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48C97" w14:textId="77777777" w:rsidR="00676DA6" w:rsidRPr="00371275" w:rsidRDefault="00676DA6" w:rsidP="006604DE">
      <w:pPr>
        <w:spacing w:after="0" w:line="276" w:lineRule="auto"/>
        <w:rPr>
          <w:szCs w:val="18"/>
        </w:rPr>
      </w:pPr>
    </w:p>
    <w:p w14:paraId="6BD222FE" w14:textId="77777777" w:rsidR="00676DA6" w:rsidRPr="00371275" w:rsidRDefault="00676DA6" w:rsidP="006604DE">
      <w:pPr>
        <w:spacing w:after="0" w:line="276" w:lineRule="auto"/>
        <w:rPr>
          <w:szCs w:val="18"/>
        </w:rPr>
      </w:pPr>
    </w:p>
    <w:p w14:paraId="77955591" w14:textId="77777777" w:rsidR="00676DA6" w:rsidRPr="00371275" w:rsidRDefault="00676DA6" w:rsidP="006604DE">
      <w:pPr>
        <w:spacing w:after="0" w:line="276" w:lineRule="auto"/>
        <w:rPr>
          <w:szCs w:val="18"/>
        </w:rPr>
      </w:pPr>
    </w:p>
    <w:p w14:paraId="3700A013" w14:textId="77777777" w:rsidR="00676DA6" w:rsidRPr="00371275" w:rsidRDefault="00676DA6" w:rsidP="006604DE">
      <w:pPr>
        <w:spacing w:after="0" w:line="276" w:lineRule="auto"/>
        <w:rPr>
          <w:szCs w:val="18"/>
        </w:rPr>
      </w:pPr>
    </w:p>
    <w:p w14:paraId="2E09D13F" w14:textId="77777777" w:rsidR="00676DA6" w:rsidRPr="00371275" w:rsidRDefault="00676DA6" w:rsidP="006604DE">
      <w:pPr>
        <w:spacing w:after="0" w:line="276" w:lineRule="auto"/>
        <w:rPr>
          <w:szCs w:val="18"/>
        </w:rPr>
      </w:pPr>
    </w:p>
    <w:p w14:paraId="49AD1748" w14:textId="6B73ACC1" w:rsidR="00676DA6" w:rsidRPr="00371275" w:rsidRDefault="48149A06" w:rsidP="006604DE">
      <w:pPr>
        <w:spacing w:after="0" w:line="276" w:lineRule="auto"/>
        <w:jc w:val="center"/>
        <w:rPr>
          <w:szCs w:val="18"/>
        </w:rPr>
      </w:pPr>
      <w:r w:rsidRPr="00371275">
        <w:rPr>
          <w:szCs w:val="18"/>
        </w:rPr>
        <w:t>Selectieleidraad</w:t>
      </w:r>
    </w:p>
    <w:p w14:paraId="1063043E" w14:textId="77777777" w:rsidR="00676DA6" w:rsidRPr="00371275" w:rsidRDefault="00676DA6" w:rsidP="006604DE">
      <w:pPr>
        <w:spacing w:after="0" w:line="276" w:lineRule="auto"/>
        <w:rPr>
          <w:szCs w:val="18"/>
        </w:rPr>
      </w:pPr>
    </w:p>
    <w:p w14:paraId="0DD88BD2" w14:textId="491CCD86" w:rsidR="00C404D0" w:rsidRPr="00371275" w:rsidRDefault="48149A06" w:rsidP="006604DE">
      <w:pPr>
        <w:spacing w:after="0" w:line="276" w:lineRule="auto"/>
        <w:jc w:val="center"/>
        <w:rPr>
          <w:szCs w:val="18"/>
        </w:rPr>
      </w:pPr>
      <w:r w:rsidRPr="00371275">
        <w:rPr>
          <w:szCs w:val="18"/>
        </w:rPr>
        <w:t>Niet</w:t>
      </w:r>
      <w:r w:rsidR="00D64B3B" w:rsidRPr="00371275">
        <w:rPr>
          <w:szCs w:val="18"/>
        </w:rPr>
        <w:t xml:space="preserve"> </w:t>
      </w:r>
      <w:r w:rsidRPr="00371275">
        <w:rPr>
          <w:szCs w:val="18"/>
        </w:rPr>
        <w:t>openbare aanbesteding</w:t>
      </w:r>
    </w:p>
    <w:p w14:paraId="41A68542" w14:textId="0D6F08E2" w:rsidR="00CA799A" w:rsidRPr="00371275" w:rsidRDefault="35BF9905" w:rsidP="006604DE">
      <w:pPr>
        <w:spacing w:after="0" w:line="276" w:lineRule="auto"/>
        <w:jc w:val="center"/>
        <w:rPr>
          <w:szCs w:val="18"/>
          <w:u w:val="single"/>
        </w:rPr>
      </w:pPr>
      <w:r w:rsidRPr="00371275">
        <w:rPr>
          <w:szCs w:val="18"/>
          <w:u w:val="single"/>
        </w:rPr>
        <w:t>Leer- en Ontwikkelprogramma Samen Gastvrij</w:t>
      </w:r>
    </w:p>
    <w:p w14:paraId="01CCDFAE" w14:textId="7E24595A" w:rsidR="00E306FD" w:rsidRPr="00371275" w:rsidRDefault="00D64B3B" w:rsidP="006604DE">
      <w:pPr>
        <w:spacing w:after="0" w:line="276" w:lineRule="auto"/>
        <w:jc w:val="center"/>
        <w:rPr>
          <w:szCs w:val="18"/>
        </w:rPr>
      </w:pPr>
      <w:r w:rsidRPr="00371275">
        <w:rPr>
          <w:noProof/>
          <w:szCs w:val="18"/>
        </w:rPr>
        <w:drawing>
          <wp:anchor distT="0" distB="0" distL="114300" distR="114300" simplePos="0" relativeHeight="251658240" behindDoc="0" locked="0" layoutInCell="1" allowOverlap="1" wp14:anchorId="2BC878FE" wp14:editId="3B34BBC3">
            <wp:simplePos x="0" y="0"/>
            <wp:positionH relativeFrom="column">
              <wp:posOffset>43180</wp:posOffset>
            </wp:positionH>
            <wp:positionV relativeFrom="paragraph">
              <wp:posOffset>444500</wp:posOffset>
            </wp:positionV>
            <wp:extent cx="5897789" cy="3933825"/>
            <wp:effectExtent l="0" t="0" r="8255" b="0"/>
            <wp:wrapThrough wrapText="bothSides">
              <wp:wrapPolygon edited="0">
                <wp:start x="0" y="0"/>
                <wp:lineTo x="0" y="21443"/>
                <wp:lineTo x="21560" y="21443"/>
                <wp:lineTo x="21560" y="0"/>
                <wp:lineTo x="0" y="0"/>
              </wp:wrapPolygon>
            </wp:wrapThrough>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97789" cy="3933825"/>
                    </a:xfrm>
                    <a:prstGeom prst="rect">
                      <a:avLst/>
                    </a:prstGeom>
                    <a:noFill/>
                  </pic:spPr>
                </pic:pic>
              </a:graphicData>
            </a:graphic>
          </wp:anchor>
        </w:drawing>
      </w:r>
      <w:r w:rsidR="48149A06" w:rsidRPr="00371275">
        <w:rPr>
          <w:szCs w:val="18"/>
        </w:rPr>
        <w:t>(</w:t>
      </w:r>
      <w:r w:rsidR="00C404D0" w:rsidRPr="00371275">
        <w:rPr>
          <w:szCs w:val="18"/>
        </w:rPr>
        <w:t>IUC23-726</w:t>
      </w:r>
      <w:r w:rsidR="48149A06" w:rsidRPr="00371275">
        <w:rPr>
          <w:szCs w:val="18"/>
        </w:rPr>
        <w:t>)</w:t>
      </w:r>
    </w:p>
    <w:p w14:paraId="2C52FA70" w14:textId="0430FE96" w:rsidR="00676DA6" w:rsidRPr="00371275" w:rsidRDefault="00676DA6" w:rsidP="006604DE">
      <w:pPr>
        <w:spacing w:after="0" w:line="276" w:lineRule="auto"/>
        <w:rPr>
          <w:szCs w:val="18"/>
        </w:rPr>
      </w:pPr>
    </w:p>
    <w:p w14:paraId="6D05A7F1" w14:textId="0B736CDA" w:rsidR="00365F9C" w:rsidRPr="00371275" w:rsidRDefault="48149A06" w:rsidP="006604DE">
      <w:pPr>
        <w:pStyle w:val="Geenafstand"/>
        <w:spacing w:line="276" w:lineRule="auto"/>
        <w:rPr>
          <w:szCs w:val="18"/>
        </w:rPr>
      </w:pPr>
      <w:r w:rsidRPr="00371275">
        <w:rPr>
          <w:szCs w:val="18"/>
        </w:rPr>
        <w:t>Aanbestedende dienst(en):</w:t>
      </w:r>
    </w:p>
    <w:p w14:paraId="79A34F1F" w14:textId="77777777" w:rsidR="008C36A0" w:rsidRPr="00371275" w:rsidRDefault="00365F9C" w:rsidP="006604DE">
      <w:pPr>
        <w:pStyle w:val="Geenafstand"/>
        <w:tabs>
          <w:tab w:val="left" w:pos="1134"/>
        </w:tabs>
        <w:spacing w:line="276" w:lineRule="auto"/>
        <w:rPr>
          <w:szCs w:val="18"/>
          <w:highlight w:val="lightGray"/>
        </w:rPr>
      </w:pPr>
      <w:r w:rsidRPr="00371275">
        <w:rPr>
          <w:szCs w:val="18"/>
        </w:rPr>
        <w:t>-</w:t>
      </w:r>
      <w:r w:rsidRPr="00371275">
        <w:rPr>
          <w:szCs w:val="18"/>
        </w:rPr>
        <w:tab/>
      </w:r>
      <w:proofErr w:type="spellStart"/>
      <w:r w:rsidRPr="00371275">
        <w:rPr>
          <w:szCs w:val="18"/>
        </w:rPr>
        <w:t>Inkoopuitvoeringscentrum</w:t>
      </w:r>
      <w:proofErr w:type="spellEnd"/>
      <w:r w:rsidRPr="00371275">
        <w:rPr>
          <w:szCs w:val="18"/>
        </w:rPr>
        <w:t xml:space="preserve"> Belastingdienst</w:t>
      </w:r>
      <w:r w:rsidRPr="00371275">
        <w:rPr>
          <w:szCs w:val="18"/>
        </w:rPr>
        <w:br/>
      </w:r>
      <w:r w:rsidRPr="00371275">
        <w:rPr>
          <w:szCs w:val="18"/>
        </w:rPr>
        <w:br/>
      </w:r>
      <w:r w:rsidRPr="00371275">
        <w:rPr>
          <w:szCs w:val="18"/>
        </w:rPr>
        <w:br/>
      </w:r>
    </w:p>
    <w:p w14:paraId="10AEB4B5" w14:textId="77777777" w:rsidR="008C36A0" w:rsidRPr="00371275" w:rsidRDefault="008C36A0" w:rsidP="006604DE">
      <w:pPr>
        <w:pStyle w:val="Geenafstand"/>
        <w:tabs>
          <w:tab w:val="left" w:pos="1134"/>
        </w:tabs>
        <w:spacing w:line="276" w:lineRule="auto"/>
        <w:rPr>
          <w:szCs w:val="18"/>
          <w:highlight w:val="lightGray"/>
        </w:rPr>
      </w:pPr>
    </w:p>
    <w:p w14:paraId="3407DBB6" w14:textId="608F7F1A" w:rsidR="001653EE" w:rsidRPr="00371275" w:rsidRDefault="00365F9C" w:rsidP="006604DE">
      <w:pPr>
        <w:pStyle w:val="Geenafstand"/>
        <w:tabs>
          <w:tab w:val="left" w:pos="1134"/>
        </w:tabs>
        <w:spacing w:line="276" w:lineRule="auto"/>
        <w:rPr>
          <w:rFonts w:cs="Arial"/>
          <w:b/>
          <w:bCs/>
          <w:szCs w:val="18"/>
        </w:rPr>
      </w:pPr>
      <w:r w:rsidRPr="00371275">
        <w:rPr>
          <w:szCs w:val="18"/>
          <w:highlight w:val="lightGray"/>
        </w:rPr>
        <w:br/>
      </w:r>
      <w:r w:rsidRPr="00371275">
        <w:rPr>
          <w:szCs w:val="18"/>
        </w:rPr>
        <w:t>Datum:</w:t>
      </w:r>
      <w:r w:rsidRPr="00371275">
        <w:rPr>
          <w:szCs w:val="18"/>
        </w:rPr>
        <w:tab/>
      </w:r>
      <w:r w:rsidR="00F3548B">
        <w:rPr>
          <w:szCs w:val="18"/>
        </w:rPr>
        <w:t>22</w:t>
      </w:r>
      <w:r w:rsidR="009841A8" w:rsidRPr="00371275">
        <w:rPr>
          <w:szCs w:val="18"/>
        </w:rPr>
        <w:t xml:space="preserve"> maart</w:t>
      </w:r>
      <w:r w:rsidR="00C404D0" w:rsidRPr="00371275">
        <w:rPr>
          <w:szCs w:val="18"/>
        </w:rPr>
        <w:t xml:space="preserve"> 2024</w:t>
      </w:r>
      <w:r w:rsidR="00E27482">
        <w:rPr>
          <w:szCs w:val="18"/>
        </w:rPr>
        <w:t xml:space="preserve"> </w:t>
      </w:r>
      <w:r w:rsidR="00870EED">
        <w:rPr>
          <w:szCs w:val="18"/>
        </w:rPr>
        <w:t xml:space="preserve"> - </w:t>
      </w:r>
      <w:r w:rsidR="00E27482">
        <w:rPr>
          <w:szCs w:val="18"/>
        </w:rPr>
        <w:t xml:space="preserve">Aangepast bij </w:t>
      </w:r>
      <w:proofErr w:type="spellStart"/>
      <w:r w:rsidR="00E27482">
        <w:rPr>
          <w:szCs w:val="18"/>
        </w:rPr>
        <w:t>NvI</w:t>
      </w:r>
      <w:proofErr w:type="spellEnd"/>
      <w:r w:rsidR="00E27482">
        <w:rPr>
          <w:szCs w:val="18"/>
        </w:rPr>
        <w:t xml:space="preserve"> 2 d.d. 16-april-2024</w:t>
      </w:r>
    </w:p>
    <w:p w14:paraId="4F9F7993" w14:textId="77777777" w:rsidR="001653EE" w:rsidRPr="00371275" w:rsidRDefault="001653EE" w:rsidP="006604DE">
      <w:pPr>
        <w:pStyle w:val="Geenafstand"/>
        <w:tabs>
          <w:tab w:val="left" w:pos="1134"/>
        </w:tabs>
        <w:spacing w:line="276" w:lineRule="auto"/>
        <w:rPr>
          <w:szCs w:val="18"/>
          <w:highlight w:val="yellow"/>
        </w:rPr>
      </w:pPr>
    </w:p>
    <w:p w14:paraId="05E4BF9A" w14:textId="6FA3F3B9" w:rsidR="001B5D1F" w:rsidRPr="00371275" w:rsidRDefault="001B5D1F" w:rsidP="006604DE">
      <w:pPr>
        <w:spacing w:after="0" w:line="276" w:lineRule="auto"/>
        <w:rPr>
          <w:szCs w:val="18"/>
          <w:highlight w:val="yellow"/>
        </w:rPr>
      </w:pPr>
      <w:r w:rsidRPr="00371275">
        <w:rPr>
          <w:szCs w:val="18"/>
          <w:highlight w:val="yellow"/>
        </w:rPr>
        <w:br w:type="page"/>
      </w:r>
    </w:p>
    <w:p w14:paraId="7FCA025B" w14:textId="77777777" w:rsidR="00676DA6" w:rsidRPr="00371275" w:rsidRDefault="00676DA6" w:rsidP="006604DE">
      <w:pPr>
        <w:spacing w:after="0" w:line="276" w:lineRule="auto"/>
        <w:rPr>
          <w:szCs w:val="18"/>
          <w:highlight w:val="yellow"/>
        </w:rPr>
      </w:pPr>
    </w:p>
    <w:sdt>
      <w:sdtPr>
        <w:rPr>
          <w:rFonts w:ascii="Verdana" w:eastAsiaTheme="minorHAnsi" w:hAnsi="Verdana" w:cstheme="minorBidi"/>
          <w:color w:val="auto"/>
          <w:sz w:val="18"/>
          <w:szCs w:val="18"/>
          <w:lang w:eastAsia="en-US"/>
        </w:rPr>
        <w:id w:val="-703093579"/>
        <w:docPartObj>
          <w:docPartGallery w:val="Table of Contents"/>
          <w:docPartUnique/>
        </w:docPartObj>
      </w:sdtPr>
      <w:sdtEndPr>
        <w:rPr>
          <w:b/>
          <w:bCs/>
        </w:rPr>
      </w:sdtEndPr>
      <w:sdtContent>
        <w:p w14:paraId="33973C41" w14:textId="546B7AB6" w:rsidR="006D3D99" w:rsidRPr="00371275" w:rsidRDefault="006D3D99" w:rsidP="00981F61">
          <w:pPr>
            <w:pStyle w:val="Kopvaninhoudsopgave"/>
            <w:spacing w:before="0" w:line="240" w:lineRule="auto"/>
            <w:rPr>
              <w:rFonts w:ascii="Verdana" w:hAnsi="Verdana"/>
              <w:sz w:val="18"/>
              <w:szCs w:val="18"/>
            </w:rPr>
          </w:pPr>
          <w:r w:rsidRPr="00371275">
            <w:rPr>
              <w:rFonts w:ascii="Verdana" w:hAnsi="Verdana"/>
              <w:sz w:val="18"/>
              <w:szCs w:val="18"/>
            </w:rPr>
            <w:t>Inhoud</w:t>
          </w:r>
        </w:p>
        <w:p w14:paraId="22C812B0" w14:textId="4D16BBB5" w:rsidR="00981F61" w:rsidRDefault="006D3D99" w:rsidP="00981F61">
          <w:pPr>
            <w:pStyle w:val="Inhopg1"/>
            <w:rPr>
              <w:rFonts w:asciiTheme="minorHAnsi" w:eastAsiaTheme="minorEastAsia" w:hAnsiTheme="minorHAnsi"/>
              <w:noProof/>
              <w:kern w:val="2"/>
              <w:sz w:val="22"/>
              <w:lang w:eastAsia="nl-NL"/>
              <w14:ligatures w14:val="standardContextual"/>
            </w:rPr>
          </w:pPr>
          <w:r w:rsidRPr="00371275">
            <w:rPr>
              <w:szCs w:val="18"/>
            </w:rPr>
            <w:fldChar w:fldCharType="begin"/>
          </w:r>
          <w:r w:rsidRPr="00371275">
            <w:rPr>
              <w:szCs w:val="18"/>
            </w:rPr>
            <w:instrText xml:space="preserve"> TOC \o "1-3" \h \z \u </w:instrText>
          </w:r>
          <w:r w:rsidRPr="00371275">
            <w:rPr>
              <w:szCs w:val="18"/>
            </w:rPr>
            <w:fldChar w:fldCharType="separate"/>
          </w:r>
          <w:hyperlink w:anchor="_Toc162540566" w:history="1">
            <w:r w:rsidR="00981F61" w:rsidRPr="00586056">
              <w:rPr>
                <w:rStyle w:val="Hyperlink"/>
                <w:noProof/>
              </w:rPr>
              <w:t>Bijlagen en in te dienen documenten</w:t>
            </w:r>
            <w:r w:rsidR="00981F61">
              <w:rPr>
                <w:noProof/>
                <w:webHidden/>
              </w:rPr>
              <w:tab/>
            </w:r>
            <w:r w:rsidR="00981F61">
              <w:rPr>
                <w:noProof/>
                <w:webHidden/>
              </w:rPr>
              <w:fldChar w:fldCharType="begin"/>
            </w:r>
            <w:r w:rsidR="00981F61">
              <w:rPr>
                <w:noProof/>
                <w:webHidden/>
              </w:rPr>
              <w:instrText xml:space="preserve"> PAGEREF _Toc162540566 \h </w:instrText>
            </w:r>
            <w:r w:rsidR="00981F61">
              <w:rPr>
                <w:noProof/>
                <w:webHidden/>
              </w:rPr>
            </w:r>
            <w:r w:rsidR="00981F61">
              <w:rPr>
                <w:noProof/>
                <w:webHidden/>
              </w:rPr>
              <w:fldChar w:fldCharType="separate"/>
            </w:r>
            <w:r w:rsidR="00870EED">
              <w:rPr>
                <w:noProof/>
                <w:webHidden/>
              </w:rPr>
              <w:t>3</w:t>
            </w:r>
            <w:r w:rsidR="00981F61">
              <w:rPr>
                <w:noProof/>
                <w:webHidden/>
              </w:rPr>
              <w:fldChar w:fldCharType="end"/>
            </w:r>
          </w:hyperlink>
        </w:p>
        <w:p w14:paraId="7081AF18" w14:textId="3C6716CE" w:rsidR="00981F61" w:rsidRDefault="00870EED" w:rsidP="00981F61">
          <w:pPr>
            <w:pStyle w:val="Inhopg1"/>
            <w:rPr>
              <w:rFonts w:asciiTheme="minorHAnsi" w:eastAsiaTheme="minorEastAsia" w:hAnsiTheme="minorHAnsi"/>
              <w:noProof/>
              <w:kern w:val="2"/>
              <w:sz w:val="22"/>
              <w:lang w:eastAsia="nl-NL"/>
              <w14:ligatures w14:val="standardContextual"/>
            </w:rPr>
          </w:pPr>
          <w:hyperlink w:anchor="_Toc162540567" w:history="1">
            <w:r w:rsidR="00981F61" w:rsidRPr="00586056">
              <w:rPr>
                <w:rStyle w:val="Hyperlink"/>
                <w:noProof/>
              </w:rPr>
              <w:t>1.</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Inleiding</w:t>
            </w:r>
            <w:r w:rsidR="00981F61">
              <w:rPr>
                <w:noProof/>
                <w:webHidden/>
              </w:rPr>
              <w:tab/>
            </w:r>
            <w:r w:rsidR="00981F61">
              <w:rPr>
                <w:noProof/>
                <w:webHidden/>
              </w:rPr>
              <w:fldChar w:fldCharType="begin"/>
            </w:r>
            <w:r w:rsidR="00981F61">
              <w:rPr>
                <w:noProof/>
                <w:webHidden/>
              </w:rPr>
              <w:instrText xml:space="preserve"> PAGEREF _Toc162540567 \h </w:instrText>
            </w:r>
            <w:r w:rsidR="00981F61">
              <w:rPr>
                <w:noProof/>
                <w:webHidden/>
              </w:rPr>
            </w:r>
            <w:r w:rsidR="00981F61">
              <w:rPr>
                <w:noProof/>
                <w:webHidden/>
              </w:rPr>
              <w:fldChar w:fldCharType="separate"/>
            </w:r>
            <w:r>
              <w:rPr>
                <w:noProof/>
                <w:webHidden/>
              </w:rPr>
              <w:t>4</w:t>
            </w:r>
            <w:r w:rsidR="00981F61">
              <w:rPr>
                <w:noProof/>
                <w:webHidden/>
              </w:rPr>
              <w:fldChar w:fldCharType="end"/>
            </w:r>
          </w:hyperlink>
        </w:p>
        <w:p w14:paraId="3A271EA9" w14:textId="6747F662" w:rsidR="00981F61" w:rsidRDefault="00870EED" w:rsidP="00981F61">
          <w:pPr>
            <w:pStyle w:val="Inhopg2"/>
            <w:tabs>
              <w:tab w:val="left" w:pos="880"/>
              <w:tab w:val="right" w:leader="dot" w:pos="9062"/>
            </w:tabs>
            <w:spacing w:after="0" w:line="240" w:lineRule="auto"/>
            <w:rPr>
              <w:rFonts w:asciiTheme="minorHAnsi" w:eastAsiaTheme="minorEastAsia" w:hAnsiTheme="minorHAnsi"/>
              <w:noProof/>
              <w:kern w:val="2"/>
              <w:sz w:val="22"/>
              <w:lang w:eastAsia="nl-NL"/>
              <w14:ligatures w14:val="standardContextual"/>
            </w:rPr>
          </w:pPr>
          <w:hyperlink w:anchor="_Toc162540568" w:history="1">
            <w:r w:rsidR="00981F61" w:rsidRPr="00586056">
              <w:rPr>
                <w:rStyle w:val="Hyperlink"/>
                <w:noProof/>
              </w:rPr>
              <w:t>1.1.</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Aanbestedende dienst</w:t>
            </w:r>
            <w:r w:rsidR="00981F61">
              <w:rPr>
                <w:noProof/>
                <w:webHidden/>
              </w:rPr>
              <w:tab/>
            </w:r>
            <w:r w:rsidR="00981F61">
              <w:rPr>
                <w:noProof/>
                <w:webHidden/>
              </w:rPr>
              <w:fldChar w:fldCharType="begin"/>
            </w:r>
            <w:r w:rsidR="00981F61">
              <w:rPr>
                <w:noProof/>
                <w:webHidden/>
              </w:rPr>
              <w:instrText xml:space="preserve"> PAGEREF _Toc162540568 \h </w:instrText>
            </w:r>
            <w:r w:rsidR="00981F61">
              <w:rPr>
                <w:noProof/>
                <w:webHidden/>
              </w:rPr>
            </w:r>
            <w:r w:rsidR="00981F61">
              <w:rPr>
                <w:noProof/>
                <w:webHidden/>
              </w:rPr>
              <w:fldChar w:fldCharType="separate"/>
            </w:r>
            <w:r>
              <w:rPr>
                <w:noProof/>
                <w:webHidden/>
              </w:rPr>
              <w:t>4</w:t>
            </w:r>
            <w:r w:rsidR="00981F61">
              <w:rPr>
                <w:noProof/>
                <w:webHidden/>
              </w:rPr>
              <w:fldChar w:fldCharType="end"/>
            </w:r>
          </w:hyperlink>
        </w:p>
        <w:p w14:paraId="09D00573" w14:textId="4F4A4C6D" w:rsidR="00981F61" w:rsidRDefault="00870EED" w:rsidP="00981F61">
          <w:pPr>
            <w:pStyle w:val="Inhopg2"/>
            <w:tabs>
              <w:tab w:val="left" w:pos="880"/>
              <w:tab w:val="right" w:leader="dot" w:pos="9062"/>
            </w:tabs>
            <w:spacing w:after="0" w:line="240" w:lineRule="auto"/>
            <w:rPr>
              <w:rFonts w:asciiTheme="minorHAnsi" w:eastAsiaTheme="minorEastAsia" w:hAnsiTheme="minorHAnsi"/>
              <w:noProof/>
              <w:kern w:val="2"/>
              <w:sz w:val="22"/>
              <w:lang w:eastAsia="nl-NL"/>
              <w14:ligatures w14:val="standardContextual"/>
            </w:rPr>
          </w:pPr>
          <w:hyperlink w:anchor="_Toc162540569" w:history="1">
            <w:r w:rsidR="00981F61" w:rsidRPr="00586056">
              <w:rPr>
                <w:rStyle w:val="Hyperlink"/>
                <w:noProof/>
              </w:rPr>
              <w:t>1.2.</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Doel aanbesteding</w:t>
            </w:r>
            <w:r w:rsidR="00981F61">
              <w:rPr>
                <w:noProof/>
                <w:webHidden/>
              </w:rPr>
              <w:tab/>
            </w:r>
            <w:r w:rsidR="00981F61">
              <w:rPr>
                <w:noProof/>
                <w:webHidden/>
              </w:rPr>
              <w:fldChar w:fldCharType="begin"/>
            </w:r>
            <w:r w:rsidR="00981F61">
              <w:rPr>
                <w:noProof/>
                <w:webHidden/>
              </w:rPr>
              <w:instrText xml:space="preserve"> PAGEREF _Toc162540569 \h </w:instrText>
            </w:r>
            <w:r w:rsidR="00981F61">
              <w:rPr>
                <w:noProof/>
                <w:webHidden/>
              </w:rPr>
            </w:r>
            <w:r w:rsidR="00981F61">
              <w:rPr>
                <w:noProof/>
                <w:webHidden/>
              </w:rPr>
              <w:fldChar w:fldCharType="separate"/>
            </w:r>
            <w:r>
              <w:rPr>
                <w:noProof/>
                <w:webHidden/>
              </w:rPr>
              <w:t>5</w:t>
            </w:r>
            <w:r w:rsidR="00981F61">
              <w:rPr>
                <w:noProof/>
                <w:webHidden/>
              </w:rPr>
              <w:fldChar w:fldCharType="end"/>
            </w:r>
          </w:hyperlink>
        </w:p>
        <w:p w14:paraId="0C6DCE45" w14:textId="1917D9E1" w:rsidR="00981F61" w:rsidRDefault="00870EED" w:rsidP="00981F61">
          <w:pPr>
            <w:pStyle w:val="Inhopg2"/>
            <w:tabs>
              <w:tab w:val="left" w:pos="880"/>
              <w:tab w:val="right" w:leader="dot" w:pos="9062"/>
            </w:tabs>
            <w:spacing w:after="0" w:line="240" w:lineRule="auto"/>
            <w:rPr>
              <w:rFonts w:asciiTheme="minorHAnsi" w:eastAsiaTheme="minorEastAsia" w:hAnsiTheme="minorHAnsi"/>
              <w:noProof/>
              <w:kern w:val="2"/>
              <w:sz w:val="22"/>
              <w:lang w:eastAsia="nl-NL"/>
              <w14:ligatures w14:val="standardContextual"/>
            </w:rPr>
          </w:pPr>
          <w:hyperlink w:anchor="_Toc162540570" w:history="1">
            <w:r w:rsidR="00981F61" w:rsidRPr="00586056">
              <w:rPr>
                <w:rStyle w:val="Hyperlink"/>
                <w:bCs/>
                <w:noProof/>
              </w:rPr>
              <w:t>1.3.</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Aanbesteding via TenderNed</w:t>
            </w:r>
            <w:r w:rsidR="00981F61">
              <w:rPr>
                <w:noProof/>
                <w:webHidden/>
              </w:rPr>
              <w:tab/>
            </w:r>
            <w:r w:rsidR="00981F61">
              <w:rPr>
                <w:noProof/>
                <w:webHidden/>
              </w:rPr>
              <w:fldChar w:fldCharType="begin"/>
            </w:r>
            <w:r w:rsidR="00981F61">
              <w:rPr>
                <w:noProof/>
                <w:webHidden/>
              </w:rPr>
              <w:instrText xml:space="preserve"> PAGEREF _Toc162540570 \h </w:instrText>
            </w:r>
            <w:r w:rsidR="00981F61">
              <w:rPr>
                <w:noProof/>
                <w:webHidden/>
              </w:rPr>
            </w:r>
            <w:r w:rsidR="00981F61">
              <w:rPr>
                <w:noProof/>
                <w:webHidden/>
              </w:rPr>
              <w:fldChar w:fldCharType="separate"/>
            </w:r>
            <w:r>
              <w:rPr>
                <w:noProof/>
                <w:webHidden/>
              </w:rPr>
              <w:t>6</w:t>
            </w:r>
            <w:r w:rsidR="00981F61">
              <w:rPr>
                <w:noProof/>
                <w:webHidden/>
              </w:rPr>
              <w:fldChar w:fldCharType="end"/>
            </w:r>
          </w:hyperlink>
        </w:p>
        <w:p w14:paraId="6B8ED719" w14:textId="172F33B9" w:rsidR="00981F61" w:rsidRDefault="00870EED" w:rsidP="00981F61">
          <w:pPr>
            <w:pStyle w:val="Inhopg2"/>
            <w:tabs>
              <w:tab w:val="left" w:pos="880"/>
              <w:tab w:val="right" w:leader="dot" w:pos="9062"/>
            </w:tabs>
            <w:spacing w:after="0" w:line="240" w:lineRule="auto"/>
            <w:rPr>
              <w:rFonts w:asciiTheme="minorHAnsi" w:eastAsiaTheme="minorEastAsia" w:hAnsiTheme="minorHAnsi"/>
              <w:noProof/>
              <w:kern w:val="2"/>
              <w:sz w:val="22"/>
              <w:lang w:eastAsia="nl-NL"/>
              <w14:ligatures w14:val="standardContextual"/>
            </w:rPr>
          </w:pPr>
          <w:hyperlink w:anchor="_Toc162540571" w:history="1">
            <w:r w:rsidR="00981F61" w:rsidRPr="00586056">
              <w:rPr>
                <w:rStyle w:val="Hyperlink"/>
                <w:noProof/>
              </w:rPr>
              <w:t>1.4.</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Leeswijzer</w:t>
            </w:r>
            <w:r w:rsidR="00981F61">
              <w:rPr>
                <w:noProof/>
                <w:webHidden/>
              </w:rPr>
              <w:tab/>
            </w:r>
            <w:r w:rsidR="00981F61">
              <w:rPr>
                <w:noProof/>
                <w:webHidden/>
              </w:rPr>
              <w:fldChar w:fldCharType="begin"/>
            </w:r>
            <w:r w:rsidR="00981F61">
              <w:rPr>
                <w:noProof/>
                <w:webHidden/>
              </w:rPr>
              <w:instrText xml:space="preserve"> PAGEREF _Toc162540571 \h </w:instrText>
            </w:r>
            <w:r w:rsidR="00981F61">
              <w:rPr>
                <w:noProof/>
                <w:webHidden/>
              </w:rPr>
            </w:r>
            <w:r w:rsidR="00981F61">
              <w:rPr>
                <w:noProof/>
                <w:webHidden/>
              </w:rPr>
              <w:fldChar w:fldCharType="separate"/>
            </w:r>
            <w:r>
              <w:rPr>
                <w:noProof/>
                <w:webHidden/>
              </w:rPr>
              <w:t>6</w:t>
            </w:r>
            <w:r w:rsidR="00981F61">
              <w:rPr>
                <w:noProof/>
                <w:webHidden/>
              </w:rPr>
              <w:fldChar w:fldCharType="end"/>
            </w:r>
          </w:hyperlink>
        </w:p>
        <w:p w14:paraId="61DED676" w14:textId="1158207A" w:rsidR="00981F61" w:rsidRDefault="00870EED" w:rsidP="00981F61">
          <w:pPr>
            <w:pStyle w:val="Inhopg1"/>
            <w:rPr>
              <w:rFonts w:asciiTheme="minorHAnsi" w:eastAsiaTheme="minorEastAsia" w:hAnsiTheme="minorHAnsi"/>
              <w:noProof/>
              <w:kern w:val="2"/>
              <w:sz w:val="22"/>
              <w:lang w:eastAsia="nl-NL"/>
              <w14:ligatures w14:val="standardContextual"/>
            </w:rPr>
          </w:pPr>
          <w:hyperlink w:anchor="_Toc162540572" w:history="1">
            <w:r w:rsidR="00981F61" w:rsidRPr="00586056">
              <w:rPr>
                <w:rStyle w:val="Hyperlink"/>
                <w:noProof/>
              </w:rPr>
              <w:t>2.</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Opdrachtbeschrijving</w:t>
            </w:r>
            <w:r w:rsidR="00981F61">
              <w:rPr>
                <w:noProof/>
                <w:webHidden/>
              </w:rPr>
              <w:tab/>
            </w:r>
            <w:r w:rsidR="00981F61">
              <w:rPr>
                <w:noProof/>
                <w:webHidden/>
              </w:rPr>
              <w:fldChar w:fldCharType="begin"/>
            </w:r>
            <w:r w:rsidR="00981F61">
              <w:rPr>
                <w:noProof/>
                <w:webHidden/>
              </w:rPr>
              <w:instrText xml:space="preserve"> PAGEREF _Toc162540572 \h </w:instrText>
            </w:r>
            <w:r w:rsidR="00981F61">
              <w:rPr>
                <w:noProof/>
                <w:webHidden/>
              </w:rPr>
            </w:r>
            <w:r w:rsidR="00981F61">
              <w:rPr>
                <w:noProof/>
                <w:webHidden/>
              </w:rPr>
              <w:fldChar w:fldCharType="separate"/>
            </w:r>
            <w:r>
              <w:rPr>
                <w:noProof/>
                <w:webHidden/>
              </w:rPr>
              <w:t>7</w:t>
            </w:r>
            <w:r w:rsidR="00981F61">
              <w:rPr>
                <w:noProof/>
                <w:webHidden/>
              </w:rPr>
              <w:fldChar w:fldCharType="end"/>
            </w:r>
          </w:hyperlink>
        </w:p>
        <w:p w14:paraId="3CD65ACA" w14:textId="1B603FB7" w:rsidR="00981F61" w:rsidRDefault="00870EED" w:rsidP="00981F61">
          <w:pPr>
            <w:pStyle w:val="Inhopg2"/>
            <w:tabs>
              <w:tab w:val="left" w:pos="880"/>
              <w:tab w:val="right" w:leader="dot" w:pos="9062"/>
            </w:tabs>
            <w:spacing w:after="0" w:line="240" w:lineRule="auto"/>
            <w:rPr>
              <w:rFonts w:asciiTheme="minorHAnsi" w:eastAsiaTheme="minorEastAsia" w:hAnsiTheme="minorHAnsi"/>
              <w:noProof/>
              <w:kern w:val="2"/>
              <w:sz w:val="22"/>
              <w:lang w:eastAsia="nl-NL"/>
              <w14:ligatures w14:val="standardContextual"/>
            </w:rPr>
          </w:pPr>
          <w:hyperlink w:anchor="_Toc162540573" w:history="1">
            <w:r w:rsidR="00981F61" w:rsidRPr="00586056">
              <w:rPr>
                <w:rStyle w:val="Hyperlink"/>
                <w:noProof/>
              </w:rPr>
              <w:t>2.1.</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Beschrijving van de opdracht</w:t>
            </w:r>
            <w:r w:rsidR="00981F61">
              <w:rPr>
                <w:noProof/>
                <w:webHidden/>
              </w:rPr>
              <w:tab/>
            </w:r>
            <w:r w:rsidR="00981F61">
              <w:rPr>
                <w:noProof/>
                <w:webHidden/>
              </w:rPr>
              <w:fldChar w:fldCharType="begin"/>
            </w:r>
            <w:r w:rsidR="00981F61">
              <w:rPr>
                <w:noProof/>
                <w:webHidden/>
              </w:rPr>
              <w:instrText xml:space="preserve"> PAGEREF _Toc162540573 \h </w:instrText>
            </w:r>
            <w:r w:rsidR="00981F61">
              <w:rPr>
                <w:noProof/>
                <w:webHidden/>
              </w:rPr>
            </w:r>
            <w:r w:rsidR="00981F61">
              <w:rPr>
                <w:noProof/>
                <w:webHidden/>
              </w:rPr>
              <w:fldChar w:fldCharType="separate"/>
            </w:r>
            <w:r>
              <w:rPr>
                <w:noProof/>
                <w:webHidden/>
              </w:rPr>
              <w:t>7</w:t>
            </w:r>
            <w:r w:rsidR="00981F61">
              <w:rPr>
                <w:noProof/>
                <w:webHidden/>
              </w:rPr>
              <w:fldChar w:fldCharType="end"/>
            </w:r>
          </w:hyperlink>
        </w:p>
        <w:p w14:paraId="0665BCC5" w14:textId="7FAC120C" w:rsidR="00981F61" w:rsidRDefault="00870EED" w:rsidP="00981F61">
          <w:pPr>
            <w:pStyle w:val="Inhopg2"/>
            <w:tabs>
              <w:tab w:val="left" w:pos="880"/>
              <w:tab w:val="right" w:leader="dot" w:pos="9062"/>
            </w:tabs>
            <w:spacing w:after="0" w:line="240" w:lineRule="auto"/>
            <w:rPr>
              <w:rFonts w:asciiTheme="minorHAnsi" w:eastAsiaTheme="minorEastAsia" w:hAnsiTheme="minorHAnsi"/>
              <w:noProof/>
              <w:kern w:val="2"/>
              <w:sz w:val="22"/>
              <w:lang w:eastAsia="nl-NL"/>
              <w14:ligatures w14:val="standardContextual"/>
            </w:rPr>
          </w:pPr>
          <w:hyperlink w:anchor="_Toc162540574" w:history="1">
            <w:r w:rsidR="00981F61" w:rsidRPr="00586056">
              <w:rPr>
                <w:rStyle w:val="Hyperlink"/>
                <w:noProof/>
              </w:rPr>
              <w:t>2.2.</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Motiveringen in het kader van de Aanbestedingswet 2012</w:t>
            </w:r>
            <w:r w:rsidR="00981F61">
              <w:rPr>
                <w:noProof/>
                <w:webHidden/>
              </w:rPr>
              <w:tab/>
            </w:r>
            <w:r w:rsidR="00981F61">
              <w:rPr>
                <w:noProof/>
                <w:webHidden/>
              </w:rPr>
              <w:fldChar w:fldCharType="begin"/>
            </w:r>
            <w:r w:rsidR="00981F61">
              <w:rPr>
                <w:noProof/>
                <w:webHidden/>
              </w:rPr>
              <w:instrText xml:space="preserve"> PAGEREF _Toc162540574 \h </w:instrText>
            </w:r>
            <w:r w:rsidR="00981F61">
              <w:rPr>
                <w:noProof/>
                <w:webHidden/>
              </w:rPr>
            </w:r>
            <w:r w:rsidR="00981F61">
              <w:rPr>
                <w:noProof/>
                <w:webHidden/>
              </w:rPr>
              <w:fldChar w:fldCharType="separate"/>
            </w:r>
            <w:r>
              <w:rPr>
                <w:noProof/>
                <w:webHidden/>
              </w:rPr>
              <w:t>10</w:t>
            </w:r>
            <w:r w:rsidR="00981F61">
              <w:rPr>
                <w:noProof/>
                <w:webHidden/>
              </w:rPr>
              <w:fldChar w:fldCharType="end"/>
            </w:r>
          </w:hyperlink>
        </w:p>
        <w:p w14:paraId="08078CB0" w14:textId="54DE7EB3" w:rsidR="00981F61" w:rsidRDefault="00870EED" w:rsidP="00981F61">
          <w:pPr>
            <w:pStyle w:val="Inhopg2"/>
            <w:tabs>
              <w:tab w:val="left" w:pos="880"/>
              <w:tab w:val="right" w:leader="dot" w:pos="9062"/>
            </w:tabs>
            <w:spacing w:after="0" w:line="240" w:lineRule="auto"/>
            <w:rPr>
              <w:rFonts w:asciiTheme="minorHAnsi" w:eastAsiaTheme="minorEastAsia" w:hAnsiTheme="minorHAnsi"/>
              <w:noProof/>
              <w:kern w:val="2"/>
              <w:sz w:val="22"/>
              <w:lang w:eastAsia="nl-NL"/>
              <w14:ligatures w14:val="standardContextual"/>
            </w:rPr>
          </w:pPr>
          <w:hyperlink w:anchor="_Toc162540575" w:history="1">
            <w:r w:rsidR="00981F61" w:rsidRPr="00586056">
              <w:rPr>
                <w:rStyle w:val="Hyperlink"/>
                <w:noProof/>
              </w:rPr>
              <w:t>2.3.</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Elektronisch bestellen en factureren (EBF)</w:t>
            </w:r>
            <w:r w:rsidR="00981F61">
              <w:rPr>
                <w:noProof/>
                <w:webHidden/>
              </w:rPr>
              <w:tab/>
            </w:r>
            <w:r w:rsidR="00981F61">
              <w:rPr>
                <w:noProof/>
                <w:webHidden/>
              </w:rPr>
              <w:fldChar w:fldCharType="begin"/>
            </w:r>
            <w:r w:rsidR="00981F61">
              <w:rPr>
                <w:noProof/>
                <w:webHidden/>
              </w:rPr>
              <w:instrText xml:space="preserve"> PAGEREF _Toc162540575 \h </w:instrText>
            </w:r>
            <w:r w:rsidR="00981F61">
              <w:rPr>
                <w:noProof/>
                <w:webHidden/>
              </w:rPr>
            </w:r>
            <w:r w:rsidR="00981F61">
              <w:rPr>
                <w:noProof/>
                <w:webHidden/>
              </w:rPr>
              <w:fldChar w:fldCharType="separate"/>
            </w:r>
            <w:r>
              <w:rPr>
                <w:noProof/>
                <w:webHidden/>
              </w:rPr>
              <w:t>10</w:t>
            </w:r>
            <w:r w:rsidR="00981F61">
              <w:rPr>
                <w:noProof/>
                <w:webHidden/>
              </w:rPr>
              <w:fldChar w:fldCharType="end"/>
            </w:r>
          </w:hyperlink>
        </w:p>
        <w:p w14:paraId="24ACFB7B" w14:textId="458E4C89" w:rsidR="00981F61" w:rsidRDefault="00870EED" w:rsidP="00981F61">
          <w:pPr>
            <w:pStyle w:val="Inhopg2"/>
            <w:tabs>
              <w:tab w:val="left" w:pos="880"/>
              <w:tab w:val="right" w:leader="dot" w:pos="9062"/>
            </w:tabs>
            <w:spacing w:after="0" w:line="240" w:lineRule="auto"/>
            <w:rPr>
              <w:rFonts w:asciiTheme="minorHAnsi" w:eastAsiaTheme="minorEastAsia" w:hAnsiTheme="minorHAnsi"/>
              <w:noProof/>
              <w:kern w:val="2"/>
              <w:sz w:val="22"/>
              <w:lang w:eastAsia="nl-NL"/>
              <w14:ligatures w14:val="standardContextual"/>
            </w:rPr>
          </w:pPr>
          <w:hyperlink w:anchor="_Toc162540576" w:history="1">
            <w:r w:rsidR="00981F61" w:rsidRPr="00586056">
              <w:rPr>
                <w:rStyle w:val="Hyperlink"/>
                <w:noProof/>
              </w:rPr>
              <w:t>2.4.</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Sancties Rusland</w:t>
            </w:r>
            <w:r w:rsidR="00981F61">
              <w:rPr>
                <w:noProof/>
                <w:webHidden/>
              </w:rPr>
              <w:tab/>
            </w:r>
            <w:r w:rsidR="00981F61">
              <w:rPr>
                <w:noProof/>
                <w:webHidden/>
              </w:rPr>
              <w:fldChar w:fldCharType="begin"/>
            </w:r>
            <w:r w:rsidR="00981F61">
              <w:rPr>
                <w:noProof/>
                <w:webHidden/>
              </w:rPr>
              <w:instrText xml:space="preserve"> PAGEREF _Toc162540576 \h </w:instrText>
            </w:r>
            <w:r w:rsidR="00981F61">
              <w:rPr>
                <w:noProof/>
                <w:webHidden/>
              </w:rPr>
            </w:r>
            <w:r w:rsidR="00981F61">
              <w:rPr>
                <w:noProof/>
                <w:webHidden/>
              </w:rPr>
              <w:fldChar w:fldCharType="separate"/>
            </w:r>
            <w:r>
              <w:rPr>
                <w:noProof/>
                <w:webHidden/>
              </w:rPr>
              <w:t>12</w:t>
            </w:r>
            <w:r w:rsidR="00981F61">
              <w:rPr>
                <w:noProof/>
                <w:webHidden/>
              </w:rPr>
              <w:fldChar w:fldCharType="end"/>
            </w:r>
          </w:hyperlink>
        </w:p>
        <w:p w14:paraId="1B38525C" w14:textId="46F0B8D4" w:rsidR="00981F61" w:rsidRDefault="00870EED" w:rsidP="00981F61">
          <w:pPr>
            <w:pStyle w:val="Inhopg1"/>
            <w:rPr>
              <w:rFonts w:asciiTheme="minorHAnsi" w:eastAsiaTheme="minorEastAsia" w:hAnsiTheme="minorHAnsi"/>
              <w:noProof/>
              <w:kern w:val="2"/>
              <w:sz w:val="22"/>
              <w:lang w:eastAsia="nl-NL"/>
              <w14:ligatures w14:val="standardContextual"/>
            </w:rPr>
          </w:pPr>
          <w:hyperlink w:anchor="_Toc162540577" w:history="1">
            <w:r w:rsidR="00981F61" w:rsidRPr="00586056">
              <w:rPr>
                <w:rStyle w:val="Hyperlink"/>
                <w:noProof/>
              </w:rPr>
              <w:t>3.</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Uitsluitingsgronden en Geschiktheidseisen</w:t>
            </w:r>
            <w:r w:rsidR="00981F61">
              <w:rPr>
                <w:noProof/>
                <w:webHidden/>
              </w:rPr>
              <w:tab/>
            </w:r>
            <w:r w:rsidR="00981F61">
              <w:rPr>
                <w:noProof/>
                <w:webHidden/>
              </w:rPr>
              <w:fldChar w:fldCharType="begin"/>
            </w:r>
            <w:r w:rsidR="00981F61">
              <w:rPr>
                <w:noProof/>
                <w:webHidden/>
              </w:rPr>
              <w:instrText xml:space="preserve"> PAGEREF _Toc162540577 \h </w:instrText>
            </w:r>
            <w:r w:rsidR="00981F61">
              <w:rPr>
                <w:noProof/>
                <w:webHidden/>
              </w:rPr>
            </w:r>
            <w:r w:rsidR="00981F61">
              <w:rPr>
                <w:noProof/>
                <w:webHidden/>
              </w:rPr>
              <w:fldChar w:fldCharType="separate"/>
            </w:r>
            <w:r>
              <w:rPr>
                <w:noProof/>
                <w:webHidden/>
              </w:rPr>
              <w:t>13</w:t>
            </w:r>
            <w:r w:rsidR="00981F61">
              <w:rPr>
                <w:noProof/>
                <w:webHidden/>
              </w:rPr>
              <w:fldChar w:fldCharType="end"/>
            </w:r>
          </w:hyperlink>
        </w:p>
        <w:p w14:paraId="5ABC617F" w14:textId="4F786128" w:rsidR="00981F61" w:rsidRDefault="00870EED" w:rsidP="00981F61">
          <w:pPr>
            <w:pStyle w:val="Inhopg2"/>
            <w:tabs>
              <w:tab w:val="left" w:pos="880"/>
              <w:tab w:val="right" w:leader="dot" w:pos="9062"/>
            </w:tabs>
            <w:spacing w:after="0" w:line="240" w:lineRule="auto"/>
            <w:rPr>
              <w:rFonts w:asciiTheme="minorHAnsi" w:eastAsiaTheme="minorEastAsia" w:hAnsiTheme="minorHAnsi"/>
              <w:noProof/>
              <w:kern w:val="2"/>
              <w:sz w:val="22"/>
              <w:lang w:eastAsia="nl-NL"/>
              <w14:ligatures w14:val="standardContextual"/>
            </w:rPr>
          </w:pPr>
          <w:hyperlink w:anchor="_Toc162540578" w:history="1">
            <w:r w:rsidR="00981F61" w:rsidRPr="00586056">
              <w:rPr>
                <w:rStyle w:val="Hyperlink"/>
                <w:noProof/>
              </w:rPr>
              <w:t>3.1.</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Uitsluitingsgronden</w:t>
            </w:r>
            <w:r w:rsidR="00981F61">
              <w:rPr>
                <w:noProof/>
                <w:webHidden/>
              </w:rPr>
              <w:tab/>
            </w:r>
            <w:r w:rsidR="00981F61">
              <w:rPr>
                <w:noProof/>
                <w:webHidden/>
              </w:rPr>
              <w:fldChar w:fldCharType="begin"/>
            </w:r>
            <w:r w:rsidR="00981F61">
              <w:rPr>
                <w:noProof/>
                <w:webHidden/>
              </w:rPr>
              <w:instrText xml:space="preserve"> PAGEREF _Toc162540578 \h </w:instrText>
            </w:r>
            <w:r w:rsidR="00981F61">
              <w:rPr>
                <w:noProof/>
                <w:webHidden/>
              </w:rPr>
            </w:r>
            <w:r w:rsidR="00981F61">
              <w:rPr>
                <w:noProof/>
                <w:webHidden/>
              </w:rPr>
              <w:fldChar w:fldCharType="separate"/>
            </w:r>
            <w:r>
              <w:rPr>
                <w:noProof/>
                <w:webHidden/>
              </w:rPr>
              <w:t>13</w:t>
            </w:r>
            <w:r w:rsidR="00981F61">
              <w:rPr>
                <w:noProof/>
                <w:webHidden/>
              </w:rPr>
              <w:fldChar w:fldCharType="end"/>
            </w:r>
          </w:hyperlink>
        </w:p>
        <w:p w14:paraId="07F52952" w14:textId="63245829" w:rsidR="00981F61" w:rsidRDefault="00870EED" w:rsidP="00981F61">
          <w:pPr>
            <w:pStyle w:val="Inhopg3"/>
            <w:tabs>
              <w:tab w:val="left" w:pos="1320"/>
              <w:tab w:val="right" w:leader="dot" w:pos="9062"/>
            </w:tabs>
            <w:spacing w:after="0" w:line="240" w:lineRule="auto"/>
            <w:rPr>
              <w:rFonts w:asciiTheme="minorHAnsi" w:eastAsiaTheme="minorEastAsia" w:hAnsiTheme="minorHAnsi"/>
              <w:noProof/>
              <w:kern w:val="2"/>
              <w:sz w:val="22"/>
              <w:lang w:eastAsia="nl-NL"/>
              <w14:ligatures w14:val="standardContextual"/>
            </w:rPr>
          </w:pPr>
          <w:hyperlink w:anchor="_Toc162540579" w:history="1">
            <w:r w:rsidR="00981F61" w:rsidRPr="00586056">
              <w:rPr>
                <w:rStyle w:val="Hyperlink"/>
                <w:noProof/>
              </w:rPr>
              <w:t>3.1.1.</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Verplichte uitsluitingsgronden</w:t>
            </w:r>
            <w:r w:rsidR="00981F61">
              <w:rPr>
                <w:noProof/>
                <w:webHidden/>
              </w:rPr>
              <w:tab/>
            </w:r>
            <w:r w:rsidR="00981F61">
              <w:rPr>
                <w:noProof/>
                <w:webHidden/>
              </w:rPr>
              <w:fldChar w:fldCharType="begin"/>
            </w:r>
            <w:r w:rsidR="00981F61">
              <w:rPr>
                <w:noProof/>
                <w:webHidden/>
              </w:rPr>
              <w:instrText xml:space="preserve"> PAGEREF _Toc162540579 \h </w:instrText>
            </w:r>
            <w:r w:rsidR="00981F61">
              <w:rPr>
                <w:noProof/>
                <w:webHidden/>
              </w:rPr>
            </w:r>
            <w:r w:rsidR="00981F61">
              <w:rPr>
                <w:noProof/>
                <w:webHidden/>
              </w:rPr>
              <w:fldChar w:fldCharType="separate"/>
            </w:r>
            <w:r>
              <w:rPr>
                <w:noProof/>
                <w:webHidden/>
              </w:rPr>
              <w:t>13</w:t>
            </w:r>
            <w:r w:rsidR="00981F61">
              <w:rPr>
                <w:noProof/>
                <w:webHidden/>
              </w:rPr>
              <w:fldChar w:fldCharType="end"/>
            </w:r>
          </w:hyperlink>
        </w:p>
        <w:p w14:paraId="633EDCA5" w14:textId="1C40A28D" w:rsidR="00981F61" w:rsidRDefault="00870EED" w:rsidP="00981F61">
          <w:pPr>
            <w:pStyle w:val="Inhopg3"/>
            <w:tabs>
              <w:tab w:val="left" w:pos="1320"/>
              <w:tab w:val="right" w:leader="dot" w:pos="9062"/>
            </w:tabs>
            <w:spacing w:after="0" w:line="240" w:lineRule="auto"/>
            <w:rPr>
              <w:rFonts w:asciiTheme="minorHAnsi" w:eastAsiaTheme="minorEastAsia" w:hAnsiTheme="minorHAnsi"/>
              <w:noProof/>
              <w:kern w:val="2"/>
              <w:sz w:val="22"/>
              <w:lang w:eastAsia="nl-NL"/>
              <w14:ligatures w14:val="standardContextual"/>
            </w:rPr>
          </w:pPr>
          <w:hyperlink w:anchor="_Toc162540580" w:history="1">
            <w:r w:rsidR="00981F61" w:rsidRPr="00586056">
              <w:rPr>
                <w:rStyle w:val="Hyperlink"/>
                <w:noProof/>
              </w:rPr>
              <w:t>3.1.2.</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Facultatieve Uitsluitingsgronden</w:t>
            </w:r>
            <w:r w:rsidR="00981F61">
              <w:rPr>
                <w:noProof/>
                <w:webHidden/>
              </w:rPr>
              <w:tab/>
            </w:r>
            <w:r w:rsidR="00981F61">
              <w:rPr>
                <w:noProof/>
                <w:webHidden/>
              </w:rPr>
              <w:fldChar w:fldCharType="begin"/>
            </w:r>
            <w:r w:rsidR="00981F61">
              <w:rPr>
                <w:noProof/>
                <w:webHidden/>
              </w:rPr>
              <w:instrText xml:space="preserve"> PAGEREF _Toc162540580 \h </w:instrText>
            </w:r>
            <w:r w:rsidR="00981F61">
              <w:rPr>
                <w:noProof/>
                <w:webHidden/>
              </w:rPr>
            </w:r>
            <w:r w:rsidR="00981F61">
              <w:rPr>
                <w:noProof/>
                <w:webHidden/>
              </w:rPr>
              <w:fldChar w:fldCharType="separate"/>
            </w:r>
            <w:r>
              <w:rPr>
                <w:noProof/>
                <w:webHidden/>
              </w:rPr>
              <w:t>13</w:t>
            </w:r>
            <w:r w:rsidR="00981F61">
              <w:rPr>
                <w:noProof/>
                <w:webHidden/>
              </w:rPr>
              <w:fldChar w:fldCharType="end"/>
            </w:r>
          </w:hyperlink>
        </w:p>
        <w:p w14:paraId="7DA38612" w14:textId="41F2074D" w:rsidR="00981F61" w:rsidRDefault="00870EED" w:rsidP="00981F61">
          <w:pPr>
            <w:pStyle w:val="Inhopg2"/>
            <w:tabs>
              <w:tab w:val="left" w:pos="880"/>
              <w:tab w:val="right" w:leader="dot" w:pos="9062"/>
            </w:tabs>
            <w:spacing w:after="0" w:line="240" w:lineRule="auto"/>
            <w:rPr>
              <w:rFonts w:asciiTheme="minorHAnsi" w:eastAsiaTheme="minorEastAsia" w:hAnsiTheme="minorHAnsi"/>
              <w:noProof/>
              <w:kern w:val="2"/>
              <w:sz w:val="22"/>
              <w:lang w:eastAsia="nl-NL"/>
              <w14:ligatures w14:val="standardContextual"/>
            </w:rPr>
          </w:pPr>
          <w:hyperlink w:anchor="_Toc162540581" w:history="1">
            <w:r w:rsidR="00981F61" w:rsidRPr="00586056">
              <w:rPr>
                <w:rStyle w:val="Hyperlink"/>
                <w:noProof/>
              </w:rPr>
              <w:t>3.2.</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Geschiktheidseisen</w:t>
            </w:r>
            <w:r w:rsidR="00981F61">
              <w:rPr>
                <w:noProof/>
                <w:webHidden/>
              </w:rPr>
              <w:tab/>
            </w:r>
            <w:r w:rsidR="00981F61">
              <w:rPr>
                <w:noProof/>
                <w:webHidden/>
              </w:rPr>
              <w:fldChar w:fldCharType="begin"/>
            </w:r>
            <w:r w:rsidR="00981F61">
              <w:rPr>
                <w:noProof/>
                <w:webHidden/>
              </w:rPr>
              <w:instrText xml:space="preserve"> PAGEREF _Toc162540581 \h </w:instrText>
            </w:r>
            <w:r w:rsidR="00981F61">
              <w:rPr>
                <w:noProof/>
                <w:webHidden/>
              </w:rPr>
            </w:r>
            <w:r w:rsidR="00981F61">
              <w:rPr>
                <w:noProof/>
                <w:webHidden/>
              </w:rPr>
              <w:fldChar w:fldCharType="separate"/>
            </w:r>
            <w:r>
              <w:rPr>
                <w:noProof/>
                <w:webHidden/>
              </w:rPr>
              <w:t>13</w:t>
            </w:r>
            <w:r w:rsidR="00981F61">
              <w:rPr>
                <w:noProof/>
                <w:webHidden/>
              </w:rPr>
              <w:fldChar w:fldCharType="end"/>
            </w:r>
          </w:hyperlink>
        </w:p>
        <w:p w14:paraId="055B6278" w14:textId="40347B83" w:rsidR="00981F61" w:rsidRDefault="00870EED" w:rsidP="00981F61">
          <w:pPr>
            <w:pStyle w:val="Inhopg3"/>
            <w:tabs>
              <w:tab w:val="left" w:pos="1320"/>
              <w:tab w:val="right" w:leader="dot" w:pos="9062"/>
            </w:tabs>
            <w:spacing w:after="0" w:line="240" w:lineRule="auto"/>
            <w:rPr>
              <w:rFonts w:asciiTheme="minorHAnsi" w:eastAsiaTheme="minorEastAsia" w:hAnsiTheme="minorHAnsi"/>
              <w:noProof/>
              <w:kern w:val="2"/>
              <w:sz w:val="22"/>
              <w:lang w:eastAsia="nl-NL"/>
              <w14:ligatures w14:val="standardContextual"/>
            </w:rPr>
          </w:pPr>
          <w:hyperlink w:anchor="_Toc162540582" w:history="1">
            <w:r w:rsidR="00981F61" w:rsidRPr="00586056">
              <w:rPr>
                <w:rStyle w:val="Hyperlink"/>
                <w:noProof/>
              </w:rPr>
              <w:t>3.2.1.</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Beroeps-en handelsregister</w:t>
            </w:r>
            <w:r w:rsidR="00981F61">
              <w:rPr>
                <w:noProof/>
                <w:webHidden/>
              </w:rPr>
              <w:tab/>
            </w:r>
            <w:r w:rsidR="00981F61">
              <w:rPr>
                <w:noProof/>
                <w:webHidden/>
              </w:rPr>
              <w:fldChar w:fldCharType="begin"/>
            </w:r>
            <w:r w:rsidR="00981F61">
              <w:rPr>
                <w:noProof/>
                <w:webHidden/>
              </w:rPr>
              <w:instrText xml:space="preserve"> PAGEREF _Toc162540582 \h </w:instrText>
            </w:r>
            <w:r w:rsidR="00981F61">
              <w:rPr>
                <w:noProof/>
                <w:webHidden/>
              </w:rPr>
            </w:r>
            <w:r w:rsidR="00981F61">
              <w:rPr>
                <w:noProof/>
                <w:webHidden/>
              </w:rPr>
              <w:fldChar w:fldCharType="separate"/>
            </w:r>
            <w:r>
              <w:rPr>
                <w:noProof/>
                <w:webHidden/>
              </w:rPr>
              <w:t>13</w:t>
            </w:r>
            <w:r w:rsidR="00981F61">
              <w:rPr>
                <w:noProof/>
                <w:webHidden/>
              </w:rPr>
              <w:fldChar w:fldCharType="end"/>
            </w:r>
          </w:hyperlink>
        </w:p>
        <w:p w14:paraId="1DDD47E0" w14:textId="346C186E" w:rsidR="00981F61" w:rsidRDefault="00870EED" w:rsidP="00981F61">
          <w:pPr>
            <w:pStyle w:val="Inhopg3"/>
            <w:tabs>
              <w:tab w:val="left" w:pos="1320"/>
              <w:tab w:val="right" w:leader="dot" w:pos="9062"/>
            </w:tabs>
            <w:spacing w:after="0" w:line="240" w:lineRule="auto"/>
            <w:rPr>
              <w:rFonts w:asciiTheme="minorHAnsi" w:eastAsiaTheme="minorEastAsia" w:hAnsiTheme="minorHAnsi"/>
              <w:noProof/>
              <w:kern w:val="2"/>
              <w:sz w:val="22"/>
              <w:lang w:eastAsia="nl-NL"/>
              <w14:ligatures w14:val="standardContextual"/>
            </w:rPr>
          </w:pPr>
          <w:hyperlink w:anchor="_Toc162540583" w:history="1">
            <w:r w:rsidR="00981F61" w:rsidRPr="00586056">
              <w:rPr>
                <w:rStyle w:val="Hyperlink"/>
                <w:noProof/>
              </w:rPr>
              <w:t>3.2.2.</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Technische bekwaamheid en beroepsbekwaamheid (kerncompetenties)</w:t>
            </w:r>
            <w:r w:rsidR="00981F61">
              <w:rPr>
                <w:noProof/>
                <w:webHidden/>
              </w:rPr>
              <w:tab/>
            </w:r>
            <w:r w:rsidR="00981F61">
              <w:rPr>
                <w:noProof/>
                <w:webHidden/>
              </w:rPr>
              <w:fldChar w:fldCharType="begin"/>
            </w:r>
            <w:r w:rsidR="00981F61">
              <w:rPr>
                <w:noProof/>
                <w:webHidden/>
              </w:rPr>
              <w:instrText xml:space="preserve"> PAGEREF _Toc162540583 \h </w:instrText>
            </w:r>
            <w:r w:rsidR="00981F61">
              <w:rPr>
                <w:noProof/>
                <w:webHidden/>
              </w:rPr>
            </w:r>
            <w:r w:rsidR="00981F61">
              <w:rPr>
                <w:noProof/>
                <w:webHidden/>
              </w:rPr>
              <w:fldChar w:fldCharType="separate"/>
            </w:r>
            <w:r>
              <w:rPr>
                <w:noProof/>
                <w:webHidden/>
              </w:rPr>
              <w:t>14</w:t>
            </w:r>
            <w:r w:rsidR="00981F61">
              <w:rPr>
                <w:noProof/>
                <w:webHidden/>
              </w:rPr>
              <w:fldChar w:fldCharType="end"/>
            </w:r>
          </w:hyperlink>
        </w:p>
        <w:p w14:paraId="4D1B0B48" w14:textId="29F7B1F6" w:rsidR="00981F61" w:rsidRDefault="00870EED" w:rsidP="00981F61">
          <w:pPr>
            <w:pStyle w:val="Inhopg2"/>
            <w:tabs>
              <w:tab w:val="left" w:pos="880"/>
              <w:tab w:val="right" w:leader="dot" w:pos="9062"/>
            </w:tabs>
            <w:spacing w:after="0" w:line="240" w:lineRule="auto"/>
            <w:rPr>
              <w:rFonts w:asciiTheme="minorHAnsi" w:eastAsiaTheme="minorEastAsia" w:hAnsiTheme="minorHAnsi"/>
              <w:noProof/>
              <w:kern w:val="2"/>
              <w:sz w:val="22"/>
              <w:lang w:eastAsia="nl-NL"/>
              <w14:ligatures w14:val="standardContextual"/>
            </w:rPr>
          </w:pPr>
          <w:hyperlink w:anchor="_Toc162540584" w:history="1">
            <w:r w:rsidR="00981F61" w:rsidRPr="00586056">
              <w:rPr>
                <w:rStyle w:val="Hyperlink"/>
                <w:noProof/>
              </w:rPr>
              <w:t>3.3.</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Het Uniform Europees Aanbestedingsdocument (UEA)</w:t>
            </w:r>
            <w:r w:rsidR="00981F61">
              <w:rPr>
                <w:noProof/>
                <w:webHidden/>
              </w:rPr>
              <w:tab/>
            </w:r>
            <w:r w:rsidR="00981F61">
              <w:rPr>
                <w:noProof/>
                <w:webHidden/>
              </w:rPr>
              <w:fldChar w:fldCharType="begin"/>
            </w:r>
            <w:r w:rsidR="00981F61">
              <w:rPr>
                <w:noProof/>
                <w:webHidden/>
              </w:rPr>
              <w:instrText xml:space="preserve"> PAGEREF _Toc162540584 \h </w:instrText>
            </w:r>
            <w:r w:rsidR="00981F61">
              <w:rPr>
                <w:noProof/>
                <w:webHidden/>
              </w:rPr>
            </w:r>
            <w:r w:rsidR="00981F61">
              <w:rPr>
                <w:noProof/>
                <w:webHidden/>
              </w:rPr>
              <w:fldChar w:fldCharType="separate"/>
            </w:r>
            <w:r>
              <w:rPr>
                <w:noProof/>
                <w:webHidden/>
              </w:rPr>
              <w:t>15</w:t>
            </w:r>
            <w:r w:rsidR="00981F61">
              <w:rPr>
                <w:noProof/>
                <w:webHidden/>
              </w:rPr>
              <w:fldChar w:fldCharType="end"/>
            </w:r>
          </w:hyperlink>
        </w:p>
        <w:p w14:paraId="218C97C2" w14:textId="3CBD3F34" w:rsidR="00981F61" w:rsidRDefault="00870EED" w:rsidP="00981F61">
          <w:pPr>
            <w:pStyle w:val="Inhopg3"/>
            <w:tabs>
              <w:tab w:val="left" w:pos="1320"/>
              <w:tab w:val="right" w:leader="dot" w:pos="9062"/>
            </w:tabs>
            <w:spacing w:after="0" w:line="240" w:lineRule="auto"/>
            <w:rPr>
              <w:rFonts w:asciiTheme="minorHAnsi" w:eastAsiaTheme="minorEastAsia" w:hAnsiTheme="minorHAnsi"/>
              <w:noProof/>
              <w:kern w:val="2"/>
              <w:sz w:val="22"/>
              <w:lang w:eastAsia="nl-NL"/>
              <w14:ligatures w14:val="standardContextual"/>
            </w:rPr>
          </w:pPr>
          <w:hyperlink w:anchor="_Toc162540585" w:history="1">
            <w:r w:rsidR="00981F61" w:rsidRPr="00586056">
              <w:rPr>
                <w:rStyle w:val="Hyperlink"/>
                <w:noProof/>
              </w:rPr>
              <w:t>3.3.1.</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UEA-tool TenderNed</w:t>
            </w:r>
            <w:r w:rsidR="00981F61">
              <w:rPr>
                <w:noProof/>
                <w:webHidden/>
              </w:rPr>
              <w:tab/>
            </w:r>
            <w:r w:rsidR="00981F61">
              <w:rPr>
                <w:noProof/>
                <w:webHidden/>
              </w:rPr>
              <w:fldChar w:fldCharType="begin"/>
            </w:r>
            <w:r w:rsidR="00981F61">
              <w:rPr>
                <w:noProof/>
                <w:webHidden/>
              </w:rPr>
              <w:instrText xml:space="preserve"> PAGEREF _Toc162540585 \h </w:instrText>
            </w:r>
            <w:r w:rsidR="00981F61">
              <w:rPr>
                <w:noProof/>
                <w:webHidden/>
              </w:rPr>
            </w:r>
            <w:r w:rsidR="00981F61">
              <w:rPr>
                <w:noProof/>
                <w:webHidden/>
              </w:rPr>
              <w:fldChar w:fldCharType="separate"/>
            </w:r>
            <w:r>
              <w:rPr>
                <w:noProof/>
                <w:webHidden/>
              </w:rPr>
              <w:t>15</w:t>
            </w:r>
            <w:r w:rsidR="00981F61">
              <w:rPr>
                <w:noProof/>
                <w:webHidden/>
              </w:rPr>
              <w:fldChar w:fldCharType="end"/>
            </w:r>
          </w:hyperlink>
        </w:p>
        <w:p w14:paraId="29A6B5B6" w14:textId="6A50ABA8" w:rsidR="00981F61" w:rsidRDefault="00870EED" w:rsidP="00981F61">
          <w:pPr>
            <w:pStyle w:val="Inhopg3"/>
            <w:tabs>
              <w:tab w:val="left" w:pos="1320"/>
              <w:tab w:val="right" w:leader="dot" w:pos="9062"/>
            </w:tabs>
            <w:spacing w:after="0" w:line="240" w:lineRule="auto"/>
            <w:rPr>
              <w:rFonts w:asciiTheme="minorHAnsi" w:eastAsiaTheme="minorEastAsia" w:hAnsiTheme="minorHAnsi"/>
              <w:noProof/>
              <w:kern w:val="2"/>
              <w:sz w:val="22"/>
              <w:lang w:eastAsia="nl-NL"/>
              <w14:ligatures w14:val="standardContextual"/>
            </w:rPr>
          </w:pPr>
          <w:hyperlink w:anchor="_Toc162540586" w:history="1">
            <w:r w:rsidR="00981F61" w:rsidRPr="00586056">
              <w:rPr>
                <w:rStyle w:val="Hyperlink"/>
                <w:noProof/>
              </w:rPr>
              <w:t>3.3.1.1.</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UEA-tool in het kort</w:t>
            </w:r>
            <w:r w:rsidR="00981F61">
              <w:rPr>
                <w:noProof/>
                <w:webHidden/>
              </w:rPr>
              <w:tab/>
            </w:r>
            <w:r w:rsidR="00981F61">
              <w:rPr>
                <w:noProof/>
                <w:webHidden/>
              </w:rPr>
              <w:fldChar w:fldCharType="begin"/>
            </w:r>
            <w:r w:rsidR="00981F61">
              <w:rPr>
                <w:noProof/>
                <w:webHidden/>
              </w:rPr>
              <w:instrText xml:space="preserve"> PAGEREF _Toc162540586 \h </w:instrText>
            </w:r>
            <w:r w:rsidR="00981F61">
              <w:rPr>
                <w:noProof/>
                <w:webHidden/>
              </w:rPr>
            </w:r>
            <w:r w:rsidR="00981F61">
              <w:rPr>
                <w:noProof/>
                <w:webHidden/>
              </w:rPr>
              <w:fldChar w:fldCharType="separate"/>
            </w:r>
            <w:r>
              <w:rPr>
                <w:noProof/>
                <w:webHidden/>
              </w:rPr>
              <w:t>15</w:t>
            </w:r>
            <w:r w:rsidR="00981F61">
              <w:rPr>
                <w:noProof/>
                <w:webHidden/>
              </w:rPr>
              <w:fldChar w:fldCharType="end"/>
            </w:r>
          </w:hyperlink>
        </w:p>
        <w:p w14:paraId="7B95BE7C" w14:textId="3C630C0F" w:rsidR="00981F61" w:rsidRDefault="00870EED" w:rsidP="00981F61">
          <w:pPr>
            <w:pStyle w:val="Inhopg3"/>
            <w:tabs>
              <w:tab w:val="left" w:pos="1320"/>
              <w:tab w:val="right" w:leader="dot" w:pos="9062"/>
            </w:tabs>
            <w:spacing w:after="0" w:line="240" w:lineRule="auto"/>
            <w:rPr>
              <w:rFonts w:asciiTheme="minorHAnsi" w:eastAsiaTheme="minorEastAsia" w:hAnsiTheme="minorHAnsi"/>
              <w:noProof/>
              <w:kern w:val="2"/>
              <w:sz w:val="22"/>
              <w:lang w:eastAsia="nl-NL"/>
              <w14:ligatures w14:val="standardContextual"/>
            </w:rPr>
          </w:pPr>
          <w:hyperlink w:anchor="_Toc162540587" w:history="1">
            <w:r w:rsidR="00981F61" w:rsidRPr="00586056">
              <w:rPr>
                <w:rStyle w:val="Hyperlink"/>
                <w:noProof/>
              </w:rPr>
              <w:t>3.3.2.</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Geïntegreerde UEA wizard TenderNed</w:t>
            </w:r>
            <w:r w:rsidR="00981F61">
              <w:rPr>
                <w:noProof/>
                <w:webHidden/>
              </w:rPr>
              <w:tab/>
            </w:r>
            <w:r w:rsidR="00981F61">
              <w:rPr>
                <w:noProof/>
                <w:webHidden/>
              </w:rPr>
              <w:fldChar w:fldCharType="begin"/>
            </w:r>
            <w:r w:rsidR="00981F61">
              <w:rPr>
                <w:noProof/>
                <w:webHidden/>
              </w:rPr>
              <w:instrText xml:space="preserve"> PAGEREF _Toc162540587 \h </w:instrText>
            </w:r>
            <w:r w:rsidR="00981F61">
              <w:rPr>
                <w:noProof/>
                <w:webHidden/>
              </w:rPr>
            </w:r>
            <w:r w:rsidR="00981F61">
              <w:rPr>
                <w:noProof/>
                <w:webHidden/>
              </w:rPr>
              <w:fldChar w:fldCharType="separate"/>
            </w:r>
            <w:r>
              <w:rPr>
                <w:noProof/>
                <w:webHidden/>
              </w:rPr>
              <w:t>15</w:t>
            </w:r>
            <w:r w:rsidR="00981F61">
              <w:rPr>
                <w:noProof/>
                <w:webHidden/>
              </w:rPr>
              <w:fldChar w:fldCharType="end"/>
            </w:r>
          </w:hyperlink>
        </w:p>
        <w:p w14:paraId="3AB9A42B" w14:textId="2B40A5AD" w:rsidR="00981F61" w:rsidRDefault="00870EED" w:rsidP="00981F61">
          <w:pPr>
            <w:pStyle w:val="Inhopg3"/>
            <w:tabs>
              <w:tab w:val="left" w:pos="1320"/>
              <w:tab w:val="right" w:leader="dot" w:pos="9062"/>
            </w:tabs>
            <w:spacing w:after="0" w:line="240" w:lineRule="auto"/>
            <w:rPr>
              <w:rFonts w:asciiTheme="minorHAnsi" w:eastAsiaTheme="minorEastAsia" w:hAnsiTheme="minorHAnsi"/>
              <w:noProof/>
              <w:kern w:val="2"/>
              <w:sz w:val="22"/>
              <w:lang w:eastAsia="nl-NL"/>
              <w14:ligatures w14:val="standardContextual"/>
            </w:rPr>
          </w:pPr>
          <w:hyperlink w:anchor="_Toc162540588" w:history="1">
            <w:r w:rsidR="00981F61" w:rsidRPr="00586056">
              <w:rPr>
                <w:rStyle w:val="Hyperlink"/>
                <w:noProof/>
              </w:rPr>
              <w:t>3.3.2.1.</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Geïntegreerde UEA wizard in het kort</w:t>
            </w:r>
            <w:r w:rsidR="00981F61">
              <w:rPr>
                <w:noProof/>
                <w:webHidden/>
              </w:rPr>
              <w:tab/>
            </w:r>
            <w:r w:rsidR="00981F61">
              <w:rPr>
                <w:noProof/>
                <w:webHidden/>
              </w:rPr>
              <w:fldChar w:fldCharType="begin"/>
            </w:r>
            <w:r w:rsidR="00981F61">
              <w:rPr>
                <w:noProof/>
                <w:webHidden/>
              </w:rPr>
              <w:instrText xml:space="preserve"> PAGEREF _Toc162540588 \h </w:instrText>
            </w:r>
            <w:r w:rsidR="00981F61">
              <w:rPr>
                <w:noProof/>
                <w:webHidden/>
              </w:rPr>
            </w:r>
            <w:r w:rsidR="00981F61">
              <w:rPr>
                <w:noProof/>
                <w:webHidden/>
              </w:rPr>
              <w:fldChar w:fldCharType="separate"/>
            </w:r>
            <w:r>
              <w:rPr>
                <w:noProof/>
                <w:webHidden/>
              </w:rPr>
              <w:t>15</w:t>
            </w:r>
            <w:r w:rsidR="00981F61">
              <w:rPr>
                <w:noProof/>
                <w:webHidden/>
              </w:rPr>
              <w:fldChar w:fldCharType="end"/>
            </w:r>
          </w:hyperlink>
        </w:p>
        <w:p w14:paraId="7EDBC8AE" w14:textId="02DABC22" w:rsidR="00981F61" w:rsidRDefault="00870EED" w:rsidP="00981F61">
          <w:pPr>
            <w:pStyle w:val="Inhopg2"/>
            <w:tabs>
              <w:tab w:val="left" w:pos="880"/>
              <w:tab w:val="right" w:leader="dot" w:pos="9062"/>
            </w:tabs>
            <w:spacing w:after="0" w:line="240" w:lineRule="auto"/>
            <w:rPr>
              <w:rFonts w:asciiTheme="minorHAnsi" w:eastAsiaTheme="minorEastAsia" w:hAnsiTheme="minorHAnsi"/>
              <w:noProof/>
              <w:kern w:val="2"/>
              <w:sz w:val="22"/>
              <w:lang w:eastAsia="nl-NL"/>
              <w14:ligatures w14:val="standardContextual"/>
            </w:rPr>
          </w:pPr>
          <w:hyperlink w:anchor="_Toc162540589" w:history="1">
            <w:r w:rsidR="00981F61" w:rsidRPr="00586056">
              <w:rPr>
                <w:rStyle w:val="Hyperlink"/>
                <w:noProof/>
              </w:rPr>
              <w:t>3.4.</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Verificatie</w:t>
            </w:r>
            <w:r w:rsidR="00981F61">
              <w:rPr>
                <w:noProof/>
                <w:webHidden/>
              </w:rPr>
              <w:tab/>
            </w:r>
            <w:r w:rsidR="00981F61">
              <w:rPr>
                <w:noProof/>
                <w:webHidden/>
              </w:rPr>
              <w:fldChar w:fldCharType="begin"/>
            </w:r>
            <w:r w:rsidR="00981F61">
              <w:rPr>
                <w:noProof/>
                <w:webHidden/>
              </w:rPr>
              <w:instrText xml:space="preserve"> PAGEREF _Toc162540589 \h </w:instrText>
            </w:r>
            <w:r w:rsidR="00981F61">
              <w:rPr>
                <w:noProof/>
                <w:webHidden/>
              </w:rPr>
            </w:r>
            <w:r w:rsidR="00981F61">
              <w:rPr>
                <w:noProof/>
                <w:webHidden/>
              </w:rPr>
              <w:fldChar w:fldCharType="separate"/>
            </w:r>
            <w:r>
              <w:rPr>
                <w:noProof/>
                <w:webHidden/>
              </w:rPr>
              <w:t>16</w:t>
            </w:r>
            <w:r w:rsidR="00981F61">
              <w:rPr>
                <w:noProof/>
                <w:webHidden/>
              </w:rPr>
              <w:fldChar w:fldCharType="end"/>
            </w:r>
          </w:hyperlink>
        </w:p>
        <w:p w14:paraId="50AEAADA" w14:textId="129CB9B6" w:rsidR="00981F61" w:rsidRDefault="00870EED" w:rsidP="00981F61">
          <w:pPr>
            <w:pStyle w:val="Inhopg2"/>
            <w:tabs>
              <w:tab w:val="left" w:pos="880"/>
              <w:tab w:val="right" w:leader="dot" w:pos="9062"/>
            </w:tabs>
            <w:spacing w:after="0" w:line="240" w:lineRule="auto"/>
            <w:rPr>
              <w:rFonts w:asciiTheme="minorHAnsi" w:eastAsiaTheme="minorEastAsia" w:hAnsiTheme="minorHAnsi"/>
              <w:noProof/>
              <w:kern w:val="2"/>
              <w:sz w:val="22"/>
              <w:lang w:eastAsia="nl-NL"/>
              <w14:ligatures w14:val="standardContextual"/>
            </w:rPr>
          </w:pPr>
          <w:hyperlink w:anchor="_Toc162540590" w:history="1">
            <w:r w:rsidR="00981F61" w:rsidRPr="00586056">
              <w:rPr>
                <w:rStyle w:val="Hyperlink"/>
                <w:noProof/>
              </w:rPr>
              <w:t>3.5.</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Bewijsstukken</w:t>
            </w:r>
            <w:r w:rsidR="00981F61">
              <w:rPr>
                <w:noProof/>
                <w:webHidden/>
              </w:rPr>
              <w:tab/>
            </w:r>
            <w:r w:rsidR="00981F61">
              <w:rPr>
                <w:noProof/>
                <w:webHidden/>
              </w:rPr>
              <w:fldChar w:fldCharType="begin"/>
            </w:r>
            <w:r w:rsidR="00981F61">
              <w:rPr>
                <w:noProof/>
                <w:webHidden/>
              </w:rPr>
              <w:instrText xml:space="preserve"> PAGEREF _Toc162540590 \h </w:instrText>
            </w:r>
            <w:r w:rsidR="00981F61">
              <w:rPr>
                <w:noProof/>
                <w:webHidden/>
              </w:rPr>
            </w:r>
            <w:r w:rsidR="00981F61">
              <w:rPr>
                <w:noProof/>
                <w:webHidden/>
              </w:rPr>
              <w:fldChar w:fldCharType="separate"/>
            </w:r>
            <w:r>
              <w:rPr>
                <w:noProof/>
                <w:webHidden/>
              </w:rPr>
              <w:t>16</w:t>
            </w:r>
            <w:r w:rsidR="00981F61">
              <w:rPr>
                <w:noProof/>
                <w:webHidden/>
              </w:rPr>
              <w:fldChar w:fldCharType="end"/>
            </w:r>
          </w:hyperlink>
        </w:p>
        <w:p w14:paraId="57DD5FE9" w14:textId="41AE5E77" w:rsidR="00981F61" w:rsidRDefault="00870EED" w:rsidP="00981F61">
          <w:pPr>
            <w:pStyle w:val="Inhopg2"/>
            <w:tabs>
              <w:tab w:val="left" w:pos="880"/>
              <w:tab w:val="right" w:leader="dot" w:pos="9062"/>
            </w:tabs>
            <w:spacing w:after="0" w:line="240" w:lineRule="auto"/>
            <w:rPr>
              <w:rFonts w:asciiTheme="minorHAnsi" w:eastAsiaTheme="minorEastAsia" w:hAnsiTheme="minorHAnsi"/>
              <w:noProof/>
              <w:kern w:val="2"/>
              <w:sz w:val="22"/>
              <w:lang w:eastAsia="nl-NL"/>
              <w14:ligatures w14:val="standardContextual"/>
            </w:rPr>
          </w:pPr>
          <w:hyperlink w:anchor="_Toc162540591" w:history="1">
            <w:r w:rsidR="00981F61" w:rsidRPr="00586056">
              <w:rPr>
                <w:rStyle w:val="Hyperlink"/>
                <w:noProof/>
              </w:rPr>
              <w:t>3.6.</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Overzicht van bewijsstukken inzake de uitsluitingsgronden en geschiktheidseisen</w:t>
            </w:r>
            <w:r w:rsidR="00981F61">
              <w:rPr>
                <w:noProof/>
                <w:webHidden/>
              </w:rPr>
              <w:tab/>
            </w:r>
            <w:r w:rsidR="00981F61">
              <w:rPr>
                <w:noProof/>
                <w:webHidden/>
              </w:rPr>
              <w:fldChar w:fldCharType="begin"/>
            </w:r>
            <w:r w:rsidR="00981F61">
              <w:rPr>
                <w:noProof/>
                <w:webHidden/>
              </w:rPr>
              <w:instrText xml:space="preserve"> PAGEREF _Toc162540591 \h </w:instrText>
            </w:r>
            <w:r w:rsidR="00981F61">
              <w:rPr>
                <w:noProof/>
                <w:webHidden/>
              </w:rPr>
            </w:r>
            <w:r w:rsidR="00981F61">
              <w:rPr>
                <w:noProof/>
                <w:webHidden/>
              </w:rPr>
              <w:fldChar w:fldCharType="separate"/>
            </w:r>
            <w:r>
              <w:rPr>
                <w:noProof/>
                <w:webHidden/>
              </w:rPr>
              <w:t>17</w:t>
            </w:r>
            <w:r w:rsidR="00981F61">
              <w:rPr>
                <w:noProof/>
                <w:webHidden/>
              </w:rPr>
              <w:fldChar w:fldCharType="end"/>
            </w:r>
          </w:hyperlink>
        </w:p>
        <w:p w14:paraId="62B54B01" w14:textId="7479AE51" w:rsidR="00981F61" w:rsidRDefault="00870EED" w:rsidP="00981F61">
          <w:pPr>
            <w:pStyle w:val="Inhopg2"/>
            <w:tabs>
              <w:tab w:val="left" w:pos="880"/>
              <w:tab w:val="right" w:leader="dot" w:pos="9062"/>
            </w:tabs>
            <w:spacing w:after="0" w:line="240" w:lineRule="auto"/>
            <w:rPr>
              <w:rFonts w:asciiTheme="minorHAnsi" w:eastAsiaTheme="minorEastAsia" w:hAnsiTheme="minorHAnsi"/>
              <w:noProof/>
              <w:kern w:val="2"/>
              <w:sz w:val="22"/>
              <w:lang w:eastAsia="nl-NL"/>
              <w14:ligatures w14:val="standardContextual"/>
            </w:rPr>
          </w:pPr>
          <w:hyperlink w:anchor="_Toc162540592" w:history="1">
            <w:r w:rsidR="00981F61" w:rsidRPr="00586056">
              <w:rPr>
                <w:rStyle w:val="Hyperlink"/>
                <w:rFonts w:ascii="Arial" w:hAnsi="Arial" w:cs="Arial"/>
                <w:noProof/>
              </w:rPr>
              <w:t>3.1.</w:t>
            </w:r>
            <w:r w:rsidR="00981F61">
              <w:rPr>
                <w:rFonts w:asciiTheme="minorHAnsi" w:eastAsiaTheme="minorEastAsia" w:hAnsiTheme="minorHAnsi"/>
                <w:noProof/>
                <w:kern w:val="2"/>
                <w:sz w:val="22"/>
                <w:lang w:eastAsia="nl-NL"/>
                <w14:ligatures w14:val="standardContextual"/>
              </w:rPr>
              <w:tab/>
            </w:r>
            <w:r w:rsidR="00981F61" w:rsidRPr="00586056">
              <w:rPr>
                <w:rStyle w:val="Hyperlink"/>
                <w:rFonts w:ascii="Arial" w:hAnsi="Arial" w:cs="Arial"/>
                <w:noProof/>
              </w:rPr>
              <w:t>Verificatie</w:t>
            </w:r>
            <w:r w:rsidR="00981F61">
              <w:rPr>
                <w:noProof/>
                <w:webHidden/>
              </w:rPr>
              <w:tab/>
            </w:r>
            <w:r w:rsidR="00981F61">
              <w:rPr>
                <w:noProof/>
                <w:webHidden/>
              </w:rPr>
              <w:fldChar w:fldCharType="begin"/>
            </w:r>
            <w:r w:rsidR="00981F61">
              <w:rPr>
                <w:noProof/>
                <w:webHidden/>
              </w:rPr>
              <w:instrText xml:space="preserve"> PAGEREF _Toc162540592 \h </w:instrText>
            </w:r>
            <w:r w:rsidR="00981F61">
              <w:rPr>
                <w:noProof/>
                <w:webHidden/>
              </w:rPr>
            </w:r>
            <w:r w:rsidR="00981F61">
              <w:rPr>
                <w:noProof/>
                <w:webHidden/>
              </w:rPr>
              <w:fldChar w:fldCharType="separate"/>
            </w:r>
            <w:r>
              <w:rPr>
                <w:noProof/>
                <w:webHidden/>
              </w:rPr>
              <w:t>18</w:t>
            </w:r>
            <w:r w:rsidR="00981F61">
              <w:rPr>
                <w:noProof/>
                <w:webHidden/>
              </w:rPr>
              <w:fldChar w:fldCharType="end"/>
            </w:r>
          </w:hyperlink>
        </w:p>
        <w:p w14:paraId="600B4BA4" w14:textId="4952E8FE" w:rsidR="00981F61" w:rsidRDefault="00870EED" w:rsidP="00981F61">
          <w:pPr>
            <w:pStyle w:val="Inhopg1"/>
            <w:rPr>
              <w:rFonts w:asciiTheme="minorHAnsi" w:eastAsiaTheme="minorEastAsia" w:hAnsiTheme="minorHAnsi"/>
              <w:noProof/>
              <w:kern w:val="2"/>
              <w:sz w:val="22"/>
              <w:lang w:eastAsia="nl-NL"/>
              <w14:ligatures w14:val="standardContextual"/>
            </w:rPr>
          </w:pPr>
          <w:hyperlink w:anchor="_Toc162540593" w:history="1">
            <w:r w:rsidR="00981F61" w:rsidRPr="00586056">
              <w:rPr>
                <w:rStyle w:val="Hyperlink"/>
                <w:noProof/>
              </w:rPr>
              <w:t>4.</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Beoordeling en selectie</w:t>
            </w:r>
            <w:r w:rsidR="00981F61">
              <w:rPr>
                <w:noProof/>
                <w:webHidden/>
              </w:rPr>
              <w:tab/>
            </w:r>
            <w:r w:rsidR="00981F61">
              <w:rPr>
                <w:noProof/>
                <w:webHidden/>
              </w:rPr>
              <w:fldChar w:fldCharType="begin"/>
            </w:r>
            <w:r w:rsidR="00981F61">
              <w:rPr>
                <w:noProof/>
                <w:webHidden/>
              </w:rPr>
              <w:instrText xml:space="preserve"> PAGEREF _Toc162540593 \h </w:instrText>
            </w:r>
            <w:r w:rsidR="00981F61">
              <w:rPr>
                <w:noProof/>
                <w:webHidden/>
              </w:rPr>
            </w:r>
            <w:r w:rsidR="00981F61">
              <w:rPr>
                <w:noProof/>
                <w:webHidden/>
              </w:rPr>
              <w:fldChar w:fldCharType="separate"/>
            </w:r>
            <w:r>
              <w:rPr>
                <w:noProof/>
                <w:webHidden/>
              </w:rPr>
              <w:t>19</w:t>
            </w:r>
            <w:r w:rsidR="00981F61">
              <w:rPr>
                <w:noProof/>
                <w:webHidden/>
              </w:rPr>
              <w:fldChar w:fldCharType="end"/>
            </w:r>
          </w:hyperlink>
        </w:p>
        <w:p w14:paraId="2C61AA19" w14:textId="693C64C2" w:rsidR="00981F61" w:rsidRDefault="00870EED" w:rsidP="00981F61">
          <w:pPr>
            <w:pStyle w:val="Inhopg2"/>
            <w:tabs>
              <w:tab w:val="left" w:pos="880"/>
              <w:tab w:val="right" w:leader="dot" w:pos="9062"/>
            </w:tabs>
            <w:spacing w:after="0" w:line="240" w:lineRule="auto"/>
            <w:rPr>
              <w:rFonts w:asciiTheme="minorHAnsi" w:eastAsiaTheme="minorEastAsia" w:hAnsiTheme="minorHAnsi"/>
              <w:noProof/>
              <w:kern w:val="2"/>
              <w:sz w:val="22"/>
              <w:lang w:eastAsia="nl-NL"/>
              <w14:ligatures w14:val="standardContextual"/>
            </w:rPr>
          </w:pPr>
          <w:hyperlink w:anchor="_Toc162540594" w:history="1">
            <w:r w:rsidR="00981F61" w:rsidRPr="00586056">
              <w:rPr>
                <w:rStyle w:val="Hyperlink"/>
                <w:noProof/>
              </w:rPr>
              <w:t>4.1.</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Selectiecriteria</w:t>
            </w:r>
            <w:r w:rsidR="00981F61">
              <w:rPr>
                <w:noProof/>
                <w:webHidden/>
              </w:rPr>
              <w:tab/>
            </w:r>
            <w:r w:rsidR="00981F61">
              <w:rPr>
                <w:noProof/>
                <w:webHidden/>
              </w:rPr>
              <w:fldChar w:fldCharType="begin"/>
            </w:r>
            <w:r w:rsidR="00981F61">
              <w:rPr>
                <w:noProof/>
                <w:webHidden/>
              </w:rPr>
              <w:instrText xml:space="preserve"> PAGEREF _Toc162540594 \h </w:instrText>
            </w:r>
            <w:r w:rsidR="00981F61">
              <w:rPr>
                <w:noProof/>
                <w:webHidden/>
              </w:rPr>
            </w:r>
            <w:r w:rsidR="00981F61">
              <w:rPr>
                <w:noProof/>
                <w:webHidden/>
              </w:rPr>
              <w:fldChar w:fldCharType="separate"/>
            </w:r>
            <w:r>
              <w:rPr>
                <w:noProof/>
                <w:webHidden/>
              </w:rPr>
              <w:t>19</w:t>
            </w:r>
            <w:r w:rsidR="00981F61">
              <w:rPr>
                <w:noProof/>
                <w:webHidden/>
              </w:rPr>
              <w:fldChar w:fldCharType="end"/>
            </w:r>
          </w:hyperlink>
        </w:p>
        <w:p w14:paraId="39C73A8E" w14:textId="08D8C437" w:rsidR="00981F61" w:rsidRDefault="00870EED" w:rsidP="00981F61">
          <w:pPr>
            <w:pStyle w:val="Inhopg2"/>
            <w:tabs>
              <w:tab w:val="left" w:pos="880"/>
              <w:tab w:val="right" w:leader="dot" w:pos="9062"/>
            </w:tabs>
            <w:spacing w:after="0" w:line="240" w:lineRule="auto"/>
            <w:rPr>
              <w:rFonts w:asciiTheme="minorHAnsi" w:eastAsiaTheme="minorEastAsia" w:hAnsiTheme="minorHAnsi"/>
              <w:noProof/>
              <w:kern w:val="2"/>
              <w:sz w:val="22"/>
              <w:lang w:eastAsia="nl-NL"/>
              <w14:ligatures w14:val="standardContextual"/>
            </w:rPr>
          </w:pPr>
          <w:hyperlink w:anchor="_Toc162540595" w:history="1">
            <w:r w:rsidR="00981F61" w:rsidRPr="00586056">
              <w:rPr>
                <w:rStyle w:val="Hyperlink"/>
                <w:noProof/>
              </w:rPr>
              <w:t>4.2.</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Beoordeling</w:t>
            </w:r>
            <w:r w:rsidR="00981F61">
              <w:rPr>
                <w:noProof/>
                <w:webHidden/>
              </w:rPr>
              <w:tab/>
            </w:r>
            <w:r w:rsidR="00981F61">
              <w:rPr>
                <w:noProof/>
                <w:webHidden/>
              </w:rPr>
              <w:fldChar w:fldCharType="begin"/>
            </w:r>
            <w:r w:rsidR="00981F61">
              <w:rPr>
                <w:noProof/>
                <w:webHidden/>
              </w:rPr>
              <w:instrText xml:space="preserve"> PAGEREF _Toc162540595 \h </w:instrText>
            </w:r>
            <w:r w:rsidR="00981F61">
              <w:rPr>
                <w:noProof/>
                <w:webHidden/>
              </w:rPr>
            </w:r>
            <w:r w:rsidR="00981F61">
              <w:rPr>
                <w:noProof/>
                <w:webHidden/>
              </w:rPr>
              <w:fldChar w:fldCharType="separate"/>
            </w:r>
            <w:r>
              <w:rPr>
                <w:noProof/>
                <w:webHidden/>
              </w:rPr>
              <w:t>20</w:t>
            </w:r>
            <w:r w:rsidR="00981F61">
              <w:rPr>
                <w:noProof/>
                <w:webHidden/>
              </w:rPr>
              <w:fldChar w:fldCharType="end"/>
            </w:r>
          </w:hyperlink>
        </w:p>
        <w:p w14:paraId="2B1E1947" w14:textId="469931D4" w:rsidR="00981F61" w:rsidRDefault="00870EED" w:rsidP="00981F61">
          <w:pPr>
            <w:pStyle w:val="Inhopg1"/>
            <w:rPr>
              <w:rFonts w:asciiTheme="minorHAnsi" w:eastAsiaTheme="minorEastAsia" w:hAnsiTheme="minorHAnsi"/>
              <w:noProof/>
              <w:kern w:val="2"/>
              <w:sz w:val="22"/>
              <w:lang w:eastAsia="nl-NL"/>
              <w14:ligatures w14:val="standardContextual"/>
            </w:rPr>
          </w:pPr>
          <w:hyperlink w:anchor="_Toc162540596" w:history="1">
            <w:r w:rsidR="00981F61" w:rsidRPr="00586056">
              <w:rPr>
                <w:rStyle w:val="Hyperlink"/>
                <w:noProof/>
              </w:rPr>
              <w:t>5.</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Wijze van aanmelden en vormvereisten</w:t>
            </w:r>
            <w:r w:rsidR="00981F61">
              <w:rPr>
                <w:noProof/>
                <w:webHidden/>
              </w:rPr>
              <w:tab/>
            </w:r>
            <w:r w:rsidR="00981F61">
              <w:rPr>
                <w:noProof/>
                <w:webHidden/>
              </w:rPr>
              <w:fldChar w:fldCharType="begin"/>
            </w:r>
            <w:r w:rsidR="00981F61">
              <w:rPr>
                <w:noProof/>
                <w:webHidden/>
              </w:rPr>
              <w:instrText xml:space="preserve"> PAGEREF _Toc162540596 \h </w:instrText>
            </w:r>
            <w:r w:rsidR="00981F61">
              <w:rPr>
                <w:noProof/>
                <w:webHidden/>
              </w:rPr>
            </w:r>
            <w:r w:rsidR="00981F61">
              <w:rPr>
                <w:noProof/>
                <w:webHidden/>
              </w:rPr>
              <w:fldChar w:fldCharType="separate"/>
            </w:r>
            <w:r>
              <w:rPr>
                <w:noProof/>
                <w:webHidden/>
              </w:rPr>
              <w:t>21</w:t>
            </w:r>
            <w:r w:rsidR="00981F61">
              <w:rPr>
                <w:noProof/>
                <w:webHidden/>
              </w:rPr>
              <w:fldChar w:fldCharType="end"/>
            </w:r>
          </w:hyperlink>
        </w:p>
        <w:p w14:paraId="3CBC7B68" w14:textId="2FEF865F" w:rsidR="00981F61" w:rsidRDefault="00870EED" w:rsidP="00981F61">
          <w:pPr>
            <w:pStyle w:val="Inhopg2"/>
            <w:tabs>
              <w:tab w:val="left" w:pos="880"/>
              <w:tab w:val="right" w:leader="dot" w:pos="9062"/>
            </w:tabs>
            <w:spacing w:after="0" w:line="240" w:lineRule="auto"/>
            <w:rPr>
              <w:rFonts w:asciiTheme="minorHAnsi" w:eastAsiaTheme="minorEastAsia" w:hAnsiTheme="minorHAnsi"/>
              <w:noProof/>
              <w:kern w:val="2"/>
              <w:sz w:val="22"/>
              <w:lang w:eastAsia="nl-NL"/>
              <w14:ligatures w14:val="standardContextual"/>
            </w:rPr>
          </w:pPr>
          <w:hyperlink w:anchor="_Toc162540597" w:history="1">
            <w:r w:rsidR="00981F61" w:rsidRPr="00586056">
              <w:rPr>
                <w:rStyle w:val="Hyperlink"/>
                <w:noProof/>
              </w:rPr>
              <w:t>5.1.</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Wijze van Aanmelden</w:t>
            </w:r>
            <w:r w:rsidR="00981F61">
              <w:rPr>
                <w:noProof/>
                <w:webHidden/>
              </w:rPr>
              <w:tab/>
            </w:r>
            <w:r w:rsidR="00981F61">
              <w:rPr>
                <w:noProof/>
                <w:webHidden/>
              </w:rPr>
              <w:fldChar w:fldCharType="begin"/>
            </w:r>
            <w:r w:rsidR="00981F61">
              <w:rPr>
                <w:noProof/>
                <w:webHidden/>
              </w:rPr>
              <w:instrText xml:space="preserve"> PAGEREF _Toc162540597 \h </w:instrText>
            </w:r>
            <w:r w:rsidR="00981F61">
              <w:rPr>
                <w:noProof/>
                <w:webHidden/>
              </w:rPr>
            </w:r>
            <w:r w:rsidR="00981F61">
              <w:rPr>
                <w:noProof/>
                <w:webHidden/>
              </w:rPr>
              <w:fldChar w:fldCharType="separate"/>
            </w:r>
            <w:r>
              <w:rPr>
                <w:noProof/>
                <w:webHidden/>
              </w:rPr>
              <w:t>21</w:t>
            </w:r>
            <w:r w:rsidR="00981F61">
              <w:rPr>
                <w:noProof/>
                <w:webHidden/>
              </w:rPr>
              <w:fldChar w:fldCharType="end"/>
            </w:r>
          </w:hyperlink>
        </w:p>
        <w:p w14:paraId="25D70A9E" w14:textId="68EC2821" w:rsidR="00981F61" w:rsidRDefault="00870EED" w:rsidP="00981F61">
          <w:pPr>
            <w:pStyle w:val="Inhopg3"/>
            <w:tabs>
              <w:tab w:val="left" w:pos="1320"/>
              <w:tab w:val="right" w:leader="dot" w:pos="9062"/>
            </w:tabs>
            <w:spacing w:after="0" w:line="240" w:lineRule="auto"/>
            <w:rPr>
              <w:rFonts w:asciiTheme="minorHAnsi" w:eastAsiaTheme="minorEastAsia" w:hAnsiTheme="minorHAnsi"/>
              <w:noProof/>
              <w:kern w:val="2"/>
              <w:sz w:val="22"/>
              <w:lang w:eastAsia="nl-NL"/>
              <w14:ligatures w14:val="standardContextual"/>
            </w:rPr>
          </w:pPr>
          <w:hyperlink w:anchor="_Toc162540598" w:history="1">
            <w:r w:rsidR="00981F61" w:rsidRPr="00586056">
              <w:rPr>
                <w:rStyle w:val="Hyperlink"/>
                <w:noProof/>
              </w:rPr>
              <w:t>5.1.1.</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Zelfstandig</w:t>
            </w:r>
            <w:r w:rsidR="00981F61">
              <w:rPr>
                <w:noProof/>
                <w:webHidden/>
              </w:rPr>
              <w:tab/>
            </w:r>
            <w:r w:rsidR="00981F61">
              <w:rPr>
                <w:noProof/>
                <w:webHidden/>
              </w:rPr>
              <w:fldChar w:fldCharType="begin"/>
            </w:r>
            <w:r w:rsidR="00981F61">
              <w:rPr>
                <w:noProof/>
                <w:webHidden/>
              </w:rPr>
              <w:instrText xml:space="preserve"> PAGEREF _Toc162540598 \h </w:instrText>
            </w:r>
            <w:r w:rsidR="00981F61">
              <w:rPr>
                <w:noProof/>
                <w:webHidden/>
              </w:rPr>
            </w:r>
            <w:r w:rsidR="00981F61">
              <w:rPr>
                <w:noProof/>
                <w:webHidden/>
              </w:rPr>
              <w:fldChar w:fldCharType="separate"/>
            </w:r>
            <w:r>
              <w:rPr>
                <w:noProof/>
                <w:webHidden/>
              </w:rPr>
              <w:t>21</w:t>
            </w:r>
            <w:r w:rsidR="00981F61">
              <w:rPr>
                <w:noProof/>
                <w:webHidden/>
              </w:rPr>
              <w:fldChar w:fldCharType="end"/>
            </w:r>
          </w:hyperlink>
        </w:p>
        <w:p w14:paraId="45BF0DF7" w14:textId="29C3E627" w:rsidR="00981F61" w:rsidRDefault="00870EED" w:rsidP="00981F61">
          <w:pPr>
            <w:pStyle w:val="Inhopg3"/>
            <w:tabs>
              <w:tab w:val="left" w:pos="1320"/>
              <w:tab w:val="right" w:leader="dot" w:pos="9062"/>
            </w:tabs>
            <w:spacing w:after="0" w:line="240" w:lineRule="auto"/>
            <w:rPr>
              <w:rFonts w:asciiTheme="minorHAnsi" w:eastAsiaTheme="minorEastAsia" w:hAnsiTheme="minorHAnsi"/>
              <w:noProof/>
              <w:kern w:val="2"/>
              <w:sz w:val="22"/>
              <w:lang w:eastAsia="nl-NL"/>
              <w14:ligatures w14:val="standardContextual"/>
            </w:rPr>
          </w:pPr>
          <w:hyperlink w:anchor="_Toc162540599" w:history="1">
            <w:r w:rsidR="00981F61" w:rsidRPr="00586056">
              <w:rPr>
                <w:rStyle w:val="Hyperlink"/>
                <w:noProof/>
              </w:rPr>
              <w:t>5.1.2.</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Samenwerkingsverband van ondernemers (combinatie)</w:t>
            </w:r>
            <w:r w:rsidR="00981F61">
              <w:rPr>
                <w:noProof/>
                <w:webHidden/>
              </w:rPr>
              <w:tab/>
            </w:r>
            <w:r w:rsidR="00981F61">
              <w:rPr>
                <w:noProof/>
                <w:webHidden/>
              </w:rPr>
              <w:fldChar w:fldCharType="begin"/>
            </w:r>
            <w:r w:rsidR="00981F61">
              <w:rPr>
                <w:noProof/>
                <w:webHidden/>
              </w:rPr>
              <w:instrText xml:space="preserve"> PAGEREF _Toc162540599 \h </w:instrText>
            </w:r>
            <w:r w:rsidR="00981F61">
              <w:rPr>
                <w:noProof/>
                <w:webHidden/>
              </w:rPr>
            </w:r>
            <w:r w:rsidR="00981F61">
              <w:rPr>
                <w:noProof/>
                <w:webHidden/>
              </w:rPr>
              <w:fldChar w:fldCharType="separate"/>
            </w:r>
            <w:r>
              <w:rPr>
                <w:noProof/>
                <w:webHidden/>
              </w:rPr>
              <w:t>21</w:t>
            </w:r>
            <w:r w:rsidR="00981F61">
              <w:rPr>
                <w:noProof/>
                <w:webHidden/>
              </w:rPr>
              <w:fldChar w:fldCharType="end"/>
            </w:r>
          </w:hyperlink>
        </w:p>
        <w:p w14:paraId="4D8789E8" w14:textId="39A583A5" w:rsidR="00981F61" w:rsidRDefault="00870EED" w:rsidP="00981F61">
          <w:pPr>
            <w:pStyle w:val="Inhopg3"/>
            <w:tabs>
              <w:tab w:val="left" w:pos="1320"/>
              <w:tab w:val="right" w:leader="dot" w:pos="9062"/>
            </w:tabs>
            <w:spacing w:after="0" w:line="240" w:lineRule="auto"/>
            <w:rPr>
              <w:rFonts w:asciiTheme="minorHAnsi" w:eastAsiaTheme="minorEastAsia" w:hAnsiTheme="minorHAnsi"/>
              <w:noProof/>
              <w:kern w:val="2"/>
              <w:sz w:val="22"/>
              <w:lang w:eastAsia="nl-NL"/>
              <w14:ligatures w14:val="standardContextual"/>
            </w:rPr>
          </w:pPr>
          <w:hyperlink w:anchor="_Toc162540600" w:history="1">
            <w:r w:rsidR="00981F61" w:rsidRPr="00586056">
              <w:rPr>
                <w:rStyle w:val="Hyperlink"/>
                <w:noProof/>
              </w:rPr>
              <w:t>5.1.3.</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Hoofdaannemer</w:t>
            </w:r>
            <w:r w:rsidR="00981F61">
              <w:rPr>
                <w:noProof/>
                <w:webHidden/>
              </w:rPr>
              <w:tab/>
            </w:r>
            <w:r w:rsidR="00981F61">
              <w:rPr>
                <w:noProof/>
                <w:webHidden/>
              </w:rPr>
              <w:fldChar w:fldCharType="begin"/>
            </w:r>
            <w:r w:rsidR="00981F61">
              <w:rPr>
                <w:noProof/>
                <w:webHidden/>
              </w:rPr>
              <w:instrText xml:space="preserve"> PAGEREF _Toc162540600 \h </w:instrText>
            </w:r>
            <w:r w:rsidR="00981F61">
              <w:rPr>
                <w:noProof/>
                <w:webHidden/>
              </w:rPr>
            </w:r>
            <w:r w:rsidR="00981F61">
              <w:rPr>
                <w:noProof/>
                <w:webHidden/>
              </w:rPr>
              <w:fldChar w:fldCharType="separate"/>
            </w:r>
            <w:r>
              <w:rPr>
                <w:noProof/>
                <w:webHidden/>
              </w:rPr>
              <w:t>22</w:t>
            </w:r>
            <w:r w:rsidR="00981F61">
              <w:rPr>
                <w:noProof/>
                <w:webHidden/>
              </w:rPr>
              <w:fldChar w:fldCharType="end"/>
            </w:r>
          </w:hyperlink>
        </w:p>
        <w:p w14:paraId="63C26691" w14:textId="3CE0D13E" w:rsidR="00981F61" w:rsidRDefault="00870EED" w:rsidP="00981F61">
          <w:pPr>
            <w:pStyle w:val="Inhopg3"/>
            <w:tabs>
              <w:tab w:val="left" w:pos="1320"/>
              <w:tab w:val="right" w:leader="dot" w:pos="9062"/>
            </w:tabs>
            <w:spacing w:after="0" w:line="240" w:lineRule="auto"/>
            <w:rPr>
              <w:rFonts w:asciiTheme="minorHAnsi" w:eastAsiaTheme="minorEastAsia" w:hAnsiTheme="minorHAnsi"/>
              <w:noProof/>
              <w:kern w:val="2"/>
              <w:sz w:val="22"/>
              <w:lang w:eastAsia="nl-NL"/>
              <w14:ligatures w14:val="standardContextual"/>
            </w:rPr>
          </w:pPr>
          <w:hyperlink w:anchor="_Toc162540601" w:history="1">
            <w:r w:rsidR="00981F61" w:rsidRPr="00586056">
              <w:rPr>
                <w:rStyle w:val="Hyperlink"/>
                <w:noProof/>
              </w:rPr>
              <w:t>5.1.4.</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Meerdere maatschappijen binnen een groep</w:t>
            </w:r>
            <w:r w:rsidR="00981F61">
              <w:rPr>
                <w:noProof/>
                <w:webHidden/>
              </w:rPr>
              <w:tab/>
            </w:r>
            <w:r w:rsidR="00981F61">
              <w:rPr>
                <w:noProof/>
                <w:webHidden/>
              </w:rPr>
              <w:fldChar w:fldCharType="begin"/>
            </w:r>
            <w:r w:rsidR="00981F61">
              <w:rPr>
                <w:noProof/>
                <w:webHidden/>
              </w:rPr>
              <w:instrText xml:space="preserve"> PAGEREF _Toc162540601 \h </w:instrText>
            </w:r>
            <w:r w:rsidR="00981F61">
              <w:rPr>
                <w:noProof/>
                <w:webHidden/>
              </w:rPr>
            </w:r>
            <w:r w:rsidR="00981F61">
              <w:rPr>
                <w:noProof/>
                <w:webHidden/>
              </w:rPr>
              <w:fldChar w:fldCharType="separate"/>
            </w:r>
            <w:r>
              <w:rPr>
                <w:noProof/>
                <w:webHidden/>
              </w:rPr>
              <w:t>22</w:t>
            </w:r>
            <w:r w:rsidR="00981F61">
              <w:rPr>
                <w:noProof/>
                <w:webHidden/>
              </w:rPr>
              <w:fldChar w:fldCharType="end"/>
            </w:r>
          </w:hyperlink>
        </w:p>
        <w:p w14:paraId="33E5A7FC" w14:textId="71B669CC" w:rsidR="00981F61" w:rsidRDefault="00870EED" w:rsidP="00981F61">
          <w:pPr>
            <w:pStyle w:val="Inhopg2"/>
            <w:tabs>
              <w:tab w:val="left" w:pos="880"/>
              <w:tab w:val="right" w:leader="dot" w:pos="9062"/>
            </w:tabs>
            <w:spacing w:after="0" w:line="240" w:lineRule="auto"/>
            <w:rPr>
              <w:rFonts w:asciiTheme="minorHAnsi" w:eastAsiaTheme="minorEastAsia" w:hAnsiTheme="minorHAnsi"/>
              <w:noProof/>
              <w:kern w:val="2"/>
              <w:sz w:val="22"/>
              <w:lang w:eastAsia="nl-NL"/>
              <w14:ligatures w14:val="standardContextual"/>
            </w:rPr>
          </w:pPr>
          <w:hyperlink w:anchor="_Toc162540602" w:history="1">
            <w:r w:rsidR="00981F61" w:rsidRPr="00586056">
              <w:rPr>
                <w:rStyle w:val="Hyperlink"/>
                <w:noProof/>
              </w:rPr>
              <w:t>5.2.</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Vormvereisten</w:t>
            </w:r>
            <w:r w:rsidR="00981F61">
              <w:rPr>
                <w:noProof/>
                <w:webHidden/>
              </w:rPr>
              <w:tab/>
            </w:r>
            <w:r w:rsidR="00981F61">
              <w:rPr>
                <w:noProof/>
                <w:webHidden/>
              </w:rPr>
              <w:fldChar w:fldCharType="begin"/>
            </w:r>
            <w:r w:rsidR="00981F61">
              <w:rPr>
                <w:noProof/>
                <w:webHidden/>
              </w:rPr>
              <w:instrText xml:space="preserve"> PAGEREF _Toc162540602 \h </w:instrText>
            </w:r>
            <w:r w:rsidR="00981F61">
              <w:rPr>
                <w:noProof/>
                <w:webHidden/>
              </w:rPr>
            </w:r>
            <w:r w:rsidR="00981F61">
              <w:rPr>
                <w:noProof/>
                <w:webHidden/>
              </w:rPr>
              <w:fldChar w:fldCharType="separate"/>
            </w:r>
            <w:r>
              <w:rPr>
                <w:noProof/>
                <w:webHidden/>
              </w:rPr>
              <w:t>23</w:t>
            </w:r>
            <w:r w:rsidR="00981F61">
              <w:rPr>
                <w:noProof/>
                <w:webHidden/>
              </w:rPr>
              <w:fldChar w:fldCharType="end"/>
            </w:r>
          </w:hyperlink>
        </w:p>
        <w:p w14:paraId="0C6A4A30" w14:textId="3D0881CB" w:rsidR="00981F61" w:rsidRDefault="00870EED" w:rsidP="00981F61">
          <w:pPr>
            <w:pStyle w:val="Inhopg2"/>
            <w:tabs>
              <w:tab w:val="left" w:pos="880"/>
              <w:tab w:val="right" w:leader="dot" w:pos="9062"/>
            </w:tabs>
            <w:spacing w:after="0" w:line="240" w:lineRule="auto"/>
            <w:rPr>
              <w:rFonts w:asciiTheme="minorHAnsi" w:eastAsiaTheme="minorEastAsia" w:hAnsiTheme="minorHAnsi"/>
              <w:noProof/>
              <w:kern w:val="2"/>
              <w:sz w:val="22"/>
              <w:lang w:eastAsia="nl-NL"/>
              <w14:ligatures w14:val="standardContextual"/>
            </w:rPr>
          </w:pPr>
          <w:hyperlink w:anchor="_Toc162540603" w:history="1">
            <w:r w:rsidR="00981F61" w:rsidRPr="00586056">
              <w:rPr>
                <w:rStyle w:val="Hyperlink"/>
                <w:rFonts w:eastAsia="Calibri" w:cs="Calibri"/>
                <w:noProof/>
                <w:lang w:eastAsia="nl-NL"/>
              </w:rPr>
              <w:t>5.3.</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TenderNed</w:t>
            </w:r>
            <w:r w:rsidR="00981F61">
              <w:rPr>
                <w:noProof/>
                <w:webHidden/>
              </w:rPr>
              <w:tab/>
            </w:r>
            <w:r w:rsidR="00981F61">
              <w:rPr>
                <w:noProof/>
                <w:webHidden/>
              </w:rPr>
              <w:fldChar w:fldCharType="begin"/>
            </w:r>
            <w:r w:rsidR="00981F61">
              <w:rPr>
                <w:noProof/>
                <w:webHidden/>
              </w:rPr>
              <w:instrText xml:space="preserve"> PAGEREF _Toc162540603 \h </w:instrText>
            </w:r>
            <w:r w:rsidR="00981F61">
              <w:rPr>
                <w:noProof/>
                <w:webHidden/>
              </w:rPr>
            </w:r>
            <w:r w:rsidR="00981F61">
              <w:rPr>
                <w:noProof/>
                <w:webHidden/>
              </w:rPr>
              <w:fldChar w:fldCharType="separate"/>
            </w:r>
            <w:r>
              <w:rPr>
                <w:noProof/>
                <w:webHidden/>
              </w:rPr>
              <w:t>24</w:t>
            </w:r>
            <w:r w:rsidR="00981F61">
              <w:rPr>
                <w:noProof/>
                <w:webHidden/>
              </w:rPr>
              <w:fldChar w:fldCharType="end"/>
            </w:r>
          </w:hyperlink>
        </w:p>
        <w:p w14:paraId="64ACCC88" w14:textId="5535067F" w:rsidR="00981F61" w:rsidRDefault="00870EED" w:rsidP="00981F61">
          <w:pPr>
            <w:pStyle w:val="Inhopg1"/>
            <w:rPr>
              <w:rFonts w:asciiTheme="minorHAnsi" w:eastAsiaTheme="minorEastAsia" w:hAnsiTheme="minorHAnsi"/>
              <w:noProof/>
              <w:kern w:val="2"/>
              <w:sz w:val="22"/>
              <w:lang w:eastAsia="nl-NL"/>
              <w14:ligatures w14:val="standardContextual"/>
            </w:rPr>
          </w:pPr>
          <w:hyperlink w:anchor="_Toc162540604" w:history="1">
            <w:r w:rsidR="00981F61" w:rsidRPr="00586056">
              <w:rPr>
                <w:rStyle w:val="Hyperlink"/>
                <w:noProof/>
              </w:rPr>
              <w:t>6.</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Procedure</w:t>
            </w:r>
            <w:r w:rsidR="00981F61">
              <w:rPr>
                <w:noProof/>
                <w:webHidden/>
              </w:rPr>
              <w:tab/>
            </w:r>
            <w:r w:rsidR="00981F61">
              <w:rPr>
                <w:noProof/>
                <w:webHidden/>
              </w:rPr>
              <w:fldChar w:fldCharType="begin"/>
            </w:r>
            <w:r w:rsidR="00981F61">
              <w:rPr>
                <w:noProof/>
                <w:webHidden/>
              </w:rPr>
              <w:instrText xml:space="preserve"> PAGEREF _Toc162540604 \h </w:instrText>
            </w:r>
            <w:r w:rsidR="00981F61">
              <w:rPr>
                <w:noProof/>
                <w:webHidden/>
              </w:rPr>
            </w:r>
            <w:r w:rsidR="00981F61">
              <w:rPr>
                <w:noProof/>
                <w:webHidden/>
              </w:rPr>
              <w:fldChar w:fldCharType="separate"/>
            </w:r>
            <w:r>
              <w:rPr>
                <w:noProof/>
                <w:webHidden/>
              </w:rPr>
              <w:t>25</w:t>
            </w:r>
            <w:r w:rsidR="00981F61">
              <w:rPr>
                <w:noProof/>
                <w:webHidden/>
              </w:rPr>
              <w:fldChar w:fldCharType="end"/>
            </w:r>
          </w:hyperlink>
        </w:p>
        <w:p w14:paraId="542F66FB" w14:textId="3656C5D7" w:rsidR="00981F61" w:rsidRDefault="00870EED" w:rsidP="00981F61">
          <w:pPr>
            <w:pStyle w:val="Inhopg2"/>
            <w:tabs>
              <w:tab w:val="left" w:pos="880"/>
              <w:tab w:val="right" w:leader="dot" w:pos="9062"/>
            </w:tabs>
            <w:spacing w:after="0" w:line="240" w:lineRule="auto"/>
            <w:rPr>
              <w:rFonts w:asciiTheme="minorHAnsi" w:eastAsiaTheme="minorEastAsia" w:hAnsiTheme="minorHAnsi"/>
              <w:noProof/>
              <w:kern w:val="2"/>
              <w:sz w:val="22"/>
              <w:lang w:eastAsia="nl-NL"/>
              <w14:ligatures w14:val="standardContextual"/>
            </w:rPr>
          </w:pPr>
          <w:hyperlink w:anchor="_Toc162540605" w:history="1">
            <w:r w:rsidR="00981F61" w:rsidRPr="00586056">
              <w:rPr>
                <w:rStyle w:val="Hyperlink"/>
                <w:noProof/>
              </w:rPr>
              <w:t>6.1.</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Wettelijk kader</w:t>
            </w:r>
            <w:r w:rsidR="00981F61">
              <w:rPr>
                <w:noProof/>
                <w:webHidden/>
              </w:rPr>
              <w:tab/>
            </w:r>
            <w:r w:rsidR="00981F61">
              <w:rPr>
                <w:noProof/>
                <w:webHidden/>
              </w:rPr>
              <w:fldChar w:fldCharType="begin"/>
            </w:r>
            <w:r w:rsidR="00981F61">
              <w:rPr>
                <w:noProof/>
                <w:webHidden/>
              </w:rPr>
              <w:instrText xml:space="preserve"> PAGEREF _Toc162540605 \h </w:instrText>
            </w:r>
            <w:r w:rsidR="00981F61">
              <w:rPr>
                <w:noProof/>
                <w:webHidden/>
              </w:rPr>
            </w:r>
            <w:r w:rsidR="00981F61">
              <w:rPr>
                <w:noProof/>
                <w:webHidden/>
              </w:rPr>
              <w:fldChar w:fldCharType="separate"/>
            </w:r>
            <w:r>
              <w:rPr>
                <w:noProof/>
                <w:webHidden/>
              </w:rPr>
              <w:t>25</w:t>
            </w:r>
            <w:r w:rsidR="00981F61">
              <w:rPr>
                <w:noProof/>
                <w:webHidden/>
              </w:rPr>
              <w:fldChar w:fldCharType="end"/>
            </w:r>
          </w:hyperlink>
        </w:p>
        <w:p w14:paraId="398E8267" w14:textId="5D468B00" w:rsidR="00981F61" w:rsidRDefault="00870EED" w:rsidP="00981F61">
          <w:pPr>
            <w:pStyle w:val="Inhopg2"/>
            <w:tabs>
              <w:tab w:val="left" w:pos="880"/>
              <w:tab w:val="right" w:leader="dot" w:pos="9062"/>
            </w:tabs>
            <w:spacing w:after="0" w:line="240" w:lineRule="auto"/>
            <w:rPr>
              <w:rFonts w:asciiTheme="minorHAnsi" w:eastAsiaTheme="minorEastAsia" w:hAnsiTheme="minorHAnsi"/>
              <w:noProof/>
              <w:kern w:val="2"/>
              <w:sz w:val="22"/>
              <w:lang w:eastAsia="nl-NL"/>
              <w14:ligatures w14:val="standardContextual"/>
            </w:rPr>
          </w:pPr>
          <w:hyperlink w:anchor="_Toc162540606" w:history="1">
            <w:r w:rsidR="00981F61" w:rsidRPr="00586056">
              <w:rPr>
                <w:rStyle w:val="Hyperlink"/>
                <w:noProof/>
              </w:rPr>
              <w:t>6.2.</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Planning</w:t>
            </w:r>
            <w:r w:rsidR="00981F61">
              <w:rPr>
                <w:noProof/>
                <w:webHidden/>
              </w:rPr>
              <w:tab/>
            </w:r>
            <w:r w:rsidR="00981F61">
              <w:rPr>
                <w:noProof/>
                <w:webHidden/>
              </w:rPr>
              <w:fldChar w:fldCharType="begin"/>
            </w:r>
            <w:r w:rsidR="00981F61">
              <w:rPr>
                <w:noProof/>
                <w:webHidden/>
              </w:rPr>
              <w:instrText xml:space="preserve"> PAGEREF _Toc162540606 \h </w:instrText>
            </w:r>
            <w:r w:rsidR="00981F61">
              <w:rPr>
                <w:noProof/>
                <w:webHidden/>
              </w:rPr>
            </w:r>
            <w:r w:rsidR="00981F61">
              <w:rPr>
                <w:noProof/>
                <w:webHidden/>
              </w:rPr>
              <w:fldChar w:fldCharType="separate"/>
            </w:r>
            <w:r>
              <w:rPr>
                <w:noProof/>
                <w:webHidden/>
              </w:rPr>
              <w:t>25</w:t>
            </w:r>
            <w:r w:rsidR="00981F61">
              <w:rPr>
                <w:noProof/>
                <w:webHidden/>
              </w:rPr>
              <w:fldChar w:fldCharType="end"/>
            </w:r>
          </w:hyperlink>
        </w:p>
        <w:p w14:paraId="2B2D6D61" w14:textId="61710F57" w:rsidR="00981F61" w:rsidRDefault="00870EED" w:rsidP="00981F61">
          <w:pPr>
            <w:pStyle w:val="Inhopg2"/>
            <w:tabs>
              <w:tab w:val="left" w:pos="880"/>
              <w:tab w:val="right" w:leader="dot" w:pos="9062"/>
            </w:tabs>
            <w:spacing w:after="0" w:line="240" w:lineRule="auto"/>
            <w:rPr>
              <w:rFonts w:asciiTheme="minorHAnsi" w:eastAsiaTheme="minorEastAsia" w:hAnsiTheme="minorHAnsi"/>
              <w:noProof/>
              <w:kern w:val="2"/>
              <w:sz w:val="22"/>
              <w:lang w:eastAsia="nl-NL"/>
              <w14:ligatures w14:val="standardContextual"/>
            </w:rPr>
          </w:pPr>
          <w:hyperlink w:anchor="_Toc162540607" w:history="1">
            <w:r w:rsidR="00981F61" w:rsidRPr="00586056">
              <w:rPr>
                <w:rStyle w:val="Hyperlink"/>
                <w:noProof/>
              </w:rPr>
              <w:t>6.3.</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Nota van inlichtingen</w:t>
            </w:r>
            <w:r w:rsidR="00981F61">
              <w:rPr>
                <w:noProof/>
                <w:webHidden/>
              </w:rPr>
              <w:tab/>
            </w:r>
            <w:r w:rsidR="00981F61">
              <w:rPr>
                <w:noProof/>
                <w:webHidden/>
              </w:rPr>
              <w:fldChar w:fldCharType="begin"/>
            </w:r>
            <w:r w:rsidR="00981F61">
              <w:rPr>
                <w:noProof/>
                <w:webHidden/>
              </w:rPr>
              <w:instrText xml:space="preserve"> PAGEREF _Toc162540607 \h </w:instrText>
            </w:r>
            <w:r w:rsidR="00981F61">
              <w:rPr>
                <w:noProof/>
                <w:webHidden/>
              </w:rPr>
            </w:r>
            <w:r w:rsidR="00981F61">
              <w:rPr>
                <w:noProof/>
                <w:webHidden/>
              </w:rPr>
              <w:fldChar w:fldCharType="separate"/>
            </w:r>
            <w:r>
              <w:rPr>
                <w:noProof/>
                <w:webHidden/>
              </w:rPr>
              <w:t>25</w:t>
            </w:r>
            <w:r w:rsidR="00981F61">
              <w:rPr>
                <w:noProof/>
                <w:webHidden/>
              </w:rPr>
              <w:fldChar w:fldCharType="end"/>
            </w:r>
          </w:hyperlink>
        </w:p>
        <w:p w14:paraId="08C9F26A" w14:textId="76991EE0" w:rsidR="00981F61" w:rsidRDefault="00870EED" w:rsidP="00981F61">
          <w:pPr>
            <w:pStyle w:val="Inhopg2"/>
            <w:tabs>
              <w:tab w:val="left" w:pos="880"/>
              <w:tab w:val="right" w:leader="dot" w:pos="9062"/>
            </w:tabs>
            <w:spacing w:after="0" w:line="240" w:lineRule="auto"/>
            <w:rPr>
              <w:rFonts w:asciiTheme="minorHAnsi" w:eastAsiaTheme="minorEastAsia" w:hAnsiTheme="minorHAnsi"/>
              <w:noProof/>
              <w:kern w:val="2"/>
              <w:sz w:val="22"/>
              <w:lang w:eastAsia="nl-NL"/>
              <w14:ligatures w14:val="standardContextual"/>
            </w:rPr>
          </w:pPr>
          <w:hyperlink w:anchor="_Toc162540608" w:history="1">
            <w:r w:rsidR="00981F61" w:rsidRPr="00586056">
              <w:rPr>
                <w:rStyle w:val="Hyperlink"/>
                <w:noProof/>
              </w:rPr>
              <w:t>6.4.</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Opening van de Verzoeken tot deelneming</w:t>
            </w:r>
            <w:r w:rsidR="00981F61">
              <w:rPr>
                <w:noProof/>
                <w:webHidden/>
              </w:rPr>
              <w:tab/>
            </w:r>
            <w:r w:rsidR="00981F61">
              <w:rPr>
                <w:noProof/>
                <w:webHidden/>
              </w:rPr>
              <w:fldChar w:fldCharType="begin"/>
            </w:r>
            <w:r w:rsidR="00981F61">
              <w:rPr>
                <w:noProof/>
                <w:webHidden/>
              </w:rPr>
              <w:instrText xml:space="preserve"> PAGEREF _Toc162540608 \h </w:instrText>
            </w:r>
            <w:r w:rsidR="00981F61">
              <w:rPr>
                <w:noProof/>
                <w:webHidden/>
              </w:rPr>
            </w:r>
            <w:r w:rsidR="00981F61">
              <w:rPr>
                <w:noProof/>
                <w:webHidden/>
              </w:rPr>
              <w:fldChar w:fldCharType="separate"/>
            </w:r>
            <w:r>
              <w:rPr>
                <w:noProof/>
                <w:webHidden/>
              </w:rPr>
              <w:t>26</w:t>
            </w:r>
            <w:r w:rsidR="00981F61">
              <w:rPr>
                <w:noProof/>
                <w:webHidden/>
              </w:rPr>
              <w:fldChar w:fldCharType="end"/>
            </w:r>
          </w:hyperlink>
        </w:p>
        <w:p w14:paraId="46658D9F" w14:textId="6EFB05A2" w:rsidR="00981F61" w:rsidRDefault="00870EED" w:rsidP="00981F61">
          <w:pPr>
            <w:pStyle w:val="Inhopg2"/>
            <w:tabs>
              <w:tab w:val="left" w:pos="880"/>
              <w:tab w:val="right" w:leader="dot" w:pos="9062"/>
            </w:tabs>
            <w:spacing w:after="0" w:line="240" w:lineRule="auto"/>
            <w:rPr>
              <w:rFonts w:asciiTheme="minorHAnsi" w:eastAsiaTheme="minorEastAsia" w:hAnsiTheme="minorHAnsi"/>
              <w:noProof/>
              <w:kern w:val="2"/>
              <w:sz w:val="22"/>
              <w:lang w:eastAsia="nl-NL"/>
              <w14:ligatures w14:val="standardContextual"/>
            </w:rPr>
          </w:pPr>
          <w:hyperlink w:anchor="_Toc162540609" w:history="1">
            <w:r w:rsidR="00981F61" w:rsidRPr="00586056">
              <w:rPr>
                <w:rStyle w:val="Hyperlink"/>
                <w:noProof/>
              </w:rPr>
              <w:t>6.5.</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Beoordeling aanmeldingen</w:t>
            </w:r>
            <w:r w:rsidR="00981F61">
              <w:rPr>
                <w:noProof/>
                <w:webHidden/>
              </w:rPr>
              <w:tab/>
            </w:r>
            <w:r w:rsidR="00981F61">
              <w:rPr>
                <w:noProof/>
                <w:webHidden/>
              </w:rPr>
              <w:fldChar w:fldCharType="begin"/>
            </w:r>
            <w:r w:rsidR="00981F61">
              <w:rPr>
                <w:noProof/>
                <w:webHidden/>
              </w:rPr>
              <w:instrText xml:space="preserve"> PAGEREF _Toc162540609 \h </w:instrText>
            </w:r>
            <w:r w:rsidR="00981F61">
              <w:rPr>
                <w:noProof/>
                <w:webHidden/>
              </w:rPr>
            </w:r>
            <w:r w:rsidR="00981F61">
              <w:rPr>
                <w:noProof/>
                <w:webHidden/>
              </w:rPr>
              <w:fldChar w:fldCharType="separate"/>
            </w:r>
            <w:r>
              <w:rPr>
                <w:noProof/>
                <w:webHidden/>
              </w:rPr>
              <w:t>26</w:t>
            </w:r>
            <w:r w:rsidR="00981F61">
              <w:rPr>
                <w:noProof/>
                <w:webHidden/>
              </w:rPr>
              <w:fldChar w:fldCharType="end"/>
            </w:r>
          </w:hyperlink>
        </w:p>
        <w:p w14:paraId="40F6E0AF" w14:textId="2D8789E4" w:rsidR="00981F61" w:rsidRDefault="00870EED" w:rsidP="00981F61">
          <w:pPr>
            <w:pStyle w:val="Inhopg2"/>
            <w:tabs>
              <w:tab w:val="left" w:pos="880"/>
              <w:tab w:val="right" w:leader="dot" w:pos="9062"/>
            </w:tabs>
            <w:spacing w:after="0" w:line="240" w:lineRule="auto"/>
            <w:rPr>
              <w:rFonts w:asciiTheme="minorHAnsi" w:eastAsiaTheme="minorEastAsia" w:hAnsiTheme="minorHAnsi"/>
              <w:noProof/>
              <w:kern w:val="2"/>
              <w:sz w:val="22"/>
              <w:lang w:eastAsia="nl-NL"/>
              <w14:ligatures w14:val="standardContextual"/>
            </w:rPr>
          </w:pPr>
          <w:hyperlink w:anchor="_Toc162540610" w:history="1">
            <w:r w:rsidR="00981F61" w:rsidRPr="00586056">
              <w:rPr>
                <w:rStyle w:val="Hyperlink"/>
                <w:noProof/>
              </w:rPr>
              <w:t>6.6.</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Gelijke eindscore</w:t>
            </w:r>
            <w:r w:rsidR="00981F61">
              <w:rPr>
                <w:noProof/>
                <w:webHidden/>
              </w:rPr>
              <w:tab/>
            </w:r>
            <w:r w:rsidR="00981F61">
              <w:rPr>
                <w:noProof/>
                <w:webHidden/>
              </w:rPr>
              <w:fldChar w:fldCharType="begin"/>
            </w:r>
            <w:r w:rsidR="00981F61">
              <w:rPr>
                <w:noProof/>
                <w:webHidden/>
              </w:rPr>
              <w:instrText xml:space="preserve"> PAGEREF _Toc162540610 \h </w:instrText>
            </w:r>
            <w:r w:rsidR="00981F61">
              <w:rPr>
                <w:noProof/>
                <w:webHidden/>
              </w:rPr>
            </w:r>
            <w:r w:rsidR="00981F61">
              <w:rPr>
                <w:noProof/>
                <w:webHidden/>
              </w:rPr>
              <w:fldChar w:fldCharType="separate"/>
            </w:r>
            <w:r>
              <w:rPr>
                <w:noProof/>
                <w:webHidden/>
              </w:rPr>
              <w:t>26</w:t>
            </w:r>
            <w:r w:rsidR="00981F61">
              <w:rPr>
                <w:noProof/>
                <w:webHidden/>
              </w:rPr>
              <w:fldChar w:fldCharType="end"/>
            </w:r>
          </w:hyperlink>
        </w:p>
        <w:p w14:paraId="5A165DD5" w14:textId="7A267087" w:rsidR="00981F61" w:rsidRDefault="00870EED" w:rsidP="00981F61">
          <w:pPr>
            <w:pStyle w:val="Inhopg2"/>
            <w:tabs>
              <w:tab w:val="left" w:pos="880"/>
              <w:tab w:val="right" w:leader="dot" w:pos="9062"/>
            </w:tabs>
            <w:spacing w:after="0" w:line="240" w:lineRule="auto"/>
            <w:rPr>
              <w:rFonts w:asciiTheme="minorHAnsi" w:eastAsiaTheme="minorEastAsia" w:hAnsiTheme="minorHAnsi"/>
              <w:noProof/>
              <w:kern w:val="2"/>
              <w:sz w:val="22"/>
              <w:lang w:eastAsia="nl-NL"/>
              <w14:ligatures w14:val="standardContextual"/>
            </w:rPr>
          </w:pPr>
          <w:hyperlink w:anchor="_Toc162540611" w:history="1">
            <w:r w:rsidR="00981F61" w:rsidRPr="00586056">
              <w:rPr>
                <w:rStyle w:val="Hyperlink"/>
                <w:noProof/>
              </w:rPr>
              <w:t>6.7.</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Selectiebeslissing en rechtsbescherming</w:t>
            </w:r>
            <w:r w:rsidR="00981F61">
              <w:rPr>
                <w:noProof/>
                <w:webHidden/>
              </w:rPr>
              <w:tab/>
            </w:r>
            <w:r w:rsidR="00981F61">
              <w:rPr>
                <w:noProof/>
                <w:webHidden/>
              </w:rPr>
              <w:fldChar w:fldCharType="begin"/>
            </w:r>
            <w:r w:rsidR="00981F61">
              <w:rPr>
                <w:noProof/>
                <w:webHidden/>
              </w:rPr>
              <w:instrText xml:space="preserve"> PAGEREF _Toc162540611 \h </w:instrText>
            </w:r>
            <w:r w:rsidR="00981F61">
              <w:rPr>
                <w:noProof/>
                <w:webHidden/>
              </w:rPr>
            </w:r>
            <w:r w:rsidR="00981F61">
              <w:rPr>
                <w:noProof/>
                <w:webHidden/>
              </w:rPr>
              <w:fldChar w:fldCharType="separate"/>
            </w:r>
            <w:r>
              <w:rPr>
                <w:noProof/>
                <w:webHidden/>
              </w:rPr>
              <w:t>26</w:t>
            </w:r>
            <w:r w:rsidR="00981F61">
              <w:rPr>
                <w:noProof/>
                <w:webHidden/>
              </w:rPr>
              <w:fldChar w:fldCharType="end"/>
            </w:r>
          </w:hyperlink>
        </w:p>
        <w:p w14:paraId="271AA06D" w14:textId="3A226BBD" w:rsidR="00981F61" w:rsidRDefault="00870EED" w:rsidP="00981F61">
          <w:pPr>
            <w:pStyle w:val="Inhopg2"/>
            <w:tabs>
              <w:tab w:val="left" w:pos="880"/>
              <w:tab w:val="right" w:leader="dot" w:pos="9062"/>
            </w:tabs>
            <w:spacing w:after="0" w:line="240" w:lineRule="auto"/>
            <w:rPr>
              <w:rFonts w:asciiTheme="minorHAnsi" w:eastAsiaTheme="minorEastAsia" w:hAnsiTheme="minorHAnsi"/>
              <w:noProof/>
              <w:kern w:val="2"/>
              <w:sz w:val="22"/>
              <w:lang w:eastAsia="nl-NL"/>
              <w14:ligatures w14:val="standardContextual"/>
            </w:rPr>
          </w:pPr>
          <w:hyperlink w:anchor="_Toc162540612" w:history="1">
            <w:r w:rsidR="00981F61" w:rsidRPr="00586056">
              <w:rPr>
                <w:rStyle w:val="Hyperlink"/>
                <w:noProof/>
              </w:rPr>
              <w:t>6.8.</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Klachtafhandeling bij aanbesteding</w:t>
            </w:r>
            <w:r w:rsidR="00981F61">
              <w:rPr>
                <w:noProof/>
                <w:webHidden/>
              </w:rPr>
              <w:tab/>
            </w:r>
            <w:r w:rsidR="00981F61">
              <w:rPr>
                <w:noProof/>
                <w:webHidden/>
              </w:rPr>
              <w:fldChar w:fldCharType="begin"/>
            </w:r>
            <w:r w:rsidR="00981F61">
              <w:rPr>
                <w:noProof/>
                <w:webHidden/>
              </w:rPr>
              <w:instrText xml:space="preserve"> PAGEREF _Toc162540612 \h </w:instrText>
            </w:r>
            <w:r w:rsidR="00981F61">
              <w:rPr>
                <w:noProof/>
                <w:webHidden/>
              </w:rPr>
            </w:r>
            <w:r w:rsidR="00981F61">
              <w:rPr>
                <w:noProof/>
                <w:webHidden/>
              </w:rPr>
              <w:fldChar w:fldCharType="separate"/>
            </w:r>
            <w:r>
              <w:rPr>
                <w:noProof/>
                <w:webHidden/>
              </w:rPr>
              <w:t>27</w:t>
            </w:r>
            <w:r w:rsidR="00981F61">
              <w:rPr>
                <w:noProof/>
                <w:webHidden/>
              </w:rPr>
              <w:fldChar w:fldCharType="end"/>
            </w:r>
          </w:hyperlink>
        </w:p>
        <w:p w14:paraId="43894C97" w14:textId="7A260DB6" w:rsidR="00981F61" w:rsidRDefault="00870EED" w:rsidP="00981F61">
          <w:pPr>
            <w:pStyle w:val="Inhopg3"/>
            <w:tabs>
              <w:tab w:val="left" w:pos="1320"/>
              <w:tab w:val="right" w:leader="dot" w:pos="9062"/>
            </w:tabs>
            <w:spacing w:after="0" w:line="240" w:lineRule="auto"/>
            <w:rPr>
              <w:rFonts w:asciiTheme="minorHAnsi" w:eastAsiaTheme="minorEastAsia" w:hAnsiTheme="minorHAnsi"/>
              <w:noProof/>
              <w:kern w:val="2"/>
              <w:sz w:val="22"/>
              <w:lang w:eastAsia="nl-NL"/>
              <w14:ligatures w14:val="standardContextual"/>
            </w:rPr>
          </w:pPr>
          <w:hyperlink w:anchor="_Toc162540613" w:history="1">
            <w:r w:rsidR="00981F61" w:rsidRPr="00586056">
              <w:rPr>
                <w:rStyle w:val="Hyperlink"/>
                <w:noProof/>
              </w:rPr>
              <w:t>6.8.1.</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Wat zijn klachten en waarover kan geklaagd worden?</w:t>
            </w:r>
            <w:r w:rsidR="00981F61">
              <w:rPr>
                <w:noProof/>
                <w:webHidden/>
              </w:rPr>
              <w:tab/>
            </w:r>
            <w:r w:rsidR="00981F61">
              <w:rPr>
                <w:noProof/>
                <w:webHidden/>
              </w:rPr>
              <w:fldChar w:fldCharType="begin"/>
            </w:r>
            <w:r w:rsidR="00981F61">
              <w:rPr>
                <w:noProof/>
                <w:webHidden/>
              </w:rPr>
              <w:instrText xml:space="preserve"> PAGEREF _Toc162540613 \h </w:instrText>
            </w:r>
            <w:r w:rsidR="00981F61">
              <w:rPr>
                <w:noProof/>
                <w:webHidden/>
              </w:rPr>
            </w:r>
            <w:r w:rsidR="00981F61">
              <w:rPr>
                <w:noProof/>
                <w:webHidden/>
              </w:rPr>
              <w:fldChar w:fldCharType="separate"/>
            </w:r>
            <w:r>
              <w:rPr>
                <w:noProof/>
                <w:webHidden/>
              </w:rPr>
              <w:t>27</w:t>
            </w:r>
            <w:r w:rsidR="00981F61">
              <w:rPr>
                <w:noProof/>
                <w:webHidden/>
              </w:rPr>
              <w:fldChar w:fldCharType="end"/>
            </w:r>
          </w:hyperlink>
        </w:p>
        <w:p w14:paraId="054C1247" w14:textId="22A3C07A" w:rsidR="00981F61" w:rsidRDefault="00870EED" w:rsidP="00981F61">
          <w:pPr>
            <w:pStyle w:val="Inhopg3"/>
            <w:tabs>
              <w:tab w:val="left" w:pos="1320"/>
              <w:tab w:val="right" w:leader="dot" w:pos="9062"/>
            </w:tabs>
            <w:spacing w:after="0" w:line="240" w:lineRule="auto"/>
            <w:rPr>
              <w:rFonts w:asciiTheme="minorHAnsi" w:eastAsiaTheme="minorEastAsia" w:hAnsiTheme="minorHAnsi"/>
              <w:noProof/>
              <w:kern w:val="2"/>
              <w:sz w:val="22"/>
              <w:lang w:eastAsia="nl-NL"/>
              <w14:ligatures w14:val="standardContextual"/>
            </w:rPr>
          </w:pPr>
          <w:hyperlink w:anchor="_Toc162540614" w:history="1">
            <w:r w:rsidR="00981F61" w:rsidRPr="00586056">
              <w:rPr>
                <w:rStyle w:val="Hyperlink"/>
                <w:noProof/>
              </w:rPr>
              <w:t>6.8.2.</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Contactgegevens klachtafhandeling</w:t>
            </w:r>
            <w:r w:rsidR="00981F61">
              <w:rPr>
                <w:noProof/>
                <w:webHidden/>
              </w:rPr>
              <w:tab/>
            </w:r>
            <w:r w:rsidR="00981F61">
              <w:rPr>
                <w:noProof/>
                <w:webHidden/>
              </w:rPr>
              <w:fldChar w:fldCharType="begin"/>
            </w:r>
            <w:r w:rsidR="00981F61">
              <w:rPr>
                <w:noProof/>
                <w:webHidden/>
              </w:rPr>
              <w:instrText xml:space="preserve"> PAGEREF _Toc162540614 \h </w:instrText>
            </w:r>
            <w:r w:rsidR="00981F61">
              <w:rPr>
                <w:noProof/>
                <w:webHidden/>
              </w:rPr>
            </w:r>
            <w:r w:rsidR="00981F61">
              <w:rPr>
                <w:noProof/>
                <w:webHidden/>
              </w:rPr>
              <w:fldChar w:fldCharType="separate"/>
            </w:r>
            <w:r>
              <w:rPr>
                <w:noProof/>
                <w:webHidden/>
              </w:rPr>
              <w:t>27</w:t>
            </w:r>
            <w:r w:rsidR="00981F61">
              <w:rPr>
                <w:noProof/>
                <w:webHidden/>
              </w:rPr>
              <w:fldChar w:fldCharType="end"/>
            </w:r>
          </w:hyperlink>
        </w:p>
        <w:p w14:paraId="5265E3F7" w14:textId="6761E2DF" w:rsidR="00981F61" w:rsidRDefault="00870EED" w:rsidP="00981F61">
          <w:pPr>
            <w:pStyle w:val="Inhopg2"/>
            <w:tabs>
              <w:tab w:val="left" w:pos="880"/>
              <w:tab w:val="right" w:leader="dot" w:pos="9062"/>
            </w:tabs>
            <w:spacing w:after="0" w:line="240" w:lineRule="auto"/>
            <w:rPr>
              <w:rFonts w:asciiTheme="minorHAnsi" w:eastAsiaTheme="minorEastAsia" w:hAnsiTheme="minorHAnsi"/>
              <w:noProof/>
              <w:kern w:val="2"/>
              <w:sz w:val="22"/>
              <w:lang w:eastAsia="nl-NL"/>
              <w14:ligatures w14:val="standardContextual"/>
            </w:rPr>
          </w:pPr>
          <w:hyperlink w:anchor="_Toc162540615" w:history="1">
            <w:r w:rsidR="00981F61" w:rsidRPr="00586056">
              <w:rPr>
                <w:rStyle w:val="Hyperlink"/>
                <w:noProof/>
              </w:rPr>
              <w:t>6.9.</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Niet selecteren of gunnen</w:t>
            </w:r>
            <w:r w:rsidR="00981F61">
              <w:rPr>
                <w:noProof/>
                <w:webHidden/>
              </w:rPr>
              <w:tab/>
            </w:r>
            <w:r w:rsidR="00981F61">
              <w:rPr>
                <w:noProof/>
                <w:webHidden/>
              </w:rPr>
              <w:fldChar w:fldCharType="begin"/>
            </w:r>
            <w:r w:rsidR="00981F61">
              <w:rPr>
                <w:noProof/>
                <w:webHidden/>
              </w:rPr>
              <w:instrText xml:space="preserve"> PAGEREF _Toc162540615 \h </w:instrText>
            </w:r>
            <w:r w:rsidR="00981F61">
              <w:rPr>
                <w:noProof/>
                <w:webHidden/>
              </w:rPr>
            </w:r>
            <w:r w:rsidR="00981F61">
              <w:rPr>
                <w:noProof/>
                <w:webHidden/>
              </w:rPr>
              <w:fldChar w:fldCharType="separate"/>
            </w:r>
            <w:r>
              <w:rPr>
                <w:noProof/>
                <w:webHidden/>
              </w:rPr>
              <w:t>28</w:t>
            </w:r>
            <w:r w:rsidR="00981F61">
              <w:rPr>
                <w:noProof/>
                <w:webHidden/>
              </w:rPr>
              <w:fldChar w:fldCharType="end"/>
            </w:r>
          </w:hyperlink>
        </w:p>
        <w:p w14:paraId="29E76116" w14:textId="6B40AF65" w:rsidR="00981F61" w:rsidRDefault="00870EED" w:rsidP="00981F61">
          <w:pPr>
            <w:pStyle w:val="Inhopg1"/>
            <w:rPr>
              <w:rFonts w:asciiTheme="minorHAnsi" w:eastAsiaTheme="minorEastAsia" w:hAnsiTheme="minorHAnsi"/>
              <w:noProof/>
              <w:kern w:val="2"/>
              <w:sz w:val="22"/>
              <w:lang w:eastAsia="nl-NL"/>
              <w14:ligatures w14:val="standardContextual"/>
            </w:rPr>
          </w:pPr>
          <w:hyperlink w:anchor="_Toc162540616" w:history="1">
            <w:r w:rsidR="00981F61" w:rsidRPr="00586056">
              <w:rPr>
                <w:rStyle w:val="Hyperlink"/>
                <w:noProof/>
              </w:rPr>
              <w:t>7.</w:t>
            </w:r>
            <w:r w:rsidR="00981F61">
              <w:rPr>
                <w:rFonts w:asciiTheme="minorHAnsi" w:eastAsiaTheme="minorEastAsia" w:hAnsiTheme="minorHAnsi"/>
                <w:noProof/>
                <w:kern w:val="2"/>
                <w:sz w:val="22"/>
                <w:lang w:eastAsia="nl-NL"/>
                <w14:ligatures w14:val="standardContextual"/>
              </w:rPr>
              <w:tab/>
            </w:r>
            <w:r w:rsidR="00981F61" w:rsidRPr="00586056">
              <w:rPr>
                <w:rStyle w:val="Hyperlink"/>
                <w:noProof/>
              </w:rPr>
              <w:t>Begrippenlijst</w:t>
            </w:r>
            <w:r w:rsidR="00981F61">
              <w:rPr>
                <w:noProof/>
                <w:webHidden/>
              </w:rPr>
              <w:tab/>
            </w:r>
            <w:r w:rsidR="00981F61">
              <w:rPr>
                <w:noProof/>
                <w:webHidden/>
              </w:rPr>
              <w:fldChar w:fldCharType="begin"/>
            </w:r>
            <w:r w:rsidR="00981F61">
              <w:rPr>
                <w:noProof/>
                <w:webHidden/>
              </w:rPr>
              <w:instrText xml:space="preserve"> PAGEREF _Toc162540616 \h </w:instrText>
            </w:r>
            <w:r w:rsidR="00981F61">
              <w:rPr>
                <w:noProof/>
                <w:webHidden/>
              </w:rPr>
            </w:r>
            <w:r w:rsidR="00981F61">
              <w:rPr>
                <w:noProof/>
                <w:webHidden/>
              </w:rPr>
              <w:fldChar w:fldCharType="separate"/>
            </w:r>
            <w:r>
              <w:rPr>
                <w:noProof/>
                <w:webHidden/>
              </w:rPr>
              <w:t>29</w:t>
            </w:r>
            <w:r w:rsidR="00981F61">
              <w:rPr>
                <w:noProof/>
                <w:webHidden/>
              </w:rPr>
              <w:fldChar w:fldCharType="end"/>
            </w:r>
          </w:hyperlink>
        </w:p>
        <w:p w14:paraId="2FE83BBE" w14:textId="2C84411D" w:rsidR="006D3D99" w:rsidRPr="00371275" w:rsidRDefault="006D3D99" w:rsidP="00981F61">
          <w:pPr>
            <w:spacing w:after="0" w:line="240" w:lineRule="auto"/>
            <w:rPr>
              <w:szCs w:val="18"/>
            </w:rPr>
          </w:pPr>
          <w:r w:rsidRPr="00371275">
            <w:rPr>
              <w:b/>
              <w:bCs/>
              <w:szCs w:val="18"/>
            </w:rPr>
            <w:fldChar w:fldCharType="end"/>
          </w:r>
        </w:p>
      </w:sdtContent>
    </w:sdt>
    <w:p w14:paraId="7B48A9A8" w14:textId="77777777" w:rsidR="006D3D99" w:rsidRPr="00371275" w:rsidRDefault="006D3D99" w:rsidP="006604DE">
      <w:pPr>
        <w:pStyle w:val="Geenafstand"/>
        <w:spacing w:line="276" w:lineRule="auto"/>
        <w:rPr>
          <w:szCs w:val="18"/>
        </w:rPr>
      </w:pPr>
    </w:p>
    <w:p w14:paraId="2DA196BB" w14:textId="77777777" w:rsidR="006D3D99" w:rsidRPr="00371275" w:rsidRDefault="006D3D99" w:rsidP="006604DE">
      <w:pPr>
        <w:pStyle w:val="Geenafstand"/>
        <w:spacing w:line="276" w:lineRule="auto"/>
        <w:rPr>
          <w:szCs w:val="18"/>
        </w:rPr>
      </w:pPr>
    </w:p>
    <w:p w14:paraId="2B2051C9" w14:textId="77777777" w:rsidR="006D3D99" w:rsidRPr="00371275" w:rsidRDefault="006D3D99" w:rsidP="006604DE">
      <w:pPr>
        <w:pStyle w:val="Geenafstand"/>
        <w:spacing w:line="276" w:lineRule="auto"/>
        <w:rPr>
          <w:szCs w:val="18"/>
        </w:rPr>
      </w:pPr>
    </w:p>
    <w:p w14:paraId="11EE5B4C" w14:textId="77777777" w:rsidR="006D3D99" w:rsidRPr="00371275" w:rsidRDefault="006D3D99" w:rsidP="006604DE">
      <w:pPr>
        <w:pStyle w:val="Geenafstand"/>
        <w:spacing w:line="276" w:lineRule="auto"/>
        <w:rPr>
          <w:szCs w:val="18"/>
        </w:rPr>
      </w:pPr>
    </w:p>
    <w:p w14:paraId="57655042" w14:textId="77777777" w:rsidR="0031009C" w:rsidRDefault="0031009C">
      <w:pPr>
        <w:rPr>
          <w:rFonts w:eastAsiaTheme="majorEastAsia" w:cstheme="majorBidi"/>
          <w:color w:val="2E74B5" w:themeColor="accent1" w:themeShade="BF"/>
          <w:szCs w:val="18"/>
        </w:rPr>
      </w:pPr>
      <w:bookmarkStart w:id="0" w:name="_Toc158644190"/>
      <w:r>
        <w:rPr>
          <w:szCs w:val="18"/>
        </w:rPr>
        <w:br w:type="page"/>
      </w:r>
    </w:p>
    <w:p w14:paraId="345FC76F" w14:textId="43921CBD" w:rsidR="00D87AE2" w:rsidRPr="00371275" w:rsidRDefault="00D87AE2" w:rsidP="006604DE">
      <w:pPr>
        <w:pStyle w:val="Kop1"/>
        <w:numPr>
          <w:ilvl w:val="0"/>
          <w:numId w:val="0"/>
        </w:numPr>
        <w:spacing w:before="0" w:line="276" w:lineRule="auto"/>
        <w:rPr>
          <w:sz w:val="18"/>
          <w:szCs w:val="18"/>
        </w:rPr>
      </w:pPr>
      <w:bookmarkStart w:id="1" w:name="_Toc162540566"/>
      <w:r w:rsidRPr="00371275">
        <w:rPr>
          <w:sz w:val="18"/>
          <w:szCs w:val="18"/>
        </w:rPr>
        <w:lastRenderedPageBreak/>
        <w:t>Bijlagen en in te dienen documenten</w:t>
      </w:r>
      <w:bookmarkEnd w:id="0"/>
      <w:bookmarkEnd w:id="1"/>
    </w:p>
    <w:p w14:paraId="5972CAD5" w14:textId="77777777" w:rsidR="00D87AE2" w:rsidRPr="00371275" w:rsidRDefault="00D87AE2" w:rsidP="006604DE">
      <w:pPr>
        <w:spacing w:after="0" w:line="276" w:lineRule="auto"/>
        <w:rPr>
          <w:szCs w:val="18"/>
        </w:rPr>
      </w:pPr>
    </w:p>
    <w:tbl>
      <w:tblPr>
        <w:tblStyle w:val="Tabelraster"/>
        <w:tblW w:w="0" w:type="auto"/>
        <w:tblLook w:val="04A0" w:firstRow="1" w:lastRow="0" w:firstColumn="1" w:lastColumn="0" w:noHBand="0" w:noVBand="1"/>
      </w:tblPr>
      <w:tblGrid>
        <w:gridCol w:w="2093"/>
        <w:gridCol w:w="6969"/>
      </w:tblGrid>
      <w:tr w:rsidR="00D87AE2" w:rsidRPr="00371275" w14:paraId="53CD337E" w14:textId="77777777" w:rsidTr="00362D8B">
        <w:tc>
          <w:tcPr>
            <w:tcW w:w="9062" w:type="dxa"/>
            <w:gridSpan w:val="2"/>
            <w:shd w:val="clear" w:color="auto" w:fill="00CCFF"/>
          </w:tcPr>
          <w:p w14:paraId="23DC4198" w14:textId="77777777" w:rsidR="00D87AE2" w:rsidRPr="00371275" w:rsidRDefault="00D87AE2" w:rsidP="006604DE">
            <w:pPr>
              <w:spacing w:line="276" w:lineRule="auto"/>
              <w:rPr>
                <w:szCs w:val="18"/>
              </w:rPr>
            </w:pPr>
            <w:bookmarkStart w:id="2" w:name="_Hlk162018391"/>
            <w:r w:rsidRPr="00371275">
              <w:rPr>
                <w:b/>
                <w:bCs/>
                <w:szCs w:val="18"/>
              </w:rPr>
              <w:t>Bijlagen bij dit Beschrijvend document</w:t>
            </w:r>
          </w:p>
        </w:tc>
      </w:tr>
      <w:tr w:rsidR="00D87AE2" w:rsidRPr="00371275" w14:paraId="5AFFFD4E" w14:textId="77777777" w:rsidTr="00362D8B">
        <w:tc>
          <w:tcPr>
            <w:tcW w:w="2093" w:type="dxa"/>
          </w:tcPr>
          <w:p w14:paraId="023D495C" w14:textId="0E3E49CD" w:rsidR="00D87AE2" w:rsidRPr="00371275" w:rsidRDefault="00D87AE2" w:rsidP="006604DE">
            <w:pPr>
              <w:spacing w:line="276" w:lineRule="auto"/>
              <w:rPr>
                <w:szCs w:val="18"/>
              </w:rPr>
            </w:pPr>
            <w:r w:rsidRPr="00371275">
              <w:rPr>
                <w:szCs w:val="18"/>
              </w:rPr>
              <w:t xml:space="preserve">Bijlage </w:t>
            </w:r>
            <w:r w:rsidR="00F3548B">
              <w:rPr>
                <w:szCs w:val="18"/>
              </w:rPr>
              <w:t>1</w:t>
            </w:r>
          </w:p>
        </w:tc>
        <w:tc>
          <w:tcPr>
            <w:tcW w:w="6969" w:type="dxa"/>
          </w:tcPr>
          <w:p w14:paraId="50136065" w14:textId="68D87E6E" w:rsidR="00D87AE2" w:rsidRDefault="00F3548B" w:rsidP="006604DE">
            <w:pPr>
              <w:spacing w:line="276" w:lineRule="auto"/>
              <w:rPr>
                <w:szCs w:val="18"/>
              </w:rPr>
            </w:pPr>
            <w:r w:rsidRPr="00F3548B">
              <w:rPr>
                <w:szCs w:val="18"/>
              </w:rPr>
              <w:t xml:space="preserve">Bijlage 1.1 - Selectiecriteria </w:t>
            </w:r>
            <w:r>
              <w:rPr>
                <w:szCs w:val="18"/>
              </w:rPr>
              <w:t>–</w:t>
            </w:r>
            <w:r w:rsidRPr="00F3548B">
              <w:rPr>
                <w:szCs w:val="18"/>
              </w:rPr>
              <w:t xml:space="preserve"> beoordeling</w:t>
            </w:r>
          </w:p>
          <w:p w14:paraId="04340712" w14:textId="4294B30F" w:rsidR="00F3548B" w:rsidRPr="00371275" w:rsidRDefault="00F3548B" w:rsidP="006604DE">
            <w:pPr>
              <w:spacing w:line="276" w:lineRule="auto"/>
              <w:rPr>
                <w:szCs w:val="18"/>
              </w:rPr>
            </w:pPr>
            <w:r w:rsidRPr="00F3548B">
              <w:rPr>
                <w:szCs w:val="18"/>
              </w:rPr>
              <w:t>Bijlage 1.2 - Antwoordformulier Selectiecriteria</w:t>
            </w:r>
          </w:p>
        </w:tc>
      </w:tr>
      <w:tr w:rsidR="00D87AE2" w:rsidRPr="00371275" w14:paraId="68596FA5" w14:textId="77777777" w:rsidTr="00567FEB">
        <w:tc>
          <w:tcPr>
            <w:tcW w:w="2093" w:type="dxa"/>
            <w:shd w:val="clear" w:color="auto" w:fill="auto"/>
          </w:tcPr>
          <w:p w14:paraId="29A579E9" w14:textId="77777777" w:rsidR="00D87AE2" w:rsidRPr="00896F31" w:rsidRDefault="00D87AE2" w:rsidP="006604DE">
            <w:pPr>
              <w:spacing w:line="276" w:lineRule="auto"/>
              <w:rPr>
                <w:szCs w:val="18"/>
              </w:rPr>
            </w:pPr>
            <w:r w:rsidRPr="00896F31">
              <w:rPr>
                <w:szCs w:val="18"/>
              </w:rPr>
              <w:t>Bijlage 2</w:t>
            </w:r>
          </w:p>
        </w:tc>
        <w:tc>
          <w:tcPr>
            <w:tcW w:w="6969" w:type="dxa"/>
          </w:tcPr>
          <w:p w14:paraId="4C42AF5E" w14:textId="7D39936A" w:rsidR="00D87AE2" w:rsidRPr="0031009C" w:rsidRDefault="0031009C" w:rsidP="006604DE">
            <w:pPr>
              <w:spacing w:line="276" w:lineRule="auto"/>
              <w:rPr>
                <w:szCs w:val="18"/>
              </w:rPr>
            </w:pPr>
            <w:r w:rsidRPr="0031009C">
              <w:rPr>
                <w:szCs w:val="18"/>
              </w:rPr>
              <w:t>R</w:t>
            </w:r>
            <w:r w:rsidR="00D87AE2" w:rsidRPr="0031009C">
              <w:rPr>
                <w:szCs w:val="18"/>
              </w:rPr>
              <w:t>aamovereenkomst</w:t>
            </w:r>
            <w:r w:rsidR="00981F61">
              <w:rPr>
                <w:szCs w:val="18"/>
              </w:rPr>
              <w:t>, inclusief</w:t>
            </w:r>
          </w:p>
          <w:p w14:paraId="4C337D95" w14:textId="6CA1875A" w:rsidR="00D87AE2" w:rsidRPr="00896F31" w:rsidRDefault="00D87AE2" w:rsidP="00AB4960">
            <w:pPr>
              <w:pStyle w:val="Lijstalinea"/>
              <w:numPr>
                <w:ilvl w:val="0"/>
                <w:numId w:val="5"/>
              </w:numPr>
              <w:spacing w:line="276" w:lineRule="auto"/>
              <w:rPr>
                <w:rFonts w:ascii="Verdana" w:hAnsi="Verdana" w:cs="Times New Roman"/>
                <w:sz w:val="18"/>
                <w:szCs w:val="18"/>
              </w:rPr>
            </w:pPr>
            <w:r w:rsidRPr="0031009C">
              <w:rPr>
                <w:rFonts w:ascii="Verdana" w:hAnsi="Verdana"/>
                <w:sz w:val="18"/>
                <w:szCs w:val="18"/>
              </w:rPr>
              <w:t>A. ARVODI</w:t>
            </w:r>
            <w:r w:rsidR="00F3548B">
              <w:rPr>
                <w:rFonts w:ascii="Verdana" w:hAnsi="Verdana"/>
                <w:sz w:val="18"/>
                <w:szCs w:val="18"/>
              </w:rPr>
              <w:t xml:space="preserve"> 2018 (</w:t>
            </w:r>
            <w:r w:rsidR="00F3548B" w:rsidRPr="00F3548B">
              <w:rPr>
                <w:rFonts w:ascii="Verdana" w:hAnsi="Verdana"/>
                <w:i/>
                <w:iCs/>
                <w:sz w:val="18"/>
                <w:szCs w:val="18"/>
              </w:rPr>
              <w:t>wordt niet afzonderlijk gepubliceerd</w:t>
            </w:r>
            <w:r w:rsidR="00F3548B">
              <w:rPr>
                <w:rFonts w:ascii="Verdana" w:hAnsi="Verdana"/>
                <w:sz w:val="18"/>
                <w:szCs w:val="18"/>
              </w:rPr>
              <w:t>)</w:t>
            </w:r>
          </w:p>
          <w:p w14:paraId="218AE3FF" w14:textId="43CAB76E" w:rsidR="00896F31" w:rsidRPr="00371275" w:rsidRDefault="00896F31" w:rsidP="00AB4960">
            <w:pPr>
              <w:pStyle w:val="Lijstalinea"/>
              <w:numPr>
                <w:ilvl w:val="0"/>
                <w:numId w:val="5"/>
              </w:numPr>
              <w:spacing w:line="276" w:lineRule="auto"/>
              <w:rPr>
                <w:rFonts w:ascii="Verdana" w:hAnsi="Verdana" w:cs="Times New Roman"/>
                <w:sz w:val="18"/>
                <w:szCs w:val="18"/>
              </w:rPr>
            </w:pPr>
            <w:r>
              <w:rPr>
                <w:rFonts w:ascii="Verdana" w:hAnsi="Verdana"/>
                <w:sz w:val="18"/>
                <w:szCs w:val="18"/>
              </w:rPr>
              <w:t>B. artikel BPG</w:t>
            </w:r>
          </w:p>
        </w:tc>
      </w:tr>
      <w:tr w:rsidR="00D87AE2" w:rsidRPr="00371275" w14:paraId="1A869081" w14:textId="77777777" w:rsidTr="00567FEB">
        <w:tc>
          <w:tcPr>
            <w:tcW w:w="2093" w:type="dxa"/>
            <w:shd w:val="clear" w:color="auto" w:fill="auto"/>
          </w:tcPr>
          <w:p w14:paraId="4A1D0E1E" w14:textId="77777777" w:rsidR="00D87AE2" w:rsidRPr="00896F31" w:rsidRDefault="00D87AE2" w:rsidP="006604DE">
            <w:pPr>
              <w:spacing w:line="276" w:lineRule="auto"/>
              <w:rPr>
                <w:szCs w:val="18"/>
              </w:rPr>
            </w:pPr>
            <w:r w:rsidRPr="00896F31">
              <w:rPr>
                <w:szCs w:val="18"/>
              </w:rPr>
              <w:t>Bijlage 3</w:t>
            </w:r>
          </w:p>
        </w:tc>
        <w:tc>
          <w:tcPr>
            <w:tcW w:w="6969" w:type="dxa"/>
          </w:tcPr>
          <w:p w14:paraId="57B3746E" w14:textId="77777777" w:rsidR="00D87AE2" w:rsidRPr="00371275" w:rsidRDefault="00D87AE2" w:rsidP="006604DE">
            <w:pPr>
              <w:spacing w:line="276" w:lineRule="auto"/>
              <w:rPr>
                <w:szCs w:val="18"/>
              </w:rPr>
            </w:pPr>
            <w:r w:rsidRPr="00371275">
              <w:rPr>
                <w:szCs w:val="18"/>
              </w:rPr>
              <w:t>Business etiquette</w:t>
            </w:r>
          </w:p>
        </w:tc>
      </w:tr>
      <w:tr w:rsidR="00D87AE2" w:rsidRPr="00371275" w14:paraId="513FB20B" w14:textId="77777777" w:rsidTr="00567FEB">
        <w:tc>
          <w:tcPr>
            <w:tcW w:w="2093" w:type="dxa"/>
            <w:shd w:val="clear" w:color="auto" w:fill="auto"/>
          </w:tcPr>
          <w:p w14:paraId="376277F6" w14:textId="77777777" w:rsidR="00D87AE2" w:rsidRPr="00371275" w:rsidRDefault="00D87AE2" w:rsidP="006604DE">
            <w:pPr>
              <w:spacing w:line="276" w:lineRule="auto"/>
              <w:rPr>
                <w:szCs w:val="18"/>
              </w:rPr>
            </w:pPr>
            <w:r w:rsidRPr="00371275">
              <w:rPr>
                <w:szCs w:val="18"/>
              </w:rPr>
              <w:t>Bijlage 4</w:t>
            </w:r>
          </w:p>
        </w:tc>
        <w:tc>
          <w:tcPr>
            <w:tcW w:w="6969" w:type="dxa"/>
          </w:tcPr>
          <w:p w14:paraId="57A0DCB3" w14:textId="77777777" w:rsidR="00D87AE2" w:rsidRPr="00371275" w:rsidRDefault="00D87AE2" w:rsidP="006604DE">
            <w:pPr>
              <w:spacing w:line="276" w:lineRule="auto"/>
              <w:rPr>
                <w:szCs w:val="18"/>
              </w:rPr>
            </w:pPr>
            <w:r w:rsidRPr="00371275">
              <w:rPr>
                <w:szCs w:val="18"/>
              </w:rPr>
              <w:t>Brochure “Integere Belastingdienst basiswaarden en regels”</w:t>
            </w:r>
          </w:p>
        </w:tc>
      </w:tr>
      <w:tr w:rsidR="00D87AE2" w:rsidRPr="00371275" w14:paraId="56FBEC11" w14:textId="77777777" w:rsidTr="00567FEB">
        <w:tc>
          <w:tcPr>
            <w:tcW w:w="2093" w:type="dxa"/>
            <w:shd w:val="clear" w:color="auto" w:fill="auto"/>
          </w:tcPr>
          <w:p w14:paraId="139E22DF" w14:textId="77777777" w:rsidR="00D87AE2" w:rsidRPr="00371275" w:rsidRDefault="00D87AE2" w:rsidP="006604DE">
            <w:pPr>
              <w:spacing w:line="276" w:lineRule="auto"/>
              <w:rPr>
                <w:szCs w:val="18"/>
                <w:highlight w:val="yellow"/>
              </w:rPr>
            </w:pPr>
            <w:r w:rsidRPr="00371275">
              <w:rPr>
                <w:szCs w:val="18"/>
              </w:rPr>
              <w:t>Bijlage 5</w:t>
            </w:r>
          </w:p>
        </w:tc>
        <w:tc>
          <w:tcPr>
            <w:tcW w:w="6969" w:type="dxa"/>
          </w:tcPr>
          <w:p w14:paraId="34AC7471" w14:textId="77777777" w:rsidR="00D87AE2" w:rsidRPr="00371275" w:rsidRDefault="00D87AE2" w:rsidP="006604DE">
            <w:pPr>
              <w:spacing w:line="276" w:lineRule="auto"/>
              <w:rPr>
                <w:szCs w:val="18"/>
              </w:rPr>
            </w:pPr>
            <w:r w:rsidRPr="00371275">
              <w:rPr>
                <w:szCs w:val="18"/>
              </w:rPr>
              <w:t>Format stellen vragen Nota van inlichtingen</w:t>
            </w:r>
          </w:p>
        </w:tc>
      </w:tr>
    </w:tbl>
    <w:p w14:paraId="199C19ED" w14:textId="77777777" w:rsidR="00D87AE2" w:rsidRPr="00371275" w:rsidRDefault="00D87AE2" w:rsidP="006604DE">
      <w:pPr>
        <w:spacing w:after="0" w:line="276" w:lineRule="auto"/>
        <w:rPr>
          <w:szCs w:val="18"/>
        </w:rPr>
      </w:pPr>
    </w:p>
    <w:tbl>
      <w:tblPr>
        <w:tblStyle w:val="Tabelraster"/>
        <w:tblW w:w="0" w:type="auto"/>
        <w:tblLook w:val="04A0" w:firstRow="1" w:lastRow="0" w:firstColumn="1" w:lastColumn="0" w:noHBand="0" w:noVBand="1"/>
      </w:tblPr>
      <w:tblGrid>
        <w:gridCol w:w="2093"/>
        <w:gridCol w:w="6969"/>
      </w:tblGrid>
      <w:tr w:rsidR="00D87AE2" w:rsidRPr="00371275" w14:paraId="25CF89D3" w14:textId="77777777" w:rsidTr="00362D8B">
        <w:tc>
          <w:tcPr>
            <w:tcW w:w="9062" w:type="dxa"/>
            <w:gridSpan w:val="2"/>
            <w:shd w:val="clear" w:color="auto" w:fill="00CCFF"/>
          </w:tcPr>
          <w:p w14:paraId="149B5318" w14:textId="0B47882D" w:rsidR="00D87AE2" w:rsidRPr="00371275" w:rsidRDefault="00D87AE2" w:rsidP="006604DE">
            <w:pPr>
              <w:spacing w:line="276" w:lineRule="auto"/>
              <w:rPr>
                <w:b/>
                <w:bCs/>
                <w:szCs w:val="18"/>
              </w:rPr>
            </w:pPr>
            <w:r w:rsidRPr="00371275">
              <w:rPr>
                <w:b/>
                <w:bCs/>
                <w:szCs w:val="18"/>
              </w:rPr>
              <w:t xml:space="preserve">Invullen en bijvoegen in </w:t>
            </w:r>
            <w:proofErr w:type="spellStart"/>
            <w:r w:rsidRPr="00371275">
              <w:rPr>
                <w:b/>
                <w:bCs/>
                <w:szCs w:val="18"/>
              </w:rPr>
              <w:t>TenderNed</w:t>
            </w:r>
            <w:proofErr w:type="spellEnd"/>
            <w:r w:rsidRPr="00371275">
              <w:rPr>
                <w:b/>
                <w:bCs/>
                <w:szCs w:val="18"/>
              </w:rPr>
              <w:t xml:space="preserve"> bij </w:t>
            </w:r>
            <w:r w:rsidR="00567FEB">
              <w:rPr>
                <w:b/>
                <w:bCs/>
                <w:szCs w:val="18"/>
              </w:rPr>
              <w:t>aanmelding</w:t>
            </w:r>
          </w:p>
        </w:tc>
      </w:tr>
      <w:tr w:rsidR="00D87AE2" w:rsidRPr="00371275" w14:paraId="537628D0" w14:textId="77777777" w:rsidTr="00567FEB">
        <w:tc>
          <w:tcPr>
            <w:tcW w:w="2093" w:type="dxa"/>
            <w:shd w:val="clear" w:color="auto" w:fill="auto"/>
          </w:tcPr>
          <w:p w14:paraId="25E72FC8" w14:textId="77777777" w:rsidR="00D87AE2" w:rsidRPr="00371275" w:rsidRDefault="00D87AE2" w:rsidP="006604DE">
            <w:pPr>
              <w:spacing w:line="276" w:lineRule="auto"/>
              <w:rPr>
                <w:szCs w:val="18"/>
                <w:highlight w:val="yellow"/>
              </w:rPr>
            </w:pPr>
            <w:r w:rsidRPr="00371275">
              <w:rPr>
                <w:szCs w:val="18"/>
              </w:rPr>
              <w:t>Bijlage 6</w:t>
            </w:r>
          </w:p>
        </w:tc>
        <w:tc>
          <w:tcPr>
            <w:tcW w:w="6969" w:type="dxa"/>
          </w:tcPr>
          <w:p w14:paraId="3120D41D" w14:textId="6F7D4FBC" w:rsidR="00D87AE2" w:rsidRPr="00371275" w:rsidRDefault="00D87AE2" w:rsidP="006604DE">
            <w:pPr>
              <w:pStyle w:val="INKStandaard"/>
              <w:autoSpaceDE/>
              <w:autoSpaceDN/>
              <w:adjustRightInd/>
              <w:rPr>
                <w:szCs w:val="18"/>
                <w:highlight w:val="yellow"/>
              </w:rPr>
            </w:pPr>
            <w:r w:rsidRPr="00371275">
              <w:rPr>
                <w:szCs w:val="18"/>
              </w:rPr>
              <w:t xml:space="preserve">Verklaring </w:t>
            </w:r>
            <w:proofErr w:type="spellStart"/>
            <w:r w:rsidRPr="00371275">
              <w:rPr>
                <w:szCs w:val="18"/>
              </w:rPr>
              <w:t>ivm</w:t>
            </w:r>
            <w:proofErr w:type="spellEnd"/>
            <w:r w:rsidRPr="00371275">
              <w:rPr>
                <w:szCs w:val="18"/>
              </w:rPr>
              <w:t xml:space="preserve"> sancties tegen Rusland, </w:t>
            </w:r>
            <w:r w:rsidRPr="00371275">
              <w:rPr>
                <w:b/>
                <w:bCs/>
                <w:szCs w:val="18"/>
              </w:rPr>
              <w:t xml:space="preserve">rechtsgeldig ondertekend </w:t>
            </w:r>
            <w:r w:rsidR="00282ADA" w:rsidRPr="00371275">
              <w:rPr>
                <w:b/>
                <w:bCs/>
                <w:szCs w:val="18"/>
              </w:rPr>
              <w:t xml:space="preserve">uploaden </w:t>
            </w:r>
            <w:r w:rsidR="00981F61">
              <w:rPr>
                <w:b/>
                <w:bCs/>
                <w:szCs w:val="18"/>
              </w:rPr>
              <w:t xml:space="preserve">bij aanmelden </w:t>
            </w:r>
            <w:r w:rsidRPr="0031009C">
              <w:rPr>
                <w:szCs w:val="18"/>
              </w:rPr>
              <w:t xml:space="preserve">in </w:t>
            </w:r>
            <w:proofErr w:type="spellStart"/>
            <w:r w:rsidRPr="0031009C">
              <w:rPr>
                <w:szCs w:val="18"/>
              </w:rPr>
              <w:t>Tenderned</w:t>
            </w:r>
            <w:proofErr w:type="spellEnd"/>
            <w:r w:rsidRPr="0031009C">
              <w:rPr>
                <w:szCs w:val="18"/>
              </w:rPr>
              <w:t>-omgeving</w:t>
            </w:r>
          </w:p>
        </w:tc>
      </w:tr>
      <w:tr w:rsidR="00D87AE2" w:rsidRPr="00371275" w14:paraId="4E2296C6" w14:textId="77777777" w:rsidTr="00567FEB">
        <w:tc>
          <w:tcPr>
            <w:tcW w:w="2093" w:type="dxa"/>
            <w:shd w:val="clear" w:color="auto" w:fill="auto"/>
          </w:tcPr>
          <w:p w14:paraId="770889F4" w14:textId="77777777" w:rsidR="00D87AE2" w:rsidRPr="00371275" w:rsidRDefault="00D87AE2" w:rsidP="006604DE">
            <w:pPr>
              <w:spacing w:line="276" w:lineRule="auto"/>
              <w:rPr>
                <w:szCs w:val="18"/>
              </w:rPr>
            </w:pPr>
            <w:r w:rsidRPr="00371275">
              <w:rPr>
                <w:szCs w:val="18"/>
              </w:rPr>
              <w:t>Bijlage 7</w:t>
            </w:r>
          </w:p>
        </w:tc>
        <w:tc>
          <w:tcPr>
            <w:tcW w:w="6969" w:type="dxa"/>
          </w:tcPr>
          <w:p w14:paraId="1DA1400B" w14:textId="77777777" w:rsidR="00D87AE2" w:rsidRPr="00371275" w:rsidRDefault="00D87AE2" w:rsidP="006604DE">
            <w:pPr>
              <w:spacing w:line="276" w:lineRule="auto"/>
              <w:rPr>
                <w:szCs w:val="18"/>
              </w:rPr>
            </w:pPr>
            <w:r w:rsidRPr="00371275">
              <w:rPr>
                <w:szCs w:val="18"/>
              </w:rPr>
              <w:t xml:space="preserve">Referentieformulier </w:t>
            </w:r>
          </w:p>
        </w:tc>
      </w:tr>
      <w:tr w:rsidR="00D87AE2" w:rsidRPr="00371275" w14:paraId="13AD0807" w14:textId="77777777" w:rsidTr="00362D8B">
        <w:tc>
          <w:tcPr>
            <w:tcW w:w="2093" w:type="dxa"/>
          </w:tcPr>
          <w:p w14:paraId="5F6DE472" w14:textId="3E333FC5" w:rsidR="00D87AE2" w:rsidRPr="00371275" w:rsidRDefault="00D87AE2" w:rsidP="006604DE">
            <w:pPr>
              <w:spacing w:line="276" w:lineRule="auto"/>
              <w:rPr>
                <w:szCs w:val="18"/>
                <w:highlight w:val="yellow"/>
              </w:rPr>
            </w:pPr>
            <w:r w:rsidRPr="00F3548B">
              <w:rPr>
                <w:szCs w:val="18"/>
              </w:rPr>
              <w:t>Bijlage</w:t>
            </w:r>
          </w:p>
        </w:tc>
        <w:tc>
          <w:tcPr>
            <w:tcW w:w="6969" w:type="dxa"/>
          </w:tcPr>
          <w:p w14:paraId="15E1D4CA" w14:textId="73A85032" w:rsidR="00D87AE2" w:rsidRPr="00371275" w:rsidRDefault="00D87AE2" w:rsidP="006604DE">
            <w:pPr>
              <w:spacing w:line="276" w:lineRule="auto"/>
              <w:rPr>
                <w:szCs w:val="18"/>
              </w:rPr>
            </w:pPr>
            <w:r w:rsidRPr="00371275">
              <w:rPr>
                <w:szCs w:val="18"/>
              </w:rPr>
              <w:t>Uniform Europees Aanbestedingsdocument (UEA), rechtsgeldig ondertekend</w:t>
            </w:r>
            <w:r w:rsidR="00F3548B">
              <w:rPr>
                <w:szCs w:val="18"/>
              </w:rPr>
              <w:t xml:space="preserve"> (online</w:t>
            </w:r>
            <w:r w:rsidR="00981F61">
              <w:rPr>
                <w:szCs w:val="18"/>
              </w:rPr>
              <w:t xml:space="preserve"> in te vullen</w:t>
            </w:r>
            <w:r w:rsidR="00F3548B">
              <w:rPr>
                <w:szCs w:val="18"/>
              </w:rPr>
              <w:t>)</w:t>
            </w:r>
          </w:p>
        </w:tc>
      </w:tr>
      <w:bookmarkEnd w:id="2"/>
    </w:tbl>
    <w:p w14:paraId="7019A252" w14:textId="77777777" w:rsidR="00D87AE2" w:rsidRPr="00371275" w:rsidRDefault="00D87AE2" w:rsidP="006604DE">
      <w:pPr>
        <w:spacing w:after="0" w:line="276" w:lineRule="auto"/>
        <w:rPr>
          <w:szCs w:val="18"/>
        </w:rPr>
      </w:pPr>
    </w:p>
    <w:tbl>
      <w:tblPr>
        <w:tblStyle w:val="Tabelraster"/>
        <w:tblW w:w="9062" w:type="dxa"/>
        <w:tblLayout w:type="fixed"/>
        <w:tblLook w:val="04A0" w:firstRow="1" w:lastRow="0" w:firstColumn="1" w:lastColumn="0" w:noHBand="0" w:noVBand="1"/>
      </w:tblPr>
      <w:tblGrid>
        <w:gridCol w:w="4219"/>
        <w:gridCol w:w="4843"/>
      </w:tblGrid>
      <w:tr w:rsidR="00152F4D" w:rsidRPr="00371275" w14:paraId="02D8BA43" w14:textId="77777777" w:rsidTr="00870EED">
        <w:tc>
          <w:tcPr>
            <w:tcW w:w="9062" w:type="dxa"/>
            <w:gridSpan w:val="2"/>
            <w:tcBorders>
              <w:bottom w:val="single" w:sz="4" w:space="0" w:color="auto"/>
            </w:tcBorders>
            <w:shd w:val="clear" w:color="auto" w:fill="00CCFF"/>
          </w:tcPr>
          <w:p w14:paraId="22752352" w14:textId="1AB7FEB5" w:rsidR="00152F4D" w:rsidRPr="00371275" w:rsidRDefault="00152F4D" w:rsidP="006604DE">
            <w:pPr>
              <w:spacing w:line="276" w:lineRule="auto"/>
              <w:rPr>
                <w:b/>
                <w:bCs/>
                <w:szCs w:val="18"/>
              </w:rPr>
            </w:pPr>
            <w:r w:rsidRPr="00371275">
              <w:rPr>
                <w:b/>
                <w:bCs/>
                <w:szCs w:val="18"/>
              </w:rPr>
              <w:t xml:space="preserve">Invullen en bijvoegen bij verificatie (winnende </w:t>
            </w:r>
            <w:r>
              <w:rPr>
                <w:b/>
                <w:bCs/>
                <w:szCs w:val="18"/>
              </w:rPr>
              <w:t>Gegadigde</w:t>
            </w:r>
            <w:r w:rsidRPr="00371275">
              <w:rPr>
                <w:b/>
                <w:bCs/>
                <w:szCs w:val="18"/>
              </w:rPr>
              <w:t>(</w:t>
            </w:r>
            <w:r>
              <w:rPr>
                <w:b/>
                <w:bCs/>
                <w:szCs w:val="18"/>
              </w:rPr>
              <w:t>n</w:t>
            </w:r>
            <w:r w:rsidRPr="00371275">
              <w:rPr>
                <w:b/>
                <w:bCs/>
                <w:szCs w:val="18"/>
              </w:rPr>
              <w:t>))</w:t>
            </w:r>
          </w:p>
        </w:tc>
      </w:tr>
      <w:tr w:rsidR="00152F4D" w:rsidRPr="00371275" w14:paraId="7D230826" w14:textId="77777777" w:rsidTr="00870EED">
        <w:tc>
          <w:tcPr>
            <w:tcW w:w="4219" w:type="dxa"/>
            <w:shd w:val="clear" w:color="auto" w:fill="00CCFF"/>
          </w:tcPr>
          <w:p w14:paraId="4F6E5C07" w14:textId="77777777" w:rsidR="00152F4D" w:rsidRPr="00371275" w:rsidRDefault="00152F4D" w:rsidP="006604DE">
            <w:pPr>
              <w:spacing w:line="276" w:lineRule="auto"/>
              <w:rPr>
                <w:b/>
                <w:bCs/>
                <w:szCs w:val="18"/>
              </w:rPr>
            </w:pPr>
            <w:r w:rsidRPr="00371275">
              <w:rPr>
                <w:b/>
                <w:bCs/>
                <w:szCs w:val="18"/>
              </w:rPr>
              <w:t>Bewijsstuk</w:t>
            </w:r>
          </w:p>
        </w:tc>
        <w:tc>
          <w:tcPr>
            <w:tcW w:w="4843" w:type="dxa"/>
            <w:shd w:val="clear" w:color="auto" w:fill="00CCFF"/>
          </w:tcPr>
          <w:p w14:paraId="57CD6185" w14:textId="77777777" w:rsidR="00152F4D" w:rsidRPr="00371275" w:rsidRDefault="00152F4D" w:rsidP="006604DE">
            <w:pPr>
              <w:spacing w:line="276" w:lineRule="auto"/>
              <w:rPr>
                <w:rFonts w:cs="Arial"/>
                <w:b/>
                <w:bCs/>
                <w:i/>
                <w:iCs/>
                <w:szCs w:val="18"/>
              </w:rPr>
            </w:pPr>
            <w:r w:rsidRPr="00371275">
              <w:rPr>
                <w:rFonts w:cs="Arial"/>
                <w:b/>
                <w:bCs/>
                <w:i/>
                <w:iCs/>
                <w:szCs w:val="18"/>
              </w:rPr>
              <w:t xml:space="preserve">Te verkrijgen: </w:t>
            </w:r>
          </w:p>
        </w:tc>
      </w:tr>
      <w:tr w:rsidR="00152F4D" w:rsidRPr="00371275" w14:paraId="3FAD16E5" w14:textId="77777777" w:rsidTr="00870EED">
        <w:tc>
          <w:tcPr>
            <w:tcW w:w="4219" w:type="dxa"/>
          </w:tcPr>
          <w:p w14:paraId="43FC9C08" w14:textId="408462C7" w:rsidR="00152F4D" w:rsidRPr="00371275" w:rsidRDefault="00152F4D" w:rsidP="006604DE">
            <w:pPr>
              <w:spacing w:line="276" w:lineRule="auto"/>
              <w:rPr>
                <w:szCs w:val="18"/>
              </w:rPr>
            </w:pPr>
            <w:r w:rsidRPr="00371275">
              <w:rPr>
                <w:szCs w:val="18"/>
              </w:rPr>
              <w:t xml:space="preserve">Gedragsverklaring Aanbesteden, zoals bedoeld in artikel 4.1 van de Aanbestedingswet 2012, die niet ouder is dan twee jaar gerekend vanaf de sluitingsdatum van de </w:t>
            </w:r>
            <w:r w:rsidR="00E27482">
              <w:rPr>
                <w:szCs w:val="18"/>
              </w:rPr>
              <w:t>aanmelding</w:t>
            </w:r>
          </w:p>
        </w:tc>
        <w:tc>
          <w:tcPr>
            <w:tcW w:w="4843" w:type="dxa"/>
          </w:tcPr>
          <w:p w14:paraId="4CFAAD0E" w14:textId="7E832B00" w:rsidR="00152F4D" w:rsidRPr="00371275" w:rsidRDefault="00152F4D" w:rsidP="006604DE">
            <w:pPr>
              <w:spacing w:line="276" w:lineRule="auto"/>
              <w:rPr>
                <w:rFonts w:cs="Arial"/>
                <w:i/>
                <w:iCs/>
                <w:szCs w:val="18"/>
              </w:rPr>
            </w:pPr>
            <w:r w:rsidRPr="00371275">
              <w:rPr>
                <w:rFonts w:cs="Arial"/>
                <w:i/>
                <w:iCs/>
                <w:szCs w:val="18"/>
              </w:rPr>
              <w:t xml:space="preserve">Officiële instantie in Nederland: Dienst </w:t>
            </w:r>
            <w:proofErr w:type="spellStart"/>
            <w:r w:rsidRPr="00371275">
              <w:rPr>
                <w:rFonts w:cs="Arial"/>
                <w:i/>
                <w:iCs/>
                <w:szCs w:val="18"/>
              </w:rPr>
              <w:t>Justis</w:t>
            </w:r>
            <w:proofErr w:type="spellEnd"/>
            <w:r w:rsidRPr="00371275">
              <w:rPr>
                <w:rFonts w:cs="Arial"/>
                <w:i/>
                <w:iCs/>
                <w:szCs w:val="18"/>
              </w:rPr>
              <w:t xml:space="preserve">/COVOG van het ministerie van Veiligheid en Justitie, via </w:t>
            </w:r>
            <w:hyperlink r:id="rId12">
              <w:r w:rsidRPr="00371275">
                <w:rPr>
                  <w:rStyle w:val="Hyperlink"/>
                  <w:rFonts w:cs="Arial"/>
                  <w:i/>
                  <w:iCs/>
                  <w:szCs w:val="18"/>
                </w:rPr>
                <w:t>http://www.justis.nl/producten/gva//gva-aanvragen</w:t>
              </w:r>
            </w:hyperlink>
            <w:r w:rsidRPr="00371275">
              <w:rPr>
                <w:rFonts w:cs="Arial"/>
                <w:i/>
                <w:iCs/>
                <w:szCs w:val="18"/>
              </w:rPr>
              <w:t xml:space="preserve"> </w:t>
            </w:r>
            <w:r>
              <w:rPr>
                <w:rFonts w:cs="Arial"/>
                <w:i/>
                <w:iCs/>
                <w:szCs w:val="18"/>
              </w:rPr>
              <w:t xml:space="preserve"> </w:t>
            </w:r>
          </w:p>
          <w:p w14:paraId="47CDDD3C" w14:textId="77777777" w:rsidR="00152F4D" w:rsidRPr="00371275" w:rsidRDefault="00152F4D" w:rsidP="006604DE">
            <w:pPr>
              <w:spacing w:line="276" w:lineRule="auto"/>
              <w:rPr>
                <w:szCs w:val="18"/>
              </w:rPr>
            </w:pPr>
            <w:r w:rsidRPr="00371275">
              <w:rPr>
                <w:rFonts w:cs="Arial"/>
                <w:i/>
                <w:iCs/>
                <w:szCs w:val="18"/>
              </w:rPr>
              <w:t>Indicatie behandeltermijn: maximaal 8 weken.</w:t>
            </w:r>
          </w:p>
        </w:tc>
      </w:tr>
      <w:tr w:rsidR="00152F4D" w:rsidRPr="00371275" w14:paraId="15030AAD" w14:textId="77777777" w:rsidTr="00870EED">
        <w:tc>
          <w:tcPr>
            <w:tcW w:w="4219" w:type="dxa"/>
          </w:tcPr>
          <w:p w14:paraId="6E542FB2" w14:textId="31CE52DF" w:rsidR="00152F4D" w:rsidRPr="00371275" w:rsidRDefault="00152F4D" w:rsidP="006604DE">
            <w:pPr>
              <w:spacing w:line="276" w:lineRule="auto"/>
              <w:rPr>
                <w:szCs w:val="18"/>
              </w:rPr>
            </w:pPr>
            <w:r w:rsidRPr="00371275">
              <w:rPr>
                <w:szCs w:val="18"/>
              </w:rPr>
              <w:t xml:space="preserve">Verklaring Belastingdienst (verklaring betalingsgedrag nakoming fiscale verplichtingen) die niet ouder is dan zes maanden gerekend vanaf de sluitingsdatum van de </w:t>
            </w:r>
            <w:r w:rsidR="00E27482">
              <w:rPr>
                <w:szCs w:val="18"/>
              </w:rPr>
              <w:t>aanmelding</w:t>
            </w:r>
          </w:p>
        </w:tc>
        <w:tc>
          <w:tcPr>
            <w:tcW w:w="4843" w:type="dxa"/>
          </w:tcPr>
          <w:p w14:paraId="2EB6BE12" w14:textId="77777777" w:rsidR="00152F4D" w:rsidRPr="00371275" w:rsidRDefault="00152F4D" w:rsidP="006604DE">
            <w:pPr>
              <w:spacing w:line="276" w:lineRule="auto"/>
              <w:rPr>
                <w:rFonts w:cs="Arial"/>
                <w:i/>
                <w:iCs/>
                <w:szCs w:val="18"/>
              </w:rPr>
            </w:pPr>
            <w:r w:rsidRPr="00371275">
              <w:rPr>
                <w:rFonts w:cs="Arial"/>
                <w:i/>
                <w:iCs/>
                <w:szCs w:val="18"/>
              </w:rPr>
              <w:t xml:space="preserve">Officiële instantie in Nederland: Belastingdienst, via </w:t>
            </w:r>
            <w:hyperlink r:id="rId13">
              <w:r w:rsidRPr="00371275">
                <w:rPr>
                  <w:rStyle w:val="Hyperlink"/>
                  <w:rFonts w:cs="Arial"/>
                  <w:i/>
                  <w:iCs/>
                  <w:szCs w:val="18"/>
                </w:rPr>
                <w:t>https://www.belastingdienst.nl/wps/wcm/connect/bldcontentnl/themaoverstijgend/programmas_en_formulieren/verklaring_betalingsgedrag_nakoming_fiscale_verplichtingen</w:t>
              </w:r>
            </w:hyperlink>
            <w:r w:rsidRPr="00371275">
              <w:rPr>
                <w:rFonts w:cs="Arial"/>
                <w:i/>
                <w:iCs/>
                <w:szCs w:val="18"/>
              </w:rPr>
              <w:t xml:space="preserve"> </w:t>
            </w:r>
          </w:p>
          <w:p w14:paraId="33A67C80" w14:textId="77777777" w:rsidR="00152F4D" w:rsidRPr="00371275" w:rsidRDefault="00152F4D" w:rsidP="006604DE">
            <w:pPr>
              <w:spacing w:line="276" w:lineRule="auto"/>
              <w:rPr>
                <w:szCs w:val="18"/>
              </w:rPr>
            </w:pPr>
            <w:r w:rsidRPr="00371275">
              <w:rPr>
                <w:rFonts w:cs="Arial"/>
                <w:i/>
                <w:iCs/>
                <w:szCs w:val="18"/>
              </w:rPr>
              <w:t>Indicatie behandeltermijn: 10 Werkdagen.</w:t>
            </w:r>
          </w:p>
        </w:tc>
      </w:tr>
      <w:tr w:rsidR="00152F4D" w:rsidRPr="00371275" w14:paraId="0C5A6421" w14:textId="77777777" w:rsidTr="00870EED">
        <w:tc>
          <w:tcPr>
            <w:tcW w:w="4219" w:type="dxa"/>
          </w:tcPr>
          <w:p w14:paraId="30BD4FF6" w14:textId="534E020A" w:rsidR="00152F4D" w:rsidRPr="00371275" w:rsidRDefault="00152F4D" w:rsidP="006604DE">
            <w:pPr>
              <w:spacing w:line="276" w:lineRule="auto"/>
              <w:rPr>
                <w:szCs w:val="18"/>
              </w:rPr>
            </w:pPr>
            <w:r w:rsidRPr="00371275">
              <w:rPr>
                <w:szCs w:val="18"/>
              </w:rPr>
              <w:t xml:space="preserve">Een kopie van het uittreksel uit het beroeps- of handelsregister, die niet ouder is dan zes maanden gerekend vanaf de sluitingsdatum van de </w:t>
            </w:r>
            <w:r w:rsidR="00E27482">
              <w:rPr>
                <w:szCs w:val="18"/>
              </w:rPr>
              <w:t>aanmelding</w:t>
            </w:r>
          </w:p>
        </w:tc>
        <w:tc>
          <w:tcPr>
            <w:tcW w:w="4843" w:type="dxa"/>
          </w:tcPr>
          <w:p w14:paraId="69B16449" w14:textId="77777777" w:rsidR="00152F4D" w:rsidRPr="00371275" w:rsidRDefault="00152F4D" w:rsidP="006604DE">
            <w:pPr>
              <w:spacing w:line="276" w:lineRule="auto"/>
              <w:rPr>
                <w:rFonts w:cs="Arial"/>
                <w:i/>
                <w:iCs/>
                <w:szCs w:val="18"/>
              </w:rPr>
            </w:pPr>
            <w:r w:rsidRPr="00371275">
              <w:rPr>
                <w:rFonts w:cs="Arial"/>
                <w:i/>
                <w:iCs/>
                <w:szCs w:val="18"/>
              </w:rPr>
              <w:t xml:space="preserve">Officiële instantie in Nederland: Kamer van Koophandel, via </w:t>
            </w:r>
            <w:hyperlink r:id="rId14">
              <w:r w:rsidRPr="00371275">
                <w:rPr>
                  <w:rStyle w:val="Hyperlink"/>
                  <w:rFonts w:cs="Arial"/>
                  <w:i/>
                  <w:iCs/>
                  <w:szCs w:val="18"/>
                </w:rPr>
                <w:t>https://www.kvk.nl/producten-bestellen/bedrijfsproducten-bestellen/uittreksel-handelsregister/digitaal-gewaarmerkt/</w:t>
              </w:r>
            </w:hyperlink>
            <w:r w:rsidRPr="00371275">
              <w:rPr>
                <w:rFonts w:cs="Arial"/>
                <w:i/>
                <w:iCs/>
                <w:szCs w:val="18"/>
              </w:rPr>
              <w:t xml:space="preserve"> </w:t>
            </w:r>
          </w:p>
          <w:p w14:paraId="55612F24" w14:textId="77777777" w:rsidR="00152F4D" w:rsidRPr="00371275" w:rsidRDefault="00152F4D" w:rsidP="006604DE">
            <w:pPr>
              <w:spacing w:line="276" w:lineRule="auto"/>
              <w:rPr>
                <w:szCs w:val="18"/>
              </w:rPr>
            </w:pPr>
            <w:r w:rsidRPr="00371275">
              <w:rPr>
                <w:rFonts w:cs="Arial"/>
                <w:i/>
                <w:iCs/>
                <w:szCs w:val="18"/>
              </w:rPr>
              <w:t>Indicatie behandeltermijn: 1 Werkdag.</w:t>
            </w:r>
          </w:p>
        </w:tc>
      </w:tr>
      <w:tr w:rsidR="00152F4D" w:rsidRPr="00371275" w14:paraId="1293423A" w14:textId="0A3EBFFD" w:rsidTr="00870EED">
        <w:tc>
          <w:tcPr>
            <w:tcW w:w="9062" w:type="dxa"/>
            <w:gridSpan w:val="2"/>
          </w:tcPr>
          <w:p w14:paraId="1964E0D2" w14:textId="104D95AE" w:rsidR="00152F4D" w:rsidRPr="00371275" w:rsidRDefault="00152F4D" w:rsidP="00152F4D">
            <w:pPr>
              <w:spacing w:line="276" w:lineRule="auto"/>
              <w:rPr>
                <w:rFonts w:cs="Arial"/>
                <w:i/>
                <w:iCs/>
                <w:szCs w:val="18"/>
              </w:rPr>
            </w:pPr>
            <w:r w:rsidRPr="00371275">
              <w:rPr>
                <w:rFonts w:cs="Arial"/>
                <w:i/>
                <w:iCs/>
                <w:szCs w:val="18"/>
              </w:rPr>
              <w:t xml:space="preserve">Voor bedrijven die gevestigd zijn buiten Nederland zijn rechtsgeldig de gelijkwaardige bewijsstukken die zijn afgegeven door de in dat land bevoegde officiële instantie. Raadpleeg via </w:t>
            </w:r>
            <w:hyperlink r:id="rId15">
              <w:r w:rsidRPr="00371275">
                <w:rPr>
                  <w:rStyle w:val="Hyperlink"/>
                  <w:rFonts w:cs="Arial"/>
                  <w:i/>
                  <w:iCs/>
                  <w:szCs w:val="18"/>
                </w:rPr>
                <w:t>http://ec.europa.eu/markt/ecertis/login.do</w:t>
              </w:r>
            </w:hyperlink>
            <w:r w:rsidRPr="00371275">
              <w:rPr>
                <w:rFonts w:cs="Arial"/>
                <w:i/>
                <w:iCs/>
                <w:szCs w:val="18"/>
              </w:rPr>
              <w:t xml:space="preserve"> welk bewijsstuk gelijkwaardig is in het land van vestiging.</w:t>
            </w:r>
          </w:p>
          <w:p w14:paraId="4E118E77" w14:textId="77777777" w:rsidR="00152F4D" w:rsidRPr="00371275" w:rsidRDefault="00152F4D" w:rsidP="00152F4D">
            <w:pPr>
              <w:spacing w:line="276" w:lineRule="auto"/>
              <w:rPr>
                <w:szCs w:val="18"/>
              </w:rPr>
            </w:pPr>
          </w:p>
        </w:tc>
      </w:tr>
      <w:tr w:rsidR="00870EED" w:rsidRPr="00371275" w14:paraId="49342BB7" w14:textId="77777777" w:rsidTr="004E4802">
        <w:tc>
          <w:tcPr>
            <w:tcW w:w="4219" w:type="dxa"/>
          </w:tcPr>
          <w:p w14:paraId="23923823" w14:textId="77777777" w:rsidR="00870EED" w:rsidRPr="00371275" w:rsidRDefault="00870EED" w:rsidP="004E4802">
            <w:pPr>
              <w:spacing w:line="276" w:lineRule="auto"/>
              <w:rPr>
                <w:szCs w:val="18"/>
              </w:rPr>
            </w:pPr>
            <w:r w:rsidRPr="00371275">
              <w:rPr>
                <w:szCs w:val="18"/>
              </w:rPr>
              <w:t>Bijlage 8</w:t>
            </w:r>
          </w:p>
        </w:tc>
        <w:tc>
          <w:tcPr>
            <w:tcW w:w="4843" w:type="dxa"/>
          </w:tcPr>
          <w:p w14:paraId="3B806F21" w14:textId="77777777" w:rsidR="00870EED" w:rsidRPr="00371275" w:rsidRDefault="00870EED" w:rsidP="004E4802">
            <w:pPr>
              <w:spacing w:line="276" w:lineRule="auto"/>
              <w:rPr>
                <w:rFonts w:cs="Arial"/>
                <w:i/>
                <w:iCs/>
                <w:szCs w:val="18"/>
              </w:rPr>
            </w:pPr>
            <w:r w:rsidRPr="00371275">
              <w:rPr>
                <w:szCs w:val="18"/>
              </w:rPr>
              <w:t>Verklaring beschikbaarheid middelen</w:t>
            </w:r>
          </w:p>
        </w:tc>
      </w:tr>
      <w:tr w:rsidR="00870EED" w:rsidRPr="00371275" w14:paraId="0C4958B2" w14:textId="77777777" w:rsidTr="004E4802">
        <w:tc>
          <w:tcPr>
            <w:tcW w:w="4219" w:type="dxa"/>
          </w:tcPr>
          <w:p w14:paraId="717DE671" w14:textId="77777777" w:rsidR="00870EED" w:rsidRPr="00371275" w:rsidRDefault="00870EED" w:rsidP="004E4802">
            <w:pPr>
              <w:spacing w:line="276" w:lineRule="auto"/>
              <w:rPr>
                <w:szCs w:val="18"/>
              </w:rPr>
            </w:pPr>
            <w:r w:rsidRPr="00896F31">
              <w:rPr>
                <w:szCs w:val="18"/>
              </w:rPr>
              <w:t>Bijlage 9</w:t>
            </w:r>
          </w:p>
        </w:tc>
        <w:tc>
          <w:tcPr>
            <w:tcW w:w="4843" w:type="dxa"/>
          </w:tcPr>
          <w:p w14:paraId="05FE6A86" w14:textId="77777777" w:rsidR="00870EED" w:rsidRPr="00371275" w:rsidRDefault="00870EED" w:rsidP="004E4802">
            <w:pPr>
              <w:spacing w:line="276" w:lineRule="auto"/>
              <w:rPr>
                <w:rFonts w:cs="Arial"/>
                <w:i/>
                <w:iCs/>
                <w:szCs w:val="18"/>
              </w:rPr>
            </w:pPr>
            <w:r w:rsidRPr="00371275">
              <w:rPr>
                <w:szCs w:val="18"/>
              </w:rPr>
              <w:t xml:space="preserve">Verklaring inzake </w:t>
            </w:r>
            <w:proofErr w:type="spellStart"/>
            <w:r w:rsidRPr="00371275">
              <w:rPr>
                <w:szCs w:val="18"/>
              </w:rPr>
              <w:t>onderaanneming</w:t>
            </w:r>
            <w:proofErr w:type="spellEnd"/>
          </w:p>
        </w:tc>
      </w:tr>
    </w:tbl>
    <w:p w14:paraId="712A5011" w14:textId="24C7CECC" w:rsidR="0031009C" w:rsidRDefault="0031009C">
      <w:pPr>
        <w:rPr>
          <w:rFonts w:eastAsiaTheme="majorEastAsia" w:cstheme="majorBidi"/>
          <w:color w:val="2E74B5" w:themeColor="accent1" w:themeShade="BF"/>
          <w:szCs w:val="18"/>
        </w:rPr>
      </w:pPr>
    </w:p>
    <w:p w14:paraId="20553FDA" w14:textId="77777777" w:rsidR="0031009C" w:rsidRDefault="0031009C">
      <w:pPr>
        <w:rPr>
          <w:rFonts w:eastAsiaTheme="majorEastAsia" w:cstheme="majorBidi"/>
          <w:color w:val="2E74B5" w:themeColor="accent1" w:themeShade="BF"/>
          <w:szCs w:val="18"/>
        </w:rPr>
      </w:pPr>
      <w:r>
        <w:rPr>
          <w:rFonts w:eastAsiaTheme="majorEastAsia" w:cstheme="majorBidi"/>
          <w:color w:val="2E74B5" w:themeColor="accent1" w:themeShade="BF"/>
          <w:szCs w:val="18"/>
        </w:rPr>
        <w:br w:type="page"/>
      </w:r>
    </w:p>
    <w:p w14:paraId="6CD43A27" w14:textId="77777777" w:rsidR="0031009C" w:rsidRDefault="0031009C">
      <w:pPr>
        <w:rPr>
          <w:rFonts w:eastAsiaTheme="majorEastAsia" w:cstheme="majorBidi"/>
          <w:color w:val="2E74B5" w:themeColor="accent1" w:themeShade="BF"/>
          <w:szCs w:val="18"/>
        </w:rPr>
      </w:pPr>
    </w:p>
    <w:p w14:paraId="00312CD5" w14:textId="14072530" w:rsidR="00676DA6" w:rsidRPr="00371275" w:rsidRDefault="48149A06" w:rsidP="00AB4960">
      <w:pPr>
        <w:pStyle w:val="Kop1"/>
        <w:numPr>
          <w:ilvl w:val="0"/>
          <w:numId w:val="6"/>
        </w:numPr>
        <w:spacing w:before="0" w:line="276" w:lineRule="auto"/>
        <w:rPr>
          <w:sz w:val="18"/>
          <w:szCs w:val="18"/>
        </w:rPr>
      </w:pPr>
      <w:bookmarkStart w:id="3" w:name="_Toc162540567"/>
      <w:r w:rsidRPr="00371275">
        <w:rPr>
          <w:sz w:val="18"/>
          <w:szCs w:val="18"/>
        </w:rPr>
        <w:t>Inleiding</w:t>
      </w:r>
      <w:bookmarkEnd w:id="3"/>
    </w:p>
    <w:p w14:paraId="23C2CEB7" w14:textId="5998BBE5" w:rsidR="00BB0BC2" w:rsidRPr="00371275" w:rsidRDefault="00BB0BC2" w:rsidP="006604DE">
      <w:pPr>
        <w:spacing w:after="0" w:line="276" w:lineRule="auto"/>
        <w:rPr>
          <w:szCs w:val="18"/>
        </w:rPr>
      </w:pPr>
    </w:p>
    <w:p w14:paraId="07578F52" w14:textId="77777777" w:rsidR="00DC6362" w:rsidRPr="00371275" w:rsidRDefault="35BF9905" w:rsidP="006604DE">
      <w:pPr>
        <w:spacing w:after="0" w:line="276" w:lineRule="auto"/>
        <w:rPr>
          <w:szCs w:val="18"/>
        </w:rPr>
      </w:pPr>
      <w:r w:rsidRPr="00371275">
        <w:rPr>
          <w:szCs w:val="18"/>
        </w:rPr>
        <w:t>Voor u ligt de Selectieleidraad “Leer</w:t>
      </w:r>
      <w:r w:rsidR="008C36A0" w:rsidRPr="00371275">
        <w:rPr>
          <w:szCs w:val="18"/>
        </w:rPr>
        <w:t>-</w:t>
      </w:r>
      <w:r w:rsidRPr="00371275">
        <w:rPr>
          <w:szCs w:val="18"/>
        </w:rPr>
        <w:t xml:space="preserve"> en Ontwikkelprogramma Samen Gastvrij”. De Aanbestedende dienst heeft ervoor gekozen om een Europese aanbesteding te doorlopen volgens de niet openbare procedure om op deze wijze te komen tot een Raamovereenkomst voor de uitvoering van o.a. onderzoek, team- en persoonlijk ontwikkelingsadvies en benodigde interventies. </w:t>
      </w:r>
      <w:r w:rsidR="00D87AE2" w:rsidRPr="00371275">
        <w:rPr>
          <w:szCs w:val="18"/>
        </w:rPr>
        <w:t xml:space="preserve"> </w:t>
      </w:r>
    </w:p>
    <w:p w14:paraId="58CABBF9" w14:textId="68F70A20" w:rsidR="003744BE" w:rsidRPr="00371275" w:rsidRDefault="00D87AE2" w:rsidP="006604DE">
      <w:pPr>
        <w:spacing w:after="0" w:line="276" w:lineRule="auto"/>
        <w:rPr>
          <w:szCs w:val="18"/>
        </w:rPr>
      </w:pPr>
      <w:r w:rsidRPr="00371275">
        <w:rPr>
          <w:szCs w:val="18"/>
        </w:rPr>
        <w:t xml:space="preserve">De Belastingdienst zoekt een partner die, resultaatgericht, kan ondersteunen door onder andere het uitvoeren van tevredenheidsonderzoek(en), scans om de huidige situatie in kaart te brengen en het uitvoeren van benodigde interventies om tot het gewenste resultaat te komen. Het resultaat van het geheel is teamontwikkeling; samen werken aan gastvrijheid is werken aan het team. Inmiddels wordt gastvrijheid gebruikt als kapstok om interne samenwerking binnen teams te ontwikkelen. Gastvrijheid is daarmee niet alleen een waarde horende bij de dienstverlening naar klanten, maar ook horende bij interne organisatieontwikkeling. Gastvrijheid als onderdeel van gewenst leiderschap.  </w:t>
      </w:r>
    </w:p>
    <w:p w14:paraId="749A194B" w14:textId="48DEF613" w:rsidR="003744BE" w:rsidRPr="00371275" w:rsidRDefault="48149A06" w:rsidP="006604DE">
      <w:pPr>
        <w:spacing w:after="0" w:line="276" w:lineRule="auto"/>
        <w:rPr>
          <w:szCs w:val="18"/>
        </w:rPr>
      </w:pPr>
      <w:r w:rsidRPr="00371275">
        <w:rPr>
          <w:szCs w:val="18"/>
        </w:rPr>
        <w:t xml:space="preserve">De niet-openbare procedure is een aanbestedingsprocedure in twee rondes. In deze eerste ronde kan iedere geïnteresseerde ondernemer zich als Gegadigde aanmelden. De Aanbestedende dienst laat </w:t>
      </w:r>
      <w:r w:rsidR="0080757E" w:rsidRPr="00371275">
        <w:rPr>
          <w:szCs w:val="18"/>
        </w:rPr>
        <w:t>maximaal 5</w:t>
      </w:r>
      <w:r w:rsidRPr="00371275">
        <w:rPr>
          <w:szCs w:val="18"/>
        </w:rPr>
        <w:t xml:space="preserve"> Gegadigden door naar de tweede ronde - de eigenlijke Inschrijving. Selectie geschiedt op basis van het Verzoek tot deelneming, gunning geschiedt op basis van de Inschrijving.</w:t>
      </w:r>
    </w:p>
    <w:p w14:paraId="56C94A48" w14:textId="77777777" w:rsidR="003744BE" w:rsidRPr="00371275" w:rsidRDefault="003744BE" w:rsidP="006604DE">
      <w:pPr>
        <w:spacing w:after="0" w:line="276" w:lineRule="auto"/>
        <w:rPr>
          <w:szCs w:val="18"/>
        </w:rPr>
      </w:pPr>
    </w:p>
    <w:p w14:paraId="7991A006" w14:textId="41AE5A4B" w:rsidR="007B1B7D" w:rsidRPr="00371275" w:rsidRDefault="48149A06" w:rsidP="006604DE">
      <w:pPr>
        <w:spacing w:after="0" w:line="276" w:lineRule="auto"/>
        <w:rPr>
          <w:szCs w:val="18"/>
        </w:rPr>
      </w:pPr>
      <w:r w:rsidRPr="00371275">
        <w:rPr>
          <w:szCs w:val="18"/>
        </w:rPr>
        <w:t>De Aanbestedende dienst nodigt u uit om een Verzoek tot deelneming in te dienen voor deze Aanbesteding. In deze Selectieleidraad leest u alle informatie die u hiervoor nodig heeft.</w:t>
      </w:r>
    </w:p>
    <w:p w14:paraId="0B5AD250" w14:textId="77777777" w:rsidR="001932B1" w:rsidRPr="00371275" w:rsidRDefault="001932B1" w:rsidP="006604DE">
      <w:pPr>
        <w:spacing w:after="0" w:line="276" w:lineRule="auto"/>
        <w:rPr>
          <w:szCs w:val="18"/>
        </w:rPr>
      </w:pPr>
    </w:p>
    <w:p w14:paraId="62B4EC4E" w14:textId="77777777" w:rsidR="007B1B7D" w:rsidRPr="00371275" w:rsidRDefault="48149A06" w:rsidP="006604DE">
      <w:pPr>
        <w:pStyle w:val="Kop2"/>
        <w:spacing w:before="0" w:line="276" w:lineRule="auto"/>
        <w:rPr>
          <w:sz w:val="18"/>
          <w:szCs w:val="18"/>
        </w:rPr>
      </w:pPr>
      <w:bookmarkStart w:id="4" w:name="_Toc162540568"/>
      <w:r w:rsidRPr="00371275">
        <w:rPr>
          <w:sz w:val="18"/>
          <w:szCs w:val="18"/>
        </w:rPr>
        <w:t>Aanbestedende dienst</w:t>
      </w:r>
      <w:bookmarkEnd w:id="4"/>
    </w:p>
    <w:p w14:paraId="1D144F33" w14:textId="77777777" w:rsidR="00BB0BC2" w:rsidRPr="00371275" w:rsidRDefault="00BB0BC2" w:rsidP="006604DE">
      <w:pPr>
        <w:spacing w:after="0" w:line="276" w:lineRule="auto"/>
        <w:rPr>
          <w:szCs w:val="18"/>
        </w:rPr>
      </w:pPr>
    </w:p>
    <w:p w14:paraId="32D3A56E" w14:textId="05E42962" w:rsidR="008E42B7" w:rsidRPr="00371275" w:rsidRDefault="48149A06" w:rsidP="006604DE">
      <w:pPr>
        <w:spacing w:after="0" w:line="276" w:lineRule="auto"/>
        <w:rPr>
          <w:szCs w:val="18"/>
        </w:rPr>
      </w:pPr>
      <w:r w:rsidRPr="00371275">
        <w:rPr>
          <w:szCs w:val="18"/>
        </w:rPr>
        <w:t>De Belastingdienst maakt deel uit van het Ministerie van Financiën. Het Ministerie van Financiën is verantwoordelijk voor het financieel-economisch beleid in Nederland, het beheer van de overheidsfinanciën en het beleid met betrekking tot de financiële markten. Het Ministerie heeft een centrale rol bij het opstellen van de rijksbegroting en de Miljoenennota, en bewaakt de begrotingsuitgaven.</w:t>
      </w:r>
      <w:r w:rsidR="008E42B7" w:rsidRPr="00371275">
        <w:rPr>
          <w:szCs w:val="18"/>
        </w:rPr>
        <w:br/>
      </w:r>
    </w:p>
    <w:p w14:paraId="7C7E4081" w14:textId="77777777" w:rsidR="008E42B7" w:rsidRPr="00371275" w:rsidRDefault="48149A06" w:rsidP="006604DE">
      <w:pPr>
        <w:spacing w:after="0" w:line="276" w:lineRule="auto"/>
        <w:rPr>
          <w:szCs w:val="18"/>
        </w:rPr>
      </w:pPr>
      <w:r w:rsidRPr="00371275">
        <w:rPr>
          <w:szCs w:val="18"/>
        </w:rPr>
        <w:t>De bekendste taak van de Belastingdienst is het heffen en innen van belastingen en premies. Jaarlijks verwerkt de Belastingdienst de verschillende aangiften van 6 miljoen particulieren en 1,1 miljoen ondernemers. De Belastingdienst int niet alleen, maar keert ook uit. Zo verzorgt de Belastingdienst bijvoorbeeld de uitbetaling van inkomensafhankelijke toeslagen voor kinderen, kinderopvang, huur en zorg. Andere belangrijke taken zijn:</w:t>
      </w:r>
    </w:p>
    <w:p w14:paraId="127D8303" w14:textId="77777777" w:rsidR="008E42B7" w:rsidRPr="00371275" w:rsidRDefault="48149A06" w:rsidP="00AB4960">
      <w:pPr>
        <w:pStyle w:val="Lijstalinea"/>
        <w:numPr>
          <w:ilvl w:val="0"/>
          <w:numId w:val="5"/>
        </w:numPr>
        <w:spacing w:line="276" w:lineRule="auto"/>
        <w:rPr>
          <w:rFonts w:ascii="Verdana" w:hAnsi="Verdana"/>
          <w:sz w:val="18"/>
          <w:szCs w:val="18"/>
        </w:rPr>
      </w:pPr>
      <w:r w:rsidRPr="00371275">
        <w:rPr>
          <w:rFonts w:ascii="Verdana" w:hAnsi="Verdana"/>
          <w:sz w:val="18"/>
          <w:szCs w:val="18"/>
        </w:rPr>
        <w:t>Het opsporen van fiscale, economische en financiële fraude.</w:t>
      </w:r>
    </w:p>
    <w:p w14:paraId="7417BE2A" w14:textId="77777777" w:rsidR="008E42B7" w:rsidRPr="00371275" w:rsidRDefault="48149A06" w:rsidP="00AB4960">
      <w:pPr>
        <w:pStyle w:val="Lijstalinea"/>
        <w:numPr>
          <w:ilvl w:val="0"/>
          <w:numId w:val="5"/>
        </w:numPr>
        <w:spacing w:line="276" w:lineRule="auto"/>
        <w:rPr>
          <w:rFonts w:ascii="Verdana" w:hAnsi="Verdana"/>
          <w:sz w:val="18"/>
          <w:szCs w:val="18"/>
        </w:rPr>
      </w:pPr>
      <w:r w:rsidRPr="00371275">
        <w:rPr>
          <w:rFonts w:ascii="Verdana" w:hAnsi="Verdana"/>
          <w:sz w:val="18"/>
          <w:szCs w:val="18"/>
        </w:rPr>
        <w:t xml:space="preserve">Het houden van toezicht op de invoer, uitvoer en doorvoer van goederen. </w:t>
      </w:r>
    </w:p>
    <w:p w14:paraId="4DE73450" w14:textId="77777777" w:rsidR="008E42B7" w:rsidRPr="00371275" w:rsidRDefault="48149A06" w:rsidP="00AB4960">
      <w:pPr>
        <w:pStyle w:val="Lijstalinea"/>
        <w:numPr>
          <w:ilvl w:val="0"/>
          <w:numId w:val="5"/>
        </w:numPr>
        <w:spacing w:line="276" w:lineRule="auto"/>
        <w:rPr>
          <w:rFonts w:ascii="Verdana" w:hAnsi="Verdana"/>
          <w:sz w:val="18"/>
          <w:szCs w:val="18"/>
        </w:rPr>
      </w:pPr>
      <w:r w:rsidRPr="00371275">
        <w:rPr>
          <w:rFonts w:ascii="Verdana" w:hAnsi="Verdana"/>
          <w:sz w:val="18"/>
          <w:szCs w:val="18"/>
        </w:rPr>
        <w:t>Toezicht houden op het naleven van de fiscale wetten en regels.</w:t>
      </w:r>
    </w:p>
    <w:p w14:paraId="39CEBFFF" w14:textId="77777777" w:rsidR="008E42B7" w:rsidRPr="00371275" w:rsidRDefault="008E42B7" w:rsidP="006604DE">
      <w:pPr>
        <w:spacing w:after="0" w:line="276" w:lineRule="auto"/>
        <w:rPr>
          <w:szCs w:val="18"/>
        </w:rPr>
      </w:pPr>
    </w:p>
    <w:p w14:paraId="4BA878CC" w14:textId="77777777" w:rsidR="008E42B7" w:rsidRPr="00371275" w:rsidRDefault="48149A06" w:rsidP="006604DE">
      <w:pPr>
        <w:spacing w:after="0" w:line="276" w:lineRule="auto"/>
        <w:rPr>
          <w:b/>
          <w:bCs/>
          <w:szCs w:val="18"/>
        </w:rPr>
      </w:pPr>
      <w:proofErr w:type="spellStart"/>
      <w:r w:rsidRPr="00371275">
        <w:rPr>
          <w:b/>
          <w:bCs/>
          <w:szCs w:val="18"/>
        </w:rPr>
        <w:t>Inkoopuitvoeringscentrum</w:t>
      </w:r>
      <w:proofErr w:type="spellEnd"/>
      <w:r w:rsidRPr="00371275">
        <w:rPr>
          <w:b/>
          <w:bCs/>
          <w:szCs w:val="18"/>
        </w:rPr>
        <w:t xml:space="preserve"> Belastingdienst</w:t>
      </w:r>
    </w:p>
    <w:p w14:paraId="192EF7D0" w14:textId="2CA8AE1D" w:rsidR="008E42B7" w:rsidRPr="00371275" w:rsidRDefault="35BF9905" w:rsidP="006604DE">
      <w:pPr>
        <w:spacing w:after="0" w:line="276" w:lineRule="auto"/>
        <w:rPr>
          <w:szCs w:val="18"/>
        </w:rPr>
      </w:pPr>
      <w:proofErr w:type="spellStart"/>
      <w:r w:rsidRPr="00371275">
        <w:rPr>
          <w:szCs w:val="18"/>
        </w:rPr>
        <w:t>Inkoopuitvoeringscentrum</w:t>
      </w:r>
      <w:proofErr w:type="spellEnd"/>
      <w:r w:rsidRPr="00371275">
        <w:rPr>
          <w:szCs w:val="18"/>
        </w:rPr>
        <w:t xml:space="preserve"> Belastingdienst (IUC Belastingdienst) is onderdeel van de Shared Service Organisatie, Centrum voor Facilitaire Dienstverlening (SSO CFD) en is de dienst die namens de Belastingdienst aanbestedingen uitvoert.</w:t>
      </w:r>
    </w:p>
    <w:p w14:paraId="30872814" w14:textId="77777777" w:rsidR="001932B1" w:rsidRPr="00371275" w:rsidRDefault="001932B1" w:rsidP="006604DE">
      <w:pPr>
        <w:spacing w:after="0" w:line="276" w:lineRule="auto"/>
        <w:rPr>
          <w:szCs w:val="18"/>
        </w:rPr>
      </w:pPr>
    </w:p>
    <w:p w14:paraId="3A670B61" w14:textId="77777777" w:rsidR="008E42B7" w:rsidRPr="00371275" w:rsidRDefault="48149A06" w:rsidP="006604DE">
      <w:pPr>
        <w:spacing w:after="0" w:line="276" w:lineRule="auto"/>
        <w:rPr>
          <w:szCs w:val="18"/>
        </w:rPr>
      </w:pPr>
      <w:r w:rsidRPr="00371275">
        <w:rPr>
          <w:szCs w:val="18"/>
        </w:rPr>
        <w:t xml:space="preserve">Voor meer informatie zie </w:t>
      </w:r>
      <w:hyperlink r:id="rId16">
        <w:r w:rsidRPr="00371275">
          <w:rPr>
            <w:rStyle w:val="Hyperlink"/>
            <w:szCs w:val="18"/>
          </w:rPr>
          <w:t>https://www.rijksoverheid.nl/ministeries/ministerie-van-financien/organisatie/organogram/directoraat-generaal-belastingdienst</w:t>
        </w:r>
      </w:hyperlink>
      <w:r w:rsidRPr="00371275">
        <w:rPr>
          <w:szCs w:val="18"/>
        </w:rPr>
        <w:t xml:space="preserve"> en </w:t>
      </w:r>
      <w:hyperlink r:id="rId17">
        <w:r w:rsidRPr="00371275">
          <w:rPr>
            <w:rStyle w:val="Hyperlink"/>
            <w:szCs w:val="18"/>
          </w:rPr>
          <w:t>www.belastingdienst.nl</w:t>
        </w:r>
      </w:hyperlink>
      <w:r w:rsidRPr="00371275">
        <w:rPr>
          <w:szCs w:val="18"/>
        </w:rPr>
        <w:t>.</w:t>
      </w:r>
    </w:p>
    <w:p w14:paraId="6B5F062E" w14:textId="77777777" w:rsidR="00A31C21" w:rsidRPr="00371275" w:rsidRDefault="00A31C21" w:rsidP="006604DE">
      <w:pPr>
        <w:spacing w:after="0" w:line="276" w:lineRule="auto"/>
        <w:rPr>
          <w:i/>
          <w:szCs w:val="18"/>
          <w:highlight w:val="yellow"/>
        </w:rPr>
      </w:pPr>
    </w:p>
    <w:p w14:paraId="1E2C6680" w14:textId="1F75053B" w:rsidR="008E42B7" w:rsidRPr="00371275" w:rsidRDefault="038DFB59" w:rsidP="006604DE">
      <w:pPr>
        <w:spacing w:after="0" w:line="276" w:lineRule="auto"/>
        <w:rPr>
          <w:b/>
          <w:bCs/>
          <w:szCs w:val="18"/>
        </w:rPr>
      </w:pPr>
      <w:r w:rsidRPr="00371275">
        <w:rPr>
          <w:b/>
          <w:bCs/>
          <w:szCs w:val="18"/>
        </w:rPr>
        <w:t>Directie Centrum voor Facilitaire Dienstverlening</w:t>
      </w:r>
    </w:p>
    <w:p w14:paraId="32C99BA1" w14:textId="1B41E455" w:rsidR="10686E85" w:rsidRPr="00371275" w:rsidRDefault="23F77975" w:rsidP="006604DE">
      <w:pPr>
        <w:spacing w:after="0" w:line="276" w:lineRule="auto"/>
        <w:rPr>
          <w:szCs w:val="18"/>
        </w:rPr>
      </w:pPr>
      <w:r w:rsidRPr="00371275">
        <w:rPr>
          <w:szCs w:val="18"/>
        </w:rPr>
        <w:t xml:space="preserve">Het Centrum voor Facilitaire Dienstverlening (CFD) is één van de vier concern-dienstverleners binnen de rijksoverheid die alle facilitaire producten en diensten verzorgen voor de kantoorhuisvesting van de rijksoverheid. CFD faciliteert ongeveer 100 gebouwen in Nederland en ongeveer 40.000 werkplekken. Veel van de dienstverlening is gebonden aan standaarden die </w:t>
      </w:r>
      <w:proofErr w:type="spellStart"/>
      <w:r w:rsidRPr="00371275">
        <w:rPr>
          <w:szCs w:val="18"/>
        </w:rPr>
        <w:t>rijksbreed</w:t>
      </w:r>
      <w:proofErr w:type="spellEnd"/>
      <w:r w:rsidRPr="00371275">
        <w:rPr>
          <w:szCs w:val="18"/>
        </w:rPr>
        <w:t xml:space="preserve"> zijn afgesproken. CFD ziet de gebruikers van de deze gebouwen als zelfbewuste klanten </w:t>
      </w:r>
      <w:r w:rsidRPr="00371275">
        <w:rPr>
          <w:szCs w:val="18"/>
        </w:rPr>
        <w:lastRenderedPageBreak/>
        <w:t xml:space="preserve">die eigen behoeften en verwachtingen hebben. Daarom zet CFD, binnen de afgesproken standaarden, het thema gastvrijheid in om te zorgen dat de gast zich welkom, begrepen en geholpen voelt. Gastvrijheid wordt ingezet in de persoonlijke interactie met gasten, maar ook bij de inrichting van processen, het serviceniveau van het product en de (fysieke) plaats waar producten en diensten worden aangeboden. Het programma Samen Gastvrij loopt sinds 2020. Tot nu toe is vooral geïnvesteerd in persoonlijke vaardigheden van operationele medewerkers en hun teams. CFD zoekt een partner om dit programma voort te zetten.  </w:t>
      </w:r>
    </w:p>
    <w:p w14:paraId="49E1469A" w14:textId="625E64D9" w:rsidR="00094E25" w:rsidRPr="00371275" w:rsidRDefault="00094E25" w:rsidP="006604DE">
      <w:pPr>
        <w:spacing w:after="0" w:line="276" w:lineRule="auto"/>
        <w:rPr>
          <w:szCs w:val="18"/>
        </w:rPr>
      </w:pPr>
    </w:p>
    <w:p w14:paraId="19E97798" w14:textId="77777777" w:rsidR="00094E25" w:rsidRPr="00371275" w:rsidRDefault="00094E25" w:rsidP="006604DE">
      <w:pPr>
        <w:autoSpaceDE w:val="0"/>
        <w:autoSpaceDN w:val="0"/>
        <w:adjustRightInd w:val="0"/>
        <w:spacing w:after="0" w:line="276" w:lineRule="auto"/>
        <w:rPr>
          <w:szCs w:val="18"/>
        </w:rPr>
      </w:pPr>
    </w:p>
    <w:p w14:paraId="2C9DB373" w14:textId="3E34B3C8" w:rsidR="00094E25" w:rsidRPr="00371275" w:rsidRDefault="00094E25" w:rsidP="006604DE">
      <w:pPr>
        <w:autoSpaceDE w:val="0"/>
        <w:autoSpaceDN w:val="0"/>
        <w:adjustRightInd w:val="0"/>
        <w:spacing w:after="0" w:line="276" w:lineRule="auto"/>
        <w:rPr>
          <w:szCs w:val="18"/>
        </w:rPr>
      </w:pPr>
      <w:r w:rsidRPr="00371275">
        <w:rPr>
          <w:noProof/>
          <w:szCs w:val="18"/>
        </w:rPr>
        <w:drawing>
          <wp:inline distT="0" distB="0" distL="0" distR="0" wp14:anchorId="79D92190" wp14:editId="4B776399">
            <wp:extent cx="5760720" cy="3997325"/>
            <wp:effectExtent l="0" t="0" r="0" b="317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3997325"/>
                    </a:xfrm>
                    <a:prstGeom prst="rect">
                      <a:avLst/>
                    </a:prstGeom>
                    <a:noFill/>
                    <a:ln>
                      <a:noFill/>
                    </a:ln>
                  </pic:spPr>
                </pic:pic>
              </a:graphicData>
            </a:graphic>
          </wp:inline>
        </w:drawing>
      </w:r>
      <w:r w:rsidRPr="00371275">
        <w:rPr>
          <w:szCs w:val="18"/>
        </w:rPr>
        <w:t xml:space="preserve"> </w:t>
      </w:r>
    </w:p>
    <w:p w14:paraId="16A99416" w14:textId="7BBF4CBA" w:rsidR="23F77975" w:rsidRPr="00371275" w:rsidRDefault="23F77975" w:rsidP="006604DE">
      <w:pPr>
        <w:spacing w:after="0" w:line="276" w:lineRule="auto"/>
        <w:rPr>
          <w:szCs w:val="18"/>
          <w:highlight w:val="green"/>
        </w:rPr>
      </w:pPr>
    </w:p>
    <w:p w14:paraId="7689680F" w14:textId="5ACC5411" w:rsidR="23F77975" w:rsidRPr="00371275" w:rsidRDefault="23F77975" w:rsidP="006604DE">
      <w:pPr>
        <w:spacing w:after="0" w:line="276" w:lineRule="auto"/>
        <w:rPr>
          <w:rFonts w:eastAsiaTheme="minorEastAsia"/>
          <w:szCs w:val="18"/>
        </w:rPr>
      </w:pPr>
    </w:p>
    <w:p w14:paraId="398D848D" w14:textId="7FC2A15C" w:rsidR="00A31C21" w:rsidRPr="00371275" w:rsidRDefault="00BB0BC2" w:rsidP="006604DE">
      <w:pPr>
        <w:spacing w:after="0" w:line="276" w:lineRule="auto"/>
        <w:rPr>
          <w:b/>
          <w:bCs/>
          <w:szCs w:val="18"/>
        </w:rPr>
      </w:pPr>
      <w:r w:rsidRPr="00371275">
        <w:rPr>
          <w:b/>
          <w:bCs/>
          <w:szCs w:val="18"/>
        </w:rPr>
        <w:t>Overige gebruikers</w:t>
      </w:r>
      <w:r w:rsidR="00D645EE" w:rsidRPr="00371275">
        <w:rPr>
          <w:b/>
          <w:bCs/>
          <w:szCs w:val="18"/>
        </w:rPr>
        <w:t xml:space="preserve"> </w:t>
      </w:r>
    </w:p>
    <w:p w14:paraId="38BDB673" w14:textId="0573F282" w:rsidR="00B443DC" w:rsidRPr="00371275" w:rsidRDefault="00BB0BC2" w:rsidP="006604DE">
      <w:pPr>
        <w:spacing w:after="0" w:line="276" w:lineRule="auto"/>
        <w:rPr>
          <w:szCs w:val="18"/>
        </w:rPr>
      </w:pPr>
      <w:r w:rsidRPr="00371275">
        <w:rPr>
          <w:szCs w:val="18"/>
        </w:rPr>
        <w:t>De Raamovereenkomst kan</w:t>
      </w:r>
      <w:r w:rsidR="0080757E" w:rsidRPr="00371275">
        <w:rPr>
          <w:szCs w:val="18"/>
        </w:rPr>
        <w:t xml:space="preserve">, naast CFD, </w:t>
      </w:r>
      <w:r w:rsidRPr="00371275">
        <w:rPr>
          <w:szCs w:val="18"/>
        </w:rPr>
        <w:t xml:space="preserve">gebruikt worden door </w:t>
      </w:r>
      <w:r w:rsidR="004636D9" w:rsidRPr="00371275">
        <w:rPr>
          <w:szCs w:val="18"/>
        </w:rPr>
        <w:t>all</w:t>
      </w:r>
      <w:r w:rsidRPr="00371275">
        <w:rPr>
          <w:szCs w:val="18"/>
        </w:rPr>
        <w:t xml:space="preserve">e </w:t>
      </w:r>
      <w:r w:rsidR="0080757E" w:rsidRPr="00371275">
        <w:rPr>
          <w:szCs w:val="18"/>
        </w:rPr>
        <w:t xml:space="preserve">andere </w:t>
      </w:r>
      <w:r w:rsidRPr="00371275">
        <w:rPr>
          <w:szCs w:val="18"/>
        </w:rPr>
        <w:t>onderdelen van de Belastingdienst</w:t>
      </w:r>
      <w:r w:rsidR="004636D9" w:rsidRPr="00371275">
        <w:rPr>
          <w:szCs w:val="18"/>
        </w:rPr>
        <w:t xml:space="preserve">. </w:t>
      </w:r>
      <w:r w:rsidR="00F34E90">
        <w:rPr>
          <w:szCs w:val="18"/>
        </w:rPr>
        <w:t xml:space="preserve">Mogelijk maken de directoraten-generaal Douane en Toeslagen op termijn gebruik van de Raamovereenkomst. </w:t>
      </w:r>
      <w:r w:rsidR="006B6954" w:rsidRPr="00371275">
        <w:rPr>
          <w:szCs w:val="18"/>
        </w:rPr>
        <w:t>Zie voor meer informatie ook de toelichting in paragraaf 2.1 van deze Selectieleidraad.</w:t>
      </w:r>
    </w:p>
    <w:p w14:paraId="633EBC67" w14:textId="350F150F" w:rsidR="00B443DC" w:rsidRPr="00371275" w:rsidRDefault="00B443DC" w:rsidP="006604DE">
      <w:pPr>
        <w:spacing w:after="0" w:line="276" w:lineRule="auto"/>
        <w:rPr>
          <w:szCs w:val="18"/>
        </w:rPr>
      </w:pPr>
    </w:p>
    <w:p w14:paraId="1EA7A84F" w14:textId="769E2880" w:rsidR="00B443DC" w:rsidRPr="00371275" w:rsidRDefault="00B443DC" w:rsidP="006604DE">
      <w:pPr>
        <w:spacing w:after="0" w:line="276" w:lineRule="auto"/>
        <w:rPr>
          <w:b/>
          <w:bCs/>
          <w:szCs w:val="18"/>
        </w:rPr>
      </w:pPr>
      <w:r w:rsidRPr="00371275">
        <w:rPr>
          <w:b/>
          <w:bCs/>
          <w:szCs w:val="18"/>
        </w:rPr>
        <w:t xml:space="preserve">Second tier </w:t>
      </w:r>
      <w:proofErr w:type="spellStart"/>
      <w:r w:rsidRPr="00371275">
        <w:rPr>
          <w:b/>
          <w:bCs/>
          <w:szCs w:val="18"/>
        </w:rPr>
        <w:t>supply</w:t>
      </w:r>
      <w:proofErr w:type="spellEnd"/>
    </w:p>
    <w:p w14:paraId="6FB94A07" w14:textId="6D0B3D62" w:rsidR="00BB0BC2" w:rsidRPr="00371275" w:rsidRDefault="004636D9" w:rsidP="006604DE">
      <w:pPr>
        <w:spacing w:after="0" w:line="276" w:lineRule="auto"/>
        <w:rPr>
          <w:szCs w:val="18"/>
        </w:rPr>
      </w:pPr>
      <w:r w:rsidRPr="00371275">
        <w:rPr>
          <w:szCs w:val="18"/>
        </w:rPr>
        <w:t xml:space="preserve">Daarnaast kunnen andere </w:t>
      </w:r>
      <w:r w:rsidR="0080757E" w:rsidRPr="00371275">
        <w:rPr>
          <w:szCs w:val="18"/>
        </w:rPr>
        <w:t>(keten)partners zoals bijvoorbeeld een cateraar, schoonmaakbedrijf etc.</w:t>
      </w:r>
      <w:r w:rsidRPr="00371275">
        <w:rPr>
          <w:szCs w:val="18"/>
        </w:rPr>
        <w:t xml:space="preserve"> in het kader van ketensamenwerking, onder dezelfde voorwaarden</w:t>
      </w:r>
      <w:r w:rsidR="00E4796F" w:rsidRPr="00371275">
        <w:rPr>
          <w:szCs w:val="18"/>
        </w:rPr>
        <w:t xml:space="preserve"> en tarieven</w:t>
      </w:r>
      <w:r w:rsidRPr="00371275">
        <w:rPr>
          <w:szCs w:val="18"/>
        </w:rPr>
        <w:t xml:space="preserve"> een Raamovereenkomst met Opdrachtnemer sluiten (</w:t>
      </w:r>
      <w:r w:rsidR="0080757E" w:rsidRPr="00371275">
        <w:rPr>
          <w:szCs w:val="18"/>
        </w:rPr>
        <w:t xml:space="preserve">vorm van </w:t>
      </w:r>
      <w:r w:rsidRPr="00371275">
        <w:rPr>
          <w:szCs w:val="18"/>
        </w:rPr>
        <w:t xml:space="preserve">“second tier </w:t>
      </w:r>
      <w:proofErr w:type="spellStart"/>
      <w:r w:rsidRPr="00371275">
        <w:rPr>
          <w:szCs w:val="18"/>
        </w:rPr>
        <w:t>supply</w:t>
      </w:r>
      <w:proofErr w:type="spellEnd"/>
      <w:r w:rsidRPr="00371275">
        <w:rPr>
          <w:szCs w:val="18"/>
        </w:rPr>
        <w:t>”)</w:t>
      </w:r>
      <w:r w:rsidR="0080757E" w:rsidRPr="00371275">
        <w:rPr>
          <w:szCs w:val="18"/>
        </w:rPr>
        <w:t xml:space="preserve">. </w:t>
      </w:r>
    </w:p>
    <w:p w14:paraId="2AE103E0" w14:textId="77777777" w:rsidR="00EA5014" w:rsidRPr="00371275" w:rsidRDefault="00EA5014" w:rsidP="006604DE">
      <w:pPr>
        <w:spacing w:after="0" w:line="276" w:lineRule="auto"/>
        <w:rPr>
          <w:szCs w:val="18"/>
        </w:rPr>
      </w:pPr>
    </w:p>
    <w:p w14:paraId="155E7122" w14:textId="77777777" w:rsidR="00EA5014" w:rsidRPr="00371275" w:rsidRDefault="48149A06" w:rsidP="006604DE">
      <w:pPr>
        <w:pStyle w:val="Kop2"/>
        <w:spacing w:before="0" w:line="276" w:lineRule="auto"/>
        <w:rPr>
          <w:sz w:val="18"/>
          <w:szCs w:val="18"/>
        </w:rPr>
      </w:pPr>
      <w:bookmarkStart w:id="5" w:name="_Toc162540569"/>
      <w:r w:rsidRPr="00371275">
        <w:rPr>
          <w:sz w:val="18"/>
          <w:szCs w:val="18"/>
        </w:rPr>
        <w:t>Doel aanbesteding</w:t>
      </w:r>
      <w:bookmarkEnd w:id="5"/>
    </w:p>
    <w:p w14:paraId="3ABE212A" w14:textId="77777777" w:rsidR="00E4796F" w:rsidRPr="00371275" w:rsidRDefault="00E4796F" w:rsidP="006604DE">
      <w:pPr>
        <w:spacing w:after="0" w:line="276" w:lineRule="auto"/>
        <w:rPr>
          <w:szCs w:val="18"/>
        </w:rPr>
      </w:pPr>
    </w:p>
    <w:p w14:paraId="603C7C7C" w14:textId="2FD2327D" w:rsidR="008847CB" w:rsidRPr="00371275" w:rsidRDefault="48149A06" w:rsidP="006604DE">
      <w:pPr>
        <w:spacing w:after="0" w:line="276" w:lineRule="auto"/>
        <w:rPr>
          <w:szCs w:val="18"/>
        </w:rPr>
      </w:pPr>
      <w:r w:rsidRPr="00371275">
        <w:rPr>
          <w:szCs w:val="18"/>
        </w:rPr>
        <w:t xml:space="preserve">Het doel van de aanbesteding is het sluiten van </w:t>
      </w:r>
      <w:r w:rsidR="00E4796F" w:rsidRPr="00371275">
        <w:rPr>
          <w:szCs w:val="18"/>
        </w:rPr>
        <w:t>een</w:t>
      </w:r>
      <w:r w:rsidRPr="00371275">
        <w:rPr>
          <w:szCs w:val="18"/>
        </w:rPr>
        <w:t xml:space="preserve"> Raamovereenkomst met </w:t>
      </w:r>
      <w:r w:rsidR="00E4796F" w:rsidRPr="00371275">
        <w:rPr>
          <w:szCs w:val="18"/>
        </w:rPr>
        <w:t>een (1)</w:t>
      </w:r>
      <w:r w:rsidRPr="00371275">
        <w:rPr>
          <w:szCs w:val="18"/>
        </w:rPr>
        <w:t xml:space="preserve"> dienstverlener op het gebied van </w:t>
      </w:r>
      <w:r w:rsidR="00E4796F" w:rsidRPr="00371275">
        <w:rPr>
          <w:szCs w:val="18"/>
        </w:rPr>
        <w:t xml:space="preserve">onderzoek, team- en persoonlijk ontwikkelingsadvies en benodigde interventies </w:t>
      </w:r>
      <w:r w:rsidRPr="00371275">
        <w:rPr>
          <w:szCs w:val="18"/>
        </w:rPr>
        <w:t xml:space="preserve">voor een periode van </w:t>
      </w:r>
      <w:r w:rsidR="00E4796F" w:rsidRPr="00371275">
        <w:rPr>
          <w:szCs w:val="18"/>
        </w:rPr>
        <w:t xml:space="preserve">2 jaar (24 maanden) </w:t>
      </w:r>
      <w:r w:rsidRPr="00371275">
        <w:rPr>
          <w:szCs w:val="18"/>
        </w:rPr>
        <w:t xml:space="preserve">met opties tot verlenging </w:t>
      </w:r>
      <w:r w:rsidR="00E4796F" w:rsidRPr="00371275">
        <w:rPr>
          <w:szCs w:val="18"/>
        </w:rPr>
        <w:t>tot maximaal 24 maanden</w:t>
      </w:r>
      <w:r w:rsidR="00F63740" w:rsidRPr="00371275">
        <w:rPr>
          <w:szCs w:val="18"/>
        </w:rPr>
        <w:t xml:space="preserve"> (bijvoorbeeld 2x 12 maanden)</w:t>
      </w:r>
      <w:r w:rsidR="00E4796F" w:rsidRPr="00371275">
        <w:rPr>
          <w:szCs w:val="18"/>
        </w:rPr>
        <w:t>, waarbij de totale duur van de Raamovereenkomst maximaal 48 maanden is</w:t>
      </w:r>
      <w:r w:rsidRPr="00371275">
        <w:rPr>
          <w:szCs w:val="18"/>
        </w:rPr>
        <w:t>. De intentie is om de Raamovereenkomst</w:t>
      </w:r>
      <w:r w:rsidR="00E4796F" w:rsidRPr="00371275">
        <w:rPr>
          <w:szCs w:val="18"/>
        </w:rPr>
        <w:t xml:space="preserve"> </w:t>
      </w:r>
      <w:r w:rsidRPr="00371275">
        <w:rPr>
          <w:szCs w:val="18"/>
        </w:rPr>
        <w:t xml:space="preserve">op </w:t>
      </w:r>
      <w:r w:rsidR="00E4796F" w:rsidRPr="00371275">
        <w:rPr>
          <w:szCs w:val="18"/>
        </w:rPr>
        <w:t>1 januari 2025</w:t>
      </w:r>
      <w:r w:rsidRPr="00371275">
        <w:rPr>
          <w:szCs w:val="18"/>
        </w:rPr>
        <w:t xml:space="preserve"> van kracht te laten worden. </w:t>
      </w:r>
    </w:p>
    <w:p w14:paraId="5B6FE2B4" w14:textId="77777777" w:rsidR="008847CB" w:rsidRPr="00371275" w:rsidRDefault="008847CB" w:rsidP="006604DE">
      <w:pPr>
        <w:spacing w:after="0" w:line="276" w:lineRule="auto"/>
        <w:rPr>
          <w:szCs w:val="18"/>
        </w:rPr>
      </w:pPr>
    </w:p>
    <w:p w14:paraId="6592DB00" w14:textId="77777777" w:rsidR="008B1B67" w:rsidRPr="00371275" w:rsidRDefault="008B1B67" w:rsidP="006604DE">
      <w:pPr>
        <w:spacing w:after="0" w:line="276" w:lineRule="auto"/>
        <w:rPr>
          <w:szCs w:val="18"/>
        </w:rPr>
      </w:pPr>
    </w:p>
    <w:p w14:paraId="6B9FC885" w14:textId="3C0F9B44" w:rsidR="008B1B67" w:rsidRPr="00371275" w:rsidRDefault="48149A06" w:rsidP="006604DE">
      <w:pPr>
        <w:pStyle w:val="Kop2"/>
        <w:spacing w:before="0" w:line="276" w:lineRule="auto"/>
        <w:rPr>
          <w:b/>
          <w:bCs/>
          <w:sz w:val="18"/>
          <w:szCs w:val="18"/>
        </w:rPr>
      </w:pPr>
      <w:bookmarkStart w:id="6" w:name="_Toc162540570"/>
      <w:r w:rsidRPr="00371275">
        <w:rPr>
          <w:sz w:val="18"/>
          <w:szCs w:val="18"/>
        </w:rPr>
        <w:t xml:space="preserve">Aanbesteding via </w:t>
      </w:r>
      <w:proofErr w:type="spellStart"/>
      <w:r w:rsidRPr="00371275">
        <w:rPr>
          <w:sz w:val="18"/>
          <w:szCs w:val="18"/>
        </w:rPr>
        <w:t>TenderNed</w:t>
      </w:r>
      <w:bookmarkEnd w:id="6"/>
      <w:proofErr w:type="spellEnd"/>
    </w:p>
    <w:p w14:paraId="7993B836" w14:textId="77777777" w:rsidR="00E4796F" w:rsidRPr="00371275" w:rsidRDefault="00E4796F" w:rsidP="006604DE">
      <w:pPr>
        <w:spacing w:after="0" w:line="276" w:lineRule="auto"/>
        <w:rPr>
          <w:szCs w:val="18"/>
        </w:rPr>
      </w:pPr>
    </w:p>
    <w:p w14:paraId="3B152713" w14:textId="18F4920D" w:rsidR="008B1B67" w:rsidRPr="00371275" w:rsidRDefault="48149A06" w:rsidP="006604DE">
      <w:pPr>
        <w:spacing w:after="0" w:line="276" w:lineRule="auto"/>
        <w:rPr>
          <w:szCs w:val="18"/>
        </w:rPr>
      </w:pPr>
      <w:r w:rsidRPr="00371275">
        <w:rPr>
          <w:szCs w:val="18"/>
        </w:rPr>
        <w:t xml:space="preserve">De aanbesteding wordt uitsluitend digitaal uitgevoerd via het elektronisch systeem voor aanbestedingen: </w:t>
      </w:r>
      <w:proofErr w:type="spellStart"/>
      <w:r w:rsidRPr="00371275">
        <w:rPr>
          <w:szCs w:val="18"/>
        </w:rPr>
        <w:t>TenderNed</w:t>
      </w:r>
      <w:proofErr w:type="spellEnd"/>
      <w:r w:rsidRPr="00371275">
        <w:rPr>
          <w:b/>
          <w:bCs/>
          <w:szCs w:val="18"/>
        </w:rPr>
        <w:t xml:space="preserve"> </w:t>
      </w:r>
      <w:r w:rsidRPr="00371275">
        <w:rPr>
          <w:szCs w:val="18"/>
        </w:rPr>
        <w:t>(</w:t>
      </w:r>
      <w:hyperlink r:id="rId19">
        <w:r w:rsidRPr="00371275">
          <w:rPr>
            <w:rStyle w:val="Hyperlink"/>
            <w:szCs w:val="18"/>
          </w:rPr>
          <w:t>www.tenderned.nl</w:t>
        </w:r>
      </w:hyperlink>
      <w:r w:rsidRPr="00371275">
        <w:rPr>
          <w:szCs w:val="18"/>
        </w:rPr>
        <w:t>).</w:t>
      </w:r>
    </w:p>
    <w:p w14:paraId="2DD4BBE4" w14:textId="77777777" w:rsidR="002B2520" w:rsidRPr="00371275" w:rsidRDefault="002B2520" w:rsidP="006604DE">
      <w:pPr>
        <w:spacing w:after="0" w:line="276" w:lineRule="auto"/>
        <w:rPr>
          <w:szCs w:val="18"/>
        </w:rPr>
      </w:pPr>
    </w:p>
    <w:p w14:paraId="3C89FEB4" w14:textId="1198CDEC" w:rsidR="008B1B67" w:rsidRPr="00371275" w:rsidRDefault="48149A06" w:rsidP="006604DE">
      <w:pPr>
        <w:spacing w:after="0" w:line="276" w:lineRule="auto"/>
        <w:rPr>
          <w:szCs w:val="18"/>
        </w:rPr>
      </w:pPr>
      <w:r w:rsidRPr="00371275">
        <w:rPr>
          <w:szCs w:val="18"/>
        </w:rPr>
        <w:t xml:space="preserve">Dit betekent dat Verzoeken tot deelneming alleen via </w:t>
      </w:r>
      <w:proofErr w:type="spellStart"/>
      <w:r w:rsidRPr="00371275">
        <w:rPr>
          <w:szCs w:val="18"/>
        </w:rPr>
        <w:t>TenderNed</w:t>
      </w:r>
      <w:proofErr w:type="spellEnd"/>
      <w:r w:rsidRPr="00371275">
        <w:rPr>
          <w:szCs w:val="18"/>
        </w:rPr>
        <w:t xml:space="preserve"> mogelijk zijn. Voor deelneming aan de aanbestedingsprocedure dient een ondernemer als gebruiker te zijn geregistreerd bij </w:t>
      </w:r>
      <w:proofErr w:type="spellStart"/>
      <w:r w:rsidRPr="00371275">
        <w:rPr>
          <w:szCs w:val="18"/>
        </w:rPr>
        <w:t>TenderNed</w:t>
      </w:r>
      <w:proofErr w:type="spellEnd"/>
      <w:r w:rsidRPr="00371275">
        <w:rPr>
          <w:szCs w:val="18"/>
        </w:rPr>
        <w:t xml:space="preserve">. De “Gebruiksvoorwaarden </w:t>
      </w:r>
      <w:proofErr w:type="spellStart"/>
      <w:r w:rsidRPr="00371275">
        <w:rPr>
          <w:szCs w:val="18"/>
        </w:rPr>
        <w:t>TenderNed</w:t>
      </w:r>
      <w:proofErr w:type="spellEnd"/>
      <w:r w:rsidRPr="00371275">
        <w:rPr>
          <w:szCs w:val="18"/>
        </w:rPr>
        <w:t>” zijn van toepassing.</w:t>
      </w:r>
    </w:p>
    <w:p w14:paraId="71D51413" w14:textId="77777777" w:rsidR="008B1B67" w:rsidRPr="00371275" w:rsidRDefault="008B1B67" w:rsidP="006604DE">
      <w:pPr>
        <w:spacing w:after="0" w:line="276" w:lineRule="auto"/>
        <w:rPr>
          <w:szCs w:val="18"/>
        </w:rPr>
      </w:pPr>
    </w:p>
    <w:p w14:paraId="5C018C89" w14:textId="77777777" w:rsidR="008B1B67" w:rsidRPr="00371275" w:rsidRDefault="48149A06" w:rsidP="006604DE">
      <w:pPr>
        <w:spacing w:after="0" w:line="276" w:lineRule="auto"/>
        <w:rPr>
          <w:szCs w:val="18"/>
        </w:rPr>
      </w:pPr>
      <w:r w:rsidRPr="00371275">
        <w:rPr>
          <w:szCs w:val="18"/>
        </w:rPr>
        <w:t xml:space="preserve">Van een ondernemer wordt verwacht dat deze alle benodigde kennis heeft om op een correcte wijze een aanbestedingsprocedure te kunnen doorlopen in </w:t>
      </w:r>
      <w:proofErr w:type="spellStart"/>
      <w:r w:rsidRPr="00371275">
        <w:rPr>
          <w:szCs w:val="18"/>
        </w:rPr>
        <w:t>TenderNed</w:t>
      </w:r>
      <w:proofErr w:type="spellEnd"/>
      <w:r w:rsidRPr="00371275">
        <w:rPr>
          <w:szCs w:val="18"/>
        </w:rPr>
        <w:t>.</w:t>
      </w:r>
    </w:p>
    <w:p w14:paraId="26CF6AFE" w14:textId="24AEDC06" w:rsidR="008B1B67" w:rsidRPr="00371275" w:rsidRDefault="48149A06" w:rsidP="006604DE">
      <w:pPr>
        <w:spacing w:after="0" w:line="276" w:lineRule="auto"/>
        <w:rPr>
          <w:szCs w:val="18"/>
        </w:rPr>
      </w:pPr>
      <w:r w:rsidRPr="00371275">
        <w:rPr>
          <w:szCs w:val="18"/>
        </w:rPr>
        <w:t xml:space="preserve">Zie hiervoor de pagina </w:t>
      </w:r>
      <w:hyperlink r:id="rId20">
        <w:proofErr w:type="spellStart"/>
        <w:r w:rsidRPr="00371275">
          <w:rPr>
            <w:rStyle w:val="Hyperlink"/>
            <w:szCs w:val="18"/>
          </w:rPr>
          <w:t>TenderNed</w:t>
        </w:r>
        <w:proofErr w:type="spellEnd"/>
        <w:r w:rsidRPr="00371275">
          <w:rPr>
            <w:rStyle w:val="Hyperlink"/>
            <w:szCs w:val="18"/>
          </w:rPr>
          <w:t xml:space="preserve"> gebruiken als Ondernemer</w:t>
        </w:r>
      </w:hyperlink>
      <w:r w:rsidRPr="00371275">
        <w:rPr>
          <w:szCs w:val="18"/>
        </w:rPr>
        <w:t>.</w:t>
      </w:r>
    </w:p>
    <w:p w14:paraId="6AB45F09" w14:textId="77777777" w:rsidR="00E368E8" w:rsidRPr="00371275" w:rsidRDefault="00E368E8" w:rsidP="006604DE">
      <w:pPr>
        <w:spacing w:after="0" w:line="276" w:lineRule="auto"/>
        <w:rPr>
          <w:szCs w:val="18"/>
        </w:rPr>
      </w:pPr>
    </w:p>
    <w:p w14:paraId="7E4853C2" w14:textId="77777777" w:rsidR="008B1B67" w:rsidRPr="00371275" w:rsidRDefault="48149A06" w:rsidP="006604DE">
      <w:pPr>
        <w:spacing w:after="0" w:line="276" w:lineRule="auto"/>
        <w:rPr>
          <w:szCs w:val="18"/>
        </w:rPr>
      </w:pPr>
      <w:r w:rsidRPr="00371275">
        <w:rPr>
          <w:szCs w:val="18"/>
        </w:rPr>
        <w:t xml:space="preserve">Gebruik van </w:t>
      </w:r>
      <w:proofErr w:type="spellStart"/>
      <w:r w:rsidRPr="00371275">
        <w:rPr>
          <w:szCs w:val="18"/>
        </w:rPr>
        <w:t>TenderNed</w:t>
      </w:r>
      <w:proofErr w:type="spellEnd"/>
      <w:r w:rsidRPr="00371275">
        <w:rPr>
          <w:szCs w:val="18"/>
        </w:rPr>
        <w:t xml:space="preserve"> is voor rekening en risico van de ondernemer.</w:t>
      </w:r>
    </w:p>
    <w:p w14:paraId="66FF5C35" w14:textId="37C2303D" w:rsidR="008B1B67" w:rsidRPr="00371275" w:rsidRDefault="008B1B67" w:rsidP="006604DE">
      <w:pPr>
        <w:spacing w:after="0" w:line="276" w:lineRule="auto"/>
        <w:rPr>
          <w:szCs w:val="18"/>
        </w:rPr>
      </w:pPr>
      <w:r w:rsidRPr="00371275">
        <w:rPr>
          <w:szCs w:val="18"/>
        </w:rPr>
        <w:t xml:space="preserve"> </w:t>
      </w:r>
    </w:p>
    <w:p w14:paraId="3E049FE1" w14:textId="77777777" w:rsidR="00E2446A" w:rsidRPr="00371275" w:rsidRDefault="00E2446A" w:rsidP="006604DE">
      <w:pPr>
        <w:spacing w:after="0" w:line="276" w:lineRule="auto"/>
        <w:rPr>
          <w:szCs w:val="18"/>
        </w:rPr>
      </w:pPr>
    </w:p>
    <w:p w14:paraId="0E1E5072" w14:textId="77777777" w:rsidR="00F968E8" w:rsidRPr="00371275" w:rsidRDefault="48149A06" w:rsidP="006604DE">
      <w:pPr>
        <w:pStyle w:val="Kop2"/>
        <w:spacing w:before="0" w:line="276" w:lineRule="auto"/>
        <w:rPr>
          <w:sz w:val="18"/>
          <w:szCs w:val="18"/>
        </w:rPr>
      </w:pPr>
      <w:bookmarkStart w:id="7" w:name="_Toc162540571"/>
      <w:r w:rsidRPr="00371275">
        <w:rPr>
          <w:sz w:val="18"/>
          <w:szCs w:val="18"/>
        </w:rPr>
        <w:t>Leeswijzer</w:t>
      </w:r>
      <w:bookmarkEnd w:id="7"/>
    </w:p>
    <w:p w14:paraId="62E9441D" w14:textId="77777777" w:rsidR="00E4796F" w:rsidRPr="00371275" w:rsidRDefault="00E4796F" w:rsidP="006604DE">
      <w:pPr>
        <w:spacing w:after="0" w:line="276" w:lineRule="auto"/>
        <w:rPr>
          <w:rFonts w:cs="Arial"/>
          <w:szCs w:val="18"/>
        </w:rPr>
      </w:pPr>
    </w:p>
    <w:p w14:paraId="0E5F0933" w14:textId="4010E335" w:rsidR="004F0D13" w:rsidRPr="00371275" w:rsidRDefault="48149A06" w:rsidP="006604DE">
      <w:pPr>
        <w:spacing w:after="0" w:line="276" w:lineRule="auto"/>
        <w:rPr>
          <w:rFonts w:cs="Arial"/>
          <w:szCs w:val="18"/>
        </w:rPr>
      </w:pPr>
      <w:r w:rsidRPr="00371275">
        <w:rPr>
          <w:rFonts w:cs="Arial"/>
          <w:szCs w:val="18"/>
        </w:rPr>
        <w:t>Het Beschrijvend document is als volgt opgebouwd:</w:t>
      </w:r>
    </w:p>
    <w:p w14:paraId="0F20202E" w14:textId="414C9901" w:rsidR="00FE6038" w:rsidRPr="00371275" w:rsidRDefault="48149A06" w:rsidP="00AB4960">
      <w:pPr>
        <w:pStyle w:val="Lijstalinea"/>
        <w:numPr>
          <w:ilvl w:val="0"/>
          <w:numId w:val="3"/>
        </w:numPr>
        <w:spacing w:line="276" w:lineRule="auto"/>
        <w:rPr>
          <w:rFonts w:ascii="Verdana" w:hAnsi="Verdana"/>
          <w:sz w:val="18"/>
          <w:szCs w:val="18"/>
        </w:rPr>
      </w:pPr>
      <w:r w:rsidRPr="00371275">
        <w:rPr>
          <w:rFonts w:ascii="Verdana" w:hAnsi="Verdana"/>
          <w:sz w:val="18"/>
          <w:szCs w:val="18"/>
        </w:rPr>
        <w:t xml:space="preserve">Hoofdstuk twee gaat in op de omschrijving van de opdracht. </w:t>
      </w:r>
    </w:p>
    <w:p w14:paraId="6F45E762" w14:textId="3A0D7D0A" w:rsidR="00FE6038" w:rsidRPr="00371275" w:rsidRDefault="48149A06" w:rsidP="00AB4960">
      <w:pPr>
        <w:pStyle w:val="Lijstalinea"/>
        <w:numPr>
          <w:ilvl w:val="0"/>
          <w:numId w:val="3"/>
        </w:numPr>
        <w:spacing w:line="276" w:lineRule="auto"/>
        <w:rPr>
          <w:rFonts w:ascii="Verdana" w:hAnsi="Verdana"/>
          <w:sz w:val="18"/>
          <w:szCs w:val="18"/>
        </w:rPr>
      </w:pPr>
      <w:r w:rsidRPr="00371275">
        <w:rPr>
          <w:rFonts w:ascii="Verdana" w:hAnsi="Verdana"/>
          <w:sz w:val="18"/>
          <w:szCs w:val="18"/>
        </w:rPr>
        <w:t>Hoofdstuk drie beschrijft welke eisen aan Gegadigden zijn gesteld om te bepalen of een Gegadigde geschikt is om de Opdracht uit te voeren. Onderscheid wordt gemaakt tussen Uitsluitingsgronden en Geschiktheidseisen.</w:t>
      </w:r>
    </w:p>
    <w:p w14:paraId="331BDE42" w14:textId="61C93019" w:rsidR="004F0D13" w:rsidRPr="00371275" w:rsidRDefault="48149A06" w:rsidP="00AB4960">
      <w:pPr>
        <w:pStyle w:val="Lijstalinea"/>
        <w:numPr>
          <w:ilvl w:val="0"/>
          <w:numId w:val="3"/>
        </w:numPr>
        <w:spacing w:line="276" w:lineRule="auto"/>
        <w:rPr>
          <w:rFonts w:ascii="Verdana" w:hAnsi="Verdana"/>
          <w:sz w:val="18"/>
          <w:szCs w:val="18"/>
        </w:rPr>
      </w:pPr>
      <w:r w:rsidRPr="00371275">
        <w:rPr>
          <w:rFonts w:ascii="Verdana" w:hAnsi="Verdana"/>
          <w:sz w:val="18"/>
          <w:szCs w:val="18"/>
        </w:rPr>
        <w:t>Hoofdstuk vier beschrijft de selectiecriteria, selectiemethodiek en beoordeling.</w:t>
      </w:r>
    </w:p>
    <w:p w14:paraId="36F4C223" w14:textId="008A6633" w:rsidR="00E80F2C" w:rsidRPr="00371275" w:rsidRDefault="48149A06" w:rsidP="00AB4960">
      <w:pPr>
        <w:pStyle w:val="Lijstalinea"/>
        <w:numPr>
          <w:ilvl w:val="0"/>
          <w:numId w:val="3"/>
        </w:numPr>
        <w:spacing w:line="276" w:lineRule="auto"/>
        <w:rPr>
          <w:rFonts w:ascii="Verdana" w:hAnsi="Verdana"/>
          <w:sz w:val="18"/>
          <w:szCs w:val="18"/>
        </w:rPr>
      </w:pPr>
      <w:r w:rsidRPr="00371275">
        <w:rPr>
          <w:rFonts w:ascii="Verdana" w:hAnsi="Verdana"/>
          <w:sz w:val="18"/>
          <w:szCs w:val="18"/>
        </w:rPr>
        <w:t>Hoofdstuk vijf gaat in op de wijze van indienen van een Verzoek tot deelneming en Vormvereisten.</w:t>
      </w:r>
    </w:p>
    <w:p w14:paraId="4F2A5D99" w14:textId="10CAB1AF" w:rsidR="004F0D13" w:rsidRPr="00371275" w:rsidRDefault="48149A06" w:rsidP="00AB4960">
      <w:pPr>
        <w:pStyle w:val="Lijstalinea"/>
        <w:numPr>
          <w:ilvl w:val="0"/>
          <w:numId w:val="3"/>
        </w:numPr>
        <w:spacing w:line="276" w:lineRule="auto"/>
        <w:rPr>
          <w:rFonts w:ascii="Verdana" w:hAnsi="Verdana"/>
          <w:sz w:val="18"/>
          <w:szCs w:val="18"/>
        </w:rPr>
      </w:pPr>
      <w:r w:rsidRPr="00371275">
        <w:rPr>
          <w:rFonts w:ascii="Verdana" w:hAnsi="Verdana"/>
          <w:sz w:val="18"/>
          <w:szCs w:val="18"/>
        </w:rPr>
        <w:t xml:space="preserve">Hoofstuk zes beschrijft de procedure rondom deze aanbesteding. </w:t>
      </w:r>
    </w:p>
    <w:p w14:paraId="02555D73" w14:textId="77777777" w:rsidR="007B7490" w:rsidRPr="00371275" w:rsidRDefault="007B7490" w:rsidP="006604DE">
      <w:pPr>
        <w:spacing w:after="0" w:line="276" w:lineRule="auto"/>
        <w:rPr>
          <w:rFonts w:cs="Arial"/>
          <w:szCs w:val="18"/>
        </w:rPr>
      </w:pPr>
    </w:p>
    <w:p w14:paraId="45E2FC07" w14:textId="68F64BCA" w:rsidR="000A0D7F" w:rsidRPr="00371275" w:rsidRDefault="48149A06" w:rsidP="006604DE">
      <w:pPr>
        <w:spacing w:after="0" w:line="276" w:lineRule="auto"/>
        <w:rPr>
          <w:rFonts w:eastAsiaTheme="majorEastAsia" w:cstheme="majorBidi"/>
          <w:color w:val="2E74B5" w:themeColor="accent1" w:themeShade="BF"/>
          <w:szCs w:val="18"/>
        </w:rPr>
      </w:pPr>
      <w:r w:rsidRPr="00371275">
        <w:rPr>
          <w:rFonts w:cs="Arial"/>
          <w:szCs w:val="18"/>
        </w:rPr>
        <w:t xml:space="preserve">Als onderdeel van deze Selectieleidraad worden ook diverse Bijlagen ter beschikking gesteld. Deze maken onlosmakelijk deel uit van de Aanbestedingsdocumenten. </w:t>
      </w:r>
      <w:r w:rsidR="000A0D7F" w:rsidRPr="00371275">
        <w:rPr>
          <w:szCs w:val="18"/>
        </w:rPr>
        <w:br w:type="page"/>
      </w:r>
    </w:p>
    <w:p w14:paraId="0AC94F42" w14:textId="4279634B" w:rsidR="00660506" w:rsidRPr="00371275" w:rsidRDefault="48149A06" w:rsidP="006604DE">
      <w:pPr>
        <w:pStyle w:val="Kop1"/>
        <w:spacing w:before="0" w:line="276" w:lineRule="auto"/>
        <w:rPr>
          <w:sz w:val="18"/>
          <w:szCs w:val="18"/>
        </w:rPr>
      </w:pPr>
      <w:bookmarkStart w:id="8" w:name="_Toc162540572"/>
      <w:r w:rsidRPr="00371275">
        <w:rPr>
          <w:sz w:val="18"/>
          <w:szCs w:val="18"/>
        </w:rPr>
        <w:lastRenderedPageBreak/>
        <w:t>Opdrachtbeschrijving</w:t>
      </w:r>
      <w:bookmarkEnd w:id="8"/>
    </w:p>
    <w:p w14:paraId="5009D8F6" w14:textId="77777777" w:rsidR="0075380A" w:rsidRPr="00371275" w:rsidRDefault="0075380A" w:rsidP="006604DE">
      <w:pPr>
        <w:spacing w:after="0" w:line="276" w:lineRule="auto"/>
        <w:rPr>
          <w:szCs w:val="18"/>
        </w:rPr>
      </w:pPr>
    </w:p>
    <w:p w14:paraId="0D8EBEE7" w14:textId="77777777" w:rsidR="00E34D37" w:rsidRPr="00371275" w:rsidRDefault="48149A06" w:rsidP="006604DE">
      <w:pPr>
        <w:spacing w:after="0" w:line="276" w:lineRule="auto"/>
        <w:rPr>
          <w:szCs w:val="18"/>
        </w:rPr>
      </w:pPr>
      <w:r w:rsidRPr="00371275">
        <w:rPr>
          <w:szCs w:val="18"/>
        </w:rPr>
        <w:t>Hieronder leest u de omschrijving van de opdracht. Let op: de gegevens die de omvang van de opdracht aangeven, zijn een indicatie. Aan deze gegevens kunt u geen rechten ontlenen.</w:t>
      </w:r>
    </w:p>
    <w:p w14:paraId="67F24C66" w14:textId="6245099D" w:rsidR="002760BD" w:rsidRPr="00371275" w:rsidRDefault="48149A06" w:rsidP="006604DE">
      <w:pPr>
        <w:spacing w:after="0" w:line="276" w:lineRule="auto"/>
        <w:rPr>
          <w:szCs w:val="18"/>
        </w:rPr>
      </w:pPr>
      <w:r w:rsidRPr="00371275">
        <w:rPr>
          <w:szCs w:val="18"/>
        </w:rPr>
        <w:t xml:space="preserve"> </w:t>
      </w:r>
    </w:p>
    <w:p w14:paraId="5569D273" w14:textId="77777777" w:rsidR="002760BD" w:rsidRPr="00371275" w:rsidRDefault="002760BD" w:rsidP="006604DE">
      <w:pPr>
        <w:spacing w:after="0" w:line="276" w:lineRule="auto"/>
        <w:rPr>
          <w:szCs w:val="18"/>
        </w:rPr>
      </w:pPr>
    </w:p>
    <w:p w14:paraId="57BB671C" w14:textId="77777777" w:rsidR="002760BD" w:rsidRPr="00371275" w:rsidRDefault="48149A06" w:rsidP="006604DE">
      <w:pPr>
        <w:pStyle w:val="Kop2"/>
        <w:spacing w:before="0" w:line="276" w:lineRule="auto"/>
        <w:rPr>
          <w:sz w:val="18"/>
          <w:szCs w:val="18"/>
        </w:rPr>
      </w:pPr>
      <w:bookmarkStart w:id="9" w:name="_Toc162540573"/>
      <w:r w:rsidRPr="00371275">
        <w:rPr>
          <w:sz w:val="18"/>
          <w:szCs w:val="18"/>
        </w:rPr>
        <w:t>Beschrijving van de opdracht</w:t>
      </w:r>
      <w:bookmarkEnd w:id="9"/>
    </w:p>
    <w:p w14:paraId="79B4B61B" w14:textId="77777777" w:rsidR="00667DB2" w:rsidRPr="00371275" w:rsidRDefault="00667DB2" w:rsidP="006604DE">
      <w:pPr>
        <w:spacing w:after="0" w:line="276" w:lineRule="auto"/>
        <w:rPr>
          <w:szCs w:val="18"/>
          <w:highlight w:val="lightGray"/>
        </w:rPr>
      </w:pPr>
    </w:p>
    <w:p w14:paraId="757C2D24" w14:textId="53FC7EBF" w:rsidR="00E97439" w:rsidRPr="00371275" w:rsidRDefault="00E97439" w:rsidP="006604DE">
      <w:pPr>
        <w:spacing w:after="0" w:line="276" w:lineRule="auto"/>
        <w:rPr>
          <w:b/>
          <w:bCs/>
          <w:szCs w:val="18"/>
        </w:rPr>
      </w:pPr>
      <w:r w:rsidRPr="00371275">
        <w:rPr>
          <w:b/>
          <w:bCs/>
          <w:szCs w:val="18"/>
        </w:rPr>
        <w:t>Achtergrond en omvang</w:t>
      </w:r>
    </w:p>
    <w:p w14:paraId="37FE1F37" w14:textId="440BFEBF" w:rsidR="511965E3" w:rsidRPr="00371275" w:rsidRDefault="005B5294" w:rsidP="006604DE">
      <w:pPr>
        <w:spacing w:after="0" w:line="276" w:lineRule="auto"/>
        <w:rPr>
          <w:rFonts w:eastAsia="Verdana" w:cs="Verdana"/>
          <w:szCs w:val="18"/>
        </w:rPr>
      </w:pPr>
      <w:r w:rsidRPr="00371275">
        <w:rPr>
          <w:rFonts w:eastAsia="Verdana" w:cs="Verdana"/>
          <w:color w:val="000000" w:themeColor="text1"/>
          <w:szCs w:val="18"/>
        </w:rPr>
        <w:t xml:space="preserve">Gastvrijheid is een belangrijke doelstelling en opgenomen in het middellange termijnplan van </w:t>
      </w:r>
      <w:r w:rsidR="23F77975" w:rsidRPr="00371275">
        <w:rPr>
          <w:rFonts w:eastAsia="Verdana" w:cs="Verdana"/>
          <w:color w:val="000000" w:themeColor="text1"/>
          <w:szCs w:val="18"/>
        </w:rPr>
        <w:t>het Centrum voor Facilitaire Dienstverlening (CFD) van onder andere de Belastingdienst en andere rijksoverheden</w:t>
      </w:r>
      <w:r w:rsidR="00AE0ED3" w:rsidRPr="00371275">
        <w:rPr>
          <w:rFonts w:eastAsia="Verdana" w:cs="Verdana"/>
          <w:color w:val="000000" w:themeColor="text1"/>
          <w:szCs w:val="18"/>
        </w:rPr>
        <w:t xml:space="preserve">. </w:t>
      </w:r>
      <w:r w:rsidR="23F77975" w:rsidRPr="00371275">
        <w:rPr>
          <w:rFonts w:eastAsia="Verdana" w:cs="Verdana"/>
          <w:color w:val="000000" w:themeColor="text1"/>
          <w:szCs w:val="18"/>
        </w:rPr>
        <w:t xml:space="preserve">Hiervoor is het "Leer- en Ontwikkelprogramma Samen Gastvrij" opgezet, waarin teams en medewerkers met klant- en gastcontact op een hoger niveau worden gebracht. De doelstelling is dat wij </w:t>
      </w:r>
      <w:r w:rsidR="23F77975" w:rsidRPr="00371275">
        <w:rPr>
          <w:szCs w:val="18"/>
        </w:rPr>
        <w:t>binnen het rijk dé concern-dienstverlener willen zijn waar de elke gast zich welkom, geholpen en begrepen voelt.</w:t>
      </w:r>
    </w:p>
    <w:p w14:paraId="166A61FB" w14:textId="3F1F9E4A" w:rsidR="35BF9905" w:rsidRPr="00371275" w:rsidRDefault="511965E3" w:rsidP="006604DE">
      <w:pPr>
        <w:spacing w:after="0" w:line="276" w:lineRule="auto"/>
        <w:rPr>
          <w:szCs w:val="18"/>
          <w:highlight w:val="green"/>
        </w:rPr>
      </w:pPr>
      <w:r w:rsidRPr="00371275">
        <w:rPr>
          <w:szCs w:val="18"/>
        </w:rPr>
        <w:t>In 2020 begon CFD het leer- en ontwikkelprogramma Samen Gastvrij. In de eerste jaren is de basis gelegd bij de operationele medewerkers van de 21 serviceteams</w:t>
      </w:r>
      <w:r w:rsidR="3ACB76DA" w:rsidRPr="00371275">
        <w:rPr>
          <w:szCs w:val="18"/>
        </w:rPr>
        <w:t xml:space="preserve"> (zie organogram in paragraaf 1.1).</w:t>
      </w:r>
      <w:r w:rsidRPr="00371275">
        <w:rPr>
          <w:szCs w:val="18"/>
        </w:rPr>
        <w:t xml:space="preserve"> Met de teams is er een visie op gastvrijheid ontwikkeld met </w:t>
      </w:r>
      <w:r w:rsidRPr="00371275">
        <w:rPr>
          <w:rFonts w:eastAsia="Verdana" w:cs="Verdana"/>
          <w:szCs w:val="18"/>
        </w:rPr>
        <w:t>als fundament van het programma onze vier kernwaarden</w:t>
      </w:r>
      <w:r w:rsidR="00D85B04" w:rsidRPr="00371275">
        <w:rPr>
          <w:rFonts w:eastAsia="Verdana" w:cs="Verdana"/>
          <w:szCs w:val="18"/>
        </w:rPr>
        <w:t>:</w:t>
      </w:r>
    </w:p>
    <w:p w14:paraId="0E3E13AB" w14:textId="2067ABEA" w:rsidR="35BF9905" w:rsidRPr="00371275" w:rsidRDefault="2BC7318F" w:rsidP="006604DE">
      <w:pPr>
        <w:spacing w:after="0" w:line="276" w:lineRule="auto"/>
        <w:ind w:left="992"/>
        <w:rPr>
          <w:rFonts w:eastAsia="Verdana" w:cs="Verdana"/>
          <w:szCs w:val="18"/>
        </w:rPr>
      </w:pPr>
      <w:r w:rsidRPr="00371275">
        <w:rPr>
          <w:rFonts w:eastAsia="Verdana" w:cs="Verdana"/>
          <w:szCs w:val="18"/>
        </w:rPr>
        <w:t xml:space="preserve">1. We </w:t>
      </w:r>
      <w:r w:rsidRPr="00371275">
        <w:rPr>
          <w:rFonts w:eastAsia="Verdana" w:cs="Verdana"/>
          <w:b/>
          <w:szCs w:val="18"/>
        </w:rPr>
        <w:t xml:space="preserve">werken samen en verbinden </w:t>
      </w:r>
      <w:r w:rsidRPr="00371275">
        <w:rPr>
          <w:rFonts w:eastAsia="Verdana" w:cs="Verdana"/>
          <w:szCs w:val="18"/>
        </w:rPr>
        <w:t>ons aan het organisatiebelang.</w:t>
      </w:r>
    </w:p>
    <w:p w14:paraId="1C4284B9" w14:textId="63F88E68" w:rsidR="35BF9905" w:rsidRPr="00371275" w:rsidRDefault="2BC7318F" w:rsidP="006604DE">
      <w:pPr>
        <w:spacing w:after="0" w:line="276" w:lineRule="auto"/>
        <w:ind w:left="992"/>
        <w:rPr>
          <w:rFonts w:eastAsia="Verdana" w:cs="Verdana"/>
          <w:szCs w:val="18"/>
        </w:rPr>
      </w:pPr>
      <w:r w:rsidRPr="00371275">
        <w:rPr>
          <w:rFonts w:eastAsia="Verdana" w:cs="Verdana"/>
          <w:szCs w:val="18"/>
        </w:rPr>
        <w:t xml:space="preserve">2. We tonen </w:t>
      </w:r>
      <w:r w:rsidRPr="00371275">
        <w:rPr>
          <w:rFonts w:eastAsia="Verdana" w:cs="Verdana"/>
          <w:b/>
          <w:szCs w:val="18"/>
        </w:rPr>
        <w:t>eigenaarschap</w:t>
      </w:r>
      <w:r w:rsidRPr="00371275">
        <w:rPr>
          <w:rFonts w:eastAsia="Verdana" w:cs="Verdana"/>
          <w:szCs w:val="18"/>
        </w:rPr>
        <w:t>.</w:t>
      </w:r>
    </w:p>
    <w:p w14:paraId="13596415" w14:textId="73E72169" w:rsidR="35BF9905" w:rsidRPr="00371275" w:rsidRDefault="2BC7318F" w:rsidP="006604DE">
      <w:pPr>
        <w:spacing w:after="0" w:line="276" w:lineRule="auto"/>
        <w:ind w:left="992"/>
        <w:rPr>
          <w:rFonts w:eastAsia="Verdana" w:cs="Verdana"/>
          <w:szCs w:val="18"/>
        </w:rPr>
      </w:pPr>
      <w:r w:rsidRPr="00371275">
        <w:rPr>
          <w:rFonts w:eastAsia="Verdana" w:cs="Verdana"/>
          <w:szCs w:val="18"/>
        </w:rPr>
        <w:t xml:space="preserve">3. We voelen ons veilig om onszelf </w:t>
      </w:r>
      <w:r w:rsidRPr="00371275">
        <w:rPr>
          <w:rFonts w:eastAsia="Verdana" w:cs="Verdana"/>
          <w:b/>
          <w:szCs w:val="18"/>
        </w:rPr>
        <w:t>uit te spreken</w:t>
      </w:r>
      <w:r w:rsidRPr="00371275">
        <w:rPr>
          <w:rFonts w:eastAsia="Verdana" w:cs="Verdana"/>
          <w:szCs w:val="18"/>
        </w:rPr>
        <w:t xml:space="preserve"> en de ander </w:t>
      </w:r>
      <w:r w:rsidRPr="00371275">
        <w:rPr>
          <w:rFonts w:eastAsia="Verdana" w:cs="Verdana"/>
          <w:b/>
          <w:szCs w:val="18"/>
        </w:rPr>
        <w:t>aan te aanspreken</w:t>
      </w:r>
      <w:r w:rsidRPr="00371275">
        <w:rPr>
          <w:rFonts w:eastAsia="Verdana" w:cs="Verdana"/>
          <w:szCs w:val="18"/>
        </w:rPr>
        <w:t>.</w:t>
      </w:r>
    </w:p>
    <w:p w14:paraId="25B544C3" w14:textId="667CCFB6" w:rsidR="35BF9905" w:rsidRPr="00371275" w:rsidRDefault="2BC7318F" w:rsidP="006604DE">
      <w:pPr>
        <w:spacing w:after="0" w:line="276" w:lineRule="auto"/>
        <w:ind w:left="992"/>
        <w:rPr>
          <w:rFonts w:eastAsia="Verdana" w:cs="Verdana"/>
          <w:szCs w:val="18"/>
        </w:rPr>
      </w:pPr>
      <w:r w:rsidRPr="00371275">
        <w:rPr>
          <w:rFonts w:eastAsia="Verdana" w:cs="Verdana"/>
          <w:szCs w:val="18"/>
        </w:rPr>
        <w:t xml:space="preserve">4. We zijn </w:t>
      </w:r>
      <w:r w:rsidRPr="00371275">
        <w:rPr>
          <w:rFonts w:eastAsia="Verdana" w:cs="Verdana"/>
          <w:b/>
          <w:szCs w:val="18"/>
        </w:rPr>
        <w:t>klant- en resultaatgericht</w:t>
      </w:r>
      <w:r w:rsidRPr="00371275">
        <w:rPr>
          <w:rFonts w:eastAsia="Verdana" w:cs="Verdana"/>
          <w:szCs w:val="18"/>
        </w:rPr>
        <w:t>.</w:t>
      </w:r>
    </w:p>
    <w:p w14:paraId="6E7950F6" w14:textId="77777777" w:rsidR="00D85B04" w:rsidRPr="00371275" w:rsidRDefault="00D85B04" w:rsidP="006604DE">
      <w:pPr>
        <w:spacing w:after="0" w:line="276" w:lineRule="auto"/>
        <w:ind w:left="992"/>
        <w:rPr>
          <w:rFonts w:eastAsia="Verdana" w:cs="Verdana"/>
          <w:szCs w:val="18"/>
        </w:rPr>
      </w:pPr>
    </w:p>
    <w:p w14:paraId="1512D5EB" w14:textId="01E19DAC" w:rsidR="35BF9905" w:rsidRPr="00371275" w:rsidRDefault="2BC7318F" w:rsidP="006604DE">
      <w:pPr>
        <w:spacing w:after="0" w:line="276" w:lineRule="auto"/>
        <w:rPr>
          <w:rFonts w:eastAsia="Verdana" w:cs="Verdana"/>
          <w:szCs w:val="18"/>
        </w:rPr>
      </w:pPr>
      <w:r w:rsidRPr="00371275">
        <w:rPr>
          <w:rFonts w:eastAsia="Verdana" w:cs="Verdana"/>
          <w:szCs w:val="18"/>
        </w:rPr>
        <w:t xml:space="preserve">Per kernwaarde zijn er gastvrije gedragingen geformuleerd die de basis zijn voor de verandering. Er is bewust gekozen voor deze volgorde, zodat er eerst gewerkt kan worden aan de samenwerking en een veilige basis in het team. Als deze basis er is, kan men zich in het team uitspreken en elkaar aanspreken. Dit zorgt voor het doorbreken van patronen en daarmee voor stapjes ‘cultuurverandering’. Met als resultaat dat het team kan werken aan klant- en resultaatgerichtheid. Kortom: van binnen naar buiten. Alles om de gast centraal te zetten en gastvrijheid te laten komen tot in de haarvaten van onze gastvrije vakmensen.  </w:t>
      </w:r>
    </w:p>
    <w:p w14:paraId="3BCC343C" w14:textId="6C827EC3" w:rsidR="35BF9905" w:rsidRPr="00371275" w:rsidRDefault="2BC7318F" w:rsidP="006604DE">
      <w:pPr>
        <w:spacing w:after="0" w:line="276" w:lineRule="auto"/>
        <w:rPr>
          <w:szCs w:val="18"/>
          <w:highlight w:val="green"/>
        </w:rPr>
      </w:pPr>
      <w:r w:rsidRPr="00371275">
        <w:rPr>
          <w:szCs w:val="18"/>
        </w:rPr>
        <w:t xml:space="preserve">Inmiddels zijn alle medewerkers uit de serviceteams getraind in de basis-kernwaarden die samenhangen met houding en gedrag. </w:t>
      </w:r>
      <w:r w:rsidR="3ACB76DA" w:rsidRPr="00371275">
        <w:rPr>
          <w:szCs w:val="18"/>
        </w:rPr>
        <w:t>De teams hebben een teamplan opgesteld en hebben zelf twee sessies gekozen waar zij behoefte aan hebben. Er was na de basis ruimte voor maatwerk.</w:t>
      </w:r>
    </w:p>
    <w:p w14:paraId="09233FE9" w14:textId="0ED49D28" w:rsidR="3ACB76DA" w:rsidRPr="00371275" w:rsidRDefault="3ACB76DA" w:rsidP="006604DE">
      <w:pPr>
        <w:spacing w:after="0" w:line="276" w:lineRule="auto"/>
        <w:rPr>
          <w:rFonts w:eastAsia="Verdana" w:cs="Verdana"/>
          <w:szCs w:val="18"/>
        </w:rPr>
      </w:pPr>
      <w:r w:rsidRPr="00371275">
        <w:rPr>
          <w:rFonts w:eastAsia="Verdana" w:cs="Verdana"/>
          <w:szCs w:val="18"/>
        </w:rPr>
        <w:t>Om deze beweging verder te brengen, onderscheiden we verschillende rollen binnen de serviceteams, d</w:t>
      </w:r>
      <w:r w:rsidRPr="00371275">
        <w:rPr>
          <w:szCs w:val="18"/>
        </w:rPr>
        <w:t>enk aan leidinggevenden, supervisors en ambassadeurs</w:t>
      </w:r>
      <w:r w:rsidRPr="00371275">
        <w:rPr>
          <w:rFonts w:eastAsia="Verdana" w:cs="Verdana"/>
          <w:szCs w:val="18"/>
        </w:rPr>
        <w:t xml:space="preserve">. Het is van belang elke rol te ondersteunen en te stimuleren. Hiervoor worden diverse sessies georganiseerd. </w:t>
      </w:r>
    </w:p>
    <w:p w14:paraId="2EA72EBF" w14:textId="490DDE2F" w:rsidR="3ACB76DA" w:rsidRPr="00371275" w:rsidRDefault="52916CC6" w:rsidP="006604DE">
      <w:pPr>
        <w:spacing w:after="0" w:line="276" w:lineRule="auto"/>
        <w:rPr>
          <w:szCs w:val="18"/>
        </w:rPr>
      </w:pPr>
      <w:r w:rsidRPr="00371275">
        <w:rPr>
          <w:rFonts w:eastAsia="Verdana" w:cs="Verdana"/>
          <w:szCs w:val="18"/>
        </w:rPr>
        <w:t>Het thema wordt wisselend opgepakt door de serviceteams. Zoals dat bij een beweging gaat, is een deel actief aan het meedoen en is de vonk overgeslagen. Bij sommigen ontstaat nieuwsgierigheid en ontstaat er een vlammetje. Anderen zijn nog niet aangestoken en doen nog niet mee. Voorlopers en achterblijvers zijn er op individueel niveau en op teamniveau. Een ontwikkeling heeft tijd nodig en daarom blijven we elkaar inspireren. Daarnaast zijn er producten ontwikkeld die duurzaam gebruikt kunnen worden. Dit zijn: gastvrijheidskalenders, gastvrijheidsspel, visieboekje, podcasts en een platform voor de ambassadeurs om elkaar te inspireren.</w:t>
      </w:r>
    </w:p>
    <w:p w14:paraId="5410C12D" w14:textId="5619F124" w:rsidR="35BF9905" w:rsidRPr="00371275" w:rsidRDefault="2BC7318F" w:rsidP="006604DE">
      <w:pPr>
        <w:spacing w:after="0" w:line="276" w:lineRule="auto"/>
        <w:rPr>
          <w:szCs w:val="18"/>
          <w:highlight w:val="green"/>
        </w:rPr>
      </w:pPr>
      <w:r w:rsidRPr="00371275">
        <w:rPr>
          <w:szCs w:val="18"/>
        </w:rPr>
        <w:t xml:space="preserve">Het resultaat </w:t>
      </w:r>
      <w:r w:rsidR="3ACB76DA" w:rsidRPr="00371275">
        <w:rPr>
          <w:szCs w:val="18"/>
        </w:rPr>
        <w:t>van het geheel</w:t>
      </w:r>
      <w:r w:rsidRPr="00371275">
        <w:rPr>
          <w:szCs w:val="18"/>
        </w:rPr>
        <w:t xml:space="preserve"> is teamontwikkeling; samen werken aan gastvrijheid is werken aan het team. Inmiddels wordt gastvrijheid gebruikt als kapstok om interne samenwerking binnen teams te ontwikkelen. Gastvrijheid is daarmee niet alleen een waarde horende bij de dienstverlening naar klanten, maar ook horende bij interne </w:t>
      </w:r>
      <w:r w:rsidR="00AE0ED3" w:rsidRPr="00371275">
        <w:rPr>
          <w:szCs w:val="18"/>
        </w:rPr>
        <w:t>organisatieontwikkeling</w:t>
      </w:r>
      <w:r w:rsidRPr="00371275">
        <w:rPr>
          <w:szCs w:val="18"/>
        </w:rPr>
        <w:t xml:space="preserve">. Gastvrijheid als onderdeel van gewenst leiderschap.  </w:t>
      </w:r>
    </w:p>
    <w:p w14:paraId="73B271DE" w14:textId="77777777" w:rsidR="00371275" w:rsidRDefault="00371275" w:rsidP="006604DE">
      <w:pPr>
        <w:spacing w:after="0" w:line="276" w:lineRule="auto"/>
        <w:rPr>
          <w:b/>
          <w:bCs/>
          <w:szCs w:val="18"/>
        </w:rPr>
      </w:pPr>
    </w:p>
    <w:p w14:paraId="71E4BA8A" w14:textId="1FC75753" w:rsidR="00AE0ED3" w:rsidRPr="00371275" w:rsidRDefault="00D33939" w:rsidP="006604DE">
      <w:pPr>
        <w:spacing w:after="0" w:line="276" w:lineRule="auto"/>
        <w:rPr>
          <w:b/>
          <w:bCs/>
          <w:szCs w:val="18"/>
        </w:rPr>
      </w:pPr>
      <w:r w:rsidRPr="00371275">
        <w:rPr>
          <w:b/>
          <w:bCs/>
          <w:szCs w:val="18"/>
        </w:rPr>
        <w:t>Verder</w:t>
      </w:r>
      <w:r w:rsidR="00371275">
        <w:rPr>
          <w:b/>
          <w:bCs/>
          <w:szCs w:val="18"/>
        </w:rPr>
        <w:t>e</w:t>
      </w:r>
      <w:r w:rsidRPr="00371275">
        <w:rPr>
          <w:b/>
          <w:bCs/>
          <w:szCs w:val="18"/>
        </w:rPr>
        <w:t xml:space="preserve"> toelichting behoefte</w:t>
      </w:r>
    </w:p>
    <w:p w14:paraId="72AD123B" w14:textId="77777777" w:rsidR="00C44EE9" w:rsidRPr="00371275" w:rsidRDefault="00C44EE9" w:rsidP="006604DE">
      <w:pPr>
        <w:spacing w:after="0" w:line="276" w:lineRule="auto"/>
        <w:rPr>
          <w:szCs w:val="18"/>
        </w:rPr>
      </w:pPr>
      <w:r w:rsidRPr="00371275">
        <w:rPr>
          <w:szCs w:val="18"/>
        </w:rPr>
        <w:t xml:space="preserve">Het programma zet zich voort met nieuwe trainingen, leerinterventies en met klantonderzoeken. </w:t>
      </w:r>
    </w:p>
    <w:p w14:paraId="74A166E1" w14:textId="77777777" w:rsidR="00C44EE9" w:rsidRPr="00371275" w:rsidRDefault="00C44EE9" w:rsidP="006604DE">
      <w:pPr>
        <w:spacing w:after="0" w:line="276" w:lineRule="auto"/>
        <w:rPr>
          <w:szCs w:val="18"/>
        </w:rPr>
      </w:pPr>
      <w:r w:rsidRPr="00371275">
        <w:rPr>
          <w:szCs w:val="18"/>
        </w:rPr>
        <w:t xml:space="preserve">Daarvoor zal een raamovereenkomst worden gesloten met een partner die de gewenste </w:t>
      </w:r>
      <w:proofErr w:type="spellStart"/>
      <w:r w:rsidRPr="00371275">
        <w:rPr>
          <w:szCs w:val="18"/>
        </w:rPr>
        <w:t>organisatie-ontwikkeling</w:t>
      </w:r>
      <w:proofErr w:type="spellEnd"/>
      <w:r w:rsidRPr="00371275">
        <w:rPr>
          <w:szCs w:val="18"/>
        </w:rPr>
        <w:t xml:space="preserve"> ondersteunt en mede-vormgeeft. De Belastingdienst zoekt een partner die </w:t>
      </w:r>
      <w:r w:rsidRPr="00371275">
        <w:rPr>
          <w:szCs w:val="18"/>
        </w:rPr>
        <w:lastRenderedPageBreak/>
        <w:t xml:space="preserve">op meerdere niveaus verschillende producten en diensten ontwikkelt. Gedacht wordt aan trainingen, workshops, advies over inrichting van fysieke werkomgeving en over inrichting van werkprocessen. Tevens is er behoefte aan diagnose-scans om mensen, producten en omgeving op de merites van gastvrijheid te kunnen beoordelen. Daarmee kan de gewenste </w:t>
      </w:r>
      <w:proofErr w:type="spellStart"/>
      <w:r w:rsidRPr="00371275">
        <w:rPr>
          <w:szCs w:val="18"/>
        </w:rPr>
        <w:t>organisatie-ontwikkeling</w:t>
      </w:r>
      <w:proofErr w:type="spellEnd"/>
      <w:r w:rsidRPr="00371275">
        <w:rPr>
          <w:szCs w:val="18"/>
        </w:rPr>
        <w:t xml:space="preserve"> worden uitgestippeld. Bijvoorbeeld op niveau van een team, maar ook op niveau van een pand. Naast deze strategische / tactische adviezen zal er ook behoefte zijn aan communicatiemiddelen zoals boekjes, posters, kaarten met stellingen of vragen, in digitale of materiële vorm. </w:t>
      </w:r>
    </w:p>
    <w:p w14:paraId="6EF4B2E8" w14:textId="77777777" w:rsidR="00C44EE9" w:rsidRPr="00371275" w:rsidRDefault="00C44EE9" w:rsidP="006604DE">
      <w:pPr>
        <w:spacing w:after="0" w:line="276" w:lineRule="auto"/>
        <w:rPr>
          <w:szCs w:val="18"/>
          <w:highlight w:val="green"/>
        </w:rPr>
      </w:pPr>
    </w:p>
    <w:p w14:paraId="3C806126" w14:textId="77777777" w:rsidR="00C44EE9" w:rsidRPr="00371275" w:rsidRDefault="00C44EE9" w:rsidP="006604DE">
      <w:pPr>
        <w:spacing w:after="0" w:line="276" w:lineRule="auto"/>
        <w:rPr>
          <w:szCs w:val="18"/>
        </w:rPr>
      </w:pPr>
      <w:r w:rsidRPr="00371275">
        <w:rPr>
          <w:szCs w:val="18"/>
        </w:rPr>
        <w:t xml:space="preserve">Om een beeld te geven van de aantallen volgt hieronder een opsomming van de sessies die in 2023 hebben plaatsgevonden. </w:t>
      </w:r>
    </w:p>
    <w:p w14:paraId="241BB3D1" w14:textId="77777777" w:rsidR="00C44EE9" w:rsidRPr="00371275" w:rsidRDefault="00C44EE9" w:rsidP="006604DE">
      <w:pPr>
        <w:spacing w:after="0" w:line="276" w:lineRule="auto"/>
        <w:rPr>
          <w:szCs w:val="18"/>
        </w:rPr>
      </w:pPr>
    </w:p>
    <w:p w14:paraId="55CE1791" w14:textId="77777777" w:rsidR="00C44EE9" w:rsidRPr="00371275" w:rsidRDefault="00C44EE9" w:rsidP="006604DE">
      <w:pPr>
        <w:spacing w:after="0" w:line="276" w:lineRule="auto"/>
        <w:rPr>
          <w:szCs w:val="18"/>
        </w:rPr>
      </w:pPr>
      <w:r w:rsidRPr="00371275">
        <w:rPr>
          <w:szCs w:val="18"/>
        </w:rPr>
        <w:t xml:space="preserve">Interventies 2023 (ter indicatie): </w:t>
      </w:r>
    </w:p>
    <w:p w14:paraId="5E6AE9D2" w14:textId="77777777" w:rsidR="00C44EE9" w:rsidRPr="00371275" w:rsidRDefault="00C44EE9" w:rsidP="00AB4960">
      <w:pPr>
        <w:pStyle w:val="Lijstalinea"/>
        <w:numPr>
          <w:ilvl w:val="0"/>
          <w:numId w:val="8"/>
        </w:numPr>
        <w:spacing w:line="276" w:lineRule="auto"/>
        <w:rPr>
          <w:rFonts w:ascii="Verdana" w:hAnsi="Verdana"/>
          <w:sz w:val="18"/>
          <w:szCs w:val="18"/>
        </w:rPr>
      </w:pPr>
      <w:r w:rsidRPr="00371275">
        <w:rPr>
          <w:rFonts w:ascii="Verdana" w:hAnsi="Verdana"/>
          <w:sz w:val="18"/>
          <w:szCs w:val="18"/>
        </w:rPr>
        <w:t>21 serviceteams: 6 trainingen per team – 126 trainingen</w:t>
      </w:r>
    </w:p>
    <w:p w14:paraId="4698F674" w14:textId="77777777" w:rsidR="00C44EE9" w:rsidRPr="00371275" w:rsidRDefault="00C44EE9" w:rsidP="00AB4960">
      <w:pPr>
        <w:pStyle w:val="Lijstalinea"/>
        <w:numPr>
          <w:ilvl w:val="0"/>
          <w:numId w:val="8"/>
        </w:numPr>
        <w:spacing w:line="276" w:lineRule="auto"/>
        <w:rPr>
          <w:rFonts w:ascii="Verdana" w:hAnsi="Verdana"/>
          <w:sz w:val="18"/>
          <w:szCs w:val="18"/>
        </w:rPr>
      </w:pPr>
      <w:r w:rsidRPr="00371275">
        <w:rPr>
          <w:rFonts w:ascii="Verdana" w:hAnsi="Verdana"/>
          <w:sz w:val="18"/>
          <w:szCs w:val="18"/>
        </w:rPr>
        <w:t>2 trajecten voor andere teams: 10 trainingen</w:t>
      </w:r>
    </w:p>
    <w:p w14:paraId="75339FD2" w14:textId="77777777" w:rsidR="00C44EE9" w:rsidRPr="00371275" w:rsidRDefault="00C44EE9" w:rsidP="00AB4960">
      <w:pPr>
        <w:pStyle w:val="Lijstalinea"/>
        <w:numPr>
          <w:ilvl w:val="0"/>
          <w:numId w:val="8"/>
        </w:numPr>
        <w:spacing w:line="276" w:lineRule="auto"/>
        <w:rPr>
          <w:rFonts w:ascii="Verdana" w:hAnsi="Verdana"/>
          <w:sz w:val="18"/>
          <w:szCs w:val="18"/>
        </w:rPr>
      </w:pPr>
      <w:r w:rsidRPr="00371275">
        <w:rPr>
          <w:rFonts w:ascii="Verdana" w:hAnsi="Verdana"/>
          <w:sz w:val="18"/>
          <w:szCs w:val="18"/>
        </w:rPr>
        <w:t>Nieuwe medewerker sessies: 6 trainingen</w:t>
      </w:r>
    </w:p>
    <w:p w14:paraId="588739C4" w14:textId="77777777" w:rsidR="00C44EE9" w:rsidRPr="00371275" w:rsidRDefault="00C44EE9" w:rsidP="00AB4960">
      <w:pPr>
        <w:pStyle w:val="Lijstalinea"/>
        <w:numPr>
          <w:ilvl w:val="0"/>
          <w:numId w:val="8"/>
        </w:numPr>
        <w:spacing w:line="276" w:lineRule="auto"/>
        <w:rPr>
          <w:rFonts w:ascii="Verdana" w:hAnsi="Verdana"/>
          <w:sz w:val="18"/>
          <w:szCs w:val="18"/>
        </w:rPr>
      </w:pPr>
      <w:r w:rsidRPr="00371275">
        <w:rPr>
          <w:rFonts w:ascii="Verdana" w:hAnsi="Verdana"/>
          <w:sz w:val="18"/>
          <w:szCs w:val="18"/>
        </w:rPr>
        <w:t>Ambassadeurs sessies: 8 sessies deze hebben we zelf verzorgd</w:t>
      </w:r>
    </w:p>
    <w:p w14:paraId="56C0056B" w14:textId="77777777" w:rsidR="00C44EE9" w:rsidRPr="00371275" w:rsidRDefault="00C44EE9" w:rsidP="00AB4960">
      <w:pPr>
        <w:pStyle w:val="Lijstalinea"/>
        <w:numPr>
          <w:ilvl w:val="0"/>
          <w:numId w:val="8"/>
        </w:numPr>
        <w:spacing w:line="276" w:lineRule="auto"/>
        <w:rPr>
          <w:rFonts w:ascii="Verdana" w:hAnsi="Verdana"/>
          <w:sz w:val="18"/>
          <w:szCs w:val="18"/>
        </w:rPr>
      </w:pPr>
      <w:r w:rsidRPr="00371275">
        <w:rPr>
          <w:rFonts w:ascii="Verdana" w:hAnsi="Verdana"/>
          <w:sz w:val="18"/>
          <w:szCs w:val="18"/>
        </w:rPr>
        <w:t>Supervisor sessies: 3 trainingen</w:t>
      </w:r>
    </w:p>
    <w:p w14:paraId="1F9CC552" w14:textId="77777777" w:rsidR="00C44EE9" w:rsidRPr="00371275" w:rsidRDefault="00C44EE9" w:rsidP="00AB4960">
      <w:pPr>
        <w:pStyle w:val="Lijstalinea"/>
        <w:numPr>
          <w:ilvl w:val="0"/>
          <w:numId w:val="8"/>
        </w:numPr>
        <w:spacing w:line="276" w:lineRule="auto"/>
        <w:rPr>
          <w:rFonts w:ascii="Verdana" w:hAnsi="Verdana"/>
          <w:sz w:val="18"/>
          <w:szCs w:val="18"/>
        </w:rPr>
      </w:pPr>
      <w:r w:rsidRPr="00371275">
        <w:rPr>
          <w:rFonts w:ascii="Verdana" w:hAnsi="Verdana"/>
          <w:sz w:val="18"/>
          <w:szCs w:val="18"/>
        </w:rPr>
        <w:t>Teamleiders sessie: 1 training</w:t>
      </w:r>
    </w:p>
    <w:p w14:paraId="5C4AA065" w14:textId="77777777" w:rsidR="00C44EE9" w:rsidRPr="00371275" w:rsidRDefault="00C44EE9" w:rsidP="00AB4960">
      <w:pPr>
        <w:pStyle w:val="Lijstalinea"/>
        <w:numPr>
          <w:ilvl w:val="0"/>
          <w:numId w:val="8"/>
        </w:numPr>
        <w:spacing w:line="276" w:lineRule="auto"/>
        <w:rPr>
          <w:rFonts w:ascii="Verdana" w:hAnsi="Verdana"/>
          <w:sz w:val="18"/>
          <w:szCs w:val="18"/>
        </w:rPr>
      </w:pPr>
      <w:r w:rsidRPr="00371275">
        <w:rPr>
          <w:rFonts w:ascii="Verdana" w:hAnsi="Verdana"/>
          <w:sz w:val="18"/>
          <w:szCs w:val="18"/>
        </w:rPr>
        <w:t>Afdelingshoofden sessies: 3 trainingen</w:t>
      </w:r>
    </w:p>
    <w:p w14:paraId="35F83914" w14:textId="77777777" w:rsidR="00C44EE9" w:rsidRPr="00371275" w:rsidRDefault="00C44EE9" w:rsidP="00AB4960">
      <w:pPr>
        <w:pStyle w:val="Lijstalinea"/>
        <w:numPr>
          <w:ilvl w:val="0"/>
          <w:numId w:val="8"/>
        </w:numPr>
        <w:spacing w:line="276" w:lineRule="auto"/>
        <w:rPr>
          <w:rFonts w:ascii="Verdana" w:hAnsi="Verdana"/>
          <w:sz w:val="18"/>
          <w:szCs w:val="18"/>
        </w:rPr>
      </w:pPr>
      <w:r w:rsidRPr="00371275">
        <w:rPr>
          <w:rFonts w:ascii="Verdana" w:hAnsi="Verdana"/>
          <w:sz w:val="18"/>
          <w:szCs w:val="18"/>
        </w:rPr>
        <w:t>Communicatie workshop: 1 training</w:t>
      </w:r>
    </w:p>
    <w:p w14:paraId="0EB28DCF" w14:textId="77777777" w:rsidR="00C44EE9" w:rsidRPr="00371275" w:rsidRDefault="00C44EE9" w:rsidP="00AB4960">
      <w:pPr>
        <w:pStyle w:val="Lijstalinea"/>
        <w:numPr>
          <w:ilvl w:val="0"/>
          <w:numId w:val="8"/>
        </w:numPr>
        <w:spacing w:line="276" w:lineRule="auto"/>
        <w:rPr>
          <w:rFonts w:ascii="Verdana" w:hAnsi="Verdana"/>
          <w:sz w:val="18"/>
          <w:szCs w:val="18"/>
        </w:rPr>
      </w:pPr>
      <w:r w:rsidRPr="00371275">
        <w:rPr>
          <w:rFonts w:ascii="Verdana" w:hAnsi="Verdana"/>
          <w:sz w:val="18"/>
          <w:szCs w:val="18"/>
        </w:rPr>
        <w:t>Inspiratiesessies: 3 voor heel CFD op inschrijving</w:t>
      </w:r>
    </w:p>
    <w:p w14:paraId="72F6F3FF" w14:textId="77777777" w:rsidR="00C44EE9" w:rsidRPr="00371275" w:rsidRDefault="00C44EE9" w:rsidP="006604DE">
      <w:pPr>
        <w:spacing w:after="0" w:line="276" w:lineRule="auto"/>
        <w:rPr>
          <w:szCs w:val="18"/>
        </w:rPr>
      </w:pPr>
      <w:r w:rsidRPr="00371275">
        <w:rPr>
          <w:szCs w:val="18"/>
        </w:rPr>
        <w:t xml:space="preserve">Totaal 161 sessies. </w:t>
      </w:r>
    </w:p>
    <w:p w14:paraId="06FB6784" w14:textId="77777777" w:rsidR="00C44EE9" w:rsidRPr="00371275" w:rsidRDefault="00C44EE9" w:rsidP="006604DE">
      <w:pPr>
        <w:spacing w:after="0" w:line="276" w:lineRule="auto"/>
        <w:rPr>
          <w:szCs w:val="18"/>
        </w:rPr>
      </w:pPr>
    </w:p>
    <w:p w14:paraId="75BED963" w14:textId="77777777" w:rsidR="00C44EE9" w:rsidRPr="00371275" w:rsidRDefault="00C44EE9" w:rsidP="006604DE">
      <w:pPr>
        <w:spacing w:after="0" w:line="276" w:lineRule="auto"/>
        <w:rPr>
          <w:szCs w:val="18"/>
        </w:rPr>
      </w:pPr>
      <w:r w:rsidRPr="00371275">
        <w:rPr>
          <w:szCs w:val="18"/>
        </w:rPr>
        <w:t xml:space="preserve">Voorbeelden van eerder gemaakte </w:t>
      </w:r>
      <w:proofErr w:type="spellStart"/>
      <w:r w:rsidRPr="00371275">
        <w:rPr>
          <w:szCs w:val="18"/>
        </w:rPr>
        <w:t>communicatie-middelen</w:t>
      </w:r>
      <w:proofErr w:type="spellEnd"/>
      <w:r w:rsidRPr="00371275">
        <w:rPr>
          <w:szCs w:val="18"/>
        </w:rPr>
        <w:t>:</w:t>
      </w:r>
    </w:p>
    <w:p w14:paraId="35A6B223" w14:textId="77777777" w:rsidR="00C44EE9" w:rsidRPr="00371275" w:rsidRDefault="00C44EE9" w:rsidP="00AB4960">
      <w:pPr>
        <w:pStyle w:val="Lijstalinea"/>
        <w:numPr>
          <w:ilvl w:val="0"/>
          <w:numId w:val="8"/>
        </w:numPr>
        <w:spacing w:line="276" w:lineRule="auto"/>
        <w:rPr>
          <w:rFonts w:ascii="Verdana" w:hAnsi="Verdana"/>
          <w:sz w:val="18"/>
          <w:szCs w:val="18"/>
        </w:rPr>
      </w:pPr>
      <w:r w:rsidRPr="00371275">
        <w:rPr>
          <w:rFonts w:ascii="Verdana" w:hAnsi="Verdana"/>
          <w:sz w:val="18"/>
          <w:szCs w:val="18"/>
        </w:rPr>
        <w:t>Visieboekje/werkboekje Samen Gastvrij</w:t>
      </w:r>
    </w:p>
    <w:p w14:paraId="570CB644" w14:textId="77777777" w:rsidR="00C44EE9" w:rsidRPr="00371275" w:rsidRDefault="00C44EE9" w:rsidP="00AB4960">
      <w:pPr>
        <w:pStyle w:val="Lijstalinea"/>
        <w:numPr>
          <w:ilvl w:val="0"/>
          <w:numId w:val="8"/>
        </w:numPr>
        <w:spacing w:line="276" w:lineRule="auto"/>
        <w:rPr>
          <w:rFonts w:ascii="Verdana" w:hAnsi="Verdana"/>
          <w:sz w:val="18"/>
          <w:szCs w:val="18"/>
        </w:rPr>
      </w:pPr>
      <w:r w:rsidRPr="00371275">
        <w:rPr>
          <w:rFonts w:ascii="Verdana" w:hAnsi="Verdana"/>
          <w:sz w:val="18"/>
          <w:szCs w:val="18"/>
        </w:rPr>
        <w:t>Poster met gedragingen en theorie</w:t>
      </w:r>
    </w:p>
    <w:p w14:paraId="1DB92878" w14:textId="77777777" w:rsidR="00C44EE9" w:rsidRPr="00371275" w:rsidRDefault="00C44EE9" w:rsidP="00AB4960">
      <w:pPr>
        <w:pStyle w:val="Lijstalinea"/>
        <w:numPr>
          <w:ilvl w:val="0"/>
          <w:numId w:val="8"/>
        </w:numPr>
        <w:spacing w:line="276" w:lineRule="auto"/>
        <w:rPr>
          <w:rFonts w:ascii="Verdana" w:hAnsi="Verdana"/>
          <w:sz w:val="18"/>
          <w:szCs w:val="18"/>
        </w:rPr>
      </w:pPr>
      <w:r w:rsidRPr="00371275">
        <w:rPr>
          <w:rFonts w:ascii="Verdana" w:hAnsi="Verdana"/>
          <w:sz w:val="18"/>
          <w:szCs w:val="18"/>
        </w:rPr>
        <w:t>Poster met gastvrije afspraken</w:t>
      </w:r>
    </w:p>
    <w:p w14:paraId="63524E4C" w14:textId="77777777" w:rsidR="00C44EE9" w:rsidRPr="00371275" w:rsidRDefault="00C44EE9" w:rsidP="00AB4960">
      <w:pPr>
        <w:pStyle w:val="Lijstalinea"/>
        <w:numPr>
          <w:ilvl w:val="0"/>
          <w:numId w:val="8"/>
        </w:numPr>
        <w:spacing w:line="276" w:lineRule="auto"/>
        <w:rPr>
          <w:rFonts w:ascii="Verdana" w:hAnsi="Verdana"/>
          <w:sz w:val="18"/>
          <w:szCs w:val="18"/>
        </w:rPr>
      </w:pPr>
      <w:r w:rsidRPr="00371275">
        <w:rPr>
          <w:rFonts w:ascii="Verdana" w:hAnsi="Verdana"/>
          <w:sz w:val="18"/>
          <w:szCs w:val="18"/>
        </w:rPr>
        <w:t>Gastvrijheidskalender</w:t>
      </w:r>
    </w:p>
    <w:p w14:paraId="6792971E" w14:textId="77777777" w:rsidR="00C44EE9" w:rsidRPr="00371275" w:rsidRDefault="00C44EE9" w:rsidP="00AB4960">
      <w:pPr>
        <w:pStyle w:val="Lijstalinea"/>
        <w:numPr>
          <w:ilvl w:val="0"/>
          <w:numId w:val="8"/>
        </w:numPr>
        <w:spacing w:line="276" w:lineRule="auto"/>
        <w:rPr>
          <w:rFonts w:ascii="Verdana" w:hAnsi="Verdana"/>
          <w:sz w:val="18"/>
          <w:szCs w:val="18"/>
        </w:rPr>
      </w:pPr>
      <w:r w:rsidRPr="00371275">
        <w:rPr>
          <w:rFonts w:ascii="Verdana" w:hAnsi="Verdana"/>
          <w:sz w:val="18"/>
          <w:szCs w:val="18"/>
        </w:rPr>
        <w:t xml:space="preserve">Spel gastvrije </w:t>
      </w:r>
      <w:proofErr w:type="spellStart"/>
      <w:r w:rsidRPr="00371275">
        <w:rPr>
          <w:rFonts w:ascii="Verdana" w:hAnsi="Verdana"/>
          <w:sz w:val="18"/>
          <w:szCs w:val="18"/>
        </w:rPr>
        <w:t>mindsetters</w:t>
      </w:r>
      <w:proofErr w:type="spellEnd"/>
      <w:r w:rsidRPr="00371275">
        <w:rPr>
          <w:rFonts w:ascii="Verdana" w:hAnsi="Verdana"/>
          <w:sz w:val="18"/>
          <w:szCs w:val="18"/>
        </w:rPr>
        <w:t>: complimentenkaarten, vraagkaarten en stellingkaarten</w:t>
      </w:r>
    </w:p>
    <w:p w14:paraId="3C0D7DCF" w14:textId="77777777" w:rsidR="00C44EE9" w:rsidRPr="00371275" w:rsidRDefault="00C44EE9" w:rsidP="006604DE">
      <w:pPr>
        <w:spacing w:after="0" w:line="276" w:lineRule="auto"/>
        <w:rPr>
          <w:szCs w:val="18"/>
        </w:rPr>
      </w:pPr>
    </w:p>
    <w:p w14:paraId="6CA04EEE" w14:textId="77777777" w:rsidR="00C44EE9" w:rsidRPr="00371275" w:rsidRDefault="00C44EE9" w:rsidP="006604DE">
      <w:pPr>
        <w:spacing w:after="0" w:line="276" w:lineRule="auto"/>
        <w:rPr>
          <w:b/>
          <w:bCs/>
          <w:szCs w:val="18"/>
        </w:rPr>
      </w:pPr>
      <w:r w:rsidRPr="00371275">
        <w:rPr>
          <w:b/>
          <w:bCs/>
          <w:szCs w:val="18"/>
        </w:rPr>
        <w:t>Gewenste situatie</w:t>
      </w:r>
    </w:p>
    <w:p w14:paraId="5D00ED68" w14:textId="77777777" w:rsidR="00C44EE9" w:rsidRPr="00371275" w:rsidRDefault="00C44EE9" w:rsidP="006604DE">
      <w:pPr>
        <w:spacing w:after="0" w:line="276" w:lineRule="auto"/>
        <w:rPr>
          <w:rFonts w:eastAsia="Verdana" w:cs="Verdana"/>
          <w:color w:val="262626" w:themeColor="text1" w:themeTint="D9"/>
          <w:szCs w:val="18"/>
        </w:rPr>
      </w:pPr>
      <w:r w:rsidRPr="00371275">
        <w:rPr>
          <w:rFonts w:eastAsia="Verdana" w:cs="Verdana"/>
          <w:color w:val="262626" w:themeColor="text1" w:themeTint="D9"/>
          <w:szCs w:val="18"/>
        </w:rPr>
        <w:t xml:space="preserve">Om aan bovenstaande verder handen en voeten aan te geven zoekt de Belastingdienst een partner die op strategisch niveau de gewenste ontwikkeling stimuleert en die op tactisch niveau diverse interventies en middelen ontwikkelt. De interventies en middelen brengen huidige situaties in kaart en zetten mensen in beweging om te werken aan zichzelf, aan hun producten, hun processen en uiteindelijk hun gebouwen. Gezien de ontwikkeling tot nu toe zal de operationele facilitaire dienstverlening de eerste doelgroep zijn van de voortzetting van het programma. Daarna zullen andere onderdelen van CFD en partners volgen. </w:t>
      </w:r>
    </w:p>
    <w:p w14:paraId="07A08CD2" w14:textId="77777777" w:rsidR="00C44EE9" w:rsidRPr="00371275" w:rsidRDefault="00C44EE9" w:rsidP="006604DE">
      <w:pPr>
        <w:spacing w:after="0" w:line="276" w:lineRule="auto"/>
        <w:rPr>
          <w:szCs w:val="18"/>
        </w:rPr>
      </w:pPr>
      <w:r w:rsidRPr="00371275">
        <w:rPr>
          <w:szCs w:val="18"/>
        </w:rPr>
        <w:t xml:space="preserve">Wat er nodig is aan interventies in de toekomst zal in overleg worden bepaald op basis van de </w:t>
      </w:r>
      <w:proofErr w:type="spellStart"/>
      <w:r w:rsidRPr="00371275">
        <w:rPr>
          <w:szCs w:val="18"/>
        </w:rPr>
        <w:t>ist</w:t>
      </w:r>
      <w:proofErr w:type="spellEnd"/>
      <w:r w:rsidRPr="00371275">
        <w:rPr>
          <w:szCs w:val="18"/>
        </w:rPr>
        <w:t xml:space="preserve">- en </w:t>
      </w:r>
      <w:proofErr w:type="spellStart"/>
      <w:r w:rsidRPr="00371275">
        <w:rPr>
          <w:szCs w:val="18"/>
        </w:rPr>
        <w:t>soll</w:t>
      </w:r>
      <w:proofErr w:type="spellEnd"/>
      <w:r w:rsidRPr="00371275">
        <w:rPr>
          <w:szCs w:val="18"/>
        </w:rPr>
        <w:t>- situatie per team/individu en voor de verschillende rollen in de beweging. Zie ter illustratie onderstaand schema.</w:t>
      </w:r>
    </w:p>
    <w:p w14:paraId="2794B9EF" w14:textId="77777777" w:rsidR="00C44EE9" w:rsidRPr="00371275" w:rsidRDefault="00C44EE9" w:rsidP="006604DE">
      <w:pPr>
        <w:spacing w:after="0" w:line="276" w:lineRule="auto"/>
        <w:rPr>
          <w:szCs w:val="18"/>
        </w:rPr>
      </w:pPr>
    </w:p>
    <w:p w14:paraId="1DB3A00A" w14:textId="0E4F76A5" w:rsidR="00A408BE" w:rsidRPr="00371275" w:rsidRDefault="00A408BE" w:rsidP="006604DE">
      <w:pPr>
        <w:spacing w:after="0" w:line="276" w:lineRule="auto"/>
        <w:rPr>
          <w:szCs w:val="18"/>
        </w:rPr>
      </w:pPr>
      <w:r w:rsidRPr="00371275">
        <w:rPr>
          <w:noProof/>
          <w:szCs w:val="18"/>
        </w:rPr>
        <w:lastRenderedPageBreak/>
        <w:drawing>
          <wp:inline distT="0" distB="0" distL="0" distR="0" wp14:anchorId="19874354" wp14:editId="5B6C496F">
            <wp:extent cx="5760720" cy="3240405"/>
            <wp:effectExtent l="0" t="0" r="0" b="0"/>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96DAC541-7B7A-43D3-8B79-37D633B846F1}">
                          <asvg:svgBlip xmlns:asvg="http://schemas.microsoft.com/office/drawing/2016/SVG/main" r:embed="rId22"/>
                        </a:ext>
                      </a:extLst>
                    </a:blip>
                    <a:stretch>
                      <a:fillRect/>
                    </a:stretch>
                  </pic:blipFill>
                  <pic:spPr>
                    <a:xfrm>
                      <a:off x="0" y="0"/>
                      <a:ext cx="5760720" cy="3240405"/>
                    </a:xfrm>
                    <a:prstGeom prst="rect">
                      <a:avLst/>
                    </a:prstGeom>
                  </pic:spPr>
                </pic:pic>
              </a:graphicData>
            </a:graphic>
          </wp:inline>
        </w:drawing>
      </w:r>
    </w:p>
    <w:p w14:paraId="084F4286" w14:textId="63B7BA36" w:rsidR="00AE0ED3" w:rsidRPr="00371275" w:rsidRDefault="00AE0ED3" w:rsidP="006604DE">
      <w:pPr>
        <w:spacing w:after="0" w:line="276" w:lineRule="auto"/>
        <w:rPr>
          <w:szCs w:val="18"/>
        </w:rPr>
      </w:pPr>
    </w:p>
    <w:p w14:paraId="47F6021E" w14:textId="3FB561AB" w:rsidR="14620AB0" w:rsidRPr="00371275" w:rsidRDefault="14620AB0" w:rsidP="006604DE">
      <w:pPr>
        <w:spacing w:after="0" w:line="276" w:lineRule="auto"/>
        <w:rPr>
          <w:szCs w:val="18"/>
        </w:rPr>
      </w:pPr>
    </w:p>
    <w:p w14:paraId="33D0904C" w14:textId="7CEB6AA9" w:rsidR="006A20A9" w:rsidRPr="00371275" w:rsidRDefault="00AE0ED3" w:rsidP="006604DE">
      <w:pPr>
        <w:spacing w:after="0" w:line="276" w:lineRule="auto"/>
        <w:rPr>
          <w:szCs w:val="18"/>
        </w:rPr>
      </w:pPr>
      <w:r w:rsidRPr="00371275">
        <w:rPr>
          <w:szCs w:val="18"/>
        </w:rPr>
        <w:t>Op basis van bovenstaande systematiek wenst aanbestedende dienst via een gestructureerde aanpak</w:t>
      </w:r>
      <w:r w:rsidR="00153B86" w:rsidRPr="00371275">
        <w:rPr>
          <w:szCs w:val="18"/>
        </w:rPr>
        <w:t xml:space="preserve"> de </w:t>
      </w:r>
      <w:proofErr w:type="spellStart"/>
      <w:r w:rsidR="00153B86" w:rsidRPr="00371275">
        <w:rPr>
          <w:szCs w:val="18"/>
        </w:rPr>
        <w:t>ist</w:t>
      </w:r>
      <w:proofErr w:type="spellEnd"/>
      <w:r w:rsidR="00153B86" w:rsidRPr="00371275">
        <w:rPr>
          <w:szCs w:val="18"/>
        </w:rPr>
        <w:t xml:space="preserve">- en </w:t>
      </w:r>
      <w:proofErr w:type="spellStart"/>
      <w:r w:rsidR="00153B86" w:rsidRPr="00371275">
        <w:rPr>
          <w:szCs w:val="18"/>
        </w:rPr>
        <w:t>soll</w:t>
      </w:r>
      <w:proofErr w:type="spellEnd"/>
      <w:r w:rsidR="00153B86" w:rsidRPr="00371275">
        <w:rPr>
          <w:szCs w:val="18"/>
        </w:rPr>
        <w:t xml:space="preserve"> situatie in kaart te brengen</w:t>
      </w:r>
      <w:r w:rsidR="0B4F7ACE" w:rsidRPr="00371275">
        <w:rPr>
          <w:szCs w:val="18"/>
        </w:rPr>
        <w:t>,</w:t>
      </w:r>
      <w:r w:rsidR="00153B86" w:rsidRPr="00371275">
        <w:rPr>
          <w:szCs w:val="18"/>
        </w:rPr>
        <w:t xml:space="preserve"> de juiste (type en aantal)</w:t>
      </w:r>
      <w:r w:rsidR="0B4F7ACE" w:rsidRPr="00371275">
        <w:rPr>
          <w:szCs w:val="18"/>
        </w:rPr>
        <w:t xml:space="preserve"> </w:t>
      </w:r>
      <w:r w:rsidR="00153B86" w:rsidRPr="00371275">
        <w:rPr>
          <w:szCs w:val="18"/>
        </w:rPr>
        <w:t>interventies in te zetten</w:t>
      </w:r>
      <w:r w:rsidR="00E47C8D" w:rsidRPr="00371275">
        <w:rPr>
          <w:szCs w:val="18"/>
        </w:rPr>
        <w:t>, adviezen of producten te verkrijgen</w:t>
      </w:r>
      <w:r w:rsidR="00153B86" w:rsidRPr="00371275">
        <w:rPr>
          <w:szCs w:val="18"/>
        </w:rPr>
        <w:t xml:space="preserve"> en de toekomstige opdrachtnemer meer resultaatverantwoordelijkheid te geven voor het bereiken van de beoogde doelstelling (</w:t>
      </w:r>
      <w:proofErr w:type="spellStart"/>
      <w:r w:rsidR="00153B86" w:rsidRPr="00371275">
        <w:rPr>
          <w:szCs w:val="18"/>
        </w:rPr>
        <w:t>soll</w:t>
      </w:r>
      <w:proofErr w:type="spellEnd"/>
      <w:r w:rsidR="00153B86" w:rsidRPr="00371275">
        <w:rPr>
          <w:szCs w:val="18"/>
        </w:rPr>
        <w:t xml:space="preserve">). </w:t>
      </w:r>
      <w:r w:rsidR="004C5A48" w:rsidRPr="00371275">
        <w:rPr>
          <w:szCs w:val="18"/>
        </w:rPr>
        <w:t>Dit betekent concreet dat Opdrachtgever de doelstelling formuleert (</w:t>
      </w:r>
      <w:proofErr w:type="spellStart"/>
      <w:r w:rsidR="004C5A48" w:rsidRPr="00371275">
        <w:rPr>
          <w:szCs w:val="18"/>
        </w:rPr>
        <w:t>soll</w:t>
      </w:r>
      <w:proofErr w:type="spellEnd"/>
      <w:r w:rsidR="004C5A48" w:rsidRPr="00371275">
        <w:rPr>
          <w:szCs w:val="18"/>
        </w:rPr>
        <w:t>) en Opdrachtnemer aan de hand van een 0-meting</w:t>
      </w:r>
      <w:r w:rsidR="00B33DC0" w:rsidRPr="00371275">
        <w:rPr>
          <w:szCs w:val="18"/>
        </w:rPr>
        <w:t xml:space="preserve"> (</w:t>
      </w:r>
      <w:proofErr w:type="spellStart"/>
      <w:r w:rsidR="00B33DC0" w:rsidRPr="00371275">
        <w:rPr>
          <w:szCs w:val="18"/>
        </w:rPr>
        <w:t>ist</w:t>
      </w:r>
      <w:proofErr w:type="spellEnd"/>
      <w:r w:rsidR="00B33DC0" w:rsidRPr="00371275">
        <w:rPr>
          <w:szCs w:val="18"/>
        </w:rPr>
        <w:t>)</w:t>
      </w:r>
      <w:r w:rsidR="004C5A48" w:rsidRPr="00371275">
        <w:rPr>
          <w:szCs w:val="18"/>
        </w:rPr>
        <w:t xml:space="preserve"> de juiste interventies</w:t>
      </w:r>
      <w:r w:rsidR="00E47C8D" w:rsidRPr="00371275">
        <w:rPr>
          <w:szCs w:val="18"/>
        </w:rPr>
        <w:t xml:space="preserve"> en middelen</w:t>
      </w:r>
      <w:r w:rsidR="004C5A48" w:rsidRPr="00371275">
        <w:rPr>
          <w:szCs w:val="18"/>
        </w:rPr>
        <w:t xml:space="preserve"> inzet/voorstelt die tot de doelstelling leiden. </w:t>
      </w:r>
    </w:p>
    <w:p w14:paraId="102F2D08" w14:textId="77777777" w:rsidR="00B234FB" w:rsidRPr="00371275" w:rsidRDefault="00B234FB" w:rsidP="006604DE">
      <w:pPr>
        <w:spacing w:after="0" w:line="276" w:lineRule="auto"/>
        <w:rPr>
          <w:szCs w:val="18"/>
        </w:rPr>
      </w:pPr>
    </w:p>
    <w:p w14:paraId="71DB3DE6" w14:textId="5DA54093" w:rsidR="00B234FB" w:rsidRPr="00371275" w:rsidRDefault="00B234FB" w:rsidP="006604DE">
      <w:pPr>
        <w:spacing w:after="0" w:line="276" w:lineRule="auto"/>
        <w:rPr>
          <w:szCs w:val="18"/>
        </w:rPr>
      </w:pPr>
      <w:r w:rsidRPr="00371275">
        <w:rPr>
          <w:szCs w:val="18"/>
        </w:rPr>
        <w:t>Daarnaast blijft de mogelijkheid bestaan dat Opdrachtgever losse interventies inzet vanuit een catalogus aan interventies. Hierbij ligt de verantwoordelijkheid voor het te bereiken resultaat bij Opdrachtgever.</w:t>
      </w:r>
    </w:p>
    <w:p w14:paraId="02E2A58E" w14:textId="77777777" w:rsidR="00B234FB" w:rsidRPr="00371275" w:rsidRDefault="00B234FB" w:rsidP="006604DE">
      <w:pPr>
        <w:spacing w:after="0" w:line="276" w:lineRule="auto"/>
        <w:rPr>
          <w:szCs w:val="18"/>
        </w:rPr>
      </w:pPr>
    </w:p>
    <w:p w14:paraId="4BF5FBF2" w14:textId="77777777" w:rsidR="00B234FB" w:rsidRPr="00371275" w:rsidRDefault="00B234FB" w:rsidP="006604DE">
      <w:pPr>
        <w:spacing w:after="0" w:line="276" w:lineRule="auto"/>
        <w:rPr>
          <w:szCs w:val="18"/>
        </w:rPr>
      </w:pPr>
      <w:r w:rsidRPr="00371275">
        <w:rPr>
          <w:szCs w:val="18"/>
        </w:rPr>
        <w:t xml:space="preserve">Naast bovenstaande systematiek kan Opdrachtnemer gevraagd worden tevredenheidsonderzoeken uit te voeren, al dan niet met behulp van een onderaannemer. </w:t>
      </w:r>
    </w:p>
    <w:p w14:paraId="1F825A7C" w14:textId="77777777" w:rsidR="006A20A9" w:rsidRPr="00371275" w:rsidRDefault="006A20A9" w:rsidP="006604DE">
      <w:pPr>
        <w:spacing w:after="0" w:line="276" w:lineRule="auto"/>
        <w:rPr>
          <w:szCs w:val="18"/>
        </w:rPr>
      </w:pPr>
    </w:p>
    <w:p w14:paraId="51C16F07" w14:textId="77777777" w:rsidR="00B234FB" w:rsidRPr="00371275" w:rsidRDefault="00B234FB" w:rsidP="006604DE">
      <w:pPr>
        <w:spacing w:after="0" w:line="276" w:lineRule="auto"/>
        <w:rPr>
          <w:b/>
          <w:bCs/>
          <w:szCs w:val="18"/>
        </w:rPr>
      </w:pPr>
      <w:r w:rsidRPr="00371275">
        <w:rPr>
          <w:b/>
          <w:bCs/>
          <w:szCs w:val="18"/>
        </w:rPr>
        <w:t>Omvang van de opdracht</w:t>
      </w:r>
    </w:p>
    <w:p w14:paraId="07AF5CD2" w14:textId="77777777" w:rsidR="007033FA" w:rsidRPr="00371275" w:rsidRDefault="00B234FB" w:rsidP="006604DE">
      <w:pPr>
        <w:spacing w:after="0" w:line="276" w:lineRule="auto"/>
        <w:rPr>
          <w:szCs w:val="18"/>
        </w:rPr>
      </w:pPr>
      <w:r w:rsidRPr="00371275">
        <w:rPr>
          <w:szCs w:val="18"/>
        </w:rPr>
        <w:t xml:space="preserve">De aanbestedende dienst houdt rekening met een </w:t>
      </w:r>
      <w:proofErr w:type="spellStart"/>
      <w:r w:rsidRPr="00371275">
        <w:rPr>
          <w:szCs w:val="18"/>
        </w:rPr>
        <w:t>spend</w:t>
      </w:r>
      <w:proofErr w:type="spellEnd"/>
      <w:r w:rsidRPr="00371275">
        <w:rPr>
          <w:szCs w:val="18"/>
        </w:rPr>
        <w:t xml:space="preserve"> van 1,93 miljoen euro excl. BTW voor het programma van (alleen) CFD. </w:t>
      </w:r>
    </w:p>
    <w:p w14:paraId="458A0734" w14:textId="77777777" w:rsidR="00D33939" w:rsidRPr="00371275" w:rsidRDefault="00B234FB" w:rsidP="006604DE">
      <w:pPr>
        <w:spacing w:after="0" w:line="276" w:lineRule="auto"/>
        <w:rPr>
          <w:szCs w:val="18"/>
        </w:rPr>
      </w:pPr>
      <w:r w:rsidRPr="00371275">
        <w:rPr>
          <w:szCs w:val="18"/>
        </w:rPr>
        <w:t xml:space="preserve">Verwacht wordt dat het grootste deel hiervan besteed zal worden aan diensten, zoals het ontwikkelen en geven van trainingen en andere interventies. Het budget zal ook worden besteed aan het ontwikkelen en uitvoeren van klantonderzoeken naar gastvrijheidsbeleving en het ontwikkelen van leveringen zoals leermiddelen. </w:t>
      </w:r>
      <w:r w:rsidR="00BC70D8" w:rsidRPr="00371275">
        <w:rPr>
          <w:szCs w:val="18"/>
        </w:rPr>
        <w:br/>
      </w:r>
      <w:r w:rsidR="007033FA" w:rsidRPr="00371275">
        <w:rPr>
          <w:szCs w:val="18"/>
        </w:rPr>
        <w:br/>
        <w:t xml:space="preserve">De verwachte besteding van het budget is beoogd in de jaren </w:t>
      </w:r>
      <w:r w:rsidRPr="00371275">
        <w:rPr>
          <w:szCs w:val="18"/>
        </w:rPr>
        <w:t xml:space="preserve">2025 t/m 2028. Naar verwachting zullen, gedurende de looptijd van de raamovereenkomst, andere bedrijfsonderdelen aanhaken waar budget ten tijde van publicatie nog niet is gealloceerd. Om deze bedrijfsonderdelen in hetzelfde programma mee te kunnen laten gaan is de geschatte maximumwaarde van de Raamovereenkomst gesteld op 6 miljoen euro excl. BTW. In de Gunningsleidraad (volgende fase) kan een herzieningsclausule worden opgenomen waarmee ruimte geschapen wordt toekomstige diensten onder de raamovereenkomst af te nemen. </w:t>
      </w:r>
      <w:r w:rsidR="00BC70D8" w:rsidRPr="00371275">
        <w:rPr>
          <w:szCs w:val="18"/>
        </w:rPr>
        <w:br/>
      </w:r>
    </w:p>
    <w:p w14:paraId="04CD5363" w14:textId="561D8527" w:rsidR="00B234FB" w:rsidRPr="00371275" w:rsidRDefault="008F6EDD" w:rsidP="006604DE">
      <w:pPr>
        <w:spacing w:after="0" w:line="276" w:lineRule="auto"/>
        <w:rPr>
          <w:szCs w:val="18"/>
        </w:rPr>
      </w:pPr>
      <w:r w:rsidRPr="00371275">
        <w:rPr>
          <w:szCs w:val="18"/>
        </w:rPr>
        <w:lastRenderedPageBreak/>
        <w:t>Aangezien het budget elk jaar opnieuw wordt vastgesteld, is er een kans dat het budget voor één of meerdere jaren door C</w:t>
      </w:r>
      <w:r w:rsidR="00A547D2" w:rsidRPr="00371275">
        <w:rPr>
          <w:szCs w:val="18"/>
        </w:rPr>
        <w:t>FD</w:t>
      </w:r>
      <w:r w:rsidRPr="00371275">
        <w:rPr>
          <w:szCs w:val="18"/>
        </w:rPr>
        <w:t xml:space="preserve"> niet </w:t>
      </w:r>
      <w:r w:rsidR="00BC70D8" w:rsidRPr="00371275">
        <w:rPr>
          <w:szCs w:val="18"/>
        </w:rPr>
        <w:t xml:space="preserve">of beperkt </w:t>
      </w:r>
      <w:r w:rsidRPr="00371275">
        <w:rPr>
          <w:szCs w:val="18"/>
        </w:rPr>
        <w:t xml:space="preserve">wordt toegekend. De beoogde omzet per jaar kan </w:t>
      </w:r>
      <w:r w:rsidR="00BC70D8" w:rsidRPr="00371275">
        <w:rPr>
          <w:szCs w:val="18"/>
        </w:rPr>
        <w:t xml:space="preserve">daarmee </w:t>
      </w:r>
      <w:r w:rsidRPr="00371275">
        <w:rPr>
          <w:szCs w:val="18"/>
        </w:rPr>
        <w:t>gemiddeld lager uitvallen over de looptijd van de Raamovereenkomst.</w:t>
      </w:r>
    </w:p>
    <w:p w14:paraId="5404A965" w14:textId="77777777" w:rsidR="00B234FB" w:rsidRPr="00371275" w:rsidRDefault="00B234FB" w:rsidP="006604DE">
      <w:pPr>
        <w:spacing w:after="0" w:line="276" w:lineRule="auto"/>
        <w:rPr>
          <w:szCs w:val="18"/>
        </w:rPr>
      </w:pPr>
    </w:p>
    <w:p w14:paraId="51E37CE1" w14:textId="7A1E93BF" w:rsidR="00B234FB" w:rsidRPr="00371275" w:rsidRDefault="00A547D2" w:rsidP="006604DE">
      <w:pPr>
        <w:spacing w:after="0" w:line="276" w:lineRule="auto"/>
        <w:rPr>
          <w:szCs w:val="18"/>
        </w:rPr>
      </w:pPr>
      <w:r w:rsidRPr="00371275">
        <w:rPr>
          <w:szCs w:val="18"/>
        </w:rPr>
        <w:t>De</w:t>
      </w:r>
      <w:r w:rsidR="00B234FB" w:rsidRPr="00371275">
        <w:rPr>
          <w:szCs w:val="18"/>
        </w:rPr>
        <w:t xml:space="preserve"> toekomstig Opdrachtnemer</w:t>
      </w:r>
      <w:r w:rsidRPr="00371275">
        <w:rPr>
          <w:szCs w:val="18"/>
        </w:rPr>
        <w:t xml:space="preserve"> wordt verzocht om</w:t>
      </w:r>
      <w:r w:rsidR="00B234FB" w:rsidRPr="00371275">
        <w:rPr>
          <w:szCs w:val="18"/>
        </w:rPr>
        <w:t xml:space="preserve">, onder gelijke </w:t>
      </w:r>
      <w:r w:rsidR="00D33939" w:rsidRPr="00371275">
        <w:rPr>
          <w:szCs w:val="18"/>
        </w:rPr>
        <w:t xml:space="preserve">of betere </w:t>
      </w:r>
      <w:r w:rsidR="00B234FB" w:rsidRPr="00371275">
        <w:rPr>
          <w:szCs w:val="18"/>
        </w:rPr>
        <w:t xml:space="preserve">voorwaarden, bereid te zijn om identieke afspraken te maken met overige (facilitaire) partners van Opdrachtgever (zoals bijvoorbeeld een cateraar of schoonmaakbedrijf). Deze vorm van “second tier </w:t>
      </w:r>
      <w:proofErr w:type="spellStart"/>
      <w:r w:rsidR="00B234FB" w:rsidRPr="00371275">
        <w:rPr>
          <w:szCs w:val="18"/>
        </w:rPr>
        <w:t>supply</w:t>
      </w:r>
      <w:proofErr w:type="spellEnd"/>
      <w:r w:rsidR="00B234FB" w:rsidRPr="00371275">
        <w:rPr>
          <w:szCs w:val="18"/>
        </w:rPr>
        <w:t>” heeft als doel om medewerkers van deze partners mee te laten lopen in de gecontracteerde systematiek/interventies en daarmee een uniforme gastvrijheidsbeleving mogelijk te maken. Opdrachtgever is hierbij geen contractpartner tussen Opdrachtnemer en de desbetreffende partner.</w:t>
      </w:r>
    </w:p>
    <w:p w14:paraId="4EE158CF" w14:textId="77777777" w:rsidR="008F6EDD" w:rsidRPr="00371275" w:rsidRDefault="008F6EDD" w:rsidP="006604DE">
      <w:pPr>
        <w:spacing w:after="0" w:line="276" w:lineRule="auto"/>
        <w:rPr>
          <w:szCs w:val="18"/>
        </w:rPr>
      </w:pPr>
    </w:p>
    <w:p w14:paraId="2C70A1FB" w14:textId="3CC20538" w:rsidR="00AE0ED3" w:rsidRPr="00371275" w:rsidRDefault="006A20A9" w:rsidP="006604DE">
      <w:pPr>
        <w:spacing w:after="0" w:line="276" w:lineRule="auto"/>
        <w:rPr>
          <w:szCs w:val="18"/>
        </w:rPr>
      </w:pPr>
      <w:r w:rsidRPr="00371275">
        <w:rPr>
          <w:szCs w:val="18"/>
        </w:rPr>
        <w:t>Verwacht wordt dat het grootste deel hiervan besteed zal worden aan diensten, zoals het ontwikkelen en geven van trainingen en andere interventies. Het budget zal ook worden besteed aan het ontwikkelen en uitvoeren van klantonderzoeken naar gastvrijheidsbeleving en het ontwikkelen van leveringen zoals leermiddelen.</w:t>
      </w:r>
    </w:p>
    <w:p w14:paraId="10309C86" w14:textId="77777777" w:rsidR="00567228" w:rsidRPr="00371275" w:rsidRDefault="00567228" w:rsidP="006604DE">
      <w:pPr>
        <w:spacing w:after="0" w:line="276" w:lineRule="auto"/>
        <w:rPr>
          <w:szCs w:val="18"/>
        </w:rPr>
      </w:pPr>
    </w:p>
    <w:p w14:paraId="403CB1C0" w14:textId="77777777" w:rsidR="00567228" w:rsidRPr="00371275" w:rsidRDefault="00567228" w:rsidP="006604DE">
      <w:pPr>
        <w:spacing w:after="0" w:line="276" w:lineRule="auto"/>
        <w:rPr>
          <w:szCs w:val="18"/>
        </w:rPr>
      </w:pPr>
    </w:p>
    <w:p w14:paraId="3EEF46ED" w14:textId="4DCE216C" w:rsidR="001F410E" w:rsidRPr="00371275" w:rsidRDefault="001F410E" w:rsidP="006604DE">
      <w:pPr>
        <w:pStyle w:val="Kop2"/>
        <w:spacing w:before="0" w:line="276" w:lineRule="auto"/>
        <w:rPr>
          <w:sz w:val="18"/>
          <w:szCs w:val="18"/>
        </w:rPr>
      </w:pPr>
      <w:bookmarkStart w:id="10" w:name="_Toc158644198"/>
      <w:bookmarkStart w:id="11" w:name="_Toc162540574"/>
      <w:r w:rsidRPr="00371275">
        <w:rPr>
          <w:sz w:val="18"/>
          <w:szCs w:val="18"/>
        </w:rPr>
        <w:t>Motiveringen in het kader van de Aanbestedingswet 2012</w:t>
      </w:r>
      <w:bookmarkEnd w:id="10"/>
      <w:bookmarkEnd w:id="11"/>
    </w:p>
    <w:p w14:paraId="72E335F4" w14:textId="77777777" w:rsidR="001F410E" w:rsidRPr="00371275" w:rsidRDefault="001F410E" w:rsidP="006604DE">
      <w:pPr>
        <w:spacing w:after="0" w:line="276" w:lineRule="auto"/>
        <w:rPr>
          <w:szCs w:val="18"/>
          <w:highlight w:val="yellow"/>
        </w:rPr>
      </w:pPr>
    </w:p>
    <w:p w14:paraId="081B6D54" w14:textId="04BC0D81" w:rsidR="001F410E" w:rsidRPr="00371275" w:rsidRDefault="001F410E" w:rsidP="006604DE">
      <w:pPr>
        <w:spacing w:after="0" w:line="276" w:lineRule="auto"/>
        <w:rPr>
          <w:szCs w:val="18"/>
        </w:rPr>
      </w:pPr>
      <w:r w:rsidRPr="00371275">
        <w:rPr>
          <w:szCs w:val="18"/>
        </w:rPr>
        <w:t>Bij deze aanbesteding wordt geen perceelindeling toegepast, de motivering van dit besluit is hieronder weergegeven volgens de structuur van artikel 1.5 van de Aanbestedingswet.</w:t>
      </w:r>
      <w:r w:rsidR="00062D91" w:rsidRPr="00371275">
        <w:rPr>
          <w:szCs w:val="18"/>
        </w:rPr>
        <w:t xml:space="preserve"> Van invloed op het besluit is </w:t>
      </w:r>
      <w:r w:rsidRPr="00371275">
        <w:rPr>
          <w:szCs w:val="18"/>
        </w:rPr>
        <w:t xml:space="preserve">de samenstelling van de relevante markt en de invloed van de samenvoeging op de toegang tot de opdracht voor voldoende bedrijven uit het midden- en </w:t>
      </w:r>
      <w:r w:rsidR="00062D91" w:rsidRPr="00371275">
        <w:rPr>
          <w:szCs w:val="18"/>
        </w:rPr>
        <w:t xml:space="preserve">hoewel in mindere mate </w:t>
      </w:r>
      <w:r w:rsidRPr="00371275">
        <w:rPr>
          <w:szCs w:val="18"/>
        </w:rPr>
        <w:t>kleinbedrij</w:t>
      </w:r>
      <w:r w:rsidR="00062D91" w:rsidRPr="00371275">
        <w:rPr>
          <w:szCs w:val="18"/>
        </w:rPr>
        <w:t xml:space="preserve">f.  Verder </w:t>
      </w:r>
      <w:r w:rsidRPr="00371275">
        <w:rPr>
          <w:szCs w:val="18"/>
        </w:rPr>
        <w:t>de organisatorische gevolgen en risico's van de samenvoeging van de opdrachten voor de aanbestedende dienst, het speciale-sectorbedrijf en de ondernemer</w:t>
      </w:r>
      <w:r w:rsidR="00062D91" w:rsidRPr="00371275">
        <w:rPr>
          <w:szCs w:val="18"/>
        </w:rPr>
        <w:t>. D</w:t>
      </w:r>
      <w:r w:rsidRPr="00371275">
        <w:rPr>
          <w:szCs w:val="18"/>
        </w:rPr>
        <w:t>e mate van samenhang van de opdrachten</w:t>
      </w:r>
      <w:r w:rsidR="00062D91" w:rsidRPr="00371275">
        <w:rPr>
          <w:szCs w:val="18"/>
        </w:rPr>
        <w:t>. Ter toelichting:</w:t>
      </w:r>
    </w:p>
    <w:p w14:paraId="51E4D789" w14:textId="17A8F2E0" w:rsidR="00567228" w:rsidRPr="00371275" w:rsidRDefault="005A7484" w:rsidP="006604DE">
      <w:pPr>
        <w:spacing w:after="0" w:line="276" w:lineRule="auto"/>
        <w:rPr>
          <w:szCs w:val="18"/>
        </w:rPr>
      </w:pPr>
      <w:r w:rsidRPr="00371275">
        <w:rPr>
          <w:szCs w:val="18"/>
        </w:rPr>
        <w:br/>
      </w:r>
      <w:r w:rsidR="00E2169D" w:rsidRPr="00371275">
        <w:rPr>
          <w:szCs w:val="18"/>
        </w:rPr>
        <w:t>Aanbesteder wenst één ‘spin in het web’ (</w:t>
      </w:r>
      <w:r w:rsidR="00266BDD" w:rsidRPr="00371275">
        <w:rPr>
          <w:szCs w:val="18"/>
        </w:rPr>
        <w:t xml:space="preserve">als </w:t>
      </w:r>
      <w:r w:rsidR="00E2169D" w:rsidRPr="00371275">
        <w:rPr>
          <w:szCs w:val="18"/>
        </w:rPr>
        <w:t>aannemer</w:t>
      </w:r>
      <w:r w:rsidR="009F0596" w:rsidRPr="00371275">
        <w:rPr>
          <w:szCs w:val="18"/>
        </w:rPr>
        <w:t>/single point of contact</w:t>
      </w:r>
      <w:r w:rsidR="00E2169D" w:rsidRPr="00371275">
        <w:rPr>
          <w:szCs w:val="18"/>
        </w:rPr>
        <w:t xml:space="preserve">) te contracteren die integraal verantwoordelijk is voor het voorzien in de totale dienstverlening. De Opdracht kent veel elementen die zeer nauw, in sommige gevallen onlosmakelijk, met elkaar zijn verbonden. Door de Opdracht in één perceel aan te besteden wordt de integraliteit bij de uitvoering van de Opdracht bewaakt en kan de noodzakelijke optimale afstemming van de verschillende onderdelen op alle niveaus worden gerealiseerd. Zonder deze integraliteit en afstemming wordt het risico van uitvoering van de Opdracht, zowel in de bestaande operatie als in financieel opzicht voor de Aanbesteder minder beheersbaar en mist wellicht een goede aansluiting tussen de verschillende dienstonderdelen en de gewenste resultaatverantwoordelijkheid. </w:t>
      </w:r>
    </w:p>
    <w:p w14:paraId="6CD74C89" w14:textId="77777777" w:rsidR="00A408BE" w:rsidRPr="00371275" w:rsidRDefault="00A408BE" w:rsidP="006604DE">
      <w:pPr>
        <w:spacing w:after="0" w:line="276" w:lineRule="auto"/>
        <w:rPr>
          <w:szCs w:val="18"/>
        </w:rPr>
      </w:pPr>
    </w:p>
    <w:p w14:paraId="05BFB3DB" w14:textId="10FD7016" w:rsidR="00A408BE" w:rsidRPr="00371275" w:rsidRDefault="00A408BE" w:rsidP="006604DE">
      <w:pPr>
        <w:spacing w:after="0" w:line="276" w:lineRule="auto"/>
        <w:rPr>
          <w:szCs w:val="18"/>
        </w:rPr>
      </w:pPr>
      <w:r w:rsidRPr="00371275">
        <w:rPr>
          <w:szCs w:val="18"/>
        </w:rPr>
        <w:t>Vanwege de scope inclusief optionele uitbreiding staat het gegadigden/inschrijvers vrij om samenwerking te zoeken bij aanmelding en/of met een onderaannemer te werken.</w:t>
      </w:r>
    </w:p>
    <w:p w14:paraId="75CF8352" w14:textId="77777777" w:rsidR="005776BB" w:rsidRPr="00371275" w:rsidRDefault="005776BB" w:rsidP="006604DE">
      <w:pPr>
        <w:spacing w:after="0" w:line="276" w:lineRule="auto"/>
        <w:ind w:left="360"/>
        <w:rPr>
          <w:szCs w:val="18"/>
        </w:rPr>
      </w:pPr>
    </w:p>
    <w:p w14:paraId="5516BC3D" w14:textId="77777777" w:rsidR="00343F2B" w:rsidRPr="00371275" w:rsidRDefault="00343F2B" w:rsidP="006604DE">
      <w:pPr>
        <w:spacing w:after="0" w:line="276" w:lineRule="auto"/>
        <w:rPr>
          <w:szCs w:val="18"/>
        </w:rPr>
      </w:pPr>
    </w:p>
    <w:p w14:paraId="16CB19BE" w14:textId="77777777" w:rsidR="001F410E" w:rsidRPr="00371275" w:rsidRDefault="001F410E" w:rsidP="006604DE">
      <w:pPr>
        <w:pStyle w:val="Kop2"/>
        <w:spacing w:before="0" w:line="276" w:lineRule="auto"/>
        <w:rPr>
          <w:sz w:val="18"/>
          <w:szCs w:val="18"/>
        </w:rPr>
      </w:pPr>
      <w:bookmarkStart w:id="12" w:name="_Ref143507343"/>
      <w:bookmarkStart w:id="13" w:name="_Toc149906619"/>
      <w:bookmarkStart w:id="14" w:name="_Toc158644202"/>
      <w:bookmarkStart w:id="15" w:name="_Toc162540575"/>
      <w:r w:rsidRPr="00371275">
        <w:rPr>
          <w:sz w:val="18"/>
          <w:szCs w:val="18"/>
        </w:rPr>
        <w:t>Elektronisch bestellen en factureren (EBF)</w:t>
      </w:r>
      <w:bookmarkEnd w:id="12"/>
      <w:bookmarkEnd w:id="13"/>
      <w:bookmarkEnd w:id="14"/>
      <w:bookmarkEnd w:id="15"/>
    </w:p>
    <w:p w14:paraId="08A7543C" w14:textId="07C32623" w:rsidR="001F410E" w:rsidRPr="00371275" w:rsidRDefault="001F410E" w:rsidP="006604DE">
      <w:pPr>
        <w:spacing w:after="0" w:line="276" w:lineRule="auto"/>
        <w:rPr>
          <w:rFonts w:eastAsia="Times New Roman"/>
          <w:b/>
          <w:bCs/>
          <w:snapToGrid w:val="0"/>
          <w:szCs w:val="18"/>
          <w:lang w:eastAsia="nl-NL"/>
        </w:rPr>
      </w:pPr>
      <w:r w:rsidRPr="00371275">
        <w:rPr>
          <w:szCs w:val="18"/>
        </w:rPr>
        <w:t xml:space="preserve">Opdrachtnemers </w:t>
      </w:r>
      <w:r w:rsidRPr="00371275">
        <w:rPr>
          <w:rFonts w:eastAsia="Times New Roman"/>
          <w:snapToGrid w:val="0"/>
          <w:szCs w:val="18"/>
          <w:lang w:eastAsia="nl-NL"/>
        </w:rPr>
        <w:t xml:space="preserve">zijn verplicht elektronisch te factureren (e-facturatie). Hieronder leest u hierop een toelichting. In </w:t>
      </w:r>
      <w:r w:rsidR="00570FAF">
        <w:rPr>
          <w:rFonts w:eastAsia="Times New Roman"/>
          <w:snapToGrid w:val="0"/>
          <w:szCs w:val="18"/>
          <w:lang w:eastAsia="nl-NL"/>
        </w:rPr>
        <w:t xml:space="preserve">de bijlagen bij het </w:t>
      </w:r>
      <w:r w:rsidRPr="00371275">
        <w:rPr>
          <w:rFonts w:eastAsia="Times New Roman"/>
          <w:snapToGrid w:val="0"/>
          <w:szCs w:val="18"/>
          <w:lang w:eastAsia="nl-NL"/>
        </w:rPr>
        <w:t>Programma van eisen</w:t>
      </w:r>
      <w:r w:rsidR="00570FAF">
        <w:rPr>
          <w:rFonts w:eastAsia="Times New Roman"/>
          <w:snapToGrid w:val="0"/>
          <w:szCs w:val="18"/>
          <w:lang w:eastAsia="nl-NL"/>
        </w:rPr>
        <w:t xml:space="preserve"> (fase 2)</w:t>
      </w:r>
      <w:r w:rsidRPr="00371275">
        <w:rPr>
          <w:rFonts w:eastAsia="Times New Roman"/>
          <w:snapToGrid w:val="0"/>
          <w:szCs w:val="18"/>
          <w:lang w:eastAsia="nl-NL"/>
        </w:rPr>
        <w:t xml:space="preserve"> </w:t>
      </w:r>
      <w:r w:rsidRPr="00371275">
        <w:rPr>
          <w:szCs w:val="18"/>
        </w:rPr>
        <w:t>staan de eisen opgenomen met betrekking tot e-facturatie.</w:t>
      </w:r>
    </w:p>
    <w:p w14:paraId="16573CD8" w14:textId="77777777" w:rsidR="001F410E" w:rsidRPr="00371275" w:rsidRDefault="001F410E" w:rsidP="006604DE">
      <w:pPr>
        <w:spacing w:after="0" w:line="276" w:lineRule="auto"/>
        <w:rPr>
          <w:rFonts w:eastAsia="Times New Roman"/>
          <w:snapToGrid w:val="0"/>
          <w:szCs w:val="18"/>
          <w:lang w:eastAsia="nl-NL"/>
        </w:rPr>
      </w:pPr>
      <w:r w:rsidRPr="00371275">
        <w:rPr>
          <w:rFonts w:eastAsia="Times New Roman"/>
          <w:snapToGrid w:val="0"/>
          <w:szCs w:val="18"/>
          <w:lang w:eastAsia="nl-NL"/>
        </w:rPr>
        <w:t>E-factureren is vastgelegd in de EU-Richtlijn Elektronische facturering bij overheidsopdrachten (</w:t>
      </w:r>
      <w:hyperlink r:id="rId23" w:history="1">
        <w:r w:rsidRPr="00371275">
          <w:rPr>
            <w:rStyle w:val="Hyperlink"/>
            <w:rFonts w:eastAsia="Times New Roman"/>
            <w:snapToGrid w:val="0"/>
            <w:szCs w:val="18"/>
            <w:lang w:eastAsia="nl-NL"/>
          </w:rPr>
          <w:t>2014/55/EU</w:t>
        </w:r>
      </w:hyperlink>
      <w:r w:rsidRPr="00371275">
        <w:rPr>
          <w:rFonts w:eastAsia="Times New Roman"/>
          <w:snapToGrid w:val="0"/>
          <w:szCs w:val="18"/>
          <w:lang w:eastAsia="nl-NL"/>
        </w:rPr>
        <w:t xml:space="preserve">). De Rijksoverheid werkt sinds 1 januari 2017 bij nieuwe overeenkomsten met e-facturering. </w:t>
      </w:r>
    </w:p>
    <w:p w14:paraId="2BC5E30B" w14:textId="77777777" w:rsidR="001F410E" w:rsidRPr="00371275" w:rsidRDefault="001F410E" w:rsidP="006604DE">
      <w:pPr>
        <w:spacing w:after="0" w:line="276" w:lineRule="auto"/>
        <w:rPr>
          <w:rFonts w:eastAsia="Times New Roman"/>
          <w:snapToGrid w:val="0"/>
          <w:color w:val="7030A0"/>
          <w:szCs w:val="18"/>
          <w:lang w:eastAsia="nl-NL"/>
        </w:rPr>
      </w:pPr>
    </w:p>
    <w:p w14:paraId="61A3D5CA" w14:textId="77777777" w:rsidR="001F410E" w:rsidRPr="00371275" w:rsidRDefault="001F410E" w:rsidP="006604DE">
      <w:pPr>
        <w:spacing w:after="0" w:line="276" w:lineRule="auto"/>
        <w:rPr>
          <w:rFonts w:eastAsia="Times New Roman"/>
          <w:snapToGrid w:val="0"/>
          <w:color w:val="7030A0"/>
          <w:szCs w:val="18"/>
          <w:lang w:eastAsia="nl-NL"/>
        </w:rPr>
      </w:pPr>
      <w:r w:rsidRPr="00371275">
        <w:rPr>
          <w:rFonts w:eastAsia="Times New Roman"/>
          <w:noProof/>
          <w:snapToGrid w:val="0"/>
          <w:szCs w:val="18"/>
          <w:lang w:eastAsia="nl-NL"/>
        </w:rPr>
        <w:lastRenderedPageBreak/>
        <w:drawing>
          <wp:inline distT="0" distB="0" distL="0" distR="0" wp14:anchorId="75494EA3" wp14:editId="185AB2C9">
            <wp:extent cx="5759450" cy="2756562"/>
            <wp:effectExtent l="0" t="0" r="0" b="571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59450" cy="2756562"/>
                    </a:xfrm>
                    <a:prstGeom prst="rect">
                      <a:avLst/>
                    </a:prstGeom>
                  </pic:spPr>
                </pic:pic>
              </a:graphicData>
            </a:graphic>
          </wp:inline>
        </w:drawing>
      </w:r>
    </w:p>
    <w:p w14:paraId="654D9A72" w14:textId="77777777" w:rsidR="001F410E" w:rsidRPr="00371275" w:rsidRDefault="001F410E" w:rsidP="006604DE">
      <w:pPr>
        <w:spacing w:after="0" w:line="276" w:lineRule="auto"/>
        <w:rPr>
          <w:szCs w:val="18"/>
        </w:rPr>
      </w:pPr>
      <w:r w:rsidRPr="00371275">
        <w:rPr>
          <w:b/>
          <w:bCs/>
          <w:szCs w:val="18"/>
        </w:rPr>
        <w:t>Manieren van e-factureren</w:t>
      </w:r>
      <w:r w:rsidRPr="00371275">
        <w:rPr>
          <w:b/>
          <w:bCs/>
          <w:szCs w:val="18"/>
        </w:rPr>
        <w:br/>
      </w:r>
      <w:r w:rsidRPr="00371275">
        <w:rPr>
          <w:szCs w:val="18"/>
        </w:rPr>
        <w:t xml:space="preserve">Ondernemers die goederen of diensten aan de Rijksoverheid leveren en een e-factuur willen sturen, kunnen dat op verschillende manieren doen: </w:t>
      </w:r>
    </w:p>
    <w:p w14:paraId="6D2AEF1D" w14:textId="77777777" w:rsidR="001F410E" w:rsidRPr="00371275" w:rsidRDefault="001F410E" w:rsidP="00AB4960">
      <w:pPr>
        <w:pStyle w:val="Lijstalinea"/>
        <w:numPr>
          <w:ilvl w:val="0"/>
          <w:numId w:val="9"/>
        </w:numPr>
        <w:spacing w:line="276" w:lineRule="auto"/>
        <w:contextualSpacing/>
        <w:rPr>
          <w:rFonts w:ascii="Verdana" w:hAnsi="Verdana"/>
          <w:sz w:val="18"/>
          <w:szCs w:val="18"/>
        </w:rPr>
      </w:pPr>
      <w:r w:rsidRPr="00371275">
        <w:rPr>
          <w:rFonts w:ascii="Verdana" w:hAnsi="Verdana"/>
          <w:sz w:val="18"/>
          <w:szCs w:val="18"/>
        </w:rPr>
        <w:t>via het leveranciersportaal(C);</w:t>
      </w:r>
    </w:p>
    <w:p w14:paraId="2324145D" w14:textId="77777777" w:rsidR="001F410E" w:rsidRPr="00371275" w:rsidRDefault="001F410E" w:rsidP="00AB4960">
      <w:pPr>
        <w:pStyle w:val="Lijstalinea"/>
        <w:numPr>
          <w:ilvl w:val="0"/>
          <w:numId w:val="9"/>
        </w:numPr>
        <w:spacing w:line="276" w:lineRule="auto"/>
        <w:contextualSpacing/>
        <w:rPr>
          <w:rFonts w:ascii="Verdana" w:hAnsi="Verdana"/>
          <w:sz w:val="18"/>
          <w:szCs w:val="18"/>
        </w:rPr>
      </w:pPr>
      <w:r w:rsidRPr="00371275">
        <w:rPr>
          <w:rFonts w:ascii="Verdana" w:hAnsi="Verdana"/>
          <w:sz w:val="18"/>
          <w:szCs w:val="18"/>
        </w:rPr>
        <w:t xml:space="preserve">via </w:t>
      </w:r>
      <w:proofErr w:type="spellStart"/>
      <w:r w:rsidRPr="00371275">
        <w:rPr>
          <w:rFonts w:ascii="Verdana" w:hAnsi="Verdana"/>
          <w:sz w:val="18"/>
          <w:szCs w:val="18"/>
        </w:rPr>
        <w:t>Peppol</w:t>
      </w:r>
      <w:proofErr w:type="spellEnd"/>
      <w:r w:rsidRPr="00371275">
        <w:rPr>
          <w:rFonts w:ascii="Verdana" w:hAnsi="Verdana"/>
          <w:sz w:val="18"/>
          <w:szCs w:val="18"/>
        </w:rPr>
        <w:t>(D);</w:t>
      </w:r>
    </w:p>
    <w:p w14:paraId="3A2DEBC2" w14:textId="77777777" w:rsidR="001F410E" w:rsidRPr="00371275" w:rsidRDefault="001F410E" w:rsidP="00AB4960">
      <w:pPr>
        <w:pStyle w:val="Lijstalinea"/>
        <w:numPr>
          <w:ilvl w:val="0"/>
          <w:numId w:val="9"/>
        </w:numPr>
        <w:spacing w:line="276" w:lineRule="auto"/>
        <w:contextualSpacing/>
        <w:rPr>
          <w:rFonts w:ascii="Verdana" w:hAnsi="Verdana"/>
          <w:sz w:val="18"/>
          <w:szCs w:val="18"/>
        </w:rPr>
      </w:pPr>
      <w:r w:rsidRPr="00371275">
        <w:rPr>
          <w:rFonts w:ascii="Verdana" w:hAnsi="Verdana"/>
          <w:sz w:val="18"/>
          <w:szCs w:val="18"/>
        </w:rPr>
        <w:t xml:space="preserve">via </w:t>
      </w:r>
      <w:proofErr w:type="spellStart"/>
      <w:r w:rsidRPr="00371275">
        <w:rPr>
          <w:rFonts w:ascii="Verdana" w:hAnsi="Verdana"/>
          <w:sz w:val="18"/>
          <w:szCs w:val="18"/>
        </w:rPr>
        <w:t>Digipoort</w:t>
      </w:r>
      <w:proofErr w:type="spellEnd"/>
      <w:r w:rsidRPr="00371275">
        <w:rPr>
          <w:rFonts w:ascii="Verdana" w:hAnsi="Verdana"/>
          <w:sz w:val="18"/>
          <w:szCs w:val="18"/>
        </w:rPr>
        <w:t>(A en B);</w:t>
      </w:r>
    </w:p>
    <w:p w14:paraId="0EBA3F41" w14:textId="77777777" w:rsidR="001F410E" w:rsidRPr="00371275" w:rsidRDefault="001F410E" w:rsidP="006604DE">
      <w:pPr>
        <w:spacing w:after="0" w:line="276" w:lineRule="auto"/>
        <w:rPr>
          <w:szCs w:val="18"/>
        </w:rPr>
      </w:pPr>
      <w:r w:rsidRPr="00371275">
        <w:rPr>
          <w:szCs w:val="18"/>
        </w:rPr>
        <w:t xml:space="preserve">Welke manier het beste bij u past, is afhankelijk van uw situatie. Meer informatie kunt u vinden op de website van </w:t>
      </w:r>
      <w:hyperlink r:id="rId25" w:history="1">
        <w:r w:rsidRPr="00371275">
          <w:rPr>
            <w:rStyle w:val="Hyperlink"/>
            <w:color w:val="auto"/>
            <w:szCs w:val="18"/>
          </w:rPr>
          <w:t>de helpdesk e-factureren</w:t>
        </w:r>
      </w:hyperlink>
      <w:r w:rsidRPr="00371275">
        <w:rPr>
          <w:szCs w:val="18"/>
        </w:rPr>
        <w:t xml:space="preserve">. Heeft u vragen over e-factureren aan de Rijksoverheid? Neem dan </w:t>
      </w:r>
      <w:hyperlink r:id="rId26" w:history="1">
        <w:r w:rsidRPr="00371275">
          <w:rPr>
            <w:rStyle w:val="Hyperlink"/>
            <w:color w:val="auto"/>
            <w:szCs w:val="18"/>
          </w:rPr>
          <w:t>contact</w:t>
        </w:r>
      </w:hyperlink>
      <w:r w:rsidRPr="00371275">
        <w:rPr>
          <w:szCs w:val="18"/>
        </w:rPr>
        <w:t xml:space="preserve"> op met de helpdesk e-factureren. </w:t>
      </w:r>
      <w:bookmarkStart w:id="16" w:name="_Hlk155775734"/>
      <w:r w:rsidRPr="00371275">
        <w:rPr>
          <w:szCs w:val="18"/>
        </w:rPr>
        <w:t>De wijze waarop e-facturatie plaats zal vinden wordt na gunning in overleg bepaald.</w:t>
      </w:r>
      <w:bookmarkEnd w:id="16"/>
    </w:p>
    <w:p w14:paraId="1A1968EC" w14:textId="77777777" w:rsidR="001F410E" w:rsidRPr="00371275" w:rsidRDefault="001F410E" w:rsidP="006604DE">
      <w:pPr>
        <w:spacing w:after="0" w:line="276" w:lineRule="auto"/>
        <w:rPr>
          <w:szCs w:val="18"/>
        </w:rPr>
      </w:pPr>
    </w:p>
    <w:p w14:paraId="5BDAE413" w14:textId="77777777" w:rsidR="001F410E" w:rsidRPr="00371275" w:rsidRDefault="001F410E" w:rsidP="006604DE">
      <w:pPr>
        <w:spacing w:after="0" w:line="276" w:lineRule="auto"/>
        <w:rPr>
          <w:szCs w:val="18"/>
        </w:rPr>
      </w:pPr>
      <w:r w:rsidRPr="00371275">
        <w:rPr>
          <w:b/>
          <w:bCs/>
          <w:szCs w:val="18"/>
        </w:rPr>
        <w:t>Leveranciersportaal</w:t>
      </w:r>
      <w:r w:rsidRPr="00371275">
        <w:rPr>
          <w:b/>
          <w:bCs/>
          <w:szCs w:val="18"/>
        </w:rPr>
        <w:br/>
      </w:r>
      <w:r w:rsidRPr="00371275">
        <w:rPr>
          <w:szCs w:val="18"/>
        </w:rPr>
        <w:t xml:space="preserve">Het leveranciersportaal is het digitale e-facturatieportaal van de Rijksoverheid. Verstuurt u maar heel af en toe facturen aan de Rijksoverheid? Dan kunt u dat doen via het Leveranciersportaal. Meer informatie over het leveranciersportaal vindt u </w:t>
      </w:r>
      <w:hyperlink r:id="rId27" w:history="1">
        <w:r w:rsidRPr="00371275">
          <w:rPr>
            <w:rStyle w:val="Hyperlink"/>
            <w:color w:val="auto"/>
            <w:szCs w:val="18"/>
          </w:rPr>
          <w:t>hier</w:t>
        </w:r>
      </w:hyperlink>
      <w:r w:rsidRPr="00371275">
        <w:rPr>
          <w:szCs w:val="18"/>
        </w:rPr>
        <w:t>.</w:t>
      </w:r>
    </w:p>
    <w:p w14:paraId="776C8B89" w14:textId="77777777" w:rsidR="001F410E" w:rsidRPr="00371275" w:rsidRDefault="001F410E" w:rsidP="006604DE">
      <w:pPr>
        <w:spacing w:after="0" w:line="276" w:lineRule="auto"/>
        <w:rPr>
          <w:szCs w:val="18"/>
        </w:rPr>
      </w:pPr>
    </w:p>
    <w:p w14:paraId="1A31F06C" w14:textId="77777777" w:rsidR="001F410E" w:rsidRPr="00371275" w:rsidRDefault="001F410E" w:rsidP="006604DE">
      <w:pPr>
        <w:spacing w:after="0" w:line="276" w:lineRule="auto"/>
        <w:rPr>
          <w:szCs w:val="18"/>
        </w:rPr>
      </w:pPr>
      <w:proofErr w:type="spellStart"/>
      <w:r w:rsidRPr="00371275">
        <w:rPr>
          <w:b/>
          <w:bCs/>
          <w:szCs w:val="18"/>
        </w:rPr>
        <w:t>Peppol</w:t>
      </w:r>
      <w:proofErr w:type="spellEnd"/>
      <w:r w:rsidRPr="00371275">
        <w:rPr>
          <w:b/>
          <w:bCs/>
          <w:szCs w:val="18"/>
        </w:rPr>
        <w:br/>
      </w:r>
      <w:r w:rsidRPr="00371275">
        <w:rPr>
          <w:szCs w:val="18"/>
        </w:rPr>
        <w:t xml:space="preserve">U wilt vaker e-facturen versturen. Niet alleen aan de (Rijks)overheid, maar ook aan andere klanten. Dat kan met de meeste boekhoudprogramma’s. Verschillende serviceproviders kunnen u hier meer over vertellen. </w:t>
      </w:r>
      <w:hyperlink r:id="rId28" w:history="1">
        <w:r w:rsidRPr="00371275">
          <w:rPr>
            <w:rStyle w:val="Hyperlink"/>
            <w:color w:val="auto"/>
            <w:szCs w:val="18"/>
          </w:rPr>
          <w:t>Hier</w:t>
        </w:r>
      </w:hyperlink>
      <w:r w:rsidRPr="00371275">
        <w:rPr>
          <w:szCs w:val="18"/>
        </w:rPr>
        <w:t xml:space="preserve"> vindt u een overzicht van de serviceproviders.</w:t>
      </w:r>
    </w:p>
    <w:p w14:paraId="08E11736" w14:textId="77777777" w:rsidR="001F410E" w:rsidRPr="00371275" w:rsidRDefault="001F410E" w:rsidP="006604DE">
      <w:pPr>
        <w:spacing w:after="0" w:line="276" w:lineRule="auto"/>
        <w:rPr>
          <w:szCs w:val="18"/>
        </w:rPr>
      </w:pPr>
      <w:r w:rsidRPr="00371275">
        <w:rPr>
          <w:szCs w:val="18"/>
        </w:rPr>
        <w:t xml:space="preserve">Steeds meer boekhoudprogramma’s kunnen een e-factuur versturen. Voor e-factureren aan de Rijksoverheid gelden echter andere eisen dan voor e-factureren aan (bijvoorbeeld) gemeenten en bedrijven. Belangrijk hierbij is dat het gaat om een UBL (XML)-factuur en NIET om een PDF-factuur. Vraag bij uw boekhoudprogramma naar de mogelijkheden om via een UBL (XML) te kunnen e-factureren. </w:t>
      </w:r>
      <w:hyperlink r:id="rId29" w:history="1">
        <w:r w:rsidRPr="00371275">
          <w:rPr>
            <w:rStyle w:val="Hyperlink"/>
            <w:color w:val="auto"/>
            <w:szCs w:val="18"/>
          </w:rPr>
          <w:t>Hier</w:t>
        </w:r>
      </w:hyperlink>
      <w:r w:rsidRPr="00371275">
        <w:rPr>
          <w:szCs w:val="18"/>
        </w:rPr>
        <w:t xml:space="preserve"> vindt u welke gegevens een e-factuur aan de Rijksoverheid bevat.</w:t>
      </w:r>
    </w:p>
    <w:p w14:paraId="3E441A08" w14:textId="77777777" w:rsidR="001F410E" w:rsidRPr="00371275" w:rsidRDefault="001F410E" w:rsidP="006604DE">
      <w:pPr>
        <w:spacing w:after="0" w:line="276" w:lineRule="auto"/>
        <w:rPr>
          <w:szCs w:val="18"/>
        </w:rPr>
      </w:pPr>
    </w:p>
    <w:p w14:paraId="55A76D36" w14:textId="77777777" w:rsidR="001F410E" w:rsidRPr="00371275" w:rsidRDefault="001F410E" w:rsidP="006604DE">
      <w:pPr>
        <w:spacing w:after="0" w:line="276" w:lineRule="auto"/>
        <w:rPr>
          <w:szCs w:val="18"/>
        </w:rPr>
      </w:pPr>
      <w:proofErr w:type="spellStart"/>
      <w:r w:rsidRPr="00371275">
        <w:rPr>
          <w:b/>
          <w:bCs/>
          <w:szCs w:val="18"/>
        </w:rPr>
        <w:t>DigiPoort</w:t>
      </w:r>
      <w:proofErr w:type="spellEnd"/>
      <w:r w:rsidRPr="00371275">
        <w:rPr>
          <w:b/>
          <w:bCs/>
          <w:szCs w:val="18"/>
        </w:rPr>
        <w:br/>
      </w:r>
      <w:r w:rsidRPr="00371275">
        <w:rPr>
          <w:szCs w:val="18"/>
        </w:rPr>
        <w:t xml:space="preserve">Wilt u naast e-facturen ook andere informatie digitaal uitwisselen met de Rijksoverheid, bijvoorbeeld orders? Of is dat vastgelegd in een contract of op een andere manier afgesproken? Dat kan met </w:t>
      </w:r>
      <w:proofErr w:type="spellStart"/>
      <w:r w:rsidRPr="00371275">
        <w:rPr>
          <w:szCs w:val="18"/>
        </w:rPr>
        <w:t>Digipoort</w:t>
      </w:r>
      <w:proofErr w:type="spellEnd"/>
      <w:r w:rsidRPr="00371275">
        <w:rPr>
          <w:szCs w:val="18"/>
        </w:rPr>
        <w:t xml:space="preserve">. </w:t>
      </w:r>
    </w:p>
    <w:p w14:paraId="13159553" w14:textId="77777777" w:rsidR="001F410E" w:rsidRPr="00371275" w:rsidRDefault="001F410E" w:rsidP="006604DE">
      <w:pPr>
        <w:spacing w:after="0" w:line="276" w:lineRule="auto"/>
        <w:rPr>
          <w:szCs w:val="18"/>
        </w:rPr>
      </w:pPr>
      <w:r w:rsidRPr="00371275">
        <w:rPr>
          <w:szCs w:val="18"/>
        </w:rPr>
        <w:t xml:space="preserve">Als u een eigen inkoopsysteem hebt, kunt u dat aansluiten op </w:t>
      </w:r>
      <w:hyperlink r:id="rId30" w:history="1">
        <w:proofErr w:type="spellStart"/>
        <w:r w:rsidRPr="00371275">
          <w:rPr>
            <w:rStyle w:val="Hyperlink"/>
            <w:color w:val="auto"/>
            <w:szCs w:val="18"/>
          </w:rPr>
          <w:t>Digipoort</w:t>
        </w:r>
        <w:proofErr w:type="spellEnd"/>
      </w:hyperlink>
      <w:r w:rsidRPr="00371275">
        <w:rPr>
          <w:szCs w:val="18"/>
        </w:rPr>
        <w:t xml:space="preserve">. </w:t>
      </w:r>
      <w:proofErr w:type="spellStart"/>
      <w:r w:rsidRPr="00371275">
        <w:rPr>
          <w:szCs w:val="18"/>
        </w:rPr>
        <w:t>Digipoort</w:t>
      </w:r>
      <w:proofErr w:type="spellEnd"/>
      <w:r w:rsidRPr="00371275">
        <w:rPr>
          <w:szCs w:val="18"/>
        </w:rPr>
        <w:t xml:space="preserve"> is een 'elektronisch postkantoor' waar berichtenverkeer voor de overheid wordt afgehandeld.</w:t>
      </w:r>
    </w:p>
    <w:p w14:paraId="3E0E496D" w14:textId="77777777" w:rsidR="001F410E" w:rsidRPr="00371275" w:rsidRDefault="001F410E" w:rsidP="006604DE">
      <w:pPr>
        <w:spacing w:after="0" w:line="276" w:lineRule="auto"/>
        <w:rPr>
          <w:rStyle w:val="Hyperlink"/>
          <w:color w:val="auto"/>
          <w:szCs w:val="18"/>
        </w:rPr>
      </w:pPr>
    </w:p>
    <w:p w14:paraId="45239DE2" w14:textId="77777777" w:rsidR="001F410E" w:rsidRPr="00371275" w:rsidRDefault="001F410E" w:rsidP="006604DE">
      <w:pPr>
        <w:spacing w:after="0" w:line="276" w:lineRule="auto"/>
        <w:rPr>
          <w:szCs w:val="18"/>
        </w:rPr>
      </w:pPr>
      <w:r w:rsidRPr="00371275">
        <w:rPr>
          <w:b/>
          <w:bCs/>
          <w:szCs w:val="18"/>
        </w:rPr>
        <w:t>Manieren van elektronisch bestellen</w:t>
      </w:r>
      <w:r w:rsidRPr="00371275">
        <w:rPr>
          <w:szCs w:val="18"/>
        </w:rPr>
        <w:br/>
        <w:t>Ondernemers die goederen of diensten aan de Rijksoverheid leveren en een elektronische bestelling willen ontvangen van de Opdrachtgever, kunnen dat op verschillende manieren afspreken:</w:t>
      </w:r>
    </w:p>
    <w:p w14:paraId="026CC54A" w14:textId="77777777" w:rsidR="001F410E" w:rsidRPr="00371275" w:rsidRDefault="001F410E" w:rsidP="00AB4960">
      <w:pPr>
        <w:pStyle w:val="Lijstalinea"/>
        <w:numPr>
          <w:ilvl w:val="0"/>
          <w:numId w:val="9"/>
        </w:numPr>
        <w:spacing w:line="276" w:lineRule="auto"/>
        <w:contextualSpacing/>
        <w:rPr>
          <w:rFonts w:ascii="Verdana" w:hAnsi="Verdana"/>
          <w:sz w:val="18"/>
          <w:szCs w:val="18"/>
        </w:rPr>
      </w:pPr>
      <w:r w:rsidRPr="00371275">
        <w:rPr>
          <w:rFonts w:ascii="Verdana" w:hAnsi="Verdana"/>
          <w:sz w:val="18"/>
          <w:szCs w:val="18"/>
        </w:rPr>
        <w:t>via het leveranciersportaal(C);</w:t>
      </w:r>
    </w:p>
    <w:p w14:paraId="21D967B9" w14:textId="77777777" w:rsidR="001F410E" w:rsidRPr="00371275" w:rsidRDefault="001F410E" w:rsidP="00AB4960">
      <w:pPr>
        <w:pStyle w:val="Lijstalinea"/>
        <w:numPr>
          <w:ilvl w:val="0"/>
          <w:numId w:val="9"/>
        </w:numPr>
        <w:spacing w:line="276" w:lineRule="auto"/>
        <w:contextualSpacing/>
        <w:rPr>
          <w:rFonts w:ascii="Verdana" w:hAnsi="Verdana"/>
          <w:sz w:val="18"/>
          <w:szCs w:val="18"/>
        </w:rPr>
      </w:pPr>
      <w:r w:rsidRPr="00371275">
        <w:rPr>
          <w:rFonts w:ascii="Verdana" w:hAnsi="Verdana"/>
          <w:sz w:val="18"/>
          <w:szCs w:val="18"/>
        </w:rPr>
        <w:lastRenderedPageBreak/>
        <w:t xml:space="preserve">via </w:t>
      </w:r>
      <w:proofErr w:type="spellStart"/>
      <w:r w:rsidRPr="00371275">
        <w:rPr>
          <w:rFonts w:ascii="Verdana" w:hAnsi="Verdana"/>
          <w:sz w:val="18"/>
          <w:szCs w:val="18"/>
        </w:rPr>
        <w:t>Digipoort</w:t>
      </w:r>
      <w:proofErr w:type="spellEnd"/>
      <w:r w:rsidRPr="00371275">
        <w:rPr>
          <w:rFonts w:ascii="Verdana" w:hAnsi="Verdana"/>
          <w:sz w:val="18"/>
          <w:szCs w:val="18"/>
        </w:rPr>
        <w:t>(A en B);</w:t>
      </w:r>
    </w:p>
    <w:p w14:paraId="2C6CF4C2" w14:textId="77777777" w:rsidR="001F410E" w:rsidRDefault="001F410E" w:rsidP="006604DE">
      <w:pPr>
        <w:spacing w:after="0" w:line="276" w:lineRule="auto"/>
        <w:rPr>
          <w:szCs w:val="18"/>
        </w:rPr>
      </w:pPr>
      <w:r w:rsidRPr="00371275">
        <w:rPr>
          <w:szCs w:val="18"/>
        </w:rPr>
        <w:t xml:space="preserve">De wijze waarop </w:t>
      </w:r>
      <w:proofErr w:type="spellStart"/>
      <w:r w:rsidRPr="00371275">
        <w:rPr>
          <w:szCs w:val="18"/>
        </w:rPr>
        <w:t>electronisch</w:t>
      </w:r>
      <w:proofErr w:type="spellEnd"/>
      <w:r w:rsidRPr="00371275">
        <w:rPr>
          <w:szCs w:val="18"/>
        </w:rPr>
        <w:t xml:space="preserve"> bestellen plaats zal vinden wordt na gunning in overleg bepaald.</w:t>
      </w:r>
    </w:p>
    <w:p w14:paraId="0E0F26BB" w14:textId="77777777" w:rsidR="0031009C" w:rsidRPr="00371275" w:rsidRDefault="0031009C" w:rsidP="006604DE">
      <w:pPr>
        <w:spacing w:after="0" w:line="276" w:lineRule="auto"/>
        <w:rPr>
          <w:szCs w:val="18"/>
        </w:rPr>
      </w:pPr>
    </w:p>
    <w:p w14:paraId="58825AD6" w14:textId="77777777" w:rsidR="001F410E" w:rsidRPr="00371275" w:rsidRDefault="001F410E" w:rsidP="006604DE">
      <w:pPr>
        <w:pStyle w:val="Kop2"/>
        <w:spacing w:before="0" w:line="276" w:lineRule="auto"/>
        <w:rPr>
          <w:sz w:val="18"/>
          <w:szCs w:val="18"/>
        </w:rPr>
      </w:pPr>
      <w:bookmarkStart w:id="17" w:name="_Toc158644204"/>
      <w:bookmarkStart w:id="18" w:name="_Toc162540576"/>
      <w:r w:rsidRPr="00371275">
        <w:rPr>
          <w:sz w:val="18"/>
          <w:szCs w:val="18"/>
        </w:rPr>
        <w:t>Sancties Rusland</w:t>
      </w:r>
      <w:bookmarkEnd w:id="17"/>
      <w:bookmarkEnd w:id="18"/>
    </w:p>
    <w:p w14:paraId="1BE3B842" w14:textId="1BE4D381" w:rsidR="001F410E" w:rsidRPr="00371275" w:rsidRDefault="001F410E" w:rsidP="006604DE">
      <w:pPr>
        <w:spacing w:after="0" w:line="276" w:lineRule="auto"/>
        <w:rPr>
          <w:szCs w:val="18"/>
        </w:rPr>
      </w:pPr>
      <w:r w:rsidRPr="00371275">
        <w:rPr>
          <w:szCs w:val="18"/>
        </w:rPr>
        <w:t xml:space="preserve">De aanbestedende dienst wijst </w:t>
      </w:r>
      <w:r w:rsidR="004210EA">
        <w:rPr>
          <w:szCs w:val="18"/>
        </w:rPr>
        <w:t>Gegadigden</w:t>
      </w:r>
      <w:r w:rsidRPr="00371275">
        <w:rPr>
          <w:szCs w:val="18"/>
        </w:rPr>
        <w:t xml:space="preserve"> op de “Circulaire Nieuw sanctiepakket Rusland heeft gevolgen voor overheidsaanbestedingen van het Ministerie van Economische Zaken,” kenmerk CE-MC / 22156112 naar aanleiding van Verordening EU 2022/576.</w:t>
      </w:r>
      <w:r w:rsidRPr="00371275">
        <w:rPr>
          <w:rStyle w:val="Voetnootmarkering"/>
          <w:szCs w:val="18"/>
        </w:rPr>
        <w:footnoteReference w:id="2"/>
      </w:r>
    </w:p>
    <w:p w14:paraId="6F7C5BF7" w14:textId="77777777" w:rsidR="00E42212" w:rsidRDefault="00E42212" w:rsidP="006604DE">
      <w:pPr>
        <w:spacing w:after="0" w:line="276" w:lineRule="auto"/>
        <w:rPr>
          <w:szCs w:val="18"/>
        </w:rPr>
      </w:pPr>
    </w:p>
    <w:p w14:paraId="0A2080C4" w14:textId="32408007" w:rsidR="001F410E" w:rsidRPr="00371275" w:rsidRDefault="001F410E" w:rsidP="006604DE">
      <w:pPr>
        <w:spacing w:after="0" w:line="276" w:lineRule="auto"/>
        <w:rPr>
          <w:szCs w:val="18"/>
        </w:rPr>
      </w:pPr>
      <w:r w:rsidRPr="00371275">
        <w:rPr>
          <w:szCs w:val="18"/>
        </w:rPr>
        <w:t xml:space="preserve">Conform deze Verordening en Circulaire mogen er geen opdrachten en concessies boven de drempelwaarde gegund worden aan Russische partijen. Dit geldt ook voor opdrachten waarbij een Russische partij voor meer dan 10% deelneemt in de overeenkomst als onderaannemer of (toe)leverancier. </w:t>
      </w:r>
    </w:p>
    <w:p w14:paraId="22F9CB18" w14:textId="77777777" w:rsidR="00E42212" w:rsidRDefault="00E42212" w:rsidP="006604DE">
      <w:pPr>
        <w:spacing w:after="0" w:line="276" w:lineRule="auto"/>
        <w:rPr>
          <w:szCs w:val="18"/>
        </w:rPr>
      </w:pPr>
    </w:p>
    <w:p w14:paraId="1BF888F1" w14:textId="7CECABA3" w:rsidR="001F410E" w:rsidRPr="00371275" w:rsidRDefault="001F410E" w:rsidP="006604DE">
      <w:pPr>
        <w:spacing w:after="0" w:line="276" w:lineRule="auto"/>
        <w:rPr>
          <w:szCs w:val="18"/>
        </w:rPr>
      </w:pPr>
      <w:r w:rsidRPr="00371275">
        <w:rPr>
          <w:szCs w:val="18"/>
        </w:rPr>
        <w:t xml:space="preserve">De aanbestedende dienst verlangt van </w:t>
      </w:r>
      <w:r w:rsidR="004210EA">
        <w:rPr>
          <w:szCs w:val="18"/>
        </w:rPr>
        <w:t>Gegadigde</w:t>
      </w:r>
      <w:r w:rsidRPr="00371275">
        <w:rPr>
          <w:szCs w:val="18"/>
        </w:rPr>
        <w:t xml:space="preserve"> dat daartoe de Verklaring i.v.m. sancties tegen Rusland, bijlage </w:t>
      </w:r>
      <w:r w:rsidR="005A7484" w:rsidRPr="00570FAF">
        <w:rPr>
          <w:szCs w:val="18"/>
        </w:rPr>
        <w:t>6</w:t>
      </w:r>
      <w:r w:rsidRPr="00570FAF">
        <w:rPr>
          <w:szCs w:val="18"/>
        </w:rPr>
        <w:t>, b</w:t>
      </w:r>
      <w:r w:rsidRPr="00371275">
        <w:rPr>
          <w:szCs w:val="18"/>
        </w:rPr>
        <w:t xml:space="preserve">ij de </w:t>
      </w:r>
      <w:r w:rsidR="00E27482">
        <w:rPr>
          <w:szCs w:val="18"/>
        </w:rPr>
        <w:t>aanmelding</w:t>
      </w:r>
      <w:r w:rsidRPr="00371275">
        <w:rPr>
          <w:szCs w:val="18"/>
        </w:rPr>
        <w:t xml:space="preserve"> toevoegt. Als </w:t>
      </w:r>
      <w:r w:rsidR="004210EA">
        <w:rPr>
          <w:szCs w:val="18"/>
        </w:rPr>
        <w:t>Gegadigde</w:t>
      </w:r>
      <w:r w:rsidRPr="00371275">
        <w:rPr>
          <w:szCs w:val="18"/>
        </w:rPr>
        <w:t xml:space="preserve"> een Russische partij is, of indien blijkt dat </w:t>
      </w:r>
      <w:r w:rsidR="004210EA">
        <w:rPr>
          <w:szCs w:val="18"/>
        </w:rPr>
        <w:t>Gegadigde</w:t>
      </w:r>
      <w:r w:rsidRPr="00371275">
        <w:rPr>
          <w:szCs w:val="18"/>
        </w:rPr>
        <w:t xml:space="preserve"> een Russische partij inzet die voor meer dan 10% in de overeenkomst deelneemt als onderaannemer of (toe)leverancier, wordt de </w:t>
      </w:r>
      <w:r w:rsidR="00E27482">
        <w:rPr>
          <w:szCs w:val="18"/>
        </w:rPr>
        <w:t>aanmelding</w:t>
      </w:r>
      <w:r w:rsidRPr="00371275">
        <w:rPr>
          <w:szCs w:val="18"/>
        </w:rPr>
        <w:t xml:space="preserve"> ter zijde gelegd en wordt </w:t>
      </w:r>
      <w:r w:rsidR="004210EA">
        <w:rPr>
          <w:szCs w:val="18"/>
        </w:rPr>
        <w:t>Gegadigde</w:t>
      </w:r>
      <w:r w:rsidRPr="00371275">
        <w:rPr>
          <w:szCs w:val="18"/>
        </w:rPr>
        <w:t xml:space="preserve"> uitgesloten van verdere deelname. Indien één van de uitzonderingen zoals opgenomen in de voornoemde Circulaire aantoonbaar van toepassing is, heeft opdrachtgever de keuze de </w:t>
      </w:r>
      <w:r w:rsidR="00E27482">
        <w:rPr>
          <w:szCs w:val="18"/>
        </w:rPr>
        <w:t>aanmelding</w:t>
      </w:r>
      <w:r w:rsidRPr="00371275">
        <w:rPr>
          <w:szCs w:val="18"/>
        </w:rPr>
        <w:t xml:space="preserve"> al dan niet terzijde te leggen.  </w:t>
      </w:r>
    </w:p>
    <w:p w14:paraId="3446CC4F" w14:textId="77777777" w:rsidR="00E42212" w:rsidRDefault="00E42212" w:rsidP="006604DE">
      <w:pPr>
        <w:autoSpaceDE w:val="0"/>
        <w:autoSpaceDN w:val="0"/>
        <w:adjustRightInd w:val="0"/>
        <w:spacing w:after="0" w:line="276" w:lineRule="auto"/>
        <w:rPr>
          <w:szCs w:val="18"/>
        </w:rPr>
      </w:pPr>
    </w:p>
    <w:p w14:paraId="28AA3FB2" w14:textId="3C839C02" w:rsidR="001F410E" w:rsidRPr="00371275" w:rsidRDefault="001F410E" w:rsidP="006604DE">
      <w:pPr>
        <w:autoSpaceDE w:val="0"/>
        <w:autoSpaceDN w:val="0"/>
        <w:adjustRightInd w:val="0"/>
        <w:spacing w:after="0" w:line="276" w:lineRule="auto"/>
        <w:rPr>
          <w:rFonts w:cs="Verdana"/>
          <w:color w:val="000000" w:themeColor="text1"/>
          <w:szCs w:val="18"/>
        </w:rPr>
      </w:pPr>
      <w:r w:rsidRPr="00371275">
        <w:rPr>
          <w:szCs w:val="18"/>
        </w:rPr>
        <w:t xml:space="preserve">Voor meer informatie verwijst de aanbestedende dienst </w:t>
      </w:r>
      <w:r w:rsidR="004210EA">
        <w:rPr>
          <w:szCs w:val="18"/>
        </w:rPr>
        <w:t>Gegadigde</w:t>
      </w:r>
      <w:r w:rsidRPr="00371275">
        <w:rPr>
          <w:szCs w:val="18"/>
        </w:rPr>
        <w:t xml:space="preserve"> naar de inhoud van de Circulaire, zoals benoemd in de eerste alinea. Ook kan </w:t>
      </w:r>
      <w:r w:rsidR="004210EA">
        <w:rPr>
          <w:szCs w:val="18"/>
        </w:rPr>
        <w:t>Gegadigde</w:t>
      </w:r>
      <w:r w:rsidRPr="00371275">
        <w:rPr>
          <w:szCs w:val="18"/>
        </w:rPr>
        <w:t xml:space="preserve"> voor meer informatie terecht bij het Sanctieloket Rusland van RVO, waar ook de Sanctielijst Rusland gepubliceerd is. Zie: </w:t>
      </w:r>
      <w:hyperlink r:id="rId31">
        <w:r w:rsidRPr="00371275">
          <w:rPr>
            <w:rFonts w:cs="Verdana"/>
            <w:color w:val="0082BF"/>
            <w:szCs w:val="18"/>
            <w:u w:val="single"/>
          </w:rPr>
          <w:t>Sanctieloket Rusland (rvo.nl)</w:t>
        </w:r>
      </w:hyperlink>
      <w:r w:rsidRPr="00371275">
        <w:rPr>
          <w:rFonts w:cs="Verdana"/>
          <w:color w:val="000000" w:themeColor="text1"/>
          <w:szCs w:val="18"/>
        </w:rPr>
        <w:t>.</w:t>
      </w:r>
    </w:p>
    <w:p w14:paraId="1D6F29B8" w14:textId="77777777" w:rsidR="00E42212" w:rsidRDefault="00E42212" w:rsidP="006604DE">
      <w:pPr>
        <w:autoSpaceDE w:val="0"/>
        <w:autoSpaceDN w:val="0"/>
        <w:adjustRightInd w:val="0"/>
        <w:spacing w:after="0" w:line="276" w:lineRule="auto"/>
        <w:rPr>
          <w:szCs w:val="18"/>
        </w:rPr>
      </w:pPr>
    </w:p>
    <w:p w14:paraId="265A67B5" w14:textId="1B18B1F1" w:rsidR="001F410E" w:rsidRPr="00371275" w:rsidRDefault="001F410E" w:rsidP="006604DE">
      <w:pPr>
        <w:autoSpaceDE w:val="0"/>
        <w:autoSpaceDN w:val="0"/>
        <w:adjustRightInd w:val="0"/>
        <w:spacing w:after="0" w:line="276" w:lineRule="auto"/>
        <w:rPr>
          <w:rFonts w:cs="Verdana"/>
          <w:color w:val="000000" w:themeColor="text1"/>
          <w:szCs w:val="18"/>
        </w:rPr>
      </w:pPr>
      <w:r w:rsidRPr="00371275">
        <w:rPr>
          <w:szCs w:val="18"/>
        </w:rPr>
        <w:t>Het sanctiepakket is onderhevig aan wijzigingen. Het kan dan ook zijn dat dit sanctiepakket wijzigt tijdens de aanbestedingsprocedure en/of tijdens de looptijd van de overeenkomst en daarmee van invloed is op de uit te voeren opdracht.</w:t>
      </w:r>
    </w:p>
    <w:p w14:paraId="4E96EF9E" w14:textId="77777777" w:rsidR="00CE6F3C" w:rsidRPr="00371275" w:rsidRDefault="00CE6F3C" w:rsidP="006604DE">
      <w:pPr>
        <w:spacing w:after="0" w:line="276" w:lineRule="auto"/>
        <w:rPr>
          <w:szCs w:val="18"/>
        </w:rPr>
      </w:pPr>
    </w:p>
    <w:p w14:paraId="606DEDDA" w14:textId="77777777" w:rsidR="00CB4239" w:rsidRPr="00371275" w:rsidRDefault="00CB4239" w:rsidP="006604DE">
      <w:pPr>
        <w:spacing w:after="0" w:line="276" w:lineRule="auto"/>
        <w:rPr>
          <w:rFonts w:eastAsiaTheme="majorEastAsia" w:cstheme="majorBidi"/>
          <w:color w:val="2E74B5" w:themeColor="accent1" w:themeShade="BF"/>
          <w:szCs w:val="18"/>
        </w:rPr>
      </w:pPr>
      <w:r w:rsidRPr="00371275">
        <w:rPr>
          <w:szCs w:val="18"/>
        </w:rPr>
        <w:br w:type="page"/>
      </w:r>
    </w:p>
    <w:p w14:paraId="6CCC6949" w14:textId="6F293929" w:rsidR="00E26A43" w:rsidRPr="00371275" w:rsidRDefault="48149A06" w:rsidP="006604DE">
      <w:pPr>
        <w:pStyle w:val="Kop1"/>
        <w:spacing w:before="0" w:line="276" w:lineRule="auto"/>
        <w:rPr>
          <w:sz w:val="18"/>
          <w:szCs w:val="18"/>
        </w:rPr>
      </w:pPr>
      <w:bookmarkStart w:id="19" w:name="_Toc162540577"/>
      <w:r w:rsidRPr="00371275">
        <w:rPr>
          <w:sz w:val="18"/>
          <w:szCs w:val="18"/>
        </w:rPr>
        <w:lastRenderedPageBreak/>
        <w:t>Uitsluitingsgronden en Geschiktheidseisen</w:t>
      </w:r>
      <w:bookmarkEnd w:id="19"/>
    </w:p>
    <w:p w14:paraId="373D91A9" w14:textId="77777777" w:rsidR="0075380A" w:rsidRPr="00371275" w:rsidRDefault="0075380A" w:rsidP="006604DE">
      <w:pPr>
        <w:spacing w:after="0" w:line="276" w:lineRule="auto"/>
        <w:rPr>
          <w:szCs w:val="18"/>
        </w:rPr>
      </w:pPr>
    </w:p>
    <w:p w14:paraId="78F004A3" w14:textId="75374F81" w:rsidR="00114809" w:rsidRPr="00371275" w:rsidRDefault="48149A06" w:rsidP="006604DE">
      <w:pPr>
        <w:spacing w:after="0" w:line="276" w:lineRule="auto"/>
        <w:rPr>
          <w:szCs w:val="18"/>
        </w:rPr>
      </w:pPr>
      <w:r w:rsidRPr="00371275">
        <w:rPr>
          <w:szCs w:val="18"/>
        </w:rPr>
        <w:t>U leest in dit hoofdstuk welke eisen wij aan Gegadigden stellen om te bepalen of een Gegadigde geschikt is om de Opdracht uit te voeren. We hanteren Uitsluitingsgronden en Geschiktheidseisen.</w:t>
      </w:r>
    </w:p>
    <w:p w14:paraId="77C45CDB" w14:textId="77777777" w:rsidR="00985C12" w:rsidRPr="00371275" w:rsidRDefault="00985C12" w:rsidP="006604DE">
      <w:pPr>
        <w:spacing w:after="0" w:line="276" w:lineRule="auto"/>
        <w:rPr>
          <w:szCs w:val="18"/>
        </w:rPr>
      </w:pPr>
    </w:p>
    <w:p w14:paraId="6A8BD273" w14:textId="77777777" w:rsidR="00062D91" w:rsidRPr="00371275" w:rsidRDefault="00062D91" w:rsidP="006604DE">
      <w:pPr>
        <w:pStyle w:val="Kop2"/>
        <w:spacing w:before="0" w:line="276" w:lineRule="auto"/>
        <w:rPr>
          <w:sz w:val="18"/>
          <w:szCs w:val="18"/>
        </w:rPr>
      </w:pPr>
      <w:bookmarkStart w:id="20" w:name="_Toc158644208"/>
      <w:bookmarkStart w:id="21" w:name="_Toc162540578"/>
      <w:r w:rsidRPr="00371275">
        <w:rPr>
          <w:sz w:val="18"/>
          <w:szCs w:val="18"/>
        </w:rPr>
        <w:t>Uitsluitingsgronden</w:t>
      </w:r>
      <w:bookmarkEnd w:id="20"/>
      <w:bookmarkEnd w:id="21"/>
    </w:p>
    <w:p w14:paraId="111574E6" w14:textId="6AB91B9F" w:rsidR="00062D91" w:rsidRPr="00371275" w:rsidRDefault="00062D91" w:rsidP="006604DE">
      <w:pPr>
        <w:pStyle w:val="OpsNiv1Inspr"/>
        <w:spacing w:line="276" w:lineRule="auto"/>
        <w:ind w:left="0"/>
        <w:rPr>
          <w:rFonts w:ascii="Verdana" w:hAnsi="Verdana" w:cs="Arial"/>
          <w:sz w:val="18"/>
          <w:szCs w:val="18"/>
        </w:rPr>
      </w:pPr>
      <w:r w:rsidRPr="00371275">
        <w:rPr>
          <w:rFonts w:ascii="Verdana" w:hAnsi="Verdana" w:cs="Arial"/>
          <w:sz w:val="18"/>
          <w:szCs w:val="18"/>
        </w:rPr>
        <w:t xml:space="preserve">Uitsluitingsgronden hebben tot doel te waarborgen dat alleen met integere bedrijven zaken gedaan wordt. Een </w:t>
      </w:r>
      <w:r w:rsidR="004210EA">
        <w:rPr>
          <w:rFonts w:ascii="Verdana" w:hAnsi="Verdana" w:cs="Arial"/>
          <w:sz w:val="18"/>
          <w:szCs w:val="18"/>
        </w:rPr>
        <w:t>Gegadigde</w:t>
      </w:r>
      <w:r w:rsidRPr="00371275">
        <w:rPr>
          <w:rFonts w:ascii="Verdana" w:hAnsi="Verdana" w:cs="Arial"/>
          <w:sz w:val="18"/>
          <w:szCs w:val="18"/>
        </w:rPr>
        <w:t xml:space="preserve"> die verkeert in een of meerdere van de omstandigheden als door de aanbestedende dienst aangevinkt bij de verplichte of facultatieve uitsluitingsgronden wordt uitgesloten van gunning. Tenzij in het UEA naar het oordeel van de aanbestedende dienst grondig en goed onderbouwd is toegelicht dat de betreffende </w:t>
      </w:r>
      <w:r w:rsidR="004210EA">
        <w:rPr>
          <w:rFonts w:ascii="Verdana" w:hAnsi="Verdana" w:cs="Arial"/>
          <w:sz w:val="18"/>
          <w:szCs w:val="18"/>
        </w:rPr>
        <w:t>Gegadigde</w:t>
      </w:r>
      <w:r w:rsidRPr="00371275">
        <w:rPr>
          <w:rFonts w:ascii="Verdana" w:hAnsi="Verdana" w:cs="Arial"/>
          <w:sz w:val="18"/>
          <w:szCs w:val="18"/>
        </w:rPr>
        <w:t xml:space="preserve"> desalniettemin toegelaten kan worden voor verdere beoordeling (ook wel genoemd de ‘</w:t>
      </w:r>
      <w:proofErr w:type="spellStart"/>
      <w:r w:rsidRPr="00371275">
        <w:rPr>
          <w:rFonts w:ascii="Verdana" w:hAnsi="Verdana" w:cs="Arial"/>
          <w:sz w:val="18"/>
          <w:szCs w:val="18"/>
        </w:rPr>
        <w:t>Self</w:t>
      </w:r>
      <w:proofErr w:type="spellEnd"/>
      <w:r w:rsidRPr="00371275">
        <w:rPr>
          <w:rFonts w:ascii="Verdana" w:hAnsi="Verdana" w:cs="Arial"/>
          <w:sz w:val="18"/>
          <w:szCs w:val="18"/>
        </w:rPr>
        <w:t xml:space="preserve"> Cleaning’) en met in achtneming van de artikelen  2.86a, 2.87a en 2.88 van de Aanbestedingswet 2012. </w:t>
      </w:r>
      <w:r w:rsidR="004210EA">
        <w:rPr>
          <w:rFonts w:ascii="Verdana" w:hAnsi="Verdana" w:cs="Arial"/>
          <w:sz w:val="18"/>
          <w:szCs w:val="18"/>
        </w:rPr>
        <w:t>Gegadigde</w:t>
      </w:r>
      <w:r w:rsidRPr="00371275">
        <w:rPr>
          <w:rFonts w:ascii="Verdana" w:hAnsi="Verdana" w:cs="Arial"/>
          <w:sz w:val="18"/>
          <w:szCs w:val="18"/>
        </w:rPr>
        <w:t xml:space="preserve"> dient het UEA zorgvuldig te lezen en alle relevante delen in te vullen. </w:t>
      </w:r>
    </w:p>
    <w:p w14:paraId="7F325D57" w14:textId="77777777" w:rsidR="00062D91" w:rsidRPr="00371275" w:rsidRDefault="00062D91" w:rsidP="006604DE">
      <w:pPr>
        <w:pStyle w:val="OpsNiv1Inspr"/>
        <w:spacing w:line="276" w:lineRule="auto"/>
        <w:ind w:left="0"/>
        <w:rPr>
          <w:rFonts w:ascii="Verdana" w:hAnsi="Verdana" w:cs="Arial"/>
          <w:sz w:val="18"/>
          <w:szCs w:val="18"/>
        </w:rPr>
      </w:pPr>
    </w:p>
    <w:p w14:paraId="4A33BEE0" w14:textId="77777777" w:rsidR="00062D91" w:rsidRPr="00371275" w:rsidRDefault="00062D91" w:rsidP="006604DE">
      <w:pPr>
        <w:pStyle w:val="Kop3"/>
        <w:spacing w:before="0" w:line="276" w:lineRule="auto"/>
        <w:rPr>
          <w:sz w:val="18"/>
          <w:szCs w:val="18"/>
        </w:rPr>
      </w:pPr>
      <w:bookmarkStart w:id="22" w:name="_Toc158644209"/>
      <w:bookmarkStart w:id="23" w:name="_Toc162540579"/>
      <w:r w:rsidRPr="00371275">
        <w:rPr>
          <w:sz w:val="18"/>
          <w:szCs w:val="18"/>
        </w:rPr>
        <w:t>Verplichte uitsluitingsgronden</w:t>
      </w:r>
      <w:bookmarkEnd w:id="22"/>
      <w:bookmarkEnd w:id="23"/>
    </w:p>
    <w:p w14:paraId="3E2E8359" w14:textId="07019CBA" w:rsidR="00062D91" w:rsidRPr="00371275" w:rsidRDefault="00062D91" w:rsidP="006604DE">
      <w:pPr>
        <w:spacing w:after="0" w:line="276" w:lineRule="auto"/>
        <w:rPr>
          <w:rFonts w:cs="Arial"/>
          <w:szCs w:val="18"/>
        </w:rPr>
      </w:pPr>
      <w:r w:rsidRPr="00371275">
        <w:rPr>
          <w:rFonts w:cs="Arial"/>
          <w:szCs w:val="18"/>
        </w:rPr>
        <w:t xml:space="preserve">Met het indienen van het UEA verklaart </w:t>
      </w:r>
      <w:r w:rsidR="004210EA">
        <w:rPr>
          <w:rFonts w:cs="Arial"/>
          <w:szCs w:val="18"/>
        </w:rPr>
        <w:t>Gegadigde</w:t>
      </w:r>
      <w:r w:rsidRPr="00371275">
        <w:rPr>
          <w:rFonts w:cs="Arial"/>
          <w:szCs w:val="18"/>
        </w:rPr>
        <w:t xml:space="preserve"> niet in de verplichte uitsluitingsomstandigheden te verkeren die betrekking hebben op: </w:t>
      </w:r>
    </w:p>
    <w:p w14:paraId="1971BD5C" w14:textId="77777777" w:rsidR="00062D91" w:rsidRPr="00371275" w:rsidRDefault="00062D91" w:rsidP="00AB4960">
      <w:pPr>
        <w:pStyle w:val="Lijstalinea"/>
        <w:numPr>
          <w:ilvl w:val="0"/>
          <w:numId w:val="12"/>
        </w:numPr>
        <w:spacing w:line="276" w:lineRule="auto"/>
        <w:rPr>
          <w:rFonts w:ascii="Verdana" w:hAnsi="Verdana" w:cs="Arial"/>
          <w:sz w:val="18"/>
          <w:szCs w:val="18"/>
        </w:rPr>
      </w:pPr>
      <w:r w:rsidRPr="00371275">
        <w:rPr>
          <w:rFonts w:ascii="Verdana" w:hAnsi="Verdana" w:cs="Arial"/>
          <w:sz w:val="18"/>
          <w:szCs w:val="18"/>
        </w:rPr>
        <w:t>Deelneming aan een criminele organisatie;</w:t>
      </w:r>
    </w:p>
    <w:p w14:paraId="3B7A2599" w14:textId="77777777" w:rsidR="00062D91" w:rsidRPr="00371275" w:rsidRDefault="00062D91" w:rsidP="00AB4960">
      <w:pPr>
        <w:pStyle w:val="Lijstalinea"/>
        <w:numPr>
          <w:ilvl w:val="0"/>
          <w:numId w:val="12"/>
        </w:numPr>
        <w:spacing w:line="276" w:lineRule="auto"/>
        <w:rPr>
          <w:rFonts w:ascii="Verdana" w:hAnsi="Verdana" w:cs="Arial"/>
          <w:sz w:val="18"/>
          <w:szCs w:val="18"/>
        </w:rPr>
      </w:pPr>
      <w:r w:rsidRPr="00371275">
        <w:rPr>
          <w:rFonts w:ascii="Verdana" w:hAnsi="Verdana" w:cs="Arial"/>
          <w:sz w:val="18"/>
          <w:szCs w:val="18"/>
        </w:rPr>
        <w:t>Corruptie;</w:t>
      </w:r>
    </w:p>
    <w:p w14:paraId="58013ABE" w14:textId="77777777" w:rsidR="00062D91" w:rsidRPr="00371275" w:rsidRDefault="00062D91" w:rsidP="00AB4960">
      <w:pPr>
        <w:pStyle w:val="Lijstalinea"/>
        <w:numPr>
          <w:ilvl w:val="0"/>
          <w:numId w:val="12"/>
        </w:numPr>
        <w:spacing w:line="276" w:lineRule="auto"/>
        <w:rPr>
          <w:rFonts w:ascii="Verdana" w:hAnsi="Verdana" w:cs="Arial"/>
          <w:sz w:val="18"/>
          <w:szCs w:val="18"/>
        </w:rPr>
      </w:pPr>
      <w:r w:rsidRPr="00371275">
        <w:rPr>
          <w:rFonts w:ascii="Verdana" w:hAnsi="Verdana" w:cs="Arial"/>
          <w:sz w:val="18"/>
          <w:szCs w:val="18"/>
        </w:rPr>
        <w:t>Fraude;</w:t>
      </w:r>
    </w:p>
    <w:p w14:paraId="423774E6" w14:textId="77777777" w:rsidR="00062D91" w:rsidRPr="00371275" w:rsidRDefault="00062D91" w:rsidP="00AB4960">
      <w:pPr>
        <w:pStyle w:val="Lijstalinea"/>
        <w:numPr>
          <w:ilvl w:val="0"/>
          <w:numId w:val="12"/>
        </w:numPr>
        <w:spacing w:line="276" w:lineRule="auto"/>
        <w:rPr>
          <w:rFonts w:ascii="Verdana" w:hAnsi="Verdana" w:cs="Arial"/>
          <w:sz w:val="18"/>
          <w:szCs w:val="18"/>
        </w:rPr>
      </w:pPr>
      <w:r w:rsidRPr="00371275">
        <w:rPr>
          <w:rFonts w:ascii="Verdana" w:hAnsi="Verdana" w:cs="Arial"/>
          <w:sz w:val="18"/>
          <w:szCs w:val="18"/>
        </w:rPr>
        <w:t>Terroristische misdrijven of strafbare feiten in verband met terroristische activiteiten;</w:t>
      </w:r>
    </w:p>
    <w:p w14:paraId="648C6848" w14:textId="77777777" w:rsidR="00062D91" w:rsidRPr="00371275" w:rsidRDefault="00062D91" w:rsidP="00AB4960">
      <w:pPr>
        <w:pStyle w:val="Lijstalinea"/>
        <w:numPr>
          <w:ilvl w:val="0"/>
          <w:numId w:val="12"/>
        </w:numPr>
        <w:spacing w:line="276" w:lineRule="auto"/>
        <w:rPr>
          <w:rFonts w:ascii="Verdana" w:hAnsi="Verdana" w:cs="Arial"/>
          <w:sz w:val="18"/>
          <w:szCs w:val="18"/>
        </w:rPr>
      </w:pPr>
      <w:r w:rsidRPr="00371275">
        <w:rPr>
          <w:rFonts w:ascii="Verdana" w:hAnsi="Verdana" w:cs="Arial"/>
          <w:sz w:val="18"/>
          <w:szCs w:val="18"/>
        </w:rPr>
        <w:t>Witwassen van geld of financiering van terrorisme;</w:t>
      </w:r>
    </w:p>
    <w:p w14:paraId="79896BFE" w14:textId="77777777" w:rsidR="00062D91" w:rsidRPr="00371275" w:rsidRDefault="00062D91" w:rsidP="00AB4960">
      <w:pPr>
        <w:pStyle w:val="Lijstalinea"/>
        <w:numPr>
          <w:ilvl w:val="0"/>
          <w:numId w:val="12"/>
        </w:numPr>
        <w:spacing w:line="276" w:lineRule="auto"/>
        <w:rPr>
          <w:rFonts w:ascii="Verdana" w:hAnsi="Verdana" w:cs="Arial"/>
          <w:sz w:val="18"/>
          <w:szCs w:val="18"/>
        </w:rPr>
      </w:pPr>
      <w:r w:rsidRPr="00371275">
        <w:rPr>
          <w:rFonts w:ascii="Verdana" w:hAnsi="Verdana" w:cs="Arial"/>
          <w:sz w:val="18"/>
          <w:szCs w:val="18"/>
        </w:rPr>
        <w:t>Kinderarbeid en andere vorm van mensenhandel;</w:t>
      </w:r>
    </w:p>
    <w:p w14:paraId="2800E74F" w14:textId="77777777" w:rsidR="00062D91" w:rsidRPr="00371275" w:rsidRDefault="00062D91" w:rsidP="00AB4960">
      <w:pPr>
        <w:pStyle w:val="Lijstalinea"/>
        <w:numPr>
          <w:ilvl w:val="0"/>
          <w:numId w:val="12"/>
        </w:numPr>
        <w:spacing w:line="276" w:lineRule="auto"/>
        <w:rPr>
          <w:rFonts w:ascii="Verdana" w:hAnsi="Verdana" w:cs="Arial"/>
          <w:sz w:val="18"/>
          <w:szCs w:val="18"/>
        </w:rPr>
      </w:pPr>
      <w:r w:rsidRPr="00371275">
        <w:rPr>
          <w:rFonts w:ascii="Verdana" w:hAnsi="Verdana" w:cs="Arial"/>
          <w:sz w:val="18"/>
          <w:szCs w:val="18"/>
        </w:rPr>
        <w:t>Betaling van belastingen of sociale premies.</w:t>
      </w:r>
      <w:r w:rsidRPr="00371275">
        <w:rPr>
          <w:rFonts w:ascii="Verdana" w:hAnsi="Verdana"/>
          <w:sz w:val="18"/>
          <w:szCs w:val="18"/>
        </w:rPr>
        <w:br/>
      </w:r>
    </w:p>
    <w:p w14:paraId="45B69B3D" w14:textId="77777777" w:rsidR="00062D91" w:rsidRPr="00371275" w:rsidRDefault="00062D91" w:rsidP="006604DE">
      <w:pPr>
        <w:spacing w:after="0" w:line="276" w:lineRule="auto"/>
        <w:rPr>
          <w:rFonts w:cs="Arial"/>
          <w:szCs w:val="18"/>
        </w:rPr>
      </w:pPr>
      <w:r w:rsidRPr="00371275">
        <w:rPr>
          <w:rFonts w:cs="Arial"/>
          <w:b/>
          <w:bCs/>
          <w:szCs w:val="18"/>
        </w:rPr>
        <w:t>Let op!</w:t>
      </w:r>
      <w:r w:rsidRPr="00371275">
        <w:rPr>
          <w:rFonts w:cs="Arial"/>
          <w:szCs w:val="18"/>
        </w:rPr>
        <w:t xml:space="preserve"> In deel III A en B van het UEA moet eerst met ‘ja’ of ‘nee’ beantwoord worden. Afhankelijk van het antwoord dienen de overige vragen in deze delen beantwoord te worden.</w:t>
      </w:r>
    </w:p>
    <w:p w14:paraId="096E4F53" w14:textId="77777777" w:rsidR="00062D91" w:rsidRPr="00371275" w:rsidRDefault="00062D91" w:rsidP="006604DE">
      <w:pPr>
        <w:spacing w:after="0" w:line="276" w:lineRule="auto"/>
        <w:rPr>
          <w:rFonts w:cs="Arial"/>
          <w:szCs w:val="18"/>
        </w:rPr>
      </w:pPr>
    </w:p>
    <w:p w14:paraId="67E5E6A9" w14:textId="77777777" w:rsidR="00062D91" w:rsidRPr="00371275" w:rsidRDefault="00062D91" w:rsidP="006604DE">
      <w:pPr>
        <w:pStyle w:val="Kop3"/>
        <w:spacing w:before="0" w:line="276" w:lineRule="auto"/>
        <w:rPr>
          <w:sz w:val="18"/>
          <w:szCs w:val="18"/>
        </w:rPr>
      </w:pPr>
      <w:bookmarkStart w:id="24" w:name="_Toc158644210"/>
      <w:bookmarkStart w:id="25" w:name="_Toc162540580"/>
      <w:r w:rsidRPr="00371275">
        <w:rPr>
          <w:sz w:val="18"/>
          <w:szCs w:val="18"/>
        </w:rPr>
        <w:t>Facultatieve Uitsluitingsgronden</w:t>
      </w:r>
      <w:bookmarkEnd w:id="24"/>
      <w:bookmarkEnd w:id="25"/>
    </w:p>
    <w:p w14:paraId="79CED47B" w14:textId="135B1D8B" w:rsidR="00062D91" w:rsidRPr="00371275" w:rsidRDefault="00062D91" w:rsidP="006604DE">
      <w:pPr>
        <w:spacing w:after="0" w:line="276" w:lineRule="auto"/>
        <w:rPr>
          <w:rFonts w:cs="Arial"/>
          <w:szCs w:val="18"/>
        </w:rPr>
      </w:pPr>
      <w:r w:rsidRPr="00371275">
        <w:rPr>
          <w:rFonts w:cs="Arial"/>
          <w:szCs w:val="18"/>
        </w:rPr>
        <w:t xml:space="preserve">Met het indienen van het UEA verklaart </w:t>
      </w:r>
      <w:r w:rsidR="004210EA">
        <w:rPr>
          <w:rFonts w:cs="Arial"/>
          <w:szCs w:val="18"/>
        </w:rPr>
        <w:t>Gegadigde</w:t>
      </w:r>
      <w:r w:rsidRPr="00371275">
        <w:rPr>
          <w:rFonts w:cs="Arial"/>
          <w:szCs w:val="18"/>
        </w:rPr>
        <w:t xml:space="preserve"> niet in de uitsluitingsomstandigheden te verkeren die door de aanbestedende dienst zijn aangevinkt bij deel III C van het UEA. Het betreft de volgende uitsluitingsgronden:</w:t>
      </w:r>
    </w:p>
    <w:p w14:paraId="0EBA72E4" w14:textId="77777777" w:rsidR="00062D91" w:rsidRPr="00371275" w:rsidRDefault="00062D91" w:rsidP="00AB4960">
      <w:pPr>
        <w:pStyle w:val="Lijstalinea"/>
        <w:numPr>
          <w:ilvl w:val="0"/>
          <w:numId w:val="11"/>
        </w:numPr>
        <w:spacing w:line="276" w:lineRule="auto"/>
        <w:contextualSpacing/>
        <w:rPr>
          <w:rFonts w:ascii="Verdana" w:hAnsi="Verdana" w:cs="Arial"/>
          <w:sz w:val="18"/>
          <w:szCs w:val="18"/>
        </w:rPr>
      </w:pPr>
      <w:r w:rsidRPr="00371275">
        <w:rPr>
          <w:rFonts w:ascii="Verdana" w:hAnsi="Verdana" w:cs="Arial"/>
          <w:sz w:val="18"/>
          <w:szCs w:val="18"/>
        </w:rPr>
        <w:t>Schending verplichtingen o.b.v. milieu-, sociaal- of arbeidsrecht;</w:t>
      </w:r>
    </w:p>
    <w:p w14:paraId="21D64037" w14:textId="77777777" w:rsidR="00062D91" w:rsidRPr="00371275" w:rsidRDefault="00062D91" w:rsidP="00AB4960">
      <w:pPr>
        <w:pStyle w:val="Lijstalinea"/>
        <w:numPr>
          <w:ilvl w:val="0"/>
          <w:numId w:val="11"/>
        </w:numPr>
        <w:spacing w:line="276" w:lineRule="auto"/>
        <w:contextualSpacing/>
        <w:rPr>
          <w:rFonts w:ascii="Verdana" w:hAnsi="Verdana" w:cs="Arial"/>
          <w:sz w:val="18"/>
          <w:szCs w:val="18"/>
        </w:rPr>
      </w:pPr>
      <w:r w:rsidRPr="00371275">
        <w:rPr>
          <w:rFonts w:ascii="Verdana" w:hAnsi="Verdana" w:cs="Arial"/>
          <w:sz w:val="18"/>
          <w:szCs w:val="18"/>
        </w:rPr>
        <w:t>Faillissement, insolventie of gelijksoortig;</w:t>
      </w:r>
    </w:p>
    <w:p w14:paraId="336A37FA" w14:textId="77777777" w:rsidR="00062D91" w:rsidRPr="00371275" w:rsidRDefault="00062D91" w:rsidP="00AB4960">
      <w:pPr>
        <w:pStyle w:val="Lijstalinea"/>
        <w:numPr>
          <w:ilvl w:val="0"/>
          <w:numId w:val="11"/>
        </w:numPr>
        <w:spacing w:line="276" w:lineRule="auto"/>
        <w:contextualSpacing/>
        <w:rPr>
          <w:rFonts w:ascii="Verdana" w:hAnsi="Verdana" w:cs="Arial"/>
          <w:sz w:val="18"/>
          <w:szCs w:val="18"/>
        </w:rPr>
      </w:pPr>
      <w:r w:rsidRPr="00371275">
        <w:rPr>
          <w:rFonts w:ascii="Verdana" w:hAnsi="Verdana" w:cs="Arial"/>
          <w:sz w:val="18"/>
          <w:szCs w:val="18"/>
        </w:rPr>
        <w:t>Ernstige beroepsfout;</w:t>
      </w:r>
    </w:p>
    <w:p w14:paraId="0CF23BEE" w14:textId="77777777" w:rsidR="00062D91" w:rsidRPr="00371275" w:rsidRDefault="00062D91" w:rsidP="00AB4960">
      <w:pPr>
        <w:pStyle w:val="Lijstalinea"/>
        <w:numPr>
          <w:ilvl w:val="0"/>
          <w:numId w:val="11"/>
        </w:numPr>
        <w:spacing w:line="276" w:lineRule="auto"/>
        <w:contextualSpacing/>
        <w:rPr>
          <w:rFonts w:ascii="Verdana" w:hAnsi="Verdana" w:cs="Arial"/>
          <w:sz w:val="18"/>
          <w:szCs w:val="18"/>
        </w:rPr>
      </w:pPr>
      <w:r w:rsidRPr="00371275">
        <w:rPr>
          <w:rFonts w:ascii="Verdana" w:hAnsi="Verdana" w:cs="Arial"/>
          <w:sz w:val="18"/>
          <w:szCs w:val="18"/>
        </w:rPr>
        <w:t>Vervalsing van de mededinging;</w:t>
      </w:r>
    </w:p>
    <w:p w14:paraId="43F1BF3A" w14:textId="77777777" w:rsidR="00062D91" w:rsidRPr="00371275" w:rsidRDefault="00062D91" w:rsidP="00AB4960">
      <w:pPr>
        <w:pStyle w:val="Lijstalinea"/>
        <w:numPr>
          <w:ilvl w:val="0"/>
          <w:numId w:val="11"/>
        </w:numPr>
        <w:spacing w:line="276" w:lineRule="auto"/>
        <w:contextualSpacing/>
        <w:rPr>
          <w:rFonts w:ascii="Verdana" w:hAnsi="Verdana" w:cs="Arial"/>
          <w:sz w:val="18"/>
          <w:szCs w:val="18"/>
        </w:rPr>
      </w:pPr>
      <w:r w:rsidRPr="00371275">
        <w:rPr>
          <w:rFonts w:ascii="Verdana" w:hAnsi="Verdana" w:cs="Arial"/>
          <w:sz w:val="18"/>
          <w:szCs w:val="18"/>
        </w:rPr>
        <w:t>Belangenconflict;</w:t>
      </w:r>
    </w:p>
    <w:p w14:paraId="2C41DC87" w14:textId="77777777" w:rsidR="00062D91" w:rsidRPr="00371275" w:rsidRDefault="00062D91" w:rsidP="00AB4960">
      <w:pPr>
        <w:pStyle w:val="Lijstalinea"/>
        <w:numPr>
          <w:ilvl w:val="0"/>
          <w:numId w:val="11"/>
        </w:numPr>
        <w:spacing w:line="276" w:lineRule="auto"/>
        <w:contextualSpacing/>
        <w:rPr>
          <w:rFonts w:ascii="Verdana" w:hAnsi="Verdana" w:cs="Arial"/>
          <w:sz w:val="18"/>
          <w:szCs w:val="18"/>
        </w:rPr>
      </w:pPr>
      <w:r w:rsidRPr="00371275">
        <w:rPr>
          <w:rFonts w:ascii="Verdana" w:hAnsi="Verdana" w:cs="Arial"/>
          <w:sz w:val="18"/>
          <w:szCs w:val="18"/>
        </w:rPr>
        <w:t>Betrokken bij de voorbereiding;</w:t>
      </w:r>
    </w:p>
    <w:p w14:paraId="6044672E" w14:textId="77777777" w:rsidR="00062D91" w:rsidRPr="00371275" w:rsidRDefault="00062D91" w:rsidP="00AB4960">
      <w:pPr>
        <w:pStyle w:val="Lijstalinea"/>
        <w:numPr>
          <w:ilvl w:val="0"/>
          <w:numId w:val="11"/>
        </w:numPr>
        <w:spacing w:line="276" w:lineRule="auto"/>
        <w:contextualSpacing/>
        <w:rPr>
          <w:rFonts w:ascii="Verdana" w:hAnsi="Verdana" w:cs="Arial"/>
          <w:sz w:val="18"/>
          <w:szCs w:val="18"/>
        </w:rPr>
      </w:pPr>
      <w:r w:rsidRPr="00371275">
        <w:rPr>
          <w:rFonts w:ascii="Verdana" w:hAnsi="Verdana" w:cs="Arial"/>
          <w:sz w:val="18"/>
          <w:szCs w:val="18"/>
        </w:rPr>
        <w:t xml:space="preserve">Valse verklaring; </w:t>
      </w:r>
    </w:p>
    <w:p w14:paraId="3B373A2F" w14:textId="77777777" w:rsidR="00062D91" w:rsidRPr="00371275" w:rsidRDefault="00062D91" w:rsidP="00AB4960">
      <w:pPr>
        <w:pStyle w:val="Lijstalinea"/>
        <w:numPr>
          <w:ilvl w:val="0"/>
          <w:numId w:val="11"/>
        </w:numPr>
        <w:spacing w:line="276" w:lineRule="auto"/>
        <w:contextualSpacing/>
        <w:rPr>
          <w:rFonts w:ascii="Verdana" w:hAnsi="Verdana" w:cs="Arial"/>
          <w:sz w:val="18"/>
          <w:szCs w:val="18"/>
        </w:rPr>
      </w:pPr>
      <w:r w:rsidRPr="00371275">
        <w:rPr>
          <w:rFonts w:ascii="Verdana" w:hAnsi="Verdana" w:cs="Arial"/>
          <w:sz w:val="18"/>
          <w:szCs w:val="18"/>
        </w:rPr>
        <w:t>Onrechtmatige beïnvloeding.</w:t>
      </w:r>
    </w:p>
    <w:p w14:paraId="50BFFB2F" w14:textId="77777777" w:rsidR="00062D91" w:rsidRPr="00371275" w:rsidRDefault="00062D91" w:rsidP="006604DE">
      <w:pPr>
        <w:pStyle w:val="Lijstalinea"/>
        <w:spacing w:line="276" w:lineRule="auto"/>
        <w:ind w:left="360"/>
        <w:contextualSpacing/>
        <w:rPr>
          <w:rFonts w:ascii="Verdana" w:hAnsi="Verdana" w:cs="Arial"/>
          <w:sz w:val="18"/>
          <w:szCs w:val="18"/>
        </w:rPr>
      </w:pPr>
    </w:p>
    <w:p w14:paraId="7014194E" w14:textId="77777777" w:rsidR="00062D91" w:rsidRPr="00371275" w:rsidRDefault="00062D91" w:rsidP="006604DE">
      <w:pPr>
        <w:spacing w:after="0" w:line="276" w:lineRule="auto"/>
        <w:rPr>
          <w:rFonts w:cs="Arial"/>
          <w:szCs w:val="18"/>
        </w:rPr>
      </w:pPr>
      <w:r w:rsidRPr="00371275">
        <w:rPr>
          <w:rFonts w:cs="Arial"/>
          <w:b/>
          <w:bCs/>
          <w:szCs w:val="18"/>
        </w:rPr>
        <w:t>Let op!</w:t>
      </w:r>
      <w:r w:rsidRPr="00371275">
        <w:rPr>
          <w:rFonts w:cs="Arial"/>
          <w:szCs w:val="18"/>
        </w:rPr>
        <w:t xml:space="preserve"> In deel III C van het UEA moet eerst met ‘ja’ of ‘nee’ beantwoord worden. Afhankelijk van het antwoord dienen de overige vragen in dit deel beantwoorden te worden.</w:t>
      </w:r>
    </w:p>
    <w:p w14:paraId="4E1BC05E" w14:textId="77777777" w:rsidR="00062D91" w:rsidRPr="00371275" w:rsidRDefault="00062D91" w:rsidP="006604DE">
      <w:pPr>
        <w:pStyle w:val="INKtabeltekst"/>
        <w:rPr>
          <w:i/>
          <w:highlight w:val="yellow"/>
        </w:rPr>
      </w:pPr>
    </w:p>
    <w:p w14:paraId="40EDC19E" w14:textId="77777777" w:rsidR="00062D91" w:rsidRPr="00371275" w:rsidRDefault="00062D91" w:rsidP="006604DE">
      <w:pPr>
        <w:pStyle w:val="Kop2"/>
        <w:spacing w:before="0" w:line="276" w:lineRule="auto"/>
        <w:rPr>
          <w:sz w:val="18"/>
          <w:szCs w:val="18"/>
        </w:rPr>
      </w:pPr>
      <w:bookmarkStart w:id="26" w:name="_Toc158644211"/>
      <w:bookmarkStart w:id="27" w:name="_Toc162540581"/>
      <w:r w:rsidRPr="00371275">
        <w:rPr>
          <w:sz w:val="18"/>
          <w:szCs w:val="18"/>
        </w:rPr>
        <w:t>Geschiktheidseisen</w:t>
      </w:r>
      <w:bookmarkEnd w:id="26"/>
      <w:bookmarkEnd w:id="27"/>
    </w:p>
    <w:p w14:paraId="7C29A6A2" w14:textId="7FEDB096" w:rsidR="00062D91" w:rsidRPr="00371275" w:rsidRDefault="00062D91" w:rsidP="006604DE">
      <w:pPr>
        <w:spacing w:after="0" w:line="276" w:lineRule="auto"/>
        <w:rPr>
          <w:rFonts w:cs="Arial"/>
          <w:szCs w:val="18"/>
        </w:rPr>
      </w:pPr>
      <w:r w:rsidRPr="00371275">
        <w:rPr>
          <w:rFonts w:cs="Arial"/>
          <w:szCs w:val="18"/>
        </w:rPr>
        <w:t>Geschiktheidseisen zijn eisen aan uw financiële en economische draagkracht</w:t>
      </w:r>
      <w:r w:rsidR="006D0687" w:rsidRPr="00371275">
        <w:rPr>
          <w:rFonts w:cs="Arial"/>
          <w:szCs w:val="18"/>
        </w:rPr>
        <w:t xml:space="preserve"> (niet toegepast)</w:t>
      </w:r>
      <w:r w:rsidRPr="00371275">
        <w:rPr>
          <w:rFonts w:cs="Arial"/>
          <w:szCs w:val="18"/>
        </w:rPr>
        <w:t xml:space="preserve">, en/of technische bekwaamheid, en/of beroepsbekwaamheid en/of beroepsbevoegdheid. </w:t>
      </w:r>
    </w:p>
    <w:p w14:paraId="5811A7B2" w14:textId="77777777" w:rsidR="009978DF" w:rsidRPr="00371275" w:rsidRDefault="009978DF" w:rsidP="006604DE">
      <w:pPr>
        <w:pStyle w:val="INKtabeltekst"/>
        <w:rPr>
          <w:b/>
        </w:rPr>
      </w:pPr>
    </w:p>
    <w:p w14:paraId="5736486C" w14:textId="77777777" w:rsidR="00062D91" w:rsidRPr="00371275" w:rsidRDefault="00062D91" w:rsidP="006604DE">
      <w:pPr>
        <w:spacing w:after="0" w:line="276" w:lineRule="auto"/>
        <w:rPr>
          <w:szCs w:val="18"/>
        </w:rPr>
      </w:pPr>
    </w:p>
    <w:p w14:paraId="58853438" w14:textId="77777777" w:rsidR="00062D91" w:rsidRPr="00371275" w:rsidRDefault="00062D91" w:rsidP="006604DE">
      <w:pPr>
        <w:pStyle w:val="Kop3"/>
        <w:spacing w:before="0" w:line="276" w:lineRule="auto"/>
        <w:rPr>
          <w:sz w:val="18"/>
          <w:szCs w:val="18"/>
        </w:rPr>
      </w:pPr>
      <w:bookmarkStart w:id="28" w:name="_Toc158644212"/>
      <w:bookmarkStart w:id="29" w:name="_Toc162540582"/>
      <w:r w:rsidRPr="00371275">
        <w:rPr>
          <w:sz w:val="18"/>
          <w:szCs w:val="18"/>
        </w:rPr>
        <w:t>Beroeps-en handelsregister</w:t>
      </w:r>
      <w:bookmarkEnd w:id="28"/>
      <w:bookmarkEnd w:id="29"/>
    </w:p>
    <w:p w14:paraId="09313225" w14:textId="0C128791" w:rsidR="00062D91" w:rsidRPr="00371275" w:rsidRDefault="00062D91" w:rsidP="006604DE">
      <w:pPr>
        <w:tabs>
          <w:tab w:val="left" w:pos="426"/>
          <w:tab w:val="left" w:pos="720"/>
          <w:tab w:val="left" w:pos="993"/>
          <w:tab w:val="left" w:pos="1440"/>
          <w:tab w:val="left" w:pos="2160"/>
        </w:tabs>
        <w:spacing w:after="0" w:line="276" w:lineRule="auto"/>
        <w:rPr>
          <w:rFonts w:cs="Arial"/>
          <w:szCs w:val="18"/>
        </w:rPr>
      </w:pPr>
      <w:r w:rsidRPr="00371275">
        <w:rPr>
          <w:rFonts w:cs="Arial"/>
          <w:szCs w:val="18"/>
        </w:rPr>
        <w:t xml:space="preserve">Met het indienen van het UEA verklaart </w:t>
      </w:r>
      <w:r w:rsidR="00E42212">
        <w:rPr>
          <w:rFonts w:cs="Arial"/>
          <w:szCs w:val="18"/>
        </w:rPr>
        <w:t>Gegadigde</w:t>
      </w:r>
      <w:r w:rsidRPr="00371275">
        <w:rPr>
          <w:rFonts w:cs="Arial"/>
          <w:szCs w:val="18"/>
        </w:rPr>
        <w:t xml:space="preserve"> met zijn onderneming ingeschreven te staan in het beroeps- of handelsregister volgens de voorschriften van de lidstaat waar hij is gevestigd. </w:t>
      </w:r>
    </w:p>
    <w:p w14:paraId="004C317E" w14:textId="77777777" w:rsidR="00062D91" w:rsidRPr="00371275" w:rsidRDefault="00062D91" w:rsidP="006604DE">
      <w:pPr>
        <w:pStyle w:val="Kop3"/>
        <w:spacing w:before="0" w:line="276" w:lineRule="auto"/>
        <w:rPr>
          <w:sz w:val="18"/>
          <w:szCs w:val="18"/>
        </w:rPr>
      </w:pPr>
      <w:bookmarkStart w:id="30" w:name="_Toc158644215"/>
      <w:bookmarkStart w:id="31" w:name="_Toc162540583"/>
      <w:r w:rsidRPr="00371275">
        <w:rPr>
          <w:sz w:val="18"/>
          <w:szCs w:val="18"/>
        </w:rPr>
        <w:lastRenderedPageBreak/>
        <w:t>Technische bekwaamheid en beroepsbekwaamheid (kerncompetenties)</w:t>
      </w:r>
      <w:bookmarkEnd w:id="30"/>
      <w:bookmarkEnd w:id="31"/>
    </w:p>
    <w:p w14:paraId="061359B6" w14:textId="63EECF7F" w:rsidR="00062D91" w:rsidRPr="00371275" w:rsidRDefault="00062D91" w:rsidP="006604DE">
      <w:pPr>
        <w:pStyle w:val="INKtabeltekst"/>
        <w:rPr>
          <w:b/>
          <w:bCs/>
          <w:i/>
          <w:iCs/>
        </w:rPr>
      </w:pPr>
      <w:r w:rsidRPr="00371275">
        <w:t xml:space="preserve">In het kader van de technische bekwaamheid worden eisen gesteld aan de ervaring van </w:t>
      </w:r>
      <w:r w:rsidR="00E42212">
        <w:t>Gegadigde</w:t>
      </w:r>
      <w:r w:rsidRPr="00371275">
        <w:t xml:space="preserve"> middels kerncompetenties.</w:t>
      </w:r>
    </w:p>
    <w:p w14:paraId="3D260022" w14:textId="77777777" w:rsidR="00062D91" w:rsidRPr="00371275" w:rsidRDefault="00062D91" w:rsidP="006604DE">
      <w:pPr>
        <w:tabs>
          <w:tab w:val="left" w:pos="426"/>
          <w:tab w:val="left" w:pos="720"/>
          <w:tab w:val="left" w:pos="993"/>
          <w:tab w:val="left" w:pos="1440"/>
          <w:tab w:val="left" w:pos="2160"/>
        </w:tabs>
        <w:spacing w:after="0" w:line="276" w:lineRule="auto"/>
        <w:rPr>
          <w:rFonts w:cs="Arial"/>
          <w:szCs w:val="18"/>
        </w:rPr>
      </w:pPr>
    </w:p>
    <w:p w14:paraId="75DFDD5C" w14:textId="0ADE4C50" w:rsidR="00062D91" w:rsidRPr="00371275" w:rsidRDefault="00062D91" w:rsidP="006604DE">
      <w:pPr>
        <w:tabs>
          <w:tab w:val="left" w:pos="426"/>
          <w:tab w:val="left" w:pos="720"/>
          <w:tab w:val="left" w:pos="993"/>
          <w:tab w:val="left" w:pos="1440"/>
          <w:tab w:val="left" w:pos="2160"/>
        </w:tabs>
        <w:spacing w:after="0" w:line="276" w:lineRule="auto"/>
        <w:rPr>
          <w:rFonts w:cs="Arial"/>
          <w:szCs w:val="18"/>
        </w:rPr>
      </w:pPr>
      <w:r w:rsidRPr="00371275">
        <w:rPr>
          <w:rFonts w:cs="Arial"/>
          <w:szCs w:val="18"/>
        </w:rPr>
        <w:t xml:space="preserve">Voor de beschrijving van de ervaring dient </w:t>
      </w:r>
      <w:r w:rsidR="004210EA">
        <w:rPr>
          <w:rFonts w:cs="Arial"/>
          <w:szCs w:val="18"/>
        </w:rPr>
        <w:t>Gegadigde</w:t>
      </w:r>
      <w:r w:rsidRPr="00371275">
        <w:rPr>
          <w:rFonts w:cs="Arial"/>
          <w:szCs w:val="18"/>
        </w:rPr>
        <w:t xml:space="preserve"> het Referentieformulier als opgenomen in </w:t>
      </w:r>
      <w:r w:rsidRPr="00570FAF">
        <w:rPr>
          <w:rFonts w:cs="Arial"/>
          <w:szCs w:val="18"/>
        </w:rPr>
        <w:t xml:space="preserve">bijlage </w:t>
      </w:r>
      <w:r w:rsidR="006D0687" w:rsidRPr="00570FAF">
        <w:rPr>
          <w:rFonts w:cs="Arial"/>
          <w:szCs w:val="18"/>
        </w:rPr>
        <w:t>7</w:t>
      </w:r>
      <w:r w:rsidRPr="00570FAF">
        <w:rPr>
          <w:rFonts w:cs="Arial"/>
          <w:szCs w:val="18"/>
        </w:rPr>
        <w:t xml:space="preserve"> t</w:t>
      </w:r>
      <w:r w:rsidRPr="00371275">
        <w:rPr>
          <w:rFonts w:cs="Arial"/>
          <w:szCs w:val="18"/>
        </w:rPr>
        <w:t xml:space="preserve">e gebruiken. Dit formulier geldt als bewijsstuk voor het voldoen aan het gestelde in deze paragraaf en </w:t>
      </w:r>
      <w:r w:rsidRPr="00371275">
        <w:rPr>
          <w:rFonts w:cs="Arial"/>
          <w:b/>
          <w:bCs/>
          <w:szCs w:val="18"/>
        </w:rPr>
        <w:t xml:space="preserve">dient tegelijk met de </w:t>
      </w:r>
      <w:r w:rsidR="00D03C02">
        <w:rPr>
          <w:rFonts w:cs="Arial"/>
          <w:b/>
          <w:bCs/>
          <w:szCs w:val="18"/>
        </w:rPr>
        <w:t>aanmelding</w:t>
      </w:r>
      <w:r w:rsidRPr="00371275">
        <w:rPr>
          <w:rFonts w:cs="Arial"/>
          <w:b/>
          <w:bCs/>
          <w:szCs w:val="18"/>
        </w:rPr>
        <w:t xml:space="preserve"> te worden ingediend.</w:t>
      </w:r>
      <w:r w:rsidRPr="00371275">
        <w:rPr>
          <w:rFonts w:cs="Arial"/>
          <w:szCs w:val="18"/>
        </w:rPr>
        <w:t xml:space="preserve"> </w:t>
      </w:r>
      <w:r w:rsidRPr="00371275">
        <w:rPr>
          <w:szCs w:val="18"/>
        </w:rPr>
        <w:br/>
      </w:r>
    </w:p>
    <w:p w14:paraId="283BF76D" w14:textId="78C23196" w:rsidR="00062D91" w:rsidRPr="00371275" w:rsidRDefault="00062D91" w:rsidP="006604DE">
      <w:pPr>
        <w:tabs>
          <w:tab w:val="left" w:pos="426"/>
          <w:tab w:val="left" w:pos="720"/>
          <w:tab w:val="left" w:pos="993"/>
          <w:tab w:val="left" w:pos="1440"/>
          <w:tab w:val="left" w:pos="2160"/>
        </w:tabs>
        <w:spacing w:after="0" w:line="276" w:lineRule="auto"/>
        <w:rPr>
          <w:rFonts w:cs="Arial"/>
          <w:szCs w:val="18"/>
        </w:rPr>
      </w:pPr>
      <w:r w:rsidRPr="00371275">
        <w:rPr>
          <w:rFonts w:cs="Arial"/>
          <w:szCs w:val="18"/>
        </w:rPr>
        <w:t xml:space="preserve">De ervaringseis is een eis die gesteld wordt per kerncompetentie. Indien de vereiste ervaring is opgedaan bij meerdere opdrachtgevers (referenten) om aan één kerncompetentie te kunnen voldoen, dan dient </w:t>
      </w:r>
      <w:r w:rsidR="004210EA">
        <w:rPr>
          <w:rFonts w:cs="Arial"/>
          <w:szCs w:val="18"/>
        </w:rPr>
        <w:t>Gegadigde</w:t>
      </w:r>
      <w:r w:rsidRPr="00371275">
        <w:rPr>
          <w:rFonts w:cs="Arial"/>
          <w:szCs w:val="18"/>
        </w:rPr>
        <w:t xml:space="preserve"> per opdrachtgever het formulier in te vullen. </w:t>
      </w:r>
      <w:r w:rsidRPr="00371275">
        <w:rPr>
          <w:szCs w:val="18"/>
        </w:rPr>
        <w:br/>
      </w:r>
    </w:p>
    <w:p w14:paraId="1F8FE4BF" w14:textId="04ABC7D0" w:rsidR="00062D91" w:rsidRPr="00371275" w:rsidRDefault="00062D91" w:rsidP="006604DE">
      <w:pPr>
        <w:tabs>
          <w:tab w:val="left" w:pos="426"/>
          <w:tab w:val="left" w:pos="720"/>
          <w:tab w:val="left" w:pos="993"/>
          <w:tab w:val="left" w:pos="1440"/>
          <w:tab w:val="left" w:pos="2160"/>
        </w:tabs>
        <w:spacing w:after="0" w:line="276" w:lineRule="auto"/>
        <w:rPr>
          <w:rFonts w:cs="Arial"/>
          <w:szCs w:val="18"/>
        </w:rPr>
      </w:pPr>
      <w:r w:rsidRPr="00371275">
        <w:rPr>
          <w:rFonts w:cs="Arial"/>
          <w:szCs w:val="18"/>
        </w:rPr>
        <w:t xml:space="preserve">Het is toegestaan dat één referentie wordt gebruikt om de ervaring met meerdere  kerncompetenties aan te tonen. In dat geval blijkt duidelijk en ondubbelzinnig welk gedeelte van de referentie ziet op welke kerncompetentie. </w:t>
      </w:r>
    </w:p>
    <w:p w14:paraId="385FD250" w14:textId="77777777" w:rsidR="00E42212" w:rsidRDefault="00E42212" w:rsidP="006604DE">
      <w:pPr>
        <w:tabs>
          <w:tab w:val="left" w:pos="426"/>
          <w:tab w:val="left" w:pos="720"/>
          <w:tab w:val="left" w:pos="1440"/>
          <w:tab w:val="left" w:pos="2160"/>
        </w:tabs>
        <w:spacing w:after="0" w:line="276" w:lineRule="auto"/>
        <w:rPr>
          <w:rFonts w:cs="Arial"/>
          <w:szCs w:val="18"/>
        </w:rPr>
      </w:pPr>
    </w:p>
    <w:p w14:paraId="6C675D2B" w14:textId="4CA0300A" w:rsidR="006D0687" w:rsidRPr="00371275" w:rsidRDefault="00062D91" w:rsidP="006604DE">
      <w:pPr>
        <w:tabs>
          <w:tab w:val="left" w:pos="426"/>
          <w:tab w:val="left" w:pos="720"/>
          <w:tab w:val="left" w:pos="1440"/>
          <w:tab w:val="left" w:pos="2160"/>
        </w:tabs>
        <w:spacing w:after="0" w:line="276" w:lineRule="auto"/>
        <w:rPr>
          <w:rFonts w:cs="Arial"/>
          <w:szCs w:val="18"/>
        </w:rPr>
      </w:pPr>
      <w:r w:rsidRPr="00371275">
        <w:rPr>
          <w:rFonts w:cs="Arial"/>
          <w:szCs w:val="18"/>
        </w:rPr>
        <w:t xml:space="preserve">De ervaring wordt beoordeeld op de volgende </w:t>
      </w:r>
      <w:r w:rsidRPr="00371275">
        <w:rPr>
          <w:rFonts w:cs="Arial"/>
          <w:b/>
          <w:bCs/>
          <w:szCs w:val="18"/>
        </w:rPr>
        <w:t>kerncompetenties</w:t>
      </w:r>
      <w:r w:rsidRPr="00371275">
        <w:rPr>
          <w:rFonts w:cs="Arial"/>
          <w:szCs w:val="18"/>
        </w:rPr>
        <w:t>:</w:t>
      </w:r>
    </w:p>
    <w:p w14:paraId="1FB491CA" w14:textId="77777777" w:rsidR="006D0687" w:rsidRPr="00371275" w:rsidRDefault="006D0687" w:rsidP="006604DE">
      <w:pPr>
        <w:tabs>
          <w:tab w:val="left" w:pos="426"/>
          <w:tab w:val="left" w:pos="720"/>
          <w:tab w:val="left" w:pos="1440"/>
          <w:tab w:val="left" w:pos="2160"/>
        </w:tabs>
        <w:spacing w:after="0" w:line="276" w:lineRule="auto"/>
        <w:rPr>
          <w:rFonts w:cs="Arial"/>
          <w:szCs w:val="18"/>
        </w:rPr>
      </w:pPr>
    </w:p>
    <w:p w14:paraId="1A2D88C9" w14:textId="77777777" w:rsidR="006D0687" w:rsidRPr="006D0687" w:rsidRDefault="006D0687" w:rsidP="006604DE">
      <w:pPr>
        <w:pStyle w:val="INKtabeltekst"/>
        <w:pBdr>
          <w:top w:val="single" w:sz="4" w:space="1" w:color="auto"/>
          <w:left w:val="single" w:sz="4" w:space="4" w:color="auto"/>
          <w:bottom w:val="single" w:sz="4" w:space="1" w:color="auto"/>
          <w:right w:val="single" w:sz="4" w:space="4" w:color="auto"/>
        </w:pBdr>
        <w:rPr>
          <w:u w:val="single"/>
        </w:rPr>
      </w:pPr>
      <w:r w:rsidRPr="006D0687">
        <w:rPr>
          <w:u w:val="single"/>
        </w:rPr>
        <w:t>Kerncompetentie 1</w:t>
      </w:r>
    </w:p>
    <w:p w14:paraId="7B2C2973" w14:textId="11305C86" w:rsidR="00062D91" w:rsidRPr="00371275" w:rsidRDefault="00062D91" w:rsidP="006604DE">
      <w:pPr>
        <w:pStyle w:val="INKtabeltekst"/>
        <w:pBdr>
          <w:top w:val="single" w:sz="4" w:space="1" w:color="auto"/>
          <w:left w:val="single" w:sz="4" w:space="4" w:color="auto"/>
          <w:bottom w:val="single" w:sz="4" w:space="1" w:color="auto"/>
          <w:right w:val="single" w:sz="4" w:space="4" w:color="auto"/>
        </w:pBdr>
      </w:pPr>
      <w:r w:rsidRPr="00371275">
        <w:t xml:space="preserve">Het ontwikkelen en uitvoeren van een leer-ontwikkel programma op het gebied van gastvrijheid in een organisatie met minimaal 2500 medewerkers. </w:t>
      </w:r>
    </w:p>
    <w:p w14:paraId="683F0913" w14:textId="77777777" w:rsidR="00062D91" w:rsidRPr="00371275" w:rsidRDefault="00062D91" w:rsidP="006604DE">
      <w:pPr>
        <w:pStyle w:val="INKtabeltekst"/>
        <w:pBdr>
          <w:top w:val="single" w:sz="4" w:space="1" w:color="auto"/>
          <w:left w:val="single" w:sz="4" w:space="4" w:color="auto"/>
          <w:bottom w:val="single" w:sz="4" w:space="1" w:color="auto"/>
          <w:right w:val="single" w:sz="4" w:space="4" w:color="auto"/>
        </w:pBdr>
      </w:pPr>
    </w:p>
    <w:p w14:paraId="554C181C" w14:textId="77777777" w:rsidR="00062D91" w:rsidRPr="00371275" w:rsidRDefault="00062D91" w:rsidP="006604DE">
      <w:pPr>
        <w:pStyle w:val="INKtabeltekst"/>
        <w:pBdr>
          <w:top w:val="single" w:sz="4" w:space="1" w:color="auto"/>
          <w:left w:val="single" w:sz="4" w:space="4" w:color="auto"/>
          <w:bottom w:val="single" w:sz="4" w:space="1" w:color="auto"/>
          <w:right w:val="single" w:sz="4" w:space="4" w:color="auto"/>
        </w:pBdr>
      </w:pPr>
      <w:r w:rsidRPr="00371275">
        <w:t>Het programma moet minimaal bestaan uit:</w:t>
      </w:r>
    </w:p>
    <w:p w14:paraId="6345CDD3" w14:textId="67758723" w:rsidR="00062D91" w:rsidRPr="00371275" w:rsidRDefault="00062D91" w:rsidP="006604DE">
      <w:pPr>
        <w:pStyle w:val="INKtabeltekst"/>
        <w:pBdr>
          <w:top w:val="single" w:sz="4" w:space="1" w:color="auto"/>
          <w:left w:val="single" w:sz="4" w:space="4" w:color="auto"/>
          <w:bottom w:val="single" w:sz="4" w:space="1" w:color="auto"/>
          <w:right w:val="single" w:sz="4" w:space="4" w:color="auto"/>
        </w:pBdr>
      </w:pPr>
      <w:r w:rsidRPr="00371275">
        <w:t>Het stellen van een diagnose, ontwerpen/ontwikkelen, uitvoeren en evalueren van een verandering op het gebied van gastvrijheid</w:t>
      </w:r>
      <w:r w:rsidR="006D0687" w:rsidRPr="00371275">
        <w:t>.</w:t>
      </w:r>
      <w:r w:rsidRPr="00371275">
        <w:t xml:space="preserve"> </w:t>
      </w:r>
    </w:p>
    <w:p w14:paraId="07F607D3" w14:textId="77777777" w:rsidR="00062D91" w:rsidRPr="00371275" w:rsidRDefault="00062D91" w:rsidP="006604DE">
      <w:pPr>
        <w:pStyle w:val="INKtabeltekst"/>
      </w:pPr>
    </w:p>
    <w:p w14:paraId="0496D9E9" w14:textId="6694E419" w:rsidR="00062D91" w:rsidRPr="00371275" w:rsidRDefault="00062D91" w:rsidP="006604DE">
      <w:pPr>
        <w:pStyle w:val="INKtabeltekst"/>
        <w:pBdr>
          <w:top w:val="single" w:sz="4" w:space="1" w:color="auto"/>
          <w:left w:val="single" w:sz="4" w:space="4" w:color="auto"/>
          <w:bottom w:val="single" w:sz="4" w:space="1" w:color="auto"/>
          <w:right w:val="single" w:sz="4" w:space="4" w:color="auto"/>
        </w:pBdr>
        <w:rPr>
          <w:u w:val="single"/>
        </w:rPr>
      </w:pPr>
      <w:r w:rsidRPr="00371275">
        <w:rPr>
          <w:u w:val="single"/>
        </w:rPr>
        <w:t>Kerncompetentie 2</w:t>
      </w:r>
    </w:p>
    <w:p w14:paraId="2A327239" w14:textId="77777777" w:rsidR="00062D91" w:rsidRPr="00371275" w:rsidRDefault="00062D91" w:rsidP="006604DE">
      <w:pPr>
        <w:pStyle w:val="INKtabeltekst"/>
        <w:pBdr>
          <w:top w:val="single" w:sz="4" w:space="1" w:color="auto"/>
          <w:left w:val="single" w:sz="4" w:space="4" w:color="auto"/>
          <w:bottom w:val="single" w:sz="4" w:space="1" w:color="auto"/>
          <w:right w:val="single" w:sz="4" w:space="4" w:color="auto"/>
        </w:pBdr>
      </w:pPr>
      <w:r w:rsidRPr="00371275">
        <w:t>Het geven van strategisch/tactisch advies (organisatieontwikkeling en/of verandermanagement) over in te zetten interventies (trainingen, leermiddelen, diagnose-scans etc.).</w:t>
      </w:r>
    </w:p>
    <w:p w14:paraId="6C54BF7C" w14:textId="77777777" w:rsidR="00062D91" w:rsidRPr="00371275" w:rsidRDefault="00062D91" w:rsidP="006604DE">
      <w:pPr>
        <w:pStyle w:val="INKtabeltekst"/>
      </w:pPr>
    </w:p>
    <w:p w14:paraId="4212F0D9" w14:textId="6F54BF64" w:rsidR="00062D91" w:rsidRPr="00371275" w:rsidRDefault="00062D91" w:rsidP="006604DE">
      <w:pPr>
        <w:pStyle w:val="INKtabeltekst"/>
        <w:pBdr>
          <w:top w:val="single" w:sz="4" w:space="1" w:color="auto"/>
          <w:left w:val="single" w:sz="4" w:space="4" w:color="auto"/>
          <w:bottom w:val="single" w:sz="4" w:space="1" w:color="auto"/>
          <w:right w:val="single" w:sz="4" w:space="4" w:color="auto"/>
        </w:pBdr>
        <w:rPr>
          <w:u w:val="single"/>
        </w:rPr>
      </w:pPr>
      <w:r w:rsidRPr="00371275">
        <w:rPr>
          <w:u w:val="single"/>
        </w:rPr>
        <w:t xml:space="preserve">Kerncompetentie </w:t>
      </w:r>
      <w:r w:rsidR="001E02C8" w:rsidRPr="00371275">
        <w:rPr>
          <w:u w:val="single"/>
        </w:rPr>
        <w:t>3</w:t>
      </w:r>
    </w:p>
    <w:p w14:paraId="6BAE8B72" w14:textId="77777777" w:rsidR="00062D91" w:rsidRPr="00371275" w:rsidRDefault="00062D91" w:rsidP="006604DE">
      <w:pPr>
        <w:pStyle w:val="INKtabeltekst"/>
        <w:pBdr>
          <w:top w:val="single" w:sz="4" w:space="1" w:color="auto"/>
          <w:left w:val="single" w:sz="4" w:space="4" w:color="auto"/>
          <w:bottom w:val="single" w:sz="4" w:space="1" w:color="auto"/>
          <w:right w:val="single" w:sz="4" w:space="4" w:color="auto"/>
        </w:pBdr>
      </w:pPr>
      <w:r w:rsidRPr="00371275">
        <w:t>Het door heel Nederland op minimaal 3 locaties in 3 afzonderlijke gemeentes tegelijk kunnen organiseren en uitvoeren van interventies op het gebied van gastvrijheid.</w:t>
      </w:r>
    </w:p>
    <w:p w14:paraId="4077C2A1" w14:textId="77777777" w:rsidR="00371275" w:rsidRPr="00371275" w:rsidRDefault="00371275" w:rsidP="006604DE">
      <w:pPr>
        <w:pStyle w:val="INKtabeltekst"/>
        <w:pBdr>
          <w:top w:val="single" w:sz="4" w:space="1" w:color="auto"/>
          <w:left w:val="single" w:sz="4" w:space="4" w:color="auto"/>
          <w:bottom w:val="single" w:sz="4" w:space="1" w:color="auto"/>
          <w:right w:val="single" w:sz="4" w:space="4" w:color="auto"/>
        </w:pBdr>
      </w:pPr>
    </w:p>
    <w:p w14:paraId="3C6C7A9A" w14:textId="27E71AC4" w:rsidR="00371275" w:rsidRPr="00371275" w:rsidRDefault="00371275" w:rsidP="006604DE">
      <w:pPr>
        <w:pStyle w:val="INKtabeltekst"/>
        <w:pBdr>
          <w:top w:val="single" w:sz="4" w:space="1" w:color="auto"/>
          <w:left w:val="single" w:sz="4" w:space="4" w:color="auto"/>
          <w:bottom w:val="single" w:sz="4" w:space="1" w:color="auto"/>
          <w:right w:val="single" w:sz="4" w:space="4" w:color="auto"/>
        </w:pBdr>
      </w:pPr>
      <w:r w:rsidRPr="00371275">
        <w:t>Ter toelichting:</w:t>
      </w:r>
    </w:p>
    <w:p w14:paraId="14AEEB9F" w14:textId="01504A18" w:rsidR="00371275" w:rsidRPr="00371275" w:rsidRDefault="00371275" w:rsidP="006604DE">
      <w:pPr>
        <w:pStyle w:val="INKtabeltekst"/>
        <w:pBdr>
          <w:top w:val="single" w:sz="4" w:space="1" w:color="auto"/>
          <w:left w:val="single" w:sz="4" w:space="4" w:color="auto"/>
          <w:bottom w:val="single" w:sz="4" w:space="1" w:color="auto"/>
          <w:right w:val="single" w:sz="4" w:space="4" w:color="auto"/>
        </w:pBdr>
      </w:pPr>
      <w:r w:rsidRPr="00371275">
        <w:t>Van de uiteindelijke opdrachtnemer zal worden verwacht dat deze een landelijke dekking biedt.</w:t>
      </w:r>
    </w:p>
    <w:p w14:paraId="62003A24" w14:textId="77777777" w:rsidR="00062D91" w:rsidRPr="00371275" w:rsidRDefault="00062D91" w:rsidP="006604DE">
      <w:pPr>
        <w:pStyle w:val="INKtabeltekst"/>
        <w:rPr>
          <w:u w:val="single"/>
        </w:rPr>
      </w:pPr>
    </w:p>
    <w:p w14:paraId="3DC36D77" w14:textId="2AEE6058" w:rsidR="00062D91" w:rsidRPr="00371275" w:rsidRDefault="00062D91" w:rsidP="006604DE">
      <w:pPr>
        <w:pStyle w:val="INKtabeltekst"/>
        <w:pBdr>
          <w:top w:val="single" w:sz="4" w:space="1" w:color="auto"/>
          <w:left w:val="single" w:sz="4" w:space="4" w:color="auto"/>
          <w:bottom w:val="single" w:sz="4" w:space="1" w:color="auto"/>
          <w:right w:val="single" w:sz="4" w:space="4" w:color="auto"/>
        </w:pBdr>
        <w:rPr>
          <w:u w:val="single"/>
        </w:rPr>
      </w:pPr>
      <w:r w:rsidRPr="00371275">
        <w:rPr>
          <w:u w:val="single"/>
        </w:rPr>
        <w:t xml:space="preserve">Kerncompetentie </w:t>
      </w:r>
      <w:r w:rsidR="001E02C8" w:rsidRPr="00371275">
        <w:rPr>
          <w:u w:val="single"/>
        </w:rPr>
        <w:t>4</w:t>
      </w:r>
    </w:p>
    <w:p w14:paraId="0D4B47C6" w14:textId="77777777" w:rsidR="00062D91" w:rsidRPr="00371275" w:rsidRDefault="00062D91" w:rsidP="006604DE">
      <w:pPr>
        <w:pStyle w:val="INKtabeltekst"/>
        <w:pBdr>
          <w:top w:val="single" w:sz="4" w:space="1" w:color="auto"/>
          <w:left w:val="single" w:sz="4" w:space="4" w:color="auto"/>
          <w:bottom w:val="single" w:sz="4" w:space="1" w:color="auto"/>
          <w:right w:val="single" w:sz="4" w:space="4" w:color="auto"/>
        </w:pBdr>
      </w:pPr>
      <w:r w:rsidRPr="00371275">
        <w:t xml:space="preserve">Het uitvoeren van minimaal 100 interventies per jaar.  </w:t>
      </w:r>
    </w:p>
    <w:p w14:paraId="1C0D2CBB" w14:textId="77777777" w:rsidR="00062D91" w:rsidRPr="00371275" w:rsidRDefault="00062D91" w:rsidP="006604DE">
      <w:pPr>
        <w:pStyle w:val="INKtabeltekst"/>
      </w:pPr>
    </w:p>
    <w:p w14:paraId="619DDA0B" w14:textId="77777777" w:rsidR="00062D91" w:rsidRPr="00371275" w:rsidRDefault="00062D91" w:rsidP="006604DE">
      <w:pPr>
        <w:pStyle w:val="INKtabeltekst"/>
      </w:pPr>
    </w:p>
    <w:p w14:paraId="2A00B08E" w14:textId="77777777" w:rsidR="00062D91" w:rsidRPr="00371275" w:rsidRDefault="00062D91" w:rsidP="006604DE">
      <w:pPr>
        <w:pStyle w:val="INKtabeltekst"/>
      </w:pPr>
      <w:r w:rsidRPr="00371275">
        <w:t>Met de referentie toont de Gegadigde aan over de benodigde kerncompetentie(s) te beschikken voor de uitvoering van de aanbestede opdracht. Dat betekent dat de Gegadigde blijk geeft van ervaring op essentiële punten van de aanbestede opdracht. Een ondernemer (een Gegadigde of andere natuurlijke of rechtspersoon) kan zich technische bekwaamheid slechts toerekenen indien de ondernemer de werkzaamheden waarop de technische bekwaamheid berust daadwerkelijk zelf heeft verricht.</w:t>
      </w:r>
    </w:p>
    <w:p w14:paraId="778203A3" w14:textId="77777777" w:rsidR="00062D91" w:rsidRPr="00371275" w:rsidRDefault="00062D91" w:rsidP="006604DE">
      <w:pPr>
        <w:pStyle w:val="INKtabeltekst"/>
      </w:pPr>
    </w:p>
    <w:p w14:paraId="51D26C11" w14:textId="77777777" w:rsidR="00062D91" w:rsidRPr="00371275" w:rsidRDefault="00062D91" w:rsidP="006604DE">
      <w:pPr>
        <w:pStyle w:val="INKtabeltekst"/>
      </w:pPr>
      <w:r w:rsidRPr="00371275">
        <w:t xml:space="preserve">Aanbestedende dienst behoudt zich het recht voor om zonder uw tussenkomst contact op te nemen met de Opdrachtgever(s) van de door u ingediende referentie(s), dan wel inzage te verlangen in contractdocumenten betreffende de referentieopdracht(en). </w:t>
      </w:r>
    </w:p>
    <w:p w14:paraId="108898BA" w14:textId="77777777" w:rsidR="00062D91" w:rsidRDefault="00062D91" w:rsidP="006604DE">
      <w:pPr>
        <w:pStyle w:val="INKtabeltekst"/>
      </w:pPr>
    </w:p>
    <w:p w14:paraId="0AA303EA" w14:textId="771B53E0" w:rsidR="00985C12" w:rsidRPr="00371275" w:rsidRDefault="00985C12" w:rsidP="006604DE">
      <w:pPr>
        <w:pStyle w:val="Kop2"/>
        <w:spacing w:before="0" w:line="276" w:lineRule="auto"/>
        <w:rPr>
          <w:sz w:val="18"/>
          <w:szCs w:val="18"/>
        </w:rPr>
      </w:pPr>
      <w:bookmarkStart w:id="32" w:name="_Toc158644207"/>
      <w:bookmarkStart w:id="33" w:name="_Toc162540584"/>
      <w:r w:rsidRPr="00371275">
        <w:rPr>
          <w:sz w:val="18"/>
          <w:szCs w:val="18"/>
        </w:rPr>
        <w:lastRenderedPageBreak/>
        <w:t>Het Uniform Europees Aanbestedingsdocument (UEA)</w:t>
      </w:r>
      <w:bookmarkEnd w:id="32"/>
      <w:bookmarkEnd w:id="33"/>
    </w:p>
    <w:p w14:paraId="27E8CD5B" w14:textId="77777777" w:rsidR="000B51FB" w:rsidRPr="00F52665" w:rsidRDefault="000B51FB" w:rsidP="006604DE">
      <w:pPr>
        <w:pStyle w:val="Normaalweb"/>
        <w:spacing w:before="0" w:beforeAutospacing="0" w:after="0" w:afterAutospacing="0" w:line="276" w:lineRule="auto"/>
        <w:rPr>
          <w:rFonts w:ascii="Verdana" w:eastAsia="Calibri" w:hAnsi="Verdana" w:cs="Arial"/>
          <w:snapToGrid w:val="0"/>
          <w:sz w:val="18"/>
          <w:szCs w:val="18"/>
        </w:rPr>
      </w:pPr>
      <w:r w:rsidRPr="00F52665">
        <w:rPr>
          <w:rFonts w:ascii="Verdana" w:eastAsia="Calibri" w:hAnsi="Verdana" w:cs="Arial"/>
          <w:snapToGrid w:val="0"/>
          <w:sz w:val="18"/>
          <w:szCs w:val="18"/>
        </w:rPr>
        <w:t xml:space="preserve">Het Uniform Europees Aanbestedingsdocument (UEA) is een eigen verklaring over: de financiële toestand, bekwaamheden en geschiktheid van een ondernemer voor een aanbestedingsprocedure. De ondernemer hoeft nog geen bewijsmiddelen aan te leveren, wat de administratieve lasten verlicht.  Het UEA is verplicht voor aanbestedingen boven de Europese drempelbedragen. </w:t>
      </w:r>
    </w:p>
    <w:p w14:paraId="2AD9E30E" w14:textId="10AA0421" w:rsidR="00985C12" w:rsidRPr="00F52665" w:rsidRDefault="00985C12" w:rsidP="006604DE">
      <w:pPr>
        <w:pStyle w:val="OpsNiv1Inspr"/>
        <w:spacing w:line="276" w:lineRule="auto"/>
        <w:ind w:left="0"/>
        <w:rPr>
          <w:rFonts w:ascii="Verdana" w:eastAsia="Calibri" w:hAnsi="Verdana" w:cs="Arial"/>
          <w:snapToGrid w:val="0"/>
          <w:sz w:val="18"/>
          <w:szCs w:val="18"/>
          <w:lang w:eastAsia="nl-NL"/>
        </w:rPr>
      </w:pPr>
      <w:r w:rsidRPr="00F52665">
        <w:rPr>
          <w:rFonts w:ascii="Verdana" w:eastAsia="Calibri" w:hAnsi="Verdana" w:cs="Arial"/>
          <w:snapToGrid w:val="0"/>
          <w:sz w:val="18"/>
          <w:szCs w:val="18"/>
          <w:lang w:eastAsia="nl-NL"/>
        </w:rPr>
        <w:t xml:space="preserve">Met het invullen van het Uniform Europees Aanbestedingsdocument (UEA) verklaart de zelfstandige </w:t>
      </w:r>
      <w:r w:rsidR="004210EA">
        <w:rPr>
          <w:rFonts w:ascii="Verdana" w:eastAsia="Calibri" w:hAnsi="Verdana" w:cs="Arial"/>
          <w:snapToGrid w:val="0"/>
          <w:sz w:val="18"/>
          <w:szCs w:val="18"/>
          <w:lang w:eastAsia="nl-NL"/>
        </w:rPr>
        <w:t>Gegadigde</w:t>
      </w:r>
      <w:r w:rsidRPr="00F52665">
        <w:rPr>
          <w:rFonts w:ascii="Verdana" w:eastAsia="Calibri" w:hAnsi="Verdana" w:cs="Arial"/>
          <w:snapToGrid w:val="0"/>
          <w:sz w:val="18"/>
          <w:szCs w:val="18"/>
          <w:lang w:eastAsia="nl-NL"/>
        </w:rPr>
        <w:t xml:space="preserve">, het samenwerkingsverband (combinatie), de hoofdaannemer en entiteit waar een beroep op wordt gedaan niet te verkeren in de uitsluitingsomstandigheden en te voldoen aan de geschiktheidseisen. </w:t>
      </w:r>
    </w:p>
    <w:p w14:paraId="307036A4" w14:textId="77777777" w:rsidR="006604DE" w:rsidRDefault="006604DE" w:rsidP="006604DE">
      <w:pPr>
        <w:pStyle w:val="Normaalweb"/>
        <w:spacing w:before="0" w:beforeAutospacing="0" w:after="0" w:afterAutospacing="0" w:line="276" w:lineRule="auto"/>
        <w:rPr>
          <w:rFonts w:eastAsia="Calibri"/>
          <w:snapToGrid w:val="0"/>
        </w:rPr>
      </w:pPr>
    </w:p>
    <w:p w14:paraId="20F2CE37" w14:textId="5FBB0760" w:rsidR="000B51FB" w:rsidRDefault="000B51FB" w:rsidP="006604DE">
      <w:pPr>
        <w:pStyle w:val="Normaalweb"/>
        <w:spacing w:before="0" w:beforeAutospacing="0" w:after="0" w:afterAutospacing="0" w:line="276" w:lineRule="auto"/>
        <w:rPr>
          <w:rFonts w:ascii="Verdana" w:eastAsia="Calibri" w:hAnsi="Verdana" w:cs="Arial"/>
          <w:snapToGrid w:val="0"/>
          <w:sz w:val="18"/>
          <w:szCs w:val="18"/>
        </w:rPr>
      </w:pPr>
      <w:r w:rsidRPr="00A37D9C">
        <w:rPr>
          <w:rFonts w:ascii="Verdana" w:eastAsia="Calibri" w:hAnsi="Verdana" w:cs="Arial"/>
          <w:snapToGrid w:val="0"/>
          <w:sz w:val="20"/>
          <w:szCs w:val="20"/>
        </w:rPr>
        <w:t>Interactieve pdf UEA vervalt</w:t>
      </w:r>
      <w:r w:rsidRPr="00A37D9C">
        <w:rPr>
          <w:rFonts w:ascii="Verdana" w:eastAsia="Calibri" w:hAnsi="Verdana" w:cs="Arial"/>
          <w:snapToGrid w:val="0"/>
          <w:sz w:val="20"/>
          <w:szCs w:val="20"/>
        </w:rPr>
        <w:br/>
      </w:r>
      <w:r w:rsidRPr="00F52665">
        <w:rPr>
          <w:rFonts w:ascii="Verdana" w:eastAsia="Calibri" w:hAnsi="Verdana" w:cs="Arial"/>
          <w:snapToGrid w:val="0"/>
          <w:sz w:val="18"/>
          <w:szCs w:val="18"/>
        </w:rPr>
        <w:t xml:space="preserve">De interactieve pdf versie van het UEA is per 31 maart 2024 niet meer beschikbaar. Dit geldt ook voor de Engelse versie. </w:t>
      </w:r>
      <w:proofErr w:type="spellStart"/>
      <w:r w:rsidRPr="00F52665">
        <w:rPr>
          <w:rFonts w:ascii="Verdana" w:eastAsia="Calibri" w:hAnsi="Verdana" w:cs="Arial"/>
          <w:snapToGrid w:val="0"/>
          <w:sz w:val="18"/>
          <w:szCs w:val="18"/>
        </w:rPr>
        <w:t>PIANOo</w:t>
      </w:r>
      <w:proofErr w:type="spellEnd"/>
      <w:r w:rsidRPr="00F52665">
        <w:rPr>
          <w:rFonts w:ascii="Verdana" w:eastAsia="Calibri" w:hAnsi="Verdana" w:cs="Arial"/>
          <w:snapToGrid w:val="0"/>
          <w:sz w:val="18"/>
          <w:szCs w:val="18"/>
        </w:rPr>
        <w:t xml:space="preserve"> adviseert aanbestedende diensten zo snel mogelijk over te stappen naar de nieuwe UEA-tool in </w:t>
      </w:r>
      <w:proofErr w:type="spellStart"/>
      <w:r w:rsidRPr="00F52665">
        <w:rPr>
          <w:rFonts w:ascii="Verdana" w:eastAsia="Calibri" w:hAnsi="Verdana" w:cs="Arial"/>
          <w:snapToGrid w:val="0"/>
          <w:sz w:val="18"/>
          <w:szCs w:val="18"/>
        </w:rPr>
        <w:t>TenderNed</w:t>
      </w:r>
      <w:proofErr w:type="spellEnd"/>
      <w:r w:rsidRPr="00F52665">
        <w:rPr>
          <w:rFonts w:ascii="Verdana" w:eastAsia="Calibri" w:hAnsi="Verdana" w:cs="Arial"/>
          <w:snapToGrid w:val="0"/>
          <w:sz w:val="18"/>
          <w:szCs w:val="18"/>
        </w:rPr>
        <w:t xml:space="preserve"> (beschikbaar sinds 7 februari 2024) en geen gebruik meer te maken van de pdf versie. </w:t>
      </w:r>
      <w:r w:rsidR="00570FAF">
        <w:rPr>
          <w:rFonts w:ascii="Verdana" w:eastAsia="Calibri" w:hAnsi="Verdana" w:cs="Arial"/>
          <w:snapToGrid w:val="0"/>
          <w:sz w:val="18"/>
          <w:szCs w:val="18"/>
        </w:rPr>
        <w:t>Om die reden maakt de Belastingdienst in deze aanbesteding dan ook</w:t>
      </w:r>
      <w:r w:rsidR="00DC1DE5">
        <w:rPr>
          <w:rFonts w:ascii="Verdana" w:eastAsia="Calibri" w:hAnsi="Verdana" w:cs="Arial"/>
          <w:snapToGrid w:val="0"/>
          <w:sz w:val="18"/>
          <w:szCs w:val="18"/>
        </w:rPr>
        <w:t xml:space="preserve"> geen</w:t>
      </w:r>
      <w:r w:rsidR="00570FAF">
        <w:rPr>
          <w:rFonts w:ascii="Verdana" w:eastAsia="Calibri" w:hAnsi="Verdana" w:cs="Arial"/>
          <w:snapToGrid w:val="0"/>
          <w:sz w:val="18"/>
          <w:szCs w:val="18"/>
        </w:rPr>
        <w:t xml:space="preserve"> gebruik van de (</w:t>
      </w:r>
      <w:r w:rsidRPr="00F52665">
        <w:rPr>
          <w:rFonts w:ascii="Verdana" w:eastAsia="Calibri" w:hAnsi="Verdana" w:cs="Arial"/>
          <w:snapToGrid w:val="0"/>
          <w:sz w:val="18"/>
          <w:szCs w:val="18"/>
        </w:rPr>
        <w:t>eerdere</w:t>
      </w:r>
      <w:r w:rsidR="00570FAF">
        <w:rPr>
          <w:rFonts w:ascii="Verdana" w:eastAsia="Calibri" w:hAnsi="Verdana" w:cs="Arial"/>
          <w:snapToGrid w:val="0"/>
          <w:sz w:val="18"/>
          <w:szCs w:val="18"/>
        </w:rPr>
        <w:t>)</w:t>
      </w:r>
      <w:r w:rsidRPr="00F52665">
        <w:rPr>
          <w:rFonts w:ascii="Verdana" w:eastAsia="Calibri" w:hAnsi="Verdana" w:cs="Arial"/>
          <w:snapToGrid w:val="0"/>
          <w:sz w:val="18"/>
          <w:szCs w:val="18"/>
        </w:rPr>
        <w:t xml:space="preserve"> pdf versies van het UEA</w:t>
      </w:r>
      <w:r w:rsidR="00C2058D">
        <w:rPr>
          <w:rFonts w:ascii="Verdana" w:eastAsia="Calibri" w:hAnsi="Verdana" w:cs="Arial"/>
          <w:snapToGrid w:val="0"/>
          <w:sz w:val="18"/>
          <w:szCs w:val="18"/>
        </w:rPr>
        <w:t>.</w:t>
      </w:r>
      <w:r w:rsidRPr="00F52665">
        <w:rPr>
          <w:rFonts w:ascii="Verdana" w:eastAsia="Calibri" w:hAnsi="Verdana" w:cs="Arial"/>
          <w:snapToGrid w:val="0"/>
          <w:sz w:val="18"/>
          <w:szCs w:val="18"/>
        </w:rPr>
        <w:t xml:space="preserve"> Dit kan problemen veroorzaken in aanbestedingsprocedures. </w:t>
      </w:r>
    </w:p>
    <w:p w14:paraId="30AAD03C" w14:textId="77777777" w:rsidR="006604DE" w:rsidRPr="00F52665" w:rsidRDefault="006604DE" w:rsidP="006604DE">
      <w:pPr>
        <w:pStyle w:val="Normaalweb"/>
        <w:spacing w:before="0" w:beforeAutospacing="0" w:after="0" w:afterAutospacing="0" w:line="276" w:lineRule="auto"/>
        <w:rPr>
          <w:rFonts w:ascii="Verdana" w:eastAsia="Calibri" w:hAnsi="Verdana" w:cs="Arial"/>
          <w:snapToGrid w:val="0"/>
          <w:sz w:val="18"/>
          <w:szCs w:val="18"/>
        </w:rPr>
      </w:pPr>
    </w:p>
    <w:p w14:paraId="1DDDE97A" w14:textId="77777777" w:rsidR="000B51FB" w:rsidRPr="00F52665" w:rsidRDefault="000B51FB" w:rsidP="006604DE">
      <w:pPr>
        <w:pStyle w:val="Kop3"/>
        <w:spacing w:before="0" w:line="276" w:lineRule="auto"/>
      </w:pPr>
      <w:bookmarkStart w:id="34" w:name="_Toc162540585"/>
      <w:r w:rsidRPr="00F52665">
        <w:t xml:space="preserve">UEA-tool </w:t>
      </w:r>
      <w:proofErr w:type="spellStart"/>
      <w:r w:rsidRPr="00F52665">
        <w:t>TenderNed</w:t>
      </w:r>
      <w:bookmarkEnd w:id="34"/>
      <w:proofErr w:type="spellEnd"/>
    </w:p>
    <w:p w14:paraId="2D619B4A" w14:textId="1CD12C6B" w:rsidR="006604DE" w:rsidRDefault="000B51FB" w:rsidP="006604DE">
      <w:pPr>
        <w:pStyle w:val="Normaalweb"/>
        <w:spacing w:before="0" w:beforeAutospacing="0" w:after="0" w:afterAutospacing="0" w:line="276" w:lineRule="auto"/>
        <w:rPr>
          <w:rFonts w:ascii="Verdana" w:hAnsi="Verdana" w:cs="Arial"/>
          <w:color w:val="343434"/>
          <w:sz w:val="18"/>
          <w:szCs w:val="18"/>
        </w:rPr>
      </w:pPr>
      <w:r w:rsidRPr="00371275">
        <w:rPr>
          <w:rFonts w:ascii="Verdana" w:hAnsi="Verdana" w:cs="Arial"/>
          <w:color w:val="343434"/>
          <w:sz w:val="18"/>
          <w:szCs w:val="18"/>
        </w:rPr>
        <w:t>Met de nieuwe </w:t>
      </w:r>
      <w:hyperlink r:id="rId32" w:history="1">
        <w:r w:rsidRPr="00F52665">
          <w:rPr>
            <w:rFonts w:ascii="Verdana" w:hAnsi="Verdana" w:cs="Arial"/>
            <w:color w:val="343434"/>
            <w:sz w:val="18"/>
            <w:szCs w:val="18"/>
          </w:rPr>
          <w:t xml:space="preserve">UEA-tool in </w:t>
        </w:r>
        <w:proofErr w:type="spellStart"/>
        <w:r w:rsidRPr="00F52665">
          <w:rPr>
            <w:rFonts w:ascii="Verdana" w:hAnsi="Verdana" w:cs="Arial"/>
            <w:color w:val="343434"/>
            <w:sz w:val="18"/>
            <w:szCs w:val="18"/>
          </w:rPr>
          <w:t>TenderNed</w:t>
        </w:r>
        <w:proofErr w:type="spellEnd"/>
      </w:hyperlink>
      <w:r w:rsidRPr="00371275">
        <w:rPr>
          <w:rFonts w:ascii="Verdana" w:hAnsi="Verdana" w:cs="Arial"/>
          <w:color w:val="343434"/>
          <w:sz w:val="18"/>
          <w:szCs w:val="18"/>
        </w:rPr>
        <w:t> </w:t>
      </w:r>
      <w:r w:rsidR="00C2058D">
        <w:rPr>
          <w:rFonts w:ascii="Verdana" w:hAnsi="Verdana" w:cs="Arial"/>
          <w:color w:val="343434"/>
          <w:sz w:val="18"/>
          <w:szCs w:val="18"/>
        </w:rPr>
        <w:t>kan de</w:t>
      </w:r>
      <w:r w:rsidRPr="00371275">
        <w:rPr>
          <w:rFonts w:ascii="Verdana" w:hAnsi="Verdana" w:cs="Arial"/>
          <w:color w:val="343434"/>
          <w:sz w:val="18"/>
          <w:szCs w:val="18"/>
        </w:rPr>
        <w:t xml:space="preserve"> aanbestedende dienst een UEA aanmaken voor aanbestedingen zowel onder als boven het Europese drempelbedrag. Ook speciale-sectorbedrijven kunnen de tool gebruiken. De tool wordt alleen gebruikt door de aanbestedende diensten. </w:t>
      </w:r>
    </w:p>
    <w:p w14:paraId="6552AA76" w14:textId="6314A51B" w:rsidR="000B51FB" w:rsidRDefault="000B51FB" w:rsidP="006604DE">
      <w:pPr>
        <w:pStyle w:val="Normaalweb"/>
        <w:spacing w:before="0" w:beforeAutospacing="0" w:after="0" w:afterAutospacing="0" w:line="276" w:lineRule="auto"/>
        <w:rPr>
          <w:rFonts w:ascii="Verdana" w:hAnsi="Verdana" w:cs="Arial"/>
          <w:color w:val="343434"/>
          <w:sz w:val="18"/>
          <w:szCs w:val="18"/>
        </w:rPr>
      </w:pPr>
      <w:r w:rsidRPr="00371275">
        <w:rPr>
          <w:rFonts w:ascii="Verdana" w:hAnsi="Verdana" w:cs="Arial"/>
          <w:color w:val="343434"/>
          <w:sz w:val="18"/>
          <w:szCs w:val="18"/>
        </w:rPr>
        <w:t xml:space="preserve">Vervolgens vullen de ondernemers </w:t>
      </w:r>
      <w:r w:rsidR="00C2058D">
        <w:rPr>
          <w:rFonts w:ascii="Verdana" w:hAnsi="Verdana" w:cs="Arial"/>
          <w:color w:val="343434"/>
          <w:sz w:val="18"/>
          <w:szCs w:val="18"/>
        </w:rPr>
        <w:t xml:space="preserve">c.q. Gegadigden </w:t>
      </w:r>
      <w:r w:rsidRPr="00371275">
        <w:rPr>
          <w:rFonts w:ascii="Verdana" w:hAnsi="Verdana" w:cs="Arial"/>
          <w:color w:val="343434"/>
          <w:sz w:val="18"/>
          <w:szCs w:val="18"/>
        </w:rPr>
        <w:t>de hieruit gegenereerde pdf in. De tool vervangt de interactieve UEA pdf, die vanaf 31 maart 2024 niet meer beschikbaar is. </w:t>
      </w:r>
    </w:p>
    <w:p w14:paraId="56AEEC53" w14:textId="77777777" w:rsidR="006604DE" w:rsidRPr="00371275" w:rsidRDefault="006604DE" w:rsidP="006604DE">
      <w:pPr>
        <w:pStyle w:val="Normaalweb"/>
        <w:spacing w:before="0" w:beforeAutospacing="0" w:after="0" w:afterAutospacing="0" w:line="276" w:lineRule="auto"/>
        <w:rPr>
          <w:rFonts w:ascii="Verdana" w:hAnsi="Verdana" w:cs="Arial"/>
          <w:color w:val="343434"/>
          <w:sz w:val="18"/>
          <w:szCs w:val="18"/>
        </w:rPr>
      </w:pPr>
    </w:p>
    <w:p w14:paraId="2F625319" w14:textId="77777777" w:rsidR="000B51FB" w:rsidRPr="00F52665" w:rsidRDefault="000B51FB" w:rsidP="00AB4960">
      <w:pPr>
        <w:pStyle w:val="Kop3"/>
        <w:numPr>
          <w:ilvl w:val="3"/>
          <w:numId w:val="1"/>
        </w:numPr>
        <w:spacing w:before="0" w:line="276" w:lineRule="auto"/>
      </w:pPr>
      <w:bookmarkStart w:id="35" w:name="_Toc162540586"/>
      <w:r w:rsidRPr="00F52665">
        <w:t>UEA-tool in het kort</w:t>
      </w:r>
      <w:bookmarkEnd w:id="35"/>
    </w:p>
    <w:p w14:paraId="6A1AC4F0" w14:textId="77777777" w:rsidR="000B51FB" w:rsidRPr="00371275" w:rsidRDefault="000B51FB" w:rsidP="00AB4960">
      <w:pPr>
        <w:numPr>
          <w:ilvl w:val="0"/>
          <w:numId w:val="16"/>
        </w:numPr>
        <w:spacing w:after="0" w:line="276" w:lineRule="auto"/>
        <w:rPr>
          <w:rFonts w:cs="Arial"/>
          <w:color w:val="343434"/>
          <w:szCs w:val="18"/>
        </w:rPr>
      </w:pPr>
      <w:r w:rsidRPr="00371275">
        <w:rPr>
          <w:rFonts w:cs="Arial"/>
          <w:color w:val="343434"/>
          <w:szCs w:val="18"/>
        </w:rPr>
        <w:t>De tool is direct beschikbaar zonder inloggen</w:t>
      </w:r>
    </w:p>
    <w:p w14:paraId="200229BE" w14:textId="77777777" w:rsidR="000B51FB" w:rsidRPr="00371275" w:rsidRDefault="000B51FB" w:rsidP="00AB4960">
      <w:pPr>
        <w:numPr>
          <w:ilvl w:val="0"/>
          <w:numId w:val="16"/>
        </w:numPr>
        <w:spacing w:after="0" w:line="276" w:lineRule="auto"/>
        <w:rPr>
          <w:rFonts w:cs="Arial"/>
          <w:color w:val="343434"/>
          <w:szCs w:val="18"/>
        </w:rPr>
      </w:pPr>
      <w:r w:rsidRPr="00371275">
        <w:rPr>
          <w:rFonts w:cs="Arial"/>
          <w:color w:val="343434"/>
          <w:szCs w:val="18"/>
        </w:rPr>
        <w:t xml:space="preserve">Een </w:t>
      </w:r>
      <w:proofErr w:type="spellStart"/>
      <w:r w:rsidRPr="00371275">
        <w:rPr>
          <w:rFonts w:cs="Arial"/>
          <w:color w:val="343434"/>
          <w:szCs w:val="18"/>
        </w:rPr>
        <w:t>TenderNed</w:t>
      </w:r>
      <w:proofErr w:type="spellEnd"/>
      <w:r w:rsidRPr="00371275">
        <w:rPr>
          <w:rFonts w:cs="Arial"/>
          <w:color w:val="343434"/>
          <w:szCs w:val="18"/>
        </w:rPr>
        <w:t>-account is niet nodig</w:t>
      </w:r>
    </w:p>
    <w:p w14:paraId="0E082FD9" w14:textId="77777777" w:rsidR="000B51FB" w:rsidRPr="00371275" w:rsidRDefault="000B51FB" w:rsidP="00AB4960">
      <w:pPr>
        <w:numPr>
          <w:ilvl w:val="0"/>
          <w:numId w:val="16"/>
        </w:numPr>
        <w:spacing w:after="0" w:line="276" w:lineRule="auto"/>
        <w:rPr>
          <w:rFonts w:cs="Arial"/>
          <w:color w:val="343434"/>
          <w:szCs w:val="18"/>
        </w:rPr>
      </w:pPr>
      <w:r w:rsidRPr="00371275">
        <w:rPr>
          <w:rFonts w:cs="Arial"/>
          <w:color w:val="343434"/>
          <w:szCs w:val="18"/>
        </w:rPr>
        <w:t>De tool is gebruiksvriendelijk en voldoet aan de toegankelijkheidseisen</w:t>
      </w:r>
    </w:p>
    <w:p w14:paraId="6B2058CB" w14:textId="77777777" w:rsidR="000B51FB" w:rsidRPr="00371275" w:rsidRDefault="000B51FB" w:rsidP="00AB4960">
      <w:pPr>
        <w:numPr>
          <w:ilvl w:val="0"/>
          <w:numId w:val="16"/>
        </w:numPr>
        <w:spacing w:after="0" w:line="276" w:lineRule="auto"/>
        <w:rPr>
          <w:rFonts w:cs="Arial"/>
          <w:color w:val="343434"/>
          <w:szCs w:val="18"/>
        </w:rPr>
      </w:pPr>
      <w:r w:rsidRPr="00371275">
        <w:rPr>
          <w:rFonts w:cs="Arial"/>
          <w:color w:val="343434"/>
          <w:szCs w:val="18"/>
        </w:rPr>
        <w:t>Aanbestedende diensten kunnen makkelijk en snel een UEA aanmaken</w:t>
      </w:r>
    </w:p>
    <w:p w14:paraId="52FB5017" w14:textId="77777777" w:rsidR="000B51FB" w:rsidRPr="00371275" w:rsidRDefault="000B51FB" w:rsidP="00AB4960">
      <w:pPr>
        <w:numPr>
          <w:ilvl w:val="0"/>
          <w:numId w:val="16"/>
        </w:numPr>
        <w:spacing w:after="0" w:line="276" w:lineRule="auto"/>
        <w:rPr>
          <w:rFonts w:cs="Arial"/>
          <w:color w:val="343434"/>
          <w:szCs w:val="18"/>
        </w:rPr>
      </w:pPr>
      <w:r w:rsidRPr="00371275">
        <w:rPr>
          <w:rFonts w:cs="Arial"/>
          <w:color w:val="343434"/>
          <w:szCs w:val="18"/>
        </w:rPr>
        <w:t>Aanbestedende diensten voegen de gegenereerde pdf toe aan de aanbestedingsstukken.</w:t>
      </w:r>
    </w:p>
    <w:p w14:paraId="0E3C7560" w14:textId="77777777" w:rsidR="000B51FB" w:rsidRPr="00371275" w:rsidRDefault="000B51FB" w:rsidP="00AB4960">
      <w:pPr>
        <w:numPr>
          <w:ilvl w:val="0"/>
          <w:numId w:val="16"/>
        </w:numPr>
        <w:spacing w:after="0" w:line="276" w:lineRule="auto"/>
        <w:rPr>
          <w:rFonts w:cs="Arial"/>
          <w:color w:val="343434"/>
          <w:szCs w:val="18"/>
        </w:rPr>
      </w:pPr>
      <w:r w:rsidRPr="00371275">
        <w:rPr>
          <w:rFonts w:cs="Arial"/>
          <w:color w:val="343434"/>
          <w:szCs w:val="18"/>
        </w:rPr>
        <w:t>De UEA-tool is alleen in het Nederlands beschikbaar. </w:t>
      </w:r>
    </w:p>
    <w:p w14:paraId="406F9062" w14:textId="77777777" w:rsidR="000B51FB" w:rsidRDefault="000B51FB" w:rsidP="006604DE">
      <w:pPr>
        <w:pStyle w:val="Normaalweb"/>
        <w:spacing w:before="0" w:beforeAutospacing="0" w:after="0" w:afterAutospacing="0" w:line="276" w:lineRule="auto"/>
        <w:rPr>
          <w:rFonts w:ascii="Verdana" w:hAnsi="Verdana" w:cs="Arial"/>
          <w:color w:val="343434"/>
          <w:sz w:val="18"/>
          <w:szCs w:val="18"/>
        </w:rPr>
      </w:pPr>
      <w:r w:rsidRPr="00371275">
        <w:rPr>
          <w:rFonts w:ascii="Verdana" w:hAnsi="Verdana" w:cs="Arial"/>
          <w:color w:val="343434"/>
          <w:sz w:val="18"/>
          <w:szCs w:val="18"/>
        </w:rPr>
        <w:t>Let op: omdat er in de nieuwe tool geen gegevens opgeslagen worden, is het niet mogelijk het UEA tussentijds op te slaan en later aan te passen.</w:t>
      </w:r>
    </w:p>
    <w:p w14:paraId="7FD0C4A5" w14:textId="77777777" w:rsidR="006604DE" w:rsidRPr="00371275" w:rsidRDefault="006604DE" w:rsidP="006604DE">
      <w:pPr>
        <w:pStyle w:val="Normaalweb"/>
        <w:spacing w:before="0" w:beforeAutospacing="0" w:after="0" w:afterAutospacing="0" w:line="276" w:lineRule="auto"/>
        <w:rPr>
          <w:rFonts w:ascii="Verdana" w:hAnsi="Verdana" w:cs="Arial"/>
          <w:color w:val="343434"/>
          <w:sz w:val="18"/>
          <w:szCs w:val="18"/>
        </w:rPr>
      </w:pPr>
    </w:p>
    <w:p w14:paraId="1302D566" w14:textId="77777777" w:rsidR="000B51FB" w:rsidRPr="00F52665" w:rsidRDefault="000B51FB" w:rsidP="006604DE">
      <w:pPr>
        <w:pStyle w:val="Kop3"/>
        <w:spacing w:before="0" w:line="276" w:lineRule="auto"/>
      </w:pPr>
      <w:bookmarkStart w:id="36" w:name="_Toc162540587"/>
      <w:r w:rsidRPr="00F52665">
        <w:t xml:space="preserve">Geïntegreerde UEA wizard </w:t>
      </w:r>
      <w:proofErr w:type="spellStart"/>
      <w:r w:rsidRPr="00F52665">
        <w:t>TenderNed</w:t>
      </w:r>
      <w:bookmarkEnd w:id="36"/>
      <w:proofErr w:type="spellEnd"/>
    </w:p>
    <w:p w14:paraId="6EC15CB4" w14:textId="018DC293" w:rsidR="000B51FB" w:rsidRDefault="000B51FB" w:rsidP="006604DE">
      <w:pPr>
        <w:pStyle w:val="Normaalweb"/>
        <w:spacing w:before="0" w:beforeAutospacing="0" w:after="0" w:afterAutospacing="0" w:line="276" w:lineRule="auto"/>
        <w:rPr>
          <w:rFonts w:ascii="Verdana" w:hAnsi="Verdana" w:cs="Arial"/>
          <w:color w:val="343434"/>
          <w:sz w:val="18"/>
          <w:szCs w:val="18"/>
        </w:rPr>
      </w:pPr>
      <w:r w:rsidRPr="00371275">
        <w:rPr>
          <w:rFonts w:ascii="Verdana" w:hAnsi="Verdana" w:cs="Arial"/>
          <w:color w:val="343434"/>
          <w:sz w:val="18"/>
          <w:szCs w:val="18"/>
        </w:rPr>
        <w:t xml:space="preserve">Verloopt de aanbesteding volledig via </w:t>
      </w:r>
      <w:proofErr w:type="spellStart"/>
      <w:r w:rsidRPr="00371275">
        <w:rPr>
          <w:rFonts w:ascii="Verdana" w:hAnsi="Verdana" w:cs="Arial"/>
          <w:color w:val="343434"/>
          <w:sz w:val="18"/>
          <w:szCs w:val="18"/>
        </w:rPr>
        <w:t>TenderNed</w:t>
      </w:r>
      <w:proofErr w:type="spellEnd"/>
      <w:r w:rsidR="00C2058D">
        <w:rPr>
          <w:rFonts w:ascii="Verdana" w:hAnsi="Verdana" w:cs="Arial"/>
          <w:color w:val="343434"/>
          <w:sz w:val="18"/>
          <w:szCs w:val="18"/>
        </w:rPr>
        <w:t xml:space="preserve">: om die reden wordt mogelijk gebruik gemaakt van </w:t>
      </w:r>
      <w:r w:rsidRPr="00371275">
        <w:rPr>
          <w:rFonts w:ascii="Verdana" w:hAnsi="Verdana" w:cs="Arial"/>
          <w:color w:val="343434"/>
          <w:sz w:val="18"/>
          <w:szCs w:val="18"/>
        </w:rPr>
        <w:t>de </w:t>
      </w:r>
      <w:hyperlink r:id="rId33" w:history="1">
        <w:r w:rsidRPr="00371275">
          <w:rPr>
            <w:rStyle w:val="Hyperlink"/>
            <w:rFonts w:eastAsiaTheme="majorEastAsia" w:cs="Arial"/>
            <w:color w:val="D52B1E"/>
            <w:szCs w:val="18"/>
          </w:rPr>
          <w:t>geïntegreerde UEA-wizard</w:t>
        </w:r>
      </w:hyperlink>
      <w:r w:rsidRPr="00371275">
        <w:rPr>
          <w:rFonts w:ascii="Verdana" w:hAnsi="Verdana" w:cs="Arial"/>
          <w:color w:val="343434"/>
          <w:sz w:val="18"/>
          <w:szCs w:val="18"/>
        </w:rPr>
        <w:t xml:space="preserve">. De wizard is geschikt voor aanbestedingen boven én onder het drempelbedrag en beschikbaar via het dashboard in </w:t>
      </w:r>
      <w:proofErr w:type="spellStart"/>
      <w:r w:rsidRPr="00371275">
        <w:rPr>
          <w:rFonts w:ascii="Verdana" w:hAnsi="Verdana" w:cs="Arial"/>
          <w:color w:val="343434"/>
          <w:sz w:val="18"/>
          <w:szCs w:val="18"/>
        </w:rPr>
        <w:t>TenderNed</w:t>
      </w:r>
      <w:proofErr w:type="spellEnd"/>
      <w:r w:rsidRPr="00371275">
        <w:rPr>
          <w:rFonts w:ascii="Verdana" w:hAnsi="Verdana" w:cs="Arial"/>
          <w:color w:val="343434"/>
          <w:sz w:val="18"/>
          <w:szCs w:val="18"/>
        </w:rPr>
        <w:t xml:space="preserve">. Het UEA wordt als pdf- en </w:t>
      </w:r>
      <w:proofErr w:type="spellStart"/>
      <w:r w:rsidRPr="00371275">
        <w:rPr>
          <w:rFonts w:ascii="Verdana" w:hAnsi="Verdana" w:cs="Arial"/>
          <w:color w:val="343434"/>
          <w:sz w:val="18"/>
          <w:szCs w:val="18"/>
        </w:rPr>
        <w:t>XML-bestand</w:t>
      </w:r>
      <w:proofErr w:type="spellEnd"/>
      <w:r w:rsidRPr="00371275">
        <w:rPr>
          <w:rFonts w:ascii="Verdana" w:hAnsi="Verdana" w:cs="Arial"/>
          <w:color w:val="343434"/>
          <w:sz w:val="18"/>
          <w:szCs w:val="18"/>
        </w:rPr>
        <w:t xml:space="preserve"> geplaatst bij je aanbestedingsdocumenten en kan nog gewijzigd worden voor publicatie. </w:t>
      </w:r>
      <w:r w:rsidR="00C2058D">
        <w:rPr>
          <w:rFonts w:ascii="Verdana" w:hAnsi="Verdana" w:cs="Arial"/>
          <w:color w:val="343434"/>
          <w:sz w:val="18"/>
          <w:szCs w:val="18"/>
        </w:rPr>
        <w:t xml:space="preserve">U zult in de </w:t>
      </w:r>
      <w:proofErr w:type="spellStart"/>
      <w:r w:rsidR="00C2058D">
        <w:rPr>
          <w:rFonts w:ascii="Verdana" w:hAnsi="Verdana" w:cs="Arial"/>
          <w:color w:val="343434"/>
          <w:sz w:val="18"/>
          <w:szCs w:val="18"/>
        </w:rPr>
        <w:t>Tenderned</w:t>
      </w:r>
      <w:proofErr w:type="spellEnd"/>
      <w:r w:rsidR="00C2058D">
        <w:rPr>
          <w:rFonts w:ascii="Verdana" w:hAnsi="Verdana" w:cs="Arial"/>
          <w:color w:val="343434"/>
          <w:sz w:val="18"/>
          <w:szCs w:val="18"/>
        </w:rPr>
        <w:t>-omgeving vernemen welke variant van het UEA-formulier voor de Gegadigde is voorgeschreven te gebruiken.</w:t>
      </w:r>
    </w:p>
    <w:p w14:paraId="464EF23A" w14:textId="77777777" w:rsidR="006604DE" w:rsidRPr="00371275" w:rsidRDefault="006604DE" w:rsidP="006604DE">
      <w:pPr>
        <w:pStyle w:val="Normaalweb"/>
        <w:spacing w:before="0" w:beforeAutospacing="0" w:after="0" w:afterAutospacing="0" w:line="276" w:lineRule="auto"/>
        <w:rPr>
          <w:rFonts w:ascii="Verdana" w:hAnsi="Verdana" w:cs="Arial"/>
          <w:color w:val="343434"/>
          <w:sz w:val="18"/>
          <w:szCs w:val="18"/>
        </w:rPr>
      </w:pPr>
    </w:p>
    <w:p w14:paraId="0B0E5D81" w14:textId="77777777" w:rsidR="000B51FB" w:rsidRPr="00F52665" w:rsidRDefault="000B51FB" w:rsidP="00AB4960">
      <w:pPr>
        <w:pStyle w:val="Kop3"/>
        <w:numPr>
          <w:ilvl w:val="3"/>
          <w:numId w:val="1"/>
        </w:numPr>
        <w:spacing w:before="0" w:line="276" w:lineRule="auto"/>
      </w:pPr>
      <w:bookmarkStart w:id="37" w:name="_Toc162540588"/>
      <w:r w:rsidRPr="00F52665">
        <w:t>Geïntegreerde UEA wizard in het kort</w:t>
      </w:r>
      <w:bookmarkEnd w:id="37"/>
    </w:p>
    <w:p w14:paraId="4125D7EF" w14:textId="77777777" w:rsidR="000B51FB" w:rsidRPr="00371275" w:rsidRDefault="000B51FB" w:rsidP="00AB4960">
      <w:pPr>
        <w:numPr>
          <w:ilvl w:val="0"/>
          <w:numId w:val="17"/>
        </w:numPr>
        <w:spacing w:after="0" w:line="276" w:lineRule="auto"/>
        <w:rPr>
          <w:rFonts w:cs="Arial"/>
          <w:color w:val="343434"/>
          <w:szCs w:val="18"/>
        </w:rPr>
      </w:pPr>
      <w:r w:rsidRPr="00371275">
        <w:rPr>
          <w:rFonts w:cs="Arial"/>
          <w:color w:val="343434"/>
          <w:szCs w:val="18"/>
        </w:rPr>
        <w:t xml:space="preserve">Standaardvelden (naam organisatie, naam aanbesteding en korte beschrijving van aanbesteding) worden automatisch overgenomen uit </w:t>
      </w:r>
      <w:proofErr w:type="spellStart"/>
      <w:r w:rsidRPr="00371275">
        <w:rPr>
          <w:rFonts w:cs="Arial"/>
          <w:color w:val="343434"/>
          <w:szCs w:val="18"/>
        </w:rPr>
        <w:t>TenderNed</w:t>
      </w:r>
      <w:proofErr w:type="spellEnd"/>
      <w:r w:rsidRPr="00371275">
        <w:rPr>
          <w:rFonts w:cs="Arial"/>
          <w:color w:val="343434"/>
          <w:szCs w:val="18"/>
        </w:rPr>
        <w:t>. (de velden zijn nog wel bewerkbaar in het UEA).</w:t>
      </w:r>
    </w:p>
    <w:p w14:paraId="63D9BCE5" w14:textId="77777777" w:rsidR="000B51FB" w:rsidRPr="00371275" w:rsidRDefault="000B51FB" w:rsidP="00AB4960">
      <w:pPr>
        <w:numPr>
          <w:ilvl w:val="0"/>
          <w:numId w:val="17"/>
        </w:numPr>
        <w:spacing w:after="0" w:line="276" w:lineRule="auto"/>
        <w:rPr>
          <w:rFonts w:cs="Arial"/>
          <w:color w:val="343434"/>
          <w:szCs w:val="18"/>
        </w:rPr>
      </w:pPr>
      <w:r w:rsidRPr="00371275">
        <w:rPr>
          <w:rFonts w:cs="Arial"/>
          <w:color w:val="343434"/>
          <w:szCs w:val="18"/>
        </w:rPr>
        <w:t>Het UEA kan enkel in het Nederlands opgesteld worden. </w:t>
      </w:r>
    </w:p>
    <w:p w14:paraId="33308B90" w14:textId="77777777" w:rsidR="000B51FB" w:rsidRPr="00371275" w:rsidRDefault="000B51FB" w:rsidP="00AB4960">
      <w:pPr>
        <w:numPr>
          <w:ilvl w:val="0"/>
          <w:numId w:val="17"/>
        </w:numPr>
        <w:spacing w:after="0" w:line="276" w:lineRule="auto"/>
        <w:rPr>
          <w:rFonts w:cs="Arial"/>
          <w:color w:val="343434"/>
          <w:szCs w:val="18"/>
        </w:rPr>
      </w:pPr>
      <w:proofErr w:type="spellStart"/>
      <w:r w:rsidRPr="00371275">
        <w:rPr>
          <w:rFonts w:cs="Arial"/>
          <w:color w:val="343434"/>
          <w:szCs w:val="18"/>
        </w:rPr>
        <w:t>TenderNed</w:t>
      </w:r>
      <w:proofErr w:type="spellEnd"/>
      <w:r w:rsidRPr="00371275">
        <w:rPr>
          <w:rFonts w:cs="Arial"/>
          <w:color w:val="343434"/>
          <w:szCs w:val="18"/>
        </w:rPr>
        <w:t xml:space="preserve"> genereert bij het opslaan van het UEA zowel een </w:t>
      </w:r>
      <w:proofErr w:type="spellStart"/>
      <w:r w:rsidRPr="00371275">
        <w:rPr>
          <w:rFonts w:cs="Arial"/>
          <w:color w:val="343434"/>
          <w:szCs w:val="18"/>
        </w:rPr>
        <w:t>XML-bestand</w:t>
      </w:r>
      <w:proofErr w:type="spellEnd"/>
      <w:r w:rsidRPr="00371275">
        <w:rPr>
          <w:rFonts w:cs="Arial"/>
          <w:color w:val="343434"/>
          <w:szCs w:val="18"/>
        </w:rPr>
        <w:t xml:space="preserve"> als een pdf-bestand, die automatisch aan de te publiceren aanbestedingsdocumenten kunnen worden toegevoegd. Het </w:t>
      </w:r>
      <w:proofErr w:type="spellStart"/>
      <w:r w:rsidRPr="00371275">
        <w:rPr>
          <w:rFonts w:cs="Arial"/>
          <w:color w:val="343434"/>
          <w:szCs w:val="18"/>
        </w:rPr>
        <w:t>XML-bestand</w:t>
      </w:r>
      <w:proofErr w:type="spellEnd"/>
      <w:r w:rsidRPr="00371275">
        <w:rPr>
          <w:rFonts w:cs="Arial"/>
          <w:color w:val="343434"/>
          <w:szCs w:val="18"/>
        </w:rPr>
        <w:t xml:space="preserve"> wordt automatisch geladen als de aanbestedende dienst het geïntegreerde UEA in </w:t>
      </w:r>
      <w:proofErr w:type="spellStart"/>
      <w:r w:rsidRPr="00371275">
        <w:rPr>
          <w:rFonts w:cs="Arial"/>
          <w:color w:val="343434"/>
          <w:szCs w:val="18"/>
        </w:rPr>
        <w:t>TenderNed</w:t>
      </w:r>
      <w:proofErr w:type="spellEnd"/>
      <w:r w:rsidRPr="00371275">
        <w:rPr>
          <w:rFonts w:cs="Arial"/>
          <w:color w:val="343434"/>
          <w:szCs w:val="18"/>
        </w:rPr>
        <w:t xml:space="preserve"> weer opent. Het pdf-bestand is bedoeld als leesbaar voorbeeld voor de gebruiker.</w:t>
      </w:r>
    </w:p>
    <w:p w14:paraId="6866DC24" w14:textId="1E818261" w:rsidR="000B51FB" w:rsidRPr="00371275" w:rsidRDefault="000B51FB" w:rsidP="00AB4960">
      <w:pPr>
        <w:numPr>
          <w:ilvl w:val="0"/>
          <w:numId w:val="17"/>
        </w:numPr>
        <w:spacing w:after="0" w:line="276" w:lineRule="auto"/>
        <w:rPr>
          <w:rFonts w:cs="Arial"/>
          <w:color w:val="343434"/>
          <w:szCs w:val="18"/>
        </w:rPr>
      </w:pPr>
      <w:r w:rsidRPr="00371275">
        <w:rPr>
          <w:rFonts w:cs="Arial"/>
          <w:color w:val="343434"/>
          <w:szCs w:val="18"/>
        </w:rPr>
        <w:lastRenderedPageBreak/>
        <w:t xml:space="preserve">De onderneming opent het betreffende UEA via de UEA-module, vult het in en voegt het bestand via de module toe aan de </w:t>
      </w:r>
      <w:r w:rsidR="00E27482">
        <w:rPr>
          <w:rFonts w:cs="Arial"/>
          <w:color w:val="343434"/>
          <w:szCs w:val="18"/>
        </w:rPr>
        <w:t>aanmelding</w:t>
      </w:r>
      <w:r w:rsidRPr="00371275">
        <w:rPr>
          <w:rFonts w:cs="Arial"/>
          <w:color w:val="343434"/>
          <w:szCs w:val="18"/>
        </w:rPr>
        <w:t xml:space="preserve">. Ook hiervan genereert </w:t>
      </w:r>
      <w:proofErr w:type="spellStart"/>
      <w:r w:rsidRPr="00371275">
        <w:rPr>
          <w:rFonts w:cs="Arial"/>
          <w:color w:val="343434"/>
          <w:szCs w:val="18"/>
        </w:rPr>
        <w:t>TenderNed</w:t>
      </w:r>
      <w:proofErr w:type="spellEnd"/>
      <w:r w:rsidRPr="00371275">
        <w:rPr>
          <w:rFonts w:cs="Arial"/>
          <w:color w:val="343434"/>
          <w:szCs w:val="18"/>
        </w:rPr>
        <w:t xml:space="preserve"> automatisch een XML- en pdf-bestand.</w:t>
      </w:r>
    </w:p>
    <w:p w14:paraId="3BE41970" w14:textId="77777777" w:rsidR="00C2058D" w:rsidRDefault="00C2058D" w:rsidP="006604DE">
      <w:pPr>
        <w:pStyle w:val="OpsNiv1Inspr"/>
        <w:spacing w:line="276" w:lineRule="auto"/>
        <w:ind w:left="0"/>
        <w:rPr>
          <w:rFonts w:ascii="Verdana" w:hAnsi="Verdana" w:cs="Arial"/>
          <w:b/>
          <w:bCs/>
          <w:color w:val="000000" w:themeColor="text1"/>
          <w:sz w:val="18"/>
          <w:szCs w:val="18"/>
        </w:rPr>
      </w:pPr>
    </w:p>
    <w:p w14:paraId="01383432" w14:textId="697387F2" w:rsidR="00985C12" w:rsidRPr="00371275" w:rsidRDefault="00985C12" w:rsidP="006604DE">
      <w:pPr>
        <w:pStyle w:val="OpsNiv1Inspr"/>
        <w:spacing w:line="276" w:lineRule="auto"/>
        <w:ind w:left="0"/>
        <w:rPr>
          <w:rFonts w:ascii="Verdana" w:hAnsi="Verdana" w:cs="Arial"/>
          <w:b/>
          <w:bCs/>
          <w:color w:val="000000" w:themeColor="text1"/>
          <w:sz w:val="18"/>
          <w:szCs w:val="18"/>
        </w:rPr>
      </w:pPr>
      <w:r w:rsidRPr="00371275">
        <w:rPr>
          <w:rFonts w:ascii="Verdana" w:hAnsi="Verdana" w:cs="Arial"/>
          <w:b/>
          <w:bCs/>
          <w:color w:val="000000" w:themeColor="text1"/>
          <w:sz w:val="18"/>
          <w:szCs w:val="18"/>
        </w:rPr>
        <w:t xml:space="preserve">Met het rechtsgeldig ondertekenen </w:t>
      </w:r>
      <w:r w:rsidR="00CA3A02" w:rsidRPr="00371275">
        <w:rPr>
          <w:rFonts w:ascii="Verdana" w:hAnsi="Verdana" w:cs="Arial"/>
          <w:b/>
          <w:bCs/>
          <w:color w:val="000000" w:themeColor="text1"/>
          <w:sz w:val="18"/>
          <w:szCs w:val="18"/>
        </w:rPr>
        <w:t xml:space="preserve">c.q. indienen </w:t>
      </w:r>
      <w:r w:rsidRPr="00371275">
        <w:rPr>
          <w:rFonts w:ascii="Verdana" w:hAnsi="Verdana" w:cs="Arial"/>
          <w:b/>
          <w:bCs/>
          <w:color w:val="000000" w:themeColor="text1"/>
          <w:sz w:val="18"/>
          <w:szCs w:val="18"/>
        </w:rPr>
        <w:t xml:space="preserve">van het UEA wordt tevens geacht dat alle andere </w:t>
      </w:r>
      <w:r w:rsidR="00E27482">
        <w:rPr>
          <w:rFonts w:ascii="Verdana" w:hAnsi="Verdana" w:cs="Arial"/>
          <w:b/>
          <w:bCs/>
          <w:color w:val="000000" w:themeColor="text1"/>
          <w:sz w:val="18"/>
          <w:szCs w:val="18"/>
        </w:rPr>
        <w:t>aanmelding</w:t>
      </w:r>
      <w:r w:rsidRPr="00371275">
        <w:rPr>
          <w:rFonts w:ascii="Verdana" w:hAnsi="Verdana" w:cs="Arial"/>
          <w:b/>
          <w:bCs/>
          <w:color w:val="000000" w:themeColor="text1"/>
          <w:sz w:val="18"/>
          <w:szCs w:val="18"/>
        </w:rPr>
        <w:t xml:space="preserve">sdocumenten ook rechtsgeldig zijn ondertekend. </w:t>
      </w:r>
    </w:p>
    <w:p w14:paraId="64370980" w14:textId="77777777" w:rsidR="00985C12" w:rsidRPr="00371275" w:rsidRDefault="00985C12" w:rsidP="006604DE">
      <w:pPr>
        <w:pStyle w:val="Geenafstand"/>
        <w:spacing w:line="276" w:lineRule="auto"/>
        <w:rPr>
          <w:rFonts w:cs="Verdana"/>
          <w:b/>
          <w:bCs/>
          <w:color w:val="000000"/>
          <w:szCs w:val="18"/>
        </w:rPr>
      </w:pPr>
    </w:p>
    <w:p w14:paraId="2E745B34" w14:textId="6C98447D" w:rsidR="00985C12" w:rsidRPr="00371275" w:rsidRDefault="00985C12" w:rsidP="006604DE">
      <w:pPr>
        <w:pStyle w:val="Geenafstand"/>
        <w:spacing w:line="276" w:lineRule="auto"/>
        <w:rPr>
          <w:color w:val="000000" w:themeColor="text1"/>
          <w:szCs w:val="18"/>
        </w:rPr>
      </w:pPr>
      <w:r w:rsidRPr="00371275">
        <w:rPr>
          <w:rFonts w:cs="Verdana"/>
          <w:b/>
          <w:bCs/>
          <w:color w:val="000000" w:themeColor="text1"/>
          <w:szCs w:val="18"/>
        </w:rPr>
        <w:t xml:space="preserve">Een uitzondering geldt voor bijlage </w:t>
      </w:r>
      <w:r w:rsidR="007D54D1" w:rsidRPr="00C2058D">
        <w:rPr>
          <w:rFonts w:cs="Verdana"/>
          <w:b/>
          <w:bCs/>
          <w:color w:val="000000" w:themeColor="text1"/>
          <w:szCs w:val="18"/>
        </w:rPr>
        <w:t>6</w:t>
      </w:r>
      <w:r w:rsidR="007D54D1">
        <w:rPr>
          <w:rFonts w:cs="Verdana"/>
          <w:b/>
          <w:bCs/>
          <w:color w:val="000000" w:themeColor="text1"/>
          <w:szCs w:val="18"/>
        </w:rPr>
        <w:t xml:space="preserve"> </w:t>
      </w:r>
      <w:r w:rsidRPr="00371275">
        <w:rPr>
          <w:rFonts w:cs="Verdana"/>
          <w:b/>
          <w:bCs/>
          <w:color w:val="000000" w:themeColor="text1"/>
          <w:szCs w:val="18"/>
        </w:rPr>
        <w:t>Verklaring i.v.m. sancties tegen Rusland. Deze bijlage dient rechtsgeldig ondertekend te zijn.</w:t>
      </w:r>
    </w:p>
    <w:p w14:paraId="40DBA7D1" w14:textId="77777777" w:rsidR="00985C12" w:rsidRPr="00371275" w:rsidRDefault="00985C12" w:rsidP="006604DE">
      <w:pPr>
        <w:pStyle w:val="OpsNiv1Inspr"/>
        <w:spacing w:line="276" w:lineRule="auto"/>
        <w:ind w:left="0"/>
        <w:rPr>
          <w:rFonts w:ascii="Verdana" w:hAnsi="Verdana" w:cs="Arial"/>
          <w:sz w:val="18"/>
          <w:szCs w:val="18"/>
        </w:rPr>
      </w:pPr>
    </w:p>
    <w:p w14:paraId="45C1D32B" w14:textId="2E3BF903" w:rsidR="00985C12" w:rsidRPr="00371275" w:rsidRDefault="00985C12" w:rsidP="006604DE">
      <w:pPr>
        <w:pStyle w:val="OpsNiv1Inspr"/>
        <w:spacing w:line="276" w:lineRule="auto"/>
        <w:ind w:left="0"/>
        <w:rPr>
          <w:rFonts w:ascii="Verdana" w:hAnsi="Verdana" w:cs="Arial"/>
          <w:sz w:val="18"/>
          <w:szCs w:val="18"/>
        </w:rPr>
      </w:pPr>
      <w:r w:rsidRPr="00371275">
        <w:rPr>
          <w:rFonts w:ascii="Verdana" w:hAnsi="Verdana" w:cs="Arial"/>
          <w:sz w:val="18"/>
          <w:szCs w:val="18"/>
        </w:rPr>
        <w:t xml:space="preserve">Het UEA dient afhankelijk van de hoedanigheid van de </w:t>
      </w:r>
      <w:r w:rsidR="008D23B4">
        <w:rPr>
          <w:rFonts w:ascii="Verdana" w:hAnsi="Verdana" w:cs="Arial"/>
          <w:sz w:val="18"/>
          <w:szCs w:val="18"/>
        </w:rPr>
        <w:t>Gegadigde</w:t>
      </w:r>
      <w:r w:rsidRPr="00371275">
        <w:rPr>
          <w:rFonts w:ascii="Verdana" w:hAnsi="Verdana" w:cs="Arial"/>
          <w:sz w:val="18"/>
          <w:szCs w:val="18"/>
        </w:rPr>
        <w:t xml:space="preserve"> op de volgende onderdelen te worden ingevuld:</w:t>
      </w:r>
    </w:p>
    <w:p w14:paraId="37CEF515" w14:textId="77777777" w:rsidR="00985C12" w:rsidRPr="00371275" w:rsidRDefault="00985C12" w:rsidP="006604DE">
      <w:pPr>
        <w:pStyle w:val="OpsNiv1Inspr"/>
        <w:spacing w:line="276" w:lineRule="auto"/>
        <w:ind w:left="0"/>
        <w:rPr>
          <w:rFonts w:ascii="Verdana" w:hAnsi="Verdana" w:cs="Arial"/>
          <w:b/>
          <w:sz w:val="18"/>
          <w:szCs w:val="18"/>
        </w:rPr>
      </w:pPr>
    </w:p>
    <w:tbl>
      <w:tblPr>
        <w:tblStyle w:val="Tabelraster"/>
        <w:tblW w:w="0" w:type="auto"/>
        <w:tblInd w:w="108" w:type="dxa"/>
        <w:tblLook w:val="04A0" w:firstRow="1" w:lastRow="0" w:firstColumn="1" w:lastColumn="0" w:noHBand="0" w:noVBand="1"/>
      </w:tblPr>
      <w:tblGrid>
        <w:gridCol w:w="3077"/>
        <w:gridCol w:w="2455"/>
        <w:gridCol w:w="3422"/>
      </w:tblGrid>
      <w:tr w:rsidR="00985C12" w:rsidRPr="00371275" w14:paraId="75932CF2" w14:textId="77777777" w:rsidTr="00362D8B">
        <w:tc>
          <w:tcPr>
            <w:tcW w:w="3119" w:type="dxa"/>
            <w:shd w:val="clear" w:color="auto" w:fill="00CCFF"/>
          </w:tcPr>
          <w:p w14:paraId="199D0604" w14:textId="389109C6" w:rsidR="00985C12" w:rsidRPr="00371275" w:rsidRDefault="00985C12" w:rsidP="006604DE">
            <w:pPr>
              <w:pStyle w:val="OpsNiv1Inspr"/>
              <w:spacing w:line="276" w:lineRule="auto"/>
              <w:ind w:left="0"/>
              <w:rPr>
                <w:rFonts w:ascii="Verdana" w:hAnsi="Verdana" w:cs="Arial"/>
                <w:b/>
                <w:bCs/>
                <w:sz w:val="18"/>
                <w:szCs w:val="18"/>
              </w:rPr>
            </w:pPr>
            <w:r w:rsidRPr="00371275">
              <w:rPr>
                <w:rFonts w:ascii="Verdana" w:hAnsi="Verdana" w:cs="Arial"/>
                <w:b/>
                <w:bCs/>
                <w:sz w:val="18"/>
                <w:szCs w:val="18"/>
              </w:rPr>
              <w:t xml:space="preserve">Hoedanigheid van de </w:t>
            </w:r>
            <w:r w:rsidR="00CA3A02" w:rsidRPr="00371275">
              <w:rPr>
                <w:rFonts w:ascii="Verdana" w:hAnsi="Verdana" w:cs="Arial"/>
                <w:b/>
                <w:bCs/>
                <w:sz w:val="18"/>
                <w:szCs w:val="18"/>
              </w:rPr>
              <w:t>gegadigde</w:t>
            </w:r>
            <w:r w:rsidRPr="00371275">
              <w:rPr>
                <w:rFonts w:ascii="Verdana" w:hAnsi="Verdana" w:cs="Arial"/>
                <w:b/>
                <w:bCs/>
                <w:sz w:val="18"/>
                <w:szCs w:val="18"/>
              </w:rPr>
              <w:t>:</w:t>
            </w:r>
          </w:p>
        </w:tc>
        <w:tc>
          <w:tcPr>
            <w:tcW w:w="2551" w:type="dxa"/>
            <w:shd w:val="clear" w:color="auto" w:fill="00CCFF"/>
          </w:tcPr>
          <w:p w14:paraId="37FC83B2" w14:textId="77777777" w:rsidR="00985C12" w:rsidRPr="00371275" w:rsidRDefault="00985C12" w:rsidP="006604DE">
            <w:pPr>
              <w:pStyle w:val="OpsNiv1Inspr"/>
              <w:spacing w:line="276" w:lineRule="auto"/>
              <w:ind w:left="0"/>
              <w:rPr>
                <w:rFonts w:ascii="Verdana" w:hAnsi="Verdana" w:cs="Arial"/>
                <w:b/>
                <w:bCs/>
                <w:sz w:val="18"/>
                <w:szCs w:val="18"/>
              </w:rPr>
            </w:pPr>
            <w:r w:rsidRPr="00371275">
              <w:rPr>
                <w:rFonts w:ascii="Verdana" w:hAnsi="Verdana" w:cs="Arial"/>
                <w:b/>
                <w:bCs/>
                <w:sz w:val="18"/>
                <w:szCs w:val="18"/>
              </w:rPr>
              <w:t>In te vullen delen van het UEA</w:t>
            </w:r>
          </w:p>
        </w:tc>
        <w:tc>
          <w:tcPr>
            <w:tcW w:w="3510" w:type="dxa"/>
            <w:shd w:val="clear" w:color="auto" w:fill="00CCFF"/>
          </w:tcPr>
          <w:p w14:paraId="6D551F00" w14:textId="77777777" w:rsidR="00985C12" w:rsidRPr="00371275" w:rsidRDefault="00985C12" w:rsidP="006604DE">
            <w:pPr>
              <w:pStyle w:val="OpsNiv1Inspr"/>
              <w:spacing w:line="276" w:lineRule="auto"/>
              <w:ind w:left="0"/>
              <w:rPr>
                <w:rFonts w:ascii="Verdana" w:hAnsi="Verdana" w:cs="Arial"/>
                <w:b/>
                <w:bCs/>
                <w:sz w:val="18"/>
                <w:szCs w:val="18"/>
              </w:rPr>
            </w:pPr>
            <w:r w:rsidRPr="00371275">
              <w:rPr>
                <w:rFonts w:ascii="Verdana" w:hAnsi="Verdana" w:cs="Arial"/>
                <w:b/>
                <w:bCs/>
                <w:sz w:val="18"/>
                <w:szCs w:val="18"/>
              </w:rPr>
              <w:t xml:space="preserve">Onderwerp </w:t>
            </w:r>
          </w:p>
        </w:tc>
      </w:tr>
      <w:tr w:rsidR="00985C12" w:rsidRPr="00371275" w14:paraId="2DB06AB4" w14:textId="77777777" w:rsidTr="00362D8B">
        <w:tc>
          <w:tcPr>
            <w:tcW w:w="3119" w:type="dxa"/>
          </w:tcPr>
          <w:p w14:paraId="2A303A20" w14:textId="5AB2B9BE" w:rsidR="00985C12" w:rsidRPr="00371275" w:rsidRDefault="00985C12" w:rsidP="006604DE">
            <w:pPr>
              <w:pStyle w:val="OpsNiv1Inspr"/>
              <w:spacing w:line="276" w:lineRule="auto"/>
              <w:ind w:left="0"/>
              <w:rPr>
                <w:rFonts w:ascii="Verdana" w:hAnsi="Verdana" w:cs="Arial"/>
                <w:sz w:val="18"/>
                <w:szCs w:val="18"/>
              </w:rPr>
            </w:pPr>
            <w:r w:rsidRPr="00371275">
              <w:rPr>
                <w:rFonts w:ascii="Verdana" w:hAnsi="Verdana" w:cs="Arial"/>
                <w:sz w:val="18"/>
                <w:szCs w:val="18"/>
              </w:rPr>
              <w:t xml:space="preserve">- Als zelfstandige </w:t>
            </w:r>
            <w:r w:rsidR="00CA3A02" w:rsidRPr="00371275">
              <w:rPr>
                <w:rFonts w:ascii="Verdana" w:hAnsi="Verdana" w:cs="Arial"/>
                <w:sz w:val="18"/>
                <w:szCs w:val="18"/>
              </w:rPr>
              <w:t>gegadigde</w:t>
            </w:r>
            <w:r w:rsidRPr="00371275">
              <w:rPr>
                <w:rFonts w:ascii="Verdana" w:hAnsi="Verdana" w:cs="Arial"/>
                <w:sz w:val="18"/>
                <w:szCs w:val="18"/>
              </w:rPr>
              <w:t>, of</w:t>
            </w:r>
          </w:p>
          <w:p w14:paraId="17329AFE" w14:textId="77777777" w:rsidR="00985C12" w:rsidRPr="00371275" w:rsidRDefault="00985C12" w:rsidP="006604DE">
            <w:pPr>
              <w:pStyle w:val="OpsNiv1Inspr"/>
              <w:spacing w:line="276" w:lineRule="auto"/>
              <w:ind w:left="0"/>
              <w:rPr>
                <w:rFonts w:ascii="Verdana" w:hAnsi="Verdana" w:cs="Arial"/>
                <w:sz w:val="18"/>
                <w:szCs w:val="18"/>
              </w:rPr>
            </w:pPr>
            <w:r w:rsidRPr="00371275">
              <w:rPr>
                <w:rFonts w:ascii="Verdana" w:hAnsi="Verdana" w:cs="Arial"/>
                <w:sz w:val="18"/>
                <w:szCs w:val="18"/>
              </w:rPr>
              <w:t>- Als hoofdaannemer of</w:t>
            </w:r>
          </w:p>
          <w:p w14:paraId="0B70D30D" w14:textId="77777777" w:rsidR="00985C12" w:rsidRPr="00371275" w:rsidRDefault="00985C12" w:rsidP="006604DE">
            <w:pPr>
              <w:pStyle w:val="OpsNiv1Inspr"/>
              <w:spacing w:line="276" w:lineRule="auto"/>
              <w:ind w:left="0"/>
              <w:rPr>
                <w:rFonts w:ascii="Verdana" w:hAnsi="Verdana" w:cs="Arial"/>
                <w:sz w:val="18"/>
                <w:szCs w:val="18"/>
              </w:rPr>
            </w:pPr>
            <w:r w:rsidRPr="00371275">
              <w:rPr>
                <w:rFonts w:ascii="Verdana" w:hAnsi="Verdana" w:cs="Arial"/>
                <w:sz w:val="18"/>
                <w:szCs w:val="18"/>
              </w:rPr>
              <w:t>- Als lid van het samenwerkingsverband als bedoeld in paragraaf 5.1.2</w:t>
            </w:r>
          </w:p>
        </w:tc>
        <w:tc>
          <w:tcPr>
            <w:tcW w:w="2551" w:type="dxa"/>
          </w:tcPr>
          <w:p w14:paraId="025D45DC" w14:textId="77777777" w:rsidR="00985C12" w:rsidRPr="00371275" w:rsidRDefault="00985C12" w:rsidP="00AB4960">
            <w:pPr>
              <w:pStyle w:val="OpsNiv1Inspr"/>
              <w:numPr>
                <w:ilvl w:val="0"/>
                <w:numId w:val="10"/>
              </w:numPr>
              <w:spacing w:line="276" w:lineRule="auto"/>
              <w:ind w:left="0"/>
              <w:rPr>
                <w:rFonts w:ascii="Verdana" w:hAnsi="Verdana" w:cs="Arial"/>
                <w:sz w:val="18"/>
                <w:szCs w:val="18"/>
              </w:rPr>
            </w:pPr>
            <w:r w:rsidRPr="00371275">
              <w:rPr>
                <w:rFonts w:ascii="Verdana" w:hAnsi="Verdana" w:cs="Arial"/>
                <w:sz w:val="18"/>
                <w:szCs w:val="18"/>
              </w:rPr>
              <w:t xml:space="preserve">▪ Deel II A, B, C en D   </w:t>
            </w:r>
          </w:p>
          <w:p w14:paraId="4F4DBBDF" w14:textId="77777777" w:rsidR="00985C12" w:rsidRPr="00371275" w:rsidRDefault="00985C12" w:rsidP="00AB4960">
            <w:pPr>
              <w:pStyle w:val="OpsNiv1Inspr"/>
              <w:numPr>
                <w:ilvl w:val="0"/>
                <w:numId w:val="10"/>
              </w:numPr>
              <w:spacing w:line="276" w:lineRule="auto"/>
              <w:ind w:left="0"/>
              <w:rPr>
                <w:rFonts w:ascii="Verdana" w:hAnsi="Verdana" w:cs="Arial"/>
                <w:sz w:val="18"/>
                <w:szCs w:val="18"/>
              </w:rPr>
            </w:pPr>
            <w:r w:rsidRPr="00371275">
              <w:rPr>
                <w:rFonts w:ascii="Verdana" w:hAnsi="Verdana" w:cs="Arial"/>
                <w:sz w:val="18"/>
                <w:szCs w:val="18"/>
              </w:rPr>
              <w:t xml:space="preserve">▪ Deel III A en B  </w:t>
            </w:r>
          </w:p>
          <w:p w14:paraId="742D47A2" w14:textId="77777777" w:rsidR="00985C12" w:rsidRPr="00371275" w:rsidRDefault="00985C12" w:rsidP="00AB4960">
            <w:pPr>
              <w:pStyle w:val="OpsNiv1Inspr"/>
              <w:numPr>
                <w:ilvl w:val="0"/>
                <w:numId w:val="10"/>
              </w:numPr>
              <w:spacing w:line="276" w:lineRule="auto"/>
              <w:ind w:left="0"/>
              <w:rPr>
                <w:rFonts w:ascii="Verdana" w:hAnsi="Verdana" w:cs="Arial"/>
                <w:sz w:val="18"/>
                <w:szCs w:val="18"/>
              </w:rPr>
            </w:pPr>
            <w:r w:rsidRPr="00371275">
              <w:rPr>
                <w:rFonts w:ascii="Verdana" w:hAnsi="Verdana" w:cs="Arial"/>
                <w:sz w:val="18"/>
                <w:szCs w:val="18"/>
              </w:rPr>
              <w:t xml:space="preserve">▪ Deel III C </w:t>
            </w:r>
          </w:p>
          <w:p w14:paraId="0821F8BB" w14:textId="77777777" w:rsidR="00985C12" w:rsidRPr="00371275" w:rsidRDefault="00985C12" w:rsidP="006604DE">
            <w:pPr>
              <w:pStyle w:val="OpsNiv1Inspr"/>
              <w:spacing w:line="276" w:lineRule="auto"/>
              <w:ind w:left="0"/>
              <w:rPr>
                <w:rFonts w:ascii="Verdana" w:hAnsi="Verdana" w:cs="Arial"/>
                <w:sz w:val="18"/>
                <w:szCs w:val="18"/>
                <w:lang w:val="fr-FR"/>
              </w:rPr>
            </w:pPr>
            <w:r w:rsidRPr="00371275">
              <w:rPr>
                <w:rFonts w:ascii="Verdana" w:hAnsi="Verdana" w:cs="Arial"/>
                <w:sz w:val="18"/>
                <w:szCs w:val="18"/>
              </w:rPr>
              <w:t>▪ Deel</w:t>
            </w:r>
            <w:r w:rsidRPr="00371275">
              <w:rPr>
                <w:rFonts w:ascii="Verdana" w:hAnsi="Verdana" w:cs="Arial"/>
                <w:sz w:val="18"/>
                <w:szCs w:val="18"/>
                <w:lang w:val="fr-FR"/>
              </w:rPr>
              <w:t xml:space="preserve"> IV</w:t>
            </w:r>
          </w:p>
          <w:p w14:paraId="1A4FE08C" w14:textId="77777777" w:rsidR="00985C12" w:rsidRPr="00371275" w:rsidRDefault="00985C12" w:rsidP="006604DE">
            <w:pPr>
              <w:pStyle w:val="OpsNiv1Inspr"/>
              <w:spacing w:line="276" w:lineRule="auto"/>
              <w:ind w:left="0"/>
              <w:rPr>
                <w:rFonts w:ascii="Verdana" w:hAnsi="Verdana" w:cs="Arial"/>
                <w:sz w:val="18"/>
                <w:szCs w:val="18"/>
                <w:lang w:val="fr-FR"/>
              </w:rPr>
            </w:pPr>
            <w:r w:rsidRPr="00371275">
              <w:rPr>
                <w:rFonts w:ascii="Verdana" w:hAnsi="Verdana" w:cs="Arial"/>
                <w:sz w:val="18"/>
                <w:szCs w:val="18"/>
              </w:rPr>
              <w:t>▪ Deel</w:t>
            </w:r>
            <w:r w:rsidRPr="00371275">
              <w:rPr>
                <w:rFonts w:ascii="Verdana" w:hAnsi="Verdana" w:cs="Arial"/>
                <w:sz w:val="18"/>
                <w:szCs w:val="18"/>
                <w:lang w:val="fr-FR"/>
              </w:rPr>
              <w:t xml:space="preserve"> VI </w:t>
            </w:r>
          </w:p>
        </w:tc>
        <w:tc>
          <w:tcPr>
            <w:tcW w:w="3510" w:type="dxa"/>
          </w:tcPr>
          <w:p w14:paraId="056620B2" w14:textId="77777777" w:rsidR="00985C12" w:rsidRPr="00371275" w:rsidRDefault="00985C12" w:rsidP="006604DE">
            <w:pPr>
              <w:pStyle w:val="OpsNiv1Inspr"/>
              <w:spacing w:line="276" w:lineRule="auto"/>
              <w:ind w:left="0"/>
              <w:rPr>
                <w:rFonts w:ascii="Verdana" w:hAnsi="Verdana" w:cs="Arial"/>
                <w:sz w:val="18"/>
                <w:szCs w:val="18"/>
              </w:rPr>
            </w:pPr>
            <w:r w:rsidRPr="00371275">
              <w:rPr>
                <w:rFonts w:ascii="Verdana" w:hAnsi="Verdana" w:cs="Arial"/>
                <w:sz w:val="18"/>
                <w:szCs w:val="18"/>
              </w:rPr>
              <w:t>▪ gegevens m.b.t. de ondernemer</w:t>
            </w:r>
          </w:p>
          <w:p w14:paraId="3A010B3B" w14:textId="77777777" w:rsidR="00985C12" w:rsidRPr="00371275" w:rsidRDefault="00985C12" w:rsidP="006604DE">
            <w:pPr>
              <w:pStyle w:val="OpsNiv1Inspr"/>
              <w:spacing w:line="276" w:lineRule="auto"/>
              <w:ind w:left="0"/>
              <w:rPr>
                <w:rFonts w:ascii="Verdana" w:hAnsi="Verdana" w:cs="Arial"/>
                <w:sz w:val="18"/>
                <w:szCs w:val="18"/>
              </w:rPr>
            </w:pPr>
            <w:r w:rsidRPr="00371275">
              <w:rPr>
                <w:rFonts w:ascii="Verdana" w:hAnsi="Verdana" w:cs="Arial"/>
                <w:sz w:val="18"/>
                <w:szCs w:val="18"/>
              </w:rPr>
              <w:t>▪ verplichte uitsluitingsgronden</w:t>
            </w:r>
          </w:p>
          <w:p w14:paraId="5518A39C" w14:textId="77777777" w:rsidR="00985C12" w:rsidRPr="00371275" w:rsidRDefault="00985C12" w:rsidP="006604DE">
            <w:pPr>
              <w:pStyle w:val="OpsNiv1Inspr"/>
              <w:spacing w:line="276" w:lineRule="auto"/>
              <w:ind w:left="0"/>
              <w:rPr>
                <w:rFonts w:ascii="Verdana" w:hAnsi="Verdana" w:cs="Arial"/>
                <w:sz w:val="18"/>
                <w:szCs w:val="18"/>
              </w:rPr>
            </w:pPr>
            <w:r w:rsidRPr="00371275">
              <w:rPr>
                <w:rFonts w:ascii="Verdana" w:hAnsi="Verdana" w:cs="Arial"/>
                <w:sz w:val="18"/>
                <w:szCs w:val="18"/>
              </w:rPr>
              <w:t>▪ facultatieve uitsluitingsgronden</w:t>
            </w:r>
          </w:p>
          <w:p w14:paraId="2D4974F6" w14:textId="77777777" w:rsidR="00985C12" w:rsidRPr="00371275" w:rsidRDefault="00985C12" w:rsidP="006604DE">
            <w:pPr>
              <w:pStyle w:val="OpsNiv1Inspr"/>
              <w:spacing w:line="276" w:lineRule="auto"/>
              <w:ind w:left="0"/>
              <w:rPr>
                <w:rFonts w:ascii="Verdana" w:hAnsi="Verdana" w:cs="Arial"/>
                <w:sz w:val="18"/>
                <w:szCs w:val="18"/>
              </w:rPr>
            </w:pPr>
            <w:r w:rsidRPr="00371275">
              <w:rPr>
                <w:rFonts w:ascii="Verdana" w:hAnsi="Verdana" w:cs="Arial"/>
                <w:sz w:val="18"/>
                <w:szCs w:val="18"/>
              </w:rPr>
              <w:t>▪ geschiktheidseisen</w:t>
            </w:r>
          </w:p>
          <w:p w14:paraId="7618BA4F" w14:textId="77777777" w:rsidR="00985C12" w:rsidRPr="00371275" w:rsidRDefault="00985C12" w:rsidP="006604DE">
            <w:pPr>
              <w:pStyle w:val="OpsNiv1Inspr"/>
              <w:spacing w:line="276" w:lineRule="auto"/>
              <w:ind w:left="0"/>
              <w:rPr>
                <w:rFonts w:ascii="Verdana" w:hAnsi="Verdana" w:cs="Arial"/>
                <w:sz w:val="18"/>
                <w:szCs w:val="18"/>
              </w:rPr>
            </w:pPr>
            <w:r w:rsidRPr="00371275">
              <w:rPr>
                <w:rFonts w:ascii="Verdana" w:hAnsi="Verdana" w:cs="Arial"/>
                <w:sz w:val="18"/>
                <w:szCs w:val="18"/>
              </w:rPr>
              <w:t>▪ ondertekening</w:t>
            </w:r>
          </w:p>
        </w:tc>
      </w:tr>
      <w:tr w:rsidR="00985C12" w:rsidRPr="00371275" w14:paraId="4EFE671D" w14:textId="77777777" w:rsidTr="00362D8B">
        <w:tc>
          <w:tcPr>
            <w:tcW w:w="3119" w:type="dxa"/>
          </w:tcPr>
          <w:p w14:paraId="63FA348F" w14:textId="77777777" w:rsidR="00985C12" w:rsidRPr="00371275" w:rsidRDefault="00985C12" w:rsidP="006604DE">
            <w:pPr>
              <w:pStyle w:val="OpsNiv1Inspr"/>
              <w:spacing w:line="276" w:lineRule="auto"/>
              <w:ind w:left="0"/>
              <w:rPr>
                <w:rFonts w:ascii="Verdana" w:hAnsi="Verdana" w:cs="Arial"/>
                <w:sz w:val="18"/>
                <w:szCs w:val="18"/>
              </w:rPr>
            </w:pPr>
            <w:r w:rsidRPr="00371275">
              <w:rPr>
                <w:rFonts w:ascii="Verdana" w:hAnsi="Verdana" w:cs="Arial"/>
                <w:sz w:val="18"/>
                <w:szCs w:val="18"/>
              </w:rPr>
              <w:t>Als entiteit als bedoeld in paragraaf 5.1.3 onder Ad 1.</w:t>
            </w:r>
          </w:p>
        </w:tc>
        <w:tc>
          <w:tcPr>
            <w:tcW w:w="2551" w:type="dxa"/>
          </w:tcPr>
          <w:p w14:paraId="10BF427F" w14:textId="77777777" w:rsidR="00985C12" w:rsidRPr="00371275" w:rsidRDefault="00985C12" w:rsidP="006604DE">
            <w:pPr>
              <w:pStyle w:val="OpsNiv1Inspr"/>
              <w:spacing w:line="276" w:lineRule="auto"/>
              <w:ind w:left="0"/>
              <w:rPr>
                <w:rFonts w:ascii="Verdana" w:hAnsi="Verdana" w:cs="Arial"/>
                <w:sz w:val="18"/>
                <w:szCs w:val="18"/>
              </w:rPr>
            </w:pPr>
            <w:r w:rsidRPr="00371275">
              <w:rPr>
                <w:rFonts w:ascii="Verdana" w:hAnsi="Verdana" w:cs="Arial"/>
                <w:sz w:val="18"/>
                <w:szCs w:val="18"/>
              </w:rPr>
              <w:t xml:space="preserve">▪ Deel II A en B </w:t>
            </w:r>
          </w:p>
          <w:p w14:paraId="1466AEDF" w14:textId="77777777" w:rsidR="00985C12" w:rsidRPr="00371275" w:rsidRDefault="00985C12" w:rsidP="006604DE">
            <w:pPr>
              <w:pStyle w:val="OpsNiv1Inspr"/>
              <w:spacing w:line="276" w:lineRule="auto"/>
              <w:ind w:left="0"/>
              <w:rPr>
                <w:rFonts w:ascii="Verdana" w:hAnsi="Verdana" w:cs="Arial"/>
                <w:sz w:val="18"/>
                <w:szCs w:val="18"/>
              </w:rPr>
            </w:pPr>
            <w:r w:rsidRPr="00371275">
              <w:rPr>
                <w:rFonts w:ascii="Verdana" w:hAnsi="Verdana" w:cs="Arial"/>
                <w:sz w:val="18"/>
                <w:szCs w:val="18"/>
              </w:rPr>
              <w:t xml:space="preserve">▪ Deel III A en B </w:t>
            </w:r>
          </w:p>
          <w:p w14:paraId="424F6559" w14:textId="77777777" w:rsidR="00985C12" w:rsidRPr="00371275" w:rsidRDefault="00985C12" w:rsidP="006604DE">
            <w:pPr>
              <w:pStyle w:val="OpsNiv1Inspr"/>
              <w:spacing w:line="276" w:lineRule="auto"/>
              <w:ind w:left="0"/>
              <w:rPr>
                <w:rFonts w:ascii="Verdana" w:hAnsi="Verdana" w:cs="Arial"/>
                <w:sz w:val="18"/>
                <w:szCs w:val="18"/>
              </w:rPr>
            </w:pPr>
            <w:r w:rsidRPr="00371275">
              <w:rPr>
                <w:rFonts w:ascii="Verdana" w:hAnsi="Verdana" w:cs="Arial"/>
                <w:sz w:val="18"/>
                <w:szCs w:val="18"/>
              </w:rPr>
              <w:t xml:space="preserve">▪ Deel III C </w:t>
            </w:r>
          </w:p>
          <w:p w14:paraId="7AEFD3FB" w14:textId="77777777" w:rsidR="00985C12" w:rsidRPr="00371275" w:rsidRDefault="00985C12" w:rsidP="006604DE">
            <w:pPr>
              <w:pStyle w:val="OpsNiv1Inspr"/>
              <w:spacing w:line="276" w:lineRule="auto"/>
              <w:ind w:left="0"/>
              <w:rPr>
                <w:rFonts w:ascii="Verdana" w:hAnsi="Verdana" w:cs="Arial"/>
                <w:sz w:val="18"/>
                <w:szCs w:val="18"/>
              </w:rPr>
            </w:pPr>
            <w:r w:rsidRPr="00371275">
              <w:rPr>
                <w:rFonts w:ascii="Verdana" w:hAnsi="Verdana" w:cs="Arial"/>
                <w:sz w:val="18"/>
                <w:szCs w:val="18"/>
              </w:rPr>
              <w:t>▪ Deel</w:t>
            </w:r>
            <w:r w:rsidRPr="00371275">
              <w:rPr>
                <w:rFonts w:ascii="Verdana" w:hAnsi="Verdana" w:cs="Arial"/>
                <w:sz w:val="18"/>
                <w:szCs w:val="18"/>
                <w:lang w:val="fr-FR"/>
              </w:rPr>
              <w:t xml:space="preserve"> VI</w:t>
            </w:r>
          </w:p>
        </w:tc>
        <w:tc>
          <w:tcPr>
            <w:tcW w:w="3510" w:type="dxa"/>
          </w:tcPr>
          <w:p w14:paraId="5DA43D6B" w14:textId="77777777" w:rsidR="00985C12" w:rsidRPr="00371275" w:rsidRDefault="00985C12" w:rsidP="006604DE">
            <w:pPr>
              <w:pStyle w:val="OpsNiv1Inspr"/>
              <w:spacing w:line="276" w:lineRule="auto"/>
              <w:ind w:left="0"/>
              <w:rPr>
                <w:rFonts w:ascii="Verdana" w:hAnsi="Verdana" w:cs="Arial"/>
                <w:sz w:val="18"/>
                <w:szCs w:val="18"/>
              </w:rPr>
            </w:pPr>
            <w:r w:rsidRPr="00371275">
              <w:rPr>
                <w:rFonts w:ascii="Verdana" w:hAnsi="Verdana" w:cs="Arial"/>
                <w:sz w:val="18"/>
                <w:szCs w:val="18"/>
              </w:rPr>
              <w:t>▪ gegevens m.b.t. de ondernemer</w:t>
            </w:r>
          </w:p>
          <w:p w14:paraId="00D507D1" w14:textId="77777777" w:rsidR="00985C12" w:rsidRPr="00371275" w:rsidRDefault="00985C12" w:rsidP="006604DE">
            <w:pPr>
              <w:pStyle w:val="OpsNiv1Inspr"/>
              <w:spacing w:line="276" w:lineRule="auto"/>
              <w:ind w:left="0"/>
              <w:rPr>
                <w:rFonts w:ascii="Verdana" w:hAnsi="Verdana" w:cs="Arial"/>
                <w:sz w:val="18"/>
                <w:szCs w:val="18"/>
              </w:rPr>
            </w:pPr>
            <w:r w:rsidRPr="00371275">
              <w:rPr>
                <w:rFonts w:ascii="Verdana" w:hAnsi="Verdana" w:cs="Arial"/>
                <w:sz w:val="18"/>
                <w:szCs w:val="18"/>
              </w:rPr>
              <w:t>▪ verplichte uitsluitingsgronden</w:t>
            </w:r>
          </w:p>
          <w:p w14:paraId="07999D85" w14:textId="77777777" w:rsidR="00985C12" w:rsidRPr="00371275" w:rsidRDefault="00985C12" w:rsidP="006604DE">
            <w:pPr>
              <w:pStyle w:val="OpsNiv1Inspr"/>
              <w:spacing w:line="276" w:lineRule="auto"/>
              <w:ind w:left="0"/>
              <w:rPr>
                <w:rFonts w:ascii="Verdana" w:hAnsi="Verdana" w:cs="Arial"/>
                <w:sz w:val="18"/>
                <w:szCs w:val="18"/>
              </w:rPr>
            </w:pPr>
            <w:r w:rsidRPr="00371275">
              <w:rPr>
                <w:rFonts w:ascii="Verdana" w:hAnsi="Verdana" w:cs="Arial"/>
                <w:sz w:val="18"/>
                <w:szCs w:val="18"/>
              </w:rPr>
              <w:t>▪ facultatieve uitsluitingsgronden</w:t>
            </w:r>
          </w:p>
          <w:p w14:paraId="2B3C9A76" w14:textId="77777777" w:rsidR="00985C12" w:rsidRPr="00371275" w:rsidRDefault="00985C12" w:rsidP="006604DE">
            <w:pPr>
              <w:pStyle w:val="OpsNiv1Inspr"/>
              <w:spacing w:line="276" w:lineRule="auto"/>
              <w:ind w:left="0"/>
              <w:rPr>
                <w:rFonts w:ascii="Verdana" w:hAnsi="Verdana" w:cs="Arial"/>
                <w:sz w:val="18"/>
                <w:szCs w:val="18"/>
              </w:rPr>
            </w:pPr>
            <w:r w:rsidRPr="00371275">
              <w:rPr>
                <w:rFonts w:ascii="Verdana" w:hAnsi="Verdana" w:cs="Arial"/>
                <w:sz w:val="18"/>
                <w:szCs w:val="18"/>
              </w:rPr>
              <w:t>▪ ondertekening</w:t>
            </w:r>
          </w:p>
        </w:tc>
      </w:tr>
    </w:tbl>
    <w:p w14:paraId="10C6953F" w14:textId="77777777" w:rsidR="00985C12" w:rsidRPr="00371275" w:rsidRDefault="00985C12" w:rsidP="006604DE">
      <w:pPr>
        <w:pStyle w:val="OpsNiv1Inspr"/>
        <w:spacing w:line="276" w:lineRule="auto"/>
        <w:ind w:left="0"/>
        <w:rPr>
          <w:rFonts w:ascii="Verdana" w:hAnsi="Verdana" w:cs="Arial"/>
          <w:sz w:val="18"/>
          <w:szCs w:val="18"/>
        </w:rPr>
      </w:pPr>
    </w:p>
    <w:p w14:paraId="2D585B9E" w14:textId="77777777" w:rsidR="00985C12" w:rsidRPr="00371275" w:rsidRDefault="00985C12" w:rsidP="006604DE">
      <w:pPr>
        <w:spacing w:after="0" w:line="276" w:lineRule="auto"/>
        <w:rPr>
          <w:szCs w:val="18"/>
        </w:rPr>
      </w:pPr>
      <w:r w:rsidRPr="00371275">
        <w:rPr>
          <w:rFonts w:cs="Arial"/>
          <w:szCs w:val="18"/>
        </w:rPr>
        <w:t xml:space="preserve">De beoordeling van het ingevulde en ondertekende UEA geschiedt </w:t>
      </w:r>
      <w:r w:rsidRPr="00371275">
        <w:rPr>
          <w:rFonts w:cs="Arial"/>
          <w:b/>
          <w:bCs/>
          <w:szCs w:val="18"/>
        </w:rPr>
        <w:t>onder voorbehoud van</w:t>
      </w:r>
      <w:r w:rsidRPr="00371275">
        <w:rPr>
          <w:rFonts w:cs="Arial"/>
          <w:szCs w:val="18"/>
        </w:rPr>
        <w:t xml:space="preserve"> het daadwerkelijk kunnen overleggen van de bewijsstukken. De bewijsstukken dienen niet eerder dan bij verificatie, na verzoek daartoe door de aanbestedende dienst, te worden ingediend. </w:t>
      </w:r>
    </w:p>
    <w:p w14:paraId="31BF8C0C" w14:textId="77777777" w:rsidR="00985C12" w:rsidRPr="00371275" w:rsidRDefault="00985C12" w:rsidP="006604DE">
      <w:pPr>
        <w:spacing w:after="0" w:line="276" w:lineRule="auto"/>
        <w:rPr>
          <w:szCs w:val="18"/>
        </w:rPr>
      </w:pPr>
    </w:p>
    <w:p w14:paraId="19E3AE98" w14:textId="77777777" w:rsidR="000B6F5E" w:rsidRPr="00371275" w:rsidRDefault="48149A06" w:rsidP="006604DE">
      <w:pPr>
        <w:pStyle w:val="Kop2"/>
        <w:spacing w:before="0" w:line="276" w:lineRule="auto"/>
        <w:rPr>
          <w:sz w:val="18"/>
          <w:szCs w:val="18"/>
        </w:rPr>
      </w:pPr>
      <w:bookmarkStart w:id="38" w:name="_Toc162540589"/>
      <w:bookmarkStart w:id="39" w:name="_Toc448995062"/>
      <w:bookmarkStart w:id="40" w:name="_Toc456597671"/>
      <w:r w:rsidRPr="00371275">
        <w:rPr>
          <w:sz w:val="18"/>
          <w:szCs w:val="18"/>
        </w:rPr>
        <w:t>Verificatie</w:t>
      </w:r>
      <w:bookmarkEnd w:id="38"/>
    </w:p>
    <w:p w14:paraId="59C18C3A" w14:textId="5AC2856B" w:rsidR="00B93A14" w:rsidRPr="00371275" w:rsidRDefault="48149A06" w:rsidP="006604DE">
      <w:pPr>
        <w:spacing w:after="0" w:line="276" w:lineRule="auto"/>
        <w:rPr>
          <w:szCs w:val="18"/>
        </w:rPr>
      </w:pPr>
      <w:r w:rsidRPr="00371275">
        <w:rPr>
          <w:szCs w:val="18"/>
        </w:rPr>
        <w:t xml:space="preserve">Na het bekend maken van de selectiebeslissing controleren we de gegevens in het UEA, van de Gegadigde(n) die is/zijn geselecteerd. Deze Gegadigde(n) wordt gevraagd om binnen vijf Kalenderdagen na het verzoek de bovengenoemde bewijsstukken te overleggen. </w:t>
      </w:r>
    </w:p>
    <w:p w14:paraId="565DAC40" w14:textId="77777777" w:rsidR="00B93A14" w:rsidRPr="00371275" w:rsidRDefault="00B93A14" w:rsidP="006604DE">
      <w:pPr>
        <w:spacing w:after="0" w:line="276" w:lineRule="auto"/>
        <w:rPr>
          <w:szCs w:val="18"/>
        </w:rPr>
      </w:pPr>
    </w:p>
    <w:p w14:paraId="38FCAD50" w14:textId="7209AA23" w:rsidR="00B93A14" w:rsidRPr="00371275" w:rsidRDefault="48149A06" w:rsidP="006604DE">
      <w:pPr>
        <w:spacing w:after="0" w:line="276" w:lineRule="auto"/>
        <w:rPr>
          <w:szCs w:val="18"/>
        </w:rPr>
      </w:pPr>
      <w:r w:rsidRPr="00371275">
        <w:rPr>
          <w:szCs w:val="18"/>
        </w:rPr>
        <w:t xml:space="preserve">Indien </w:t>
      </w:r>
      <w:r w:rsidR="005E2497" w:rsidRPr="00371275">
        <w:rPr>
          <w:szCs w:val="18"/>
        </w:rPr>
        <w:t>de Aanbestedende dienst</w:t>
      </w:r>
      <w:r w:rsidR="4A3C473B" w:rsidRPr="00371275">
        <w:rPr>
          <w:color w:val="FF0000"/>
          <w:szCs w:val="18"/>
        </w:rPr>
        <w:t xml:space="preserve"> </w:t>
      </w:r>
      <w:r w:rsidRPr="00371275">
        <w:rPr>
          <w:szCs w:val="18"/>
        </w:rPr>
        <w:t xml:space="preserve">voornemens </w:t>
      </w:r>
      <w:r w:rsidR="006604DE">
        <w:rPr>
          <w:szCs w:val="18"/>
        </w:rPr>
        <w:t>is</w:t>
      </w:r>
      <w:r w:rsidRPr="00371275">
        <w:rPr>
          <w:szCs w:val="18"/>
        </w:rPr>
        <w:t xml:space="preserve"> een samenwerkingsverband van ondernemers (Combinatie) te selecteren, dan moet elk lid van de Combinatie deze bewijsstukken aanleveren. Wanneer een beroep op een onderaannemer wordt gedaan om aan Geschiktheidseisen te voldoen moet ook de betreffende onderaannemer deze bewijsstukken aanleveren. </w:t>
      </w:r>
    </w:p>
    <w:p w14:paraId="62A5E5BF" w14:textId="77777777" w:rsidR="00B93A14" w:rsidRPr="00371275" w:rsidRDefault="00B93A14" w:rsidP="006604DE">
      <w:pPr>
        <w:spacing w:after="0" w:line="276" w:lineRule="auto"/>
        <w:rPr>
          <w:szCs w:val="18"/>
        </w:rPr>
      </w:pPr>
    </w:p>
    <w:p w14:paraId="246A2EAF" w14:textId="13AF6A62" w:rsidR="00537C88" w:rsidRDefault="48149A06" w:rsidP="006604DE">
      <w:pPr>
        <w:spacing w:after="0" w:line="276" w:lineRule="auto"/>
        <w:rPr>
          <w:szCs w:val="18"/>
        </w:rPr>
      </w:pPr>
      <w:r w:rsidRPr="00371275">
        <w:rPr>
          <w:szCs w:val="18"/>
        </w:rPr>
        <w:t xml:space="preserve">De selectiebeslissing kan worden gewijzigd als de gegevens niet kloppen of de bewijsstukken te laat worden ingeleverd. In een dergelijke situatie </w:t>
      </w:r>
      <w:r w:rsidR="005E2497" w:rsidRPr="00371275">
        <w:rPr>
          <w:szCs w:val="18"/>
        </w:rPr>
        <w:t xml:space="preserve">kan de Aanbestedende dienst </w:t>
      </w:r>
      <w:r w:rsidRPr="00371275">
        <w:rPr>
          <w:szCs w:val="18"/>
        </w:rPr>
        <w:t>niet beoordelen of de Gegadigde die is geselecteerd, geschikt is om de Opdracht uit te voeren. Aanbestedende dienst behoudt zich dan het recht voor om al dan niet een nieuwe selectiebeslissing te versturen.</w:t>
      </w:r>
    </w:p>
    <w:p w14:paraId="4F7DBA11" w14:textId="77777777" w:rsidR="00B052A2" w:rsidRDefault="00B052A2" w:rsidP="006604DE">
      <w:pPr>
        <w:spacing w:after="0" w:line="276" w:lineRule="auto"/>
        <w:rPr>
          <w:szCs w:val="18"/>
        </w:rPr>
      </w:pPr>
    </w:p>
    <w:p w14:paraId="00C0C397" w14:textId="77777777" w:rsidR="000B576F" w:rsidRPr="00D035D3" w:rsidRDefault="000B576F" w:rsidP="006604DE">
      <w:pPr>
        <w:pStyle w:val="Kop2"/>
        <w:spacing w:before="0" w:line="276" w:lineRule="auto"/>
        <w:rPr>
          <w:sz w:val="18"/>
          <w:szCs w:val="18"/>
        </w:rPr>
      </w:pPr>
      <w:bookmarkStart w:id="41" w:name="_Toc162540590"/>
      <w:r w:rsidRPr="00D035D3">
        <w:rPr>
          <w:sz w:val="18"/>
          <w:szCs w:val="18"/>
        </w:rPr>
        <w:t>Bewijsstukken</w:t>
      </w:r>
      <w:bookmarkEnd w:id="41"/>
    </w:p>
    <w:p w14:paraId="7E1C1AC5" w14:textId="1C0B8AC2" w:rsidR="000B576F" w:rsidRPr="00371275" w:rsidRDefault="000B576F" w:rsidP="006604DE">
      <w:pPr>
        <w:spacing w:after="0" w:line="276" w:lineRule="auto"/>
        <w:contextualSpacing/>
        <w:rPr>
          <w:rFonts w:cs="Arial"/>
          <w:szCs w:val="18"/>
        </w:rPr>
      </w:pPr>
      <w:bookmarkStart w:id="42" w:name="_Hlk162293400"/>
      <w:r w:rsidRPr="00371275">
        <w:rPr>
          <w:rFonts w:cs="Arial"/>
          <w:szCs w:val="18"/>
        </w:rPr>
        <w:t xml:space="preserve">De bewijsstukken van hetgeen is verklaard bij </w:t>
      </w:r>
      <w:r w:rsidR="00CF4B45">
        <w:rPr>
          <w:rFonts w:cs="Arial"/>
          <w:szCs w:val="18"/>
        </w:rPr>
        <w:t>aanmelding</w:t>
      </w:r>
      <w:r w:rsidRPr="00371275">
        <w:rPr>
          <w:rFonts w:cs="Arial"/>
          <w:szCs w:val="18"/>
        </w:rPr>
        <w:t xml:space="preserve"> dienen bij verificatie na verzoek daartoe door de aanbestedende dienst binnen </w:t>
      </w:r>
      <w:r w:rsidR="006604DE">
        <w:rPr>
          <w:rFonts w:cs="Arial"/>
          <w:szCs w:val="18"/>
        </w:rPr>
        <w:t>vijf</w:t>
      </w:r>
      <w:r w:rsidRPr="00371275">
        <w:rPr>
          <w:rFonts w:cs="Arial"/>
          <w:szCs w:val="18"/>
        </w:rPr>
        <w:t xml:space="preserve"> (</w:t>
      </w:r>
      <w:r w:rsidR="006604DE">
        <w:rPr>
          <w:rFonts w:cs="Arial"/>
          <w:b/>
          <w:bCs/>
          <w:szCs w:val="18"/>
        </w:rPr>
        <w:t>5</w:t>
      </w:r>
      <w:r w:rsidRPr="00371275">
        <w:rPr>
          <w:rFonts w:cs="Arial"/>
          <w:b/>
          <w:bCs/>
          <w:szCs w:val="18"/>
        </w:rPr>
        <w:t>) kalenderdagen</w:t>
      </w:r>
      <w:r w:rsidRPr="00371275">
        <w:rPr>
          <w:rFonts w:cs="Arial"/>
          <w:szCs w:val="18"/>
        </w:rPr>
        <w:t xml:space="preserve"> te worden verstrekt. </w:t>
      </w:r>
      <w:r w:rsidRPr="00371275">
        <w:rPr>
          <w:szCs w:val="18"/>
        </w:rPr>
        <w:br/>
      </w:r>
    </w:p>
    <w:p w14:paraId="020B0D18" w14:textId="48E1A1B5" w:rsidR="008D23B4" w:rsidRDefault="000B576F" w:rsidP="006604DE">
      <w:pPr>
        <w:spacing w:after="0" w:line="276" w:lineRule="auto"/>
        <w:rPr>
          <w:i/>
          <w:iCs/>
          <w:szCs w:val="18"/>
        </w:rPr>
      </w:pPr>
      <w:r w:rsidRPr="00371275">
        <w:rPr>
          <w:rFonts w:cs="Arial"/>
          <w:szCs w:val="18"/>
        </w:rPr>
        <w:t xml:space="preserve">Het verzoek om de bewijsstukken zal niet eerder dan bij de mededeling van de </w:t>
      </w:r>
      <w:r w:rsidR="00CF4B45">
        <w:rPr>
          <w:rFonts w:cs="Arial"/>
          <w:szCs w:val="18"/>
        </w:rPr>
        <w:t>selectiebeslissing</w:t>
      </w:r>
      <w:r w:rsidRPr="00371275">
        <w:rPr>
          <w:rFonts w:cs="Arial"/>
          <w:szCs w:val="18"/>
        </w:rPr>
        <w:t xml:space="preserve"> worden gedaan en alleen aan degene(n) </w:t>
      </w:r>
      <w:r w:rsidR="00CF4B45">
        <w:rPr>
          <w:rFonts w:cs="Arial"/>
          <w:szCs w:val="18"/>
        </w:rPr>
        <w:t>v</w:t>
      </w:r>
      <w:r w:rsidRPr="00371275">
        <w:rPr>
          <w:rFonts w:cs="Arial"/>
          <w:szCs w:val="18"/>
        </w:rPr>
        <w:t xml:space="preserve">an </w:t>
      </w:r>
      <w:r w:rsidR="00CF4B45">
        <w:rPr>
          <w:rFonts w:cs="Arial"/>
          <w:szCs w:val="18"/>
        </w:rPr>
        <w:t>welke Gegadigden</w:t>
      </w:r>
      <w:r w:rsidRPr="00371275">
        <w:rPr>
          <w:rFonts w:cs="Arial"/>
          <w:szCs w:val="18"/>
        </w:rPr>
        <w:t xml:space="preserve"> de aanbestedende dienst voornemens is </w:t>
      </w:r>
      <w:r w:rsidR="00CF4B45">
        <w:rPr>
          <w:rFonts w:cs="Arial"/>
          <w:szCs w:val="18"/>
        </w:rPr>
        <w:t>aan fase 2 deel te laten nemen</w:t>
      </w:r>
      <w:r w:rsidRPr="00371275">
        <w:rPr>
          <w:rFonts w:cs="Arial"/>
          <w:szCs w:val="18"/>
        </w:rPr>
        <w:t xml:space="preserve">. </w:t>
      </w:r>
      <w:r w:rsidRPr="00371275">
        <w:rPr>
          <w:szCs w:val="18"/>
        </w:rPr>
        <w:br/>
      </w:r>
    </w:p>
    <w:p w14:paraId="079601D1" w14:textId="36E81F71" w:rsidR="008D23B4" w:rsidRPr="00371275" w:rsidRDefault="008D23B4" w:rsidP="006604DE">
      <w:pPr>
        <w:spacing w:after="0" w:line="276" w:lineRule="auto"/>
        <w:rPr>
          <w:szCs w:val="18"/>
        </w:rPr>
      </w:pPr>
      <w:r w:rsidRPr="00371275">
        <w:rPr>
          <w:i/>
          <w:iCs/>
          <w:szCs w:val="18"/>
        </w:rPr>
        <w:t>Let op 1</w:t>
      </w:r>
      <w:r w:rsidRPr="00371275">
        <w:rPr>
          <w:szCs w:val="18"/>
        </w:rPr>
        <w:t xml:space="preserve">: Het aanvragen van een gedragsverklaring en een verklaring van de Belastingdienst neemt enige tijd in beslag. Wij adviseren u dan ook deze aanvraag, indien nodig, te doen </w:t>
      </w:r>
      <w:r w:rsidRPr="00371275">
        <w:rPr>
          <w:szCs w:val="18"/>
        </w:rPr>
        <w:lastRenderedPageBreak/>
        <w:t>gedurende de aanbestedingsperiode. Op die manier kunt u wanneer de Aanbestedende dienst deze documenten opvraagt, de documenten binnen de termijn aanleveren.</w:t>
      </w:r>
    </w:p>
    <w:p w14:paraId="20D05597" w14:textId="77777777" w:rsidR="008D23B4" w:rsidRPr="00371275" w:rsidRDefault="008D23B4" w:rsidP="006604DE">
      <w:pPr>
        <w:spacing w:after="0" w:line="276" w:lineRule="auto"/>
        <w:rPr>
          <w:szCs w:val="18"/>
        </w:rPr>
      </w:pPr>
      <w:r w:rsidRPr="00371275">
        <w:rPr>
          <w:i/>
          <w:iCs/>
          <w:szCs w:val="18"/>
        </w:rPr>
        <w:t>Let op 2</w:t>
      </w:r>
      <w:r w:rsidRPr="00371275">
        <w:rPr>
          <w:szCs w:val="18"/>
        </w:rPr>
        <w:t>: Indien u aanmeldt als een samenwerkingsverband van ondernemers (Combinatie), dan moet elk lid van de Combinatie deze bewijsstukken aanleveren. Wanneer een beroep op een onderaannemer wordt gedaan om aan Geschiktheidseisen te voldoen moet de ook betreffende onderaannemer deze bewijsstukken aanleveren.</w:t>
      </w:r>
    </w:p>
    <w:bookmarkEnd w:id="42"/>
    <w:p w14:paraId="173BEA23" w14:textId="73705134" w:rsidR="000B576F" w:rsidRPr="00371275" w:rsidRDefault="000B576F" w:rsidP="006604DE">
      <w:pPr>
        <w:spacing w:after="0" w:line="276" w:lineRule="auto"/>
        <w:contextualSpacing/>
        <w:rPr>
          <w:rFonts w:cs="Arial"/>
          <w:szCs w:val="18"/>
        </w:rPr>
      </w:pPr>
    </w:p>
    <w:p w14:paraId="5F8E81C7" w14:textId="77777777" w:rsidR="00E047DE" w:rsidRPr="00E047DE" w:rsidRDefault="00E047DE" w:rsidP="006604DE">
      <w:pPr>
        <w:pStyle w:val="Kop2"/>
        <w:spacing w:before="0" w:line="276" w:lineRule="auto"/>
        <w:rPr>
          <w:sz w:val="18"/>
          <w:szCs w:val="18"/>
        </w:rPr>
      </w:pPr>
      <w:bookmarkStart w:id="43" w:name="_Toc158644206"/>
      <w:bookmarkStart w:id="44" w:name="_Toc162540591"/>
      <w:r w:rsidRPr="00E047DE">
        <w:rPr>
          <w:sz w:val="18"/>
          <w:szCs w:val="18"/>
        </w:rPr>
        <w:t>Overzicht van bewijsstukken inzake de uitsluitingsgronden en geschiktheidseisen</w:t>
      </w:r>
      <w:bookmarkEnd w:id="43"/>
      <w:bookmarkEnd w:id="44"/>
    </w:p>
    <w:p w14:paraId="79158A07" w14:textId="77777777" w:rsidR="00E047DE" w:rsidRDefault="00E047DE" w:rsidP="006604DE">
      <w:pPr>
        <w:spacing w:after="0" w:line="276" w:lineRule="auto"/>
        <w:rPr>
          <w:szCs w:val="18"/>
        </w:rPr>
      </w:pPr>
    </w:p>
    <w:p w14:paraId="4A5D2D79" w14:textId="77777777" w:rsidR="00E047DE" w:rsidRPr="00371275" w:rsidRDefault="00E047DE" w:rsidP="006604DE">
      <w:pPr>
        <w:spacing w:after="0" w:line="276" w:lineRule="auto"/>
        <w:rPr>
          <w:rFonts w:cs="Arial"/>
          <w:szCs w:val="18"/>
        </w:rPr>
      </w:pPr>
      <w:r w:rsidRPr="00371275">
        <w:rPr>
          <w:szCs w:val="18"/>
        </w:rPr>
        <w:t xml:space="preserve">We hanteren uitsluitingsgronden en geschiktheidseisen. </w:t>
      </w:r>
      <w:r w:rsidRPr="00371275">
        <w:rPr>
          <w:rFonts w:cs="Arial"/>
          <w:szCs w:val="18"/>
        </w:rPr>
        <w:t xml:space="preserve">In overzicht gaat het om het volgende bewijsstukken: </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126"/>
        <w:gridCol w:w="1418"/>
        <w:gridCol w:w="1417"/>
        <w:gridCol w:w="1418"/>
        <w:gridCol w:w="1275"/>
      </w:tblGrid>
      <w:tr w:rsidR="00E047DE" w:rsidRPr="00371275" w14:paraId="03CA90F1" w14:textId="77777777" w:rsidTr="00362D8B">
        <w:tc>
          <w:tcPr>
            <w:tcW w:w="1418" w:type="dxa"/>
            <w:vMerge w:val="restart"/>
            <w:shd w:val="clear" w:color="auto" w:fill="00CCFF"/>
            <w:hideMark/>
          </w:tcPr>
          <w:p w14:paraId="73A64967" w14:textId="77777777" w:rsidR="00E047DE" w:rsidRPr="00371275" w:rsidRDefault="00E047DE" w:rsidP="006604DE">
            <w:pPr>
              <w:spacing w:after="0" w:line="276" w:lineRule="auto"/>
              <w:rPr>
                <w:rFonts w:eastAsia="Calibri" w:cs="Arial"/>
                <w:b/>
                <w:bCs/>
                <w:szCs w:val="18"/>
              </w:rPr>
            </w:pPr>
            <w:r w:rsidRPr="00371275">
              <w:rPr>
                <w:rFonts w:eastAsia="Calibri" w:cs="Arial"/>
                <w:b/>
                <w:bCs/>
                <w:snapToGrid w:val="0"/>
                <w:szCs w:val="18"/>
              </w:rPr>
              <w:t>Zie Paragraaf</w:t>
            </w:r>
          </w:p>
        </w:tc>
        <w:tc>
          <w:tcPr>
            <w:tcW w:w="2126" w:type="dxa"/>
            <w:vMerge w:val="restart"/>
            <w:shd w:val="clear" w:color="auto" w:fill="00CCFF"/>
            <w:hideMark/>
          </w:tcPr>
          <w:p w14:paraId="4D5AFB70" w14:textId="77777777" w:rsidR="00E047DE" w:rsidRPr="00371275" w:rsidRDefault="00E047DE" w:rsidP="006604DE">
            <w:pPr>
              <w:spacing w:after="0" w:line="276" w:lineRule="auto"/>
              <w:rPr>
                <w:rFonts w:eastAsia="Calibri" w:cs="Arial"/>
                <w:b/>
                <w:bCs/>
                <w:szCs w:val="18"/>
              </w:rPr>
            </w:pPr>
            <w:r w:rsidRPr="00371275">
              <w:rPr>
                <w:rFonts w:eastAsia="Calibri" w:cs="Arial"/>
                <w:b/>
                <w:bCs/>
                <w:kern w:val="32"/>
                <w:szCs w:val="18"/>
              </w:rPr>
              <w:t>Welk bewijsstuk moet worden ingediend?</w:t>
            </w:r>
          </w:p>
        </w:tc>
        <w:tc>
          <w:tcPr>
            <w:tcW w:w="1418" w:type="dxa"/>
            <w:vMerge w:val="restart"/>
            <w:shd w:val="clear" w:color="auto" w:fill="00CCFF"/>
            <w:hideMark/>
          </w:tcPr>
          <w:p w14:paraId="366CDDD1" w14:textId="77777777" w:rsidR="00E047DE" w:rsidRPr="00371275" w:rsidRDefault="00E047DE" w:rsidP="006604DE">
            <w:pPr>
              <w:spacing w:after="0" w:line="276" w:lineRule="auto"/>
              <w:rPr>
                <w:rFonts w:eastAsia="Calibri" w:cs="Arial"/>
                <w:b/>
                <w:bCs/>
                <w:szCs w:val="18"/>
              </w:rPr>
            </w:pPr>
            <w:r w:rsidRPr="00371275">
              <w:rPr>
                <w:rFonts w:eastAsia="Calibri" w:cs="Arial"/>
                <w:b/>
                <w:bCs/>
                <w:kern w:val="32"/>
                <w:szCs w:val="18"/>
              </w:rPr>
              <w:t>In te dienen met</w:t>
            </w:r>
            <w:r w:rsidRPr="00371275">
              <w:rPr>
                <w:rStyle w:val="Voetnootmarkering"/>
                <w:rFonts w:eastAsia="Calibri" w:cs="Arial"/>
                <w:b/>
                <w:bCs/>
                <w:kern w:val="32"/>
                <w:szCs w:val="18"/>
              </w:rPr>
              <w:footnoteReference w:id="3"/>
            </w:r>
          </w:p>
        </w:tc>
        <w:tc>
          <w:tcPr>
            <w:tcW w:w="4110" w:type="dxa"/>
            <w:gridSpan w:val="3"/>
            <w:shd w:val="clear" w:color="auto" w:fill="00CCFF"/>
            <w:hideMark/>
          </w:tcPr>
          <w:p w14:paraId="09866482" w14:textId="10333E69" w:rsidR="00E047DE" w:rsidRPr="00371275" w:rsidRDefault="00E047DE" w:rsidP="006604DE">
            <w:pPr>
              <w:spacing w:after="0" w:line="276" w:lineRule="auto"/>
              <w:rPr>
                <w:rFonts w:eastAsia="Calibri" w:cs="Arial"/>
                <w:b/>
                <w:bCs/>
                <w:szCs w:val="18"/>
              </w:rPr>
            </w:pPr>
            <w:r w:rsidRPr="00371275">
              <w:rPr>
                <w:rFonts w:eastAsia="Calibri" w:cs="Arial"/>
                <w:b/>
                <w:bCs/>
                <w:kern w:val="32"/>
                <w:szCs w:val="18"/>
              </w:rPr>
              <w:t xml:space="preserve">Door wie, bij </w:t>
            </w:r>
            <w:r w:rsidR="00E27482">
              <w:rPr>
                <w:rFonts w:eastAsia="Calibri" w:cs="Arial"/>
                <w:b/>
                <w:bCs/>
                <w:kern w:val="32"/>
                <w:szCs w:val="18"/>
              </w:rPr>
              <w:t>aanmelding</w:t>
            </w:r>
            <w:r w:rsidRPr="00371275">
              <w:rPr>
                <w:rFonts w:eastAsia="Calibri" w:cs="Arial"/>
                <w:b/>
                <w:bCs/>
                <w:kern w:val="32"/>
                <w:szCs w:val="18"/>
              </w:rPr>
              <w:t xml:space="preserve"> als:</w:t>
            </w:r>
          </w:p>
        </w:tc>
      </w:tr>
      <w:tr w:rsidR="00E047DE" w:rsidRPr="00371275" w14:paraId="03BFD1D6" w14:textId="77777777" w:rsidTr="00362D8B">
        <w:tc>
          <w:tcPr>
            <w:tcW w:w="1418" w:type="dxa"/>
            <w:vMerge/>
          </w:tcPr>
          <w:p w14:paraId="0D272C7E" w14:textId="77777777" w:rsidR="00E047DE" w:rsidRPr="00371275" w:rsidRDefault="00E047DE" w:rsidP="006604DE">
            <w:pPr>
              <w:spacing w:after="0" w:line="276" w:lineRule="auto"/>
              <w:rPr>
                <w:rFonts w:eastAsia="Calibri" w:cs="Arial"/>
                <w:snapToGrid w:val="0"/>
                <w:szCs w:val="18"/>
              </w:rPr>
            </w:pPr>
          </w:p>
        </w:tc>
        <w:tc>
          <w:tcPr>
            <w:tcW w:w="2126" w:type="dxa"/>
            <w:vMerge/>
          </w:tcPr>
          <w:p w14:paraId="32E2A76E" w14:textId="77777777" w:rsidR="00E047DE" w:rsidRPr="00371275" w:rsidRDefault="00E047DE" w:rsidP="006604DE">
            <w:pPr>
              <w:spacing w:after="0" w:line="276" w:lineRule="auto"/>
              <w:rPr>
                <w:rFonts w:eastAsia="Calibri" w:cs="Arial"/>
                <w:snapToGrid w:val="0"/>
                <w:szCs w:val="18"/>
              </w:rPr>
            </w:pPr>
          </w:p>
        </w:tc>
        <w:tc>
          <w:tcPr>
            <w:tcW w:w="1418" w:type="dxa"/>
            <w:vMerge/>
          </w:tcPr>
          <w:p w14:paraId="3C3DEFA4" w14:textId="77777777" w:rsidR="00E047DE" w:rsidRPr="00371275" w:rsidRDefault="00E047DE" w:rsidP="006604DE">
            <w:pPr>
              <w:spacing w:after="0" w:line="276" w:lineRule="auto"/>
              <w:rPr>
                <w:rFonts w:eastAsia="Calibri" w:cs="Arial"/>
                <w:snapToGrid w:val="0"/>
                <w:szCs w:val="18"/>
              </w:rPr>
            </w:pPr>
          </w:p>
        </w:tc>
        <w:tc>
          <w:tcPr>
            <w:tcW w:w="1417" w:type="dxa"/>
            <w:shd w:val="clear" w:color="auto" w:fill="00CCFF"/>
            <w:hideMark/>
          </w:tcPr>
          <w:p w14:paraId="2F1F47C3" w14:textId="77777777" w:rsidR="00E047DE" w:rsidRPr="00371275" w:rsidRDefault="00E047DE" w:rsidP="006604DE">
            <w:pPr>
              <w:spacing w:after="0" w:line="276" w:lineRule="auto"/>
              <w:rPr>
                <w:rFonts w:eastAsia="Calibri" w:cs="Arial"/>
                <w:b/>
                <w:bCs/>
                <w:szCs w:val="18"/>
              </w:rPr>
            </w:pPr>
            <w:r w:rsidRPr="00371275">
              <w:rPr>
                <w:rFonts w:eastAsia="Calibri" w:cs="Arial"/>
                <w:b/>
                <w:bCs/>
                <w:kern w:val="32"/>
                <w:szCs w:val="18"/>
              </w:rPr>
              <w:t xml:space="preserve">Zelfstandige </w:t>
            </w:r>
          </w:p>
          <w:p w14:paraId="5E10CDDE" w14:textId="68C51B4D" w:rsidR="00E047DE" w:rsidRPr="00371275" w:rsidRDefault="004210EA" w:rsidP="006604DE">
            <w:pPr>
              <w:spacing w:after="0" w:line="276" w:lineRule="auto"/>
              <w:rPr>
                <w:rFonts w:eastAsia="Calibri" w:cs="Arial"/>
                <w:szCs w:val="18"/>
              </w:rPr>
            </w:pPr>
            <w:r>
              <w:rPr>
                <w:rFonts w:eastAsia="Calibri" w:cs="Arial"/>
                <w:b/>
                <w:bCs/>
                <w:kern w:val="32"/>
                <w:szCs w:val="18"/>
              </w:rPr>
              <w:t>Gegadigde</w:t>
            </w:r>
          </w:p>
        </w:tc>
        <w:tc>
          <w:tcPr>
            <w:tcW w:w="1418" w:type="dxa"/>
            <w:shd w:val="clear" w:color="auto" w:fill="00CCFF"/>
            <w:hideMark/>
          </w:tcPr>
          <w:p w14:paraId="45B6A92C" w14:textId="77777777" w:rsidR="00E047DE" w:rsidRPr="00371275" w:rsidRDefault="00E047DE" w:rsidP="006604DE">
            <w:pPr>
              <w:spacing w:after="0" w:line="276" w:lineRule="auto"/>
              <w:rPr>
                <w:rFonts w:eastAsia="Calibri" w:cs="Arial"/>
                <w:b/>
                <w:bCs/>
                <w:szCs w:val="18"/>
              </w:rPr>
            </w:pPr>
            <w:r w:rsidRPr="00371275">
              <w:rPr>
                <w:rFonts w:eastAsia="Calibri" w:cs="Arial"/>
                <w:b/>
                <w:bCs/>
                <w:kern w:val="32"/>
                <w:szCs w:val="18"/>
              </w:rPr>
              <w:t xml:space="preserve">Samen-werkings-verband,  </w:t>
            </w:r>
          </w:p>
          <w:p w14:paraId="0B84C991" w14:textId="77777777" w:rsidR="00E047DE" w:rsidRPr="00371275" w:rsidRDefault="00E047DE" w:rsidP="006604DE">
            <w:pPr>
              <w:spacing w:after="0" w:line="276" w:lineRule="auto"/>
              <w:rPr>
                <w:rFonts w:eastAsia="Calibri" w:cs="Arial"/>
                <w:szCs w:val="18"/>
              </w:rPr>
            </w:pPr>
            <w:r w:rsidRPr="00371275">
              <w:rPr>
                <w:rFonts w:eastAsia="Calibri" w:cs="Arial"/>
                <w:b/>
                <w:bCs/>
                <w:kern w:val="32"/>
                <w:szCs w:val="18"/>
              </w:rPr>
              <w:t>par. 5.1.2)</w:t>
            </w:r>
          </w:p>
        </w:tc>
        <w:tc>
          <w:tcPr>
            <w:tcW w:w="1275" w:type="dxa"/>
            <w:shd w:val="clear" w:color="auto" w:fill="00CCFF"/>
            <w:hideMark/>
          </w:tcPr>
          <w:p w14:paraId="00356538" w14:textId="77777777" w:rsidR="00E047DE" w:rsidRPr="00371275" w:rsidRDefault="00E047DE" w:rsidP="006604DE">
            <w:pPr>
              <w:spacing w:after="0" w:line="276" w:lineRule="auto"/>
              <w:rPr>
                <w:rFonts w:eastAsia="Calibri" w:cs="Arial"/>
                <w:b/>
                <w:bCs/>
                <w:szCs w:val="18"/>
              </w:rPr>
            </w:pPr>
            <w:r w:rsidRPr="00371275">
              <w:rPr>
                <w:rFonts w:eastAsia="Calibri" w:cs="Arial"/>
                <w:b/>
                <w:bCs/>
                <w:kern w:val="32"/>
                <w:szCs w:val="18"/>
              </w:rPr>
              <w:t xml:space="preserve">Beroep op derde(n),  par. 5.1.3 </w:t>
            </w:r>
          </w:p>
          <w:p w14:paraId="1B78C8E6" w14:textId="77777777" w:rsidR="00E047DE" w:rsidRPr="00371275" w:rsidRDefault="00E047DE" w:rsidP="006604DE">
            <w:pPr>
              <w:spacing w:after="0" w:line="276" w:lineRule="auto"/>
              <w:rPr>
                <w:rFonts w:eastAsia="Calibri" w:cs="Arial"/>
                <w:b/>
                <w:bCs/>
                <w:szCs w:val="18"/>
              </w:rPr>
            </w:pPr>
            <w:r w:rsidRPr="00371275">
              <w:rPr>
                <w:rFonts w:eastAsia="Calibri" w:cs="Arial"/>
                <w:b/>
                <w:bCs/>
                <w:kern w:val="32"/>
                <w:szCs w:val="18"/>
              </w:rPr>
              <w:t>Ad 1</w:t>
            </w:r>
          </w:p>
        </w:tc>
      </w:tr>
      <w:tr w:rsidR="00E047DE" w:rsidRPr="00371275" w14:paraId="4C021B51" w14:textId="77777777" w:rsidTr="007D54D1">
        <w:tc>
          <w:tcPr>
            <w:tcW w:w="1418" w:type="dxa"/>
            <w:shd w:val="clear" w:color="auto" w:fill="auto"/>
            <w:hideMark/>
          </w:tcPr>
          <w:p w14:paraId="70E1BC08" w14:textId="5383E0FA" w:rsidR="00E047DE" w:rsidRPr="007D54D1" w:rsidRDefault="00E047DE" w:rsidP="006604DE">
            <w:pPr>
              <w:spacing w:after="0" w:line="276" w:lineRule="auto"/>
              <w:rPr>
                <w:rFonts w:eastAsia="Calibri" w:cs="Arial"/>
                <w:szCs w:val="18"/>
              </w:rPr>
            </w:pPr>
            <w:r w:rsidRPr="007D54D1">
              <w:rPr>
                <w:rFonts w:eastAsia="Calibri" w:cs="Arial"/>
                <w:snapToGrid w:val="0"/>
                <w:szCs w:val="18"/>
              </w:rPr>
              <w:t>3.</w:t>
            </w:r>
            <w:r w:rsidR="00E42212" w:rsidRPr="007D54D1">
              <w:rPr>
                <w:rFonts w:eastAsia="Calibri" w:cs="Arial"/>
                <w:snapToGrid w:val="0"/>
                <w:szCs w:val="18"/>
              </w:rPr>
              <w:t>3</w:t>
            </w:r>
          </w:p>
        </w:tc>
        <w:tc>
          <w:tcPr>
            <w:tcW w:w="2126" w:type="dxa"/>
            <w:hideMark/>
          </w:tcPr>
          <w:p w14:paraId="1EF76F14" w14:textId="77777777" w:rsidR="00E047DE" w:rsidRPr="00371275" w:rsidRDefault="00E047DE" w:rsidP="006604DE">
            <w:pPr>
              <w:spacing w:after="0" w:line="276" w:lineRule="auto"/>
              <w:rPr>
                <w:rFonts w:eastAsia="Calibri" w:cs="Arial"/>
                <w:i/>
                <w:iCs/>
                <w:szCs w:val="18"/>
              </w:rPr>
            </w:pPr>
            <w:r w:rsidRPr="00371275">
              <w:rPr>
                <w:rFonts w:eastAsia="Calibri" w:cs="Arial"/>
                <w:snapToGrid w:val="0"/>
                <w:szCs w:val="18"/>
              </w:rPr>
              <w:t>UEA-formulier (</w:t>
            </w:r>
            <w:r>
              <w:rPr>
                <w:rFonts w:eastAsia="Calibri" w:cs="Arial"/>
                <w:snapToGrid w:val="0"/>
                <w:szCs w:val="18"/>
              </w:rPr>
              <w:t xml:space="preserve">online via </w:t>
            </w:r>
            <w:proofErr w:type="spellStart"/>
            <w:r>
              <w:rPr>
                <w:rFonts w:eastAsia="Calibri" w:cs="Arial"/>
                <w:snapToGrid w:val="0"/>
                <w:szCs w:val="18"/>
              </w:rPr>
              <w:t>Tenderned</w:t>
            </w:r>
            <w:proofErr w:type="spellEnd"/>
            <w:r>
              <w:rPr>
                <w:rFonts w:eastAsia="Calibri" w:cs="Arial"/>
                <w:snapToGrid w:val="0"/>
                <w:szCs w:val="18"/>
              </w:rPr>
              <w:t>)</w:t>
            </w:r>
          </w:p>
        </w:tc>
        <w:tc>
          <w:tcPr>
            <w:tcW w:w="1418" w:type="dxa"/>
            <w:hideMark/>
          </w:tcPr>
          <w:p w14:paraId="156D0299" w14:textId="74DC591C" w:rsidR="00E047DE" w:rsidRPr="00371275" w:rsidRDefault="00E27482" w:rsidP="006604DE">
            <w:pPr>
              <w:spacing w:after="0" w:line="276" w:lineRule="auto"/>
              <w:rPr>
                <w:rFonts w:eastAsia="Calibri" w:cs="Arial"/>
                <w:szCs w:val="18"/>
              </w:rPr>
            </w:pPr>
            <w:r>
              <w:rPr>
                <w:rFonts w:eastAsia="Calibri" w:cs="Arial"/>
                <w:snapToGrid w:val="0"/>
                <w:szCs w:val="18"/>
              </w:rPr>
              <w:t>Aanmelding</w:t>
            </w:r>
          </w:p>
        </w:tc>
        <w:tc>
          <w:tcPr>
            <w:tcW w:w="1417" w:type="dxa"/>
            <w:hideMark/>
          </w:tcPr>
          <w:p w14:paraId="12096121" w14:textId="021FBC90" w:rsidR="00E047DE" w:rsidRPr="00371275" w:rsidRDefault="004210EA" w:rsidP="006604DE">
            <w:pPr>
              <w:spacing w:after="0" w:line="276" w:lineRule="auto"/>
              <w:rPr>
                <w:rFonts w:eastAsia="Calibri" w:cs="Arial"/>
                <w:szCs w:val="18"/>
              </w:rPr>
            </w:pPr>
            <w:r>
              <w:rPr>
                <w:rFonts w:eastAsia="Calibri" w:cs="Arial"/>
                <w:snapToGrid w:val="0"/>
                <w:szCs w:val="18"/>
              </w:rPr>
              <w:t>Gegadigde</w:t>
            </w:r>
          </w:p>
        </w:tc>
        <w:tc>
          <w:tcPr>
            <w:tcW w:w="1418" w:type="dxa"/>
            <w:hideMark/>
          </w:tcPr>
          <w:p w14:paraId="0CDFF5A6" w14:textId="77777777" w:rsidR="00E047DE" w:rsidRPr="00371275" w:rsidRDefault="00E047DE" w:rsidP="006604DE">
            <w:pPr>
              <w:spacing w:after="0" w:line="276" w:lineRule="auto"/>
              <w:rPr>
                <w:rFonts w:eastAsia="Calibri" w:cs="Arial"/>
                <w:szCs w:val="18"/>
              </w:rPr>
            </w:pPr>
            <w:r w:rsidRPr="00371275">
              <w:rPr>
                <w:rFonts w:eastAsia="Calibri" w:cs="Arial"/>
                <w:snapToGrid w:val="0"/>
                <w:szCs w:val="18"/>
              </w:rPr>
              <w:t>Ieder lid afzonderlijk</w:t>
            </w:r>
          </w:p>
        </w:tc>
        <w:tc>
          <w:tcPr>
            <w:tcW w:w="1275" w:type="dxa"/>
          </w:tcPr>
          <w:p w14:paraId="06DF9FCC" w14:textId="67391C93" w:rsidR="00E047DE" w:rsidRPr="00371275" w:rsidRDefault="004210EA" w:rsidP="006604DE">
            <w:pPr>
              <w:spacing w:after="0" w:line="276" w:lineRule="auto"/>
              <w:rPr>
                <w:rFonts w:eastAsia="Calibri" w:cs="Arial"/>
                <w:szCs w:val="18"/>
              </w:rPr>
            </w:pPr>
            <w:r>
              <w:rPr>
                <w:rFonts w:eastAsia="Calibri" w:cs="Arial"/>
                <w:snapToGrid w:val="0"/>
                <w:szCs w:val="18"/>
              </w:rPr>
              <w:t>Gegadigde</w:t>
            </w:r>
            <w:r w:rsidR="00E047DE" w:rsidRPr="00371275">
              <w:rPr>
                <w:rFonts w:eastAsia="Calibri" w:cs="Arial"/>
                <w:snapToGrid w:val="0"/>
                <w:szCs w:val="18"/>
              </w:rPr>
              <w:t xml:space="preserve"> en Derde</w:t>
            </w:r>
          </w:p>
        </w:tc>
      </w:tr>
      <w:tr w:rsidR="00E047DE" w:rsidRPr="00371275" w14:paraId="55100A7C" w14:textId="77777777" w:rsidTr="007D54D1">
        <w:tc>
          <w:tcPr>
            <w:tcW w:w="1418" w:type="dxa"/>
            <w:shd w:val="clear" w:color="auto" w:fill="auto"/>
          </w:tcPr>
          <w:p w14:paraId="07DED3D6" w14:textId="24FC5D1A" w:rsidR="00E047DE" w:rsidRPr="007D54D1" w:rsidRDefault="00625210" w:rsidP="006604DE">
            <w:pPr>
              <w:spacing w:after="0" w:line="276" w:lineRule="auto"/>
              <w:rPr>
                <w:rFonts w:eastAsia="Calibri" w:cs="Arial"/>
                <w:szCs w:val="18"/>
              </w:rPr>
            </w:pPr>
            <w:r w:rsidRPr="007D54D1">
              <w:rPr>
                <w:rFonts w:eastAsia="Calibri" w:cs="Arial"/>
                <w:snapToGrid w:val="0"/>
                <w:szCs w:val="18"/>
              </w:rPr>
              <w:t>Pagina 3</w:t>
            </w:r>
          </w:p>
        </w:tc>
        <w:tc>
          <w:tcPr>
            <w:tcW w:w="2126" w:type="dxa"/>
            <w:hideMark/>
          </w:tcPr>
          <w:p w14:paraId="0A717151" w14:textId="77777777" w:rsidR="00E047DE" w:rsidRPr="00371275" w:rsidRDefault="00E047DE" w:rsidP="006604DE">
            <w:pPr>
              <w:spacing w:after="0" w:line="276" w:lineRule="auto"/>
              <w:rPr>
                <w:rFonts w:eastAsia="Calibri" w:cs="Arial"/>
                <w:szCs w:val="18"/>
              </w:rPr>
            </w:pPr>
            <w:r w:rsidRPr="00371275">
              <w:rPr>
                <w:rFonts w:eastAsia="Calibri" w:cs="Arial"/>
                <w:snapToGrid w:val="0"/>
                <w:szCs w:val="18"/>
              </w:rPr>
              <w:t>Gedragsverklaring aanbesteden (GVA)</w:t>
            </w:r>
          </w:p>
        </w:tc>
        <w:tc>
          <w:tcPr>
            <w:tcW w:w="1418" w:type="dxa"/>
            <w:hideMark/>
          </w:tcPr>
          <w:p w14:paraId="3D14E939" w14:textId="77777777" w:rsidR="00E047DE" w:rsidRPr="00371275" w:rsidRDefault="00E047DE" w:rsidP="006604DE">
            <w:pPr>
              <w:spacing w:after="0" w:line="276" w:lineRule="auto"/>
              <w:rPr>
                <w:rFonts w:eastAsia="Calibri" w:cs="Arial"/>
                <w:szCs w:val="18"/>
              </w:rPr>
            </w:pPr>
            <w:r w:rsidRPr="00371275">
              <w:rPr>
                <w:rFonts w:eastAsia="Calibri" w:cs="Arial"/>
                <w:snapToGrid w:val="0"/>
                <w:szCs w:val="18"/>
              </w:rPr>
              <w:t>Verificatie</w:t>
            </w:r>
          </w:p>
        </w:tc>
        <w:tc>
          <w:tcPr>
            <w:tcW w:w="1417" w:type="dxa"/>
            <w:hideMark/>
          </w:tcPr>
          <w:p w14:paraId="6643FD68" w14:textId="431176FD" w:rsidR="00E047DE" w:rsidRPr="00371275" w:rsidRDefault="004210EA" w:rsidP="006604DE">
            <w:pPr>
              <w:spacing w:after="0" w:line="276" w:lineRule="auto"/>
              <w:rPr>
                <w:rFonts w:eastAsia="Calibri" w:cs="Arial"/>
                <w:szCs w:val="18"/>
              </w:rPr>
            </w:pPr>
            <w:r>
              <w:rPr>
                <w:rFonts w:eastAsia="Calibri" w:cs="Arial"/>
                <w:snapToGrid w:val="0"/>
                <w:szCs w:val="18"/>
              </w:rPr>
              <w:t>Gegadigde</w:t>
            </w:r>
          </w:p>
        </w:tc>
        <w:tc>
          <w:tcPr>
            <w:tcW w:w="1418" w:type="dxa"/>
            <w:hideMark/>
          </w:tcPr>
          <w:p w14:paraId="595D667B" w14:textId="77777777" w:rsidR="00E047DE" w:rsidRPr="00371275" w:rsidRDefault="00E047DE" w:rsidP="006604DE">
            <w:pPr>
              <w:spacing w:after="0" w:line="276" w:lineRule="auto"/>
              <w:rPr>
                <w:rFonts w:eastAsia="Calibri" w:cs="Arial"/>
                <w:szCs w:val="18"/>
              </w:rPr>
            </w:pPr>
            <w:r w:rsidRPr="00371275">
              <w:rPr>
                <w:rFonts w:eastAsia="Calibri" w:cs="Arial"/>
                <w:snapToGrid w:val="0"/>
                <w:szCs w:val="18"/>
              </w:rPr>
              <w:t>Ieder lid afzonderlijk</w:t>
            </w:r>
          </w:p>
        </w:tc>
        <w:tc>
          <w:tcPr>
            <w:tcW w:w="1275" w:type="dxa"/>
            <w:hideMark/>
          </w:tcPr>
          <w:p w14:paraId="6F316581" w14:textId="1E349F58" w:rsidR="00E047DE" w:rsidRPr="00371275" w:rsidRDefault="004210EA" w:rsidP="006604DE">
            <w:pPr>
              <w:spacing w:after="0" w:line="276" w:lineRule="auto"/>
              <w:rPr>
                <w:rFonts w:eastAsia="Calibri" w:cs="Arial"/>
                <w:szCs w:val="18"/>
              </w:rPr>
            </w:pPr>
            <w:r>
              <w:rPr>
                <w:rFonts w:eastAsia="Calibri" w:cs="Arial"/>
                <w:snapToGrid w:val="0"/>
                <w:szCs w:val="18"/>
              </w:rPr>
              <w:t>Gegadigde</w:t>
            </w:r>
            <w:r w:rsidR="00E047DE" w:rsidRPr="00371275">
              <w:rPr>
                <w:rFonts w:eastAsia="Calibri" w:cs="Arial"/>
                <w:snapToGrid w:val="0"/>
                <w:szCs w:val="18"/>
              </w:rPr>
              <w:t xml:space="preserve"> en Derde</w:t>
            </w:r>
          </w:p>
        </w:tc>
      </w:tr>
      <w:tr w:rsidR="00E047DE" w:rsidRPr="00371275" w14:paraId="4A692671" w14:textId="77777777" w:rsidTr="007D54D1">
        <w:tc>
          <w:tcPr>
            <w:tcW w:w="1418" w:type="dxa"/>
            <w:shd w:val="clear" w:color="auto" w:fill="auto"/>
          </w:tcPr>
          <w:p w14:paraId="636F245E" w14:textId="177FFA81" w:rsidR="00E047DE" w:rsidRPr="007D54D1" w:rsidRDefault="00625210" w:rsidP="006604DE">
            <w:pPr>
              <w:spacing w:after="0" w:line="276" w:lineRule="auto"/>
              <w:rPr>
                <w:rFonts w:eastAsia="Calibri" w:cs="Arial"/>
                <w:szCs w:val="18"/>
              </w:rPr>
            </w:pPr>
            <w:r w:rsidRPr="007D54D1">
              <w:rPr>
                <w:rFonts w:eastAsia="Calibri" w:cs="Arial"/>
                <w:snapToGrid w:val="0"/>
                <w:szCs w:val="18"/>
              </w:rPr>
              <w:t>Pagina 3</w:t>
            </w:r>
          </w:p>
        </w:tc>
        <w:tc>
          <w:tcPr>
            <w:tcW w:w="2126" w:type="dxa"/>
            <w:hideMark/>
          </w:tcPr>
          <w:p w14:paraId="39D30483" w14:textId="77777777" w:rsidR="00E047DE" w:rsidRPr="00371275" w:rsidRDefault="00E047DE" w:rsidP="006604DE">
            <w:pPr>
              <w:spacing w:after="0" w:line="276" w:lineRule="auto"/>
              <w:rPr>
                <w:rFonts w:eastAsia="Calibri" w:cs="Arial"/>
                <w:szCs w:val="18"/>
              </w:rPr>
            </w:pPr>
            <w:r w:rsidRPr="00371275">
              <w:rPr>
                <w:rFonts w:eastAsia="Calibri" w:cs="Times New Roman"/>
                <w:szCs w:val="18"/>
              </w:rPr>
              <w:t>Verklaring Belastingdienst (</w:t>
            </w:r>
            <w:r w:rsidRPr="00371275">
              <w:rPr>
                <w:rFonts w:eastAsia="Calibri" w:cs="Arial"/>
                <w:snapToGrid w:val="0"/>
                <w:szCs w:val="18"/>
              </w:rPr>
              <w:t>Verklaring betalingsgedrag nakoming fiscale verplichtingen)</w:t>
            </w:r>
          </w:p>
        </w:tc>
        <w:tc>
          <w:tcPr>
            <w:tcW w:w="1418" w:type="dxa"/>
            <w:hideMark/>
          </w:tcPr>
          <w:p w14:paraId="6F60F1AD" w14:textId="77777777" w:rsidR="00E047DE" w:rsidRPr="00371275" w:rsidRDefault="00E047DE" w:rsidP="006604DE">
            <w:pPr>
              <w:spacing w:after="0" w:line="276" w:lineRule="auto"/>
              <w:rPr>
                <w:rFonts w:eastAsia="Calibri" w:cs="Arial"/>
                <w:szCs w:val="18"/>
              </w:rPr>
            </w:pPr>
            <w:r w:rsidRPr="00371275">
              <w:rPr>
                <w:rFonts w:eastAsia="Calibri" w:cs="Arial"/>
                <w:snapToGrid w:val="0"/>
                <w:szCs w:val="18"/>
              </w:rPr>
              <w:t>Verificatie</w:t>
            </w:r>
          </w:p>
        </w:tc>
        <w:tc>
          <w:tcPr>
            <w:tcW w:w="1417" w:type="dxa"/>
            <w:hideMark/>
          </w:tcPr>
          <w:p w14:paraId="75245CC0" w14:textId="7FAB7566" w:rsidR="00E047DE" w:rsidRPr="00371275" w:rsidRDefault="004210EA" w:rsidP="006604DE">
            <w:pPr>
              <w:spacing w:after="0" w:line="276" w:lineRule="auto"/>
              <w:rPr>
                <w:rFonts w:eastAsia="Calibri" w:cs="Arial"/>
                <w:szCs w:val="18"/>
              </w:rPr>
            </w:pPr>
            <w:r>
              <w:rPr>
                <w:rFonts w:eastAsia="Calibri" w:cs="Arial"/>
                <w:snapToGrid w:val="0"/>
                <w:szCs w:val="18"/>
              </w:rPr>
              <w:t>Gegadigde</w:t>
            </w:r>
          </w:p>
        </w:tc>
        <w:tc>
          <w:tcPr>
            <w:tcW w:w="1418" w:type="dxa"/>
            <w:hideMark/>
          </w:tcPr>
          <w:p w14:paraId="0F0728F7" w14:textId="77777777" w:rsidR="00E047DE" w:rsidRPr="00371275" w:rsidRDefault="00E047DE" w:rsidP="006604DE">
            <w:pPr>
              <w:spacing w:after="0" w:line="276" w:lineRule="auto"/>
              <w:rPr>
                <w:rFonts w:eastAsia="Calibri" w:cs="Arial"/>
                <w:szCs w:val="18"/>
              </w:rPr>
            </w:pPr>
            <w:r w:rsidRPr="00371275">
              <w:rPr>
                <w:rFonts w:eastAsia="Calibri" w:cs="Arial"/>
                <w:snapToGrid w:val="0"/>
                <w:szCs w:val="18"/>
              </w:rPr>
              <w:t>Ieder lid afzonderlijk</w:t>
            </w:r>
          </w:p>
        </w:tc>
        <w:tc>
          <w:tcPr>
            <w:tcW w:w="1275" w:type="dxa"/>
            <w:hideMark/>
          </w:tcPr>
          <w:p w14:paraId="20BB3EE9" w14:textId="434D4DA8" w:rsidR="00E047DE" w:rsidRPr="00371275" w:rsidRDefault="004210EA" w:rsidP="006604DE">
            <w:pPr>
              <w:spacing w:after="0" w:line="276" w:lineRule="auto"/>
              <w:rPr>
                <w:rFonts w:eastAsia="Calibri" w:cs="Arial"/>
                <w:szCs w:val="18"/>
              </w:rPr>
            </w:pPr>
            <w:r>
              <w:rPr>
                <w:rFonts w:eastAsia="Calibri" w:cs="Arial"/>
                <w:snapToGrid w:val="0"/>
                <w:szCs w:val="18"/>
              </w:rPr>
              <w:t>Gegadigde</w:t>
            </w:r>
            <w:r w:rsidR="00E047DE" w:rsidRPr="00371275">
              <w:rPr>
                <w:rFonts w:eastAsia="Calibri" w:cs="Arial"/>
                <w:snapToGrid w:val="0"/>
                <w:szCs w:val="18"/>
              </w:rPr>
              <w:t xml:space="preserve"> en Derde</w:t>
            </w:r>
          </w:p>
        </w:tc>
      </w:tr>
    </w:tbl>
    <w:p w14:paraId="3EF4A6ED" w14:textId="77777777" w:rsidR="00E047DE" w:rsidRPr="00371275" w:rsidRDefault="00E047DE" w:rsidP="006604DE">
      <w:pPr>
        <w:spacing w:after="0" w:line="276" w:lineRule="auto"/>
        <w:rPr>
          <w:rFonts w:eastAsia="Calibri" w:cs="Arial"/>
          <w:szCs w:val="18"/>
        </w:rPr>
      </w:pPr>
    </w:p>
    <w:p w14:paraId="4AB49ED3" w14:textId="0B2FC35E" w:rsidR="00E047DE" w:rsidRPr="00371275" w:rsidRDefault="00E047DE" w:rsidP="006604DE">
      <w:pPr>
        <w:spacing w:after="0" w:line="276" w:lineRule="auto"/>
        <w:jc w:val="both"/>
        <w:rPr>
          <w:rFonts w:eastAsia="Calibri" w:cs="Times New Roman"/>
          <w:szCs w:val="18"/>
        </w:rPr>
      </w:pPr>
      <w:r w:rsidRPr="00371275">
        <w:rPr>
          <w:rFonts w:eastAsia="Calibri" w:cs="Times New Roman"/>
          <w:szCs w:val="18"/>
        </w:rPr>
        <w:t>In het kader van de verificatie van het UEA voert de Aanbestedende dienst, aanvullend op bovenstaande tabel, ook een eigen controle uit op non failliet en non surséance</w:t>
      </w:r>
      <w:r w:rsidRPr="00371275">
        <w:rPr>
          <w:rFonts w:eastAsia="Calibri" w:cs="Times New Roman"/>
          <w:szCs w:val="18"/>
          <w:vertAlign w:val="superscript"/>
        </w:rPr>
        <w:footnoteReference w:id="4"/>
      </w:r>
      <w:r w:rsidRPr="00371275">
        <w:rPr>
          <w:rFonts w:eastAsia="Calibri" w:cs="Times New Roman"/>
          <w:szCs w:val="18"/>
        </w:rPr>
        <w:t xml:space="preserve">. Dit gebeurt alleen bij de </w:t>
      </w:r>
      <w:r w:rsidR="004210EA">
        <w:rPr>
          <w:rFonts w:eastAsia="Calibri" w:cs="Times New Roman"/>
          <w:szCs w:val="18"/>
        </w:rPr>
        <w:t>Gegadigde(n)</w:t>
      </w:r>
      <w:r w:rsidRPr="00371275">
        <w:rPr>
          <w:rFonts w:eastAsia="Calibri" w:cs="Times New Roman"/>
          <w:szCs w:val="18"/>
        </w:rPr>
        <w:t xml:space="preserve"> die voor gunning in aanmerking komt/komen. In geval van een samenwerkingsverband wordt dit uitgevoerd bij ieder lid van het samenwerkingsverband. En in geval een </w:t>
      </w:r>
      <w:r w:rsidR="004210EA">
        <w:rPr>
          <w:rFonts w:eastAsia="Calibri" w:cs="Times New Roman"/>
          <w:szCs w:val="18"/>
        </w:rPr>
        <w:t>Gegadigde</w:t>
      </w:r>
      <w:r w:rsidRPr="00371275">
        <w:rPr>
          <w:rFonts w:eastAsia="Calibri" w:cs="Times New Roman"/>
          <w:szCs w:val="18"/>
        </w:rPr>
        <w:t xml:space="preserve"> een beroep doet op een of meer entiteiten worden ook de betreffende entiteiten onderzocht. </w:t>
      </w:r>
    </w:p>
    <w:p w14:paraId="0E3DDE7F" w14:textId="77777777" w:rsidR="00E047DE" w:rsidRPr="00371275" w:rsidRDefault="00E047DE" w:rsidP="006604DE">
      <w:pPr>
        <w:spacing w:after="0" w:line="276" w:lineRule="auto"/>
        <w:rPr>
          <w:rFonts w:eastAsia="Calibri" w:cs="Arial"/>
          <w:szCs w:val="18"/>
        </w:rPr>
      </w:pPr>
    </w:p>
    <w:p w14:paraId="768D5971" w14:textId="77777777" w:rsidR="00E047DE" w:rsidRPr="00371275" w:rsidRDefault="00E047DE" w:rsidP="006604DE">
      <w:pPr>
        <w:spacing w:after="0" w:line="276" w:lineRule="auto"/>
        <w:rPr>
          <w:rFonts w:eastAsia="Calibri" w:cs="Arial"/>
          <w:b/>
          <w:bCs/>
          <w:szCs w:val="18"/>
        </w:rPr>
      </w:pPr>
      <w:r w:rsidRPr="00371275">
        <w:rPr>
          <w:rFonts w:eastAsia="Calibri" w:cs="Arial"/>
          <w:szCs w:val="18"/>
        </w:rPr>
        <w:t xml:space="preserve">Tabel 2. In te dienen </w:t>
      </w:r>
      <w:r w:rsidRPr="00371275">
        <w:rPr>
          <w:rFonts w:eastAsia="Calibri" w:cs="Arial"/>
          <w:b/>
          <w:bCs/>
          <w:szCs w:val="18"/>
        </w:rPr>
        <w:t>Bewijsstukken</w:t>
      </w:r>
      <w:r w:rsidRPr="00371275">
        <w:rPr>
          <w:rFonts w:eastAsia="Calibri" w:cs="Arial"/>
          <w:szCs w:val="18"/>
        </w:rPr>
        <w:t xml:space="preserve"> in het kader van de </w:t>
      </w:r>
      <w:r w:rsidRPr="00371275">
        <w:rPr>
          <w:rFonts w:eastAsia="Calibri" w:cs="Arial"/>
          <w:b/>
          <w:bCs/>
          <w:szCs w:val="18"/>
        </w:rPr>
        <w:t>Geschiktheidseisen</w:t>
      </w:r>
    </w:p>
    <w:p w14:paraId="27AD43CE" w14:textId="77777777" w:rsidR="00E047DE" w:rsidRPr="00371275" w:rsidRDefault="00E047DE" w:rsidP="006604DE">
      <w:pPr>
        <w:spacing w:after="0" w:line="276" w:lineRule="auto"/>
        <w:rPr>
          <w:rFonts w:eastAsia="Calibri" w:cs="Arial"/>
          <w:szCs w:val="18"/>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126"/>
        <w:gridCol w:w="1418"/>
        <w:gridCol w:w="1417"/>
        <w:gridCol w:w="1418"/>
        <w:gridCol w:w="1275"/>
      </w:tblGrid>
      <w:tr w:rsidR="00E047DE" w:rsidRPr="00371275" w14:paraId="104D271D" w14:textId="77777777" w:rsidTr="00362D8B">
        <w:tc>
          <w:tcPr>
            <w:tcW w:w="1418" w:type="dxa"/>
            <w:vMerge w:val="restart"/>
            <w:shd w:val="clear" w:color="auto" w:fill="00CCFF"/>
            <w:hideMark/>
          </w:tcPr>
          <w:p w14:paraId="3D0F0423" w14:textId="77777777" w:rsidR="00E047DE" w:rsidRPr="00371275" w:rsidRDefault="00E047DE" w:rsidP="006604DE">
            <w:pPr>
              <w:spacing w:after="0" w:line="276" w:lineRule="auto"/>
              <w:rPr>
                <w:rFonts w:eastAsia="Calibri" w:cs="Arial"/>
                <w:b/>
                <w:bCs/>
                <w:szCs w:val="18"/>
              </w:rPr>
            </w:pPr>
            <w:r w:rsidRPr="00371275">
              <w:rPr>
                <w:rFonts w:eastAsia="Calibri" w:cs="Arial"/>
                <w:b/>
                <w:bCs/>
                <w:snapToGrid w:val="0"/>
                <w:szCs w:val="18"/>
              </w:rPr>
              <w:t>Zie Paragraaf</w:t>
            </w:r>
          </w:p>
        </w:tc>
        <w:tc>
          <w:tcPr>
            <w:tcW w:w="2126" w:type="dxa"/>
            <w:vMerge w:val="restart"/>
            <w:shd w:val="clear" w:color="auto" w:fill="00CCFF"/>
            <w:hideMark/>
          </w:tcPr>
          <w:p w14:paraId="041E8571" w14:textId="77777777" w:rsidR="00E047DE" w:rsidRPr="00371275" w:rsidRDefault="00E047DE" w:rsidP="006604DE">
            <w:pPr>
              <w:spacing w:after="0" w:line="276" w:lineRule="auto"/>
              <w:rPr>
                <w:rFonts w:eastAsia="Calibri" w:cs="Arial"/>
                <w:b/>
                <w:bCs/>
                <w:szCs w:val="18"/>
              </w:rPr>
            </w:pPr>
            <w:r w:rsidRPr="00371275">
              <w:rPr>
                <w:rFonts w:eastAsia="Calibri" w:cs="Arial"/>
                <w:b/>
                <w:bCs/>
                <w:snapToGrid w:val="0"/>
                <w:szCs w:val="18"/>
              </w:rPr>
              <w:t>Welk bewijsstuk moet worden ingediend?</w:t>
            </w:r>
          </w:p>
        </w:tc>
        <w:tc>
          <w:tcPr>
            <w:tcW w:w="1418" w:type="dxa"/>
            <w:vMerge w:val="restart"/>
            <w:shd w:val="clear" w:color="auto" w:fill="00CCFF"/>
            <w:hideMark/>
          </w:tcPr>
          <w:p w14:paraId="21F1E18C" w14:textId="77777777" w:rsidR="00E047DE" w:rsidRPr="00371275" w:rsidRDefault="00E047DE" w:rsidP="006604DE">
            <w:pPr>
              <w:spacing w:after="0" w:line="276" w:lineRule="auto"/>
              <w:rPr>
                <w:rFonts w:eastAsia="Calibri" w:cs="Arial"/>
                <w:b/>
                <w:bCs/>
                <w:szCs w:val="18"/>
              </w:rPr>
            </w:pPr>
            <w:r w:rsidRPr="00371275">
              <w:rPr>
                <w:rFonts w:eastAsia="Calibri" w:cs="Arial"/>
                <w:b/>
                <w:bCs/>
                <w:kern w:val="32"/>
                <w:szCs w:val="18"/>
              </w:rPr>
              <w:t>In te dienen met</w:t>
            </w:r>
            <w:r w:rsidRPr="00371275">
              <w:rPr>
                <w:rFonts w:eastAsia="Calibri" w:cs="Arial"/>
                <w:b/>
                <w:bCs/>
                <w:kern w:val="32"/>
                <w:szCs w:val="18"/>
                <w:vertAlign w:val="superscript"/>
              </w:rPr>
              <w:t>2</w:t>
            </w:r>
          </w:p>
        </w:tc>
        <w:tc>
          <w:tcPr>
            <w:tcW w:w="4110" w:type="dxa"/>
            <w:gridSpan w:val="3"/>
            <w:shd w:val="clear" w:color="auto" w:fill="00CCFF"/>
            <w:hideMark/>
          </w:tcPr>
          <w:p w14:paraId="576672C0" w14:textId="7D9293CF" w:rsidR="00E047DE" w:rsidRPr="00371275" w:rsidRDefault="00E047DE" w:rsidP="006604DE">
            <w:pPr>
              <w:spacing w:after="0" w:line="276" w:lineRule="auto"/>
              <w:rPr>
                <w:rFonts w:eastAsia="Calibri" w:cs="Arial"/>
                <w:b/>
                <w:bCs/>
                <w:szCs w:val="18"/>
              </w:rPr>
            </w:pPr>
            <w:r w:rsidRPr="00371275">
              <w:rPr>
                <w:rFonts w:eastAsia="Calibri" w:cs="Arial"/>
                <w:b/>
                <w:bCs/>
                <w:snapToGrid w:val="0"/>
                <w:szCs w:val="18"/>
              </w:rPr>
              <w:t xml:space="preserve">Door wie, bij </w:t>
            </w:r>
            <w:r w:rsidR="00E27482">
              <w:rPr>
                <w:rFonts w:eastAsia="Calibri" w:cs="Arial"/>
                <w:b/>
                <w:bCs/>
                <w:snapToGrid w:val="0"/>
                <w:szCs w:val="18"/>
              </w:rPr>
              <w:t>aanmelding</w:t>
            </w:r>
            <w:r w:rsidRPr="00371275">
              <w:rPr>
                <w:rFonts w:eastAsia="Calibri" w:cs="Arial"/>
                <w:b/>
                <w:bCs/>
                <w:snapToGrid w:val="0"/>
                <w:szCs w:val="18"/>
              </w:rPr>
              <w:t xml:space="preserve"> als:</w:t>
            </w:r>
          </w:p>
        </w:tc>
      </w:tr>
      <w:tr w:rsidR="00E047DE" w:rsidRPr="00371275" w14:paraId="6F1AF7DA" w14:textId="77777777" w:rsidTr="00362D8B">
        <w:tc>
          <w:tcPr>
            <w:tcW w:w="1418" w:type="dxa"/>
            <w:vMerge/>
          </w:tcPr>
          <w:p w14:paraId="7AE24492" w14:textId="77777777" w:rsidR="00E047DE" w:rsidRPr="00371275" w:rsidRDefault="00E047DE" w:rsidP="006604DE">
            <w:pPr>
              <w:spacing w:after="0" w:line="276" w:lineRule="auto"/>
              <w:rPr>
                <w:rFonts w:eastAsia="Calibri" w:cs="Arial"/>
                <w:snapToGrid w:val="0"/>
                <w:szCs w:val="18"/>
              </w:rPr>
            </w:pPr>
          </w:p>
        </w:tc>
        <w:tc>
          <w:tcPr>
            <w:tcW w:w="2126" w:type="dxa"/>
            <w:vMerge/>
          </w:tcPr>
          <w:p w14:paraId="556D885A" w14:textId="77777777" w:rsidR="00E047DE" w:rsidRPr="00371275" w:rsidRDefault="00E047DE" w:rsidP="006604DE">
            <w:pPr>
              <w:spacing w:after="0" w:line="276" w:lineRule="auto"/>
              <w:rPr>
                <w:rFonts w:eastAsia="Calibri" w:cs="Arial"/>
                <w:bCs/>
                <w:kern w:val="32"/>
                <w:szCs w:val="18"/>
              </w:rPr>
            </w:pPr>
          </w:p>
        </w:tc>
        <w:tc>
          <w:tcPr>
            <w:tcW w:w="1418" w:type="dxa"/>
            <w:vMerge/>
          </w:tcPr>
          <w:p w14:paraId="6614D383" w14:textId="77777777" w:rsidR="00E047DE" w:rsidRPr="00371275" w:rsidRDefault="00E047DE" w:rsidP="006604DE">
            <w:pPr>
              <w:spacing w:after="0" w:line="276" w:lineRule="auto"/>
              <w:rPr>
                <w:rFonts w:eastAsia="Calibri" w:cs="Arial"/>
                <w:bCs/>
                <w:kern w:val="32"/>
                <w:szCs w:val="18"/>
              </w:rPr>
            </w:pPr>
          </w:p>
        </w:tc>
        <w:tc>
          <w:tcPr>
            <w:tcW w:w="1417" w:type="dxa"/>
            <w:shd w:val="clear" w:color="auto" w:fill="00CCFF"/>
            <w:hideMark/>
          </w:tcPr>
          <w:p w14:paraId="48033B3B" w14:textId="77777777" w:rsidR="00E047DE" w:rsidRPr="00371275" w:rsidRDefault="00E047DE" w:rsidP="006604DE">
            <w:pPr>
              <w:spacing w:after="0" w:line="276" w:lineRule="auto"/>
              <w:rPr>
                <w:rFonts w:eastAsia="Calibri" w:cs="Arial"/>
                <w:b/>
                <w:bCs/>
                <w:szCs w:val="18"/>
              </w:rPr>
            </w:pPr>
            <w:r w:rsidRPr="00371275">
              <w:rPr>
                <w:rFonts w:eastAsia="Calibri" w:cs="Arial"/>
                <w:b/>
                <w:bCs/>
                <w:kern w:val="32"/>
                <w:szCs w:val="18"/>
              </w:rPr>
              <w:t xml:space="preserve">Zelfstandige </w:t>
            </w:r>
          </w:p>
          <w:p w14:paraId="3F041CD4" w14:textId="42E727EC" w:rsidR="00E047DE" w:rsidRPr="00371275" w:rsidRDefault="004210EA" w:rsidP="006604DE">
            <w:pPr>
              <w:spacing w:after="0" w:line="276" w:lineRule="auto"/>
              <w:rPr>
                <w:rFonts w:eastAsia="Calibri" w:cs="Arial"/>
                <w:b/>
                <w:bCs/>
                <w:szCs w:val="18"/>
              </w:rPr>
            </w:pPr>
            <w:r>
              <w:rPr>
                <w:rFonts w:eastAsia="Calibri" w:cs="Arial"/>
                <w:b/>
                <w:bCs/>
                <w:kern w:val="32"/>
                <w:szCs w:val="18"/>
              </w:rPr>
              <w:t>Gegadigde</w:t>
            </w:r>
          </w:p>
        </w:tc>
        <w:tc>
          <w:tcPr>
            <w:tcW w:w="1418" w:type="dxa"/>
            <w:shd w:val="clear" w:color="auto" w:fill="00CCFF"/>
            <w:hideMark/>
          </w:tcPr>
          <w:p w14:paraId="1BD2B50E" w14:textId="77777777" w:rsidR="00E047DE" w:rsidRPr="00371275" w:rsidRDefault="00E047DE" w:rsidP="006604DE">
            <w:pPr>
              <w:spacing w:after="0" w:line="276" w:lineRule="auto"/>
              <w:rPr>
                <w:rFonts w:eastAsia="Calibri" w:cs="Arial"/>
                <w:b/>
                <w:bCs/>
                <w:szCs w:val="18"/>
              </w:rPr>
            </w:pPr>
            <w:r w:rsidRPr="00371275">
              <w:rPr>
                <w:rFonts w:eastAsia="Calibri" w:cs="Arial"/>
                <w:b/>
                <w:bCs/>
                <w:kern w:val="32"/>
                <w:szCs w:val="18"/>
              </w:rPr>
              <w:t xml:space="preserve">Samen-werkings-verband,  </w:t>
            </w:r>
          </w:p>
          <w:p w14:paraId="7D788ADC" w14:textId="77777777" w:rsidR="00E047DE" w:rsidRPr="00371275" w:rsidRDefault="00E047DE" w:rsidP="006604DE">
            <w:pPr>
              <w:spacing w:after="0" w:line="276" w:lineRule="auto"/>
              <w:rPr>
                <w:rFonts w:eastAsia="Calibri" w:cs="Arial"/>
                <w:b/>
                <w:bCs/>
                <w:szCs w:val="18"/>
              </w:rPr>
            </w:pPr>
            <w:r w:rsidRPr="00371275">
              <w:rPr>
                <w:rFonts w:eastAsia="Calibri" w:cs="Arial"/>
                <w:b/>
                <w:bCs/>
                <w:kern w:val="32"/>
                <w:szCs w:val="18"/>
              </w:rPr>
              <w:t>par. 5.1.2)</w:t>
            </w:r>
          </w:p>
        </w:tc>
        <w:tc>
          <w:tcPr>
            <w:tcW w:w="1275" w:type="dxa"/>
            <w:shd w:val="clear" w:color="auto" w:fill="00CCFF"/>
            <w:hideMark/>
          </w:tcPr>
          <w:p w14:paraId="147423A5" w14:textId="77777777" w:rsidR="00E047DE" w:rsidRPr="00371275" w:rsidRDefault="00E047DE" w:rsidP="006604DE">
            <w:pPr>
              <w:spacing w:after="0" w:line="276" w:lineRule="auto"/>
              <w:rPr>
                <w:rFonts w:eastAsia="Calibri" w:cs="Arial"/>
                <w:b/>
                <w:bCs/>
                <w:szCs w:val="18"/>
              </w:rPr>
            </w:pPr>
            <w:r w:rsidRPr="00371275">
              <w:rPr>
                <w:rFonts w:eastAsia="Calibri" w:cs="Arial"/>
                <w:b/>
                <w:bCs/>
                <w:kern w:val="32"/>
                <w:szCs w:val="18"/>
              </w:rPr>
              <w:t xml:space="preserve">Beroep op derde(n),  par. 5.1.3 </w:t>
            </w:r>
          </w:p>
          <w:p w14:paraId="46881F06" w14:textId="77777777" w:rsidR="00E047DE" w:rsidRPr="00371275" w:rsidRDefault="00E047DE" w:rsidP="006604DE">
            <w:pPr>
              <w:spacing w:after="0" w:line="276" w:lineRule="auto"/>
              <w:rPr>
                <w:rFonts w:eastAsia="Calibri" w:cs="Arial"/>
                <w:b/>
                <w:bCs/>
                <w:szCs w:val="18"/>
              </w:rPr>
            </w:pPr>
            <w:r w:rsidRPr="00371275">
              <w:rPr>
                <w:rFonts w:eastAsia="Calibri" w:cs="Arial"/>
                <w:b/>
                <w:bCs/>
                <w:kern w:val="32"/>
                <w:szCs w:val="18"/>
              </w:rPr>
              <w:t>Ad 1</w:t>
            </w:r>
          </w:p>
        </w:tc>
      </w:tr>
      <w:tr w:rsidR="00E047DE" w:rsidRPr="00371275" w14:paraId="3B7D6C8D" w14:textId="77777777" w:rsidTr="007D54D1">
        <w:tc>
          <w:tcPr>
            <w:tcW w:w="1418" w:type="dxa"/>
            <w:tcBorders>
              <w:top w:val="single" w:sz="4" w:space="0" w:color="auto"/>
              <w:left w:val="single" w:sz="4" w:space="0" w:color="auto"/>
              <w:bottom w:val="single" w:sz="4" w:space="0" w:color="auto"/>
              <w:right w:val="single" w:sz="4" w:space="0" w:color="auto"/>
            </w:tcBorders>
            <w:shd w:val="clear" w:color="auto" w:fill="auto"/>
          </w:tcPr>
          <w:p w14:paraId="78A35BC1" w14:textId="2DA09A45" w:rsidR="00E047DE" w:rsidRPr="006604DE" w:rsidRDefault="00E047DE" w:rsidP="006604DE">
            <w:pPr>
              <w:spacing w:after="0" w:line="276" w:lineRule="auto"/>
              <w:rPr>
                <w:rFonts w:eastAsia="Calibri" w:cs="Arial"/>
                <w:szCs w:val="18"/>
              </w:rPr>
            </w:pPr>
            <w:r w:rsidRPr="006604DE">
              <w:rPr>
                <w:rFonts w:eastAsia="Calibri" w:cs="Arial"/>
                <w:snapToGrid w:val="0"/>
                <w:szCs w:val="18"/>
              </w:rPr>
              <w:t>3.</w:t>
            </w:r>
            <w:r w:rsidR="00625210">
              <w:rPr>
                <w:rFonts w:eastAsia="Calibri" w:cs="Arial"/>
                <w:snapToGrid w:val="0"/>
                <w:szCs w:val="18"/>
              </w:rPr>
              <w:t>2</w:t>
            </w:r>
            <w:r w:rsidRPr="006604DE">
              <w:rPr>
                <w:rFonts w:eastAsia="Calibri" w:cs="Arial"/>
                <w:snapToGrid w:val="0"/>
                <w:szCs w:val="18"/>
              </w:rPr>
              <w:t>.2</w:t>
            </w:r>
          </w:p>
        </w:tc>
        <w:tc>
          <w:tcPr>
            <w:tcW w:w="2126" w:type="dxa"/>
            <w:tcBorders>
              <w:top w:val="single" w:sz="4" w:space="0" w:color="auto"/>
              <w:left w:val="single" w:sz="4" w:space="0" w:color="auto"/>
              <w:bottom w:val="single" w:sz="4" w:space="0" w:color="auto"/>
              <w:right w:val="single" w:sz="4" w:space="0" w:color="auto"/>
            </w:tcBorders>
          </w:tcPr>
          <w:p w14:paraId="2E03FB2B" w14:textId="77777777" w:rsidR="00E047DE" w:rsidRPr="00C2058D" w:rsidRDefault="00E047DE" w:rsidP="006604DE">
            <w:pPr>
              <w:spacing w:after="0" w:line="276" w:lineRule="auto"/>
              <w:rPr>
                <w:rFonts w:eastAsia="Calibri" w:cs="Arial"/>
                <w:szCs w:val="18"/>
              </w:rPr>
            </w:pPr>
            <w:r w:rsidRPr="00C2058D">
              <w:rPr>
                <w:rFonts w:eastAsia="Calibri" w:cs="Arial"/>
                <w:snapToGrid w:val="0"/>
                <w:szCs w:val="18"/>
              </w:rPr>
              <w:t>Bijlage 7 Referentie-formulier</w:t>
            </w:r>
          </w:p>
        </w:tc>
        <w:tc>
          <w:tcPr>
            <w:tcW w:w="1418" w:type="dxa"/>
            <w:tcBorders>
              <w:top w:val="single" w:sz="4" w:space="0" w:color="auto"/>
              <w:left w:val="single" w:sz="4" w:space="0" w:color="auto"/>
              <w:bottom w:val="single" w:sz="4" w:space="0" w:color="auto"/>
              <w:right w:val="single" w:sz="4" w:space="0" w:color="auto"/>
            </w:tcBorders>
          </w:tcPr>
          <w:p w14:paraId="69C7646E" w14:textId="282526BA" w:rsidR="00E047DE" w:rsidRPr="00371275" w:rsidRDefault="006604DE" w:rsidP="006604DE">
            <w:pPr>
              <w:spacing w:after="0" w:line="276" w:lineRule="auto"/>
              <w:rPr>
                <w:rFonts w:eastAsia="Calibri" w:cs="Arial"/>
                <w:szCs w:val="18"/>
              </w:rPr>
            </w:pPr>
            <w:r>
              <w:rPr>
                <w:rFonts w:eastAsia="Calibri" w:cs="Arial"/>
                <w:snapToGrid w:val="0"/>
                <w:szCs w:val="18"/>
              </w:rPr>
              <w:t>Aanmelding</w:t>
            </w:r>
          </w:p>
        </w:tc>
        <w:tc>
          <w:tcPr>
            <w:tcW w:w="1417" w:type="dxa"/>
            <w:tcBorders>
              <w:top w:val="single" w:sz="4" w:space="0" w:color="auto"/>
              <w:left w:val="single" w:sz="4" w:space="0" w:color="auto"/>
              <w:bottom w:val="single" w:sz="4" w:space="0" w:color="auto"/>
              <w:right w:val="single" w:sz="4" w:space="0" w:color="auto"/>
            </w:tcBorders>
          </w:tcPr>
          <w:p w14:paraId="2164B890" w14:textId="464E7922" w:rsidR="00E047DE" w:rsidRPr="00371275" w:rsidRDefault="006604DE" w:rsidP="006604DE">
            <w:pPr>
              <w:spacing w:after="0" w:line="276" w:lineRule="auto"/>
              <w:rPr>
                <w:rFonts w:eastAsia="Calibri" w:cs="Arial"/>
                <w:szCs w:val="18"/>
              </w:rPr>
            </w:pPr>
            <w:r>
              <w:rPr>
                <w:szCs w:val="18"/>
              </w:rPr>
              <w:t>Gegadigde</w:t>
            </w:r>
          </w:p>
        </w:tc>
        <w:tc>
          <w:tcPr>
            <w:tcW w:w="1418" w:type="dxa"/>
            <w:tcBorders>
              <w:top w:val="single" w:sz="4" w:space="0" w:color="auto"/>
              <w:left w:val="single" w:sz="4" w:space="0" w:color="auto"/>
              <w:bottom w:val="single" w:sz="4" w:space="0" w:color="auto"/>
              <w:right w:val="single" w:sz="4" w:space="0" w:color="auto"/>
            </w:tcBorders>
          </w:tcPr>
          <w:p w14:paraId="300935AB" w14:textId="77777777" w:rsidR="00E047DE" w:rsidRPr="00371275" w:rsidRDefault="00E047DE" w:rsidP="006604DE">
            <w:pPr>
              <w:spacing w:after="0" w:line="276" w:lineRule="auto"/>
              <w:rPr>
                <w:rFonts w:eastAsia="Calibri" w:cs="Arial"/>
                <w:szCs w:val="18"/>
              </w:rPr>
            </w:pPr>
            <w:r w:rsidRPr="00371275">
              <w:rPr>
                <w:rFonts w:eastAsia="Calibri" w:cs="Arial"/>
                <w:snapToGrid w:val="0"/>
                <w:szCs w:val="18"/>
              </w:rPr>
              <w:t>Gezamenlijk of één lid</w:t>
            </w:r>
          </w:p>
        </w:tc>
        <w:tc>
          <w:tcPr>
            <w:tcW w:w="1275" w:type="dxa"/>
            <w:tcBorders>
              <w:top w:val="single" w:sz="4" w:space="0" w:color="auto"/>
              <w:left w:val="single" w:sz="4" w:space="0" w:color="auto"/>
              <w:bottom w:val="single" w:sz="4" w:space="0" w:color="auto"/>
              <w:right w:val="single" w:sz="4" w:space="0" w:color="auto"/>
            </w:tcBorders>
          </w:tcPr>
          <w:p w14:paraId="6C5CB44A" w14:textId="4C216C29" w:rsidR="00E047DE" w:rsidRPr="00371275" w:rsidRDefault="006604DE" w:rsidP="006604DE">
            <w:pPr>
              <w:spacing w:after="0" w:line="276" w:lineRule="auto"/>
              <w:rPr>
                <w:rFonts w:eastAsia="Calibri" w:cs="Arial"/>
                <w:szCs w:val="18"/>
              </w:rPr>
            </w:pPr>
            <w:r>
              <w:rPr>
                <w:szCs w:val="18"/>
              </w:rPr>
              <w:t>Gegadigde</w:t>
            </w:r>
          </w:p>
        </w:tc>
      </w:tr>
      <w:tr w:rsidR="00E047DE" w:rsidRPr="00371275" w14:paraId="07BDA5A1" w14:textId="77777777" w:rsidTr="007D54D1">
        <w:tc>
          <w:tcPr>
            <w:tcW w:w="1418" w:type="dxa"/>
            <w:shd w:val="clear" w:color="auto" w:fill="auto"/>
            <w:hideMark/>
          </w:tcPr>
          <w:p w14:paraId="55BA25D4" w14:textId="2B20B1FF" w:rsidR="00E047DE" w:rsidRPr="006604DE" w:rsidRDefault="00E42212" w:rsidP="006604DE">
            <w:pPr>
              <w:spacing w:after="0" w:line="276" w:lineRule="auto"/>
              <w:rPr>
                <w:rFonts w:eastAsia="Calibri" w:cs="Arial"/>
                <w:szCs w:val="18"/>
              </w:rPr>
            </w:pPr>
            <w:r>
              <w:rPr>
                <w:rFonts w:eastAsia="Calibri" w:cs="Arial"/>
                <w:snapToGrid w:val="0"/>
                <w:szCs w:val="18"/>
              </w:rPr>
              <w:t>3.2.1</w:t>
            </w:r>
            <w:r w:rsidR="00E047DE" w:rsidRPr="006604DE">
              <w:rPr>
                <w:rFonts w:eastAsia="Calibri" w:cs="Arial"/>
                <w:snapToGrid w:val="0"/>
                <w:szCs w:val="18"/>
              </w:rPr>
              <w:t xml:space="preserve"> </w:t>
            </w:r>
          </w:p>
        </w:tc>
        <w:tc>
          <w:tcPr>
            <w:tcW w:w="2126" w:type="dxa"/>
            <w:hideMark/>
          </w:tcPr>
          <w:p w14:paraId="614A103A" w14:textId="77777777" w:rsidR="00E047DE" w:rsidRPr="00C2058D" w:rsidRDefault="00E047DE" w:rsidP="006604DE">
            <w:pPr>
              <w:spacing w:after="0" w:line="276" w:lineRule="auto"/>
              <w:rPr>
                <w:rFonts w:eastAsia="Calibri" w:cs="Arial"/>
                <w:szCs w:val="18"/>
              </w:rPr>
            </w:pPr>
            <w:r w:rsidRPr="00C2058D">
              <w:rPr>
                <w:rFonts w:eastAsia="Calibri" w:cs="Arial"/>
                <w:snapToGrid w:val="0"/>
                <w:szCs w:val="18"/>
              </w:rPr>
              <w:t>Inschrijving in het nationale beroeps –en handelsregister</w:t>
            </w:r>
          </w:p>
          <w:p w14:paraId="715D7595" w14:textId="77777777" w:rsidR="00E047DE" w:rsidRPr="00C2058D" w:rsidRDefault="00E047DE" w:rsidP="006604DE">
            <w:pPr>
              <w:spacing w:after="0" w:line="276" w:lineRule="auto"/>
              <w:rPr>
                <w:rFonts w:eastAsia="Calibri" w:cs="Arial"/>
                <w:snapToGrid w:val="0"/>
                <w:szCs w:val="18"/>
              </w:rPr>
            </w:pPr>
          </w:p>
        </w:tc>
        <w:tc>
          <w:tcPr>
            <w:tcW w:w="1418" w:type="dxa"/>
            <w:hideMark/>
          </w:tcPr>
          <w:p w14:paraId="2974C047" w14:textId="77777777" w:rsidR="00E047DE" w:rsidRPr="00371275" w:rsidRDefault="00E047DE" w:rsidP="006604DE">
            <w:pPr>
              <w:spacing w:after="0" w:line="276" w:lineRule="auto"/>
              <w:rPr>
                <w:rFonts w:eastAsia="Calibri" w:cs="Arial"/>
                <w:szCs w:val="18"/>
              </w:rPr>
            </w:pPr>
            <w:r w:rsidRPr="00371275">
              <w:rPr>
                <w:rFonts w:eastAsia="Calibri" w:cs="Arial"/>
                <w:snapToGrid w:val="0"/>
                <w:szCs w:val="18"/>
              </w:rPr>
              <w:t>Verificatie</w:t>
            </w:r>
          </w:p>
        </w:tc>
        <w:tc>
          <w:tcPr>
            <w:tcW w:w="1417" w:type="dxa"/>
            <w:hideMark/>
          </w:tcPr>
          <w:p w14:paraId="7F01340A" w14:textId="047CD438" w:rsidR="00E047DE" w:rsidRPr="00371275" w:rsidRDefault="006604DE" w:rsidP="006604DE">
            <w:pPr>
              <w:spacing w:after="0" w:line="276" w:lineRule="auto"/>
              <w:rPr>
                <w:rFonts w:eastAsia="Calibri" w:cs="Arial"/>
                <w:szCs w:val="18"/>
              </w:rPr>
            </w:pPr>
            <w:r>
              <w:rPr>
                <w:szCs w:val="18"/>
              </w:rPr>
              <w:t>Gegadigde</w:t>
            </w:r>
          </w:p>
        </w:tc>
        <w:tc>
          <w:tcPr>
            <w:tcW w:w="1418" w:type="dxa"/>
            <w:hideMark/>
          </w:tcPr>
          <w:p w14:paraId="6C365213" w14:textId="77777777" w:rsidR="00E047DE" w:rsidRPr="00371275" w:rsidRDefault="00E047DE" w:rsidP="006604DE">
            <w:pPr>
              <w:spacing w:after="0" w:line="276" w:lineRule="auto"/>
              <w:rPr>
                <w:rFonts w:eastAsia="Calibri" w:cs="Arial"/>
                <w:szCs w:val="18"/>
              </w:rPr>
            </w:pPr>
            <w:r w:rsidRPr="00371275">
              <w:rPr>
                <w:rFonts w:eastAsia="Calibri" w:cs="Arial"/>
                <w:snapToGrid w:val="0"/>
                <w:szCs w:val="18"/>
              </w:rPr>
              <w:t>Ieder lid afzonderlijk</w:t>
            </w:r>
          </w:p>
        </w:tc>
        <w:tc>
          <w:tcPr>
            <w:tcW w:w="1275" w:type="dxa"/>
            <w:hideMark/>
          </w:tcPr>
          <w:p w14:paraId="7AF79936" w14:textId="47A38827" w:rsidR="00E047DE" w:rsidRPr="00371275" w:rsidRDefault="006604DE" w:rsidP="006604DE">
            <w:pPr>
              <w:spacing w:after="0" w:line="276" w:lineRule="auto"/>
              <w:rPr>
                <w:rFonts w:eastAsia="Calibri" w:cs="Arial"/>
                <w:szCs w:val="18"/>
              </w:rPr>
            </w:pPr>
            <w:r>
              <w:rPr>
                <w:szCs w:val="18"/>
              </w:rPr>
              <w:t>Gegadigde</w:t>
            </w:r>
            <w:r w:rsidRPr="00371275">
              <w:rPr>
                <w:szCs w:val="18"/>
              </w:rPr>
              <w:t xml:space="preserve"> </w:t>
            </w:r>
            <w:r w:rsidR="00E047DE" w:rsidRPr="00371275">
              <w:rPr>
                <w:rFonts w:eastAsia="Calibri" w:cs="Arial"/>
                <w:snapToGrid w:val="0"/>
                <w:szCs w:val="18"/>
              </w:rPr>
              <w:t>en Derde</w:t>
            </w:r>
          </w:p>
        </w:tc>
      </w:tr>
      <w:tr w:rsidR="00E047DE" w:rsidRPr="00371275" w14:paraId="650AF01D" w14:textId="77777777" w:rsidTr="007D54D1">
        <w:tc>
          <w:tcPr>
            <w:tcW w:w="1418" w:type="dxa"/>
            <w:shd w:val="clear" w:color="auto" w:fill="auto"/>
          </w:tcPr>
          <w:p w14:paraId="1187D274" w14:textId="77777777" w:rsidR="00E047DE" w:rsidRPr="006604DE" w:rsidRDefault="00E047DE" w:rsidP="006604DE">
            <w:pPr>
              <w:spacing w:after="0" w:line="276" w:lineRule="auto"/>
              <w:rPr>
                <w:rFonts w:eastAsia="Calibri" w:cs="Arial"/>
                <w:szCs w:val="18"/>
              </w:rPr>
            </w:pPr>
            <w:r w:rsidRPr="006604DE">
              <w:rPr>
                <w:rFonts w:eastAsia="Calibri" w:cs="Arial"/>
                <w:snapToGrid w:val="0"/>
                <w:szCs w:val="18"/>
              </w:rPr>
              <w:t>5.1.3</w:t>
            </w:r>
          </w:p>
        </w:tc>
        <w:tc>
          <w:tcPr>
            <w:tcW w:w="2126" w:type="dxa"/>
          </w:tcPr>
          <w:p w14:paraId="22A17220" w14:textId="77777777" w:rsidR="00E047DE" w:rsidRPr="00C2058D" w:rsidRDefault="00E047DE" w:rsidP="006604DE">
            <w:pPr>
              <w:spacing w:after="0" w:line="276" w:lineRule="auto"/>
              <w:rPr>
                <w:rFonts w:eastAsia="Calibri" w:cs="Arial"/>
                <w:szCs w:val="18"/>
              </w:rPr>
            </w:pPr>
            <w:r w:rsidRPr="00C2058D">
              <w:rPr>
                <w:rFonts w:eastAsia="Calibri" w:cs="Arial"/>
                <w:snapToGrid w:val="0"/>
                <w:szCs w:val="18"/>
              </w:rPr>
              <w:t xml:space="preserve">Bijlage 9 Verklaring </w:t>
            </w:r>
            <w:proofErr w:type="spellStart"/>
            <w:r w:rsidRPr="00C2058D">
              <w:rPr>
                <w:rFonts w:eastAsia="Calibri" w:cs="Arial"/>
                <w:snapToGrid w:val="0"/>
                <w:szCs w:val="18"/>
              </w:rPr>
              <w:t>onderaanneming</w:t>
            </w:r>
            <w:proofErr w:type="spellEnd"/>
            <w:r w:rsidRPr="00C2058D">
              <w:rPr>
                <w:rFonts w:eastAsia="Calibri" w:cs="Arial"/>
                <w:snapToGrid w:val="0"/>
                <w:szCs w:val="18"/>
              </w:rPr>
              <w:t xml:space="preserve"> </w:t>
            </w:r>
          </w:p>
        </w:tc>
        <w:tc>
          <w:tcPr>
            <w:tcW w:w="1418" w:type="dxa"/>
          </w:tcPr>
          <w:p w14:paraId="26A40221" w14:textId="77777777" w:rsidR="00E047DE" w:rsidRPr="00371275" w:rsidRDefault="00E047DE" w:rsidP="006604DE">
            <w:pPr>
              <w:spacing w:after="0" w:line="276" w:lineRule="auto"/>
              <w:rPr>
                <w:rFonts w:eastAsia="Calibri" w:cs="Arial"/>
                <w:szCs w:val="18"/>
              </w:rPr>
            </w:pPr>
            <w:r w:rsidRPr="00371275">
              <w:rPr>
                <w:rFonts w:eastAsia="Calibri" w:cs="Arial"/>
                <w:snapToGrid w:val="0"/>
                <w:szCs w:val="18"/>
              </w:rPr>
              <w:t xml:space="preserve">Verificatie </w:t>
            </w:r>
          </w:p>
        </w:tc>
        <w:tc>
          <w:tcPr>
            <w:tcW w:w="1417" w:type="dxa"/>
          </w:tcPr>
          <w:p w14:paraId="7CF270EB" w14:textId="6C78A7F6" w:rsidR="00E047DE" w:rsidRPr="00371275" w:rsidRDefault="006604DE" w:rsidP="006604DE">
            <w:pPr>
              <w:spacing w:after="0" w:line="276" w:lineRule="auto"/>
              <w:rPr>
                <w:rFonts w:eastAsia="Calibri" w:cs="Arial"/>
                <w:szCs w:val="18"/>
              </w:rPr>
            </w:pPr>
            <w:r>
              <w:rPr>
                <w:szCs w:val="18"/>
              </w:rPr>
              <w:t>Gegadigde</w:t>
            </w:r>
          </w:p>
        </w:tc>
        <w:tc>
          <w:tcPr>
            <w:tcW w:w="1418" w:type="dxa"/>
          </w:tcPr>
          <w:p w14:paraId="7BE2EBC4" w14:textId="77777777" w:rsidR="00E047DE" w:rsidRPr="00371275" w:rsidRDefault="00E047DE" w:rsidP="006604DE">
            <w:pPr>
              <w:spacing w:after="0" w:line="276" w:lineRule="auto"/>
              <w:rPr>
                <w:rFonts w:eastAsia="Calibri" w:cs="Arial"/>
                <w:szCs w:val="18"/>
              </w:rPr>
            </w:pPr>
            <w:r w:rsidRPr="00371275">
              <w:rPr>
                <w:rFonts w:eastAsia="Calibri" w:cs="Arial"/>
                <w:snapToGrid w:val="0"/>
                <w:szCs w:val="18"/>
              </w:rPr>
              <w:t>Gezamenlijk of één lid</w:t>
            </w:r>
          </w:p>
        </w:tc>
        <w:tc>
          <w:tcPr>
            <w:tcW w:w="1275" w:type="dxa"/>
          </w:tcPr>
          <w:p w14:paraId="4B7BBCE8" w14:textId="77777777" w:rsidR="00E047DE" w:rsidRPr="00371275" w:rsidRDefault="00E047DE" w:rsidP="006604DE">
            <w:pPr>
              <w:spacing w:after="0" w:line="276" w:lineRule="auto"/>
              <w:rPr>
                <w:rFonts w:eastAsia="Calibri" w:cs="Arial"/>
                <w:snapToGrid w:val="0"/>
                <w:szCs w:val="18"/>
              </w:rPr>
            </w:pPr>
          </w:p>
        </w:tc>
      </w:tr>
      <w:tr w:rsidR="00E047DE" w:rsidRPr="00371275" w14:paraId="414AF3E5" w14:textId="77777777" w:rsidTr="007D54D1">
        <w:tc>
          <w:tcPr>
            <w:tcW w:w="1418" w:type="dxa"/>
            <w:shd w:val="clear" w:color="auto" w:fill="auto"/>
          </w:tcPr>
          <w:p w14:paraId="6FAA6E96" w14:textId="50BA393F" w:rsidR="00E047DE" w:rsidRPr="006604DE" w:rsidRDefault="00E047DE" w:rsidP="006604DE">
            <w:pPr>
              <w:spacing w:after="0" w:line="276" w:lineRule="auto"/>
              <w:rPr>
                <w:rFonts w:eastAsia="Calibri" w:cs="Arial"/>
                <w:snapToGrid w:val="0"/>
                <w:szCs w:val="18"/>
              </w:rPr>
            </w:pPr>
            <w:r w:rsidRPr="006604DE">
              <w:rPr>
                <w:rFonts w:eastAsia="Calibri" w:cs="Arial"/>
                <w:snapToGrid w:val="0"/>
                <w:szCs w:val="18"/>
              </w:rPr>
              <w:t>5.1.3</w:t>
            </w:r>
          </w:p>
        </w:tc>
        <w:tc>
          <w:tcPr>
            <w:tcW w:w="2126" w:type="dxa"/>
          </w:tcPr>
          <w:p w14:paraId="78615977" w14:textId="77777777" w:rsidR="00E047DE" w:rsidRPr="00C2058D" w:rsidRDefault="00E047DE" w:rsidP="006604DE">
            <w:pPr>
              <w:spacing w:after="0" w:line="276" w:lineRule="auto"/>
              <w:rPr>
                <w:rFonts w:eastAsia="Calibri" w:cs="Arial"/>
                <w:szCs w:val="18"/>
              </w:rPr>
            </w:pPr>
            <w:r w:rsidRPr="00C2058D">
              <w:rPr>
                <w:rFonts w:eastAsia="Calibri" w:cs="Arial"/>
                <w:snapToGrid w:val="0"/>
                <w:szCs w:val="18"/>
              </w:rPr>
              <w:t xml:space="preserve">Bijlage 8 Verklaring beschikbaarheid </w:t>
            </w:r>
            <w:r w:rsidRPr="00C2058D">
              <w:rPr>
                <w:rFonts w:eastAsia="Calibri" w:cs="Arial"/>
                <w:snapToGrid w:val="0"/>
                <w:szCs w:val="18"/>
              </w:rPr>
              <w:lastRenderedPageBreak/>
              <w:t xml:space="preserve">middelen van entiteit (derde), rechtsgeldig ondertekend; </w:t>
            </w:r>
            <w:r w:rsidRPr="00C2058D">
              <w:rPr>
                <w:rFonts w:eastAsia="Calibri" w:cs="Arial"/>
                <w:i/>
                <w:iCs/>
                <w:snapToGrid w:val="0"/>
                <w:szCs w:val="18"/>
              </w:rPr>
              <w:t>onderdeel technisch</w:t>
            </w:r>
            <w:r w:rsidRPr="00C2058D">
              <w:rPr>
                <w:rFonts w:eastAsia="Calibri" w:cs="Arial"/>
                <w:snapToGrid w:val="0"/>
                <w:szCs w:val="18"/>
              </w:rPr>
              <w:t xml:space="preserve"> </w:t>
            </w:r>
          </w:p>
        </w:tc>
        <w:tc>
          <w:tcPr>
            <w:tcW w:w="1418" w:type="dxa"/>
          </w:tcPr>
          <w:p w14:paraId="49B21680" w14:textId="77777777" w:rsidR="00E047DE" w:rsidRPr="00371275" w:rsidRDefault="00E047DE" w:rsidP="006604DE">
            <w:pPr>
              <w:spacing w:after="0" w:line="276" w:lineRule="auto"/>
              <w:rPr>
                <w:rFonts w:eastAsia="Calibri" w:cs="Arial"/>
                <w:szCs w:val="18"/>
              </w:rPr>
            </w:pPr>
            <w:r w:rsidRPr="00371275">
              <w:rPr>
                <w:rFonts w:eastAsia="Calibri" w:cs="Arial"/>
                <w:snapToGrid w:val="0"/>
                <w:szCs w:val="18"/>
              </w:rPr>
              <w:lastRenderedPageBreak/>
              <w:t>Verificatie</w:t>
            </w:r>
          </w:p>
        </w:tc>
        <w:tc>
          <w:tcPr>
            <w:tcW w:w="1417" w:type="dxa"/>
          </w:tcPr>
          <w:p w14:paraId="50161879" w14:textId="36E97F42" w:rsidR="00E047DE" w:rsidRPr="00371275" w:rsidRDefault="006604DE" w:rsidP="006604DE">
            <w:pPr>
              <w:spacing w:after="0" w:line="276" w:lineRule="auto"/>
              <w:rPr>
                <w:rFonts w:eastAsia="Calibri" w:cs="Arial"/>
                <w:szCs w:val="18"/>
              </w:rPr>
            </w:pPr>
            <w:r>
              <w:rPr>
                <w:szCs w:val="18"/>
              </w:rPr>
              <w:t>Gegadigde</w:t>
            </w:r>
          </w:p>
        </w:tc>
        <w:tc>
          <w:tcPr>
            <w:tcW w:w="1418" w:type="dxa"/>
          </w:tcPr>
          <w:p w14:paraId="7AB5A9FA" w14:textId="77777777" w:rsidR="00E047DE" w:rsidRPr="00371275" w:rsidRDefault="00E047DE" w:rsidP="006604DE">
            <w:pPr>
              <w:spacing w:after="0" w:line="276" w:lineRule="auto"/>
              <w:rPr>
                <w:rFonts w:eastAsia="Calibri" w:cs="Arial"/>
                <w:szCs w:val="18"/>
              </w:rPr>
            </w:pPr>
            <w:r w:rsidRPr="00371275">
              <w:rPr>
                <w:rFonts w:eastAsia="Calibri" w:cs="Arial"/>
                <w:snapToGrid w:val="0"/>
                <w:szCs w:val="18"/>
              </w:rPr>
              <w:t>Ieder lid</w:t>
            </w:r>
          </w:p>
        </w:tc>
        <w:tc>
          <w:tcPr>
            <w:tcW w:w="1275" w:type="dxa"/>
          </w:tcPr>
          <w:p w14:paraId="2646DBBA" w14:textId="2A81AB5B" w:rsidR="00E047DE" w:rsidRPr="00371275" w:rsidRDefault="006604DE" w:rsidP="006604DE">
            <w:pPr>
              <w:spacing w:after="0" w:line="276" w:lineRule="auto"/>
              <w:rPr>
                <w:rFonts w:eastAsia="Calibri" w:cs="Arial"/>
                <w:szCs w:val="18"/>
              </w:rPr>
            </w:pPr>
            <w:r>
              <w:rPr>
                <w:szCs w:val="18"/>
              </w:rPr>
              <w:t>Gegadigde</w:t>
            </w:r>
            <w:r w:rsidRPr="00371275">
              <w:rPr>
                <w:szCs w:val="18"/>
              </w:rPr>
              <w:t xml:space="preserve"> </w:t>
            </w:r>
            <w:r w:rsidR="00E047DE" w:rsidRPr="00371275">
              <w:rPr>
                <w:rFonts w:eastAsia="Calibri" w:cs="Arial"/>
                <w:snapToGrid w:val="0"/>
                <w:szCs w:val="18"/>
              </w:rPr>
              <w:t xml:space="preserve">en </w:t>
            </w:r>
          </w:p>
          <w:p w14:paraId="07682473" w14:textId="77777777" w:rsidR="00E047DE" w:rsidRPr="00371275" w:rsidRDefault="00E047DE" w:rsidP="006604DE">
            <w:pPr>
              <w:spacing w:after="0" w:line="276" w:lineRule="auto"/>
              <w:rPr>
                <w:rFonts w:eastAsia="Calibri" w:cs="Arial"/>
                <w:szCs w:val="18"/>
              </w:rPr>
            </w:pPr>
            <w:r w:rsidRPr="00371275">
              <w:rPr>
                <w:rFonts w:eastAsia="Calibri" w:cs="Arial"/>
                <w:snapToGrid w:val="0"/>
                <w:szCs w:val="18"/>
              </w:rPr>
              <w:lastRenderedPageBreak/>
              <w:t>Derde</w:t>
            </w:r>
          </w:p>
        </w:tc>
      </w:tr>
    </w:tbl>
    <w:p w14:paraId="6BF24A01" w14:textId="77777777" w:rsidR="00E047DE" w:rsidRPr="00371275" w:rsidRDefault="00E047DE" w:rsidP="006604DE">
      <w:pPr>
        <w:spacing w:after="0" w:line="276" w:lineRule="auto"/>
        <w:rPr>
          <w:szCs w:val="18"/>
        </w:rPr>
      </w:pPr>
    </w:p>
    <w:tbl>
      <w:tblPr>
        <w:tblStyle w:val="Tabelraster"/>
        <w:tblW w:w="0" w:type="auto"/>
        <w:tblLook w:val="04A0" w:firstRow="1" w:lastRow="0" w:firstColumn="1" w:lastColumn="0" w:noHBand="0" w:noVBand="1"/>
      </w:tblPr>
      <w:tblGrid>
        <w:gridCol w:w="9062"/>
      </w:tblGrid>
      <w:tr w:rsidR="00E047DE" w:rsidRPr="00371275" w14:paraId="35720DA4" w14:textId="77777777" w:rsidTr="00362D8B">
        <w:tc>
          <w:tcPr>
            <w:tcW w:w="9062" w:type="dxa"/>
            <w:shd w:val="clear" w:color="auto" w:fill="00CCFF"/>
          </w:tcPr>
          <w:p w14:paraId="490DE75F" w14:textId="77777777" w:rsidR="00E047DE" w:rsidRPr="00371275" w:rsidRDefault="00E047DE" w:rsidP="006604DE">
            <w:pPr>
              <w:spacing w:line="276" w:lineRule="auto"/>
              <w:rPr>
                <w:rFonts w:cs="Arial"/>
                <w:b/>
                <w:bCs/>
                <w:snapToGrid w:val="0"/>
                <w:szCs w:val="18"/>
              </w:rPr>
            </w:pPr>
            <w:r w:rsidRPr="00371275">
              <w:rPr>
                <w:rFonts w:cs="Arial"/>
                <w:b/>
                <w:bCs/>
                <w:snapToGrid w:val="0"/>
                <w:szCs w:val="18"/>
              </w:rPr>
              <w:t>Toelichting op bovenstaande tabellen:</w:t>
            </w:r>
          </w:p>
        </w:tc>
      </w:tr>
      <w:tr w:rsidR="00E047DE" w:rsidRPr="00371275" w14:paraId="4D67B391" w14:textId="77777777" w:rsidTr="00362D8B">
        <w:tc>
          <w:tcPr>
            <w:tcW w:w="9062" w:type="dxa"/>
          </w:tcPr>
          <w:p w14:paraId="73821628" w14:textId="77777777" w:rsidR="00E047DE" w:rsidRPr="00371275" w:rsidRDefault="00E047DE" w:rsidP="006604DE">
            <w:pPr>
              <w:spacing w:line="276" w:lineRule="auto"/>
              <w:rPr>
                <w:rFonts w:cs="Arial"/>
                <w:b/>
                <w:snapToGrid w:val="0"/>
                <w:szCs w:val="18"/>
              </w:rPr>
            </w:pPr>
          </w:p>
          <w:p w14:paraId="6098E49B" w14:textId="7B3D59F7" w:rsidR="00E047DE" w:rsidRPr="00371275" w:rsidRDefault="00E047DE" w:rsidP="006604DE">
            <w:pPr>
              <w:spacing w:line="276" w:lineRule="auto"/>
              <w:rPr>
                <w:rFonts w:cs="Arial"/>
                <w:snapToGrid w:val="0"/>
                <w:szCs w:val="18"/>
              </w:rPr>
            </w:pPr>
            <w:r w:rsidRPr="00371275">
              <w:rPr>
                <w:rFonts w:cs="Arial"/>
                <w:snapToGrid w:val="0"/>
                <w:szCs w:val="18"/>
              </w:rPr>
              <w:t xml:space="preserve">Als er in de kolom ‘Wanneer’ staat: </w:t>
            </w:r>
            <w:r w:rsidR="006604DE">
              <w:rPr>
                <w:rFonts w:cs="Arial"/>
                <w:snapToGrid w:val="0"/>
                <w:szCs w:val="18"/>
              </w:rPr>
              <w:t>Aanmelding</w:t>
            </w:r>
            <w:r w:rsidRPr="00371275">
              <w:rPr>
                <w:rFonts w:cs="Arial"/>
                <w:snapToGrid w:val="0"/>
                <w:szCs w:val="18"/>
              </w:rPr>
              <w:t xml:space="preserve">, dan betekent dit dat u dit bewijsstuk moet indienen (uploaden in </w:t>
            </w:r>
            <w:proofErr w:type="spellStart"/>
            <w:r w:rsidRPr="00371275">
              <w:rPr>
                <w:rFonts w:cs="Arial"/>
                <w:snapToGrid w:val="0"/>
                <w:szCs w:val="18"/>
              </w:rPr>
              <w:t>TenderNed</w:t>
            </w:r>
            <w:proofErr w:type="spellEnd"/>
            <w:r w:rsidRPr="00371275">
              <w:rPr>
                <w:rFonts w:cs="Arial"/>
                <w:snapToGrid w:val="0"/>
                <w:szCs w:val="18"/>
              </w:rPr>
              <w:t xml:space="preserve">) met uw </w:t>
            </w:r>
            <w:r w:rsidR="00E27482">
              <w:rPr>
                <w:rFonts w:cs="Arial"/>
                <w:snapToGrid w:val="0"/>
                <w:szCs w:val="18"/>
              </w:rPr>
              <w:t>aanmelding</w:t>
            </w:r>
            <w:r w:rsidRPr="00371275">
              <w:rPr>
                <w:rFonts w:cs="Arial"/>
                <w:snapToGrid w:val="0"/>
                <w:szCs w:val="18"/>
              </w:rPr>
              <w:t xml:space="preserve">. </w:t>
            </w:r>
          </w:p>
          <w:p w14:paraId="6486F3AF" w14:textId="77777777" w:rsidR="00E047DE" w:rsidRPr="00371275" w:rsidRDefault="00E047DE" w:rsidP="006604DE">
            <w:pPr>
              <w:spacing w:line="276" w:lineRule="auto"/>
              <w:rPr>
                <w:rFonts w:cs="Arial"/>
                <w:snapToGrid w:val="0"/>
                <w:szCs w:val="18"/>
              </w:rPr>
            </w:pPr>
          </w:p>
          <w:p w14:paraId="283F7790" w14:textId="2BD50AE4" w:rsidR="00E047DE" w:rsidRPr="00371275" w:rsidRDefault="00E047DE" w:rsidP="006604DE">
            <w:pPr>
              <w:spacing w:line="276" w:lineRule="auto"/>
              <w:rPr>
                <w:rFonts w:cs="Arial"/>
                <w:snapToGrid w:val="0"/>
                <w:szCs w:val="18"/>
              </w:rPr>
            </w:pPr>
            <w:r w:rsidRPr="00371275">
              <w:rPr>
                <w:rFonts w:cs="Arial"/>
                <w:snapToGrid w:val="0"/>
                <w:szCs w:val="18"/>
              </w:rPr>
              <w:t xml:space="preserve">Als er in de kolom ‘Wanneer’ staat: Verificatie, dan betekent dit dat dit bewijsstuk pas hoeft te worden verstrekt zodra de Aanbestedende dienst daar om verzoekt. Dat is in beginsel pas in de verificatiefase en alleen bij de </w:t>
            </w:r>
            <w:r w:rsidR="00BE2F1C">
              <w:rPr>
                <w:rFonts w:cs="Arial"/>
                <w:snapToGrid w:val="0"/>
                <w:szCs w:val="18"/>
              </w:rPr>
              <w:t>geselecteerde</w:t>
            </w:r>
            <w:r w:rsidRPr="00371275">
              <w:rPr>
                <w:rFonts w:cs="Arial"/>
                <w:snapToGrid w:val="0"/>
                <w:szCs w:val="18"/>
              </w:rPr>
              <w:t xml:space="preserve"> </w:t>
            </w:r>
            <w:r w:rsidR="004210EA">
              <w:rPr>
                <w:rFonts w:cs="Arial"/>
                <w:snapToGrid w:val="0"/>
                <w:szCs w:val="18"/>
              </w:rPr>
              <w:t>Gegadigde(n)</w:t>
            </w:r>
            <w:r w:rsidRPr="00371275">
              <w:rPr>
                <w:rFonts w:cs="Arial"/>
                <w:snapToGrid w:val="0"/>
                <w:szCs w:val="18"/>
              </w:rPr>
              <w:t>.</w:t>
            </w:r>
          </w:p>
          <w:p w14:paraId="25DA93E0" w14:textId="77777777" w:rsidR="00E047DE" w:rsidRPr="00371275" w:rsidRDefault="00E047DE" w:rsidP="006604DE">
            <w:pPr>
              <w:spacing w:line="276" w:lineRule="auto"/>
              <w:rPr>
                <w:rFonts w:cs="Arial"/>
                <w:b/>
                <w:snapToGrid w:val="0"/>
                <w:szCs w:val="18"/>
              </w:rPr>
            </w:pPr>
          </w:p>
        </w:tc>
      </w:tr>
    </w:tbl>
    <w:p w14:paraId="5954BC3E" w14:textId="77777777" w:rsidR="00586C68" w:rsidRPr="00371275" w:rsidRDefault="00586C68" w:rsidP="006604DE">
      <w:pPr>
        <w:spacing w:after="0" w:line="276" w:lineRule="auto"/>
        <w:rPr>
          <w:szCs w:val="18"/>
        </w:rPr>
      </w:pPr>
    </w:p>
    <w:p w14:paraId="1602384C" w14:textId="77777777" w:rsidR="001F7A18" w:rsidRPr="000612BE" w:rsidRDefault="001F7A18" w:rsidP="000612BE">
      <w:pPr>
        <w:pStyle w:val="Kop2"/>
        <w:spacing w:before="0" w:line="276" w:lineRule="auto"/>
        <w:rPr>
          <w:sz w:val="18"/>
          <w:szCs w:val="18"/>
        </w:rPr>
      </w:pPr>
      <w:bookmarkStart w:id="45" w:name="_Toc162281730"/>
      <w:bookmarkStart w:id="46" w:name="_Toc162540592"/>
      <w:r w:rsidRPr="000612BE">
        <w:rPr>
          <w:sz w:val="18"/>
          <w:szCs w:val="18"/>
        </w:rPr>
        <w:t>Verificatie</w:t>
      </w:r>
      <w:bookmarkEnd w:id="45"/>
      <w:bookmarkEnd w:id="46"/>
    </w:p>
    <w:p w14:paraId="6E367514" w14:textId="77777777" w:rsidR="001F7A18" w:rsidRPr="00CF4B45" w:rsidRDefault="001F7A18" w:rsidP="001F7A18">
      <w:pPr>
        <w:spacing w:after="0" w:line="276" w:lineRule="auto"/>
        <w:rPr>
          <w:rFonts w:eastAsia="Calibri" w:cs="Arial"/>
          <w:snapToGrid w:val="0"/>
          <w:szCs w:val="18"/>
          <w:lang w:eastAsia="nl-NL"/>
        </w:rPr>
      </w:pPr>
      <w:r w:rsidRPr="00CF4B45">
        <w:rPr>
          <w:rFonts w:eastAsia="Calibri" w:cs="Arial"/>
          <w:snapToGrid w:val="0"/>
          <w:szCs w:val="18"/>
          <w:lang w:eastAsia="nl-NL"/>
        </w:rPr>
        <w:t xml:space="preserve">Na het bekend maken van de selectiebeslissing controleren we de gegevens in het UEA, van de Gegadigde(n) die is/zijn geselecteerd. Deze Gegadigde(n) wordt gevraagd om binnen vijf Kalenderdagen na het verzoek de bovengenoemde bewijsstukken te overleggen. </w:t>
      </w:r>
    </w:p>
    <w:p w14:paraId="3A366652" w14:textId="77777777" w:rsidR="001F7A18" w:rsidRPr="00CF4B45" w:rsidRDefault="001F7A18" w:rsidP="001F7A18">
      <w:pPr>
        <w:spacing w:after="0" w:line="276" w:lineRule="auto"/>
        <w:rPr>
          <w:rFonts w:eastAsia="Calibri" w:cs="Arial"/>
          <w:snapToGrid w:val="0"/>
          <w:szCs w:val="18"/>
          <w:lang w:eastAsia="nl-NL"/>
        </w:rPr>
      </w:pPr>
    </w:p>
    <w:p w14:paraId="54001A8D" w14:textId="77777777" w:rsidR="001F7A18" w:rsidRPr="00CF4B45" w:rsidRDefault="001F7A18" w:rsidP="001F7A18">
      <w:pPr>
        <w:spacing w:after="0" w:line="276" w:lineRule="auto"/>
        <w:rPr>
          <w:rFonts w:eastAsia="Calibri" w:cs="Arial"/>
          <w:snapToGrid w:val="0"/>
          <w:szCs w:val="18"/>
          <w:lang w:eastAsia="nl-NL"/>
        </w:rPr>
      </w:pPr>
      <w:r w:rsidRPr="00CF4B45">
        <w:rPr>
          <w:rFonts w:eastAsia="Calibri" w:cs="Arial"/>
          <w:snapToGrid w:val="0"/>
          <w:szCs w:val="18"/>
          <w:lang w:eastAsia="nl-NL"/>
        </w:rPr>
        <w:t xml:space="preserve">Indien we voornemens zijn een samenwerkingsverband van ondernemers (Combinatie) te selecteren, dan moet elk lid van de Combinatie deze bewijsstukken aanleveren. Wanneer een beroep op een onderaannemer wordt gedaan om aan Geschiktheidseisen te voldoen moet ook de betreffende onderaannemer deze bewijsstukken aanleveren. </w:t>
      </w:r>
    </w:p>
    <w:p w14:paraId="230766FF" w14:textId="77777777" w:rsidR="001F7A18" w:rsidRPr="00CF4B45" w:rsidRDefault="001F7A18" w:rsidP="001F7A18">
      <w:pPr>
        <w:spacing w:after="0" w:line="276" w:lineRule="auto"/>
        <w:rPr>
          <w:rFonts w:eastAsia="Calibri" w:cs="Arial"/>
          <w:snapToGrid w:val="0"/>
          <w:szCs w:val="18"/>
          <w:lang w:eastAsia="nl-NL"/>
        </w:rPr>
      </w:pPr>
    </w:p>
    <w:p w14:paraId="6E016C95" w14:textId="787A3A16" w:rsidR="00E96F8E" w:rsidRPr="00371275" w:rsidRDefault="001F7A18" w:rsidP="001F7A18">
      <w:pPr>
        <w:spacing w:after="0" w:line="276" w:lineRule="auto"/>
        <w:rPr>
          <w:rFonts w:eastAsiaTheme="majorEastAsia" w:cstheme="majorBidi"/>
          <w:color w:val="2E74B5" w:themeColor="accent1" w:themeShade="BF"/>
          <w:szCs w:val="18"/>
        </w:rPr>
      </w:pPr>
      <w:r w:rsidRPr="00CF4B45">
        <w:rPr>
          <w:rFonts w:eastAsia="Calibri" w:cs="Arial"/>
          <w:snapToGrid w:val="0"/>
          <w:szCs w:val="18"/>
          <w:lang w:eastAsia="nl-NL"/>
        </w:rPr>
        <w:t>De selectiebeslissing kan worden gewijzigd als de gegevens niet kloppen of de bewijsstukken te laat worden ingeleverd. In een dergelijke situatie kunnen we niet beoordelen of de Gegadigde die is geselecteerd, geschikt is om de Opdracht uit te voeren. Aanbestedende dienst behoudt zich dan het recht voor om al dan niet een nieuwe selectiebeslissing te versturen</w:t>
      </w:r>
      <w:r w:rsidR="00CF4B45">
        <w:rPr>
          <w:rFonts w:eastAsia="Calibri" w:cs="Arial"/>
          <w:snapToGrid w:val="0"/>
          <w:szCs w:val="18"/>
          <w:lang w:eastAsia="nl-NL"/>
        </w:rPr>
        <w:t>.</w:t>
      </w:r>
      <w:r w:rsidR="00E96F8E" w:rsidRPr="00371275">
        <w:rPr>
          <w:szCs w:val="18"/>
        </w:rPr>
        <w:br w:type="page"/>
      </w:r>
    </w:p>
    <w:p w14:paraId="3D906DA5" w14:textId="0296CB49" w:rsidR="000B6F5E" w:rsidRPr="00371275" w:rsidRDefault="48149A06" w:rsidP="006604DE">
      <w:pPr>
        <w:pStyle w:val="Kop1"/>
        <w:spacing w:before="0" w:line="276" w:lineRule="auto"/>
        <w:rPr>
          <w:sz w:val="18"/>
          <w:szCs w:val="18"/>
        </w:rPr>
      </w:pPr>
      <w:bookmarkStart w:id="47" w:name="_Toc162540593"/>
      <w:r w:rsidRPr="00371275">
        <w:rPr>
          <w:sz w:val="18"/>
          <w:szCs w:val="18"/>
        </w:rPr>
        <w:lastRenderedPageBreak/>
        <w:t>Beoordeling en selectie</w:t>
      </w:r>
      <w:bookmarkEnd w:id="47"/>
    </w:p>
    <w:p w14:paraId="3FA12F47" w14:textId="77777777" w:rsidR="008F3D7A" w:rsidRPr="00371275" w:rsidRDefault="008F3D7A" w:rsidP="006604DE">
      <w:pPr>
        <w:spacing w:after="0" w:line="276" w:lineRule="auto"/>
        <w:rPr>
          <w:szCs w:val="18"/>
        </w:rPr>
      </w:pPr>
    </w:p>
    <w:p w14:paraId="438C8067" w14:textId="77777777" w:rsidR="009978DF" w:rsidRPr="00371275" w:rsidRDefault="000B576F" w:rsidP="006604DE">
      <w:pPr>
        <w:spacing w:after="0" w:line="276" w:lineRule="auto"/>
        <w:rPr>
          <w:szCs w:val="18"/>
        </w:rPr>
      </w:pPr>
      <w:r w:rsidRPr="00371275">
        <w:rPr>
          <w:szCs w:val="18"/>
        </w:rPr>
        <w:t xml:space="preserve">In de tweede fase van deze aanbesteding zal deze Opdracht worden gegund aan de inschrijver/gegadigde die voldoet aan alle gestelde eisen en die de inschrijving heeft ingediend met de economisch meest voordelige inschrijving op basis van de beste prijs – kwaliteitverhouding . </w:t>
      </w:r>
      <w:r w:rsidR="009978DF" w:rsidRPr="00371275">
        <w:rPr>
          <w:szCs w:val="18"/>
        </w:rPr>
        <w:t xml:space="preserve">De beste prijs- kwaliteitverhouding houdt in dat zowel de kwaliteit als de prijs beoordeeld worden. Dit wordt verder uitgewerkt in de Gunningsleidraad over de gunningsmethodiek. </w:t>
      </w:r>
    </w:p>
    <w:p w14:paraId="43E25FC5" w14:textId="0026BC4C" w:rsidR="000B576F" w:rsidRPr="00371275" w:rsidRDefault="000B576F" w:rsidP="006604DE">
      <w:pPr>
        <w:spacing w:after="0" w:line="276" w:lineRule="auto"/>
        <w:rPr>
          <w:szCs w:val="18"/>
        </w:rPr>
      </w:pPr>
    </w:p>
    <w:p w14:paraId="50D51046" w14:textId="15A2D76C" w:rsidR="00377BC4" w:rsidRPr="00371275" w:rsidRDefault="009978DF" w:rsidP="006604DE">
      <w:pPr>
        <w:spacing w:after="0" w:line="276" w:lineRule="auto"/>
        <w:rPr>
          <w:szCs w:val="18"/>
        </w:rPr>
      </w:pPr>
      <w:r w:rsidRPr="00371275">
        <w:rPr>
          <w:szCs w:val="18"/>
        </w:rPr>
        <w:t>In de eerste fase geldt het volgende:</w:t>
      </w:r>
      <w:r w:rsidRPr="00371275">
        <w:rPr>
          <w:szCs w:val="18"/>
        </w:rPr>
        <w:br/>
      </w:r>
      <w:r w:rsidR="48149A06" w:rsidRPr="00371275">
        <w:rPr>
          <w:szCs w:val="18"/>
        </w:rPr>
        <w:t xml:space="preserve">De Gegadigde op wie geen Uitsluitingsgronden van toepassing zijn en die voldoet aan de Geschiktheidseisen, komt voor selectie in aanmerking. Er worden </w:t>
      </w:r>
      <w:r w:rsidR="00A67E88" w:rsidRPr="00371275">
        <w:rPr>
          <w:szCs w:val="18"/>
        </w:rPr>
        <w:t>maximaal 5 Gegadigden</w:t>
      </w:r>
      <w:r w:rsidR="48149A06" w:rsidRPr="00371275">
        <w:rPr>
          <w:szCs w:val="18"/>
        </w:rPr>
        <w:t xml:space="preserve"> geselecteerd voor de tweede fase van deze Aanbesteding. </w:t>
      </w:r>
    </w:p>
    <w:p w14:paraId="1E7E2944" w14:textId="77777777" w:rsidR="00377BC4" w:rsidRPr="00371275" w:rsidRDefault="00377BC4" w:rsidP="006604DE">
      <w:pPr>
        <w:spacing w:after="0" w:line="276" w:lineRule="auto"/>
        <w:rPr>
          <w:szCs w:val="18"/>
        </w:rPr>
      </w:pPr>
    </w:p>
    <w:bookmarkEnd w:id="39"/>
    <w:bookmarkEnd w:id="40"/>
    <w:p w14:paraId="17224B99" w14:textId="24A3917D" w:rsidR="00377BC4" w:rsidRPr="00371275" w:rsidRDefault="48149A06" w:rsidP="006604DE">
      <w:pPr>
        <w:spacing w:after="0" w:line="276" w:lineRule="auto"/>
        <w:rPr>
          <w:szCs w:val="18"/>
        </w:rPr>
      </w:pPr>
      <w:r w:rsidRPr="00371275">
        <w:rPr>
          <w:szCs w:val="18"/>
        </w:rPr>
        <w:t xml:space="preserve">Indien er meer dan </w:t>
      </w:r>
      <w:r w:rsidR="00A67E88" w:rsidRPr="00371275">
        <w:rPr>
          <w:szCs w:val="18"/>
        </w:rPr>
        <w:t>5</w:t>
      </w:r>
      <w:r w:rsidRPr="00371275">
        <w:rPr>
          <w:szCs w:val="18"/>
        </w:rPr>
        <w:t xml:space="preserve"> Gegadigden zijn op wie geen Uitsluitingsgronden van toepassing zijn en die voldoen aan de Geschiktheidseisen, dan worden die Gegadigden beoordeeld op grond van onderstaande Selectiecriteria.</w:t>
      </w:r>
      <w:r w:rsidR="00A67E88" w:rsidRPr="00371275">
        <w:rPr>
          <w:szCs w:val="18"/>
        </w:rPr>
        <w:t xml:space="preserve"> </w:t>
      </w:r>
    </w:p>
    <w:p w14:paraId="18C8AA7A" w14:textId="77777777" w:rsidR="00076FF7" w:rsidRPr="00371275" w:rsidRDefault="00076FF7" w:rsidP="006604DE">
      <w:pPr>
        <w:spacing w:after="0" w:line="276" w:lineRule="auto"/>
        <w:rPr>
          <w:szCs w:val="18"/>
        </w:rPr>
      </w:pPr>
    </w:p>
    <w:p w14:paraId="0355CF3D" w14:textId="4B51C8AD" w:rsidR="00C278CA" w:rsidRPr="00371275" w:rsidRDefault="48149A06" w:rsidP="006604DE">
      <w:pPr>
        <w:pStyle w:val="Kop2"/>
        <w:spacing w:before="0" w:line="276" w:lineRule="auto"/>
        <w:rPr>
          <w:sz w:val="18"/>
          <w:szCs w:val="18"/>
        </w:rPr>
      </w:pPr>
      <w:r w:rsidRPr="00371275">
        <w:rPr>
          <w:sz w:val="18"/>
          <w:szCs w:val="18"/>
        </w:rPr>
        <w:t xml:space="preserve"> </w:t>
      </w:r>
      <w:bookmarkStart w:id="48" w:name="_Toc162540594"/>
      <w:r w:rsidRPr="00371275">
        <w:rPr>
          <w:sz w:val="18"/>
          <w:szCs w:val="18"/>
        </w:rPr>
        <w:t>Selectiecriteria</w:t>
      </w:r>
      <w:bookmarkEnd w:id="48"/>
    </w:p>
    <w:p w14:paraId="73936E3D" w14:textId="4B51C8AD" w:rsidR="007A2238" w:rsidRPr="00371275" w:rsidRDefault="007A2238" w:rsidP="006604DE">
      <w:pPr>
        <w:spacing w:after="0" w:line="276" w:lineRule="auto"/>
        <w:rPr>
          <w:szCs w:val="18"/>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7C7FCD" w:rsidRPr="00371275" w14:paraId="7B2CD8F7" w14:textId="77777777" w:rsidTr="75F31C8E">
        <w:trPr>
          <w:trHeight w:val="282"/>
        </w:trPr>
        <w:tc>
          <w:tcPr>
            <w:tcW w:w="8926" w:type="dxa"/>
            <w:shd w:val="clear" w:color="auto" w:fill="BFBFBF" w:themeFill="background1" w:themeFillShade="BF"/>
          </w:tcPr>
          <w:p w14:paraId="6BC56BC5" w14:textId="0B6A2A47" w:rsidR="007C7FCD" w:rsidRPr="00371275" w:rsidRDefault="007C7FCD" w:rsidP="006604DE">
            <w:pPr>
              <w:spacing w:after="0" w:line="276" w:lineRule="auto"/>
              <w:jc w:val="both"/>
              <w:rPr>
                <w:rFonts w:eastAsia="Calibri" w:cs="Times New Roman"/>
                <w:b/>
                <w:bCs/>
                <w:szCs w:val="18"/>
              </w:rPr>
            </w:pPr>
            <w:r w:rsidRPr="00371275">
              <w:rPr>
                <w:rFonts w:eastAsia="Calibri" w:cs="Times New Roman"/>
                <w:b/>
                <w:bCs/>
                <w:szCs w:val="18"/>
              </w:rPr>
              <w:t>Selectiecriteri</w:t>
            </w:r>
            <w:r w:rsidR="00C2058D">
              <w:rPr>
                <w:rFonts w:eastAsia="Calibri" w:cs="Times New Roman"/>
                <w:b/>
                <w:bCs/>
                <w:szCs w:val="18"/>
              </w:rPr>
              <w:t>a</w:t>
            </w:r>
          </w:p>
        </w:tc>
      </w:tr>
      <w:tr w:rsidR="007C7FCD" w:rsidRPr="00371275" w14:paraId="5AB94707" w14:textId="77777777" w:rsidTr="75F31C8E">
        <w:trPr>
          <w:trHeight w:val="2679"/>
        </w:trPr>
        <w:tc>
          <w:tcPr>
            <w:tcW w:w="8926" w:type="dxa"/>
            <w:shd w:val="clear" w:color="auto" w:fill="auto"/>
          </w:tcPr>
          <w:p w14:paraId="114E2932" w14:textId="77777777" w:rsidR="007C7FCD" w:rsidRDefault="00C2058D" w:rsidP="00C2058D">
            <w:pPr>
              <w:pStyle w:val="Geenafstand"/>
              <w:tabs>
                <w:tab w:val="left" w:pos="269"/>
              </w:tabs>
              <w:spacing w:line="276" w:lineRule="auto"/>
              <w:ind w:left="720"/>
              <w:rPr>
                <w:rFonts w:eastAsia="Calibri" w:cs="Times New Roman"/>
                <w:szCs w:val="18"/>
              </w:rPr>
            </w:pPr>
            <w:r>
              <w:rPr>
                <w:rFonts w:eastAsia="Calibri" w:cs="Times New Roman"/>
                <w:szCs w:val="18"/>
              </w:rPr>
              <w:t xml:space="preserve">In de bijlagen 1.1 en 1.2 treft u een overzicht van elementen van uw ervaring als onderneming(en) op basis waarvan de nadere selectie zal plaatsvinden. </w:t>
            </w:r>
          </w:p>
          <w:p w14:paraId="5538C2A9" w14:textId="77777777" w:rsidR="00C2058D" w:rsidRDefault="00C2058D" w:rsidP="00C2058D">
            <w:pPr>
              <w:pStyle w:val="Geenafstand"/>
              <w:tabs>
                <w:tab w:val="left" w:pos="269"/>
              </w:tabs>
              <w:spacing w:line="276" w:lineRule="auto"/>
              <w:ind w:left="720"/>
              <w:rPr>
                <w:rFonts w:eastAsia="Calibri" w:cs="Times New Roman"/>
                <w:szCs w:val="18"/>
              </w:rPr>
            </w:pPr>
          </w:p>
          <w:p w14:paraId="7BBC8BE1" w14:textId="30AC820E" w:rsidR="00C2058D" w:rsidRPr="00C2058D" w:rsidRDefault="00C2058D" w:rsidP="00C2058D">
            <w:pPr>
              <w:pStyle w:val="Geenafstand"/>
              <w:tabs>
                <w:tab w:val="left" w:pos="269"/>
              </w:tabs>
              <w:spacing w:line="276" w:lineRule="auto"/>
              <w:ind w:left="720"/>
              <w:rPr>
                <w:rFonts w:eastAsia="Calibri" w:cs="Times New Roman"/>
                <w:szCs w:val="18"/>
              </w:rPr>
            </w:pPr>
            <w:r>
              <w:rPr>
                <w:rFonts w:eastAsia="Calibri" w:cs="Times New Roman"/>
                <w:szCs w:val="18"/>
              </w:rPr>
              <w:t>B</w:t>
            </w:r>
            <w:r w:rsidRPr="00C2058D">
              <w:rPr>
                <w:rFonts w:eastAsia="Calibri" w:cs="Times New Roman"/>
                <w:szCs w:val="18"/>
              </w:rPr>
              <w:t>ijlage</w:t>
            </w:r>
            <w:r>
              <w:rPr>
                <w:rFonts w:eastAsia="Calibri" w:cs="Times New Roman"/>
                <w:szCs w:val="18"/>
              </w:rPr>
              <w:t xml:space="preserve"> 1.1</w:t>
            </w:r>
            <w:r w:rsidRPr="00C2058D">
              <w:rPr>
                <w:rFonts w:eastAsia="Calibri" w:cs="Times New Roman"/>
                <w:szCs w:val="18"/>
              </w:rPr>
              <w:t xml:space="preserve"> licht toe welke </w:t>
            </w:r>
            <w:proofErr w:type="spellStart"/>
            <w:r w:rsidRPr="00C2058D">
              <w:rPr>
                <w:rFonts w:eastAsia="Calibri" w:cs="Times New Roman"/>
                <w:szCs w:val="18"/>
              </w:rPr>
              <w:t>subcriteria</w:t>
            </w:r>
            <w:proofErr w:type="spellEnd"/>
            <w:r w:rsidRPr="00C2058D">
              <w:rPr>
                <w:rFonts w:eastAsia="Calibri" w:cs="Times New Roman"/>
                <w:szCs w:val="18"/>
              </w:rPr>
              <w:t xml:space="preserve"> er gehanteerd worden om de nadere selectie zoals in §4.2 van de Selectieleidraad uit te voeren. Met behulp van de bijlage 1.2 kunt u aangeven over welke aan de gestelde ervaring u in meer of mindere mate voldoet / beschikt.</w:t>
            </w:r>
          </w:p>
          <w:p w14:paraId="0B4F3333" w14:textId="77777777" w:rsidR="00C2058D" w:rsidRPr="00C2058D" w:rsidRDefault="00C2058D" w:rsidP="00C2058D">
            <w:pPr>
              <w:pStyle w:val="Geenafstand"/>
              <w:tabs>
                <w:tab w:val="left" w:pos="269"/>
              </w:tabs>
              <w:spacing w:line="276" w:lineRule="auto"/>
              <w:ind w:left="720"/>
              <w:rPr>
                <w:rFonts w:eastAsia="Calibri" w:cs="Times New Roman"/>
                <w:szCs w:val="18"/>
              </w:rPr>
            </w:pPr>
          </w:p>
          <w:p w14:paraId="786BD3C3" w14:textId="4FAFC79F" w:rsidR="00C2058D" w:rsidRPr="00C2058D" w:rsidRDefault="00C2058D" w:rsidP="00C2058D">
            <w:pPr>
              <w:pStyle w:val="Geenafstand"/>
              <w:tabs>
                <w:tab w:val="left" w:pos="269"/>
              </w:tabs>
              <w:spacing w:line="276" w:lineRule="auto"/>
              <w:ind w:left="720"/>
              <w:rPr>
                <w:rFonts w:eastAsia="Calibri" w:cs="Times New Roman"/>
                <w:szCs w:val="18"/>
              </w:rPr>
            </w:pPr>
            <w:r w:rsidRPr="00330F03">
              <w:rPr>
                <w:rFonts w:eastAsia="Calibri" w:cs="Times New Roman"/>
                <w:i/>
                <w:iCs/>
                <w:szCs w:val="18"/>
              </w:rPr>
              <w:t>NB.</w:t>
            </w:r>
            <w:r w:rsidRPr="00C2058D">
              <w:rPr>
                <w:rFonts w:eastAsia="Calibri" w:cs="Times New Roman"/>
                <w:szCs w:val="18"/>
              </w:rPr>
              <w:t xml:space="preserve"> </w:t>
            </w:r>
            <w:bookmarkStart w:id="49" w:name="_Hlk162452381"/>
            <w:r w:rsidRPr="00C2058D">
              <w:rPr>
                <w:rFonts w:eastAsia="Calibri" w:cs="Times New Roman"/>
                <w:szCs w:val="18"/>
              </w:rPr>
              <w:t>Bij verificatie controleert de aanbestedende dienst de door u verstrekte informatie</w:t>
            </w:r>
            <w:r w:rsidR="00BE2F1C">
              <w:rPr>
                <w:rFonts w:eastAsia="Calibri" w:cs="Times New Roman"/>
                <w:szCs w:val="18"/>
              </w:rPr>
              <w:t xml:space="preserve"> door bij u de onderbouwing op te vragen</w:t>
            </w:r>
            <w:r w:rsidRPr="00C2058D">
              <w:rPr>
                <w:rFonts w:eastAsia="Calibri" w:cs="Times New Roman"/>
                <w:szCs w:val="18"/>
              </w:rPr>
              <w:t xml:space="preserve">. </w:t>
            </w:r>
            <w:r w:rsidR="00330F03" w:rsidRPr="00330F03">
              <w:rPr>
                <w:rFonts w:eastAsia="Calibri" w:cs="Times New Roman"/>
                <w:szCs w:val="18"/>
              </w:rPr>
              <w:t>Bij verificatie controleert de aanbestedende dienst de door u verstrekte informatie door bij u de onderbouwing op te vragen.  Deze is vormvrij maar dient overzichtelijk en overtuigend te zijn.</w:t>
            </w:r>
            <w:r w:rsidR="00330F03">
              <w:rPr>
                <w:rFonts w:eastAsia="Calibri" w:cs="Times New Roman"/>
                <w:szCs w:val="18"/>
              </w:rPr>
              <w:t xml:space="preserve"> Eventueel kan de Belastingdienst navraag doen bij door u opgegeven referenties. </w:t>
            </w:r>
            <w:bookmarkEnd w:id="49"/>
            <w:r w:rsidRPr="00C2058D">
              <w:rPr>
                <w:rFonts w:eastAsia="Calibri" w:cs="Times New Roman"/>
                <w:szCs w:val="18"/>
              </w:rPr>
              <w:t>Indien dan blijkt dat u niet aan de gestelde ervaringseisen voldoet en/of u dat niet kunt aantonen en/of de verstrekte informatie onjuist blijkt te zijn komt u alsnog niet voor (definitieve) selectie in aanmerking. Het verstrekken van onjuiste informatie wordt gezien als een valse verklaring in de zin van artikel 2.87 lid 1 onder h Aanbestedingswet 2012.</w:t>
            </w:r>
          </w:p>
          <w:p w14:paraId="51D6F660" w14:textId="77777777" w:rsidR="00C2058D" w:rsidRDefault="00C2058D" w:rsidP="00C2058D">
            <w:pPr>
              <w:spacing w:after="0" w:line="276" w:lineRule="auto"/>
              <w:rPr>
                <w:rFonts w:ascii="Arial" w:hAnsi="Arial" w:cs="Arial"/>
                <w:sz w:val="20"/>
                <w:szCs w:val="20"/>
              </w:rPr>
            </w:pPr>
          </w:p>
          <w:tbl>
            <w:tblPr>
              <w:tblStyle w:val="Tabelraster"/>
              <w:tblW w:w="9776" w:type="dxa"/>
              <w:tblLook w:val="04A0" w:firstRow="1" w:lastRow="0" w:firstColumn="1" w:lastColumn="0" w:noHBand="0" w:noVBand="1"/>
            </w:tblPr>
            <w:tblGrid>
              <w:gridCol w:w="6062"/>
              <w:gridCol w:w="3714"/>
            </w:tblGrid>
            <w:tr w:rsidR="00F65EC6" w:rsidRPr="00783ACC" w14:paraId="508382D3" w14:textId="77777777" w:rsidTr="00A63680">
              <w:tc>
                <w:tcPr>
                  <w:tcW w:w="6062" w:type="dxa"/>
                  <w:shd w:val="clear" w:color="auto" w:fill="AEAAAA" w:themeFill="background2" w:themeFillShade="BF"/>
                </w:tcPr>
                <w:p w14:paraId="2F545BA2" w14:textId="77777777" w:rsidR="00F65EC6" w:rsidRPr="00783ACC" w:rsidRDefault="00F65EC6" w:rsidP="00F65EC6">
                  <w:pPr>
                    <w:spacing w:line="276" w:lineRule="auto"/>
                    <w:rPr>
                      <w:rFonts w:ascii="Arial" w:hAnsi="Arial" w:cs="Arial"/>
                      <w:b/>
                    </w:rPr>
                  </w:pPr>
                  <w:r w:rsidRPr="00783ACC">
                    <w:rPr>
                      <w:rFonts w:ascii="Arial" w:hAnsi="Arial" w:cs="Arial"/>
                      <w:b/>
                    </w:rPr>
                    <w:t>Selectiecriteria: ervaring met</w:t>
                  </w:r>
                  <w:r>
                    <w:rPr>
                      <w:rFonts w:ascii="Arial" w:hAnsi="Arial" w:cs="Arial"/>
                      <w:b/>
                    </w:rPr>
                    <w:t>/in</w:t>
                  </w:r>
                </w:p>
              </w:tc>
              <w:tc>
                <w:tcPr>
                  <w:tcW w:w="3714" w:type="dxa"/>
                  <w:shd w:val="clear" w:color="auto" w:fill="AEAAAA" w:themeFill="background2" w:themeFillShade="BF"/>
                </w:tcPr>
                <w:p w14:paraId="524C3469" w14:textId="77777777" w:rsidR="00F65EC6" w:rsidRPr="00783ACC" w:rsidRDefault="00F65EC6" w:rsidP="00F65EC6">
                  <w:pPr>
                    <w:spacing w:line="276" w:lineRule="auto"/>
                    <w:rPr>
                      <w:rFonts w:ascii="Arial" w:hAnsi="Arial" w:cs="Arial"/>
                      <w:b/>
                    </w:rPr>
                  </w:pPr>
                  <w:r w:rsidRPr="00783ACC">
                    <w:rPr>
                      <w:rFonts w:ascii="Arial" w:hAnsi="Arial" w:cs="Arial"/>
                      <w:b/>
                    </w:rPr>
                    <w:t>Maximaal aantal punten</w:t>
                  </w:r>
                </w:p>
              </w:tc>
            </w:tr>
            <w:tr w:rsidR="00F65EC6" w:rsidRPr="00783ACC" w14:paraId="7FEC7572" w14:textId="77777777" w:rsidTr="00A63680">
              <w:tc>
                <w:tcPr>
                  <w:tcW w:w="6062" w:type="dxa"/>
                </w:tcPr>
                <w:p w14:paraId="603EBAF5" w14:textId="77777777" w:rsidR="00F65EC6" w:rsidRPr="00783ACC" w:rsidRDefault="00F65EC6" w:rsidP="00F65EC6">
                  <w:pPr>
                    <w:spacing w:line="276" w:lineRule="auto"/>
                    <w:rPr>
                      <w:rFonts w:ascii="Arial" w:hAnsi="Arial" w:cs="Arial"/>
                    </w:rPr>
                  </w:pPr>
                  <w:r>
                    <w:rPr>
                      <w:rFonts w:ascii="Arial" w:hAnsi="Arial" w:cs="Arial"/>
                    </w:rPr>
                    <w:t>A</w:t>
                  </w:r>
                  <w:r w:rsidRPr="00783ACC">
                    <w:rPr>
                      <w:rFonts w:ascii="Arial" w:hAnsi="Arial" w:cs="Arial"/>
                    </w:rPr>
                    <w:t>antal interventies en ontwikkelprogramma’s</w:t>
                  </w:r>
                </w:p>
              </w:tc>
              <w:tc>
                <w:tcPr>
                  <w:tcW w:w="3714" w:type="dxa"/>
                </w:tcPr>
                <w:p w14:paraId="61972ED4" w14:textId="77777777" w:rsidR="00F65EC6" w:rsidRPr="00783ACC" w:rsidRDefault="00F65EC6" w:rsidP="00F65EC6">
                  <w:pPr>
                    <w:spacing w:line="276" w:lineRule="auto"/>
                    <w:jc w:val="center"/>
                    <w:rPr>
                      <w:rFonts w:ascii="Arial" w:hAnsi="Arial" w:cs="Arial"/>
                    </w:rPr>
                  </w:pPr>
                  <w:r>
                    <w:rPr>
                      <w:rFonts w:ascii="Arial" w:hAnsi="Arial" w:cs="Arial"/>
                    </w:rPr>
                    <w:t>25</w:t>
                  </w:r>
                </w:p>
              </w:tc>
            </w:tr>
            <w:tr w:rsidR="00F65EC6" w:rsidRPr="00783ACC" w14:paraId="474623F4" w14:textId="77777777" w:rsidTr="00A63680">
              <w:tc>
                <w:tcPr>
                  <w:tcW w:w="6062" w:type="dxa"/>
                </w:tcPr>
                <w:p w14:paraId="2D628EFA" w14:textId="77777777" w:rsidR="00F65EC6" w:rsidRPr="00783ACC" w:rsidRDefault="00F65EC6" w:rsidP="00F65EC6">
                  <w:pPr>
                    <w:spacing w:line="276" w:lineRule="auto"/>
                    <w:rPr>
                      <w:rFonts w:ascii="Arial" w:hAnsi="Arial" w:cs="Arial"/>
                    </w:rPr>
                  </w:pPr>
                  <w:r w:rsidRPr="00783ACC">
                    <w:rPr>
                      <w:rFonts w:ascii="Arial" w:hAnsi="Arial" w:cs="Arial"/>
                    </w:rPr>
                    <w:t>Publieke sector</w:t>
                  </w:r>
                </w:p>
              </w:tc>
              <w:tc>
                <w:tcPr>
                  <w:tcW w:w="3714" w:type="dxa"/>
                </w:tcPr>
                <w:p w14:paraId="3913CA56" w14:textId="77777777" w:rsidR="00F65EC6" w:rsidRPr="00783ACC" w:rsidRDefault="00F65EC6" w:rsidP="00F65EC6">
                  <w:pPr>
                    <w:spacing w:line="276" w:lineRule="auto"/>
                    <w:jc w:val="center"/>
                    <w:rPr>
                      <w:rFonts w:ascii="Arial" w:hAnsi="Arial" w:cs="Arial"/>
                    </w:rPr>
                  </w:pPr>
                  <w:r w:rsidRPr="00783ACC">
                    <w:rPr>
                      <w:rFonts w:ascii="Arial" w:hAnsi="Arial" w:cs="Arial"/>
                    </w:rPr>
                    <w:t>15</w:t>
                  </w:r>
                </w:p>
              </w:tc>
            </w:tr>
            <w:tr w:rsidR="00F65EC6" w:rsidRPr="00783ACC" w14:paraId="73839C30" w14:textId="77777777" w:rsidTr="00A63680">
              <w:tc>
                <w:tcPr>
                  <w:tcW w:w="6062" w:type="dxa"/>
                </w:tcPr>
                <w:p w14:paraId="68DE11E4" w14:textId="77777777" w:rsidR="00F65EC6" w:rsidRPr="00783ACC" w:rsidRDefault="00F65EC6" w:rsidP="00F65EC6">
                  <w:pPr>
                    <w:spacing w:line="276" w:lineRule="auto"/>
                    <w:rPr>
                      <w:rFonts w:ascii="Arial" w:hAnsi="Arial" w:cs="Arial"/>
                    </w:rPr>
                  </w:pPr>
                  <w:r>
                    <w:rPr>
                      <w:rFonts w:ascii="Arial" w:hAnsi="Arial" w:cs="Arial"/>
                    </w:rPr>
                    <w:t>I</w:t>
                  </w:r>
                  <w:r w:rsidRPr="00783ACC">
                    <w:rPr>
                      <w:rFonts w:ascii="Arial" w:hAnsi="Arial" w:cs="Arial"/>
                    </w:rPr>
                    <w:t>nzetten kwalitatieve en/of kwantitatieve onderzoeken</w:t>
                  </w:r>
                </w:p>
              </w:tc>
              <w:tc>
                <w:tcPr>
                  <w:tcW w:w="3714" w:type="dxa"/>
                </w:tcPr>
                <w:p w14:paraId="2A615842" w14:textId="77777777" w:rsidR="00F65EC6" w:rsidRPr="00783ACC" w:rsidRDefault="00F65EC6" w:rsidP="00F65EC6">
                  <w:pPr>
                    <w:spacing w:line="276" w:lineRule="auto"/>
                    <w:jc w:val="center"/>
                    <w:rPr>
                      <w:rFonts w:ascii="Arial" w:hAnsi="Arial" w:cs="Arial"/>
                    </w:rPr>
                  </w:pPr>
                  <w:r w:rsidRPr="00783ACC">
                    <w:rPr>
                      <w:rFonts w:ascii="Arial" w:hAnsi="Arial" w:cs="Arial"/>
                    </w:rPr>
                    <w:t>20</w:t>
                  </w:r>
                </w:p>
              </w:tc>
            </w:tr>
            <w:tr w:rsidR="00F65EC6" w:rsidRPr="00783ACC" w14:paraId="3D1AEB56" w14:textId="77777777" w:rsidTr="00A63680">
              <w:tc>
                <w:tcPr>
                  <w:tcW w:w="6062" w:type="dxa"/>
                </w:tcPr>
                <w:p w14:paraId="1B0BD0D4" w14:textId="77777777" w:rsidR="00F65EC6" w:rsidRPr="00783ACC" w:rsidRDefault="00F65EC6" w:rsidP="00F65EC6">
                  <w:pPr>
                    <w:spacing w:line="276" w:lineRule="auto"/>
                    <w:rPr>
                      <w:rFonts w:ascii="Arial" w:hAnsi="Arial" w:cs="Arial"/>
                    </w:rPr>
                  </w:pPr>
                  <w:r>
                    <w:rPr>
                      <w:rFonts w:ascii="Arial" w:hAnsi="Arial" w:cs="Arial"/>
                    </w:rPr>
                    <w:t>(Aantal) O</w:t>
                  </w:r>
                  <w:r w:rsidRPr="00783ACC">
                    <w:rPr>
                      <w:rFonts w:ascii="Arial" w:hAnsi="Arial" w:cs="Arial"/>
                    </w:rPr>
                    <w:t>rganisaties van een bepaalde omvang</w:t>
                  </w:r>
                </w:p>
              </w:tc>
              <w:tc>
                <w:tcPr>
                  <w:tcW w:w="3714" w:type="dxa"/>
                </w:tcPr>
                <w:p w14:paraId="2F57245E" w14:textId="77777777" w:rsidR="00F65EC6" w:rsidRPr="00783ACC" w:rsidRDefault="00F65EC6" w:rsidP="00F65EC6">
                  <w:pPr>
                    <w:spacing w:line="276" w:lineRule="auto"/>
                    <w:jc w:val="center"/>
                    <w:rPr>
                      <w:rFonts w:ascii="Arial" w:hAnsi="Arial" w:cs="Arial"/>
                    </w:rPr>
                  </w:pPr>
                  <w:r>
                    <w:rPr>
                      <w:rFonts w:ascii="Arial" w:hAnsi="Arial" w:cs="Arial"/>
                    </w:rPr>
                    <w:t>35</w:t>
                  </w:r>
                </w:p>
              </w:tc>
            </w:tr>
            <w:tr w:rsidR="00F65EC6" w:rsidRPr="00783ACC" w14:paraId="0B45E4D6" w14:textId="77777777" w:rsidTr="00A63680">
              <w:tc>
                <w:tcPr>
                  <w:tcW w:w="6062" w:type="dxa"/>
                </w:tcPr>
                <w:p w14:paraId="4CC31D21" w14:textId="77777777" w:rsidR="00F65EC6" w:rsidRPr="00783ACC" w:rsidRDefault="00F65EC6" w:rsidP="00F65EC6">
                  <w:pPr>
                    <w:spacing w:line="276" w:lineRule="auto"/>
                    <w:rPr>
                      <w:rFonts w:ascii="Arial" w:hAnsi="Arial" w:cs="Arial"/>
                    </w:rPr>
                  </w:pPr>
                  <w:r w:rsidRPr="00783ACC">
                    <w:rPr>
                      <w:rFonts w:ascii="Arial" w:hAnsi="Arial" w:cs="Arial"/>
                    </w:rPr>
                    <w:t>Inzet Innovatie en technologie</w:t>
                  </w:r>
                </w:p>
              </w:tc>
              <w:tc>
                <w:tcPr>
                  <w:tcW w:w="3714" w:type="dxa"/>
                </w:tcPr>
                <w:p w14:paraId="7441617D" w14:textId="77777777" w:rsidR="00F65EC6" w:rsidRPr="00783ACC" w:rsidRDefault="00F65EC6" w:rsidP="00F65EC6">
                  <w:pPr>
                    <w:spacing w:line="276" w:lineRule="auto"/>
                    <w:jc w:val="center"/>
                    <w:rPr>
                      <w:rFonts w:ascii="Arial" w:hAnsi="Arial" w:cs="Arial"/>
                    </w:rPr>
                  </w:pPr>
                  <w:r w:rsidRPr="00783ACC">
                    <w:rPr>
                      <w:rFonts w:ascii="Arial" w:hAnsi="Arial" w:cs="Arial"/>
                    </w:rPr>
                    <w:t>25</w:t>
                  </w:r>
                </w:p>
              </w:tc>
            </w:tr>
            <w:tr w:rsidR="00F65EC6" w:rsidRPr="00783ACC" w14:paraId="05C07308" w14:textId="77777777" w:rsidTr="00A63680">
              <w:tc>
                <w:tcPr>
                  <w:tcW w:w="6062" w:type="dxa"/>
                </w:tcPr>
                <w:p w14:paraId="136892ED" w14:textId="77777777" w:rsidR="00F65EC6" w:rsidRPr="00783ACC" w:rsidRDefault="00F65EC6" w:rsidP="00F65EC6">
                  <w:pPr>
                    <w:spacing w:line="276" w:lineRule="auto"/>
                    <w:rPr>
                      <w:rFonts w:ascii="Arial" w:hAnsi="Arial" w:cs="Arial"/>
                    </w:rPr>
                  </w:pPr>
                  <w:r>
                    <w:rPr>
                      <w:rFonts w:ascii="Arial" w:hAnsi="Arial" w:cs="Arial"/>
                    </w:rPr>
                    <w:t>K</w:t>
                  </w:r>
                  <w:r w:rsidRPr="00EC5922">
                    <w:rPr>
                      <w:rFonts w:ascii="Arial" w:hAnsi="Arial" w:cs="Arial"/>
                    </w:rPr>
                    <w:t>waliteit en continue verbetering</w:t>
                  </w:r>
                </w:p>
              </w:tc>
              <w:tc>
                <w:tcPr>
                  <w:tcW w:w="3714" w:type="dxa"/>
                </w:tcPr>
                <w:p w14:paraId="2DD955E1" w14:textId="77777777" w:rsidR="00F65EC6" w:rsidRPr="00783ACC" w:rsidRDefault="00F65EC6" w:rsidP="00F65EC6">
                  <w:pPr>
                    <w:spacing w:line="276" w:lineRule="auto"/>
                    <w:jc w:val="center"/>
                    <w:rPr>
                      <w:rFonts w:ascii="Arial" w:hAnsi="Arial" w:cs="Arial"/>
                    </w:rPr>
                  </w:pPr>
                  <w:r>
                    <w:rPr>
                      <w:rFonts w:ascii="Arial" w:hAnsi="Arial" w:cs="Arial"/>
                    </w:rPr>
                    <w:t>20</w:t>
                  </w:r>
                </w:p>
              </w:tc>
            </w:tr>
            <w:tr w:rsidR="00F65EC6" w:rsidRPr="00783ACC" w14:paraId="4038F9B5" w14:textId="77777777" w:rsidTr="00A63680">
              <w:tc>
                <w:tcPr>
                  <w:tcW w:w="6062" w:type="dxa"/>
                  <w:shd w:val="clear" w:color="auto" w:fill="A6A6A6" w:themeFill="background1" w:themeFillShade="A6"/>
                </w:tcPr>
                <w:p w14:paraId="4309A8A9" w14:textId="77777777" w:rsidR="00F65EC6" w:rsidRPr="00783ACC" w:rsidRDefault="00F65EC6" w:rsidP="00F65EC6">
                  <w:pPr>
                    <w:spacing w:line="276" w:lineRule="auto"/>
                    <w:rPr>
                      <w:rFonts w:ascii="Arial" w:hAnsi="Arial" w:cs="Arial"/>
                    </w:rPr>
                  </w:pPr>
                </w:p>
              </w:tc>
              <w:tc>
                <w:tcPr>
                  <w:tcW w:w="3714" w:type="dxa"/>
                  <w:shd w:val="clear" w:color="auto" w:fill="A6A6A6" w:themeFill="background1" w:themeFillShade="A6"/>
                </w:tcPr>
                <w:p w14:paraId="6498426B" w14:textId="77777777" w:rsidR="00F65EC6" w:rsidRPr="00783ACC" w:rsidRDefault="00F65EC6" w:rsidP="00F65EC6">
                  <w:pPr>
                    <w:spacing w:line="276" w:lineRule="auto"/>
                    <w:rPr>
                      <w:rFonts w:ascii="Arial" w:hAnsi="Arial" w:cs="Arial"/>
                    </w:rPr>
                  </w:pPr>
                </w:p>
              </w:tc>
            </w:tr>
            <w:tr w:rsidR="00F65EC6" w:rsidRPr="00783ACC" w14:paraId="7216F99F" w14:textId="77777777" w:rsidTr="00A63680">
              <w:tc>
                <w:tcPr>
                  <w:tcW w:w="6062" w:type="dxa"/>
                </w:tcPr>
                <w:p w14:paraId="64D071BD" w14:textId="77777777" w:rsidR="00F65EC6" w:rsidRPr="00783ACC" w:rsidRDefault="00F65EC6" w:rsidP="00F65EC6">
                  <w:pPr>
                    <w:spacing w:line="276" w:lineRule="auto"/>
                    <w:rPr>
                      <w:rFonts w:ascii="Arial" w:hAnsi="Arial" w:cs="Arial"/>
                      <w:b/>
                    </w:rPr>
                  </w:pPr>
                  <w:r w:rsidRPr="00783ACC">
                    <w:rPr>
                      <w:rFonts w:ascii="Arial" w:hAnsi="Arial" w:cs="Arial"/>
                      <w:b/>
                    </w:rPr>
                    <w:t>Totaal</w:t>
                  </w:r>
                </w:p>
              </w:tc>
              <w:tc>
                <w:tcPr>
                  <w:tcW w:w="3714" w:type="dxa"/>
                </w:tcPr>
                <w:p w14:paraId="2BA84976" w14:textId="77777777" w:rsidR="00F65EC6" w:rsidRPr="00783ACC" w:rsidRDefault="00F65EC6" w:rsidP="00F65EC6">
                  <w:pPr>
                    <w:spacing w:line="276" w:lineRule="auto"/>
                    <w:jc w:val="center"/>
                    <w:rPr>
                      <w:rFonts w:ascii="Arial" w:hAnsi="Arial" w:cs="Arial"/>
                    </w:rPr>
                  </w:pPr>
                  <w:r w:rsidRPr="00783ACC">
                    <w:rPr>
                      <w:rFonts w:ascii="Arial" w:hAnsi="Arial" w:cs="Arial"/>
                    </w:rPr>
                    <w:t>1</w:t>
                  </w:r>
                  <w:r>
                    <w:rPr>
                      <w:rFonts w:ascii="Arial" w:hAnsi="Arial" w:cs="Arial"/>
                    </w:rPr>
                    <w:t>40</w:t>
                  </w:r>
                  <w:r w:rsidRPr="00783ACC">
                    <w:rPr>
                      <w:rFonts w:ascii="Arial" w:hAnsi="Arial" w:cs="Arial"/>
                    </w:rPr>
                    <w:t xml:space="preserve"> punten</w:t>
                  </w:r>
                </w:p>
              </w:tc>
            </w:tr>
          </w:tbl>
          <w:p w14:paraId="6CD1F358" w14:textId="77777777" w:rsidR="00F65EC6" w:rsidRDefault="00F65EC6" w:rsidP="00C2058D">
            <w:pPr>
              <w:spacing w:after="0" w:line="276" w:lineRule="auto"/>
              <w:rPr>
                <w:rFonts w:ascii="Arial" w:hAnsi="Arial" w:cs="Arial"/>
                <w:sz w:val="20"/>
                <w:szCs w:val="20"/>
              </w:rPr>
            </w:pPr>
          </w:p>
          <w:p w14:paraId="214AF17C" w14:textId="77777777" w:rsidR="00F65EC6" w:rsidRPr="00783ACC" w:rsidRDefault="00F65EC6" w:rsidP="00C2058D">
            <w:pPr>
              <w:spacing w:after="0" w:line="276" w:lineRule="auto"/>
              <w:rPr>
                <w:rFonts w:ascii="Arial" w:hAnsi="Arial" w:cs="Arial"/>
                <w:sz w:val="20"/>
                <w:szCs w:val="20"/>
              </w:rPr>
            </w:pPr>
          </w:p>
          <w:p w14:paraId="2FA2424A" w14:textId="77777777" w:rsidR="00C2058D" w:rsidRPr="00C2058D" w:rsidRDefault="00C2058D" w:rsidP="00C2058D">
            <w:pPr>
              <w:pStyle w:val="Geenafstand"/>
              <w:tabs>
                <w:tab w:val="left" w:pos="269"/>
              </w:tabs>
              <w:spacing w:line="276" w:lineRule="auto"/>
              <w:ind w:left="720"/>
              <w:rPr>
                <w:rFonts w:eastAsia="Calibri" w:cs="Times New Roman"/>
                <w:szCs w:val="18"/>
              </w:rPr>
            </w:pPr>
          </w:p>
          <w:p w14:paraId="07859C46" w14:textId="3C2EC347" w:rsidR="00C2058D" w:rsidRPr="00371275" w:rsidRDefault="00C2058D" w:rsidP="00C2058D">
            <w:pPr>
              <w:pStyle w:val="Geenafstand"/>
              <w:tabs>
                <w:tab w:val="left" w:pos="269"/>
              </w:tabs>
              <w:spacing w:line="276" w:lineRule="auto"/>
              <w:ind w:left="720"/>
              <w:rPr>
                <w:rFonts w:eastAsia="Calibri" w:cs="Times New Roman"/>
                <w:szCs w:val="18"/>
              </w:rPr>
            </w:pPr>
          </w:p>
        </w:tc>
      </w:tr>
    </w:tbl>
    <w:p w14:paraId="6355C076" w14:textId="20878B7F" w:rsidR="007A2238" w:rsidRPr="00371275" w:rsidRDefault="007A2238" w:rsidP="006604DE">
      <w:pPr>
        <w:spacing w:after="0" w:line="276" w:lineRule="auto"/>
        <w:rPr>
          <w:szCs w:val="18"/>
        </w:rPr>
      </w:pPr>
    </w:p>
    <w:p w14:paraId="72D96AE9" w14:textId="77777777" w:rsidR="00DF6277" w:rsidRPr="00371275" w:rsidRDefault="00DF6277" w:rsidP="006604DE">
      <w:pPr>
        <w:spacing w:after="0" w:line="276" w:lineRule="auto"/>
        <w:rPr>
          <w:szCs w:val="18"/>
        </w:rPr>
      </w:pPr>
    </w:p>
    <w:p w14:paraId="6540C24A" w14:textId="2CCFE2B1" w:rsidR="00076FF7" w:rsidRPr="00371275" w:rsidRDefault="48149A06" w:rsidP="006604DE">
      <w:pPr>
        <w:pStyle w:val="Kop2"/>
        <w:spacing w:before="0" w:line="276" w:lineRule="auto"/>
        <w:rPr>
          <w:sz w:val="18"/>
          <w:szCs w:val="18"/>
        </w:rPr>
      </w:pPr>
      <w:bookmarkStart w:id="50" w:name="_Toc162540595"/>
      <w:r w:rsidRPr="00371275">
        <w:rPr>
          <w:sz w:val="18"/>
          <w:szCs w:val="18"/>
        </w:rPr>
        <w:lastRenderedPageBreak/>
        <w:t>Beoordeling</w:t>
      </w:r>
      <w:bookmarkEnd w:id="50"/>
      <w:r w:rsidRPr="00371275">
        <w:rPr>
          <w:sz w:val="18"/>
          <w:szCs w:val="18"/>
        </w:rPr>
        <w:t xml:space="preserve"> </w:t>
      </w:r>
    </w:p>
    <w:p w14:paraId="7962EA19" w14:textId="226DB411" w:rsidR="00D91FDA" w:rsidRPr="00371275" w:rsidRDefault="00A67E88" w:rsidP="006604DE">
      <w:pPr>
        <w:spacing w:after="0" w:line="276" w:lineRule="auto"/>
        <w:rPr>
          <w:szCs w:val="18"/>
        </w:rPr>
      </w:pPr>
      <w:r w:rsidRPr="00371275">
        <w:rPr>
          <w:szCs w:val="18"/>
        </w:rPr>
        <w:t>Indien meer dan 5 geldige aanmeldingen ontvangen die voldoen aan de Uitsluitingsgronden (3.1) en Geschiktheidseisen (3.2) word</w:t>
      </w:r>
      <w:r w:rsidR="00FB5417" w:rsidRPr="00371275">
        <w:rPr>
          <w:szCs w:val="18"/>
        </w:rPr>
        <w:t>en</w:t>
      </w:r>
      <w:r w:rsidRPr="00371275">
        <w:rPr>
          <w:szCs w:val="18"/>
        </w:rPr>
        <w:t xml:space="preserve"> </w:t>
      </w:r>
      <w:r w:rsidR="00FB5417" w:rsidRPr="00371275">
        <w:rPr>
          <w:szCs w:val="18"/>
        </w:rPr>
        <w:t>o</w:t>
      </w:r>
      <w:r w:rsidR="48149A06" w:rsidRPr="00371275">
        <w:rPr>
          <w:szCs w:val="18"/>
        </w:rPr>
        <w:t>p basis van bovenstaand Selectiecriteri</w:t>
      </w:r>
      <w:r w:rsidR="00FB5417" w:rsidRPr="00371275">
        <w:rPr>
          <w:szCs w:val="18"/>
        </w:rPr>
        <w:t>um</w:t>
      </w:r>
      <w:r w:rsidR="48149A06" w:rsidRPr="00371275">
        <w:rPr>
          <w:szCs w:val="18"/>
        </w:rPr>
        <w:t xml:space="preserve"> de Verzoeken tot deelneming beoordeeld. </w:t>
      </w:r>
    </w:p>
    <w:p w14:paraId="4B6AD9F5" w14:textId="77777777" w:rsidR="00D91FDA" w:rsidRPr="00371275" w:rsidRDefault="00D91FDA" w:rsidP="006604DE">
      <w:pPr>
        <w:spacing w:after="0" w:line="276" w:lineRule="auto"/>
        <w:rPr>
          <w:szCs w:val="18"/>
        </w:rPr>
      </w:pPr>
    </w:p>
    <w:p w14:paraId="099553FF" w14:textId="77777777" w:rsidR="00226027" w:rsidRDefault="48149A06" w:rsidP="006604DE">
      <w:pPr>
        <w:spacing w:after="0" w:line="276" w:lineRule="auto"/>
        <w:rPr>
          <w:szCs w:val="18"/>
        </w:rPr>
      </w:pPr>
      <w:r w:rsidRPr="00371275">
        <w:rPr>
          <w:szCs w:val="18"/>
        </w:rPr>
        <w:t xml:space="preserve">De </w:t>
      </w:r>
      <w:r w:rsidR="00226027">
        <w:rPr>
          <w:szCs w:val="18"/>
        </w:rPr>
        <w:t xml:space="preserve">in bijlage 1.1 opgenomen </w:t>
      </w:r>
      <w:r w:rsidRPr="00371275">
        <w:rPr>
          <w:szCs w:val="18"/>
        </w:rPr>
        <w:t xml:space="preserve">beoordelingsaspecten zullen door meerdere beoordelaars worden beoordeeld teneinde de objectiviteit te waarborgen. De beoordelaars beoordelen in eerste instantie individueel. Na de individuele beoordelingsronde wordt een gezamenlijke beoordelingssessie gehouden waarbij op basis van het consensusmodel de definitieve beoordeling en bijbehorende motivatie worden vastgesteld. </w:t>
      </w:r>
      <w:r w:rsidR="00226027">
        <w:rPr>
          <w:szCs w:val="18"/>
        </w:rPr>
        <w:t xml:space="preserve">Mochten aspecten </w:t>
      </w:r>
      <w:r w:rsidR="00226027" w:rsidRPr="00371275">
        <w:rPr>
          <w:szCs w:val="18"/>
        </w:rPr>
        <w:t xml:space="preserve">waar een </w:t>
      </w:r>
      <w:r w:rsidR="00226027">
        <w:rPr>
          <w:szCs w:val="18"/>
        </w:rPr>
        <w:t>inhoudelijke (</w:t>
      </w:r>
      <w:r w:rsidR="00226027" w:rsidRPr="00371275">
        <w:rPr>
          <w:szCs w:val="18"/>
        </w:rPr>
        <w:t>waarde</w:t>
      </w:r>
      <w:r w:rsidR="00226027">
        <w:rPr>
          <w:szCs w:val="18"/>
        </w:rPr>
        <w:t>)</w:t>
      </w:r>
      <w:r w:rsidR="00226027" w:rsidRPr="00371275">
        <w:rPr>
          <w:szCs w:val="18"/>
        </w:rPr>
        <w:t xml:space="preserve">oordeel over gegeven dient te worden </w:t>
      </w:r>
      <w:r w:rsidR="00226027">
        <w:rPr>
          <w:szCs w:val="18"/>
        </w:rPr>
        <w:t xml:space="preserve">onvoldoende duidelijke zijn, dan kan er een toelichtende vraag gesteld worden. </w:t>
      </w:r>
    </w:p>
    <w:p w14:paraId="61B0330E" w14:textId="4E332A3E" w:rsidR="00226027" w:rsidRPr="00371275" w:rsidRDefault="48149A06" w:rsidP="00226027">
      <w:pPr>
        <w:spacing w:after="0" w:line="276" w:lineRule="auto"/>
        <w:rPr>
          <w:szCs w:val="18"/>
        </w:rPr>
      </w:pPr>
      <w:r w:rsidRPr="00371275">
        <w:rPr>
          <w:szCs w:val="18"/>
        </w:rPr>
        <w:t xml:space="preserve">Het consensusmodel houdt in dat er vanuit het gezamenlijke beoordelingsteam één score wordt </w:t>
      </w:r>
      <w:r w:rsidR="00226027">
        <w:rPr>
          <w:szCs w:val="18"/>
        </w:rPr>
        <w:t xml:space="preserve">vastgesteld. </w:t>
      </w:r>
    </w:p>
    <w:p w14:paraId="2E53FAB4" w14:textId="1BE877D3" w:rsidR="00226027" w:rsidRDefault="00226027">
      <w:pPr>
        <w:rPr>
          <w:szCs w:val="18"/>
        </w:rPr>
      </w:pPr>
      <w:r>
        <w:rPr>
          <w:szCs w:val="18"/>
        </w:rPr>
        <w:br w:type="page"/>
      </w:r>
    </w:p>
    <w:p w14:paraId="40499153" w14:textId="77777777" w:rsidR="00DA17C4" w:rsidRPr="00371275" w:rsidRDefault="00DA17C4" w:rsidP="006604DE">
      <w:pPr>
        <w:spacing w:after="0" w:line="276" w:lineRule="auto"/>
        <w:rPr>
          <w:szCs w:val="18"/>
        </w:rPr>
      </w:pPr>
    </w:p>
    <w:p w14:paraId="7A99662F" w14:textId="622872FE" w:rsidR="00DA17C4" w:rsidRPr="00371275" w:rsidRDefault="00DA17C4" w:rsidP="006604DE">
      <w:pPr>
        <w:pStyle w:val="Kop1"/>
        <w:spacing w:before="0" w:line="276" w:lineRule="auto"/>
        <w:rPr>
          <w:sz w:val="18"/>
          <w:szCs w:val="18"/>
        </w:rPr>
      </w:pPr>
      <w:bookmarkStart w:id="51" w:name="_Toc158644226"/>
      <w:bookmarkStart w:id="52" w:name="_Toc162540596"/>
      <w:r w:rsidRPr="00371275">
        <w:rPr>
          <w:sz w:val="18"/>
          <w:szCs w:val="18"/>
        </w:rPr>
        <w:t xml:space="preserve">Wijze van </w:t>
      </w:r>
      <w:r w:rsidR="00951329">
        <w:rPr>
          <w:sz w:val="18"/>
          <w:szCs w:val="18"/>
        </w:rPr>
        <w:t>aanmelden</w:t>
      </w:r>
      <w:r w:rsidRPr="00371275">
        <w:rPr>
          <w:sz w:val="18"/>
          <w:szCs w:val="18"/>
        </w:rPr>
        <w:t xml:space="preserve"> en vormvereisten</w:t>
      </w:r>
      <w:bookmarkEnd w:id="51"/>
      <w:bookmarkEnd w:id="52"/>
    </w:p>
    <w:p w14:paraId="69F21920" w14:textId="77777777" w:rsidR="00DA17C4" w:rsidRPr="00371275" w:rsidRDefault="00DA17C4" w:rsidP="006604DE">
      <w:pPr>
        <w:spacing w:after="0" w:line="276" w:lineRule="auto"/>
        <w:rPr>
          <w:szCs w:val="18"/>
        </w:rPr>
      </w:pPr>
    </w:p>
    <w:p w14:paraId="07BACACD" w14:textId="77777777" w:rsidR="00DA17C4" w:rsidRPr="00371275" w:rsidRDefault="00DA17C4" w:rsidP="006604DE">
      <w:pPr>
        <w:spacing w:after="0" w:line="276" w:lineRule="auto"/>
        <w:rPr>
          <w:szCs w:val="18"/>
        </w:rPr>
      </w:pPr>
    </w:p>
    <w:p w14:paraId="2402DCB6" w14:textId="1313FD4D" w:rsidR="00DA17C4" w:rsidRPr="00371275" w:rsidRDefault="00DA17C4" w:rsidP="006604DE">
      <w:pPr>
        <w:pStyle w:val="Kop2"/>
        <w:spacing w:before="0" w:line="276" w:lineRule="auto"/>
        <w:rPr>
          <w:sz w:val="18"/>
          <w:szCs w:val="18"/>
        </w:rPr>
      </w:pPr>
      <w:bookmarkStart w:id="53" w:name="_Toc158644227"/>
      <w:bookmarkStart w:id="54" w:name="_Toc162540597"/>
      <w:r w:rsidRPr="00371275">
        <w:rPr>
          <w:sz w:val="18"/>
          <w:szCs w:val="18"/>
        </w:rPr>
        <w:t xml:space="preserve">Wijze van </w:t>
      </w:r>
      <w:bookmarkEnd w:id="53"/>
      <w:r w:rsidR="00951329">
        <w:rPr>
          <w:sz w:val="18"/>
          <w:szCs w:val="18"/>
        </w:rPr>
        <w:t>Aanmelden</w:t>
      </w:r>
      <w:bookmarkEnd w:id="54"/>
    </w:p>
    <w:p w14:paraId="1CD9FB79" w14:textId="30878FAA" w:rsidR="00DA17C4" w:rsidRPr="00371275" w:rsidRDefault="00DA17C4" w:rsidP="006604DE">
      <w:pPr>
        <w:spacing w:after="0" w:line="276" w:lineRule="auto"/>
        <w:rPr>
          <w:szCs w:val="18"/>
        </w:rPr>
      </w:pPr>
      <w:r w:rsidRPr="00371275">
        <w:rPr>
          <w:szCs w:val="18"/>
        </w:rPr>
        <w:t xml:space="preserve">Een </w:t>
      </w:r>
      <w:r w:rsidR="00951329">
        <w:rPr>
          <w:szCs w:val="18"/>
        </w:rPr>
        <w:t>Gegadigde</w:t>
      </w:r>
      <w:r w:rsidR="00951329" w:rsidRPr="00371275">
        <w:rPr>
          <w:szCs w:val="18"/>
        </w:rPr>
        <w:t xml:space="preserve"> </w:t>
      </w:r>
      <w:r w:rsidRPr="00371275">
        <w:rPr>
          <w:szCs w:val="18"/>
        </w:rPr>
        <w:t xml:space="preserve">kan </w:t>
      </w:r>
      <w:r w:rsidR="00951329">
        <w:rPr>
          <w:szCs w:val="18"/>
        </w:rPr>
        <w:t>zich aanmelden</w:t>
      </w:r>
      <w:r w:rsidRPr="00371275">
        <w:rPr>
          <w:szCs w:val="18"/>
        </w:rPr>
        <w:t xml:space="preserve"> als zelfstandig natuurlijk en/of rechtspersoon of een combinatie van natuurlijke en/of rechtspersonen. Daarnaast is het toegestaan om in te schrijven als hoofdaannemer met onderaannemers.</w:t>
      </w:r>
    </w:p>
    <w:p w14:paraId="71912420" w14:textId="77777777" w:rsidR="00DA17C4" w:rsidRPr="00371275" w:rsidRDefault="00DA17C4" w:rsidP="006604DE">
      <w:pPr>
        <w:spacing w:after="0" w:line="276" w:lineRule="auto"/>
        <w:rPr>
          <w:szCs w:val="18"/>
        </w:rPr>
      </w:pPr>
    </w:p>
    <w:p w14:paraId="6823D14A" w14:textId="5133232D" w:rsidR="00DA17C4" w:rsidRPr="00371275" w:rsidRDefault="00DA17C4" w:rsidP="006604DE">
      <w:pPr>
        <w:spacing w:after="0" w:line="276" w:lineRule="auto"/>
        <w:rPr>
          <w:rFonts w:cs="Arial"/>
          <w:szCs w:val="18"/>
        </w:rPr>
      </w:pPr>
      <w:r w:rsidRPr="00371275">
        <w:rPr>
          <w:rFonts w:cs="Arial"/>
          <w:szCs w:val="18"/>
        </w:rPr>
        <w:t xml:space="preserve">Een ondernemer mag maximaal bij één </w:t>
      </w:r>
      <w:r w:rsidR="00951329">
        <w:rPr>
          <w:rFonts w:cs="Arial"/>
          <w:szCs w:val="18"/>
        </w:rPr>
        <w:t>aanmelding</w:t>
      </w:r>
      <w:r w:rsidRPr="00371275">
        <w:rPr>
          <w:rFonts w:cs="Arial"/>
          <w:szCs w:val="18"/>
        </w:rPr>
        <w:t xml:space="preserve"> per perceel betrokken zijn in de hoedanigheid van:</w:t>
      </w:r>
    </w:p>
    <w:p w14:paraId="4120F2DA" w14:textId="792CF131" w:rsidR="00DA17C4" w:rsidRPr="00371275" w:rsidRDefault="00DA17C4" w:rsidP="00AB4960">
      <w:pPr>
        <w:pStyle w:val="Lijstalinea"/>
        <w:numPr>
          <w:ilvl w:val="0"/>
          <w:numId w:val="14"/>
        </w:numPr>
        <w:tabs>
          <w:tab w:val="left" w:pos="426"/>
          <w:tab w:val="left" w:pos="720"/>
          <w:tab w:val="left" w:pos="993"/>
          <w:tab w:val="left" w:pos="1440"/>
          <w:tab w:val="left" w:pos="2160"/>
        </w:tabs>
        <w:spacing w:line="276" w:lineRule="auto"/>
        <w:rPr>
          <w:rFonts w:ascii="Verdana" w:hAnsi="Verdana" w:cs="Arial"/>
          <w:sz w:val="18"/>
          <w:szCs w:val="18"/>
        </w:rPr>
      </w:pPr>
      <w:r w:rsidRPr="00371275">
        <w:rPr>
          <w:rFonts w:ascii="Verdana" w:hAnsi="Verdana" w:cs="Arial"/>
          <w:sz w:val="18"/>
          <w:szCs w:val="18"/>
        </w:rPr>
        <w:t xml:space="preserve">zelfstandige </w:t>
      </w:r>
      <w:r w:rsidR="00951329">
        <w:rPr>
          <w:rFonts w:ascii="Verdana" w:hAnsi="Verdana"/>
          <w:sz w:val="18"/>
          <w:szCs w:val="18"/>
        </w:rPr>
        <w:t>Gegadigde</w:t>
      </w:r>
      <w:r w:rsidRPr="00371275">
        <w:rPr>
          <w:rFonts w:ascii="Verdana" w:hAnsi="Verdana" w:cs="Arial"/>
          <w:sz w:val="18"/>
          <w:szCs w:val="18"/>
        </w:rPr>
        <w:t xml:space="preserve">; </w:t>
      </w:r>
    </w:p>
    <w:p w14:paraId="28116F69" w14:textId="77777777" w:rsidR="00DA17C4" w:rsidRPr="00371275" w:rsidRDefault="00DA17C4" w:rsidP="00AB4960">
      <w:pPr>
        <w:pStyle w:val="Lijstalinea"/>
        <w:numPr>
          <w:ilvl w:val="0"/>
          <w:numId w:val="14"/>
        </w:numPr>
        <w:tabs>
          <w:tab w:val="left" w:pos="426"/>
          <w:tab w:val="left" w:pos="720"/>
          <w:tab w:val="left" w:pos="993"/>
          <w:tab w:val="left" w:pos="1440"/>
          <w:tab w:val="left" w:pos="2160"/>
        </w:tabs>
        <w:spacing w:line="276" w:lineRule="auto"/>
        <w:rPr>
          <w:rFonts w:ascii="Verdana" w:hAnsi="Verdana" w:cs="Arial"/>
          <w:sz w:val="18"/>
          <w:szCs w:val="18"/>
        </w:rPr>
      </w:pPr>
      <w:r w:rsidRPr="00371275">
        <w:rPr>
          <w:rFonts w:ascii="Verdana" w:hAnsi="Verdana" w:cs="Arial"/>
          <w:sz w:val="18"/>
          <w:szCs w:val="18"/>
        </w:rPr>
        <w:t>een deelnemer aan het samenwerkingsverband (lid van de combinatie);</w:t>
      </w:r>
    </w:p>
    <w:p w14:paraId="3FEBDD4C" w14:textId="77777777" w:rsidR="00DA17C4" w:rsidRPr="00371275" w:rsidRDefault="00DA17C4" w:rsidP="00AB4960">
      <w:pPr>
        <w:pStyle w:val="Lijstalinea"/>
        <w:numPr>
          <w:ilvl w:val="0"/>
          <w:numId w:val="14"/>
        </w:numPr>
        <w:tabs>
          <w:tab w:val="left" w:pos="426"/>
          <w:tab w:val="left" w:pos="720"/>
          <w:tab w:val="left" w:pos="993"/>
          <w:tab w:val="left" w:pos="1440"/>
          <w:tab w:val="left" w:pos="2160"/>
        </w:tabs>
        <w:spacing w:line="276" w:lineRule="auto"/>
        <w:rPr>
          <w:rFonts w:ascii="Verdana" w:hAnsi="Verdana" w:cs="Arial"/>
          <w:sz w:val="18"/>
          <w:szCs w:val="18"/>
        </w:rPr>
      </w:pPr>
      <w:r w:rsidRPr="00371275">
        <w:rPr>
          <w:rFonts w:ascii="Verdana" w:hAnsi="Verdana" w:cs="Arial"/>
          <w:sz w:val="18"/>
          <w:szCs w:val="18"/>
        </w:rPr>
        <w:t>hoofdaannemer</w:t>
      </w:r>
      <w:r w:rsidRPr="00371275">
        <w:rPr>
          <w:rFonts w:ascii="Verdana" w:hAnsi="Verdana" w:cs="Arial"/>
          <w:sz w:val="18"/>
          <w:szCs w:val="18"/>
          <w:lang w:val="en-US"/>
        </w:rPr>
        <w:t>; of</w:t>
      </w:r>
    </w:p>
    <w:p w14:paraId="56957164" w14:textId="16AFE2E8" w:rsidR="00DA17C4" w:rsidRPr="00371275" w:rsidRDefault="00DA17C4" w:rsidP="00AB4960">
      <w:pPr>
        <w:pStyle w:val="Lijstalinea"/>
        <w:numPr>
          <w:ilvl w:val="0"/>
          <w:numId w:val="14"/>
        </w:numPr>
        <w:tabs>
          <w:tab w:val="left" w:pos="426"/>
          <w:tab w:val="left" w:pos="720"/>
          <w:tab w:val="left" w:pos="993"/>
          <w:tab w:val="left" w:pos="1440"/>
          <w:tab w:val="left" w:pos="2160"/>
        </w:tabs>
        <w:spacing w:line="276" w:lineRule="auto"/>
        <w:rPr>
          <w:rFonts w:ascii="Verdana" w:hAnsi="Verdana" w:cs="Arial"/>
          <w:i/>
          <w:iCs/>
          <w:sz w:val="18"/>
          <w:szCs w:val="18"/>
        </w:rPr>
      </w:pPr>
      <w:r w:rsidRPr="00371275">
        <w:rPr>
          <w:rFonts w:ascii="Verdana" w:hAnsi="Verdana" w:cs="Arial"/>
          <w:sz w:val="18"/>
          <w:szCs w:val="18"/>
        </w:rPr>
        <w:t>als onderaannemer</w:t>
      </w:r>
      <w:r w:rsidR="00846168">
        <w:rPr>
          <w:rFonts w:ascii="Verdana" w:hAnsi="Verdana" w:cs="Arial"/>
          <w:sz w:val="18"/>
          <w:szCs w:val="18"/>
        </w:rPr>
        <w:t>.</w:t>
      </w:r>
      <w:r w:rsidRPr="00371275">
        <w:rPr>
          <w:rFonts w:ascii="Verdana" w:hAnsi="Verdana" w:cs="Arial"/>
          <w:sz w:val="18"/>
          <w:szCs w:val="18"/>
          <w:lang w:val="en-US"/>
        </w:rPr>
        <w:t xml:space="preserve"> </w:t>
      </w:r>
    </w:p>
    <w:p w14:paraId="3E2BFFCA" w14:textId="77777777" w:rsidR="00DA17C4" w:rsidRPr="00371275" w:rsidRDefault="00DA17C4" w:rsidP="006604DE">
      <w:pPr>
        <w:pStyle w:val="Lijstalinea"/>
        <w:tabs>
          <w:tab w:val="left" w:pos="426"/>
          <w:tab w:val="left" w:pos="720"/>
          <w:tab w:val="left" w:pos="993"/>
          <w:tab w:val="left" w:pos="1440"/>
          <w:tab w:val="left" w:pos="2160"/>
        </w:tabs>
        <w:spacing w:line="276" w:lineRule="auto"/>
        <w:ind w:left="360"/>
        <w:rPr>
          <w:rFonts w:ascii="Verdana" w:hAnsi="Verdana" w:cs="Arial"/>
          <w:i/>
          <w:sz w:val="18"/>
          <w:szCs w:val="18"/>
        </w:rPr>
      </w:pPr>
    </w:p>
    <w:p w14:paraId="6E27AADE" w14:textId="77777777" w:rsidR="00DA17C4" w:rsidRPr="00371275" w:rsidRDefault="00DA17C4" w:rsidP="006604DE">
      <w:pPr>
        <w:spacing w:after="0" w:line="276" w:lineRule="auto"/>
        <w:rPr>
          <w:szCs w:val="18"/>
        </w:rPr>
      </w:pPr>
    </w:p>
    <w:p w14:paraId="02D2F0E7" w14:textId="77777777" w:rsidR="00DA17C4" w:rsidRPr="00371275" w:rsidRDefault="00DA17C4" w:rsidP="006604DE">
      <w:pPr>
        <w:spacing w:after="0" w:line="276" w:lineRule="auto"/>
        <w:rPr>
          <w:szCs w:val="18"/>
        </w:rPr>
      </w:pPr>
      <w:r w:rsidRPr="00371275">
        <w:rPr>
          <w:szCs w:val="18"/>
          <w:u w:val="single"/>
        </w:rPr>
        <w:t>Voorbeeld</w:t>
      </w:r>
      <w:r w:rsidRPr="00371275">
        <w:rPr>
          <w:szCs w:val="18"/>
        </w:rPr>
        <w:t>:</w:t>
      </w:r>
    </w:p>
    <w:p w14:paraId="717070E8" w14:textId="43C76922" w:rsidR="00DA17C4" w:rsidRPr="00371275" w:rsidRDefault="00DA17C4" w:rsidP="006604DE">
      <w:pPr>
        <w:spacing w:after="0" w:line="276" w:lineRule="auto"/>
        <w:rPr>
          <w:szCs w:val="18"/>
        </w:rPr>
      </w:pPr>
      <w:r w:rsidRPr="00371275">
        <w:rPr>
          <w:szCs w:val="18"/>
        </w:rPr>
        <w:t xml:space="preserve">U mag dus niet zelfstandig of in combinatie </w:t>
      </w:r>
      <w:r w:rsidR="00951329">
        <w:rPr>
          <w:szCs w:val="18"/>
        </w:rPr>
        <w:t>aanmelden</w:t>
      </w:r>
      <w:r w:rsidRPr="00371275">
        <w:rPr>
          <w:szCs w:val="18"/>
        </w:rPr>
        <w:t xml:space="preserve"> en voor dezelfde aanbesteding </w:t>
      </w:r>
      <w:r w:rsidR="00951329">
        <w:rPr>
          <w:szCs w:val="18"/>
        </w:rPr>
        <w:t>aanmelden</w:t>
      </w:r>
      <w:r w:rsidRPr="00371275">
        <w:rPr>
          <w:szCs w:val="18"/>
        </w:rPr>
        <w:t xml:space="preserve"> als onderaannemer van een andere </w:t>
      </w:r>
      <w:r w:rsidR="00951329" w:rsidRPr="00951329">
        <w:rPr>
          <w:szCs w:val="18"/>
        </w:rPr>
        <w:t>Gegadigde</w:t>
      </w:r>
      <w:r w:rsidRPr="00371275">
        <w:rPr>
          <w:szCs w:val="18"/>
        </w:rPr>
        <w:t xml:space="preserve">. Schrijft een onderneming wel meer dan één keer zelfstandig of als onderdeel van een combinatie in op hetzelfde perceel? Dan legt de aanbestedende dienst alle </w:t>
      </w:r>
      <w:r w:rsidR="00951329">
        <w:rPr>
          <w:szCs w:val="18"/>
        </w:rPr>
        <w:t>aanmeldingen</w:t>
      </w:r>
      <w:r w:rsidRPr="00371275">
        <w:rPr>
          <w:szCs w:val="18"/>
        </w:rPr>
        <w:t xml:space="preserve"> die op deze onderneming betrekking hebben, terzijde.</w:t>
      </w:r>
    </w:p>
    <w:p w14:paraId="01A86DD2" w14:textId="603FB41F" w:rsidR="00DA17C4" w:rsidRPr="00371275" w:rsidRDefault="00DA17C4" w:rsidP="006604DE">
      <w:pPr>
        <w:spacing w:after="0" w:line="276" w:lineRule="auto"/>
        <w:rPr>
          <w:rFonts w:cs="Arial"/>
          <w:szCs w:val="18"/>
        </w:rPr>
      </w:pPr>
      <w:r w:rsidRPr="00371275">
        <w:rPr>
          <w:szCs w:val="18"/>
        </w:rPr>
        <w:br/>
      </w:r>
      <w:r w:rsidRPr="00371275">
        <w:rPr>
          <w:rFonts w:cs="Arial"/>
          <w:szCs w:val="18"/>
        </w:rPr>
        <w:t xml:space="preserve">Indien de aanbestedende dienst constateert dat een </w:t>
      </w:r>
      <w:r w:rsidR="00951329">
        <w:rPr>
          <w:szCs w:val="18"/>
        </w:rPr>
        <w:t>Gegadigde</w:t>
      </w:r>
      <w:r w:rsidR="00951329" w:rsidRPr="00371275">
        <w:rPr>
          <w:szCs w:val="18"/>
        </w:rPr>
        <w:t xml:space="preserve"> </w:t>
      </w:r>
      <w:r w:rsidRPr="00371275">
        <w:rPr>
          <w:rFonts w:cs="Arial"/>
          <w:szCs w:val="18"/>
        </w:rPr>
        <w:t>zich heeft ingeschreven in strijd met het hiervoor genoemde dan geldt het bepaalde in paragraaf 5.2.</w:t>
      </w:r>
    </w:p>
    <w:p w14:paraId="3589CD4F" w14:textId="77777777" w:rsidR="00DA17C4" w:rsidRPr="00371275" w:rsidRDefault="00DA17C4" w:rsidP="006604DE">
      <w:pPr>
        <w:spacing w:after="0" w:line="276" w:lineRule="auto"/>
        <w:rPr>
          <w:szCs w:val="18"/>
        </w:rPr>
      </w:pPr>
    </w:p>
    <w:p w14:paraId="02961623" w14:textId="77777777" w:rsidR="00DA17C4" w:rsidRPr="00371275" w:rsidRDefault="00DA17C4" w:rsidP="006604DE">
      <w:pPr>
        <w:pStyle w:val="Kop3"/>
        <w:spacing w:before="0" w:line="276" w:lineRule="auto"/>
        <w:rPr>
          <w:sz w:val="18"/>
          <w:szCs w:val="18"/>
        </w:rPr>
      </w:pPr>
      <w:bookmarkStart w:id="55" w:name="_Toc158644228"/>
      <w:bookmarkStart w:id="56" w:name="_Toc162540598"/>
      <w:r w:rsidRPr="00371275">
        <w:rPr>
          <w:sz w:val="18"/>
          <w:szCs w:val="18"/>
        </w:rPr>
        <w:t>Zelfstandig</w:t>
      </w:r>
      <w:bookmarkEnd w:id="55"/>
      <w:bookmarkEnd w:id="56"/>
    </w:p>
    <w:p w14:paraId="52DBF1C3" w14:textId="77EC2E68" w:rsidR="00DA17C4" w:rsidRPr="00371275" w:rsidRDefault="00DA17C4" w:rsidP="006604DE">
      <w:pPr>
        <w:spacing w:after="0" w:line="276" w:lineRule="auto"/>
        <w:rPr>
          <w:szCs w:val="18"/>
        </w:rPr>
      </w:pPr>
      <w:r w:rsidRPr="00371275">
        <w:rPr>
          <w:szCs w:val="18"/>
        </w:rPr>
        <w:t xml:space="preserve">Een </w:t>
      </w:r>
      <w:r w:rsidR="00951329">
        <w:rPr>
          <w:szCs w:val="18"/>
        </w:rPr>
        <w:t>Gegadigde</w:t>
      </w:r>
      <w:r w:rsidR="00951329" w:rsidRPr="00371275">
        <w:rPr>
          <w:szCs w:val="18"/>
        </w:rPr>
        <w:t xml:space="preserve"> </w:t>
      </w:r>
      <w:r w:rsidRPr="00371275">
        <w:rPr>
          <w:szCs w:val="18"/>
        </w:rPr>
        <w:t xml:space="preserve">kan </w:t>
      </w:r>
      <w:r w:rsidR="00951329">
        <w:rPr>
          <w:szCs w:val="18"/>
        </w:rPr>
        <w:t xml:space="preserve">zich </w:t>
      </w:r>
      <w:r w:rsidRPr="00371275">
        <w:rPr>
          <w:szCs w:val="18"/>
        </w:rPr>
        <w:t xml:space="preserve">zelfstandig </w:t>
      </w:r>
      <w:r w:rsidR="00951329">
        <w:rPr>
          <w:szCs w:val="18"/>
        </w:rPr>
        <w:t>aanmelden</w:t>
      </w:r>
      <w:r w:rsidRPr="00371275">
        <w:rPr>
          <w:szCs w:val="18"/>
        </w:rPr>
        <w:t xml:space="preserve">. In dit geval </w:t>
      </w:r>
      <w:r w:rsidRPr="00371275">
        <w:rPr>
          <w:rFonts w:cs="Arial"/>
          <w:szCs w:val="18"/>
        </w:rPr>
        <w:t xml:space="preserve">draagt de rechtspersoon of de natuurlijke persoon die zelfstandig </w:t>
      </w:r>
      <w:r w:rsidR="00951329">
        <w:rPr>
          <w:rFonts w:cs="Arial"/>
          <w:szCs w:val="18"/>
        </w:rPr>
        <w:t>aanmeldt</w:t>
      </w:r>
      <w:r w:rsidRPr="00371275">
        <w:rPr>
          <w:rFonts w:cs="Arial"/>
          <w:szCs w:val="18"/>
        </w:rPr>
        <w:t xml:space="preserve"> voor de Opdracht zelfstandig zorg en is hoofdelijk aansprakelijk voor de juiste uitvoering van de Opdracht. Er worden geen onderaannemers ingezet en de Opdracht wordt uitgevoerd zonder medewerking van andere ondernemers. </w:t>
      </w:r>
    </w:p>
    <w:p w14:paraId="5AD6B6C2" w14:textId="77777777" w:rsidR="00DA17C4" w:rsidRPr="00371275" w:rsidRDefault="00DA17C4" w:rsidP="006604DE">
      <w:pPr>
        <w:spacing w:after="0" w:line="276" w:lineRule="auto"/>
        <w:rPr>
          <w:szCs w:val="18"/>
        </w:rPr>
      </w:pPr>
    </w:p>
    <w:p w14:paraId="7A2E170D" w14:textId="77777777" w:rsidR="00DA17C4" w:rsidRPr="00371275" w:rsidRDefault="00DA17C4" w:rsidP="006604DE">
      <w:pPr>
        <w:pStyle w:val="Kop3"/>
        <w:spacing w:before="0" w:line="276" w:lineRule="auto"/>
        <w:rPr>
          <w:sz w:val="18"/>
          <w:szCs w:val="18"/>
        </w:rPr>
      </w:pPr>
      <w:bookmarkStart w:id="57" w:name="_Toc158644229"/>
      <w:bookmarkStart w:id="58" w:name="_Toc162540599"/>
      <w:r w:rsidRPr="00371275">
        <w:rPr>
          <w:sz w:val="18"/>
          <w:szCs w:val="18"/>
        </w:rPr>
        <w:t>Samenwerkingsverband van ondernemers (combinatie)</w:t>
      </w:r>
      <w:bookmarkEnd w:id="57"/>
      <w:bookmarkEnd w:id="58"/>
    </w:p>
    <w:p w14:paraId="5537411C" w14:textId="685EBA62" w:rsidR="00DA17C4" w:rsidRPr="00371275" w:rsidRDefault="00DA17C4" w:rsidP="006604DE">
      <w:pPr>
        <w:pStyle w:val="Lijstalinea"/>
        <w:spacing w:line="276" w:lineRule="auto"/>
        <w:ind w:left="0"/>
        <w:rPr>
          <w:rFonts w:ascii="Verdana" w:hAnsi="Verdana" w:cs="Verdana"/>
          <w:sz w:val="18"/>
          <w:szCs w:val="18"/>
        </w:rPr>
      </w:pPr>
      <w:r w:rsidRPr="00371275">
        <w:rPr>
          <w:rFonts w:ascii="Verdana" w:hAnsi="Verdana" w:cs="Arial"/>
          <w:sz w:val="18"/>
          <w:szCs w:val="18"/>
        </w:rPr>
        <w:t xml:space="preserve">Een samenwerkingsverband is een, voor de gelegenheid aangegane, samenwerking (ook wel genoemd combinatie, consortium of joint venture) van rechtspersonen en/of natuurlijk personen die gezamenlijk één </w:t>
      </w:r>
      <w:r w:rsidR="00951329">
        <w:rPr>
          <w:rFonts w:ascii="Verdana" w:hAnsi="Verdana" w:cs="Arial"/>
          <w:sz w:val="18"/>
          <w:szCs w:val="18"/>
        </w:rPr>
        <w:t>aanmelding</w:t>
      </w:r>
      <w:r w:rsidRPr="00371275">
        <w:rPr>
          <w:rFonts w:ascii="Verdana" w:hAnsi="Verdana" w:cs="Arial"/>
          <w:sz w:val="18"/>
          <w:szCs w:val="18"/>
        </w:rPr>
        <w:t xml:space="preserve"> doen. </w:t>
      </w:r>
      <w:r w:rsidRPr="00371275">
        <w:rPr>
          <w:rFonts w:ascii="Verdana" w:hAnsi="Verdana" w:cs="Verdana"/>
          <w:sz w:val="18"/>
          <w:szCs w:val="18"/>
        </w:rPr>
        <w:t xml:space="preserve">Als u </w:t>
      </w:r>
      <w:r w:rsidR="00951329">
        <w:rPr>
          <w:rFonts w:ascii="Verdana" w:hAnsi="Verdana" w:cs="Verdana"/>
          <w:sz w:val="18"/>
          <w:szCs w:val="18"/>
        </w:rPr>
        <w:t>zich aanmeldt</w:t>
      </w:r>
      <w:r w:rsidRPr="00371275">
        <w:rPr>
          <w:rFonts w:ascii="Verdana" w:hAnsi="Verdana" w:cs="Verdana"/>
          <w:sz w:val="18"/>
          <w:szCs w:val="18"/>
        </w:rPr>
        <w:t xml:space="preserve"> in samenwerkingsverband gelden de volgende regels:</w:t>
      </w:r>
    </w:p>
    <w:p w14:paraId="43C9C4E2" w14:textId="3D04F5F6" w:rsidR="00DA17C4" w:rsidRPr="00371275" w:rsidRDefault="00DA17C4" w:rsidP="00AB4960">
      <w:pPr>
        <w:pStyle w:val="Lijstalinea"/>
        <w:numPr>
          <w:ilvl w:val="0"/>
          <w:numId w:val="4"/>
        </w:numPr>
        <w:spacing w:line="276" w:lineRule="auto"/>
        <w:contextualSpacing/>
        <w:rPr>
          <w:rFonts w:ascii="Verdana" w:hAnsi="Verdana"/>
          <w:sz w:val="18"/>
          <w:szCs w:val="18"/>
        </w:rPr>
      </w:pPr>
      <w:r w:rsidRPr="00371275">
        <w:rPr>
          <w:rFonts w:ascii="Verdana" w:hAnsi="Verdana"/>
          <w:sz w:val="18"/>
          <w:szCs w:val="18"/>
        </w:rPr>
        <w:t xml:space="preserve">Eén lid van het samenwerkingsverband (dit is meestal de penvoerder) doet de </w:t>
      </w:r>
      <w:r w:rsidR="00951329">
        <w:rPr>
          <w:rFonts w:ascii="Verdana" w:hAnsi="Verdana"/>
          <w:sz w:val="18"/>
          <w:szCs w:val="18"/>
        </w:rPr>
        <w:t>aanmelding</w:t>
      </w:r>
      <w:r w:rsidRPr="00371275">
        <w:rPr>
          <w:rFonts w:ascii="Verdana" w:hAnsi="Verdana"/>
          <w:sz w:val="18"/>
          <w:szCs w:val="18"/>
        </w:rPr>
        <w:t xml:space="preserve"> voor het gehele samenwerkingsverband en zorgt dat van </w:t>
      </w:r>
      <w:r w:rsidRPr="00371275">
        <w:rPr>
          <w:rFonts w:ascii="Verdana" w:hAnsi="Verdana"/>
          <w:sz w:val="18"/>
          <w:szCs w:val="18"/>
          <w:u w:val="single"/>
        </w:rPr>
        <w:t>elk lid</w:t>
      </w:r>
      <w:r w:rsidRPr="00371275">
        <w:rPr>
          <w:rFonts w:ascii="Verdana" w:hAnsi="Verdana"/>
          <w:sz w:val="18"/>
          <w:szCs w:val="18"/>
        </w:rPr>
        <w:t xml:space="preserve"> een eigen ingevuld en ondertekend UEA is ingediend. Let ook op dat u ‘ja’ </w:t>
      </w:r>
      <w:proofErr w:type="spellStart"/>
      <w:r w:rsidRPr="00371275">
        <w:rPr>
          <w:rFonts w:ascii="Verdana" w:hAnsi="Verdana"/>
          <w:sz w:val="18"/>
          <w:szCs w:val="18"/>
        </w:rPr>
        <w:t>aanvinkt</w:t>
      </w:r>
      <w:proofErr w:type="spellEnd"/>
      <w:r w:rsidRPr="00371275">
        <w:rPr>
          <w:rFonts w:ascii="Verdana" w:hAnsi="Verdana"/>
          <w:sz w:val="18"/>
          <w:szCs w:val="18"/>
        </w:rPr>
        <w:t xml:space="preserve"> bij de vraag “Neemt de ondernemer samen met anderen deel aan de aanbestedingsprocedure?”. Deze vraag vindt u in deel II, onderdeel A van het UEA.</w:t>
      </w:r>
    </w:p>
    <w:p w14:paraId="2E92F9A7" w14:textId="13471C62" w:rsidR="00DA17C4" w:rsidRPr="00371275" w:rsidRDefault="00DA17C4" w:rsidP="00AB4960">
      <w:pPr>
        <w:pStyle w:val="Lijstalinea"/>
        <w:numPr>
          <w:ilvl w:val="0"/>
          <w:numId w:val="4"/>
        </w:numPr>
        <w:spacing w:line="276" w:lineRule="auto"/>
        <w:contextualSpacing/>
        <w:rPr>
          <w:rFonts w:ascii="Verdana" w:hAnsi="Verdana"/>
          <w:sz w:val="18"/>
          <w:szCs w:val="18"/>
        </w:rPr>
      </w:pPr>
      <w:r w:rsidRPr="00371275">
        <w:rPr>
          <w:rFonts w:ascii="Verdana" w:hAnsi="Verdana"/>
          <w:sz w:val="18"/>
          <w:szCs w:val="18"/>
        </w:rPr>
        <w:t xml:space="preserve">Het lid van het samenwerkingsverband (dit is meestal de penvoerder) dat de </w:t>
      </w:r>
      <w:r w:rsidR="00E27482">
        <w:rPr>
          <w:rFonts w:ascii="Verdana" w:hAnsi="Verdana"/>
          <w:sz w:val="18"/>
          <w:szCs w:val="18"/>
        </w:rPr>
        <w:t>aanmelding</w:t>
      </w:r>
      <w:r w:rsidRPr="00371275">
        <w:rPr>
          <w:rFonts w:ascii="Verdana" w:hAnsi="Verdana"/>
          <w:sz w:val="18"/>
          <w:szCs w:val="18"/>
        </w:rPr>
        <w:t xml:space="preserve"> indient voor het gehele samenwerkingsverband, zorgt tevens dat van </w:t>
      </w:r>
      <w:r w:rsidRPr="00371275">
        <w:rPr>
          <w:rFonts w:ascii="Verdana" w:hAnsi="Verdana"/>
          <w:sz w:val="18"/>
          <w:szCs w:val="18"/>
          <w:u w:val="single"/>
        </w:rPr>
        <w:t>elk lid</w:t>
      </w:r>
      <w:r w:rsidRPr="00371275">
        <w:rPr>
          <w:rFonts w:ascii="Verdana" w:hAnsi="Verdana"/>
          <w:sz w:val="18"/>
          <w:szCs w:val="18"/>
        </w:rPr>
        <w:t xml:space="preserve"> een eigen ingevulde en ondertekende Verklaring i.v.m. sancties tegen Rusland is ingediend.</w:t>
      </w:r>
    </w:p>
    <w:p w14:paraId="5780568E" w14:textId="77777777" w:rsidR="00DA17C4" w:rsidRPr="00371275" w:rsidRDefault="00DA17C4" w:rsidP="00AB4960">
      <w:pPr>
        <w:pStyle w:val="Lijstalinea"/>
        <w:numPr>
          <w:ilvl w:val="0"/>
          <w:numId w:val="4"/>
        </w:numPr>
        <w:spacing w:line="276" w:lineRule="auto"/>
        <w:contextualSpacing/>
        <w:rPr>
          <w:rFonts w:ascii="Verdana" w:hAnsi="Verdana"/>
          <w:sz w:val="18"/>
          <w:szCs w:val="18"/>
        </w:rPr>
      </w:pPr>
      <w:r w:rsidRPr="00371275">
        <w:rPr>
          <w:rFonts w:ascii="Verdana" w:hAnsi="Verdana"/>
          <w:sz w:val="18"/>
          <w:szCs w:val="18"/>
        </w:rPr>
        <w:t>De penvoerder is degene die namens het samenwerkingsverband met de aanbestedende dienst communiceert over de aanbesteding. De penvoerder moet hiervoor genoeg bevoegdheid hebben van de overige deelnemers van het samenwerkingsverband (bijvoorbeeld een volmacht).</w:t>
      </w:r>
    </w:p>
    <w:p w14:paraId="71856C16" w14:textId="77777777" w:rsidR="00DA17C4" w:rsidRPr="00371275" w:rsidRDefault="00DA17C4" w:rsidP="00AB4960">
      <w:pPr>
        <w:pStyle w:val="Lijstalinea"/>
        <w:numPr>
          <w:ilvl w:val="0"/>
          <w:numId w:val="4"/>
        </w:numPr>
        <w:spacing w:line="276" w:lineRule="auto"/>
        <w:contextualSpacing/>
        <w:rPr>
          <w:rFonts w:ascii="Verdana" w:hAnsi="Verdana"/>
          <w:sz w:val="18"/>
          <w:szCs w:val="18"/>
        </w:rPr>
      </w:pPr>
      <w:r w:rsidRPr="00371275">
        <w:rPr>
          <w:rFonts w:ascii="Verdana" w:hAnsi="Verdana"/>
          <w:sz w:val="18"/>
          <w:szCs w:val="18"/>
        </w:rPr>
        <w:t>Een lid van het samenwerkingsverband mag niet ook op een andere manier inschrijven, zie paragraaf 5.1.</w:t>
      </w:r>
    </w:p>
    <w:p w14:paraId="2690746A" w14:textId="77777777" w:rsidR="00DA17C4" w:rsidRPr="00371275" w:rsidRDefault="00DA17C4" w:rsidP="00AB4960">
      <w:pPr>
        <w:pStyle w:val="Lijstalinea"/>
        <w:numPr>
          <w:ilvl w:val="0"/>
          <w:numId w:val="4"/>
        </w:numPr>
        <w:spacing w:line="276" w:lineRule="auto"/>
        <w:contextualSpacing/>
        <w:rPr>
          <w:rFonts w:ascii="Verdana" w:hAnsi="Verdana"/>
          <w:sz w:val="18"/>
          <w:szCs w:val="18"/>
        </w:rPr>
      </w:pPr>
      <w:r w:rsidRPr="00371275">
        <w:rPr>
          <w:rFonts w:ascii="Verdana" w:hAnsi="Verdana"/>
          <w:sz w:val="18"/>
          <w:szCs w:val="18"/>
        </w:rPr>
        <w:t xml:space="preserve">Door de aanbestedende dienst worden geen specifieke eisen gesteld met betrekking tot de rechtsvorm (na Opdracht) van het samenwerkingsverband van ondernemers. </w:t>
      </w:r>
    </w:p>
    <w:p w14:paraId="0ECEDA0E" w14:textId="2A189932" w:rsidR="00DA17C4" w:rsidRPr="00371275" w:rsidRDefault="00DA17C4" w:rsidP="00AB4960">
      <w:pPr>
        <w:pStyle w:val="Lijstalinea"/>
        <w:numPr>
          <w:ilvl w:val="0"/>
          <w:numId w:val="4"/>
        </w:numPr>
        <w:spacing w:line="276" w:lineRule="auto"/>
        <w:contextualSpacing/>
        <w:rPr>
          <w:rFonts w:ascii="Verdana" w:hAnsi="Verdana"/>
          <w:sz w:val="18"/>
          <w:szCs w:val="18"/>
        </w:rPr>
      </w:pPr>
      <w:r w:rsidRPr="00371275">
        <w:rPr>
          <w:rFonts w:ascii="Verdana" w:hAnsi="Verdana"/>
          <w:sz w:val="18"/>
          <w:szCs w:val="18"/>
        </w:rPr>
        <w:t xml:space="preserve">De samenstelling van het samenwerkingsverband verandert niet meer na uw </w:t>
      </w:r>
      <w:r w:rsidR="00E27482">
        <w:rPr>
          <w:rFonts w:ascii="Verdana" w:hAnsi="Verdana"/>
          <w:sz w:val="18"/>
          <w:szCs w:val="18"/>
        </w:rPr>
        <w:t>aanmelding</w:t>
      </w:r>
      <w:r w:rsidRPr="00371275">
        <w:rPr>
          <w:rFonts w:ascii="Verdana" w:hAnsi="Verdana"/>
          <w:sz w:val="18"/>
          <w:szCs w:val="18"/>
        </w:rPr>
        <w:t xml:space="preserve">. </w:t>
      </w:r>
    </w:p>
    <w:p w14:paraId="309012DE" w14:textId="0CB9D27B" w:rsidR="00DA17C4" w:rsidRPr="00371275" w:rsidRDefault="00DA17C4" w:rsidP="00AB4960">
      <w:pPr>
        <w:pStyle w:val="Lijstalinea"/>
        <w:numPr>
          <w:ilvl w:val="0"/>
          <w:numId w:val="4"/>
        </w:numPr>
        <w:spacing w:line="276" w:lineRule="auto"/>
        <w:contextualSpacing/>
        <w:rPr>
          <w:rFonts w:ascii="Verdana" w:hAnsi="Verdana"/>
          <w:sz w:val="18"/>
          <w:szCs w:val="18"/>
        </w:rPr>
      </w:pPr>
      <w:r w:rsidRPr="00371275">
        <w:rPr>
          <w:rFonts w:ascii="Verdana" w:hAnsi="Verdana"/>
          <w:sz w:val="18"/>
          <w:szCs w:val="18"/>
        </w:rPr>
        <w:t xml:space="preserve">Door een </w:t>
      </w:r>
      <w:r w:rsidR="00E27482">
        <w:rPr>
          <w:rFonts w:ascii="Verdana" w:hAnsi="Verdana"/>
          <w:sz w:val="18"/>
          <w:szCs w:val="18"/>
        </w:rPr>
        <w:t>aanmelding</w:t>
      </w:r>
      <w:r w:rsidRPr="00371275">
        <w:rPr>
          <w:rFonts w:ascii="Verdana" w:hAnsi="Verdana"/>
          <w:sz w:val="18"/>
          <w:szCs w:val="18"/>
        </w:rPr>
        <w:t xml:space="preserve"> in te dienen verklaren de leden van het samenwerkingsverband:</w:t>
      </w:r>
    </w:p>
    <w:p w14:paraId="2230A8F0" w14:textId="77777777" w:rsidR="00DA17C4" w:rsidRPr="00371275" w:rsidRDefault="00DA17C4" w:rsidP="00AB4960">
      <w:pPr>
        <w:pStyle w:val="Lijstalinea"/>
        <w:numPr>
          <w:ilvl w:val="1"/>
          <w:numId w:val="4"/>
        </w:numPr>
        <w:spacing w:line="276" w:lineRule="auto"/>
        <w:contextualSpacing/>
        <w:rPr>
          <w:rFonts w:ascii="Verdana" w:hAnsi="Verdana"/>
          <w:sz w:val="18"/>
          <w:szCs w:val="18"/>
        </w:rPr>
      </w:pPr>
      <w:r w:rsidRPr="00371275">
        <w:rPr>
          <w:rFonts w:ascii="Verdana" w:hAnsi="Verdana"/>
          <w:sz w:val="18"/>
          <w:szCs w:val="18"/>
        </w:rPr>
        <w:lastRenderedPageBreak/>
        <w:t>dat de penvoerder namens elk lid bevoegd contactpersoon is;</w:t>
      </w:r>
    </w:p>
    <w:p w14:paraId="3FCDD44E" w14:textId="4FCC7ED1" w:rsidR="00DA17C4" w:rsidRPr="00371275" w:rsidRDefault="00DA17C4" w:rsidP="00AB4960">
      <w:pPr>
        <w:pStyle w:val="Lijstalinea"/>
        <w:numPr>
          <w:ilvl w:val="1"/>
          <w:numId w:val="4"/>
        </w:numPr>
        <w:spacing w:line="276" w:lineRule="auto"/>
        <w:contextualSpacing/>
        <w:rPr>
          <w:rFonts w:ascii="Verdana" w:hAnsi="Verdana"/>
          <w:sz w:val="18"/>
          <w:szCs w:val="18"/>
        </w:rPr>
      </w:pPr>
      <w:r w:rsidRPr="00371275">
        <w:rPr>
          <w:rFonts w:ascii="Verdana" w:hAnsi="Verdana"/>
          <w:sz w:val="18"/>
          <w:szCs w:val="18"/>
        </w:rPr>
        <w:t xml:space="preserve">dat de in de </w:t>
      </w:r>
      <w:r w:rsidR="00E27482">
        <w:rPr>
          <w:rFonts w:ascii="Verdana" w:hAnsi="Verdana"/>
          <w:sz w:val="18"/>
          <w:szCs w:val="18"/>
        </w:rPr>
        <w:t>aanmelding</w:t>
      </w:r>
      <w:r w:rsidRPr="00371275">
        <w:rPr>
          <w:rFonts w:ascii="Verdana" w:hAnsi="Verdana"/>
          <w:sz w:val="18"/>
          <w:szCs w:val="18"/>
        </w:rPr>
        <w:t xml:space="preserve"> en </w:t>
      </w:r>
      <w:proofErr w:type="spellStart"/>
      <w:r w:rsidRPr="00371275">
        <w:rPr>
          <w:rFonts w:ascii="Verdana" w:hAnsi="Verdana"/>
          <w:sz w:val="18"/>
          <w:szCs w:val="18"/>
        </w:rPr>
        <w:t>UEA’s</w:t>
      </w:r>
      <w:proofErr w:type="spellEnd"/>
      <w:r w:rsidRPr="00371275">
        <w:rPr>
          <w:rFonts w:ascii="Verdana" w:hAnsi="Verdana"/>
          <w:sz w:val="18"/>
          <w:szCs w:val="18"/>
        </w:rPr>
        <w:t xml:space="preserve"> verstrekte informatie correct en rechtsgeldig is, en</w:t>
      </w:r>
    </w:p>
    <w:p w14:paraId="56569B5C" w14:textId="22B7F7EB" w:rsidR="00DA17C4" w:rsidRPr="00951329" w:rsidRDefault="00DA17C4" w:rsidP="00AB4960">
      <w:pPr>
        <w:pStyle w:val="Lijstalinea"/>
        <w:numPr>
          <w:ilvl w:val="1"/>
          <w:numId w:val="4"/>
        </w:numPr>
        <w:spacing w:line="276" w:lineRule="auto"/>
        <w:contextualSpacing/>
        <w:rPr>
          <w:rFonts w:ascii="Verdana" w:hAnsi="Verdana"/>
          <w:sz w:val="18"/>
          <w:szCs w:val="18"/>
        </w:rPr>
      </w:pPr>
      <w:r w:rsidRPr="00371275">
        <w:rPr>
          <w:rFonts w:ascii="Verdana" w:hAnsi="Verdana"/>
          <w:sz w:val="18"/>
          <w:szCs w:val="18"/>
        </w:rPr>
        <w:t xml:space="preserve">dat de leden afzonderlijk, volledig en hoofdelijk instaan voor de juiste en tijdige nakoming van alle plichten die voortkomen uit en samenhangen met de </w:t>
      </w:r>
      <w:r w:rsidRPr="00951329">
        <w:rPr>
          <w:rFonts w:ascii="Verdana" w:hAnsi="Verdana"/>
          <w:sz w:val="18"/>
          <w:szCs w:val="18"/>
        </w:rPr>
        <w:t>raamovereenkomst.</w:t>
      </w:r>
    </w:p>
    <w:p w14:paraId="53930F42" w14:textId="77777777" w:rsidR="00DA17C4" w:rsidRPr="00371275" w:rsidRDefault="00DA17C4" w:rsidP="006604DE">
      <w:pPr>
        <w:spacing w:after="0" w:line="276" w:lineRule="auto"/>
        <w:rPr>
          <w:szCs w:val="18"/>
        </w:rPr>
      </w:pPr>
    </w:p>
    <w:p w14:paraId="4BBD33F6" w14:textId="77777777" w:rsidR="00DA17C4" w:rsidRPr="00371275" w:rsidRDefault="00DA17C4" w:rsidP="006604DE">
      <w:pPr>
        <w:pStyle w:val="Kop3"/>
        <w:spacing w:before="0" w:line="276" w:lineRule="auto"/>
        <w:rPr>
          <w:sz w:val="18"/>
          <w:szCs w:val="18"/>
        </w:rPr>
      </w:pPr>
      <w:bookmarkStart w:id="59" w:name="_Toc158644230"/>
      <w:bookmarkStart w:id="60" w:name="_Toc162540600"/>
      <w:r w:rsidRPr="00371275">
        <w:rPr>
          <w:sz w:val="18"/>
          <w:szCs w:val="18"/>
        </w:rPr>
        <w:t>Hoofdaannemer</w:t>
      </w:r>
      <w:bookmarkEnd w:id="59"/>
      <w:bookmarkEnd w:id="60"/>
    </w:p>
    <w:p w14:paraId="347F4E2B" w14:textId="7329F25D" w:rsidR="00DA17C4" w:rsidRPr="00371275" w:rsidRDefault="00DA17C4" w:rsidP="006604DE">
      <w:pPr>
        <w:spacing w:after="0" w:line="276" w:lineRule="auto"/>
        <w:rPr>
          <w:szCs w:val="18"/>
        </w:rPr>
      </w:pPr>
      <w:r w:rsidRPr="00371275">
        <w:rPr>
          <w:rFonts w:cs="Arial"/>
          <w:szCs w:val="18"/>
        </w:rPr>
        <w:t xml:space="preserve">Een hoofdaannemer is de rechtspersoon of natuurlijk persoon die inschrijft en gebruik maakt van één of meerdere onderaannemers. Alleen de hoofdaannemer is hoofdelijk aansprakelijk voor de juiste uitvoering van de Opdracht. De hoofdaannemer is ingeval van gunning de enige contractuele wederpartij van opdrachtgever. Met de </w:t>
      </w:r>
      <w:r w:rsidRPr="006604DE">
        <w:rPr>
          <w:rFonts w:cs="Arial"/>
          <w:szCs w:val="18"/>
        </w:rPr>
        <w:t>onderaannemers heeft opdrachtgever geen enkele contractuele relatie, tenzij anders bepaald in de raamovereenkomst</w:t>
      </w:r>
      <w:r w:rsidRPr="00371275">
        <w:rPr>
          <w:rFonts w:cs="Arial"/>
          <w:szCs w:val="18"/>
          <w:highlight w:val="lightGray"/>
        </w:rPr>
        <w:t>.</w:t>
      </w:r>
      <w:r w:rsidRPr="00371275">
        <w:rPr>
          <w:rFonts w:cs="Arial"/>
          <w:szCs w:val="18"/>
        </w:rPr>
        <w:t xml:space="preserve"> Indien een holding een </w:t>
      </w:r>
      <w:r w:rsidR="00E27482">
        <w:rPr>
          <w:rFonts w:cs="Arial"/>
          <w:szCs w:val="18"/>
        </w:rPr>
        <w:t>aanmelding</w:t>
      </w:r>
      <w:r w:rsidRPr="00371275">
        <w:rPr>
          <w:rFonts w:cs="Arial"/>
          <w:szCs w:val="18"/>
        </w:rPr>
        <w:t xml:space="preserve"> doet, terwijl de werkzaamheden worden uitgevoerd door een werkmaatschappij, is de holding de hoofdaannemer en de werkmaatschappij een onderaannemer.</w:t>
      </w:r>
    </w:p>
    <w:p w14:paraId="12E68D62" w14:textId="77777777" w:rsidR="00DA17C4" w:rsidRPr="00371275" w:rsidRDefault="00DA17C4" w:rsidP="006604DE">
      <w:pPr>
        <w:spacing w:after="0" w:line="276" w:lineRule="auto"/>
        <w:rPr>
          <w:szCs w:val="18"/>
        </w:rPr>
      </w:pPr>
    </w:p>
    <w:p w14:paraId="31CAA033" w14:textId="77777777" w:rsidR="00DA17C4" w:rsidRPr="00371275" w:rsidRDefault="00DA17C4" w:rsidP="006604DE">
      <w:pPr>
        <w:spacing w:after="0" w:line="276" w:lineRule="auto"/>
        <w:rPr>
          <w:rFonts w:cs="Arial"/>
          <w:szCs w:val="18"/>
        </w:rPr>
      </w:pPr>
      <w:r w:rsidRPr="00371275">
        <w:rPr>
          <w:rFonts w:cs="Arial"/>
          <w:szCs w:val="18"/>
        </w:rPr>
        <w:t xml:space="preserve">Vanuit het aanbestedingsrecht onderscheiden we het volgende: </w:t>
      </w:r>
    </w:p>
    <w:p w14:paraId="457095D3" w14:textId="77777777" w:rsidR="00DA17C4" w:rsidRPr="00371275" w:rsidRDefault="00DA17C4" w:rsidP="00AB4960">
      <w:pPr>
        <w:pStyle w:val="Lijstalinea"/>
        <w:numPr>
          <w:ilvl w:val="0"/>
          <w:numId w:val="13"/>
        </w:numPr>
        <w:spacing w:line="276" w:lineRule="auto"/>
        <w:rPr>
          <w:rFonts w:ascii="Verdana" w:hAnsi="Verdana" w:cs="Arial"/>
          <w:sz w:val="18"/>
          <w:szCs w:val="18"/>
        </w:rPr>
      </w:pPr>
      <w:r w:rsidRPr="00371275">
        <w:rPr>
          <w:rFonts w:ascii="Verdana" w:hAnsi="Verdana" w:cs="Arial"/>
          <w:sz w:val="18"/>
          <w:szCs w:val="18"/>
        </w:rPr>
        <w:t>Entiteiten op wie een beroep wordt gedaan in het kader van de geschiktheidseisen; en</w:t>
      </w:r>
    </w:p>
    <w:p w14:paraId="0B309C91" w14:textId="77777777" w:rsidR="00DA17C4" w:rsidRPr="00371275" w:rsidRDefault="00DA17C4" w:rsidP="00AB4960">
      <w:pPr>
        <w:pStyle w:val="Lijstalinea"/>
        <w:numPr>
          <w:ilvl w:val="0"/>
          <w:numId w:val="13"/>
        </w:numPr>
        <w:spacing w:line="276" w:lineRule="auto"/>
        <w:contextualSpacing/>
        <w:rPr>
          <w:rFonts w:ascii="Verdana" w:hAnsi="Verdana" w:cs="Arial"/>
          <w:sz w:val="18"/>
          <w:szCs w:val="18"/>
        </w:rPr>
      </w:pPr>
      <w:r w:rsidRPr="00371275">
        <w:rPr>
          <w:rFonts w:ascii="Verdana" w:hAnsi="Verdana" w:cs="Arial"/>
          <w:sz w:val="18"/>
          <w:szCs w:val="18"/>
        </w:rPr>
        <w:t xml:space="preserve">Onderaannemers op wie </w:t>
      </w:r>
      <w:r w:rsidRPr="00371275">
        <w:rPr>
          <w:rFonts w:ascii="Verdana" w:hAnsi="Verdana" w:cs="Arial"/>
          <w:sz w:val="18"/>
          <w:szCs w:val="18"/>
          <w:u w:val="single"/>
        </w:rPr>
        <w:t>geen</w:t>
      </w:r>
      <w:r w:rsidRPr="00371275">
        <w:rPr>
          <w:rFonts w:ascii="Verdana" w:hAnsi="Verdana" w:cs="Arial"/>
          <w:sz w:val="18"/>
          <w:szCs w:val="18"/>
        </w:rPr>
        <w:t xml:space="preserve"> beroep wordt gedaan in het kader van de geschiktheidseisen.</w:t>
      </w:r>
    </w:p>
    <w:p w14:paraId="62F32324" w14:textId="77777777" w:rsidR="00DA17C4" w:rsidRPr="00371275" w:rsidRDefault="00DA17C4" w:rsidP="006604DE">
      <w:pPr>
        <w:pStyle w:val="Lijstalinea"/>
        <w:spacing w:line="276" w:lineRule="auto"/>
        <w:ind w:left="0"/>
        <w:rPr>
          <w:rFonts w:ascii="Verdana" w:hAnsi="Verdana" w:cs="Arial"/>
          <w:sz w:val="18"/>
          <w:szCs w:val="18"/>
        </w:rPr>
      </w:pPr>
    </w:p>
    <w:p w14:paraId="24980C53" w14:textId="0FDE658D" w:rsidR="00DA17C4" w:rsidRPr="00371275" w:rsidRDefault="00DA17C4" w:rsidP="006604DE">
      <w:pPr>
        <w:pStyle w:val="Lijstalinea"/>
        <w:spacing w:line="276" w:lineRule="auto"/>
        <w:ind w:left="0"/>
        <w:rPr>
          <w:rFonts w:ascii="Verdana" w:hAnsi="Verdana" w:cs="Arial"/>
          <w:sz w:val="18"/>
          <w:szCs w:val="18"/>
        </w:rPr>
      </w:pPr>
      <w:r w:rsidRPr="00371275">
        <w:rPr>
          <w:rFonts w:ascii="Verdana" w:hAnsi="Verdana" w:cs="Arial"/>
          <w:b/>
          <w:bCs/>
          <w:sz w:val="18"/>
          <w:szCs w:val="18"/>
        </w:rPr>
        <w:t>Ad 1</w:t>
      </w:r>
      <w:r w:rsidRPr="00371275">
        <w:rPr>
          <w:rFonts w:ascii="Verdana" w:hAnsi="Verdana" w:cs="Arial"/>
          <w:sz w:val="18"/>
          <w:szCs w:val="18"/>
        </w:rPr>
        <w:t xml:space="preserve">. De </w:t>
      </w:r>
      <w:r w:rsidR="00951329">
        <w:rPr>
          <w:rFonts w:ascii="Verdana" w:hAnsi="Verdana" w:cs="Arial"/>
          <w:sz w:val="18"/>
          <w:szCs w:val="18"/>
        </w:rPr>
        <w:t>gegadigde</w:t>
      </w:r>
      <w:r w:rsidRPr="00371275">
        <w:rPr>
          <w:rFonts w:ascii="Verdana" w:hAnsi="Verdana" w:cs="Arial"/>
          <w:sz w:val="18"/>
          <w:szCs w:val="18"/>
        </w:rPr>
        <w:t xml:space="preserve"> (hoofdaannemer) beroept zich voor wat betreft de geschiktheidseisen inzake de technische bekwaamheid of financieel economische draagkracht (zie hoofdstuk 3) op een derde partij (een andere entiteit). Die derde partij is een andere rechtspersoon of een andere natuurlijk persoon dan de </w:t>
      </w:r>
      <w:r w:rsidR="00951329">
        <w:rPr>
          <w:rFonts w:ascii="Verdana" w:hAnsi="Verdana" w:cs="Arial"/>
          <w:sz w:val="18"/>
          <w:szCs w:val="18"/>
        </w:rPr>
        <w:t>gegadigde</w:t>
      </w:r>
      <w:r w:rsidRPr="00371275">
        <w:rPr>
          <w:rFonts w:ascii="Verdana" w:hAnsi="Verdana" w:cs="Arial"/>
          <w:sz w:val="18"/>
          <w:szCs w:val="18"/>
        </w:rPr>
        <w:t xml:space="preserve">. Deze derde partij dient tevens genoemd te worden in het UEA van </w:t>
      </w:r>
      <w:r w:rsidR="00951329">
        <w:rPr>
          <w:rFonts w:ascii="Verdana" w:hAnsi="Verdana" w:cs="Arial"/>
          <w:sz w:val="18"/>
          <w:szCs w:val="18"/>
        </w:rPr>
        <w:t>gegadigde</w:t>
      </w:r>
      <w:r w:rsidRPr="00371275">
        <w:rPr>
          <w:rFonts w:ascii="Verdana" w:hAnsi="Verdana" w:cs="Arial"/>
          <w:sz w:val="18"/>
          <w:szCs w:val="18"/>
        </w:rPr>
        <w:t xml:space="preserve"> bij deel IIC. </w:t>
      </w:r>
      <w:r w:rsidRPr="00371275">
        <w:rPr>
          <w:rFonts w:ascii="Verdana" w:hAnsi="Verdana"/>
          <w:sz w:val="18"/>
          <w:szCs w:val="18"/>
        </w:rPr>
        <w:br/>
      </w:r>
    </w:p>
    <w:p w14:paraId="781D835F" w14:textId="494CB977" w:rsidR="00DA17C4" w:rsidRPr="00371275" w:rsidRDefault="00DA17C4" w:rsidP="006604DE">
      <w:pPr>
        <w:pStyle w:val="Lijstalinea"/>
        <w:spacing w:line="276" w:lineRule="auto"/>
        <w:ind w:left="0"/>
        <w:rPr>
          <w:rFonts w:ascii="Verdana" w:hAnsi="Verdana" w:cs="Arial"/>
          <w:sz w:val="18"/>
          <w:szCs w:val="18"/>
        </w:rPr>
      </w:pPr>
      <w:r w:rsidRPr="00371275">
        <w:rPr>
          <w:rFonts w:ascii="Verdana" w:hAnsi="Verdana" w:cs="Arial"/>
          <w:sz w:val="18"/>
          <w:szCs w:val="18"/>
        </w:rPr>
        <w:t xml:space="preserve">Van een beroep op de </w:t>
      </w:r>
      <w:r w:rsidRPr="00371275">
        <w:rPr>
          <w:rFonts w:ascii="Verdana" w:hAnsi="Verdana" w:cs="Arial"/>
          <w:b/>
          <w:bCs/>
          <w:sz w:val="18"/>
          <w:szCs w:val="18"/>
        </w:rPr>
        <w:t>technische bekwaamheid</w:t>
      </w:r>
      <w:r w:rsidRPr="00371275">
        <w:rPr>
          <w:rFonts w:ascii="Verdana" w:hAnsi="Verdana" w:cs="Arial"/>
          <w:sz w:val="18"/>
          <w:szCs w:val="18"/>
        </w:rPr>
        <w:t xml:space="preserve"> van een derde partij is bijvoorbeeld sprake wanneer de referentieopdracht niet of niet geheel door alleen de </w:t>
      </w:r>
      <w:r w:rsidR="00951329">
        <w:rPr>
          <w:rFonts w:ascii="Verdana" w:hAnsi="Verdana" w:cs="Arial"/>
          <w:sz w:val="18"/>
          <w:szCs w:val="18"/>
        </w:rPr>
        <w:t>gegadigde</w:t>
      </w:r>
      <w:r w:rsidRPr="00371275">
        <w:rPr>
          <w:rFonts w:ascii="Verdana" w:hAnsi="Verdana" w:cs="Arial"/>
          <w:sz w:val="18"/>
          <w:szCs w:val="18"/>
        </w:rPr>
        <w:t xml:space="preserve"> is uitgevoerd, maar geheel door een derde partij of in samenwerking met een derde partij. Deze derde partij dient in dat geval bij de uitvoering van de Opdracht ingezet te kunnen worden. De </w:t>
      </w:r>
      <w:r w:rsidR="00951329">
        <w:rPr>
          <w:rFonts w:ascii="Verdana" w:hAnsi="Verdana" w:cs="Arial"/>
          <w:sz w:val="18"/>
          <w:szCs w:val="18"/>
        </w:rPr>
        <w:t>gegadigde</w:t>
      </w:r>
      <w:r w:rsidRPr="00371275">
        <w:rPr>
          <w:rFonts w:ascii="Verdana" w:hAnsi="Verdana" w:cs="Arial"/>
          <w:sz w:val="18"/>
          <w:szCs w:val="18"/>
        </w:rPr>
        <w:t xml:space="preserve"> moet in zijn eigen UEA deze andere entiteit vermelden in deel II C en van deze andere entiteit het UEA  indienen. Bij verificatie, na verzoek daartoe door de aanbestedende dienst, dient </w:t>
      </w:r>
      <w:r w:rsidR="00951329">
        <w:rPr>
          <w:rFonts w:ascii="Verdana" w:hAnsi="Verdana" w:cs="Arial"/>
          <w:sz w:val="18"/>
          <w:szCs w:val="18"/>
        </w:rPr>
        <w:t>gegadigde</w:t>
      </w:r>
      <w:r w:rsidRPr="00371275">
        <w:rPr>
          <w:rFonts w:ascii="Verdana" w:hAnsi="Verdana" w:cs="Arial"/>
          <w:sz w:val="18"/>
          <w:szCs w:val="18"/>
        </w:rPr>
        <w:t xml:space="preserve"> een Verklaring beschikbaarheid middelen van entiteit; </w:t>
      </w:r>
      <w:r w:rsidRPr="00371275">
        <w:rPr>
          <w:rFonts w:ascii="Verdana" w:hAnsi="Verdana" w:cs="Arial"/>
          <w:i/>
          <w:iCs/>
          <w:sz w:val="18"/>
          <w:szCs w:val="18"/>
        </w:rPr>
        <w:t>onderdeel technisch</w:t>
      </w:r>
      <w:r w:rsidRPr="00371275">
        <w:rPr>
          <w:rFonts w:ascii="Verdana" w:hAnsi="Verdana" w:cs="Arial"/>
          <w:sz w:val="18"/>
          <w:szCs w:val="18"/>
        </w:rPr>
        <w:t xml:space="preserve"> (</w:t>
      </w:r>
      <w:r w:rsidRPr="00226027">
        <w:rPr>
          <w:rFonts w:ascii="Verdana" w:hAnsi="Verdana" w:cs="Arial"/>
          <w:sz w:val="18"/>
          <w:szCs w:val="18"/>
        </w:rPr>
        <w:t xml:space="preserve">bijlage </w:t>
      </w:r>
      <w:r w:rsidR="00951329" w:rsidRPr="00226027">
        <w:rPr>
          <w:rFonts w:ascii="Verdana" w:hAnsi="Verdana" w:cs="Arial"/>
          <w:sz w:val="18"/>
          <w:szCs w:val="18"/>
        </w:rPr>
        <w:t>8</w:t>
      </w:r>
      <w:r w:rsidRPr="00226027">
        <w:rPr>
          <w:rFonts w:ascii="Verdana" w:hAnsi="Verdana" w:cs="Arial"/>
          <w:sz w:val="18"/>
          <w:szCs w:val="18"/>
        </w:rPr>
        <w:t>) in</w:t>
      </w:r>
      <w:r w:rsidRPr="00371275">
        <w:rPr>
          <w:rFonts w:ascii="Verdana" w:hAnsi="Verdana" w:cs="Arial"/>
          <w:sz w:val="18"/>
          <w:szCs w:val="18"/>
        </w:rPr>
        <w:t xml:space="preserve"> te dienen. Deze geldt als bewijsstuk dat </w:t>
      </w:r>
      <w:r w:rsidR="00951329">
        <w:rPr>
          <w:rFonts w:ascii="Verdana" w:hAnsi="Verdana" w:cs="Arial"/>
          <w:sz w:val="18"/>
          <w:szCs w:val="18"/>
        </w:rPr>
        <w:t>gegadigde</w:t>
      </w:r>
      <w:r w:rsidRPr="00371275">
        <w:rPr>
          <w:rFonts w:ascii="Verdana" w:hAnsi="Verdana" w:cs="Arial"/>
          <w:sz w:val="18"/>
          <w:szCs w:val="18"/>
        </w:rPr>
        <w:t xml:space="preserve"> (hoofdaannemer), in geval van gunning van de Opdracht, daadwerkelijk kan beschikken over de voor de uitvoering van de Opdracht noodzakelijke middelen van deze andere entiteit.</w:t>
      </w:r>
      <w:r w:rsidRPr="00371275">
        <w:rPr>
          <w:rFonts w:ascii="Verdana" w:hAnsi="Verdana"/>
          <w:sz w:val="18"/>
          <w:szCs w:val="18"/>
        </w:rPr>
        <w:br/>
      </w:r>
    </w:p>
    <w:p w14:paraId="54174DD1" w14:textId="3A9FC81E" w:rsidR="00DA17C4" w:rsidRPr="00371275" w:rsidRDefault="00DA17C4" w:rsidP="006604DE">
      <w:pPr>
        <w:pStyle w:val="Lijstalinea"/>
        <w:spacing w:line="276" w:lineRule="auto"/>
        <w:ind w:left="0"/>
        <w:rPr>
          <w:rFonts w:ascii="Verdana" w:hAnsi="Verdana" w:cs="Arial"/>
          <w:sz w:val="18"/>
          <w:szCs w:val="18"/>
        </w:rPr>
      </w:pPr>
      <w:r w:rsidRPr="00371275">
        <w:rPr>
          <w:rFonts w:ascii="Verdana" w:hAnsi="Verdana" w:cs="Arial"/>
          <w:b/>
          <w:bCs/>
          <w:sz w:val="18"/>
          <w:szCs w:val="18"/>
        </w:rPr>
        <w:t>Ad 2</w:t>
      </w:r>
      <w:r w:rsidRPr="00371275">
        <w:rPr>
          <w:rFonts w:ascii="Verdana" w:hAnsi="Verdana" w:cs="Arial"/>
          <w:sz w:val="18"/>
          <w:szCs w:val="18"/>
        </w:rPr>
        <w:t xml:space="preserve">. De </w:t>
      </w:r>
      <w:r w:rsidR="00951329">
        <w:rPr>
          <w:rFonts w:ascii="Verdana" w:hAnsi="Verdana" w:cs="Arial"/>
          <w:sz w:val="18"/>
          <w:szCs w:val="18"/>
        </w:rPr>
        <w:t>gegadigde</w:t>
      </w:r>
      <w:r w:rsidRPr="00371275">
        <w:rPr>
          <w:rFonts w:ascii="Verdana" w:hAnsi="Verdana" w:cs="Arial"/>
          <w:sz w:val="18"/>
          <w:szCs w:val="18"/>
        </w:rPr>
        <w:t xml:space="preserve"> (hoofdaannemer) is voornemens een onderaannemer in te zetten bij de uitvoering van onderhavige Opdracht zonder dat hij deze onderaannemer nodig heeft om aan de geschiktheidseisen inzake de technische bekwaamheid (zie hoofdstuk 3) te voldoen. </w:t>
      </w:r>
    </w:p>
    <w:p w14:paraId="1D112BE3" w14:textId="3ACA3703" w:rsidR="00DA17C4" w:rsidRPr="00371275" w:rsidRDefault="00DA17C4" w:rsidP="006604DE">
      <w:pPr>
        <w:pStyle w:val="Lijstalinea"/>
        <w:spacing w:line="276" w:lineRule="auto"/>
        <w:ind w:left="0"/>
        <w:rPr>
          <w:rFonts w:ascii="Verdana" w:hAnsi="Verdana" w:cs="Arial"/>
          <w:sz w:val="18"/>
          <w:szCs w:val="18"/>
        </w:rPr>
      </w:pPr>
      <w:r w:rsidRPr="00371275">
        <w:rPr>
          <w:rFonts w:ascii="Verdana" w:hAnsi="Verdana" w:cs="Arial"/>
          <w:sz w:val="18"/>
          <w:szCs w:val="18"/>
        </w:rPr>
        <w:t xml:space="preserve">Een onderaannemer als bedoeld in dit Ad 2 hoeft </w:t>
      </w:r>
      <w:r w:rsidRPr="00371275">
        <w:rPr>
          <w:rFonts w:ascii="Verdana" w:hAnsi="Verdana" w:cs="Arial"/>
          <w:b/>
          <w:bCs/>
          <w:sz w:val="18"/>
          <w:szCs w:val="18"/>
        </w:rPr>
        <w:t>geen</w:t>
      </w:r>
      <w:r w:rsidRPr="00371275">
        <w:rPr>
          <w:rFonts w:ascii="Verdana" w:hAnsi="Verdana" w:cs="Arial"/>
          <w:sz w:val="18"/>
          <w:szCs w:val="18"/>
        </w:rPr>
        <w:t xml:space="preserve"> UEA in te dienen. De </w:t>
      </w:r>
      <w:r w:rsidR="00951329">
        <w:rPr>
          <w:rFonts w:ascii="Verdana" w:hAnsi="Verdana" w:cs="Arial"/>
          <w:sz w:val="18"/>
          <w:szCs w:val="18"/>
        </w:rPr>
        <w:t>gegadigde</w:t>
      </w:r>
      <w:r w:rsidRPr="00371275">
        <w:rPr>
          <w:rFonts w:ascii="Verdana" w:hAnsi="Verdana" w:cs="Arial"/>
          <w:sz w:val="18"/>
          <w:szCs w:val="18"/>
        </w:rPr>
        <w:t xml:space="preserve"> dient wel in zijn UEA in deel II D deze onderaannemer te vermelden en </w:t>
      </w:r>
    </w:p>
    <w:p w14:paraId="36CD5897" w14:textId="643D2C2D" w:rsidR="00DA17C4" w:rsidRPr="00371275" w:rsidRDefault="00DA17C4" w:rsidP="006604DE">
      <w:pPr>
        <w:pStyle w:val="Lijstalinea"/>
        <w:spacing w:line="276" w:lineRule="auto"/>
        <w:ind w:left="0"/>
        <w:rPr>
          <w:rFonts w:ascii="Verdana" w:hAnsi="Verdana" w:cs="Arial"/>
          <w:sz w:val="18"/>
          <w:szCs w:val="18"/>
        </w:rPr>
      </w:pPr>
      <w:r w:rsidRPr="00371275">
        <w:rPr>
          <w:rFonts w:ascii="Verdana" w:hAnsi="Verdana" w:cs="Arial"/>
          <w:sz w:val="18"/>
          <w:szCs w:val="18"/>
        </w:rPr>
        <w:t xml:space="preserve">bij verificatie, na verzoek daartoe door de aanbestedende dienst, een Verklaring inzake </w:t>
      </w:r>
      <w:proofErr w:type="spellStart"/>
      <w:r w:rsidRPr="00371275">
        <w:rPr>
          <w:rFonts w:ascii="Verdana" w:hAnsi="Verdana" w:cs="Arial"/>
          <w:sz w:val="18"/>
          <w:szCs w:val="18"/>
        </w:rPr>
        <w:t>onderaanneming</w:t>
      </w:r>
      <w:proofErr w:type="spellEnd"/>
      <w:r w:rsidRPr="00371275">
        <w:rPr>
          <w:rFonts w:ascii="Verdana" w:hAnsi="Verdana" w:cs="Arial"/>
          <w:sz w:val="18"/>
          <w:szCs w:val="18"/>
        </w:rPr>
        <w:t xml:space="preserve"> (</w:t>
      </w:r>
      <w:r w:rsidRPr="00226027">
        <w:rPr>
          <w:rFonts w:ascii="Verdana" w:hAnsi="Verdana" w:cs="Arial"/>
          <w:sz w:val="18"/>
          <w:szCs w:val="18"/>
        </w:rPr>
        <w:t xml:space="preserve">bijlage </w:t>
      </w:r>
      <w:r w:rsidR="00951329" w:rsidRPr="00226027">
        <w:rPr>
          <w:rFonts w:ascii="Verdana" w:hAnsi="Verdana" w:cs="Arial"/>
          <w:sz w:val="18"/>
          <w:szCs w:val="18"/>
        </w:rPr>
        <w:t>9</w:t>
      </w:r>
      <w:r w:rsidRPr="00226027">
        <w:rPr>
          <w:rFonts w:ascii="Verdana" w:hAnsi="Verdana" w:cs="Arial"/>
          <w:sz w:val="18"/>
          <w:szCs w:val="18"/>
        </w:rPr>
        <w:t>) in te</w:t>
      </w:r>
      <w:r w:rsidRPr="00371275">
        <w:rPr>
          <w:rFonts w:ascii="Verdana" w:hAnsi="Verdana" w:cs="Arial"/>
          <w:sz w:val="18"/>
          <w:szCs w:val="18"/>
        </w:rPr>
        <w:t xml:space="preserve"> dienen. Deze geldt als bewijsstuk dat </w:t>
      </w:r>
      <w:r w:rsidR="00951329">
        <w:rPr>
          <w:rFonts w:ascii="Verdana" w:hAnsi="Verdana" w:cs="Arial"/>
          <w:sz w:val="18"/>
          <w:szCs w:val="18"/>
        </w:rPr>
        <w:t>gegadigde</w:t>
      </w:r>
      <w:r w:rsidRPr="00371275">
        <w:rPr>
          <w:rFonts w:ascii="Verdana" w:hAnsi="Verdana" w:cs="Arial"/>
          <w:sz w:val="18"/>
          <w:szCs w:val="18"/>
        </w:rPr>
        <w:t xml:space="preserve"> (hoofdaannemer), in geval van gunning van de Opdracht, daadwerkelijk kan beschikken over de voor de uitvoering van de Opdracht noodzakelijke middelen van de onderaannemer.</w:t>
      </w:r>
    </w:p>
    <w:p w14:paraId="7ECC6A60" w14:textId="7E167330" w:rsidR="00DA17C4" w:rsidRPr="00371275" w:rsidRDefault="00DA17C4" w:rsidP="006604DE">
      <w:pPr>
        <w:pStyle w:val="Lijstalinea"/>
        <w:spacing w:line="276" w:lineRule="auto"/>
        <w:ind w:left="0"/>
        <w:rPr>
          <w:rFonts w:ascii="Verdana" w:hAnsi="Verdana" w:cs="Arial"/>
          <w:color w:val="0000FF"/>
          <w:sz w:val="18"/>
          <w:szCs w:val="18"/>
        </w:rPr>
      </w:pPr>
      <w:r w:rsidRPr="00371275">
        <w:rPr>
          <w:rFonts w:ascii="Verdana" w:hAnsi="Verdana" w:cs="Arial"/>
          <w:sz w:val="18"/>
          <w:szCs w:val="18"/>
        </w:rPr>
        <w:t xml:space="preserve">Indien </w:t>
      </w:r>
      <w:r w:rsidR="00951329">
        <w:rPr>
          <w:rFonts w:ascii="Verdana" w:hAnsi="Verdana" w:cs="Arial"/>
          <w:sz w:val="18"/>
          <w:szCs w:val="18"/>
        </w:rPr>
        <w:t>gegadigde</w:t>
      </w:r>
      <w:r w:rsidRPr="00371275">
        <w:rPr>
          <w:rFonts w:ascii="Verdana" w:hAnsi="Verdana" w:cs="Arial"/>
          <w:sz w:val="18"/>
          <w:szCs w:val="18"/>
        </w:rPr>
        <w:t xml:space="preserve"> nog niet weet of hij voor de uitvoering van de Opdracht een onderaannemer wenst in te zetten hoeft deel II D van het UEA niet ingevuld te worden. Indien </w:t>
      </w:r>
      <w:r w:rsidR="00951329">
        <w:rPr>
          <w:rFonts w:ascii="Verdana" w:hAnsi="Verdana" w:cs="Arial"/>
          <w:sz w:val="18"/>
          <w:szCs w:val="18"/>
        </w:rPr>
        <w:t>gegadigde</w:t>
      </w:r>
      <w:r w:rsidRPr="00371275">
        <w:rPr>
          <w:rFonts w:ascii="Verdana" w:hAnsi="Verdana" w:cs="Arial"/>
          <w:sz w:val="18"/>
          <w:szCs w:val="18"/>
        </w:rPr>
        <w:t xml:space="preserve"> geen onderaannemer inzet dan dient deel II D van het UEA met ‘nee’ te worden beantwoord.</w:t>
      </w:r>
    </w:p>
    <w:p w14:paraId="0319D6B2" w14:textId="77777777" w:rsidR="00DA17C4" w:rsidRPr="00371275" w:rsidRDefault="00DA17C4" w:rsidP="006604DE">
      <w:pPr>
        <w:spacing w:after="0" w:line="276" w:lineRule="auto"/>
        <w:rPr>
          <w:szCs w:val="18"/>
        </w:rPr>
      </w:pPr>
    </w:p>
    <w:p w14:paraId="114E1AD9" w14:textId="77777777" w:rsidR="00DA17C4" w:rsidRPr="00371275" w:rsidRDefault="00DA17C4" w:rsidP="006604DE">
      <w:pPr>
        <w:pStyle w:val="Kop3"/>
        <w:spacing w:before="0" w:line="276" w:lineRule="auto"/>
        <w:rPr>
          <w:sz w:val="18"/>
          <w:szCs w:val="18"/>
        </w:rPr>
      </w:pPr>
      <w:bookmarkStart w:id="61" w:name="_Toc158644231"/>
      <w:bookmarkStart w:id="62" w:name="_Toc162540601"/>
      <w:r w:rsidRPr="00371275">
        <w:rPr>
          <w:sz w:val="18"/>
          <w:szCs w:val="18"/>
        </w:rPr>
        <w:t>Meerdere maatschappijen binnen een groep</w:t>
      </w:r>
      <w:bookmarkEnd w:id="61"/>
      <w:bookmarkEnd w:id="62"/>
    </w:p>
    <w:p w14:paraId="7C68A270" w14:textId="60B0630A" w:rsidR="00DA17C4" w:rsidRPr="00371275" w:rsidRDefault="00DA17C4" w:rsidP="006604DE">
      <w:pPr>
        <w:spacing w:after="0" w:line="276" w:lineRule="auto"/>
        <w:rPr>
          <w:rFonts w:cs="Arial"/>
          <w:szCs w:val="18"/>
        </w:rPr>
      </w:pPr>
      <w:r w:rsidRPr="00371275">
        <w:rPr>
          <w:rFonts w:cs="Arial"/>
          <w:szCs w:val="18"/>
        </w:rPr>
        <w:t xml:space="preserve">Indien een </w:t>
      </w:r>
      <w:r w:rsidR="00951329">
        <w:rPr>
          <w:rFonts w:cs="Arial"/>
          <w:szCs w:val="18"/>
        </w:rPr>
        <w:t>gegadigde</w:t>
      </w:r>
      <w:r w:rsidRPr="00371275">
        <w:rPr>
          <w:rFonts w:cs="Arial"/>
          <w:szCs w:val="18"/>
        </w:rPr>
        <w:t xml:space="preserve"> deel uitmaakt van een groep in de zin van artikel 2:24 b van het Burgerlijk Wetboek mogen slechts meerdere maatschappijen binnen de groep een </w:t>
      </w:r>
      <w:r w:rsidR="00E27482">
        <w:rPr>
          <w:rFonts w:cs="Arial"/>
          <w:szCs w:val="18"/>
        </w:rPr>
        <w:t>aanmelding</w:t>
      </w:r>
      <w:r w:rsidRPr="00371275">
        <w:rPr>
          <w:rFonts w:cs="Arial"/>
          <w:szCs w:val="18"/>
        </w:rPr>
        <w:t xml:space="preserve"> doen in een </w:t>
      </w:r>
      <w:r w:rsidRPr="00371275">
        <w:rPr>
          <w:rFonts w:cs="Arial"/>
          <w:szCs w:val="18"/>
        </w:rPr>
        <w:lastRenderedPageBreak/>
        <w:t xml:space="preserve">van de hierboven in 5.1.1 t/m 5.1.3 genoemde hoedanigheden. Hiervoor geldt dat zij – op verzoek van de aanbestedende dienst – kunnen aantonen dat zij ieder de </w:t>
      </w:r>
      <w:r w:rsidR="00E27482">
        <w:rPr>
          <w:rFonts w:cs="Arial"/>
          <w:szCs w:val="18"/>
        </w:rPr>
        <w:t>aanmelding</w:t>
      </w:r>
      <w:r w:rsidRPr="00371275">
        <w:rPr>
          <w:rFonts w:cs="Arial"/>
          <w:szCs w:val="18"/>
        </w:rPr>
        <w:t>:</w:t>
      </w:r>
    </w:p>
    <w:p w14:paraId="552CAEF4" w14:textId="4203B429" w:rsidR="00DA17C4" w:rsidRPr="00371275" w:rsidRDefault="00DA17C4" w:rsidP="00AB4960">
      <w:pPr>
        <w:pStyle w:val="Lijstalinea"/>
        <w:numPr>
          <w:ilvl w:val="0"/>
          <w:numId w:val="15"/>
        </w:numPr>
        <w:spacing w:line="276" w:lineRule="auto"/>
        <w:rPr>
          <w:rFonts w:ascii="Verdana" w:hAnsi="Verdana" w:cs="Arial"/>
          <w:sz w:val="18"/>
          <w:szCs w:val="18"/>
        </w:rPr>
      </w:pPr>
      <w:r w:rsidRPr="00371275">
        <w:rPr>
          <w:rFonts w:ascii="Verdana" w:hAnsi="Verdana" w:cs="Arial"/>
          <w:sz w:val="18"/>
          <w:szCs w:val="18"/>
        </w:rPr>
        <w:t xml:space="preserve">zelfstandig en onafhankelijk van de andere </w:t>
      </w:r>
      <w:r w:rsidR="00951329">
        <w:rPr>
          <w:rFonts w:ascii="Verdana" w:hAnsi="Verdana" w:cs="Arial"/>
          <w:sz w:val="18"/>
          <w:szCs w:val="18"/>
        </w:rPr>
        <w:t>gegadigde</w:t>
      </w:r>
      <w:r w:rsidRPr="00371275">
        <w:rPr>
          <w:rFonts w:ascii="Verdana" w:hAnsi="Verdana" w:cs="Arial"/>
          <w:sz w:val="18"/>
          <w:szCs w:val="18"/>
        </w:rPr>
        <w:t xml:space="preserve"> (die deel uitmaakt van dezelfde groep) hebben opgesteld; </w:t>
      </w:r>
    </w:p>
    <w:p w14:paraId="2E40A1AE" w14:textId="77777777" w:rsidR="00DA17C4" w:rsidRPr="00371275" w:rsidRDefault="00DA17C4" w:rsidP="00AB4960">
      <w:pPr>
        <w:pStyle w:val="Lijstalinea"/>
        <w:numPr>
          <w:ilvl w:val="0"/>
          <w:numId w:val="15"/>
        </w:numPr>
        <w:spacing w:line="276" w:lineRule="auto"/>
        <w:rPr>
          <w:rFonts w:ascii="Verdana" w:hAnsi="Verdana" w:cs="Arial"/>
          <w:sz w:val="18"/>
          <w:szCs w:val="18"/>
        </w:rPr>
      </w:pPr>
      <w:r w:rsidRPr="00371275">
        <w:rPr>
          <w:rFonts w:ascii="Verdana" w:hAnsi="Verdana" w:cs="Arial"/>
          <w:sz w:val="18"/>
          <w:szCs w:val="18"/>
        </w:rPr>
        <w:t>de eerlijke mededinging aantoonbaar volledig hebben geëerbiedigd;</w:t>
      </w:r>
    </w:p>
    <w:p w14:paraId="00875E4A" w14:textId="77777777" w:rsidR="00DA17C4" w:rsidRPr="00371275" w:rsidRDefault="00DA17C4" w:rsidP="00AB4960">
      <w:pPr>
        <w:pStyle w:val="Lijstalinea"/>
        <w:numPr>
          <w:ilvl w:val="0"/>
          <w:numId w:val="15"/>
        </w:numPr>
        <w:spacing w:line="276" w:lineRule="auto"/>
        <w:rPr>
          <w:rFonts w:ascii="Verdana" w:hAnsi="Verdana" w:cs="Arial"/>
          <w:sz w:val="18"/>
          <w:szCs w:val="18"/>
        </w:rPr>
      </w:pPr>
      <w:r w:rsidRPr="00371275">
        <w:rPr>
          <w:rFonts w:ascii="Verdana" w:hAnsi="Verdana" w:cs="Arial"/>
          <w:sz w:val="18"/>
          <w:szCs w:val="18"/>
        </w:rPr>
        <w:t xml:space="preserve">de vertrouwelijkheid hierbij in acht hebben genomen. </w:t>
      </w:r>
    </w:p>
    <w:p w14:paraId="6438FAB2" w14:textId="6FFF5202" w:rsidR="00DA17C4" w:rsidRPr="00371275" w:rsidRDefault="00DA17C4" w:rsidP="006604DE">
      <w:pPr>
        <w:spacing w:after="0" w:line="276" w:lineRule="auto"/>
        <w:rPr>
          <w:rFonts w:cs="Arial"/>
          <w:szCs w:val="18"/>
        </w:rPr>
      </w:pPr>
      <w:r w:rsidRPr="00371275">
        <w:rPr>
          <w:szCs w:val="18"/>
        </w:rPr>
        <w:br/>
      </w:r>
      <w:r w:rsidRPr="00371275">
        <w:rPr>
          <w:rFonts w:cs="Arial"/>
          <w:szCs w:val="18"/>
        </w:rPr>
        <w:t xml:space="preserve">Kan dit niet door één van de betreffende </w:t>
      </w:r>
      <w:r w:rsidR="00951329">
        <w:rPr>
          <w:rFonts w:cs="Arial"/>
          <w:szCs w:val="18"/>
        </w:rPr>
        <w:t>gegadigde</w:t>
      </w:r>
      <w:r w:rsidR="00964E77">
        <w:rPr>
          <w:rFonts w:cs="Arial"/>
          <w:szCs w:val="18"/>
        </w:rPr>
        <w:t>n</w:t>
      </w:r>
      <w:r w:rsidRPr="00371275">
        <w:rPr>
          <w:rFonts w:cs="Arial"/>
          <w:szCs w:val="18"/>
        </w:rPr>
        <w:t xml:space="preserve"> worden aangetoond, dan leidt dit tot uitsluiting van alle tot de betreffende groep behorende </w:t>
      </w:r>
      <w:r w:rsidR="00951329">
        <w:rPr>
          <w:rFonts w:cs="Arial"/>
          <w:szCs w:val="18"/>
        </w:rPr>
        <w:t>gegadigde</w:t>
      </w:r>
      <w:r w:rsidR="00964E77">
        <w:rPr>
          <w:rFonts w:cs="Arial"/>
          <w:szCs w:val="18"/>
        </w:rPr>
        <w:t>n</w:t>
      </w:r>
      <w:r w:rsidRPr="00371275">
        <w:rPr>
          <w:rFonts w:cs="Arial"/>
          <w:szCs w:val="18"/>
        </w:rPr>
        <w:t xml:space="preserve">. </w:t>
      </w:r>
    </w:p>
    <w:p w14:paraId="78F6793F" w14:textId="77777777" w:rsidR="00DA17C4" w:rsidRPr="00371275" w:rsidRDefault="00DA17C4" w:rsidP="006604DE">
      <w:pPr>
        <w:spacing w:after="0" w:line="276" w:lineRule="auto"/>
        <w:rPr>
          <w:rFonts w:cs="Arial"/>
          <w:szCs w:val="18"/>
        </w:rPr>
      </w:pPr>
    </w:p>
    <w:p w14:paraId="2296517C" w14:textId="77777777" w:rsidR="00DA17C4" w:rsidRPr="00371275" w:rsidRDefault="00DA17C4" w:rsidP="006604DE">
      <w:pPr>
        <w:spacing w:after="0" w:line="276" w:lineRule="auto"/>
        <w:rPr>
          <w:rFonts w:cs="Arial"/>
          <w:szCs w:val="18"/>
        </w:rPr>
      </w:pPr>
      <w:r w:rsidRPr="00371275">
        <w:rPr>
          <w:rFonts w:cs="Arial"/>
          <w:szCs w:val="18"/>
        </w:rPr>
        <w:t xml:space="preserve">Deze melding is vormvrij. U kunt deze melding bijvoorbeeld opnemen in uw aanbiedingsbrief. </w:t>
      </w:r>
    </w:p>
    <w:p w14:paraId="7BC0D597" w14:textId="77777777" w:rsidR="00DA17C4" w:rsidRPr="00371275" w:rsidRDefault="00DA17C4" w:rsidP="006604DE">
      <w:pPr>
        <w:spacing w:after="0" w:line="276" w:lineRule="auto"/>
        <w:rPr>
          <w:szCs w:val="18"/>
        </w:rPr>
      </w:pPr>
    </w:p>
    <w:p w14:paraId="2FCEF000" w14:textId="77777777" w:rsidR="00DA17C4" w:rsidRPr="00371275" w:rsidRDefault="00DA17C4" w:rsidP="006604DE">
      <w:pPr>
        <w:pStyle w:val="Kop2"/>
        <w:spacing w:before="0" w:line="276" w:lineRule="auto"/>
        <w:rPr>
          <w:sz w:val="18"/>
          <w:szCs w:val="18"/>
        </w:rPr>
      </w:pPr>
      <w:bookmarkStart w:id="63" w:name="_Toc158644232"/>
      <w:bookmarkStart w:id="64" w:name="_Toc162540602"/>
      <w:r w:rsidRPr="00371275">
        <w:rPr>
          <w:sz w:val="18"/>
          <w:szCs w:val="18"/>
        </w:rPr>
        <w:t>Vormvereisten</w:t>
      </w:r>
      <w:bookmarkEnd w:id="63"/>
      <w:bookmarkEnd w:id="64"/>
    </w:p>
    <w:p w14:paraId="30DA0A71" w14:textId="219A6435" w:rsidR="00DA17C4" w:rsidRPr="00371275" w:rsidRDefault="00DA17C4" w:rsidP="006604DE">
      <w:pPr>
        <w:spacing w:after="0" w:line="276" w:lineRule="auto"/>
        <w:rPr>
          <w:szCs w:val="18"/>
        </w:rPr>
      </w:pPr>
      <w:r w:rsidRPr="00371275">
        <w:rPr>
          <w:szCs w:val="18"/>
        </w:rPr>
        <w:t xml:space="preserve">De </w:t>
      </w:r>
      <w:r w:rsidR="00951329">
        <w:rPr>
          <w:szCs w:val="18"/>
        </w:rPr>
        <w:t>aanmelding</w:t>
      </w:r>
      <w:r w:rsidRPr="00371275">
        <w:rPr>
          <w:szCs w:val="18"/>
        </w:rPr>
        <w:t xml:space="preserve"> moet volledig zijn en voldoen aan wat er door de aanbestedende dienst wordt gevraagd. Aan de </w:t>
      </w:r>
      <w:r w:rsidR="00951329">
        <w:rPr>
          <w:szCs w:val="18"/>
        </w:rPr>
        <w:t>aanmelding</w:t>
      </w:r>
      <w:r w:rsidRPr="00371275">
        <w:rPr>
          <w:szCs w:val="18"/>
        </w:rPr>
        <w:t xml:space="preserve"> worden de volgende vormvereisten gesteld: </w:t>
      </w:r>
    </w:p>
    <w:p w14:paraId="37CF4DBE" w14:textId="77777777" w:rsidR="00DA17C4" w:rsidRPr="00371275" w:rsidRDefault="00DA17C4" w:rsidP="00AB4960">
      <w:pPr>
        <w:pStyle w:val="Lijstalinea"/>
        <w:numPr>
          <w:ilvl w:val="0"/>
          <w:numId w:val="4"/>
        </w:numPr>
        <w:spacing w:line="276" w:lineRule="auto"/>
        <w:contextualSpacing/>
        <w:rPr>
          <w:rFonts w:ascii="Verdana" w:hAnsi="Verdana"/>
          <w:sz w:val="18"/>
          <w:szCs w:val="18"/>
        </w:rPr>
      </w:pPr>
      <w:r w:rsidRPr="00371275">
        <w:rPr>
          <w:rFonts w:ascii="Verdana" w:hAnsi="Verdana"/>
          <w:sz w:val="18"/>
          <w:szCs w:val="18"/>
        </w:rPr>
        <w:t>U schrijft op tijd in.</w:t>
      </w:r>
    </w:p>
    <w:p w14:paraId="26E650CF" w14:textId="0C1C01B4" w:rsidR="00DA17C4" w:rsidRPr="00371275" w:rsidRDefault="00DA17C4" w:rsidP="00AB4960">
      <w:pPr>
        <w:pStyle w:val="Lijstalinea"/>
        <w:numPr>
          <w:ilvl w:val="0"/>
          <w:numId w:val="4"/>
        </w:numPr>
        <w:spacing w:line="276" w:lineRule="auto"/>
        <w:contextualSpacing/>
        <w:rPr>
          <w:rFonts w:ascii="Verdana" w:hAnsi="Verdana"/>
          <w:sz w:val="18"/>
          <w:szCs w:val="18"/>
        </w:rPr>
      </w:pPr>
      <w:r w:rsidRPr="00371275">
        <w:rPr>
          <w:rFonts w:ascii="Verdana" w:hAnsi="Verdana"/>
          <w:sz w:val="18"/>
          <w:szCs w:val="18"/>
        </w:rPr>
        <w:t xml:space="preserve">U levert alle gevraagde informatie in en beantwoordt alle wensen. In de tabel “Invullen en bijvoegen in </w:t>
      </w:r>
      <w:proofErr w:type="spellStart"/>
      <w:r w:rsidRPr="00371275">
        <w:rPr>
          <w:rFonts w:ascii="Verdana" w:hAnsi="Verdana"/>
          <w:sz w:val="18"/>
          <w:szCs w:val="18"/>
        </w:rPr>
        <w:t>TenderNed</w:t>
      </w:r>
      <w:proofErr w:type="spellEnd"/>
      <w:r w:rsidRPr="00371275">
        <w:rPr>
          <w:rFonts w:ascii="Verdana" w:hAnsi="Verdana"/>
          <w:sz w:val="18"/>
          <w:szCs w:val="18"/>
        </w:rPr>
        <w:t xml:space="preserve"> bij </w:t>
      </w:r>
      <w:r w:rsidR="00951329">
        <w:rPr>
          <w:rFonts w:ascii="Verdana" w:hAnsi="Verdana"/>
          <w:sz w:val="18"/>
          <w:szCs w:val="18"/>
        </w:rPr>
        <w:t>aanmelding</w:t>
      </w:r>
      <w:r w:rsidRPr="00371275">
        <w:rPr>
          <w:rFonts w:ascii="Verdana" w:hAnsi="Verdana"/>
          <w:sz w:val="18"/>
          <w:szCs w:val="18"/>
        </w:rPr>
        <w:t xml:space="preserve">” aan het begin van dit document vindt u alle onderdelen die de </w:t>
      </w:r>
      <w:r w:rsidR="00951329">
        <w:rPr>
          <w:rFonts w:ascii="Verdana" w:hAnsi="Verdana"/>
          <w:sz w:val="18"/>
          <w:szCs w:val="18"/>
        </w:rPr>
        <w:t>aanmelding</w:t>
      </w:r>
      <w:r w:rsidRPr="00371275">
        <w:rPr>
          <w:rFonts w:ascii="Verdana" w:hAnsi="Verdana"/>
          <w:sz w:val="18"/>
          <w:szCs w:val="18"/>
        </w:rPr>
        <w:t xml:space="preserve"> moet bevatten.</w:t>
      </w:r>
    </w:p>
    <w:p w14:paraId="5A6ADB39" w14:textId="7A765B38" w:rsidR="00DA17C4" w:rsidRPr="00226027" w:rsidRDefault="00DA17C4" w:rsidP="00AB4960">
      <w:pPr>
        <w:pStyle w:val="Lijstalinea"/>
        <w:numPr>
          <w:ilvl w:val="0"/>
          <w:numId w:val="4"/>
        </w:numPr>
        <w:spacing w:line="276" w:lineRule="auto"/>
        <w:contextualSpacing/>
        <w:rPr>
          <w:rFonts w:ascii="Verdana" w:hAnsi="Verdana"/>
          <w:sz w:val="18"/>
          <w:szCs w:val="18"/>
        </w:rPr>
      </w:pPr>
      <w:r w:rsidRPr="00371275">
        <w:rPr>
          <w:rFonts w:ascii="Verdana" w:hAnsi="Verdana"/>
          <w:sz w:val="18"/>
          <w:szCs w:val="18"/>
        </w:rPr>
        <w:t>U gebruikt de laatste versie van de formats die u vindt in d</w:t>
      </w:r>
      <w:r w:rsidR="00226027">
        <w:rPr>
          <w:rFonts w:ascii="Verdana" w:hAnsi="Verdana"/>
          <w:sz w:val="18"/>
          <w:szCs w:val="18"/>
        </w:rPr>
        <w:t xml:space="preserve">eze Selectieleidraad </w:t>
      </w:r>
      <w:r w:rsidRPr="00371275">
        <w:rPr>
          <w:rFonts w:ascii="Verdana" w:hAnsi="Verdana"/>
          <w:sz w:val="18"/>
          <w:szCs w:val="18"/>
        </w:rPr>
        <w:t xml:space="preserve">en de bijlagen en zoals gepubliceerd op </w:t>
      </w:r>
      <w:proofErr w:type="spellStart"/>
      <w:r w:rsidRPr="00371275">
        <w:rPr>
          <w:rFonts w:ascii="Verdana" w:hAnsi="Verdana"/>
          <w:sz w:val="18"/>
          <w:szCs w:val="18"/>
        </w:rPr>
        <w:t>TenderNed</w:t>
      </w:r>
      <w:proofErr w:type="spellEnd"/>
      <w:r w:rsidRPr="00371275">
        <w:rPr>
          <w:rFonts w:ascii="Verdana" w:hAnsi="Verdana"/>
          <w:sz w:val="18"/>
          <w:szCs w:val="18"/>
        </w:rPr>
        <w:t>. U past de vaste tekst van die formats niet aan.</w:t>
      </w:r>
    </w:p>
    <w:p w14:paraId="681173F9" w14:textId="5257CE5E" w:rsidR="00DA17C4" w:rsidRPr="00226027" w:rsidRDefault="00DA17C4" w:rsidP="00AB4960">
      <w:pPr>
        <w:pStyle w:val="Lijstalinea"/>
        <w:numPr>
          <w:ilvl w:val="0"/>
          <w:numId w:val="4"/>
        </w:numPr>
        <w:spacing w:line="276" w:lineRule="auto"/>
        <w:contextualSpacing/>
        <w:rPr>
          <w:szCs w:val="18"/>
        </w:rPr>
      </w:pPr>
      <w:r w:rsidRPr="00226027">
        <w:rPr>
          <w:szCs w:val="18"/>
        </w:rPr>
        <w:t xml:space="preserve">U </w:t>
      </w:r>
      <w:r w:rsidRPr="00226027">
        <w:rPr>
          <w:rFonts w:ascii="Verdana" w:hAnsi="Verdana"/>
          <w:sz w:val="18"/>
          <w:szCs w:val="18"/>
        </w:rPr>
        <w:t xml:space="preserve">gebruikt </w:t>
      </w:r>
      <w:r w:rsidRPr="00226027">
        <w:rPr>
          <w:rFonts w:ascii="Verdana" w:hAnsi="Verdana"/>
          <w:b/>
          <w:bCs/>
          <w:sz w:val="18"/>
          <w:szCs w:val="18"/>
        </w:rPr>
        <w:t xml:space="preserve">uitsluitend de digitale kluis </w:t>
      </w:r>
      <w:proofErr w:type="spellStart"/>
      <w:r w:rsidRPr="00226027">
        <w:rPr>
          <w:rFonts w:ascii="Verdana" w:hAnsi="Verdana"/>
          <w:b/>
          <w:bCs/>
          <w:sz w:val="18"/>
          <w:szCs w:val="18"/>
        </w:rPr>
        <w:t>TenderNed</w:t>
      </w:r>
      <w:proofErr w:type="spellEnd"/>
      <w:r w:rsidRPr="00226027">
        <w:rPr>
          <w:rFonts w:ascii="Verdana" w:hAnsi="Verdana"/>
          <w:sz w:val="18"/>
          <w:szCs w:val="18"/>
        </w:rPr>
        <w:t xml:space="preserve"> voor het indienen van uw </w:t>
      </w:r>
      <w:r w:rsidR="001739ED" w:rsidRPr="00226027">
        <w:rPr>
          <w:rFonts w:ascii="Verdana" w:hAnsi="Verdana"/>
          <w:sz w:val="18"/>
          <w:szCs w:val="18"/>
        </w:rPr>
        <w:t>aanmelding</w:t>
      </w:r>
      <w:r w:rsidRPr="00226027">
        <w:rPr>
          <w:rFonts w:ascii="Verdana" w:hAnsi="Verdana"/>
          <w:sz w:val="18"/>
          <w:szCs w:val="18"/>
        </w:rPr>
        <w:t xml:space="preserve">, tenzij u schriftelijk toestemming heeft gekregen van de aanbestedende dienst om uw </w:t>
      </w:r>
      <w:r w:rsidR="001739ED" w:rsidRPr="00226027">
        <w:rPr>
          <w:rFonts w:ascii="Verdana" w:hAnsi="Verdana"/>
          <w:sz w:val="18"/>
          <w:szCs w:val="18"/>
        </w:rPr>
        <w:t>aanmelding</w:t>
      </w:r>
      <w:r w:rsidRPr="00226027">
        <w:rPr>
          <w:rFonts w:ascii="Verdana" w:hAnsi="Verdana"/>
          <w:sz w:val="18"/>
          <w:szCs w:val="18"/>
        </w:rPr>
        <w:t xml:space="preserve"> op andere wijze in te dienen.</w:t>
      </w:r>
      <w:r w:rsidRPr="00226027">
        <w:rPr>
          <w:szCs w:val="18"/>
        </w:rPr>
        <w:t xml:space="preserve"> </w:t>
      </w:r>
    </w:p>
    <w:p w14:paraId="009B0F1F" w14:textId="77777777" w:rsidR="00DA17C4" w:rsidRPr="00371275" w:rsidRDefault="00DA17C4" w:rsidP="00AB4960">
      <w:pPr>
        <w:pStyle w:val="Lijstalinea"/>
        <w:numPr>
          <w:ilvl w:val="0"/>
          <w:numId w:val="4"/>
        </w:numPr>
        <w:spacing w:line="276" w:lineRule="auto"/>
        <w:contextualSpacing/>
        <w:rPr>
          <w:rFonts w:ascii="Verdana" w:hAnsi="Verdana"/>
          <w:sz w:val="18"/>
          <w:szCs w:val="18"/>
        </w:rPr>
      </w:pPr>
      <w:r w:rsidRPr="00371275">
        <w:rPr>
          <w:rFonts w:ascii="Verdana" w:hAnsi="Verdana"/>
          <w:sz w:val="18"/>
          <w:szCs w:val="18"/>
        </w:rPr>
        <w:t>De digitale documenten worden in een algemeen toegankelijk format ingediend (pdf, Word, Excel e.d.).</w:t>
      </w:r>
    </w:p>
    <w:p w14:paraId="579FCECF" w14:textId="226BC0F0" w:rsidR="00DA17C4" w:rsidRPr="00371275" w:rsidRDefault="00DA17C4" w:rsidP="00AB4960">
      <w:pPr>
        <w:pStyle w:val="Lijstalinea"/>
        <w:numPr>
          <w:ilvl w:val="0"/>
          <w:numId w:val="4"/>
        </w:numPr>
        <w:spacing w:line="276" w:lineRule="auto"/>
        <w:contextualSpacing/>
        <w:rPr>
          <w:rFonts w:ascii="Verdana" w:hAnsi="Verdana"/>
          <w:sz w:val="18"/>
          <w:szCs w:val="18"/>
        </w:rPr>
      </w:pPr>
      <w:r w:rsidRPr="00371275">
        <w:rPr>
          <w:rFonts w:ascii="Verdana" w:hAnsi="Verdana"/>
          <w:sz w:val="18"/>
          <w:szCs w:val="18"/>
        </w:rPr>
        <w:t xml:space="preserve">U verbindt geen voorwaarden aan uw </w:t>
      </w:r>
      <w:r w:rsidR="001739ED">
        <w:rPr>
          <w:rFonts w:ascii="Verdana" w:hAnsi="Verdana"/>
          <w:sz w:val="18"/>
          <w:szCs w:val="18"/>
        </w:rPr>
        <w:t>aanmelding</w:t>
      </w:r>
      <w:r w:rsidRPr="00371275">
        <w:rPr>
          <w:rFonts w:ascii="Verdana" w:hAnsi="Verdana"/>
          <w:sz w:val="18"/>
          <w:szCs w:val="18"/>
        </w:rPr>
        <w:t>.</w:t>
      </w:r>
    </w:p>
    <w:p w14:paraId="78000E3F" w14:textId="77777777" w:rsidR="00DA17C4" w:rsidRPr="00371275" w:rsidRDefault="00DA17C4" w:rsidP="00AB4960">
      <w:pPr>
        <w:pStyle w:val="Lijstalinea"/>
        <w:numPr>
          <w:ilvl w:val="0"/>
          <w:numId w:val="4"/>
        </w:numPr>
        <w:spacing w:line="276" w:lineRule="auto"/>
        <w:contextualSpacing/>
        <w:rPr>
          <w:rFonts w:ascii="Verdana" w:hAnsi="Verdana"/>
          <w:sz w:val="18"/>
          <w:szCs w:val="18"/>
        </w:rPr>
      </w:pPr>
      <w:r w:rsidRPr="00371275">
        <w:rPr>
          <w:rFonts w:ascii="Verdana" w:hAnsi="Verdana"/>
          <w:sz w:val="18"/>
          <w:szCs w:val="18"/>
        </w:rPr>
        <w:t>U schrijft in zonder voorbehouden.</w:t>
      </w:r>
    </w:p>
    <w:p w14:paraId="352F82D2" w14:textId="5E8896D7" w:rsidR="00DA17C4" w:rsidRPr="001739ED" w:rsidRDefault="00DA17C4" w:rsidP="00AB4960">
      <w:pPr>
        <w:pStyle w:val="Lijstalinea"/>
        <w:numPr>
          <w:ilvl w:val="0"/>
          <w:numId w:val="4"/>
        </w:numPr>
        <w:spacing w:line="276" w:lineRule="auto"/>
        <w:contextualSpacing/>
        <w:rPr>
          <w:rFonts w:ascii="Verdana" w:hAnsi="Verdana"/>
          <w:sz w:val="18"/>
          <w:szCs w:val="18"/>
        </w:rPr>
      </w:pPr>
      <w:r w:rsidRPr="00371275">
        <w:rPr>
          <w:rFonts w:ascii="Verdana" w:hAnsi="Verdana"/>
          <w:sz w:val="18"/>
          <w:szCs w:val="18"/>
        </w:rPr>
        <w:t xml:space="preserve">Varianten zijn </w:t>
      </w:r>
      <w:r w:rsidRPr="001739ED">
        <w:rPr>
          <w:szCs w:val="18"/>
        </w:rPr>
        <w:t xml:space="preserve">niet toegestaan. </w:t>
      </w:r>
    </w:p>
    <w:p w14:paraId="0E28CF6D" w14:textId="77777777" w:rsidR="00DA17C4" w:rsidRPr="00371275" w:rsidRDefault="00DA17C4" w:rsidP="00AB4960">
      <w:pPr>
        <w:pStyle w:val="Lijstalinea"/>
        <w:numPr>
          <w:ilvl w:val="0"/>
          <w:numId w:val="4"/>
        </w:numPr>
        <w:spacing w:line="276" w:lineRule="auto"/>
        <w:contextualSpacing/>
        <w:rPr>
          <w:rFonts w:ascii="Verdana" w:hAnsi="Verdana"/>
          <w:sz w:val="18"/>
          <w:szCs w:val="18"/>
        </w:rPr>
      </w:pPr>
      <w:r w:rsidRPr="00371275">
        <w:rPr>
          <w:rFonts w:ascii="Verdana" w:hAnsi="Verdana"/>
          <w:sz w:val="18"/>
          <w:szCs w:val="18"/>
        </w:rPr>
        <w:t>Het UEA dient rechtsgeldig te zijn ondertekend. Dat wil zeggen door iemand die daar voldoende bevoegdheid voor heeft. Uit het gewaarmerkte uittreksel van het beroeps- of handelsregister moet duidelijk blijken dat de ondertekenaar genoeg bevoegdheid heeft om het UEA rechtsgeldig te ondertekenen. Indien van toepassing kan de ondertekenaar van het UEA in Deel II B een vertegenwoordiger (gevolmachtigde) aanwijzen; in dat geval is de ondertekenaar van het UEA de volmachtgever.</w:t>
      </w:r>
    </w:p>
    <w:p w14:paraId="4EAA4597" w14:textId="77777777" w:rsidR="00DA17C4" w:rsidRPr="00371275" w:rsidRDefault="00DA17C4" w:rsidP="00AB4960">
      <w:pPr>
        <w:pStyle w:val="Lijstalinea"/>
        <w:numPr>
          <w:ilvl w:val="0"/>
          <w:numId w:val="4"/>
        </w:numPr>
        <w:spacing w:line="276" w:lineRule="auto"/>
        <w:contextualSpacing/>
        <w:rPr>
          <w:rFonts w:ascii="Verdana" w:hAnsi="Verdana"/>
          <w:sz w:val="18"/>
          <w:szCs w:val="18"/>
        </w:rPr>
      </w:pPr>
      <w:r w:rsidRPr="00371275">
        <w:rPr>
          <w:rFonts w:ascii="Verdana" w:hAnsi="Verdana"/>
          <w:sz w:val="18"/>
          <w:szCs w:val="18"/>
        </w:rPr>
        <w:t>De verklaring i.v.m. sancties tegen Rusland dient rechtsgeldig te zijn ondertekend.</w:t>
      </w:r>
    </w:p>
    <w:p w14:paraId="753C8626" w14:textId="5066AD1C" w:rsidR="00DA17C4" w:rsidRPr="00371275" w:rsidRDefault="00DA17C4" w:rsidP="00AB4960">
      <w:pPr>
        <w:pStyle w:val="Lijstalinea"/>
        <w:numPr>
          <w:ilvl w:val="0"/>
          <w:numId w:val="4"/>
        </w:numPr>
        <w:spacing w:line="276" w:lineRule="auto"/>
        <w:contextualSpacing/>
        <w:rPr>
          <w:rFonts w:ascii="Verdana" w:hAnsi="Verdana"/>
          <w:sz w:val="18"/>
          <w:szCs w:val="18"/>
        </w:rPr>
      </w:pPr>
      <w:r w:rsidRPr="00371275">
        <w:rPr>
          <w:rFonts w:ascii="Verdana" w:hAnsi="Verdana"/>
          <w:sz w:val="18"/>
          <w:szCs w:val="18"/>
        </w:rPr>
        <w:t xml:space="preserve">De gestanddoeningstermijn van uw inschrijving is 90 dagen vanaf de sluitingsdatum van de inschrijving. Bij een kort geding aangespannen door een </w:t>
      </w:r>
      <w:r w:rsidR="00951329">
        <w:rPr>
          <w:rFonts w:ascii="Verdana" w:hAnsi="Verdana"/>
          <w:sz w:val="18"/>
          <w:szCs w:val="18"/>
        </w:rPr>
        <w:t>gegadigde</w:t>
      </w:r>
      <w:r w:rsidRPr="00371275">
        <w:rPr>
          <w:rFonts w:ascii="Verdana" w:hAnsi="Verdana"/>
          <w:sz w:val="18"/>
          <w:szCs w:val="18"/>
        </w:rPr>
        <w:t xml:space="preserve"> die de Opdracht niet heeft gekregen, verlengt de  </w:t>
      </w:r>
      <w:r w:rsidR="00951329">
        <w:rPr>
          <w:rFonts w:ascii="Verdana" w:hAnsi="Verdana"/>
          <w:sz w:val="18"/>
          <w:szCs w:val="18"/>
        </w:rPr>
        <w:t>gegadigde</w:t>
      </w:r>
      <w:r w:rsidRPr="00371275">
        <w:rPr>
          <w:rFonts w:ascii="Verdana" w:hAnsi="Verdana"/>
          <w:sz w:val="18"/>
          <w:szCs w:val="18"/>
        </w:rPr>
        <w:t xml:space="preserve">  de gestanddoeningstermijn van zijn inschrijving tot 45 dagen na de uitspraak in kort geding. </w:t>
      </w:r>
    </w:p>
    <w:p w14:paraId="2DF346E8" w14:textId="6C11A3C9" w:rsidR="00DA17C4" w:rsidRPr="00371275" w:rsidRDefault="00DA17C4" w:rsidP="00AB4960">
      <w:pPr>
        <w:pStyle w:val="Lijstalinea"/>
        <w:numPr>
          <w:ilvl w:val="0"/>
          <w:numId w:val="4"/>
        </w:numPr>
        <w:spacing w:line="276" w:lineRule="auto"/>
        <w:contextualSpacing/>
        <w:rPr>
          <w:rFonts w:ascii="Verdana" w:hAnsi="Verdana"/>
          <w:sz w:val="18"/>
          <w:szCs w:val="18"/>
        </w:rPr>
      </w:pPr>
      <w:r w:rsidRPr="00371275">
        <w:rPr>
          <w:rFonts w:ascii="Verdana" w:hAnsi="Verdana"/>
          <w:sz w:val="18"/>
          <w:szCs w:val="18"/>
        </w:rPr>
        <w:t xml:space="preserve">Alle communicatie rondom en over de </w:t>
      </w:r>
      <w:r w:rsidR="00E27482">
        <w:rPr>
          <w:rFonts w:ascii="Verdana" w:hAnsi="Verdana"/>
          <w:sz w:val="18"/>
          <w:szCs w:val="18"/>
        </w:rPr>
        <w:t xml:space="preserve">aanmelding en </w:t>
      </w:r>
      <w:r w:rsidRPr="00371275">
        <w:rPr>
          <w:rFonts w:ascii="Verdana" w:hAnsi="Verdana"/>
          <w:sz w:val="18"/>
          <w:szCs w:val="18"/>
        </w:rPr>
        <w:t xml:space="preserve">inschrijving is in het Nederlands. Ook tijdens de looptijd van de </w:t>
      </w:r>
      <w:r w:rsidRPr="00226027">
        <w:rPr>
          <w:rFonts w:ascii="Verdana" w:hAnsi="Verdana"/>
          <w:sz w:val="18"/>
          <w:szCs w:val="18"/>
        </w:rPr>
        <w:t>raamovereenkomst communiceert</w:t>
      </w:r>
      <w:r w:rsidRPr="00371275">
        <w:rPr>
          <w:rFonts w:ascii="Verdana" w:hAnsi="Verdana"/>
          <w:sz w:val="18"/>
          <w:szCs w:val="18"/>
        </w:rPr>
        <w:t xml:space="preserve"> u steeds in het Nederlands. </w:t>
      </w:r>
    </w:p>
    <w:p w14:paraId="68F409B8" w14:textId="0AFF9EB4" w:rsidR="00DA17C4" w:rsidRPr="00371275" w:rsidRDefault="00DA17C4" w:rsidP="00AB4960">
      <w:pPr>
        <w:pStyle w:val="Lijstalinea"/>
        <w:numPr>
          <w:ilvl w:val="0"/>
          <w:numId w:val="4"/>
        </w:numPr>
        <w:spacing w:line="276" w:lineRule="auto"/>
        <w:rPr>
          <w:rFonts w:ascii="Verdana" w:hAnsi="Verdana"/>
          <w:sz w:val="18"/>
          <w:szCs w:val="18"/>
        </w:rPr>
      </w:pPr>
      <w:r w:rsidRPr="00371275">
        <w:rPr>
          <w:rFonts w:ascii="Verdana" w:hAnsi="Verdana"/>
          <w:sz w:val="18"/>
          <w:szCs w:val="18"/>
        </w:rPr>
        <w:t xml:space="preserve">Aan de aanbestedende dienst kunnen geen kosten in rekening worden gebracht in verband met het uitbrengen van de </w:t>
      </w:r>
      <w:r w:rsidR="00E27482">
        <w:rPr>
          <w:rFonts w:ascii="Verdana" w:hAnsi="Verdana"/>
          <w:sz w:val="18"/>
          <w:szCs w:val="18"/>
        </w:rPr>
        <w:t xml:space="preserve">aanmelding en </w:t>
      </w:r>
      <w:r w:rsidRPr="00371275">
        <w:rPr>
          <w:rFonts w:ascii="Verdana" w:hAnsi="Verdana"/>
          <w:sz w:val="18"/>
          <w:szCs w:val="18"/>
        </w:rPr>
        <w:t>inschrijving en de daarvoor uit te voeren werkzaamheden.</w:t>
      </w:r>
    </w:p>
    <w:p w14:paraId="7525D712" w14:textId="51900300" w:rsidR="00DA17C4" w:rsidRPr="00371275" w:rsidRDefault="00DA17C4" w:rsidP="00AB4960">
      <w:pPr>
        <w:pStyle w:val="Lijstalinea"/>
        <w:numPr>
          <w:ilvl w:val="0"/>
          <w:numId w:val="4"/>
        </w:numPr>
        <w:spacing w:line="276" w:lineRule="auto"/>
        <w:rPr>
          <w:rFonts w:ascii="Verdana" w:hAnsi="Verdana"/>
          <w:sz w:val="18"/>
          <w:szCs w:val="18"/>
        </w:rPr>
      </w:pPr>
      <w:r w:rsidRPr="00371275">
        <w:rPr>
          <w:rFonts w:ascii="Verdana" w:hAnsi="Verdana"/>
          <w:sz w:val="18"/>
          <w:szCs w:val="18"/>
        </w:rPr>
        <w:t xml:space="preserve">Door </w:t>
      </w:r>
      <w:r w:rsidR="001739ED">
        <w:rPr>
          <w:rFonts w:ascii="Verdana" w:hAnsi="Verdana"/>
          <w:sz w:val="18"/>
          <w:szCs w:val="18"/>
        </w:rPr>
        <w:t>aan te melden</w:t>
      </w:r>
      <w:r w:rsidRPr="00371275">
        <w:rPr>
          <w:rFonts w:ascii="Verdana" w:hAnsi="Verdana"/>
          <w:sz w:val="18"/>
          <w:szCs w:val="18"/>
        </w:rPr>
        <w:t xml:space="preserve"> gaat u expliciet akkoord met de gestelde voorwaarden en eisen zoals gesteld in onderhavig Beschrijvend document inclusief bijlagen.</w:t>
      </w:r>
    </w:p>
    <w:p w14:paraId="47B8B7B6" w14:textId="77777777" w:rsidR="00DA17C4" w:rsidRPr="00371275" w:rsidRDefault="00DA17C4" w:rsidP="006604DE">
      <w:pPr>
        <w:pStyle w:val="Lijstalinea"/>
        <w:spacing w:line="276" w:lineRule="auto"/>
        <w:rPr>
          <w:rFonts w:ascii="Verdana" w:hAnsi="Verdana"/>
          <w:sz w:val="18"/>
          <w:szCs w:val="18"/>
        </w:rPr>
      </w:pPr>
    </w:p>
    <w:p w14:paraId="146CA9CC" w14:textId="3E43FABF" w:rsidR="00DA17C4" w:rsidRPr="00371275" w:rsidRDefault="00DA17C4" w:rsidP="006604DE">
      <w:pPr>
        <w:spacing w:after="0" w:line="276" w:lineRule="auto"/>
        <w:rPr>
          <w:rFonts w:cs="Arial"/>
          <w:szCs w:val="18"/>
        </w:rPr>
      </w:pPr>
      <w:r w:rsidRPr="00371275">
        <w:rPr>
          <w:rFonts w:cs="Arial"/>
          <w:szCs w:val="18"/>
        </w:rPr>
        <w:t xml:space="preserve">Een </w:t>
      </w:r>
      <w:r w:rsidR="001739ED">
        <w:rPr>
          <w:rFonts w:cs="Arial"/>
          <w:szCs w:val="18"/>
        </w:rPr>
        <w:t>aanmelding</w:t>
      </w:r>
      <w:r w:rsidRPr="00371275">
        <w:rPr>
          <w:rFonts w:cs="Arial"/>
          <w:szCs w:val="18"/>
        </w:rPr>
        <w:t xml:space="preserve"> wordt ongeldig verklaard en komt als gevolg daarvan niet meer in aanmerking voor gunning wanneer niet aan de vormvereisten is voldaan, </w:t>
      </w:r>
      <w:r w:rsidRPr="00371275">
        <w:rPr>
          <w:rFonts w:cs="Arial"/>
          <w:b/>
          <w:bCs/>
          <w:szCs w:val="18"/>
        </w:rPr>
        <w:t>tenzij</w:t>
      </w:r>
      <w:r w:rsidRPr="00371275">
        <w:rPr>
          <w:rFonts w:cs="Arial"/>
          <w:szCs w:val="18"/>
        </w:rPr>
        <w:t xml:space="preserve"> sprake is van een kennelijke omissie of geringe fout; overigens geheel ter beoordeling van de aanbestedende dienst. Indien sprake is van een kennelijke omissie of geringe fout heeft de aanbestedende dienst het recht om de </w:t>
      </w:r>
      <w:r w:rsidR="00951329">
        <w:rPr>
          <w:rFonts w:cs="Arial"/>
          <w:szCs w:val="18"/>
        </w:rPr>
        <w:t>gegadigde</w:t>
      </w:r>
      <w:r w:rsidR="001739ED">
        <w:rPr>
          <w:rFonts w:cs="Arial"/>
          <w:szCs w:val="18"/>
        </w:rPr>
        <w:t>n</w:t>
      </w:r>
      <w:r w:rsidRPr="00371275">
        <w:rPr>
          <w:rFonts w:cs="Arial"/>
          <w:szCs w:val="18"/>
        </w:rPr>
        <w:t xml:space="preserve"> te vragen dit te herstellen. </w:t>
      </w:r>
    </w:p>
    <w:p w14:paraId="27BAA112" w14:textId="77777777" w:rsidR="00DA17C4" w:rsidRPr="00371275" w:rsidRDefault="00DA17C4" w:rsidP="006604DE">
      <w:pPr>
        <w:spacing w:after="0" w:line="276" w:lineRule="auto"/>
        <w:rPr>
          <w:szCs w:val="18"/>
        </w:rPr>
      </w:pPr>
    </w:p>
    <w:p w14:paraId="3DC1FE97" w14:textId="77777777" w:rsidR="00DA17C4" w:rsidRPr="00371275" w:rsidRDefault="00DA17C4" w:rsidP="006604DE">
      <w:pPr>
        <w:pStyle w:val="Kop2"/>
        <w:spacing w:before="0" w:line="276" w:lineRule="auto"/>
        <w:rPr>
          <w:rFonts w:eastAsia="Calibri" w:cs="Calibri"/>
          <w:sz w:val="18"/>
          <w:szCs w:val="18"/>
          <w:lang w:eastAsia="nl-NL"/>
        </w:rPr>
      </w:pPr>
      <w:bookmarkStart w:id="65" w:name="_Toc158644233"/>
      <w:bookmarkStart w:id="66" w:name="_Toc162540603"/>
      <w:proofErr w:type="spellStart"/>
      <w:r w:rsidRPr="00371275">
        <w:rPr>
          <w:sz w:val="18"/>
          <w:szCs w:val="18"/>
        </w:rPr>
        <w:lastRenderedPageBreak/>
        <w:t>TenderNed</w:t>
      </w:r>
      <w:bookmarkEnd w:id="65"/>
      <w:bookmarkEnd w:id="66"/>
      <w:proofErr w:type="spellEnd"/>
    </w:p>
    <w:p w14:paraId="5650B288" w14:textId="77777777" w:rsidR="00DA17C4" w:rsidRPr="00371275" w:rsidRDefault="00DA17C4" w:rsidP="006604DE">
      <w:pPr>
        <w:spacing w:after="0" w:line="276" w:lineRule="auto"/>
        <w:rPr>
          <w:szCs w:val="18"/>
        </w:rPr>
      </w:pPr>
      <w:r w:rsidRPr="00371275">
        <w:rPr>
          <w:szCs w:val="18"/>
        </w:rPr>
        <w:t xml:space="preserve">De aanbesteding wordt uitsluitend digitaal uitgevoerd via het elektronisch systeem voor aanbestedingen: </w:t>
      </w:r>
      <w:proofErr w:type="spellStart"/>
      <w:r w:rsidRPr="00371275">
        <w:rPr>
          <w:szCs w:val="18"/>
        </w:rPr>
        <w:t>TenderNed</w:t>
      </w:r>
      <w:proofErr w:type="spellEnd"/>
      <w:r w:rsidRPr="00371275">
        <w:rPr>
          <w:b/>
          <w:bCs/>
          <w:szCs w:val="18"/>
        </w:rPr>
        <w:t xml:space="preserve"> </w:t>
      </w:r>
      <w:r w:rsidRPr="00371275">
        <w:rPr>
          <w:szCs w:val="18"/>
        </w:rPr>
        <w:t>(</w:t>
      </w:r>
      <w:hyperlink r:id="rId34">
        <w:r w:rsidRPr="00371275">
          <w:rPr>
            <w:rStyle w:val="Hyperlink"/>
            <w:szCs w:val="18"/>
          </w:rPr>
          <w:t>www.tenderned.nl</w:t>
        </w:r>
      </w:hyperlink>
      <w:r w:rsidRPr="00371275">
        <w:rPr>
          <w:szCs w:val="18"/>
        </w:rPr>
        <w:t>).</w:t>
      </w:r>
    </w:p>
    <w:p w14:paraId="70DDF6C7" w14:textId="77777777" w:rsidR="00DA17C4" w:rsidRPr="00371275" w:rsidRDefault="00DA17C4" w:rsidP="006604DE">
      <w:pPr>
        <w:spacing w:after="0" w:line="276" w:lineRule="auto"/>
        <w:rPr>
          <w:szCs w:val="18"/>
        </w:rPr>
      </w:pPr>
    </w:p>
    <w:p w14:paraId="0E51154D" w14:textId="5768F116" w:rsidR="00DA17C4" w:rsidRPr="00371275" w:rsidRDefault="00DA17C4" w:rsidP="006604DE">
      <w:pPr>
        <w:spacing w:after="0" w:line="276" w:lineRule="auto"/>
        <w:rPr>
          <w:szCs w:val="18"/>
        </w:rPr>
      </w:pPr>
      <w:r w:rsidRPr="00371275">
        <w:rPr>
          <w:szCs w:val="18"/>
        </w:rPr>
        <w:t xml:space="preserve">Dit betekent dat </w:t>
      </w:r>
      <w:r w:rsidR="00E27482">
        <w:rPr>
          <w:szCs w:val="18"/>
        </w:rPr>
        <w:t xml:space="preserve">aanmeldingen en </w:t>
      </w:r>
      <w:r w:rsidRPr="00371275">
        <w:rPr>
          <w:szCs w:val="18"/>
        </w:rPr>
        <w:t xml:space="preserve">inschrijvingen alleen via de digitale kluis van </w:t>
      </w:r>
      <w:proofErr w:type="spellStart"/>
      <w:r w:rsidRPr="00371275">
        <w:rPr>
          <w:szCs w:val="18"/>
        </w:rPr>
        <w:t>TenderNed</w:t>
      </w:r>
      <w:proofErr w:type="spellEnd"/>
      <w:r w:rsidRPr="00371275">
        <w:rPr>
          <w:szCs w:val="18"/>
        </w:rPr>
        <w:t xml:space="preserve"> mogen worden ingediend. Voor deelneming aan de aanbestedingsprocedure dient een ondernemer als gebruiker te zijn geregistreerd bij </w:t>
      </w:r>
      <w:proofErr w:type="spellStart"/>
      <w:r w:rsidRPr="00371275">
        <w:rPr>
          <w:szCs w:val="18"/>
        </w:rPr>
        <w:t>TenderNed</w:t>
      </w:r>
      <w:proofErr w:type="spellEnd"/>
      <w:r w:rsidRPr="00371275">
        <w:rPr>
          <w:szCs w:val="18"/>
        </w:rPr>
        <w:t>.</w:t>
      </w:r>
    </w:p>
    <w:p w14:paraId="57AAD8C1" w14:textId="77777777" w:rsidR="00DA17C4" w:rsidRPr="00371275" w:rsidRDefault="00DA17C4" w:rsidP="006604DE">
      <w:pPr>
        <w:spacing w:after="0" w:line="276" w:lineRule="auto"/>
        <w:rPr>
          <w:szCs w:val="18"/>
        </w:rPr>
      </w:pPr>
      <w:r w:rsidRPr="00371275">
        <w:rPr>
          <w:szCs w:val="18"/>
        </w:rPr>
        <w:t xml:space="preserve">De “Gebruiksvoorwaarden </w:t>
      </w:r>
      <w:proofErr w:type="spellStart"/>
      <w:r w:rsidRPr="00371275">
        <w:rPr>
          <w:szCs w:val="18"/>
        </w:rPr>
        <w:t>TenderNed</w:t>
      </w:r>
      <w:proofErr w:type="spellEnd"/>
      <w:r w:rsidRPr="00371275">
        <w:rPr>
          <w:szCs w:val="18"/>
        </w:rPr>
        <w:t>” zijn van toepassing.</w:t>
      </w:r>
    </w:p>
    <w:p w14:paraId="504A3D47" w14:textId="77777777" w:rsidR="00DA17C4" w:rsidRPr="00371275" w:rsidRDefault="00DA17C4" w:rsidP="006604DE">
      <w:pPr>
        <w:spacing w:after="0" w:line="276" w:lineRule="auto"/>
        <w:rPr>
          <w:szCs w:val="18"/>
        </w:rPr>
      </w:pPr>
    </w:p>
    <w:p w14:paraId="4B1DAC7A" w14:textId="77777777" w:rsidR="00DA17C4" w:rsidRPr="00371275" w:rsidRDefault="00DA17C4" w:rsidP="006604DE">
      <w:pPr>
        <w:spacing w:after="0" w:line="276" w:lineRule="auto"/>
        <w:rPr>
          <w:szCs w:val="18"/>
        </w:rPr>
      </w:pPr>
      <w:r w:rsidRPr="00371275">
        <w:rPr>
          <w:szCs w:val="18"/>
        </w:rPr>
        <w:t xml:space="preserve">Van een ondernemer wordt verwacht dat deze alle benodigde kennis heeft om op een correcte wijze een aanbestedingsprocedure te kunnen doorlopen in </w:t>
      </w:r>
      <w:proofErr w:type="spellStart"/>
      <w:r w:rsidRPr="00371275">
        <w:rPr>
          <w:szCs w:val="18"/>
        </w:rPr>
        <w:t>TenderNed</w:t>
      </w:r>
      <w:proofErr w:type="spellEnd"/>
      <w:r w:rsidRPr="00371275">
        <w:rPr>
          <w:szCs w:val="18"/>
        </w:rPr>
        <w:t>.</w:t>
      </w:r>
    </w:p>
    <w:p w14:paraId="4C6E9C70" w14:textId="77777777" w:rsidR="00DA17C4" w:rsidRPr="00371275" w:rsidRDefault="00DA17C4" w:rsidP="006604DE">
      <w:pPr>
        <w:spacing w:after="0" w:line="276" w:lineRule="auto"/>
        <w:rPr>
          <w:szCs w:val="18"/>
        </w:rPr>
      </w:pPr>
      <w:r w:rsidRPr="00371275">
        <w:rPr>
          <w:szCs w:val="18"/>
        </w:rPr>
        <w:t xml:space="preserve">Zie hiervoor de pagina </w:t>
      </w:r>
      <w:hyperlink r:id="rId35">
        <w:proofErr w:type="spellStart"/>
        <w:r w:rsidRPr="00371275">
          <w:rPr>
            <w:rStyle w:val="Hyperlink"/>
            <w:szCs w:val="18"/>
          </w:rPr>
          <w:t>TenderNed</w:t>
        </w:r>
        <w:proofErr w:type="spellEnd"/>
        <w:r w:rsidRPr="00371275">
          <w:rPr>
            <w:rStyle w:val="Hyperlink"/>
            <w:szCs w:val="18"/>
          </w:rPr>
          <w:t xml:space="preserve"> gebruiken als Ondernemer</w:t>
        </w:r>
      </w:hyperlink>
      <w:r w:rsidRPr="00371275">
        <w:rPr>
          <w:szCs w:val="18"/>
        </w:rPr>
        <w:t>.</w:t>
      </w:r>
    </w:p>
    <w:p w14:paraId="4A743F8A" w14:textId="77777777" w:rsidR="00DA17C4" w:rsidRPr="00371275" w:rsidRDefault="00DA17C4" w:rsidP="006604DE">
      <w:pPr>
        <w:spacing w:after="0" w:line="276" w:lineRule="auto"/>
        <w:rPr>
          <w:szCs w:val="18"/>
        </w:rPr>
      </w:pPr>
    </w:p>
    <w:p w14:paraId="68B67C94" w14:textId="2ADA4166" w:rsidR="00DA17C4" w:rsidRPr="00371275" w:rsidRDefault="00DA17C4" w:rsidP="006604DE">
      <w:pPr>
        <w:pStyle w:val="INKStandaard"/>
        <w:rPr>
          <w:szCs w:val="18"/>
        </w:rPr>
      </w:pPr>
      <w:r w:rsidRPr="00371275">
        <w:rPr>
          <w:szCs w:val="18"/>
        </w:rPr>
        <w:t xml:space="preserve">Gebruik van </w:t>
      </w:r>
      <w:proofErr w:type="spellStart"/>
      <w:r w:rsidRPr="00371275">
        <w:rPr>
          <w:szCs w:val="18"/>
        </w:rPr>
        <w:t>TenderNed</w:t>
      </w:r>
      <w:proofErr w:type="spellEnd"/>
      <w:r w:rsidRPr="00371275">
        <w:rPr>
          <w:szCs w:val="18"/>
        </w:rPr>
        <w:t xml:space="preserve"> is voor risico van de ondernemer </w:t>
      </w:r>
      <w:proofErr w:type="spellStart"/>
      <w:r w:rsidRPr="00371275">
        <w:rPr>
          <w:szCs w:val="18"/>
        </w:rPr>
        <w:t>cq.</w:t>
      </w:r>
      <w:proofErr w:type="spellEnd"/>
      <w:r w:rsidRPr="00371275">
        <w:rPr>
          <w:szCs w:val="18"/>
        </w:rPr>
        <w:t xml:space="preserve"> </w:t>
      </w:r>
      <w:r w:rsidR="00951329">
        <w:rPr>
          <w:szCs w:val="18"/>
        </w:rPr>
        <w:t>gegadigde</w:t>
      </w:r>
      <w:r w:rsidRPr="00371275">
        <w:rPr>
          <w:szCs w:val="18"/>
        </w:rPr>
        <w:t>.</w:t>
      </w:r>
    </w:p>
    <w:p w14:paraId="3BD625BD" w14:textId="77777777" w:rsidR="00DA17C4" w:rsidRPr="00371275" w:rsidRDefault="00DA17C4" w:rsidP="006604DE">
      <w:pPr>
        <w:pStyle w:val="INKStandaard"/>
        <w:rPr>
          <w:szCs w:val="18"/>
        </w:rPr>
      </w:pPr>
    </w:p>
    <w:p w14:paraId="217293B0" w14:textId="77777777" w:rsidR="00DA17C4" w:rsidRPr="00371275" w:rsidRDefault="00DA17C4" w:rsidP="006604DE">
      <w:pPr>
        <w:spacing w:after="0" w:line="276" w:lineRule="auto"/>
        <w:rPr>
          <w:szCs w:val="18"/>
        </w:rPr>
      </w:pPr>
    </w:p>
    <w:p w14:paraId="43987A1D" w14:textId="77777777" w:rsidR="00DA17C4" w:rsidRPr="00371275" w:rsidRDefault="00DA17C4" w:rsidP="006604DE">
      <w:pPr>
        <w:spacing w:after="0" w:line="276" w:lineRule="auto"/>
        <w:rPr>
          <w:szCs w:val="18"/>
        </w:rPr>
      </w:pPr>
    </w:p>
    <w:p w14:paraId="4B9186B2" w14:textId="77777777" w:rsidR="00DA17C4" w:rsidRPr="00371275" w:rsidRDefault="00DA17C4" w:rsidP="006604DE">
      <w:pPr>
        <w:spacing w:after="0" w:line="276" w:lineRule="auto"/>
        <w:rPr>
          <w:szCs w:val="18"/>
        </w:rPr>
      </w:pPr>
    </w:p>
    <w:p w14:paraId="28E9448A" w14:textId="77777777" w:rsidR="00DA17C4" w:rsidRPr="00371275" w:rsidRDefault="00DA17C4" w:rsidP="006604DE">
      <w:pPr>
        <w:spacing w:after="0" w:line="276" w:lineRule="auto"/>
        <w:rPr>
          <w:szCs w:val="18"/>
        </w:rPr>
      </w:pPr>
    </w:p>
    <w:p w14:paraId="17F72EDD" w14:textId="77777777" w:rsidR="00DA17C4" w:rsidRPr="00371275" w:rsidRDefault="00DA17C4" w:rsidP="006604DE">
      <w:pPr>
        <w:spacing w:after="0" w:line="276" w:lineRule="auto"/>
        <w:rPr>
          <w:szCs w:val="18"/>
        </w:rPr>
      </w:pPr>
    </w:p>
    <w:p w14:paraId="00CD87C4" w14:textId="77777777" w:rsidR="00DA17C4" w:rsidRPr="00371275" w:rsidRDefault="00DA17C4" w:rsidP="006604DE">
      <w:pPr>
        <w:spacing w:after="0" w:line="276" w:lineRule="auto"/>
        <w:rPr>
          <w:szCs w:val="18"/>
        </w:rPr>
      </w:pPr>
    </w:p>
    <w:p w14:paraId="67DE1582" w14:textId="77777777" w:rsidR="00DA17C4" w:rsidRPr="00371275" w:rsidRDefault="00DA17C4" w:rsidP="006604DE">
      <w:pPr>
        <w:spacing w:after="0" w:line="276" w:lineRule="auto"/>
        <w:rPr>
          <w:szCs w:val="18"/>
        </w:rPr>
      </w:pPr>
    </w:p>
    <w:p w14:paraId="4DEC1BFB" w14:textId="77777777" w:rsidR="00DA17C4" w:rsidRPr="00371275" w:rsidRDefault="00DA17C4" w:rsidP="006604DE">
      <w:pPr>
        <w:spacing w:after="0" w:line="276" w:lineRule="auto"/>
        <w:rPr>
          <w:szCs w:val="18"/>
        </w:rPr>
      </w:pPr>
    </w:p>
    <w:p w14:paraId="75FA45DF" w14:textId="77777777" w:rsidR="00DA17C4" w:rsidRPr="00371275" w:rsidRDefault="00DA17C4" w:rsidP="006604DE">
      <w:pPr>
        <w:spacing w:after="0" w:line="276" w:lineRule="auto"/>
        <w:rPr>
          <w:szCs w:val="18"/>
        </w:rPr>
      </w:pPr>
    </w:p>
    <w:p w14:paraId="1D57661D" w14:textId="77777777" w:rsidR="00DA17C4" w:rsidRPr="00371275" w:rsidRDefault="00DA17C4" w:rsidP="006604DE">
      <w:pPr>
        <w:spacing w:after="0" w:line="276" w:lineRule="auto"/>
        <w:rPr>
          <w:szCs w:val="18"/>
        </w:rPr>
      </w:pPr>
    </w:p>
    <w:p w14:paraId="3CF521CE" w14:textId="77777777" w:rsidR="00DA17C4" w:rsidRPr="00371275" w:rsidRDefault="00DA17C4" w:rsidP="006604DE">
      <w:pPr>
        <w:spacing w:after="0" w:line="276" w:lineRule="auto"/>
        <w:rPr>
          <w:rFonts w:eastAsiaTheme="majorEastAsia" w:cstheme="majorBidi"/>
          <w:color w:val="2E74B5" w:themeColor="accent1" w:themeShade="BF"/>
          <w:szCs w:val="18"/>
        </w:rPr>
      </w:pPr>
      <w:r w:rsidRPr="00371275">
        <w:rPr>
          <w:szCs w:val="18"/>
        </w:rPr>
        <w:br w:type="page"/>
      </w:r>
    </w:p>
    <w:p w14:paraId="231EA950" w14:textId="77777777" w:rsidR="00DA17C4" w:rsidRPr="00371275" w:rsidRDefault="00DA17C4" w:rsidP="006604DE">
      <w:pPr>
        <w:pStyle w:val="Kop1"/>
        <w:spacing w:before="0" w:line="276" w:lineRule="auto"/>
        <w:rPr>
          <w:sz w:val="18"/>
          <w:szCs w:val="18"/>
        </w:rPr>
      </w:pPr>
      <w:bookmarkStart w:id="67" w:name="_Toc158644234"/>
      <w:bookmarkStart w:id="68" w:name="_Toc162540604"/>
      <w:r w:rsidRPr="00371275">
        <w:rPr>
          <w:sz w:val="18"/>
          <w:szCs w:val="18"/>
        </w:rPr>
        <w:lastRenderedPageBreak/>
        <w:t>Procedure</w:t>
      </w:r>
      <w:bookmarkEnd w:id="67"/>
      <w:bookmarkEnd w:id="68"/>
    </w:p>
    <w:p w14:paraId="6A5234DB" w14:textId="77777777" w:rsidR="00DA17C4" w:rsidRPr="00371275" w:rsidRDefault="00DA17C4" w:rsidP="006604DE">
      <w:pPr>
        <w:spacing w:after="0" w:line="276" w:lineRule="auto"/>
        <w:rPr>
          <w:szCs w:val="18"/>
        </w:rPr>
      </w:pPr>
    </w:p>
    <w:p w14:paraId="6EC2AABE" w14:textId="77777777" w:rsidR="00DA17C4" w:rsidRPr="00371275" w:rsidRDefault="00DA17C4" w:rsidP="006604DE">
      <w:pPr>
        <w:spacing w:after="0" w:line="276" w:lineRule="auto"/>
        <w:rPr>
          <w:szCs w:val="18"/>
        </w:rPr>
      </w:pPr>
    </w:p>
    <w:p w14:paraId="3D1D3E86" w14:textId="77777777" w:rsidR="00DA17C4" w:rsidRPr="00371275" w:rsidRDefault="00DA17C4" w:rsidP="006604DE">
      <w:pPr>
        <w:pStyle w:val="Kop2"/>
        <w:spacing w:before="0" w:line="276" w:lineRule="auto"/>
        <w:rPr>
          <w:sz w:val="18"/>
          <w:szCs w:val="18"/>
        </w:rPr>
      </w:pPr>
      <w:bookmarkStart w:id="69" w:name="_Toc158644235"/>
      <w:bookmarkStart w:id="70" w:name="_Toc162540605"/>
      <w:r w:rsidRPr="00371275">
        <w:rPr>
          <w:sz w:val="18"/>
          <w:szCs w:val="18"/>
        </w:rPr>
        <w:t>Wettelijk kader</w:t>
      </w:r>
      <w:bookmarkEnd w:id="69"/>
      <w:bookmarkEnd w:id="70"/>
    </w:p>
    <w:p w14:paraId="25F46C21" w14:textId="77777777" w:rsidR="00DA17C4" w:rsidRPr="00371275" w:rsidRDefault="00DA17C4" w:rsidP="006604DE">
      <w:pPr>
        <w:spacing w:after="0" w:line="276" w:lineRule="auto"/>
        <w:rPr>
          <w:szCs w:val="18"/>
        </w:rPr>
      </w:pPr>
      <w:r w:rsidRPr="00371275">
        <w:rPr>
          <w:szCs w:val="18"/>
        </w:rPr>
        <w:t xml:space="preserve">Op deze aanbestedingsprocedure is de Aanbestedingswet 2012 van toepassing. </w:t>
      </w:r>
    </w:p>
    <w:p w14:paraId="6636E68B" w14:textId="77777777" w:rsidR="00DA17C4" w:rsidRPr="00371275" w:rsidRDefault="00DA17C4" w:rsidP="006604DE">
      <w:pPr>
        <w:spacing w:after="0" w:line="276" w:lineRule="auto"/>
        <w:rPr>
          <w:szCs w:val="18"/>
        </w:rPr>
      </w:pPr>
    </w:p>
    <w:p w14:paraId="6337537C" w14:textId="77777777" w:rsidR="00DA17C4" w:rsidRPr="00371275" w:rsidRDefault="00DA17C4" w:rsidP="006604DE">
      <w:pPr>
        <w:pStyle w:val="Kop2"/>
        <w:spacing w:before="0" w:line="276" w:lineRule="auto"/>
        <w:rPr>
          <w:sz w:val="18"/>
          <w:szCs w:val="18"/>
        </w:rPr>
      </w:pPr>
      <w:bookmarkStart w:id="71" w:name="_Toc158644236"/>
      <w:bookmarkStart w:id="72" w:name="_Toc162540606"/>
      <w:r w:rsidRPr="00371275">
        <w:rPr>
          <w:sz w:val="18"/>
          <w:szCs w:val="18"/>
        </w:rPr>
        <w:t>Planning</w:t>
      </w:r>
      <w:bookmarkEnd w:id="71"/>
      <w:bookmarkEnd w:id="72"/>
    </w:p>
    <w:p w14:paraId="25FF8EE5" w14:textId="600EC22D" w:rsidR="005621FE" w:rsidRPr="00371275" w:rsidRDefault="005621FE" w:rsidP="006604DE">
      <w:pPr>
        <w:spacing w:after="0" w:line="276" w:lineRule="auto"/>
        <w:rPr>
          <w:szCs w:val="18"/>
        </w:rPr>
      </w:pPr>
      <w:r w:rsidRPr="00371275">
        <w:rPr>
          <w:szCs w:val="18"/>
        </w:rPr>
        <w:t xml:space="preserve">De planning van de deze aanbesteding treft u op de </w:t>
      </w:r>
      <w:proofErr w:type="spellStart"/>
      <w:r w:rsidRPr="00371275">
        <w:rPr>
          <w:szCs w:val="18"/>
        </w:rPr>
        <w:t>Tenderned</w:t>
      </w:r>
      <w:proofErr w:type="spellEnd"/>
      <w:r w:rsidRPr="00371275">
        <w:rPr>
          <w:szCs w:val="18"/>
        </w:rPr>
        <w:t xml:space="preserve">-omgeving aan. Aan deze planning kunnen geen rechten worden ontleend. De Aanbestedende dienst behoudt zich het recht voor de planning te wijzigen. De op </w:t>
      </w:r>
      <w:proofErr w:type="spellStart"/>
      <w:r w:rsidRPr="00371275">
        <w:rPr>
          <w:szCs w:val="18"/>
        </w:rPr>
        <w:t>Tenderned</w:t>
      </w:r>
      <w:proofErr w:type="spellEnd"/>
      <w:r w:rsidRPr="00371275">
        <w:rPr>
          <w:szCs w:val="18"/>
        </w:rPr>
        <w:t xml:space="preserve"> opgenomen planning is derhalve indicatief, waarbij de grootst mogelijke zorg in acht wordt genomen om de uiterste datum van Verzoek tot deelneming aan te houden.</w:t>
      </w:r>
      <w:r w:rsidR="00226027">
        <w:rPr>
          <w:szCs w:val="18"/>
        </w:rPr>
        <w:t xml:space="preserve"> Aanpassing worden via </w:t>
      </w:r>
      <w:proofErr w:type="spellStart"/>
      <w:r w:rsidR="00226027">
        <w:rPr>
          <w:szCs w:val="18"/>
        </w:rPr>
        <w:t>Tenderned</w:t>
      </w:r>
      <w:proofErr w:type="spellEnd"/>
      <w:r w:rsidR="00226027">
        <w:rPr>
          <w:szCs w:val="18"/>
        </w:rPr>
        <w:t xml:space="preserve"> bekend gemaakt.</w:t>
      </w:r>
    </w:p>
    <w:p w14:paraId="5819B065" w14:textId="77777777" w:rsidR="005621FE" w:rsidRPr="00371275" w:rsidRDefault="005621FE" w:rsidP="006604DE">
      <w:pPr>
        <w:spacing w:after="0" w:line="276" w:lineRule="auto"/>
        <w:rPr>
          <w:szCs w:val="18"/>
        </w:rPr>
      </w:pPr>
    </w:p>
    <w:p w14:paraId="6C90FE49" w14:textId="77777777" w:rsidR="005621FE" w:rsidRPr="00371275" w:rsidRDefault="005621FE" w:rsidP="006604DE">
      <w:pPr>
        <w:spacing w:after="0" w:line="276" w:lineRule="auto"/>
        <w:rPr>
          <w:szCs w:val="18"/>
        </w:rPr>
      </w:pPr>
      <w:r w:rsidRPr="00371275">
        <w:rPr>
          <w:szCs w:val="18"/>
        </w:rPr>
        <w:t>De vermelde tijdstippen zijn de tijdstippen in de tijdzone zoals in Nederland van toepassing. Gedurende de wintertijd is dit Central European Time (CET, UTC+1). Gedurende de zomertijd is dit Central European Summer Time (CEST, UTC+2).</w:t>
      </w:r>
    </w:p>
    <w:p w14:paraId="16654F00" w14:textId="77777777" w:rsidR="00DA17C4" w:rsidRPr="00371275" w:rsidRDefault="00DA17C4" w:rsidP="006604DE">
      <w:pPr>
        <w:spacing w:after="0" w:line="276" w:lineRule="auto"/>
        <w:rPr>
          <w:szCs w:val="18"/>
        </w:rPr>
      </w:pPr>
    </w:p>
    <w:p w14:paraId="47948040" w14:textId="77777777" w:rsidR="00DA17C4" w:rsidRPr="00371275" w:rsidRDefault="00DA17C4" w:rsidP="006604DE">
      <w:pPr>
        <w:pStyle w:val="Kop2"/>
        <w:spacing w:before="0" w:line="276" w:lineRule="auto"/>
        <w:rPr>
          <w:sz w:val="18"/>
          <w:szCs w:val="18"/>
        </w:rPr>
      </w:pPr>
      <w:bookmarkStart w:id="73" w:name="_Toc158644238"/>
      <w:bookmarkStart w:id="74" w:name="_Toc162540607"/>
      <w:r w:rsidRPr="00371275">
        <w:rPr>
          <w:sz w:val="18"/>
          <w:szCs w:val="18"/>
        </w:rPr>
        <w:t>Nota van inlichtingen</w:t>
      </w:r>
      <w:bookmarkEnd w:id="73"/>
      <w:bookmarkEnd w:id="74"/>
    </w:p>
    <w:p w14:paraId="2708FB82" w14:textId="72CD18B4" w:rsidR="00DA17C4" w:rsidRPr="00371275" w:rsidRDefault="00DA17C4" w:rsidP="006604DE">
      <w:pPr>
        <w:spacing w:after="0" w:line="276" w:lineRule="auto"/>
        <w:contextualSpacing/>
        <w:rPr>
          <w:rFonts w:cs="Arial"/>
          <w:szCs w:val="18"/>
        </w:rPr>
      </w:pPr>
      <w:r w:rsidRPr="00371275">
        <w:rPr>
          <w:rFonts w:cs="Arial"/>
          <w:szCs w:val="18"/>
        </w:rPr>
        <w:t xml:space="preserve">Alle potentiële </w:t>
      </w:r>
      <w:r w:rsidR="00951329">
        <w:rPr>
          <w:rFonts w:cs="Arial"/>
          <w:szCs w:val="18"/>
        </w:rPr>
        <w:t>gegadigden</w:t>
      </w:r>
      <w:r w:rsidRPr="00371275">
        <w:rPr>
          <w:rFonts w:cs="Arial"/>
          <w:szCs w:val="18"/>
        </w:rPr>
        <w:t xml:space="preserve"> worden verzocht om dit Beschrijvend document zorgvuldig door te lezen. Mocht er vragen zijn over het Beschrijvend document of de contractvoorwaarden dan dienen deze zo spoedig mogelijk, maar uiterlijk vóór de sluitingsdatum voor het stellen van vragen als genoemd in paragraaf 6.2 </w:t>
      </w:r>
      <w:r w:rsidRPr="00964E77">
        <w:rPr>
          <w:rFonts w:cs="Arial"/>
          <w:b/>
          <w:bCs/>
          <w:szCs w:val="18"/>
        </w:rPr>
        <w:t xml:space="preserve">via het indienen van </w:t>
      </w:r>
      <w:r w:rsidRPr="00226027">
        <w:rPr>
          <w:rFonts w:cs="Arial"/>
          <w:b/>
          <w:bCs/>
          <w:szCs w:val="18"/>
        </w:rPr>
        <w:t xml:space="preserve">bijlage </w:t>
      </w:r>
      <w:r w:rsidR="00964E77" w:rsidRPr="00226027">
        <w:rPr>
          <w:rFonts w:cs="Arial"/>
          <w:b/>
          <w:bCs/>
          <w:szCs w:val="18"/>
        </w:rPr>
        <w:t>5</w:t>
      </w:r>
      <w:r w:rsidRPr="00226027">
        <w:rPr>
          <w:rFonts w:cs="Arial"/>
          <w:b/>
          <w:bCs/>
          <w:szCs w:val="18"/>
        </w:rPr>
        <w:t xml:space="preserve"> Format</w:t>
      </w:r>
      <w:r w:rsidRPr="00964E77">
        <w:rPr>
          <w:rFonts w:cs="Arial"/>
          <w:b/>
          <w:bCs/>
          <w:szCs w:val="18"/>
        </w:rPr>
        <w:t xml:space="preserve"> Nota van inlichtingen</w:t>
      </w:r>
      <w:r w:rsidRPr="00371275">
        <w:rPr>
          <w:rFonts w:cs="Arial"/>
          <w:b/>
          <w:bCs/>
          <w:szCs w:val="18"/>
        </w:rPr>
        <w:t xml:space="preserve"> </w:t>
      </w:r>
      <w:r w:rsidRPr="00371275">
        <w:rPr>
          <w:rFonts w:cs="Arial"/>
          <w:szCs w:val="18"/>
        </w:rPr>
        <w:t xml:space="preserve">bij de aanbestedende dienst kenbaar te worden gemaakt. Vragen kunnen gaan over onvolkomenheden, procedurefouten en/of tegenstrijdigheden in dit document. </w:t>
      </w:r>
    </w:p>
    <w:p w14:paraId="1EA55F0E" w14:textId="125F6457" w:rsidR="00DA17C4" w:rsidRPr="00371275" w:rsidRDefault="00DA17C4" w:rsidP="006604DE">
      <w:pPr>
        <w:spacing w:after="0" w:line="276" w:lineRule="auto"/>
        <w:contextualSpacing/>
        <w:rPr>
          <w:rFonts w:cs="Arial"/>
          <w:szCs w:val="18"/>
        </w:rPr>
      </w:pPr>
      <w:r w:rsidRPr="00371275">
        <w:rPr>
          <w:rFonts w:cs="Arial"/>
          <w:szCs w:val="18"/>
        </w:rPr>
        <w:t xml:space="preserve">De termijn van paragraaf 6.2 wordt gehanteerd om de aanbestedende dienst in de gelegenheid te stellen vragen te beantwoorden. Ook wordt de termijn van paragraaf 6.2 gebruikt om een eventuele klacht of bezwaar te toetsen en de potentiële </w:t>
      </w:r>
      <w:r w:rsidR="00951329">
        <w:rPr>
          <w:rFonts w:cs="Arial"/>
          <w:szCs w:val="18"/>
        </w:rPr>
        <w:t>gegadigde</w:t>
      </w:r>
      <w:r w:rsidRPr="00371275">
        <w:rPr>
          <w:rFonts w:cs="Arial"/>
          <w:szCs w:val="18"/>
        </w:rPr>
        <w:t>(</w:t>
      </w:r>
      <w:r w:rsidR="00951329">
        <w:rPr>
          <w:rFonts w:cs="Arial"/>
          <w:szCs w:val="18"/>
        </w:rPr>
        <w:t>n</w:t>
      </w:r>
      <w:r w:rsidRPr="00371275">
        <w:rPr>
          <w:rFonts w:cs="Arial"/>
          <w:szCs w:val="18"/>
        </w:rPr>
        <w:t>) een redelijke termijn te geven eventuele aanpassingen te kunnen verwerken.</w:t>
      </w:r>
    </w:p>
    <w:p w14:paraId="493C51BC" w14:textId="77777777" w:rsidR="00DA17C4" w:rsidRPr="00371275" w:rsidRDefault="00DA17C4" w:rsidP="006604DE">
      <w:pPr>
        <w:spacing w:after="0" w:line="276" w:lineRule="auto"/>
        <w:contextualSpacing/>
        <w:rPr>
          <w:rFonts w:cs="Arial"/>
          <w:szCs w:val="18"/>
        </w:rPr>
      </w:pPr>
    </w:p>
    <w:p w14:paraId="2A18753C" w14:textId="77777777" w:rsidR="00DA17C4" w:rsidRPr="00371275" w:rsidRDefault="00DA17C4" w:rsidP="006604DE">
      <w:pPr>
        <w:spacing w:after="0" w:line="276" w:lineRule="auto"/>
        <w:contextualSpacing/>
        <w:rPr>
          <w:szCs w:val="18"/>
        </w:rPr>
      </w:pPr>
      <w:r w:rsidRPr="00371275">
        <w:rPr>
          <w:rFonts w:cs="Arial"/>
          <w:szCs w:val="18"/>
        </w:rPr>
        <w:t xml:space="preserve">Alle vragen en opmerkingen die bij de aanbestedende dienst binnen de hier genoemde termijn worden ingediend, worden middels een Nota van inlichtingen beantwoord. De (laatste) Nota van inlichtingen zal conform de planning in paragraaf 6.2 beschikbaar worden gesteld op </w:t>
      </w:r>
      <w:proofErr w:type="spellStart"/>
      <w:r w:rsidRPr="00371275">
        <w:rPr>
          <w:rFonts w:cs="Arial"/>
          <w:szCs w:val="18"/>
        </w:rPr>
        <w:t>TenderNed</w:t>
      </w:r>
      <w:proofErr w:type="spellEnd"/>
      <w:r w:rsidRPr="00371275">
        <w:rPr>
          <w:rFonts w:cs="Arial"/>
          <w:szCs w:val="18"/>
        </w:rPr>
        <w:t xml:space="preserve">. </w:t>
      </w:r>
      <w:r w:rsidRPr="00371275">
        <w:rPr>
          <w:szCs w:val="18"/>
        </w:rPr>
        <w:br/>
      </w:r>
    </w:p>
    <w:p w14:paraId="075653C5" w14:textId="79B0F609" w:rsidR="00DA17C4" w:rsidRPr="00371275" w:rsidRDefault="00DA17C4" w:rsidP="006604DE">
      <w:pPr>
        <w:spacing w:after="0" w:line="276" w:lineRule="auto"/>
        <w:rPr>
          <w:szCs w:val="18"/>
        </w:rPr>
      </w:pPr>
      <w:r w:rsidRPr="00371275">
        <w:rPr>
          <w:szCs w:val="18"/>
        </w:rPr>
        <w:t xml:space="preserve">Zorg ervoor dat de vragen en suggesties, die u indient, anoniem zijn. Gebruik in uw vragen geen bedrijfsnaam, productnamen of andere namen die aan uw organisatie gerelateerd zijn. U leest alle gestelde vragen en gegeven antwoorden in de Nota van inlichtingen. Alle </w:t>
      </w:r>
      <w:r w:rsidR="004210EA">
        <w:rPr>
          <w:szCs w:val="18"/>
        </w:rPr>
        <w:t>Gegadigden</w:t>
      </w:r>
      <w:r w:rsidRPr="00371275">
        <w:rPr>
          <w:szCs w:val="18"/>
        </w:rPr>
        <w:t xml:space="preserve"> krijgen op die manier evenveel informatie. </w:t>
      </w:r>
    </w:p>
    <w:p w14:paraId="15D85F4C" w14:textId="77777777" w:rsidR="00DA17C4" w:rsidRPr="00371275" w:rsidRDefault="00DA17C4" w:rsidP="006604DE">
      <w:pPr>
        <w:spacing w:after="0" w:line="276" w:lineRule="auto"/>
        <w:rPr>
          <w:szCs w:val="18"/>
        </w:rPr>
      </w:pPr>
    </w:p>
    <w:p w14:paraId="28CC98F7" w14:textId="77777777" w:rsidR="00DA17C4" w:rsidRPr="00371275" w:rsidRDefault="00DA17C4" w:rsidP="006604DE">
      <w:pPr>
        <w:spacing w:after="0" w:line="276" w:lineRule="auto"/>
        <w:rPr>
          <w:szCs w:val="18"/>
        </w:rPr>
      </w:pPr>
      <w:r w:rsidRPr="00371275">
        <w:rPr>
          <w:szCs w:val="18"/>
        </w:rPr>
        <w:t>Als de Nota van inlichtingen en het Beschrijvend document elkaar tegenspreken, dan wordt uitgegaan van wat in de Nota van inlichtingen staat. Zijn er meerdere Nota’s van inlichtingen en spreken die elkaar tegen? Dan geldt wat in de laatst gemaakte Nota van inlichtingen staat.</w:t>
      </w:r>
    </w:p>
    <w:p w14:paraId="4C14F19A" w14:textId="77777777" w:rsidR="00DA17C4" w:rsidRPr="00371275" w:rsidRDefault="00DA17C4" w:rsidP="006604DE">
      <w:pPr>
        <w:spacing w:after="0" w:line="276" w:lineRule="auto"/>
        <w:rPr>
          <w:szCs w:val="18"/>
        </w:rPr>
      </w:pPr>
    </w:p>
    <w:p w14:paraId="5A8591C9" w14:textId="69D455CA" w:rsidR="00DA17C4" w:rsidRPr="00371275" w:rsidRDefault="00DA17C4" w:rsidP="006604DE">
      <w:pPr>
        <w:spacing w:after="0" w:line="276" w:lineRule="auto"/>
        <w:contextualSpacing/>
        <w:rPr>
          <w:rFonts w:cs="Arial"/>
          <w:szCs w:val="18"/>
        </w:rPr>
      </w:pPr>
      <w:r w:rsidRPr="00371275">
        <w:rPr>
          <w:rFonts w:cs="Arial"/>
          <w:szCs w:val="18"/>
        </w:rPr>
        <w:t xml:space="preserve">Indien u van mening bent dat de reactie van de aanbestedende dienst in de Nota van inlichtingen niet correct is dan dient </w:t>
      </w:r>
      <w:r w:rsidRPr="00371275">
        <w:rPr>
          <w:rFonts w:cs="Arial"/>
          <w:b/>
          <w:bCs/>
          <w:szCs w:val="18"/>
        </w:rPr>
        <w:t>direct,</w:t>
      </w:r>
      <w:r w:rsidRPr="00371275">
        <w:rPr>
          <w:rFonts w:cs="Arial"/>
          <w:szCs w:val="18"/>
        </w:rPr>
        <w:t xml:space="preserve"> in ieder geval vóór de sluitingstermijn voor het doen van een </w:t>
      </w:r>
      <w:r w:rsidR="00E27482">
        <w:rPr>
          <w:rFonts w:cs="Arial"/>
          <w:szCs w:val="18"/>
        </w:rPr>
        <w:t>aanmelding</w:t>
      </w:r>
      <w:r w:rsidRPr="00371275">
        <w:rPr>
          <w:rFonts w:cs="Arial"/>
          <w:szCs w:val="18"/>
        </w:rPr>
        <w:t xml:space="preserve"> een klacht ingediend te worden op de wijze als beschreven in paragraaf 6.</w:t>
      </w:r>
      <w:r w:rsidR="00A72211">
        <w:rPr>
          <w:rFonts w:cs="Arial"/>
          <w:szCs w:val="18"/>
        </w:rPr>
        <w:t>8</w:t>
      </w:r>
      <w:r w:rsidRPr="00371275">
        <w:rPr>
          <w:rFonts w:cs="Arial"/>
          <w:szCs w:val="18"/>
        </w:rPr>
        <w:t xml:space="preserve">. </w:t>
      </w:r>
    </w:p>
    <w:p w14:paraId="5136BAFD" w14:textId="77777777" w:rsidR="00DA17C4" w:rsidRPr="00371275" w:rsidRDefault="00DA17C4" w:rsidP="006604DE">
      <w:pPr>
        <w:spacing w:after="0" w:line="276" w:lineRule="auto"/>
        <w:contextualSpacing/>
        <w:rPr>
          <w:rFonts w:cs="Arial"/>
          <w:szCs w:val="18"/>
        </w:rPr>
      </w:pPr>
    </w:p>
    <w:p w14:paraId="3BB05620" w14:textId="77777777" w:rsidR="00DA17C4" w:rsidRPr="00371275" w:rsidRDefault="00DA17C4" w:rsidP="006604DE">
      <w:pPr>
        <w:spacing w:after="0" w:line="276" w:lineRule="auto"/>
        <w:contextualSpacing/>
        <w:rPr>
          <w:szCs w:val="18"/>
        </w:rPr>
      </w:pPr>
      <w:r w:rsidRPr="00371275">
        <w:rPr>
          <w:rFonts w:cs="Arial"/>
          <w:szCs w:val="18"/>
        </w:rPr>
        <w:t xml:space="preserve">Afgezien van het voorgaande, bestaat het recht om terstond een kortgeding procedure aan te spannen middels een betekende dagvaarding aan de aanbestedende dienst zulks op straffe van verval van rechten. In dat geval wordt verzocht een kopie van de betekende dagvaarding via de berichtenmodule in </w:t>
      </w:r>
      <w:proofErr w:type="spellStart"/>
      <w:r w:rsidRPr="00371275">
        <w:rPr>
          <w:rFonts w:cs="Arial"/>
          <w:szCs w:val="18"/>
        </w:rPr>
        <w:t>TenderNed</w:t>
      </w:r>
      <w:proofErr w:type="spellEnd"/>
      <w:r w:rsidRPr="00371275">
        <w:rPr>
          <w:rFonts w:cs="Arial"/>
          <w:szCs w:val="18"/>
        </w:rPr>
        <w:t xml:space="preserve"> te sturen.</w:t>
      </w:r>
    </w:p>
    <w:p w14:paraId="76E4D7C6" w14:textId="77777777" w:rsidR="00DA17C4" w:rsidRPr="00371275" w:rsidRDefault="00DA17C4" w:rsidP="006604DE">
      <w:pPr>
        <w:spacing w:after="0" w:line="276" w:lineRule="auto"/>
        <w:contextualSpacing/>
        <w:rPr>
          <w:szCs w:val="18"/>
        </w:rPr>
      </w:pPr>
    </w:p>
    <w:p w14:paraId="4436B214" w14:textId="77777777" w:rsidR="00DA17C4" w:rsidRPr="00371275" w:rsidRDefault="00DA17C4" w:rsidP="006604DE">
      <w:pPr>
        <w:spacing w:after="0" w:line="276" w:lineRule="auto"/>
        <w:rPr>
          <w:szCs w:val="18"/>
        </w:rPr>
      </w:pPr>
    </w:p>
    <w:p w14:paraId="059B47DD" w14:textId="77777777" w:rsidR="00C4569A" w:rsidRPr="00371275" w:rsidRDefault="00C4569A" w:rsidP="006604DE">
      <w:pPr>
        <w:pStyle w:val="Kop2"/>
        <w:spacing w:before="0" w:line="276" w:lineRule="auto"/>
        <w:rPr>
          <w:sz w:val="18"/>
          <w:szCs w:val="18"/>
        </w:rPr>
      </w:pPr>
      <w:bookmarkStart w:id="75" w:name="_Toc162540608"/>
      <w:r w:rsidRPr="00371275">
        <w:rPr>
          <w:sz w:val="18"/>
          <w:szCs w:val="18"/>
        </w:rPr>
        <w:lastRenderedPageBreak/>
        <w:t>Opening van de Verzoeken tot deelneming</w:t>
      </w:r>
      <w:bookmarkEnd w:id="75"/>
    </w:p>
    <w:p w14:paraId="06F4850A" w14:textId="3120ABF9" w:rsidR="00DA17C4" w:rsidRPr="00371275" w:rsidRDefault="00C4569A" w:rsidP="006604DE">
      <w:pPr>
        <w:spacing w:after="0" w:line="276" w:lineRule="auto"/>
        <w:rPr>
          <w:szCs w:val="18"/>
        </w:rPr>
      </w:pPr>
      <w:r w:rsidRPr="00371275">
        <w:rPr>
          <w:szCs w:val="18"/>
        </w:rPr>
        <w:t>De digitale kluis wordt zo snel mogelijk na het sluiten van de indientermijn geopend door twee medewerkers van de Aanbestedende dienst. U krijgt een proces-verbaal van opening waarin staat hoeveel Gegadigden een Verzoek tot deelneming hebben ingediend</w:t>
      </w:r>
      <w:r w:rsidR="00DA17C4" w:rsidRPr="00371275">
        <w:rPr>
          <w:szCs w:val="18"/>
        </w:rPr>
        <w:t>.</w:t>
      </w:r>
    </w:p>
    <w:p w14:paraId="4077D4AD" w14:textId="77777777" w:rsidR="00DA17C4" w:rsidRPr="00371275" w:rsidRDefault="00DA17C4" w:rsidP="006604DE">
      <w:pPr>
        <w:spacing w:after="0" w:line="276" w:lineRule="auto"/>
        <w:rPr>
          <w:szCs w:val="18"/>
        </w:rPr>
      </w:pPr>
    </w:p>
    <w:p w14:paraId="5026C1B2" w14:textId="291D13C6" w:rsidR="00DA17C4" w:rsidRPr="00371275" w:rsidRDefault="00DA17C4" w:rsidP="006604DE">
      <w:pPr>
        <w:pStyle w:val="Kop2"/>
        <w:spacing w:before="0" w:line="276" w:lineRule="auto"/>
        <w:rPr>
          <w:sz w:val="18"/>
          <w:szCs w:val="18"/>
        </w:rPr>
      </w:pPr>
      <w:bookmarkStart w:id="76" w:name="_Toc158644240"/>
      <w:bookmarkStart w:id="77" w:name="_Toc162540609"/>
      <w:r w:rsidRPr="00371275">
        <w:rPr>
          <w:sz w:val="18"/>
          <w:szCs w:val="18"/>
        </w:rPr>
        <w:t xml:space="preserve">Beoordeling </w:t>
      </w:r>
      <w:bookmarkEnd w:id="76"/>
      <w:r w:rsidR="00901464">
        <w:rPr>
          <w:sz w:val="18"/>
          <w:szCs w:val="18"/>
        </w:rPr>
        <w:t>aanmeldingen</w:t>
      </w:r>
      <w:bookmarkEnd w:id="77"/>
    </w:p>
    <w:p w14:paraId="79E1A320" w14:textId="11EC1A73" w:rsidR="00DA17C4" w:rsidRPr="00371275" w:rsidRDefault="00DA17C4" w:rsidP="006604DE">
      <w:pPr>
        <w:spacing w:after="0" w:line="276" w:lineRule="auto"/>
        <w:rPr>
          <w:szCs w:val="18"/>
        </w:rPr>
      </w:pPr>
      <w:r w:rsidRPr="00371275">
        <w:rPr>
          <w:szCs w:val="18"/>
        </w:rPr>
        <w:t xml:space="preserve">Voordat de beoordelingscommissie uw </w:t>
      </w:r>
      <w:r w:rsidR="001739ED">
        <w:rPr>
          <w:szCs w:val="18"/>
        </w:rPr>
        <w:t>aanmelding</w:t>
      </w:r>
      <w:r w:rsidRPr="00371275">
        <w:rPr>
          <w:szCs w:val="18"/>
        </w:rPr>
        <w:t xml:space="preserve"> inhoudelijk beoordeelt, beoordelen de inkoopdeskundigen eerst of uw </w:t>
      </w:r>
      <w:r w:rsidR="00E27482">
        <w:rPr>
          <w:szCs w:val="18"/>
        </w:rPr>
        <w:t>aanmelding</w:t>
      </w:r>
      <w:r w:rsidRPr="00371275">
        <w:rPr>
          <w:szCs w:val="18"/>
        </w:rPr>
        <w:t xml:space="preserve"> aan de vormvereisten voldoet, geen uitsluitingsgronden van toepassing zijn en of u als </w:t>
      </w:r>
      <w:r w:rsidR="00951329">
        <w:rPr>
          <w:szCs w:val="18"/>
        </w:rPr>
        <w:t>gegadigde</w:t>
      </w:r>
      <w:r w:rsidRPr="00371275">
        <w:rPr>
          <w:szCs w:val="18"/>
        </w:rPr>
        <w:t xml:space="preserve"> aan de geschiktheidseisen voldoet. </w:t>
      </w:r>
    </w:p>
    <w:p w14:paraId="603BFE2E" w14:textId="77777777" w:rsidR="00DA17C4" w:rsidRPr="00371275" w:rsidRDefault="00DA17C4" w:rsidP="006604DE">
      <w:pPr>
        <w:spacing w:after="0" w:line="276" w:lineRule="auto"/>
        <w:rPr>
          <w:szCs w:val="18"/>
        </w:rPr>
      </w:pPr>
    </w:p>
    <w:p w14:paraId="7853C948" w14:textId="4670139A" w:rsidR="00314F39" w:rsidRPr="00371275" w:rsidRDefault="00314F39" w:rsidP="00314F39">
      <w:pPr>
        <w:spacing w:after="0" w:line="276" w:lineRule="auto"/>
        <w:rPr>
          <w:szCs w:val="18"/>
        </w:rPr>
      </w:pPr>
      <w:r w:rsidRPr="00371275">
        <w:rPr>
          <w:szCs w:val="18"/>
        </w:rPr>
        <w:t>Voor de beoordeling van de Verzoeken tot deelneming is een onafhankelijke multidisciplinaire beoordelingscommissie samengesteld bestaande uit medewerkers van de Aanbestedende dienst, waarin alle benodigde deskundigheid is vertegenwoordigd waaronder materie-, juridische- en inkoopdeskundigheid. Aanvullende informatie over de beoordelingscommissie wordt niet verstrekt.</w:t>
      </w:r>
    </w:p>
    <w:p w14:paraId="0015E710" w14:textId="415DCC36" w:rsidR="00DA17C4" w:rsidRPr="00371275" w:rsidRDefault="00DA17C4" w:rsidP="006604DE">
      <w:pPr>
        <w:spacing w:after="0" w:line="276" w:lineRule="auto"/>
        <w:rPr>
          <w:szCs w:val="18"/>
        </w:rPr>
      </w:pPr>
    </w:p>
    <w:p w14:paraId="44F2E671" w14:textId="77777777" w:rsidR="00DA17C4" w:rsidRPr="00371275" w:rsidRDefault="00DA17C4" w:rsidP="006604DE">
      <w:pPr>
        <w:spacing w:after="0" w:line="276" w:lineRule="auto"/>
        <w:rPr>
          <w:b/>
          <w:bCs/>
          <w:szCs w:val="18"/>
        </w:rPr>
      </w:pPr>
      <w:r w:rsidRPr="00371275">
        <w:rPr>
          <w:b/>
          <w:bCs/>
          <w:szCs w:val="18"/>
        </w:rPr>
        <w:t>Werkwijze beoordelingscommissie</w:t>
      </w:r>
    </w:p>
    <w:p w14:paraId="357F55EB" w14:textId="17FA9D80" w:rsidR="00DA17C4" w:rsidRPr="00371275" w:rsidRDefault="00A72211" w:rsidP="006604DE">
      <w:pPr>
        <w:spacing w:after="0" w:line="276" w:lineRule="auto"/>
        <w:rPr>
          <w:szCs w:val="18"/>
        </w:rPr>
      </w:pPr>
      <w:r>
        <w:rPr>
          <w:szCs w:val="18"/>
        </w:rPr>
        <w:t xml:space="preserve">Als er meer dan 5 gegadigden zijn wordt er op de selectiecriteria beoordeeld. </w:t>
      </w:r>
      <w:r w:rsidR="00DA17C4" w:rsidRPr="00371275">
        <w:rPr>
          <w:szCs w:val="18"/>
        </w:rPr>
        <w:t xml:space="preserve">De beoordelaars beoordelen in eerste instantie individueel. Na de individuele beoordelingsronde wordt een gezamenlijke beoordelingssessie gehouden waarbij op basis van het consensusmodel de definitieve beoordeling en </w:t>
      </w:r>
      <w:r w:rsidR="00226027">
        <w:rPr>
          <w:szCs w:val="18"/>
        </w:rPr>
        <w:t xml:space="preserve">indien van toepassing </w:t>
      </w:r>
      <w:r w:rsidR="00DA17C4" w:rsidRPr="00371275">
        <w:rPr>
          <w:szCs w:val="18"/>
        </w:rPr>
        <w:t>bijbehorende motivatie worden vastgesteld. Het consensusmodel houdt in dat er vanuit het gezamenlijke beoordelingsteam één score wordt toegekend.</w:t>
      </w:r>
    </w:p>
    <w:p w14:paraId="710FDC2E" w14:textId="6C6F609E" w:rsidR="00DA17C4" w:rsidRPr="00371275" w:rsidRDefault="00DA17C4" w:rsidP="006604DE">
      <w:pPr>
        <w:spacing w:after="0" w:line="276" w:lineRule="auto"/>
        <w:rPr>
          <w:szCs w:val="18"/>
        </w:rPr>
      </w:pPr>
      <w:r w:rsidRPr="00371275">
        <w:rPr>
          <w:szCs w:val="18"/>
        </w:rPr>
        <w:t xml:space="preserve">Pas nadat de beoordeling gereed is, eindscore per </w:t>
      </w:r>
      <w:r w:rsidR="00951329">
        <w:rPr>
          <w:szCs w:val="18"/>
        </w:rPr>
        <w:t>gegadigde</w:t>
      </w:r>
      <w:r w:rsidRPr="00371275">
        <w:rPr>
          <w:szCs w:val="18"/>
        </w:rPr>
        <w:t xml:space="preserve"> bekend gemaakt aan de beoordelingscommissie.</w:t>
      </w:r>
    </w:p>
    <w:p w14:paraId="087EB951" w14:textId="77777777" w:rsidR="00DA17C4" w:rsidRPr="00371275" w:rsidRDefault="00DA17C4" w:rsidP="006604DE">
      <w:pPr>
        <w:spacing w:after="0" w:line="276" w:lineRule="auto"/>
        <w:rPr>
          <w:szCs w:val="18"/>
        </w:rPr>
      </w:pPr>
    </w:p>
    <w:p w14:paraId="0097FB6C" w14:textId="77777777" w:rsidR="00DA17C4" w:rsidRPr="001669C2" w:rsidRDefault="00DA17C4" w:rsidP="006604DE">
      <w:pPr>
        <w:pStyle w:val="Kop2"/>
        <w:spacing w:before="0" w:line="276" w:lineRule="auto"/>
        <w:rPr>
          <w:sz w:val="18"/>
          <w:szCs w:val="18"/>
        </w:rPr>
      </w:pPr>
      <w:bookmarkStart w:id="78" w:name="_Toc158644241"/>
      <w:bookmarkStart w:id="79" w:name="_Toc162540610"/>
      <w:r w:rsidRPr="001669C2">
        <w:rPr>
          <w:sz w:val="18"/>
          <w:szCs w:val="18"/>
        </w:rPr>
        <w:t>Gelijke eindscore</w:t>
      </w:r>
      <w:bookmarkEnd w:id="78"/>
      <w:bookmarkEnd w:id="79"/>
    </w:p>
    <w:p w14:paraId="311EAE53" w14:textId="0E8B3508" w:rsidR="00DA17C4" w:rsidRPr="00371275" w:rsidRDefault="005621FE" w:rsidP="006604DE">
      <w:pPr>
        <w:spacing w:after="0" w:line="276" w:lineRule="auto"/>
        <w:rPr>
          <w:szCs w:val="18"/>
        </w:rPr>
      </w:pPr>
      <w:r w:rsidRPr="00371275">
        <w:rPr>
          <w:szCs w:val="18"/>
        </w:rPr>
        <w:t xml:space="preserve">Wanneer er twee of meer Gegadigden op een gedeelde laatste plaats in de ranking staan en daardoor meer dan 5 partijen voor selectie in aanmerking </w:t>
      </w:r>
      <w:r w:rsidR="00C4569A" w:rsidRPr="00371275">
        <w:rPr>
          <w:szCs w:val="18"/>
        </w:rPr>
        <w:t xml:space="preserve">(zouden) </w:t>
      </w:r>
      <w:r w:rsidRPr="00371275">
        <w:rPr>
          <w:szCs w:val="18"/>
        </w:rPr>
        <w:t>komen bepaalt het lot wie op de laatste plaats wordt geselecteerd. De betreffende Gegadigden worden tijdig op de hoogte gesteld dat er een loting plaatsvindt, waar en wanneer deze plaatsvindt en door wie de loting wordt voltrokken. De betreffende Gegadigden zijn bevoegd daarbij in persoon of bij gemachtigde aanwezig te zijn.</w:t>
      </w:r>
    </w:p>
    <w:p w14:paraId="3A21AED9" w14:textId="77777777" w:rsidR="00DA17C4" w:rsidRPr="00371275" w:rsidRDefault="00DA17C4" w:rsidP="006604DE">
      <w:pPr>
        <w:spacing w:after="0" w:line="276" w:lineRule="auto"/>
        <w:rPr>
          <w:szCs w:val="18"/>
        </w:rPr>
      </w:pPr>
    </w:p>
    <w:p w14:paraId="540BDC43" w14:textId="77777777" w:rsidR="00C4569A" w:rsidRPr="00371275" w:rsidRDefault="00C4569A" w:rsidP="006604DE">
      <w:pPr>
        <w:pStyle w:val="Kop2"/>
        <w:spacing w:before="0" w:line="276" w:lineRule="auto"/>
        <w:rPr>
          <w:sz w:val="18"/>
          <w:szCs w:val="18"/>
        </w:rPr>
      </w:pPr>
      <w:bookmarkStart w:id="80" w:name="_Toc162540611"/>
      <w:r w:rsidRPr="00371275">
        <w:rPr>
          <w:sz w:val="18"/>
          <w:szCs w:val="18"/>
        </w:rPr>
        <w:t>Selectiebeslissing en rechtsbescherming</w:t>
      </w:r>
      <w:bookmarkEnd w:id="80"/>
    </w:p>
    <w:p w14:paraId="660DD3EC" w14:textId="77777777" w:rsidR="00C4569A" w:rsidRPr="00371275" w:rsidRDefault="00C4569A" w:rsidP="006604DE">
      <w:pPr>
        <w:spacing w:after="0" w:line="276" w:lineRule="auto"/>
        <w:rPr>
          <w:szCs w:val="18"/>
        </w:rPr>
      </w:pPr>
      <w:r w:rsidRPr="00371275">
        <w:rPr>
          <w:szCs w:val="18"/>
        </w:rPr>
        <w:t xml:space="preserve">Nadat is vastgesteld welke Gegadigden geselecteerd worden, worden alle Gegadigden gelijktijdig op de hoogte gebracht van de selectiebeslissing. U ontvangt de selectiebeslissing via </w:t>
      </w:r>
      <w:proofErr w:type="spellStart"/>
      <w:r w:rsidRPr="00371275">
        <w:rPr>
          <w:szCs w:val="18"/>
        </w:rPr>
        <w:t>TenderNed</w:t>
      </w:r>
      <w:proofErr w:type="spellEnd"/>
      <w:r w:rsidRPr="00371275">
        <w:rPr>
          <w:szCs w:val="18"/>
        </w:rPr>
        <w:t>.</w:t>
      </w:r>
    </w:p>
    <w:p w14:paraId="3B87FFEB" w14:textId="77777777" w:rsidR="00C4569A" w:rsidRPr="00371275" w:rsidRDefault="00C4569A" w:rsidP="006604DE">
      <w:pPr>
        <w:spacing w:after="0" w:line="276" w:lineRule="auto"/>
        <w:rPr>
          <w:szCs w:val="18"/>
        </w:rPr>
      </w:pPr>
    </w:p>
    <w:p w14:paraId="675955A2" w14:textId="7F1C24E9" w:rsidR="001669C2" w:rsidRPr="001669C2" w:rsidRDefault="001669C2" w:rsidP="001669C2">
      <w:pPr>
        <w:spacing w:after="0" w:line="276" w:lineRule="auto"/>
        <w:rPr>
          <w:szCs w:val="18"/>
        </w:rPr>
      </w:pPr>
      <w:r w:rsidRPr="001669C2">
        <w:rPr>
          <w:szCs w:val="18"/>
        </w:rPr>
        <w:t xml:space="preserve">Indien een </w:t>
      </w:r>
      <w:r w:rsidR="004210EA">
        <w:rPr>
          <w:szCs w:val="18"/>
        </w:rPr>
        <w:t>Gegadigde</w:t>
      </w:r>
      <w:r w:rsidRPr="001669C2">
        <w:rPr>
          <w:szCs w:val="18"/>
        </w:rPr>
        <w:t xml:space="preserve"> bezwaren heeft tegen die beslissing, dient hij uiterlijk op de </w:t>
      </w:r>
      <w:r>
        <w:rPr>
          <w:szCs w:val="18"/>
        </w:rPr>
        <w:t>1</w:t>
      </w:r>
      <w:r w:rsidRPr="001669C2">
        <w:rPr>
          <w:szCs w:val="18"/>
        </w:rPr>
        <w:t xml:space="preserve">0e  </w:t>
      </w:r>
      <w:r w:rsidR="00314F39">
        <w:rPr>
          <w:szCs w:val="18"/>
        </w:rPr>
        <w:t>K</w:t>
      </w:r>
      <w:r w:rsidRPr="001669C2">
        <w:rPr>
          <w:szCs w:val="18"/>
        </w:rPr>
        <w:t xml:space="preserve">alenderdag na (de dag van) verzending van de mededeling van de </w:t>
      </w:r>
      <w:r>
        <w:rPr>
          <w:szCs w:val="18"/>
        </w:rPr>
        <w:t>selectiebeslissing</w:t>
      </w:r>
      <w:r w:rsidRPr="001669C2">
        <w:rPr>
          <w:szCs w:val="18"/>
        </w:rPr>
        <w:t xml:space="preserve"> een kort geding aanhangig te hebben gemaakt tegen die beslissing bij de voorzieningenrechter van de rechtbank te ‘s-Gravenhage. </w:t>
      </w:r>
    </w:p>
    <w:p w14:paraId="69371E76" w14:textId="77777777" w:rsidR="001669C2" w:rsidRPr="001669C2" w:rsidRDefault="001669C2" w:rsidP="001669C2">
      <w:pPr>
        <w:spacing w:after="0" w:line="276" w:lineRule="auto"/>
        <w:rPr>
          <w:szCs w:val="18"/>
        </w:rPr>
      </w:pPr>
    </w:p>
    <w:p w14:paraId="02988351" w14:textId="07374595" w:rsidR="001669C2" w:rsidRPr="001669C2" w:rsidRDefault="001669C2" w:rsidP="001669C2">
      <w:pPr>
        <w:spacing w:after="0" w:line="276" w:lineRule="auto"/>
        <w:rPr>
          <w:szCs w:val="18"/>
        </w:rPr>
      </w:pPr>
      <w:r w:rsidRPr="001669C2">
        <w:rPr>
          <w:szCs w:val="18"/>
        </w:rPr>
        <w:t xml:space="preserve">De genoemde termijn van </w:t>
      </w:r>
      <w:r>
        <w:rPr>
          <w:szCs w:val="18"/>
        </w:rPr>
        <w:t>10</w:t>
      </w:r>
      <w:r w:rsidRPr="001669C2">
        <w:rPr>
          <w:szCs w:val="18"/>
        </w:rPr>
        <w:t xml:space="preserve"> </w:t>
      </w:r>
      <w:r w:rsidR="00314F39">
        <w:rPr>
          <w:szCs w:val="18"/>
        </w:rPr>
        <w:t>K</w:t>
      </w:r>
      <w:r w:rsidRPr="001669C2">
        <w:rPr>
          <w:szCs w:val="18"/>
        </w:rPr>
        <w:t xml:space="preserve">alenderdagen is een vervaltermijn. Dat wil zeggen dat indien een </w:t>
      </w:r>
      <w:r w:rsidR="004210EA">
        <w:rPr>
          <w:szCs w:val="18"/>
        </w:rPr>
        <w:t>Gegadigde</w:t>
      </w:r>
      <w:r w:rsidRPr="001669C2">
        <w:rPr>
          <w:szCs w:val="18"/>
        </w:rPr>
        <w:t xml:space="preserve"> niet uiterlijk op de </w:t>
      </w:r>
      <w:r>
        <w:rPr>
          <w:szCs w:val="18"/>
        </w:rPr>
        <w:t>10</w:t>
      </w:r>
      <w:r w:rsidRPr="001669C2">
        <w:rPr>
          <w:szCs w:val="18"/>
        </w:rPr>
        <w:t xml:space="preserve">te </w:t>
      </w:r>
      <w:r w:rsidR="00314F39">
        <w:rPr>
          <w:szCs w:val="18"/>
        </w:rPr>
        <w:t>K</w:t>
      </w:r>
      <w:r w:rsidRPr="001669C2">
        <w:rPr>
          <w:szCs w:val="18"/>
        </w:rPr>
        <w:t xml:space="preserve">alenderdag na verzending van de mededeling van de </w:t>
      </w:r>
      <w:r>
        <w:rPr>
          <w:szCs w:val="18"/>
        </w:rPr>
        <w:t>selectiebeslissing</w:t>
      </w:r>
      <w:r w:rsidRPr="001669C2">
        <w:rPr>
          <w:szCs w:val="18"/>
        </w:rPr>
        <w:t xml:space="preserve"> daadwerkelijk een kort geding aanhangig heeft gemaakt, de betreffende </w:t>
      </w:r>
      <w:r>
        <w:rPr>
          <w:szCs w:val="18"/>
        </w:rPr>
        <w:t>Gegadigde</w:t>
      </w:r>
      <w:r w:rsidRPr="001669C2">
        <w:rPr>
          <w:szCs w:val="18"/>
        </w:rPr>
        <w:t xml:space="preserve"> in kort geding geen bezwaar meer kan maken met betrekking tot die beslissing; zijn recht is dan verwerkt. De aanbestedende dienst is in dat geval vrij om (verder) gevolg te geven aan de gunningsbeslissing.</w:t>
      </w:r>
    </w:p>
    <w:p w14:paraId="652246B0" w14:textId="55E26BE3" w:rsidR="001669C2" w:rsidRPr="001669C2" w:rsidRDefault="001669C2" w:rsidP="001669C2">
      <w:pPr>
        <w:spacing w:after="0" w:line="276" w:lineRule="auto"/>
        <w:rPr>
          <w:szCs w:val="18"/>
        </w:rPr>
      </w:pPr>
      <w:r w:rsidRPr="001669C2">
        <w:rPr>
          <w:szCs w:val="18"/>
        </w:rPr>
        <w:t xml:space="preserve">De aanbestedende dienst zal alle </w:t>
      </w:r>
      <w:r>
        <w:rPr>
          <w:szCs w:val="18"/>
        </w:rPr>
        <w:t>Gegadigden</w:t>
      </w:r>
      <w:r w:rsidRPr="001669C2">
        <w:rPr>
          <w:szCs w:val="18"/>
        </w:rPr>
        <w:t xml:space="preserve"> op zo kort mogelijke termijn informeren omtrent het instellen van een kort geding</w:t>
      </w:r>
    </w:p>
    <w:p w14:paraId="4E4A48A8" w14:textId="77777777" w:rsidR="00C4569A" w:rsidRPr="00371275" w:rsidRDefault="00C4569A" w:rsidP="006604DE">
      <w:pPr>
        <w:spacing w:after="0" w:line="276" w:lineRule="auto"/>
        <w:rPr>
          <w:szCs w:val="18"/>
        </w:rPr>
      </w:pPr>
    </w:p>
    <w:p w14:paraId="12D22F3F" w14:textId="77777777" w:rsidR="00C4569A" w:rsidRPr="00371275" w:rsidRDefault="00C4569A" w:rsidP="006604DE">
      <w:pPr>
        <w:spacing w:after="0" w:line="276" w:lineRule="auto"/>
        <w:rPr>
          <w:szCs w:val="18"/>
        </w:rPr>
      </w:pPr>
      <w:r w:rsidRPr="00371275">
        <w:rPr>
          <w:szCs w:val="18"/>
        </w:rPr>
        <w:t>Door het indienen van een Verzoek tot deelneming, doen Gegadigden uitdrukkelijk en onomkeerbaar afstand van hun recht tot het instellen van derdenverzet tegen of het instellen van een kort geding naar aanleiding van de uitspraak in de oorspronkelijke voorlopige voorziening.</w:t>
      </w:r>
    </w:p>
    <w:p w14:paraId="2721427D" w14:textId="77777777" w:rsidR="00C4569A" w:rsidRDefault="00C4569A" w:rsidP="006604DE">
      <w:pPr>
        <w:spacing w:after="0" w:line="276" w:lineRule="auto"/>
        <w:rPr>
          <w:b/>
          <w:bCs/>
          <w:szCs w:val="18"/>
        </w:rPr>
      </w:pPr>
    </w:p>
    <w:p w14:paraId="5C53F0F5" w14:textId="77777777" w:rsidR="001669C2" w:rsidRDefault="001669C2" w:rsidP="006604DE">
      <w:pPr>
        <w:spacing w:after="0" w:line="276" w:lineRule="auto"/>
        <w:rPr>
          <w:b/>
          <w:bCs/>
          <w:szCs w:val="18"/>
        </w:rPr>
      </w:pPr>
    </w:p>
    <w:p w14:paraId="5D3E74CB" w14:textId="77777777" w:rsidR="001669C2" w:rsidRPr="00371275" w:rsidRDefault="001669C2" w:rsidP="006604DE">
      <w:pPr>
        <w:spacing w:after="0" w:line="276" w:lineRule="auto"/>
        <w:rPr>
          <w:b/>
          <w:bCs/>
          <w:szCs w:val="18"/>
        </w:rPr>
      </w:pPr>
    </w:p>
    <w:p w14:paraId="383EE379" w14:textId="77777777" w:rsidR="00DA17C4" w:rsidRPr="00371275" w:rsidRDefault="00DA17C4" w:rsidP="006604DE">
      <w:pPr>
        <w:spacing w:after="0" w:line="276" w:lineRule="auto"/>
        <w:rPr>
          <w:b/>
          <w:bCs/>
          <w:szCs w:val="18"/>
        </w:rPr>
      </w:pPr>
      <w:bookmarkStart w:id="81" w:name="_Hlk132899916"/>
      <w:bookmarkStart w:id="82" w:name="_Hlk132900083"/>
      <w:bookmarkEnd w:id="81"/>
      <w:r w:rsidRPr="00371275">
        <w:rPr>
          <w:b/>
          <w:bCs/>
          <w:szCs w:val="18"/>
        </w:rPr>
        <w:t>Voorlopige en definitieve gunningsbeslissing</w:t>
      </w:r>
    </w:p>
    <w:p w14:paraId="5FA95A85" w14:textId="08FD3927" w:rsidR="00DA17C4" w:rsidRPr="00371275" w:rsidRDefault="00DA17C4" w:rsidP="006604DE">
      <w:pPr>
        <w:autoSpaceDE w:val="0"/>
        <w:autoSpaceDN w:val="0"/>
        <w:adjustRightInd w:val="0"/>
        <w:spacing w:after="0" w:line="276" w:lineRule="auto"/>
        <w:rPr>
          <w:rFonts w:cs="RijksoverheidSansHeading"/>
          <w:color w:val="000000" w:themeColor="text1"/>
          <w:szCs w:val="18"/>
        </w:rPr>
      </w:pPr>
      <w:r w:rsidRPr="00371275">
        <w:rPr>
          <w:rFonts w:cs="RijksoverheidSansHeading"/>
          <w:color w:val="000000" w:themeColor="text1"/>
          <w:szCs w:val="18"/>
        </w:rPr>
        <w:t xml:space="preserve">Nadat de </w:t>
      </w:r>
      <w:r w:rsidRPr="001669C2">
        <w:rPr>
          <w:rFonts w:cs="RijksoverheidSansHeading"/>
          <w:color w:val="000000" w:themeColor="text1"/>
          <w:szCs w:val="18"/>
        </w:rPr>
        <w:t xml:space="preserve">bewijsmiddelen, zoals worden opgevraagd in de mededeling van voorlopige gunning bij de winnende </w:t>
      </w:r>
      <w:r w:rsidR="00951329" w:rsidRPr="001669C2">
        <w:rPr>
          <w:rFonts w:cs="RijksoverheidSansHeading"/>
          <w:color w:val="000000" w:themeColor="text1"/>
          <w:szCs w:val="18"/>
        </w:rPr>
        <w:t>gegadigde</w:t>
      </w:r>
      <w:r w:rsidR="001669C2">
        <w:rPr>
          <w:rFonts w:cs="RijksoverheidSansHeading"/>
          <w:color w:val="000000" w:themeColor="text1"/>
          <w:szCs w:val="18"/>
        </w:rPr>
        <w:t>(</w:t>
      </w:r>
      <w:r w:rsidR="001669C2" w:rsidRPr="001669C2">
        <w:rPr>
          <w:rFonts w:cs="RijksoverheidSansHeading"/>
          <w:color w:val="000000" w:themeColor="text1"/>
          <w:szCs w:val="18"/>
        </w:rPr>
        <w:t>n</w:t>
      </w:r>
      <w:r w:rsidR="001669C2">
        <w:rPr>
          <w:rFonts w:cs="RijksoverheidSansHeading"/>
          <w:color w:val="000000" w:themeColor="text1"/>
          <w:szCs w:val="18"/>
        </w:rPr>
        <w:t>)</w:t>
      </w:r>
      <w:r w:rsidRPr="001669C2">
        <w:rPr>
          <w:rFonts w:cs="RijksoverheidSansHeading"/>
          <w:color w:val="000000" w:themeColor="text1"/>
          <w:szCs w:val="18"/>
        </w:rPr>
        <w:t>,</w:t>
      </w:r>
      <w:r w:rsidRPr="00371275">
        <w:rPr>
          <w:rFonts w:cs="RijksoverheidSansHeading"/>
          <w:color w:val="000000" w:themeColor="text1"/>
          <w:szCs w:val="18"/>
        </w:rPr>
        <w:t xml:space="preserve"> door de aanbestedende dienst akkoord zijn bevonden, en er geen bezwaar is ingediend tegen de voorlopige gunningsbeslissing, is de Opdracht voor definitieve gunning gereed. </w:t>
      </w:r>
    </w:p>
    <w:p w14:paraId="7F0277AE" w14:textId="77777777" w:rsidR="00DA17C4" w:rsidRPr="00371275" w:rsidRDefault="00DA17C4" w:rsidP="006604DE">
      <w:pPr>
        <w:autoSpaceDE w:val="0"/>
        <w:autoSpaceDN w:val="0"/>
        <w:adjustRightInd w:val="0"/>
        <w:spacing w:after="0" w:line="276" w:lineRule="auto"/>
        <w:rPr>
          <w:rFonts w:cs="RijksoverheidSansHeading"/>
          <w:color w:val="000000"/>
          <w:szCs w:val="18"/>
        </w:rPr>
      </w:pPr>
    </w:p>
    <w:p w14:paraId="1CB64679" w14:textId="7EECA283" w:rsidR="00DA17C4" w:rsidRPr="00371275" w:rsidRDefault="00DA17C4" w:rsidP="006604DE">
      <w:pPr>
        <w:autoSpaceDE w:val="0"/>
        <w:autoSpaceDN w:val="0"/>
        <w:adjustRightInd w:val="0"/>
        <w:spacing w:after="0" w:line="276" w:lineRule="auto"/>
        <w:rPr>
          <w:rFonts w:cs="RijksoverheidSansHeading"/>
          <w:color w:val="000000" w:themeColor="text1"/>
          <w:szCs w:val="18"/>
        </w:rPr>
      </w:pPr>
      <w:r w:rsidRPr="00371275">
        <w:rPr>
          <w:rFonts w:cs="RijksoverheidSansHeading"/>
          <w:color w:val="000000" w:themeColor="text1"/>
          <w:szCs w:val="18"/>
        </w:rPr>
        <w:t xml:space="preserve">De aanbestedende dienst behoudt zich het recht voor om niet tot definitieve gunning over te gaan.  Indien de </w:t>
      </w:r>
      <w:r w:rsidRPr="00314F39">
        <w:rPr>
          <w:rFonts w:cs="RijksoverheidSansHeading"/>
          <w:color w:val="000000" w:themeColor="text1"/>
          <w:szCs w:val="18"/>
        </w:rPr>
        <w:t xml:space="preserve">aanbestedende dienst besluit om tot definitieve gunning over te gaan zal  zij de winnende </w:t>
      </w:r>
      <w:r w:rsidR="00951329" w:rsidRPr="00314F39">
        <w:rPr>
          <w:rFonts w:cs="RijksoverheidSansHeading"/>
          <w:color w:val="000000" w:themeColor="text1"/>
          <w:szCs w:val="18"/>
        </w:rPr>
        <w:t>gegadigde</w:t>
      </w:r>
      <w:r w:rsidRPr="00314F39">
        <w:rPr>
          <w:rFonts w:cs="RijksoverheidSansHeading"/>
          <w:color w:val="000000" w:themeColor="text1"/>
          <w:szCs w:val="18"/>
        </w:rPr>
        <w:t>(</w:t>
      </w:r>
      <w:r w:rsidR="001669C2" w:rsidRPr="00314F39">
        <w:rPr>
          <w:rFonts w:cs="RijksoverheidSansHeading"/>
          <w:color w:val="000000" w:themeColor="text1"/>
          <w:szCs w:val="18"/>
        </w:rPr>
        <w:t>n</w:t>
      </w:r>
      <w:r w:rsidRPr="00314F39">
        <w:rPr>
          <w:rFonts w:cs="RijksoverheidSansHeading"/>
          <w:color w:val="000000" w:themeColor="text1"/>
          <w:szCs w:val="18"/>
        </w:rPr>
        <w:t>)</w:t>
      </w:r>
      <w:r w:rsidRPr="00371275">
        <w:rPr>
          <w:rFonts w:cs="RijksoverheidSansHeading"/>
          <w:color w:val="000000" w:themeColor="text1"/>
          <w:szCs w:val="18"/>
        </w:rPr>
        <w:t xml:space="preserve"> een mededeling van de definitieve gunning toezenden via </w:t>
      </w:r>
      <w:proofErr w:type="spellStart"/>
      <w:r w:rsidRPr="00371275">
        <w:rPr>
          <w:rFonts w:cs="RijksoverheidSansHeading"/>
          <w:color w:val="000000" w:themeColor="text1"/>
          <w:szCs w:val="18"/>
        </w:rPr>
        <w:t>TenderNed</w:t>
      </w:r>
      <w:proofErr w:type="spellEnd"/>
      <w:r w:rsidRPr="00371275">
        <w:rPr>
          <w:rFonts w:cs="RijksoverheidSansHeading"/>
          <w:color w:val="000000" w:themeColor="text1"/>
          <w:szCs w:val="18"/>
        </w:rPr>
        <w:t xml:space="preserve">. </w:t>
      </w:r>
    </w:p>
    <w:bookmarkEnd w:id="82"/>
    <w:p w14:paraId="7D0AC811" w14:textId="77777777" w:rsidR="00DA17C4" w:rsidRPr="00371275" w:rsidRDefault="00DA17C4" w:rsidP="006604DE">
      <w:pPr>
        <w:spacing w:after="0" w:line="276" w:lineRule="auto"/>
        <w:rPr>
          <w:szCs w:val="18"/>
        </w:rPr>
      </w:pPr>
    </w:p>
    <w:p w14:paraId="21AA1C54" w14:textId="77777777" w:rsidR="00DA17C4" w:rsidRPr="00371275" w:rsidRDefault="00DA17C4" w:rsidP="006604DE">
      <w:pPr>
        <w:pStyle w:val="Kop2"/>
        <w:spacing w:before="0" w:line="276" w:lineRule="auto"/>
        <w:ind w:left="851" w:hanging="851"/>
        <w:rPr>
          <w:sz w:val="18"/>
          <w:szCs w:val="18"/>
        </w:rPr>
      </w:pPr>
      <w:bookmarkStart w:id="83" w:name="_Toc158644243"/>
      <w:bookmarkStart w:id="84" w:name="_Toc162540612"/>
      <w:r w:rsidRPr="00371275">
        <w:rPr>
          <w:sz w:val="18"/>
          <w:szCs w:val="18"/>
        </w:rPr>
        <w:t>Klachtafhandeling bij aanbesteding</w:t>
      </w:r>
      <w:bookmarkEnd w:id="83"/>
      <w:bookmarkEnd w:id="84"/>
    </w:p>
    <w:p w14:paraId="160D8894" w14:textId="77777777" w:rsidR="00DA17C4" w:rsidRPr="00371275" w:rsidRDefault="00DA17C4" w:rsidP="006604DE">
      <w:pPr>
        <w:spacing w:after="0" w:line="276" w:lineRule="auto"/>
        <w:rPr>
          <w:rFonts w:cs="Arial"/>
          <w:szCs w:val="18"/>
        </w:rPr>
      </w:pPr>
      <w:r w:rsidRPr="00371275">
        <w:rPr>
          <w:rFonts w:cs="Arial"/>
          <w:szCs w:val="18"/>
        </w:rPr>
        <w:t xml:space="preserve">Klachten over de aanbesteding kunnen worden voorgelegd aan het Klachtenmeldpunt Aanbesteden van de aanbestedende dienst. Dit meldpunt is onderdeel van de Belastingdienst. De personen die een klacht in behandeling nemen, zijn niet direct betrokken (geweest) bij (het opstellen van) de onderhavige aanbesteding. </w:t>
      </w:r>
    </w:p>
    <w:p w14:paraId="203D42E0" w14:textId="77777777" w:rsidR="00DA17C4" w:rsidRPr="00371275" w:rsidRDefault="00DA17C4" w:rsidP="006604DE">
      <w:pPr>
        <w:spacing w:after="0" w:line="276" w:lineRule="auto"/>
        <w:rPr>
          <w:rFonts w:cs="Arial"/>
          <w:szCs w:val="18"/>
        </w:rPr>
      </w:pPr>
      <w:r w:rsidRPr="00371275">
        <w:rPr>
          <w:rFonts w:cs="Arial"/>
          <w:szCs w:val="18"/>
        </w:rPr>
        <w:t>Vervolgens bestaat er de mogelijkheid om de klacht voor te leggen aan de Commissie van Aanbestedingsexperts (</w:t>
      </w:r>
      <w:proofErr w:type="spellStart"/>
      <w:r w:rsidRPr="00371275">
        <w:rPr>
          <w:rFonts w:cs="Arial"/>
          <w:szCs w:val="18"/>
        </w:rPr>
        <w:t>CvA</w:t>
      </w:r>
      <w:proofErr w:type="spellEnd"/>
      <w:r w:rsidRPr="00371275">
        <w:rPr>
          <w:rFonts w:cs="Arial"/>
          <w:szCs w:val="18"/>
        </w:rPr>
        <w:t>).</w:t>
      </w:r>
    </w:p>
    <w:p w14:paraId="693B4C30" w14:textId="6211A686" w:rsidR="00DA17C4" w:rsidRPr="00371275" w:rsidRDefault="00DA17C4" w:rsidP="006604DE">
      <w:pPr>
        <w:spacing w:after="0" w:line="276" w:lineRule="auto"/>
        <w:rPr>
          <w:rFonts w:cs="Arial"/>
          <w:szCs w:val="18"/>
        </w:rPr>
      </w:pPr>
      <w:r w:rsidRPr="00371275">
        <w:rPr>
          <w:rFonts w:cs="Arial"/>
          <w:szCs w:val="18"/>
        </w:rPr>
        <w:t xml:space="preserve">Uitspraken van het Klachtenmeldpunt Aanbesteden en van de Commissie van Aanbestedingsexperts hebben geen bindende werking. </w:t>
      </w:r>
      <w:r w:rsidRPr="00371275">
        <w:rPr>
          <w:rFonts w:cs="Verdana"/>
          <w:color w:val="000000" w:themeColor="text1"/>
          <w:szCs w:val="18"/>
        </w:rPr>
        <w:t>De aanbestedende dienst zal een gedegen afweging maken om de aanbestedingsprocedure al dan niet op te schorten als een klacht ter behandeling is voorgelegd aan het Klachtenmeldpunt Aanbesteden of de Commissie van Aanbestedingsexperts.</w:t>
      </w:r>
      <w:r w:rsidRPr="00371275">
        <w:rPr>
          <w:rFonts w:cs="Arial"/>
          <w:szCs w:val="18"/>
        </w:rPr>
        <w:t xml:space="preserve"> Dit laat onverlet dat een (potentiële) </w:t>
      </w:r>
      <w:r w:rsidR="00951329">
        <w:rPr>
          <w:rFonts w:cs="Arial"/>
          <w:szCs w:val="18"/>
        </w:rPr>
        <w:t>gegadigde</w:t>
      </w:r>
      <w:r w:rsidRPr="00371275">
        <w:rPr>
          <w:rFonts w:cs="Arial"/>
          <w:szCs w:val="18"/>
        </w:rPr>
        <w:t xml:space="preserve"> tijdig formeel bezwaar dient te maken of een procedure dient te starten indien en voor zover dat aan de orde is.</w:t>
      </w:r>
    </w:p>
    <w:p w14:paraId="22E6ABD9" w14:textId="77777777" w:rsidR="00DA17C4" w:rsidRPr="00371275" w:rsidRDefault="00DA17C4" w:rsidP="006604DE">
      <w:pPr>
        <w:spacing w:after="0" w:line="276" w:lineRule="auto"/>
        <w:rPr>
          <w:rFonts w:cs="Arial"/>
          <w:szCs w:val="18"/>
        </w:rPr>
      </w:pPr>
      <w:r w:rsidRPr="00371275">
        <w:rPr>
          <w:rFonts w:cs="Arial"/>
          <w:szCs w:val="18"/>
        </w:rPr>
        <w:t>Voor de volledigheid wordt vermeld dat klachten over deze aanbesteding ook ter toetsing aan de rechter kunnen worden voorgelegd.</w:t>
      </w:r>
    </w:p>
    <w:p w14:paraId="065B7894" w14:textId="77777777" w:rsidR="00DA17C4" w:rsidRPr="00371275" w:rsidRDefault="00DA17C4" w:rsidP="006604DE">
      <w:pPr>
        <w:spacing w:after="0" w:line="276" w:lineRule="auto"/>
        <w:rPr>
          <w:rFonts w:cs="Arial"/>
          <w:szCs w:val="18"/>
        </w:rPr>
      </w:pPr>
    </w:p>
    <w:p w14:paraId="3412145B" w14:textId="77777777" w:rsidR="00DA17C4" w:rsidRPr="00371275" w:rsidRDefault="00DA17C4" w:rsidP="006604DE">
      <w:pPr>
        <w:pStyle w:val="Kop3"/>
        <w:spacing w:before="0" w:line="276" w:lineRule="auto"/>
        <w:ind w:left="851" w:hanging="851"/>
        <w:rPr>
          <w:sz w:val="18"/>
          <w:szCs w:val="18"/>
        </w:rPr>
      </w:pPr>
      <w:bookmarkStart w:id="85" w:name="_Toc158644244"/>
      <w:bookmarkStart w:id="86" w:name="_Toc162540613"/>
      <w:r w:rsidRPr="00371275">
        <w:rPr>
          <w:sz w:val="18"/>
          <w:szCs w:val="18"/>
        </w:rPr>
        <w:t>Wat zijn klachten en waarover kan geklaagd worden?</w:t>
      </w:r>
      <w:bookmarkEnd w:id="85"/>
      <w:bookmarkEnd w:id="86"/>
    </w:p>
    <w:p w14:paraId="34A3C23F" w14:textId="77777777" w:rsidR="00DA17C4" w:rsidRPr="00371275" w:rsidRDefault="00DA17C4" w:rsidP="006604DE">
      <w:pPr>
        <w:spacing w:after="0" w:line="276" w:lineRule="auto"/>
        <w:rPr>
          <w:rFonts w:cs="Arial"/>
          <w:szCs w:val="18"/>
        </w:rPr>
      </w:pPr>
      <w:r w:rsidRPr="00371275">
        <w:rPr>
          <w:rFonts w:cs="Arial"/>
          <w:szCs w:val="18"/>
        </w:rPr>
        <w:t xml:space="preserve">Een klacht is een schriftelijke melding van een onderneming die belang heeft bij de aanbesteding van de aanbestedende dienst, waarin de ondernemer gemotiveerd aangeeft op welke punten hij het niet eens is met de aanbesteding of een onderdeel daarvan. </w:t>
      </w:r>
    </w:p>
    <w:p w14:paraId="095FC6E7" w14:textId="77777777" w:rsidR="00DA17C4" w:rsidRPr="00371275" w:rsidRDefault="00DA17C4" w:rsidP="006604DE">
      <w:pPr>
        <w:spacing w:after="0" w:line="276" w:lineRule="auto"/>
        <w:rPr>
          <w:rFonts w:cs="Arial"/>
          <w:szCs w:val="18"/>
        </w:rPr>
      </w:pPr>
      <w:r w:rsidRPr="00371275">
        <w:rPr>
          <w:rFonts w:cs="Arial"/>
          <w:szCs w:val="18"/>
        </w:rPr>
        <w:t>Ook brancheorganisaties en branche-gerelateerde adviescentra kunnen ten behoeve van bij hen aangesloten ondernemers klachten indienen. In een dergelijk geval wordt u verzocht bij het indienen van de klacht te vermelden namens wie wordt opgetreden.</w:t>
      </w:r>
    </w:p>
    <w:p w14:paraId="3A5E417E" w14:textId="77777777" w:rsidR="00DA17C4" w:rsidRPr="00371275" w:rsidRDefault="00DA17C4" w:rsidP="006604DE">
      <w:pPr>
        <w:spacing w:after="0" w:line="276" w:lineRule="auto"/>
        <w:rPr>
          <w:rFonts w:cs="Arial"/>
          <w:szCs w:val="18"/>
        </w:rPr>
      </w:pPr>
      <w:r w:rsidRPr="00371275">
        <w:rPr>
          <w:rFonts w:cs="Arial"/>
          <w:szCs w:val="18"/>
        </w:rPr>
        <w:t>Klachten kunnen aan de orde stellen dat een bepaald handelen of nalaten van de aanbestedende dienst in een concrete aanbesteding in strijd is met wettelijke bepalingen of met andere voorschriften die voor die aanbesteding gelden. Ook kan geklaagd worden over het optreden van de aanbestedende dienst, indien dat optreden naar de mening van de ondernemer inbreuk maakt op een of meer van de voor aanbestedingen geldende beginselen van transparantie, non-discriminatie, gelijke behandeling en proportionaliteit.</w:t>
      </w:r>
    </w:p>
    <w:p w14:paraId="4D0353BE" w14:textId="77777777" w:rsidR="00DA17C4" w:rsidRPr="00371275" w:rsidRDefault="00DA17C4" w:rsidP="006604DE">
      <w:pPr>
        <w:spacing w:after="0" w:line="276" w:lineRule="auto"/>
        <w:rPr>
          <w:rFonts w:cs="Arial"/>
          <w:szCs w:val="18"/>
        </w:rPr>
      </w:pPr>
      <w:r w:rsidRPr="00371275">
        <w:rPr>
          <w:rFonts w:cs="Arial"/>
          <w:szCs w:val="18"/>
        </w:rPr>
        <w:t>Een ondernemer formuleert een klacht in directe bewoordingen. De klacht dient als zodanig herkenbaar te zijn. De ondernemer dient zijn klacht in bij het klachtenmeldpunt van de aanbestedende dienst.</w:t>
      </w:r>
    </w:p>
    <w:p w14:paraId="13B0791E" w14:textId="77777777" w:rsidR="00DA17C4" w:rsidRPr="00371275" w:rsidRDefault="00DA17C4" w:rsidP="006604DE">
      <w:pPr>
        <w:spacing w:after="0" w:line="276" w:lineRule="auto"/>
        <w:rPr>
          <w:rFonts w:cs="Arial"/>
          <w:szCs w:val="18"/>
        </w:rPr>
      </w:pPr>
      <w:r w:rsidRPr="00371275">
        <w:rPr>
          <w:rFonts w:cs="Arial"/>
          <w:szCs w:val="18"/>
        </w:rPr>
        <w:t>Klachten hebben betrekking op aspecten van de aanbesteding die binnen de werkingssfeer van de Aanbestedingswet 2012 vallen.</w:t>
      </w:r>
    </w:p>
    <w:p w14:paraId="7423263F" w14:textId="77777777" w:rsidR="00DA17C4" w:rsidRPr="00371275" w:rsidRDefault="00DA17C4" w:rsidP="006604DE">
      <w:pPr>
        <w:spacing w:after="0" w:line="276" w:lineRule="auto"/>
        <w:rPr>
          <w:rFonts w:cs="Arial"/>
          <w:szCs w:val="18"/>
        </w:rPr>
      </w:pPr>
      <w:r w:rsidRPr="00371275">
        <w:rPr>
          <w:rFonts w:cs="Arial"/>
          <w:szCs w:val="18"/>
        </w:rPr>
        <w:t>Klachten kunnen niet gaan over het aanbestedingsbeleid van de aanbestedende dienst in het algemeen.</w:t>
      </w:r>
    </w:p>
    <w:p w14:paraId="037F417E" w14:textId="77777777" w:rsidR="00DA17C4" w:rsidRPr="00371275" w:rsidRDefault="00DA17C4" w:rsidP="006604DE">
      <w:pPr>
        <w:spacing w:after="0" w:line="276" w:lineRule="auto"/>
        <w:rPr>
          <w:rFonts w:cs="Arial"/>
          <w:szCs w:val="18"/>
        </w:rPr>
      </w:pPr>
    </w:p>
    <w:p w14:paraId="440022F7" w14:textId="77777777" w:rsidR="00DA17C4" w:rsidRPr="00371275" w:rsidRDefault="00DA17C4" w:rsidP="006604DE">
      <w:pPr>
        <w:pStyle w:val="Kop3"/>
        <w:spacing w:before="0" w:line="276" w:lineRule="auto"/>
        <w:ind w:left="851" w:hanging="851"/>
        <w:rPr>
          <w:sz w:val="18"/>
          <w:szCs w:val="18"/>
        </w:rPr>
      </w:pPr>
      <w:bookmarkStart w:id="87" w:name="_Toc158644245"/>
      <w:bookmarkStart w:id="88" w:name="_Toc162540614"/>
      <w:r w:rsidRPr="00371275">
        <w:rPr>
          <w:sz w:val="18"/>
          <w:szCs w:val="18"/>
        </w:rPr>
        <w:t>Contactgegevens klachtafhandeling</w:t>
      </w:r>
      <w:bookmarkEnd w:id="87"/>
      <w:bookmarkEnd w:id="88"/>
    </w:p>
    <w:p w14:paraId="544A2D4E" w14:textId="77777777" w:rsidR="00DA17C4" w:rsidRPr="00371275" w:rsidRDefault="00DA17C4" w:rsidP="006604DE">
      <w:pPr>
        <w:pStyle w:val="INKStandaard"/>
        <w:rPr>
          <w:rFonts w:cs="Arial"/>
          <w:szCs w:val="18"/>
        </w:rPr>
      </w:pPr>
      <w:r w:rsidRPr="00371275">
        <w:rPr>
          <w:rFonts w:cs="Arial"/>
          <w:szCs w:val="18"/>
        </w:rPr>
        <w:t>Het e-mail adres van het Klachtenmeldpunt Aanbesteden van de aanbestedende dienst is:</w:t>
      </w:r>
    </w:p>
    <w:p w14:paraId="3CB8DF6E" w14:textId="77777777" w:rsidR="00DA17C4" w:rsidRPr="00371275" w:rsidRDefault="00870EED" w:rsidP="006604DE">
      <w:pPr>
        <w:pStyle w:val="INKStandaard"/>
        <w:rPr>
          <w:rFonts w:cs="Arial"/>
          <w:szCs w:val="18"/>
        </w:rPr>
      </w:pPr>
      <w:hyperlink r:id="rId36" w:history="1">
        <w:r w:rsidR="00DA17C4" w:rsidRPr="00371275">
          <w:rPr>
            <w:rStyle w:val="Hyperlink"/>
            <w:rFonts w:cs="Arial"/>
            <w:szCs w:val="18"/>
          </w:rPr>
          <w:t>klachtenmeldpuntaanbestedingen@belastingdienst.nl</w:t>
        </w:r>
      </w:hyperlink>
    </w:p>
    <w:p w14:paraId="1B604D7D" w14:textId="77777777" w:rsidR="00DA17C4" w:rsidRDefault="00DA17C4" w:rsidP="006604DE">
      <w:pPr>
        <w:pStyle w:val="INKStandaard"/>
        <w:rPr>
          <w:rFonts w:cs="Arial"/>
          <w:szCs w:val="18"/>
        </w:rPr>
      </w:pPr>
    </w:p>
    <w:p w14:paraId="4D2CE1BF" w14:textId="77777777" w:rsidR="00A72211" w:rsidRPr="00371275" w:rsidRDefault="00A72211" w:rsidP="006604DE">
      <w:pPr>
        <w:pStyle w:val="INKStandaard"/>
        <w:rPr>
          <w:rFonts w:cs="Arial"/>
          <w:szCs w:val="18"/>
        </w:rPr>
      </w:pPr>
    </w:p>
    <w:p w14:paraId="588975AC" w14:textId="77777777" w:rsidR="00DA17C4" w:rsidRPr="00371275" w:rsidRDefault="00DA17C4" w:rsidP="006604DE">
      <w:pPr>
        <w:pStyle w:val="INKStandaard"/>
        <w:rPr>
          <w:szCs w:val="18"/>
        </w:rPr>
      </w:pPr>
      <w:r w:rsidRPr="00371275">
        <w:rPr>
          <w:rFonts w:cs="Arial"/>
          <w:szCs w:val="18"/>
        </w:rPr>
        <w:lastRenderedPageBreak/>
        <w:t xml:space="preserve">De Commissie van Aanbestedingsexperts is uitsluitend te bereiken via de website: </w:t>
      </w:r>
      <w:r w:rsidRPr="00371275">
        <w:rPr>
          <w:rFonts w:cs="Arial"/>
          <w:szCs w:val="18"/>
        </w:rPr>
        <w:br/>
      </w:r>
      <w:hyperlink r:id="rId37" w:history="1">
        <w:r w:rsidRPr="00371275">
          <w:rPr>
            <w:rStyle w:val="Hyperlink"/>
            <w:szCs w:val="18"/>
          </w:rPr>
          <w:t>Welkom bij Commissie van Aanbestedingsexperts | Commissie van Aanbestedingsexperts</w:t>
        </w:r>
      </w:hyperlink>
    </w:p>
    <w:p w14:paraId="2C742958" w14:textId="77777777" w:rsidR="00DA17C4" w:rsidRPr="00371275" w:rsidRDefault="00DA17C4" w:rsidP="006604DE">
      <w:pPr>
        <w:pStyle w:val="INKStandaard"/>
        <w:rPr>
          <w:szCs w:val="18"/>
        </w:rPr>
      </w:pPr>
    </w:p>
    <w:p w14:paraId="7F62D0FC" w14:textId="77777777" w:rsidR="00DA17C4" w:rsidRPr="00371275" w:rsidRDefault="00DA17C4" w:rsidP="006604DE">
      <w:pPr>
        <w:pStyle w:val="INKStandaard"/>
        <w:rPr>
          <w:rFonts w:cs="Arial"/>
          <w:szCs w:val="18"/>
        </w:rPr>
      </w:pPr>
      <w:r w:rsidRPr="00371275">
        <w:rPr>
          <w:rFonts w:cs="Arial"/>
          <w:spacing w:val="0"/>
          <w:szCs w:val="18"/>
        </w:rPr>
        <w:t>In onderstaande lijst zijn de stappen uitgewerkt behorende bij het afhandelen van klachten.</w:t>
      </w:r>
    </w:p>
    <w:p w14:paraId="0CF84059" w14:textId="77777777" w:rsidR="00DA17C4" w:rsidRPr="00371275" w:rsidRDefault="00DA17C4" w:rsidP="006604DE">
      <w:pPr>
        <w:pStyle w:val="INKStandaard"/>
        <w:rPr>
          <w:rFonts w:cs="Arial"/>
          <w:spacing w:val="0"/>
          <w:szCs w:val="18"/>
        </w:rPr>
      </w:pPr>
    </w:p>
    <w:p w14:paraId="2AC93FEB" w14:textId="77777777" w:rsidR="00DA17C4" w:rsidRPr="00371275" w:rsidRDefault="00DA17C4" w:rsidP="00AB4960">
      <w:pPr>
        <w:pStyle w:val="INKStandaard"/>
        <w:numPr>
          <w:ilvl w:val="0"/>
          <w:numId w:val="7"/>
        </w:numPr>
        <w:rPr>
          <w:rFonts w:cs="Arial"/>
          <w:szCs w:val="18"/>
        </w:rPr>
      </w:pPr>
      <w:r w:rsidRPr="00371275">
        <w:rPr>
          <w:rFonts w:cs="Arial"/>
          <w:spacing w:val="0"/>
          <w:szCs w:val="18"/>
        </w:rPr>
        <w:t>De ondernemer dient zijn klacht schriftelijk in, bijvoorbeeld per e-mail. In deze schriftelijke klacht maakt hij duidelijk dat het over een klacht gaat, waarover hij klaagt en hoe volgens hem het knelpunt zou kunnen worden verholpen. De klacht bevat verder de dagtekening, naam en adres van de ondernemer en de aanduiding van de aanbesteding.</w:t>
      </w:r>
    </w:p>
    <w:p w14:paraId="05A5ECF2" w14:textId="77777777" w:rsidR="00DA17C4" w:rsidRPr="00371275" w:rsidRDefault="00DA17C4" w:rsidP="00AB4960">
      <w:pPr>
        <w:pStyle w:val="INKStandaard"/>
        <w:numPr>
          <w:ilvl w:val="0"/>
          <w:numId w:val="7"/>
        </w:numPr>
        <w:rPr>
          <w:rFonts w:cs="Arial"/>
          <w:szCs w:val="18"/>
        </w:rPr>
      </w:pPr>
      <w:r w:rsidRPr="00371275">
        <w:rPr>
          <w:rFonts w:cs="Arial"/>
          <w:spacing w:val="0"/>
          <w:szCs w:val="18"/>
        </w:rPr>
        <w:t xml:space="preserve">Het klachtenmeldpunt bevestigt per omgaande de ontvangst van de klacht. In de bevestiging wordt aangegeven dat de aanbestedende dienst er van uitgaat dat de ondernemer kiest voor een afhandeling via de standaard klachtafhandeling bij aanbesteden. Ook wordt aangegeven dat als de ondernemer wil dat de klachtenprocedure in de zin van titel 9.1 van de </w:t>
      </w:r>
      <w:proofErr w:type="spellStart"/>
      <w:r w:rsidRPr="00371275">
        <w:rPr>
          <w:rFonts w:cs="Arial"/>
          <w:spacing w:val="0"/>
          <w:szCs w:val="18"/>
        </w:rPr>
        <w:t>Awb</w:t>
      </w:r>
      <w:proofErr w:type="spellEnd"/>
      <w:r w:rsidRPr="00371275">
        <w:rPr>
          <w:rFonts w:cs="Arial"/>
          <w:spacing w:val="0"/>
          <w:szCs w:val="18"/>
        </w:rPr>
        <w:t xml:space="preserve"> wordt toegepast, hij dit moet laten weten.</w:t>
      </w:r>
    </w:p>
    <w:p w14:paraId="497FB9D5" w14:textId="77777777" w:rsidR="00DA17C4" w:rsidRPr="00371275" w:rsidRDefault="00DA17C4" w:rsidP="00AB4960">
      <w:pPr>
        <w:pStyle w:val="INKStandaard"/>
        <w:numPr>
          <w:ilvl w:val="0"/>
          <w:numId w:val="7"/>
        </w:numPr>
        <w:rPr>
          <w:rFonts w:cs="Arial"/>
          <w:szCs w:val="18"/>
        </w:rPr>
      </w:pPr>
      <w:r w:rsidRPr="00371275">
        <w:rPr>
          <w:rFonts w:cs="Arial"/>
          <w:spacing w:val="0"/>
          <w:szCs w:val="18"/>
        </w:rPr>
        <w:t>Het klachtenmeldpunt onderzoekt vervolgens, eventueel aan de hand van door de ondernemer en de aanbestedende dienst aanvullend verstrekte gegevens, of de klacht terecht is. Het klachtenmeldpunt begint zo spoedig mogelijk met dit onderzoek, zet dit voortvarend voort en houdt daarbij rekening met de planning van de aanbestedingsprocedure.</w:t>
      </w:r>
    </w:p>
    <w:p w14:paraId="440909E1" w14:textId="48D8D435" w:rsidR="00DA17C4" w:rsidRPr="00371275" w:rsidRDefault="00DA17C4" w:rsidP="00AB4960">
      <w:pPr>
        <w:pStyle w:val="INKStandaard"/>
        <w:numPr>
          <w:ilvl w:val="0"/>
          <w:numId w:val="7"/>
        </w:numPr>
        <w:rPr>
          <w:rFonts w:cs="Arial"/>
          <w:szCs w:val="18"/>
        </w:rPr>
      </w:pPr>
      <w:r w:rsidRPr="00371275">
        <w:rPr>
          <w:rFonts w:cs="Arial"/>
          <w:spacing w:val="0"/>
          <w:szCs w:val="18"/>
        </w:rPr>
        <w:t xml:space="preserve">Wanneer de aanbestedende dienst na het onderzoek door het klachtenmeldpunt tot de conclusie komt dat de klacht terecht of gedeeltelijk terecht is en de aanbestedende dienst corrigerende en/of preventieve maatregelen treft, dan deelt de aanbestedende dienst dit zo spoedig mogelijk schriftelijk mee aan de ondernemer. Ook de andere (potentiële) </w:t>
      </w:r>
      <w:r w:rsidR="004210EA">
        <w:rPr>
          <w:rFonts w:cs="Arial"/>
          <w:spacing w:val="0"/>
          <w:szCs w:val="18"/>
        </w:rPr>
        <w:t>Gegadigden</w:t>
      </w:r>
      <w:r w:rsidRPr="00371275">
        <w:rPr>
          <w:rFonts w:cs="Arial"/>
          <w:spacing w:val="0"/>
          <w:szCs w:val="18"/>
        </w:rPr>
        <w:t xml:space="preserve"> worden op de hoogte gesteld. Afhankelijk van de fase in de aanbestedingsprocedure kan het voorkomen dat de maatregelen door de contactpersoon van de aanbesteding bij de aanbestedende dienst aan de betrokkenen in de aanbesteding worden gecommuniceerd op hetzelfde moment als de indiener van de klacht het bericht krijgt. Dit om bevoordeling van partijen te voorkomen.</w:t>
      </w:r>
    </w:p>
    <w:p w14:paraId="29CCCCFD" w14:textId="77777777" w:rsidR="00DA17C4" w:rsidRPr="00371275" w:rsidRDefault="00DA17C4" w:rsidP="00AB4960">
      <w:pPr>
        <w:pStyle w:val="INKStandaard"/>
        <w:numPr>
          <w:ilvl w:val="0"/>
          <w:numId w:val="7"/>
        </w:numPr>
        <w:rPr>
          <w:rFonts w:cs="Arial"/>
          <w:szCs w:val="18"/>
        </w:rPr>
      </w:pPr>
      <w:r w:rsidRPr="00371275">
        <w:rPr>
          <w:rFonts w:cs="Arial"/>
          <w:spacing w:val="0"/>
          <w:szCs w:val="18"/>
        </w:rPr>
        <w:t>Wanneer de aanbestedende dienst na het onderzoek tot de conclusie komt dat de klacht niet terecht is, dan wijst hij de klacht gemotiveerd af en bericht hij de ondernemer.</w:t>
      </w:r>
    </w:p>
    <w:p w14:paraId="30E0CDFE" w14:textId="77777777" w:rsidR="00DA17C4" w:rsidRPr="00371275" w:rsidRDefault="00DA17C4" w:rsidP="00AB4960">
      <w:pPr>
        <w:pStyle w:val="INKStandaard"/>
        <w:numPr>
          <w:ilvl w:val="0"/>
          <w:numId w:val="7"/>
        </w:numPr>
        <w:rPr>
          <w:rFonts w:cs="Arial"/>
          <w:szCs w:val="18"/>
        </w:rPr>
      </w:pPr>
      <w:r w:rsidRPr="00371275">
        <w:rPr>
          <w:rFonts w:cs="Arial"/>
          <w:spacing w:val="0"/>
          <w:szCs w:val="18"/>
        </w:rPr>
        <w:t>Het klachtenmeldpunt kan op verzoek van de ondernemer of de aanbestedende dienst voorstellen dat de klacht, voordat daarop door de aanbestedende dienst wordt beslist, voor bemiddeling of advies wordt voorgelegd aan de Commissie van Aanbestedingsexperts.</w:t>
      </w:r>
    </w:p>
    <w:p w14:paraId="3B4B5913" w14:textId="77777777" w:rsidR="00DA17C4" w:rsidRPr="00371275" w:rsidRDefault="00DA17C4" w:rsidP="00AB4960">
      <w:pPr>
        <w:pStyle w:val="INKStandaard"/>
        <w:numPr>
          <w:ilvl w:val="0"/>
          <w:numId w:val="7"/>
        </w:numPr>
        <w:rPr>
          <w:rFonts w:cs="Arial"/>
          <w:szCs w:val="18"/>
        </w:rPr>
      </w:pPr>
      <w:r w:rsidRPr="00371275">
        <w:rPr>
          <w:rFonts w:cs="Arial"/>
          <w:spacing w:val="0"/>
          <w:szCs w:val="18"/>
        </w:rPr>
        <w:t>Als de aanbestedende dienst aan de ondernemer heeft laten weten hoe hij de klacht adresseert, of als de aanbestedende dienst nalaat om binnen een redelijke termijn op de klacht te reageren, dan kan een klager de klacht aan de Commissie van Aanbestedingsexperts voorleggen.</w:t>
      </w:r>
    </w:p>
    <w:p w14:paraId="54A4F289" w14:textId="77777777" w:rsidR="00DA17C4" w:rsidRPr="00371275" w:rsidRDefault="00DA17C4" w:rsidP="006604DE">
      <w:pPr>
        <w:spacing w:after="0" w:line="276" w:lineRule="auto"/>
        <w:rPr>
          <w:rFonts w:cs="Arial"/>
          <w:szCs w:val="18"/>
        </w:rPr>
      </w:pPr>
      <w:r w:rsidRPr="00371275">
        <w:rPr>
          <w:rFonts w:cs="Arial"/>
          <w:szCs w:val="18"/>
        </w:rPr>
        <w:t>In geval de klager tijdens de klachtafhandeling door de aanbestedende dienst zijn klacht tevens voorlegt aan de rechter in kort geding, behoudt de aanbestedende dienst zich het recht voor de klachtafhandeling te staken.</w:t>
      </w:r>
    </w:p>
    <w:p w14:paraId="56F95A4B" w14:textId="77777777" w:rsidR="00DA17C4" w:rsidRPr="00371275" w:rsidRDefault="00DA17C4" w:rsidP="006604DE">
      <w:pPr>
        <w:spacing w:after="0" w:line="276" w:lineRule="auto"/>
        <w:rPr>
          <w:color w:val="FF0000"/>
          <w:szCs w:val="18"/>
        </w:rPr>
      </w:pPr>
    </w:p>
    <w:p w14:paraId="3709D7FF" w14:textId="676CEDD2" w:rsidR="00DA17C4" w:rsidRPr="00371275" w:rsidRDefault="00DA17C4" w:rsidP="006604DE">
      <w:pPr>
        <w:pStyle w:val="Kop2"/>
        <w:spacing w:before="0" w:line="276" w:lineRule="auto"/>
        <w:rPr>
          <w:sz w:val="18"/>
          <w:szCs w:val="18"/>
        </w:rPr>
      </w:pPr>
      <w:bookmarkStart w:id="89" w:name="_Toc158644246"/>
      <w:bookmarkStart w:id="90" w:name="_Toc162540615"/>
      <w:r w:rsidRPr="00371275">
        <w:rPr>
          <w:sz w:val="18"/>
          <w:szCs w:val="18"/>
        </w:rPr>
        <w:t xml:space="preserve">Niet </w:t>
      </w:r>
      <w:r w:rsidR="005621FE" w:rsidRPr="00371275">
        <w:rPr>
          <w:sz w:val="18"/>
          <w:szCs w:val="18"/>
        </w:rPr>
        <w:t xml:space="preserve">selecteren of </w:t>
      </w:r>
      <w:r w:rsidRPr="00371275">
        <w:rPr>
          <w:sz w:val="18"/>
          <w:szCs w:val="18"/>
        </w:rPr>
        <w:t>gunnen</w:t>
      </w:r>
      <w:bookmarkEnd w:id="89"/>
      <w:bookmarkEnd w:id="90"/>
    </w:p>
    <w:p w14:paraId="0FB028EE" w14:textId="7C5CE80C" w:rsidR="00DA17C4" w:rsidRPr="00371275" w:rsidRDefault="00DA17C4" w:rsidP="006604DE">
      <w:pPr>
        <w:spacing w:after="0" w:line="276" w:lineRule="auto"/>
        <w:rPr>
          <w:szCs w:val="18"/>
        </w:rPr>
      </w:pPr>
      <w:r w:rsidRPr="00371275">
        <w:rPr>
          <w:szCs w:val="18"/>
        </w:rPr>
        <w:t xml:space="preserve">De aanbestedende dienst heeft het recht de </w:t>
      </w:r>
      <w:r w:rsidR="005621FE" w:rsidRPr="00371275">
        <w:rPr>
          <w:szCs w:val="18"/>
        </w:rPr>
        <w:t xml:space="preserve">Selectiefase niet af te ronden c.q. de </w:t>
      </w:r>
      <w:r w:rsidRPr="00371275">
        <w:rPr>
          <w:szCs w:val="18"/>
        </w:rPr>
        <w:t xml:space="preserve">Opdracht niet te gunnen en deze aanbesteding in te trekken. De aanbestedende dienst informeert u gemotiveerd over deze beslissing. Ingeval een beslissing tot intrekking wordt genomen, worden de aanbestedingsstukken als niet verzonden beschouwd en komen deze van rechtswege te vervallen. Tevens wordt elke vorm van schadevergoeding uitgesloten. De aanbestedende dienst zal echter wel in een dergelijk geval met inachtneming van voorschrift 3.8 B van de Gids Proportionaliteit beoordelen in hoeverre </w:t>
      </w:r>
      <w:r w:rsidR="004210EA">
        <w:rPr>
          <w:szCs w:val="18"/>
        </w:rPr>
        <w:t>Gegadigden</w:t>
      </w:r>
      <w:r w:rsidRPr="00371275">
        <w:rPr>
          <w:szCs w:val="18"/>
        </w:rPr>
        <w:t xml:space="preserve"> voor vergoeding van inschrijfkosten in aanmerking komen.</w:t>
      </w:r>
    </w:p>
    <w:p w14:paraId="741EFD63" w14:textId="77777777" w:rsidR="00DA17C4" w:rsidRPr="00371275" w:rsidRDefault="00DA17C4" w:rsidP="006604DE">
      <w:pPr>
        <w:spacing w:after="0" w:line="276" w:lineRule="auto"/>
        <w:rPr>
          <w:szCs w:val="18"/>
        </w:rPr>
      </w:pPr>
    </w:p>
    <w:p w14:paraId="63EBB161" w14:textId="77777777" w:rsidR="00DA17C4" w:rsidRPr="00371275" w:rsidRDefault="00DA17C4" w:rsidP="006604DE">
      <w:pPr>
        <w:spacing w:after="0" w:line="276" w:lineRule="auto"/>
        <w:rPr>
          <w:szCs w:val="18"/>
        </w:rPr>
      </w:pPr>
      <w:r w:rsidRPr="00371275">
        <w:rPr>
          <w:szCs w:val="18"/>
        </w:rPr>
        <w:t>Indien u bezwaar wenst aan te tekenen tegen de intrekking van de aanbesteding, dient u dit te doen binnen twintig (20) kalenderdagen na het bericht van intrekking. Deze termijn is een vervaltermijn.</w:t>
      </w:r>
    </w:p>
    <w:p w14:paraId="4D071AA3" w14:textId="77777777" w:rsidR="00D91FDA" w:rsidRPr="00371275" w:rsidRDefault="00D91FDA" w:rsidP="006604DE">
      <w:pPr>
        <w:spacing w:after="0" w:line="276" w:lineRule="auto"/>
        <w:rPr>
          <w:szCs w:val="18"/>
        </w:rPr>
      </w:pPr>
    </w:p>
    <w:p w14:paraId="4E490D7A" w14:textId="77777777" w:rsidR="00D91FDA" w:rsidRPr="00371275" w:rsidRDefault="00D91FDA" w:rsidP="006604DE">
      <w:pPr>
        <w:spacing w:after="0" w:line="276" w:lineRule="auto"/>
        <w:rPr>
          <w:szCs w:val="18"/>
        </w:rPr>
      </w:pPr>
    </w:p>
    <w:p w14:paraId="72416ADF" w14:textId="77777777" w:rsidR="009F6B43" w:rsidRPr="00371275" w:rsidRDefault="009F6B43" w:rsidP="006604DE">
      <w:pPr>
        <w:spacing w:after="0" w:line="276" w:lineRule="auto"/>
        <w:rPr>
          <w:szCs w:val="18"/>
        </w:rPr>
      </w:pPr>
      <w:r w:rsidRPr="00371275">
        <w:rPr>
          <w:szCs w:val="18"/>
        </w:rPr>
        <w:br w:type="page"/>
      </w:r>
    </w:p>
    <w:p w14:paraId="281EAC73" w14:textId="5D5F803A" w:rsidR="00830615" w:rsidRPr="00371275" w:rsidRDefault="00830615" w:rsidP="006604DE">
      <w:pPr>
        <w:spacing w:after="0" w:line="276" w:lineRule="auto"/>
        <w:rPr>
          <w:szCs w:val="18"/>
        </w:rPr>
      </w:pPr>
    </w:p>
    <w:p w14:paraId="565855A8" w14:textId="77777777" w:rsidR="00DA17C4" w:rsidRPr="00371275" w:rsidRDefault="00DA17C4" w:rsidP="006604DE">
      <w:pPr>
        <w:pStyle w:val="Kop1"/>
        <w:spacing w:before="0" w:line="276" w:lineRule="auto"/>
        <w:rPr>
          <w:sz w:val="18"/>
          <w:szCs w:val="18"/>
        </w:rPr>
      </w:pPr>
      <w:bookmarkStart w:id="91" w:name="_Toc516486352"/>
      <w:bookmarkStart w:id="92" w:name="_Toc396903898"/>
      <w:bookmarkStart w:id="93" w:name="_Toc158644247"/>
      <w:bookmarkStart w:id="94" w:name="_Toc162540616"/>
      <w:bookmarkEnd w:id="91"/>
      <w:bookmarkEnd w:id="92"/>
      <w:r w:rsidRPr="00371275">
        <w:rPr>
          <w:sz w:val="18"/>
          <w:szCs w:val="18"/>
        </w:rPr>
        <w:t>Begrippenlijst</w:t>
      </w:r>
      <w:bookmarkEnd w:id="93"/>
      <w:bookmarkEnd w:id="94"/>
    </w:p>
    <w:p w14:paraId="15DAE660" w14:textId="77777777" w:rsidR="00DA17C4" w:rsidRPr="00371275" w:rsidRDefault="00DA17C4" w:rsidP="006604DE">
      <w:pPr>
        <w:spacing w:after="0" w:line="276" w:lineRule="auto"/>
        <w:rPr>
          <w:szCs w:val="18"/>
        </w:rPr>
      </w:pPr>
    </w:p>
    <w:p w14:paraId="09C4AA46" w14:textId="230A4314" w:rsidR="00DA17C4" w:rsidRPr="00371275" w:rsidRDefault="00DA17C4" w:rsidP="006604DE">
      <w:pPr>
        <w:spacing w:after="0" w:line="276" w:lineRule="auto"/>
        <w:rPr>
          <w:szCs w:val="18"/>
        </w:rPr>
      </w:pPr>
      <w:r w:rsidRPr="00371275">
        <w:rPr>
          <w:szCs w:val="18"/>
        </w:rPr>
        <w:t xml:space="preserve">Naast de begrippen in de Aanbestedingswet 2012 en de </w:t>
      </w:r>
      <w:r w:rsidR="00A72211">
        <w:rPr>
          <w:szCs w:val="18"/>
        </w:rPr>
        <w:t>format-</w:t>
      </w:r>
      <w:r w:rsidR="00314F39" w:rsidRPr="00314F39">
        <w:rPr>
          <w:szCs w:val="18"/>
        </w:rPr>
        <w:t>R</w:t>
      </w:r>
      <w:r w:rsidRPr="00314F39">
        <w:rPr>
          <w:szCs w:val="18"/>
        </w:rPr>
        <w:t xml:space="preserve">aamovereenkomst in </w:t>
      </w:r>
      <w:r w:rsidRPr="00A72211">
        <w:rPr>
          <w:szCs w:val="18"/>
        </w:rPr>
        <w:t xml:space="preserve">bijlage </w:t>
      </w:r>
      <w:r w:rsidR="00314F39" w:rsidRPr="00A72211">
        <w:rPr>
          <w:szCs w:val="18"/>
        </w:rPr>
        <w:t>2</w:t>
      </w:r>
      <w:r w:rsidRPr="00371275">
        <w:rPr>
          <w:szCs w:val="18"/>
        </w:rPr>
        <w:t xml:space="preserve"> geleden de volgende begrippen.</w:t>
      </w:r>
    </w:p>
    <w:p w14:paraId="4DCFE57D" w14:textId="77777777" w:rsidR="00566E23" w:rsidRPr="00371275" w:rsidRDefault="00566E23" w:rsidP="006604DE">
      <w:pPr>
        <w:spacing w:after="0" w:line="276" w:lineRule="auto"/>
        <w:rPr>
          <w:szCs w:val="18"/>
        </w:rPr>
      </w:pPr>
    </w:p>
    <w:p w14:paraId="2FFEA36B" w14:textId="05C135E0" w:rsidR="00203384" w:rsidRPr="00371275" w:rsidRDefault="48149A06" w:rsidP="006604DE">
      <w:pPr>
        <w:spacing w:after="0" w:line="276" w:lineRule="auto"/>
        <w:rPr>
          <w:szCs w:val="18"/>
        </w:rPr>
      </w:pPr>
      <w:r w:rsidRPr="00371275">
        <w:rPr>
          <w:szCs w:val="18"/>
        </w:rPr>
        <w:t xml:space="preserve">In deze Selectieleidraad en de daarbij behorende Bijlagen worden begrippen en afkortingen gebruikt. In onderstaande tabel wordt aangegeven wat met de begrippen en afkortingen wordt verstaan. </w:t>
      </w:r>
    </w:p>
    <w:tbl>
      <w:tblPr>
        <w:tblStyle w:val="Tabelraster"/>
        <w:tblW w:w="9072" w:type="dxa"/>
        <w:tblInd w:w="108" w:type="dxa"/>
        <w:tblLook w:val="04A0" w:firstRow="1" w:lastRow="0" w:firstColumn="1" w:lastColumn="0" w:noHBand="0" w:noVBand="1"/>
      </w:tblPr>
      <w:tblGrid>
        <w:gridCol w:w="2966"/>
        <w:gridCol w:w="6106"/>
      </w:tblGrid>
      <w:tr w:rsidR="00203384" w:rsidRPr="00371275" w14:paraId="258F1E9A" w14:textId="77777777" w:rsidTr="48149A06">
        <w:trPr>
          <w:cantSplit/>
          <w:trHeight w:val="385"/>
          <w:tblHeader/>
        </w:trPr>
        <w:tc>
          <w:tcPr>
            <w:tcW w:w="2966" w:type="dxa"/>
            <w:shd w:val="clear" w:color="auto" w:fill="01689B"/>
            <w:vAlign w:val="center"/>
          </w:tcPr>
          <w:p w14:paraId="2F868DDD" w14:textId="77777777" w:rsidR="00203384" w:rsidRPr="00371275" w:rsidRDefault="48149A06" w:rsidP="006604DE">
            <w:pPr>
              <w:spacing w:line="276" w:lineRule="auto"/>
              <w:rPr>
                <w:szCs w:val="18"/>
              </w:rPr>
            </w:pPr>
            <w:r w:rsidRPr="00371275">
              <w:rPr>
                <w:szCs w:val="18"/>
              </w:rPr>
              <w:t>Begrip</w:t>
            </w:r>
          </w:p>
        </w:tc>
        <w:tc>
          <w:tcPr>
            <w:tcW w:w="6106" w:type="dxa"/>
            <w:shd w:val="clear" w:color="auto" w:fill="01689B"/>
            <w:vAlign w:val="center"/>
          </w:tcPr>
          <w:p w14:paraId="57FD255C" w14:textId="77777777" w:rsidR="00203384" w:rsidRPr="00371275" w:rsidRDefault="48149A06" w:rsidP="006604DE">
            <w:pPr>
              <w:spacing w:line="276" w:lineRule="auto"/>
              <w:rPr>
                <w:szCs w:val="18"/>
              </w:rPr>
            </w:pPr>
            <w:r w:rsidRPr="00371275">
              <w:rPr>
                <w:szCs w:val="18"/>
              </w:rPr>
              <w:t>Betekenis</w:t>
            </w:r>
          </w:p>
        </w:tc>
      </w:tr>
      <w:tr w:rsidR="00203384" w:rsidRPr="00371275" w14:paraId="782934F6" w14:textId="77777777" w:rsidTr="48149A06">
        <w:trPr>
          <w:cantSplit/>
        </w:trPr>
        <w:tc>
          <w:tcPr>
            <w:tcW w:w="2966" w:type="dxa"/>
          </w:tcPr>
          <w:p w14:paraId="7E95CE29" w14:textId="77777777" w:rsidR="00203384" w:rsidRPr="00371275" w:rsidRDefault="48149A06" w:rsidP="006604DE">
            <w:pPr>
              <w:spacing w:line="276" w:lineRule="auto"/>
              <w:rPr>
                <w:szCs w:val="18"/>
              </w:rPr>
            </w:pPr>
            <w:r w:rsidRPr="00371275">
              <w:rPr>
                <w:szCs w:val="18"/>
              </w:rPr>
              <w:t>Aanbestedende dienst</w:t>
            </w:r>
          </w:p>
        </w:tc>
        <w:tc>
          <w:tcPr>
            <w:tcW w:w="6106" w:type="dxa"/>
          </w:tcPr>
          <w:p w14:paraId="54130164" w14:textId="77777777" w:rsidR="00203384" w:rsidRPr="00371275" w:rsidRDefault="48149A06" w:rsidP="006604DE">
            <w:pPr>
              <w:spacing w:line="276" w:lineRule="auto"/>
              <w:rPr>
                <w:szCs w:val="18"/>
              </w:rPr>
            </w:pPr>
            <w:r w:rsidRPr="00371275">
              <w:rPr>
                <w:szCs w:val="18"/>
              </w:rPr>
              <w:t>IUC Belastingdienst</w:t>
            </w:r>
          </w:p>
        </w:tc>
      </w:tr>
      <w:tr w:rsidR="00203384" w:rsidRPr="00371275" w14:paraId="5E93180C" w14:textId="77777777" w:rsidTr="48149A06">
        <w:trPr>
          <w:cantSplit/>
        </w:trPr>
        <w:tc>
          <w:tcPr>
            <w:tcW w:w="2966" w:type="dxa"/>
          </w:tcPr>
          <w:p w14:paraId="5FE1C730" w14:textId="43DFECB1" w:rsidR="00203384" w:rsidRPr="00371275" w:rsidRDefault="48149A06" w:rsidP="006604DE">
            <w:pPr>
              <w:spacing w:line="276" w:lineRule="auto"/>
              <w:rPr>
                <w:szCs w:val="18"/>
              </w:rPr>
            </w:pPr>
            <w:r w:rsidRPr="00371275">
              <w:rPr>
                <w:szCs w:val="18"/>
              </w:rPr>
              <w:t>Aanbestedingsstukken</w:t>
            </w:r>
          </w:p>
        </w:tc>
        <w:tc>
          <w:tcPr>
            <w:tcW w:w="6106" w:type="dxa"/>
          </w:tcPr>
          <w:p w14:paraId="73A36629" w14:textId="34750D30" w:rsidR="00203384" w:rsidRPr="00371275" w:rsidRDefault="48149A06" w:rsidP="006604DE">
            <w:pPr>
              <w:spacing w:line="276" w:lineRule="auto"/>
              <w:rPr>
                <w:szCs w:val="18"/>
              </w:rPr>
            </w:pPr>
            <w:r w:rsidRPr="00371275">
              <w:rPr>
                <w:szCs w:val="18"/>
              </w:rPr>
              <w:t xml:space="preserve">Alle stukken die door de Aanbestedende dienst worden opgesteld of vermeld ter omschrijving of bepaling van onderdelen van de aanbesteding of de procedure. </w:t>
            </w:r>
          </w:p>
        </w:tc>
      </w:tr>
      <w:tr w:rsidR="00203384" w:rsidRPr="00371275" w14:paraId="2E837DAC" w14:textId="77777777" w:rsidTr="48149A06">
        <w:trPr>
          <w:cantSplit/>
        </w:trPr>
        <w:tc>
          <w:tcPr>
            <w:tcW w:w="2966" w:type="dxa"/>
          </w:tcPr>
          <w:p w14:paraId="4C0E6697" w14:textId="4E0F9454" w:rsidR="00203384" w:rsidRPr="00371275" w:rsidRDefault="48149A06" w:rsidP="006604DE">
            <w:pPr>
              <w:spacing w:line="276" w:lineRule="auto"/>
              <w:rPr>
                <w:szCs w:val="18"/>
              </w:rPr>
            </w:pPr>
            <w:r w:rsidRPr="00371275">
              <w:rPr>
                <w:szCs w:val="18"/>
              </w:rPr>
              <w:t>Aanbestedingswet</w:t>
            </w:r>
          </w:p>
        </w:tc>
        <w:tc>
          <w:tcPr>
            <w:tcW w:w="6106" w:type="dxa"/>
          </w:tcPr>
          <w:p w14:paraId="5F828DB7" w14:textId="72548342" w:rsidR="00203384" w:rsidRPr="00371275" w:rsidRDefault="48149A06" w:rsidP="006604DE">
            <w:pPr>
              <w:spacing w:line="276" w:lineRule="auto"/>
              <w:rPr>
                <w:szCs w:val="18"/>
              </w:rPr>
            </w:pPr>
            <w:r w:rsidRPr="00371275">
              <w:rPr>
                <w:szCs w:val="18"/>
              </w:rPr>
              <w:t>Wet van 1 juli 2016, houdende nieuwe regels omtrent aanbestedingen, aangehaald als de Aanbestedingswet.</w:t>
            </w:r>
          </w:p>
        </w:tc>
      </w:tr>
      <w:tr w:rsidR="00B00598" w:rsidRPr="00371275" w14:paraId="702FFEB7" w14:textId="77777777" w:rsidTr="48149A06">
        <w:trPr>
          <w:cantSplit/>
        </w:trPr>
        <w:tc>
          <w:tcPr>
            <w:tcW w:w="2966" w:type="dxa"/>
          </w:tcPr>
          <w:p w14:paraId="2C556AB9" w14:textId="7C4B9814" w:rsidR="00B00598" w:rsidRPr="00371275" w:rsidRDefault="48149A06" w:rsidP="006604DE">
            <w:pPr>
              <w:spacing w:line="276" w:lineRule="auto"/>
              <w:rPr>
                <w:szCs w:val="18"/>
              </w:rPr>
            </w:pPr>
            <w:r w:rsidRPr="00371275">
              <w:rPr>
                <w:szCs w:val="18"/>
              </w:rPr>
              <w:t>Bijlagen</w:t>
            </w:r>
          </w:p>
        </w:tc>
        <w:tc>
          <w:tcPr>
            <w:tcW w:w="6106" w:type="dxa"/>
          </w:tcPr>
          <w:p w14:paraId="63EC02B0" w14:textId="413BB28F" w:rsidR="00B00598" w:rsidRPr="00371275" w:rsidRDefault="48149A06" w:rsidP="006604DE">
            <w:pPr>
              <w:spacing w:line="276" w:lineRule="auto"/>
              <w:rPr>
                <w:szCs w:val="18"/>
              </w:rPr>
            </w:pPr>
            <w:r w:rsidRPr="00371275">
              <w:rPr>
                <w:szCs w:val="18"/>
              </w:rPr>
              <w:t>Genoemde Bijlagen in lijst van Bijlagen in de Selectieleidraad.</w:t>
            </w:r>
          </w:p>
        </w:tc>
      </w:tr>
      <w:tr w:rsidR="00F7668C" w:rsidRPr="00371275" w14:paraId="62DB30E9" w14:textId="77777777" w:rsidTr="48149A06">
        <w:trPr>
          <w:cantSplit/>
        </w:trPr>
        <w:tc>
          <w:tcPr>
            <w:tcW w:w="2966" w:type="dxa"/>
          </w:tcPr>
          <w:p w14:paraId="2944A727" w14:textId="0DF0468B" w:rsidR="00F7668C" w:rsidRPr="00371275" w:rsidRDefault="48149A06" w:rsidP="006604DE">
            <w:pPr>
              <w:spacing w:line="276" w:lineRule="auto"/>
              <w:rPr>
                <w:szCs w:val="18"/>
              </w:rPr>
            </w:pPr>
            <w:r w:rsidRPr="00371275">
              <w:rPr>
                <w:szCs w:val="18"/>
              </w:rPr>
              <w:t>Combinatie</w:t>
            </w:r>
          </w:p>
        </w:tc>
        <w:tc>
          <w:tcPr>
            <w:tcW w:w="6106" w:type="dxa"/>
          </w:tcPr>
          <w:p w14:paraId="49CD44F4" w14:textId="27576E33" w:rsidR="00F7668C" w:rsidRPr="00371275" w:rsidRDefault="48149A06" w:rsidP="006604DE">
            <w:pPr>
              <w:spacing w:line="276" w:lineRule="auto"/>
              <w:rPr>
                <w:szCs w:val="18"/>
              </w:rPr>
            </w:pPr>
            <w:r w:rsidRPr="00371275">
              <w:rPr>
                <w:szCs w:val="18"/>
              </w:rPr>
              <w:t>Twee of meer rechtspersonen die zich als samenwerkingsverband aanmelden op de aanbesteding. Elk lid van de Combinatie zegt toe zich aan de opdracht te houden en die uit te voeren. Elk lid van een Combinatie is afzonderlijk verantwoordelijk voor de hele opdracht Elk lid is dus hoofdelijk aansprakelijk voor de uitvoering van de opdracht.</w:t>
            </w:r>
          </w:p>
        </w:tc>
      </w:tr>
      <w:tr w:rsidR="00663396" w:rsidRPr="00371275" w14:paraId="5D2DC265" w14:textId="77777777" w:rsidTr="48149A06">
        <w:trPr>
          <w:cantSplit/>
        </w:trPr>
        <w:tc>
          <w:tcPr>
            <w:tcW w:w="2966" w:type="dxa"/>
          </w:tcPr>
          <w:p w14:paraId="18F34753" w14:textId="3F878E5C" w:rsidR="00663396" w:rsidRPr="00371275" w:rsidRDefault="48149A06" w:rsidP="006604DE">
            <w:pPr>
              <w:spacing w:line="276" w:lineRule="auto"/>
              <w:rPr>
                <w:szCs w:val="18"/>
              </w:rPr>
            </w:pPr>
            <w:r w:rsidRPr="00371275">
              <w:rPr>
                <w:szCs w:val="18"/>
              </w:rPr>
              <w:t xml:space="preserve">Deelnemende organisatie </w:t>
            </w:r>
          </w:p>
        </w:tc>
        <w:tc>
          <w:tcPr>
            <w:tcW w:w="6106" w:type="dxa"/>
          </w:tcPr>
          <w:p w14:paraId="48040482" w14:textId="7F63312C" w:rsidR="00663396" w:rsidRPr="00371275" w:rsidRDefault="48149A06" w:rsidP="006604DE">
            <w:pPr>
              <w:spacing w:line="276" w:lineRule="auto"/>
              <w:rPr>
                <w:szCs w:val="18"/>
              </w:rPr>
            </w:pPr>
            <w:r w:rsidRPr="00371275">
              <w:rPr>
                <w:szCs w:val="18"/>
              </w:rPr>
              <w:t>Organisatie(s), zoals opgenomen in de Bijlage bij de Selectieleidraad, die deelneemt/deelnemen aan deze aanbesteding.</w:t>
            </w:r>
          </w:p>
        </w:tc>
      </w:tr>
      <w:tr w:rsidR="00F7668C" w:rsidRPr="00371275" w14:paraId="3B5F9B05" w14:textId="77777777" w:rsidTr="48149A06">
        <w:trPr>
          <w:cantSplit/>
        </w:trPr>
        <w:tc>
          <w:tcPr>
            <w:tcW w:w="2966" w:type="dxa"/>
          </w:tcPr>
          <w:p w14:paraId="4B4C78EB" w14:textId="5DCAE7FB" w:rsidR="00F7668C" w:rsidRPr="00371275" w:rsidRDefault="48149A06" w:rsidP="006604DE">
            <w:pPr>
              <w:spacing w:line="276" w:lineRule="auto"/>
              <w:rPr>
                <w:szCs w:val="18"/>
              </w:rPr>
            </w:pPr>
            <w:r w:rsidRPr="00371275">
              <w:rPr>
                <w:szCs w:val="18"/>
              </w:rPr>
              <w:t>Eisen</w:t>
            </w:r>
          </w:p>
        </w:tc>
        <w:tc>
          <w:tcPr>
            <w:tcW w:w="6106" w:type="dxa"/>
          </w:tcPr>
          <w:p w14:paraId="4FC7B460" w14:textId="67AD87F9" w:rsidR="00F7668C" w:rsidRPr="00371275" w:rsidRDefault="48149A06" w:rsidP="006604DE">
            <w:pPr>
              <w:spacing w:line="276" w:lineRule="auto"/>
              <w:rPr>
                <w:szCs w:val="18"/>
              </w:rPr>
            </w:pPr>
            <w:r w:rsidRPr="00371275">
              <w:rPr>
                <w:szCs w:val="18"/>
              </w:rPr>
              <w:t xml:space="preserve">Eisen opgenomen in het Programma van Eisen waaraan u en/of uw </w:t>
            </w:r>
            <w:r w:rsidR="00E27482">
              <w:rPr>
                <w:szCs w:val="18"/>
              </w:rPr>
              <w:t>Aanmelding/</w:t>
            </w:r>
            <w:r w:rsidRPr="00371275">
              <w:rPr>
                <w:szCs w:val="18"/>
              </w:rPr>
              <w:t>Inschrijving moet voldoen om voor gunning in aanmerking te komen.</w:t>
            </w:r>
          </w:p>
        </w:tc>
      </w:tr>
      <w:tr w:rsidR="00EB45D1" w:rsidRPr="00371275" w14:paraId="7D8CB809" w14:textId="77777777" w:rsidTr="48149A06">
        <w:trPr>
          <w:cantSplit/>
          <w:trHeight w:val="563"/>
        </w:trPr>
        <w:tc>
          <w:tcPr>
            <w:tcW w:w="2966" w:type="dxa"/>
          </w:tcPr>
          <w:p w14:paraId="1CD3C657" w14:textId="49023D35" w:rsidR="00EB45D1" w:rsidRPr="00371275" w:rsidRDefault="48149A06" w:rsidP="006604DE">
            <w:pPr>
              <w:spacing w:line="276" w:lineRule="auto"/>
              <w:rPr>
                <w:szCs w:val="18"/>
              </w:rPr>
            </w:pPr>
            <w:r w:rsidRPr="00371275">
              <w:rPr>
                <w:szCs w:val="18"/>
              </w:rPr>
              <w:t>Gegadigde</w:t>
            </w:r>
          </w:p>
        </w:tc>
        <w:tc>
          <w:tcPr>
            <w:tcW w:w="6106" w:type="dxa"/>
          </w:tcPr>
          <w:p w14:paraId="036CBC9E" w14:textId="2BB95D68" w:rsidR="00EB45D1" w:rsidRPr="00371275" w:rsidRDefault="48149A06" w:rsidP="006604DE">
            <w:pPr>
              <w:spacing w:line="276" w:lineRule="auto"/>
              <w:rPr>
                <w:szCs w:val="18"/>
              </w:rPr>
            </w:pPr>
            <w:r w:rsidRPr="00371275">
              <w:rPr>
                <w:szCs w:val="18"/>
              </w:rPr>
              <w:t xml:space="preserve">Een ondernemer die heeft verzocht om een uitnodiging, of is uitgenodigd, om deel te nemen aan deze niet-openbare procedure. </w:t>
            </w:r>
          </w:p>
        </w:tc>
      </w:tr>
      <w:tr w:rsidR="00D95076" w:rsidRPr="00371275" w14:paraId="0B89633B" w14:textId="77777777" w:rsidTr="48149A06">
        <w:trPr>
          <w:cantSplit/>
        </w:trPr>
        <w:tc>
          <w:tcPr>
            <w:tcW w:w="2966" w:type="dxa"/>
          </w:tcPr>
          <w:p w14:paraId="30E21CC9" w14:textId="77777777" w:rsidR="00D95076" w:rsidRPr="00371275" w:rsidRDefault="48149A06" w:rsidP="006604DE">
            <w:pPr>
              <w:spacing w:line="276" w:lineRule="auto"/>
              <w:rPr>
                <w:szCs w:val="18"/>
              </w:rPr>
            </w:pPr>
            <w:r w:rsidRPr="00371275">
              <w:rPr>
                <w:szCs w:val="18"/>
              </w:rPr>
              <w:t>Geschiktheidseisen</w:t>
            </w:r>
          </w:p>
        </w:tc>
        <w:tc>
          <w:tcPr>
            <w:tcW w:w="6106" w:type="dxa"/>
          </w:tcPr>
          <w:p w14:paraId="6D770F0D" w14:textId="77777777" w:rsidR="00D95076" w:rsidRPr="00371275" w:rsidRDefault="48149A06" w:rsidP="006604DE">
            <w:pPr>
              <w:spacing w:line="276" w:lineRule="auto"/>
              <w:rPr>
                <w:szCs w:val="18"/>
              </w:rPr>
            </w:pPr>
            <w:r w:rsidRPr="00371275">
              <w:rPr>
                <w:szCs w:val="18"/>
              </w:rPr>
              <w:t xml:space="preserve">Eisen waaruit blijkt dat u geschikt bent om de opdracht uit te voeren. </w:t>
            </w:r>
          </w:p>
        </w:tc>
      </w:tr>
      <w:tr w:rsidR="00D95076" w:rsidRPr="00371275" w14:paraId="3EC1AC19" w14:textId="77777777" w:rsidTr="48149A06">
        <w:trPr>
          <w:cantSplit/>
        </w:trPr>
        <w:tc>
          <w:tcPr>
            <w:tcW w:w="2966" w:type="dxa"/>
          </w:tcPr>
          <w:p w14:paraId="7D5F83D1" w14:textId="26F41380" w:rsidR="00D95076" w:rsidRPr="00371275" w:rsidRDefault="48149A06" w:rsidP="006604DE">
            <w:pPr>
              <w:spacing w:line="276" w:lineRule="auto"/>
              <w:rPr>
                <w:szCs w:val="18"/>
              </w:rPr>
            </w:pPr>
            <w:r w:rsidRPr="00371275">
              <w:rPr>
                <w:szCs w:val="18"/>
              </w:rPr>
              <w:t>Gunningscriterium</w:t>
            </w:r>
          </w:p>
        </w:tc>
        <w:tc>
          <w:tcPr>
            <w:tcW w:w="6106" w:type="dxa"/>
          </w:tcPr>
          <w:p w14:paraId="5450E72E" w14:textId="49D22FAF" w:rsidR="00D95076" w:rsidRPr="00371275" w:rsidRDefault="48149A06" w:rsidP="006604DE">
            <w:pPr>
              <w:spacing w:line="276" w:lineRule="auto"/>
              <w:rPr>
                <w:szCs w:val="18"/>
              </w:rPr>
            </w:pPr>
            <w:r w:rsidRPr="00371275">
              <w:rPr>
                <w:szCs w:val="18"/>
              </w:rPr>
              <w:t xml:space="preserve">Het criterium dat de basis vormt voor de </w:t>
            </w:r>
            <w:r w:rsidR="00314F39">
              <w:rPr>
                <w:szCs w:val="18"/>
              </w:rPr>
              <w:t>gunnings</w:t>
            </w:r>
            <w:r w:rsidRPr="00371275">
              <w:rPr>
                <w:szCs w:val="18"/>
              </w:rPr>
              <w:t>beslissing</w:t>
            </w:r>
            <w:r w:rsidR="00314F39">
              <w:rPr>
                <w:szCs w:val="18"/>
              </w:rPr>
              <w:t xml:space="preserve"> (fase 2)</w:t>
            </w:r>
            <w:r w:rsidRPr="00371275">
              <w:rPr>
                <w:szCs w:val="18"/>
              </w:rPr>
              <w:t>.</w:t>
            </w:r>
          </w:p>
        </w:tc>
      </w:tr>
      <w:tr w:rsidR="00754BE8" w:rsidRPr="00371275" w14:paraId="7711ACB5" w14:textId="77777777" w:rsidTr="48149A06">
        <w:trPr>
          <w:cantSplit/>
        </w:trPr>
        <w:tc>
          <w:tcPr>
            <w:tcW w:w="2966" w:type="dxa"/>
          </w:tcPr>
          <w:p w14:paraId="119122EE" w14:textId="245E96A6" w:rsidR="00754BE8" w:rsidRPr="00371275" w:rsidRDefault="00314F39" w:rsidP="006604DE">
            <w:pPr>
              <w:spacing w:line="276" w:lineRule="auto"/>
              <w:rPr>
                <w:szCs w:val="18"/>
              </w:rPr>
            </w:pPr>
            <w:r>
              <w:rPr>
                <w:szCs w:val="18"/>
              </w:rPr>
              <w:t>Selectieleidraad</w:t>
            </w:r>
          </w:p>
        </w:tc>
        <w:tc>
          <w:tcPr>
            <w:tcW w:w="6106" w:type="dxa"/>
          </w:tcPr>
          <w:p w14:paraId="07F5AD9A" w14:textId="4C8DB158" w:rsidR="00754BE8" w:rsidRPr="00371275" w:rsidRDefault="48149A06" w:rsidP="006604DE">
            <w:pPr>
              <w:spacing w:line="276" w:lineRule="auto"/>
              <w:rPr>
                <w:rFonts w:eastAsiaTheme="minorEastAsia" w:cstheme="minorBidi"/>
                <w:szCs w:val="18"/>
                <w:lang w:eastAsia="en-US"/>
              </w:rPr>
            </w:pPr>
            <w:r w:rsidRPr="00371275">
              <w:rPr>
                <w:rFonts w:eastAsiaTheme="minorEastAsia" w:cstheme="minorBidi"/>
                <w:szCs w:val="18"/>
                <w:lang w:eastAsia="en-US"/>
              </w:rPr>
              <w:t xml:space="preserve">Het document op basis waarvan de </w:t>
            </w:r>
            <w:r w:rsidR="00314F39">
              <w:rPr>
                <w:rFonts w:eastAsiaTheme="minorEastAsia" w:cstheme="minorBidi"/>
                <w:szCs w:val="18"/>
                <w:lang w:eastAsia="en-US"/>
              </w:rPr>
              <w:t>Gegadigde</w:t>
            </w:r>
            <w:r w:rsidRPr="00371275">
              <w:rPr>
                <w:rFonts w:eastAsiaTheme="minorEastAsia" w:cstheme="minorBidi"/>
                <w:szCs w:val="18"/>
                <w:lang w:eastAsia="en-US"/>
              </w:rPr>
              <w:t xml:space="preserve"> een </w:t>
            </w:r>
            <w:r w:rsidR="00314F39">
              <w:rPr>
                <w:rFonts w:eastAsiaTheme="minorEastAsia" w:cstheme="minorBidi"/>
                <w:szCs w:val="18"/>
                <w:lang w:eastAsia="en-US"/>
              </w:rPr>
              <w:t>Aanmelding</w:t>
            </w:r>
            <w:r w:rsidRPr="00371275">
              <w:rPr>
                <w:rFonts w:eastAsiaTheme="minorEastAsia" w:cstheme="minorBidi"/>
                <w:szCs w:val="18"/>
                <w:lang w:eastAsia="en-US"/>
              </w:rPr>
              <w:t xml:space="preserve"> indient in het kader van de Europese aanbesteding. Onderdeel van de Aanbestedingsstukken.</w:t>
            </w:r>
          </w:p>
        </w:tc>
      </w:tr>
      <w:tr w:rsidR="00D95076" w:rsidRPr="00371275" w14:paraId="524B4E95" w14:textId="77777777" w:rsidTr="48149A06">
        <w:trPr>
          <w:cantSplit/>
        </w:trPr>
        <w:tc>
          <w:tcPr>
            <w:tcW w:w="2966" w:type="dxa"/>
          </w:tcPr>
          <w:p w14:paraId="2E6B9FF3" w14:textId="2E127B94" w:rsidR="00D95076" w:rsidRPr="00371275" w:rsidRDefault="48149A06" w:rsidP="006604DE">
            <w:pPr>
              <w:spacing w:line="276" w:lineRule="auto"/>
              <w:rPr>
                <w:szCs w:val="18"/>
              </w:rPr>
            </w:pPr>
            <w:r w:rsidRPr="00371275">
              <w:rPr>
                <w:szCs w:val="18"/>
              </w:rPr>
              <w:t>Kalenderdag</w:t>
            </w:r>
          </w:p>
        </w:tc>
        <w:tc>
          <w:tcPr>
            <w:tcW w:w="6106" w:type="dxa"/>
          </w:tcPr>
          <w:p w14:paraId="71E3FC19" w14:textId="27A878BC" w:rsidR="00D95076" w:rsidRPr="00371275" w:rsidRDefault="48149A06" w:rsidP="006604DE">
            <w:pPr>
              <w:spacing w:line="276" w:lineRule="auto"/>
              <w:rPr>
                <w:szCs w:val="18"/>
              </w:rPr>
            </w:pPr>
            <w:r w:rsidRPr="00371275">
              <w:rPr>
                <w:szCs w:val="18"/>
              </w:rPr>
              <w:t>Aaneengesloten periode van 24 uren gerekend vanaf 0.00 uur tot en met 24.00 uur</w:t>
            </w:r>
          </w:p>
        </w:tc>
      </w:tr>
      <w:tr w:rsidR="00B00598" w:rsidRPr="00371275" w14:paraId="20A2058E" w14:textId="77777777" w:rsidTr="48149A06">
        <w:trPr>
          <w:cantSplit/>
        </w:trPr>
        <w:tc>
          <w:tcPr>
            <w:tcW w:w="2966" w:type="dxa"/>
          </w:tcPr>
          <w:p w14:paraId="7519C630" w14:textId="02BBDD4D" w:rsidR="00B00598" w:rsidRPr="00371275" w:rsidRDefault="48149A06" w:rsidP="006604DE">
            <w:pPr>
              <w:spacing w:line="276" w:lineRule="auto"/>
              <w:rPr>
                <w:szCs w:val="18"/>
              </w:rPr>
            </w:pPr>
            <w:r w:rsidRPr="00371275">
              <w:rPr>
                <w:szCs w:val="18"/>
              </w:rPr>
              <w:t>Nadere overeenkomst</w:t>
            </w:r>
          </w:p>
        </w:tc>
        <w:tc>
          <w:tcPr>
            <w:tcW w:w="6106" w:type="dxa"/>
          </w:tcPr>
          <w:p w14:paraId="78D50EB4" w14:textId="4422B84B" w:rsidR="00B00598" w:rsidRPr="00371275" w:rsidRDefault="48149A06" w:rsidP="006604DE">
            <w:pPr>
              <w:spacing w:line="276" w:lineRule="auto"/>
              <w:rPr>
                <w:szCs w:val="18"/>
              </w:rPr>
            </w:pPr>
            <w:r w:rsidRPr="00371275">
              <w:rPr>
                <w:szCs w:val="18"/>
              </w:rPr>
              <w:t xml:space="preserve">Een afzonderlijke Overeenkomst die in aanvulling op afwijking van de bepalingen van de Raamovereenkomst tussen Opdrachtgever en Opdrachtnemer wordt gesloten. </w:t>
            </w:r>
          </w:p>
        </w:tc>
      </w:tr>
      <w:tr w:rsidR="00B00598" w:rsidRPr="00371275" w14:paraId="05BAF59D" w14:textId="77777777" w:rsidTr="48149A06">
        <w:trPr>
          <w:cantSplit/>
        </w:trPr>
        <w:tc>
          <w:tcPr>
            <w:tcW w:w="2966" w:type="dxa"/>
          </w:tcPr>
          <w:p w14:paraId="5C44B8BC" w14:textId="41747E5F" w:rsidR="00B00598" w:rsidRPr="00371275" w:rsidRDefault="48149A06" w:rsidP="006604DE">
            <w:pPr>
              <w:spacing w:line="276" w:lineRule="auto"/>
              <w:rPr>
                <w:szCs w:val="18"/>
              </w:rPr>
            </w:pPr>
            <w:r w:rsidRPr="00371275">
              <w:rPr>
                <w:szCs w:val="18"/>
              </w:rPr>
              <w:t>Nota(‘s) van inlichtingen</w:t>
            </w:r>
          </w:p>
        </w:tc>
        <w:tc>
          <w:tcPr>
            <w:tcW w:w="6106" w:type="dxa"/>
          </w:tcPr>
          <w:p w14:paraId="536FDE96" w14:textId="290751CE" w:rsidR="00B00598" w:rsidRPr="00371275" w:rsidRDefault="48149A06" w:rsidP="006604DE">
            <w:pPr>
              <w:spacing w:line="276" w:lineRule="auto"/>
              <w:rPr>
                <w:szCs w:val="18"/>
              </w:rPr>
            </w:pPr>
            <w:r w:rsidRPr="00371275">
              <w:rPr>
                <w:szCs w:val="18"/>
              </w:rPr>
              <w:t xml:space="preserve">Nadere inlichtingen op de Selectieleidraad welke integraal onderdeel uitmaken van de Aanbestedingsstukken. </w:t>
            </w:r>
          </w:p>
        </w:tc>
      </w:tr>
      <w:tr w:rsidR="00663396" w:rsidRPr="00371275" w14:paraId="368FBA21" w14:textId="77777777" w:rsidTr="48149A06">
        <w:trPr>
          <w:cantSplit/>
        </w:trPr>
        <w:tc>
          <w:tcPr>
            <w:tcW w:w="2966" w:type="dxa"/>
          </w:tcPr>
          <w:p w14:paraId="482D8B11" w14:textId="42E45A61" w:rsidR="00663396" w:rsidRPr="00371275" w:rsidRDefault="48149A06" w:rsidP="006604DE">
            <w:pPr>
              <w:spacing w:line="276" w:lineRule="auto"/>
              <w:rPr>
                <w:szCs w:val="18"/>
              </w:rPr>
            </w:pPr>
            <w:r w:rsidRPr="00371275">
              <w:rPr>
                <w:szCs w:val="18"/>
              </w:rPr>
              <w:t>Opdrachtgever</w:t>
            </w:r>
          </w:p>
        </w:tc>
        <w:tc>
          <w:tcPr>
            <w:tcW w:w="6106" w:type="dxa"/>
          </w:tcPr>
          <w:p w14:paraId="163CD3A2" w14:textId="0946CC40" w:rsidR="00663396" w:rsidRPr="00371275" w:rsidRDefault="48149A06" w:rsidP="006604DE">
            <w:pPr>
              <w:spacing w:line="276" w:lineRule="auto"/>
              <w:rPr>
                <w:szCs w:val="18"/>
              </w:rPr>
            </w:pPr>
            <w:r w:rsidRPr="00371275">
              <w:rPr>
                <w:szCs w:val="18"/>
              </w:rPr>
              <w:t xml:space="preserve">De Staat der Nederlanden of elke andere opdrachtgever ten behoeve waarvan deze Aanbesteding wordt uitgevoerd. </w:t>
            </w:r>
          </w:p>
        </w:tc>
      </w:tr>
      <w:tr w:rsidR="00663396" w:rsidRPr="00371275" w14:paraId="17667C94" w14:textId="77777777" w:rsidTr="48149A06">
        <w:trPr>
          <w:cantSplit/>
        </w:trPr>
        <w:tc>
          <w:tcPr>
            <w:tcW w:w="2966" w:type="dxa"/>
          </w:tcPr>
          <w:p w14:paraId="3BF6476A" w14:textId="51C5EAD8" w:rsidR="00663396" w:rsidRPr="00371275" w:rsidRDefault="48149A06" w:rsidP="006604DE">
            <w:pPr>
              <w:spacing w:line="276" w:lineRule="auto"/>
              <w:rPr>
                <w:szCs w:val="18"/>
              </w:rPr>
            </w:pPr>
            <w:r w:rsidRPr="00371275">
              <w:rPr>
                <w:szCs w:val="18"/>
              </w:rPr>
              <w:t xml:space="preserve">Opdrachtnemer </w:t>
            </w:r>
          </w:p>
        </w:tc>
        <w:tc>
          <w:tcPr>
            <w:tcW w:w="6106" w:type="dxa"/>
          </w:tcPr>
          <w:p w14:paraId="721E81CD" w14:textId="345F6196" w:rsidR="00663396" w:rsidRPr="00371275" w:rsidRDefault="48149A06" w:rsidP="006604DE">
            <w:pPr>
              <w:spacing w:line="276" w:lineRule="auto"/>
              <w:rPr>
                <w:szCs w:val="18"/>
              </w:rPr>
            </w:pPr>
            <w:r w:rsidRPr="00371275">
              <w:rPr>
                <w:szCs w:val="18"/>
              </w:rPr>
              <w:t xml:space="preserve">De partij met wie deze Raamovereenkomst en/of Nadere overeenkomst(en) wordt aangegaan. </w:t>
            </w:r>
          </w:p>
        </w:tc>
      </w:tr>
      <w:tr w:rsidR="00B00598" w:rsidRPr="00371275" w14:paraId="5B7B98D7" w14:textId="77777777" w:rsidTr="48149A06">
        <w:trPr>
          <w:cantSplit/>
        </w:trPr>
        <w:tc>
          <w:tcPr>
            <w:tcW w:w="2966" w:type="dxa"/>
          </w:tcPr>
          <w:p w14:paraId="6B764E8A" w14:textId="2FA346B9" w:rsidR="00B00598" w:rsidRPr="00371275" w:rsidRDefault="48149A06" w:rsidP="006604DE">
            <w:pPr>
              <w:spacing w:line="276" w:lineRule="auto"/>
              <w:rPr>
                <w:szCs w:val="18"/>
              </w:rPr>
            </w:pPr>
            <w:r w:rsidRPr="00371275">
              <w:rPr>
                <w:szCs w:val="18"/>
              </w:rPr>
              <w:t>Raamovereenkomst</w:t>
            </w:r>
          </w:p>
        </w:tc>
        <w:tc>
          <w:tcPr>
            <w:tcW w:w="6106" w:type="dxa"/>
          </w:tcPr>
          <w:p w14:paraId="34AFE89D" w14:textId="21822C02" w:rsidR="00B00598" w:rsidRPr="00371275" w:rsidRDefault="48149A06" w:rsidP="006604DE">
            <w:pPr>
              <w:spacing w:line="276" w:lineRule="auto"/>
              <w:rPr>
                <w:szCs w:val="18"/>
              </w:rPr>
            </w:pPr>
            <w:r w:rsidRPr="00371275">
              <w:rPr>
                <w:szCs w:val="18"/>
              </w:rPr>
              <w:t>Een schriftelijke overeenkomst waarin de afspraken tussen de Opdrachtgever en Opdrachtnemer over de opdracht zijn vastgelegd.</w:t>
            </w:r>
          </w:p>
        </w:tc>
      </w:tr>
      <w:tr w:rsidR="00EB45D1" w:rsidRPr="00371275" w14:paraId="76F89F26" w14:textId="77777777" w:rsidTr="48149A06">
        <w:trPr>
          <w:cantSplit/>
        </w:trPr>
        <w:tc>
          <w:tcPr>
            <w:tcW w:w="2966" w:type="dxa"/>
          </w:tcPr>
          <w:p w14:paraId="779D27F8" w14:textId="360987BD" w:rsidR="00EB45D1" w:rsidRPr="00371275" w:rsidRDefault="48149A06" w:rsidP="006604DE">
            <w:pPr>
              <w:spacing w:line="276" w:lineRule="auto"/>
              <w:rPr>
                <w:szCs w:val="18"/>
              </w:rPr>
            </w:pPr>
            <w:r w:rsidRPr="00371275">
              <w:rPr>
                <w:szCs w:val="18"/>
              </w:rPr>
              <w:lastRenderedPageBreak/>
              <w:t>Selectiecriterium</w:t>
            </w:r>
          </w:p>
        </w:tc>
        <w:tc>
          <w:tcPr>
            <w:tcW w:w="6106" w:type="dxa"/>
          </w:tcPr>
          <w:p w14:paraId="63135033" w14:textId="33E97E5D" w:rsidR="00EB45D1" w:rsidRPr="00371275" w:rsidRDefault="48149A06" w:rsidP="006604DE">
            <w:pPr>
              <w:spacing w:line="276" w:lineRule="auto"/>
              <w:rPr>
                <w:szCs w:val="18"/>
              </w:rPr>
            </w:pPr>
            <w:r w:rsidRPr="00371275">
              <w:rPr>
                <w:szCs w:val="18"/>
              </w:rPr>
              <w:t xml:space="preserve">Een criterium dat de basis vormt voor de selectiebeslissing indien er te veel Verzoeken tot deelneming voldoen aan de Uitsluitingsgronden en Geschiktheidseisen. </w:t>
            </w:r>
          </w:p>
        </w:tc>
      </w:tr>
      <w:tr w:rsidR="00B00598" w:rsidRPr="00371275" w14:paraId="002A9023" w14:textId="77777777" w:rsidTr="48149A06">
        <w:trPr>
          <w:cantSplit/>
        </w:trPr>
        <w:tc>
          <w:tcPr>
            <w:tcW w:w="2966" w:type="dxa"/>
          </w:tcPr>
          <w:p w14:paraId="1C3F7B53" w14:textId="7BE8421D" w:rsidR="00B00598" w:rsidRPr="00371275" w:rsidRDefault="48149A06" w:rsidP="006604DE">
            <w:pPr>
              <w:spacing w:line="276" w:lineRule="auto"/>
              <w:rPr>
                <w:szCs w:val="18"/>
              </w:rPr>
            </w:pPr>
            <w:r w:rsidRPr="00371275">
              <w:rPr>
                <w:szCs w:val="18"/>
              </w:rPr>
              <w:t>UEA</w:t>
            </w:r>
          </w:p>
        </w:tc>
        <w:tc>
          <w:tcPr>
            <w:tcW w:w="6106" w:type="dxa"/>
          </w:tcPr>
          <w:p w14:paraId="4A6AD999" w14:textId="5FE99387" w:rsidR="00B00598" w:rsidRPr="00371275" w:rsidRDefault="48149A06" w:rsidP="006604DE">
            <w:pPr>
              <w:spacing w:line="276" w:lineRule="auto"/>
              <w:rPr>
                <w:szCs w:val="18"/>
              </w:rPr>
            </w:pPr>
            <w:r w:rsidRPr="00371275">
              <w:rPr>
                <w:szCs w:val="18"/>
              </w:rPr>
              <w:t xml:space="preserve">Door u bij uw Verzoek tot deelneming in te dienen ingevulde en ondertekende verklaring volgens </w:t>
            </w:r>
            <w:r w:rsidR="00314F39">
              <w:rPr>
                <w:szCs w:val="18"/>
              </w:rPr>
              <w:t xml:space="preserve">de digitale omgeving in </w:t>
            </w:r>
            <w:proofErr w:type="spellStart"/>
            <w:r w:rsidR="00314F39">
              <w:rPr>
                <w:szCs w:val="18"/>
              </w:rPr>
              <w:t>Tenderned</w:t>
            </w:r>
            <w:proofErr w:type="spellEnd"/>
            <w:r w:rsidR="00314F39">
              <w:rPr>
                <w:szCs w:val="18"/>
              </w:rPr>
              <w:t xml:space="preserve"> </w:t>
            </w:r>
            <w:r w:rsidRPr="00371275">
              <w:rPr>
                <w:szCs w:val="18"/>
              </w:rPr>
              <w:t>als bedoeld in Uitvoeringsverordening (EU) 2016/7 van de Europese Commissie van 5 januari 2016.</w:t>
            </w:r>
          </w:p>
        </w:tc>
      </w:tr>
      <w:tr w:rsidR="00663396" w:rsidRPr="00371275" w14:paraId="3151A2C6" w14:textId="77777777" w:rsidTr="48149A06">
        <w:trPr>
          <w:cantSplit/>
        </w:trPr>
        <w:tc>
          <w:tcPr>
            <w:tcW w:w="2966" w:type="dxa"/>
          </w:tcPr>
          <w:p w14:paraId="02BAA273" w14:textId="23DE5129" w:rsidR="00663396" w:rsidRPr="00371275" w:rsidRDefault="48149A06" w:rsidP="006604DE">
            <w:pPr>
              <w:spacing w:line="276" w:lineRule="auto"/>
              <w:rPr>
                <w:szCs w:val="18"/>
              </w:rPr>
            </w:pPr>
            <w:r w:rsidRPr="00371275">
              <w:rPr>
                <w:szCs w:val="18"/>
              </w:rPr>
              <w:t>Uitsluitingsgronden</w:t>
            </w:r>
          </w:p>
        </w:tc>
        <w:tc>
          <w:tcPr>
            <w:tcW w:w="6106" w:type="dxa"/>
          </w:tcPr>
          <w:p w14:paraId="4CF6C0DC" w14:textId="606E7FFB" w:rsidR="00663396" w:rsidRPr="00371275" w:rsidRDefault="48149A06" w:rsidP="006604DE">
            <w:pPr>
              <w:spacing w:line="276" w:lineRule="auto"/>
              <w:rPr>
                <w:szCs w:val="18"/>
              </w:rPr>
            </w:pPr>
            <w:r w:rsidRPr="00371275">
              <w:rPr>
                <w:szCs w:val="18"/>
              </w:rPr>
              <w:t>De dwingende en van toepassing verklaarde facultatieve gronden voor uitsluiting van deelname aan de aanbesteding als bedoeld in respectievelijk artikel 2.86 en 2.87 Aanbestedingswet 2012.</w:t>
            </w:r>
          </w:p>
        </w:tc>
      </w:tr>
      <w:tr w:rsidR="00EB45D1" w:rsidRPr="00371275" w14:paraId="6646D194" w14:textId="77777777" w:rsidTr="48149A06">
        <w:trPr>
          <w:cantSplit/>
        </w:trPr>
        <w:tc>
          <w:tcPr>
            <w:tcW w:w="2966" w:type="dxa"/>
          </w:tcPr>
          <w:p w14:paraId="251113D1" w14:textId="63E6C5C0" w:rsidR="00EB45D1" w:rsidRPr="00371275" w:rsidRDefault="48149A06" w:rsidP="006604DE">
            <w:pPr>
              <w:spacing w:line="276" w:lineRule="auto"/>
              <w:rPr>
                <w:szCs w:val="18"/>
              </w:rPr>
            </w:pPr>
            <w:r w:rsidRPr="00371275">
              <w:rPr>
                <w:szCs w:val="18"/>
              </w:rPr>
              <w:t>Verzoek tot deelneming</w:t>
            </w:r>
          </w:p>
        </w:tc>
        <w:tc>
          <w:tcPr>
            <w:tcW w:w="6106" w:type="dxa"/>
          </w:tcPr>
          <w:p w14:paraId="1B31F313" w14:textId="47EF7903" w:rsidR="00EB45D1" w:rsidRPr="00371275" w:rsidRDefault="48149A06" w:rsidP="006604DE">
            <w:pPr>
              <w:spacing w:line="276" w:lineRule="auto"/>
              <w:rPr>
                <w:szCs w:val="18"/>
              </w:rPr>
            </w:pPr>
            <w:r w:rsidRPr="00371275">
              <w:rPr>
                <w:szCs w:val="18"/>
              </w:rPr>
              <w:t>Een door Gegadigde op basis van de Aanbestedingsstukken in deze aanbesteding ingediend document.</w:t>
            </w:r>
          </w:p>
        </w:tc>
      </w:tr>
      <w:tr w:rsidR="00F7668C" w:rsidRPr="00371275" w14:paraId="72FD2F99" w14:textId="77777777" w:rsidTr="48149A06">
        <w:trPr>
          <w:cantSplit/>
        </w:trPr>
        <w:tc>
          <w:tcPr>
            <w:tcW w:w="2966" w:type="dxa"/>
          </w:tcPr>
          <w:p w14:paraId="3262C412" w14:textId="76180786" w:rsidR="00F7668C" w:rsidRPr="00371275" w:rsidRDefault="48149A06" w:rsidP="006604DE">
            <w:pPr>
              <w:spacing w:line="276" w:lineRule="auto"/>
              <w:rPr>
                <w:szCs w:val="18"/>
              </w:rPr>
            </w:pPr>
            <w:r w:rsidRPr="00371275">
              <w:rPr>
                <w:szCs w:val="18"/>
              </w:rPr>
              <w:t>Vormvereisten</w:t>
            </w:r>
          </w:p>
        </w:tc>
        <w:tc>
          <w:tcPr>
            <w:tcW w:w="6106" w:type="dxa"/>
          </w:tcPr>
          <w:p w14:paraId="1208B465" w14:textId="3A031259" w:rsidR="00F7668C" w:rsidRPr="00371275" w:rsidRDefault="48149A06" w:rsidP="006604DE">
            <w:pPr>
              <w:spacing w:line="276" w:lineRule="auto"/>
              <w:rPr>
                <w:szCs w:val="18"/>
              </w:rPr>
            </w:pPr>
            <w:r w:rsidRPr="00371275">
              <w:rPr>
                <w:szCs w:val="18"/>
              </w:rPr>
              <w:t>Vormvereisten waar het verzoek tot deelneming aan moet voldoen.</w:t>
            </w:r>
          </w:p>
        </w:tc>
      </w:tr>
      <w:tr w:rsidR="00B00598" w:rsidRPr="00371275" w14:paraId="53E3684F" w14:textId="77777777" w:rsidTr="48149A06">
        <w:trPr>
          <w:cantSplit/>
        </w:trPr>
        <w:tc>
          <w:tcPr>
            <w:tcW w:w="2966" w:type="dxa"/>
          </w:tcPr>
          <w:p w14:paraId="0523EF32" w14:textId="56257551" w:rsidR="00B00598" w:rsidRPr="00371275" w:rsidRDefault="48149A06" w:rsidP="006604DE">
            <w:pPr>
              <w:spacing w:line="276" w:lineRule="auto"/>
              <w:rPr>
                <w:szCs w:val="18"/>
              </w:rPr>
            </w:pPr>
            <w:r w:rsidRPr="00371275">
              <w:rPr>
                <w:szCs w:val="18"/>
              </w:rPr>
              <w:t>Werkdagen</w:t>
            </w:r>
          </w:p>
        </w:tc>
        <w:tc>
          <w:tcPr>
            <w:tcW w:w="6106" w:type="dxa"/>
          </w:tcPr>
          <w:p w14:paraId="4E9C0E74" w14:textId="1AF12364" w:rsidR="00B00598" w:rsidRPr="00371275" w:rsidRDefault="48149A06" w:rsidP="006604DE">
            <w:pPr>
              <w:spacing w:line="276" w:lineRule="auto"/>
              <w:rPr>
                <w:szCs w:val="18"/>
              </w:rPr>
            </w:pPr>
            <w:r w:rsidRPr="00371275">
              <w:rPr>
                <w:szCs w:val="18"/>
              </w:rPr>
              <w:t xml:space="preserve">Kalenderdagen behoudens weekenden, algemeen erkende feestdagen en voor personeel van de Opdrachtgever verplichte vrije dagen tussen vrije feestdagen. </w:t>
            </w:r>
          </w:p>
        </w:tc>
      </w:tr>
    </w:tbl>
    <w:p w14:paraId="3BA3C8F2" w14:textId="77777777" w:rsidR="00566E23" w:rsidRPr="00371275" w:rsidRDefault="00566E23" w:rsidP="006604DE">
      <w:pPr>
        <w:spacing w:after="0" w:line="276" w:lineRule="auto"/>
        <w:rPr>
          <w:szCs w:val="18"/>
        </w:rPr>
      </w:pPr>
    </w:p>
    <w:p w14:paraId="5571F67F" w14:textId="420CD42E" w:rsidR="00663396" w:rsidRPr="00371275" w:rsidRDefault="00663396" w:rsidP="006604DE">
      <w:pPr>
        <w:spacing w:after="0" w:line="276" w:lineRule="auto"/>
        <w:rPr>
          <w:szCs w:val="18"/>
        </w:rPr>
      </w:pPr>
    </w:p>
    <w:sectPr w:rsidR="00663396" w:rsidRPr="00371275" w:rsidSect="005F04B2">
      <w:footerReference w:type="default" r:id="rId38"/>
      <w:headerReference w:type="first" r:id="rId39"/>
      <w:footerReference w:type="first" r:id="rId4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C39F24" w14:textId="77777777" w:rsidR="00693663" w:rsidRDefault="00693663" w:rsidP="00676DA6">
      <w:pPr>
        <w:spacing w:after="0" w:line="240" w:lineRule="auto"/>
      </w:pPr>
      <w:r>
        <w:separator/>
      </w:r>
    </w:p>
  </w:endnote>
  <w:endnote w:type="continuationSeparator" w:id="0">
    <w:p w14:paraId="7AFAD6DE" w14:textId="77777777" w:rsidR="00693663" w:rsidRDefault="00693663" w:rsidP="00676DA6">
      <w:pPr>
        <w:spacing w:after="0" w:line="240" w:lineRule="auto"/>
      </w:pPr>
      <w:r>
        <w:continuationSeparator/>
      </w:r>
    </w:p>
  </w:endnote>
  <w:endnote w:type="continuationNotice" w:id="1">
    <w:p w14:paraId="42BF0E76" w14:textId="77777777" w:rsidR="00693663" w:rsidRDefault="006936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BAFCC A+ Univers">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RijksoverheidSansHeading">
    <w:panose1 w:val="020B0503040202060203"/>
    <w:charset w:val="00"/>
    <w:family w:val="swiss"/>
    <w:notTrueType/>
    <w:pitch w:val="variable"/>
    <w:sig w:usb0="00000087" w:usb1="00000001"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7370424"/>
      <w:docPartObj>
        <w:docPartGallery w:val="Page Numbers (Bottom of Page)"/>
        <w:docPartUnique/>
      </w:docPartObj>
    </w:sdtPr>
    <w:sdtEndPr/>
    <w:sdtContent>
      <w:sdt>
        <w:sdtPr>
          <w:id w:val="1728636285"/>
          <w:docPartObj>
            <w:docPartGallery w:val="Page Numbers (Top of Page)"/>
            <w:docPartUnique/>
          </w:docPartObj>
        </w:sdtPr>
        <w:sdtEndPr/>
        <w:sdtContent>
          <w:p w14:paraId="381AE8BE" w14:textId="1AE50311" w:rsidR="001653EE" w:rsidRPr="00E11590" w:rsidRDefault="001653EE">
            <w:pPr>
              <w:pStyle w:val="Voettekst"/>
              <w:jc w:val="center"/>
            </w:pPr>
            <w:r w:rsidRPr="00E11590">
              <w:t xml:space="preserve">Pagina </w:t>
            </w:r>
            <w:r w:rsidRPr="00E11590">
              <w:rPr>
                <w:bCs/>
                <w:sz w:val="24"/>
                <w:szCs w:val="24"/>
              </w:rPr>
              <w:fldChar w:fldCharType="begin"/>
            </w:r>
            <w:r w:rsidRPr="00E11590">
              <w:rPr>
                <w:bCs/>
              </w:rPr>
              <w:instrText>PAGE</w:instrText>
            </w:r>
            <w:r w:rsidRPr="00E11590">
              <w:rPr>
                <w:bCs/>
                <w:sz w:val="24"/>
                <w:szCs w:val="24"/>
              </w:rPr>
              <w:fldChar w:fldCharType="separate"/>
            </w:r>
            <w:r w:rsidR="00241CB2">
              <w:rPr>
                <w:bCs/>
                <w:noProof/>
              </w:rPr>
              <w:t>26</w:t>
            </w:r>
            <w:r w:rsidRPr="00E11590">
              <w:rPr>
                <w:bCs/>
                <w:sz w:val="24"/>
                <w:szCs w:val="24"/>
              </w:rPr>
              <w:fldChar w:fldCharType="end"/>
            </w:r>
            <w:r w:rsidRPr="00E11590">
              <w:t xml:space="preserve"> van </w:t>
            </w:r>
            <w:r w:rsidRPr="00E11590">
              <w:rPr>
                <w:bCs/>
                <w:sz w:val="24"/>
                <w:szCs w:val="24"/>
              </w:rPr>
              <w:fldChar w:fldCharType="begin"/>
            </w:r>
            <w:r w:rsidRPr="00E11590">
              <w:rPr>
                <w:bCs/>
              </w:rPr>
              <w:instrText>NUMPAGES</w:instrText>
            </w:r>
            <w:r w:rsidRPr="00E11590">
              <w:rPr>
                <w:bCs/>
                <w:sz w:val="24"/>
                <w:szCs w:val="24"/>
              </w:rPr>
              <w:fldChar w:fldCharType="separate"/>
            </w:r>
            <w:r w:rsidR="00241CB2">
              <w:rPr>
                <w:bCs/>
                <w:noProof/>
              </w:rPr>
              <w:t>29</w:t>
            </w:r>
            <w:r w:rsidRPr="00E11590">
              <w:rPr>
                <w:bCs/>
                <w:sz w:val="24"/>
                <w:szCs w:val="24"/>
              </w:rPr>
              <w:fldChar w:fldCharType="end"/>
            </w:r>
          </w:p>
        </w:sdtContent>
      </w:sdt>
    </w:sdtContent>
  </w:sdt>
  <w:p w14:paraId="3034C91B" w14:textId="77777777" w:rsidR="001653EE" w:rsidRDefault="001653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EA543" w14:textId="3F1FFF73" w:rsidR="001653EE" w:rsidRDefault="001653EE">
    <w:pPr>
      <w:pStyle w:val="Voettekst"/>
      <w:jc w:val="center"/>
    </w:pPr>
  </w:p>
  <w:p w14:paraId="503B21F0" w14:textId="77777777" w:rsidR="001653EE" w:rsidRDefault="001653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23D683" w14:textId="77777777" w:rsidR="00693663" w:rsidRDefault="00693663" w:rsidP="00676DA6">
      <w:pPr>
        <w:spacing w:after="0" w:line="240" w:lineRule="auto"/>
      </w:pPr>
      <w:r>
        <w:separator/>
      </w:r>
    </w:p>
  </w:footnote>
  <w:footnote w:type="continuationSeparator" w:id="0">
    <w:p w14:paraId="690E1C7F" w14:textId="77777777" w:rsidR="00693663" w:rsidRDefault="00693663" w:rsidP="00676DA6">
      <w:pPr>
        <w:spacing w:after="0" w:line="240" w:lineRule="auto"/>
      </w:pPr>
      <w:r>
        <w:continuationSeparator/>
      </w:r>
    </w:p>
  </w:footnote>
  <w:footnote w:type="continuationNotice" w:id="1">
    <w:p w14:paraId="7EA4B932" w14:textId="77777777" w:rsidR="00693663" w:rsidRDefault="00693663">
      <w:pPr>
        <w:spacing w:after="0" w:line="240" w:lineRule="auto"/>
      </w:pPr>
    </w:p>
  </w:footnote>
  <w:footnote w:id="2">
    <w:p w14:paraId="6A898E53" w14:textId="77777777" w:rsidR="001F410E" w:rsidRPr="0026666E" w:rsidRDefault="001F410E" w:rsidP="001F410E">
      <w:pPr>
        <w:pStyle w:val="Voettekst"/>
        <w:rPr>
          <w:rFonts w:ascii="RijksoverheidSansHeading" w:hAnsi="RijksoverheidSansHeading" w:cs="Verdana"/>
          <w:color w:val="0563C1" w:themeColor="hyperlink"/>
          <w:szCs w:val="18"/>
          <w:u w:val="single"/>
        </w:rPr>
      </w:pPr>
      <w:r w:rsidRPr="0026666E">
        <w:rPr>
          <w:rStyle w:val="Voetnootmarkering"/>
          <w:rFonts w:ascii="RijksoverheidSansHeading" w:hAnsi="RijksoverheidSansHeading"/>
        </w:rPr>
        <w:footnoteRef/>
      </w:r>
      <w:r w:rsidRPr="0026666E">
        <w:rPr>
          <w:rFonts w:ascii="RijksoverheidSansHeading" w:hAnsi="RijksoverheidSansHeading"/>
        </w:rPr>
        <w:t xml:space="preserve"> </w:t>
      </w:r>
      <w:r w:rsidRPr="0026666E">
        <w:rPr>
          <w:rStyle w:val="Hyperlink"/>
          <w:rFonts w:ascii="RijksoverheidSansHeading" w:hAnsi="RijksoverheidSansHeading" w:cs="Verdana"/>
          <w:szCs w:val="18"/>
        </w:rPr>
        <w:t>https://www.pianoo.nl/nl/regelgeving/crisis-en-inkoop/sancties-rusland</w:t>
      </w:r>
    </w:p>
  </w:footnote>
  <w:footnote w:id="3">
    <w:p w14:paraId="1E60AE8D" w14:textId="77777777" w:rsidR="00E047DE" w:rsidRPr="0026666E" w:rsidRDefault="00E047DE" w:rsidP="00E047DE">
      <w:pPr>
        <w:pStyle w:val="Voetnoottekst"/>
        <w:rPr>
          <w:rFonts w:ascii="RijksoverheidSansHeading" w:hAnsi="RijksoverheidSansHeading"/>
          <w:sz w:val="18"/>
          <w:szCs w:val="18"/>
        </w:rPr>
      </w:pPr>
      <w:r w:rsidRPr="0026666E">
        <w:rPr>
          <w:rStyle w:val="Voetnootmarkering"/>
          <w:rFonts w:ascii="RijksoverheidSansHeading" w:hAnsi="RijksoverheidSansHeading"/>
          <w:sz w:val="18"/>
          <w:szCs w:val="18"/>
        </w:rPr>
        <w:footnoteRef/>
      </w:r>
      <w:r w:rsidRPr="0026666E">
        <w:rPr>
          <w:rFonts w:ascii="RijksoverheidSansHeading" w:hAnsi="RijksoverheidSansHeading"/>
          <w:sz w:val="18"/>
          <w:szCs w:val="18"/>
        </w:rPr>
        <w:t xml:space="preserve"> zie ook pagina 5 en pagina 6 van dit Beschrijvend Document.</w:t>
      </w:r>
    </w:p>
  </w:footnote>
  <w:footnote w:id="4">
    <w:p w14:paraId="7E1507C6" w14:textId="77777777" w:rsidR="00E047DE" w:rsidRPr="0026666E" w:rsidRDefault="00E047DE" w:rsidP="00E047DE">
      <w:pPr>
        <w:pStyle w:val="Voetnoottekst"/>
        <w:rPr>
          <w:rFonts w:ascii="RijksoverheidSansHeading" w:hAnsi="RijksoverheidSansHeading"/>
        </w:rPr>
      </w:pPr>
      <w:r w:rsidRPr="0026666E">
        <w:rPr>
          <w:rStyle w:val="Voetnootmarkering"/>
          <w:rFonts w:ascii="RijksoverheidSansHeading" w:hAnsi="RijksoverheidSansHeading"/>
          <w:sz w:val="18"/>
          <w:szCs w:val="18"/>
        </w:rPr>
        <w:footnoteRef/>
      </w:r>
      <w:r w:rsidRPr="0026666E">
        <w:rPr>
          <w:rFonts w:ascii="RijksoverheidSansHeading" w:hAnsi="RijksoverheidSansHeading"/>
          <w:sz w:val="18"/>
          <w:szCs w:val="18"/>
        </w:rPr>
        <w:t xml:space="preserve"> De controle non failliet en non surséance vindt plaats tijdens de verificatiefase door een check te doen in het centrale insolventieregister op </w:t>
      </w:r>
      <w:hyperlink r:id="rId1" w:history="1">
        <w:r w:rsidRPr="0026666E">
          <w:rPr>
            <w:rStyle w:val="Hyperlink1"/>
            <w:rFonts w:ascii="RijksoverheidSansHeading" w:hAnsi="RijksoverheidSansHeading"/>
            <w:szCs w:val="18"/>
          </w:rPr>
          <w:t>https://www.rechtspraak.nl/</w:t>
        </w:r>
      </w:hyperlink>
      <w:r w:rsidRPr="0026666E">
        <w:rPr>
          <w:rFonts w:ascii="RijksoverheidSansHeading" w:hAnsi="RijksoverheidSansHeading"/>
          <w:color w:val="5B9BD5"/>
          <w:sz w:val="18"/>
          <w:szCs w:val="18"/>
        </w:rPr>
        <w:t>.</w:t>
      </w:r>
      <w:r w:rsidRPr="0026666E">
        <w:rPr>
          <w:rFonts w:ascii="RijksoverheidSansHeading" w:hAnsi="RijksoverheidSansHeading"/>
          <w:color w:val="5B9BD5"/>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9A46E" w14:textId="77777777" w:rsidR="001653EE" w:rsidRDefault="001653EE">
    <w:pPr>
      <w:pStyle w:val="Koptekst"/>
    </w:pPr>
    <w:r>
      <w:rPr>
        <w:noProof/>
      </w:rPr>
      <w:drawing>
        <wp:inline distT="0" distB="0" distL="0" distR="0" wp14:anchorId="263A7342" wp14:editId="6D73A029">
          <wp:extent cx="5010148" cy="871766"/>
          <wp:effectExtent l="0" t="0" r="0" b="5080"/>
          <wp:docPr id="1699599588" name="Afbeelding 1699599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
                    <a:extLst>
                      <a:ext uri="{28A0092B-C50C-407E-A947-70E740481C1C}">
                        <a14:useLocalDpi xmlns:a14="http://schemas.microsoft.com/office/drawing/2010/main" val="0"/>
                      </a:ext>
                    </a:extLst>
                  </a:blip>
                  <a:stretch>
                    <a:fillRect/>
                  </a:stretch>
                </pic:blipFill>
                <pic:spPr>
                  <a:xfrm>
                    <a:off x="0" y="0"/>
                    <a:ext cx="5010148" cy="87176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4" type="#_x0000_t75" style="width:96pt;height:96pt" o:bullet="t">
        <v:imagedata r:id="rId1" o:title="info"/>
      </v:shape>
    </w:pict>
  </w:numPicBullet>
  <w:abstractNum w:abstractNumId="0" w15:restartNumberingAfterBreak="0">
    <w:nsid w:val="026919FA"/>
    <w:multiLevelType w:val="hybridMultilevel"/>
    <w:tmpl w:val="A6EAD3F6"/>
    <w:lvl w:ilvl="0" w:tplc="394C886E">
      <w:start w:val="1"/>
      <w:numFmt w:val="bullet"/>
      <w:lvlText w:val=""/>
      <w:lvlJc w:val="left"/>
      <w:pPr>
        <w:ind w:left="720" w:hanging="360"/>
      </w:pPr>
      <w:rPr>
        <w:rFonts w:ascii="Symbol" w:hAnsi="Symbol" w:hint="default"/>
      </w:rPr>
    </w:lvl>
    <w:lvl w:ilvl="1" w:tplc="7A72F6FA">
      <w:start w:val="1"/>
      <w:numFmt w:val="bullet"/>
      <w:lvlText w:val="o"/>
      <w:lvlJc w:val="left"/>
      <w:pPr>
        <w:ind w:left="1440" w:hanging="360"/>
      </w:pPr>
      <w:rPr>
        <w:rFonts w:ascii="Courier New" w:hAnsi="Courier New" w:hint="default"/>
      </w:rPr>
    </w:lvl>
    <w:lvl w:ilvl="2" w:tplc="7DB287E0">
      <w:start w:val="1"/>
      <w:numFmt w:val="bullet"/>
      <w:lvlText w:val=""/>
      <w:lvlJc w:val="left"/>
      <w:pPr>
        <w:ind w:left="2160" w:hanging="360"/>
      </w:pPr>
      <w:rPr>
        <w:rFonts w:ascii="Wingdings" w:hAnsi="Wingdings" w:hint="default"/>
      </w:rPr>
    </w:lvl>
    <w:lvl w:ilvl="3" w:tplc="18921A2C">
      <w:start w:val="1"/>
      <w:numFmt w:val="bullet"/>
      <w:lvlText w:val=""/>
      <w:lvlJc w:val="left"/>
      <w:pPr>
        <w:ind w:left="2880" w:hanging="360"/>
      </w:pPr>
      <w:rPr>
        <w:rFonts w:ascii="Symbol" w:hAnsi="Symbol" w:hint="default"/>
      </w:rPr>
    </w:lvl>
    <w:lvl w:ilvl="4" w:tplc="737CB850">
      <w:start w:val="1"/>
      <w:numFmt w:val="bullet"/>
      <w:lvlText w:val="o"/>
      <w:lvlJc w:val="left"/>
      <w:pPr>
        <w:ind w:left="3600" w:hanging="360"/>
      </w:pPr>
      <w:rPr>
        <w:rFonts w:ascii="Courier New" w:hAnsi="Courier New" w:hint="default"/>
      </w:rPr>
    </w:lvl>
    <w:lvl w:ilvl="5" w:tplc="828A5330">
      <w:start w:val="1"/>
      <w:numFmt w:val="bullet"/>
      <w:lvlText w:val=""/>
      <w:lvlJc w:val="left"/>
      <w:pPr>
        <w:ind w:left="4320" w:hanging="360"/>
      </w:pPr>
      <w:rPr>
        <w:rFonts w:ascii="Wingdings" w:hAnsi="Wingdings" w:hint="default"/>
      </w:rPr>
    </w:lvl>
    <w:lvl w:ilvl="6" w:tplc="E2043192">
      <w:start w:val="1"/>
      <w:numFmt w:val="bullet"/>
      <w:lvlText w:val=""/>
      <w:lvlJc w:val="left"/>
      <w:pPr>
        <w:ind w:left="5040" w:hanging="360"/>
      </w:pPr>
      <w:rPr>
        <w:rFonts w:ascii="Symbol" w:hAnsi="Symbol" w:hint="default"/>
      </w:rPr>
    </w:lvl>
    <w:lvl w:ilvl="7" w:tplc="FF96C844">
      <w:start w:val="1"/>
      <w:numFmt w:val="bullet"/>
      <w:lvlText w:val="o"/>
      <w:lvlJc w:val="left"/>
      <w:pPr>
        <w:ind w:left="5760" w:hanging="360"/>
      </w:pPr>
      <w:rPr>
        <w:rFonts w:ascii="Courier New" w:hAnsi="Courier New" w:hint="default"/>
      </w:rPr>
    </w:lvl>
    <w:lvl w:ilvl="8" w:tplc="4D74E2E6">
      <w:start w:val="1"/>
      <w:numFmt w:val="bullet"/>
      <w:lvlText w:val=""/>
      <w:lvlJc w:val="left"/>
      <w:pPr>
        <w:ind w:left="6480" w:hanging="360"/>
      </w:pPr>
      <w:rPr>
        <w:rFonts w:ascii="Wingdings" w:hAnsi="Wingdings" w:hint="default"/>
      </w:rPr>
    </w:lvl>
  </w:abstractNum>
  <w:abstractNum w:abstractNumId="1" w15:restartNumberingAfterBreak="0">
    <w:nsid w:val="05070A97"/>
    <w:multiLevelType w:val="hybridMultilevel"/>
    <w:tmpl w:val="E8F6B682"/>
    <w:lvl w:ilvl="0" w:tplc="D9564474">
      <w:numFmt w:val="bullet"/>
      <w:lvlText w:val="-"/>
      <w:lvlJc w:val="left"/>
      <w:pPr>
        <w:ind w:left="360" w:hanging="360"/>
      </w:pPr>
      <w:rPr>
        <w:rFonts w:ascii="Georgia" w:eastAsia="Times New Roman" w:hAnsi="Georgia"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7DB128E"/>
    <w:multiLevelType w:val="hybridMultilevel"/>
    <w:tmpl w:val="4CC6CF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0151EB3"/>
    <w:multiLevelType w:val="hybridMultilevel"/>
    <w:tmpl w:val="E124CA0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B3500AE"/>
    <w:multiLevelType w:val="hybridMultilevel"/>
    <w:tmpl w:val="71C62D4A"/>
    <w:lvl w:ilvl="0" w:tplc="04130017">
      <w:start w:val="1"/>
      <w:numFmt w:val="lowerLetter"/>
      <w:lvlText w:val="%1)"/>
      <w:lvlJc w:val="left"/>
      <w:pPr>
        <w:ind w:left="360" w:hanging="360"/>
      </w:p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5" w15:restartNumberingAfterBreak="0">
    <w:nsid w:val="1BD3299C"/>
    <w:multiLevelType w:val="hybridMultilevel"/>
    <w:tmpl w:val="073872D2"/>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6" w15:restartNumberingAfterBreak="0">
    <w:nsid w:val="25E50017"/>
    <w:multiLevelType w:val="multilevel"/>
    <w:tmpl w:val="249846F2"/>
    <w:lvl w:ilvl="0">
      <w:start w:val="1"/>
      <w:numFmt w:val="decimal"/>
      <w:pStyle w:val="Kop1"/>
      <w:lvlText w:val="%1."/>
      <w:lvlJc w:val="left"/>
      <w:pPr>
        <w:ind w:left="360" w:hanging="360"/>
      </w:pPr>
    </w:lvl>
    <w:lvl w:ilvl="1">
      <w:start w:val="1"/>
      <w:numFmt w:val="decimal"/>
      <w:pStyle w:val="Kop2"/>
      <w:lvlText w:val="%1.%2."/>
      <w:lvlJc w:val="left"/>
      <w:pPr>
        <w:ind w:left="792" w:hanging="432"/>
      </w:pPr>
      <w:rPr>
        <w:rFonts w:hint="default"/>
        <w:b w:val="0"/>
      </w:rPr>
    </w:lvl>
    <w:lvl w:ilvl="2">
      <w:start w:val="1"/>
      <w:numFmt w:val="decimal"/>
      <w:pStyle w:val="Kop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1820898"/>
    <w:multiLevelType w:val="hybridMultilevel"/>
    <w:tmpl w:val="AFF60B2C"/>
    <w:lvl w:ilvl="0" w:tplc="A8704FA0">
      <w:start w:val="3845"/>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3F16644"/>
    <w:multiLevelType w:val="hybridMultilevel"/>
    <w:tmpl w:val="EEEED1E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3EF50D66"/>
    <w:multiLevelType w:val="hybridMultilevel"/>
    <w:tmpl w:val="7220D8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45A00EA"/>
    <w:multiLevelType w:val="hybridMultilevel"/>
    <w:tmpl w:val="645C7E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0825D1E"/>
    <w:multiLevelType w:val="hybridMultilevel"/>
    <w:tmpl w:val="E458AE1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2F36B5D"/>
    <w:multiLevelType w:val="multilevel"/>
    <w:tmpl w:val="5B262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FF2328"/>
    <w:multiLevelType w:val="hybridMultilevel"/>
    <w:tmpl w:val="BF04A174"/>
    <w:lvl w:ilvl="0" w:tplc="A8704FA0">
      <w:start w:val="3845"/>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AE622BE"/>
    <w:multiLevelType w:val="hybridMultilevel"/>
    <w:tmpl w:val="B9BCE978"/>
    <w:lvl w:ilvl="0" w:tplc="88DCF05C">
      <w:start w:val="1"/>
      <w:numFmt w:val="bullet"/>
      <w:pStyle w:val="Toelichting"/>
      <w:lvlText w:val=""/>
      <w:lvlPicBulletId w:val="0"/>
      <w:lvlJc w:val="left"/>
      <w:pPr>
        <w:ind w:left="2487" w:hanging="360"/>
      </w:pPr>
      <w:rPr>
        <w:rFonts w:ascii="Symbol" w:hAnsi="Symbol" w:hint="default"/>
        <w:color w:val="auto"/>
        <w:sz w:val="40"/>
        <w:szCs w:val="4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BFC410A"/>
    <w:multiLevelType w:val="multilevel"/>
    <w:tmpl w:val="BF6E8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9938590">
    <w:abstractNumId w:val="6"/>
  </w:num>
  <w:num w:numId="2" w16cid:durableId="1362314582">
    <w:abstractNumId w:val="14"/>
  </w:num>
  <w:num w:numId="3" w16cid:durableId="2146004692">
    <w:abstractNumId w:val="10"/>
  </w:num>
  <w:num w:numId="4" w16cid:durableId="105462980">
    <w:abstractNumId w:val="7"/>
  </w:num>
  <w:num w:numId="5" w16cid:durableId="1377240838">
    <w:abstractNumId w:val="13"/>
  </w:num>
  <w:num w:numId="6" w16cid:durableId="4418006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23677044">
    <w:abstractNumId w:val="4"/>
  </w:num>
  <w:num w:numId="8" w16cid:durableId="1068453764">
    <w:abstractNumId w:val="0"/>
  </w:num>
  <w:num w:numId="9" w16cid:durableId="1673798181">
    <w:abstractNumId w:val="3"/>
  </w:num>
  <w:num w:numId="10" w16cid:durableId="405030614">
    <w:abstractNumId w:val="8"/>
  </w:num>
  <w:num w:numId="11" w16cid:durableId="1005472888">
    <w:abstractNumId w:val="2"/>
  </w:num>
  <w:num w:numId="12" w16cid:durableId="1439565338">
    <w:abstractNumId w:val="9"/>
  </w:num>
  <w:num w:numId="13" w16cid:durableId="106705531">
    <w:abstractNumId w:val="11"/>
  </w:num>
  <w:num w:numId="14" w16cid:durableId="1294866167">
    <w:abstractNumId w:val="1"/>
  </w:num>
  <w:num w:numId="15" w16cid:durableId="721321647">
    <w:abstractNumId w:val="5"/>
  </w:num>
  <w:num w:numId="16" w16cid:durableId="1175612024">
    <w:abstractNumId w:val="15"/>
  </w:num>
  <w:num w:numId="17" w16cid:durableId="1447968719">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6DA6"/>
    <w:rsid w:val="0000225C"/>
    <w:rsid w:val="00013C3D"/>
    <w:rsid w:val="0001702E"/>
    <w:rsid w:val="00022D29"/>
    <w:rsid w:val="00026BFF"/>
    <w:rsid w:val="000451EC"/>
    <w:rsid w:val="00047BB1"/>
    <w:rsid w:val="000536D9"/>
    <w:rsid w:val="00053F0C"/>
    <w:rsid w:val="00055298"/>
    <w:rsid w:val="000612BE"/>
    <w:rsid w:val="00062D91"/>
    <w:rsid w:val="00064B33"/>
    <w:rsid w:val="00065B27"/>
    <w:rsid w:val="00070603"/>
    <w:rsid w:val="00073F73"/>
    <w:rsid w:val="00076FF7"/>
    <w:rsid w:val="00094E25"/>
    <w:rsid w:val="000A0D7F"/>
    <w:rsid w:val="000A2D96"/>
    <w:rsid w:val="000A3564"/>
    <w:rsid w:val="000A65AF"/>
    <w:rsid w:val="000B089D"/>
    <w:rsid w:val="000B51FB"/>
    <w:rsid w:val="000B576F"/>
    <w:rsid w:val="000B6F5E"/>
    <w:rsid w:val="000D50A9"/>
    <w:rsid w:val="000D5AC6"/>
    <w:rsid w:val="000D5BA2"/>
    <w:rsid w:val="000D67D2"/>
    <w:rsid w:val="000E25EB"/>
    <w:rsid w:val="000E655D"/>
    <w:rsid w:val="000F4E00"/>
    <w:rsid w:val="00114809"/>
    <w:rsid w:val="0011537F"/>
    <w:rsid w:val="00115E57"/>
    <w:rsid w:val="00124EE2"/>
    <w:rsid w:val="00132A80"/>
    <w:rsid w:val="00144607"/>
    <w:rsid w:val="001472C1"/>
    <w:rsid w:val="00152F4D"/>
    <w:rsid w:val="00153B86"/>
    <w:rsid w:val="001653EE"/>
    <w:rsid w:val="0016654B"/>
    <w:rsid w:val="001669C2"/>
    <w:rsid w:val="001739ED"/>
    <w:rsid w:val="00174311"/>
    <w:rsid w:val="0018245B"/>
    <w:rsid w:val="0019037A"/>
    <w:rsid w:val="001932B1"/>
    <w:rsid w:val="00193E7C"/>
    <w:rsid w:val="001A7C72"/>
    <w:rsid w:val="001B5D1F"/>
    <w:rsid w:val="001B73E3"/>
    <w:rsid w:val="001B78F2"/>
    <w:rsid w:val="001C0950"/>
    <w:rsid w:val="001C37E1"/>
    <w:rsid w:val="001D11F8"/>
    <w:rsid w:val="001E02C8"/>
    <w:rsid w:val="001E2A8B"/>
    <w:rsid w:val="001E7ECE"/>
    <w:rsid w:val="001F0572"/>
    <w:rsid w:val="001F1353"/>
    <w:rsid w:val="001F410E"/>
    <w:rsid w:val="001F477F"/>
    <w:rsid w:val="001F4DFA"/>
    <w:rsid w:val="001F6732"/>
    <w:rsid w:val="001F739D"/>
    <w:rsid w:val="001F7A18"/>
    <w:rsid w:val="00201F8B"/>
    <w:rsid w:val="0020328F"/>
    <w:rsid w:val="00203384"/>
    <w:rsid w:val="00204AEB"/>
    <w:rsid w:val="00204CBD"/>
    <w:rsid w:val="002108D0"/>
    <w:rsid w:val="0021312E"/>
    <w:rsid w:val="00226027"/>
    <w:rsid w:val="002415DE"/>
    <w:rsid w:val="00241CB2"/>
    <w:rsid w:val="002445CD"/>
    <w:rsid w:val="00247154"/>
    <w:rsid w:val="0024768C"/>
    <w:rsid w:val="0025072D"/>
    <w:rsid w:val="00263433"/>
    <w:rsid w:val="002655DA"/>
    <w:rsid w:val="00265D37"/>
    <w:rsid w:val="00266BDD"/>
    <w:rsid w:val="0026712F"/>
    <w:rsid w:val="00272908"/>
    <w:rsid w:val="002748A6"/>
    <w:rsid w:val="002760BD"/>
    <w:rsid w:val="00281292"/>
    <w:rsid w:val="00282ADA"/>
    <w:rsid w:val="002A1644"/>
    <w:rsid w:val="002B2520"/>
    <w:rsid w:val="002B5ECC"/>
    <w:rsid w:val="002B6F9E"/>
    <w:rsid w:val="002C7B3F"/>
    <w:rsid w:val="002D0078"/>
    <w:rsid w:val="002D6A71"/>
    <w:rsid w:val="002E190F"/>
    <w:rsid w:val="002F1074"/>
    <w:rsid w:val="002F196C"/>
    <w:rsid w:val="002F2FDA"/>
    <w:rsid w:val="002F47F6"/>
    <w:rsid w:val="0030038C"/>
    <w:rsid w:val="00303976"/>
    <w:rsid w:val="0030570A"/>
    <w:rsid w:val="00306A4B"/>
    <w:rsid w:val="0031009C"/>
    <w:rsid w:val="0031142A"/>
    <w:rsid w:val="00314F39"/>
    <w:rsid w:val="003175C7"/>
    <w:rsid w:val="00323E96"/>
    <w:rsid w:val="00324883"/>
    <w:rsid w:val="00330F03"/>
    <w:rsid w:val="0033210F"/>
    <w:rsid w:val="00343C47"/>
    <w:rsid w:val="00343F2B"/>
    <w:rsid w:val="0034631C"/>
    <w:rsid w:val="0035332D"/>
    <w:rsid w:val="00357F39"/>
    <w:rsid w:val="00361A37"/>
    <w:rsid w:val="00363B74"/>
    <w:rsid w:val="00365064"/>
    <w:rsid w:val="00365F9C"/>
    <w:rsid w:val="00371275"/>
    <w:rsid w:val="00372680"/>
    <w:rsid w:val="003731F1"/>
    <w:rsid w:val="003744BE"/>
    <w:rsid w:val="00376141"/>
    <w:rsid w:val="003777A4"/>
    <w:rsid w:val="00377BC4"/>
    <w:rsid w:val="0038449C"/>
    <w:rsid w:val="00385CF3"/>
    <w:rsid w:val="003A1E88"/>
    <w:rsid w:val="003A325C"/>
    <w:rsid w:val="003B1323"/>
    <w:rsid w:val="003B4C05"/>
    <w:rsid w:val="003C51D9"/>
    <w:rsid w:val="003F219D"/>
    <w:rsid w:val="003F25CE"/>
    <w:rsid w:val="003F5320"/>
    <w:rsid w:val="004005AE"/>
    <w:rsid w:val="00401E7D"/>
    <w:rsid w:val="00405AEB"/>
    <w:rsid w:val="00405F1B"/>
    <w:rsid w:val="00406CE3"/>
    <w:rsid w:val="004124EF"/>
    <w:rsid w:val="00417F82"/>
    <w:rsid w:val="004210EA"/>
    <w:rsid w:val="00425186"/>
    <w:rsid w:val="00433438"/>
    <w:rsid w:val="00436C2D"/>
    <w:rsid w:val="00437050"/>
    <w:rsid w:val="00445383"/>
    <w:rsid w:val="00451CFA"/>
    <w:rsid w:val="004550C5"/>
    <w:rsid w:val="004636D9"/>
    <w:rsid w:val="00476171"/>
    <w:rsid w:val="004776ED"/>
    <w:rsid w:val="00483F10"/>
    <w:rsid w:val="004910AE"/>
    <w:rsid w:val="004A0141"/>
    <w:rsid w:val="004C1F0C"/>
    <w:rsid w:val="004C4B03"/>
    <w:rsid w:val="004C5944"/>
    <w:rsid w:val="004C5A48"/>
    <w:rsid w:val="004C650E"/>
    <w:rsid w:val="004D0E1E"/>
    <w:rsid w:val="004D6DE9"/>
    <w:rsid w:val="004E1A84"/>
    <w:rsid w:val="004E5874"/>
    <w:rsid w:val="004E6E0D"/>
    <w:rsid w:val="004F0AE0"/>
    <w:rsid w:val="004F0D13"/>
    <w:rsid w:val="004F1293"/>
    <w:rsid w:val="005024A4"/>
    <w:rsid w:val="0051419C"/>
    <w:rsid w:val="00515FF8"/>
    <w:rsid w:val="0052712C"/>
    <w:rsid w:val="005345A6"/>
    <w:rsid w:val="00537C88"/>
    <w:rsid w:val="005415A1"/>
    <w:rsid w:val="00541B72"/>
    <w:rsid w:val="00543BEB"/>
    <w:rsid w:val="00546C72"/>
    <w:rsid w:val="00551B32"/>
    <w:rsid w:val="00553437"/>
    <w:rsid w:val="00555AB2"/>
    <w:rsid w:val="00560583"/>
    <w:rsid w:val="005621FE"/>
    <w:rsid w:val="00566E23"/>
    <w:rsid w:val="00567228"/>
    <w:rsid w:val="00567FEB"/>
    <w:rsid w:val="00570FAF"/>
    <w:rsid w:val="0057373A"/>
    <w:rsid w:val="0057473A"/>
    <w:rsid w:val="005776BB"/>
    <w:rsid w:val="00586C68"/>
    <w:rsid w:val="005909EC"/>
    <w:rsid w:val="00594469"/>
    <w:rsid w:val="00595F08"/>
    <w:rsid w:val="005A4EC6"/>
    <w:rsid w:val="005A67C8"/>
    <w:rsid w:val="005A7484"/>
    <w:rsid w:val="005B4EB9"/>
    <w:rsid w:val="005B5294"/>
    <w:rsid w:val="005D128B"/>
    <w:rsid w:val="005D7725"/>
    <w:rsid w:val="005E2497"/>
    <w:rsid w:val="005E6897"/>
    <w:rsid w:val="005E6E43"/>
    <w:rsid w:val="005F04B2"/>
    <w:rsid w:val="005F2E7B"/>
    <w:rsid w:val="005F3518"/>
    <w:rsid w:val="005F3FAE"/>
    <w:rsid w:val="005F4433"/>
    <w:rsid w:val="006056EA"/>
    <w:rsid w:val="0060680D"/>
    <w:rsid w:val="00611E0B"/>
    <w:rsid w:val="0061267B"/>
    <w:rsid w:val="00621F90"/>
    <w:rsid w:val="00625210"/>
    <w:rsid w:val="00625C1D"/>
    <w:rsid w:val="0064534D"/>
    <w:rsid w:val="006473BC"/>
    <w:rsid w:val="006476D1"/>
    <w:rsid w:val="00655B80"/>
    <w:rsid w:val="006604DE"/>
    <w:rsid w:val="00660506"/>
    <w:rsid w:val="00663396"/>
    <w:rsid w:val="006636C3"/>
    <w:rsid w:val="00667DB2"/>
    <w:rsid w:val="00676DA6"/>
    <w:rsid w:val="00682C83"/>
    <w:rsid w:val="00693663"/>
    <w:rsid w:val="00696A49"/>
    <w:rsid w:val="00696CE7"/>
    <w:rsid w:val="006A08B4"/>
    <w:rsid w:val="006A20A9"/>
    <w:rsid w:val="006B29F8"/>
    <w:rsid w:val="006B47A5"/>
    <w:rsid w:val="006B47E2"/>
    <w:rsid w:val="006B4AB6"/>
    <w:rsid w:val="006B4CB2"/>
    <w:rsid w:val="006B6954"/>
    <w:rsid w:val="006B7608"/>
    <w:rsid w:val="006C07F3"/>
    <w:rsid w:val="006C4D08"/>
    <w:rsid w:val="006D0687"/>
    <w:rsid w:val="006D3D99"/>
    <w:rsid w:val="006E2669"/>
    <w:rsid w:val="006E5AD4"/>
    <w:rsid w:val="006F5C84"/>
    <w:rsid w:val="007033FA"/>
    <w:rsid w:val="007174D5"/>
    <w:rsid w:val="007252F6"/>
    <w:rsid w:val="00725E0F"/>
    <w:rsid w:val="00731DDC"/>
    <w:rsid w:val="00731E60"/>
    <w:rsid w:val="0073591A"/>
    <w:rsid w:val="00746061"/>
    <w:rsid w:val="0075380A"/>
    <w:rsid w:val="00754BE8"/>
    <w:rsid w:val="007609AD"/>
    <w:rsid w:val="007627E1"/>
    <w:rsid w:val="00787A43"/>
    <w:rsid w:val="00796349"/>
    <w:rsid w:val="007A2238"/>
    <w:rsid w:val="007B1B7D"/>
    <w:rsid w:val="007B2C35"/>
    <w:rsid w:val="007B3199"/>
    <w:rsid w:val="007B34F9"/>
    <w:rsid w:val="007B5C00"/>
    <w:rsid w:val="007B6C21"/>
    <w:rsid w:val="007B7490"/>
    <w:rsid w:val="007C0BCA"/>
    <w:rsid w:val="007C7FCD"/>
    <w:rsid w:val="007D54D1"/>
    <w:rsid w:val="007F1942"/>
    <w:rsid w:val="007F25C2"/>
    <w:rsid w:val="007F4960"/>
    <w:rsid w:val="007F6C97"/>
    <w:rsid w:val="0080131C"/>
    <w:rsid w:val="00803055"/>
    <w:rsid w:val="0080757E"/>
    <w:rsid w:val="00811B4C"/>
    <w:rsid w:val="00817917"/>
    <w:rsid w:val="00817EDC"/>
    <w:rsid w:val="008231DF"/>
    <w:rsid w:val="00830615"/>
    <w:rsid w:val="00832248"/>
    <w:rsid w:val="00836AE4"/>
    <w:rsid w:val="00843048"/>
    <w:rsid w:val="00846168"/>
    <w:rsid w:val="008472E9"/>
    <w:rsid w:val="00853D6F"/>
    <w:rsid w:val="008556BB"/>
    <w:rsid w:val="00855E82"/>
    <w:rsid w:val="00870715"/>
    <w:rsid w:val="00870EED"/>
    <w:rsid w:val="00873039"/>
    <w:rsid w:val="00873C45"/>
    <w:rsid w:val="008847CB"/>
    <w:rsid w:val="00887A3C"/>
    <w:rsid w:val="008933F8"/>
    <w:rsid w:val="00896F31"/>
    <w:rsid w:val="00897DC4"/>
    <w:rsid w:val="008A371D"/>
    <w:rsid w:val="008A7AA8"/>
    <w:rsid w:val="008B04D7"/>
    <w:rsid w:val="008B07BE"/>
    <w:rsid w:val="008B1B67"/>
    <w:rsid w:val="008C0D13"/>
    <w:rsid w:val="008C36A0"/>
    <w:rsid w:val="008C6DFD"/>
    <w:rsid w:val="008D23B4"/>
    <w:rsid w:val="008E42B7"/>
    <w:rsid w:val="008F37B4"/>
    <w:rsid w:val="008F3D7A"/>
    <w:rsid w:val="008F6EDD"/>
    <w:rsid w:val="00901181"/>
    <w:rsid w:val="00901464"/>
    <w:rsid w:val="00903973"/>
    <w:rsid w:val="00916AFB"/>
    <w:rsid w:val="00921D3F"/>
    <w:rsid w:val="00925AC9"/>
    <w:rsid w:val="00927183"/>
    <w:rsid w:val="009328AA"/>
    <w:rsid w:val="0093457E"/>
    <w:rsid w:val="00934F2B"/>
    <w:rsid w:val="00935E76"/>
    <w:rsid w:val="00936F4F"/>
    <w:rsid w:val="009422CC"/>
    <w:rsid w:val="00947E30"/>
    <w:rsid w:val="00950D85"/>
    <w:rsid w:val="00951329"/>
    <w:rsid w:val="009515E8"/>
    <w:rsid w:val="00951C1F"/>
    <w:rsid w:val="00953B31"/>
    <w:rsid w:val="00953C7A"/>
    <w:rsid w:val="00953D17"/>
    <w:rsid w:val="00964556"/>
    <w:rsid w:val="00964E77"/>
    <w:rsid w:val="00966681"/>
    <w:rsid w:val="00970D0B"/>
    <w:rsid w:val="0097587C"/>
    <w:rsid w:val="00981F61"/>
    <w:rsid w:val="009841A8"/>
    <w:rsid w:val="00985C12"/>
    <w:rsid w:val="009916B0"/>
    <w:rsid w:val="009926A3"/>
    <w:rsid w:val="0099760E"/>
    <w:rsid w:val="009978DF"/>
    <w:rsid w:val="009A6198"/>
    <w:rsid w:val="009C2C51"/>
    <w:rsid w:val="009D358A"/>
    <w:rsid w:val="009D634E"/>
    <w:rsid w:val="009E2837"/>
    <w:rsid w:val="009E37B1"/>
    <w:rsid w:val="009E7FA5"/>
    <w:rsid w:val="009F0596"/>
    <w:rsid w:val="009F5EC7"/>
    <w:rsid w:val="009F6B43"/>
    <w:rsid w:val="009F6CF1"/>
    <w:rsid w:val="009F75DB"/>
    <w:rsid w:val="00A05236"/>
    <w:rsid w:val="00A07B1D"/>
    <w:rsid w:val="00A15BB6"/>
    <w:rsid w:val="00A233D1"/>
    <w:rsid w:val="00A31C21"/>
    <w:rsid w:val="00A37D9C"/>
    <w:rsid w:val="00A408BE"/>
    <w:rsid w:val="00A4351E"/>
    <w:rsid w:val="00A46B29"/>
    <w:rsid w:val="00A5207E"/>
    <w:rsid w:val="00A53E92"/>
    <w:rsid w:val="00A547D2"/>
    <w:rsid w:val="00A559B4"/>
    <w:rsid w:val="00A574CE"/>
    <w:rsid w:val="00A62CF3"/>
    <w:rsid w:val="00A646F1"/>
    <w:rsid w:val="00A64EA0"/>
    <w:rsid w:val="00A6579C"/>
    <w:rsid w:val="00A65814"/>
    <w:rsid w:val="00A67E88"/>
    <w:rsid w:val="00A72211"/>
    <w:rsid w:val="00A77A0A"/>
    <w:rsid w:val="00A81111"/>
    <w:rsid w:val="00A836B9"/>
    <w:rsid w:val="00A85E3D"/>
    <w:rsid w:val="00A9001D"/>
    <w:rsid w:val="00A9206B"/>
    <w:rsid w:val="00A93B34"/>
    <w:rsid w:val="00A9416B"/>
    <w:rsid w:val="00A97F90"/>
    <w:rsid w:val="00AB4960"/>
    <w:rsid w:val="00AB781E"/>
    <w:rsid w:val="00AC1C90"/>
    <w:rsid w:val="00AC56C7"/>
    <w:rsid w:val="00AE0ED3"/>
    <w:rsid w:val="00AE6303"/>
    <w:rsid w:val="00AE787B"/>
    <w:rsid w:val="00AF35A4"/>
    <w:rsid w:val="00B00598"/>
    <w:rsid w:val="00B01EBA"/>
    <w:rsid w:val="00B02680"/>
    <w:rsid w:val="00B052A2"/>
    <w:rsid w:val="00B11765"/>
    <w:rsid w:val="00B15768"/>
    <w:rsid w:val="00B179E8"/>
    <w:rsid w:val="00B234FB"/>
    <w:rsid w:val="00B24BDA"/>
    <w:rsid w:val="00B33DC0"/>
    <w:rsid w:val="00B348B4"/>
    <w:rsid w:val="00B41C42"/>
    <w:rsid w:val="00B443DC"/>
    <w:rsid w:val="00B53433"/>
    <w:rsid w:val="00B53571"/>
    <w:rsid w:val="00B61D9E"/>
    <w:rsid w:val="00B7165E"/>
    <w:rsid w:val="00B76C40"/>
    <w:rsid w:val="00B80C66"/>
    <w:rsid w:val="00B83741"/>
    <w:rsid w:val="00B849B0"/>
    <w:rsid w:val="00B90C53"/>
    <w:rsid w:val="00B93A14"/>
    <w:rsid w:val="00B951C6"/>
    <w:rsid w:val="00BA034C"/>
    <w:rsid w:val="00BA1403"/>
    <w:rsid w:val="00BA1662"/>
    <w:rsid w:val="00BB0BC2"/>
    <w:rsid w:val="00BB1661"/>
    <w:rsid w:val="00BB5D7A"/>
    <w:rsid w:val="00BC70D8"/>
    <w:rsid w:val="00BD1739"/>
    <w:rsid w:val="00BD6055"/>
    <w:rsid w:val="00BE06FD"/>
    <w:rsid w:val="00BE0B9E"/>
    <w:rsid w:val="00BE2F1C"/>
    <w:rsid w:val="00BF1276"/>
    <w:rsid w:val="00BF1EEB"/>
    <w:rsid w:val="00C054AB"/>
    <w:rsid w:val="00C0626B"/>
    <w:rsid w:val="00C13999"/>
    <w:rsid w:val="00C1564E"/>
    <w:rsid w:val="00C2058D"/>
    <w:rsid w:val="00C2290B"/>
    <w:rsid w:val="00C278CA"/>
    <w:rsid w:val="00C404D0"/>
    <w:rsid w:val="00C42966"/>
    <w:rsid w:val="00C44EE9"/>
    <w:rsid w:val="00C4569A"/>
    <w:rsid w:val="00C47574"/>
    <w:rsid w:val="00C522B1"/>
    <w:rsid w:val="00C561B6"/>
    <w:rsid w:val="00C647E4"/>
    <w:rsid w:val="00C66A99"/>
    <w:rsid w:val="00C756EB"/>
    <w:rsid w:val="00C760F0"/>
    <w:rsid w:val="00C9326D"/>
    <w:rsid w:val="00CA3A02"/>
    <w:rsid w:val="00CA799A"/>
    <w:rsid w:val="00CB4239"/>
    <w:rsid w:val="00CC7D5A"/>
    <w:rsid w:val="00CD4B26"/>
    <w:rsid w:val="00CE1195"/>
    <w:rsid w:val="00CE2A03"/>
    <w:rsid w:val="00CE6F3C"/>
    <w:rsid w:val="00CF3FFB"/>
    <w:rsid w:val="00CF4B45"/>
    <w:rsid w:val="00D02316"/>
    <w:rsid w:val="00D035D3"/>
    <w:rsid w:val="00D03C02"/>
    <w:rsid w:val="00D06518"/>
    <w:rsid w:val="00D236BE"/>
    <w:rsid w:val="00D2750B"/>
    <w:rsid w:val="00D33939"/>
    <w:rsid w:val="00D37E0E"/>
    <w:rsid w:val="00D41A94"/>
    <w:rsid w:val="00D5438E"/>
    <w:rsid w:val="00D6170F"/>
    <w:rsid w:val="00D645EE"/>
    <w:rsid w:val="00D64B3B"/>
    <w:rsid w:val="00D6716A"/>
    <w:rsid w:val="00D67CFA"/>
    <w:rsid w:val="00D8170B"/>
    <w:rsid w:val="00D841A4"/>
    <w:rsid w:val="00D85B04"/>
    <w:rsid w:val="00D8711E"/>
    <w:rsid w:val="00D87AE2"/>
    <w:rsid w:val="00D90A73"/>
    <w:rsid w:val="00D91FDA"/>
    <w:rsid w:val="00D95076"/>
    <w:rsid w:val="00DA0B41"/>
    <w:rsid w:val="00DA17C4"/>
    <w:rsid w:val="00DA6E40"/>
    <w:rsid w:val="00DB04C9"/>
    <w:rsid w:val="00DB0CC8"/>
    <w:rsid w:val="00DB15E8"/>
    <w:rsid w:val="00DB4751"/>
    <w:rsid w:val="00DC1DE5"/>
    <w:rsid w:val="00DC3DDD"/>
    <w:rsid w:val="00DC6362"/>
    <w:rsid w:val="00DC7336"/>
    <w:rsid w:val="00DD0E6D"/>
    <w:rsid w:val="00DD311D"/>
    <w:rsid w:val="00DD5FE1"/>
    <w:rsid w:val="00DE1B44"/>
    <w:rsid w:val="00DE730C"/>
    <w:rsid w:val="00DF0210"/>
    <w:rsid w:val="00DF0465"/>
    <w:rsid w:val="00DF6277"/>
    <w:rsid w:val="00DF6E8F"/>
    <w:rsid w:val="00E047DE"/>
    <w:rsid w:val="00E11590"/>
    <w:rsid w:val="00E2169D"/>
    <w:rsid w:val="00E22F7A"/>
    <w:rsid w:val="00E232C2"/>
    <w:rsid w:val="00E23E03"/>
    <w:rsid w:val="00E2446A"/>
    <w:rsid w:val="00E26A43"/>
    <w:rsid w:val="00E27482"/>
    <w:rsid w:val="00E306FD"/>
    <w:rsid w:val="00E34D37"/>
    <w:rsid w:val="00E368E8"/>
    <w:rsid w:val="00E374C3"/>
    <w:rsid w:val="00E42212"/>
    <w:rsid w:val="00E4796F"/>
    <w:rsid w:val="00E47C8D"/>
    <w:rsid w:val="00E57E8C"/>
    <w:rsid w:val="00E600B2"/>
    <w:rsid w:val="00E621DE"/>
    <w:rsid w:val="00E75804"/>
    <w:rsid w:val="00E75E96"/>
    <w:rsid w:val="00E77AE8"/>
    <w:rsid w:val="00E80F2C"/>
    <w:rsid w:val="00E96F8E"/>
    <w:rsid w:val="00E97229"/>
    <w:rsid w:val="00E97439"/>
    <w:rsid w:val="00EA3E76"/>
    <w:rsid w:val="00EA45D2"/>
    <w:rsid w:val="00EA5014"/>
    <w:rsid w:val="00EB45D1"/>
    <w:rsid w:val="00ED0C14"/>
    <w:rsid w:val="00EE5098"/>
    <w:rsid w:val="00EE5E15"/>
    <w:rsid w:val="00EF058B"/>
    <w:rsid w:val="00EF30E5"/>
    <w:rsid w:val="00F04E39"/>
    <w:rsid w:val="00F10C49"/>
    <w:rsid w:val="00F1138B"/>
    <w:rsid w:val="00F203D3"/>
    <w:rsid w:val="00F22459"/>
    <w:rsid w:val="00F30803"/>
    <w:rsid w:val="00F313B5"/>
    <w:rsid w:val="00F323E7"/>
    <w:rsid w:val="00F34E90"/>
    <w:rsid w:val="00F3548B"/>
    <w:rsid w:val="00F40F04"/>
    <w:rsid w:val="00F52665"/>
    <w:rsid w:val="00F53759"/>
    <w:rsid w:val="00F55BC9"/>
    <w:rsid w:val="00F56745"/>
    <w:rsid w:val="00F615DC"/>
    <w:rsid w:val="00F63740"/>
    <w:rsid w:val="00F65EC6"/>
    <w:rsid w:val="00F67301"/>
    <w:rsid w:val="00F72256"/>
    <w:rsid w:val="00F730D8"/>
    <w:rsid w:val="00F7668C"/>
    <w:rsid w:val="00F7681E"/>
    <w:rsid w:val="00F76AD6"/>
    <w:rsid w:val="00F771D6"/>
    <w:rsid w:val="00F8295C"/>
    <w:rsid w:val="00F82C4F"/>
    <w:rsid w:val="00F86DA4"/>
    <w:rsid w:val="00F875FA"/>
    <w:rsid w:val="00F87738"/>
    <w:rsid w:val="00F95B7C"/>
    <w:rsid w:val="00F968E8"/>
    <w:rsid w:val="00FA6BED"/>
    <w:rsid w:val="00FB2F24"/>
    <w:rsid w:val="00FB3A61"/>
    <w:rsid w:val="00FB443F"/>
    <w:rsid w:val="00FB5417"/>
    <w:rsid w:val="00FD39C6"/>
    <w:rsid w:val="00FD62D0"/>
    <w:rsid w:val="00FE46D9"/>
    <w:rsid w:val="00FE6038"/>
    <w:rsid w:val="00FE6454"/>
    <w:rsid w:val="00FF2395"/>
    <w:rsid w:val="00FF2B97"/>
    <w:rsid w:val="00FF3BB2"/>
    <w:rsid w:val="00FF5706"/>
    <w:rsid w:val="00FF7E2E"/>
    <w:rsid w:val="038DFB59"/>
    <w:rsid w:val="04CBDCE1"/>
    <w:rsid w:val="0B4F7ACE"/>
    <w:rsid w:val="0BBC92D8"/>
    <w:rsid w:val="10686E85"/>
    <w:rsid w:val="123AEBAB"/>
    <w:rsid w:val="14620AB0"/>
    <w:rsid w:val="1A20C94B"/>
    <w:rsid w:val="21712ACB"/>
    <w:rsid w:val="23F77975"/>
    <w:rsid w:val="27E59DAD"/>
    <w:rsid w:val="2BC7318F"/>
    <w:rsid w:val="2FAC4583"/>
    <w:rsid w:val="33C87137"/>
    <w:rsid w:val="345D6757"/>
    <w:rsid w:val="35BF9905"/>
    <w:rsid w:val="3ACB76DA"/>
    <w:rsid w:val="4774147C"/>
    <w:rsid w:val="48149A06"/>
    <w:rsid w:val="4A3C473B"/>
    <w:rsid w:val="511965E3"/>
    <w:rsid w:val="52916CC6"/>
    <w:rsid w:val="59648C2B"/>
    <w:rsid w:val="5D2A8CB0"/>
    <w:rsid w:val="5F257781"/>
    <w:rsid w:val="673CF849"/>
    <w:rsid w:val="6A43896B"/>
    <w:rsid w:val="6BE9BA46"/>
    <w:rsid w:val="6DEA1EAE"/>
    <w:rsid w:val="6FE8B7F1"/>
    <w:rsid w:val="75F31C8E"/>
    <w:rsid w:val="78F856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2"/>
    </o:shapelayout>
  </w:shapeDefaults>
  <w:decimalSymbol w:val=","/>
  <w:listSeparator w:val=";"/>
  <w14:docId w14:val="5701461A"/>
  <w15:chartTrackingRefBased/>
  <w15:docId w15:val="{A4AAD80B-0F9F-4254-A260-891D92721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4569A"/>
    <w:rPr>
      <w:rFonts w:ascii="Verdana" w:hAnsi="Verdana"/>
      <w:sz w:val="18"/>
    </w:rPr>
  </w:style>
  <w:style w:type="paragraph" w:styleId="Kop1">
    <w:name w:val="heading 1"/>
    <w:basedOn w:val="Standaard"/>
    <w:next w:val="Standaard"/>
    <w:link w:val="Kop1Char"/>
    <w:qFormat/>
    <w:rsid w:val="004124EF"/>
    <w:pPr>
      <w:keepNext/>
      <w:keepLines/>
      <w:numPr>
        <w:numId w:val="1"/>
      </w:numPr>
      <w:spacing w:before="240" w:after="0"/>
      <w:outlineLvl w:val="0"/>
    </w:pPr>
    <w:rPr>
      <w:rFonts w:eastAsiaTheme="majorEastAsia" w:cstheme="majorBidi"/>
      <w:color w:val="2E74B5" w:themeColor="accent1" w:themeShade="BF"/>
      <w:sz w:val="28"/>
      <w:szCs w:val="32"/>
    </w:rPr>
  </w:style>
  <w:style w:type="paragraph" w:styleId="Kop2">
    <w:name w:val="heading 2"/>
    <w:basedOn w:val="Kop1"/>
    <w:next w:val="Standaard"/>
    <w:link w:val="Kop2Char"/>
    <w:uiPriority w:val="99"/>
    <w:unhideWhenUsed/>
    <w:qFormat/>
    <w:rsid w:val="004124EF"/>
    <w:pPr>
      <w:numPr>
        <w:ilvl w:val="1"/>
      </w:numPr>
      <w:outlineLvl w:val="1"/>
    </w:pPr>
    <w:rPr>
      <w:sz w:val="24"/>
      <w:szCs w:val="24"/>
    </w:rPr>
  </w:style>
  <w:style w:type="paragraph" w:styleId="Kop3">
    <w:name w:val="heading 3"/>
    <w:basedOn w:val="Kop2"/>
    <w:next w:val="Standaard"/>
    <w:link w:val="Kop3Char"/>
    <w:qFormat/>
    <w:rsid w:val="009D358A"/>
    <w:pPr>
      <w:numPr>
        <w:ilvl w:val="2"/>
      </w:numPr>
      <w:outlineLvl w:val="2"/>
    </w:pPr>
    <w:rPr>
      <w:sz w:val="20"/>
      <w:szCs w:val="20"/>
    </w:rPr>
  </w:style>
  <w:style w:type="paragraph" w:styleId="Kop4">
    <w:name w:val="heading 4"/>
    <w:basedOn w:val="Standaard"/>
    <w:next w:val="Standaard"/>
    <w:link w:val="Kop4Char"/>
    <w:uiPriority w:val="9"/>
    <w:semiHidden/>
    <w:unhideWhenUsed/>
    <w:qFormat/>
    <w:rsid w:val="0084304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676DA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76DA6"/>
  </w:style>
  <w:style w:type="paragraph" w:styleId="Voettekst">
    <w:name w:val="footer"/>
    <w:basedOn w:val="Standaard"/>
    <w:link w:val="VoettekstChar"/>
    <w:unhideWhenUsed/>
    <w:rsid w:val="00676DA6"/>
    <w:pPr>
      <w:tabs>
        <w:tab w:val="center" w:pos="4536"/>
        <w:tab w:val="right" w:pos="9072"/>
      </w:tabs>
      <w:spacing w:after="0" w:line="240" w:lineRule="auto"/>
    </w:pPr>
  </w:style>
  <w:style w:type="character" w:customStyle="1" w:styleId="VoettekstChar">
    <w:name w:val="Voettekst Char"/>
    <w:basedOn w:val="Standaardalinea-lettertype"/>
    <w:link w:val="Voettekst"/>
    <w:rsid w:val="00676DA6"/>
  </w:style>
  <w:style w:type="character" w:customStyle="1" w:styleId="Kop1Char">
    <w:name w:val="Kop 1 Char"/>
    <w:basedOn w:val="Standaardalinea-lettertype"/>
    <w:link w:val="Kop1"/>
    <w:rsid w:val="004124EF"/>
    <w:rPr>
      <w:rFonts w:ascii="Verdana" w:eastAsiaTheme="majorEastAsia" w:hAnsi="Verdana" w:cstheme="majorBidi"/>
      <w:color w:val="2E74B5" w:themeColor="accent1" w:themeShade="BF"/>
      <w:sz w:val="28"/>
      <w:szCs w:val="32"/>
    </w:rPr>
  </w:style>
  <w:style w:type="character" w:customStyle="1" w:styleId="Kop2Char">
    <w:name w:val="Kop 2 Char"/>
    <w:basedOn w:val="Standaardalinea-lettertype"/>
    <w:link w:val="Kop2"/>
    <w:uiPriority w:val="99"/>
    <w:rsid w:val="004124EF"/>
    <w:rPr>
      <w:rFonts w:ascii="Verdana" w:eastAsiaTheme="majorEastAsia" w:hAnsi="Verdana" w:cstheme="majorBidi"/>
      <w:color w:val="2E74B5" w:themeColor="accent1" w:themeShade="BF"/>
      <w:sz w:val="24"/>
      <w:szCs w:val="24"/>
    </w:rPr>
  </w:style>
  <w:style w:type="character" w:customStyle="1" w:styleId="Kop3Char">
    <w:name w:val="Kop 3 Char"/>
    <w:basedOn w:val="Standaardalinea-lettertype"/>
    <w:link w:val="Kop3"/>
    <w:rsid w:val="009D358A"/>
    <w:rPr>
      <w:rFonts w:ascii="Verdana" w:eastAsiaTheme="majorEastAsia" w:hAnsi="Verdana" w:cstheme="majorBidi"/>
      <w:color w:val="2E74B5" w:themeColor="accent1" w:themeShade="BF"/>
      <w:sz w:val="20"/>
      <w:szCs w:val="20"/>
    </w:rPr>
  </w:style>
  <w:style w:type="character" w:styleId="Hyperlink">
    <w:name w:val="Hyperlink"/>
    <w:basedOn w:val="Standaardalinea-lettertype"/>
    <w:uiPriority w:val="99"/>
    <w:unhideWhenUsed/>
    <w:rsid w:val="00DD5FE1"/>
    <w:rPr>
      <w:rFonts w:ascii="Verdana" w:hAnsi="Verdana"/>
      <w:b w:val="0"/>
      <w:color w:val="0563C1" w:themeColor="hyperlink"/>
      <w:sz w:val="18"/>
      <w:u w:val="single"/>
    </w:rPr>
  </w:style>
  <w:style w:type="paragraph" w:customStyle="1" w:styleId="Toelichting">
    <w:name w:val="Toelichting"/>
    <w:basedOn w:val="Standaard"/>
    <w:link w:val="ToelichtingChar"/>
    <w:qFormat/>
    <w:rsid w:val="007B1B7D"/>
    <w:pPr>
      <w:numPr>
        <w:numId w:val="2"/>
      </w:numPr>
      <w:pBdr>
        <w:top w:val="single" w:sz="8" w:space="2" w:color="44546A" w:themeColor="text2"/>
        <w:bottom w:val="single" w:sz="8" w:space="6" w:color="44546A" w:themeColor="text2"/>
      </w:pBdr>
      <w:shd w:val="clear" w:color="auto" w:fill="E7E6E6" w:themeFill="background2"/>
      <w:tabs>
        <w:tab w:val="left" w:pos="1134"/>
      </w:tabs>
      <w:spacing w:before="120" w:after="120" w:line="276" w:lineRule="auto"/>
    </w:pPr>
    <w:rPr>
      <w:rFonts w:ascii="Arial" w:eastAsia="Calibri" w:hAnsi="Arial" w:cs="Times New Roman"/>
      <w:sz w:val="19"/>
      <w14:textOutline w14:w="0" w14:cap="rnd" w14:cmpd="sng" w14:algn="ctr">
        <w14:solidFill>
          <w14:srgbClr w14:val="000000"/>
        </w14:solidFill>
        <w14:prstDash w14:val="solid"/>
        <w14:bevel/>
      </w14:textOutline>
    </w:rPr>
  </w:style>
  <w:style w:type="character" w:customStyle="1" w:styleId="ToelichtingChar">
    <w:name w:val="Toelichting Char"/>
    <w:basedOn w:val="Standaardalinea-lettertype"/>
    <w:link w:val="Toelichting"/>
    <w:rsid w:val="007B1B7D"/>
    <w:rPr>
      <w:rFonts w:ascii="Arial" w:eastAsia="Calibri" w:hAnsi="Arial" w:cs="Times New Roman"/>
      <w:sz w:val="19"/>
      <w:shd w:val="clear" w:color="auto" w:fill="E7E6E6" w:themeFill="background2"/>
      <w14:textOutline w14:w="0" w14:cap="rnd" w14:cmpd="sng" w14:algn="ctr">
        <w14:solidFill>
          <w14:srgbClr w14:val="000000"/>
        </w14:solidFill>
        <w14:prstDash w14:val="solid"/>
        <w14:bevel/>
      </w14:textOutline>
    </w:rPr>
  </w:style>
  <w:style w:type="paragraph" w:customStyle="1" w:styleId="INKStandaard">
    <w:name w:val="INK Standaard"/>
    <w:basedOn w:val="Standaard"/>
    <w:link w:val="INKStandaardChar"/>
    <w:qFormat/>
    <w:rsid w:val="008E42B7"/>
    <w:pPr>
      <w:autoSpaceDE w:val="0"/>
      <w:autoSpaceDN w:val="0"/>
      <w:adjustRightInd w:val="0"/>
      <w:spacing w:after="0" w:line="276" w:lineRule="auto"/>
    </w:pPr>
    <w:rPr>
      <w:rFonts w:eastAsia="Calibri" w:cs="BAFCC A+ Univers"/>
      <w:color w:val="000000"/>
      <w:spacing w:val="5"/>
    </w:rPr>
  </w:style>
  <w:style w:type="character" w:customStyle="1" w:styleId="INKStandaardChar">
    <w:name w:val="INK Standaard Char"/>
    <w:basedOn w:val="Standaardalinea-lettertype"/>
    <w:link w:val="INKStandaard"/>
    <w:rsid w:val="008E42B7"/>
    <w:rPr>
      <w:rFonts w:ascii="Verdana" w:eastAsia="Calibri" w:hAnsi="Verdana" w:cs="BAFCC A+ Univers"/>
      <w:color w:val="000000"/>
      <w:spacing w:val="5"/>
      <w:sz w:val="18"/>
    </w:rPr>
  </w:style>
  <w:style w:type="paragraph" w:styleId="Lijstalinea">
    <w:name w:val="List Paragraph"/>
    <w:aliases w:val="Reference List,Premier,Titre 10,texte,F5 List Paragraph,Indent Paragraph,Citation List,Liste Article,References,Bullets,Medium Grid 1 - Accent 21,Recommendation,List Paragraph1,List Paragraph11,Paragraph,séga,Lijstalinea1,Figura,Lista 1"/>
    <w:basedOn w:val="Standaard"/>
    <w:link w:val="LijstalineaChar"/>
    <w:uiPriority w:val="34"/>
    <w:qFormat/>
    <w:rsid w:val="002760BD"/>
    <w:pPr>
      <w:spacing w:after="0" w:line="240" w:lineRule="auto"/>
      <w:ind w:left="720"/>
    </w:pPr>
    <w:rPr>
      <w:rFonts w:ascii="Calibri" w:eastAsia="Calibri" w:hAnsi="Calibri" w:cs="Calibri"/>
      <w:sz w:val="22"/>
      <w:lang w:eastAsia="nl-NL"/>
    </w:rPr>
  </w:style>
  <w:style w:type="character" w:customStyle="1" w:styleId="LijstalineaChar">
    <w:name w:val="Lijstalinea Char"/>
    <w:aliases w:val="Reference List Char,Premier Char,Titre 10 Char,texte Char,F5 List Paragraph Char,Indent Paragraph Char,Citation List Char,Liste Article Char,References Char,Bullets Char,Medium Grid 1 - Accent 21 Char,Recommendation Char,Paragraph Char"/>
    <w:basedOn w:val="Standaardalinea-lettertype"/>
    <w:link w:val="Lijstalinea"/>
    <w:uiPriority w:val="34"/>
    <w:qFormat/>
    <w:locked/>
    <w:rsid w:val="002760BD"/>
    <w:rPr>
      <w:rFonts w:ascii="Calibri" w:eastAsia="Calibri" w:hAnsi="Calibri" w:cs="Calibri"/>
      <w:lang w:eastAsia="nl-NL"/>
    </w:rPr>
  </w:style>
  <w:style w:type="character" w:styleId="Verwijzingopmerking">
    <w:name w:val="annotation reference"/>
    <w:basedOn w:val="Standaardalinea-lettertype"/>
    <w:uiPriority w:val="99"/>
    <w:unhideWhenUsed/>
    <w:rsid w:val="005776BB"/>
    <w:rPr>
      <w:sz w:val="16"/>
      <w:szCs w:val="16"/>
    </w:rPr>
  </w:style>
  <w:style w:type="paragraph" w:styleId="Tekstopmerking">
    <w:name w:val="annotation text"/>
    <w:basedOn w:val="Standaard"/>
    <w:link w:val="TekstopmerkingChar"/>
    <w:uiPriority w:val="99"/>
    <w:unhideWhenUsed/>
    <w:rsid w:val="005776BB"/>
    <w:pPr>
      <w:spacing w:line="240" w:lineRule="auto"/>
    </w:pPr>
    <w:rPr>
      <w:sz w:val="20"/>
      <w:szCs w:val="20"/>
    </w:rPr>
  </w:style>
  <w:style w:type="character" w:customStyle="1" w:styleId="TekstopmerkingChar">
    <w:name w:val="Tekst opmerking Char"/>
    <w:basedOn w:val="Standaardalinea-lettertype"/>
    <w:link w:val="Tekstopmerking"/>
    <w:uiPriority w:val="99"/>
    <w:rsid w:val="005776BB"/>
    <w:rPr>
      <w:rFonts w:ascii="Verdana" w:hAnsi="Verdana"/>
      <w:sz w:val="20"/>
      <w:szCs w:val="20"/>
    </w:rPr>
  </w:style>
  <w:style w:type="paragraph" w:styleId="Onderwerpvanopmerking">
    <w:name w:val="annotation subject"/>
    <w:basedOn w:val="Tekstopmerking"/>
    <w:next w:val="Tekstopmerking"/>
    <w:link w:val="OnderwerpvanopmerkingChar"/>
    <w:uiPriority w:val="99"/>
    <w:semiHidden/>
    <w:unhideWhenUsed/>
    <w:rsid w:val="005776BB"/>
    <w:rPr>
      <w:b/>
      <w:bCs/>
    </w:rPr>
  </w:style>
  <w:style w:type="character" w:customStyle="1" w:styleId="OnderwerpvanopmerkingChar">
    <w:name w:val="Onderwerp van opmerking Char"/>
    <w:basedOn w:val="TekstopmerkingChar"/>
    <w:link w:val="Onderwerpvanopmerking"/>
    <w:uiPriority w:val="99"/>
    <w:semiHidden/>
    <w:rsid w:val="005776BB"/>
    <w:rPr>
      <w:rFonts w:ascii="Verdana" w:hAnsi="Verdana"/>
      <w:b/>
      <w:bCs/>
      <w:sz w:val="20"/>
      <w:szCs w:val="20"/>
    </w:rPr>
  </w:style>
  <w:style w:type="paragraph" w:styleId="Ballontekst">
    <w:name w:val="Balloon Text"/>
    <w:basedOn w:val="Standaard"/>
    <w:link w:val="BallontekstChar"/>
    <w:uiPriority w:val="99"/>
    <w:semiHidden/>
    <w:unhideWhenUsed/>
    <w:rsid w:val="005776BB"/>
    <w:pPr>
      <w:spacing w:after="0"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5776BB"/>
    <w:rPr>
      <w:rFonts w:ascii="Segoe UI" w:hAnsi="Segoe UI" w:cs="Segoe UI"/>
      <w:sz w:val="18"/>
      <w:szCs w:val="18"/>
    </w:rPr>
  </w:style>
  <w:style w:type="paragraph" w:customStyle="1" w:styleId="Default">
    <w:name w:val="Default"/>
    <w:link w:val="DefaultChar"/>
    <w:qFormat/>
    <w:rsid w:val="00A9416B"/>
    <w:pPr>
      <w:autoSpaceDE w:val="0"/>
      <w:autoSpaceDN w:val="0"/>
      <w:adjustRightInd w:val="0"/>
      <w:spacing w:after="0" w:line="276" w:lineRule="auto"/>
    </w:pPr>
    <w:rPr>
      <w:rFonts w:ascii="Arial" w:eastAsia="Calibri" w:hAnsi="Arial" w:cs="BAFCC A+ Univers"/>
      <w:color w:val="000000"/>
      <w:sz w:val="19"/>
      <w:szCs w:val="24"/>
      <w:lang w:eastAsia="nl-NL"/>
    </w:rPr>
  </w:style>
  <w:style w:type="character" w:customStyle="1" w:styleId="DefaultChar">
    <w:name w:val="Default Char"/>
    <w:basedOn w:val="Standaardalinea-lettertype"/>
    <w:link w:val="Default"/>
    <w:rsid w:val="00A9416B"/>
    <w:rPr>
      <w:rFonts w:ascii="Arial" w:eastAsia="Calibri" w:hAnsi="Arial" w:cs="BAFCC A+ Univers"/>
      <w:color w:val="000000"/>
      <w:sz w:val="19"/>
      <w:szCs w:val="24"/>
      <w:lang w:eastAsia="nl-NL"/>
    </w:rPr>
  </w:style>
  <w:style w:type="paragraph" w:customStyle="1" w:styleId="INKtabeltekst">
    <w:name w:val="INK tabel tekst"/>
    <w:basedOn w:val="INKStandaard"/>
    <w:link w:val="INKtabeltekstChar"/>
    <w:qFormat/>
    <w:rsid w:val="00B80C66"/>
    <w:rPr>
      <w:rFonts w:cs="Arial"/>
      <w:szCs w:val="18"/>
    </w:rPr>
  </w:style>
  <w:style w:type="character" w:customStyle="1" w:styleId="INKtabeltekstChar">
    <w:name w:val="INK tabel tekst Char"/>
    <w:basedOn w:val="INKStandaardChar"/>
    <w:link w:val="INKtabeltekst"/>
    <w:rsid w:val="00B80C66"/>
    <w:rPr>
      <w:rFonts w:ascii="Verdana" w:eastAsia="Calibri" w:hAnsi="Verdana" w:cs="Arial"/>
      <w:color w:val="000000"/>
      <w:spacing w:val="5"/>
      <w:sz w:val="18"/>
      <w:szCs w:val="18"/>
    </w:rPr>
  </w:style>
  <w:style w:type="character" w:customStyle="1" w:styleId="Kop4Char">
    <w:name w:val="Kop 4 Char"/>
    <w:basedOn w:val="Standaardalinea-lettertype"/>
    <w:link w:val="Kop4"/>
    <w:uiPriority w:val="9"/>
    <w:semiHidden/>
    <w:rsid w:val="00843048"/>
    <w:rPr>
      <w:rFonts w:asciiTheme="majorHAnsi" w:eastAsiaTheme="majorEastAsia" w:hAnsiTheme="majorHAnsi" w:cstheme="majorBidi"/>
      <w:i/>
      <w:iCs/>
      <w:color w:val="2E74B5" w:themeColor="accent1" w:themeShade="BF"/>
      <w:sz w:val="18"/>
    </w:rPr>
  </w:style>
  <w:style w:type="table" w:styleId="Tabelraster">
    <w:name w:val="Table Grid"/>
    <w:aliases w:val="BFF 1 Table Grid"/>
    <w:basedOn w:val="Standaardtabel"/>
    <w:uiPriority w:val="59"/>
    <w:rsid w:val="00843048"/>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adruk">
    <w:name w:val="Emphasis"/>
    <w:basedOn w:val="Standaardalinea-lettertype"/>
    <w:uiPriority w:val="20"/>
    <w:qFormat/>
    <w:rsid w:val="000B6F5E"/>
    <w:rPr>
      <w:i/>
      <w:iCs/>
    </w:rPr>
  </w:style>
  <w:style w:type="character" w:styleId="GevolgdeHyperlink">
    <w:name w:val="FollowedHyperlink"/>
    <w:basedOn w:val="Standaardalinea-lettertype"/>
    <w:uiPriority w:val="99"/>
    <w:semiHidden/>
    <w:unhideWhenUsed/>
    <w:rsid w:val="00D2750B"/>
    <w:rPr>
      <w:color w:val="954F72" w:themeColor="followedHyperlink"/>
      <w:u w:val="single"/>
    </w:rPr>
  </w:style>
  <w:style w:type="paragraph" w:styleId="Geenafstand">
    <w:name w:val="No Spacing"/>
    <w:link w:val="GeenafstandChar"/>
    <w:uiPriority w:val="3"/>
    <w:qFormat/>
    <w:rsid w:val="00365F9C"/>
    <w:pPr>
      <w:spacing w:after="0" w:line="240" w:lineRule="auto"/>
    </w:pPr>
    <w:rPr>
      <w:rFonts w:ascii="Verdana" w:hAnsi="Verdana"/>
      <w:sz w:val="18"/>
    </w:rPr>
  </w:style>
  <w:style w:type="paragraph" w:styleId="Kopvaninhoudsopgave">
    <w:name w:val="TOC Heading"/>
    <w:basedOn w:val="Kop1"/>
    <w:next w:val="Standaard"/>
    <w:uiPriority w:val="39"/>
    <w:unhideWhenUsed/>
    <w:qFormat/>
    <w:rsid w:val="006D3D99"/>
    <w:pPr>
      <w:numPr>
        <w:numId w:val="0"/>
      </w:numPr>
      <w:outlineLvl w:val="9"/>
    </w:pPr>
    <w:rPr>
      <w:rFonts w:asciiTheme="majorHAnsi" w:hAnsiTheme="majorHAnsi"/>
      <w:sz w:val="32"/>
      <w:lang w:eastAsia="nl-NL"/>
    </w:rPr>
  </w:style>
  <w:style w:type="paragraph" w:styleId="Inhopg1">
    <w:name w:val="toc 1"/>
    <w:basedOn w:val="Standaard"/>
    <w:next w:val="Standaard"/>
    <w:autoRedefine/>
    <w:uiPriority w:val="39"/>
    <w:unhideWhenUsed/>
    <w:rsid w:val="004210EA"/>
    <w:pPr>
      <w:tabs>
        <w:tab w:val="left" w:pos="660"/>
        <w:tab w:val="right" w:leader="dot" w:pos="9062"/>
      </w:tabs>
      <w:spacing w:after="0" w:line="240" w:lineRule="auto"/>
    </w:pPr>
  </w:style>
  <w:style w:type="paragraph" w:styleId="Inhopg2">
    <w:name w:val="toc 2"/>
    <w:basedOn w:val="Standaard"/>
    <w:next w:val="Standaard"/>
    <w:autoRedefine/>
    <w:uiPriority w:val="39"/>
    <w:unhideWhenUsed/>
    <w:rsid w:val="006D3D99"/>
    <w:pPr>
      <w:spacing w:after="100"/>
      <w:ind w:left="142"/>
    </w:pPr>
  </w:style>
  <w:style w:type="paragraph" w:styleId="Inhopg3">
    <w:name w:val="toc 3"/>
    <w:basedOn w:val="Standaard"/>
    <w:next w:val="Standaard"/>
    <w:autoRedefine/>
    <w:uiPriority w:val="39"/>
    <w:unhideWhenUsed/>
    <w:rsid w:val="006D3D99"/>
    <w:pPr>
      <w:spacing w:after="100"/>
      <w:ind w:left="360"/>
    </w:pPr>
  </w:style>
  <w:style w:type="paragraph" w:styleId="Voetnoottekst">
    <w:name w:val="footnote text"/>
    <w:basedOn w:val="Standaard"/>
    <w:link w:val="VoetnoottekstChar"/>
    <w:uiPriority w:val="99"/>
    <w:semiHidden/>
    <w:unhideWhenUsed/>
    <w:rsid w:val="002748A6"/>
    <w:pPr>
      <w:spacing w:after="0" w:line="240" w:lineRule="auto"/>
    </w:pPr>
    <w:rPr>
      <w:rFonts w:eastAsia="Cambria" w:cs="Times New Roman"/>
      <w:sz w:val="20"/>
      <w:szCs w:val="20"/>
    </w:rPr>
  </w:style>
  <w:style w:type="character" w:customStyle="1" w:styleId="VoetnoottekstChar">
    <w:name w:val="Voetnoottekst Char"/>
    <w:basedOn w:val="Standaardalinea-lettertype"/>
    <w:link w:val="Voetnoottekst"/>
    <w:uiPriority w:val="99"/>
    <w:semiHidden/>
    <w:rsid w:val="002748A6"/>
    <w:rPr>
      <w:rFonts w:ascii="Verdana" w:eastAsia="Cambria" w:hAnsi="Verdana" w:cs="Times New Roman"/>
      <w:sz w:val="20"/>
      <w:szCs w:val="20"/>
    </w:rPr>
  </w:style>
  <w:style w:type="character" w:styleId="Voetnootmarkering">
    <w:name w:val="footnote reference"/>
    <w:basedOn w:val="Standaardalinea-lettertype"/>
    <w:uiPriority w:val="99"/>
    <w:semiHidden/>
    <w:unhideWhenUsed/>
    <w:rsid w:val="002748A6"/>
    <w:rPr>
      <w:vertAlign w:val="superscript"/>
    </w:rPr>
  </w:style>
  <w:style w:type="character" w:customStyle="1" w:styleId="GeenafstandChar">
    <w:name w:val="Geen afstand Char"/>
    <w:basedOn w:val="Standaardalinea-lettertype"/>
    <w:link w:val="Geenafstand"/>
    <w:uiPriority w:val="1"/>
    <w:rsid w:val="007A2238"/>
    <w:rPr>
      <w:rFonts w:ascii="Verdana" w:hAnsi="Verdana"/>
      <w:sz w:val="18"/>
    </w:rPr>
  </w:style>
  <w:style w:type="paragraph" w:styleId="Revisie">
    <w:name w:val="Revision"/>
    <w:hidden/>
    <w:uiPriority w:val="99"/>
    <w:semiHidden/>
    <w:rsid w:val="004D6DE9"/>
    <w:pPr>
      <w:spacing w:after="0" w:line="240" w:lineRule="auto"/>
    </w:pPr>
    <w:rPr>
      <w:rFonts w:ascii="Verdana" w:hAnsi="Verdana"/>
      <w:sz w:val="18"/>
    </w:rPr>
  </w:style>
  <w:style w:type="paragraph" w:styleId="Standaardinspringing">
    <w:name w:val="Normal Indent"/>
    <w:basedOn w:val="Standaard"/>
    <w:uiPriority w:val="99"/>
    <w:unhideWhenUsed/>
    <w:rsid w:val="00873C45"/>
    <w:pPr>
      <w:widowControl w:val="0"/>
      <w:adjustRightInd w:val="0"/>
      <w:spacing w:after="0" w:line="240" w:lineRule="atLeast"/>
      <w:ind w:left="708"/>
      <w:jc w:val="both"/>
      <w:textAlignment w:val="baseline"/>
    </w:pPr>
    <w:rPr>
      <w:rFonts w:eastAsia="Times New Roman" w:cs="Times New Roman"/>
      <w:spacing w:val="5"/>
      <w:szCs w:val="20"/>
      <w:lang w:eastAsia="nl-NL"/>
    </w:rPr>
  </w:style>
  <w:style w:type="character" w:styleId="Onopgelostemelding">
    <w:name w:val="Unresolved Mention"/>
    <w:basedOn w:val="Standaardalinea-lettertype"/>
    <w:uiPriority w:val="99"/>
    <w:semiHidden/>
    <w:unhideWhenUsed/>
    <w:rsid w:val="00094E25"/>
    <w:rPr>
      <w:color w:val="605E5C"/>
      <w:shd w:val="clear" w:color="auto" w:fill="E1DFDD"/>
    </w:rPr>
  </w:style>
  <w:style w:type="character" w:customStyle="1" w:styleId="cf01">
    <w:name w:val="cf01"/>
    <w:basedOn w:val="Standaardalinea-lettertype"/>
    <w:rsid w:val="00A408BE"/>
    <w:rPr>
      <w:rFonts w:ascii="Segoe UI" w:hAnsi="Segoe UI" w:cs="Segoe UI" w:hint="default"/>
      <w:sz w:val="18"/>
      <w:szCs w:val="18"/>
    </w:rPr>
  </w:style>
  <w:style w:type="paragraph" w:customStyle="1" w:styleId="OpsNiv1Inspr">
    <w:name w:val="Ops_Niv1_Inspr"/>
    <w:basedOn w:val="Standaard"/>
    <w:qFormat/>
    <w:rsid w:val="00985C12"/>
    <w:pPr>
      <w:spacing w:after="0" w:line="300" w:lineRule="atLeast"/>
      <w:ind w:left="397"/>
    </w:pPr>
    <w:rPr>
      <w:rFonts w:ascii="Arial" w:eastAsia="Times New Roman" w:hAnsi="Arial" w:cs="Times New Roman"/>
      <w:sz w:val="20"/>
      <w:szCs w:val="20"/>
    </w:rPr>
  </w:style>
  <w:style w:type="character" w:customStyle="1" w:styleId="Hyperlink1">
    <w:name w:val="Hyperlink1"/>
    <w:basedOn w:val="Standaardalinea-lettertype"/>
    <w:uiPriority w:val="99"/>
    <w:unhideWhenUsed/>
    <w:rsid w:val="00985C12"/>
    <w:rPr>
      <w:rFonts w:ascii="Verdana" w:hAnsi="Verdana"/>
      <w:b w:val="0"/>
      <w:color w:val="0563C1"/>
      <w:sz w:val="18"/>
      <w:u w:val="single"/>
    </w:rPr>
  </w:style>
  <w:style w:type="paragraph" w:styleId="Normaalweb">
    <w:name w:val="Normal (Web)"/>
    <w:basedOn w:val="Standaard"/>
    <w:uiPriority w:val="99"/>
    <w:semiHidden/>
    <w:unhideWhenUsed/>
    <w:rsid w:val="000B51FB"/>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0B51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801341">
      <w:bodyDiv w:val="1"/>
      <w:marLeft w:val="0"/>
      <w:marRight w:val="0"/>
      <w:marTop w:val="0"/>
      <w:marBottom w:val="0"/>
      <w:divBdr>
        <w:top w:val="none" w:sz="0" w:space="0" w:color="auto"/>
        <w:left w:val="none" w:sz="0" w:space="0" w:color="auto"/>
        <w:bottom w:val="none" w:sz="0" w:space="0" w:color="auto"/>
        <w:right w:val="none" w:sz="0" w:space="0" w:color="auto"/>
      </w:divBdr>
      <w:divsChild>
        <w:div w:id="311565994">
          <w:marLeft w:val="0"/>
          <w:marRight w:val="0"/>
          <w:marTop w:val="0"/>
          <w:marBottom w:val="225"/>
          <w:divBdr>
            <w:top w:val="none" w:sz="0" w:space="0" w:color="auto"/>
            <w:left w:val="none" w:sz="0" w:space="0" w:color="auto"/>
            <w:bottom w:val="none" w:sz="0" w:space="0" w:color="auto"/>
            <w:right w:val="none" w:sz="0" w:space="0" w:color="auto"/>
          </w:divBdr>
        </w:div>
        <w:div w:id="160511230">
          <w:marLeft w:val="0"/>
          <w:marRight w:val="0"/>
          <w:marTop w:val="0"/>
          <w:marBottom w:val="0"/>
          <w:divBdr>
            <w:top w:val="none" w:sz="0" w:space="0" w:color="auto"/>
            <w:left w:val="none" w:sz="0" w:space="0" w:color="auto"/>
            <w:bottom w:val="none" w:sz="0" w:space="0" w:color="auto"/>
            <w:right w:val="none" w:sz="0" w:space="0" w:color="auto"/>
          </w:divBdr>
          <w:divsChild>
            <w:div w:id="1908951455">
              <w:marLeft w:val="0"/>
              <w:marRight w:val="0"/>
              <w:marTop w:val="0"/>
              <w:marBottom w:val="0"/>
              <w:divBdr>
                <w:top w:val="none" w:sz="0" w:space="0" w:color="auto"/>
                <w:left w:val="none" w:sz="0" w:space="0" w:color="auto"/>
                <w:bottom w:val="none" w:sz="0" w:space="0" w:color="auto"/>
                <w:right w:val="none" w:sz="0" w:space="0" w:color="auto"/>
              </w:divBdr>
              <w:divsChild>
                <w:div w:id="1785072657">
                  <w:blockQuote w:val="1"/>
                  <w:marLeft w:val="0"/>
                  <w:marRight w:val="0"/>
                  <w:marTop w:val="300"/>
                  <w:marBottom w:val="300"/>
                  <w:divBdr>
                    <w:top w:val="none" w:sz="0" w:space="0" w:color="auto"/>
                    <w:left w:val="single" w:sz="48" w:space="15" w:color="FFB612"/>
                    <w:bottom w:val="none" w:sz="0" w:space="0" w:color="auto"/>
                    <w:right w:val="none" w:sz="0" w:space="0" w:color="auto"/>
                  </w:divBdr>
                </w:div>
              </w:divsChild>
            </w:div>
          </w:divsChild>
        </w:div>
      </w:divsChild>
    </w:div>
    <w:div w:id="533544947">
      <w:bodyDiv w:val="1"/>
      <w:marLeft w:val="0"/>
      <w:marRight w:val="0"/>
      <w:marTop w:val="0"/>
      <w:marBottom w:val="0"/>
      <w:divBdr>
        <w:top w:val="none" w:sz="0" w:space="0" w:color="auto"/>
        <w:left w:val="none" w:sz="0" w:space="0" w:color="auto"/>
        <w:bottom w:val="none" w:sz="0" w:space="0" w:color="auto"/>
        <w:right w:val="none" w:sz="0" w:space="0" w:color="auto"/>
      </w:divBdr>
    </w:div>
    <w:div w:id="681393682">
      <w:bodyDiv w:val="1"/>
      <w:marLeft w:val="0"/>
      <w:marRight w:val="0"/>
      <w:marTop w:val="0"/>
      <w:marBottom w:val="0"/>
      <w:divBdr>
        <w:top w:val="none" w:sz="0" w:space="0" w:color="auto"/>
        <w:left w:val="none" w:sz="0" w:space="0" w:color="auto"/>
        <w:bottom w:val="none" w:sz="0" w:space="0" w:color="auto"/>
        <w:right w:val="none" w:sz="0" w:space="0" w:color="auto"/>
      </w:divBdr>
    </w:div>
    <w:div w:id="815727603">
      <w:bodyDiv w:val="1"/>
      <w:marLeft w:val="0"/>
      <w:marRight w:val="0"/>
      <w:marTop w:val="0"/>
      <w:marBottom w:val="0"/>
      <w:divBdr>
        <w:top w:val="none" w:sz="0" w:space="0" w:color="auto"/>
        <w:left w:val="none" w:sz="0" w:space="0" w:color="auto"/>
        <w:bottom w:val="none" w:sz="0" w:space="0" w:color="auto"/>
        <w:right w:val="none" w:sz="0" w:space="0" w:color="auto"/>
      </w:divBdr>
    </w:div>
    <w:div w:id="1028991652">
      <w:bodyDiv w:val="1"/>
      <w:marLeft w:val="0"/>
      <w:marRight w:val="0"/>
      <w:marTop w:val="0"/>
      <w:marBottom w:val="0"/>
      <w:divBdr>
        <w:top w:val="none" w:sz="0" w:space="0" w:color="auto"/>
        <w:left w:val="none" w:sz="0" w:space="0" w:color="auto"/>
        <w:bottom w:val="none" w:sz="0" w:space="0" w:color="auto"/>
        <w:right w:val="none" w:sz="0" w:space="0" w:color="auto"/>
      </w:divBdr>
    </w:div>
    <w:div w:id="1147556435">
      <w:bodyDiv w:val="1"/>
      <w:marLeft w:val="0"/>
      <w:marRight w:val="0"/>
      <w:marTop w:val="0"/>
      <w:marBottom w:val="0"/>
      <w:divBdr>
        <w:top w:val="none" w:sz="0" w:space="0" w:color="auto"/>
        <w:left w:val="none" w:sz="0" w:space="0" w:color="auto"/>
        <w:bottom w:val="none" w:sz="0" w:space="0" w:color="auto"/>
        <w:right w:val="none" w:sz="0" w:space="0" w:color="auto"/>
      </w:divBdr>
    </w:div>
    <w:div w:id="1655143002">
      <w:bodyDiv w:val="1"/>
      <w:marLeft w:val="0"/>
      <w:marRight w:val="0"/>
      <w:marTop w:val="0"/>
      <w:marBottom w:val="0"/>
      <w:divBdr>
        <w:top w:val="none" w:sz="0" w:space="0" w:color="auto"/>
        <w:left w:val="none" w:sz="0" w:space="0" w:color="auto"/>
        <w:bottom w:val="none" w:sz="0" w:space="0" w:color="auto"/>
        <w:right w:val="none" w:sz="0" w:space="0" w:color="auto"/>
      </w:divBdr>
      <w:divsChild>
        <w:div w:id="1019233814">
          <w:marLeft w:val="0"/>
          <w:marRight w:val="0"/>
          <w:marTop w:val="0"/>
          <w:marBottom w:val="0"/>
          <w:divBdr>
            <w:top w:val="none" w:sz="0" w:space="0" w:color="auto"/>
            <w:left w:val="none" w:sz="0" w:space="0" w:color="auto"/>
            <w:bottom w:val="none" w:sz="0" w:space="0" w:color="auto"/>
            <w:right w:val="none" w:sz="0" w:space="0" w:color="auto"/>
          </w:divBdr>
          <w:divsChild>
            <w:div w:id="1230269249">
              <w:marLeft w:val="0"/>
              <w:marRight w:val="0"/>
              <w:marTop w:val="0"/>
              <w:marBottom w:val="0"/>
              <w:divBdr>
                <w:top w:val="none" w:sz="0" w:space="0" w:color="auto"/>
                <w:left w:val="none" w:sz="0" w:space="0" w:color="auto"/>
                <w:bottom w:val="none" w:sz="0" w:space="0" w:color="auto"/>
                <w:right w:val="none" w:sz="0" w:space="0" w:color="auto"/>
              </w:divBdr>
              <w:divsChild>
                <w:div w:id="1647782086">
                  <w:marLeft w:val="0"/>
                  <w:marRight w:val="0"/>
                  <w:marTop w:val="750"/>
                  <w:marBottom w:val="0"/>
                  <w:divBdr>
                    <w:top w:val="none" w:sz="0" w:space="0" w:color="auto"/>
                    <w:left w:val="none" w:sz="0" w:space="0" w:color="auto"/>
                    <w:bottom w:val="none" w:sz="0" w:space="0" w:color="auto"/>
                    <w:right w:val="none" w:sz="0" w:space="0" w:color="auto"/>
                  </w:divBdr>
                  <w:divsChild>
                    <w:div w:id="1308168966">
                      <w:marLeft w:val="0"/>
                      <w:marRight w:val="0"/>
                      <w:marTop w:val="0"/>
                      <w:marBottom w:val="0"/>
                      <w:divBdr>
                        <w:top w:val="none" w:sz="0" w:space="0" w:color="auto"/>
                        <w:left w:val="none" w:sz="0" w:space="0" w:color="auto"/>
                        <w:bottom w:val="none" w:sz="0" w:space="0" w:color="auto"/>
                        <w:right w:val="none" w:sz="0" w:space="0" w:color="auto"/>
                      </w:divBdr>
                      <w:divsChild>
                        <w:div w:id="1733886184">
                          <w:marLeft w:val="0"/>
                          <w:marRight w:val="0"/>
                          <w:marTop w:val="0"/>
                          <w:marBottom w:val="0"/>
                          <w:divBdr>
                            <w:top w:val="none" w:sz="0" w:space="0" w:color="auto"/>
                            <w:left w:val="none" w:sz="0" w:space="0" w:color="auto"/>
                            <w:bottom w:val="none" w:sz="0" w:space="0" w:color="auto"/>
                            <w:right w:val="none" w:sz="0" w:space="0" w:color="auto"/>
                          </w:divBdr>
                          <w:divsChild>
                            <w:div w:id="740449382">
                              <w:marLeft w:val="0"/>
                              <w:marRight w:val="0"/>
                              <w:marTop w:val="0"/>
                              <w:marBottom w:val="0"/>
                              <w:divBdr>
                                <w:top w:val="none" w:sz="0" w:space="0" w:color="auto"/>
                                <w:left w:val="none" w:sz="0" w:space="0" w:color="auto"/>
                                <w:bottom w:val="none" w:sz="0" w:space="0" w:color="auto"/>
                                <w:right w:val="none" w:sz="0" w:space="0" w:color="auto"/>
                              </w:divBdr>
                              <w:divsChild>
                                <w:div w:id="1638679311">
                                  <w:marLeft w:val="0"/>
                                  <w:marRight w:val="0"/>
                                  <w:marTop w:val="0"/>
                                  <w:marBottom w:val="0"/>
                                  <w:divBdr>
                                    <w:top w:val="none" w:sz="0" w:space="0" w:color="auto"/>
                                    <w:left w:val="none" w:sz="0" w:space="0" w:color="auto"/>
                                    <w:bottom w:val="none" w:sz="0" w:space="0" w:color="auto"/>
                                    <w:right w:val="none" w:sz="0" w:space="0" w:color="auto"/>
                                  </w:divBdr>
                                  <w:divsChild>
                                    <w:div w:id="21616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5850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elastingdienst.nl/wps/wcm/connect/bldcontentnl/themaoverstijgend/programmas_en_formulieren/verklaring_betalingsgedrag_nakoming_fiscale_verplichtingen" TargetMode="External"/><Relationship Id="rId18" Type="http://schemas.openxmlformats.org/officeDocument/2006/relationships/image" Target="media/image3.png"/><Relationship Id="rId26" Type="http://schemas.openxmlformats.org/officeDocument/2006/relationships/hyperlink" Target="https://www.helpdesk-efactureren.nl/contact" TargetMode="External"/><Relationship Id="rId39" Type="http://schemas.openxmlformats.org/officeDocument/2006/relationships/header" Target="header1.xml"/><Relationship Id="rId21" Type="http://schemas.openxmlformats.org/officeDocument/2006/relationships/image" Target="media/image4.png"/><Relationship Id="rId34" Type="http://schemas.openxmlformats.org/officeDocument/2006/relationships/hyperlink" Target="http://www.tenderned.nl"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rijksoverheid.nl/ministeries/ministerie-van-financien/organisatie/organogram/directoraat-generaal-belastingdienst" TargetMode="External"/><Relationship Id="rId20" Type="http://schemas.openxmlformats.org/officeDocument/2006/relationships/hyperlink" Target="https://www.tenderned.nl/cms/voor-ondernemingen/tenderned-gebruiken-als-ondernemer" TargetMode="External"/><Relationship Id="rId29" Type="http://schemas.openxmlformats.org/officeDocument/2006/relationships/hyperlink" Target="https://logius.nl/diensten/e-factureren/handreiking-basisfactuur-rijk"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image" Target="media/image6.png"/><Relationship Id="rId32" Type="http://schemas.openxmlformats.org/officeDocument/2006/relationships/hyperlink" Target="https://www.tenderned.nl/uea/" TargetMode="External"/><Relationship Id="rId37" Type="http://schemas.openxmlformats.org/officeDocument/2006/relationships/hyperlink" Target="https://www.commissievanaanbestedingsexperts.nl/" TargetMode="External"/><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ec.europa.eu/markt/ecertis/login.dol" TargetMode="External"/><Relationship Id="rId23" Type="http://schemas.openxmlformats.org/officeDocument/2006/relationships/hyperlink" Target="https://wetten.overheid.nl/EUR20140055" TargetMode="External"/><Relationship Id="rId28" Type="http://schemas.openxmlformats.org/officeDocument/2006/relationships/hyperlink" Target="https://peppolautoriteit.nl/cms/view/58537384-ea2e-4033-97e2-74a74b0fba86/kies-uw-serviceprovider" TargetMode="External"/><Relationship Id="rId36" Type="http://schemas.openxmlformats.org/officeDocument/2006/relationships/hyperlink" Target="mailto:klachtenmeldpuntaanbestedingen@belastingdienst.nl" TargetMode="External"/><Relationship Id="rId10" Type="http://schemas.openxmlformats.org/officeDocument/2006/relationships/endnotes" Target="endnotes.xml"/><Relationship Id="rId19" Type="http://schemas.openxmlformats.org/officeDocument/2006/relationships/hyperlink" Target="http://www.tenderned.nl" TargetMode="External"/><Relationship Id="rId31" Type="http://schemas.openxmlformats.org/officeDocument/2006/relationships/hyperlink" Target="https://www.rvo.nl/onderwerpen/sanctieloket-ruslan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kvk.nl/producten-bestellen/bedrijfsproducten-bestellen/uittreksel-handelsregister/digitaal-gewaarmerkt/" TargetMode="External"/><Relationship Id="rId22" Type="http://schemas.openxmlformats.org/officeDocument/2006/relationships/image" Target="media/image5.svg"/><Relationship Id="rId27" Type="http://schemas.openxmlformats.org/officeDocument/2006/relationships/hyperlink" Target="https://www.helpdesk-efactureren.nl/hoe-kan-ik-e-factureren/leveranciersportaal." TargetMode="External"/><Relationship Id="rId30" Type="http://schemas.openxmlformats.org/officeDocument/2006/relationships/hyperlink" Target="https://logius.nl/diensten/digipoort" TargetMode="External"/><Relationship Id="rId35" Type="http://schemas.openxmlformats.org/officeDocument/2006/relationships/hyperlink" Target="https://www.tenderned.nl/cms/voor-ondernemingen/tenderned-gebruiken-als-ondernemer"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justis.nl/producten/gva//gva-aanvragen" TargetMode="External"/><Relationship Id="rId17" Type="http://schemas.openxmlformats.org/officeDocument/2006/relationships/hyperlink" Target="http://www.belastingdienst.nl" TargetMode="External"/><Relationship Id="rId25" Type="http://schemas.openxmlformats.org/officeDocument/2006/relationships/hyperlink" Target="https://www.helpdesk-efactureren.nl/hoe-kan-ik-e-factureren" TargetMode="External"/><Relationship Id="rId33" Type="http://schemas.openxmlformats.org/officeDocument/2006/relationships/hyperlink" Target="https://www.tenderned.nl/cms/nl/nieuws/geintegreerde-uea-wizard-vervangt-oude-uea-module" TargetMode="External"/><Relationship Id="rId38"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rechtspraak.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BC577463F88E94283985509DCEAA164" ma:contentTypeVersion="2" ma:contentTypeDescription="Een nieuw document maken." ma:contentTypeScope="" ma:versionID="045942b5769833081a85d617e4bdd5cf">
  <xsd:schema xmlns:xsd="http://www.w3.org/2001/XMLSchema" xmlns:xs="http://www.w3.org/2001/XMLSchema" xmlns:p="http://schemas.microsoft.com/office/2006/metadata/properties" xmlns:ns2="49e5e6f6-ac32-4921-9b77-51c3ee8ec517" targetNamespace="http://schemas.microsoft.com/office/2006/metadata/properties" ma:root="true" ma:fieldsID="765fc0194f922ad46f59cd4387b47c99" ns2:_="">
    <xsd:import namespace="49e5e6f6-ac32-4921-9b77-51c3ee8ec51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e5e6f6-ac32-4921-9b77-51c3ee8ec517"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D78128-286E-494A-B657-63D312EEF2F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A603AE3-6B96-42AF-9651-F7C88B186EA4}">
  <ds:schemaRefs>
    <ds:schemaRef ds:uri="http://schemas.microsoft.com/sharepoint/v3/contenttype/forms"/>
  </ds:schemaRefs>
</ds:datastoreItem>
</file>

<file path=customXml/itemProps3.xml><?xml version="1.0" encoding="utf-8"?>
<ds:datastoreItem xmlns:ds="http://schemas.openxmlformats.org/officeDocument/2006/customXml" ds:itemID="{9DD8EE32-FE82-4225-9727-A42E074585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e5e6f6-ac32-4921-9b77-51c3ee8ec5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F55AF17-A2FB-4926-A0FF-C61BBA1A06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TotalTime>
  <Pages>30</Pages>
  <Words>12207</Words>
  <Characters>67142</Characters>
  <Application>Microsoft Office Word</Application>
  <DocSecurity>0</DocSecurity>
  <Lines>559</Lines>
  <Paragraphs>158</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79191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K.G.M.J. Zundert</dc:creator>
  <cp:keywords/>
  <dc:description/>
  <cp:lastModifiedBy>Evert Jan E.J. Stoffels</cp:lastModifiedBy>
  <cp:revision>6</cp:revision>
  <cp:lastPrinted>2024-04-16T17:20:00Z</cp:lastPrinted>
  <dcterms:created xsi:type="dcterms:W3CDTF">2024-04-11T14:42:00Z</dcterms:created>
  <dcterms:modified xsi:type="dcterms:W3CDTF">2024-04-16T17:20:00Z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0x0101005BC577463F88E94283985509DCEAA164</vt:lpwstr>
  </property>
</Properties>
</file>