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C7E34" w14:textId="77777777" w:rsidR="00065D1E" w:rsidRPr="00065D1E" w:rsidRDefault="00065D1E" w:rsidP="00065D1E">
      <w:pPr>
        <w:pStyle w:val="Kop1"/>
        <w:rPr>
          <w:lang w:val="nl-NL"/>
        </w:rPr>
      </w:pPr>
      <w:r>
        <w:rPr>
          <w:lang w:val="nl-NL"/>
        </w:rPr>
        <w:t xml:space="preserve">Bijlage 3 </w:t>
      </w:r>
      <w:r w:rsidRPr="00065D1E">
        <w:rPr>
          <w:lang w:val="nl-NL"/>
        </w:rPr>
        <w:t xml:space="preserve">Verklaring omtrent Inschrijving </w:t>
      </w:r>
    </w:p>
    <w:p w14:paraId="1FD2870E" w14:textId="77777777" w:rsidR="00065D1E" w:rsidRPr="00065D1E" w:rsidRDefault="00065D1E" w:rsidP="00065D1E">
      <w:pPr>
        <w:rPr>
          <w:lang w:val="nl-NL"/>
        </w:rPr>
      </w:pPr>
    </w:p>
    <w:p w14:paraId="6A93E8B8" w14:textId="77777777" w:rsidR="00065D1E" w:rsidRPr="00065D1E" w:rsidRDefault="00065D1E" w:rsidP="00065D1E">
      <w:pPr>
        <w:rPr>
          <w:lang w:val="nl-NL"/>
        </w:rPr>
      </w:pPr>
      <w:r w:rsidRPr="00065D1E">
        <w:rPr>
          <w:lang w:val="nl-NL"/>
        </w:rPr>
        <w:t xml:space="preserve">Hierbij verklaart ondergetekende </w:t>
      </w:r>
    </w:p>
    <w:p w14:paraId="4753C35E" w14:textId="0B8A6DDD" w:rsidR="00065D1E" w:rsidRPr="00065D1E" w:rsidRDefault="00065D1E" w:rsidP="00065D1E">
      <w:pPr>
        <w:pStyle w:val="Lijstalinea"/>
        <w:numPr>
          <w:ilvl w:val="0"/>
          <w:numId w:val="3"/>
        </w:numPr>
        <w:rPr>
          <w:lang w:val="nl-NL"/>
        </w:rPr>
      </w:pPr>
      <w:r w:rsidRPr="00065D1E">
        <w:rPr>
          <w:lang w:val="nl-NL"/>
        </w:rPr>
        <w:t xml:space="preserve">in te stemmen met </w:t>
      </w:r>
      <w:r>
        <w:rPr>
          <w:lang w:val="nl-NL"/>
        </w:rPr>
        <w:t>alle</w:t>
      </w:r>
      <w:r w:rsidRPr="00065D1E">
        <w:rPr>
          <w:lang w:val="nl-NL"/>
        </w:rPr>
        <w:t xml:space="preserve"> bepalingen in het </w:t>
      </w:r>
      <w:r>
        <w:rPr>
          <w:lang w:val="nl-NL"/>
        </w:rPr>
        <w:t>Aanbestedingsdocument</w:t>
      </w:r>
      <w:r w:rsidRPr="00065D1E">
        <w:rPr>
          <w:lang w:val="nl-NL"/>
        </w:rPr>
        <w:t xml:space="preserve"> met kenmerk </w:t>
      </w:r>
      <w:r w:rsidR="00434E1F" w:rsidRPr="00434E1F">
        <w:rPr>
          <w:lang w:val="nl-NL"/>
        </w:rPr>
        <w:t>HAN/</w:t>
      </w:r>
      <w:r w:rsidR="00434E1F" w:rsidRPr="002F582F">
        <w:rPr>
          <w:lang w:val="nl-NL"/>
        </w:rPr>
        <w:t>INK/20</w:t>
      </w:r>
      <w:r w:rsidR="0008011C" w:rsidRPr="002F582F">
        <w:rPr>
          <w:lang w:val="nl-NL"/>
        </w:rPr>
        <w:t>2</w:t>
      </w:r>
      <w:r w:rsidR="00A82B25" w:rsidRPr="002F582F">
        <w:rPr>
          <w:lang w:val="nl-NL"/>
        </w:rPr>
        <w:t>4</w:t>
      </w:r>
      <w:r w:rsidR="00434E1F" w:rsidRPr="002F582F">
        <w:rPr>
          <w:lang w:val="nl-NL"/>
        </w:rPr>
        <w:t>/</w:t>
      </w:r>
      <w:r w:rsidR="00A82B25" w:rsidRPr="002F582F">
        <w:rPr>
          <w:lang w:val="nl-NL"/>
        </w:rPr>
        <w:t>JO</w:t>
      </w:r>
      <w:r w:rsidR="00434E1F" w:rsidRPr="002F582F">
        <w:rPr>
          <w:lang w:val="nl-NL"/>
        </w:rPr>
        <w:t>/</w:t>
      </w:r>
      <w:r w:rsidR="00A82B25" w:rsidRPr="002F582F">
        <w:rPr>
          <w:lang w:val="nl-NL"/>
        </w:rPr>
        <w:t>SMS</w:t>
      </w:r>
      <w:r w:rsidRPr="002F582F">
        <w:rPr>
          <w:lang w:val="nl-NL"/>
        </w:rPr>
        <w:t>;</w:t>
      </w:r>
      <w:r w:rsidRPr="00065D1E">
        <w:rPr>
          <w:lang w:val="nl-NL"/>
        </w:rPr>
        <w:t xml:space="preserve"> </w:t>
      </w:r>
    </w:p>
    <w:p w14:paraId="737AD5E5" w14:textId="77777777" w:rsidR="00065D1E" w:rsidRPr="00065D1E" w:rsidRDefault="00065D1E" w:rsidP="00065D1E">
      <w:pPr>
        <w:pStyle w:val="Lijstalinea"/>
        <w:numPr>
          <w:ilvl w:val="0"/>
          <w:numId w:val="3"/>
        </w:numPr>
        <w:rPr>
          <w:lang w:val="nl-NL"/>
        </w:rPr>
      </w:pPr>
      <w:r w:rsidRPr="00065D1E">
        <w:rPr>
          <w:lang w:val="nl-NL"/>
        </w:rPr>
        <w:t xml:space="preserve">dat zijn Inschrijving volledig voldoet aan de in </w:t>
      </w:r>
      <w:r w:rsidR="003C6CB0">
        <w:rPr>
          <w:lang w:val="nl-NL"/>
        </w:rPr>
        <w:t>dit</w:t>
      </w:r>
      <w:r w:rsidRPr="00065D1E">
        <w:rPr>
          <w:lang w:val="nl-NL"/>
        </w:rPr>
        <w:t xml:space="preserve"> </w:t>
      </w:r>
      <w:r>
        <w:rPr>
          <w:lang w:val="nl-NL"/>
        </w:rPr>
        <w:t>Aanbestedingsdocument</w:t>
      </w:r>
      <w:r w:rsidRPr="00065D1E">
        <w:rPr>
          <w:lang w:val="nl-NL"/>
        </w:rPr>
        <w:t xml:space="preserve"> gestelde eisen;</w:t>
      </w:r>
    </w:p>
    <w:p w14:paraId="4A6CAFD9" w14:textId="77777777" w:rsidR="00065D1E" w:rsidRPr="00065D1E" w:rsidRDefault="00065D1E" w:rsidP="00065D1E">
      <w:pPr>
        <w:pStyle w:val="Lijstalinea"/>
        <w:numPr>
          <w:ilvl w:val="0"/>
          <w:numId w:val="3"/>
        </w:numPr>
        <w:rPr>
          <w:lang w:val="nl-NL"/>
        </w:rPr>
      </w:pPr>
      <w:r w:rsidRPr="00065D1E">
        <w:rPr>
          <w:lang w:val="nl-NL"/>
        </w:rPr>
        <w:t xml:space="preserve">dat alle aangeleverde gegevens en </w:t>
      </w:r>
      <w:r>
        <w:rPr>
          <w:lang w:val="nl-NL"/>
        </w:rPr>
        <w:t>antwoorden in zijn Inschrijving</w:t>
      </w:r>
      <w:r w:rsidRPr="00065D1E">
        <w:rPr>
          <w:lang w:val="nl-NL"/>
        </w:rPr>
        <w:t xml:space="preserve"> volledig</w:t>
      </w:r>
      <w:r>
        <w:rPr>
          <w:lang w:val="nl-NL"/>
        </w:rPr>
        <w:t xml:space="preserve"> en naar waarheid</w:t>
      </w:r>
      <w:r w:rsidRPr="00065D1E">
        <w:rPr>
          <w:lang w:val="nl-NL"/>
        </w:rPr>
        <w:t xml:space="preserve"> zijn</w:t>
      </w:r>
      <w:r>
        <w:rPr>
          <w:lang w:val="nl-NL"/>
        </w:rPr>
        <w:t xml:space="preserve"> ingevuld</w:t>
      </w:r>
      <w:r w:rsidRPr="00065D1E">
        <w:rPr>
          <w:lang w:val="nl-NL"/>
        </w:rPr>
        <w:t>;</w:t>
      </w:r>
    </w:p>
    <w:p w14:paraId="46A2E2D6" w14:textId="6724947F" w:rsidR="00065D1E" w:rsidRPr="000F6EFD" w:rsidRDefault="00065D1E" w:rsidP="00065D1E">
      <w:pPr>
        <w:pStyle w:val="Lijstalinea"/>
        <w:numPr>
          <w:ilvl w:val="0"/>
          <w:numId w:val="3"/>
        </w:numPr>
        <w:rPr>
          <w:lang w:val="nl-NL"/>
        </w:rPr>
      </w:pPr>
      <w:r w:rsidRPr="000F6EFD">
        <w:rPr>
          <w:lang w:val="nl-NL"/>
        </w:rPr>
        <w:t>zonder voorbehoud akkoord te gaan met het Programma van Eisen</w:t>
      </w:r>
      <w:r w:rsidR="000F6EFD" w:rsidRPr="000F6EFD">
        <w:rPr>
          <w:lang w:val="nl-NL"/>
        </w:rPr>
        <w:t>,</w:t>
      </w:r>
      <w:r w:rsidRPr="000F6EFD">
        <w:rPr>
          <w:lang w:val="nl-NL"/>
        </w:rPr>
        <w:t xml:space="preserve"> </w:t>
      </w:r>
      <w:r w:rsidR="000F6EFD">
        <w:rPr>
          <w:lang w:val="nl-NL"/>
        </w:rPr>
        <w:t xml:space="preserve">met </w:t>
      </w:r>
      <w:r w:rsidRPr="000F6EFD">
        <w:rPr>
          <w:lang w:val="nl-NL"/>
        </w:rPr>
        <w:t xml:space="preserve">de </w:t>
      </w:r>
      <w:r w:rsidR="000F6EFD" w:rsidRPr="000F6EFD">
        <w:rPr>
          <w:lang w:val="nl-NL"/>
        </w:rPr>
        <w:t xml:space="preserve">bepalingen in de </w:t>
      </w:r>
      <w:r w:rsidRPr="000F6EFD">
        <w:rPr>
          <w:lang w:val="nl-NL"/>
        </w:rPr>
        <w:t xml:space="preserve">concept Overeenkomst </w:t>
      </w:r>
      <w:r w:rsidR="000F6EFD" w:rsidRPr="000F6EFD">
        <w:rPr>
          <w:lang w:val="nl-NL"/>
        </w:rPr>
        <w:t xml:space="preserve">en </w:t>
      </w:r>
      <w:r w:rsidRPr="000F6EFD">
        <w:rPr>
          <w:lang w:val="nl-NL"/>
        </w:rPr>
        <w:t xml:space="preserve">met de </w:t>
      </w:r>
      <w:r w:rsidR="00EB10C7" w:rsidRPr="00EB10C7">
        <w:rPr>
          <w:lang w:val="nl-NL"/>
        </w:rPr>
        <w:t>algemene Rijksvoorwaarden bij IT-overeenkomsten 2022 (ARBIT 2022)</w:t>
      </w:r>
      <w:r w:rsidRPr="000F6EFD">
        <w:rPr>
          <w:lang w:val="nl-NL"/>
        </w:rPr>
        <w:t>;</w:t>
      </w:r>
    </w:p>
    <w:p w14:paraId="71E4FEC3" w14:textId="77777777" w:rsidR="00065D1E" w:rsidRDefault="00065D1E" w:rsidP="00065D1E">
      <w:pPr>
        <w:pStyle w:val="Lijstalinea"/>
        <w:numPr>
          <w:ilvl w:val="0"/>
          <w:numId w:val="3"/>
        </w:numPr>
        <w:rPr>
          <w:lang w:val="nl-NL"/>
        </w:rPr>
      </w:pPr>
      <w:r w:rsidRPr="00065D1E">
        <w:rPr>
          <w:lang w:val="nl-NL"/>
        </w:rPr>
        <w:t>bij het opstellen van haar Inschrijving rekening gehouden te hebben met de verplichtingen uit hoofde van de bepalingen inzake de arbeidsbescherming en de arbeidsvoorwaarden die gelden op de plaats waar de verrichting wordt uitgevoerd.</w:t>
      </w:r>
    </w:p>
    <w:p w14:paraId="690905A8" w14:textId="77777777" w:rsidR="00C129F9" w:rsidRPr="00C129F9" w:rsidRDefault="00C129F9" w:rsidP="00C129F9">
      <w:pPr>
        <w:pStyle w:val="Lijstalinea"/>
        <w:numPr>
          <w:ilvl w:val="0"/>
          <w:numId w:val="3"/>
        </w:numPr>
        <w:rPr>
          <w:lang w:val="nl-NL"/>
        </w:rPr>
      </w:pPr>
      <w:r w:rsidRPr="00C129F9">
        <w:rPr>
          <w:lang w:val="nl-NL"/>
        </w:rPr>
        <w:t>geen rechtspersoon, entiteit of lichaam te zijn waarvan de eigendomsrechten voor meer dan 50% direct of indirect in handen zijn van personen met Russische nationaliteit of daar gevestigde natuurlijke personen, rechtspersonen, entiteiten of lichamen;</w:t>
      </w:r>
    </w:p>
    <w:p w14:paraId="22DCF2A3" w14:textId="79441FF8" w:rsidR="00C129F9" w:rsidRPr="003E21CC" w:rsidRDefault="00C129F9" w:rsidP="003E21CC">
      <w:pPr>
        <w:pStyle w:val="Lijstalinea"/>
        <w:numPr>
          <w:ilvl w:val="0"/>
          <w:numId w:val="3"/>
        </w:numPr>
        <w:rPr>
          <w:lang w:val="nl-NL"/>
        </w:rPr>
      </w:pPr>
      <w:r w:rsidRPr="00C129F9">
        <w:rPr>
          <w:lang w:val="nl-NL"/>
        </w:rPr>
        <w:t>dat ook haar onderaannemers, indien dit meer dan 10% van de waarde van de opdracht betreft, geen rechtspersoon, entiteit of lichaam is waarvan de eigendomsrechten voor meer dan 50% direct of indirect in handen zijn van personen met Russische nationaliteit of daar gevestigde natuurlijke personen, rechtspersonen, entiteiten of lichamen.</w:t>
      </w:r>
    </w:p>
    <w:p w14:paraId="790E6291" w14:textId="77777777" w:rsidR="00065D1E" w:rsidRDefault="00065D1E" w:rsidP="00065D1E">
      <w:pPr>
        <w:rPr>
          <w:lang w:val="nl-NL"/>
        </w:rPr>
      </w:pPr>
    </w:p>
    <w:tbl>
      <w:tblPr>
        <w:tblStyle w:val="Rastertabel1licht-Accent2"/>
        <w:tblW w:w="0" w:type="auto"/>
        <w:tblBorders>
          <w:top w:val="single" w:sz="4" w:space="0" w:color="001F56"/>
          <w:left w:val="single" w:sz="4" w:space="0" w:color="001F56"/>
          <w:bottom w:val="single" w:sz="4" w:space="0" w:color="001F56"/>
          <w:right w:val="single" w:sz="4" w:space="0" w:color="001F56"/>
          <w:insideH w:val="single" w:sz="4" w:space="0" w:color="001F56"/>
          <w:insideV w:val="single" w:sz="4" w:space="0" w:color="001F56"/>
        </w:tblBorders>
        <w:tblLook w:val="04A0" w:firstRow="1" w:lastRow="0" w:firstColumn="1" w:lastColumn="0" w:noHBand="0" w:noVBand="1"/>
      </w:tblPr>
      <w:tblGrid>
        <w:gridCol w:w="3114"/>
        <w:gridCol w:w="6236"/>
      </w:tblGrid>
      <w:tr w:rsidR="00065D1E" w:rsidRPr="00065D1E" w14:paraId="53FA7D8D" w14:textId="77777777" w:rsidTr="00377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bottom w:val="none" w:sz="0" w:space="0" w:color="auto"/>
            </w:tcBorders>
          </w:tcPr>
          <w:p w14:paraId="37E84BE3" w14:textId="77777777" w:rsidR="00065D1E" w:rsidRPr="00065D1E" w:rsidRDefault="00065D1E" w:rsidP="00513387">
            <w:pPr>
              <w:rPr>
                <w:b w:val="0"/>
                <w:lang w:val="nl-NL"/>
              </w:rPr>
            </w:pPr>
            <w:r w:rsidRPr="00065D1E">
              <w:rPr>
                <w:b w:val="0"/>
                <w:lang w:val="nl-NL"/>
              </w:rPr>
              <w:t>Naam</w:t>
            </w:r>
            <w:r>
              <w:rPr>
                <w:b w:val="0"/>
                <w:lang w:val="nl-NL"/>
              </w:rPr>
              <w:t xml:space="preserve"> tekeningbevoegde persoon</w:t>
            </w:r>
          </w:p>
        </w:tc>
        <w:tc>
          <w:tcPr>
            <w:tcW w:w="6236" w:type="dxa"/>
            <w:tcBorders>
              <w:bottom w:val="none" w:sz="0" w:space="0" w:color="auto"/>
            </w:tcBorders>
          </w:tcPr>
          <w:p w14:paraId="65B41D01" w14:textId="77777777" w:rsidR="00065D1E" w:rsidRDefault="00065D1E" w:rsidP="00513387">
            <w:pPr>
              <w:cnfStyle w:val="100000000000" w:firstRow="1" w:lastRow="0" w:firstColumn="0" w:lastColumn="0" w:oddVBand="0" w:evenVBand="0" w:oddHBand="0" w:evenHBand="0" w:firstRowFirstColumn="0" w:firstRowLastColumn="0" w:lastRowFirstColumn="0" w:lastRowLastColumn="0"/>
              <w:rPr>
                <w:lang w:val="nl-NL"/>
              </w:rPr>
            </w:pPr>
          </w:p>
          <w:p w14:paraId="49C98B86" w14:textId="77777777" w:rsidR="00065D1E" w:rsidRPr="00065D1E" w:rsidRDefault="00065D1E" w:rsidP="00513387">
            <w:pPr>
              <w:cnfStyle w:val="100000000000" w:firstRow="1" w:lastRow="0" w:firstColumn="0" w:lastColumn="0" w:oddVBand="0" w:evenVBand="0" w:oddHBand="0" w:evenHBand="0" w:firstRowFirstColumn="0" w:firstRowLastColumn="0" w:lastRowFirstColumn="0" w:lastRowLastColumn="0"/>
              <w:rPr>
                <w:lang w:val="nl-NL"/>
              </w:rPr>
            </w:pPr>
          </w:p>
        </w:tc>
      </w:tr>
      <w:tr w:rsidR="00065D1E" w:rsidRPr="00065D1E" w14:paraId="676C443E"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4BAF7D50" w14:textId="77777777" w:rsidR="00065D1E" w:rsidRPr="00065D1E" w:rsidRDefault="00065D1E" w:rsidP="00513387">
            <w:pPr>
              <w:rPr>
                <w:b w:val="0"/>
                <w:lang w:val="nl-NL"/>
              </w:rPr>
            </w:pPr>
            <w:r w:rsidRPr="00065D1E">
              <w:rPr>
                <w:b w:val="0"/>
                <w:lang w:val="nl-NL"/>
              </w:rPr>
              <w:t>Functie</w:t>
            </w:r>
            <w:r w:rsidRPr="00065D1E">
              <w:rPr>
                <w:b w:val="0"/>
                <w:lang w:val="nl-NL"/>
              </w:rPr>
              <w:tab/>
            </w:r>
          </w:p>
        </w:tc>
        <w:tc>
          <w:tcPr>
            <w:tcW w:w="6236" w:type="dxa"/>
          </w:tcPr>
          <w:p w14:paraId="26673FE7" w14:textId="77777777" w:rsid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p w14:paraId="620B5297" w14:textId="77777777" w:rsidR="00065D1E" w:rsidRP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tc>
      </w:tr>
      <w:tr w:rsidR="00065D1E" w:rsidRPr="00065D1E" w14:paraId="16D6F5CF"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3F82F31D" w14:textId="77777777" w:rsidR="00065D1E" w:rsidRPr="00065D1E" w:rsidRDefault="00065D1E" w:rsidP="00513387">
            <w:pPr>
              <w:rPr>
                <w:b w:val="0"/>
                <w:lang w:val="nl-NL"/>
              </w:rPr>
            </w:pPr>
            <w:r>
              <w:rPr>
                <w:b w:val="0"/>
                <w:lang w:val="nl-NL"/>
              </w:rPr>
              <w:t>Bedrijfsnaam</w:t>
            </w:r>
            <w:r w:rsidRPr="00065D1E">
              <w:rPr>
                <w:b w:val="0"/>
                <w:lang w:val="nl-NL"/>
              </w:rPr>
              <w:tab/>
            </w:r>
          </w:p>
        </w:tc>
        <w:tc>
          <w:tcPr>
            <w:tcW w:w="6236" w:type="dxa"/>
          </w:tcPr>
          <w:p w14:paraId="1DB56B4A" w14:textId="77777777" w:rsid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p w14:paraId="53E1C1DC" w14:textId="77777777" w:rsidR="00065D1E" w:rsidRP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tc>
      </w:tr>
      <w:tr w:rsidR="00065D1E" w:rsidRPr="00065D1E" w14:paraId="39816F2D"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4FA0B45B" w14:textId="77777777" w:rsidR="00065D1E" w:rsidRPr="00065D1E" w:rsidRDefault="00065D1E" w:rsidP="00065D1E">
            <w:pPr>
              <w:rPr>
                <w:b w:val="0"/>
                <w:lang w:val="nl-NL"/>
              </w:rPr>
            </w:pPr>
            <w:r w:rsidRPr="00065D1E">
              <w:rPr>
                <w:b w:val="0"/>
                <w:lang w:val="nl-NL"/>
              </w:rPr>
              <w:t>Handtekening*</w:t>
            </w:r>
          </w:p>
        </w:tc>
        <w:tc>
          <w:tcPr>
            <w:tcW w:w="6236" w:type="dxa"/>
          </w:tcPr>
          <w:p w14:paraId="6333DCB3" w14:textId="77777777" w:rsid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p w14:paraId="57A6B078" w14:textId="77777777" w:rsid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p w14:paraId="30CCC595" w14:textId="77777777" w:rsid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p w14:paraId="3AC4C4BD" w14:textId="77777777" w:rsid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p w14:paraId="29BC57CF" w14:textId="77777777" w:rsidR="00065D1E" w:rsidRP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tc>
      </w:tr>
      <w:tr w:rsidR="00065D1E" w:rsidRPr="00065D1E" w14:paraId="2048FA5C"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3592D60F" w14:textId="77777777" w:rsidR="00065D1E" w:rsidRPr="00065D1E" w:rsidRDefault="00065D1E" w:rsidP="00513387">
            <w:pPr>
              <w:rPr>
                <w:b w:val="0"/>
                <w:lang w:val="nl-NL"/>
              </w:rPr>
            </w:pPr>
            <w:r w:rsidRPr="00065D1E">
              <w:rPr>
                <w:b w:val="0"/>
                <w:lang w:val="nl-NL"/>
              </w:rPr>
              <w:t>Plaats en datum</w:t>
            </w:r>
            <w:r w:rsidRPr="00065D1E">
              <w:rPr>
                <w:b w:val="0"/>
                <w:lang w:val="nl-NL"/>
              </w:rPr>
              <w:tab/>
            </w:r>
          </w:p>
        </w:tc>
        <w:tc>
          <w:tcPr>
            <w:tcW w:w="6236" w:type="dxa"/>
          </w:tcPr>
          <w:p w14:paraId="5D2AC694" w14:textId="77777777" w:rsid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p w14:paraId="4D110065" w14:textId="77777777" w:rsidR="00065D1E" w:rsidRPr="00065D1E" w:rsidRDefault="00065D1E" w:rsidP="00513387">
            <w:pPr>
              <w:cnfStyle w:val="000000000000" w:firstRow="0" w:lastRow="0" w:firstColumn="0" w:lastColumn="0" w:oddVBand="0" w:evenVBand="0" w:oddHBand="0" w:evenHBand="0" w:firstRowFirstColumn="0" w:firstRowLastColumn="0" w:lastRowFirstColumn="0" w:lastRowLastColumn="0"/>
              <w:rPr>
                <w:lang w:val="nl-NL"/>
              </w:rPr>
            </w:pPr>
          </w:p>
        </w:tc>
      </w:tr>
    </w:tbl>
    <w:p w14:paraId="2AB962D5" w14:textId="77777777" w:rsidR="00ED03AC" w:rsidRPr="00065D1E" w:rsidRDefault="00065D1E" w:rsidP="00065D1E">
      <w:pPr>
        <w:rPr>
          <w:lang w:val="nl-NL"/>
        </w:rPr>
      </w:pPr>
      <w:r>
        <w:rPr>
          <w:lang w:val="nl-NL"/>
        </w:rPr>
        <w:br/>
      </w:r>
      <w:r w:rsidRPr="00065D1E">
        <w:rPr>
          <w:lang w:val="nl-NL"/>
        </w:rPr>
        <w:t>* Rechtsgeldig ondertekend.</w:t>
      </w:r>
    </w:p>
    <w:sectPr w:rsidR="00ED03AC" w:rsidRPr="00065D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E18C4"/>
    <w:multiLevelType w:val="hybridMultilevel"/>
    <w:tmpl w:val="ADD41534"/>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5F1FA8"/>
    <w:multiLevelType w:val="hybridMultilevel"/>
    <w:tmpl w:val="43D0DC8A"/>
    <w:lvl w:ilvl="0" w:tplc="F9864B0A">
      <w:start w:val="2"/>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323CCB"/>
    <w:multiLevelType w:val="hybridMultilevel"/>
    <w:tmpl w:val="F2C4F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8510237">
    <w:abstractNumId w:val="2"/>
  </w:num>
  <w:num w:numId="2" w16cid:durableId="966861003">
    <w:abstractNumId w:val="1"/>
  </w:num>
  <w:num w:numId="3" w16cid:durableId="166213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2"/>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D1E"/>
    <w:rsid w:val="00065D1E"/>
    <w:rsid w:val="0008011C"/>
    <w:rsid w:val="000F6EFD"/>
    <w:rsid w:val="00102157"/>
    <w:rsid w:val="002F582F"/>
    <w:rsid w:val="00377E88"/>
    <w:rsid w:val="003C6CB0"/>
    <w:rsid w:val="003E21CC"/>
    <w:rsid w:val="00434E1F"/>
    <w:rsid w:val="0056680A"/>
    <w:rsid w:val="006106D3"/>
    <w:rsid w:val="00742519"/>
    <w:rsid w:val="00A82B25"/>
    <w:rsid w:val="00AC00E4"/>
    <w:rsid w:val="00C129F9"/>
    <w:rsid w:val="00E21685"/>
    <w:rsid w:val="00EB10C7"/>
    <w:rsid w:val="00ED03AC"/>
    <w:rsid w:val="00F16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80C2"/>
  <w15:chartTrackingRefBased/>
  <w15:docId w15:val="{E2FF9A83-7404-4BBE-A939-59C9ADB7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00E4"/>
    <w:rPr>
      <w:rFonts w:ascii="Arial" w:hAnsi="Arial"/>
      <w:sz w:val="20"/>
    </w:rPr>
  </w:style>
  <w:style w:type="paragraph" w:styleId="Kop1">
    <w:name w:val="heading 1"/>
    <w:basedOn w:val="Standaard"/>
    <w:next w:val="Standaard"/>
    <w:link w:val="Kop1Char"/>
    <w:uiPriority w:val="9"/>
    <w:qFormat/>
    <w:rsid w:val="00AC00E4"/>
    <w:pPr>
      <w:keepNext/>
      <w:keepLines/>
      <w:pBdr>
        <w:bottom w:val="single" w:sz="4" w:space="2" w:color="E2004A" w:themeColor="accent2"/>
      </w:pBdr>
      <w:spacing w:before="360" w:after="120" w:line="240" w:lineRule="auto"/>
      <w:outlineLvl w:val="0"/>
    </w:pPr>
    <w:rPr>
      <w:rFonts w:eastAsiaTheme="majorEastAsia" w:cstheme="majorBidi"/>
      <w:color w:val="0051A2" w:themeColor="text1" w:themeTint="D9"/>
      <w:sz w:val="40"/>
      <w:szCs w:val="40"/>
    </w:rPr>
  </w:style>
  <w:style w:type="paragraph" w:styleId="Kop2">
    <w:name w:val="heading 2"/>
    <w:basedOn w:val="Standaard"/>
    <w:next w:val="Standaard"/>
    <w:link w:val="Kop2Char"/>
    <w:uiPriority w:val="9"/>
    <w:semiHidden/>
    <w:unhideWhenUsed/>
    <w:qFormat/>
    <w:rsid w:val="00065D1E"/>
    <w:pPr>
      <w:keepNext/>
      <w:keepLines/>
      <w:spacing w:before="120" w:after="0" w:line="240" w:lineRule="auto"/>
      <w:outlineLvl w:val="1"/>
    </w:pPr>
    <w:rPr>
      <w:rFonts w:asciiTheme="majorHAnsi" w:eastAsiaTheme="majorEastAsia" w:hAnsiTheme="majorHAnsi" w:cstheme="majorBidi"/>
      <w:color w:val="E2004A" w:themeColor="accent2"/>
      <w:sz w:val="36"/>
      <w:szCs w:val="36"/>
    </w:rPr>
  </w:style>
  <w:style w:type="paragraph" w:styleId="Kop3">
    <w:name w:val="heading 3"/>
    <w:basedOn w:val="Standaard"/>
    <w:next w:val="Standaard"/>
    <w:link w:val="Kop3Char"/>
    <w:uiPriority w:val="9"/>
    <w:semiHidden/>
    <w:unhideWhenUsed/>
    <w:qFormat/>
    <w:rsid w:val="00065D1E"/>
    <w:pPr>
      <w:keepNext/>
      <w:keepLines/>
      <w:spacing w:before="80" w:after="0" w:line="240" w:lineRule="auto"/>
      <w:outlineLvl w:val="2"/>
    </w:pPr>
    <w:rPr>
      <w:rFonts w:asciiTheme="majorHAnsi" w:eastAsiaTheme="majorEastAsia" w:hAnsiTheme="majorHAnsi" w:cstheme="majorBidi"/>
      <w:color w:val="A90037" w:themeColor="accent2" w:themeShade="BF"/>
      <w:sz w:val="32"/>
      <w:szCs w:val="32"/>
    </w:rPr>
  </w:style>
  <w:style w:type="paragraph" w:styleId="Kop4">
    <w:name w:val="heading 4"/>
    <w:basedOn w:val="Standaard"/>
    <w:next w:val="Standaard"/>
    <w:link w:val="Kop4Char"/>
    <w:uiPriority w:val="9"/>
    <w:semiHidden/>
    <w:unhideWhenUsed/>
    <w:qFormat/>
    <w:rsid w:val="00065D1E"/>
    <w:pPr>
      <w:keepNext/>
      <w:keepLines/>
      <w:spacing w:before="80" w:after="0" w:line="240" w:lineRule="auto"/>
      <w:outlineLvl w:val="3"/>
    </w:pPr>
    <w:rPr>
      <w:rFonts w:asciiTheme="majorHAnsi" w:eastAsiaTheme="majorEastAsia" w:hAnsiTheme="majorHAnsi" w:cstheme="majorBidi"/>
      <w:i/>
      <w:iCs/>
      <w:color w:val="710024" w:themeColor="accent2" w:themeShade="80"/>
      <w:sz w:val="28"/>
      <w:szCs w:val="28"/>
    </w:rPr>
  </w:style>
  <w:style w:type="paragraph" w:styleId="Kop5">
    <w:name w:val="heading 5"/>
    <w:basedOn w:val="Standaard"/>
    <w:next w:val="Standaard"/>
    <w:link w:val="Kop5Char"/>
    <w:uiPriority w:val="9"/>
    <w:semiHidden/>
    <w:unhideWhenUsed/>
    <w:qFormat/>
    <w:rsid w:val="00065D1E"/>
    <w:pPr>
      <w:keepNext/>
      <w:keepLines/>
      <w:spacing w:before="80" w:after="0" w:line="240" w:lineRule="auto"/>
      <w:outlineLvl w:val="4"/>
    </w:pPr>
    <w:rPr>
      <w:rFonts w:asciiTheme="majorHAnsi" w:eastAsiaTheme="majorEastAsia" w:hAnsiTheme="majorHAnsi" w:cstheme="majorBidi"/>
      <w:color w:val="A90037" w:themeColor="accent2" w:themeShade="BF"/>
      <w:sz w:val="24"/>
      <w:szCs w:val="24"/>
    </w:rPr>
  </w:style>
  <w:style w:type="paragraph" w:styleId="Kop6">
    <w:name w:val="heading 6"/>
    <w:basedOn w:val="Standaard"/>
    <w:next w:val="Standaard"/>
    <w:link w:val="Kop6Char"/>
    <w:uiPriority w:val="9"/>
    <w:semiHidden/>
    <w:unhideWhenUsed/>
    <w:qFormat/>
    <w:rsid w:val="00065D1E"/>
    <w:pPr>
      <w:keepNext/>
      <w:keepLines/>
      <w:spacing w:before="80" w:after="0" w:line="240" w:lineRule="auto"/>
      <w:outlineLvl w:val="5"/>
    </w:pPr>
    <w:rPr>
      <w:rFonts w:asciiTheme="majorHAnsi" w:eastAsiaTheme="majorEastAsia" w:hAnsiTheme="majorHAnsi" w:cstheme="majorBidi"/>
      <w:i/>
      <w:iCs/>
      <w:color w:val="710024" w:themeColor="accent2" w:themeShade="80"/>
      <w:sz w:val="24"/>
      <w:szCs w:val="24"/>
    </w:rPr>
  </w:style>
  <w:style w:type="paragraph" w:styleId="Kop7">
    <w:name w:val="heading 7"/>
    <w:basedOn w:val="Standaard"/>
    <w:next w:val="Standaard"/>
    <w:link w:val="Kop7Char"/>
    <w:uiPriority w:val="9"/>
    <w:semiHidden/>
    <w:unhideWhenUsed/>
    <w:qFormat/>
    <w:rsid w:val="00065D1E"/>
    <w:pPr>
      <w:keepNext/>
      <w:keepLines/>
      <w:spacing w:before="80" w:after="0" w:line="240" w:lineRule="auto"/>
      <w:outlineLvl w:val="6"/>
    </w:pPr>
    <w:rPr>
      <w:rFonts w:asciiTheme="majorHAnsi" w:eastAsiaTheme="majorEastAsia" w:hAnsiTheme="majorHAnsi" w:cstheme="majorBidi"/>
      <w:b/>
      <w:bCs/>
      <w:color w:val="710024" w:themeColor="accent2" w:themeShade="80"/>
      <w:sz w:val="22"/>
      <w:szCs w:val="22"/>
    </w:rPr>
  </w:style>
  <w:style w:type="paragraph" w:styleId="Kop8">
    <w:name w:val="heading 8"/>
    <w:basedOn w:val="Standaard"/>
    <w:next w:val="Standaard"/>
    <w:link w:val="Kop8Char"/>
    <w:uiPriority w:val="9"/>
    <w:semiHidden/>
    <w:unhideWhenUsed/>
    <w:qFormat/>
    <w:rsid w:val="00065D1E"/>
    <w:pPr>
      <w:keepNext/>
      <w:keepLines/>
      <w:spacing w:before="80" w:after="0" w:line="240" w:lineRule="auto"/>
      <w:outlineLvl w:val="7"/>
    </w:pPr>
    <w:rPr>
      <w:rFonts w:asciiTheme="majorHAnsi" w:eastAsiaTheme="majorEastAsia" w:hAnsiTheme="majorHAnsi" w:cstheme="majorBidi"/>
      <w:color w:val="710024" w:themeColor="accent2" w:themeShade="80"/>
      <w:sz w:val="22"/>
      <w:szCs w:val="22"/>
    </w:rPr>
  </w:style>
  <w:style w:type="paragraph" w:styleId="Kop9">
    <w:name w:val="heading 9"/>
    <w:basedOn w:val="Standaard"/>
    <w:next w:val="Standaard"/>
    <w:link w:val="Kop9Char"/>
    <w:uiPriority w:val="9"/>
    <w:semiHidden/>
    <w:unhideWhenUsed/>
    <w:qFormat/>
    <w:rsid w:val="00065D1E"/>
    <w:pPr>
      <w:keepNext/>
      <w:keepLines/>
      <w:spacing w:before="80" w:after="0" w:line="240" w:lineRule="auto"/>
      <w:outlineLvl w:val="8"/>
    </w:pPr>
    <w:rPr>
      <w:rFonts w:asciiTheme="majorHAnsi" w:eastAsiaTheme="majorEastAsia" w:hAnsiTheme="majorHAnsi" w:cstheme="majorBidi"/>
      <w:i/>
      <w:iCs/>
      <w:color w:val="710024" w:themeColor="accent2" w:themeShade="8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00E4"/>
    <w:rPr>
      <w:rFonts w:ascii="Arial" w:eastAsiaTheme="majorEastAsia" w:hAnsi="Arial" w:cstheme="majorBidi"/>
      <w:color w:val="0051A2" w:themeColor="text1" w:themeTint="D9"/>
      <w:sz w:val="40"/>
      <w:szCs w:val="40"/>
    </w:rPr>
  </w:style>
  <w:style w:type="character" w:customStyle="1" w:styleId="Kop2Char">
    <w:name w:val="Kop 2 Char"/>
    <w:basedOn w:val="Standaardalinea-lettertype"/>
    <w:link w:val="Kop2"/>
    <w:uiPriority w:val="9"/>
    <w:semiHidden/>
    <w:rsid w:val="00065D1E"/>
    <w:rPr>
      <w:rFonts w:asciiTheme="majorHAnsi" w:eastAsiaTheme="majorEastAsia" w:hAnsiTheme="majorHAnsi" w:cstheme="majorBidi"/>
      <w:color w:val="E2004A" w:themeColor="accent2"/>
      <w:sz w:val="36"/>
      <w:szCs w:val="36"/>
    </w:rPr>
  </w:style>
  <w:style w:type="character" w:customStyle="1" w:styleId="Kop3Char">
    <w:name w:val="Kop 3 Char"/>
    <w:basedOn w:val="Standaardalinea-lettertype"/>
    <w:link w:val="Kop3"/>
    <w:uiPriority w:val="9"/>
    <w:semiHidden/>
    <w:rsid w:val="00065D1E"/>
    <w:rPr>
      <w:rFonts w:asciiTheme="majorHAnsi" w:eastAsiaTheme="majorEastAsia" w:hAnsiTheme="majorHAnsi" w:cstheme="majorBidi"/>
      <w:color w:val="A90037" w:themeColor="accent2" w:themeShade="BF"/>
      <w:sz w:val="32"/>
      <w:szCs w:val="32"/>
    </w:rPr>
  </w:style>
  <w:style w:type="character" w:customStyle="1" w:styleId="Kop4Char">
    <w:name w:val="Kop 4 Char"/>
    <w:basedOn w:val="Standaardalinea-lettertype"/>
    <w:link w:val="Kop4"/>
    <w:uiPriority w:val="9"/>
    <w:semiHidden/>
    <w:rsid w:val="00065D1E"/>
    <w:rPr>
      <w:rFonts w:asciiTheme="majorHAnsi" w:eastAsiaTheme="majorEastAsia" w:hAnsiTheme="majorHAnsi" w:cstheme="majorBidi"/>
      <w:i/>
      <w:iCs/>
      <w:color w:val="710024" w:themeColor="accent2" w:themeShade="80"/>
      <w:sz w:val="28"/>
      <w:szCs w:val="28"/>
    </w:rPr>
  </w:style>
  <w:style w:type="character" w:customStyle="1" w:styleId="Kop5Char">
    <w:name w:val="Kop 5 Char"/>
    <w:basedOn w:val="Standaardalinea-lettertype"/>
    <w:link w:val="Kop5"/>
    <w:uiPriority w:val="9"/>
    <w:semiHidden/>
    <w:rsid w:val="00065D1E"/>
    <w:rPr>
      <w:rFonts w:asciiTheme="majorHAnsi" w:eastAsiaTheme="majorEastAsia" w:hAnsiTheme="majorHAnsi" w:cstheme="majorBidi"/>
      <w:color w:val="A90037" w:themeColor="accent2" w:themeShade="BF"/>
      <w:sz w:val="24"/>
      <w:szCs w:val="24"/>
    </w:rPr>
  </w:style>
  <w:style w:type="character" w:customStyle="1" w:styleId="Kop6Char">
    <w:name w:val="Kop 6 Char"/>
    <w:basedOn w:val="Standaardalinea-lettertype"/>
    <w:link w:val="Kop6"/>
    <w:uiPriority w:val="9"/>
    <w:semiHidden/>
    <w:rsid w:val="00065D1E"/>
    <w:rPr>
      <w:rFonts w:asciiTheme="majorHAnsi" w:eastAsiaTheme="majorEastAsia" w:hAnsiTheme="majorHAnsi" w:cstheme="majorBidi"/>
      <w:i/>
      <w:iCs/>
      <w:color w:val="710024" w:themeColor="accent2" w:themeShade="80"/>
      <w:sz w:val="24"/>
      <w:szCs w:val="24"/>
    </w:rPr>
  </w:style>
  <w:style w:type="character" w:customStyle="1" w:styleId="Kop7Char">
    <w:name w:val="Kop 7 Char"/>
    <w:basedOn w:val="Standaardalinea-lettertype"/>
    <w:link w:val="Kop7"/>
    <w:uiPriority w:val="9"/>
    <w:semiHidden/>
    <w:rsid w:val="00065D1E"/>
    <w:rPr>
      <w:rFonts w:asciiTheme="majorHAnsi" w:eastAsiaTheme="majorEastAsia" w:hAnsiTheme="majorHAnsi" w:cstheme="majorBidi"/>
      <w:b/>
      <w:bCs/>
      <w:color w:val="710024" w:themeColor="accent2" w:themeShade="80"/>
      <w:sz w:val="22"/>
      <w:szCs w:val="22"/>
    </w:rPr>
  </w:style>
  <w:style w:type="character" w:customStyle="1" w:styleId="Kop8Char">
    <w:name w:val="Kop 8 Char"/>
    <w:basedOn w:val="Standaardalinea-lettertype"/>
    <w:link w:val="Kop8"/>
    <w:uiPriority w:val="9"/>
    <w:semiHidden/>
    <w:rsid w:val="00065D1E"/>
    <w:rPr>
      <w:rFonts w:asciiTheme="majorHAnsi" w:eastAsiaTheme="majorEastAsia" w:hAnsiTheme="majorHAnsi" w:cstheme="majorBidi"/>
      <w:color w:val="710024" w:themeColor="accent2" w:themeShade="80"/>
      <w:sz w:val="22"/>
      <w:szCs w:val="22"/>
    </w:rPr>
  </w:style>
  <w:style w:type="character" w:customStyle="1" w:styleId="Kop9Char">
    <w:name w:val="Kop 9 Char"/>
    <w:basedOn w:val="Standaardalinea-lettertype"/>
    <w:link w:val="Kop9"/>
    <w:uiPriority w:val="9"/>
    <w:semiHidden/>
    <w:rsid w:val="00065D1E"/>
    <w:rPr>
      <w:rFonts w:asciiTheme="majorHAnsi" w:eastAsiaTheme="majorEastAsia" w:hAnsiTheme="majorHAnsi" w:cstheme="majorBidi"/>
      <w:i/>
      <w:iCs/>
      <w:color w:val="710024" w:themeColor="accent2" w:themeShade="80"/>
      <w:sz w:val="22"/>
      <w:szCs w:val="22"/>
    </w:rPr>
  </w:style>
  <w:style w:type="paragraph" w:styleId="Bijschrift">
    <w:name w:val="caption"/>
    <w:basedOn w:val="Standaard"/>
    <w:next w:val="Standaard"/>
    <w:uiPriority w:val="35"/>
    <w:semiHidden/>
    <w:unhideWhenUsed/>
    <w:qFormat/>
    <w:rsid w:val="00065D1E"/>
    <w:pPr>
      <w:spacing w:line="240" w:lineRule="auto"/>
    </w:pPr>
    <w:rPr>
      <w:b/>
      <w:bCs/>
      <w:color w:val="0065CC" w:themeColor="text1" w:themeTint="BF"/>
      <w:sz w:val="16"/>
      <w:szCs w:val="16"/>
    </w:rPr>
  </w:style>
  <w:style w:type="paragraph" w:styleId="Titel">
    <w:name w:val="Title"/>
    <w:basedOn w:val="Standaard"/>
    <w:next w:val="Standaard"/>
    <w:link w:val="TitelChar"/>
    <w:uiPriority w:val="10"/>
    <w:qFormat/>
    <w:rsid w:val="00065D1E"/>
    <w:pPr>
      <w:spacing w:after="0" w:line="240" w:lineRule="auto"/>
      <w:contextualSpacing/>
    </w:pPr>
    <w:rPr>
      <w:rFonts w:asciiTheme="majorHAnsi" w:eastAsiaTheme="majorEastAsia" w:hAnsiTheme="majorHAnsi" w:cstheme="majorBidi"/>
      <w:color w:val="0051A2" w:themeColor="text1" w:themeTint="D9"/>
      <w:sz w:val="96"/>
      <w:szCs w:val="96"/>
    </w:rPr>
  </w:style>
  <w:style w:type="character" w:customStyle="1" w:styleId="TitelChar">
    <w:name w:val="Titel Char"/>
    <w:basedOn w:val="Standaardalinea-lettertype"/>
    <w:link w:val="Titel"/>
    <w:uiPriority w:val="10"/>
    <w:rsid w:val="00065D1E"/>
    <w:rPr>
      <w:rFonts w:asciiTheme="majorHAnsi" w:eastAsiaTheme="majorEastAsia" w:hAnsiTheme="majorHAnsi" w:cstheme="majorBidi"/>
      <w:color w:val="0051A2" w:themeColor="text1" w:themeTint="D9"/>
      <w:sz w:val="96"/>
      <w:szCs w:val="96"/>
    </w:rPr>
  </w:style>
  <w:style w:type="paragraph" w:styleId="Ondertitel">
    <w:name w:val="Subtitle"/>
    <w:basedOn w:val="Standaard"/>
    <w:next w:val="Standaard"/>
    <w:link w:val="OndertitelChar"/>
    <w:uiPriority w:val="11"/>
    <w:qFormat/>
    <w:rsid w:val="00065D1E"/>
    <w:pPr>
      <w:numPr>
        <w:ilvl w:val="1"/>
      </w:numPr>
      <w:spacing w:after="240"/>
    </w:pPr>
    <w:rPr>
      <w:caps/>
      <w:color w:val="0065CC" w:themeColor="text1" w:themeTint="BF"/>
      <w:spacing w:val="20"/>
      <w:sz w:val="28"/>
      <w:szCs w:val="28"/>
    </w:rPr>
  </w:style>
  <w:style w:type="character" w:customStyle="1" w:styleId="OndertitelChar">
    <w:name w:val="Ondertitel Char"/>
    <w:basedOn w:val="Standaardalinea-lettertype"/>
    <w:link w:val="Ondertitel"/>
    <w:uiPriority w:val="11"/>
    <w:rsid w:val="00065D1E"/>
    <w:rPr>
      <w:caps/>
      <w:color w:val="0065CC" w:themeColor="text1" w:themeTint="BF"/>
      <w:spacing w:val="20"/>
      <w:sz w:val="28"/>
      <w:szCs w:val="28"/>
    </w:rPr>
  </w:style>
  <w:style w:type="character" w:styleId="Zwaar">
    <w:name w:val="Strong"/>
    <w:basedOn w:val="Standaardalinea-lettertype"/>
    <w:uiPriority w:val="22"/>
    <w:qFormat/>
    <w:rsid w:val="00065D1E"/>
    <w:rPr>
      <w:b/>
      <w:bCs/>
    </w:rPr>
  </w:style>
  <w:style w:type="character" w:styleId="Nadruk">
    <w:name w:val="Emphasis"/>
    <w:basedOn w:val="Standaardalinea-lettertype"/>
    <w:uiPriority w:val="20"/>
    <w:qFormat/>
    <w:rsid w:val="00065D1E"/>
    <w:rPr>
      <w:i/>
      <w:iCs/>
      <w:color w:val="003366" w:themeColor="text1"/>
    </w:rPr>
  </w:style>
  <w:style w:type="paragraph" w:styleId="Geenafstand">
    <w:name w:val="No Spacing"/>
    <w:uiPriority w:val="1"/>
    <w:qFormat/>
    <w:rsid w:val="00065D1E"/>
    <w:pPr>
      <w:spacing w:after="0" w:line="240" w:lineRule="auto"/>
    </w:pPr>
  </w:style>
  <w:style w:type="paragraph" w:styleId="Citaat">
    <w:name w:val="Quote"/>
    <w:basedOn w:val="Standaard"/>
    <w:next w:val="Standaard"/>
    <w:link w:val="CitaatChar"/>
    <w:uiPriority w:val="29"/>
    <w:qFormat/>
    <w:rsid w:val="00065D1E"/>
    <w:pPr>
      <w:spacing w:before="160"/>
      <w:ind w:left="720" w:right="720"/>
      <w:jc w:val="center"/>
    </w:pPr>
    <w:rPr>
      <w:rFonts w:asciiTheme="majorHAnsi" w:eastAsiaTheme="majorEastAsia" w:hAnsiTheme="majorHAnsi" w:cstheme="majorBidi"/>
      <w:color w:val="003366" w:themeColor="text1"/>
      <w:sz w:val="24"/>
      <w:szCs w:val="24"/>
    </w:rPr>
  </w:style>
  <w:style w:type="character" w:customStyle="1" w:styleId="CitaatChar">
    <w:name w:val="Citaat Char"/>
    <w:basedOn w:val="Standaardalinea-lettertype"/>
    <w:link w:val="Citaat"/>
    <w:uiPriority w:val="29"/>
    <w:rsid w:val="00065D1E"/>
    <w:rPr>
      <w:rFonts w:asciiTheme="majorHAnsi" w:eastAsiaTheme="majorEastAsia" w:hAnsiTheme="majorHAnsi" w:cstheme="majorBidi"/>
      <w:color w:val="003366" w:themeColor="text1"/>
      <w:sz w:val="24"/>
      <w:szCs w:val="24"/>
    </w:rPr>
  </w:style>
  <w:style w:type="paragraph" w:styleId="Duidelijkcitaat">
    <w:name w:val="Intense Quote"/>
    <w:basedOn w:val="Standaard"/>
    <w:next w:val="Standaard"/>
    <w:link w:val="DuidelijkcitaatChar"/>
    <w:uiPriority w:val="30"/>
    <w:qFormat/>
    <w:rsid w:val="00065D1E"/>
    <w:pPr>
      <w:pBdr>
        <w:top w:val="single" w:sz="24" w:space="4" w:color="E2004A"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DuidelijkcitaatChar">
    <w:name w:val="Duidelijk citaat Char"/>
    <w:basedOn w:val="Standaardalinea-lettertype"/>
    <w:link w:val="Duidelijkcitaat"/>
    <w:uiPriority w:val="30"/>
    <w:rsid w:val="00065D1E"/>
    <w:rPr>
      <w:rFonts w:asciiTheme="majorHAnsi" w:eastAsiaTheme="majorEastAsia" w:hAnsiTheme="majorHAnsi" w:cstheme="majorBidi"/>
      <w:sz w:val="24"/>
      <w:szCs w:val="24"/>
    </w:rPr>
  </w:style>
  <w:style w:type="character" w:styleId="Subtielebenadrukking">
    <w:name w:val="Subtle Emphasis"/>
    <w:basedOn w:val="Standaardalinea-lettertype"/>
    <w:uiPriority w:val="19"/>
    <w:qFormat/>
    <w:rsid w:val="00065D1E"/>
    <w:rPr>
      <w:i/>
      <w:iCs/>
      <w:color w:val="0079F4" w:themeColor="text1" w:themeTint="A6"/>
    </w:rPr>
  </w:style>
  <w:style w:type="character" w:styleId="Intensievebenadrukking">
    <w:name w:val="Intense Emphasis"/>
    <w:basedOn w:val="Standaardalinea-lettertype"/>
    <w:uiPriority w:val="21"/>
    <w:qFormat/>
    <w:rsid w:val="00065D1E"/>
    <w:rPr>
      <w:b/>
      <w:bCs/>
      <w:i/>
      <w:iCs/>
      <w:caps w:val="0"/>
      <w:smallCaps w:val="0"/>
      <w:strike w:val="0"/>
      <w:dstrike w:val="0"/>
      <w:color w:val="E2004A" w:themeColor="accent2"/>
    </w:rPr>
  </w:style>
  <w:style w:type="character" w:styleId="Subtieleverwijzing">
    <w:name w:val="Subtle Reference"/>
    <w:basedOn w:val="Standaardalinea-lettertype"/>
    <w:uiPriority w:val="31"/>
    <w:qFormat/>
    <w:rsid w:val="00065D1E"/>
    <w:rPr>
      <w:caps w:val="0"/>
      <w:smallCaps/>
      <w:color w:val="0065CC" w:themeColor="text1" w:themeTint="BF"/>
      <w:spacing w:val="0"/>
      <w:u w:val="single" w:color="3298FF" w:themeColor="text1" w:themeTint="80"/>
    </w:rPr>
  </w:style>
  <w:style w:type="character" w:styleId="Intensieveverwijzing">
    <w:name w:val="Intense Reference"/>
    <w:basedOn w:val="Standaardalinea-lettertype"/>
    <w:uiPriority w:val="32"/>
    <w:qFormat/>
    <w:rsid w:val="00065D1E"/>
    <w:rPr>
      <w:b/>
      <w:bCs/>
      <w:caps w:val="0"/>
      <w:smallCaps/>
      <w:color w:val="auto"/>
      <w:spacing w:val="0"/>
      <w:u w:val="single"/>
    </w:rPr>
  </w:style>
  <w:style w:type="character" w:styleId="Titelvanboek">
    <w:name w:val="Book Title"/>
    <w:basedOn w:val="Standaardalinea-lettertype"/>
    <w:uiPriority w:val="33"/>
    <w:qFormat/>
    <w:rsid w:val="00065D1E"/>
    <w:rPr>
      <w:b/>
      <w:bCs/>
      <w:caps w:val="0"/>
      <w:smallCaps/>
      <w:spacing w:val="0"/>
    </w:rPr>
  </w:style>
  <w:style w:type="paragraph" w:styleId="Kopvaninhoudsopgave">
    <w:name w:val="TOC Heading"/>
    <w:basedOn w:val="Kop1"/>
    <w:next w:val="Standaard"/>
    <w:uiPriority w:val="39"/>
    <w:semiHidden/>
    <w:unhideWhenUsed/>
    <w:qFormat/>
    <w:rsid w:val="00065D1E"/>
    <w:pPr>
      <w:outlineLvl w:val="9"/>
    </w:pPr>
  </w:style>
  <w:style w:type="paragraph" w:styleId="Lijstalinea">
    <w:name w:val="List Paragraph"/>
    <w:basedOn w:val="Standaard"/>
    <w:uiPriority w:val="34"/>
    <w:qFormat/>
    <w:rsid w:val="00AC00E4"/>
    <w:pPr>
      <w:ind w:left="720"/>
      <w:contextualSpacing/>
    </w:pPr>
  </w:style>
  <w:style w:type="table" w:styleId="Tabelraster">
    <w:name w:val="Table Grid"/>
    <w:basedOn w:val="Standaardtabel"/>
    <w:uiPriority w:val="39"/>
    <w:rsid w:val="00065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2">
    <w:name w:val="Grid Table 1 Light Accent 2"/>
    <w:basedOn w:val="Standaardtabel"/>
    <w:uiPriority w:val="46"/>
    <w:rsid w:val="00065D1E"/>
    <w:pPr>
      <w:spacing w:after="0" w:line="240" w:lineRule="auto"/>
    </w:pPr>
    <w:tblPr>
      <w:tblStyleRowBandSize w:val="1"/>
      <w:tblStyleColBandSize w:val="1"/>
      <w:tblBorders>
        <w:top w:val="single" w:sz="4" w:space="0" w:color="FF8DB2" w:themeColor="accent2" w:themeTint="66"/>
        <w:left w:val="single" w:sz="4" w:space="0" w:color="FF8DB2" w:themeColor="accent2" w:themeTint="66"/>
        <w:bottom w:val="single" w:sz="4" w:space="0" w:color="FF8DB2" w:themeColor="accent2" w:themeTint="66"/>
        <w:right w:val="single" w:sz="4" w:space="0" w:color="FF8DB2" w:themeColor="accent2" w:themeTint="66"/>
        <w:insideH w:val="single" w:sz="4" w:space="0" w:color="FF8DB2" w:themeColor="accent2" w:themeTint="66"/>
        <w:insideV w:val="single" w:sz="4" w:space="0" w:color="FF8DB2" w:themeColor="accent2" w:themeTint="66"/>
      </w:tblBorders>
    </w:tblPr>
    <w:tblStylePr w:type="firstRow">
      <w:rPr>
        <w:b/>
        <w:bCs/>
      </w:rPr>
      <w:tblPr/>
      <w:tcPr>
        <w:tcBorders>
          <w:bottom w:val="single" w:sz="12" w:space="0" w:color="FF548B" w:themeColor="accent2" w:themeTint="99"/>
        </w:tcBorders>
      </w:tcPr>
    </w:tblStylePr>
    <w:tblStylePr w:type="lastRow">
      <w:rPr>
        <w:b/>
        <w:bCs/>
      </w:rPr>
      <w:tblPr/>
      <w:tcPr>
        <w:tcBorders>
          <w:top w:val="double" w:sz="2" w:space="0" w:color="FF548B" w:themeColor="accent2"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10215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021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Han">
      <a:dk1>
        <a:srgbClr val="003366"/>
      </a:dk1>
      <a:lt1>
        <a:srgbClr val="FFFFFF"/>
      </a:lt1>
      <a:dk2>
        <a:srgbClr val="006666"/>
      </a:dk2>
      <a:lt2>
        <a:srgbClr val="003366"/>
      </a:lt2>
      <a:accent1>
        <a:srgbClr val="001A5F"/>
      </a:accent1>
      <a:accent2>
        <a:srgbClr val="E2004A"/>
      </a:accent2>
      <a:accent3>
        <a:srgbClr val="E3E6EF"/>
      </a:accent3>
      <a:accent4>
        <a:srgbClr val="F3B200"/>
      </a:accent4>
      <a:accent5>
        <a:srgbClr val="9469B5"/>
      </a:accent5>
      <a:accent6>
        <a:srgbClr val="0598E1"/>
      </a:accent6>
      <a:hlink>
        <a:srgbClr val="666699"/>
      </a:hlink>
      <a:folHlink>
        <a:srgbClr val="CC99FF"/>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0B3C912C48A442B4AFC39AB30017ED" ma:contentTypeVersion="12" ma:contentTypeDescription="Een nieuw document maken." ma:contentTypeScope="" ma:versionID="9310513becf195b6c77d61a1d2a6aab4">
  <xsd:schema xmlns:xsd="http://www.w3.org/2001/XMLSchema" xmlns:xs="http://www.w3.org/2001/XMLSchema" xmlns:p="http://schemas.microsoft.com/office/2006/metadata/properties" xmlns:ns2="e45e29b4-a72d-4697-b3de-c8e0d8b02381" xmlns:ns3="23c281c0-f30e-4760-9d15-ca161c12718a" targetNamespace="http://schemas.microsoft.com/office/2006/metadata/properties" ma:root="true" ma:fieldsID="0b1720dfce217369b29b5d64ce4480ef" ns2:_="" ns3:_="">
    <xsd:import namespace="e45e29b4-a72d-4697-b3de-c8e0d8b02381"/>
    <xsd:import namespace="23c281c0-f30e-4760-9d15-ca161c1271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e29b4-a72d-4697-b3de-c8e0d8b02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c281c0-f30e-4760-9d15-ca161c12718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600ddf9-01fa-4dfa-97ef-143d240f3b8a}" ma:internalName="TaxCatchAll" ma:showField="CatchAllData" ma:web="23c281c0-f30e-4760-9d15-ca161c1271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c281c0-f30e-4760-9d15-ca161c12718a" xsi:nil="true"/>
    <lcf76f155ced4ddcb4097134ff3c332f xmlns="e45e29b4-a72d-4697-b3de-c8e0d8b023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14948A-032A-4F79-827F-C16342729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e29b4-a72d-4697-b3de-c8e0d8b02381"/>
    <ds:schemaRef ds:uri="23c281c0-f30e-4760-9d15-ca161c127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384F22-403A-4089-BFAE-76D2DC17BE5C}">
  <ds:schemaRefs>
    <ds:schemaRef ds:uri="http://schemas.microsoft.com/sharepoint/v3/contenttype/forms"/>
  </ds:schemaRefs>
</ds:datastoreItem>
</file>

<file path=customXml/itemProps3.xml><?xml version="1.0" encoding="utf-8"?>
<ds:datastoreItem xmlns:ds="http://schemas.openxmlformats.org/officeDocument/2006/customXml" ds:itemID="{54997B23-0C88-4B68-9A13-93D934DCE925}">
  <ds:schemaRefs>
    <ds:schemaRef ds:uri="e45e29b4-a72d-4697-b3de-c8e0d8b02381"/>
    <ds:schemaRef ds:uri="http://schemas.microsoft.com/office/2006/metadata/properties"/>
    <ds:schemaRef ds:uri="http://purl.org/dc/term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23c281c0-f30e-4760-9d15-ca161c12718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Hogeschool van Arnhem en Nijmegen</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Jan Ovink</cp:lastModifiedBy>
  <cp:revision>14</cp:revision>
  <dcterms:created xsi:type="dcterms:W3CDTF">2017-08-01T09:55:00Z</dcterms:created>
  <dcterms:modified xsi:type="dcterms:W3CDTF">2024-03-12T10:01:00Z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0x010100C10B3C912C48A442B4AFC39AB30017ED</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