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66347" w:displacedByCustomXml="next"/>
    <w:sdt>
      <w:sdtPr>
        <w:rPr>
          <w:lang w:val="nl-NL"/>
        </w:rPr>
        <w:id w:val="-977988580"/>
        <w:docPartObj>
          <w:docPartGallery w:val="Cover Pages"/>
          <w:docPartUnique/>
        </w:docPartObj>
      </w:sdtPr>
      <w:sdtEndPr>
        <w:rPr>
          <w:sz w:val="18"/>
          <w:szCs w:val="18"/>
        </w:rPr>
      </w:sdtEndPr>
      <w:sdtContent>
        <w:p w14:paraId="46D1CFBE" w14:textId="604F0E45" w:rsidR="008E37BB" w:rsidRPr="006531E9" w:rsidRDefault="008E37BB">
          <w:pPr>
            <w:rPr>
              <w:lang w:val="nl-NL"/>
            </w:rPr>
          </w:pPr>
          <w:r w:rsidRPr="006531E9">
            <w:rPr>
              <w:noProof/>
              <w:lang w:val="nl-NL"/>
            </w:rPr>
            <w:drawing>
              <wp:anchor distT="0" distB="0" distL="114300" distR="114300" simplePos="0" relativeHeight="251664384" behindDoc="0" locked="0" layoutInCell="1" allowOverlap="1" wp14:anchorId="50447422" wp14:editId="543409DC">
                <wp:simplePos x="0" y="0"/>
                <wp:positionH relativeFrom="column">
                  <wp:posOffset>100330</wp:posOffset>
                </wp:positionH>
                <wp:positionV relativeFrom="paragraph">
                  <wp:posOffset>143510</wp:posOffset>
                </wp:positionV>
                <wp:extent cx="5760720" cy="3240405"/>
                <wp:effectExtent l="0" t="0" r="0" b="0"/>
                <wp:wrapThrough wrapText="bothSides">
                  <wp:wrapPolygon edited="0">
                    <wp:start x="0" y="0"/>
                    <wp:lineTo x="0" y="21460"/>
                    <wp:lineTo x="21500" y="21460"/>
                    <wp:lineTo x="21500" y="0"/>
                    <wp:lineTo x="0" y="0"/>
                  </wp:wrapPolygon>
                </wp:wrapThrough>
                <wp:docPr id="6" name="Afbeelding 6" descr="SA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AR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31E9">
            <w:rPr>
              <w:noProof/>
              <w:lang w:val="nl-NL"/>
            </w:rPr>
            <mc:AlternateContent>
              <mc:Choice Requires="wps">
                <w:drawing>
                  <wp:anchor distT="0" distB="0" distL="114300" distR="114300" simplePos="0" relativeHeight="251662336" behindDoc="0" locked="0" layoutInCell="1" allowOverlap="1" wp14:anchorId="3C720D19" wp14:editId="4D6BB42E">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kstvak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eu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009FB3A6" w14:textId="0920FFFA" w:rsidR="008E37BB" w:rsidRDefault="008E37BB">
                                    <w:pPr>
                                      <w:pStyle w:val="Geenafstand"/>
                                      <w:jc w:val="right"/>
                                      <w:rPr>
                                        <w:color w:val="595959" w:themeColor="text1" w:themeTint="A6"/>
                                        <w:sz w:val="28"/>
                                        <w:szCs w:val="28"/>
                                      </w:rPr>
                                    </w:pPr>
                                    <w:r>
                                      <w:rPr>
                                        <w:color w:val="595959" w:themeColor="text1" w:themeTint="A6"/>
                                        <w:sz w:val="28"/>
                                        <w:szCs w:val="28"/>
                                      </w:rPr>
                                      <w:t>Annemiek Paans – van Leeuwen</w:t>
                                    </w:r>
                                  </w:p>
                                </w:sdtContent>
                              </w:sdt>
                              <w:p w14:paraId="09BBA1D4" w14:textId="55E5E76F" w:rsidR="008E37BB" w:rsidRDefault="008E37BB">
                                <w:pPr>
                                  <w:pStyle w:val="Geenafstand"/>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3C720D19" id="_x0000_t202" coordsize="21600,21600" o:spt="202" path="m,l,21600r21600,l21600,xe">
                    <v:stroke joinstyle="miter"/>
                    <v:path gradientshapeok="t" o:connecttype="rect"/>
                  </v:shapetype>
                  <v:shape id="Tekstvak 152" o:spid="_x0000_s1026" type="#_x0000_t202" style="position:absolute;left:0;text-align:left;margin-left:0;margin-top:0;width:8in;height:1in;z-index:251662336;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sdt>
                          <w:sdtPr>
                            <w:rPr>
                              <w:color w:val="595959" w:themeColor="text1" w:themeTint="A6"/>
                              <w:sz w:val="28"/>
                              <w:szCs w:val="28"/>
                            </w:rPr>
                            <w:alias w:val="Auteu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009FB3A6" w14:textId="0920FFFA" w:rsidR="008E37BB" w:rsidRDefault="008E37BB">
                              <w:pPr>
                                <w:pStyle w:val="Geenafstand"/>
                                <w:jc w:val="right"/>
                                <w:rPr>
                                  <w:color w:val="595959" w:themeColor="text1" w:themeTint="A6"/>
                                  <w:sz w:val="28"/>
                                  <w:szCs w:val="28"/>
                                </w:rPr>
                              </w:pPr>
                              <w:r>
                                <w:rPr>
                                  <w:color w:val="595959" w:themeColor="text1" w:themeTint="A6"/>
                                  <w:sz w:val="28"/>
                                  <w:szCs w:val="28"/>
                                </w:rPr>
                                <w:t>Annemiek Paans – van Leeuwen</w:t>
                              </w:r>
                            </w:p>
                          </w:sdtContent>
                        </w:sdt>
                        <w:p w14:paraId="09BBA1D4" w14:textId="55E5E76F" w:rsidR="008E37BB" w:rsidRDefault="008E37BB">
                          <w:pPr>
                            <w:pStyle w:val="Geenafstand"/>
                            <w:jc w:val="right"/>
                            <w:rPr>
                              <w:color w:val="595959" w:themeColor="text1" w:themeTint="A6"/>
                              <w:sz w:val="18"/>
                              <w:szCs w:val="18"/>
                            </w:rPr>
                          </w:pPr>
                        </w:p>
                      </w:txbxContent>
                    </v:textbox>
                    <w10:wrap type="square" anchorx="page" anchory="page"/>
                  </v:shape>
                </w:pict>
              </mc:Fallback>
            </mc:AlternateContent>
          </w:r>
          <w:r w:rsidRPr="006531E9">
            <w:rPr>
              <w:noProof/>
              <w:lang w:val="nl-NL"/>
            </w:rPr>
            <mc:AlternateContent>
              <mc:Choice Requires="wps">
                <w:drawing>
                  <wp:anchor distT="0" distB="0" distL="114300" distR="114300" simplePos="0" relativeHeight="251661312" behindDoc="0" locked="0" layoutInCell="1" allowOverlap="1" wp14:anchorId="471F1C66" wp14:editId="49569424">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5A30D4" w14:textId="2FE06D5D" w:rsidR="008E37BB" w:rsidRPr="008E37BB" w:rsidRDefault="00405B08">
                                <w:pPr>
                                  <w:jc w:val="right"/>
                                  <w:rPr>
                                    <w:color w:val="auto"/>
                                    <w:sz w:val="52"/>
                                    <w:szCs w:val="52"/>
                                  </w:rPr>
                                </w:pPr>
                                <w:sdt>
                                  <w:sdtPr>
                                    <w:rPr>
                                      <w:caps/>
                                      <w:color w:val="auto"/>
                                      <w:sz w:val="48"/>
                                      <w:szCs w:val="48"/>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E37BB" w:rsidRPr="008E37BB">
                                      <w:rPr>
                                        <w:caps/>
                                        <w:color w:val="auto"/>
                                        <w:sz w:val="48"/>
                                        <w:szCs w:val="48"/>
                                      </w:rPr>
                                      <w:t>EA Accountantsdiensten</w:t>
                                    </w:r>
                                  </w:sdtContent>
                                </w:sdt>
                              </w:p>
                              <w:sdt>
                                <w:sdtPr>
                                  <w:rPr>
                                    <w:color w:val="404040" w:themeColor="text1" w:themeTint="BF"/>
                                    <w:sz w:val="36"/>
                                    <w:szCs w:val="36"/>
                                    <w:lang w:val="nl-NL"/>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91006B1" w14:textId="4285468E" w:rsidR="008E37BB" w:rsidRDefault="008E37BB">
                                    <w:pPr>
                                      <w:jc w:val="right"/>
                                      <w:rPr>
                                        <w:smallCaps/>
                                        <w:color w:val="404040" w:themeColor="text1" w:themeTint="BF"/>
                                        <w:sz w:val="36"/>
                                        <w:szCs w:val="36"/>
                                      </w:rPr>
                                    </w:pPr>
                                    <w:r w:rsidRPr="00D76F49">
                                      <w:rPr>
                                        <w:color w:val="404040" w:themeColor="text1" w:themeTint="BF"/>
                                        <w:sz w:val="36"/>
                                        <w:szCs w:val="36"/>
                                        <w:lang w:val="nl-NL"/>
                                      </w:rPr>
                                      <w:t>Beschrijvend document</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471F1C66" id="Tekstvak 154" o:spid="_x0000_s1027" type="#_x0000_t202" style="position:absolute;left:0;text-align:left;margin-left:0;margin-top:0;width:8in;height:286.5pt;z-index:251661312;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" filled="f" stroked="f" strokeweight=".5pt">
                    <v:textbox inset="126pt,0,54pt,0">
                      <w:txbxContent>
                        <w:p w14:paraId="425A30D4" w14:textId="2FE06D5D" w:rsidR="008E37BB" w:rsidRPr="008E37BB" w:rsidRDefault="00115D62">
                          <w:pPr>
                            <w:jc w:val="right"/>
                            <w:rPr>
                              <w:color w:val="auto"/>
                              <w:sz w:val="52"/>
                              <w:szCs w:val="52"/>
                            </w:rPr>
                          </w:pPr>
                          <w:sdt>
                            <w:sdtPr>
                              <w:rPr>
                                <w:caps/>
                                <w:color w:val="auto"/>
                                <w:sz w:val="48"/>
                                <w:szCs w:val="48"/>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E37BB" w:rsidRPr="008E37BB">
                                <w:rPr>
                                  <w:caps/>
                                  <w:color w:val="auto"/>
                                  <w:sz w:val="48"/>
                                  <w:szCs w:val="48"/>
                                </w:rPr>
                                <w:t>EA Accountantsdiensten</w:t>
                              </w:r>
                            </w:sdtContent>
                          </w:sdt>
                        </w:p>
                        <w:sdt>
                          <w:sdtPr>
                            <w:rPr>
                              <w:color w:val="404040" w:themeColor="text1" w:themeTint="BF"/>
                              <w:sz w:val="36"/>
                              <w:szCs w:val="36"/>
                              <w:lang w:val="nl-NL"/>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91006B1" w14:textId="4285468E" w:rsidR="008E37BB" w:rsidRDefault="008E37BB">
                              <w:pPr>
                                <w:jc w:val="right"/>
                                <w:rPr>
                                  <w:smallCaps/>
                                  <w:color w:val="404040" w:themeColor="text1" w:themeTint="BF"/>
                                  <w:sz w:val="36"/>
                                  <w:szCs w:val="36"/>
                                </w:rPr>
                              </w:pPr>
                              <w:r w:rsidRPr="00D76F49">
                                <w:rPr>
                                  <w:color w:val="404040" w:themeColor="text1" w:themeTint="BF"/>
                                  <w:sz w:val="36"/>
                                  <w:szCs w:val="36"/>
                                  <w:lang w:val="nl-NL"/>
                                </w:rPr>
                                <w:t>Beschrijvend document</w:t>
                              </w:r>
                            </w:p>
                          </w:sdtContent>
                        </w:sdt>
                      </w:txbxContent>
                    </v:textbox>
                    <w10:wrap type="square" anchorx="page" anchory="page"/>
                  </v:shape>
                </w:pict>
              </mc:Fallback>
            </mc:AlternateContent>
          </w:r>
        </w:p>
        <w:p w14:paraId="72B764B7" w14:textId="53E34914" w:rsidR="008E37BB" w:rsidRPr="006531E9" w:rsidRDefault="008E37BB">
          <w:pPr>
            <w:spacing w:after="160" w:line="259" w:lineRule="auto"/>
            <w:ind w:left="0" w:firstLine="0"/>
            <w:jc w:val="left"/>
            <w:rPr>
              <w:sz w:val="18"/>
              <w:szCs w:val="18"/>
              <w:lang w:val="nl-NL"/>
            </w:rPr>
          </w:pPr>
          <w:r w:rsidRPr="006531E9">
            <w:rPr>
              <w:noProof/>
              <w:lang w:val="nl-NL"/>
            </w:rPr>
            <mc:AlternateContent>
              <mc:Choice Requires="wps">
                <w:drawing>
                  <wp:anchor distT="0" distB="0" distL="114300" distR="114300" simplePos="0" relativeHeight="251663360" behindDoc="0" locked="0" layoutInCell="1" allowOverlap="1" wp14:anchorId="44372D89" wp14:editId="51776034">
                    <wp:simplePos x="0" y="0"/>
                    <wp:positionH relativeFrom="margin">
                      <wp:align>center</wp:align>
                    </wp:positionH>
                    <wp:positionV relativeFrom="page">
                      <wp:posOffset>8484870</wp:posOffset>
                    </wp:positionV>
                    <wp:extent cx="7315200" cy="1009650"/>
                    <wp:effectExtent l="0" t="0" r="0" b="0"/>
                    <wp:wrapSquare wrapText="bothSides"/>
                    <wp:docPr id="153" name="Tekstvak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3BF02B" w14:textId="36442AD5" w:rsidR="008E37BB" w:rsidRPr="008E37BB" w:rsidRDefault="008E37BB">
                                <w:pPr>
                                  <w:pStyle w:val="Geenafstand"/>
                                  <w:jc w:val="right"/>
                                  <w:rPr>
                                    <w:color w:val="000000" w:themeColor="text1"/>
                                    <w:sz w:val="28"/>
                                    <w:szCs w:val="28"/>
                                  </w:rPr>
                                </w:pPr>
                                <w:r>
                                  <w:rPr>
                                    <w:color w:val="000000" w:themeColor="text1"/>
                                    <w:sz w:val="28"/>
                                    <w:szCs w:val="28"/>
                                  </w:rPr>
                                  <w:t>Europese aanbesteding volgens de openbare procedure</w:t>
                                </w:r>
                              </w:p>
                              <w:sdt>
                                <w:sdtPr>
                                  <w:rPr>
                                    <w:color w:val="595959" w:themeColor="text1" w:themeTint="A6"/>
                                    <w:sz w:val="20"/>
                                    <w:szCs w:val="20"/>
                                  </w:rPr>
                                  <w:alias w:val="Samenvatting"/>
                                  <w:tag w:val=""/>
                                  <w:id w:val="1375273687"/>
                                  <w:dataBinding w:prefixMappings="xmlns:ns0='http://schemas.microsoft.com/office/2006/coverPageProps' " w:xpath="/ns0:CoverPageProperties[1]/ns0:Abstract[1]" w:storeItemID="{55AF091B-3C7A-41E3-B477-F2FDAA23CFDA}"/>
                                  <w:text w:multiLine="1"/>
                                </w:sdtPr>
                                <w:sdtEndPr/>
                                <w:sdtContent>
                                  <w:p w14:paraId="5C79A921" w14:textId="14F1BA1B" w:rsidR="008E37BB" w:rsidRDefault="008E37BB">
                                    <w:pPr>
                                      <w:pStyle w:val="Geenafstand"/>
                                      <w:jc w:val="right"/>
                                      <w:rPr>
                                        <w:color w:val="595959" w:themeColor="text1" w:themeTint="A6"/>
                                        <w:sz w:val="20"/>
                                        <w:szCs w:val="20"/>
                                      </w:rPr>
                                    </w:pPr>
                                    <w:r>
                                      <w:rPr>
                                        <w:color w:val="595959" w:themeColor="text1" w:themeTint="A6"/>
                                        <w:sz w:val="20"/>
                                        <w:szCs w:val="20"/>
                                      </w:rPr>
                                      <w:t xml:space="preserve">Datum </w:t>
                                    </w:r>
                                    <w:r w:rsidR="002D602B">
                                      <w:rPr>
                                        <w:color w:val="595959" w:themeColor="text1" w:themeTint="A6"/>
                                        <w:sz w:val="20"/>
                                        <w:szCs w:val="20"/>
                                      </w:rPr>
                                      <w:t>30</w:t>
                                    </w:r>
                                    <w:r>
                                      <w:rPr>
                                        <w:color w:val="595959" w:themeColor="text1" w:themeTint="A6"/>
                                        <w:sz w:val="20"/>
                                        <w:szCs w:val="20"/>
                                      </w:rPr>
                                      <w:t xml:space="preserve"> januari 2024</w:t>
                                    </w:r>
                                    <w:r>
                                      <w:rPr>
                                        <w:color w:val="595959" w:themeColor="text1" w:themeTint="A6"/>
                                        <w:sz w:val="20"/>
                                        <w:szCs w:val="20"/>
                                      </w:rPr>
                                      <w:br/>
                                      <w:t>Versienummer: 1.0</w:t>
                                    </w:r>
                                    <w:r>
                                      <w:rPr>
                                        <w:color w:val="595959" w:themeColor="text1" w:themeTint="A6"/>
                                        <w:sz w:val="20"/>
                                        <w:szCs w:val="20"/>
                                      </w:rPr>
                                      <w:br/>
                                      <w:t xml:space="preserve">Kenmerk: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44372D89" id="Tekstvak 153" o:spid="_x0000_s1028" type="#_x0000_t202" style="position:absolute;margin-left:0;margin-top:668.1pt;width:8in;height:79.5pt;z-index:251663360;visibility:visible;mso-wrap-style:square;mso-width-percent:941;mso-height-percent:100;mso-wrap-distance-left:9pt;mso-wrap-distance-top:0;mso-wrap-distance-right:9pt;mso-wrap-distance-bottom:0;mso-position-horizontal:center;mso-position-horizontal-relative:margin;mso-position-vertical:absolute;mso-position-vertical-relative:page;mso-width-percent:941;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" filled="f" stroked="f" strokeweight=".5pt">
                    <v:textbox style="mso-fit-shape-to-text:t" inset="126pt,0,54pt,0">
                      <w:txbxContent>
                        <w:p w14:paraId="7E3BF02B" w14:textId="36442AD5" w:rsidR="008E37BB" w:rsidRPr="008E37BB" w:rsidRDefault="008E37BB">
                          <w:pPr>
                            <w:pStyle w:val="Geenafstand"/>
                            <w:jc w:val="right"/>
                            <w:rPr>
                              <w:color w:val="000000" w:themeColor="text1"/>
                              <w:sz w:val="28"/>
                              <w:szCs w:val="28"/>
                            </w:rPr>
                          </w:pPr>
                          <w:r>
                            <w:rPr>
                              <w:color w:val="000000" w:themeColor="text1"/>
                              <w:sz w:val="28"/>
                              <w:szCs w:val="28"/>
                            </w:rPr>
                            <w:t>Europese aanbesteding volgens de openbare procedure</w:t>
                          </w:r>
                        </w:p>
                        <w:sdt>
                          <w:sdtPr>
                            <w:rPr>
                              <w:color w:val="595959" w:themeColor="text1" w:themeTint="A6"/>
                              <w:sz w:val="20"/>
                              <w:szCs w:val="20"/>
                            </w:rPr>
                            <w:alias w:val="Samenvatting"/>
                            <w:tag w:val=""/>
                            <w:id w:val="1375273687"/>
                            <w:dataBinding w:prefixMappings="xmlns:ns0='http://schemas.microsoft.com/office/2006/coverPageProps' " w:xpath="/ns0:CoverPageProperties[1]/ns0:Abstract[1]" w:storeItemID="{55AF091B-3C7A-41E3-B477-F2FDAA23CFDA}"/>
                            <w:text w:multiLine="1"/>
                          </w:sdtPr>
                          <w:sdtEndPr/>
                          <w:sdtContent>
                            <w:p w14:paraId="5C79A921" w14:textId="14F1BA1B" w:rsidR="008E37BB" w:rsidRDefault="008E37BB">
                              <w:pPr>
                                <w:pStyle w:val="Geenafstand"/>
                                <w:jc w:val="right"/>
                                <w:rPr>
                                  <w:color w:val="595959" w:themeColor="text1" w:themeTint="A6"/>
                                  <w:sz w:val="20"/>
                                  <w:szCs w:val="20"/>
                                </w:rPr>
                              </w:pPr>
                              <w:r>
                                <w:rPr>
                                  <w:color w:val="595959" w:themeColor="text1" w:themeTint="A6"/>
                                  <w:sz w:val="20"/>
                                  <w:szCs w:val="20"/>
                                </w:rPr>
                                <w:t xml:space="preserve">Datum </w:t>
                              </w:r>
                              <w:r w:rsidR="002D602B">
                                <w:rPr>
                                  <w:color w:val="595959" w:themeColor="text1" w:themeTint="A6"/>
                                  <w:sz w:val="20"/>
                                  <w:szCs w:val="20"/>
                                </w:rPr>
                                <w:t>30</w:t>
                              </w:r>
                              <w:r>
                                <w:rPr>
                                  <w:color w:val="595959" w:themeColor="text1" w:themeTint="A6"/>
                                  <w:sz w:val="20"/>
                                  <w:szCs w:val="20"/>
                                </w:rPr>
                                <w:t xml:space="preserve"> januari 2024</w:t>
                              </w:r>
                              <w:r>
                                <w:rPr>
                                  <w:color w:val="595959" w:themeColor="text1" w:themeTint="A6"/>
                                  <w:sz w:val="20"/>
                                  <w:szCs w:val="20"/>
                                </w:rPr>
                                <w:br/>
                                <w:t>Versienummer: 1.0</w:t>
                              </w:r>
                              <w:r>
                                <w:rPr>
                                  <w:color w:val="595959" w:themeColor="text1" w:themeTint="A6"/>
                                  <w:sz w:val="20"/>
                                  <w:szCs w:val="20"/>
                                </w:rPr>
                                <w:br/>
                                <w:t xml:space="preserve">Kenmerk: </w:t>
                              </w:r>
                            </w:p>
                          </w:sdtContent>
                        </w:sdt>
                      </w:txbxContent>
                    </v:textbox>
                    <w10:wrap type="square" anchorx="margin" anchory="page"/>
                  </v:shape>
                </w:pict>
              </mc:Fallback>
            </mc:AlternateContent>
          </w:r>
          <w:r w:rsidRPr="006531E9">
            <w:rPr>
              <w:sz w:val="18"/>
              <w:szCs w:val="18"/>
              <w:lang w:val="nl-NL"/>
            </w:rPr>
            <w:br w:type="page"/>
          </w:r>
        </w:p>
      </w:sdtContent>
    </w:sdt>
    <w:sdt>
      <w:sdtPr>
        <w:rPr>
          <w:rFonts w:ascii="Verdana" w:eastAsia="Verdana" w:hAnsi="Verdana" w:cs="Verdana"/>
          <w:color w:val="000000"/>
          <w:sz w:val="16"/>
          <w:szCs w:val="22"/>
          <w:lang w:val="en-US" w:eastAsia="en-US"/>
        </w:rPr>
        <w:id w:val="1187023645"/>
        <w:docPartObj>
          <w:docPartGallery w:val="Table of Contents"/>
          <w:docPartUnique/>
        </w:docPartObj>
      </w:sdtPr>
      <w:sdtEndPr>
        <w:rPr>
          <w:b/>
          <w:bCs/>
        </w:rPr>
      </w:sdtEndPr>
      <w:sdtContent>
        <w:p w14:paraId="679ACCEC" w14:textId="6E75418B" w:rsidR="008E37BB" w:rsidRPr="006531E9" w:rsidRDefault="008E37BB">
          <w:pPr>
            <w:pStyle w:val="Kopvaninhoudsopgave"/>
          </w:pPr>
          <w:r w:rsidRPr="006531E9">
            <w:t>Inhoudsopgave</w:t>
          </w:r>
        </w:p>
        <w:p w14:paraId="3D3A6CFA" w14:textId="6CE4C9DF" w:rsidR="003912DF" w:rsidRDefault="008E37BB">
          <w:pPr>
            <w:pStyle w:val="Inhopg2"/>
            <w:tabs>
              <w:tab w:val="right" w:leader="dot" w:pos="9062"/>
            </w:tabs>
            <w:rPr>
              <w:rFonts w:asciiTheme="minorHAnsi" w:eastAsiaTheme="minorEastAsia" w:hAnsiTheme="minorHAnsi" w:cstheme="minorBidi"/>
              <w:noProof/>
              <w:color w:val="auto"/>
              <w:sz w:val="22"/>
              <w:lang w:val="nl-NL" w:eastAsia="nl-NL"/>
            </w:rPr>
          </w:pPr>
          <w:r w:rsidRPr="006531E9">
            <w:rPr>
              <w:lang w:val="nl-NL"/>
            </w:rPr>
            <w:fldChar w:fldCharType="begin"/>
          </w:r>
          <w:r w:rsidRPr="006531E9">
            <w:rPr>
              <w:lang w:val="nl-NL"/>
            </w:rPr>
            <w:instrText xml:space="preserve"> TOC \o "1-3" \h \z \u </w:instrText>
          </w:r>
          <w:r w:rsidRPr="006531E9">
            <w:rPr>
              <w:lang w:val="nl-NL"/>
            </w:rPr>
            <w:fldChar w:fldCharType="separate"/>
          </w:r>
          <w:hyperlink w:anchor="_Toc157084595" w:history="1">
            <w:r w:rsidR="003912DF" w:rsidRPr="00794B86">
              <w:rPr>
                <w:rStyle w:val="Hyperlink"/>
                <w:noProof/>
                <w:lang w:val="nl-NL"/>
              </w:rPr>
              <w:t>Begrippen</w:t>
            </w:r>
            <w:r w:rsidR="003912DF">
              <w:rPr>
                <w:noProof/>
                <w:webHidden/>
              </w:rPr>
              <w:tab/>
            </w:r>
            <w:r w:rsidR="003912DF">
              <w:rPr>
                <w:noProof/>
                <w:webHidden/>
              </w:rPr>
              <w:fldChar w:fldCharType="begin"/>
            </w:r>
            <w:r w:rsidR="003912DF">
              <w:rPr>
                <w:noProof/>
                <w:webHidden/>
              </w:rPr>
              <w:instrText xml:space="preserve"> PAGEREF _Toc157084595 \h </w:instrText>
            </w:r>
            <w:r w:rsidR="003912DF">
              <w:rPr>
                <w:noProof/>
                <w:webHidden/>
              </w:rPr>
            </w:r>
            <w:r w:rsidR="003912DF">
              <w:rPr>
                <w:noProof/>
                <w:webHidden/>
              </w:rPr>
              <w:fldChar w:fldCharType="separate"/>
            </w:r>
            <w:r w:rsidR="003912DF">
              <w:rPr>
                <w:noProof/>
                <w:webHidden/>
              </w:rPr>
              <w:t>3</w:t>
            </w:r>
            <w:r w:rsidR="003912DF">
              <w:rPr>
                <w:noProof/>
                <w:webHidden/>
              </w:rPr>
              <w:fldChar w:fldCharType="end"/>
            </w:r>
          </w:hyperlink>
        </w:p>
        <w:p w14:paraId="057382EC" w14:textId="0D1C1E42" w:rsidR="003912DF" w:rsidRDefault="00405B08">
          <w:pPr>
            <w:pStyle w:val="Inhopg2"/>
            <w:tabs>
              <w:tab w:val="left" w:pos="660"/>
              <w:tab w:val="right" w:leader="dot" w:pos="9062"/>
            </w:tabs>
            <w:rPr>
              <w:rFonts w:asciiTheme="minorHAnsi" w:eastAsiaTheme="minorEastAsia" w:hAnsiTheme="minorHAnsi" w:cstheme="minorBidi"/>
              <w:noProof/>
              <w:color w:val="auto"/>
              <w:sz w:val="22"/>
              <w:lang w:val="nl-NL" w:eastAsia="nl-NL"/>
            </w:rPr>
          </w:pPr>
          <w:hyperlink w:anchor="_Toc157084596" w:history="1">
            <w:r w:rsidR="003912DF" w:rsidRPr="00794B86">
              <w:rPr>
                <w:rStyle w:val="Hyperlink"/>
                <w:noProof/>
                <w:lang w:val="nl-NL"/>
              </w:rPr>
              <w:t>1.</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Aanbestedende dienst: SARO</w:t>
            </w:r>
            <w:r w:rsidR="003912DF">
              <w:rPr>
                <w:noProof/>
                <w:webHidden/>
              </w:rPr>
              <w:tab/>
            </w:r>
            <w:r w:rsidR="003912DF">
              <w:rPr>
                <w:noProof/>
                <w:webHidden/>
              </w:rPr>
              <w:fldChar w:fldCharType="begin"/>
            </w:r>
            <w:r w:rsidR="003912DF">
              <w:rPr>
                <w:noProof/>
                <w:webHidden/>
              </w:rPr>
              <w:instrText xml:space="preserve"> PAGEREF _Toc157084596 \h </w:instrText>
            </w:r>
            <w:r w:rsidR="003912DF">
              <w:rPr>
                <w:noProof/>
                <w:webHidden/>
              </w:rPr>
            </w:r>
            <w:r w:rsidR="003912DF">
              <w:rPr>
                <w:noProof/>
                <w:webHidden/>
              </w:rPr>
              <w:fldChar w:fldCharType="separate"/>
            </w:r>
            <w:r w:rsidR="003912DF">
              <w:rPr>
                <w:noProof/>
                <w:webHidden/>
              </w:rPr>
              <w:t>6</w:t>
            </w:r>
            <w:r w:rsidR="003912DF">
              <w:rPr>
                <w:noProof/>
                <w:webHidden/>
              </w:rPr>
              <w:fldChar w:fldCharType="end"/>
            </w:r>
          </w:hyperlink>
        </w:p>
        <w:p w14:paraId="3B7251E1" w14:textId="65BECB5C"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597" w:history="1">
            <w:r w:rsidR="003912DF" w:rsidRPr="00794B86">
              <w:rPr>
                <w:rStyle w:val="Hyperlink"/>
                <w:noProof/>
                <w:lang w:val="nl-NL"/>
              </w:rPr>
              <w:t>1.1.</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Aanleiding en doel</w:t>
            </w:r>
            <w:r w:rsidR="003912DF">
              <w:rPr>
                <w:noProof/>
                <w:webHidden/>
              </w:rPr>
              <w:tab/>
            </w:r>
            <w:r w:rsidR="003912DF">
              <w:rPr>
                <w:noProof/>
                <w:webHidden/>
              </w:rPr>
              <w:fldChar w:fldCharType="begin"/>
            </w:r>
            <w:r w:rsidR="003912DF">
              <w:rPr>
                <w:noProof/>
                <w:webHidden/>
              </w:rPr>
              <w:instrText xml:space="preserve"> PAGEREF _Toc157084597 \h </w:instrText>
            </w:r>
            <w:r w:rsidR="003912DF">
              <w:rPr>
                <w:noProof/>
                <w:webHidden/>
              </w:rPr>
            </w:r>
            <w:r w:rsidR="003912DF">
              <w:rPr>
                <w:noProof/>
                <w:webHidden/>
              </w:rPr>
              <w:fldChar w:fldCharType="separate"/>
            </w:r>
            <w:r w:rsidR="003912DF">
              <w:rPr>
                <w:noProof/>
                <w:webHidden/>
              </w:rPr>
              <w:t>7</w:t>
            </w:r>
            <w:r w:rsidR="003912DF">
              <w:rPr>
                <w:noProof/>
                <w:webHidden/>
              </w:rPr>
              <w:fldChar w:fldCharType="end"/>
            </w:r>
          </w:hyperlink>
        </w:p>
        <w:p w14:paraId="2BBBFCC8" w14:textId="3D52819F"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598" w:history="1">
            <w:r w:rsidR="003912DF" w:rsidRPr="00794B86">
              <w:rPr>
                <w:rStyle w:val="Hyperlink"/>
                <w:noProof/>
                <w:lang w:val="nl-NL"/>
              </w:rPr>
              <w:t>1.2.</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Doelstelling:</w:t>
            </w:r>
            <w:r w:rsidR="003912DF">
              <w:rPr>
                <w:noProof/>
                <w:webHidden/>
              </w:rPr>
              <w:tab/>
            </w:r>
            <w:r w:rsidR="003912DF">
              <w:rPr>
                <w:noProof/>
                <w:webHidden/>
              </w:rPr>
              <w:fldChar w:fldCharType="begin"/>
            </w:r>
            <w:r w:rsidR="003912DF">
              <w:rPr>
                <w:noProof/>
                <w:webHidden/>
              </w:rPr>
              <w:instrText xml:space="preserve"> PAGEREF _Toc157084598 \h </w:instrText>
            </w:r>
            <w:r w:rsidR="003912DF">
              <w:rPr>
                <w:noProof/>
                <w:webHidden/>
              </w:rPr>
            </w:r>
            <w:r w:rsidR="003912DF">
              <w:rPr>
                <w:noProof/>
                <w:webHidden/>
              </w:rPr>
              <w:fldChar w:fldCharType="separate"/>
            </w:r>
            <w:r w:rsidR="003912DF">
              <w:rPr>
                <w:noProof/>
                <w:webHidden/>
              </w:rPr>
              <w:t>7</w:t>
            </w:r>
            <w:r w:rsidR="003912DF">
              <w:rPr>
                <w:noProof/>
                <w:webHidden/>
              </w:rPr>
              <w:fldChar w:fldCharType="end"/>
            </w:r>
          </w:hyperlink>
        </w:p>
        <w:p w14:paraId="65DD488A" w14:textId="7047842F"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599" w:history="1">
            <w:r w:rsidR="003912DF" w:rsidRPr="00794B86">
              <w:rPr>
                <w:rStyle w:val="Hyperlink"/>
                <w:noProof/>
                <w:lang w:val="nl-NL"/>
              </w:rPr>
              <w:t>1.3.</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Wachtkamerovereenkomst</w:t>
            </w:r>
            <w:r w:rsidR="003912DF">
              <w:rPr>
                <w:noProof/>
                <w:webHidden/>
              </w:rPr>
              <w:tab/>
            </w:r>
            <w:r w:rsidR="003912DF">
              <w:rPr>
                <w:noProof/>
                <w:webHidden/>
              </w:rPr>
              <w:fldChar w:fldCharType="begin"/>
            </w:r>
            <w:r w:rsidR="003912DF">
              <w:rPr>
                <w:noProof/>
                <w:webHidden/>
              </w:rPr>
              <w:instrText xml:space="preserve"> PAGEREF _Toc157084599 \h </w:instrText>
            </w:r>
            <w:r w:rsidR="003912DF">
              <w:rPr>
                <w:noProof/>
                <w:webHidden/>
              </w:rPr>
            </w:r>
            <w:r w:rsidR="003912DF">
              <w:rPr>
                <w:noProof/>
                <w:webHidden/>
              </w:rPr>
              <w:fldChar w:fldCharType="separate"/>
            </w:r>
            <w:r w:rsidR="003912DF">
              <w:rPr>
                <w:noProof/>
                <w:webHidden/>
              </w:rPr>
              <w:t>8</w:t>
            </w:r>
            <w:r w:rsidR="003912DF">
              <w:rPr>
                <w:noProof/>
                <w:webHidden/>
              </w:rPr>
              <w:fldChar w:fldCharType="end"/>
            </w:r>
          </w:hyperlink>
        </w:p>
        <w:p w14:paraId="7534C5B3" w14:textId="434FF480"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00" w:history="1">
            <w:r w:rsidR="003912DF" w:rsidRPr="00794B86">
              <w:rPr>
                <w:rStyle w:val="Hyperlink"/>
                <w:noProof/>
                <w:lang w:val="nl-NL"/>
              </w:rPr>
              <w:t>1.4.</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Gebruik Aanbestedingsplatform</w:t>
            </w:r>
            <w:r w:rsidR="003912DF">
              <w:rPr>
                <w:noProof/>
                <w:webHidden/>
              </w:rPr>
              <w:tab/>
            </w:r>
            <w:r w:rsidR="003912DF">
              <w:rPr>
                <w:noProof/>
                <w:webHidden/>
              </w:rPr>
              <w:fldChar w:fldCharType="begin"/>
            </w:r>
            <w:r w:rsidR="003912DF">
              <w:rPr>
                <w:noProof/>
                <w:webHidden/>
              </w:rPr>
              <w:instrText xml:space="preserve"> PAGEREF _Toc157084600 \h </w:instrText>
            </w:r>
            <w:r w:rsidR="003912DF">
              <w:rPr>
                <w:noProof/>
                <w:webHidden/>
              </w:rPr>
            </w:r>
            <w:r w:rsidR="003912DF">
              <w:rPr>
                <w:noProof/>
                <w:webHidden/>
              </w:rPr>
              <w:fldChar w:fldCharType="separate"/>
            </w:r>
            <w:r w:rsidR="003912DF">
              <w:rPr>
                <w:noProof/>
                <w:webHidden/>
              </w:rPr>
              <w:t>8</w:t>
            </w:r>
            <w:r w:rsidR="003912DF">
              <w:rPr>
                <w:noProof/>
                <w:webHidden/>
              </w:rPr>
              <w:fldChar w:fldCharType="end"/>
            </w:r>
          </w:hyperlink>
        </w:p>
        <w:p w14:paraId="04914FA1" w14:textId="25F926D4" w:rsidR="003912DF" w:rsidRDefault="00405B08">
          <w:pPr>
            <w:pStyle w:val="Inhopg2"/>
            <w:tabs>
              <w:tab w:val="left" w:pos="660"/>
              <w:tab w:val="right" w:leader="dot" w:pos="9062"/>
            </w:tabs>
            <w:rPr>
              <w:rFonts w:asciiTheme="minorHAnsi" w:eastAsiaTheme="minorEastAsia" w:hAnsiTheme="minorHAnsi" w:cstheme="minorBidi"/>
              <w:noProof/>
              <w:color w:val="auto"/>
              <w:sz w:val="22"/>
              <w:lang w:val="nl-NL" w:eastAsia="nl-NL"/>
            </w:rPr>
          </w:pPr>
          <w:hyperlink w:anchor="_Toc157084601" w:history="1">
            <w:r w:rsidR="003912DF" w:rsidRPr="00794B86">
              <w:rPr>
                <w:rStyle w:val="Hyperlink"/>
                <w:noProof/>
                <w:lang w:val="nl-NL"/>
              </w:rPr>
              <w:t>2.</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Scope van de opdracht</w:t>
            </w:r>
            <w:r w:rsidR="003912DF">
              <w:rPr>
                <w:noProof/>
                <w:webHidden/>
              </w:rPr>
              <w:tab/>
            </w:r>
            <w:r w:rsidR="003912DF">
              <w:rPr>
                <w:noProof/>
                <w:webHidden/>
              </w:rPr>
              <w:fldChar w:fldCharType="begin"/>
            </w:r>
            <w:r w:rsidR="003912DF">
              <w:rPr>
                <w:noProof/>
                <w:webHidden/>
              </w:rPr>
              <w:instrText xml:space="preserve"> PAGEREF _Toc157084601 \h </w:instrText>
            </w:r>
            <w:r w:rsidR="003912DF">
              <w:rPr>
                <w:noProof/>
                <w:webHidden/>
              </w:rPr>
            </w:r>
            <w:r w:rsidR="003912DF">
              <w:rPr>
                <w:noProof/>
                <w:webHidden/>
              </w:rPr>
              <w:fldChar w:fldCharType="separate"/>
            </w:r>
            <w:r w:rsidR="003912DF">
              <w:rPr>
                <w:noProof/>
                <w:webHidden/>
              </w:rPr>
              <w:t>9</w:t>
            </w:r>
            <w:r w:rsidR="003912DF">
              <w:rPr>
                <w:noProof/>
                <w:webHidden/>
              </w:rPr>
              <w:fldChar w:fldCharType="end"/>
            </w:r>
          </w:hyperlink>
        </w:p>
        <w:p w14:paraId="55A880AB" w14:textId="3EC23E08"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02" w:history="1">
            <w:r w:rsidR="003912DF" w:rsidRPr="00794B86">
              <w:rPr>
                <w:rStyle w:val="Hyperlink"/>
                <w:bCs/>
                <w:noProof/>
                <w:lang w:val="nl-NL"/>
              </w:rPr>
              <w:t>2.1</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Huidige stand van zaken</w:t>
            </w:r>
            <w:r w:rsidR="003912DF">
              <w:rPr>
                <w:noProof/>
                <w:webHidden/>
              </w:rPr>
              <w:tab/>
            </w:r>
            <w:r w:rsidR="003912DF">
              <w:rPr>
                <w:noProof/>
                <w:webHidden/>
              </w:rPr>
              <w:fldChar w:fldCharType="begin"/>
            </w:r>
            <w:r w:rsidR="003912DF">
              <w:rPr>
                <w:noProof/>
                <w:webHidden/>
              </w:rPr>
              <w:instrText xml:space="preserve"> PAGEREF _Toc157084602 \h </w:instrText>
            </w:r>
            <w:r w:rsidR="003912DF">
              <w:rPr>
                <w:noProof/>
                <w:webHidden/>
              </w:rPr>
            </w:r>
            <w:r w:rsidR="003912DF">
              <w:rPr>
                <w:noProof/>
                <w:webHidden/>
              </w:rPr>
              <w:fldChar w:fldCharType="separate"/>
            </w:r>
            <w:r w:rsidR="003912DF">
              <w:rPr>
                <w:noProof/>
                <w:webHidden/>
              </w:rPr>
              <w:t>11</w:t>
            </w:r>
            <w:r w:rsidR="003912DF">
              <w:rPr>
                <w:noProof/>
                <w:webHidden/>
              </w:rPr>
              <w:fldChar w:fldCharType="end"/>
            </w:r>
          </w:hyperlink>
        </w:p>
        <w:p w14:paraId="3C5D0E44" w14:textId="23EA46C1"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03" w:history="1">
            <w:r w:rsidR="003912DF" w:rsidRPr="00794B86">
              <w:rPr>
                <w:rStyle w:val="Hyperlink"/>
                <w:bCs/>
                <w:noProof/>
                <w:lang w:val="nl-NL"/>
              </w:rPr>
              <w:t>2.2</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Buiten de scope van de Opdracht</w:t>
            </w:r>
            <w:r w:rsidR="003912DF">
              <w:rPr>
                <w:noProof/>
                <w:webHidden/>
              </w:rPr>
              <w:tab/>
            </w:r>
            <w:r w:rsidR="003912DF">
              <w:rPr>
                <w:noProof/>
                <w:webHidden/>
              </w:rPr>
              <w:fldChar w:fldCharType="begin"/>
            </w:r>
            <w:r w:rsidR="003912DF">
              <w:rPr>
                <w:noProof/>
                <w:webHidden/>
              </w:rPr>
              <w:instrText xml:space="preserve"> PAGEREF _Toc157084603 \h </w:instrText>
            </w:r>
            <w:r w:rsidR="003912DF">
              <w:rPr>
                <w:noProof/>
                <w:webHidden/>
              </w:rPr>
            </w:r>
            <w:r w:rsidR="003912DF">
              <w:rPr>
                <w:noProof/>
                <w:webHidden/>
              </w:rPr>
              <w:fldChar w:fldCharType="separate"/>
            </w:r>
            <w:r w:rsidR="003912DF">
              <w:rPr>
                <w:noProof/>
                <w:webHidden/>
              </w:rPr>
              <w:t>13</w:t>
            </w:r>
            <w:r w:rsidR="003912DF">
              <w:rPr>
                <w:noProof/>
                <w:webHidden/>
              </w:rPr>
              <w:fldChar w:fldCharType="end"/>
            </w:r>
          </w:hyperlink>
        </w:p>
        <w:p w14:paraId="58F920FE" w14:textId="60F610EF"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04" w:history="1">
            <w:r w:rsidR="003912DF" w:rsidRPr="00794B86">
              <w:rPr>
                <w:rStyle w:val="Hyperlink"/>
                <w:bCs/>
                <w:noProof/>
                <w:lang w:val="nl-NL"/>
              </w:rPr>
              <w:t>2.3</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Perceelindeling</w:t>
            </w:r>
            <w:r w:rsidR="003912DF">
              <w:rPr>
                <w:noProof/>
                <w:webHidden/>
              </w:rPr>
              <w:tab/>
            </w:r>
            <w:r w:rsidR="003912DF">
              <w:rPr>
                <w:noProof/>
                <w:webHidden/>
              </w:rPr>
              <w:fldChar w:fldCharType="begin"/>
            </w:r>
            <w:r w:rsidR="003912DF">
              <w:rPr>
                <w:noProof/>
                <w:webHidden/>
              </w:rPr>
              <w:instrText xml:space="preserve"> PAGEREF _Toc157084604 \h </w:instrText>
            </w:r>
            <w:r w:rsidR="003912DF">
              <w:rPr>
                <w:noProof/>
                <w:webHidden/>
              </w:rPr>
            </w:r>
            <w:r w:rsidR="003912DF">
              <w:rPr>
                <w:noProof/>
                <w:webHidden/>
              </w:rPr>
              <w:fldChar w:fldCharType="separate"/>
            </w:r>
            <w:r w:rsidR="003912DF">
              <w:rPr>
                <w:noProof/>
                <w:webHidden/>
              </w:rPr>
              <w:t>13</w:t>
            </w:r>
            <w:r w:rsidR="003912DF">
              <w:rPr>
                <w:noProof/>
                <w:webHidden/>
              </w:rPr>
              <w:fldChar w:fldCharType="end"/>
            </w:r>
          </w:hyperlink>
        </w:p>
        <w:p w14:paraId="68738564" w14:textId="66817195"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05" w:history="1">
            <w:r w:rsidR="003912DF" w:rsidRPr="00794B86">
              <w:rPr>
                <w:rStyle w:val="Hyperlink"/>
                <w:bCs/>
                <w:noProof/>
                <w:lang w:val="nl-NL"/>
              </w:rPr>
              <w:t>2.4</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Omvang</w:t>
            </w:r>
            <w:r w:rsidR="003912DF" w:rsidRPr="00794B86">
              <w:rPr>
                <w:rStyle w:val="Hyperlink"/>
                <w:bCs/>
                <w:noProof/>
                <w:lang w:val="nl-NL"/>
              </w:rPr>
              <w:t xml:space="preserve"> van de </w:t>
            </w:r>
            <w:r w:rsidR="003912DF" w:rsidRPr="00794B86">
              <w:rPr>
                <w:rStyle w:val="Hyperlink"/>
                <w:noProof/>
                <w:lang w:val="nl-NL"/>
              </w:rPr>
              <w:t>Opdracht</w:t>
            </w:r>
            <w:r w:rsidR="003912DF">
              <w:rPr>
                <w:noProof/>
                <w:webHidden/>
              </w:rPr>
              <w:tab/>
            </w:r>
            <w:r w:rsidR="003912DF">
              <w:rPr>
                <w:noProof/>
                <w:webHidden/>
              </w:rPr>
              <w:fldChar w:fldCharType="begin"/>
            </w:r>
            <w:r w:rsidR="003912DF">
              <w:rPr>
                <w:noProof/>
                <w:webHidden/>
              </w:rPr>
              <w:instrText xml:space="preserve"> PAGEREF _Toc157084605 \h </w:instrText>
            </w:r>
            <w:r w:rsidR="003912DF">
              <w:rPr>
                <w:noProof/>
                <w:webHidden/>
              </w:rPr>
            </w:r>
            <w:r w:rsidR="003912DF">
              <w:rPr>
                <w:noProof/>
                <w:webHidden/>
              </w:rPr>
              <w:fldChar w:fldCharType="separate"/>
            </w:r>
            <w:r w:rsidR="003912DF">
              <w:rPr>
                <w:noProof/>
                <w:webHidden/>
              </w:rPr>
              <w:t>13</w:t>
            </w:r>
            <w:r w:rsidR="003912DF">
              <w:rPr>
                <w:noProof/>
                <w:webHidden/>
              </w:rPr>
              <w:fldChar w:fldCharType="end"/>
            </w:r>
          </w:hyperlink>
        </w:p>
        <w:p w14:paraId="32D1345B" w14:textId="52C56D02"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06" w:history="1">
            <w:r w:rsidR="003912DF" w:rsidRPr="00794B86">
              <w:rPr>
                <w:rStyle w:val="Hyperlink"/>
                <w:bCs/>
                <w:noProof/>
                <w:lang w:val="nl-NL"/>
              </w:rPr>
              <w:t>2.5</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Varianten</w:t>
            </w:r>
            <w:r w:rsidR="003912DF">
              <w:rPr>
                <w:noProof/>
                <w:webHidden/>
              </w:rPr>
              <w:tab/>
            </w:r>
            <w:r w:rsidR="003912DF">
              <w:rPr>
                <w:noProof/>
                <w:webHidden/>
              </w:rPr>
              <w:fldChar w:fldCharType="begin"/>
            </w:r>
            <w:r w:rsidR="003912DF">
              <w:rPr>
                <w:noProof/>
                <w:webHidden/>
              </w:rPr>
              <w:instrText xml:space="preserve"> PAGEREF _Toc157084606 \h </w:instrText>
            </w:r>
            <w:r w:rsidR="003912DF">
              <w:rPr>
                <w:noProof/>
                <w:webHidden/>
              </w:rPr>
            </w:r>
            <w:r w:rsidR="003912DF">
              <w:rPr>
                <w:noProof/>
                <w:webHidden/>
              </w:rPr>
              <w:fldChar w:fldCharType="separate"/>
            </w:r>
            <w:r w:rsidR="003912DF">
              <w:rPr>
                <w:noProof/>
                <w:webHidden/>
              </w:rPr>
              <w:t>14</w:t>
            </w:r>
            <w:r w:rsidR="003912DF">
              <w:rPr>
                <w:noProof/>
                <w:webHidden/>
              </w:rPr>
              <w:fldChar w:fldCharType="end"/>
            </w:r>
          </w:hyperlink>
        </w:p>
        <w:p w14:paraId="1ED25789" w14:textId="15DB1CBF"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07" w:history="1">
            <w:r w:rsidR="003912DF" w:rsidRPr="00794B86">
              <w:rPr>
                <w:rStyle w:val="Hyperlink"/>
                <w:bCs/>
                <w:noProof/>
                <w:lang w:val="nl-NL"/>
              </w:rPr>
              <w:t>2.6</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Contractvorm</w:t>
            </w:r>
            <w:r w:rsidR="003912DF">
              <w:rPr>
                <w:noProof/>
                <w:webHidden/>
              </w:rPr>
              <w:tab/>
            </w:r>
            <w:r w:rsidR="003912DF">
              <w:rPr>
                <w:noProof/>
                <w:webHidden/>
              </w:rPr>
              <w:fldChar w:fldCharType="begin"/>
            </w:r>
            <w:r w:rsidR="003912DF">
              <w:rPr>
                <w:noProof/>
                <w:webHidden/>
              </w:rPr>
              <w:instrText xml:space="preserve"> PAGEREF _Toc157084607 \h </w:instrText>
            </w:r>
            <w:r w:rsidR="003912DF">
              <w:rPr>
                <w:noProof/>
                <w:webHidden/>
              </w:rPr>
            </w:r>
            <w:r w:rsidR="003912DF">
              <w:rPr>
                <w:noProof/>
                <w:webHidden/>
              </w:rPr>
              <w:fldChar w:fldCharType="separate"/>
            </w:r>
            <w:r w:rsidR="003912DF">
              <w:rPr>
                <w:noProof/>
                <w:webHidden/>
              </w:rPr>
              <w:t>14</w:t>
            </w:r>
            <w:r w:rsidR="003912DF">
              <w:rPr>
                <w:noProof/>
                <w:webHidden/>
              </w:rPr>
              <w:fldChar w:fldCharType="end"/>
            </w:r>
          </w:hyperlink>
        </w:p>
        <w:p w14:paraId="0674D965" w14:textId="574E6802"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08" w:history="1">
            <w:r w:rsidR="003912DF" w:rsidRPr="00794B86">
              <w:rPr>
                <w:rStyle w:val="Hyperlink"/>
                <w:bCs/>
                <w:noProof/>
                <w:lang w:val="nl-NL"/>
              </w:rPr>
              <w:t>2.7</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Type en duur van de Overeenkomst</w:t>
            </w:r>
            <w:r w:rsidR="003912DF">
              <w:rPr>
                <w:noProof/>
                <w:webHidden/>
              </w:rPr>
              <w:tab/>
            </w:r>
            <w:r w:rsidR="003912DF">
              <w:rPr>
                <w:noProof/>
                <w:webHidden/>
              </w:rPr>
              <w:fldChar w:fldCharType="begin"/>
            </w:r>
            <w:r w:rsidR="003912DF">
              <w:rPr>
                <w:noProof/>
                <w:webHidden/>
              </w:rPr>
              <w:instrText xml:space="preserve"> PAGEREF _Toc157084608 \h </w:instrText>
            </w:r>
            <w:r w:rsidR="003912DF">
              <w:rPr>
                <w:noProof/>
                <w:webHidden/>
              </w:rPr>
            </w:r>
            <w:r w:rsidR="003912DF">
              <w:rPr>
                <w:noProof/>
                <w:webHidden/>
              </w:rPr>
              <w:fldChar w:fldCharType="separate"/>
            </w:r>
            <w:r w:rsidR="003912DF">
              <w:rPr>
                <w:noProof/>
                <w:webHidden/>
              </w:rPr>
              <w:t>14</w:t>
            </w:r>
            <w:r w:rsidR="003912DF">
              <w:rPr>
                <w:noProof/>
                <w:webHidden/>
              </w:rPr>
              <w:fldChar w:fldCharType="end"/>
            </w:r>
          </w:hyperlink>
        </w:p>
        <w:p w14:paraId="4BC4BB20" w14:textId="142D9726" w:rsidR="003912DF" w:rsidRDefault="00405B08">
          <w:pPr>
            <w:pStyle w:val="Inhopg2"/>
            <w:tabs>
              <w:tab w:val="left" w:pos="660"/>
              <w:tab w:val="right" w:leader="dot" w:pos="9062"/>
            </w:tabs>
            <w:rPr>
              <w:rFonts w:asciiTheme="minorHAnsi" w:eastAsiaTheme="minorEastAsia" w:hAnsiTheme="minorHAnsi" w:cstheme="minorBidi"/>
              <w:noProof/>
              <w:color w:val="auto"/>
              <w:sz w:val="22"/>
              <w:lang w:val="nl-NL" w:eastAsia="nl-NL"/>
            </w:rPr>
          </w:pPr>
          <w:hyperlink w:anchor="_Toc157084609" w:history="1">
            <w:r w:rsidR="003912DF" w:rsidRPr="00794B86">
              <w:rPr>
                <w:rStyle w:val="Hyperlink"/>
                <w:noProof/>
                <w:lang w:val="nl-NL"/>
              </w:rPr>
              <w:t>3</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Verloop van de Aanbesteding</w:t>
            </w:r>
            <w:r w:rsidR="003912DF">
              <w:rPr>
                <w:noProof/>
                <w:webHidden/>
              </w:rPr>
              <w:tab/>
            </w:r>
            <w:r w:rsidR="003912DF">
              <w:rPr>
                <w:noProof/>
                <w:webHidden/>
              </w:rPr>
              <w:fldChar w:fldCharType="begin"/>
            </w:r>
            <w:r w:rsidR="003912DF">
              <w:rPr>
                <w:noProof/>
                <w:webHidden/>
              </w:rPr>
              <w:instrText xml:space="preserve"> PAGEREF _Toc157084609 \h </w:instrText>
            </w:r>
            <w:r w:rsidR="003912DF">
              <w:rPr>
                <w:noProof/>
                <w:webHidden/>
              </w:rPr>
            </w:r>
            <w:r w:rsidR="003912DF">
              <w:rPr>
                <w:noProof/>
                <w:webHidden/>
              </w:rPr>
              <w:fldChar w:fldCharType="separate"/>
            </w:r>
            <w:r w:rsidR="003912DF">
              <w:rPr>
                <w:noProof/>
                <w:webHidden/>
              </w:rPr>
              <w:t>14</w:t>
            </w:r>
            <w:r w:rsidR="003912DF">
              <w:rPr>
                <w:noProof/>
                <w:webHidden/>
              </w:rPr>
              <w:fldChar w:fldCharType="end"/>
            </w:r>
          </w:hyperlink>
        </w:p>
        <w:p w14:paraId="554BA6BF" w14:textId="7D51C974"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10" w:history="1">
            <w:r w:rsidR="003912DF" w:rsidRPr="00794B86">
              <w:rPr>
                <w:rStyle w:val="Hyperlink"/>
                <w:bCs/>
                <w:noProof/>
                <w:lang w:val="nl-NL"/>
              </w:rPr>
              <w:t>3.1</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Procedure</w:t>
            </w:r>
            <w:r w:rsidR="003912DF">
              <w:rPr>
                <w:noProof/>
                <w:webHidden/>
              </w:rPr>
              <w:tab/>
            </w:r>
            <w:r w:rsidR="003912DF">
              <w:rPr>
                <w:noProof/>
                <w:webHidden/>
              </w:rPr>
              <w:fldChar w:fldCharType="begin"/>
            </w:r>
            <w:r w:rsidR="003912DF">
              <w:rPr>
                <w:noProof/>
                <w:webHidden/>
              </w:rPr>
              <w:instrText xml:space="preserve"> PAGEREF _Toc157084610 \h </w:instrText>
            </w:r>
            <w:r w:rsidR="003912DF">
              <w:rPr>
                <w:noProof/>
                <w:webHidden/>
              </w:rPr>
            </w:r>
            <w:r w:rsidR="003912DF">
              <w:rPr>
                <w:noProof/>
                <w:webHidden/>
              </w:rPr>
              <w:fldChar w:fldCharType="separate"/>
            </w:r>
            <w:r w:rsidR="003912DF">
              <w:rPr>
                <w:noProof/>
                <w:webHidden/>
              </w:rPr>
              <w:t>14</w:t>
            </w:r>
            <w:r w:rsidR="003912DF">
              <w:rPr>
                <w:noProof/>
                <w:webHidden/>
              </w:rPr>
              <w:fldChar w:fldCharType="end"/>
            </w:r>
          </w:hyperlink>
        </w:p>
        <w:p w14:paraId="5248CB59" w14:textId="0CBC1DD8"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11" w:history="1">
            <w:r w:rsidR="003912DF" w:rsidRPr="00794B86">
              <w:rPr>
                <w:rStyle w:val="Hyperlink"/>
                <w:bCs/>
                <w:noProof/>
                <w:lang w:val="nl-NL"/>
              </w:rPr>
              <w:t>3.2</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Planning</w:t>
            </w:r>
            <w:r w:rsidR="003912DF">
              <w:rPr>
                <w:noProof/>
                <w:webHidden/>
              </w:rPr>
              <w:tab/>
            </w:r>
            <w:r w:rsidR="003912DF">
              <w:rPr>
                <w:noProof/>
                <w:webHidden/>
              </w:rPr>
              <w:fldChar w:fldCharType="begin"/>
            </w:r>
            <w:r w:rsidR="003912DF">
              <w:rPr>
                <w:noProof/>
                <w:webHidden/>
              </w:rPr>
              <w:instrText xml:space="preserve"> PAGEREF _Toc157084611 \h </w:instrText>
            </w:r>
            <w:r w:rsidR="003912DF">
              <w:rPr>
                <w:noProof/>
                <w:webHidden/>
              </w:rPr>
            </w:r>
            <w:r w:rsidR="003912DF">
              <w:rPr>
                <w:noProof/>
                <w:webHidden/>
              </w:rPr>
              <w:fldChar w:fldCharType="separate"/>
            </w:r>
            <w:r w:rsidR="003912DF">
              <w:rPr>
                <w:noProof/>
                <w:webHidden/>
              </w:rPr>
              <w:t>15</w:t>
            </w:r>
            <w:r w:rsidR="003912DF">
              <w:rPr>
                <w:noProof/>
                <w:webHidden/>
              </w:rPr>
              <w:fldChar w:fldCharType="end"/>
            </w:r>
          </w:hyperlink>
        </w:p>
        <w:p w14:paraId="4DADE6A1" w14:textId="39F51CCE"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12" w:history="1">
            <w:r w:rsidR="003912DF" w:rsidRPr="00794B86">
              <w:rPr>
                <w:rStyle w:val="Hyperlink"/>
                <w:bCs/>
                <w:noProof/>
                <w:lang w:val="nl-NL"/>
              </w:rPr>
              <w:t>3.3</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Communicatie gedurende de Aanbesteding</w:t>
            </w:r>
            <w:r w:rsidR="003912DF">
              <w:rPr>
                <w:noProof/>
                <w:webHidden/>
              </w:rPr>
              <w:tab/>
            </w:r>
            <w:r w:rsidR="003912DF">
              <w:rPr>
                <w:noProof/>
                <w:webHidden/>
              </w:rPr>
              <w:fldChar w:fldCharType="begin"/>
            </w:r>
            <w:r w:rsidR="003912DF">
              <w:rPr>
                <w:noProof/>
                <w:webHidden/>
              </w:rPr>
              <w:instrText xml:space="preserve"> PAGEREF _Toc157084612 \h </w:instrText>
            </w:r>
            <w:r w:rsidR="003912DF">
              <w:rPr>
                <w:noProof/>
                <w:webHidden/>
              </w:rPr>
            </w:r>
            <w:r w:rsidR="003912DF">
              <w:rPr>
                <w:noProof/>
                <w:webHidden/>
              </w:rPr>
              <w:fldChar w:fldCharType="separate"/>
            </w:r>
            <w:r w:rsidR="003912DF">
              <w:rPr>
                <w:noProof/>
                <w:webHidden/>
              </w:rPr>
              <w:t>15</w:t>
            </w:r>
            <w:r w:rsidR="003912DF">
              <w:rPr>
                <w:noProof/>
                <w:webHidden/>
              </w:rPr>
              <w:fldChar w:fldCharType="end"/>
            </w:r>
          </w:hyperlink>
        </w:p>
        <w:p w14:paraId="23758B67" w14:textId="1ECC04E0"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13" w:history="1">
            <w:r w:rsidR="003912DF" w:rsidRPr="00794B86">
              <w:rPr>
                <w:rStyle w:val="Hyperlink"/>
                <w:noProof/>
                <w:lang w:val="nl-NL"/>
              </w:rPr>
              <w:t>3.3.1</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Indienen van vragen en opmerkingen</w:t>
            </w:r>
            <w:r w:rsidR="003912DF">
              <w:rPr>
                <w:noProof/>
                <w:webHidden/>
              </w:rPr>
              <w:tab/>
            </w:r>
            <w:r w:rsidR="003912DF">
              <w:rPr>
                <w:noProof/>
                <w:webHidden/>
              </w:rPr>
              <w:fldChar w:fldCharType="begin"/>
            </w:r>
            <w:r w:rsidR="003912DF">
              <w:rPr>
                <w:noProof/>
                <w:webHidden/>
              </w:rPr>
              <w:instrText xml:space="preserve"> PAGEREF _Toc157084613 \h </w:instrText>
            </w:r>
            <w:r w:rsidR="003912DF">
              <w:rPr>
                <w:noProof/>
                <w:webHidden/>
              </w:rPr>
            </w:r>
            <w:r w:rsidR="003912DF">
              <w:rPr>
                <w:noProof/>
                <w:webHidden/>
              </w:rPr>
              <w:fldChar w:fldCharType="separate"/>
            </w:r>
            <w:r w:rsidR="003912DF">
              <w:rPr>
                <w:noProof/>
                <w:webHidden/>
              </w:rPr>
              <w:t>15</w:t>
            </w:r>
            <w:r w:rsidR="003912DF">
              <w:rPr>
                <w:noProof/>
                <w:webHidden/>
              </w:rPr>
              <w:fldChar w:fldCharType="end"/>
            </w:r>
          </w:hyperlink>
        </w:p>
        <w:p w14:paraId="6F71AAE2" w14:textId="271703DB"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14" w:history="1">
            <w:r w:rsidR="003912DF" w:rsidRPr="00794B86">
              <w:rPr>
                <w:rStyle w:val="Hyperlink"/>
                <w:noProof/>
                <w:lang w:val="nl-NL"/>
              </w:rPr>
              <w:t>3.3.2</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Beantwoorden vragen in Nota(’s) van inlichtingen</w:t>
            </w:r>
            <w:r w:rsidR="003912DF">
              <w:rPr>
                <w:noProof/>
                <w:webHidden/>
              </w:rPr>
              <w:tab/>
            </w:r>
            <w:r w:rsidR="003912DF">
              <w:rPr>
                <w:noProof/>
                <w:webHidden/>
              </w:rPr>
              <w:fldChar w:fldCharType="begin"/>
            </w:r>
            <w:r w:rsidR="003912DF">
              <w:rPr>
                <w:noProof/>
                <w:webHidden/>
              </w:rPr>
              <w:instrText xml:space="preserve"> PAGEREF _Toc157084614 \h </w:instrText>
            </w:r>
            <w:r w:rsidR="003912DF">
              <w:rPr>
                <w:noProof/>
                <w:webHidden/>
              </w:rPr>
            </w:r>
            <w:r w:rsidR="003912DF">
              <w:rPr>
                <w:noProof/>
                <w:webHidden/>
              </w:rPr>
              <w:fldChar w:fldCharType="separate"/>
            </w:r>
            <w:r w:rsidR="003912DF">
              <w:rPr>
                <w:noProof/>
                <w:webHidden/>
              </w:rPr>
              <w:t>16</w:t>
            </w:r>
            <w:r w:rsidR="003912DF">
              <w:rPr>
                <w:noProof/>
                <w:webHidden/>
              </w:rPr>
              <w:fldChar w:fldCharType="end"/>
            </w:r>
          </w:hyperlink>
        </w:p>
        <w:p w14:paraId="76B59057" w14:textId="09D2BFB7"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15" w:history="1">
            <w:r w:rsidR="003912DF" w:rsidRPr="00794B86">
              <w:rPr>
                <w:rStyle w:val="Hyperlink"/>
                <w:bCs/>
                <w:noProof/>
                <w:lang w:val="nl-NL"/>
              </w:rPr>
              <w:t>3.4</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Indienen van de Inschrijvingen</w:t>
            </w:r>
            <w:r w:rsidR="003912DF">
              <w:rPr>
                <w:noProof/>
                <w:webHidden/>
              </w:rPr>
              <w:tab/>
            </w:r>
            <w:r w:rsidR="003912DF">
              <w:rPr>
                <w:noProof/>
                <w:webHidden/>
              </w:rPr>
              <w:fldChar w:fldCharType="begin"/>
            </w:r>
            <w:r w:rsidR="003912DF">
              <w:rPr>
                <w:noProof/>
                <w:webHidden/>
              </w:rPr>
              <w:instrText xml:space="preserve"> PAGEREF _Toc157084615 \h </w:instrText>
            </w:r>
            <w:r w:rsidR="003912DF">
              <w:rPr>
                <w:noProof/>
                <w:webHidden/>
              </w:rPr>
            </w:r>
            <w:r w:rsidR="003912DF">
              <w:rPr>
                <w:noProof/>
                <w:webHidden/>
              </w:rPr>
              <w:fldChar w:fldCharType="separate"/>
            </w:r>
            <w:r w:rsidR="003912DF">
              <w:rPr>
                <w:noProof/>
                <w:webHidden/>
              </w:rPr>
              <w:t>16</w:t>
            </w:r>
            <w:r w:rsidR="003912DF">
              <w:rPr>
                <w:noProof/>
                <w:webHidden/>
              </w:rPr>
              <w:fldChar w:fldCharType="end"/>
            </w:r>
          </w:hyperlink>
        </w:p>
        <w:p w14:paraId="2E6F5DB5" w14:textId="2B64F499"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16" w:history="1">
            <w:r w:rsidR="003912DF" w:rsidRPr="00794B86">
              <w:rPr>
                <w:rStyle w:val="Hyperlink"/>
                <w:bCs/>
                <w:noProof/>
                <w:lang w:val="nl-NL"/>
              </w:rPr>
              <w:t>3.5</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Opening van de Inschrijvingen</w:t>
            </w:r>
            <w:r w:rsidR="003912DF">
              <w:rPr>
                <w:noProof/>
                <w:webHidden/>
              </w:rPr>
              <w:tab/>
            </w:r>
            <w:r w:rsidR="003912DF">
              <w:rPr>
                <w:noProof/>
                <w:webHidden/>
              </w:rPr>
              <w:fldChar w:fldCharType="begin"/>
            </w:r>
            <w:r w:rsidR="003912DF">
              <w:rPr>
                <w:noProof/>
                <w:webHidden/>
              </w:rPr>
              <w:instrText xml:space="preserve"> PAGEREF _Toc157084616 \h </w:instrText>
            </w:r>
            <w:r w:rsidR="003912DF">
              <w:rPr>
                <w:noProof/>
                <w:webHidden/>
              </w:rPr>
            </w:r>
            <w:r w:rsidR="003912DF">
              <w:rPr>
                <w:noProof/>
                <w:webHidden/>
              </w:rPr>
              <w:fldChar w:fldCharType="separate"/>
            </w:r>
            <w:r w:rsidR="003912DF">
              <w:rPr>
                <w:noProof/>
                <w:webHidden/>
              </w:rPr>
              <w:t>16</w:t>
            </w:r>
            <w:r w:rsidR="003912DF">
              <w:rPr>
                <w:noProof/>
                <w:webHidden/>
              </w:rPr>
              <w:fldChar w:fldCharType="end"/>
            </w:r>
          </w:hyperlink>
        </w:p>
        <w:p w14:paraId="016AA53A" w14:textId="51EF43C8"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17" w:history="1">
            <w:r w:rsidR="003912DF" w:rsidRPr="00794B86">
              <w:rPr>
                <w:rStyle w:val="Hyperlink"/>
                <w:bCs/>
                <w:noProof/>
                <w:lang w:val="nl-NL"/>
              </w:rPr>
              <w:t>3.6</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Beoordeling van de Inschrijvingen</w:t>
            </w:r>
            <w:r w:rsidR="003912DF">
              <w:rPr>
                <w:noProof/>
                <w:webHidden/>
              </w:rPr>
              <w:tab/>
            </w:r>
            <w:r w:rsidR="003912DF">
              <w:rPr>
                <w:noProof/>
                <w:webHidden/>
              </w:rPr>
              <w:fldChar w:fldCharType="begin"/>
            </w:r>
            <w:r w:rsidR="003912DF">
              <w:rPr>
                <w:noProof/>
                <w:webHidden/>
              </w:rPr>
              <w:instrText xml:space="preserve"> PAGEREF _Toc157084617 \h </w:instrText>
            </w:r>
            <w:r w:rsidR="003912DF">
              <w:rPr>
                <w:noProof/>
                <w:webHidden/>
              </w:rPr>
            </w:r>
            <w:r w:rsidR="003912DF">
              <w:rPr>
                <w:noProof/>
                <w:webHidden/>
              </w:rPr>
              <w:fldChar w:fldCharType="separate"/>
            </w:r>
            <w:r w:rsidR="003912DF">
              <w:rPr>
                <w:noProof/>
                <w:webHidden/>
              </w:rPr>
              <w:t>16</w:t>
            </w:r>
            <w:r w:rsidR="003912DF">
              <w:rPr>
                <w:noProof/>
                <w:webHidden/>
              </w:rPr>
              <w:fldChar w:fldCharType="end"/>
            </w:r>
          </w:hyperlink>
        </w:p>
        <w:p w14:paraId="73514595" w14:textId="5F97233F"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18" w:history="1">
            <w:r w:rsidR="003912DF" w:rsidRPr="00794B86">
              <w:rPr>
                <w:rStyle w:val="Hyperlink"/>
                <w:noProof/>
                <w:lang w:val="nl-NL"/>
              </w:rPr>
              <w:t>3.6.1</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Controle volledigheid en vormvereisten</w:t>
            </w:r>
            <w:r w:rsidR="003912DF">
              <w:rPr>
                <w:noProof/>
                <w:webHidden/>
              </w:rPr>
              <w:tab/>
            </w:r>
            <w:r w:rsidR="003912DF">
              <w:rPr>
                <w:noProof/>
                <w:webHidden/>
              </w:rPr>
              <w:fldChar w:fldCharType="begin"/>
            </w:r>
            <w:r w:rsidR="003912DF">
              <w:rPr>
                <w:noProof/>
                <w:webHidden/>
              </w:rPr>
              <w:instrText xml:space="preserve"> PAGEREF _Toc157084618 \h </w:instrText>
            </w:r>
            <w:r w:rsidR="003912DF">
              <w:rPr>
                <w:noProof/>
                <w:webHidden/>
              </w:rPr>
            </w:r>
            <w:r w:rsidR="003912DF">
              <w:rPr>
                <w:noProof/>
                <w:webHidden/>
              </w:rPr>
              <w:fldChar w:fldCharType="separate"/>
            </w:r>
            <w:r w:rsidR="003912DF">
              <w:rPr>
                <w:noProof/>
                <w:webHidden/>
              </w:rPr>
              <w:t>16</w:t>
            </w:r>
            <w:r w:rsidR="003912DF">
              <w:rPr>
                <w:noProof/>
                <w:webHidden/>
              </w:rPr>
              <w:fldChar w:fldCharType="end"/>
            </w:r>
          </w:hyperlink>
        </w:p>
        <w:p w14:paraId="0FE76915" w14:textId="6B70DE0F"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19" w:history="1">
            <w:r w:rsidR="003912DF" w:rsidRPr="00794B86">
              <w:rPr>
                <w:rStyle w:val="Hyperlink"/>
                <w:noProof/>
                <w:lang w:val="nl-NL"/>
              </w:rPr>
              <w:t>3.6.2</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Toetsing</w:t>
            </w:r>
            <w:r w:rsidR="003912DF">
              <w:rPr>
                <w:noProof/>
                <w:webHidden/>
              </w:rPr>
              <w:tab/>
            </w:r>
            <w:r w:rsidR="003912DF">
              <w:rPr>
                <w:noProof/>
                <w:webHidden/>
              </w:rPr>
              <w:fldChar w:fldCharType="begin"/>
            </w:r>
            <w:r w:rsidR="003912DF">
              <w:rPr>
                <w:noProof/>
                <w:webHidden/>
              </w:rPr>
              <w:instrText xml:space="preserve"> PAGEREF _Toc157084619 \h </w:instrText>
            </w:r>
            <w:r w:rsidR="003912DF">
              <w:rPr>
                <w:noProof/>
                <w:webHidden/>
              </w:rPr>
            </w:r>
            <w:r w:rsidR="003912DF">
              <w:rPr>
                <w:noProof/>
                <w:webHidden/>
              </w:rPr>
              <w:fldChar w:fldCharType="separate"/>
            </w:r>
            <w:r w:rsidR="003912DF">
              <w:rPr>
                <w:noProof/>
                <w:webHidden/>
              </w:rPr>
              <w:t>16</w:t>
            </w:r>
            <w:r w:rsidR="003912DF">
              <w:rPr>
                <w:noProof/>
                <w:webHidden/>
              </w:rPr>
              <w:fldChar w:fldCharType="end"/>
            </w:r>
          </w:hyperlink>
        </w:p>
        <w:p w14:paraId="3BB704B3" w14:textId="6C9F9C92"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20" w:history="1">
            <w:r w:rsidR="003912DF" w:rsidRPr="00794B86">
              <w:rPr>
                <w:rStyle w:val="Hyperlink"/>
                <w:noProof/>
                <w:lang w:val="nl-NL"/>
              </w:rPr>
              <w:t>3.6.3</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Inhoudelijke beoordeling</w:t>
            </w:r>
            <w:r w:rsidR="003912DF">
              <w:rPr>
                <w:noProof/>
                <w:webHidden/>
              </w:rPr>
              <w:tab/>
            </w:r>
            <w:r w:rsidR="003912DF">
              <w:rPr>
                <w:noProof/>
                <w:webHidden/>
              </w:rPr>
              <w:fldChar w:fldCharType="begin"/>
            </w:r>
            <w:r w:rsidR="003912DF">
              <w:rPr>
                <w:noProof/>
                <w:webHidden/>
              </w:rPr>
              <w:instrText xml:space="preserve"> PAGEREF _Toc157084620 \h </w:instrText>
            </w:r>
            <w:r w:rsidR="003912DF">
              <w:rPr>
                <w:noProof/>
                <w:webHidden/>
              </w:rPr>
            </w:r>
            <w:r w:rsidR="003912DF">
              <w:rPr>
                <w:noProof/>
                <w:webHidden/>
              </w:rPr>
              <w:fldChar w:fldCharType="separate"/>
            </w:r>
            <w:r w:rsidR="003912DF">
              <w:rPr>
                <w:noProof/>
                <w:webHidden/>
              </w:rPr>
              <w:t>17</w:t>
            </w:r>
            <w:r w:rsidR="003912DF">
              <w:rPr>
                <w:noProof/>
                <w:webHidden/>
              </w:rPr>
              <w:fldChar w:fldCharType="end"/>
            </w:r>
          </w:hyperlink>
        </w:p>
        <w:p w14:paraId="773C1819" w14:textId="6A52B9AC"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21" w:history="1">
            <w:r w:rsidR="003912DF" w:rsidRPr="00794B86">
              <w:rPr>
                <w:rStyle w:val="Hyperlink"/>
                <w:bCs/>
                <w:noProof/>
                <w:lang w:val="nl-NL"/>
              </w:rPr>
              <w:t>3.7</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Gunningsbeslissing</w:t>
            </w:r>
            <w:r w:rsidR="003912DF">
              <w:rPr>
                <w:noProof/>
                <w:webHidden/>
              </w:rPr>
              <w:tab/>
            </w:r>
            <w:r w:rsidR="003912DF">
              <w:rPr>
                <w:noProof/>
                <w:webHidden/>
              </w:rPr>
              <w:fldChar w:fldCharType="begin"/>
            </w:r>
            <w:r w:rsidR="003912DF">
              <w:rPr>
                <w:noProof/>
                <w:webHidden/>
              </w:rPr>
              <w:instrText xml:space="preserve"> PAGEREF _Toc157084621 \h </w:instrText>
            </w:r>
            <w:r w:rsidR="003912DF">
              <w:rPr>
                <w:noProof/>
                <w:webHidden/>
              </w:rPr>
            </w:r>
            <w:r w:rsidR="003912DF">
              <w:rPr>
                <w:noProof/>
                <w:webHidden/>
              </w:rPr>
              <w:fldChar w:fldCharType="separate"/>
            </w:r>
            <w:r w:rsidR="003912DF">
              <w:rPr>
                <w:noProof/>
                <w:webHidden/>
              </w:rPr>
              <w:t>17</w:t>
            </w:r>
            <w:r w:rsidR="003912DF">
              <w:rPr>
                <w:noProof/>
                <w:webHidden/>
              </w:rPr>
              <w:fldChar w:fldCharType="end"/>
            </w:r>
          </w:hyperlink>
        </w:p>
        <w:p w14:paraId="57756573" w14:textId="3323043C"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22" w:history="1">
            <w:r w:rsidR="003912DF" w:rsidRPr="00794B86">
              <w:rPr>
                <w:rStyle w:val="Hyperlink"/>
                <w:bCs/>
                <w:noProof/>
                <w:lang w:val="nl-NL"/>
              </w:rPr>
              <w:t>3.8</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Verificatie</w:t>
            </w:r>
            <w:r w:rsidR="003912DF">
              <w:rPr>
                <w:noProof/>
                <w:webHidden/>
              </w:rPr>
              <w:tab/>
            </w:r>
            <w:r w:rsidR="003912DF">
              <w:rPr>
                <w:noProof/>
                <w:webHidden/>
              </w:rPr>
              <w:fldChar w:fldCharType="begin"/>
            </w:r>
            <w:r w:rsidR="003912DF">
              <w:rPr>
                <w:noProof/>
                <w:webHidden/>
              </w:rPr>
              <w:instrText xml:space="preserve"> PAGEREF _Toc157084622 \h </w:instrText>
            </w:r>
            <w:r w:rsidR="003912DF">
              <w:rPr>
                <w:noProof/>
                <w:webHidden/>
              </w:rPr>
            </w:r>
            <w:r w:rsidR="003912DF">
              <w:rPr>
                <w:noProof/>
                <w:webHidden/>
              </w:rPr>
              <w:fldChar w:fldCharType="separate"/>
            </w:r>
            <w:r w:rsidR="003912DF">
              <w:rPr>
                <w:noProof/>
                <w:webHidden/>
              </w:rPr>
              <w:t>17</w:t>
            </w:r>
            <w:r w:rsidR="003912DF">
              <w:rPr>
                <w:noProof/>
                <w:webHidden/>
              </w:rPr>
              <w:fldChar w:fldCharType="end"/>
            </w:r>
          </w:hyperlink>
        </w:p>
        <w:p w14:paraId="4DC1DC0C" w14:textId="5065C46D"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23" w:history="1">
            <w:r w:rsidR="003912DF" w:rsidRPr="00794B86">
              <w:rPr>
                <w:rStyle w:val="Hyperlink"/>
                <w:noProof/>
                <w:lang w:val="nl-NL"/>
              </w:rPr>
              <w:t>3.8.1</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Uitsluiting na verificatie</w:t>
            </w:r>
            <w:r w:rsidR="003912DF">
              <w:rPr>
                <w:noProof/>
                <w:webHidden/>
              </w:rPr>
              <w:tab/>
            </w:r>
            <w:r w:rsidR="003912DF">
              <w:rPr>
                <w:noProof/>
                <w:webHidden/>
              </w:rPr>
              <w:fldChar w:fldCharType="begin"/>
            </w:r>
            <w:r w:rsidR="003912DF">
              <w:rPr>
                <w:noProof/>
                <w:webHidden/>
              </w:rPr>
              <w:instrText xml:space="preserve"> PAGEREF _Toc157084623 \h </w:instrText>
            </w:r>
            <w:r w:rsidR="003912DF">
              <w:rPr>
                <w:noProof/>
                <w:webHidden/>
              </w:rPr>
            </w:r>
            <w:r w:rsidR="003912DF">
              <w:rPr>
                <w:noProof/>
                <w:webHidden/>
              </w:rPr>
              <w:fldChar w:fldCharType="separate"/>
            </w:r>
            <w:r w:rsidR="003912DF">
              <w:rPr>
                <w:noProof/>
                <w:webHidden/>
              </w:rPr>
              <w:t>17</w:t>
            </w:r>
            <w:r w:rsidR="003912DF">
              <w:rPr>
                <w:noProof/>
                <w:webHidden/>
              </w:rPr>
              <w:fldChar w:fldCharType="end"/>
            </w:r>
          </w:hyperlink>
        </w:p>
        <w:p w14:paraId="21238816" w14:textId="4A8C6CA3" w:rsidR="003912DF" w:rsidRDefault="00405B08">
          <w:pPr>
            <w:pStyle w:val="Inhopg2"/>
            <w:tabs>
              <w:tab w:val="left" w:pos="660"/>
              <w:tab w:val="right" w:leader="dot" w:pos="9062"/>
            </w:tabs>
            <w:rPr>
              <w:rFonts w:asciiTheme="minorHAnsi" w:eastAsiaTheme="minorEastAsia" w:hAnsiTheme="minorHAnsi" w:cstheme="minorBidi"/>
              <w:noProof/>
              <w:color w:val="auto"/>
              <w:sz w:val="22"/>
              <w:lang w:val="nl-NL" w:eastAsia="nl-NL"/>
            </w:rPr>
          </w:pPr>
          <w:hyperlink w:anchor="_Toc157084624" w:history="1">
            <w:r w:rsidR="003912DF" w:rsidRPr="00794B86">
              <w:rPr>
                <w:rStyle w:val="Hyperlink"/>
                <w:noProof/>
                <w:lang w:val="nl-NL"/>
              </w:rPr>
              <w:t>4</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Eisen aan de Inschrijver</w:t>
            </w:r>
            <w:r w:rsidR="003912DF">
              <w:rPr>
                <w:noProof/>
                <w:webHidden/>
              </w:rPr>
              <w:tab/>
            </w:r>
            <w:r w:rsidR="003912DF">
              <w:rPr>
                <w:noProof/>
                <w:webHidden/>
              </w:rPr>
              <w:fldChar w:fldCharType="begin"/>
            </w:r>
            <w:r w:rsidR="003912DF">
              <w:rPr>
                <w:noProof/>
                <w:webHidden/>
              </w:rPr>
              <w:instrText xml:space="preserve"> PAGEREF _Toc157084624 \h </w:instrText>
            </w:r>
            <w:r w:rsidR="003912DF">
              <w:rPr>
                <w:noProof/>
                <w:webHidden/>
              </w:rPr>
            </w:r>
            <w:r w:rsidR="003912DF">
              <w:rPr>
                <w:noProof/>
                <w:webHidden/>
              </w:rPr>
              <w:fldChar w:fldCharType="separate"/>
            </w:r>
            <w:r w:rsidR="003912DF">
              <w:rPr>
                <w:noProof/>
                <w:webHidden/>
              </w:rPr>
              <w:t>17</w:t>
            </w:r>
            <w:r w:rsidR="003912DF">
              <w:rPr>
                <w:noProof/>
                <w:webHidden/>
              </w:rPr>
              <w:fldChar w:fldCharType="end"/>
            </w:r>
          </w:hyperlink>
        </w:p>
        <w:p w14:paraId="6B2871A8" w14:textId="0739E32A"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25" w:history="1">
            <w:r w:rsidR="003912DF" w:rsidRPr="00794B86">
              <w:rPr>
                <w:rStyle w:val="Hyperlink"/>
                <w:noProof/>
                <w:lang w:val="nl-NL"/>
              </w:rPr>
              <w:t>4.1</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Inleiding</w:t>
            </w:r>
            <w:r w:rsidR="003912DF">
              <w:rPr>
                <w:noProof/>
                <w:webHidden/>
              </w:rPr>
              <w:tab/>
            </w:r>
            <w:r w:rsidR="003912DF">
              <w:rPr>
                <w:noProof/>
                <w:webHidden/>
              </w:rPr>
              <w:fldChar w:fldCharType="begin"/>
            </w:r>
            <w:r w:rsidR="003912DF">
              <w:rPr>
                <w:noProof/>
                <w:webHidden/>
              </w:rPr>
              <w:instrText xml:space="preserve"> PAGEREF _Toc157084625 \h </w:instrText>
            </w:r>
            <w:r w:rsidR="003912DF">
              <w:rPr>
                <w:noProof/>
                <w:webHidden/>
              </w:rPr>
            </w:r>
            <w:r w:rsidR="003912DF">
              <w:rPr>
                <w:noProof/>
                <w:webHidden/>
              </w:rPr>
              <w:fldChar w:fldCharType="separate"/>
            </w:r>
            <w:r w:rsidR="003912DF">
              <w:rPr>
                <w:noProof/>
                <w:webHidden/>
              </w:rPr>
              <w:t>17</w:t>
            </w:r>
            <w:r w:rsidR="003912DF">
              <w:rPr>
                <w:noProof/>
                <w:webHidden/>
              </w:rPr>
              <w:fldChar w:fldCharType="end"/>
            </w:r>
          </w:hyperlink>
        </w:p>
        <w:p w14:paraId="099D26AE" w14:textId="01A9299D"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26" w:history="1">
            <w:r w:rsidR="003912DF" w:rsidRPr="00794B86">
              <w:rPr>
                <w:rStyle w:val="Hyperlink"/>
                <w:noProof/>
                <w:lang w:val="nl-NL"/>
              </w:rPr>
              <w:t>4.2</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Aanbiedingsbrief (A1)</w:t>
            </w:r>
            <w:r w:rsidR="003912DF">
              <w:rPr>
                <w:noProof/>
                <w:webHidden/>
              </w:rPr>
              <w:tab/>
            </w:r>
            <w:r w:rsidR="003912DF">
              <w:rPr>
                <w:noProof/>
                <w:webHidden/>
              </w:rPr>
              <w:fldChar w:fldCharType="begin"/>
            </w:r>
            <w:r w:rsidR="003912DF">
              <w:rPr>
                <w:noProof/>
                <w:webHidden/>
              </w:rPr>
              <w:instrText xml:space="preserve"> PAGEREF _Toc157084626 \h </w:instrText>
            </w:r>
            <w:r w:rsidR="003912DF">
              <w:rPr>
                <w:noProof/>
                <w:webHidden/>
              </w:rPr>
            </w:r>
            <w:r w:rsidR="003912DF">
              <w:rPr>
                <w:noProof/>
                <w:webHidden/>
              </w:rPr>
              <w:fldChar w:fldCharType="separate"/>
            </w:r>
            <w:r w:rsidR="003912DF">
              <w:rPr>
                <w:noProof/>
                <w:webHidden/>
              </w:rPr>
              <w:t>18</w:t>
            </w:r>
            <w:r w:rsidR="003912DF">
              <w:rPr>
                <w:noProof/>
                <w:webHidden/>
              </w:rPr>
              <w:fldChar w:fldCharType="end"/>
            </w:r>
          </w:hyperlink>
        </w:p>
        <w:p w14:paraId="6CE1A35F" w14:textId="50525073"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27" w:history="1">
            <w:r w:rsidR="003912DF" w:rsidRPr="00794B86">
              <w:rPr>
                <w:rStyle w:val="Hyperlink"/>
                <w:noProof/>
                <w:lang w:val="nl-NL"/>
              </w:rPr>
              <w:t>4.3</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Uitsluitingsgronden</w:t>
            </w:r>
            <w:r w:rsidR="003912DF">
              <w:rPr>
                <w:noProof/>
                <w:webHidden/>
              </w:rPr>
              <w:tab/>
            </w:r>
            <w:r w:rsidR="003912DF">
              <w:rPr>
                <w:noProof/>
                <w:webHidden/>
              </w:rPr>
              <w:fldChar w:fldCharType="begin"/>
            </w:r>
            <w:r w:rsidR="003912DF">
              <w:rPr>
                <w:noProof/>
                <w:webHidden/>
              </w:rPr>
              <w:instrText xml:space="preserve"> PAGEREF _Toc157084627 \h </w:instrText>
            </w:r>
            <w:r w:rsidR="003912DF">
              <w:rPr>
                <w:noProof/>
                <w:webHidden/>
              </w:rPr>
            </w:r>
            <w:r w:rsidR="003912DF">
              <w:rPr>
                <w:noProof/>
                <w:webHidden/>
              </w:rPr>
              <w:fldChar w:fldCharType="separate"/>
            </w:r>
            <w:r w:rsidR="003912DF">
              <w:rPr>
                <w:noProof/>
                <w:webHidden/>
              </w:rPr>
              <w:t>18</w:t>
            </w:r>
            <w:r w:rsidR="003912DF">
              <w:rPr>
                <w:noProof/>
                <w:webHidden/>
              </w:rPr>
              <w:fldChar w:fldCharType="end"/>
            </w:r>
          </w:hyperlink>
        </w:p>
        <w:p w14:paraId="27455C43" w14:textId="56D39806"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28" w:history="1">
            <w:r w:rsidR="003912DF" w:rsidRPr="00794B86">
              <w:rPr>
                <w:rStyle w:val="Hyperlink"/>
                <w:noProof/>
                <w:lang w:val="nl-NL"/>
              </w:rPr>
              <w:t>4.4</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Geschiktheidseisen</w:t>
            </w:r>
            <w:r w:rsidR="003912DF">
              <w:rPr>
                <w:noProof/>
                <w:webHidden/>
              </w:rPr>
              <w:tab/>
            </w:r>
            <w:r w:rsidR="003912DF">
              <w:rPr>
                <w:noProof/>
                <w:webHidden/>
              </w:rPr>
              <w:fldChar w:fldCharType="begin"/>
            </w:r>
            <w:r w:rsidR="003912DF">
              <w:rPr>
                <w:noProof/>
                <w:webHidden/>
              </w:rPr>
              <w:instrText xml:space="preserve"> PAGEREF _Toc157084628 \h </w:instrText>
            </w:r>
            <w:r w:rsidR="003912DF">
              <w:rPr>
                <w:noProof/>
                <w:webHidden/>
              </w:rPr>
            </w:r>
            <w:r w:rsidR="003912DF">
              <w:rPr>
                <w:noProof/>
                <w:webHidden/>
              </w:rPr>
              <w:fldChar w:fldCharType="separate"/>
            </w:r>
            <w:r w:rsidR="003912DF">
              <w:rPr>
                <w:noProof/>
                <w:webHidden/>
              </w:rPr>
              <w:t>20</w:t>
            </w:r>
            <w:r w:rsidR="003912DF">
              <w:rPr>
                <w:noProof/>
                <w:webHidden/>
              </w:rPr>
              <w:fldChar w:fldCharType="end"/>
            </w:r>
          </w:hyperlink>
        </w:p>
        <w:p w14:paraId="2AF14DC8" w14:textId="481554A0" w:rsidR="003912DF" w:rsidRDefault="00405B08">
          <w:pPr>
            <w:pStyle w:val="Inhopg2"/>
            <w:tabs>
              <w:tab w:val="left" w:pos="660"/>
              <w:tab w:val="right" w:leader="dot" w:pos="9062"/>
            </w:tabs>
            <w:rPr>
              <w:rFonts w:asciiTheme="minorHAnsi" w:eastAsiaTheme="minorEastAsia" w:hAnsiTheme="minorHAnsi" w:cstheme="minorBidi"/>
              <w:noProof/>
              <w:color w:val="auto"/>
              <w:sz w:val="22"/>
              <w:lang w:val="nl-NL" w:eastAsia="nl-NL"/>
            </w:rPr>
          </w:pPr>
          <w:hyperlink w:anchor="_Toc157084629" w:history="1">
            <w:r w:rsidR="003912DF" w:rsidRPr="00794B86">
              <w:rPr>
                <w:rStyle w:val="Hyperlink"/>
                <w:noProof/>
                <w:lang w:val="nl-NL"/>
              </w:rPr>
              <w:t>5</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Toetsing van de Inschrijving</w:t>
            </w:r>
            <w:r w:rsidR="003912DF">
              <w:rPr>
                <w:noProof/>
                <w:webHidden/>
              </w:rPr>
              <w:tab/>
            </w:r>
            <w:r w:rsidR="003912DF">
              <w:rPr>
                <w:noProof/>
                <w:webHidden/>
              </w:rPr>
              <w:fldChar w:fldCharType="begin"/>
            </w:r>
            <w:r w:rsidR="003912DF">
              <w:rPr>
                <w:noProof/>
                <w:webHidden/>
              </w:rPr>
              <w:instrText xml:space="preserve"> PAGEREF _Toc157084629 \h </w:instrText>
            </w:r>
            <w:r w:rsidR="003912DF">
              <w:rPr>
                <w:noProof/>
                <w:webHidden/>
              </w:rPr>
            </w:r>
            <w:r w:rsidR="003912DF">
              <w:rPr>
                <w:noProof/>
                <w:webHidden/>
              </w:rPr>
              <w:fldChar w:fldCharType="separate"/>
            </w:r>
            <w:r w:rsidR="003912DF">
              <w:rPr>
                <w:noProof/>
                <w:webHidden/>
              </w:rPr>
              <w:t>22</w:t>
            </w:r>
            <w:r w:rsidR="003912DF">
              <w:rPr>
                <w:noProof/>
                <w:webHidden/>
              </w:rPr>
              <w:fldChar w:fldCharType="end"/>
            </w:r>
          </w:hyperlink>
        </w:p>
        <w:p w14:paraId="0641CA86" w14:textId="78030C27"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30" w:history="1">
            <w:r w:rsidR="003912DF" w:rsidRPr="00794B86">
              <w:rPr>
                <w:rStyle w:val="Hyperlink"/>
                <w:bCs/>
                <w:noProof/>
                <w:lang w:val="nl-NL"/>
              </w:rPr>
              <w:t>5.1</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Inleiding</w:t>
            </w:r>
            <w:r w:rsidR="003912DF">
              <w:rPr>
                <w:noProof/>
                <w:webHidden/>
              </w:rPr>
              <w:tab/>
            </w:r>
            <w:r w:rsidR="003912DF">
              <w:rPr>
                <w:noProof/>
                <w:webHidden/>
              </w:rPr>
              <w:fldChar w:fldCharType="begin"/>
            </w:r>
            <w:r w:rsidR="003912DF">
              <w:rPr>
                <w:noProof/>
                <w:webHidden/>
              </w:rPr>
              <w:instrText xml:space="preserve"> PAGEREF _Toc157084630 \h </w:instrText>
            </w:r>
            <w:r w:rsidR="003912DF">
              <w:rPr>
                <w:noProof/>
                <w:webHidden/>
              </w:rPr>
            </w:r>
            <w:r w:rsidR="003912DF">
              <w:rPr>
                <w:noProof/>
                <w:webHidden/>
              </w:rPr>
              <w:fldChar w:fldCharType="separate"/>
            </w:r>
            <w:r w:rsidR="003912DF">
              <w:rPr>
                <w:noProof/>
                <w:webHidden/>
              </w:rPr>
              <w:t>22</w:t>
            </w:r>
            <w:r w:rsidR="003912DF">
              <w:rPr>
                <w:noProof/>
                <w:webHidden/>
              </w:rPr>
              <w:fldChar w:fldCharType="end"/>
            </w:r>
          </w:hyperlink>
        </w:p>
        <w:p w14:paraId="25033A7E" w14:textId="308CBEAC"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31" w:history="1">
            <w:r w:rsidR="003912DF" w:rsidRPr="00794B86">
              <w:rPr>
                <w:rStyle w:val="Hyperlink"/>
                <w:bCs/>
                <w:noProof/>
                <w:lang w:val="nl-NL"/>
              </w:rPr>
              <w:t>5.2</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Akkoordverklaring toetsingscriteria T1, T2, T3, T4 en T5</w:t>
            </w:r>
            <w:r w:rsidR="003912DF">
              <w:rPr>
                <w:noProof/>
                <w:webHidden/>
              </w:rPr>
              <w:tab/>
            </w:r>
            <w:r w:rsidR="003912DF">
              <w:rPr>
                <w:noProof/>
                <w:webHidden/>
              </w:rPr>
              <w:fldChar w:fldCharType="begin"/>
            </w:r>
            <w:r w:rsidR="003912DF">
              <w:rPr>
                <w:noProof/>
                <w:webHidden/>
              </w:rPr>
              <w:instrText xml:space="preserve"> PAGEREF _Toc157084631 \h </w:instrText>
            </w:r>
            <w:r w:rsidR="003912DF">
              <w:rPr>
                <w:noProof/>
                <w:webHidden/>
              </w:rPr>
            </w:r>
            <w:r w:rsidR="003912DF">
              <w:rPr>
                <w:noProof/>
                <w:webHidden/>
              </w:rPr>
              <w:fldChar w:fldCharType="separate"/>
            </w:r>
            <w:r w:rsidR="003912DF">
              <w:rPr>
                <w:noProof/>
                <w:webHidden/>
              </w:rPr>
              <w:t>22</w:t>
            </w:r>
            <w:r w:rsidR="003912DF">
              <w:rPr>
                <w:noProof/>
                <w:webHidden/>
              </w:rPr>
              <w:fldChar w:fldCharType="end"/>
            </w:r>
          </w:hyperlink>
        </w:p>
        <w:p w14:paraId="07E7B604" w14:textId="1B2F3BF8" w:rsidR="003912DF" w:rsidRDefault="00405B08">
          <w:pPr>
            <w:pStyle w:val="Inhopg2"/>
            <w:tabs>
              <w:tab w:val="left" w:pos="660"/>
              <w:tab w:val="right" w:leader="dot" w:pos="9062"/>
            </w:tabs>
            <w:rPr>
              <w:rFonts w:asciiTheme="minorHAnsi" w:eastAsiaTheme="minorEastAsia" w:hAnsiTheme="minorHAnsi" w:cstheme="minorBidi"/>
              <w:noProof/>
              <w:color w:val="auto"/>
              <w:sz w:val="22"/>
              <w:lang w:val="nl-NL" w:eastAsia="nl-NL"/>
            </w:rPr>
          </w:pPr>
          <w:hyperlink w:anchor="_Toc157084632" w:history="1">
            <w:r w:rsidR="003912DF" w:rsidRPr="00794B86">
              <w:rPr>
                <w:rStyle w:val="Hyperlink"/>
                <w:noProof/>
                <w:lang w:val="nl-NL"/>
              </w:rPr>
              <w:t>6</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Beoordeling van de Inschrijving</w:t>
            </w:r>
            <w:r w:rsidR="003912DF">
              <w:rPr>
                <w:noProof/>
                <w:webHidden/>
              </w:rPr>
              <w:tab/>
            </w:r>
            <w:r w:rsidR="003912DF">
              <w:rPr>
                <w:noProof/>
                <w:webHidden/>
              </w:rPr>
              <w:fldChar w:fldCharType="begin"/>
            </w:r>
            <w:r w:rsidR="003912DF">
              <w:rPr>
                <w:noProof/>
                <w:webHidden/>
              </w:rPr>
              <w:instrText xml:space="preserve"> PAGEREF _Toc157084632 \h </w:instrText>
            </w:r>
            <w:r w:rsidR="003912DF">
              <w:rPr>
                <w:noProof/>
                <w:webHidden/>
              </w:rPr>
            </w:r>
            <w:r w:rsidR="003912DF">
              <w:rPr>
                <w:noProof/>
                <w:webHidden/>
              </w:rPr>
              <w:fldChar w:fldCharType="separate"/>
            </w:r>
            <w:r w:rsidR="003912DF">
              <w:rPr>
                <w:noProof/>
                <w:webHidden/>
              </w:rPr>
              <w:t>23</w:t>
            </w:r>
            <w:r w:rsidR="003912DF">
              <w:rPr>
                <w:noProof/>
                <w:webHidden/>
              </w:rPr>
              <w:fldChar w:fldCharType="end"/>
            </w:r>
          </w:hyperlink>
        </w:p>
        <w:p w14:paraId="5F3E5A71" w14:textId="24C5B9E9"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33" w:history="1">
            <w:r w:rsidR="003912DF" w:rsidRPr="00794B86">
              <w:rPr>
                <w:rStyle w:val="Hyperlink"/>
                <w:bCs/>
                <w:noProof/>
                <w:lang w:val="nl-NL"/>
              </w:rPr>
              <w:t>6.1</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Gunningsmethode: gewogen factor methode</w:t>
            </w:r>
            <w:r w:rsidR="003912DF">
              <w:rPr>
                <w:noProof/>
                <w:webHidden/>
              </w:rPr>
              <w:tab/>
            </w:r>
            <w:r w:rsidR="003912DF">
              <w:rPr>
                <w:noProof/>
                <w:webHidden/>
              </w:rPr>
              <w:fldChar w:fldCharType="begin"/>
            </w:r>
            <w:r w:rsidR="003912DF">
              <w:rPr>
                <w:noProof/>
                <w:webHidden/>
              </w:rPr>
              <w:instrText xml:space="preserve"> PAGEREF _Toc157084633 \h </w:instrText>
            </w:r>
            <w:r w:rsidR="003912DF">
              <w:rPr>
                <w:noProof/>
                <w:webHidden/>
              </w:rPr>
            </w:r>
            <w:r w:rsidR="003912DF">
              <w:rPr>
                <w:noProof/>
                <w:webHidden/>
              </w:rPr>
              <w:fldChar w:fldCharType="separate"/>
            </w:r>
            <w:r w:rsidR="003912DF">
              <w:rPr>
                <w:noProof/>
                <w:webHidden/>
              </w:rPr>
              <w:t>23</w:t>
            </w:r>
            <w:r w:rsidR="003912DF">
              <w:rPr>
                <w:noProof/>
                <w:webHidden/>
              </w:rPr>
              <w:fldChar w:fldCharType="end"/>
            </w:r>
          </w:hyperlink>
        </w:p>
        <w:p w14:paraId="76209A95" w14:textId="5591BB0E"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34" w:history="1">
            <w:r w:rsidR="003912DF" w:rsidRPr="00794B86">
              <w:rPr>
                <w:rStyle w:val="Hyperlink"/>
                <w:bCs/>
                <w:noProof/>
                <w:lang w:val="nl-NL"/>
              </w:rPr>
              <w:t>6.2</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Beoordelingsteam</w:t>
            </w:r>
            <w:r w:rsidR="003912DF">
              <w:rPr>
                <w:noProof/>
                <w:webHidden/>
              </w:rPr>
              <w:tab/>
            </w:r>
            <w:r w:rsidR="003912DF">
              <w:rPr>
                <w:noProof/>
                <w:webHidden/>
              </w:rPr>
              <w:fldChar w:fldCharType="begin"/>
            </w:r>
            <w:r w:rsidR="003912DF">
              <w:rPr>
                <w:noProof/>
                <w:webHidden/>
              </w:rPr>
              <w:instrText xml:space="preserve"> PAGEREF _Toc157084634 \h </w:instrText>
            </w:r>
            <w:r w:rsidR="003912DF">
              <w:rPr>
                <w:noProof/>
                <w:webHidden/>
              </w:rPr>
            </w:r>
            <w:r w:rsidR="003912DF">
              <w:rPr>
                <w:noProof/>
                <w:webHidden/>
              </w:rPr>
              <w:fldChar w:fldCharType="separate"/>
            </w:r>
            <w:r w:rsidR="003912DF">
              <w:rPr>
                <w:noProof/>
                <w:webHidden/>
              </w:rPr>
              <w:t>23</w:t>
            </w:r>
            <w:r w:rsidR="003912DF">
              <w:rPr>
                <w:noProof/>
                <w:webHidden/>
              </w:rPr>
              <w:fldChar w:fldCharType="end"/>
            </w:r>
          </w:hyperlink>
        </w:p>
        <w:p w14:paraId="5BD737CB" w14:textId="323CABC8"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35" w:history="1">
            <w:r w:rsidR="003912DF" w:rsidRPr="00794B86">
              <w:rPr>
                <w:rStyle w:val="Hyperlink"/>
                <w:bCs/>
                <w:noProof/>
                <w:lang w:val="nl-NL"/>
              </w:rPr>
              <w:t>6.3</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Wijze van beoordeling</w:t>
            </w:r>
            <w:r w:rsidR="003912DF">
              <w:rPr>
                <w:noProof/>
                <w:webHidden/>
              </w:rPr>
              <w:tab/>
            </w:r>
            <w:r w:rsidR="003912DF">
              <w:rPr>
                <w:noProof/>
                <w:webHidden/>
              </w:rPr>
              <w:fldChar w:fldCharType="begin"/>
            </w:r>
            <w:r w:rsidR="003912DF">
              <w:rPr>
                <w:noProof/>
                <w:webHidden/>
              </w:rPr>
              <w:instrText xml:space="preserve"> PAGEREF _Toc157084635 \h </w:instrText>
            </w:r>
            <w:r w:rsidR="003912DF">
              <w:rPr>
                <w:noProof/>
                <w:webHidden/>
              </w:rPr>
            </w:r>
            <w:r w:rsidR="003912DF">
              <w:rPr>
                <w:noProof/>
                <w:webHidden/>
              </w:rPr>
              <w:fldChar w:fldCharType="separate"/>
            </w:r>
            <w:r w:rsidR="003912DF">
              <w:rPr>
                <w:noProof/>
                <w:webHidden/>
              </w:rPr>
              <w:t>23</w:t>
            </w:r>
            <w:r w:rsidR="003912DF">
              <w:rPr>
                <w:noProof/>
                <w:webHidden/>
              </w:rPr>
              <w:fldChar w:fldCharType="end"/>
            </w:r>
          </w:hyperlink>
        </w:p>
        <w:p w14:paraId="6A8455B6" w14:textId="3006FE4F"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36" w:history="1">
            <w:r w:rsidR="003912DF" w:rsidRPr="00794B86">
              <w:rPr>
                <w:rStyle w:val="Hyperlink"/>
                <w:bCs/>
                <w:noProof/>
                <w:lang w:val="nl-NL"/>
              </w:rPr>
              <w:t>6.4</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Beoordelingsscores voor de kwalitatieve Gunningscriteria</w:t>
            </w:r>
            <w:r w:rsidR="003912DF">
              <w:rPr>
                <w:noProof/>
                <w:webHidden/>
              </w:rPr>
              <w:tab/>
            </w:r>
            <w:r w:rsidR="003912DF">
              <w:rPr>
                <w:noProof/>
                <w:webHidden/>
              </w:rPr>
              <w:fldChar w:fldCharType="begin"/>
            </w:r>
            <w:r w:rsidR="003912DF">
              <w:rPr>
                <w:noProof/>
                <w:webHidden/>
              </w:rPr>
              <w:instrText xml:space="preserve"> PAGEREF _Toc157084636 \h </w:instrText>
            </w:r>
            <w:r w:rsidR="003912DF">
              <w:rPr>
                <w:noProof/>
                <w:webHidden/>
              </w:rPr>
            </w:r>
            <w:r w:rsidR="003912DF">
              <w:rPr>
                <w:noProof/>
                <w:webHidden/>
              </w:rPr>
              <w:fldChar w:fldCharType="separate"/>
            </w:r>
            <w:r w:rsidR="003912DF">
              <w:rPr>
                <w:noProof/>
                <w:webHidden/>
              </w:rPr>
              <w:t>24</w:t>
            </w:r>
            <w:r w:rsidR="003912DF">
              <w:rPr>
                <w:noProof/>
                <w:webHidden/>
              </w:rPr>
              <w:fldChar w:fldCharType="end"/>
            </w:r>
          </w:hyperlink>
        </w:p>
        <w:p w14:paraId="71D927B1" w14:textId="5A4D892D"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37" w:history="1">
            <w:r w:rsidR="003912DF" w:rsidRPr="00794B86">
              <w:rPr>
                <w:rStyle w:val="Hyperlink"/>
                <w:bCs/>
                <w:noProof/>
                <w:lang w:val="nl-NL"/>
              </w:rPr>
              <w:t>6.5</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Beoordelingsscores voor de kwantitatieve Gunningscriteria</w:t>
            </w:r>
            <w:r w:rsidR="003912DF">
              <w:rPr>
                <w:noProof/>
                <w:webHidden/>
              </w:rPr>
              <w:tab/>
            </w:r>
            <w:r w:rsidR="003912DF">
              <w:rPr>
                <w:noProof/>
                <w:webHidden/>
              </w:rPr>
              <w:fldChar w:fldCharType="begin"/>
            </w:r>
            <w:r w:rsidR="003912DF">
              <w:rPr>
                <w:noProof/>
                <w:webHidden/>
              </w:rPr>
              <w:instrText xml:space="preserve"> PAGEREF _Toc157084637 \h </w:instrText>
            </w:r>
            <w:r w:rsidR="003912DF">
              <w:rPr>
                <w:noProof/>
                <w:webHidden/>
              </w:rPr>
            </w:r>
            <w:r w:rsidR="003912DF">
              <w:rPr>
                <w:noProof/>
                <w:webHidden/>
              </w:rPr>
              <w:fldChar w:fldCharType="separate"/>
            </w:r>
            <w:r w:rsidR="003912DF">
              <w:rPr>
                <w:noProof/>
                <w:webHidden/>
              </w:rPr>
              <w:t>24</w:t>
            </w:r>
            <w:r w:rsidR="003912DF">
              <w:rPr>
                <w:noProof/>
                <w:webHidden/>
              </w:rPr>
              <w:fldChar w:fldCharType="end"/>
            </w:r>
          </w:hyperlink>
        </w:p>
        <w:p w14:paraId="32D4A5D1" w14:textId="5F93B785"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38" w:history="1">
            <w:r w:rsidR="003912DF" w:rsidRPr="00794B86">
              <w:rPr>
                <w:rStyle w:val="Hyperlink"/>
                <w:bCs/>
                <w:noProof/>
                <w:lang w:val="nl-NL"/>
              </w:rPr>
              <w:t>6.6</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Documenten/gegevens en beoordelingsaspecten</w:t>
            </w:r>
            <w:r w:rsidR="003912DF">
              <w:rPr>
                <w:noProof/>
                <w:webHidden/>
              </w:rPr>
              <w:tab/>
            </w:r>
            <w:r w:rsidR="003912DF">
              <w:rPr>
                <w:noProof/>
                <w:webHidden/>
              </w:rPr>
              <w:fldChar w:fldCharType="begin"/>
            </w:r>
            <w:r w:rsidR="003912DF">
              <w:rPr>
                <w:noProof/>
                <w:webHidden/>
              </w:rPr>
              <w:instrText xml:space="preserve"> PAGEREF _Toc157084638 \h </w:instrText>
            </w:r>
            <w:r w:rsidR="003912DF">
              <w:rPr>
                <w:noProof/>
                <w:webHidden/>
              </w:rPr>
            </w:r>
            <w:r w:rsidR="003912DF">
              <w:rPr>
                <w:noProof/>
                <w:webHidden/>
              </w:rPr>
              <w:fldChar w:fldCharType="separate"/>
            </w:r>
            <w:r w:rsidR="003912DF">
              <w:rPr>
                <w:noProof/>
                <w:webHidden/>
              </w:rPr>
              <w:t>24</w:t>
            </w:r>
            <w:r w:rsidR="003912DF">
              <w:rPr>
                <w:noProof/>
                <w:webHidden/>
              </w:rPr>
              <w:fldChar w:fldCharType="end"/>
            </w:r>
          </w:hyperlink>
        </w:p>
        <w:p w14:paraId="22EA07C9" w14:textId="54B49A1C"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39" w:history="1">
            <w:r w:rsidR="003912DF" w:rsidRPr="00794B86">
              <w:rPr>
                <w:rStyle w:val="Hyperlink"/>
                <w:bCs/>
                <w:noProof/>
                <w:lang w:val="nl-NL"/>
              </w:rPr>
              <w:t>6.7</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Berekenen van de eindscores</w:t>
            </w:r>
            <w:r w:rsidR="003912DF">
              <w:rPr>
                <w:noProof/>
                <w:webHidden/>
              </w:rPr>
              <w:tab/>
            </w:r>
            <w:r w:rsidR="003912DF">
              <w:rPr>
                <w:noProof/>
                <w:webHidden/>
              </w:rPr>
              <w:fldChar w:fldCharType="begin"/>
            </w:r>
            <w:r w:rsidR="003912DF">
              <w:rPr>
                <w:noProof/>
                <w:webHidden/>
              </w:rPr>
              <w:instrText xml:space="preserve"> PAGEREF _Toc157084639 \h </w:instrText>
            </w:r>
            <w:r w:rsidR="003912DF">
              <w:rPr>
                <w:noProof/>
                <w:webHidden/>
              </w:rPr>
            </w:r>
            <w:r w:rsidR="003912DF">
              <w:rPr>
                <w:noProof/>
                <w:webHidden/>
              </w:rPr>
              <w:fldChar w:fldCharType="separate"/>
            </w:r>
            <w:r w:rsidR="003912DF">
              <w:rPr>
                <w:noProof/>
                <w:webHidden/>
              </w:rPr>
              <w:t>25</w:t>
            </w:r>
            <w:r w:rsidR="003912DF">
              <w:rPr>
                <w:noProof/>
                <w:webHidden/>
              </w:rPr>
              <w:fldChar w:fldCharType="end"/>
            </w:r>
          </w:hyperlink>
        </w:p>
        <w:p w14:paraId="07398117" w14:textId="1891465B"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40" w:history="1">
            <w:r w:rsidR="003912DF" w:rsidRPr="00794B86">
              <w:rPr>
                <w:rStyle w:val="Hyperlink"/>
                <w:bCs/>
                <w:noProof/>
                <w:lang w:val="nl-NL"/>
              </w:rPr>
              <w:t>6.8</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Gunningscriteria</w:t>
            </w:r>
            <w:r w:rsidR="003912DF">
              <w:rPr>
                <w:noProof/>
                <w:webHidden/>
              </w:rPr>
              <w:tab/>
            </w:r>
            <w:r w:rsidR="003912DF">
              <w:rPr>
                <w:noProof/>
                <w:webHidden/>
              </w:rPr>
              <w:fldChar w:fldCharType="begin"/>
            </w:r>
            <w:r w:rsidR="003912DF">
              <w:rPr>
                <w:noProof/>
                <w:webHidden/>
              </w:rPr>
              <w:instrText xml:space="preserve"> PAGEREF _Toc157084640 \h </w:instrText>
            </w:r>
            <w:r w:rsidR="003912DF">
              <w:rPr>
                <w:noProof/>
                <w:webHidden/>
              </w:rPr>
            </w:r>
            <w:r w:rsidR="003912DF">
              <w:rPr>
                <w:noProof/>
                <w:webHidden/>
              </w:rPr>
              <w:fldChar w:fldCharType="separate"/>
            </w:r>
            <w:r w:rsidR="003912DF">
              <w:rPr>
                <w:noProof/>
                <w:webHidden/>
              </w:rPr>
              <w:t>26</w:t>
            </w:r>
            <w:r w:rsidR="003912DF">
              <w:rPr>
                <w:noProof/>
                <w:webHidden/>
              </w:rPr>
              <w:fldChar w:fldCharType="end"/>
            </w:r>
          </w:hyperlink>
        </w:p>
        <w:p w14:paraId="441A0561" w14:textId="319A1EDD" w:rsidR="003912DF" w:rsidRDefault="00405B08">
          <w:pPr>
            <w:pStyle w:val="Inhopg2"/>
            <w:tabs>
              <w:tab w:val="left" w:pos="660"/>
              <w:tab w:val="right" w:leader="dot" w:pos="9062"/>
            </w:tabs>
            <w:rPr>
              <w:rFonts w:asciiTheme="minorHAnsi" w:eastAsiaTheme="minorEastAsia" w:hAnsiTheme="minorHAnsi" w:cstheme="minorBidi"/>
              <w:noProof/>
              <w:color w:val="auto"/>
              <w:sz w:val="22"/>
              <w:lang w:val="nl-NL" w:eastAsia="nl-NL"/>
            </w:rPr>
          </w:pPr>
          <w:hyperlink w:anchor="_Toc157084641" w:history="1">
            <w:r w:rsidR="003912DF" w:rsidRPr="00794B86">
              <w:rPr>
                <w:rStyle w:val="Hyperlink"/>
                <w:noProof/>
                <w:lang w:val="nl-NL"/>
              </w:rPr>
              <w:t>7</w:t>
            </w:r>
            <w:r w:rsidR="003912DF">
              <w:rPr>
                <w:rFonts w:asciiTheme="minorHAnsi" w:eastAsiaTheme="minorEastAsia" w:hAnsiTheme="minorHAnsi" w:cstheme="minorBidi"/>
                <w:noProof/>
                <w:color w:val="auto"/>
                <w:sz w:val="22"/>
                <w:lang w:val="nl-NL" w:eastAsia="nl-NL"/>
              </w:rPr>
              <w:tab/>
            </w:r>
            <w:r w:rsidR="003912DF" w:rsidRPr="00794B86">
              <w:rPr>
                <w:rStyle w:val="Hyperlink"/>
                <w:noProof/>
                <w:lang w:val="nl-NL"/>
              </w:rPr>
              <w:t>Voorschriften en voorwaarden</w:t>
            </w:r>
            <w:r w:rsidR="003912DF">
              <w:rPr>
                <w:noProof/>
                <w:webHidden/>
              </w:rPr>
              <w:tab/>
            </w:r>
            <w:r w:rsidR="003912DF">
              <w:rPr>
                <w:noProof/>
                <w:webHidden/>
              </w:rPr>
              <w:fldChar w:fldCharType="begin"/>
            </w:r>
            <w:r w:rsidR="003912DF">
              <w:rPr>
                <w:noProof/>
                <w:webHidden/>
              </w:rPr>
              <w:instrText xml:space="preserve"> PAGEREF _Toc157084641 \h </w:instrText>
            </w:r>
            <w:r w:rsidR="003912DF">
              <w:rPr>
                <w:noProof/>
                <w:webHidden/>
              </w:rPr>
            </w:r>
            <w:r w:rsidR="003912DF">
              <w:rPr>
                <w:noProof/>
                <w:webHidden/>
              </w:rPr>
              <w:fldChar w:fldCharType="separate"/>
            </w:r>
            <w:r w:rsidR="003912DF">
              <w:rPr>
                <w:noProof/>
                <w:webHidden/>
              </w:rPr>
              <w:t>34</w:t>
            </w:r>
            <w:r w:rsidR="003912DF">
              <w:rPr>
                <w:noProof/>
                <w:webHidden/>
              </w:rPr>
              <w:fldChar w:fldCharType="end"/>
            </w:r>
          </w:hyperlink>
        </w:p>
        <w:p w14:paraId="354D32A8" w14:textId="3E97B7FF"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42" w:history="1">
            <w:r w:rsidR="003912DF" w:rsidRPr="00794B86">
              <w:rPr>
                <w:rStyle w:val="Hyperlink"/>
                <w:bCs/>
                <w:noProof/>
                <w:lang w:val="nl-NL"/>
              </w:rPr>
              <w:t>7.1</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Voorbehouden aan de Aanbestedende dienst</w:t>
            </w:r>
            <w:r w:rsidR="003912DF">
              <w:rPr>
                <w:noProof/>
                <w:webHidden/>
              </w:rPr>
              <w:tab/>
            </w:r>
            <w:r w:rsidR="003912DF">
              <w:rPr>
                <w:noProof/>
                <w:webHidden/>
              </w:rPr>
              <w:fldChar w:fldCharType="begin"/>
            </w:r>
            <w:r w:rsidR="003912DF">
              <w:rPr>
                <w:noProof/>
                <w:webHidden/>
              </w:rPr>
              <w:instrText xml:space="preserve"> PAGEREF _Toc157084642 \h </w:instrText>
            </w:r>
            <w:r w:rsidR="003912DF">
              <w:rPr>
                <w:noProof/>
                <w:webHidden/>
              </w:rPr>
            </w:r>
            <w:r w:rsidR="003912DF">
              <w:rPr>
                <w:noProof/>
                <w:webHidden/>
              </w:rPr>
              <w:fldChar w:fldCharType="separate"/>
            </w:r>
            <w:r w:rsidR="003912DF">
              <w:rPr>
                <w:noProof/>
                <w:webHidden/>
              </w:rPr>
              <w:t>34</w:t>
            </w:r>
            <w:r w:rsidR="003912DF">
              <w:rPr>
                <w:noProof/>
                <w:webHidden/>
              </w:rPr>
              <w:fldChar w:fldCharType="end"/>
            </w:r>
          </w:hyperlink>
        </w:p>
        <w:p w14:paraId="6D9D1764" w14:textId="38FAD5DE"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43" w:history="1">
            <w:r w:rsidR="003912DF" w:rsidRPr="00794B86">
              <w:rPr>
                <w:rStyle w:val="Hyperlink"/>
                <w:bCs/>
                <w:noProof/>
                <w:lang w:val="nl-NL"/>
              </w:rPr>
              <w:t>7.2</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Toepasselijk recht</w:t>
            </w:r>
            <w:r w:rsidR="003912DF">
              <w:rPr>
                <w:noProof/>
                <w:webHidden/>
              </w:rPr>
              <w:tab/>
            </w:r>
            <w:r w:rsidR="003912DF">
              <w:rPr>
                <w:noProof/>
                <w:webHidden/>
              </w:rPr>
              <w:fldChar w:fldCharType="begin"/>
            </w:r>
            <w:r w:rsidR="003912DF">
              <w:rPr>
                <w:noProof/>
                <w:webHidden/>
              </w:rPr>
              <w:instrText xml:space="preserve"> PAGEREF _Toc157084643 \h </w:instrText>
            </w:r>
            <w:r w:rsidR="003912DF">
              <w:rPr>
                <w:noProof/>
                <w:webHidden/>
              </w:rPr>
            </w:r>
            <w:r w:rsidR="003912DF">
              <w:rPr>
                <w:noProof/>
                <w:webHidden/>
              </w:rPr>
              <w:fldChar w:fldCharType="separate"/>
            </w:r>
            <w:r w:rsidR="003912DF">
              <w:rPr>
                <w:noProof/>
                <w:webHidden/>
              </w:rPr>
              <w:t>34</w:t>
            </w:r>
            <w:r w:rsidR="003912DF">
              <w:rPr>
                <w:noProof/>
                <w:webHidden/>
              </w:rPr>
              <w:fldChar w:fldCharType="end"/>
            </w:r>
          </w:hyperlink>
        </w:p>
        <w:p w14:paraId="3E9758A8" w14:textId="67F0507F"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44" w:history="1">
            <w:r w:rsidR="003912DF" w:rsidRPr="00794B86">
              <w:rPr>
                <w:rStyle w:val="Hyperlink"/>
                <w:bCs/>
                <w:noProof/>
                <w:lang w:val="nl-NL"/>
              </w:rPr>
              <w:t>7.3</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Nederlandse taal</w:t>
            </w:r>
            <w:r w:rsidR="003912DF">
              <w:rPr>
                <w:noProof/>
                <w:webHidden/>
              </w:rPr>
              <w:tab/>
            </w:r>
            <w:r w:rsidR="003912DF">
              <w:rPr>
                <w:noProof/>
                <w:webHidden/>
              </w:rPr>
              <w:fldChar w:fldCharType="begin"/>
            </w:r>
            <w:r w:rsidR="003912DF">
              <w:rPr>
                <w:noProof/>
                <w:webHidden/>
              </w:rPr>
              <w:instrText xml:space="preserve"> PAGEREF _Toc157084644 \h </w:instrText>
            </w:r>
            <w:r w:rsidR="003912DF">
              <w:rPr>
                <w:noProof/>
                <w:webHidden/>
              </w:rPr>
            </w:r>
            <w:r w:rsidR="003912DF">
              <w:rPr>
                <w:noProof/>
                <w:webHidden/>
              </w:rPr>
              <w:fldChar w:fldCharType="separate"/>
            </w:r>
            <w:r w:rsidR="003912DF">
              <w:rPr>
                <w:noProof/>
                <w:webHidden/>
              </w:rPr>
              <w:t>34</w:t>
            </w:r>
            <w:r w:rsidR="003912DF">
              <w:rPr>
                <w:noProof/>
                <w:webHidden/>
              </w:rPr>
              <w:fldChar w:fldCharType="end"/>
            </w:r>
          </w:hyperlink>
        </w:p>
        <w:p w14:paraId="4F30EC4A" w14:textId="74D98FB2"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45" w:history="1">
            <w:r w:rsidR="003912DF" w:rsidRPr="00794B86">
              <w:rPr>
                <w:rStyle w:val="Hyperlink"/>
                <w:bCs/>
                <w:noProof/>
                <w:lang w:val="nl-NL"/>
              </w:rPr>
              <w:t>7.4</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Inschrijven in een Samenwerkingsverband</w:t>
            </w:r>
            <w:r w:rsidR="003912DF">
              <w:rPr>
                <w:noProof/>
                <w:webHidden/>
              </w:rPr>
              <w:tab/>
            </w:r>
            <w:r w:rsidR="003912DF">
              <w:rPr>
                <w:noProof/>
                <w:webHidden/>
              </w:rPr>
              <w:fldChar w:fldCharType="begin"/>
            </w:r>
            <w:r w:rsidR="003912DF">
              <w:rPr>
                <w:noProof/>
                <w:webHidden/>
              </w:rPr>
              <w:instrText xml:space="preserve"> PAGEREF _Toc157084645 \h </w:instrText>
            </w:r>
            <w:r w:rsidR="003912DF">
              <w:rPr>
                <w:noProof/>
                <w:webHidden/>
              </w:rPr>
            </w:r>
            <w:r w:rsidR="003912DF">
              <w:rPr>
                <w:noProof/>
                <w:webHidden/>
              </w:rPr>
              <w:fldChar w:fldCharType="separate"/>
            </w:r>
            <w:r w:rsidR="003912DF">
              <w:rPr>
                <w:noProof/>
                <w:webHidden/>
              </w:rPr>
              <w:t>34</w:t>
            </w:r>
            <w:r w:rsidR="003912DF">
              <w:rPr>
                <w:noProof/>
                <w:webHidden/>
              </w:rPr>
              <w:fldChar w:fldCharType="end"/>
            </w:r>
          </w:hyperlink>
        </w:p>
        <w:p w14:paraId="22E5A2C2" w14:textId="6E709053"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46" w:history="1">
            <w:r w:rsidR="003912DF" w:rsidRPr="00794B86">
              <w:rPr>
                <w:rStyle w:val="Hyperlink"/>
                <w:bCs/>
                <w:noProof/>
                <w:lang w:val="nl-NL"/>
              </w:rPr>
              <w:t>7.5</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Inschrijven met Onderaannemers</w:t>
            </w:r>
            <w:r w:rsidR="003912DF">
              <w:rPr>
                <w:noProof/>
                <w:webHidden/>
              </w:rPr>
              <w:tab/>
            </w:r>
            <w:r w:rsidR="003912DF">
              <w:rPr>
                <w:noProof/>
                <w:webHidden/>
              </w:rPr>
              <w:fldChar w:fldCharType="begin"/>
            </w:r>
            <w:r w:rsidR="003912DF">
              <w:rPr>
                <w:noProof/>
                <w:webHidden/>
              </w:rPr>
              <w:instrText xml:space="preserve"> PAGEREF _Toc157084646 \h </w:instrText>
            </w:r>
            <w:r w:rsidR="003912DF">
              <w:rPr>
                <w:noProof/>
                <w:webHidden/>
              </w:rPr>
            </w:r>
            <w:r w:rsidR="003912DF">
              <w:rPr>
                <w:noProof/>
                <w:webHidden/>
              </w:rPr>
              <w:fldChar w:fldCharType="separate"/>
            </w:r>
            <w:r w:rsidR="003912DF">
              <w:rPr>
                <w:noProof/>
                <w:webHidden/>
              </w:rPr>
              <w:t>34</w:t>
            </w:r>
            <w:r w:rsidR="003912DF">
              <w:rPr>
                <w:noProof/>
                <w:webHidden/>
              </w:rPr>
              <w:fldChar w:fldCharType="end"/>
            </w:r>
          </w:hyperlink>
        </w:p>
        <w:p w14:paraId="5EA1B814" w14:textId="489F82C1"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47" w:history="1">
            <w:r w:rsidR="003912DF" w:rsidRPr="00794B86">
              <w:rPr>
                <w:rStyle w:val="Hyperlink"/>
                <w:bCs/>
                <w:noProof/>
                <w:lang w:val="nl-NL"/>
              </w:rPr>
              <w:t>7.6</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Inschrijving conform de Aanbestedingsstukken</w:t>
            </w:r>
            <w:r w:rsidR="003912DF">
              <w:rPr>
                <w:noProof/>
                <w:webHidden/>
              </w:rPr>
              <w:tab/>
            </w:r>
            <w:r w:rsidR="003912DF">
              <w:rPr>
                <w:noProof/>
                <w:webHidden/>
              </w:rPr>
              <w:fldChar w:fldCharType="begin"/>
            </w:r>
            <w:r w:rsidR="003912DF">
              <w:rPr>
                <w:noProof/>
                <w:webHidden/>
              </w:rPr>
              <w:instrText xml:space="preserve"> PAGEREF _Toc157084647 \h </w:instrText>
            </w:r>
            <w:r w:rsidR="003912DF">
              <w:rPr>
                <w:noProof/>
                <w:webHidden/>
              </w:rPr>
            </w:r>
            <w:r w:rsidR="003912DF">
              <w:rPr>
                <w:noProof/>
                <w:webHidden/>
              </w:rPr>
              <w:fldChar w:fldCharType="separate"/>
            </w:r>
            <w:r w:rsidR="003912DF">
              <w:rPr>
                <w:noProof/>
                <w:webHidden/>
              </w:rPr>
              <w:t>35</w:t>
            </w:r>
            <w:r w:rsidR="003912DF">
              <w:rPr>
                <w:noProof/>
                <w:webHidden/>
              </w:rPr>
              <w:fldChar w:fldCharType="end"/>
            </w:r>
          </w:hyperlink>
        </w:p>
        <w:p w14:paraId="7D1FBBAB" w14:textId="3F446933"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48" w:history="1">
            <w:r w:rsidR="003912DF" w:rsidRPr="00794B86">
              <w:rPr>
                <w:rStyle w:val="Hyperlink"/>
                <w:bCs/>
                <w:noProof/>
                <w:lang w:val="nl-NL"/>
              </w:rPr>
              <w:t>7.7</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Voorwaardelijke Inschrijving</w:t>
            </w:r>
            <w:r w:rsidR="003912DF">
              <w:rPr>
                <w:noProof/>
                <w:webHidden/>
              </w:rPr>
              <w:tab/>
            </w:r>
            <w:r w:rsidR="003912DF">
              <w:rPr>
                <w:noProof/>
                <w:webHidden/>
              </w:rPr>
              <w:fldChar w:fldCharType="begin"/>
            </w:r>
            <w:r w:rsidR="003912DF">
              <w:rPr>
                <w:noProof/>
                <w:webHidden/>
              </w:rPr>
              <w:instrText xml:space="preserve"> PAGEREF _Toc157084648 \h </w:instrText>
            </w:r>
            <w:r w:rsidR="003912DF">
              <w:rPr>
                <w:noProof/>
                <w:webHidden/>
              </w:rPr>
            </w:r>
            <w:r w:rsidR="003912DF">
              <w:rPr>
                <w:noProof/>
                <w:webHidden/>
              </w:rPr>
              <w:fldChar w:fldCharType="separate"/>
            </w:r>
            <w:r w:rsidR="003912DF">
              <w:rPr>
                <w:noProof/>
                <w:webHidden/>
              </w:rPr>
              <w:t>35</w:t>
            </w:r>
            <w:r w:rsidR="003912DF">
              <w:rPr>
                <w:noProof/>
                <w:webHidden/>
              </w:rPr>
              <w:fldChar w:fldCharType="end"/>
            </w:r>
          </w:hyperlink>
        </w:p>
        <w:p w14:paraId="456F783F" w14:textId="16BD9BAC"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49" w:history="1">
            <w:r w:rsidR="003912DF" w:rsidRPr="00794B86">
              <w:rPr>
                <w:rStyle w:val="Hyperlink"/>
                <w:bCs/>
                <w:noProof/>
                <w:lang w:val="nl-NL"/>
              </w:rPr>
              <w:t>7.8</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Gedeeltelijke Inschrijving</w:t>
            </w:r>
            <w:r w:rsidR="003912DF">
              <w:rPr>
                <w:noProof/>
                <w:webHidden/>
              </w:rPr>
              <w:tab/>
            </w:r>
            <w:r w:rsidR="003912DF">
              <w:rPr>
                <w:noProof/>
                <w:webHidden/>
              </w:rPr>
              <w:fldChar w:fldCharType="begin"/>
            </w:r>
            <w:r w:rsidR="003912DF">
              <w:rPr>
                <w:noProof/>
                <w:webHidden/>
              </w:rPr>
              <w:instrText xml:space="preserve"> PAGEREF _Toc157084649 \h </w:instrText>
            </w:r>
            <w:r w:rsidR="003912DF">
              <w:rPr>
                <w:noProof/>
                <w:webHidden/>
              </w:rPr>
            </w:r>
            <w:r w:rsidR="003912DF">
              <w:rPr>
                <w:noProof/>
                <w:webHidden/>
              </w:rPr>
              <w:fldChar w:fldCharType="separate"/>
            </w:r>
            <w:r w:rsidR="003912DF">
              <w:rPr>
                <w:noProof/>
                <w:webHidden/>
              </w:rPr>
              <w:t>35</w:t>
            </w:r>
            <w:r w:rsidR="003912DF">
              <w:rPr>
                <w:noProof/>
                <w:webHidden/>
              </w:rPr>
              <w:fldChar w:fldCharType="end"/>
            </w:r>
          </w:hyperlink>
        </w:p>
        <w:p w14:paraId="6064DCBB" w14:textId="23BEA9F1"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50" w:history="1">
            <w:r w:rsidR="003912DF" w:rsidRPr="00794B86">
              <w:rPr>
                <w:rStyle w:val="Hyperlink"/>
                <w:bCs/>
                <w:noProof/>
                <w:lang w:val="nl-NL"/>
              </w:rPr>
              <w:t>7.9</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Opgave van prijzen, tarieven en kosten</w:t>
            </w:r>
            <w:r w:rsidR="003912DF">
              <w:rPr>
                <w:noProof/>
                <w:webHidden/>
              </w:rPr>
              <w:tab/>
            </w:r>
            <w:r w:rsidR="003912DF">
              <w:rPr>
                <w:noProof/>
                <w:webHidden/>
              </w:rPr>
              <w:fldChar w:fldCharType="begin"/>
            </w:r>
            <w:r w:rsidR="003912DF">
              <w:rPr>
                <w:noProof/>
                <w:webHidden/>
              </w:rPr>
              <w:instrText xml:space="preserve"> PAGEREF _Toc157084650 \h </w:instrText>
            </w:r>
            <w:r w:rsidR="003912DF">
              <w:rPr>
                <w:noProof/>
                <w:webHidden/>
              </w:rPr>
            </w:r>
            <w:r w:rsidR="003912DF">
              <w:rPr>
                <w:noProof/>
                <w:webHidden/>
              </w:rPr>
              <w:fldChar w:fldCharType="separate"/>
            </w:r>
            <w:r w:rsidR="003912DF">
              <w:rPr>
                <w:noProof/>
                <w:webHidden/>
              </w:rPr>
              <w:t>35</w:t>
            </w:r>
            <w:r w:rsidR="003912DF">
              <w:rPr>
                <w:noProof/>
                <w:webHidden/>
              </w:rPr>
              <w:fldChar w:fldCharType="end"/>
            </w:r>
          </w:hyperlink>
        </w:p>
        <w:p w14:paraId="1874D597" w14:textId="514DB68A"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51" w:history="1">
            <w:r w:rsidR="003912DF" w:rsidRPr="00794B86">
              <w:rPr>
                <w:rStyle w:val="Hyperlink"/>
                <w:bCs/>
                <w:noProof/>
                <w:lang w:val="nl-NL"/>
              </w:rPr>
              <w:t>7.10</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Manipulatief inschrijven</w:t>
            </w:r>
            <w:r w:rsidR="003912DF">
              <w:rPr>
                <w:noProof/>
                <w:webHidden/>
              </w:rPr>
              <w:tab/>
            </w:r>
            <w:r w:rsidR="003912DF">
              <w:rPr>
                <w:noProof/>
                <w:webHidden/>
              </w:rPr>
              <w:fldChar w:fldCharType="begin"/>
            </w:r>
            <w:r w:rsidR="003912DF">
              <w:rPr>
                <w:noProof/>
                <w:webHidden/>
              </w:rPr>
              <w:instrText xml:space="preserve"> PAGEREF _Toc157084651 \h </w:instrText>
            </w:r>
            <w:r w:rsidR="003912DF">
              <w:rPr>
                <w:noProof/>
                <w:webHidden/>
              </w:rPr>
            </w:r>
            <w:r w:rsidR="003912DF">
              <w:rPr>
                <w:noProof/>
                <w:webHidden/>
              </w:rPr>
              <w:fldChar w:fldCharType="separate"/>
            </w:r>
            <w:r w:rsidR="003912DF">
              <w:rPr>
                <w:noProof/>
                <w:webHidden/>
              </w:rPr>
              <w:t>35</w:t>
            </w:r>
            <w:r w:rsidR="003912DF">
              <w:rPr>
                <w:noProof/>
                <w:webHidden/>
              </w:rPr>
              <w:fldChar w:fldCharType="end"/>
            </w:r>
          </w:hyperlink>
        </w:p>
        <w:p w14:paraId="5532CBA9" w14:textId="701D126B"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52" w:history="1">
            <w:r w:rsidR="003912DF" w:rsidRPr="00794B86">
              <w:rPr>
                <w:rStyle w:val="Hyperlink"/>
                <w:bCs/>
                <w:noProof/>
                <w:lang w:val="nl-NL"/>
              </w:rPr>
              <w:t>7.11</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Geldigheidsduur van de Inschrijving</w:t>
            </w:r>
            <w:r w:rsidR="003912DF">
              <w:rPr>
                <w:noProof/>
                <w:webHidden/>
              </w:rPr>
              <w:tab/>
            </w:r>
            <w:r w:rsidR="003912DF">
              <w:rPr>
                <w:noProof/>
                <w:webHidden/>
              </w:rPr>
              <w:fldChar w:fldCharType="begin"/>
            </w:r>
            <w:r w:rsidR="003912DF">
              <w:rPr>
                <w:noProof/>
                <w:webHidden/>
              </w:rPr>
              <w:instrText xml:space="preserve"> PAGEREF _Toc157084652 \h </w:instrText>
            </w:r>
            <w:r w:rsidR="003912DF">
              <w:rPr>
                <w:noProof/>
                <w:webHidden/>
              </w:rPr>
            </w:r>
            <w:r w:rsidR="003912DF">
              <w:rPr>
                <w:noProof/>
                <w:webHidden/>
              </w:rPr>
              <w:fldChar w:fldCharType="separate"/>
            </w:r>
            <w:r w:rsidR="003912DF">
              <w:rPr>
                <w:noProof/>
                <w:webHidden/>
              </w:rPr>
              <w:t>36</w:t>
            </w:r>
            <w:r w:rsidR="003912DF">
              <w:rPr>
                <w:noProof/>
                <w:webHidden/>
              </w:rPr>
              <w:fldChar w:fldCharType="end"/>
            </w:r>
          </w:hyperlink>
        </w:p>
        <w:p w14:paraId="18BBE904" w14:textId="21384A33"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53" w:history="1">
            <w:r w:rsidR="003912DF" w:rsidRPr="00794B86">
              <w:rPr>
                <w:rStyle w:val="Hyperlink"/>
                <w:bCs/>
                <w:noProof/>
                <w:lang w:val="nl-NL"/>
              </w:rPr>
              <w:t>7.12</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Ondertekening van de Inschrijving</w:t>
            </w:r>
            <w:r w:rsidR="003912DF">
              <w:rPr>
                <w:noProof/>
                <w:webHidden/>
              </w:rPr>
              <w:tab/>
            </w:r>
            <w:r w:rsidR="003912DF">
              <w:rPr>
                <w:noProof/>
                <w:webHidden/>
              </w:rPr>
              <w:fldChar w:fldCharType="begin"/>
            </w:r>
            <w:r w:rsidR="003912DF">
              <w:rPr>
                <w:noProof/>
                <w:webHidden/>
              </w:rPr>
              <w:instrText xml:space="preserve"> PAGEREF _Toc157084653 \h </w:instrText>
            </w:r>
            <w:r w:rsidR="003912DF">
              <w:rPr>
                <w:noProof/>
                <w:webHidden/>
              </w:rPr>
            </w:r>
            <w:r w:rsidR="003912DF">
              <w:rPr>
                <w:noProof/>
                <w:webHidden/>
              </w:rPr>
              <w:fldChar w:fldCharType="separate"/>
            </w:r>
            <w:r w:rsidR="003912DF">
              <w:rPr>
                <w:noProof/>
                <w:webHidden/>
              </w:rPr>
              <w:t>36</w:t>
            </w:r>
            <w:r w:rsidR="003912DF">
              <w:rPr>
                <w:noProof/>
                <w:webHidden/>
              </w:rPr>
              <w:fldChar w:fldCharType="end"/>
            </w:r>
          </w:hyperlink>
        </w:p>
        <w:p w14:paraId="7BE6F107" w14:textId="1AF887E7"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54" w:history="1">
            <w:r w:rsidR="003912DF" w:rsidRPr="00794B86">
              <w:rPr>
                <w:rStyle w:val="Hyperlink"/>
                <w:bCs/>
                <w:noProof/>
                <w:lang w:val="nl-NL"/>
              </w:rPr>
              <w:t>7.13</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Aantal malen inschrijven</w:t>
            </w:r>
            <w:r w:rsidR="003912DF">
              <w:rPr>
                <w:noProof/>
                <w:webHidden/>
              </w:rPr>
              <w:tab/>
            </w:r>
            <w:r w:rsidR="003912DF">
              <w:rPr>
                <w:noProof/>
                <w:webHidden/>
              </w:rPr>
              <w:fldChar w:fldCharType="begin"/>
            </w:r>
            <w:r w:rsidR="003912DF">
              <w:rPr>
                <w:noProof/>
                <w:webHidden/>
              </w:rPr>
              <w:instrText xml:space="preserve"> PAGEREF _Toc157084654 \h </w:instrText>
            </w:r>
            <w:r w:rsidR="003912DF">
              <w:rPr>
                <w:noProof/>
                <w:webHidden/>
              </w:rPr>
            </w:r>
            <w:r w:rsidR="003912DF">
              <w:rPr>
                <w:noProof/>
                <w:webHidden/>
              </w:rPr>
              <w:fldChar w:fldCharType="separate"/>
            </w:r>
            <w:r w:rsidR="003912DF">
              <w:rPr>
                <w:noProof/>
                <w:webHidden/>
              </w:rPr>
              <w:t>36</w:t>
            </w:r>
            <w:r w:rsidR="003912DF">
              <w:rPr>
                <w:noProof/>
                <w:webHidden/>
              </w:rPr>
              <w:fldChar w:fldCharType="end"/>
            </w:r>
          </w:hyperlink>
        </w:p>
        <w:p w14:paraId="65B98AAF" w14:textId="3256C9D9"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55" w:history="1">
            <w:r w:rsidR="003912DF" w:rsidRPr="00794B86">
              <w:rPr>
                <w:rStyle w:val="Hyperlink"/>
                <w:bCs/>
                <w:noProof/>
                <w:lang w:val="nl-NL"/>
              </w:rPr>
              <w:t>7.14</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Tegenstrijdigheden, onduidelijkheden of onvolkomenheden in de Inschrijving</w:t>
            </w:r>
            <w:r w:rsidR="003912DF">
              <w:rPr>
                <w:noProof/>
                <w:webHidden/>
              </w:rPr>
              <w:tab/>
            </w:r>
            <w:r w:rsidR="003912DF">
              <w:rPr>
                <w:noProof/>
                <w:webHidden/>
              </w:rPr>
              <w:fldChar w:fldCharType="begin"/>
            </w:r>
            <w:r w:rsidR="003912DF">
              <w:rPr>
                <w:noProof/>
                <w:webHidden/>
              </w:rPr>
              <w:instrText xml:space="preserve"> PAGEREF _Toc157084655 \h </w:instrText>
            </w:r>
            <w:r w:rsidR="003912DF">
              <w:rPr>
                <w:noProof/>
                <w:webHidden/>
              </w:rPr>
            </w:r>
            <w:r w:rsidR="003912DF">
              <w:rPr>
                <w:noProof/>
                <w:webHidden/>
              </w:rPr>
              <w:fldChar w:fldCharType="separate"/>
            </w:r>
            <w:r w:rsidR="003912DF">
              <w:rPr>
                <w:noProof/>
                <w:webHidden/>
              </w:rPr>
              <w:t>37</w:t>
            </w:r>
            <w:r w:rsidR="003912DF">
              <w:rPr>
                <w:noProof/>
                <w:webHidden/>
              </w:rPr>
              <w:fldChar w:fldCharType="end"/>
            </w:r>
          </w:hyperlink>
        </w:p>
        <w:p w14:paraId="1A0A4035" w14:textId="1B4E66C0"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56" w:history="1">
            <w:r w:rsidR="003912DF" w:rsidRPr="00794B86">
              <w:rPr>
                <w:rStyle w:val="Hyperlink"/>
                <w:bCs/>
                <w:noProof/>
                <w:lang w:val="nl-NL"/>
              </w:rPr>
              <w:t>7.15</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Medewerking onderzoek</w:t>
            </w:r>
            <w:r w:rsidR="003912DF">
              <w:rPr>
                <w:noProof/>
                <w:webHidden/>
              </w:rPr>
              <w:tab/>
            </w:r>
            <w:r w:rsidR="003912DF">
              <w:rPr>
                <w:noProof/>
                <w:webHidden/>
              </w:rPr>
              <w:fldChar w:fldCharType="begin"/>
            </w:r>
            <w:r w:rsidR="003912DF">
              <w:rPr>
                <w:noProof/>
                <w:webHidden/>
              </w:rPr>
              <w:instrText xml:space="preserve"> PAGEREF _Toc157084656 \h </w:instrText>
            </w:r>
            <w:r w:rsidR="003912DF">
              <w:rPr>
                <w:noProof/>
                <w:webHidden/>
              </w:rPr>
            </w:r>
            <w:r w:rsidR="003912DF">
              <w:rPr>
                <w:noProof/>
                <w:webHidden/>
              </w:rPr>
              <w:fldChar w:fldCharType="separate"/>
            </w:r>
            <w:r w:rsidR="003912DF">
              <w:rPr>
                <w:noProof/>
                <w:webHidden/>
              </w:rPr>
              <w:t>37</w:t>
            </w:r>
            <w:r w:rsidR="003912DF">
              <w:rPr>
                <w:noProof/>
                <w:webHidden/>
              </w:rPr>
              <w:fldChar w:fldCharType="end"/>
            </w:r>
          </w:hyperlink>
        </w:p>
        <w:p w14:paraId="164DE28F" w14:textId="194A9962"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57" w:history="1">
            <w:r w:rsidR="003912DF" w:rsidRPr="00794B86">
              <w:rPr>
                <w:rStyle w:val="Hyperlink"/>
                <w:bCs/>
                <w:noProof/>
                <w:lang w:val="nl-NL"/>
              </w:rPr>
              <w:t>7.16</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Kostenvergoeding</w:t>
            </w:r>
            <w:r w:rsidR="003912DF">
              <w:rPr>
                <w:noProof/>
                <w:webHidden/>
              </w:rPr>
              <w:tab/>
            </w:r>
            <w:r w:rsidR="003912DF">
              <w:rPr>
                <w:noProof/>
                <w:webHidden/>
              </w:rPr>
              <w:fldChar w:fldCharType="begin"/>
            </w:r>
            <w:r w:rsidR="003912DF">
              <w:rPr>
                <w:noProof/>
                <w:webHidden/>
              </w:rPr>
              <w:instrText xml:space="preserve"> PAGEREF _Toc157084657 \h </w:instrText>
            </w:r>
            <w:r w:rsidR="003912DF">
              <w:rPr>
                <w:noProof/>
                <w:webHidden/>
              </w:rPr>
            </w:r>
            <w:r w:rsidR="003912DF">
              <w:rPr>
                <w:noProof/>
                <w:webHidden/>
              </w:rPr>
              <w:fldChar w:fldCharType="separate"/>
            </w:r>
            <w:r w:rsidR="003912DF">
              <w:rPr>
                <w:noProof/>
                <w:webHidden/>
              </w:rPr>
              <w:t>37</w:t>
            </w:r>
            <w:r w:rsidR="003912DF">
              <w:rPr>
                <w:noProof/>
                <w:webHidden/>
              </w:rPr>
              <w:fldChar w:fldCharType="end"/>
            </w:r>
          </w:hyperlink>
        </w:p>
        <w:p w14:paraId="44F94F5B" w14:textId="365B294F"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58" w:history="1">
            <w:r w:rsidR="003912DF" w:rsidRPr="00794B86">
              <w:rPr>
                <w:rStyle w:val="Hyperlink"/>
                <w:bCs/>
                <w:noProof/>
                <w:lang w:val="nl-NL"/>
              </w:rPr>
              <w:t>7.17</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Status informatie in de Aanbestedingsstukken</w:t>
            </w:r>
            <w:r w:rsidR="003912DF">
              <w:rPr>
                <w:noProof/>
                <w:webHidden/>
              </w:rPr>
              <w:tab/>
            </w:r>
            <w:r w:rsidR="003912DF">
              <w:rPr>
                <w:noProof/>
                <w:webHidden/>
              </w:rPr>
              <w:fldChar w:fldCharType="begin"/>
            </w:r>
            <w:r w:rsidR="003912DF">
              <w:rPr>
                <w:noProof/>
                <w:webHidden/>
              </w:rPr>
              <w:instrText xml:space="preserve"> PAGEREF _Toc157084658 \h </w:instrText>
            </w:r>
            <w:r w:rsidR="003912DF">
              <w:rPr>
                <w:noProof/>
                <w:webHidden/>
              </w:rPr>
            </w:r>
            <w:r w:rsidR="003912DF">
              <w:rPr>
                <w:noProof/>
                <w:webHidden/>
              </w:rPr>
              <w:fldChar w:fldCharType="separate"/>
            </w:r>
            <w:r w:rsidR="003912DF">
              <w:rPr>
                <w:noProof/>
                <w:webHidden/>
              </w:rPr>
              <w:t>37</w:t>
            </w:r>
            <w:r w:rsidR="003912DF">
              <w:rPr>
                <w:noProof/>
                <w:webHidden/>
              </w:rPr>
              <w:fldChar w:fldCharType="end"/>
            </w:r>
          </w:hyperlink>
        </w:p>
        <w:p w14:paraId="2B6633DF" w14:textId="39978C65"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59" w:history="1">
            <w:r w:rsidR="003912DF" w:rsidRPr="00794B86">
              <w:rPr>
                <w:rStyle w:val="Hyperlink"/>
                <w:bCs/>
                <w:noProof/>
                <w:lang w:val="nl-NL"/>
              </w:rPr>
              <w:t>7.18</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Merknamen</w:t>
            </w:r>
            <w:r w:rsidR="003912DF">
              <w:rPr>
                <w:noProof/>
                <w:webHidden/>
              </w:rPr>
              <w:tab/>
            </w:r>
            <w:r w:rsidR="003912DF">
              <w:rPr>
                <w:noProof/>
                <w:webHidden/>
              </w:rPr>
              <w:fldChar w:fldCharType="begin"/>
            </w:r>
            <w:r w:rsidR="003912DF">
              <w:rPr>
                <w:noProof/>
                <w:webHidden/>
              </w:rPr>
              <w:instrText xml:space="preserve"> PAGEREF _Toc157084659 \h </w:instrText>
            </w:r>
            <w:r w:rsidR="003912DF">
              <w:rPr>
                <w:noProof/>
                <w:webHidden/>
              </w:rPr>
            </w:r>
            <w:r w:rsidR="003912DF">
              <w:rPr>
                <w:noProof/>
                <w:webHidden/>
              </w:rPr>
              <w:fldChar w:fldCharType="separate"/>
            </w:r>
            <w:r w:rsidR="003912DF">
              <w:rPr>
                <w:noProof/>
                <w:webHidden/>
              </w:rPr>
              <w:t>37</w:t>
            </w:r>
            <w:r w:rsidR="003912DF">
              <w:rPr>
                <w:noProof/>
                <w:webHidden/>
              </w:rPr>
              <w:fldChar w:fldCharType="end"/>
            </w:r>
          </w:hyperlink>
        </w:p>
        <w:p w14:paraId="0AE0B560" w14:textId="3F1D7341"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60" w:history="1">
            <w:r w:rsidR="003912DF" w:rsidRPr="00794B86">
              <w:rPr>
                <w:rStyle w:val="Hyperlink"/>
                <w:bCs/>
                <w:noProof/>
                <w:lang w:val="nl-NL"/>
              </w:rPr>
              <w:t>7.19</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Tegenstrijdigheden, onduidelijkheden of onvolkomenheden in de Aanbestedingsstukken</w:t>
            </w:r>
            <w:r w:rsidR="003912DF">
              <w:rPr>
                <w:noProof/>
                <w:webHidden/>
              </w:rPr>
              <w:tab/>
            </w:r>
            <w:r w:rsidR="003912DF">
              <w:rPr>
                <w:noProof/>
                <w:webHidden/>
              </w:rPr>
              <w:fldChar w:fldCharType="begin"/>
            </w:r>
            <w:r w:rsidR="003912DF">
              <w:rPr>
                <w:noProof/>
                <w:webHidden/>
              </w:rPr>
              <w:instrText xml:space="preserve"> PAGEREF _Toc157084660 \h </w:instrText>
            </w:r>
            <w:r w:rsidR="003912DF">
              <w:rPr>
                <w:noProof/>
                <w:webHidden/>
              </w:rPr>
            </w:r>
            <w:r w:rsidR="003912DF">
              <w:rPr>
                <w:noProof/>
                <w:webHidden/>
              </w:rPr>
              <w:fldChar w:fldCharType="separate"/>
            </w:r>
            <w:r w:rsidR="003912DF">
              <w:rPr>
                <w:noProof/>
                <w:webHidden/>
              </w:rPr>
              <w:t>38</w:t>
            </w:r>
            <w:r w:rsidR="003912DF">
              <w:rPr>
                <w:noProof/>
                <w:webHidden/>
              </w:rPr>
              <w:fldChar w:fldCharType="end"/>
            </w:r>
          </w:hyperlink>
        </w:p>
        <w:p w14:paraId="699AE2AA" w14:textId="24812859"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61" w:history="1">
            <w:r w:rsidR="003912DF" w:rsidRPr="00794B86">
              <w:rPr>
                <w:rStyle w:val="Hyperlink"/>
                <w:bCs/>
                <w:noProof/>
                <w:lang w:val="nl-NL"/>
              </w:rPr>
              <w:t>7.20</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Intellectueel eigendom</w:t>
            </w:r>
            <w:r w:rsidR="003912DF">
              <w:rPr>
                <w:noProof/>
                <w:webHidden/>
              </w:rPr>
              <w:tab/>
            </w:r>
            <w:r w:rsidR="003912DF">
              <w:rPr>
                <w:noProof/>
                <w:webHidden/>
              </w:rPr>
              <w:fldChar w:fldCharType="begin"/>
            </w:r>
            <w:r w:rsidR="003912DF">
              <w:rPr>
                <w:noProof/>
                <w:webHidden/>
              </w:rPr>
              <w:instrText xml:space="preserve"> PAGEREF _Toc157084661 \h </w:instrText>
            </w:r>
            <w:r w:rsidR="003912DF">
              <w:rPr>
                <w:noProof/>
                <w:webHidden/>
              </w:rPr>
            </w:r>
            <w:r w:rsidR="003912DF">
              <w:rPr>
                <w:noProof/>
                <w:webHidden/>
              </w:rPr>
              <w:fldChar w:fldCharType="separate"/>
            </w:r>
            <w:r w:rsidR="003912DF">
              <w:rPr>
                <w:noProof/>
                <w:webHidden/>
              </w:rPr>
              <w:t>38</w:t>
            </w:r>
            <w:r w:rsidR="003912DF">
              <w:rPr>
                <w:noProof/>
                <w:webHidden/>
              </w:rPr>
              <w:fldChar w:fldCharType="end"/>
            </w:r>
          </w:hyperlink>
        </w:p>
        <w:p w14:paraId="75F675D6" w14:textId="0568E711"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62" w:history="1">
            <w:r w:rsidR="003912DF" w:rsidRPr="00794B86">
              <w:rPr>
                <w:rStyle w:val="Hyperlink"/>
                <w:bCs/>
                <w:noProof/>
                <w:lang w:val="nl-NL"/>
              </w:rPr>
              <w:t>7.21</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Uitsluiting van Inschrijvers</w:t>
            </w:r>
            <w:r w:rsidR="003912DF">
              <w:rPr>
                <w:noProof/>
                <w:webHidden/>
              </w:rPr>
              <w:tab/>
            </w:r>
            <w:r w:rsidR="003912DF">
              <w:rPr>
                <w:noProof/>
                <w:webHidden/>
              </w:rPr>
              <w:fldChar w:fldCharType="begin"/>
            </w:r>
            <w:r w:rsidR="003912DF">
              <w:rPr>
                <w:noProof/>
                <w:webHidden/>
              </w:rPr>
              <w:instrText xml:space="preserve"> PAGEREF _Toc157084662 \h </w:instrText>
            </w:r>
            <w:r w:rsidR="003912DF">
              <w:rPr>
                <w:noProof/>
                <w:webHidden/>
              </w:rPr>
            </w:r>
            <w:r w:rsidR="003912DF">
              <w:rPr>
                <w:noProof/>
                <w:webHidden/>
              </w:rPr>
              <w:fldChar w:fldCharType="separate"/>
            </w:r>
            <w:r w:rsidR="003912DF">
              <w:rPr>
                <w:noProof/>
                <w:webHidden/>
              </w:rPr>
              <w:t>38</w:t>
            </w:r>
            <w:r w:rsidR="003912DF">
              <w:rPr>
                <w:noProof/>
                <w:webHidden/>
              </w:rPr>
              <w:fldChar w:fldCharType="end"/>
            </w:r>
          </w:hyperlink>
        </w:p>
        <w:p w14:paraId="0B138A08" w14:textId="12FE772D"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63" w:history="1">
            <w:r w:rsidR="003912DF" w:rsidRPr="00794B86">
              <w:rPr>
                <w:rStyle w:val="Hyperlink"/>
                <w:bCs/>
                <w:noProof/>
                <w:lang w:val="nl-NL"/>
              </w:rPr>
              <w:t>7.22</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Uitsluiting als gevolg van staking van bedrijfsactiviteiten of overname</w:t>
            </w:r>
            <w:r w:rsidR="003912DF">
              <w:rPr>
                <w:noProof/>
                <w:webHidden/>
              </w:rPr>
              <w:tab/>
            </w:r>
            <w:r w:rsidR="003912DF">
              <w:rPr>
                <w:noProof/>
                <w:webHidden/>
              </w:rPr>
              <w:fldChar w:fldCharType="begin"/>
            </w:r>
            <w:r w:rsidR="003912DF">
              <w:rPr>
                <w:noProof/>
                <w:webHidden/>
              </w:rPr>
              <w:instrText xml:space="preserve"> PAGEREF _Toc157084663 \h </w:instrText>
            </w:r>
            <w:r w:rsidR="003912DF">
              <w:rPr>
                <w:noProof/>
                <w:webHidden/>
              </w:rPr>
            </w:r>
            <w:r w:rsidR="003912DF">
              <w:rPr>
                <w:noProof/>
                <w:webHidden/>
              </w:rPr>
              <w:fldChar w:fldCharType="separate"/>
            </w:r>
            <w:r w:rsidR="003912DF">
              <w:rPr>
                <w:noProof/>
                <w:webHidden/>
              </w:rPr>
              <w:t>38</w:t>
            </w:r>
            <w:r w:rsidR="003912DF">
              <w:rPr>
                <w:noProof/>
                <w:webHidden/>
              </w:rPr>
              <w:fldChar w:fldCharType="end"/>
            </w:r>
          </w:hyperlink>
        </w:p>
        <w:p w14:paraId="07A30EFB" w14:textId="40582C0C"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64" w:history="1">
            <w:r w:rsidR="003912DF" w:rsidRPr="00794B86">
              <w:rPr>
                <w:rStyle w:val="Hyperlink"/>
                <w:bCs/>
                <w:noProof/>
                <w:lang w:val="nl-NL"/>
              </w:rPr>
              <w:t>7.23</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Communicatie gedurende de Aanbesteding</w:t>
            </w:r>
            <w:r w:rsidR="003912DF">
              <w:rPr>
                <w:noProof/>
                <w:webHidden/>
              </w:rPr>
              <w:tab/>
            </w:r>
            <w:r w:rsidR="003912DF">
              <w:rPr>
                <w:noProof/>
                <w:webHidden/>
              </w:rPr>
              <w:fldChar w:fldCharType="begin"/>
            </w:r>
            <w:r w:rsidR="003912DF">
              <w:rPr>
                <w:noProof/>
                <w:webHidden/>
              </w:rPr>
              <w:instrText xml:space="preserve"> PAGEREF _Toc157084664 \h </w:instrText>
            </w:r>
            <w:r w:rsidR="003912DF">
              <w:rPr>
                <w:noProof/>
                <w:webHidden/>
              </w:rPr>
            </w:r>
            <w:r w:rsidR="003912DF">
              <w:rPr>
                <w:noProof/>
                <w:webHidden/>
              </w:rPr>
              <w:fldChar w:fldCharType="separate"/>
            </w:r>
            <w:r w:rsidR="003912DF">
              <w:rPr>
                <w:noProof/>
                <w:webHidden/>
              </w:rPr>
              <w:t>39</w:t>
            </w:r>
            <w:r w:rsidR="003912DF">
              <w:rPr>
                <w:noProof/>
                <w:webHidden/>
              </w:rPr>
              <w:fldChar w:fldCharType="end"/>
            </w:r>
          </w:hyperlink>
        </w:p>
        <w:p w14:paraId="15825DE5" w14:textId="7DF93F55"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65" w:history="1">
            <w:r w:rsidR="003912DF" w:rsidRPr="00794B86">
              <w:rPr>
                <w:rStyle w:val="Hyperlink"/>
                <w:bCs/>
                <w:noProof/>
                <w:lang w:val="nl-NL"/>
              </w:rPr>
              <w:t>7.24</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Beïnvloeding van de beoordeling</w:t>
            </w:r>
            <w:r w:rsidR="003912DF">
              <w:rPr>
                <w:noProof/>
                <w:webHidden/>
              </w:rPr>
              <w:tab/>
            </w:r>
            <w:r w:rsidR="003912DF">
              <w:rPr>
                <w:noProof/>
                <w:webHidden/>
              </w:rPr>
              <w:fldChar w:fldCharType="begin"/>
            </w:r>
            <w:r w:rsidR="003912DF">
              <w:rPr>
                <w:noProof/>
                <w:webHidden/>
              </w:rPr>
              <w:instrText xml:space="preserve"> PAGEREF _Toc157084665 \h </w:instrText>
            </w:r>
            <w:r w:rsidR="003912DF">
              <w:rPr>
                <w:noProof/>
                <w:webHidden/>
              </w:rPr>
            </w:r>
            <w:r w:rsidR="003912DF">
              <w:rPr>
                <w:noProof/>
                <w:webHidden/>
              </w:rPr>
              <w:fldChar w:fldCharType="separate"/>
            </w:r>
            <w:r w:rsidR="003912DF">
              <w:rPr>
                <w:noProof/>
                <w:webHidden/>
              </w:rPr>
              <w:t>39</w:t>
            </w:r>
            <w:r w:rsidR="003912DF">
              <w:rPr>
                <w:noProof/>
                <w:webHidden/>
              </w:rPr>
              <w:fldChar w:fldCharType="end"/>
            </w:r>
          </w:hyperlink>
        </w:p>
        <w:p w14:paraId="4558E233" w14:textId="78EB6FFB"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66" w:history="1">
            <w:r w:rsidR="003912DF" w:rsidRPr="00794B86">
              <w:rPr>
                <w:rStyle w:val="Hyperlink"/>
                <w:bCs/>
                <w:noProof/>
                <w:lang w:val="nl-NL"/>
              </w:rPr>
              <w:t>7.25</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Mededeling van de gunningsbeslissing</w:t>
            </w:r>
            <w:r w:rsidR="003912DF">
              <w:rPr>
                <w:noProof/>
                <w:webHidden/>
              </w:rPr>
              <w:tab/>
            </w:r>
            <w:r w:rsidR="003912DF">
              <w:rPr>
                <w:noProof/>
                <w:webHidden/>
              </w:rPr>
              <w:fldChar w:fldCharType="begin"/>
            </w:r>
            <w:r w:rsidR="003912DF">
              <w:rPr>
                <w:noProof/>
                <w:webHidden/>
              </w:rPr>
              <w:instrText xml:space="preserve"> PAGEREF _Toc157084666 \h </w:instrText>
            </w:r>
            <w:r w:rsidR="003912DF">
              <w:rPr>
                <w:noProof/>
                <w:webHidden/>
              </w:rPr>
            </w:r>
            <w:r w:rsidR="003912DF">
              <w:rPr>
                <w:noProof/>
                <w:webHidden/>
              </w:rPr>
              <w:fldChar w:fldCharType="separate"/>
            </w:r>
            <w:r w:rsidR="003912DF">
              <w:rPr>
                <w:noProof/>
                <w:webHidden/>
              </w:rPr>
              <w:t>39</w:t>
            </w:r>
            <w:r w:rsidR="003912DF">
              <w:rPr>
                <w:noProof/>
                <w:webHidden/>
              </w:rPr>
              <w:fldChar w:fldCharType="end"/>
            </w:r>
          </w:hyperlink>
        </w:p>
        <w:p w14:paraId="7DEA875B" w14:textId="3118B8AB"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67" w:history="1">
            <w:r w:rsidR="003912DF" w:rsidRPr="00794B86">
              <w:rPr>
                <w:rStyle w:val="Hyperlink"/>
                <w:bCs/>
                <w:noProof/>
                <w:lang w:val="nl-NL"/>
              </w:rPr>
              <w:t>7.26</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Rechtsmiddel</w:t>
            </w:r>
            <w:r w:rsidR="003912DF">
              <w:rPr>
                <w:noProof/>
                <w:webHidden/>
              </w:rPr>
              <w:tab/>
            </w:r>
            <w:r w:rsidR="003912DF">
              <w:rPr>
                <w:noProof/>
                <w:webHidden/>
              </w:rPr>
              <w:fldChar w:fldCharType="begin"/>
            </w:r>
            <w:r w:rsidR="003912DF">
              <w:rPr>
                <w:noProof/>
                <w:webHidden/>
              </w:rPr>
              <w:instrText xml:space="preserve"> PAGEREF _Toc157084667 \h </w:instrText>
            </w:r>
            <w:r w:rsidR="003912DF">
              <w:rPr>
                <w:noProof/>
                <w:webHidden/>
              </w:rPr>
            </w:r>
            <w:r w:rsidR="003912DF">
              <w:rPr>
                <w:noProof/>
                <w:webHidden/>
              </w:rPr>
              <w:fldChar w:fldCharType="separate"/>
            </w:r>
            <w:r w:rsidR="003912DF">
              <w:rPr>
                <w:noProof/>
                <w:webHidden/>
              </w:rPr>
              <w:t>39</w:t>
            </w:r>
            <w:r w:rsidR="003912DF">
              <w:rPr>
                <w:noProof/>
                <w:webHidden/>
              </w:rPr>
              <w:fldChar w:fldCharType="end"/>
            </w:r>
          </w:hyperlink>
        </w:p>
        <w:p w14:paraId="29579D2E" w14:textId="572593FF" w:rsidR="003912DF" w:rsidRDefault="00405B08">
          <w:pPr>
            <w:pStyle w:val="Inhopg2"/>
            <w:tabs>
              <w:tab w:val="left" w:pos="880"/>
              <w:tab w:val="right" w:leader="dot" w:pos="9062"/>
            </w:tabs>
            <w:rPr>
              <w:rFonts w:asciiTheme="minorHAnsi" w:eastAsiaTheme="minorEastAsia" w:hAnsiTheme="minorHAnsi" w:cstheme="minorBidi"/>
              <w:noProof/>
              <w:color w:val="auto"/>
              <w:sz w:val="22"/>
              <w:lang w:val="nl-NL" w:eastAsia="nl-NL"/>
            </w:rPr>
          </w:pPr>
          <w:hyperlink w:anchor="_Toc157084668" w:history="1">
            <w:r w:rsidR="003912DF" w:rsidRPr="00794B86">
              <w:rPr>
                <w:rStyle w:val="Hyperlink"/>
                <w:bCs/>
                <w:noProof/>
                <w:lang w:val="nl-NL"/>
              </w:rPr>
              <w:t>7.27</w:t>
            </w:r>
            <w:r w:rsidR="003912DF">
              <w:rPr>
                <w:rFonts w:asciiTheme="minorHAnsi" w:eastAsiaTheme="minorEastAsia" w:hAnsiTheme="minorHAnsi" w:cstheme="minorBidi"/>
                <w:noProof/>
                <w:color w:val="auto"/>
                <w:sz w:val="22"/>
                <w:lang w:val="nl-NL" w:eastAsia="nl-NL"/>
              </w:rPr>
              <w:tab/>
            </w:r>
            <w:r w:rsidR="003912DF" w:rsidRPr="00794B86">
              <w:rPr>
                <w:rStyle w:val="Hyperlink"/>
                <w:bCs/>
                <w:noProof/>
                <w:lang w:val="nl-NL"/>
              </w:rPr>
              <w:t>Klachtafhandeling</w:t>
            </w:r>
            <w:r w:rsidR="003912DF">
              <w:rPr>
                <w:noProof/>
                <w:webHidden/>
              </w:rPr>
              <w:tab/>
            </w:r>
            <w:r w:rsidR="003912DF">
              <w:rPr>
                <w:noProof/>
                <w:webHidden/>
              </w:rPr>
              <w:fldChar w:fldCharType="begin"/>
            </w:r>
            <w:r w:rsidR="003912DF">
              <w:rPr>
                <w:noProof/>
                <w:webHidden/>
              </w:rPr>
              <w:instrText xml:space="preserve"> PAGEREF _Toc157084668 \h </w:instrText>
            </w:r>
            <w:r w:rsidR="003912DF">
              <w:rPr>
                <w:noProof/>
                <w:webHidden/>
              </w:rPr>
            </w:r>
            <w:r w:rsidR="003912DF">
              <w:rPr>
                <w:noProof/>
                <w:webHidden/>
              </w:rPr>
              <w:fldChar w:fldCharType="separate"/>
            </w:r>
            <w:r w:rsidR="003912DF">
              <w:rPr>
                <w:noProof/>
                <w:webHidden/>
              </w:rPr>
              <w:t>40</w:t>
            </w:r>
            <w:r w:rsidR="003912DF">
              <w:rPr>
                <w:noProof/>
                <w:webHidden/>
              </w:rPr>
              <w:fldChar w:fldCharType="end"/>
            </w:r>
          </w:hyperlink>
        </w:p>
        <w:p w14:paraId="2135AF93" w14:textId="04514E89" w:rsidR="003912DF" w:rsidRDefault="00405B08">
          <w:pPr>
            <w:pStyle w:val="Inhopg1"/>
            <w:tabs>
              <w:tab w:val="right" w:leader="dot" w:pos="9062"/>
            </w:tabs>
            <w:rPr>
              <w:rFonts w:asciiTheme="minorHAnsi" w:eastAsiaTheme="minorEastAsia" w:hAnsiTheme="minorHAnsi" w:cstheme="minorBidi"/>
              <w:b w:val="0"/>
              <w:noProof/>
              <w:color w:val="auto"/>
              <w:sz w:val="22"/>
              <w:lang w:val="nl-NL" w:eastAsia="nl-NL"/>
            </w:rPr>
          </w:pPr>
          <w:hyperlink w:anchor="_Toc157084669" w:history="1">
            <w:r w:rsidR="003912DF" w:rsidRPr="00794B86">
              <w:rPr>
                <w:rStyle w:val="Hyperlink"/>
                <w:noProof/>
                <w:lang w:val="nl-NL"/>
              </w:rPr>
              <w:t>8. Bijlagen</w:t>
            </w:r>
            <w:r w:rsidR="003912DF">
              <w:rPr>
                <w:noProof/>
                <w:webHidden/>
              </w:rPr>
              <w:tab/>
            </w:r>
            <w:r w:rsidR="003912DF">
              <w:rPr>
                <w:noProof/>
                <w:webHidden/>
              </w:rPr>
              <w:fldChar w:fldCharType="begin"/>
            </w:r>
            <w:r w:rsidR="003912DF">
              <w:rPr>
                <w:noProof/>
                <w:webHidden/>
              </w:rPr>
              <w:instrText xml:space="preserve"> PAGEREF _Toc157084669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239D6748" w14:textId="0C434BA7" w:rsidR="003912DF" w:rsidRDefault="00405B08">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70" w:history="1">
            <w:r w:rsidR="003912DF" w:rsidRPr="00794B86">
              <w:rPr>
                <w:rStyle w:val="Hyperlink"/>
                <w:noProof/>
                <w:lang w:val="nl-NL"/>
              </w:rPr>
              <w:t>Bijlage A: Programma van eisen</w:t>
            </w:r>
            <w:r w:rsidR="003912DF">
              <w:rPr>
                <w:noProof/>
                <w:webHidden/>
              </w:rPr>
              <w:tab/>
            </w:r>
            <w:r w:rsidR="003912DF">
              <w:rPr>
                <w:noProof/>
                <w:webHidden/>
              </w:rPr>
              <w:fldChar w:fldCharType="begin"/>
            </w:r>
            <w:r w:rsidR="003912DF">
              <w:rPr>
                <w:noProof/>
                <w:webHidden/>
              </w:rPr>
              <w:instrText xml:space="preserve"> PAGEREF _Toc157084670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688FF691" w14:textId="384EE2AF" w:rsidR="003912DF" w:rsidRDefault="00405B08">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71" w:history="1">
            <w:r w:rsidR="003912DF" w:rsidRPr="00794B86">
              <w:rPr>
                <w:rStyle w:val="Hyperlink"/>
                <w:noProof/>
                <w:lang w:val="nl-NL"/>
              </w:rPr>
              <w:t>Bijlage B: Concept van de Overeenkomst</w:t>
            </w:r>
            <w:r w:rsidR="003912DF">
              <w:rPr>
                <w:noProof/>
                <w:webHidden/>
              </w:rPr>
              <w:tab/>
            </w:r>
            <w:r w:rsidR="003912DF">
              <w:rPr>
                <w:noProof/>
                <w:webHidden/>
              </w:rPr>
              <w:fldChar w:fldCharType="begin"/>
            </w:r>
            <w:r w:rsidR="003912DF">
              <w:rPr>
                <w:noProof/>
                <w:webHidden/>
              </w:rPr>
              <w:instrText xml:space="preserve"> PAGEREF _Toc157084671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75F30877" w14:textId="4F4958C2" w:rsidR="003912DF" w:rsidRDefault="00405B08">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72" w:history="1">
            <w:r w:rsidR="003912DF" w:rsidRPr="00794B86">
              <w:rPr>
                <w:rStyle w:val="Hyperlink"/>
                <w:noProof/>
                <w:lang w:val="nl-NL"/>
              </w:rPr>
              <w:t>Bijlage C: Algemene inkoopvoorwaarden</w:t>
            </w:r>
            <w:r w:rsidR="003912DF">
              <w:rPr>
                <w:noProof/>
                <w:webHidden/>
              </w:rPr>
              <w:tab/>
            </w:r>
            <w:r w:rsidR="003912DF">
              <w:rPr>
                <w:noProof/>
                <w:webHidden/>
              </w:rPr>
              <w:fldChar w:fldCharType="begin"/>
            </w:r>
            <w:r w:rsidR="003912DF">
              <w:rPr>
                <w:noProof/>
                <w:webHidden/>
              </w:rPr>
              <w:instrText xml:space="preserve"> PAGEREF _Toc157084672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0798BDBC" w14:textId="0AAAE2A2" w:rsidR="003912DF" w:rsidRDefault="00405B08">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73" w:history="1">
            <w:r w:rsidR="003912DF" w:rsidRPr="00794B86">
              <w:rPr>
                <w:rStyle w:val="Hyperlink"/>
                <w:noProof/>
                <w:lang w:val="nl-NL"/>
              </w:rPr>
              <w:t>Bijlage D: Integriteitscode</w:t>
            </w:r>
            <w:r w:rsidR="003912DF">
              <w:rPr>
                <w:noProof/>
                <w:webHidden/>
              </w:rPr>
              <w:tab/>
            </w:r>
            <w:r w:rsidR="003912DF">
              <w:rPr>
                <w:noProof/>
                <w:webHidden/>
              </w:rPr>
              <w:fldChar w:fldCharType="begin"/>
            </w:r>
            <w:r w:rsidR="003912DF">
              <w:rPr>
                <w:noProof/>
                <w:webHidden/>
              </w:rPr>
              <w:instrText xml:space="preserve"> PAGEREF _Toc157084673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09B39C8F" w14:textId="6CF866BE" w:rsidR="003912DF" w:rsidRDefault="00405B08">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74" w:history="1">
            <w:r w:rsidR="003912DF" w:rsidRPr="00794B86">
              <w:rPr>
                <w:rStyle w:val="Hyperlink"/>
                <w:noProof/>
                <w:lang w:val="nl-NL"/>
              </w:rPr>
              <w:t>Bijlage E: Indienen vragen en opmerkingen</w:t>
            </w:r>
            <w:r w:rsidR="003912DF">
              <w:rPr>
                <w:noProof/>
                <w:webHidden/>
              </w:rPr>
              <w:tab/>
            </w:r>
            <w:r w:rsidR="003912DF">
              <w:rPr>
                <w:noProof/>
                <w:webHidden/>
              </w:rPr>
              <w:fldChar w:fldCharType="begin"/>
            </w:r>
            <w:r w:rsidR="003912DF">
              <w:rPr>
                <w:noProof/>
                <w:webHidden/>
              </w:rPr>
              <w:instrText xml:space="preserve"> PAGEREF _Toc157084674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4A89C376" w14:textId="7EA1AB1B" w:rsidR="003912DF" w:rsidRDefault="00405B08">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75" w:history="1">
            <w:r w:rsidR="003912DF" w:rsidRPr="00794B86">
              <w:rPr>
                <w:rStyle w:val="Hyperlink"/>
                <w:noProof/>
                <w:lang w:val="nl-NL"/>
              </w:rPr>
              <w:t>Bijlage F: Uniform Europees Aanbestedingsdocument</w:t>
            </w:r>
            <w:r w:rsidR="003912DF">
              <w:rPr>
                <w:noProof/>
                <w:webHidden/>
              </w:rPr>
              <w:tab/>
            </w:r>
            <w:r w:rsidR="003912DF">
              <w:rPr>
                <w:noProof/>
                <w:webHidden/>
              </w:rPr>
              <w:fldChar w:fldCharType="begin"/>
            </w:r>
            <w:r w:rsidR="003912DF">
              <w:rPr>
                <w:noProof/>
                <w:webHidden/>
              </w:rPr>
              <w:instrText xml:space="preserve"> PAGEREF _Toc157084675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221C5179" w14:textId="4D8A701E" w:rsidR="003912DF" w:rsidRDefault="00405B08">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76" w:history="1">
            <w:r w:rsidR="003912DF" w:rsidRPr="00794B86">
              <w:rPr>
                <w:rStyle w:val="Hyperlink"/>
                <w:noProof/>
                <w:lang w:val="nl-NL"/>
              </w:rPr>
              <w:t>Bijlage G: Ervaring Inschrijver</w:t>
            </w:r>
            <w:r w:rsidR="003912DF">
              <w:rPr>
                <w:noProof/>
                <w:webHidden/>
              </w:rPr>
              <w:tab/>
            </w:r>
            <w:r w:rsidR="003912DF">
              <w:rPr>
                <w:noProof/>
                <w:webHidden/>
              </w:rPr>
              <w:fldChar w:fldCharType="begin"/>
            </w:r>
            <w:r w:rsidR="003912DF">
              <w:rPr>
                <w:noProof/>
                <w:webHidden/>
              </w:rPr>
              <w:instrText xml:space="preserve"> PAGEREF _Toc157084676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336E4D00" w14:textId="3C47E2B0" w:rsidR="003912DF" w:rsidRDefault="00405B08">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77" w:history="1">
            <w:r w:rsidR="003912DF" w:rsidRPr="00794B86">
              <w:rPr>
                <w:rStyle w:val="Hyperlink"/>
                <w:noProof/>
                <w:lang w:val="nl-NL"/>
              </w:rPr>
              <w:t>Bijlage H: Prijzenblad</w:t>
            </w:r>
            <w:r w:rsidR="003912DF">
              <w:rPr>
                <w:noProof/>
                <w:webHidden/>
              </w:rPr>
              <w:tab/>
            </w:r>
            <w:r w:rsidR="003912DF">
              <w:rPr>
                <w:noProof/>
                <w:webHidden/>
              </w:rPr>
              <w:fldChar w:fldCharType="begin"/>
            </w:r>
            <w:r w:rsidR="003912DF">
              <w:rPr>
                <w:noProof/>
                <w:webHidden/>
              </w:rPr>
              <w:instrText xml:space="preserve"> PAGEREF _Toc157084677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298CBBC3" w14:textId="3781428D" w:rsidR="003912DF" w:rsidRDefault="00405B08">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78" w:history="1">
            <w:r w:rsidR="003912DF" w:rsidRPr="00794B86">
              <w:rPr>
                <w:rStyle w:val="Hyperlink"/>
                <w:noProof/>
                <w:lang w:val="nl-NL"/>
              </w:rPr>
              <w:t>Bijlage I: Taken controle team</w:t>
            </w:r>
            <w:r w:rsidR="003912DF">
              <w:rPr>
                <w:noProof/>
                <w:webHidden/>
              </w:rPr>
              <w:tab/>
            </w:r>
            <w:r w:rsidR="003912DF">
              <w:rPr>
                <w:noProof/>
                <w:webHidden/>
              </w:rPr>
              <w:fldChar w:fldCharType="begin"/>
            </w:r>
            <w:r w:rsidR="003912DF">
              <w:rPr>
                <w:noProof/>
                <w:webHidden/>
              </w:rPr>
              <w:instrText xml:space="preserve"> PAGEREF _Toc157084678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170BFB9D" w14:textId="277DD9A3" w:rsidR="003912DF" w:rsidRDefault="00405B08">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79" w:history="1">
            <w:r w:rsidR="003912DF" w:rsidRPr="00794B86">
              <w:rPr>
                <w:rStyle w:val="Hyperlink"/>
                <w:noProof/>
                <w:lang w:val="nl-NL"/>
              </w:rPr>
              <w:t>Bijlage J: Checklist</w:t>
            </w:r>
            <w:r w:rsidR="003912DF">
              <w:rPr>
                <w:noProof/>
                <w:webHidden/>
              </w:rPr>
              <w:tab/>
            </w:r>
            <w:r w:rsidR="003912DF">
              <w:rPr>
                <w:noProof/>
                <w:webHidden/>
              </w:rPr>
              <w:fldChar w:fldCharType="begin"/>
            </w:r>
            <w:r w:rsidR="003912DF">
              <w:rPr>
                <w:noProof/>
                <w:webHidden/>
              </w:rPr>
              <w:instrText xml:space="preserve"> PAGEREF _Toc157084679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41C06C5C" w14:textId="02A327AB" w:rsidR="003912DF" w:rsidRDefault="00405B08">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80" w:history="1">
            <w:r w:rsidR="003912DF" w:rsidRPr="00794B86">
              <w:rPr>
                <w:rStyle w:val="Hyperlink"/>
                <w:noProof/>
                <w:lang w:val="nl-NL"/>
              </w:rPr>
              <w:t>Bijlage K: Organogram</w:t>
            </w:r>
            <w:r w:rsidR="003912DF">
              <w:rPr>
                <w:noProof/>
                <w:webHidden/>
              </w:rPr>
              <w:tab/>
            </w:r>
            <w:r w:rsidR="003912DF">
              <w:rPr>
                <w:noProof/>
                <w:webHidden/>
              </w:rPr>
              <w:fldChar w:fldCharType="begin"/>
            </w:r>
            <w:r w:rsidR="003912DF">
              <w:rPr>
                <w:noProof/>
                <w:webHidden/>
              </w:rPr>
              <w:instrText xml:space="preserve"> PAGEREF _Toc157084680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0E09D35A" w14:textId="2CCED09E" w:rsidR="003912DF" w:rsidRDefault="00405B08">
          <w:pPr>
            <w:pStyle w:val="Inhopg2"/>
            <w:tabs>
              <w:tab w:val="right" w:leader="dot" w:pos="9062"/>
            </w:tabs>
            <w:rPr>
              <w:rFonts w:asciiTheme="minorHAnsi" w:eastAsiaTheme="minorEastAsia" w:hAnsiTheme="minorHAnsi" w:cstheme="minorBidi"/>
              <w:noProof/>
              <w:color w:val="auto"/>
              <w:sz w:val="22"/>
              <w:lang w:val="nl-NL" w:eastAsia="nl-NL"/>
            </w:rPr>
          </w:pPr>
          <w:hyperlink w:anchor="_Toc157084681" w:history="1">
            <w:r w:rsidR="003912DF" w:rsidRPr="00794B86">
              <w:rPr>
                <w:rStyle w:val="Hyperlink"/>
                <w:noProof/>
                <w:lang w:val="nl-NL"/>
              </w:rPr>
              <w:t>Bijlage L: Brinnummers</w:t>
            </w:r>
            <w:r w:rsidR="003912DF">
              <w:rPr>
                <w:noProof/>
                <w:webHidden/>
              </w:rPr>
              <w:tab/>
            </w:r>
            <w:r w:rsidR="003912DF">
              <w:rPr>
                <w:noProof/>
                <w:webHidden/>
              </w:rPr>
              <w:fldChar w:fldCharType="begin"/>
            </w:r>
            <w:r w:rsidR="003912DF">
              <w:rPr>
                <w:noProof/>
                <w:webHidden/>
              </w:rPr>
              <w:instrText xml:space="preserve"> PAGEREF _Toc157084681 \h </w:instrText>
            </w:r>
            <w:r w:rsidR="003912DF">
              <w:rPr>
                <w:noProof/>
                <w:webHidden/>
              </w:rPr>
            </w:r>
            <w:r w:rsidR="003912DF">
              <w:rPr>
                <w:noProof/>
                <w:webHidden/>
              </w:rPr>
              <w:fldChar w:fldCharType="separate"/>
            </w:r>
            <w:r w:rsidR="003912DF">
              <w:rPr>
                <w:noProof/>
                <w:webHidden/>
              </w:rPr>
              <w:t>41</w:t>
            </w:r>
            <w:r w:rsidR="003912DF">
              <w:rPr>
                <w:noProof/>
                <w:webHidden/>
              </w:rPr>
              <w:fldChar w:fldCharType="end"/>
            </w:r>
          </w:hyperlink>
        </w:p>
        <w:p w14:paraId="38B457C5" w14:textId="29FDD393" w:rsidR="008E37BB" w:rsidRPr="006531E9" w:rsidRDefault="008E37BB">
          <w:pPr>
            <w:rPr>
              <w:lang w:val="nl-NL"/>
            </w:rPr>
          </w:pPr>
          <w:r w:rsidRPr="006531E9">
            <w:rPr>
              <w:b/>
              <w:bCs/>
              <w:lang w:val="nl-NL"/>
            </w:rPr>
            <w:fldChar w:fldCharType="end"/>
          </w:r>
        </w:p>
      </w:sdtContent>
    </w:sdt>
    <w:p w14:paraId="7D5F8559" w14:textId="2C0B7190" w:rsidR="008E37BB" w:rsidRPr="006531E9" w:rsidRDefault="00390DB9">
      <w:pPr>
        <w:spacing w:after="160" w:line="259" w:lineRule="auto"/>
        <w:ind w:left="0" w:firstLine="0"/>
        <w:jc w:val="left"/>
        <w:rPr>
          <w:sz w:val="18"/>
          <w:szCs w:val="18"/>
          <w:lang w:val="nl-NL"/>
        </w:rPr>
      </w:pPr>
      <w:r w:rsidRPr="006531E9">
        <w:rPr>
          <w:sz w:val="18"/>
          <w:szCs w:val="18"/>
          <w:lang w:val="nl-NL"/>
        </w:rPr>
        <w:br w:type="page"/>
      </w:r>
      <w:bookmarkStart w:id="1" w:name="_Toc157084595"/>
      <w:r w:rsidR="008E37BB" w:rsidRPr="006531E9">
        <w:rPr>
          <w:rStyle w:val="Kop2Char"/>
          <w:lang w:val="nl-NL"/>
        </w:rPr>
        <w:lastRenderedPageBreak/>
        <w:t>Begrippen</w:t>
      </w:r>
      <w:bookmarkEnd w:id="1"/>
      <w:r w:rsidR="008E37BB" w:rsidRPr="006531E9">
        <w:rPr>
          <w:rStyle w:val="Kop2Char"/>
          <w:lang w:val="nl-NL"/>
        </w:rPr>
        <w:t xml:space="preserve"> </w:t>
      </w:r>
    </w:p>
    <w:p w14:paraId="0DFA3542" w14:textId="77777777" w:rsidR="008E37BB" w:rsidRPr="006531E9" w:rsidRDefault="008E37BB">
      <w:pPr>
        <w:spacing w:after="160" w:line="259" w:lineRule="auto"/>
        <w:ind w:left="0" w:firstLine="0"/>
        <w:jc w:val="left"/>
        <w:rPr>
          <w:sz w:val="18"/>
          <w:szCs w:val="18"/>
          <w:lang w:val="nl-NL"/>
        </w:rPr>
      </w:pPr>
      <w:r w:rsidRPr="006531E9">
        <w:rPr>
          <w:sz w:val="18"/>
          <w:szCs w:val="18"/>
          <w:lang w:val="nl-NL"/>
        </w:rPr>
        <w:t xml:space="preserve">In dit document en de overige Aanbestedingsstukken hebben de navolgende begrippen, indien aangeduid met een beginhoofdletter, de volgende betekenis. Als het begrip in enkelvoud is gegeven wordt daaronder ook het meervoud begrepen. Als het begrip in meervoud is gegeven wordt daaronder ook het enkelvoud begrepen. </w:t>
      </w:r>
    </w:p>
    <w:p w14:paraId="0D28EB19" w14:textId="70CF517F" w:rsidR="008E37BB" w:rsidRPr="006531E9" w:rsidRDefault="008E37BB">
      <w:pPr>
        <w:spacing w:after="160" w:line="259" w:lineRule="auto"/>
        <w:ind w:left="0" w:firstLine="0"/>
        <w:jc w:val="left"/>
        <w:rPr>
          <w:sz w:val="18"/>
          <w:szCs w:val="18"/>
          <w:lang w:val="nl-NL"/>
        </w:rPr>
      </w:pPr>
      <w:r w:rsidRPr="002A6F9C">
        <w:rPr>
          <w:b/>
          <w:bCs/>
          <w:sz w:val="18"/>
          <w:szCs w:val="18"/>
          <w:lang w:val="nl-NL"/>
        </w:rPr>
        <w:t>Aanbestedende dienst</w:t>
      </w:r>
      <w:r w:rsidR="00985549" w:rsidRPr="002A6F9C">
        <w:rPr>
          <w:b/>
          <w:bCs/>
          <w:sz w:val="18"/>
          <w:szCs w:val="18"/>
          <w:lang w:val="nl-NL"/>
        </w:rPr>
        <w:t>:</w:t>
      </w:r>
      <w:r w:rsidR="00985549" w:rsidRPr="006531E9">
        <w:rPr>
          <w:sz w:val="18"/>
          <w:szCs w:val="18"/>
          <w:lang w:val="nl-NL"/>
        </w:rPr>
        <w:t xml:space="preserve"> </w:t>
      </w:r>
      <w:r w:rsidR="00985549" w:rsidRPr="006531E9">
        <w:rPr>
          <w:sz w:val="18"/>
          <w:szCs w:val="18"/>
          <w:lang w:val="nl-NL"/>
        </w:rPr>
        <w:tab/>
      </w:r>
      <w:r w:rsidR="003A4029">
        <w:rPr>
          <w:sz w:val="18"/>
          <w:szCs w:val="18"/>
          <w:lang w:val="nl-NL"/>
        </w:rPr>
        <w:t xml:space="preserve">Stichting </w:t>
      </w:r>
      <w:r w:rsidR="00985549" w:rsidRPr="006531E9">
        <w:rPr>
          <w:sz w:val="18"/>
          <w:szCs w:val="18"/>
          <w:lang w:val="nl-NL"/>
        </w:rPr>
        <w:t>SARO</w:t>
      </w:r>
      <w:r w:rsidRPr="006531E9">
        <w:rPr>
          <w:sz w:val="18"/>
          <w:szCs w:val="18"/>
          <w:lang w:val="nl-NL"/>
        </w:rPr>
        <w:t xml:space="preserve"> </w:t>
      </w:r>
      <w:r w:rsidR="002D602B">
        <w:rPr>
          <w:sz w:val="18"/>
          <w:szCs w:val="18"/>
          <w:lang w:val="nl-NL"/>
        </w:rPr>
        <w:t>(Samen Ambitieus Rotterdams Onderwijs)</w:t>
      </w:r>
    </w:p>
    <w:p w14:paraId="3F90592B" w14:textId="5B382A5B" w:rsidR="008E37BB" w:rsidRPr="006531E9" w:rsidRDefault="008E37BB" w:rsidP="00985549">
      <w:pPr>
        <w:spacing w:after="160" w:line="259" w:lineRule="auto"/>
        <w:ind w:left="2832" w:hanging="2832"/>
        <w:jc w:val="left"/>
        <w:rPr>
          <w:sz w:val="18"/>
          <w:szCs w:val="18"/>
          <w:lang w:val="nl-NL"/>
        </w:rPr>
      </w:pPr>
      <w:r w:rsidRPr="002A6F9C">
        <w:rPr>
          <w:b/>
          <w:bCs/>
          <w:sz w:val="18"/>
          <w:szCs w:val="18"/>
          <w:lang w:val="nl-NL"/>
        </w:rPr>
        <w:t>Aanbesteding</w:t>
      </w:r>
      <w:r w:rsidR="00985549"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De onderhavige openbare aanbestedingsprocedure overeenkomstig de Aanbestedingswet 2012, die strekt tot verlening van de Opdracht.</w:t>
      </w:r>
    </w:p>
    <w:p w14:paraId="03B459D2" w14:textId="4BE52078"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Aanbestedingsplatform</w:t>
      </w:r>
      <w:r w:rsidR="00985549" w:rsidRPr="002A6F9C">
        <w:rPr>
          <w:b/>
          <w:bCs/>
          <w:sz w:val="18"/>
          <w:szCs w:val="18"/>
          <w:lang w:val="nl-NL"/>
        </w:rPr>
        <w:t>:</w:t>
      </w:r>
      <w:r w:rsidR="00985549" w:rsidRPr="006531E9">
        <w:rPr>
          <w:sz w:val="18"/>
          <w:szCs w:val="18"/>
          <w:lang w:val="nl-NL"/>
        </w:rPr>
        <w:tab/>
      </w:r>
      <w:r w:rsidRPr="006531E9">
        <w:rPr>
          <w:sz w:val="18"/>
          <w:szCs w:val="18"/>
          <w:lang w:val="nl-NL"/>
        </w:rPr>
        <w:t xml:space="preserve">Het platform van TenderNed waarop de Aanbestedingsstukken worden geplaatst en waarop de communicatie tussen de Aanbestedende dienst en de Inschrijver plaatsvindt en dat als medium dient voor het indienen van een Inschrijving. </w:t>
      </w:r>
    </w:p>
    <w:p w14:paraId="7B0C91B8" w14:textId="2E3F7ED2"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Aanbestedingsstukken</w:t>
      </w:r>
      <w:r w:rsidR="00985549" w:rsidRPr="002A6F9C">
        <w:rPr>
          <w:b/>
          <w:bCs/>
          <w:sz w:val="18"/>
          <w:szCs w:val="18"/>
          <w:lang w:val="nl-NL"/>
        </w:rPr>
        <w:t>:</w:t>
      </w:r>
      <w:r w:rsidR="00985549" w:rsidRPr="006531E9">
        <w:rPr>
          <w:sz w:val="18"/>
          <w:szCs w:val="18"/>
          <w:lang w:val="nl-NL"/>
        </w:rPr>
        <w:tab/>
      </w:r>
      <w:r w:rsidRPr="006531E9">
        <w:rPr>
          <w:sz w:val="18"/>
          <w:szCs w:val="18"/>
          <w:lang w:val="nl-NL"/>
        </w:rPr>
        <w:t xml:space="preserve">Alle documenten die door de Aanbestedende dienst gedurende de Aanbesteding worden ingebracht. </w:t>
      </w:r>
    </w:p>
    <w:p w14:paraId="131B4C01" w14:textId="62E37CBE"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Aanbestedingswet</w:t>
      </w:r>
      <w:r w:rsidR="00985549" w:rsidRPr="002A6F9C">
        <w:rPr>
          <w:b/>
          <w:bCs/>
          <w:sz w:val="18"/>
          <w:szCs w:val="18"/>
          <w:lang w:val="nl-NL"/>
        </w:rPr>
        <w:t>:</w:t>
      </w:r>
      <w:r w:rsidR="00985549" w:rsidRPr="006531E9">
        <w:rPr>
          <w:sz w:val="18"/>
          <w:szCs w:val="18"/>
          <w:lang w:val="nl-NL"/>
        </w:rPr>
        <w:tab/>
      </w:r>
      <w:r w:rsidRPr="006531E9">
        <w:rPr>
          <w:sz w:val="18"/>
          <w:szCs w:val="18"/>
          <w:lang w:val="nl-NL"/>
        </w:rPr>
        <w:t xml:space="preserve">Wet van 1 november 2012, houdende nieuwe regels omtrent Aanbestedingen, Stb. 2012, 542, zoals onder meer gewijzigd bij Wet van 22 juni 2016 tot wijziging van de Aanbestedingswet 2012 in verband met de implementatie van aanbestedingsrichtlijnen 2014/23/EU, 2014/24/EU en 2014/25/EU, Stb. 2016, 241. </w:t>
      </w:r>
    </w:p>
    <w:p w14:paraId="3359221D" w14:textId="035ABD51"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Accountantsverslag</w:t>
      </w:r>
      <w:r w:rsidR="00985549" w:rsidRPr="002A6F9C">
        <w:rPr>
          <w:b/>
          <w:bCs/>
          <w:sz w:val="18"/>
          <w:szCs w:val="18"/>
          <w:lang w:val="nl-NL"/>
        </w:rPr>
        <w:t>:</w:t>
      </w:r>
      <w:r w:rsidR="00985549" w:rsidRPr="006531E9">
        <w:rPr>
          <w:sz w:val="18"/>
          <w:szCs w:val="18"/>
          <w:lang w:val="nl-NL"/>
        </w:rPr>
        <w:tab/>
      </w:r>
      <w:r w:rsidRPr="006531E9">
        <w:rPr>
          <w:sz w:val="18"/>
          <w:szCs w:val="18"/>
          <w:lang w:val="nl-NL"/>
        </w:rPr>
        <w:t xml:space="preserve">Verslag van het onderzoek door Opdrachtnemer naar de jaarrekening. In dit verslag worden de belangrijkste bevindingen opgenomen die bij de controle van de jaarrekening naar voren zijn gekomen. </w:t>
      </w:r>
    </w:p>
    <w:p w14:paraId="79A87E62" w14:textId="591997BE" w:rsidR="00E738AF" w:rsidRPr="002A6F9C" w:rsidRDefault="008E37BB" w:rsidP="002A6F9C">
      <w:pPr>
        <w:spacing w:after="160" w:line="259" w:lineRule="auto"/>
        <w:ind w:left="0" w:firstLine="0"/>
        <w:jc w:val="left"/>
        <w:rPr>
          <w:b/>
          <w:bCs/>
          <w:sz w:val="18"/>
          <w:szCs w:val="18"/>
          <w:lang w:val="nl-NL"/>
        </w:rPr>
      </w:pPr>
      <w:r w:rsidRPr="002A6F9C">
        <w:rPr>
          <w:b/>
          <w:bCs/>
          <w:sz w:val="18"/>
          <w:szCs w:val="18"/>
          <w:lang w:val="nl-NL"/>
        </w:rPr>
        <w:t xml:space="preserve">Algemene </w:t>
      </w:r>
      <w:r w:rsidR="002A6F9C">
        <w:rPr>
          <w:b/>
          <w:bCs/>
          <w:sz w:val="18"/>
          <w:szCs w:val="18"/>
          <w:lang w:val="nl-NL"/>
        </w:rPr>
        <w:tab/>
      </w:r>
      <w:r w:rsidR="002A6F9C">
        <w:rPr>
          <w:b/>
          <w:bCs/>
          <w:sz w:val="18"/>
          <w:szCs w:val="18"/>
          <w:lang w:val="nl-NL"/>
        </w:rPr>
        <w:tab/>
      </w:r>
      <w:r w:rsidR="002A6F9C">
        <w:rPr>
          <w:b/>
          <w:bCs/>
          <w:sz w:val="18"/>
          <w:szCs w:val="18"/>
          <w:lang w:val="nl-NL"/>
        </w:rPr>
        <w:tab/>
      </w:r>
      <w:r w:rsidR="002A6F9C">
        <w:rPr>
          <w:b/>
          <w:bCs/>
          <w:sz w:val="18"/>
          <w:szCs w:val="18"/>
          <w:lang w:val="nl-NL"/>
        </w:rPr>
        <w:br/>
      </w:r>
      <w:r w:rsidRPr="002A6F9C">
        <w:rPr>
          <w:b/>
          <w:bCs/>
          <w:sz w:val="18"/>
          <w:szCs w:val="18"/>
          <w:lang w:val="nl-NL"/>
        </w:rPr>
        <w:t>Inkoopvoorwaarden</w:t>
      </w:r>
      <w:r w:rsidR="00985549" w:rsidRPr="002A6F9C">
        <w:rPr>
          <w:b/>
          <w:bCs/>
          <w:sz w:val="18"/>
          <w:szCs w:val="18"/>
          <w:lang w:val="nl-NL"/>
        </w:rPr>
        <w:t>:</w:t>
      </w:r>
      <w:r w:rsidRPr="002A6F9C">
        <w:rPr>
          <w:b/>
          <w:bCs/>
          <w:sz w:val="18"/>
          <w:szCs w:val="18"/>
          <w:lang w:val="nl-NL"/>
        </w:rPr>
        <w:t xml:space="preserve"> </w:t>
      </w:r>
      <w:r w:rsidR="002A6F9C">
        <w:rPr>
          <w:b/>
          <w:bCs/>
          <w:sz w:val="18"/>
          <w:szCs w:val="18"/>
          <w:lang w:val="nl-NL"/>
        </w:rPr>
        <w:tab/>
      </w:r>
      <w:r w:rsidR="002A6F9C" w:rsidRPr="006531E9">
        <w:rPr>
          <w:sz w:val="18"/>
          <w:szCs w:val="18"/>
          <w:lang w:val="nl-NL"/>
        </w:rPr>
        <w:t xml:space="preserve">De Algemene Inkoopvoorwaarden van </w:t>
      </w:r>
      <w:r w:rsidR="003A4029">
        <w:rPr>
          <w:sz w:val="18"/>
          <w:szCs w:val="18"/>
          <w:lang w:val="nl-NL"/>
        </w:rPr>
        <w:t xml:space="preserve">Stichting </w:t>
      </w:r>
      <w:r w:rsidR="002A6F9C">
        <w:rPr>
          <w:sz w:val="18"/>
          <w:szCs w:val="18"/>
          <w:lang w:val="nl-NL"/>
        </w:rPr>
        <w:t>SARO.</w:t>
      </w:r>
      <w:r w:rsidRPr="006531E9">
        <w:rPr>
          <w:sz w:val="18"/>
          <w:szCs w:val="18"/>
          <w:lang w:val="nl-NL"/>
        </w:rPr>
        <w:t xml:space="preserve"> </w:t>
      </w:r>
    </w:p>
    <w:p w14:paraId="642ECE5A" w14:textId="103FA0C3"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Beschrijvend document</w:t>
      </w:r>
      <w:r w:rsidR="002A6F9C">
        <w:rPr>
          <w:b/>
          <w:bCs/>
          <w:sz w:val="18"/>
          <w:szCs w:val="18"/>
          <w:lang w:val="nl-NL"/>
        </w:rPr>
        <w:t>:</w:t>
      </w:r>
      <w:r w:rsidR="00985549" w:rsidRPr="006531E9">
        <w:rPr>
          <w:sz w:val="18"/>
          <w:szCs w:val="18"/>
          <w:lang w:val="nl-NL"/>
        </w:rPr>
        <w:tab/>
      </w:r>
      <w:r w:rsidRPr="006531E9">
        <w:rPr>
          <w:sz w:val="18"/>
          <w:szCs w:val="18"/>
          <w:lang w:val="nl-NL"/>
        </w:rPr>
        <w:t xml:space="preserve">Dit document, inclusief Bijlagen, waarin door de Aanbestedende dienst een (nadere) omschrijving van het voorwerp van de Aanbesteding wordt gegeven. </w:t>
      </w:r>
    </w:p>
    <w:p w14:paraId="45635468" w14:textId="74070F03"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Bijlage</w:t>
      </w:r>
      <w:r w:rsidR="002A6F9C">
        <w:rPr>
          <w:b/>
          <w:bCs/>
          <w:sz w:val="18"/>
          <w:szCs w:val="18"/>
          <w:lang w:val="nl-NL"/>
        </w:rPr>
        <w:t>:</w:t>
      </w:r>
      <w:r w:rsidRPr="002A6F9C">
        <w:rPr>
          <w:b/>
          <w:bCs/>
          <w:sz w:val="18"/>
          <w:szCs w:val="18"/>
          <w:lang w:val="nl-NL"/>
        </w:rPr>
        <w:t xml:space="preserve"> </w:t>
      </w:r>
      <w:r w:rsidR="00985549" w:rsidRPr="006531E9">
        <w:rPr>
          <w:sz w:val="18"/>
          <w:szCs w:val="18"/>
          <w:lang w:val="nl-NL"/>
        </w:rPr>
        <w:tab/>
      </w:r>
      <w:r w:rsidRPr="006531E9">
        <w:rPr>
          <w:sz w:val="18"/>
          <w:szCs w:val="18"/>
          <w:lang w:val="nl-NL"/>
        </w:rPr>
        <w:t xml:space="preserve">Een bijlage bij een Aanbestedingsstuk. Een Bijlage maakt integraal deel uit van de Aanbestedingsstukken. </w:t>
      </w:r>
    </w:p>
    <w:p w14:paraId="29B763A4" w14:textId="4DD7CC71"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Derde</w:t>
      </w:r>
      <w:r w:rsidR="002A6F9C">
        <w:rPr>
          <w:b/>
          <w:bCs/>
          <w:sz w:val="18"/>
          <w:szCs w:val="18"/>
          <w:lang w:val="nl-NL"/>
        </w:rPr>
        <w:t>:</w:t>
      </w:r>
      <w:r w:rsidRPr="002A6F9C">
        <w:rPr>
          <w:b/>
          <w:bCs/>
          <w:sz w:val="18"/>
          <w:szCs w:val="18"/>
          <w:lang w:val="nl-NL"/>
        </w:rPr>
        <w:t xml:space="preserve"> </w:t>
      </w:r>
      <w:r w:rsidR="00985549" w:rsidRPr="006531E9">
        <w:rPr>
          <w:sz w:val="18"/>
          <w:szCs w:val="18"/>
          <w:lang w:val="nl-NL"/>
        </w:rPr>
        <w:tab/>
      </w:r>
      <w:r w:rsidRPr="006531E9">
        <w:rPr>
          <w:sz w:val="18"/>
          <w:szCs w:val="18"/>
          <w:lang w:val="nl-NL"/>
        </w:rPr>
        <w:t xml:space="preserve">Een andere entiteit op wie de Inschrijver een beroep doet met betrekking tot het voldoen aan de Geschiktheidseisen. Deze derde partij is niet per se hetzelfde als een Onderaannemer. </w:t>
      </w:r>
    </w:p>
    <w:p w14:paraId="0625837F" w14:textId="1CF5F047"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Dienst</w:t>
      </w:r>
      <w:r w:rsidR="002A6F9C">
        <w:rPr>
          <w:b/>
          <w:bCs/>
          <w:sz w:val="18"/>
          <w:szCs w:val="18"/>
          <w:lang w:val="nl-NL"/>
        </w:rPr>
        <w:t>/</w:t>
      </w:r>
      <w:r w:rsidRPr="002A6F9C">
        <w:rPr>
          <w:b/>
          <w:bCs/>
          <w:sz w:val="18"/>
          <w:szCs w:val="18"/>
          <w:lang w:val="nl-NL"/>
        </w:rPr>
        <w:t>Dienstverlening</w:t>
      </w:r>
      <w:r w:rsidRPr="006531E9">
        <w:rPr>
          <w:sz w:val="18"/>
          <w:szCs w:val="18"/>
          <w:lang w:val="nl-NL"/>
        </w:rPr>
        <w:t xml:space="preserve"> </w:t>
      </w:r>
      <w:r w:rsidR="002A6F9C">
        <w:rPr>
          <w:sz w:val="18"/>
          <w:szCs w:val="18"/>
          <w:lang w:val="nl-NL"/>
        </w:rPr>
        <w:tab/>
      </w:r>
      <w:r w:rsidRPr="006531E9">
        <w:rPr>
          <w:sz w:val="18"/>
          <w:szCs w:val="18"/>
          <w:lang w:val="nl-NL"/>
        </w:rPr>
        <w:t xml:space="preserve">De door de Opdrachtnemer op basis van de Overeenkomst ten behoeve van de Opdrachtgever te verlenen diensten, te verrichten werkzaamheden en in het kader daarvan te leveren prestaties, een en ander zoals beschreven in de Aanbestedingsstukken. Het gebruik van de termen ‘Diensten’ en ‘Dienstverlening’ heeft mede betrekking op eventuele leveringen die in het kader van die diensten (dienen te) worden gedaan. </w:t>
      </w:r>
    </w:p>
    <w:p w14:paraId="6FD708D7" w14:textId="220FA458"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Geïnteresseerde</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Vóór het moment van inschrijven – de persoon, onderneming of organisatie die geïnteresseerd is om mee te dingen naar de Opdracht. </w:t>
      </w:r>
    </w:p>
    <w:p w14:paraId="36B9294C" w14:textId="4D20818F"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Geschiktheidseisen</w:t>
      </w:r>
      <w:r w:rsidR="002A6F9C">
        <w:rPr>
          <w:sz w:val="18"/>
          <w:szCs w:val="18"/>
          <w:lang w:val="nl-NL"/>
        </w:rPr>
        <w:t>:</w:t>
      </w:r>
      <w:r w:rsidRPr="002A6F9C">
        <w:rPr>
          <w:sz w:val="18"/>
          <w:szCs w:val="18"/>
          <w:lang w:val="nl-NL"/>
        </w:rPr>
        <w:t xml:space="preserve"> </w:t>
      </w:r>
      <w:r w:rsidR="00985549" w:rsidRPr="006531E9">
        <w:rPr>
          <w:sz w:val="18"/>
          <w:szCs w:val="18"/>
          <w:lang w:val="nl-NL"/>
        </w:rPr>
        <w:tab/>
      </w:r>
      <w:r w:rsidRPr="006531E9">
        <w:rPr>
          <w:sz w:val="18"/>
          <w:szCs w:val="18"/>
          <w:lang w:val="nl-NL"/>
        </w:rPr>
        <w:t xml:space="preserve">Eisen ten aanzien van draagkracht en bekwaamheden waaraan de Inschrijver moet voldoen. </w:t>
      </w:r>
    </w:p>
    <w:p w14:paraId="4A7E6B88" w14:textId="731730A0"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Gunningscriteria</w:t>
      </w:r>
      <w:r w:rsid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Criteria op basis waarvan de economisch meest voordelige inschrijving wordt bepaald. </w:t>
      </w:r>
    </w:p>
    <w:p w14:paraId="0BF23726" w14:textId="5BB1569F"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lastRenderedPageBreak/>
        <w:t>Herziene documentatie</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Herziene documentatie betreft aanvullingen en/of wijzigingen ten aanzien van de Aanbestedingsstukken. </w:t>
      </w:r>
    </w:p>
    <w:p w14:paraId="695B7284" w14:textId="3D54EC33" w:rsidR="00E738AF" w:rsidRPr="006531E9" w:rsidRDefault="008E37BB">
      <w:pPr>
        <w:spacing w:after="160" w:line="259" w:lineRule="auto"/>
        <w:ind w:left="0" w:firstLine="0"/>
        <w:jc w:val="left"/>
        <w:rPr>
          <w:sz w:val="18"/>
          <w:szCs w:val="18"/>
          <w:lang w:val="nl-NL"/>
        </w:rPr>
      </w:pPr>
      <w:r w:rsidRPr="002A6F9C">
        <w:rPr>
          <w:b/>
          <w:bCs/>
          <w:sz w:val="18"/>
          <w:szCs w:val="18"/>
          <w:lang w:val="nl-NL"/>
        </w:rPr>
        <w:t>Inschrijver</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00985549" w:rsidRPr="006531E9">
        <w:rPr>
          <w:sz w:val="18"/>
          <w:szCs w:val="18"/>
          <w:lang w:val="nl-NL"/>
        </w:rPr>
        <w:tab/>
      </w:r>
      <w:r w:rsidR="00985549" w:rsidRPr="006531E9">
        <w:rPr>
          <w:sz w:val="18"/>
          <w:szCs w:val="18"/>
          <w:lang w:val="nl-NL"/>
        </w:rPr>
        <w:tab/>
      </w:r>
      <w:r w:rsidRPr="006531E9">
        <w:rPr>
          <w:sz w:val="18"/>
          <w:szCs w:val="18"/>
          <w:lang w:val="nl-NL"/>
        </w:rPr>
        <w:t>Een Geïnteresseerde die een Inschrijving heeft ingediend.</w:t>
      </w:r>
    </w:p>
    <w:p w14:paraId="75CEC8EC" w14:textId="7DF64394"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Inschrijving</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Het aanbod dat de Inschrijver volgens de Aanbestedingsstukken doet aan de Aanbestedende dienst en dat strekt tot het uitvoeren van de Opdracht. </w:t>
      </w:r>
    </w:p>
    <w:p w14:paraId="08D8EDDB" w14:textId="6B8B89E9"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Nota van inlichtingen</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Document dat de antwoorden op vragen van Geïnteresseerden en/of reacties op opmerkingen van Geïnteresseerden bevat, evenals eventuele mededelingen van de Aanbestedende dienst en wijzigingen van het Beschrijvend document en/of andere Aanbestedingsstukken. De Nota van inlichtingen maakt onderdeel uit van het Beschrijvend document en prevaleert boven het Beschrijvend document en de daarbij behorende Bijlagen. Bij een Nota van inlichtingen beschikbaar gestelde Herziene documentatie prevaleert boven eerdere versies van die betreffende documenten.</w:t>
      </w:r>
    </w:p>
    <w:p w14:paraId="60767903" w14:textId="6336A74E"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Managementletter</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Adviesbrief van de Opdrachtnemer aan het College van Bestuur en de Raad van Toezicht met bevindingen en aanbevelingen over zowel de bedrijfsvoering als over de administratieve organisatie van Opdrachtgever. </w:t>
      </w:r>
    </w:p>
    <w:p w14:paraId="652847CD" w14:textId="42BD3852"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Onderaannemer</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Een leverancier/dienstverlener die de Opdrachtnemer zelf inzet om een gedeelte van de gecontracteerde opdracht uit te voeren, onder verantwoordelijkheid van de Opdrachtnemer als hoofdaannemer. De Opdrachtnemer blijft altijd volledig verantwoordelijk en aansprakelijk voor de (uitvoering van de) Opdracht en de resultaten ervan. Deze onderaannemer is niet per se de Derde als bedoeld in het Beschrijvend document. </w:t>
      </w:r>
    </w:p>
    <w:p w14:paraId="170D706C" w14:textId="70268B96"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Opdracht</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De opdracht van de Opdrachtgever aan de Opdrachtnemer tot hetgeen is overeengekomen in de Overeenkomst en in het kader daarvan te verrichten werkzaamheden en te leveren prestaties, een en ander zoals beschreven in de Aanbestedingsstukken. </w:t>
      </w:r>
    </w:p>
    <w:p w14:paraId="5557CBCD" w14:textId="5A4B67EE"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Opdrachtgever</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De opdrachtgever, in dit geval </w:t>
      </w:r>
      <w:r w:rsidR="00986312">
        <w:rPr>
          <w:sz w:val="18"/>
          <w:szCs w:val="18"/>
          <w:lang w:val="nl-NL"/>
        </w:rPr>
        <w:t xml:space="preserve">Stichting </w:t>
      </w:r>
      <w:r w:rsidR="00D76F49">
        <w:rPr>
          <w:sz w:val="18"/>
          <w:szCs w:val="18"/>
          <w:lang w:val="nl-NL"/>
        </w:rPr>
        <w:t>SARO</w:t>
      </w:r>
      <w:r w:rsidRPr="006531E9">
        <w:rPr>
          <w:sz w:val="18"/>
          <w:szCs w:val="18"/>
          <w:lang w:val="nl-NL"/>
        </w:rPr>
        <w:t xml:space="preserve"> die de Overeenkomst aangaat met de Opdrachtnemer. </w:t>
      </w:r>
    </w:p>
    <w:p w14:paraId="3D938BA0" w14:textId="70069611" w:rsidR="00E738AF" w:rsidRPr="006531E9" w:rsidRDefault="008E37BB">
      <w:pPr>
        <w:spacing w:after="160" w:line="259" w:lineRule="auto"/>
        <w:ind w:left="0" w:firstLine="0"/>
        <w:jc w:val="left"/>
        <w:rPr>
          <w:sz w:val="18"/>
          <w:szCs w:val="18"/>
          <w:lang w:val="nl-NL"/>
        </w:rPr>
      </w:pPr>
      <w:r w:rsidRPr="002A6F9C">
        <w:rPr>
          <w:b/>
          <w:bCs/>
          <w:sz w:val="18"/>
          <w:szCs w:val="18"/>
          <w:lang w:val="nl-NL"/>
        </w:rPr>
        <w:t>Opdrachtnemer</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00985549" w:rsidRPr="006531E9">
        <w:rPr>
          <w:sz w:val="18"/>
          <w:szCs w:val="18"/>
          <w:lang w:val="nl-NL"/>
        </w:rPr>
        <w:tab/>
      </w:r>
      <w:r w:rsidRPr="006531E9">
        <w:rPr>
          <w:sz w:val="18"/>
          <w:szCs w:val="18"/>
          <w:lang w:val="nl-NL"/>
        </w:rPr>
        <w:t xml:space="preserve">De Inschrijver met wie de Opdrachtgever de Overeenkomst afsluit. </w:t>
      </w:r>
    </w:p>
    <w:p w14:paraId="6A83DD97" w14:textId="47B808CE"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Overeenkomst</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De overeenkomst tussen de Opdrachtgever en de Opdrachtnemer voor het leveren van (een) product(en), de te verrichten werkzaamheden en/of het verlenen van een Dienst, zoals beschreven in het Beschrijvend document. </w:t>
      </w:r>
    </w:p>
    <w:p w14:paraId="1CA13544" w14:textId="7A369FC6"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Programma van eisen</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Het document waarin de specificaties ten aanzien van het uitvoeren van de Opdracht zijn opgenomen. </w:t>
      </w:r>
    </w:p>
    <w:p w14:paraId="02195488" w14:textId="05936FC5" w:rsidR="00E738AF" w:rsidRPr="006531E9" w:rsidRDefault="008E37BB">
      <w:pPr>
        <w:spacing w:after="160" w:line="259" w:lineRule="auto"/>
        <w:ind w:left="0" w:firstLine="0"/>
        <w:jc w:val="left"/>
        <w:rPr>
          <w:sz w:val="18"/>
          <w:szCs w:val="18"/>
          <w:lang w:val="nl-NL"/>
        </w:rPr>
      </w:pPr>
      <w:r w:rsidRPr="002A6F9C">
        <w:rPr>
          <w:b/>
          <w:bCs/>
          <w:sz w:val="18"/>
          <w:szCs w:val="18"/>
          <w:lang w:val="nl-NL"/>
        </w:rPr>
        <w:t>Raad van Toezicht</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00985549" w:rsidRPr="006531E9">
        <w:rPr>
          <w:sz w:val="18"/>
          <w:szCs w:val="18"/>
          <w:lang w:val="nl-NL"/>
        </w:rPr>
        <w:tab/>
      </w:r>
      <w:r w:rsidRPr="006531E9">
        <w:rPr>
          <w:sz w:val="18"/>
          <w:szCs w:val="18"/>
          <w:lang w:val="nl-NL"/>
        </w:rPr>
        <w:t xml:space="preserve">Raad van Toezicht van </w:t>
      </w:r>
      <w:r w:rsidR="00D76F49">
        <w:rPr>
          <w:sz w:val="18"/>
          <w:szCs w:val="18"/>
          <w:lang w:val="nl-NL"/>
        </w:rPr>
        <w:t>SARO</w:t>
      </w:r>
      <w:r w:rsidRPr="006531E9">
        <w:rPr>
          <w:sz w:val="18"/>
          <w:szCs w:val="18"/>
          <w:lang w:val="nl-NL"/>
        </w:rPr>
        <w:t xml:space="preserve">. </w:t>
      </w:r>
    </w:p>
    <w:p w14:paraId="4557D7FF" w14:textId="361E772B" w:rsidR="00E738AF" w:rsidRPr="006531E9" w:rsidRDefault="00E738AF" w:rsidP="00985549">
      <w:pPr>
        <w:spacing w:after="160" w:line="259" w:lineRule="auto"/>
        <w:ind w:left="2832" w:hanging="2832"/>
        <w:jc w:val="left"/>
        <w:rPr>
          <w:sz w:val="18"/>
          <w:szCs w:val="18"/>
          <w:lang w:val="nl-NL"/>
        </w:rPr>
      </w:pPr>
      <w:r w:rsidRPr="002A6F9C">
        <w:rPr>
          <w:b/>
          <w:bCs/>
          <w:sz w:val="18"/>
          <w:szCs w:val="18"/>
          <w:lang w:val="nl-NL"/>
        </w:rPr>
        <w:t>Samenwerkingsverband</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008E37BB" w:rsidRPr="006531E9">
        <w:rPr>
          <w:sz w:val="18"/>
          <w:szCs w:val="18"/>
          <w:lang w:val="nl-NL"/>
        </w:rPr>
        <w:t xml:space="preserve">Een combinatie van (rechts)personen die gezamenlijk als één Inschrijver aan de Aanbesteding deelneemt. </w:t>
      </w:r>
    </w:p>
    <w:p w14:paraId="471A8958" w14:textId="16FD4BEB" w:rsidR="00E738AF" w:rsidRPr="006531E9" w:rsidRDefault="008E37BB" w:rsidP="00985549">
      <w:pPr>
        <w:spacing w:after="160" w:line="259" w:lineRule="auto"/>
        <w:ind w:left="2832" w:hanging="2832"/>
        <w:jc w:val="left"/>
        <w:rPr>
          <w:sz w:val="18"/>
          <w:szCs w:val="18"/>
          <w:lang w:val="nl-NL"/>
        </w:rPr>
      </w:pPr>
      <w:r w:rsidRPr="002A6F9C">
        <w:rPr>
          <w:b/>
          <w:bCs/>
          <w:sz w:val="18"/>
          <w:szCs w:val="18"/>
          <w:lang w:val="nl-NL"/>
        </w:rPr>
        <w:t>School</w:t>
      </w:r>
      <w:r w:rsidR="002A6F9C" w:rsidRP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Een primair of voortgezet onderwijsschool vallend onder de verantwoordelijkheid van het bestuur van </w:t>
      </w:r>
      <w:r w:rsidR="00986312">
        <w:rPr>
          <w:sz w:val="18"/>
          <w:szCs w:val="18"/>
          <w:lang w:val="nl-NL"/>
        </w:rPr>
        <w:t xml:space="preserve">Stichting </w:t>
      </w:r>
      <w:r w:rsidR="00985549" w:rsidRPr="006531E9">
        <w:rPr>
          <w:sz w:val="18"/>
          <w:szCs w:val="18"/>
          <w:lang w:val="nl-NL"/>
        </w:rPr>
        <w:t>SARO</w:t>
      </w:r>
      <w:r w:rsidRPr="006531E9">
        <w:rPr>
          <w:sz w:val="18"/>
          <w:szCs w:val="18"/>
          <w:lang w:val="nl-NL"/>
        </w:rPr>
        <w:t xml:space="preserve">, niet zijnde een locatie. Een School kan meerdere locaties hebben. </w:t>
      </w:r>
    </w:p>
    <w:p w14:paraId="4A79CC4F" w14:textId="635E9C60" w:rsidR="004A0194" w:rsidRPr="006531E9" w:rsidRDefault="002A6F9C" w:rsidP="002A6F9C">
      <w:pPr>
        <w:spacing w:after="160" w:line="259" w:lineRule="auto"/>
        <w:ind w:left="2832" w:hanging="2832"/>
        <w:jc w:val="left"/>
        <w:rPr>
          <w:sz w:val="18"/>
          <w:szCs w:val="18"/>
          <w:lang w:val="nl-NL"/>
        </w:rPr>
      </w:pPr>
      <w:r w:rsidRPr="002A6F9C">
        <w:rPr>
          <w:b/>
          <w:bCs/>
          <w:sz w:val="18"/>
          <w:szCs w:val="18"/>
          <w:lang w:val="nl-NL"/>
        </w:rPr>
        <w:t>UEA:</w:t>
      </w:r>
      <w:r>
        <w:rPr>
          <w:b/>
          <w:bCs/>
          <w:sz w:val="18"/>
          <w:szCs w:val="18"/>
          <w:lang w:val="nl-NL"/>
        </w:rPr>
        <w:tab/>
      </w:r>
      <w:r w:rsidRPr="006531E9">
        <w:rPr>
          <w:sz w:val="18"/>
          <w:szCs w:val="18"/>
          <w:lang w:val="nl-NL"/>
        </w:rPr>
        <w:t xml:space="preserve">Uniform Europees Aanbestedingsdocument </w:t>
      </w:r>
      <w:r w:rsidR="008E37BB" w:rsidRPr="006531E9">
        <w:rPr>
          <w:sz w:val="18"/>
          <w:szCs w:val="18"/>
          <w:lang w:val="nl-NL"/>
        </w:rPr>
        <w:t xml:space="preserve">Het document bestemd voor de opgave van de eigen verklaring zoals bedoeld in artikel 2.84 van de Aanbestedingswet 2012. </w:t>
      </w:r>
    </w:p>
    <w:p w14:paraId="35B77471" w14:textId="12B5D24B" w:rsidR="004A0194" w:rsidRPr="006531E9" w:rsidRDefault="008E37BB" w:rsidP="00985549">
      <w:pPr>
        <w:spacing w:after="160" w:line="259" w:lineRule="auto"/>
        <w:ind w:left="2832" w:hanging="2832"/>
        <w:jc w:val="left"/>
        <w:rPr>
          <w:sz w:val="18"/>
          <w:szCs w:val="18"/>
          <w:lang w:val="nl-NL"/>
        </w:rPr>
      </w:pPr>
      <w:r w:rsidRPr="002A6F9C">
        <w:rPr>
          <w:b/>
          <w:bCs/>
          <w:sz w:val="18"/>
          <w:szCs w:val="18"/>
          <w:lang w:val="nl-NL"/>
        </w:rPr>
        <w:lastRenderedPageBreak/>
        <w:t>Uitsluitingsgronden</w:t>
      </w:r>
      <w:r w:rsidR="002A6F9C">
        <w:rPr>
          <w:sz w:val="18"/>
          <w:szCs w:val="18"/>
          <w:lang w:val="nl-NL"/>
        </w:rPr>
        <w:t>:</w:t>
      </w:r>
      <w:r w:rsidRPr="002A6F9C">
        <w:rPr>
          <w:sz w:val="18"/>
          <w:szCs w:val="18"/>
          <w:lang w:val="nl-NL"/>
        </w:rPr>
        <w:t xml:space="preserve"> </w:t>
      </w:r>
      <w:r w:rsidR="00985549" w:rsidRPr="006531E9">
        <w:rPr>
          <w:sz w:val="18"/>
          <w:szCs w:val="18"/>
          <w:lang w:val="nl-NL"/>
        </w:rPr>
        <w:tab/>
      </w:r>
      <w:r w:rsidRPr="006531E9">
        <w:rPr>
          <w:sz w:val="18"/>
          <w:szCs w:val="18"/>
          <w:lang w:val="nl-NL"/>
        </w:rPr>
        <w:t xml:space="preserve">Omstandigheden die, indien de Inschrijver daarin verkeert, kunnen leiden tot uitsluiting van deelname aan de Aanbesteding. </w:t>
      </w:r>
    </w:p>
    <w:p w14:paraId="20C04E09" w14:textId="64513EB1" w:rsidR="008E37BB" w:rsidRPr="006531E9" w:rsidRDefault="008E37BB" w:rsidP="00985549">
      <w:pPr>
        <w:spacing w:after="160" w:line="259" w:lineRule="auto"/>
        <w:ind w:left="2832" w:hanging="2832"/>
        <w:jc w:val="left"/>
        <w:rPr>
          <w:sz w:val="18"/>
          <w:szCs w:val="18"/>
          <w:lang w:val="nl-NL"/>
        </w:rPr>
      </w:pPr>
      <w:r w:rsidRPr="002A6F9C">
        <w:rPr>
          <w:b/>
          <w:bCs/>
          <w:sz w:val="18"/>
          <w:szCs w:val="18"/>
          <w:lang w:val="nl-NL"/>
        </w:rPr>
        <w:t>Werkdag</w:t>
      </w:r>
      <w:r w:rsidR="002A6F9C">
        <w:rPr>
          <w:b/>
          <w:bCs/>
          <w:sz w:val="18"/>
          <w:szCs w:val="18"/>
          <w:lang w:val="nl-NL"/>
        </w:rPr>
        <w:t>:</w:t>
      </w:r>
      <w:r w:rsidRPr="006531E9">
        <w:rPr>
          <w:sz w:val="18"/>
          <w:szCs w:val="18"/>
          <w:lang w:val="nl-NL"/>
        </w:rPr>
        <w:t xml:space="preserve"> </w:t>
      </w:r>
      <w:r w:rsidR="00985549" w:rsidRPr="006531E9">
        <w:rPr>
          <w:sz w:val="18"/>
          <w:szCs w:val="18"/>
          <w:lang w:val="nl-NL"/>
        </w:rPr>
        <w:tab/>
      </w:r>
      <w:r w:rsidRPr="006531E9">
        <w:rPr>
          <w:sz w:val="18"/>
          <w:szCs w:val="18"/>
          <w:lang w:val="nl-NL"/>
        </w:rPr>
        <w:t xml:space="preserve">Een kalenderdag, niet zijnde (i) een zaterdag of een zondag, (ii) een algemeen erkende feestdag (conform lid 1 van artikel 3 van de Algemene Termijnenwet). </w:t>
      </w:r>
      <w:r w:rsidRPr="006531E9">
        <w:rPr>
          <w:sz w:val="18"/>
          <w:szCs w:val="18"/>
          <w:lang w:val="nl-NL"/>
        </w:rPr>
        <w:br w:type="page"/>
      </w:r>
    </w:p>
    <w:p w14:paraId="0BC388B1" w14:textId="5B317719" w:rsidR="008C36CD" w:rsidRPr="006531E9" w:rsidRDefault="008C36CD" w:rsidP="007616D0">
      <w:pPr>
        <w:pStyle w:val="Kop2"/>
        <w:numPr>
          <w:ilvl w:val="0"/>
          <w:numId w:val="73"/>
        </w:numPr>
        <w:spacing w:after="0"/>
        <w:rPr>
          <w:szCs w:val="18"/>
          <w:lang w:val="nl-NL"/>
        </w:rPr>
      </w:pPr>
      <w:bookmarkStart w:id="2" w:name="_Toc157084596"/>
      <w:r w:rsidRPr="006531E9">
        <w:rPr>
          <w:szCs w:val="18"/>
          <w:lang w:val="nl-NL"/>
        </w:rPr>
        <w:lastRenderedPageBreak/>
        <w:t>Aanbestedende dienst: SARO</w:t>
      </w:r>
      <w:bookmarkEnd w:id="2"/>
    </w:p>
    <w:p w14:paraId="5BF43101" w14:textId="77777777" w:rsidR="008C36CD" w:rsidRPr="006531E9" w:rsidRDefault="008C36CD" w:rsidP="00AD6813">
      <w:pPr>
        <w:shd w:val="clear" w:color="auto" w:fill="FFFFFF"/>
        <w:spacing w:after="0" w:line="240" w:lineRule="auto"/>
        <w:ind w:left="0" w:firstLine="0"/>
        <w:jc w:val="left"/>
        <w:rPr>
          <w:rFonts w:eastAsia="Times New Roman" w:cs="Arial"/>
          <w:color w:val="8F8F8F"/>
          <w:sz w:val="18"/>
          <w:szCs w:val="18"/>
          <w:lang w:val="nl-NL"/>
        </w:rPr>
      </w:pPr>
    </w:p>
    <w:p w14:paraId="03958F5B" w14:textId="505206EB" w:rsidR="008C36CD" w:rsidRPr="006531E9" w:rsidRDefault="00901882" w:rsidP="008721AB">
      <w:pPr>
        <w:shd w:val="clear" w:color="auto" w:fill="FFFFFF"/>
        <w:spacing w:after="0" w:line="240" w:lineRule="auto"/>
        <w:ind w:left="0" w:firstLine="0"/>
        <w:jc w:val="left"/>
        <w:rPr>
          <w:sz w:val="18"/>
          <w:szCs w:val="18"/>
          <w:lang w:val="nl-NL"/>
        </w:rPr>
      </w:pPr>
      <w:r>
        <w:rPr>
          <w:sz w:val="18"/>
          <w:szCs w:val="18"/>
          <w:lang w:val="nl-NL"/>
        </w:rPr>
        <w:t xml:space="preserve">Stichting </w:t>
      </w:r>
      <w:r w:rsidR="008C36CD" w:rsidRPr="006531E9">
        <w:rPr>
          <w:sz w:val="18"/>
          <w:szCs w:val="18"/>
          <w:lang w:val="nl-NL"/>
        </w:rPr>
        <w:t>SARO</w:t>
      </w:r>
      <w:r w:rsidR="00986312">
        <w:rPr>
          <w:sz w:val="18"/>
          <w:szCs w:val="18"/>
          <w:lang w:val="nl-NL"/>
        </w:rPr>
        <w:t xml:space="preserve"> (Samen Ambitieus Rotterdams Onderwijs)</w:t>
      </w:r>
      <w:r w:rsidR="008C36CD" w:rsidRPr="006531E9">
        <w:rPr>
          <w:sz w:val="18"/>
          <w:szCs w:val="18"/>
          <w:lang w:val="nl-NL"/>
        </w:rPr>
        <w:t xml:space="preserve">. Dat is de krachtige, herkenbare naam waaronder </w:t>
      </w:r>
      <w:r w:rsidR="00986312">
        <w:rPr>
          <w:sz w:val="18"/>
          <w:szCs w:val="18"/>
          <w:lang w:val="nl-NL"/>
        </w:rPr>
        <w:t xml:space="preserve">Stichting </w:t>
      </w:r>
      <w:r w:rsidR="008C36CD" w:rsidRPr="006531E9">
        <w:rPr>
          <w:sz w:val="18"/>
          <w:szCs w:val="18"/>
          <w:lang w:val="nl-NL"/>
        </w:rPr>
        <w:t xml:space="preserve">Kind en Onderwijs Rotterdam </w:t>
      </w:r>
      <w:r w:rsidR="00986312">
        <w:rPr>
          <w:sz w:val="18"/>
          <w:szCs w:val="18"/>
          <w:lang w:val="nl-NL"/>
        </w:rPr>
        <w:t xml:space="preserve">(hierna: SKOR) </w:t>
      </w:r>
      <w:r w:rsidR="008C36CD" w:rsidRPr="006531E9">
        <w:rPr>
          <w:sz w:val="18"/>
          <w:szCs w:val="18"/>
          <w:lang w:val="nl-NL"/>
        </w:rPr>
        <w:t xml:space="preserve">en </w:t>
      </w:r>
      <w:r w:rsidR="00986312">
        <w:rPr>
          <w:sz w:val="18"/>
          <w:szCs w:val="18"/>
          <w:lang w:val="nl-NL"/>
        </w:rPr>
        <w:t xml:space="preserve">Stichting </w:t>
      </w:r>
      <w:r w:rsidR="008C36CD" w:rsidRPr="006531E9">
        <w:rPr>
          <w:sz w:val="18"/>
          <w:szCs w:val="18"/>
          <w:lang w:val="nl-NL"/>
        </w:rPr>
        <w:t>LMC Voortgezet Onderwijs</w:t>
      </w:r>
      <w:r w:rsidR="00986312">
        <w:rPr>
          <w:sz w:val="18"/>
          <w:szCs w:val="18"/>
          <w:lang w:val="nl-NL"/>
        </w:rPr>
        <w:t xml:space="preserve"> (hierna: LMC VO)</w:t>
      </w:r>
      <w:r w:rsidR="008C36CD" w:rsidRPr="006531E9">
        <w:rPr>
          <w:sz w:val="18"/>
          <w:szCs w:val="18"/>
          <w:lang w:val="nl-NL"/>
        </w:rPr>
        <w:t xml:space="preserve"> vanaf 1 januari 2024 samen verder gaan. Als één organisatie werken we:</w:t>
      </w:r>
    </w:p>
    <w:p w14:paraId="1BA959CC" w14:textId="77777777" w:rsidR="008C36CD" w:rsidRPr="006531E9" w:rsidRDefault="008C36CD" w:rsidP="008721AB">
      <w:pPr>
        <w:shd w:val="clear" w:color="auto" w:fill="FFFFFF"/>
        <w:spacing w:after="0" w:line="240" w:lineRule="auto"/>
        <w:ind w:left="0" w:firstLine="0"/>
        <w:jc w:val="left"/>
        <w:rPr>
          <w:sz w:val="18"/>
          <w:szCs w:val="18"/>
          <w:lang w:val="nl-NL"/>
        </w:rPr>
      </w:pPr>
      <w:r w:rsidRPr="006531E9">
        <w:rPr>
          <w:sz w:val="18"/>
          <w:szCs w:val="18"/>
          <w:lang w:val="nl-NL"/>
        </w:rPr>
        <w:t>•</w:t>
      </w:r>
      <w:r w:rsidRPr="006531E9">
        <w:rPr>
          <w:sz w:val="18"/>
          <w:szCs w:val="18"/>
          <w:lang w:val="nl-NL"/>
        </w:rPr>
        <w:tab/>
        <w:t>samen voor onze leerlingen van 0 tot 18 jaar.</w:t>
      </w:r>
    </w:p>
    <w:p w14:paraId="4AE6A261" w14:textId="77777777" w:rsidR="008C36CD" w:rsidRPr="006531E9" w:rsidRDefault="008C36CD" w:rsidP="008721AB">
      <w:pPr>
        <w:shd w:val="clear" w:color="auto" w:fill="FFFFFF"/>
        <w:spacing w:after="0" w:line="240" w:lineRule="auto"/>
        <w:ind w:left="0" w:firstLine="0"/>
        <w:jc w:val="left"/>
        <w:rPr>
          <w:sz w:val="18"/>
          <w:szCs w:val="18"/>
          <w:lang w:val="nl-NL"/>
        </w:rPr>
      </w:pPr>
      <w:r w:rsidRPr="006531E9">
        <w:rPr>
          <w:sz w:val="18"/>
          <w:szCs w:val="18"/>
          <w:lang w:val="nl-NL"/>
        </w:rPr>
        <w:t>•</w:t>
      </w:r>
      <w:r w:rsidRPr="006531E9">
        <w:rPr>
          <w:sz w:val="18"/>
          <w:szCs w:val="18"/>
          <w:lang w:val="nl-NL"/>
        </w:rPr>
        <w:tab/>
        <w:t>samen voor ambitieus onderwijs.</w:t>
      </w:r>
    </w:p>
    <w:p w14:paraId="0CF030B8" w14:textId="77777777" w:rsidR="008C36CD" w:rsidRPr="006531E9" w:rsidRDefault="008C36CD" w:rsidP="008721AB">
      <w:pPr>
        <w:shd w:val="clear" w:color="auto" w:fill="FFFFFF"/>
        <w:spacing w:after="0" w:line="240" w:lineRule="auto"/>
        <w:ind w:left="0" w:firstLine="0"/>
        <w:jc w:val="left"/>
        <w:rPr>
          <w:sz w:val="18"/>
          <w:szCs w:val="18"/>
          <w:lang w:val="nl-NL"/>
        </w:rPr>
      </w:pPr>
      <w:r w:rsidRPr="006531E9">
        <w:rPr>
          <w:sz w:val="18"/>
          <w:szCs w:val="18"/>
          <w:lang w:val="nl-NL"/>
        </w:rPr>
        <w:t>•</w:t>
      </w:r>
      <w:r w:rsidRPr="006531E9">
        <w:rPr>
          <w:sz w:val="18"/>
          <w:szCs w:val="18"/>
          <w:lang w:val="nl-NL"/>
        </w:rPr>
        <w:tab/>
        <w:t>samen met en voor onze medewerkers.</w:t>
      </w:r>
    </w:p>
    <w:p w14:paraId="7589AF46" w14:textId="77777777" w:rsidR="008C36CD" w:rsidRPr="006531E9" w:rsidRDefault="008C36CD" w:rsidP="008721AB">
      <w:pPr>
        <w:shd w:val="clear" w:color="auto" w:fill="FFFFFF"/>
        <w:spacing w:after="0" w:line="240" w:lineRule="auto"/>
        <w:ind w:left="0" w:firstLine="0"/>
        <w:jc w:val="left"/>
        <w:rPr>
          <w:sz w:val="18"/>
          <w:szCs w:val="18"/>
          <w:lang w:val="nl-NL"/>
        </w:rPr>
      </w:pPr>
      <w:r w:rsidRPr="006531E9">
        <w:rPr>
          <w:sz w:val="18"/>
          <w:szCs w:val="18"/>
          <w:lang w:val="nl-NL"/>
        </w:rPr>
        <w:t>•</w:t>
      </w:r>
      <w:r w:rsidRPr="006531E9">
        <w:rPr>
          <w:sz w:val="18"/>
          <w:szCs w:val="18"/>
          <w:lang w:val="nl-NL"/>
        </w:rPr>
        <w:tab/>
        <w:t>samen voor onze mooie stad Rotterdam.</w:t>
      </w:r>
    </w:p>
    <w:p w14:paraId="6120F564" w14:textId="25F21192" w:rsidR="008C36CD" w:rsidRPr="006531E9" w:rsidRDefault="008C36CD" w:rsidP="008721AB">
      <w:pPr>
        <w:spacing w:after="0"/>
        <w:ind w:left="0" w:firstLine="0"/>
        <w:rPr>
          <w:sz w:val="18"/>
          <w:szCs w:val="18"/>
          <w:lang w:val="nl-NL"/>
        </w:rPr>
      </w:pPr>
    </w:p>
    <w:p w14:paraId="5298D273" w14:textId="60B0D0C4" w:rsidR="00564108" w:rsidRPr="006531E9" w:rsidRDefault="00564108" w:rsidP="008721AB">
      <w:pPr>
        <w:spacing w:after="0" w:line="312" w:lineRule="auto"/>
        <w:ind w:left="0" w:firstLine="0"/>
        <w:rPr>
          <w:sz w:val="18"/>
          <w:szCs w:val="18"/>
          <w:lang w:val="nl-NL"/>
        </w:rPr>
      </w:pPr>
      <w:r w:rsidRPr="006531E9">
        <w:rPr>
          <w:sz w:val="18"/>
          <w:szCs w:val="18"/>
          <w:lang w:val="nl-NL"/>
        </w:rPr>
        <w:t>Kernwaarden van</w:t>
      </w:r>
      <w:r w:rsidR="00901882">
        <w:rPr>
          <w:sz w:val="18"/>
          <w:szCs w:val="18"/>
          <w:lang w:val="nl-NL"/>
        </w:rPr>
        <w:t xml:space="preserve"> Stichting </w:t>
      </w:r>
      <w:r w:rsidRPr="006531E9">
        <w:rPr>
          <w:sz w:val="18"/>
          <w:szCs w:val="18"/>
          <w:lang w:val="nl-NL"/>
        </w:rPr>
        <w:t>SARO</w:t>
      </w:r>
      <w:r w:rsidR="00901882">
        <w:rPr>
          <w:sz w:val="18"/>
          <w:szCs w:val="18"/>
          <w:lang w:val="nl-NL"/>
        </w:rPr>
        <w:t>(hierna: SARO)</w:t>
      </w:r>
      <w:r w:rsidRPr="006531E9">
        <w:rPr>
          <w:sz w:val="18"/>
          <w:szCs w:val="18"/>
          <w:lang w:val="nl-NL"/>
        </w:rPr>
        <w:t>; Vakmanschap, Verbinding, Vertrouwen en Verantwoordelijkheid.</w:t>
      </w:r>
    </w:p>
    <w:p w14:paraId="09F3B0CF" w14:textId="77777777" w:rsidR="00564108" w:rsidRPr="006531E9" w:rsidRDefault="00564108" w:rsidP="008721AB">
      <w:pPr>
        <w:spacing w:after="0" w:line="312" w:lineRule="auto"/>
        <w:ind w:left="0" w:firstLine="0"/>
        <w:rPr>
          <w:sz w:val="18"/>
          <w:szCs w:val="18"/>
          <w:lang w:val="nl-NL"/>
        </w:rPr>
      </w:pPr>
    </w:p>
    <w:p w14:paraId="1F5929BA" w14:textId="31537AC6" w:rsidR="001B4EF4" w:rsidRPr="006531E9" w:rsidRDefault="008C36CD" w:rsidP="008721AB">
      <w:pPr>
        <w:spacing w:after="0" w:line="312" w:lineRule="auto"/>
        <w:ind w:left="-5"/>
        <w:rPr>
          <w:sz w:val="18"/>
          <w:szCs w:val="18"/>
          <w:lang w:val="nl-NL"/>
        </w:rPr>
      </w:pPr>
      <w:r w:rsidRPr="006531E9">
        <w:rPr>
          <w:sz w:val="18"/>
          <w:szCs w:val="18"/>
          <w:lang w:val="nl-NL"/>
        </w:rPr>
        <w:t>SARO bestaa</w:t>
      </w:r>
      <w:r w:rsidR="00901882">
        <w:rPr>
          <w:sz w:val="18"/>
          <w:szCs w:val="18"/>
          <w:lang w:val="nl-NL"/>
        </w:rPr>
        <w:t>t</w:t>
      </w:r>
      <w:r w:rsidRPr="006531E9">
        <w:rPr>
          <w:sz w:val="18"/>
          <w:szCs w:val="18"/>
          <w:lang w:val="nl-NL"/>
        </w:rPr>
        <w:t xml:space="preserve"> uit PO- en VO-scholen verspreid over heel Rotterdam, en een locatie in Hoek van Holland. In totaal z</w:t>
      </w:r>
      <w:r w:rsidR="002D602B">
        <w:rPr>
          <w:sz w:val="18"/>
          <w:szCs w:val="18"/>
          <w:lang w:val="nl-NL"/>
        </w:rPr>
        <w:t>ijn</w:t>
      </w:r>
      <w:r w:rsidRPr="006531E9">
        <w:rPr>
          <w:sz w:val="18"/>
          <w:szCs w:val="18"/>
          <w:lang w:val="nl-NL"/>
        </w:rPr>
        <w:t xml:space="preserve"> er ongeveer 17.000 leerlingen</w:t>
      </w:r>
      <w:r w:rsidR="001B4EF4" w:rsidRPr="006531E9">
        <w:rPr>
          <w:sz w:val="18"/>
          <w:szCs w:val="18"/>
          <w:lang w:val="nl-NL"/>
        </w:rPr>
        <w:t>:</w:t>
      </w:r>
    </w:p>
    <w:p w14:paraId="60ECADE3" w14:textId="0D4F30C4" w:rsidR="001B4EF4" w:rsidRPr="006531E9" w:rsidRDefault="001B4EF4" w:rsidP="008721AB">
      <w:pPr>
        <w:spacing w:after="0" w:line="312" w:lineRule="auto"/>
        <w:ind w:left="-5"/>
        <w:rPr>
          <w:sz w:val="18"/>
          <w:szCs w:val="18"/>
          <w:lang w:val="nl-NL"/>
        </w:rPr>
      </w:pPr>
      <w:r w:rsidRPr="006531E9">
        <w:rPr>
          <w:sz w:val="18"/>
          <w:szCs w:val="18"/>
          <w:lang w:val="nl-NL"/>
        </w:rPr>
        <w:t>-</w:t>
      </w:r>
      <w:r w:rsidR="008C36CD" w:rsidRPr="006531E9">
        <w:rPr>
          <w:sz w:val="18"/>
          <w:szCs w:val="18"/>
          <w:lang w:val="nl-NL"/>
        </w:rPr>
        <w:t xml:space="preserve"> </w:t>
      </w:r>
      <w:r w:rsidRPr="006531E9">
        <w:rPr>
          <w:sz w:val="18"/>
          <w:szCs w:val="18"/>
          <w:lang w:val="nl-NL"/>
        </w:rPr>
        <w:t xml:space="preserve">vanuit </w:t>
      </w:r>
      <w:r w:rsidR="008C36CD" w:rsidRPr="006531E9">
        <w:rPr>
          <w:sz w:val="18"/>
          <w:szCs w:val="18"/>
          <w:lang w:val="nl-NL"/>
        </w:rPr>
        <w:t>23 kleinschalige VO-scholen (inclusief de Eenheid Zorg) verzorgen zo'n 1.</w:t>
      </w:r>
      <w:r w:rsidR="00986312">
        <w:rPr>
          <w:sz w:val="18"/>
          <w:szCs w:val="18"/>
          <w:lang w:val="nl-NL"/>
        </w:rPr>
        <w:t>4</w:t>
      </w:r>
      <w:r w:rsidR="008C36CD" w:rsidRPr="006531E9">
        <w:rPr>
          <w:sz w:val="18"/>
          <w:szCs w:val="18"/>
          <w:lang w:val="nl-NL"/>
        </w:rPr>
        <w:t>00 medewerkers, veelzijdig en persoonlijk onderwijs aan ruim 9.300 leerlingen. Alle onderwijsniveaus zijn vertegenwoordigd: van praktijkonderwijs tot en met gymnasium</w:t>
      </w:r>
      <w:r w:rsidRPr="006531E9">
        <w:rPr>
          <w:sz w:val="18"/>
          <w:szCs w:val="18"/>
          <w:lang w:val="nl-NL"/>
        </w:rPr>
        <w:t>;</w:t>
      </w:r>
    </w:p>
    <w:p w14:paraId="139F8335" w14:textId="01D836B5" w:rsidR="008C36CD" w:rsidRDefault="001B4EF4" w:rsidP="008721AB">
      <w:pPr>
        <w:spacing w:after="0" w:line="312" w:lineRule="auto"/>
        <w:ind w:left="-5"/>
        <w:rPr>
          <w:sz w:val="18"/>
          <w:szCs w:val="18"/>
          <w:lang w:val="nl-NL"/>
        </w:rPr>
      </w:pPr>
      <w:r w:rsidRPr="006531E9">
        <w:rPr>
          <w:sz w:val="18"/>
          <w:szCs w:val="18"/>
          <w:lang w:val="nl-NL"/>
        </w:rPr>
        <w:t xml:space="preserve">- vanuit </w:t>
      </w:r>
      <w:r w:rsidR="008C36CD" w:rsidRPr="006531E9">
        <w:rPr>
          <w:sz w:val="18"/>
          <w:szCs w:val="18"/>
          <w:lang w:val="nl-NL"/>
        </w:rPr>
        <w:t>29 PO-scholen</w:t>
      </w:r>
      <w:r w:rsidRPr="006531E9">
        <w:rPr>
          <w:sz w:val="18"/>
          <w:szCs w:val="18"/>
          <w:lang w:val="nl-NL"/>
        </w:rPr>
        <w:t xml:space="preserve"> (</w:t>
      </w:r>
      <w:r w:rsidR="008C36CD" w:rsidRPr="006531E9">
        <w:rPr>
          <w:sz w:val="18"/>
          <w:szCs w:val="18"/>
          <w:lang w:val="nl-NL"/>
        </w:rPr>
        <w:t>25 reguliere basisscholen, 3 scholen voor speciaal basisonderwijs, 1 school voor voltijds hoogbegaafden onderwijs en 2 locaties voor schakelklassen nieuwkomers</w:t>
      </w:r>
      <w:r w:rsidRPr="006531E9">
        <w:rPr>
          <w:sz w:val="18"/>
          <w:szCs w:val="18"/>
          <w:lang w:val="nl-NL"/>
        </w:rPr>
        <w:t>)</w:t>
      </w:r>
      <w:r w:rsidR="008C36CD" w:rsidRPr="006531E9">
        <w:rPr>
          <w:sz w:val="18"/>
          <w:szCs w:val="18"/>
          <w:lang w:val="nl-NL"/>
        </w:rPr>
        <w:t xml:space="preserve"> in de regio Zuid-Holland</w:t>
      </w:r>
      <w:r w:rsidR="00901882">
        <w:rPr>
          <w:sz w:val="18"/>
          <w:szCs w:val="18"/>
          <w:lang w:val="nl-NL"/>
        </w:rPr>
        <w:t xml:space="preserve"> </w:t>
      </w:r>
      <w:r w:rsidR="008C36CD" w:rsidRPr="006531E9">
        <w:rPr>
          <w:sz w:val="18"/>
          <w:szCs w:val="18"/>
          <w:lang w:val="nl-NL"/>
        </w:rPr>
        <w:t xml:space="preserve">bieden we, met </w:t>
      </w:r>
      <w:r w:rsidR="00986312">
        <w:rPr>
          <w:sz w:val="18"/>
          <w:szCs w:val="18"/>
          <w:lang w:val="nl-NL"/>
        </w:rPr>
        <w:t>ruim 850</w:t>
      </w:r>
      <w:r w:rsidR="008C36CD" w:rsidRPr="006531E9">
        <w:rPr>
          <w:sz w:val="18"/>
          <w:szCs w:val="18"/>
          <w:lang w:val="nl-NL"/>
        </w:rPr>
        <w:t xml:space="preserve"> collega’s, kwalitatief en modern onderwijs aan ruim 7</w:t>
      </w:r>
      <w:r w:rsidRPr="006531E9">
        <w:rPr>
          <w:sz w:val="18"/>
          <w:szCs w:val="18"/>
          <w:lang w:val="nl-NL"/>
        </w:rPr>
        <w:t>.</w:t>
      </w:r>
      <w:r w:rsidR="00986312">
        <w:rPr>
          <w:sz w:val="18"/>
          <w:szCs w:val="18"/>
          <w:lang w:val="nl-NL"/>
        </w:rPr>
        <w:t>5</w:t>
      </w:r>
      <w:r w:rsidR="008C36CD" w:rsidRPr="006531E9">
        <w:rPr>
          <w:sz w:val="18"/>
          <w:szCs w:val="18"/>
          <w:lang w:val="nl-NL"/>
        </w:rPr>
        <w:t>00 leerlingen. Wij werken samen met verschillende partners in de kinderopvang en voorschoolse educatie</w:t>
      </w:r>
      <w:r w:rsidR="00986312">
        <w:rPr>
          <w:sz w:val="18"/>
          <w:szCs w:val="18"/>
          <w:lang w:val="nl-NL"/>
        </w:rPr>
        <w:t>, waardoor er een doorgaande leerlijn van 0 tot 13 jaar ontstaat</w:t>
      </w:r>
      <w:r w:rsidR="00AC7213" w:rsidRPr="006531E9">
        <w:rPr>
          <w:sz w:val="18"/>
          <w:szCs w:val="18"/>
          <w:lang w:val="nl-NL"/>
        </w:rPr>
        <w:t>.</w:t>
      </w:r>
    </w:p>
    <w:p w14:paraId="08547237" w14:textId="2AAE6439" w:rsidR="00210D0D" w:rsidRDefault="00210D0D" w:rsidP="008721AB">
      <w:pPr>
        <w:spacing w:after="0" w:line="312" w:lineRule="auto"/>
        <w:ind w:left="-5"/>
        <w:rPr>
          <w:sz w:val="18"/>
          <w:szCs w:val="18"/>
          <w:lang w:val="nl-NL"/>
        </w:rPr>
      </w:pPr>
    </w:p>
    <w:p w14:paraId="7F47BA0B" w14:textId="198A8F5A" w:rsidR="00210D0D" w:rsidRDefault="00210D0D" w:rsidP="00210D0D">
      <w:pPr>
        <w:spacing w:after="0" w:line="312" w:lineRule="auto"/>
        <w:ind w:left="0" w:firstLine="0"/>
        <w:rPr>
          <w:sz w:val="18"/>
          <w:szCs w:val="18"/>
          <w:lang w:val="nl-NL"/>
        </w:rPr>
      </w:pPr>
      <w:r>
        <w:rPr>
          <w:sz w:val="18"/>
          <w:szCs w:val="18"/>
          <w:lang w:val="nl-NL"/>
        </w:rPr>
        <w:t>Organogram:</w:t>
      </w:r>
    </w:p>
    <w:p w14:paraId="73AA4017" w14:textId="7FAFC2AA" w:rsidR="00210D0D" w:rsidRDefault="00210D0D" w:rsidP="00210D0D">
      <w:pPr>
        <w:spacing w:after="0" w:line="312" w:lineRule="auto"/>
        <w:ind w:left="0" w:firstLine="0"/>
        <w:rPr>
          <w:sz w:val="18"/>
          <w:szCs w:val="18"/>
          <w:lang w:val="nl-NL"/>
        </w:rPr>
      </w:pPr>
      <w:r>
        <w:rPr>
          <w:sz w:val="18"/>
          <w:szCs w:val="18"/>
          <w:lang w:val="nl-NL"/>
        </w:rPr>
        <w:t>Voor het organogram van SARO kan bijlage K worden geraadpleegd.</w:t>
      </w:r>
    </w:p>
    <w:p w14:paraId="12CF291C" w14:textId="3068C6C1" w:rsidR="00651C03" w:rsidRDefault="00651C03" w:rsidP="008721AB">
      <w:pPr>
        <w:spacing w:after="0" w:line="312" w:lineRule="auto"/>
        <w:ind w:left="-5"/>
        <w:rPr>
          <w:sz w:val="18"/>
          <w:szCs w:val="18"/>
          <w:lang w:val="nl-NL"/>
        </w:rPr>
      </w:pPr>
    </w:p>
    <w:p w14:paraId="3E9D9AB4" w14:textId="75023A36" w:rsidR="00651C03" w:rsidRPr="00754EC1" w:rsidRDefault="002D602B" w:rsidP="008721AB">
      <w:pPr>
        <w:spacing w:after="0" w:line="312" w:lineRule="auto"/>
        <w:ind w:left="-5"/>
        <w:rPr>
          <w:sz w:val="18"/>
          <w:szCs w:val="18"/>
          <w:lang w:val="nl-NL"/>
        </w:rPr>
      </w:pPr>
      <w:r w:rsidRPr="00754EC1">
        <w:rPr>
          <w:sz w:val="18"/>
          <w:szCs w:val="18"/>
          <w:lang w:val="nl-NL"/>
        </w:rPr>
        <w:t xml:space="preserve">Stichting </w:t>
      </w:r>
      <w:r w:rsidR="00651C03" w:rsidRPr="00754EC1">
        <w:rPr>
          <w:sz w:val="18"/>
          <w:szCs w:val="18"/>
          <w:lang w:val="nl-NL"/>
        </w:rPr>
        <w:t>Steunfonds</w:t>
      </w:r>
      <w:r w:rsidRPr="00754EC1">
        <w:rPr>
          <w:sz w:val="18"/>
          <w:szCs w:val="18"/>
          <w:lang w:val="nl-NL"/>
        </w:rPr>
        <w:t xml:space="preserve"> SARO (hierna: Steunfonds)</w:t>
      </w:r>
      <w:r w:rsidR="00651C03" w:rsidRPr="00754EC1">
        <w:rPr>
          <w:sz w:val="18"/>
          <w:szCs w:val="18"/>
          <w:lang w:val="nl-NL"/>
        </w:rPr>
        <w:t>:</w:t>
      </w:r>
    </w:p>
    <w:p w14:paraId="158CA76F" w14:textId="2415920B" w:rsidR="00651C03" w:rsidRPr="006531E9" w:rsidRDefault="002D602B" w:rsidP="008721AB">
      <w:pPr>
        <w:spacing w:after="0" w:line="312" w:lineRule="auto"/>
        <w:ind w:left="-5"/>
        <w:rPr>
          <w:sz w:val="18"/>
          <w:szCs w:val="18"/>
          <w:lang w:val="nl-NL"/>
        </w:rPr>
      </w:pPr>
      <w:r w:rsidRPr="00754EC1">
        <w:rPr>
          <w:sz w:val="18"/>
          <w:szCs w:val="18"/>
          <w:lang w:val="nl-NL"/>
        </w:rPr>
        <w:t xml:space="preserve">Stichting Steunfonds SARO was voorheen Stichting Steunfonds Kind en Onderwijs Rotterdam. Met de fusie is dit Steunfonds onderdeel geworden van SARO. </w:t>
      </w:r>
      <w:r w:rsidR="00651C03" w:rsidRPr="00754EC1">
        <w:rPr>
          <w:sz w:val="18"/>
          <w:szCs w:val="18"/>
          <w:lang w:val="nl-NL"/>
        </w:rPr>
        <w:t xml:space="preserve">Het </w:t>
      </w:r>
      <w:r w:rsidRPr="00754EC1">
        <w:rPr>
          <w:sz w:val="18"/>
          <w:szCs w:val="18"/>
          <w:lang w:val="nl-NL"/>
        </w:rPr>
        <w:t>S</w:t>
      </w:r>
      <w:r w:rsidR="00651C03" w:rsidRPr="00754EC1">
        <w:rPr>
          <w:sz w:val="18"/>
          <w:szCs w:val="18"/>
          <w:lang w:val="nl-NL"/>
        </w:rPr>
        <w:t xml:space="preserve">teunfonds bestaat op dit moment uit een beleggingsportefeuille met </w:t>
      </w:r>
      <w:r w:rsidRPr="00754EC1">
        <w:rPr>
          <w:sz w:val="18"/>
          <w:szCs w:val="18"/>
          <w:lang w:val="nl-NL"/>
        </w:rPr>
        <w:t>een</w:t>
      </w:r>
      <w:r w:rsidR="00651C03" w:rsidRPr="00754EC1">
        <w:rPr>
          <w:sz w:val="18"/>
          <w:szCs w:val="18"/>
          <w:lang w:val="nl-NL"/>
        </w:rPr>
        <w:t xml:space="preserve"> waarde van 4 miljoen euro. </w:t>
      </w:r>
    </w:p>
    <w:p w14:paraId="1E3D5D81" w14:textId="50FF998A" w:rsidR="00564108" w:rsidRDefault="00564108" w:rsidP="008721AB">
      <w:pPr>
        <w:spacing w:after="0"/>
        <w:ind w:left="-5"/>
        <w:rPr>
          <w:sz w:val="18"/>
          <w:szCs w:val="18"/>
          <w:lang w:val="nl-NL"/>
        </w:rPr>
      </w:pPr>
    </w:p>
    <w:p w14:paraId="78B22BBB" w14:textId="7BCE5FEE" w:rsidR="00651C03" w:rsidRPr="006531E9" w:rsidRDefault="00651C03" w:rsidP="008721AB">
      <w:pPr>
        <w:spacing w:after="0"/>
        <w:ind w:left="-5"/>
        <w:rPr>
          <w:sz w:val="18"/>
          <w:szCs w:val="18"/>
          <w:lang w:val="nl-NL"/>
        </w:rPr>
      </w:pPr>
      <w:r>
        <w:rPr>
          <w:sz w:val="18"/>
          <w:szCs w:val="18"/>
          <w:lang w:val="nl-NL"/>
        </w:rPr>
        <w:t>Scholen/clusters:</w:t>
      </w:r>
    </w:p>
    <w:p w14:paraId="605924D3" w14:textId="0BF392A4" w:rsidR="008341DA" w:rsidRPr="006531E9" w:rsidRDefault="00564108" w:rsidP="008721AB">
      <w:pPr>
        <w:spacing w:after="0"/>
        <w:ind w:left="-5"/>
        <w:rPr>
          <w:sz w:val="18"/>
          <w:szCs w:val="18"/>
          <w:lang w:val="nl-NL"/>
        </w:rPr>
      </w:pPr>
      <w:r w:rsidRPr="006531E9">
        <w:rPr>
          <w:sz w:val="18"/>
          <w:szCs w:val="18"/>
          <w:lang w:val="nl-NL"/>
        </w:rPr>
        <w:t>De</w:t>
      </w:r>
      <w:r w:rsidR="00986312">
        <w:rPr>
          <w:sz w:val="18"/>
          <w:szCs w:val="18"/>
          <w:lang w:val="nl-NL"/>
        </w:rPr>
        <w:t xml:space="preserve"> in totaal 52</w:t>
      </w:r>
      <w:r w:rsidRPr="006531E9">
        <w:rPr>
          <w:sz w:val="18"/>
          <w:szCs w:val="18"/>
          <w:lang w:val="nl-NL"/>
        </w:rPr>
        <w:t xml:space="preserve"> scholen zijn ingedeeld in vijf clusters</w:t>
      </w:r>
      <w:r w:rsidR="00901882">
        <w:rPr>
          <w:sz w:val="18"/>
          <w:szCs w:val="18"/>
          <w:lang w:val="nl-NL"/>
        </w:rPr>
        <w:t xml:space="preserve"> die worden aangestuurd door een clusterdirecteur</w:t>
      </w:r>
      <w:r w:rsidRPr="006531E9">
        <w:rPr>
          <w:sz w:val="18"/>
          <w:szCs w:val="18"/>
          <w:lang w:val="nl-NL"/>
        </w:rPr>
        <w:t xml:space="preserve">, die zowel PO als VO scholen bevatten. </w:t>
      </w:r>
      <w:r w:rsidR="00422E57" w:rsidRPr="006531E9">
        <w:rPr>
          <w:sz w:val="18"/>
          <w:szCs w:val="18"/>
          <w:lang w:val="nl-NL"/>
        </w:rPr>
        <w:t>U</w:t>
      </w:r>
      <w:r w:rsidR="008341DA" w:rsidRPr="006531E9">
        <w:rPr>
          <w:sz w:val="18"/>
          <w:szCs w:val="18"/>
          <w:lang w:val="nl-NL"/>
        </w:rPr>
        <w:t>i</w:t>
      </w:r>
      <w:r w:rsidR="00422E57" w:rsidRPr="006531E9">
        <w:rPr>
          <w:sz w:val="18"/>
          <w:szCs w:val="18"/>
          <w:lang w:val="nl-NL"/>
        </w:rPr>
        <w:t>tga</w:t>
      </w:r>
      <w:r w:rsidR="008341DA" w:rsidRPr="006531E9">
        <w:rPr>
          <w:sz w:val="18"/>
          <w:szCs w:val="18"/>
          <w:lang w:val="nl-NL"/>
        </w:rPr>
        <w:t>ngspunt is:</w:t>
      </w:r>
    </w:p>
    <w:p w14:paraId="652A7A13" w14:textId="77777777" w:rsidR="008341DA" w:rsidRPr="006531E9" w:rsidRDefault="008341DA" w:rsidP="008721AB">
      <w:pPr>
        <w:numPr>
          <w:ilvl w:val="0"/>
          <w:numId w:val="13"/>
        </w:numPr>
        <w:spacing w:after="0"/>
        <w:rPr>
          <w:sz w:val="18"/>
          <w:szCs w:val="18"/>
          <w:lang w:val="nl-NL"/>
        </w:rPr>
      </w:pPr>
      <w:r w:rsidRPr="006531E9">
        <w:rPr>
          <w:sz w:val="18"/>
          <w:szCs w:val="18"/>
          <w:lang w:val="nl-NL"/>
        </w:rPr>
        <w:t>Vijf clusters van scholen</w:t>
      </w:r>
    </w:p>
    <w:p w14:paraId="299A0A5D" w14:textId="77777777" w:rsidR="008341DA" w:rsidRPr="006531E9" w:rsidRDefault="008341DA" w:rsidP="008721AB">
      <w:pPr>
        <w:numPr>
          <w:ilvl w:val="0"/>
          <w:numId w:val="13"/>
        </w:numPr>
        <w:spacing w:after="0"/>
        <w:rPr>
          <w:sz w:val="18"/>
          <w:szCs w:val="18"/>
          <w:lang w:val="nl-NL"/>
        </w:rPr>
      </w:pPr>
      <w:r w:rsidRPr="006531E9">
        <w:rPr>
          <w:sz w:val="18"/>
          <w:szCs w:val="18"/>
          <w:lang w:val="nl-NL"/>
        </w:rPr>
        <w:t>Elke cluster bevat zowel PO als VO-scholen</w:t>
      </w:r>
    </w:p>
    <w:p w14:paraId="158C5500" w14:textId="77777777" w:rsidR="008341DA" w:rsidRPr="006531E9" w:rsidRDefault="008341DA" w:rsidP="008721AB">
      <w:pPr>
        <w:numPr>
          <w:ilvl w:val="0"/>
          <w:numId w:val="13"/>
        </w:numPr>
        <w:spacing w:after="0"/>
        <w:rPr>
          <w:sz w:val="18"/>
          <w:szCs w:val="18"/>
          <w:lang w:val="nl-NL"/>
        </w:rPr>
      </w:pPr>
      <w:r w:rsidRPr="006531E9">
        <w:rPr>
          <w:sz w:val="18"/>
          <w:szCs w:val="18"/>
          <w:lang w:val="nl-NL"/>
        </w:rPr>
        <w:t>Binnen de clusters wordt gestreefd naar een zo goed als mogelijk aanstuurbare omvang</w:t>
      </w:r>
    </w:p>
    <w:p w14:paraId="43A591DA" w14:textId="28E0BD55" w:rsidR="008341DA" w:rsidRPr="006531E9" w:rsidRDefault="008341DA" w:rsidP="008721AB">
      <w:pPr>
        <w:numPr>
          <w:ilvl w:val="0"/>
          <w:numId w:val="13"/>
        </w:numPr>
        <w:spacing w:after="0"/>
        <w:rPr>
          <w:sz w:val="18"/>
          <w:szCs w:val="18"/>
          <w:lang w:val="nl-NL"/>
        </w:rPr>
      </w:pPr>
      <w:r w:rsidRPr="006531E9">
        <w:rPr>
          <w:sz w:val="18"/>
          <w:szCs w:val="18"/>
          <w:lang w:val="nl-NL"/>
        </w:rPr>
        <w:t>Bestaande samenwerkingen en mogelijke toekomstige fusies van scholen worden bekrachtigd door de indeling en worden zoveel als mogelijk ondergebracht binnen één cluster</w:t>
      </w:r>
    </w:p>
    <w:p w14:paraId="50CC323B" w14:textId="77777777" w:rsidR="008341DA" w:rsidRPr="006531E9" w:rsidRDefault="008341DA" w:rsidP="008721AB">
      <w:pPr>
        <w:spacing w:after="0"/>
        <w:ind w:left="720" w:firstLine="0"/>
        <w:rPr>
          <w:sz w:val="18"/>
          <w:szCs w:val="18"/>
          <w:lang w:val="nl-NL"/>
        </w:rPr>
      </w:pPr>
    </w:p>
    <w:p w14:paraId="3DE9AD81" w14:textId="2CEBC72C" w:rsidR="00564108" w:rsidRPr="006531E9" w:rsidRDefault="00564108" w:rsidP="008721AB">
      <w:pPr>
        <w:spacing w:after="0"/>
        <w:ind w:left="-5"/>
        <w:rPr>
          <w:sz w:val="18"/>
          <w:szCs w:val="18"/>
          <w:lang w:val="nl-NL"/>
        </w:rPr>
      </w:pPr>
      <w:r w:rsidRPr="006531E9">
        <w:rPr>
          <w:sz w:val="18"/>
          <w:szCs w:val="18"/>
          <w:lang w:val="nl-NL"/>
        </w:rPr>
        <w:t xml:space="preserve">Deze </w:t>
      </w:r>
      <w:r w:rsidR="008341DA" w:rsidRPr="006531E9">
        <w:rPr>
          <w:sz w:val="18"/>
          <w:szCs w:val="18"/>
          <w:lang w:val="nl-NL"/>
        </w:rPr>
        <w:t xml:space="preserve">clusters zijn geordend </w:t>
      </w:r>
      <w:r w:rsidR="00772DAC" w:rsidRPr="006531E9">
        <w:rPr>
          <w:sz w:val="18"/>
          <w:szCs w:val="18"/>
          <w:lang w:val="nl-NL"/>
        </w:rPr>
        <w:t>op:</w:t>
      </w:r>
    </w:p>
    <w:p w14:paraId="147918DF" w14:textId="5EB11877" w:rsidR="00772DAC" w:rsidRPr="006531E9" w:rsidRDefault="00772DAC" w:rsidP="008721AB">
      <w:pPr>
        <w:spacing w:after="0"/>
        <w:ind w:left="-5"/>
        <w:rPr>
          <w:sz w:val="18"/>
          <w:szCs w:val="18"/>
          <w:lang w:val="nl-NL"/>
        </w:rPr>
      </w:pPr>
      <w:r w:rsidRPr="006531E9">
        <w:rPr>
          <w:b/>
          <w:bCs/>
          <w:sz w:val="18"/>
          <w:szCs w:val="18"/>
          <w:lang w:val="nl-NL"/>
        </w:rPr>
        <w:t>VO scholen</w:t>
      </w:r>
      <w:r w:rsidRPr="006531E9">
        <w:rPr>
          <w:sz w:val="18"/>
          <w:szCs w:val="18"/>
          <w:lang w:val="nl-NL"/>
        </w:rPr>
        <w:t>:</w:t>
      </w:r>
    </w:p>
    <w:p w14:paraId="087C95BC" w14:textId="77777777" w:rsidR="00772DAC" w:rsidRPr="006531E9" w:rsidRDefault="00772DAC" w:rsidP="008721AB">
      <w:pPr>
        <w:numPr>
          <w:ilvl w:val="0"/>
          <w:numId w:val="10"/>
        </w:numPr>
        <w:spacing w:after="0"/>
        <w:rPr>
          <w:sz w:val="18"/>
          <w:szCs w:val="18"/>
          <w:lang w:val="nl-NL"/>
        </w:rPr>
      </w:pPr>
      <w:r w:rsidRPr="006531E9">
        <w:rPr>
          <w:b/>
          <w:bCs/>
          <w:sz w:val="18"/>
          <w:szCs w:val="18"/>
          <w:lang w:val="nl-NL"/>
        </w:rPr>
        <w:t>Primaire ordeningsprincipe – Heterogeniteit</w:t>
      </w:r>
    </w:p>
    <w:p w14:paraId="2E8902F2" w14:textId="77777777" w:rsidR="00772DAC" w:rsidRPr="006531E9" w:rsidRDefault="00772DAC" w:rsidP="008721AB">
      <w:pPr>
        <w:numPr>
          <w:ilvl w:val="1"/>
          <w:numId w:val="10"/>
        </w:numPr>
        <w:spacing w:after="0"/>
        <w:rPr>
          <w:sz w:val="18"/>
          <w:szCs w:val="18"/>
          <w:lang w:val="nl-NL"/>
        </w:rPr>
      </w:pPr>
      <w:r w:rsidRPr="006531E9">
        <w:rPr>
          <w:sz w:val="18"/>
          <w:szCs w:val="18"/>
          <w:lang w:val="nl-NL"/>
        </w:rPr>
        <w:t xml:space="preserve">Bevordert samenwerking door lycea, mavo, vmbo en PO-scholen binnen een </w:t>
      </w:r>
      <w:r w:rsidRPr="006531E9">
        <w:rPr>
          <w:sz w:val="18"/>
          <w:szCs w:val="18"/>
          <w:lang w:val="nl-NL"/>
        </w:rPr>
        <w:br/>
        <w:t>cluster te plaatsen</w:t>
      </w:r>
    </w:p>
    <w:p w14:paraId="5942D9DA" w14:textId="77777777" w:rsidR="00772DAC" w:rsidRPr="006531E9" w:rsidRDefault="00772DAC" w:rsidP="008721AB">
      <w:pPr>
        <w:numPr>
          <w:ilvl w:val="1"/>
          <w:numId w:val="10"/>
        </w:numPr>
        <w:spacing w:after="0"/>
        <w:rPr>
          <w:sz w:val="18"/>
          <w:szCs w:val="18"/>
          <w:lang w:val="nl-NL"/>
        </w:rPr>
      </w:pPr>
      <w:r w:rsidRPr="006531E9">
        <w:rPr>
          <w:sz w:val="18"/>
          <w:szCs w:val="18"/>
          <w:lang w:val="nl-NL"/>
        </w:rPr>
        <w:t xml:space="preserve">Stelt in staat kennis- en ervaringsuitwisseling te bevorderen </w:t>
      </w:r>
    </w:p>
    <w:p w14:paraId="4A2A9BFF" w14:textId="77777777" w:rsidR="00772DAC" w:rsidRPr="006531E9" w:rsidRDefault="00772DAC" w:rsidP="008721AB">
      <w:pPr>
        <w:numPr>
          <w:ilvl w:val="0"/>
          <w:numId w:val="10"/>
        </w:numPr>
        <w:spacing w:after="0"/>
        <w:rPr>
          <w:sz w:val="18"/>
          <w:szCs w:val="18"/>
          <w:lang w:val="nl-NL"/>
        </w:rPr>
      </w:pPr>
      <w:r w:rsidRPr="006531E9">
        <w:rPr>
          <w:b/>
          <w:bCs/>
          <w:sz w:val="18"/>
          <w:szCs w:val="18"/>
          <w:lang w:val="nl-NL"/>
        </w:rPr>
        <w:t>Secundaire ordeningsprincipe – Profiel &amp; Regionaal</w:t>
      </w:r>
    </w:p>
    <w:p w14:paraId="5FAF720E" w14:textId="77777777" w:rsidR="00772DAC" w:rsidRPr="006531E9" w:rsidRDefault="00772DAC" w:rsidP="008721AB">
      <w:pPr>
        <w:numPr>
          <w:ilvl w:val="1"/>
          <w:numId w:val="10"/>
        </w:numPr>
        <w:spacing w:after="0"/>
        <w:rPr>
          <w:sz w:val="18"/>
          <w:szCs w:val="18"/>
          <w:lang w:val="nl-NL"/>
        </w:rPr>
      </w:pPr>
      <w:r w:rsidRPr="006531E9">
        <w:rPr>
          <w:sz w:val="18"/>
          <w:szCs w:val="18"/>
          <w:lang w:val="nl-NL"/>
        </w:rPr>
        <w:t>Stelt scholen die bij elkaar in de buurt liggen in staat om gezamenlijk uitdagingen in de wijk/regio op te pakken</w:t>
      </w:r>
    </w:p>
    <w:p w14:paraId="68B77CEB" w14:textId="77777777" w:rsidR="00772DAC" w:rsidRPr="006531E9" w:rsidRDefault="00772DAC" w:rsidP="008721AB">
      <w:pPr>
        <w:numPr>
          <w:ilvl w:val="1"/>
          <w:numId w:val="10"/>
        </w:numPr>
        <w:spacing w:after="0"/>
        <w:rPr>
          <w:sz w:val="18"/>
          <w:szCs w:val="18"/>
          <w:lang w:val="nl-NL"/>
        </w:rPr>
      </w:pPr>
      <w:r w:rsidRPr="006531E9">
        <w:rPr>
          <w:sz w:val="18"/>
          <w:szCs w:val="18"/>
          <w:lang w:val="nl-NL"/>
        </w:rPr>
        <w:lastRenderedPageBreak/>
        <w:t>Scholen met unieke profielen zijn gebaat om bij clustering om o.a. docentuitwisseling te vergemakkelijken en optimaal kansen te bieden aan leerlingen</w:t>
      </w:r>
    </w:p>
    <w:p w14:paraId="49784AE9" w14:textId="77777777" w:rsidR="00772DAC" w:rsidRPr="006531E9" w:rsidRDefault="00772DAC" w:rsidP="008721AB">
      <w:pPr>
        <w:spacing w:after="0"/>
        <w:ind w:left="-5"/>
        <w:rPr>
          <w:b/>
          <w:bCs/>
          <w:sz w:val="18"/>
          <w:szCs w:val="18"/>
          <w:lang w:val="nl-NL"/>
        </w:rPr>
      </w:pPr>
      <w:r w:rsidRPr="006531E9">
        <w:rPr>
          <w:b/>
          <w:bCs/>
          <w:sz w:val="18"/>
          <w:szCs w:val="18"/>
          <w:lang w:val="nl-NL"/>
        </w:rPr>
        <w:t>PO scholen:</w:t>
      </w:r>
    </w:p>
    <w:p w14:paraId="376C6DF5" w14:textId="77777777" w:rsidR="00772DAC" w:rsidRPr="006531E9" w:rsidRDefault="00772DAC" w:rsidP="008721AB">
      <w:pPr>
        <w:numPr>
          <w:ilvl w:val="0"/>
          <w:numId w:val="12"/>
        </w:numPr>
        <w:spacing w:after="0"/>
        <w:rPr>
          <w:sz w:val="18"/>
          <w:szCs w:val="18"/>
          <w:lang w:val="nl-NL"/>
        </w:rPr>
      </w:pPr>
      <w:r w:rsidRPr="006531E9">
        <w:rPr>
          <w:b/>
          <w:bCs/>
          <w:sz w:val="18"/>
          <w:szCs w:val="18"/>
          <w:lang w:val="nl-NL"/>
        </w:rPr>
        <w:t>Primaire ordeningsprincipe – Regionaal</w:t>
      </w:r>
    </w:p>
    <w:p w14:paraId="55C31191" w14:textId="77777777" w:rsidR="00772DAC" w:rsidRPr="006531E9" w:rsidRDefault="00772DAC" w:rsidP="008721AB">
      <w:pPr>
        <w:numPr>
          <w:ilvl w:val="1"/>
          <w:numId w:val="12"/>
        </w:numPr>
        <w:spacing w:after="0"/>
        <w:rPr>
          <w:sz w:val="18"/>
          <w:szCs w:val="18"/>
          <w:lang w:val="nl-NL"/>
        </w:rPr>
      </w:pPr>
      <w:r w:rsidRPr="006531E9">
        <w:rPr>
          <w:sz w:val="18"/>
          <w:szCs w:val="18"/>
          <w:lang w:val="nl-NL"/>
        </w:rPr>
        <w:t>Biedt scholen de gelegenheid om elkaar op te zoeken (kleinere afstand) en samen uitdagingen aan te gaan in de wijk/regio</w:t>
      </w:r>
    </w:p>
    <w:p w14:paraId="3785BF0B" w14:textId="77777777" w:rsidR="00772DAC" w:rsidRPr="006531E9" w:rsidRDefault="00772DAC" w:rsidP="008721AB">
      <w:pPr>
        <w:numPr>
          <w:ilvl w:val="0"/>
          <w:numId w:val="12"/>
        </w:numPr>
        <w:spacing w:after="0"/>
        <w:rPr>
          <w:sz w:val="18"/>
          <w:szCs w:val="18"/>
          <w:lang w:val="nl-NL"/>
        </w:rPr>
      </w:pPr>
      <w:r w:rsidRPr="006531E9">
        <w:rPr>
          <w:b/>
          <w:bCs/>
          <w:sz w:val="18"/>
          <w:szCs w:val="18"/>
          <w:lang w:val="nl-NL"/>
        </w:rPr>
        <w:t>Secundaire ordeningsprincipe – Leerlingenaantal en profiel</w:t>
      </w:r>
    </w:p>
    <w:p w14:paraId="20FEDAE5" w14:textId="77777777" w:rsidR="00772DAC" w:rsidRPr="006531E9" w:rsidRDefault="00772DAC" w:rsidP="008721AB">
      <w:pPr>
        <w:numPr>
          <w:ilvl w:val="1"/>
          <w:numId w:val="12"/>
        </w:numPr>
        <w:spacing w:after="0"/>
        <w:rPr>
          <w:sz w:val="18"/>
          <w:szCs w:val="18"/>
          <w:lang w:val="nl-NL"/>
        </w:rPr>
      </w:pPr>
      <w:r w:rsidRPr="006531E9">
        <w:rPr>
          <w:sz w:val="18"/>
          <w:szCs w:val="18"/>
          <w:lang w:val="nl-NL"/>
        </w:rPr>
        <w:t>Zorgt voor een evenwichtige verdeling per cluster om de juiste span of attention/control te realiseren per clusterdirecteur, ook i.r.t. VO-scholen</w:t>
      </w:r>
    </w:p>
    <w:p w14:paraId="6C204B1F" w14:textId="77777777" w:rsidR="00772DAC" w:rsidRPr="006531E9" w:rsidRDefault="00772DAC" w:rsidP="008721AB">
      <w:pPr>
        <w:numPr>
          <w:ilvl w:val="1"/>
          <w:numId w:val="12"/>
        </w:numPr>
        <w:spacing w:after="0"/>
        <w:rPr>
          <w:sz w:val="18"/>
          <w:szCs w:val="18"/>
          <w:lang w:val="nl-NL"/>
        </w:rPr>
      </w:pPr>
      <w:r w:rsidRPr="006531E9">
        <w:rPr>
          <w:sz w:val="18"/>
          <w:szCs w:val="18"/>
          <w:lang w:val="nl-NL"/>
        </w:rPr>
        <w:t>Brengt scholen met unieke profielen in de gelegenheid om samen relevante zaken op te pakken en van elkaar te leren</w:t>
      </w:r>
    </w:p>
    <w:p w14:paraId="2A097067" w14:textId="77777777" w:rsidR="00772DAC" w:rsidRPr="006531E9" w:rsidRDefault="00772DAC" w:rsidP="008721AB">
      <w:pPr>
        <w:spacing w:after="0"/>
        <w:ind w:left="-5"/>
        <w:rPr>
          <w:sz w:val="18"/>
          <w:szCs w:val="18"/>
          <w:lang w:val="nl-NL"/>
        </w:rPr>
      </w:pPr>
    </w:p>
    <w:p w14:paraId="07193541" w14:textId="06D05D23" w:rsidR="008C36CD" w:rsidRPr="006531E9" w:rsidRDefault="008341DA" w:rsidP="008721AB">
      <w:pPr>
        <w:spacing w:after="0"/>
        <w:ind w:left="-5"/>
        <w:rPr>
          <w:sz w:val="18"/>
          <w:szCs w:val="18"/>
          <w:lang w:val="nl-NL"/>
        </w:rPr>
      </w:pPr>
      <w:r w:rsidRPr="006531E9">
        <w:rPr>
          <w:sz w:val="18"/>
          <w:szCs w:val="18"/>
          <w:lang w:val="nl-NL"/>
        </w:rPr>
        <w:t>Naast deze clusters heeft SARO ook een Stafbureau bestaande uit vijf stafafdelingen:</w:t>
      </w:r>
    </w:p>
    <w:p w14:paraId="0D0D95FD" w14:textId="2D6BAFEA" w:rsidR="008341DA" w:rsidRPr="006531E9" w:rsidRDefault="008341DA" w:rsidP="008721AB">
      <w:pPr>
        <w:pStyle w:val="Lijstalinea"/>
        <w:numPr>
          <w:ilvl w:val="0"/>
          <w:numId w:val="14"/>
        </w:numPr>
        <w:spacing w:after="0"/>
        <w:rPr>
          <w:sz w:val="18"/>
          <w:szCs w:val="18"/>
          <w:lang w:val="nl-NL"/>
        </w:rPr>
      </w:pPr>
      <w:r w:rsidRPr="006531E9">
        <w:rPr>
          <w:sz w:val="18"/>
          <w:szCs w:val="18"/>
          <w:lang w:val="nl-NL"/>
        </w:rPr>
        <w:t>Algemene Zaken</w:t>
      </w:r>
    </w:p>
    <w:p w14:paraId="17486E90" w14:textId="6181344D" w:rsidR="008341DA" w:rsidRPr="006531E9" w:rsidRDefault="008341DA" w:rsidP="008721AB">
      <w:pPr>
        <w:pStyle w:val="Lijstalinea"/>
        <w:numPr>
          <w:ilvl w:val="0"/>
          <w:numId w:val="14"/>
        </w:numPr>
        <w:spacing w:after="0"/>
        <w:rPr>
          <w:sz w:val="18"/>
          <w:szCs w:val="18"/>
          <w:lang w:val="nl-NL"/>
        </w:rPr>
      </w:pPr>
      <w:r w:rsidRPr="006531E9">
        <w:rPr>
          <w:sz w:val="18"/>
          <w:szCs w:val="18"/>
          <w:lang w:val="nl-NL"/>
        </w:rPr>
        <w:t>Onderwijs, Kwaliteit en Innovatie</w:t>
      </w:r>
    </w:p>
    <w:p w14:paraId="34C04A96" w14:textId="4748A95E" w:rsidR="008341DA" w:rsidRPr="006531E9" w:rsidRDefault="008341DA" w:rsidP="008721AB">
      <w:pPr>
        <w:pStyle w:val="Lijstalinea"/>
        <w:numPr>
          <w:ilvl w:val="0"/>
          <w:numId w:val="14"/>
        </w:numPr>
        <w:spacing w:after="0"/>
        <w:rPr>
          <w:sz w:val="18"/>
          <w:szCs w:val="18"/>
          <w:lang w:val="nl-NL"/>
        </w:rPr>
      </w:pPr>
      <w:r w:rsidRPr="006531E9">
        <w:rPr>
          <w:sz w:val="18"/>
          <w:szCs w:val="18"/>
          <w:lang w:val="nl-NL"/>
        </w:rPr>
        <w:t>Human Resource Management</w:t>
      </w:r>
    </w:p>
    <w:p w14:paraId="49964361" w14:textId="6A907AEC" w:rsidR="008341DA" w:rsidRPr="006531E9" w:rsidRDefault="008341DA" w:rsidP="008721AB">
      <w:pPr>
        <w:pStyle w:val="Lijstalinea"/>
        <w:numPr>
          <w:ilvl w:val="0"/>
          <w:numId w:val="14"/>
        </w:numPr>
        <w:spacing w:after="0"/>
        <w:rPr>
          <w:sz w:val="18"/>
          <w:szCs w:val="18"/>
          <w:lang w:val="nl-NL"/>
        </w:rPr>
      </w:pPr>
      <w:r w:rsidRPr="006531E9">
        <w:rPr>
          <w:sz w:val="18"/>
          <w:szCs w:val="18"/>
          <w:lang w:val="nl-NL"/>
        </w:rPr>
        <w:t>Finance &amp; Control</w:t>
      </w:r>
      <w:r w:rsidRPr="006531E9">
        <w:rPr>
          <w:sz w:val="18"/>
          <w:szCs w:val="18"/>
          <w:lang w:val="nl-NL"/>
        </w:rPr>
        <w:tab/>
      </w:r>
    </w:p>
    <w:p w14:paraId="13D0F779" w14:textId="66802839" w:rsidR="008341DA" w:rsidRPr="006531E9" w:rsidRDefault="008341DA" w:rsidP="008721AB">
      <w:pPr>
        <w:pStyle w:val="Lijstalinea"/>
        <w:numPr>
          <w:ilvl w:val="0"/>
          <w:numId w:val="14"/>
        </w:numPr>
        <w:spacing w:after="0"/>
        <w:rPr>
          <w:sz w:val="18"/>
          <w:szCs w:val="18"/>
          <w:lang w:val="nl-NL"/>
        </w:rPr>
      </w:pPr>
      <w:r w:rsidRPr="006531E9">
        <w:rPr>
          <w:sz w:val="18"/>
          <w:szCs w:val="18"/>
          <w:lang w:val="nl-NL"/>
        </w:rPr>
        <w:t>Digitale en Facilitaire Zaken.</w:t>
      </w:r>
    </w:p>
    <w:p w14:paraId="5B8F5E1F" w14:textId="14707658" w:rsidR="008341DA" w:rsidRPr="006531E9" w:rsidRDefault="008341DA" w:rsidP="008721AB">
      <w:pPr>
        <w:spacing w:after="0"/>
        <w:ind w:left="0" w:firstLine="0"/>
        <w:rPr>
          <w:sz w:val="18"/>
          <w:szCs w:val="18"/>
          <w:lang w:val="nl-NL"/>
        </w:rPr>
      </w:pPr>
    </w:p>
    <w:p w14:paraId="3978B83B" w14:textId="279F7C8A" w:rsidR="008341DA" w:rsidRPr="006531E9" w:rsidRDefault="008341DA" w:rsidP="008721AB">
      <w:pPr>
        <w:spacing w:after="0"/>
        <w:ind w:left="0" w:firstLine="0"/>
        <w:rPr>
          <w:sz w:val="18"/>
          <w:szCs w:val="18"/>
          <w:lang w:val="nl-NL"/>
        </w:rPr>
      </w:pPr>
      <w:r w:rsidRPr="006531E9">
        <w:rPr>
          <w:sz w:val="18"/>
          <w:szCs w:val="18"/>
          <w:lang w:val="nl-NL"/>
        </w:rPr>
        <w:t>Het College van Bestuur geeft leiding aan het Stafbureau en de Clusterdirecteuren.</w:t>
      </w:r>
    </w:p>
    <w:p w14:paraId="4E77FB03" w14:textId="77777777" w:rsidR="008341DA" w:rsidRPr="006531E9" w:rsidRDefault="008341DA" w:rsidP="008721AB">
      <w:pPr>
        <w:spacing w:after="0"/>
        <w:ind w:left="0" w:firstLine="0"/>
        <w:rPr>
          <w:sz w:val="18"/>
          <w:szCs w:val="18"/>
          <w:lang w:val="nl-NL"/>
        </w:rPr>
      </w:pPr>
    </w:p>
    <w:p w14:paraId="0D7BB056" w14:textId="782703A3" w:rsidR="007A0C74" w:rsidRPr="006531E9" w:rsidRDefault="007A0C74" w:rsidP="008721AB">
      <w:pPr>
        <w:pStyle w:val="Kop2"/>
        <w:spacing w:after="0"/>
        <w:ind w:left="551" w:hanging="566"/>
        <w:rPr>
          <w:szCs w:val="18"/>
          <w:lang w:val="nl-NL"/>
        </w:rPr>
      </w:pPr>
      <w:bookmarkStart w:id="3" w:name="_Toc157084597"/>
      <w:r w:rsidRPr="006531E9">
        <w:rPr>
          <w:szCs w:val="18"/>
          <w:lang w:val="nl-NL"/>
        </w:rPr>
        <w:t>Aanleiding en doel</w:t>
      </w:r>
      <w:bookmarkEnd w:id="3"/>
      <w:r w:rsidRPr="006531E9">
        <w:rPr>
          <w:szCs w:val="18"/>
          <w:u w:val="none"/>
          <w:lang w:val="nl-NL"/>
        </w:rPr>
        <w:t xml:space="preserve"> </w:t>
      </w:r>
      <w:bookmarkEnd w:id="0"/>
    </w:p>
    <w:p w14:paraId="5C47B78D" w14:textId="132118C1" w:rsidR="00564108" w:rsidRPr="006531E9" w:rsidRDefault="007A0C74" w:rsidP="008721AB">
      <w:pPr>
        <w:spacing w:after="0"/>
        <w:ind w:left="-5"/>
        <w:rPr>
          <w:sz w:val="18"/>
          <w:szCs w:val="18"/>
          <w:lang w:val="nl-NL"/>
        </w:rPr>
      </w:pPr>
      <w:r w:rsidRPr="006531E9">
        <w:rPr>
          <w:sz w:val="18"/>
          <w:szCs w:val="18"/>
          <w:lang w:val="nl-NL"/>
        </w:rPr>
        <w:t xml:space="preserve">In de huidige situatie heeft de fusie-organisatie SARO een overeenkomst met </w:t>
      </w:r>
      <w:r w:rsidR="007E1E3B">
        <w:rPr>
          <w:sz w:val="18"/>
          <w:szCs w:val="18"/>
          <w:lang w:val="nl-NL"/>
        </w:rPr>
        <w:t>PWC voor het VO (LMC-VO) gedeelte en Van Ree voor het PO (SKOR) gedeelte</w:t>
      </w:r>
      <w:r w:rsidRPr="006531E9">
        <w:rPr>
          <w:sz w:val="18"/>
          <w:szCs w:val="18"/>
          <w:lang w:val="nl-NL"/>
        </w:rPr>
        <w:t xml:space="preserve">. Deze overeenkomsten eindigen na afronding van de </w:t>
      </w:r>
      <w:r w:rsidR="00AB5E30">
        <w:rPr>
          <w:sz w:val="18"/>
          <w:szCs w:val="18"/>
          <w:lang w:val="nl-NL"/>
        </w:rPr>
        <w:t>jaarrekening</w:t>
      </w:r>
      <w:r w:rsidRPr="006531E9">
        <w:rPr>
          <w:sz w:val="18"/>
          <w:szCs w:val="18"/>
          <w:lang w:val="nl-NL"/>
        </w:rPr>
        <w:t xml:space="preserve">controles </w:t>
      </w:r>
      <w:r w:rsidR="001110B5">
        <w:rPr>
          <w:sz w:val="18"/>
          <w:szCs w:val="18"/>
          <w:lang w:val="nl-NL"/>
        </w:rPr>
        <w:t xml:space="preserve">van SKOR en LMC VO </w:t>
      </w:r>
      <w:r w:rsidRPr="006531E9">
        <w:rPr>
          <w:sz w:val="18"/>
          <w:szCs w:val="18"/>
          <w:lang w:val="nl-NL"/>
        </w:rPr>
        <w:t xml:space="preserve">over </w:t>
      </w:r>
      <w:r w:rsidR="00AB5E30">
        <w:rPr>
          <w:sz w:val="18"/>
          <w:szCs w:val="18"/>
          <w:lang w:val="nl-NL"/>
        </w:rPr>
        <w:t xml:space="preserve">het </w:t>
      </w:r>
      <w:r w:rsidRPr="006531E9">
        <w:rPr>
          <w:sz w:val="18"/>
          <w:szCs w:val="18"/>
          <w:lang w:val="nl-NL"/>
        </w:rPr>
        <w:t xml:space="preserve">boekjaar 2023. </w:t>
      </w:r>
      <w:r w:rsidR="00564108" w:rsidRPr="006531E9">
        <w:rPr>
          <w:sz w:val="18"/>
          <w:szCs w:val="18"/>
          <w:lang w:val="nl-NL"/>
        </w:rPr>
        <w:t>SARO wil met deze aanbesteding een Overeenkomst afsluiten met een dienstverlener die:</w:t>
      </w:r>
    </w:p>
    <w:p w14:paraId="7C95011F" w14:textId="0F9CAEA6" w:rsidR="00564108" w:rsidRPr="006531E9" w:rsidRDefault="00564108" w:rsidP="008721AB">
      <w:pPr>
        <w:pStyle w:val="Lijstalinea"/>
        <w:numPr>
          <w:ilvl w:val="0"/>
          <w:numId w:val="9"/>
        </w:numPr>
        <w:spacing w:after="0"/>
        <w:rPr>
          <w:sz w:val="18"/>
          <w:szCs w:val="18"/>
          <w:lang w:val="nl-NL"/>
        </w:rPr>
      </w:pPr>
      <w:r w:rsidRPr="006531E9">
        <w:rPr>
          <w:sz w:val="18"/>
          <w:szCs w:val="18"/>
          <w:lang w:val="nl-NL"/>
        </w:rPr>
        <w:t xml:space="preserve">kennis heeft van grote onderwijsorganisaties </w:t>
      </w:r>
      <w:r w:rsidR="00901882">
        <w:rPr>
          <w:sz w:val="18"/>
          <w:szCs w:val="18"/>
          <w:lang w:val="nl-NL"/>
        </w:rPr>
        <w:t>binnen zowel het PO als VO. Bij voorkeur is er ervaring met besturen waar PO en VO geïntegreerd zijn</w:t>
      </w:r>
      <w:r w:rsidRPr="006531E9">
        <w:rPr>
          <w:sz w:val="18"/>
          <w:szCs w:val="18"/>
          <w:lang w:val="nl-NL"/>
        </w:rPr>
        <w:t>;</w:t>
      </w:r>
    </w:p>
    <w:p w14:paraId="389D2095" w14:textId="759CDF07" w:rsidR="00564108" w:rsidRPr="006531E9" w:rsidRDefault="00564108" w:rsidP="008721AB">
      <w:pPr>
        <w:pStyle w:val="Lijstalinea"/>
        <w:numPr>
          <w:ilvl w:val="0"/>
          <w:numId w:val="9"/>
        </w:numPr>
        <w:spacing w:after="0"/>
        <w:rPr>
          <w:sz w:val="18"/>
          <w:szCs w:val="18"/>
          <w:lang w:val="nl-NL"/>
        </w:rPr>
      </w:pPr>
      <w:r w:rsidRPr="006531E9">
        <w:rPr>
          <w:sz w:val="18"/>
          <w:szCs w:val="18"/>
          <w:lang w:val="nl-NL"/>
        </w:rPr>
        <w:t>kennis heeft van de</w:t>
      </w:r>
      <w:r w:rsidR="007E1E3B">
        <w:rPr>
          <w:sz w:val="18"/>
          <w:szCs w:val="18"/>
          <w:lang w:val="nl-NL"/>
        </w:rPr>
        <w:t xml:space="preserve"> vraagstukken die in de </w:t>
      </w:r>
      <w:r w:rsidR="00901882">
        <w:rPr>
          <w:sz w:val="18"/>
          <w:szCs w:val="18"/>
          <w:lang w:val="nl-NL"/>
        </w:rPr>
        <w:t xml:space="preserve">groot </w:t>
      </w:r>
      <w:r w:rsidR="007E1E3B">
        <w:rPr>
          <w:sz w:val="18"/>
          <w:szCs w:val="18"/>
          <w:lang w:val="nl-NL"/>
        </w:rPr>
        <w:t>stedelijke omgeving spelen waarbij</w:t>
      </w:r>
      <w:r w:rsidRPr="006531E9">
        <w:rPr>
          <w:sz w:val="18"/>
          <w:szCs w:val="18"/>
          <w:lang w:val="nl-NL"/>
        </w:rPr>
        <w:t xml:space="preserve"> </w:t>
      </w:r>
      <w:r w:rsidR="00901882">
        <w:rPr>
          <w:sz w:val="18"/>
          <w:szCs w:val="18"/>
          <w:lang w:val="nl-NL"/>
        </w:rPr>
        <w:t xml:space="preserve">kennis van de </w:t>
      </w:r>
      <w:r w:rsidRPr="006531E9">
        <w:rPr>
          <w:sz w:val="18"/>
          <w:szCs w:val="18"/>
          <w:lang w:val="nl-NL"/>
        </w:rPr>
        <w:t>gemeente Rotterdam en haar omgeving</w:t>
      </w:r>
      <w:r w:rsidR="007E1E3B">
        <w:rPr>
          <w:sz w:val="18"/>
          <w:szCs w:val="18"/>
          <w:lang w:val="nl-NL"/>
        </w:rPr>
        <w:t xml:space="preserve"> een pré is</w:t>
      </w:r>
      <w:r w:rsidRPr="006531E9">
        <w:rPr>
          <w:sz w:val="18"/>
          <w:szCs w:val="18"/>
          <w:lang w:val="nl-NL"/>
        </w:rPr>
        <w:t>;</w:t>
      </w:r>
    </w:p>
    <w:p w14:paraId="147F39E6" w14:textId="2E9AAD90" w:rsidR="00564108" w:rsidRPr="006531E9" w:rsidRDefault="00564108" w:rsidP="008721AB">
      <w:pPr>
        <w:pStyle w:val="Lijstalinea"/>
        <w:numPr>
          <w:ilvl w:val="0"/>
          <w:numId w:val="9"/>
        </w:numPr>
        <w:spacing w:after="0"/>
        <w:rPr>
          <w:sz w:val="18"/>
          <w:szCs w:val="18"/>
          <w:lang w:val="nl-NL"/>
        </w:rPr>
      </w:pPr>
      <w:r w:rsidRPr="006531E9">
        <w:rPr>
          <w:sz w:val="18"/>
          <w:szCs w:val="18"/>
          <w:lang w:val="nl-NL"/>
        </w:rPr>
        <w:t xml:space="preserve">ervaring heeft met de onderdelen zoals beschreven in dit Beschrijvend document; en </w:t>
      </w:r>
    </w:p>
    <w:p w14:paraId="18509C3C" w14:textId="3A7BF61B" w:rsidR="00564108" w:rsidRPr="006531E9" w:rsidRDefault="00564108" w:rsidP="008721AB">
      <w:pPr>
        <w:pStyle w:val="Lijstalinea"/>
        <w:numPr>
          <w:ilvl w:val="0"/>
          <w:numId w:val="9"/>
        </w:numPr>
        <w:spacing w:after="0"/>
        <w:rPr>
          <w:sz w:val="18"/>
          <w:szCs w:val="18"/>
          <w:lang w:val="nl-NL"/>
        </w:rPr>
      </w:pPr>
      <w:r w:rsidRPr="006531E9">
        <w:rPr>
          <w:sz w:val="18"/>
          <w:szCs w:val="18"/>
          <w:lang w:val="nl-NL"/>
        </w:rPr>
        <w:t>kan optreden als partner van SARO. Met name het partnerschap is van belang om de verdere professionalisering van de dienstverlening samen vorm te geven</w:t>
      </w:r>
      <w:r w:rsidR="002A20F7" w:rsidRPr="006531E9">
        <w:rPr>
          <w:sz w:val="18"/>
          <w:szCs w:val="18"/>
          <w:lang w:val="nl-NL"/>
        </w:rPr>
        <w:t>.</w:t>
      </w:r>
    </w:p>
    <w:p w14:paraId="793A9631" w14:textId="26986A96" w:rsidR="007A0C74" w:rsidRPr="006531E9" w:rsidRDefault="007A0C74" w:rsidP="008721AB">
      <w:pPr>
        <w:spacing w:after="0"/>
        <w:ind w:left="-5"/>
        <w:rPr>
          <w:sz w:val="18"/>
          <w:szCs w:val="18"/>
          <w:lang w:val="nl-NL"/>
        </w:rPr>
      </w:pPr>
      <w:r w:rsidRPr="006531E9">
        <w:rPr>
          <w:sz w:val="18"/>
          <w:szCs w:val="18"/>
          <w:lang w:val="nl-NL"/>
        </w:rPr>
        <w:t xml:space="preserve"> </w:t>
      </w:r>
    </w:p>
    <w:p w14:paraId="57A0C166" w14:textId="2A7A4C3C" w:rsidR="007A0C74" w:rsidRDefault="007A0C74" w:rsidP="008721AB">
      <w:pPr>
        <w:spacing w:after="0"/>
        <w:ind w:left="-5"/>
        <w:rPr>
          <w:sz w:val="18"/>
          <w:szCs w:val="18"/>
          <w:lang w:val="nl-NL"/>
        </w:rPr>
      </w:pPr>
      <w:r w:rsidRPr="006531E9">
        <w:rPr>
          <w:sz w:val="18"/>
          <w:szCs w:val="18"/>
          <w:lang w:val="nl-NL"/>
        </w:rPr>
        <w:t>Met de Inschrijver die een Inschrijving heeft ingediend met de beste prijs-kwaliteitverhouding wordt de Overeenkomst gesloten. Met de Inschrijver die als nummer twee in de rangorde is geëindigd, kan een Wa</w:t>
      </w:r>
      <w:r w:rsidR="006128BE">
        <w:rPr>
          <w:sz w:val="18"/>
          <w:szCs w:val="18"/>
          <w:lang w:val="nl-NL"/>
        </w:rPr>
        <w:t>chtkamer</w:t>
      </w:r>
      <w:r w:rsidRPr="006531E9">
        <w:rPr>
          <w:sz w:val="18"/>
          <w:szCs w:val="18"/>
          <w:lang w:val="nl-NL"/>
        </w:rPr>
        <w:t xml:space="preserve">overeenkomst gesloten worden. </w:t>
      </w:r>
    </w:p>
    <w:p w14:paraId="18C9D92F" w14:textId="24C8E307" w:rsidR="001110B5" w:rsidRDefault="001110B5" w:rsidP="008721AB">
      <w:pPr>
        <w:spacing w:after="0"/>
        <w:ind w:left="-5"/>
        <w:rPr>
          <w:sz w:val="18"/>
          <w:szCs w:val="18"/>
          <w:lang w:val="nl-NL"/>
        </w:rPr>
      </w:pPr>
    </w:p>
    <w:p w14:paraId="49BA4F12" w14:textId="2A58EC8C" w:rsidR="001110B5" w:rsidRPr="006531E9" w:rsidRDefault="001110B5" w:rsidP="008721AB">
      <w:pPr>
        <w:spacing w:after="0"/>
        <w:ind w:left="-5"/>
        <w:rPr>
          <w:sz w:val="18"/>
          <w:szCs w:val="18"/>
          <w:lang w:val="nl-NL"/>
        </w:rPr>
      </w:pPr>
      <w:r>
        <w:rPr>
          <w:sz w:val="18"/>
          <w:szCs w:val="18"/>
          <w:lang w:val="nl-NL"/>
        </w:rPr>
        <w:t>De interne Opdrachtgever voor deze aanbesteding is de Raad van Toezicht van SARO.</w:t>
      </w:r>
    </w:p>
    <w:p w14:paraId="33BCBE9E" w14:textId="0E2CA8E9" w:rsidR="00AD6813" w:rsidRPr="006531E9" w:rsidRDefault="00AD6813" w:rsidP="008721AB">
      <w:pPr>
        <w:spacing w:after="0" w:line="259" w:lineRule="auto"/>
        <w:ind w:left="-5"/>
        <w:rPr>
          <w:sz w:val="18"/>
          <w:szCs w:val="18"/>
          <w:lang w:val="nl-NL"/>
        </w:rPr>
      </w:pPr>
    </w:p>
    <w:p w14:paraId="200F7E60" w14:textId="772B8238" w:rsidR="00D170A3" w:rsidRPr="006531E9" w:rsidRDefault="00D170A3" w:rsidP="008721AB">
      <w:pPr>
        <w:pStyle w:val="Kop2"/>
        <w:spacing w:after="0"/>
        <w:ind w:left="551" w:hanging="566"/>
        <w:rPr>
          <w:szCs w:val="18"/>
          <w:lang w:val="nl-NL"/>
        </w:rPr>
      </w:pPr>
      <w:bookmarkStart w:id="4" w:name="_Toc157084598"/>
      <w:r w:rsidRPr="006531E9">
        <w:rPr>
          <w:szCs w:val="18"/>
          <w:lang w:val="nl-NL"/>
        </w:rPr>
        <w:t>Doelstelling:</w:t>
      </w:r>
      <w:bookmarkEnd w:id="4"/>
    </w:p>
    <w:p w14:paraId="5B2F903C" w14:textId="655B5E08" w:rsidR="00D170A3" w:rsidRPr="006531E9" w:rsidRDefault="00D170A3" w:rsidP="008721AB">
      <w:pPr>
        <w:spacing w:after="0" w:line="259" w:lineRule="auto"/>
        <w:ind w:left="-5"/>
        <w:rPr>
          <w:sz w:val="18"/>
          <w:szCs w:val="18"/>
          <w:lang w:val="nl-NL"/>
        </w:rPr>
      </w:pPr>
    </w:p>
    <w:p w14:paraId="19507B20" w14:textId="70AB6A95" w:rsidR="00D170A3" w:rsidRPr="006531E9" w:rsidRDefault="00901882" w:rsidP="00AD6813">
      <w:pPr>
        <w:spacing w:after="0" w:line="259" w:lineRule="auto"/>
        <w:ind w:left="-5"/>
        <w:rPr>
          <w:sz w:val="18"/>
          <w:szCs w:val="18"/>
          <w:lang w:val="nl-NL"/>
        </w:rPr>
      </w:pPr>
      <w:r>
        <w:rPr>
          <w:sz w:val="18"/>
          <w:szCs w:val="18"/>
          <w:lang w:val="nl-NL"/>
        </w:rPr>
        <w:t>SARO</w:t>
      </w:r>
      <w:r w:rsidR="00D170A3" w:rsidRPr="006531E9">
        <w:rPr>
          <w:sz w:val="18"/>
          <w:szCs w:val="18"/>
          <w:lang w:val="nl-NL"/>
        </w:rPr>
        <w:t xml:space="preserve"> wenst met de Aanbesteding de volgende doelstellingen te realiseren:</w:t>
      </w:r>
    </w:p>
    <w:p w14:paraId="145DA2F0" w14:textId="77777777" w:rsidR="00AD6813" w:rsidRPr="006531E9" w:rsidRDefault="00AD6813" w:rsidP="008721AB">
      <w:pPr>
        <w:spacing w:after="0" w:line="259" w:lineRule="auto"/>
        <w:ind w:left="-5"/>
        <w:rPr>
          <w:sz w:val="18"/>
          <w:szCs w:val="18"/>
          <w:lang w:val="nl-NL"/>
        </w:rPr>
      </w:pPr>
    </w:p>
    <w:p w14:paraId="7F275E5A" w14:textId="245B9D48" w:rsidR="00D170A3" w:rsidRPr="006531E9" w:rsidRDefault="00D170A3" w:rsidP="008721AB">
      <w:pPr>
        <w:pStyle w:val="Lijstalinea"/>
        <w:numPr>
          <w:ilvl w:val="0"/>
          <w:numId w:val="16"/>
        </w:numPr>
        <w:spacing w:after="0" w:line="259" w:lineRule="auto"/>
        <w:rPr>
          <w:b/>
          <w:bCs/>
          <w:sz w:val="18"/>
          <w:szCs w:val="18"/>
          <w:lang w:val="nl-NL"/>
        </w:rPr>
      </w:pPr>
      <w:r w:rsidRPr="006531E9">
        <w:rPr>
          <w:b/>
          <w:bCs/>
          <w:sz w:val="18"/>
          <w:szCs w:val="18"/>
          <w:lang w:val="nl-NL"/>
        </w:rPr>
        <w:t>Controle op de jaarstukken</w:t>
      </w:r>
    </w:p>
    <w:p w14:paraId="0F7CE55D" w14:textId="77777777" w:rsidR="00DD63B8" w:rsidRDefault="00B67A07" w:rsidP="008721AB">
      <w:pPr>
        <w:pStyle w:val="Lijstalinea"/>
        <w:spacing w:after="0" w:line="259" w:lineRule="auto"/>
        <w:ind w:left="525" w:firstLine="0"/>
        <w:rPr>
          <w:sz w:val="18"/>
          <w:szCs w:val="18"/>
          <w:lang w:val="nl-NL"/>
        </w:rPr>
      </w:pPr>
      <w:r w:rsidRPr="006531E9">
        <w:rPr>
          <w:sz w:val="18"/>
          <w:szCs w:val="18"/>
          <w:lang w:val="nl-NL"/>
        </w:rPr>
        <w:t>SARO</w:t>
      </w:r>
      <w:r w:rsidR="00D170A3" w:rsidRPr="006531E9">
        <w:rPr>
          <w:sz w:val="18"/>
          <w:szCs w:val="18"/>
          <w:lang w:val="nl-NL"/>
        </w:rPr>
        <w:t xml:space="preserve"> wil een Opdrachtnemer contracteren die bij de controle van de jaarstukken rekening houdt met de planning van </w:t>
      </w:r>
      <w:r w:rsidRPr="006531E9">
        <w:rPr>
          <w:sz w:val="18"/>
          <w:szCs w:val="18"/>
          <w:lang w:val="nl-NL"/>
        </w:rPr>
        <w:t>SARO</w:t>
      </w:r>
      <w:r w:rsidR="00D170A3" w:rsidRPr="006531E9">
        <w:rPr>
          <w:sz w:val="18"/>
          <w:szCs w:val="18"/>
          <w:lang w:val="nl-NL"/>
        </w:rPr>
        <w:t xml:space="preserve"> en hierbij de financiële gegevens en het inzetten van de middelen inzichtelijk maakt. De controle heeft als doel het verkrijgen van een goedkeurende controleverklaring.</w:t>
      </w:r>
      <w:r w:rsidR="00DD63B8">
        <w:rPr>
          <w:sz w:val="18"/>
          <w:szCs w:val="18"/>
          <w:lang w:val="nl-NL"/>
        </w:rPr>
        <w:t xml:space="preserve"> De controle omvat:</w:t>
      </w:r>
    </w:p>
    <w:p w14:paraId="06AD540D" w14:textId="702277C2" w:rsidR="00DD63B8" w:rsidRPr="00754EC1" w:rsidRDefault="00DD63B8" w:rsidP="00DD63B8">
      <w:pPr>
        <w:pStyle w:val="Lijstalinea"/>
        <w:numPr>
          <w:ilvl w:val="1"/>
          <w:numId w:val="12"/>
        </w:numPr>
        <w:spacing w:after="0" w:line="259" w:lineRule="auto"/>
        <w:jc w:val="left"/>
        <w:rPr>
          <w:sz w:val="18"/>
          <w:szCs w:val="18"/>
          <w:lang w:val="nl-NL"/>
        </w:rPr>
      </w:pPr>
      <w:r w:rsidRPr="00754EC1">
        <w:rPr>
          <w:sz w:val="18"/>
          <w:szCs w:val="18"/>
          <w:lang w:val="nl-NL"/>
        </w:rPr>
        <w:t>De geconsolideerde jaarrekening SARO (incl. steunfonds);</w:t>
      </w:r>
    </w:p>
    <w:p w14:paraId="4AFEC850" w14:textId="346D7E00" w:rsidR="00DD63B8" w:rsidRPr="00754EC1" w:rsidRDefault="00DD63B8" w:rsidP="00DD63B8">
      <w:pPr>
        <w:pStyle w:val="Lijstalinea"/>
        <w:numPr>
          <w:ilvl w:val="1"/>
          <w:numId w:val="12"/>
        </w:numPr>
        <w:spacing w:after="0" w:line="259" w:lineRule="auto"/>
        <w:jc w:val="left"/>
        <w:rPr>
          <w:sz w:val="18"/>
          <w:szCs w:val="18"/>
          <w:lang w:val="nl-NL"/>
        </w:rPr>
      </w:pPr>
      <w:r w:rsidRPr="00754EC1">
        <w:rPr>
          <w:sz w:val="18"/>
          <w:szCs w:val="18"/>
          <w:lang w:val="nl-NL"/>
        </w:rPr>
        <w:t>De jaarrekening van Stichting Steunfonds SARO.</w:t>
      </w:r>
    </w:p>
    <w:p w14:paraId="67878384" w14:textId="4724B2C0" w:rsidR="003C0408" w:rsidRPr="003C0408" w:rsidRDefault="003C0408" w:rsidP="003C0408">
      <w:pPr>
        <w:spacing w:after="0" w:line="259" w:lineRule="auto"/>
        <w:ind w:left="535"/>
        <w:jc w:val="left"/>
        <w:rPr>
          <w:sz w:val="18"/>
          <w:szCs w:val="18"/>
          <w:lang w:val="nl-NL"/>
        </w:rPr>
      </w:pPr>
      <w:r w:rsidRPr="00754EC1">
        <w:rPr>
          <w:sz w:val="18"/>
          <w:szCs w:val="18"/>
          <w:lang w:val="nl-NL"/>
        </w:rPr>
        <w:lastRenderedPageBreak/>
        <w:t xml:space="preserve">Daar waarin dit document wordt gesproken over controle op de jaarstukken wordt bedoeld zowel de geconsolideerde jaarrekening SARO als het </w:t>
      </w:r>
      <w:r w:rsidR="00AB5E30" w:rsidRPr="00754EC1">
        <w:rPr>
          <w:sz w:val="18"/>
          <w:szCs w:val="18"/>
          <w:lang w:val="nl-NL"/>
        </w:rPr>
        <w:t>S</w:t>
      </w:r>
      <w:r w:rsidRPr="00754EC1">
        <w:rPr>
          <w:sz w:val="18"/>
          <w:szCs w:val="18"/>
          <w:lang w:val="nl-NL"/>
        </w:rPr>
        <w:t>teunfonds.</w:t>
      </w:r>
      <w:r>
        <w:rPr>
          <w:sz w:val="18"/>
          <w:szCs w:val="18"/>
          <w:lang w:val="nl-NL"/>
        </w:rPr>
        <w:t xml:space="preserve"> </w:t>
      </w:r>
    </w:p>
    <w:p w14:paraId="6D78AB6F" w14:textId="65862675" w:rsidR="00B67A07" w:rsidRPr="006531E9" w:rsidRDefault="00651C03" w:rsidP="008721AB">
      <w:pPr>
        <w:pStyle w:val="Lijstalinea"/>
        <w:numPr>
          <w:ilvl w:val="0"/>
          <w:numId w:val="16"/>
        </w:numPr>
        <w:spacing w:after="0" w:line="259" w:lineRule="auto"/>
        <w:rPr>
          <w:b/>
          <w:bCs/>
          <w:sz w:val="18"/>
          <w:szCs w:val="18"/>
          <w:lang w:val="nl-NL"/>
        </w:rPr>
      </w:pPr>
      <w:r>
        <w:rPr>
          <w:b/>
          <w:bCs/>
          <w:sz w:val="18"/>
          <w:szCs w:val="18"/>
          <w:lang w:val="nl-NL"/>
        </w:rPr>
        <w:t>Onderzoek</w:t>
      </w:r>
      <w:r w:rsidR="00D170A3" w:rsidRPr="006531E9">
        <w:rPr>
          <w:b/>
          <w:bCs/>
          <w:sz w:val="18"/>
          <w:szCs w:val="18"/>
          <w:lang w:val="nl-NL"/>
        </w:rPr>
        <w:t xml:space="preserve"> </w:t>
      </w:r>
      <w:r w:rsidRPr="006531E9">
        <w:rPr>
          <w:b/>
          <w:bCs/>
          <w:sz w:val="18"/>
          <w:szCs w:val="18"/>
          <w:lang w:val="nl-NL"/>
        </w:rPr>
        <w:t>bekostiging</w:t>
      </w:r>
      <w:r>
        <w:rPr>
          <w:b/>
          <w:bCs/>
          <w:sz w:val="18"/>
          <w:szCs w:val="18"/>
          <w:lang w:val="nl-NL"/>
        </w:rPr>
        <w:t xml:space="preserve"> gegevens VO</w:t>
      </w:r>
    </w:p>
    <w:p w14:paraId="699212F3" w14:textId="66CEDE03" w:rsidR="00651C03" w:rsidRPr="00EC0C6B" w:rsidRDefault="00B67A07" w:rsidP="00EC0C6B">
      <w:pPr>
        <w:pStyle w:val="Lijstalinea"/>
        <w:spacing w:after="0" w:line="259" w:lineRule="auto"/>
        <w:ind w:left="525" w:firstLine="0"/>
        <w:rPr>
          <w:sz w:val="18"/>
          <w:szCs w:val="18"/>
          <w:lang w:val="nl-NL"/>
        </w:rPr>
      </w:pPr>
      <w:r w:rsidRPr="006531E9">
        <w:rPr>
          <w:sz w:val="18"/>
          <w:szCs w:val="18"/>
          <w:lang w:val="nl-NL"/>
        </w:rPr>
        <w:t>SARO</w:t>
      </w:r>
      <w:r w:rsidR="00D170A3" w:rsidRPr="006531E9">
        <w:rPr>
          <w:sz w:val="18"/>
          <w:szCs w:val="18"/>
          <w:lang w:val="nl-NL"/>
        </w:rPr>
        <w:t xml:space="preserve"> wil een Opdrachtnemer contracteren die de bekostiging zodanig controleert </w:t>
      </w:r>
      <w:r w:rsidR="00AB5E30">
        <w:rPr>
          <w:sz w:val="18"/>
          <w:szCs w:val="18"/>
          <w:lang w:val="nl-NL"/>
        </w:rPr>
        <w:t>dat</w:t>
      </w:r>
      <w:r w:rsidR="00D170A3" w:rsidRPr="006531E9">
        <w:rPr>
          <w:sz w:val="18"/>
          <w:szCs w:val="18"/>
          <w:lang w:val="nl-NL"/>
        </w:rPr>
        <w:t xml:space="preserve"> de scholen minimaal belast worden en er voldoende aandacht voor het tijdpad bij de scholen is. Deze controle heeft als doel het aantonen van de rechtmatige besteding van de verkregen bekostiging door </w:t>
      </w:r>
      <w:r w:rsidRPr="006531E9">
        <w:rPr>
          <w:sz w:val="18"/>
          <w:szCs w:val="18"/>
          <w:lang w:val="nl-NL"/>
        </w:rPr>
        <w:t>SARO</w:t>
      </w:r>
      <w:r w:rsidR="00D170A3" w:rsidRPr="006531E9">
        <w:rPr>
          <w:sz w:val="18"/>
          <w:szCs w:val="18"/>
          <w:lang w:val="nl-NL"/>
        </w:rPr>
        <w:t>.</w:t>
      </w:r>
    </w:p>
    <w:p w14:paraId="774B0393" w14:textId="77777777" w:rsidR="00651C03" w:rsidRPr="006531E9" w:rsidRDefault="00651C03" w:rsidP="008721AB">
      <w:pPr>
        <w:pStyle w:val="Lijstalinea"/>
        <w:spacing w:after="0" w:line="259" w:lineRule="auto"/>
        <w:ind w:left="525" w:firstLine="0"/>
        <w:rPr>
          <w:sz w:val="18"/>
          <w:szCs w:val="18"/>
          <w:lang w:val="nl-NL"/>
        </w:rPr>
      </w:pPr>
    </w:p>
    <w:p w14:paraId="64710458" w14:textId="672CE71A" w:rsidR="00B67A07" w:rsidRPr="006531E9" w:rsidRDefault="00D170A3" w:rsidP="008721AB">
      <w:pPr>
        <w:pStyle w:val="Lijstalinea"/>
        <w:numPr>
          <w:ilvl w:val="0"/>
          <w:numId w:val="16"/>
        </w:numPr>
        <w:spacing w:after="0" w:line="259" w:lineRule="auto"/>
        <w:rPr>
          <w:b/>
          <w:bCs/>
          <w:sz w:val="18"/>
          <w:szCs w:val="18"/>
          <w:lang w:val="nl-NL"/>
        </w:rPr>
      </w:pPr>
      <w:r w:rsidRPr="006531E9">
        <w:rPr>
          <w:b/>
          <w:bCs/>
          <w:sz w:val="18"/>
          <w:szCs w:val="18"/>
          <w:lang w:val="nl-NL"/>
        </w:rPr>
        <w:t>Controle subsidie</w:t>
      </w:r>
      <w:r w:rsidR="00B67A07" w:rsidRPr="006531E9">
        <w:rPr>
          <w:b/>
          <w:bCs/>
          <w:sz w:val="18"/>
          <w:szCs w:val="18"/>
          <w:lang w:val="nl-NL"/>
        </w:rPr>
        <w:t>s</w:t>
      </w:r>
    </w:p>
    <w:p w14:paraId="4ADCA649" w14:textId="23ADA25F" w:rsidR="00B67A07" w:rsidRDefault="00B67A07" w:rsidP="008721AB">
      <w:pPr>
        <w:pStyle w:val="Lijstalinea"/>
        <w:spacing w:after="0" w:line="259" w:lineRule="auto"/>
        <w:ind w:left="525" w:firstLine="0"/>
        <w:rPr>
          <w:sz w:val="18"/>
          <w:szCs w:val="18"/>
          <w:lang w:val="nl-NL"/>
        </w:rPr>
      </w:pPr>
      <w:r w:rsidRPr="006531E9">
        <w:rPr>
          <w:sz w:val="18"/>
          <w:szCs w:val="18"/>
          <w:lang w:val="nl-NL"/>
        </w:rPr>
        <w:t>SARO</w:t>
      </w:r>
      <w:r w:rsidR="00D170A3" w:rsidRPr="006531E9">
        <w:rPr>
          <w:sz w:val="18"/>
          <w:szCs w:val="18"/>
          <w:lang w:val="nl-NL"/>
        </w:rPr>
        <w:t xml:space="preserve"> wil een Opdrachtnemer contracteren die de controle van de verleende subsidies uitvoert</w:t>
      </w:r>
      <w:r w:rsidR="00AB5E30">
        <w:rPr>
          <w:sz w:val="18"/>
          <w:szCs w:val="18"/>
          <w:lang w:val="nl-NL"/>
        </w:rPr>
        <w:t xml:space="preserve"> voor zover dit noodzakelijk is vanuit de gestelde subsidievoorwaarden</w:t>
      </w:r>
      <w:r w:rsidR="00D170A3" w:rsidRPr="006531E9">
        <w:rPr>
          <w:sz w:val="18"/>
          <w:szCs w:val="18"/>
          <w:lang w:val="nl-NL"/>
        </w:rPr>
        <w:t xml:space="preserve">. Opdrachtnemer dient daarbij voldoende deskundigheid en een efficiënt controleproces in te brengen. Deze controle heeft als doel het aantonen van de rechtmatige besteding van de verleende subsidies door </w:t>
      </w:r>
      <w:r w:rsidRPr="006531E9">
        <w:rPr>
          <w:sz w:val="18"/>
          <w:szCs w:val="18"/>
          <w:lang w:val="nl-NL"/>
        </w:rPr>
        <w:t>SARO</w:t>
      </w:r>
      <w:r w:rsidR="00D170A3" w:rsidRPr="006531E9">
        <w:rPr>
          <w:sz w:val="18"/>
          <w:szCs w:val="18"/>
          <w:lang w:val="nl-NL"/>
        </w:rPr>
        <w:t>.</w:t>
      </w:r>
    </w:p>
    <w:p w14:paraId="7E6E4850" w14:textId="77777777" w:rsidR="00AB5E30" w:rsidRPr="006531E9" w:rsidRDefault="00AB5E30" w:rsidP="008721AB">
      <w:pPr>
        <w:pStyle w:val="Lijstalinea"/>
        <w:spacing w:after="0" w:line="259" w:lineRule="auto"/>
        <w:ind w:left="525" w:firstLine="0"/>
        <w:rPr>
          <w:sz w:val="18"/>
          <w:szCs w:val="18"/>
          <w:lang w:val="nl-NL"/>
        </w:rPr>
      </w:pPr>
    </w:p>
    <w:p w14:paraId="049E9804" w14:textId="77777777" w:rsidR="00B67A07" w:rsidRPr="006531E9" w:rsidRDefault="00D170A3" w:rsidP="008721AB">
      <w:pPr>
        <w:pStyle w:val="Lijstalinea"/>
        <w:numPr>
          <w:ilvl w:val="0"/>
          <w:numId w:val="16"/>
        </w:numPr>
        <w:spacing w:after="0" w:line="259" w:lineRule="auto"/>
        <w:rPr>
          <w:b/>
          <w:bCs/>
          <w:sz w:val="18"/>
          <w:szCs w:val="18"/>
          <w:lang w:val="nl-NL"/>
        </w:rPr>
      </w:pPr>
      <w:r w:rsidRPr="006531E9">
        <w:rPr>
          <w:b/>
          <w:bCs/>
          <w:sz w:val="18"/>
          <w:szCs w:val="18"/>
          <w:lang w:val="nl-NL"/>
        </w:rPr>
        <w:t>Natuurlijke adviseur/ partnerschap</w:t>
      </w:r>
    </w:p>
    <w:p w14:paraId="3E63B91B" w14:textId="3D955FCE" w:rsidR="00D76F49" w:rsidRPr="00D76F49" w:rsidRDefault="00AD6813" w:rsidP="00EC0C6B">
      <w:pPr>
        <w:pStyle w:val="Lijstalinea"/>
        <w:spacing w:after="0" w:line="259" w:lineRule="auto"/>
        <w:ind w:left="525" w:firstLine="0"/>
        <w:rPr>
          <w:sz w:val="18"/>
          <w:szCs w:val="18"/>
          <w:lang w:val="nl-NL"/>
        </w:rPr>
      </w:pPr>
      <w:r w:rsidRPr="006531E9">
        <w:rPr>
          <w:sz w:val="18"/>
          <w:szCs w:val="18"/>
          <w:lang w:val="nl-NL"/>
        </w:rPr>
        <w:t>SARO wil een Opdrachtnemer contracteren</w:t>
      </w:r>
      <w:r w:rsidR="00D170A3" w:rsidRPr="006531E9">
        <w:rPr>
          <w:sz w:val="18"/>
          <w:szCs w:val="18"/>
          <w:lang w:val="nl-NL"/>
        </w:rPr>
        <w:t xml:space="preserve"> </w:t>
      </w:r>
      <w:r w:rsidRPr="006531E9">
        <w:rPr>
          <w:sz w:val="18"/>
          <w:szCs w:val="18"/>
          <w:lang w:val="nl-NL"/>
        </w:rPr>
        <w:t>die het CvB en de RvT adviseert over trends in de controle, verbetervoorstellen formule</w:t>
      </w:r>
      <w:r w:rsidR="002B729A">
        <w:rPr>
          <w:sz w:val="18"/>
          <w:szCs w:val="18"/>
          <w:lang w:val="nl-NL"/>
        </w:rPr>
        <w:t>ert</w:t>
      </w:r>
      <w:r w:rsidRPr="006531E9">
        <w:rPr>
          <w:sz w:val="18"/>
          <w:szCs w:val="18"/>
          <w:lang w:val="nl-NL"/>
        </w:rPr>
        <w:t xml:space="preserve"> ten behoeve van de administratieve organisatie, interne beheersing en duurzaamheid. SARO verwacht van Opdrachtnemer een ‘innovatieve’ (kijkend vanuit een ander perspectief) zienswijze bij het geven van deze adviezen.</w:t>
      </w:r>
    </w:p>
    <w:p w14:paraId="0BC7C838" w14:textId="6258B76D" w:rsidR="007A0C74" w:rsidRPr="006531E9" w:rsidRDefault="007A0C74" w:rsidP="008721AB">
      <w:pPr>
        <w:spacing w:after="0" w:line="259" w:lineRule="auto"/>
        <w:rPr>
          <w:sz w:val="18"/>
          <w:szCs w:val="18"/>
          <w:lang w:val="nl-NL"/>
        </w:rPr>
      </w:pPr>
    </w:p>
    <w:p w14:paraId="39047E5A" w14:textId="607751FC" w:rsidR="007A0C74" w:rsidRPr="006531E9" w:rsidRDefault="007A0C74" w:rsidP="008721AB">
      <w:pPr>
        <w:spacing w:after="0" w:line="259" w:lineRule="auto"/>
        <w:ind w:left="0" w:firstLine="0"/>
        <w:jc w:val="left"/>
        <w:rPr>
          <w:sz w:val="18"/>
          <w:szCs w:val="18"/>
          <w:lang w:val="nl-NL"/>
        </w:rPr>
      </w:pPr>
      <w:r w:rsidRPr="006531E9">
        <w:rPr>
          <w:sz w:val="18"/>
          <w:szCs w:val="18"/>
          <w:lang w:val="nl-NL"/>
        </w:rPr>
        <w:t xml:space="preserve">Alle overige relevante informatie treft u aan in </w:t>
      </w:r>
      <w:r w:rsidRPr="006531E9">
        <w:rPr>
          <w:b/>
          <w:sz w:val="18"/>
          <w:szCs w:val="18"/>
          <w:lang w:val="nl-NL"/>
        </w:rPr>
        <w:t>Bijlagen.</w:t>
      </w:r>
      <w:r w:rsidRPr="006531E9">
        <w:rPr>
          <w:sz w:val="18"/>
          <w:szCs w:val="18"/>
          <w:lang w:val="nl-NL"/>
        </w:rPr>
        <w:t xml:space="preserve"> Inschrijver dient de Opdracht uit te voeren conform het Programma van Eisen </w:t>
      </w:r>
      <w:r w:rsidRPr="006531E9">
        <w:rPr>
          <w:b/>
          <w:sz w:val="18"/>
          <w:szCs w:val="18"/>
          <w:lang w:val="nl-NL"/>
        </w:rPr>
        <w:t>(Bijlage 1)</w:t>
      </w:r>
      <w:r w:rsidRPr="006531E9">
        <w:rPr>
          <w:sz w:val="18"/>
          <w:szCs w:val="18"/>
          <w:lang w:val="nl-NL"/>
        </w:rPr>
        <w:t xml:space="preserve">. </w:t>
      </w:r>
    </w:p>
    <w:p w14:paraId="3D2A92ED" w14:textId="77777777" w:rsidR="007A0C74" w:rsidRPr="006531E9" w:rsidRDefault="007A0C74" w:rsidP="008721AB">
      <w:pPr>
        <w:spacing w:after="0"/>
        <w:ind w:left="-5"/>
        <w:rPr>
          <w:sz w:val="18"/>
          <w:szCs w:val="18"/>
          <w:lang w:val="nl-NL"/>
        </w:rPr>
      </w:pPr>
      <w:r w:rsidRPr="006531E9">
        <w:rPr>
          <w:sz w:val="18"/>
          <w:szCs w:val="18"/>
          <w:lang w:val="nl-NL"/>
        </w:rPr>
        <w:t xml:space="preserve">Optiejaren worden onder gelijkblijvende condities en voorwaarden (met uitzondering van de toegestane indexering zoals opgenomen in de Overeenkomst) uitsluitend op initiatief van Opdrachtgever geëffectueerd. </w:t>
      </w:r>
    </w:p>
    <w:p w14:paraId="25537414" w14:textId="77777777" w:rsidR="007A0C74" w:rsidRPr="006531E9" w:rsidRDefault="007A0C74" w:rsidP="008721AB">
      <w:pPr>
        <w:spacing w:after="0" w:line="259" w:lineRule="auto"/>
        <w:ind w:left="-5"/>
        <w:rPr>
          <w:sz w:val="18"/>
          <w:szCs w:val="18"/>
          <w:lang w:val="nl-NL"/>
        </w:rPr>
      </w:pPr>
      <w:r w:rsidRPr="006531E9">
        <w:rPr>
          <w:sz w:val="18"/>
          <w:szCs w:val="18"/>
          <w:lang w:val="nl-NL"/>
        </w:rPr>
        <w:t xml:space="preserve">Opdrachtgever kan derhalve eenzijdig besluiten de Overeenkomst al dan niet te verlengen.  </w:t>
      </w:r>
    </w:p>
    <w:p w14:paraId="0D98DEE9" w14:textId="77777777" w:rsidR="007A0C74" w:rsidRPr="006531E9" w:rsidRDefault="007A0C74" w:rsidP="00AD6813">
      <w:pPr>
        <w:spacing w:after="0" w:line="259" w:lineRule="auto"/>
        <w:ind w:left="0" w:firstLine="0"/>
        <w:jc w:val="left"/>
        <w:rPr>
          <w:sz w:val="18"/>
          <w:szCs w:val="18"/>
          <w:lang w:val="nl-NL"/>
        </w:rPr>
      </w:pPr>
      <w:r w:rsidRPr="006531E9">
        <w:rPr>
          <w:rFonts w:eastAsia="Arial" w:cs="Arial"/>
          <w:sz w:val="18"/>
          <w:szCs w:val="18"/>
          <w:lang w:val="nl-NL"/>
        </w:rPr>
        <w:t xml:space="preserve"> </w:t>
      </w:r>
      <w:r w:rsidRPr="006531E9">
        <w:rPr>
          <w:rFonts w:eastAsia="Arial" w:cs="Arial"/>
          <w:sz w:val="18"/>
          <w:szCs w:val="18"/>
          <w:lang w:val="nl-NL"/>
        </w:rPr>
        <w:tab/>
      </w:r>
      <w:r w:rsidRPr="006531E9">
        <w:rPr>
          <w:b/>
          <w:sz w:val="18"/>
          <w:szCs w:val="18"/>
          <w:lang w:val="nl-NL"/>
        </w:rPr>
        <w:t xml:space="preserve"> </w:t>
      </w:r>
    </w:p>
    <w:p w14:paraId="3CAC5A99" w14:textId="252A606B" w:rsidR="007A0C74" w:rsidRPr="006531E9" w:rsidRDefault="007E1E3B" w:rsidP="00AD6813">
      <w:pPr>
        <w:pStyle w:val="Kop2"/>
        <w:spacing w:after="0"/>
        <w:ind w:left="551" w:hanging="566"/>
        <w:rPr>
          <w:szCs w:val="18"/>
          <w:u w:val="none"/>
          <w:lang w:val="nl-NL"/>
        </w:rPr>
      </w:pPr>
      <w:bookmarkStart w:id="5" w:name="_Toc157084599"/>
      <w:bookmarkStart w:id="6" w:name="_Toc66352"/>
      <w:r>
        <w:rPr>
          <w:szCs w:val="18"/>
          <w:lang w:val="nl-NL"/>
        </w:rPr>
        <w:t>Wachtkamer</w:t>
      </w:r>
      <w:r w:rsidR="007A0C74" w:rsidRPr="006531E9">
        <w:rPr>
          <w:szCs w:val="18"/>
          <w:lang w:val="nl-NL"/>
        </w:rPr>
        <w:t>overeenkomst</w:t>
      </w:r>
      <w:bookmarkEnd w:id="5"/>
      <w:r w:rsidR="007A0C74" w:rsidRPr="006531E9">
        <w:rPr>
          <w:szCs w:val="18"/>
          <w:u w:val="none"/>
          <w:lang w:val="nl-NL"/>
        </w:rPr>
        <w:t xml:space="preserve"> </w:t>
      </w:r>
      <w:bookmarkEnd w:id="6"/>
    </w:p>
    <w:p w14:paraId="2CF4BDE1" w14:textId="77777777" w:rsidR="00AD6813" w:rsidRPr="006531E9" w:rsidRDefault="00AD6813" w:rsidP="008721AB">
      <w:pPr>
        <w:rPr>
          <w:sz w:val="18"/>
          <w:szCs w:val="18"/>
          <w:lang w:val="nl-NL"/>
        </w:rPr>
      </w:pPr>
    </w:p>
    <w:p w14:paraId="3B1C8423" w14:textId="77BBCC3C" w:rsidR="007A0C74" w:rsidRPr="006531E9" w:rsidRDefault="007A0C74" w:rsidP="008721AB">
      <w:pPr>
        <w:spacing w:after="0"/>
        <w:ind w:left="-5"/>
        <w:rPr>
          <w:sz w:val="18"/>
          <w:szCs w:val="18"/>
          <w:lang w:val="nl-NL"/>
        </w:rPr>
      </w:pPr>
      <w:r w:rsidRPr="006531E9">
        <w:rPr>
          <w:sz w:val="18"/>
          <w:szCs w:val="18"/>
          <w:lang w:val="nl-NL"/>
        </w:rPr>
        <w:t>Met de Inschrijver die ten opzichte van de nummer 1, als tweede in de rangorde is geëindigd, wordt de Wa</w:t>
      </w:r>
      <w:r w:rsidR="006128BE">
        <w:rPr>
          <w:sz w:val="18"/>
          <w:szCs w:val="18"/>
          <w:lang w:val="nl-NL"/>
        </w:rPr>
        <w:t>chtkamer</w:t>
      </w:r>
      <w:r w:rsidRPr="006531E9">
        <w:rPr>
          <w:sz w:val="18"/>
          <w:szCs w:val="18"/>
          <w:lang w:val="nl-NL"/>
        </w:rPr>
        <w:t xml:space="preserve">overeenkomst gesloten, zie </w:t>
      </w:r>
      <w:r w:rsidRPr="006531E9">
        <w:rPr>
          <w:b/>
          <w:sz w:val="18"/>
          <w:szCs w:val="18"/>
          <w:lang w:val="nl-NL"/>
        </w:rPr>
        <w:t>Bijlage B</w:t>
      </w:r>
      <w:r w:rsidRPr="006531E9">
        <w:rPr>
          <w:sz w:val="18"/>
          <w:szCs w:val="18"/>
          <w:lang w:val="nl-NL"/>
        </w:rPr>
        <w:t xml:space="preserve"> van dit Bestek. </w:t>
      </w:r>
    </w:p>
    <w:p w14:paraId="50060369" w14:textId="77777777" w:rsidR="007A0C74" w:rsidRPr="006531E9" w:rsidRDefault="007A0C74" w:rsidP="008721AB">
      <w:pPr>
        <w:spacing w:after="0" w:line="259" w:lineRule="auto"/>
        <w:ind w:left="0" w:firstLine="0"/>
        <w:jc w:val="left"/>
        <w:rPr>
          <w:sz w:val="18"/>
          <w:szCs w:val="18"/>
          <w:lang w:val="nl-NL"/>
        </w:rPr>
      </w:pPr>
      <w:r w:rsidRPr="006531E9">
        <w:rPr>
          <w:sz w:val="18"/>
          <w:szCs w:val="18"/>
          <w:lang w:val="nl-NL"/>
        </w:rPr>
        <w:t xml:space="preserve"> </w:t>
      </w:r>
    </w:p>
    <w:p w14:paraId="11BDC50A" w14:textId="40CADE16" w:rsidR="007A0C74" w:rsidRPr="006531E9" w:rsidRDefault="007A0C74" w:rsidP="008721AB">
      <w:pPr>
        <w:spacing w:after="0"/>
        <w:ind w:left="-5"/>
        <w:rPr>
          <w:sz w:val="18"/>
          <w:szCs w:val="18"/>
          <w:lang w:val="nl-NL"/>
        </w:rPr>
      </w:pPr>
      <w:r w:rsidRPr="006531E9">
        <w:rPr>
          <w:sz w:val="18"/>
          <w:szCs w:val="18"/>
          <w:lang w:val="nl-NL"/>
        </w:rPr>
        <w:t>In het geval de Overeenkomst tussen Opdrachtgever en Opdrachtnemer vroegtijdig wordt ontbonden, vernietigd of anderszins wordt beëindigd, dan heeft Opdrachtgever de mogelijkheid om de Opdracht aan de Inschrijver die als nummer 2 in rangorde is geëindigd, en waarmee de Wa</w:t>
      </w:r>
      <w:r w:rsidR="006128BE">
        <w:rPr>
          <w:sz w:val="18"/>
          <w:szCs w:val="18"/>
          <w:lang w:val="nl-NL"/>
        </w:rPr>
        <w:t>chtkamer</w:t>
      </w:r>
      <w:r w:rsidRPr="006531E9">
        <w:rPr>
          <w:sz w:val="18"/>
          <w:szCs w:val="18"/>
          <w:lang w:val="nl-NL"/>
        </w:rPr>
        <w:t xml:space="preserve">overeenkomst is gesloten, te gunnen. Opdrachtgever is niet verplicht de Opdracht aan deze Inschrijver (contractspartij bij de </w:t>
      </w:r>
      <w:r w:rsidR="006128BE">
        <w:rPr>
          <w:sz w:val="18"/>
          <w:szCs w:val="18"/>
          <w:lang w:val="nl-NL"/>
        </w:rPr>
        <w:t>Wachtkamer</w:t>
      </w:r>
      <w:r w:rsidRPr="006531E9">
        <w:rPr>
          <w:sz w:val="18"/>
          <w:szCs w:val="18"/>
          <w:lang w:val="nl-NL"/>
        </w:rPr>
        <w:t xml:space="preserve">overeenkomst) te gunnen. Opdrachtgever behoudt zich uitdrukkelijk het recht voor een nieuwe (Europese) aanbesteding te organiseren zonder vergoeding van enige kosten aan deze Inschrijver. </w:t>
      </w:r>
    </w:p>
    <w:p w14:paraId="383CC7B5" w14:textId="77777777" w:rsidR="007A0C74" w:rsidRPr="006531E9" w:rsidRDefault="007A0C74" w:rsidP="008721AB">
      <w:pPr>
        <w:spacing w:after="0" w:line="259" w:lineRule="auto"/>
        <w:ind w:left="0" w:firstLine="0"/>
        <w:jc w:val="left"/>
        <w:rPr>
          <w:sz w:val="18"/>
          <w:szCs w:val="18"/>
          <w:lang w:val="nl-NL"/>
        </w:rPr>
      </w:pPr>
      <w:r w:rsidRPr="006531E9">
        <w:rPr>
          <w:sz w:val="18"/>
          <w:szCs w:val="18"/>
          <w:lang w:val="nl-NL"/>
        </w:rPr>
        <w:t xml:space="preserve"> </w:t>
      </w:r>
    </w:p>
    <w:p w14:paraId="0EC631A4" w14:textId="03715F96" w:rsidR="007A0C74" w:rsidRPr="006531E9" w:rsidRDefault="007A0C74" w:rsidP="008721AB">
      <w:pPr>
        <w:spacing w:after="0"/>
        <w:ind w:left="-5"/>
        <w:rPr>
          <w:sz w:val="18"/>
          <w:szCs w:val="18"/>
          <w:lang w:val="nl-NL"/>
        </w:rPr>
      </w:pPr>
      <w:r w:rsidRPr="006531E9">
        <w:rPr>
          <w:sz w:val="18"/>
          <w:szCs w:val="18"/>
          <w:lang w:val="nl-NL"/>
        </w:rPr>
        <w:t>Zodra Opdrachtgever de Wa</w:t>
      </w:r>
      <w:r w:rsidR="006128BE">
        <w:rPr>
          <w:sz w:val="18"/>
          <w:szCs w:val="18"/>
          <w:lang w:val="nl-NL"/>
        </w:rPr>
        <w:t>chtkamer</w:t>
      </w:r>
      <w:r w:rsidRPr="006531E9">
        <w:rPr>
          <w:sz w:val="18"/>
          <w:szCs w:val="18"/>
          <w:lang w:val="nl-NL"/>
        </w:rPr>
        <w:t xml:space="preserve">overeenkomst inroept, wordt aan de </w:t>
      </w:r>
      <w:r w:rsidR="006128BE">
        <w:rPr>
          <w:sz w:val="18"/>
          <w:szCs w:val="18"/>
          <w:lang w:val="nl-NL"/>
        </w:rPr>
        <w:t>Wachtkamercont</w:t>
      </w:r>
      <w:r w:rsidRPr="006531E9">
        <w:rPr>
          <w:sz w:val="18"/>
          <w:szCs w:val="18"/>
          <w:lang w:val="nl-NL"/>
        </w:rPr>
        <w:t xml:space="preserve">ractant een redelijke periode gegund waarin de </w:t>
      </w:r>
      <w:r w:rsidR="006128BE">
        <w:rPr>
          <w:sz w:val="18"/>
          <w:szCs w:val="18"/>
          <w:lang w:val="nl-NL"/>
        </w:rPr>
        <w:t>Wachtkamer</w:t>
      </w:r>
      <w:r w:rsidRPr="006531E9">
        <w:rPr>
          <w:sz w:val="18"/>
          <w:szCs w:val="18"/>
          <w:lang w:val="nl-NL"/>
        </w:rPr>
        <w:t xml:space="preserve">contractant de gelegenheid krijgt de nodige maatregelen te treffen om de Overeenkomst uit te gaan voeren. </w:t>
      </w:r>
    </w:p>
    <w:p w14:paraId="128618BD" w14:textId="237AF845" w:rsidR="00AD6813" w:rsidRPr="006531E9" w:rsidRDefault="00AD6813" w:rsidP="008721AB">
      <w:pPr>
        <w:spacing w:after="0"/>
        <w:ind w:left="0" w:firstLine="0"/>
        <w:rPr>
          <w:sz w:val="18"/>
          <w:szCs w:val="18"/>
          <w:lang w:val="nl-NL"/>
        </w:rPr>
      </w:pPr>
    </w:p>
    <w:p w14:paraId="72A9CA38" w14:textId="3ADF4F2D" w:rsidR="00AD6813" w:rsidRPr="006531E9" w:rsidRDefault="00AD6813" w:rsidP="008721AB">
      <w:pPr>
        <w:pStyle w:val="Kop2"/>
        <w:spacing w:after="0"/>
        <w:ind w:left="551" w:hanging="566"/>
        <w:rPr>
          <w:szCs w:val="18"/>
          <w:lang w:val="nl-NL"/>
        </w:rPr>
      </w:pPr>
      <w:bookmarkStart w:id="7" w:name="_Toc157084600"/>
      <w:r w:rsidRPr="006531E9">
        <w:rPr>
          <w:szCs w:val="18"/>
          <w:lang w:val="nl-NL"/>
        </w:rPr>
        <w:t>Gebruik Aanbestedingsplatform</w:t>
      </w:r>
      <w:bookmarkEnd w:id="7"/>
      <w:r w:rsidRPr="006531E9">
        <w:rPr>
          <w:szCs w:val="18"/>
          <w:lang w:val="nl-NL"/>
        </w:rPr>
        <w:t xml:space="preserve"> </w:t>
      </w:r>
    </w:p>
    <w:p w14:paraId="07DED295" w14:textId="77777777" w:rsidR="00B5105A" w:rsidRPr="006531E9" w:rsidRDefault="00B5105A" w:rsidP="00AD6813">
      <w:pPr>
        <w:spacing w:after="0"/>
        <w:ind w:left="0" w:firstLine="0"/>
        <w:rPr>
          <w:sz w:val="18"/>
          <w:szCs w:val="18"/>
          <w:lang w:val="nl-NL"/>
        </w:rPr>
      </w:pPr>
    </w:p>
    <w:p w14:paraId="1A8B6D37" w14:textId="77777777" w:rsidR="00B5105A" w:rsidRPr="006531E9" w:rsidRDefault="00AD6813" w:rsidP="00AD6813">
      <w:pPr>
        <w:spacing w:after="0"/>
        <w:ind w:left="0" w:firstLine="0"/>
        <w:rPr>
          <w:sz w:val="18"/>
          <w:szCs w:val="18"/>
          <w:lang w:val="nl-NL"/>
        </w:rPr>
      </w:pPr>
      <w:r w:rsidRPr="006531E9">
        <w:rPr>
          <w:sz w:val="18"/>
          <w:szCs w:val="18"/>
          <w:lang w:val="nl-NL"/>
        </w:rPr>
        <w:t xml:space="preserve">De Aanbestedende dienst stelt alle Aanbestedingsstukken beschikbaar via het Aanbestedingsplatform TenderNed. De Inschrijver kan zijn Inschrijving uitsluitend via het Aanbestedingsplatform indienen. De Aanbestedende dienst is op geen enkele wijze verantwoordelijk voor het gebruik van het Aanbestedingsplatform door de Inschrijver en wijst iedere vorm van aansprakelijkheid nadrukkelijk van de hand. </w:t>
      </w:r>
    </w:p>
    <w:p w14:paraId="103E20FF" w14:textId="77777777" w:rsidR="00B5105A" w:rsidRPr="006531E9" w:rsidRDefault="00B5105A" w:rsidP="00AD6813">
      <w:pPr>
        <w:spacing w:after="0"/>
        <w:ind w:left="0" w:firstLine="0"/>
        <w:rPr>
          <w:sz w:val="18"/>
          <w:szCs w:val="18"/>
          <w:lang w:val="nl-NL"/>
        </w:rPr>
      </w:pPr>
    </w:p>
    <w:p w14:paraId="3762A006" w14:textId="77777777" w:rsidR="002B729A" w:rsidRDefault="00AD6813" w:rsidP="00AD6813">
      <w:pPr>
        <w:spacing w:after="0"/>
        <w:ind w:left="0" w:firstLine="0"/>
        <w:rPr>
          <w:sz w:val="18"/>
          <w:szCs w:val="18"/>
          <w:lang w:val="nl-NL"/>
        </w:rPr>
      </w:pPr>
      <w:r w:rsidRPr="006531E9">
        <w:rPr>
          <w:sz w:val="18"/>
          <w:szCs w:val="18"/>
          <w:lang w:val="nl-NL"/>
        </w:rPr>
        <w:lastRenderedPageBreak/>
        <w:t xml:space="preserve">Voor zover omschrijvingen op het Aanbestedingsplatform en het Beschrijvend document met elkaar in tegenspraak zijn, prevaleert het Beschrijvend document boven de omschrijvingen op het Aanbestedingsplatform. </w:t>
      </w:r>
    </w:p>
    <w:p w14:paraId="3F93289D" w14:textId="39D4E504" w:rsidR="00AD6813" w:rsidRPr="006531E9" w:rsidRDefault="00AD6813" w:rsidP="00AD6813">
      <w:pPr>
        <w:spacing w:after="0"/>
        <w:ind w:left="0" w:firstLine="0"/>
        <w:rPr>
          <w:sz w:val="18"/>
          <w:szCs w:val="18"/>
          <w:lang w:val="nl-NL"/>
        </w:rPr>
      </w:pPr>
      <w:r w:rsidRPr="006531E9">
        <w:rPr>
          <w:sz w:val="18"/>
          <w:szCs w:val="18"/>
          <w:lang w:val="nl-NL"/>
        </w:rPr>
        <w:t>Let op – Om toegang te krijgen tot TenderNed, dient een onderneming te beschikken over e-Herkenning.</w:t>
      </w:r>
      <w:r w:rsidR="00F8750F" w:rsidRPr="006531E9">
        <w:rPr>
          <w:sz w:val="18"/>
          <w:szCs w:val="18"/>
          <w:lang w:val="nl-NL"/>
        </w:rPr>
        <w:t xml:space="preserve"> </w:t>
      </w:r>
      <w:r w:rsidRPr="006531E9">
        <w:rPr>
          <w:sz w:val="18"/>
          <w:szCs w:val="18"/>
          <w:lang w:val="nl-NL"/>
        </w:rPr>
        <w:t>Het aanvragen van e-Herkenning kan enkele weken duren. Meer informatie over het aanvragen van e-Herkenning is te vinden op de website van TenderNed</w:t>
      </w:r>
    </w:p>
    <w:p w14:paraId="376390A4" w14:textId="398219D3" w:rsidR="00AC7213" w:rsidRPr="006531E9" w:rsidRDefault="00AC7213" w:rsidP="00AD6813">
      <w:pPr>
        <w:spacing w:after="0"/>
        <w:ind w:left="0" w:firstLine="0"/>
        <w:rPr>
          <w:sz w:val="18"/>
          <w:szCs w:val="18"/>
          <w:lang w:val="nl-NL"/>
        </w:rPr>
      </w:pPr>
    </w:p>
    <w:p w14:paraId="5E33A87A" w14:textId="79576033" w:rsidR="00AC7213" w:rsidRPr="006531E9" w:rsidRDefault="00AC7213" w:rsidP="00AD6813">
      <w:pPr>
        <w:spacing w:after="0"/>
        <w:ind w:left="0" w:firstLine="0"/>
        <w:rPr>
          <w:sz w:val="18"/>
          <w:szCs w:val="18"/>
          <w:lang w:val="nl-NL"/>
        </w:rPr>
      </w:pPr>
    </w:p>
    <w:p w14:paraId="010879DE" w14:textId="297EB99E" w:rsidR="00B5105A" w:rsidRPr="006531E9" w:rsidRDefault="00B5105A" w:rsidP="00985549">
      <w:pPr>
        <w:pStyle w:val="Kop2"/>
        <w:numPr>
          <w:ilvl w:val="0"/>
          <w:numId w:val="73"/>
        </w:numPr>
        <w:spacing w:after="0"/>
        <w:rPr>
          <w:szCs w:val="18"/>
          <w:lang w:val="nl-NL"/>
        </w:rPr>
      </w:pPr>
      <w:bookmarkStart w:id="8" w:name="_Toc157084601"/>
      <w:r w:rsidRPr="006531E9">
        <w:rPr>
          <w:szCs w:val="18"/>
          <w:lang w:val="nl-NL"/>
        </w:rPr>
        <w:t>Scope van de opdracht</w:t>
      </w:r>
      <w:bookmarkEnd w:id="8"/>
      <w:r w:rsidRPr="006531E9">
        <w:rPr>
          <w:szCs w:val="18"/>
          <w:lang w:val="nl-NL"/>
        </w:rPr>
        <w:t xml:space="preserve"> </w:t>
      </w:r>
    </w:p>
    <w:p w14:paraId="03902D66" w14:textId="77777777" w:rsidR="00B5105A" w:rsidRPr="006531E9" w:rsidRDefault="00B5105A" w:rsidP="00B523C0">
      <w:pPr>
        <w:spacing w:after="0"/>
        <w:ind w:left="0" w:firstLine="0"/>
        <w:rPr>
          <w:sz w:val="18"/>
          <w:szCs w:val="18"/>
          <w:lang w:val="nl-NL"/>
        </w:rPr>
      </w:pPr>
    </w:p>
    <w:p w14:paraId="3D37EF86" w14:textId="094653D7" w:rsidR="00B5105A" w:rsidRPr="00AB5E30" w:rsidRDefault="00B5105A" w:rsidP="00B5105A">
      <w:pPr>
        <w:spacing w:after="0"/>
        <w:ind w:left="-5"/>
        <w:rPr>
          <w:sz w:val="18"/>
          <w:szCs w:val="18"/>
          <w:lang w:val="nl-NL"/>
        </w:rPr>
      </w:pPr>
      <w:r w:rsidRPr="00AB5E30">
        <w:rPr>
          <w:sz w:val="18"/>
          <w:szCs w:val="18"/>
          <w:lang w:val="nl-NL"/>
        </w:rPr>
        <w:t>De Opdracht bestaat uit één perceel.  Omschrijving en omvang van de Opdracht</w:t>
      </w:r>
      <w:r w:rsidR="00AB5E30" w:rsidRPr="00AB5E30">
        <w:rPr>
          <w:sz w:val="18"/>
          <w:szCs w:val="18"/>
          <w:lang w:val="nl-NL"/>
        </w:rPr>
        <w:t>.</w:t>
      </w:r>
    </w:p>
    <w:p w14:paraId="0F1BBFF3" w14:textId="77777777" w:rsidR="00B5105A" w:rsidRPr="006531E9" w:rsidRDefault="00B5105A" w:rsidP="00B5105A">
      <w:pPr>
        <w:spacing w:after="0"/>
        <w:ind w:left="-5"/>
        <w:rPr>
          <w:sz w:val="18"/>
          <w:szCs w:val="18"/>
          <w:lang w:val="nl-NL"/>
        </w:rPr>
      </w:pPr>
    </w:p>
    <w:p w14:paraId="25ECB229" w14:textId="3E0F49F1" w:rsidR="00B5105A" w:rsidRPr="006531E9" w:rsidRDefault="00B5105A" w:rsidP="00B5105A">
      <w:pPr>
        <w:spacing w:after="0"/>
        <w:ind w:left="-5"/>
        <w:rPr>
          <w:sz w:val="18"/>
          <w:szCs w:val="18"/>
          <w:lang w:val="nl-NL"/>
        </w:rPr>
      </w:pPr>
      <w:r w:rsidRPr="006531E9">
        <w:rPr>
          <w:sz w:val="18"/>
          <w:szCs w:val="18"/>
          <w:lang w:val="nl-NL"/>
        </w:rPr>
        <w:t>De Opdracht bestaat uit</w:t>
      </w:r>
      <w:r w:rsidR="00CE061C">
        <w:rPr>
          <w:sz w:val="18"/>
          <w:szCs w:val="18"/>
          <w:lang w:val="nl-NL"/>
        </w:rPr>
        <w:t xml:space="preserve"> 4 onderdelen</w:t>
      </w:r>
      <w:r w:rsidRPr="006531E9">
        <w:rPr>
          <w:sz w:val="18"/>
          <w:szCs w:val="18"/>
          <w:lang w:val="nl-NL"/>
        </w:rPr>
        <w:t>:</w:t>
      </w:r>
    </w:p>
    <w:p w14:paraId="047BA2F8" w14:textId="6FF7F087" w:rsidR="00B5105A" w:rsidRPr="006531E9" w:rsidRDefault="00B5105A" w:rsidP="00B5105A">
      <w:pPr>
        <w:pStyle w:val="Lijstalinea"/>
        <w:numPr>
          <w:ilvl w:val="0"/>
          <w:numId w:val="8"/>
        </w:numPr>
        <w:spacing w:after="0" w:line="259" w:lineRule="auto"/>
        <w:jc w:val="left"/>
        <w:rPr>
          <w:bCs/>
          <w:sz w:val="18"/>
          <w:szCs w:val="18"/>
          <w:lang w:val="nl-NL"/>
        </w:rPr>
      </w:pPr>
      <w:r w:rsidRPr="006531E9">
        <w:rPr>
          <w:bCs/>
          <w:i/>
          <w:sz w:val="18"/>
          <w:szCs w:val="18"/>
          <w:lang w:val="nl-NL"/>
        </w:rPr>
        <w:t>Jaar</w:t>
      </w:r>
      <w:r w:rsidR="003C0408">
        <w:rPr>
          <w:bCs/>
          <w:i/>
          <w:sz w:val="18"/>
          <w:szCs w:val="18"/>
          <w:lang w:val="nl-NL"/>
        </w:rPr>
        <w:t>stukken</w:t>
      </w:r>
      <w:r w:rsidRPr="006531E9">
        <w:rPr>
          <w:bCs/>
          <w:i/>
          <w:sz w:val="18"/>
          <w:szCs w:val="18"/>
          <w:lang w:val="nl-NL"/>
        </w:rPr>
        <w:t xml:space="preserve"> (jaar</w:t>
      </w:r>
      <w:r w:rsidR="00CE061C">
        <w:rPr>
          <w:bCs/>
          <w:i/>
          <w:sz w:val="18"/>
          <w:szCs w:val="18"/>
          <w:lang w:val="nl-NL"/>
        </w:rPr>
        <w:t>verslag en jaarrekening</w:t>
      </w:r>
      <w:r w:rsidRPr="006531E9">
        <w:rPr>
          <w:bCs/>
          <w:i/>
          <w:sz w:val="18"/>
          <w:szCs w:val="18"/>
          <w:lang w:val="nl-NL"/>
        </w:rPr>
        <w:t xml:space="preserve">) </w:t>
      </w:r>
    </w:p>
    <w:p w14:paraId="1627AFEE" w14:textId="0A7854DE" w:rsidR="00B5105A" w:rsidRPr="00F23F3B" w:rsidRDefault="00F23F3B" w:rsidP="00B5105A">
      <w:pPr>
        <w:pStyle w:val="Lijstalinea"/>
        <w:numPr>
          <w:ilvl w:val="0"/>
          <w:numId w:val="8"/>
        </w:numPr>
        <w:spacing w:after="0" w:line="259" w:lineRule="auto"/>
        <w:jc w:val="left"/>
        <w:rPr>
          <w:bCs/>
          <w:i/>
          <w:sz w:val="18"/>
          <w:szCs w:val="18"/>
          <w:lang w:val="nl-NL"/>
        </w:rPr>
      </w:pPr>
      <w:r w:rsidRPr="00F23F3B">
        <w:rPr>
          <w:bCs/>
          <w:i/>
          <w:sz w:val="18"/>
          <w:szCs w:val="18"/>
          <w:lang w:val="nl-NL"/>
        </w:rPr>
        <w:t>Onderzoek bekostiging gegevens VO</w:t>
      </w:r>
      <w:r w:rsidR="00B5105A" w:rsidRPr="006531E9">
        <w:rPr>
          <w:bCs/>
          <w:i/>
          <w:sz w:val="18"/>
          <w:szCs w:val="18"/>
          <w:lang w:val="nl-NL"/>
        </w:rPr>
        <w:t xml:space="preserve"> </w:t>
      </w:r>
    </w:p>
    <w:p w14:paraId="305BFA17" w14:textId="47ED8BFF" w:rsidR="007D32DC" w:rsidRPr="006531E9" w:rsidRDefault="007D32DC" w:rsidP="00B5105A">
      <w:pPr>
        <w:pStyle w:val="Lijstalinea"/>
        <w:numPr>
          <w:ilvl w:val="0"/>
          <w:numId w:val="8"/>
        </w:numPr>
        <w:spacing w:after="0" w:line="259" w:lineRule="auto"/>
        <w:jc w:val="left"/>
        <w:rPr>
          <w:bCs/>
          <w:sz w:val="18"/>
          <w:szCs w:val="18"/>
          <w:lang w:val="nl-NL"/>
        </w:rPr>
      </w:pPr>
      <w:r w:rsidRPr="006531E9">
        <w:rPr>
          <w:bCs/>
          <w:i/>
          <w:sz w:val="18"/>
          <w:szCs w:val="18"/>
          <w:lang w:val="nl-NL"/>
        </w:rPr>
        <w:t>Sub</w:t>
      </w:r>
      <w:r w:rsidR="00B2443B">
        <w:rPr>
          <w:bCs/>
          <w:i/>
          <w:sz w:val="18"/>
          <w:szCs w:val="18"/>
          <w:lang w:val="nl-NL"/>
        </w:rPr>
        <w:t>s</w:t>
      </w:r>
      <w:r w:rsidRPr="006531E9">
        <w:rPr>
          <w:bCs/>
          <w:i/>
          <w:sz w:val="18"/>
          <w:szCs w:val="18"/>
          <w:lang w:val="nl-NL"/>
        </w:rPr>
        <w:t>idiecontroles</w:t>
      </w:r>
    </w:p>
    <w:p w14:paraId="0B94FAE8" w14:textId="68D157BE" w:rsidR="00B5105A" w:rsidRPr="006531E9" w:rsidRDefault="00B5105A" w:rsidP="00B5105A">
      <w:pPr>
        <w:pStyle w:val="Lijstalinea"/>
        <w:numPr>
          <w:ilvl w:val="0"/>
          <w:numId w:val="8"/>
        </w:numPr>
        <w:spacing w:after="0"/>
        <w:rPr>
          <w:bCs/>
          <w:sz w:val="18"/>
          <w:szCs w:val="18"/>
          <w:lang w:val="nl-NL"/>
        </w:rPr>
      </w:pPr>
      <w:r w:rsidRPr="006531E9">
        <w:rPr>
          <w:bCs/>
          <w:i/>
          <w:sz w:val="18"/>
          <w:szCs w:val="18"/>
          <w:lang w:val="nl-NL"/>
        </w:rPr>
        <w:t>Natuurlijke adviesfunctie, gerelateerd aan de certificerende functie en activiteiten.</w:t>
      </w:r>
    </w:p>
    <w:p w14:paraId="0890E58D" w14:textId="77777777" w:rsidR="007D32DC" w:rsidRPr="006531E9" w:rsidRDefault="007D32DC" w:rsidP="007D32DC">
      <w:pPr>
        <w:pStyle w:val="Lijstalinea"/>
        <w:spacing w:after="0"/>
        <w:ind w:firstLine="0"/>
        <w:rPr>
          <w:sz w:val="18"/>
          <w:szCs w:val="18"/>
          <w:lang w:val="nl-NL"/>
        </w:rPr>
      </w:pPr>
    </w:p>
    <w:p w14:paraId="78C71B67" w14:textId="77777777" w:rsidR="00B5105A" w:rsidRPr="006531E9" w:rsidRDefault="00B5105A" w:rsidP="00B5105A">
      <w:pPr>
        <w:spacing w:after="0"/>
        <w:ind w:left="-5"/>
        <w:rPr>
          <w:sz w:val="18"/>
          <w:szCs w:val="18"/>
          <w:lang w:val="nl-NL"/>
        </w:rPr>
      </w:pPr>
      <w:r w:rsidRPr="006531E9">
        <w:rPr>
          <w:sz w:val="18"/>
          <w:szCs w:val="18"/>
          <w:lang w:val="nl-NL"/>
        </w:rPr>
        <w:t xml:space="preserve">Hieronder volgt een algemene beschrijving van deze onderdelen. Bij het definiëren van de Opdracht is op hoofdlijnen beschreven wat Opdrachtgever verwacht.  </w:t>
      </w:r>
    </w:p>
    <w:p w14:paraId="7C19BD49" w14:textId="28AC6631" w:rsidR="00AC7213" w:rsidRPr="006531E9" w:rsidRDefault="00AC7213" w:rsidP="00B5105A">
      <w:pPr>
        <w:spacing w:after="0" w:line="259" w:lineRule="auto"/>
        <w:ind w:left="0" w:firstLine="0"/>
        <w:jc w:val="left"/>
        <w:rPr>
          <w:sz w:val="18"/>
          <w:szCs w:val="18"/>
          <w:lang w:val="nl-NL"/>
        </w:rPr>
      </w:pPr>
    </w:p>
    <w:p w14:paraId="23FCD9AF" w14:textId="54F94849" w:rsidR="00B5105A" w:rsidRPr="006531E9" w:rsidRDefault="007D32DC" w:rsidP="00B5105A">
      <w:pPr>
        <w:spacing w:after="0" w:line="259" w:lineRule="auto"/>
        <w:ind w:left="-5"/>
        <w:jc w:val="left"/>
        <w:rPr>
          <w:sz w:val="18"/>
          <w:szCs w:val="18"/>
          <w:u w:val="single"/>
          <w:lang w:val="nl-NL"/>
        </w:rPr>
      </w:pPr>
      <w:r w:rsidRPr="006531E9">
        <w:rPr>
          <w:b/>
          <w:i/>
          <w:sz w:val="18"/>
          <w:szCs w:val="18"/>
          <w:u w:val="single"/>
          <w:lang w:val="nl-NL"/>
        </w:rPr>
        <w:t>A</w:t>
      </w:r>
      <w:r w:rsidR="00B5105A" w:rsidRPr="006531E9">
        <w:rPr>
          <w:b/>
          <w:i/>
          <w:sz w:val="18"/>
          <w:szCs w:val="18"/>
          <w:u w:val="single"/>
          <w:lang w:val="nl-NL"/>
        </w:rPr>
        <w:t>d 1 J</w:t>
      </w:r>
      <w:r w:rsidR="003C0408">
        <w:rPr>
          <w:b/>
          <w:i/>
          <w:sz w:val="18"/>
          <w:szCs w:val="18"/>
          <w:u w:val="single"/>
          <w:lang w:val="nl-NL"/>
        </w:rPr>
        <w:t>aarstukken</w:t>
      </w:r>
      <w:r w:rsidR="00B5105A" w:rsidRPr="006531E9">
        <w:rPr>
          <w:b/>
          <w:i/>
          <w:sz w:val="18"/>
          <w:szCs w:val="18"/>
          <w:u w:val="single"/>
          <w:lang w:val="nl-NL"/>
        </w:rPr>
        <w:t xml:space="preserve"> </w:t>
      </w:r>
    </w:p>
    <w:p w14:paraId="3637C460" w14:textId="26646F54" w:rsidR="00B5105A" w:rsidRPr="006531E9" w:rsidRDefault="00CE061C" w:rsidP="00B5105A">
      <w:pPr>
        <w:spacing w:after="0"/>
        <w:ind w:left="-5"/>
        <w:rPr>
          <w:sz w:val="18"/>
          <w:szCs w:val="18"/>
          <w:lang w:val="nl-NL"/>
        </w:rPr>
      </w:pPr>
      <w:r>
        <w:rPr>
          <w:sz w:val="18"/>
          <w:szCs w:val="18"/>
          <w:lang w:val="nl-NL"/>
        </w:rPr>
        <w:t xml:space="preserve">SARO verlangt van Opdrachtnemer dat deze op een efficiënte en effectieve wijze de controle uitvoert. De controle aanpak wordt in nauw overleg </w:t>
      </w:r>
      <w:r w:rsidR="002F73A0">
        <w:rPr>
          <w:sz w:val="18"/>
          <w:szCs w:val="18"/>
          <w:lang w:val="nl-NL"/>
        </w:rPr>
        <w:t>tussen Opdrachtgever en Opdrachtnemer</w:t>
      </w:r>
      <w:r>
        <w:rPr>
          <w:sz w:val="18"/>
          <w:szCs w:val="18"/>
          <w:lang w:val="nl-NL"/>
        </w:rPr>
        <w:t xml:space="preserve"> vastgesteld, hierbij wordt in gezamenlijkheid de planning vastgesteld. SARO hecht veel waarde aan communicatie tijdens het gehele proces. </w:t>
      </w:r>
      <w:r w:rsidR="00B5105A" w:rsidRPr="006531E9">
        <w:rPr>
          <w:sz w:val="18"/>
          <w:szCs w:val="18"/>
          <w:lang w:val="nl-NL"/>
        </w:rPr>
        <w:t>Ten behoeve van het controleproces rondom de jaar</w:t>
      </w:r>
      <w:r w:rsidR="00AB5E30">
        <w:rPr>
          <w:sz w:val="18"/>
          <w:szCs w:val="18"/>
          <w:lang w:val="nl-NL"/>
        </w:rPr>
        <w:t>stukken</w:t>
      </w:r>
      <w:r w:rsidR="00B5105A" w:rsidRPr="006531E9">
        <w:rPr>
          <w:sz w:val="18"/>
          <w:szCs w:val="18"/>
          <w:lang w:val="nl-NL"/>
        </w:rPr>
        <w:t xml:space="preserve"> verlangt Opdrachtgever ten minste de volgende</w:t>
      </w:r>
      <w:r w:rsidR="00AB5E30">
        <w:rPr>
          <w:sz w:val="18"/>
          <w:szCs w:val="18"/>
          <w:lang w:val="nl-NL"/>
        </w:rPr>
        <w:t xml:space="preserve"> producten/diensten en</w:t>
      </w:r>
      <w:r w:rsidR="00B5105A" w:rsidRPr="006531E9">
        <w:rPr>
          <w:sz w:val="18"/>
          <w:szCs w:val="18"/>
          <w:lang w:val="nl-NL"/>
        </w:rPr>
        <w:t xml:space="preserve"> overlegmomenten: </w:t>
      </w:r>
    </w:p>
    <w:p w14:paraId="14755A63" w14:textId="77777777" w:rsidR="00B5105A" w:rsidRPr="006531E9" w:rsidRDefault="00B5105A" w:rsidP="00B5105A">
      <w:pPr>
        <w:spacing w:after="0" w:line="259" w:lineRule="auto"/>
        <w:ind w:left="0" w:firstLine="0"/>
        <w:jc w:val="left"/>
        <w:rPr>
          <w:sz w:val="18"/>
          <w:szCs w:val="18"/>
          <w:lang w:val="nl-NL"/>
        </w:rPr>
      </w:pPr>
      <w:r w:rsidRPr="006531E9">
        <w:rPr>
          <w:sz w:val="18"/>
          <w:szCs w:val="18"/>
          <w:lang w:val="nl-NL"/>
        </w:rPr>
        <w:t xml:space="preserve"> </w:t>
      </w:r>
    </w:p>
    <w:p w14:paraId="751954B0" w14:textId="06A520C2" w:rsidR="00B5105A" w:rsidRPr="006531E9" w:rsidRDefault="00AB5E30" w:rsidP="00B5105A">
      <w:pPr>
        <w:spacing w:after="0" w:line="259" w:lineRule="auto"/>
        <w:ind w:left="-5"/>
        <w:rPr>
          <w:sz w:val="18"/>
          <w:szCs w:val="18"/>
          <w:lang w:val="nl-NL"/>
        </w:rPr>
      </w:pPr>
      <w:r>
        <w:rPr>
          <w:sz w:val="18"/>
          <w:szCs w:val="18"/>
          <w:u w:val="single" w:color="000000"/>
          <w:lang w:val="nl-NL"/>
        </w:rPr>
        <w:t>Controleplan:</w:t>
      </w:r>
    </w:p>
    <w:p w14:paraId="67D2E423" w14:textId="628BD8FB" w:rsidR="00B5105A" w:rsidRPr="003C0408" w:rsidRDefault="00B5105A" w:rsidP="003C0408">
      <w:pPr>
        <w:numPr>
          <w:ilvl w:val="0"/>
          <w:numId w:val="3"/>
        </w:numPr>
        <w:spacing w:after="0" w:line="259" w:lineRule="auto"/>
        <w:ind w:hanging="360"/>
        <w:rPr>
          <w:sz w:val="18"/>
          <w:szCs w:val="18"/>
          <w:lang w:val="nl-NL"/>
        </w:rPr>
      </w:pPr>
      <w:r w:rsidRPr="006531E9">
        <w:rPr>
          <w:sz w:val="18"/>
          <w:szCs w:val="18"/>
          <w:lang w:val="nl-NL"/>
        </w:rPr>
        <w:t xml:space="preserve">Het bespreken van het concept controleplan met het College van Bestuur en de </w:t>
      </w:r>
      <w:r w:rsidR="00AB5E30">
        <w:rPr>
          <w:sz w:val="18"/>
          <w:szCs w:val="18"/>
          <w:lang w:val="nl-NL"/>
        </w:rPr>
        <w:t>D</w:t>
      </w:r>
      <w:r w:rsidRPr="006531E9">
        <w:rPr>
          <w:sz w:val="18"/>
          <w:szCs w:val="18"/>
          <w:lang w:val="nl-NL"/>
        </w:rPr>
        <w:t>irecteur Finance &amp; Control.</w:t>
      </w:r>
      <w:r w:rsidR="002F73A0">
        <w:rPr>
          <w:sz w:val="18"/>
          <w:szCs w:val="18"/>
          <w:lang w:val="nl-NL"/>
        </w:rPr>
        <w:t xml:space="preserve"> Hierbij wordt besproken of door Opdrachtnemer voorgestelde controle aanpak en planning passend en haalbaar zijn.</w:t>
      </w:r>
    </w:p>
    <w:p w14:paraId="20870AD4" w14:textId="77777777" w:rsidR="00B5105A" w:rsidRPr="006531E9" w:rsidRDefault="00B5105A" w:rsidP="00B5105A">
      <w:pPr>
        <w:spacing w:after="0" w:line="259" w:lineRule="auto"/>
        <w:ind w:left="0" w:firstLine="0"/>
        <w:jc w:val="left"/>
        <w:rPr>
          <w:sz w:val="18"/>
          <w:szCs w:val="18"/>
          <w:lang w:val="nl-NL"/>
        </w:rPr>
      </w:pPr>
      <w:r w:rsidRPr="006531E9">
        <w:rPr>
          <w:sz w:val="18"/>
          <w:szCs w:val="18"/>
          <w:lang w:val="nl-NL"/>
        </w:rPr>
        <w:t xml:space="preserve"> </w:t>
      </w:r>
    </w:p>
    <w:p w14:paraId="77B72102" w14:textId="77777777" w:rsidR="00B5105A" w:rsidRPr="00754EC1" w:rsidRDefault="00B5105A" w:rsidP="00B5105A">
      <w:pPr>
        <w:spacing w:after="0" w:line="259" w:lineRule="auto"/>
        <w:ind w:left="-5"/>
        <w:rPr>
          <w:sz w:val="18"/>
          <w:szCs w:val="18"/>
          <w:lang w:val="nl-NL"/>
        </w:rPr>
      </w:pPr>
      <w:r w:rsidRPr="00754EC1">
        <w:rPr>
          <w:sz w:val="18"/>
          <w:szCs w:val="18"/>
          <w:u w:val="single" w:color="000000"/>
          <w:lang w:val="nl-NL"/>
        </w:rPr>
        <w:t>Interimcontrole:</w:t>
      </w:r>
      <w:r w:rsidRPr="00754EC1">
        <w:rPr>
          <w:sz w:val="18"/>
          <w:szCs w:val="18"/>
          <w:lang w:val="nl-NL"/>
        </w:rPr>
        <w:t xml:space="preserve"> </w:t>
      </w:r>
    </w:p>
    <w:p w14:paraId="477A3A32" w14:textId="3EA64F24" w:rsidR="00B5105A" w:rsidRPr="00754EC1" w:rsidRDefault="00B5105A" w:rsidP="00B5105A">
      <w:pPr>
        <w:numPr>
          <w:ilvl w:val="0"/>
          <w:numId w:val="3"/>
        </w:numPr>
        <w:spacing w:after="0" w:line="259" w:lineRule="auto"/>
        <w:ind w:hanging="360"/>
        <w:rPr>
          <w:sz w:val="18"/>
          <w:szCs w:val="18"/>
          <w:lang w:val="nl-NL"/>
        </w:rPr>
      </w:pPr>
      <w:r w:rsidRPr="00754EC1">
        <w:rPr>
          <w:sz w:val="18"/>
          <w:szCs w:val="18"/>
          <w:lang w:val="nl-NL"/>
        </w:rPr>
        <w:t xml:space="preserve">Het vooraf afstemmen van de conceptbevindingen met de </w:t>
      </w:r>
      <w:r w:rsidR="001343DC" w:rsidRPr="00754EC1">
        <w:rPr>
          <w:sz w:val="18"/>
          <w:szCs w:val="18"/>
          <w:lang w:val="nl-NL"/>
        </w:rPr>
        <w:t>D</w:t>
      </w:r>
      <w:r w:rsidRPr="00754EC1">
        <w:rPr>
          <w:sz w:val="18"/>
          <w:szCs w:val="18"/>
          <w:lang w:val="nl-NL"/>
        </w:rPr>
        <w:t xml:space="preserve">irecteur Finance &amp; Control. </w:t>
      </w:r>
    </w:p>
    <w:p w14:paraId="37175C5E" w14:textId="5D303ED9" w:rsidR="00B5105A" w:rsidRPr="00754EC1" w:rsidRDefault="00B5105A" w:rsidP="00B5105A">
      <w:pPr>
        <w:numPr>
          <w:ilvl w:val="0"/>
          <w:numId w:val="3"/>
        </w:numPr>
        <w:spacing w:after="0" w:line="259" w:lineRule="auto"/>
        <w:ind w:hanging="360"/>
        <w:rPr>
          <w:sz w:val="18"/>
          <w:szCs w:val="18"/>
          <w:lang w:val="nl-NL"/>
        </w:rPr>
      </w:pPr>
      <w:r w:rsidRPr="00754EC1">
        <w:rPr>
          <w:sz w:val="18"/>
          <w:szCs w:val="18"/>
          <w:lang w:val="nl-NL"/>
        </w:rPr>
        <w:t xml:space="preserve">Het toetsen van de </w:t>
      </w:r>
      <w:r w:rsidR="00693CAA" w:rsidRPr="00754EC1">
        <w:rPr>
          <w:sz w:val="18"/>
          <w:szCs w:val="18"/>
          <w:lang w:val="nl-NL"/>
        </w:rPr>
        <w:t>administratieve organisatie en interne controle</w:t>
      </w:r>
      <w:r w:rsidRPr="00754EC1">
        <w:rPr>
          <w:sz w:val="18"/>
          <w:szCs w:val="18"/>
          <w:lang w:val="nl-NL"/>
        </w:rPr>
        <w:t xml:space="preserve">. </w:t>
      </w:r>
    </w:p>
    <w:p w14:paraId="1EE802A5" w14:textId="73870028" w:rsidR="003C0408" w:rsidRPr="00754EC1" w:rsidRDefault="003C0408" w:rsidP="00B5105A">
      <w:pPr>
        <w:numPr>
          <w:ilvl w:val="0"/>
          <w:numId w:val="3"/>
        </w:numPr>
        <w:spacing w:after="0" w:line="259" w:lineRule="auto"/>
        <w:ind w:hanging="360"/>
        <w:rPr>
          <w:sz w:val="18"/>
          <w:szCs w:val="18"/>
          <w:lang w:val="nl-NL"/>
        </w:rPr>
      </w:pPr>
      <w:r w:rsidRPr="00754EC1">
        <w:rPr>
          <w:sz w:val="18"/>
          <w:szCs w:val="18"/>
          <w:lang w:val="nl-NL"/>
        </w:rPr>
        <w:t>Het steunfonds is voor de interim controle uitgesloten.</w:t>
      </w:r>
    </w:p>
    <w:p w14:paraId="163F5193" w14:textId="77777777" w:rsidR="00B5105A" w:rsidRPr="00754EC1" w:rsidRDefault="00B5105A" w:rsidP="00B5105A">
      <w:pPr>
        <w:spacing w:after="0" w:line="259" w:lineRule="auto"/>
        <w:ind w:left="0" w:firstLine="0"/>
        <w:jc w:val="left"/>
        <w:rPr>
          <w:sz w:val="18"/>
          <w:szCs w:val="18"/>
          <w:lang w:val="nl-NL"/>
        </w:rPr>
      </w:pPr>
      <w:r w:rsidRPr="00754EC1">
        <w:rPr>
          <w:sz w:val="18"/>
          <w:szCs w:val="18"/>
          <w:lang w:val="nl-NL"/>
        </w:rPr>
        <w:t xml:space="preserve"> </w:t>
      </w:r>
    </w:p>
    <w:p w14:paraId="16293C90" w14:textId="77777777" w:rsidR="00B5105A" w:rsidRPr="006531E9" w:rsidRDefault="00B5105A" w:rsidP="00B5105A">
      <w:pPr>
        <w:spacing w:after="0" w:line="259" w:lineRule="auto"/>
        <w:ind w:left="-5"/>
        <w:rPr>
          <w:sz w:val="18"/>
          <w:szCs w:val="18"/>
          <w:lang w:val="nl-NL"/>
        </w:rPr>
      </w:pPr>
      <w:r w:rsidRPr="00754EC1">
        <w:rPr>
          <w:sz w:val="18"/>
          <w:szCs w:val="18"/>
          <w:u w:val="single" w:color="000000"/>
          <w:lang w:val="nl-NL"/>
        </w:rPr>
        <w:t>Managementletter</w:t>
      </w:r>
      <w:r w:rsidRPr="006531E9">
        <w:rPr>
          <w:sz w:val="18"/>
          <w:szCs w:val="18"/>
          <w:u w:val="single" w:color="000000"/>
          <w:lang w:val="nl-NL"/>
        </w:rPr>
        <w:t>:</w:t>
      </w:r>
      <w:r w:rsidRPr="006531E9">
        <w:rPr>
          <w:sz w:val="18"/>
          <w:szCs w:val="18"/>
          <w:lang w:val="nl-NL"/>
        </w:rPr>
        <w:t xml:space="preserve"> </w:t>
      </w:r>
    </w:p>
    <w:p w14:paraId="470510B7" w14:textId="22A750F1" w:rsidR="00B5105A" w:rsidRPr="006531E9" w:rsidRDefault="001343DC" w:rsidP="00B5105A">
      <w:pPr>
        <w:numPr>
          <w:ilvl w:val="0"/>
          <w:numId w:val="3"/>
        </w:numPr>
        <w:spacing w:after="0" w:line="259" w:lineRule="auto"/>
        <w:ind w:hanging="360"/>
        <w:rPr>
          <w:sz w:val="18"/>
          <w:szCs w:val="18"/>
          <w:lang w:val="nl-NL"/>
        </w:rPr>
      </w:pPr>
      <w:r>
        <w:rPr>
          <w:sz w:val="18"/>
          <w:szCs w:val="18"/>
          <w:lang w:val="nl-NL"/>
        </w:rPr>
        <w:t>Het b</w:t>
      </w:r>
      <w:r w:rsidR="00B5105A" w:rsidRPr="006531E9">
        <w:rPr>
          <w:sz w:val="18"/>
          <w:szCs w:val="18"/>
          <w:lang w:val="nl-NL"/>
        </w:rPr>
        <w:t xml:space="preserve">espreken van de concept Managementletter met het lid College van Bestuur en de </w:t>
      </w:r>
      <w:r>
        <w:rPr>
          <w:sz w:val="18"/>
          <w:szCs w:val="18"/>
          <w:lang w:val="nl-NL"/>
        </w:rPr>
        <w:t>D</w:t>
      </w:r>
      <w:r w:rsidR="00B5105A" w:rsidRPr="006531E9">
        <w:rPr>
          <w:sz w:val="18"/>
          <w:szCs w:val="18"/>
          <w:lang w:val="nl-NL"/>
        </w:rPr>
        <w:t xml:space="preserve">irecteur Finance &amp; Control. </w:t>
      </w:r>
    </w:p>
    <w:p w14:paraId="285F235C" w14:textId="3B5C499C" w:rsidR="00B5105A" w:rsidRPr="006531E9" w:rsidRDefault="001343DC" w:rsidP="00B5105A">
      <w:pPr>
        <w:numPr>
          <w:ilvl w:val="0"/>
          <w:numId w:val="3"/>
        </w:numPr>
        <w:spacing w:after="0" w:line="259" w:lineRule="auto"/>
        <w:ind w:hanging="360"/>
        <w:rPr>
          <w:sz w:val="18"/>
          <w:szCs w:val="18"/>
          <w:lang w:val="nl-NL"/>
        </w:rPr>
      </w:pPr>
      <w:r>
        <w:rPr>
          <w:sz w:val="18"/>
          <w:szCs w:val="18"/>
          <w:lang w:val="nl-NL"/>
        </w:rPr>
        <w:t>Het b</w:t>
      </w:r>
      <w:r w:rsidR="00B5105A" w:rsidRPr="006531E9">
        <w:rPr>
          <w:sz w:val="18"/>
          <w:szCs w:val="18"/>
          <w:lang w:val="nl-NL"/>
        </w:rPr>
        <w:t xml:space="preserve">espreken van de Managementletter met het College van Bestuur en de </w:t>
      </w:r>
      <w:r>
        <w:rPr>
          <w:sz w:val="18"/>
          <w:szCs w:val="18"/>
          <w:lang w:val="nl-NL"/>
        </w:rPr>
        <w:t>D</w:t>
      </w:r>
      <w:r w:rsidR="00B5105A" w:rsidRPr="006531E9">
        <w:rPr>
          <w:sz w:val="18"/>
          <w:szCs w:val="18"/>
          <w:lang w:val="nl-NL"/>
        </w:rPr>
        <w:t xml:space="preserve">irecteur Finance &amp; Control. </w:t>
      </w:r>
    </w:p>
    <w:p w14:paraId="146AF32C" w14:textId="61C0E152" w:rsidR="009C2625" w:rsidRDefault="00B5105A" w:rsidP="002440CB">
      <w:pPr>
        <w:numPr>
          <w:ilvl w:val="0"/>
          <w:numId w:val="3"/>
        </w:numPr>
        <w:spacing w:after="0"/>
        <w:ind w:hanging="360"/>
        <w:rPr>
          <w:sz w:val="18"/>
          <w:szCs w:val="18"/>
          <w:lang w:val="nl-NL"/>
        </w:rPr>
      </w:pPr>
      <w:r w:rsidRPr="006531E9">
        <w:rPr>
          <w:sz w:val="18"/>
          <w:szCs w:val="18"/>
          <w:lang w:val="nl-NL"/>
        </w:rPr>
        <w:t xml:space="preserve">Het bespreken van de Managementletter met de </w:t>
      </w:r>
      <w:r w:rsidR="00F11AEE">
        <w:rPr>
          <w:sz w:val="18"/>
          <w:szCs w:val="18"/>
          <w:lang w:val="nl-NL"/>
        </w:rPr>
        <w:t>A</w:t>
      </w:r>
      <w:r w:rsidRPr="006531E9">
        <w:rPr>
          <w:sz w:val="18"/>
          <w:szCs w:val="18"/>
          <w:lang w:val="nl-NL"/>
        </w:rPr>
        <w:t>uditcommissie van de Raad van Toezicht.</w:t>
      </w:r>
    </w:p>
    <w:p w14:paraId="3F90FE26" w14:textId="3872DF35" w:rsidR="00AB5E30" w:rsidRDefault="00AB5E30" w:rsidP="00AB5E30">
      <w:pPr>
        <w:spacing w:after="0"/>
        <w:rPr>
          <w:sz w:val="18"/>
          <w:szCs w:val="18"/>
          <w:lang w:val="nl-NL"/>
        </w:rPr>
      </w:pPr>
    </w:p>
    <w:p w14:paraId="29E9C135" w14:textId="2DD6321D" w:rsidR="00AB5E30" w:rsidRPr="001343DC" w:rsidRDefault="00AB5E30" w:rsidP="00AB5E30">
      <w:pPr>
        <w:spacing w:after="0"/>
        <w:ind w:left="0" w:firstLine="0"/>
        <w:rPr>
          <w:sz w:val="18"/>
          <w:szCs w:val="18"/>
          <w:u w:val="single"/>
          <w:lang w:val="nl-NL"/>
        </w:rPr>
      </w:pPr>
      <w:r w:rsidRPr="001343DC">
        <w:rPr>
          <w:sz w:val="18"/>
          <w:szCs w:val="18"/>
          <w:u w:val="single"/>
          <w:lang w:val="nl-NL"/>
        </w:rPr>
        <w:t>Jaarrekeningcontrole:</w:t>
      </w:r>
    </w:p>
    <w:p w14:paraId="0D4D5449" w14:textId="6AAD0AC8" w:rsidR="00AB5E30" w:rsidRDefault="00AB5E30" w:rsidP="00AB5E30">
      <w:pPr>
        <w:pStyle w:val="Lijstalinea"/>
        <w:numPr>
          <w:ilvl w:val="0"/>
          <w:numId w:val="9"/>
        </w:numPr>
        <w:spacing w:after="0"/>
        <w:rPr>
          <w:sz w:val="18"/>
          <w:szCs w:val="18"/>
          <w:lang w:val="nl-NL"/>
        </w:rPr>
      </w:pPr>
      <w:r>
        <w:rPr>
          <w:sz w:val="18"/>
          <w:szCs w:val="18"/>
          <w:lang w:val="nl-NL"/>
        </w:rPr>
        <w:t xml:space="preserve">Het tijdig </w:t>
      </w:r>
      <w:r w:rsidR="001343DC">
        <w:rPr>
          <w:sz w:val="18"/>
          <w:szCs w:val="18"/>
          <w:lang w:val="nl-NL"/>
        </w:rPr>
        <w:t xml:space="preserve">(uiterlijk eind januari) </w:t>
      </w:r>
      <w:r>
        <w:rPr>
          <w:sz w:val="18"/>
          <w:szCs w:val="18"/>
          <w:lang w:val="nl-NL"/>
        </w:rPr>
        <w:t>aanleveren van de zogenaamde PBC-lijst</w:t>
      </w:r>
      <w:r w:rsidR="001343DC">
        <w:rPr>
          <w:sz w:val="18"/>
          <w:szCs w:val="18"/>
          <w:lang w:val="nl-NL"/>
        </w:rPr>
        <w:t xml:space="preserve"> t.b.v. de jaarrekeningcontrole</w:t>
      </w:r>
      <w:r>
        <w:rPr>
          <w:sz w:val="18"/>
          <w:szCs w:val="18"/>
          <w:lang w:val="nl-NL"/>
        </w:rPr>
        <w:t>.</w:t>
      </w:r>
    </w:p>
    <w:p w14:paraId="051EE05F" w14:textId="625E5347" w:rsidR="00AB5E30" w:rsidRPr="00AB5E30" w:rsidRDefault="00AB5E30" w:rsidP="00AB5E30">
      <w:pPr>
        <w:pStyle w:val="Lijstalinea"/>
        <w:numPr>
          <w:ilvl w:val="0"/>
          <w:numId w:val="9"/>
        </w:numPr>
        <w:spacing w:after="0"/>
        <w:rPr>
          <w:sz w:val="18"/>
          <w:szCs w:val="18"/>
          <w:lang w:val="nl-NL"/>
        </w:rPr>
      </w:pPr>
      <w:r>
        <w:rPr>
          <w:sz w:val="18"/>
          <w:szCs w:val="18"/>
          <w:lang w:val="nl-NL"/>
        </w:rPr>
        <w:t xml:space="preserve">Het vooraf afstemmen van bijzonderheden in de controle, voor zover dit niet aan de orde is geweest bij de </w:t>
      </w:r>
      <w:proofErr w:type="spellStart"/>
      <w:r w:rsidR="001343DC">
        <w:rPr>
          <w:sz w:val="18"/>
          <w:szCs w:val="18"/>
          <w:lang w:val="nl-NL"/>
        </w:rPr>
        <w:t>interimcontrole</w:t>
      </w:r>
      <w:proofErr w:type="spellEnd"/>
      <w:r>
        <w:rPr>
          <w:sz w:val="18"/>
          <w:szCs w:val="18"/>
          <w:lang w:val="nl-NL"/>
        </w:rPr>
        <w:t>. Denk aan schattings- en/of stelselwijzigingen.</w:t>
      </w:r>
    </w:p>
    <w:p w14:paraId="26E3810E" w14:textId="2A100D12" w:rsidR="009C2625" w:rsidRDefault="009C2625" w:rsidP="00B5105A">
      <w:pPr>
        <w:spacing w:after="0" w:line="259" w:lineRule="auto"/>
        <w:ind w:left="0" w:firstLine="0"/>
        <w:jc w:val="left"/>
        <w:rPr>
          <w:sz w:val="18"/>
          <w:szCs w:val="18"/>
          <w:lang w:val="nl-NL"/>
        </w:rPr>
      </w:pPr>
    </w:p>
    <w:p w14:paraId="44D236FE" w14:textId="4F9484BD" w:rsidR="002F73A0" w:rsidRDefault="002F73A0" w:rsidP="00B5105A">
      <w:pPr>
        <w:spacing w:after="0" w:line="259" w:lineRule="auto"/>
        <w:ind w:left="0" w:firstLine="0"/>
        <w:jc w:val="left"/>
        <w:rPr>
          <w:sz w:val="18"/>
          <w:szCs w:val="18"/>
          <w:lang w:val="nl-NL"/>
        </w:rPr>
      </w:pPr>
    </w:p>
    <w:p w14:paraId="0FB53808" w14:textId="77777777" w:rsidR="002F73A0" w:rsidRPr="006531E9" w:rsidRDefault="002F73A0" w:rsidP="00B5105A">
      <w:pPr>
        <w:spacing w:after="0" w:line="259" w:lineRule="auto"/>
        <w:ind w:left="0" w:firstLine="0"/>
        <w:jc w:val="left"/>
        <w:rPr>
          <w:sz w:val="18"/>
          <w:szCs w:val="18"/>
          <w:lang w:val="nl-NL"/>
        </w:rPr>
      </w:pPr>
    </w:p>
    <w:p w14:paraId="7C82E7FF" w14:textId="77777777" w:rsidR="00B5105A" w:rsidRPr="006531E9" w:rsidRDefault="00B5105A" w:rsidP="00B5105A">
      <w:pPr>
        <w:spacing w:after="0" w:line="259" w:lineRule="auto"/>
        <w:ind w:left="-5"/>
        <w:rPr>
          <w:sz w:val="18"/>
          <w:szCs w:val="18"/>
          <w:lang w:val="nl-NL"/>
        </w:rPr>
      </w:pPr>
      <w:r w:rsidRPr="006531E9">
        <w:rPr>
          <w:sz w:val="18"/>
          <w:szCs w:val="18"/>
          <w:u w:val="single" w:color="000000"/>
          <w:lang w:val="nl-NL"/>
        </w:rPr>
        <w:lastRenderedPageBreak/>
        <w:t>Accountantsverslag:</w:t>
      </w:r>
      <w:r w:rsidRPr="006531E9">
        <w:rPr>
          <w:sz w:val="18"/>
          <w:szCs w:val="18"/>
          <w:lang w:val="nl-NL"/>
        </w:rPr>
        <w:t xml:space="preserve"> </w:t>
      </w:r>
    </w:p>
    <w:p w14:paraId="450B1061" w14:textId="43997F17" w:rsidR="00B5105A" w:rsidRPr="006531E9" w:rsidRDefault="001343DC" w:rsidP="00B5105A">
      <w:pPr>
        <w:numPr>
          <w:ilvl w:val="0"/>
          <w:numId w:val="3"/>
        </w:numPr>
        <w:spacing w:after="0" w:line="259" w:lineRule="auto"/>
        <w:ind w:hanging="360"/>
        <w:rPr>
          <w:sz w:val="18"/>
          <w:szCs w:val="18"/>
          <w:lang w:val="nl-NL"/>
        </w:rPr>
      </w:pPr>
      <w:r>
        <w:rPr>
          <w:sz w:val="18"/>
          <w:szCs w:val="18"/>
          <w:lang w:val="nl-NL"/>
        </w:rPr>
        <w:t>Het b</w:t>
      </w:r>
      <w:r w:rsidR="00B5105A" w:rsidRPr="006531E9">
        <w:rPr>
          <w:sz w:val="18"/>
          <w:szCs w:val="18"/>
          <w:lang w:val="nl-NL"/>
        </w:rPr>
        <w:t xml:space="preserve">espreken van </w:t>
      </w:r>
      <w:r w:rsidR="003C0408">
        <w:rPr>
          <w:sz w:val="18"/>
          <w:szCs w:val="18"/>
          <w:lang w:val="nl-NL"/>
        </w:rPr>
        <w:t>het</w:t>
      </w:r>
      <w:r w:rsidR="00B5105A" w:rsidRPr="006531E9">
        <w:rPr>
          <w:sz w:val="18"/>
          <w:szCs w:val="18"/>
          <w:lang w:val="nl-NL"/>
        </w:rPr>
        <w:t xml:space="preserve"> Accountantsverslag met het College van Bestuur en de  </w:t>
      </w:r>
      <w:r>
        <w:rPr>
          <w:sz w:val="18"/>
          <w:szCs w:val="18"/>
          <w:lang w:val="nl-NL"/>
        </w:rPr>
        <w:t>D</w:t>
      </w:r>
      <w:r w:rsidR="00B5105A" w:rsidRPr="006531E9">
        <w:rPr>
          <w:sz w:val="18"/>
          <w:szCs w:val="18"/>
          <w:lang w:val="nl-NL"/>
        </w:rPr>
        <w:t>irecteur Finance</w:t>
      </w:r>
      <w:r w:rsidR="00F11AEE">
        <w:rPr>
          <w:sz w:val="18"/>
          <w:szCs w:val="18"/>
          <w:lang w:val="nl-NL"/>
        </w:rPr>
        <w:t xml:space="preserve"> &amp; Control</w:t>
      </w:r>
      <w:r w:rsidR="00B5105A" w:rsidRPr="006531E9">
        <w:rPr>
          <w:sz w:val="18"/>
          <w:szCs w:val="18"/>
          <w:lang w:val="nl-NL"/>
        </w:rPr>
        <w:t>.</w:t>
      </w:r>
    </w:p>
    <w:p w14:paraId="5480450F" w14:textId="77777777" w:rsidR="00B5105A" w:rsidRPr="006531E9" w:rsidRDefault="00B5105A" w:rsidP="00B5105A">
      <w:pPr>
        <w:numPr>
          <w:ilvl w:val="0"/>
          <w:numId w:val="3"/>
        </w:numPr>
        <w:spacing w:after="0" w:line="259" w:lineRule="auto"/>
        <w:ind w:hanging="360"/>
        <w:rPr>
          <w:sz w:val="18"/>
          <w:szCs w:val="18"/>
          <w:lang w:val="nl-NL"/>
        </w:rPr>
      </w:pPr>
      <w:r w:rsidRPr="006531E9">
        <w:rPr>
          <w:sz w:val="18"/>
          <w:szCs w:val="18"/>
          <w:lang w:val="nl-NL"/>
        </w:rPr>
        <w:t xml:space="preserve">Het bespreken van het Accountantsverslag met de Auditcommissie van de Raad van Toezicht. </w:t>
      </w:r>
    </w:p>
    <w:p w14:paraId="57E638E6" w14:textId="0B838103" w:rsidR="00B5105A" w:rsidRDefault="00B5105A" w:rsidP="00B5105A">
      <w:pPr>
        <w:numPr>
          <w:ilvl w:val="0"/>
          <w:numId w:val="3"/>
        </w:numPr>
        <w:spacing w:after="0" w:line="259" w:lineRule="auto"/>
        <w:ind w:hanging="360"/>
        <w:rPr>
          <w:sz w:val="18"/>
          <w:szCs w:val="18"/>
          <w:lang w:val="nl-NL"/>
        </w:rPr>
      </w:pPr>
      <w:r w:rsidRPr="006531E9">
        <w:rPr>
          <w:sz w:val="18"/>
          <w:szCs w:val="18"/>
          <w:lang w:val="nl-NL"/>
        </w:rPr>
        <w:t xml:space="preserve">Het bespreken van het Accountantsverslag met de Raad van Toezicht. </w:t>
      </w:r>
    </w:p>
    <w:p w14:paraId="4EF90836" w14:textId="42BCDB54" w:rsidR="001343DC" w:rsidRDefault="001343DC" w:rsidP="001343DC">
      <w:pPr>
        <w:spacing w:after="0" w:line="259" w:lineRule="auto"/>
        <w:rPr>
          <w:sz w:val="18"/>
          <w:szCs w:val="18"/>
          <w:lang w:val="nl-NL"/>
        </w:rPr>
      </w:pPr>
    </w:p>
    <w:p w14:paraId="62370BF1" w14:textId="423A6120" w:rsidR="001343DC" w:rsidRPr="001343DC" w:rsidRDefault="001343DC" w:rsidP="001343DC">
      <w:pPr>
        <w:spacing w:after="0" w:line="259" w:lineRule="auto"/>
        <w:rPr>
          <w:sz w:val="18"/>
          <w:szCs w:val="18"/>
          <w:u w:val="single"/>
          <w:lang w:val="nl-NL"/>
        </w:rPr>
      </w:pPr>
      <w:r w:rsidRPr="001343DC">
        <w:rPr>
          <w:sz w:val="18"/>
          <w:szCs w:val="18"/>
          <w:u w:val="single"/>
          <w:lang w:val="nl-NL"/>
        </w:rPr>
        <w:t>Controleverklaring</w:t>
      </w:r>
    </w:p>
    <w:p w14:paraId="5FF7121D" w14:textId="01E3A2E7" w:rsidR="001343DC" w:rsidRPr="001343DC" w:rsidRDefault="001343DC" w:rsidP="001343DC">
      <w:pPr>
        <w:pStyle w:val="Lijstalinea"/>
        <w:numPr>
          <w:ilvl w:val="0"/>
          <w:numId w:val="9"/>
        </w:numPr>
        <w:spacing w:after="0" w:line="259" w:lineRule="auto"/>
        <w:rPr>
          <w:sz w:val="18"/>
          <w:szCs w:val="18"/>
          <w:lang w:val="nl-NL"/>
        </w:rPr>
      </w:pPr>
      <w:r>
        <w:rPr>
          <w:sz w:val="18"/>
          <w:szCs w:val="18"/>
          <w:lang w:val="nl-NL"/>
        </w:rPr>
        <w:t>Conform de overeengekomen planning.</w:t>
      </w:r>
    </w:p>
    <w:p w14:paraId="78466938" w14:textId="63D92590" w:rsidR="00B5105A" w:rsidRPr="006531E9" w:rsidRDefault="00B5105A" w:rsidP="00B5105A">
      <w:pPr>
        <w:spacing w:after="0" w:line="259" w:lineRule="auto"/>
        <w:rPr>
          <w:sz w:val="18"/>
          <w:szCs w:val="18"/>
          <w:lang w:val="nl-NL"/>
        </w:rPr>
      </w:pPr>
    </w:p>
    <w:p w14:paraId="56823152" w14:textId="3DB813B0" w:rsidR="00B5105A" w:rsidRPr="006531E9" w:rsidRDefault="00B5105A" w:rsidP="00B5105A">
      <w:pPr>
        <w:spacing w:after="0" w:line="259" w:lineRule="auto"/>
        <w:rPr>
          <w:sz w:val="18"/>
          <w:szCs w:val="18"/>
          <w:lang w:val="nl-NL"/>
        </w:rPr>
      </w:pPr>
      <w:r w:rsidRPr="006531E9">
        <w:rPr>
          <w:sz w:val="18"/>
          <w:szCs w:val="18"/>
          <w:lang w:val="nl-NL"/>
        </w:rPr>
        <w:t>Uitgangspunten zijn dat SARO van Opdrachtnemer verlangt dat deze:</w:t>
      </w:r>
    </w:p>
    <w:p w14:paraId="02C47B8C" w14:textId="0392F7D1" w:rsidR="00B5105A" w:rsidRPr="006531E9" w:rsidRDefault="00B5105A" w:rsidP="00B5105A">
      <w:pPr>
        <w:spacing w:after="0" w:line="259" w:lineRule="auto"/>
        <w:rPr>
          <w:sz w:val="18"/>
          <w:szCs w:val="18"/>
          <w:lang w:val="nl-NL"/>
        </w:rPr>
      </w:pPr>
      <w:r w:rsidRPr="006531E9">
        <w:rPr>
          <w:sz w:val="18"/>
          <w:szCs w:val="18"/>
          <w:lang w:val="nl-NL"/>
        </w:rPr>
        <w:t>- op een efficiënte en effectieve wijze de controle op de jaarstukken van SARO uitvoert. De uitgangssituatie is dat SARO voldoende informatie opgeslagen heeft in de aanwezige IT-systemen. De ervaring leert dat er niet uitsluitend een systeemgerichte controle kan worden uitgevoerd. De huidige accountant heeft deels een gegevensgerichte controle uitgevoerd;</w:t>
      </w:r>
    </w:p>
    <w:p w14:paraId="00EA6411" w14:textId="572B5520" w:rsidR="00B5105A" w:rsidRPr="006531E9" w:rsidRDefault="00B5105A" w:rsidP="00B5105A">
      <w:pPr>
        <w:spacing w:after="0" w:line="259" w:lineRule="auto"/>
        <w:rPr>
          <w:sz w:val="18"/>
          <w:szCs w:val="18"/>
          <w:lang w:val="nl-NL"/>
        </w:rPr>
      </w:pPr>
      <w:r w:rsidRPr="006531E9">
        <w:rPr>
          <w:sz w:val="18"/>
          <w:szCs w:val="18"/>
          <w:lang w:val="nl-NL"/>
        </w:rPr>
        <w:t>- opdrachtnemer draagt de ongedeelde verantwoordelijkheid voor het afgeven van een controleverklaring bij de jaarrekening van SARO. Opdrachtnemer geeft hierin een oordeel inzake de getrouwheid van de grootte en samenstelling van het vermogen per balansdatum, in overeenstemming met de Regeling Jaarverslaggeving Onderwijs. Tevens geeft Opdrachtnemer een oordeel of de in de (geconsolideerde) jaarrekening verantwoorde baten, lasten en balansmutaties over het verslagjaar voldoen aan de eisen van financiële rechtmatigheid, in overeenstemming met het Controleprotocol OCW;</w:t>
      </w:r>
    </w:p>
    <w:p w14:paraId="1C82DFC1" w14:textId="4FE4DE4F" w:rsidR="00B5105A" w:rsidRPr="006531E9" w:rsidRDefault="00B5105A" w:rsidP="008721AB">
      <w:pPr>
        <w:spacing w:after="0" w:line="259" w:lineRule="auto"/>
        <w:rPr>
          <w:sz w:val="18"/>
          <w:szCs w:val="18"/>
          <w:lang w:val="nl-NL"/>
        </w:rPr>
      </w:pPr>
      <w:r w:rsidRPr="006531E9">
        <w:rPr>
          <w:sz w:val="18"/>
          <w:szCs w:val="18"/>
          <w:lang w:val="nl-NL"/>
        </w:rPr>
        <w:t xml:space="preserve"> - de controleaanpak wordt in nauw overleg met de Opdrachtnemer vastgesteld, hierbij wordt in gezamenlijkheid de planning vastgesteld. De verantwoordelijkheid voor de uitvoering, afronding en rapportering betreffende de controle van de jaarstukken van SARO ligt bij Opdrachtnemer. SARO hecht veel waarde aan de communicatie tijdens het gehele proces (controle jaarstukken én interim controle) en bij de afronding. Met name verdient de communicatie met de verantwoordelijke hoofden aandacht als het gaat om de controle op feitelijke onjuistheden.</w:t>
      </w:r>
    </w:p>
    <w:p w14:paraId="3621B156" w14:textId="77777777" w:rsidR="00B5105A" w:rsidRPr="006531E9" w:rsidRDefault="00B5105A" w:rsidP="00B5105A">
      <w:pPr>
        <w:spacing w:after="0" w:line="259" w:lineRule="auto"/>
        <w:ind w:left="0" w:firstLine="0"/>
        <w:jc w:val="left"/>
        <w:rPr>
          <w:sz w:val="18"/>
          <w:szCs w:val="18"/>
          <w:lang w:val="nl-NL"/>
        </w:rPr>
      </w:pPr>
      <w:r w:rsidRPr="006531E9">
        <w:rPr>
          <w:sz w:val="18"/>
          <w:szCs w:val="18"/>
          <w:lang w:val="nl-NL"/>
        </w:rPr>
        <w:t xml:space="preserve"> </w:t>
      </w:r>
    </w:p>
    <w:p w14:paraId="459D0BA8" w14:textId="10CC3B74" w:rsidR="00B5105A" w:rsidRPr="006531E9" w:rsidRDefault="00B5105A" w:rsidP="00B5105A">
      <w:pPr>
        <w:spacing w:after="0" w:line="259" w:lineRule="auto"/>
        <w:ind w:left="-5"/>
        <w:jc w:val="left"/>
        <w:rPr>
          <w:b/>
          <w:i/>
          <w:sz w:val="18"/>
          <w:szCs w:val="18"/>
          <w:u w:val="single"/>
          <w:lang w:val="nl-NL"/>
        </w:rPr>
      </w:pPr>
      <w:r w:rsidRPr="006531E9">
        <w:rPr>
          <w:b/>
          <w:i/>
          <w:sz w:val="18"/>
          <w:szCs w:val="18"/>
          <w:u w:val="single"/>
          <w:lang w:val="nl-NL"/>
        </w:rPr>
        <w:t xml:space="preserve">Ad 2: </w:t>
      </w:r>
      <w:r w:rsidR="00F23F3B" w:rsidRPr="00F23F3B">
        <w:rPr>
          <w:b/>
          <w:i/>
          <w:sz w:val="18"/>
          <w:szCs w:val="18"/>
          <w:u w:val="single"/>
          <w:lang w:val="nl-NL"/>
        </w:rPr>
        <w:t>Onderzoek bekostiging</w:t>
      </w:r>
      <w:r w:rsidR="002F73A0">
        <w:rPr>
          <w:b/>
          <w:i/>
          <w:sz w:val="18"/>
          <w:szCs w:val="18"/>
          <w:u w:val="single"/>
          <w:lang w:val="nl-NL"/>
        </w:rPr>
        <w:t>s</w:t>
      </w:r>
      <w:r w:rsidR="00F23F3B" w:rsidRPr="00F23F3B">
        <w:rPr>
          <w:b/>
          <w:i/>
          <w:sz w:val="18"/>
          <w:szCs w:val="18"/>
          <w:u w:val="single"/>
          <w:lang w:val="nl-NL"/>
        </w:rPr>
        <w:t>gegevens VO</w:t>
      </w:r>
      <w:r w:rsidRPr="006531E9">
        <w:rPr>
          <w:b/>
          <w:i/>
          <w:sz w:val="18"/>
          <w:szCs w:val="18"/>
          <w:u w:val="single"/>
          <w:lang w:val="nl-NL"/>
        </w:rPr>
        <w:t xml:space="preserve"> </w:t>
      </w:r>
    </w:p>
    <w:p w14:paraId="24993A79" w14:textId="781EB494" w:rsidR="00B5105A" w:rsidRPr="006531E9" w:rsidRDefault="00B5105A" w:rsidP="00B5105A">
      <w:pPr>
        <w:spacing w:after="0" w:line="259" w:lineRule="auto"/>
        <w:ind w:left="-5"/>
        <w:jc w:val="left"/>
        <w:rPr>
          <w:sz w:val="18"/>
          <w:szCs w:val="18"/>
          <w:lang w:val="nl-NL"/>
        </w:rPr>
      </w:pPr>
      <w:r w:rsidRPr="006531E9">
        <w:rPr>
          <w:sz w:val="18"/>
          <w:szCs w:val="18"/>
          <w:lang w:val="nl-NL"/>
        </w:rPr>
        <w:t xml:space="preserve">SARO verlangt van de Opdrachtnemer dat deze op een </w:t>
      </w:r>
      <w:r w:rsidRPr="002F73A0">
        <w:rPr>
          <w:sz w:val="18"/>
          <w:szCs w:val="18"/>
          <w:lang w:val="nl-NL"/>
        </w:rPr>
        <w:t>efficiënte en effectieve</w:t>
      </w:r>
      <w:r w:rsidRPr="006531E9">
        <w:rPr>
          <w:sz w:val="18"/>
          <w:szCs w:val="18"/>
          <w:lang w:val="nl-NL"/>
        </w:rPr>
        <w:t xml:space="preserve"> wijze de controle van de bekostigingsgegevens uitvoert. </w:t>
      </w:r>
      <w:r w:rsidRPr="007D04F6">
        <w:rPr>
          <w:color w:val="auto"/>
          <w:sz w:val="18"/>
          <w:szCs w:val="18"/>
          <w:lang w:val="nl-NL"/>
        </w:rPr>
        <w:t xml:space="preserve">De controlewerkzaamheden dienen decentraal (per BRIN-nummer te worden uitgevoerd). Op dit moment vinden er geen vastgelegde controlewerkzaamheden plaats door de afdeling </w:t>
      </w:r>
      <w:r w:rsidR="001343DC">
        <w:rPr>
          <w:color w:val="auto"/>
          <w:sz w:val="18"/>
          <w:szCs w:val="18"/>
          <w:lang w:val="nl-NL"/>
        </w:rPr>
        <w:t>Finance &amp; Control</w:t>
      </w:r>
      <w:r w:rsidRPr="007D04F6">
        <w:rPr>
          <w:color w:val="auto"/>
          <w:sz w:val="18"/>
          <w:szCs w:val="18"/>
          <w:lang w:val="nl-NL"/>
        </w:rPr>
        <w:t>.</w:t>
      </w:r>
    </w:p>
    <w:p w14:paraId="77CC7872" w14:textId="77777777" w:rsidR="00B5105A" w:rsidRPr="006531E9" w:rsidRDefault="00B5105A" w:rsidP="00B5105A">
      <w:pPr>
        <w:spacing w:after="0" w:line="259" w:lineRule="auto"/>
        <w:ind w:left="-5"/>
        <w:jc w:val="left"/>
        <w:rPr>
          <w:sz w:val="18"/>
          <w:szCs w:val="18"/>
          <w:lang w:val="nl-NL"/>
        </w:rPr>
      </w:pPr>
    </w:p>
    <w:p w14:paraId="7D10F872" w14:textId="2A7C3949" w:rsidR="00B5105A" w:rsidRPr="006531E9" w:rsidRDefault="00B5105A" w:rsidP="00B5105A">
      <w:pPr>
        <w:spacing w:after="0" w:line="259" w:lineRule="auto"/>
        <w:ind w:left="-5"/>
        <w:jc w:val="left"/>
        <w:rPr>
          <w:sz w:val="18"/>
          <w:szCs w:val="18"/>
          <w:lang w:val="nl-NL"/>
        </w:rPr>
      </w:pPr>
      <w:r w:rsidRPr="006531E9">
        <w:rPr>
          <w:sz w:val="18"/>
          <w:szCs w:val="18"/>
          <w:lang w:val="nl-NL"/>
        </w:rPr>
        <w:t xml:space="preserve">Opdrachtnemer draagt de ongedeelde verantwoordelijkheid voor het afgeven van een Assurance rapport bij de bekostigingsgegevens in overeenstemming met het Controleprotocol OCW. De controleaanpak wordt in nauw overleg </w:t>
      </w:r>
      <w:r w:rsidR="002F73A0">
        <w:rPr>
          <w:sz w:val="18"/>
          <w:szCs w:val="18"/>
          <w:lang w:val="nl-NL"/>
        </w:rPr>
        <w:t>gezamenlijk</w:t>
      </w:r>
      <w:r w:rsidRPr="006531E9">
        <w:rPr>
          <w:sz w:val="18"/>
          <w:szCs w:val="18"/>
          <w:lang w:val="nl-NL"/>
        </w:rPr>
        <w:t xml:space="preserve"> vastgesteld. Hierbij worden de planning, uitvoering, afronding en rapportering betreffende </w:t>
      </w:r>
      <w:r w:rsidR="002F73A0">
        <w:rPr>
          <w:sz w:val="18"/>
          <w:szCs w:val="18"/>
          <w:lang w:val="nl-NL"/>
        </w:rPr>
        <w:t>het onderzoek naar</w:t>
      </w:r>
      <w:r w:rsidRPr="006531E9">
        <w:rPr>
          <w:sz w:val="18"/>
          <w:szCs w:val="18"/>
          <w:lang w:val="nl-NL"/>
        </w:rPr>
        <w:t xml:space="preserve"> de bekostigingsgegevens </w:t>
      </w:r>
      <w:r w:rsidR="002F73A0">
        <w:rPr>
          <w:sz w:val="18"/>
          <w:szCs w:val="18"/>
          <w:lang w:val="nl-NL"/>
        </w:rPr>
        <w:t xml:space="preserve">VO </w:t>
      </w:r>
      <w:r w:rsidRPr="006531E9">
        <w:rPr>
          <w:sz w:val="18"/>
          <w:szCs w:val="18"/>
          <w:lang w:val="nl-NL"/>
        </w:rPr>
        <w:t>vastgesteld na overleg met SARO.</w:t>
      </w:r>
    </w:p>
    <w:p w14:paraId="595D77E6" w14:textId="4801B97F" w:rsidR="00B5105A" w:rsidRPr="006531E9" w:rsidRDefault="00B5105A" w:rsidP="00B5105A">
      <w:pPr>
        <w:spacing w:after="0" w:line="259" w:lineRule="auto"/>
        <w:ind w:left="-5"/>
        <w:jc w:val="left"/>
        <w:rPr>
          <w:sz w:val="18"/>
          <w:szCs w:val="18"/>
          <w:lang w:val="nl-NL"/>
        </w:rPr>
      </w:pPr>
    </w:p>
    <w:p w14:paraId="3BF56CD6" w14:textId="77777777" w:rsidR="00B5105A" w:rsidRPr="006531E9" w:rsidRDefault="00B5105A" w:rsidP="00B5105A">
      <w:pPr>
        <w:spacing w:after="0" w:line="259" w:lineRule="auto"/>
        <w:ind w:left="-5"/>
        <w:jc w:val="left"/>
        <w:rPr>
          <w:sz w:val="18"/>
          <w:szCs w:val="18"/>
          <w:lang w:val="nl-NL"/>
        </w:rPr>
      </w:pPr>
      <w:r w:rsidRPr="006531E9">
        <w:rPr>
          <w:sz w:val="18"/>
          <w:szCs w:val="18"/>
          <w:lang w:val="nl-NL"/>
        </w:rPr>
        <w:t>Ten behoeve van de controle op de bekostigingsgegevens verlangt Opdrachtgever ten minste de volgende overlegmomenten:</w:t>
      </w:r>
    </w:p>
    <w:p w14:paraId="1C6C7B11" w14:textId="47FDF7F4" w:rsidR="00B5105A" w:rsidRPr="006531E9" w:rsidRDefault="00B5105A" w:rsidP="00B5105A">
      <w:pPr>
        <w:spacing w:after="0" w:line="259" w:lineRule="auto"/>
        <w:ind w:left="-5"/>
        <w:jc w:val="left"/>
        <w:rPr>
          <w:sz w:val="18"/>
          <w:szCs w:val="18"/>
          <w:lang w:val="nl-NL"/>
        </w:rPr>
      </w:pPr>
      <w:r w:rsidRPr="006531E9">
        <w:rPr>
          <w:sz w:val="18"/>
          <w:szCs w:val="18"/>
          <w:lang w:val="nl-NL"/>
        </w:rPr>
        <w:t>• Kick-off bijeenkomst met de betrokken scholen (instructie centraal) (indien nodig);</w:t>
      </w:r>
    </w:p>
    <w:p w14:paraId="623FA8FA" w14:textId="56F38932" w:rsidR="00B5105A" w:rsidRPr="007D04F6" w:rsidRDefault="00B5105A" w:rsidP="00B5105A">
      <w:pPr>
        <w:spacing w:after="0" w:line="259" w:lineRule="auto"/>
        <w:ind w:left="-5"/>
        <w:jc w:val="left"/>
        <w:rPr>
          <w:color w:val="auto"/>
          <w:sz w:val="18"/>
          <w:szCs w:val="18"/>
          <w:lang w:val="nl-NL"/>
        </w:rPr>
      </w:pPr>
      <w:r w:rsidRPr="007D04F6">
        <w:rPr>
          <w:color w:val="auto"/>
          <w:sz w:val="18"/>
          <w:szCs w:val="18"/>
          <w:lang w:val="nl-NL"/>
        </w:rPr>
        <w:t>• Rapportage van de bevindingen per BRIN-nummer;</w:t>
      </w:r>
    </w:p>
    <w:p w14:paraId="5FCF8C01" w14:textId="5E658BE5" w:rsidR="00B5105A" w:rsidRPr="006531E9" w:rsidRDefault="00B5105A" w:rsidP="00B5105A">
      <w:pPr>
        <w:spacing w:after="0" w:line="259" w:lineRule="auto"/>
        <w:ind w:left="-5"/>
        <w:jc w:val="left"/>
        <w:rPr>
          <w:sz w:val="18"/>
          <w:szCs w:val="18"/>
          <w:lang w:val="nl-NL"/>
        </w:rPr>
      </w:pPr>
      <w:r w:rsidRPr="006531E9">
        <w:rPr>
          <w:sz w:val="18"/>
          <w:szCs w:val="18"/>
          <w:lang w:val="nl-NL"/>
        </w:rPr>
        <w:t xml:space="preserve">• Het bespreken van de rapportage en de resultaten van de bekostigingscontrole met de </w:t>
      </w:r>
      <w:r w:rsidR="001343DC">
        <w:rPr>
          <w:sz w:val="18"/>
          <w:szCs w:val="18"/>
          <w:lang w:val="nl-NL"/>
        </w:rPr>
        <w:t>D</w:t>
      </w:r>
      <w:r w:rsidRPr="006531E9">
        <w:rPr>
          <w:sz w:val="18"/>
          <w:szCs w:val="18"/>
          <w:lang w:val="nl-NL"/>
        </w:rPr>
        <w:t>irecteur Finance &amp; Control.</w:t>
      </w:r>
    </w:p>
    <w:p w14:paraId="37A671BB" w14:textId="77777777" w:rsidR="00B5105A" w:rsidRPr="006531E9" w:rsidRDefault="00B5105A" w:rsidP="00B5105A">
      <w:pPr>
        <w:spacing w:after="0" w:line="259" w:lineRule="auto"/>
        <w:ind w:left="-5"/>
        <w:jc w:val="left"/>
        <w:rPr>
          <w:sz w:val="18"/>
          <w:szCs w:val="18"/>
          <w:lang w:val="nl-NL"/>
        </w:rPr>
      </w:pPr>
    </w:p>
    <w:p w14:paraId="053628E3" w14:textId="37F86818" w:rsidR="00B5105A" w:rsidRPr="006531E9" w:rsidRDefault="00B5105A" w:rsidP="00B5105A">
      <w:pPr>
        <w:spacing w:after="0" w:line="259" w:lineRule="auto"/>
        <w:ind w:left="-5"/>
        <w:jc w:val="left"/>
        <w:rPr>
          <w:sz w:val="18"/>
          <w:szCs w:val="18"/>
          <w:lang w:val="nl-NL"/>
        </w:rPr>
      </w:pPr>
      <w:r w:rsidRPr="006531E9">
        <w:rPr>
          <w:sz w:val="18"/>
          <w:szCs w:val="18"/>
          <w:lang w:val="nl-NL"/>
        </w:rPr>
        <w:t>Van Opdrachtnemer wordt verwacht dat hij deze overleggen actief mede voorbereidt, dat wil zeggen relevante onderwerpen ter verbetering van de (financiële) huishouding van de Opdrachtgever of de verslaglegging, voor agendering aandraagt. Met de Opdrachtnemer wordt hier specifiek bedoeld de partner/director, die uiteindelijk de controleverklaring ondertekent namens Opdrachtnemer</w:t>
      </w:r>
      <w:r w:rsidR="007D32DC" w:rsidRPr="006531E9">
        <w:rPr>
          <w:sz w:val="18"/>
          <w:szCs w:val="18"/>
          <w:lang w:val="nl-NL"/>
        </w:rPr>
        <w:t>.</w:t>
      </w:r>
    </w:p>
    <w:p w14:paraId="4FBE2594" w14:textId="3F1BE224" w:rsidR="007D32DC" w:rsidRPr="006531E9" w:rsidRDefault="007D32DC" w:rsidP="00B5105A">
      <w:pPr>
        <w:spacing w:after="0" w:line="259" w:lineRule="auto"/>
        <w:ind w:left="-5"/>
        <w:jc w:val="left"/>
        <w:rPr>
          <w:sz w:val="18"/>
          <w:szCs w:val="18"/>
          <w:lang w:val="nl-NL"/>
        </w:rPr>
      </w:pPr>
    </w:p>
    <w:p w14:paraId="377E614A" w14:textId="2B9393C1" w:rsidR="007D32DC" w:rsidRPr="006531E9" w:rsidRDefault="007D32DC" w:rsidP="007D32DC">
      <w:pPr>
        <w:spacing w:after="0"/>
        <w:ind w:left="-5"/>
        <w:rPr>
          <w:sz w:val="18"/>
          <w:szCs w:val="18"/>
          <w:lang w:val="nl-NL"/>
        </w:rPr>
      </w:pPr>
      <w:r w:rsidRPr="006531E9">
        <w:rPr>
          <w:sz w:val="18"/>
          <w:szCs w:val="18"/>
          <w:lang w:val="nl-NL"/>
        </w:rPr>
        <w:t>De bekostigingscontroles vinden plaats</w:t>
      </w:r>
      <w:r w:rsidR="001343DC">
        <w:rPr>
          <w:sz w:val="18"/>
          <w:szCs w:val="18"/>
          <w:lang w:val="nl-NL"/>
        </w:rPr>
        <w:t xml:space="preserve"> in kwartaal 4 van elk kalenderjaar.</w:t>
      </w:r>
    </w:p>
    <w:p w14:paraId="2BBF6150" w14:textId="77777777" w:rsidR="007D32DC" w:rsidRPr="006531E9" w:rsidRDefault="007D32DC" w:rsidP="00B5105A">
      <w:pPr>
        <w:spacing w:after="0" w:line="259" w:lineRule="auto"/>
        <w:ind w:left="-5"/>
        <w:jc w:val="left"/>
        <w:rPr>
          <w:sz w:val="18"/>
          <w:szCs w:val="18"/>
          <w:lang w:val="nl-NL"/>
        </w:rPr>
      </w:pPr>
    </w:p>
    <w:p w14:paraId="47FDB841" w14:textId="33AF356C" w:rsidR="007D32DC" w:rsidRPr="006531E9" w:rsidRDefault="007D32DC" w:rsidP="00B5105A">
      <w:pPr>
        <w:spacing w:after="0"/>
        <w:ind w:left="-5"/>
        <w:rPr>
          <w:b/>
          <w:i/>
          <w:sz w:val="18"/>
          <w:szCs w:val="18"/>
          <w:u w:val="single"/>
          <w:lang w:val="nl-NL"/>
        </w:rPr>
      </w:pPr>
      <w:r w:rsidRPr="006531E9">
        <w:rPr>
          <w:b/>
          <w:i/>
          <w:sz w:val="18"/>
          <w:szCs w:val="18"/>
          <w:u w:val="single"/>
          <w:lang w:val="nl-NL"/>
        </w:rPr>
        <w:t>Ad 3: Sub</w:t>
      </w:r>
      <w:r w:rsidR="00166CF8">
        <w:rPr>
          <w:b/>
          <w:i/>
          <w:sz w:val="18"/>
          <w:szCs w:val="18"/>
          <w:u w:val="single"/>
          <w:lang w:val="nl-NL"/>
        </w:rPr>
        <w:t>s</w:t>
      </w:r>
      <w:r w:rsidRPr="006531E9">
        <w:rPr>
          <w:b/>
          <w:i/>
          <w:sz w:val="18"/>
          <w:szCs w:val="18"/>
          <w:u w:val="single"/>
          <w:lang w:val="nl-NL"/>
        </w:rPr>
        <w:t>idiecontroles</w:t>
      </w:r>
    </w:p>
    <w:p w14:paraId="530AEA6B" w14:textId="72E2B3D2" w:rsidR="007D32DC" w:rsidRPr="006531E9" w:rsidRDefault="007D32DC" w:rsidP="007D32DC">
      <w:pPr>
        <w:spacing w:after="0"/>
        <w:ind w:left="-5"/>
        <w:rPr>
          <w:sz w:val="18"/>
          <w:szCs w:val="18"/>
          <w:lang w:val="nl-NL"/>
        </w:rPr>
      </w:pPr>
      <w:r w:rsidRPr="006531E9">
        <w:rPr>
          <w:sz w:val="18"/>
          <w:szCs w:val="18"/>
          <w:lang w:val="nl-NL"/>
        </w:rPr>
        <w:t>Naast de controle van de jaar</w:t>
      </w:r>
      <w:r w:rsidR="001343DC">
        <w:rPr>
          <w:sz w:val="18"/>
          <w:szCs w:val="18"/>
          <w:lang w:val="nl-NL"/>
        </w:rPr>
        <w:t>stukken</w:t>
      </w:r>
      <w:r w:rsidRPr="006531E9">
        <w:rPr>
          <w:sz w:val="18"/>
          <w:szCs w:val="18"/>
          <w:lang w:val="nl-NL"/>
        </w:rPr>
        <w:t xml:space="preserve"> en </w:t>
      </w:r>
      <w:r w:rsidR="001343DC">
        <w:rPr>
          <w:sz w:val="18"/>
          <w:szCs w:val="18"/>
          <w:lang w:val="nl-NL"/>
        </w:rPr>
        <w:t>het onderzoek</w:t>
      </w:r>
      <w:r w:rsidRPr="006531E9">
        <w:rPr>
          <w:sz w:val="18"/>
          <w:szCs w:val="18"/>
          <w:lang w:val="nl-NL"/>
        </w:rPr>
        <w:t xml:space="preserve"> bekostiging</w:t>
      </w:r>
      <w:r w:rsidR="001343DC">
        <w:rPr>
          <w:sz w:val="18"/>
          <w:szCs w:val="18"/>
          <w:lang w:val="nl-NL"/>
        </w:rPr>
        <w:t xml:space="preserve"> gegevens VO</w:t>
      </w:r>
      <w:r w:rsidRPr="006531E9">
        <w:rPr>
          <w:sz w:val="18"/>
          <w:szCs w:val="18"/>
          <w:lang w:val="nl-NL"/>
        </w:rPr>
        <w:t xml:space="preserve"> is sprake van subsidiecontroles (zoals o.a.: </w:t>
      </w:r>
      <w:r w:rsidR="00502F0A">
        <w:rPr>
          <w:sz w:val="18"/>
          <w:szCs w:val="18"/>
          <w:lang w:val="nl-NL"/>
        </w:rPr>
        <w:t>s</w:t>
      </w:r>
      <w:r w:rsidRPr="006531E9">
        <w:rPr>
          <w:sz w:val="18"/>
          <w:szCs w:val="18"/>
          <w:lang w:val="nl-NL"/>
        </w:rPr>
        <w:t xml:space="preserve">amenwerkingsverbanden, gemeentesubsidies en overige subsidies). </w:t>
      </w:r>
      <w:r w:rsidR="001343DC">
        <w:rPr>
          <w:sz w:val="18"/>
          <w:szCs w:val="18"/>
          <w:lang w:val="nl-NL"/>
        </w:rPr>
        <w:lastRenderedPageBreak/>
        <w:t xml:space="preserve">Afhankelijk van de per subsidie geldende subsidievoorwaarden dienen ieder jaar een aantal subsidieverantwoordingen voorzien te worden van een accountantscontrole. </w:t>
      </w:r>
      <w:r w:rsidR="00651C03">
        <w:rPr>
          <w:sz w:val="18"/>
          <w:szCs w:val="18"/>
          <w:lang w:val="nl-NL"/>
        </w:rPr>
        <w:t xml:space="preserve">De subsidiecontroles zijn </w:t>
      </w:r>
      <w:r w:rsidR="00BA488C">
        <w:rPr>
          <w:sz w:val="18"/>
          <w:szCs w:val="18"/>
          <w:lang w:val="nl-NL"/>
        </w:rPr>
        <w:t>geen</w:t>
      </w:r>
      <w:r w:rsidR="00651C03">
        <w:rPr>
          <w:sz w:val="18"/>
          <w:szCs w:val="18"/>
          <w:lang w:val="nl-NL"/>
        </w:rPr>
        <w:t xml:space="preserve"> onderdeel van de basiscontrole. </w:t>
      </w:r>
      <w:r w:rsidR="00BA488C">
        <w:rPr>
          <w:sz w:val="18"/>
          <w:szCs w:val="18"/>
          <w:lang w:val="nl-NL"/>
        </w:rPr>
        <w:t>De noodzakelijke</w:t>
      </w:r>
      <w:r w:rsidR="00651C03">
        <w:rPr>
          <w:sz w:val="18"/>
          <w:szCs w:val="18"/>
          <w:lang w:val="nl-NL"/>
        </w:rPr>
        <w:t xml:space="preserve"> controles worden</w:t>
      </w:r>
      <w:r w:rsidR="00BA488C">
        <w:rPr>
          <w:sz w:val="18"/>
          <w:szCs w:val="18"/>
          <w:lang w:val="nl-NL"/>
        </w:rPr>
        <w:t xml:space="preserve"> jaarlijks</w:t>
      </w:r>
      <w:r w:rsidR="00651C03">
        <w:rPr>
          <w:sz w:val="18"/>
          <w:szCs w:val="18"/>
          <w:lang w:val="nl-NL"/>
        </w:rPr>
        <w:t xml:space="preserve"> aangevraagd op basis van een</w:t>
      </w:r>
      <w:r w:rsidR="00BA488C">
        <w:rPr>
          <w:sz w:val="18"/>
          <w:szCs w:val="18"/>
          <w:lang w:val="nl-NL"/>
        </w:rPr>
        <w:t xml:space="preserve"> vastgesteld</w:t>
      </w:r>
      <w:r w:rsidR="00651C03">
        <w:rPr>
          <w:sz w:val="18"/>
          <w:szCs w:val="18"/>
          <w:lang w:val="nl-NL"/>
        </w:rPr>
        <w:t xml:space="preserve"> uurtarief.</w:t>
      </w:r>
    </w:p>
    <w:p w14:paraId="2A3D50C6" w14:textId="77777777" w:rsidR="007D32DC" w:rsidRPr="006531E9" w:rsidRDefault="007D32DC" w:rsidP="00B5105A">
      <w:pPr>
        <w:spacing w:after="0"/>
        <w:ind w:left="-5"/>
        <w:rPr>
          <w:b/>
          <w:i/>
          <w:sz w:val="18"/>
          <w:szCs w:val="18"/>
          <w:u w:val="single"/>
          <w:lang w:val="nl-NL"/>
        </w:rPr>
      </w:pPr>
    </w:p>
    <w:p w14:paraId="74E9A797" w14:textId="5105E678" w:rsidR="00B5105A" w:rsidRPr="006531E9" w:rsidRDefault="00B5105A" w:rsidP="00B5105A">
      <w:pPr>
        <w:spacing w:after="0"/>
        <w:ind w:left="-5"/>
        <w:rPr>
          <w:sz w:val="18"/>
          <w:szCs w:val="18"/>
          <w:lang w:val="nl-NL"/>
        </w:rPr>
      </w:pPr>
      <w:r w:rsidRPr="006531E9">
        <w:rPr>
          <w:b/>
          <w:i/>
          <w:sz w:val="18"/>
          <w:szCs w:val="18"/>
          <w:u w:val="single"/>
          <w:lang w:val="nl-NL"/>
        </w:rPr>
        <w:t xml:space="preserve">Ad </w:t>
      </w:r>
      <w:r w:rsidR="007D32DC" w:rsidRPr="006531E9">
        <w:rPr>
          <w:b/>
          <w:i/>
          <w:sz w:val="18"/>
          <w:szCs w:val="18"/>
          <w:u w:val="single"/>
          <w:lang w:val="nl-NL"/>
        </w:rPr>
        <w:t>4</w:t>
      </w:r>
      <w:r w:rsidRPr="006531E9">
        <w:rPr>
          <w:b/>
          <w:i/>
          <w:sz w:val="18"/>
          <w:szCs w:val="18"/>
          <w:u w:val="single"/>
          <w:lang w:val="nl-NL"/>
        </w:rPr>
        <w:t xml:space="preserve">: Natuurlijke adviesfunctie, gerelateerd aan de certificerende functie en activiteiten. </w:t>
      </w:r>
      <w:r w:rsidRPr="006531E9">
        <w:rPr>
          <w:sz w:val="18"/>
          <w:szCs w:val="18"/>
          <w:lang w:val="nl-NL"/>
        </w:rPr>
        <w:t xml:space="preserve">Gevraagde en ongevraagde advisering rond voor SARO belangrijke onderwerpen (natuurlijke adviesfunctie). </w:t>
      </w:r>
    </w:p>
    <w:p w14:paraId="168CCEE0" w14:textId="77777777" w:rsidR="00B5105A" w:rsidRPr="006531E9" w:rsidRDefault="00B5105A" w:rsidP="00B5105A">
      <w:pPr>
        <w:spacing w:after="0"/>
        <w:ind w:left="-5"/>
        <w:rPr>
          <w:sz w:val="18"/>
          <w:szCs w:val="18"/>
          <w:lang w:val="nl-NL"/>
        </w:rPr>
      </w:pPr>
    </w:p>
    <w:p w14:paraId="629C1390" w14:textId="77777777" w:rsidR="004C061F" w:rsidRPr="006531E9" w:rsidRDefault="00B5105A" w:rsidP="00B5105A">
      <w:pPr>
        <w:spacing w:after="0"/>
        <w:ind w:left="-5"/>
        <w:rPr>
          <w:sz w:val="18"/>
          <w:szCs w:val="18"/>
          <w:lang w:val="nl-NL"/>
        </w:rPr>
      </w:pPr>
      <w:r w:rsidRPr="006531E9">
        <w:rPr>
          <w:sz w:val="18"/>
          <w:szCs w:val="18"/>
          <w:lang w:val="nl-NL"/>
        </w:rPr>
        <w:t>Om de natuurlijke adviesfunctie zo goed mogelijk te kunnen vervullen, kunnen de volgende onderwerpen tijdens de werkzaamheden aan bod komen:</w:t>
      </w:r>
    </w:p>
    <w:p w14:paraId="7A41869B" w14:textId="42460D20" w:rsidR="004C061F" w:rsidRDefault="00B5105A" w:rsidP="008721AB">
      <w:pPr>
        <w:spacing w:after="0"/>
        <w:ind w:left="25"/>
        <w:jc w:val="left"/>
        <w:rPr>
          <w:sz w:val="18"/>
          <w:szCs w:val="18"/>
          <w:lang w:val="nl-NL"/>
        </w:rPr>
      </w:pPr>
      <w:r w:rsidRPr="006531E9">
        <w:rPr>
          <w:sz w:val="18"/>
          <w:szCs w:val="18"/>
          <w:lang w:val="nl-NL"/>
        </w:rPr>
        <w:t>• IT-toepassingen bij Opdrachtgever;</w:t>
      </w:r>
    </w:p>
    <w:p w14:paraId="0F6DF991" w14:textId="4D1E99F2" w:rsidR="0097044A" w:rsidRDefault="0097044A" w:rsidP="0097044A">
      <w:pPr>
        <w:spacing w:after="0"/>
        <w:ind w:left="25"/>
        <w:jc w:val="left"/>
        <w:rPr>
          <w:sz w:val="18"/>
          <w:szCs w:val="18"/>
          <w:lang w:val="nl-NL"/>
        </w:rPr>
      </w:pPr>
      <w:r w:rsidRPr="006531E9">
        <w:rPr>
          <w:sz w:val="18"/>
          <w:szCs w:val="18"/>
          <w:lang w:val="nl-NL"/>
        </w:rPr>
        <w:t xml:space="preserve">• </w:t>
      </w:r>
      <w:r>
        <w:rPr>
          <w:sz w:val="18"/>
          <w:szCs w:val="18"/>
          <w:lang w:val="nl-NL"/>
        </w:rPr>
        <w:t xml:space="preserve">Mogelijk advies bij het kiezen van nieuwe </w:t>
      </w:r>
      <w:r w:rsidRPr="006531E9">
        <w:rPr>
          <w:sz w:val="18"/>
          <w:szCs w:val="18"/>
          <w:lang w:val="nl-NL"/>
        </w:rPr>
        <w:t>IT-toepassingen bij Opdrachtgever;</w:t>
      </w:r>
    </w:p>
    <w:p w14:paraId="612A3045" w14:textId="77777777" w:rsidR="004C061F" w:rsidRPr="006531E9" w:rsidRDefault="00B5105A" w:rsidP="008721AB">
      <w:pPr>
        <w:spacing w:after="0"/>
        <w:ind w:left="25"/>
        <w:jc w:val="left"/>
        <w:rPr>
          <w:sz w:val="18"/>
          <w:szCs w:val="18"/>
          <w:lang w:val="nl-NL"/>
        </w:rPr>
      </w:pPr>
      <w:r w:rsidRPr="006531E9">
        <w:rPr>
          <w:sz w:val="18"/>
          <w:szCs w:val="18"/>
          <w:lang w:val="nl-NL"/>
        </w:rPr>
        <w:t>• (Geautomatiseerde) bedrijfsvoering;</w:t>
      </w:r>
    </w:p>
    <w:p w14:paraId="2F36CC81" w14:textId="77777777" w:rsidR="004C061F" w:rsidRPr="006531E9" w:rsidRDefault="00B5105A" w:rsidP="008721AB">
      <w:pPr>
        <w:spacing w:after="0"/>
        <w:ind w:left="25"/>
        <w:jc w:val="left"/>
        <w:rPr>
          <w:sz w:val="18"/>
          <w:szCs w:val="18"/>
          <w:lang w:val="nl-NL"/>
        </w:rPr>
      </w:pPr>
      <w:r w:rsidRPr="006531E9">
        <w:rPr>
          <w:sz w:val="18"/>
          <w:szCs w:val="18"/>
          <w:lang w:val="nl-NL"/>
        </w:rPr>
        <w:t>• Nederlands belastingrecht;</w:t>
      </w:r>
    </w:p>
    <w:p w14:paraId="0753A2A1" w14:textId="77777777" w:rsidR="004C061F" w:rsidRPr="006531E9" w:rsidRDefault="00B5105A" w:rsidP="008721AB">
      <w:pPr>
        <w:spacing w:after="0"/>
        <w:ind w:left="25"/>
        <w:jc w:val="left"/>
        <w:rPr>
          <w:sz w:val="18"/>
          <w:szCs w:val="18"/>
          <w:lang w:val="nl-NL"/>
        </w:rPr>
      </w:pPr>
      <w:r w:rsidRPr="006531E9">
        <w:rPr>
          <w:sz w:val="18"/>
          <w:szCs w:val="18"/>
          <w:lang w:val="nl-NL"/>
        </w:rPr>
        <w:t>• EDP-audits;</w:t>
      </w:r>
    </w:p>
    <w:p w14:paraId="1B7BDA58" w14:textId="77777777" w:rsidR="004C061F" w:rsidRPr="006531E9" w:rsidRDefault="00B5105A" w:rsidP="008721AB">
      <w:pPr>
        <w:spacing w:after="0"/>
        <w:ind w:left="25"/>
        <w:jc w:val="left"/>
        <w:rPr>
          <w:sz w:val="18"/>
          <w:szCs w:val="18"/>
          <w:lang w:val="nl-NL"/>
        </w:rPr>
      </w:pPr>
      <w:r w:rsidRPr="006531E9">
        <w:rPr>
          <w:sz w:val="18"/>
          <w:szCs w:val="18"/>
          <w:lang w:val="nl-NL"/>
        </w:rPr>
        <w:t>• Administratieve organisatie en interne controle/beheersing;</w:t>
      </w:r>
    </w:p>
    <w:p w14:paraId="0C974880" w14:textId="77777777" w:rsidR="004C061F" w:rsidRPr="006531E9" w:rsidRDefault="00B5105A" w:rsidP="008721AB">
      <w:pPr>
        <w:spacing w:after="0"/>
        <w:ind w:left="25"/>
        <w:jc w:val="left"/>
        <w:rPr>
          <w:sz w:val="18"/>
          <w:szCs w:val="18"/>
          <w:lang w:val="nl-NL"/>
        </w:rPr>
      </w:pPr>
      <w:r w:rsidRPr="006531E9">
        <w:rPr>
          <w:sz w:val="18"/>
          <w:szCs w:val="18"/>
          <w:lang w:val="nl-NL"/>
        </w:rPr>
        <w:t>• Relevante wetgeving voor het onderwijs;</w:t>
      </w:r>
    </w:p>
    <w:p w14:paraId="120AB044" w14:textId="77777777" w:rsidR="004C061F" w:rsidRPr="006531E9" w:rsidRDefault="00B5105A" w:rsidP="008721AB">
      <w:pPr>
        <w:spacing w:after="0"/>
        <w:ind w:left="25"/>
        <w:jc w:val="left"/>
        <w:rPr>
          <w:sz w:val="18"/>
          <w:szCs w:val="18"/>
          <w:lang w:val="nl-NL"/>
        </w:rPr>
      </w:pPr>
      <w:r w:rsidRPr="006531E9">
        <w:rPr>
          <w:sz w:val="18"/>
          <w:szCs w:val="18"/>
          <w:lang w:val="nl-NL"/>
        </w:rPr>
        <w:t>• Maatschappelijke en politieke ontwikkelingen die van invloed zijn op het onderwijs;</w:t>
      </w:r>
    </w:p>
    <w:p w14:paraId="33BD3E8D" w14:textId="77777777" w:rsidR="004C061F" w:rsidRPr="006531E9" w:rsidRDefault="00B5105A" w:rsidP="008721AB">
      <w:pPr>
        <w:spacing w:after="0"/>
        <w:ind w:left="25"/>
        <w:jc w:val="left"/>
        <w:rPr>
          <w:sz w:val="18"/>
          <w:szCs w:val="18"/>
          <w:lang w:val="nl-NL"/>
        </w:rPr>
      </w:pPr>
      <w:r w:rsidRPr="006531E9">
        <w:rPr>
          <w:sz w:val="18"/>
          <w:szCs w:val="18"/>
          <w:lang w:val="nl-NL"/>
        </w:rPr>
        <w:t>• Duurzaamheid.</w:t>
      </w:r>
    </w:p>
    <w:p w14:paraId="0768C895" w14:textId="4FA34198" w:rsidR="00B5105A" w:rsidRPr="006531E9" w:rsidRDefault="00B5105A" w:rsidP="00B5105A">
      <w:pPr>
        <w:spacing w:after="0"/>
        <w:ind w:left="-5"/>
        <w:rPr>
          <w:sz w:val="18"/>
          <w:szCs w:val="18"/>
          <w:lang w:val="nl-NL"/>
        </w:rPr>
      </w:pPr>
      <w:r w:rsidRPr="006531E9">
        <w:rPr>
          <w:sz w:val="18"/>
          <w:szCs w:val="18"/>
          <w:lang w:val="nl-NL"/>
        </w:rPr>
        <w:t>De natuurlijke adviesfunctie is een integraal onderdeel van de Overeenkomst.</w:t>
      </w:r>
    </w:p>
    <w:p w14:paraId="42CF337B" w14:textId="77777777" w:rsidR="00B5105A" w:rsidRPr="006531E9" w:rsidRDefault="00B5105A" w:rsidP="00B5105A">
      <w:pPr>
        <w:spacing w:after="0" w:line="259" w:lineRule="auto"/>
        <w:ind w:left="0" w:firstLine="0"/>
        <w:jc w:val="left"/>
        <w:rPr>
          <w:sz w:val="18"/>
          <w:szCs w:val="18"/>
          <w:lang w:val="nl-NL"/>
        </w:rPr>
      </w:pPr>
      <w:r w:rsidRPr="006531E9">
        <w:rPr>
          <w:sz w:val="18"/>
          <w:szCs w:val="18"/>
          <w:lang w:val="nl-NL"/>
        </w:rPr>
        <w:t xml:space="preserve"> </w:t>
      </w:r>
    </w:p>
    <w:p w14:paraId="21F6D79E" w14:textId="21B0B91A" w:rsidR="00B5105A" w:rsidRPr="006531E9" w:rsidRDefault="00B5105A" w:rsidP="00B5105A">
      <w:pPr>
        <w:spacing w:after="0"/>
        <w:ind w:left="-5"/>
        <w:rPr>
          <w:sz w:val="18"/>
          <w:szCs w:val="18"/>
          <w:lang w:val="nl-NL"/>
        </w:rPr>
      </w:pPr>
      <w:r w:rsidRPr="006531E9">
        <w:rPr>
          <w:sz w:val="18"/>
          <w:szCs w:val="18"/>
          <w:lang w:val="nl-NL"/>
        </w:rPr>
        <w:t xml:space="preserve">Specifieke adviezen maken geen onderdeel uit van de opdracht en kunnen afzonderlijk worden gegund aan een accountant of een inhoudelijke expert die over de benodigde specifieke competenties beschikt. </w:t>
      </w:r>
    </w:p>
    <w:p w14:paraId="7E38F1A0" w14:textId="77777777" w:rsidR="004A7EE5" w:rsidRDefault="004A7EE5" w:rsidP="004A7EE5">
      <w:pPr>
        <w:spacing w:after="0"/>
        <w:ind w:left="-5"/>
        <w:rPr>
          <w:sz w:val="18"/>
          <w:szCs w:val="18"/>
          <w:lang w:val="nl-NL"/>
        </w:rPr>
      </w:pPr>
    </w:p>
    <w:p w14:paraId="758C5567" w14:textId="23B552DF" w:rsidR="004A7EE5" w:rsidRPr="006531E9" w:rsidRDefault="004A7EE5" w:rsidP="004A7EE5">
      <w:pPr>
        <w:spacing w:after="0"/>
        <w:ind w:left="-5"/>
        <w:rPr>
          <w:sz w:val="18"/>
          <w:szCs w:val="18"/>
          <w:lang w:val="nl-NL"/>
        </w:rPr>
      </w:pPr>
      <w:r w:rsidRPr="006531E9">
        <w:rPr>
          <w:sz w:val="18"/>
          <w:szCs w:val="18"/>
          <w:lang w:val="nl-NL"/>
        </w:rPr>
        <w:t>De jaarrekening- en de interim controle worden uitgevoerd bij SARO op het Stafbureau onder begeleiding en coördinatie va</w:t>
      </w:r>
      <w:r>
        <w:rPr>
          <w:sz w:val="18"/>
          <w:szCs w:val="18"/>
          <w:lang w:val="nl-NL"/>
        </w:rPr>
        <w:t>n de afdeling Finance en Control</w:t>
      </w:r>
      <w:r w:rsidRPr="006531E9">
        <w:rPr>
          <w:sz w:val="18"/>
          <w:szCs w:val="18"/>
          <w:lang w:val="nl-NL"/>
        </w:rPr>
        <w:t xml:space="preserve">. </w:t>
      </w:r>
      <w:r>
        <w:rPr>
          <w:sz w:val="18"/>
          <w:szCs w:val="18"/>
          <w:lang w:val="nl-NL"/>
        </w:rPr>
        <w:t>Het onderzoek</w:t>
      </w:r>
      <w:r w:rsidRPr="006531E9">
        <w:rPr>
          <w:sz w:val="18"/>
          <w:szCs w:val="18"/>
          <w:lang w:val="nl-NL"/>
        </w:rPr>
        <w:t xml:space="preserve"> bekostiging</w:t>
      </w:r>
      <w:r>
        <w:rPr>
          <w:sz w:val="18"/>
          <w:szCs w:val="18"/>
          <w:lang w:val="nl-NL"/>
        </w:rPr>
        <w:t xml:space="preserve"> VO </w:t>
      </w:r>
      <w:r w:rsidRPr="006531E9">
        <w:rPr>
          <w:sz w:val="18"/>
          <w:szCs w:val="18"/>
          <w:lang w:val="nl-NL"/>
        </w:rPr>
        <w:t>wor</w:t>
      </w:r>
      <w:r>
        <w:rPr>
          <w:sz w:val="18"/>
          <w:szCs w:val="18"/>
          <w:lang w:val="nl-NL"/>
        </w:rPr>
        <w:t>dt</w:t>
      </w:r>
      <w:r w:rsidRPr="006531E9">
        <w:rPr>
          <w:sz w:val="18"/>
          <w:szCs w:val="18"/>
          <w:lang w:val="nl-NL"/>
        </w:rPr>
        <w:t xml:space="preserve"> ook uitgevoerd bij SARO op het Stafbureau. </w:t>
      </w:r>
    </w:p>
    <w:p w14:paraId="6593ACB0" w14:textId="5EE44087" w:rsidR="007D32DC" w:rsidRPr="00C07CC3" w:rsidRDefault="007D32DC" w:rsidP="00B5105A">
      <w:pPr>
        <w:spacing w:after="0" w:line="259" w:lineRule="auto"/>
        <w:ind w:left="0" w:firstLine="0"/>
        <w:jc w:val="left"/>
        <w:rPr>
          <w:sz w:val="18"/>
          <w:szCs w:val="18"/>
          <w:lang w:val="nl-NL"/>
        </w:rPr>
      </w:pPr>
    </w:p>
    <w:p w14:paraId="35A41224" w14:textId="19AF8E8D" w:rsidR="0014599A" w:rsidRPr="006531E9" w:rsidRDefault="00B5105A" w:rsidP="00B5105A">
      <w:pPr>
        <w:spacing w:after="0"/>
        <w:ind w:left="-5"/>
        <w:rPr>
          <w:sz w:val="18"/>
          <w:szCs w:val="18"/>
          <w:lang w:val="nl-NL"/>
        </w:rPr>
      </w:pPr>
      <w:r w:rsidRPr="006531E9">
        <w:rPr>
          <w:sz w:val="18"/>
          <w:szCs w:val="18"/>
          <w:lang w:val="nl-NL"/>
        </w:rPr>
        <w:t>De werkzaamheden behorende bij bovengenoemde punten worden uitgevoerd conform de planning van Opdrachtgever. Deze planning gaat er van uit dat de interim</w:t>
      </w:r>
      <w:r w:rsidR="0014599A" w:rsidRPr="006531E9">
        <w:rPr>
          <w:sz w:val="18"/>
          <w:szCs w:val="18"/>
          <w:lang w:val="nl-NL"/>
        </w:rPr>
        <w:t xml:space="preserve"> </w:t>
      </w:r>
      <w:r w:rsidRPr="006531E9">
        <w:rPr>
          <w:sz w:val="18"/>
          <w:szCs w:val="18"/>
          <w:lang w:val="nl-NL"/>
        </w:rPr>
        <w:t xml:space="preserve">controle in oktober wordt uitgevoerd. De jaarrekeningcontrole start in de eerste week van april en wordt in mei afgerond. Op deze wijze is een tijdige aanlevering (vóór 1 juli) van de diverse stukken aan het ministerie van OC&amp;W gewaarborgd. De planning wordt jaarlijks door Opdrachtgever vastgesteld. </w:t>
      </w:r>
    </w:p>
    <w:p w14:paraId="09C3CF1F" w14:textId="610D09A0" w:rsidR="00B5105A" w:rsidRPr="006531E9" w:rsidRDefault="00B5105A" w:rsidP="00B5105A">
      <w:pPr>
        <w:spacing w:after="0" w:line="259" w:lineRule="auto"/>
        <w:ind w:left="0" w:firstLine="0"/>
        <w:jc w:val="left"/>
        <w:rPr>
          <w:sz w:val="18"/>
          <w:szCs w:val="18"/>
          <w:lang w:val="nl-NL"/>
        </w:rPr>
      </w:pPr>
    </w:p>
    <w:p w14:paraId="37ED80F3" w14:textId="78D93DFD" w:rsidR="00B5105A" w:rsidRPr="006531E9" w:rsidRDefault="00B55AA0" w:rsidP="007616D0">
      <w:pPr>
        <w:pStyle w:val="Kop2"/>
        <w:numPr>
          <w:ilvl w:val="1"/>
          <w:numId w:val="59"/>
        </w:numPr>
        <w:spacing w:after="0"/>
        <w:rPr>
          <w:szCs w:val="18"/>
          <w:lang w:val="nl-NL"/>
        </w:rPr>
      </w:pPr>
      <w:bookmarkStart w:id="9" w:name="_Toc157084602"/>
      <w:r w:rsidRPr="006531E9">
        <w:rPr>
          <w:szCs w:val="18"/>
          <w:lang w:val="nl-NL"/>
        </w:rPr>
        <w:t>H</w:t>
      </w:r>
      <w:r w:rsidR="00B5105A" w:rsidRPr="006531E9">
        <w:rPr>
          <w:szCs w:val="18"/>
          <w:lang w:val="nl-NL"/>
        </w:rPr>
        <w:t>uidige stand van zaken</w:t>
      </w:r>
      <w:bookmarkEnd w:id="9"/>
      <w:r w:rsidR="00B5105A" w:rsidRPr="006531E9">
        <w:rPr>
          <w:szCs w:val="18"/>
          <w:lang w:val="nl-NL"/>
        </w:rPr>
        <w:t xml:space="preserve"> </w:t>
      </w:r>
    </w:p>
    <w:p w14:paraId="2D78B5F5" w14:textId="416EC19E" w:rsidR="00B5105A" w:rsidRPr="006531E9" w:rsidRDefault="00563EF9" w:rsidP="00B5105A">
      <w:pPr>
        <w:spacing w:after="0"/>
        <w:ind w:left="-5"/>
        <w:rPr>
          <w:sz w:val="18"/>
          <w:szCs w:val="18"/>
          <w:lang w:val="nl-NL"/>
        </w:rPr>
      </w:pPr>
      <w:r>
        <w:rPr>
          <w:sz w:val="18"/>
          <w:szCs w:val="18"/>
          <w:lang w:val="nl-NL"/>
        </w:rPr>
        <w:t xml:space="preserve">Per 1 </w:t>
      </w:r>
      <w:r w:rsidR="006B256D">
        <w:rPr>
          <w:sz w:val="18"/>
          <w:szCs w:val="18"/>
          <w:lang w:val="nl-NL"/>
        </w:rPr>
        <w:t>januari</w:t>
      </w:r>
      <w:r>
        <w:rPr>
          <w:sz w:val="18"/>
          <w:szCs w:val="18"/>
          <w:lang w:val="nl-NL"/>
        </w:rPr>
        <w:t xml:space="preserve"> zijn SKOR en LMC VO gefuseerd en gaan zij samen door onder de naam SARO. </w:t>
      </w:r>
      <w:r w:rsidR="00F23F3B" w:rsidRPr="0060659C">
        <w:rPr>
          <w:sz w:val="18"/>
          <w:szCs w:val="18"/>
          <w:lang w:val="nl-NL"/>
        </w:rPr>
        <w:t xml:space="preserve">In het boekjaar 2024 worden nog </w:t>
      </w:r>
      <w:r w:rsidR="00F23F3B">
        <w:rPr>
          <w:sz w:val="18"/>
          <w:szCs w:val="18"/>
          <w:lang w:val="nl-NL"/>
        </w:rPr>
        <w:t>deels verschillende systemen gebruikt voor VO/PO</w:t>
      </w:r>
      <w:r w:rsidR="00F23F3B" w:rsidRPr="0060659C">
        <w:rPr>
          <w:sz w:val="18"/>
          <w:szCs w:val="18"/>
          <w:lang w:val="nl-NL"/>
        </w:rPr>
        <w:t>. In 2024 zal een Europese Aanbestedingsprocedure gestart worden voor één ERP pakket.</w:t>
      </w:r>
      <w:r w:rsidR="00F23F3B">
        <w:rPr>
          <w:sz w:val="18"/>
          <w:szCs w:val="18"/>
          <w:lang w:val="nl-NL"/>
        </w:rPr>
        <w:t xml:space="preserve"> </w:t>
      </w:r>
      <w:r w:rsidR="006B256D">
        <w:rPr>
          <w:sz w:val="18"/>
          <w:szCs w:val="18"/>
          <w:lang w:val="nl-NL"/>
        </w:rPr>
        <w:t>In het jaar 2024 zullen processen, werkwijzen en systemen</w:t>
      </w:r>
      <w:r w:rsidR="00716742">
        <w:rPr>
          <w:sz w:val="18"/>
          <w:szCs w:val="18"/>
          <w:lang w:val="nl-NL"/>
        </w:rPr>
        <w:t xml:space="preserve"> zoveel mogelijk geüniformeerd en</w:t>
      </w:r>
      <w:r w:rsidR="006B256D">
        <w:rPr>
          <w:sz w:val="18"/>
          <w:szCs w:val="18"/>
          <w:lang w:val="nl-NL"/>
        </w:rPr>
        <w:t xml:space="preserve"> </w:t>
      </w:r>
      <w:r w:rsidR="00C64CEC">
        <w:rPr>
          <w:sz w:val="18"/>
          <w:szCs w:val="18"/>
          <w:lang w:val="nl-NL"/>
        </w:rPr>
        <w:t>geïntegreerd gaan worden.</w:t>
      </w:r>
      <w:r w:rsidR="007153F1">
        <w:rPr>
          <w:sz w:val="18"/>
          <w:szCs w:val="18"/>
          <w:lang w:val="nl-NL"/>
        </w:rPr>
        <w:t xml:space="preserve"> </w:t>
      </w:r>
      <w:r w:rsidR="00D40BBB">
        <w:rPr>
          <w:sz w:val="18"/>
          <w:szCs w:val="18"/>
          <w:lang w:val="nl-NL"/>
        </w:rPr>
        <w:t xml:space="preserve">Opdrachtgever verwacht van </w:t>
      </w:r>
      <w:r w:rsidR="00716742">
        <w:rPr>
          <w:sz w:val="18"/>
          <w:szCs w:val="18"/>
          <w:lang w:val="nl-NL"/>
        </w:rPr>
        <w:t>Opdrachtnemer</w:t>
      </w:r>
      <w:r w:rsidR="00D40BBB">
        <w:rPr>
          <w:sz w:val="18"/>
          <w:szCs w:val="18"/>
          <w:lang w:val="nl-NL"/>
        </w:rPr>
        <w:t xml:space="preserve"> flexibiliteit </w:t>
      </w:r>
      <w:r w:rsidR="00151294">
        <w:rPr>
          <w:sz w:val="18"/>
          <w:szCs w:val="18"/>
          <w:lang w:val="nl-NL"/>
        </w:rPr>
        <w:t>om op deze wijzigingen in te spelen.</w:t>
      </w:r>
      <w:r w:rsidR="00C64CEC">
        <w:rPr>
          <w:sz w:val="18"/>
          <w:szCs w:val="18"/>
          <w:lang w:val="nl-NL"/>
        </w:rPr>
        <w:t xml:space="preserve"> </w:t>
      </w:r>
      <w:r w:rsidR="00B5105A" w:rsidRPr="006531E9">
        <w:rPr>
          <w:sz w:val="18"/>
          <w:szCs w:val="18"/>
          <w:lang w:val="nl-NL"/>
        </w:rPr>
        <w:t xml:space="preserve">Hieronder volgt een beschrijving van (een deel van) de werkzaamheden die in de huidige situatie plaatsvinden bij Opdrachtgever.  </w:t>
      </w:r>
    </w:p>
    <w:p w14:paraId="0AE93D04" w14:textId="77777777" w:rsidR="00B5105A" w:rsidRPr="006531E9" w:rsidRDefault="00B5105A" w:rsidP="00B5105A">
      <w:pPr>
        <w:spacing w:after="0" w:line="259" w:lineRule="auto"/>
        <w:ind w:left="0" w:firstLine="0"/>
        <w:jc w:val="left"/>
        <w:rPr>
          <w:sz w:val="18"/>
          <w:szCs w:val="18"/>
          <w:lang w:val="nl-NL"/>
        </w:rPr>
      </w:pPr>
      <w:r w:rsidRPr="006531E9">
        <w:rPr>
          <w:sz w:val="18"/>
          <w:szCs w:val="18"/>
          <w:lang w:val="nl-NL"/>
        </w:rPr>
        <w:t xml:space="preserve"> </w:t>
      </w:r>
    </w:p>
    <w:p w14:paraId="30D68118" w14:textId="77777777" w:rsidR="00B5105A" w:rsidRPr="006531E9" w:rsidRDefault="00B5105A" w:rsidP="00B5105A">
      <w:pPr>
        <w:pStyle w:val="Kop4"/>
        <w:ind w:left="-5"/>
        <w:rPr>
          <w:rFonts w:ascii="Verdana" w:hAnsi="Verdana"/>
          <w:sz w:val="18"/>
          <w:szCs w:val="18"/>
          <w:lang w:val="nl-NL"/>
        </w:rPr>
      </w:pPr>
      <w:r w:rsidRPr="006531E9">
        <w:rPr>
          <w:rFonts w:ascii="Verdana" w:hAnsi="Verdana"/>
          <w:sz w:val="18"/>
          <w:szCs w:val="18"/>
          <w:lang w:val="nl-NL"/>
        </w:rPr>
        <w:t xml:space="preserve">Administratieve organisatie </w:t>
      </w:r>
    </w:p>
    <w:p w14:paraId="302349DD" w14:textId="46898AB3" w:rsidR="00B5105A" w:rsidRPr="006531E9" w:rsidRDefault="00B5105A" w:rsidP="00B5105A">
      <w:pPr>
        <w:spacing w:after="0" w:line="259" w:lineRule="auto"/>
        <w:ind w:left="-5"/>
        <w:rPr>
          <w:sz w:val="18"/>
          <w:szCs w:val="18"/>
          <w:lang w:val="nl-NL"/>
        </w:rPr>
      </w:pPr>
      <w:r w:rsidRPr="006531E9">
        <w:rPr>
          <w:sz w:val="18"/>
          <w:szCs w:val="18"/>
          <w:lang w:val="nl-NL"/>
        </w:rPr>
        <w:t xml:space="preserve">De belangrijkste informatiesystemen welke </w:t>
      </w:r>
      <w:r w:rsidR="000F6038">
        <w:rPr>
          <w:sz w:val="18"/>
          <w:szCs w:val="18"/>
          <w:lang w:val="nl-NL"/>
        </w:rPr>
        <w:t xml:space="preserve"> op dit moment </w:t>
      </w:r>
      <w:r w:rsidRPr="006531E9">
        <w:rPr>
          <w:sz w:val="18"/>
          <w:szCs w:val="18"/>
          <w:lang w:val="nl-NL"/>
        </w:rPr>
        <w:t xml:space="preserve">binnen Opdrachtgever worden gebruikt zijn: </w:t>
      </w:r>
    </w:p>
    <w:p w14:paraId="54D57C73" w14:textId="77777777" w:rsidR="00B5105A" w:rsidRPr="006531E9" w:rsidRDefault="00B5105A" w:rsidP="00B5105A">
      <w:pPr>
        <w:numPr>
          <w:ilvl w:val="0"/>
          <w:numId w:val="4"/>
        </w:numPr>
        <w:spacing w:after="0" w:line="259" w:lineRule="auto"/>
        <w:ind w:hanging="360"/>
        <w:rPr>
          <w:sz w:val="18"/>
          <w:szCs w:val="18"/>
          <w:lang w:val="nl-NL"/>
        </w:rPr>
      </w:pPr>
      <w:r w:rsidRPr="006531E9">
        <w:rPr>
          <w:sz w:val="18"/>
          <w:szCs w:val="18"/>
          <w:lang w:val="nl-NL"/>
        </w:rPr>
        <w:t xml:space="preserve">Financieel: </w:t>
      </w:r>
      <w:proofErr w:type="spellStart"/>
      <w:r w:rsidRPr="006531E9">
        <w:rPr>
          <w:sz w:val="18"/>
          <w:szCs w:val="18"/>
          <w:lang w:val="nl-NL"/>
        </w:rPr>
        <w:t>Afas</w:t>
      </w:r>
      <w:proofErr w:type="spellEnd"/>
      <w:r w:rsidRPr="006531E9">
        <w:rPr>
          <w:sz w:val="18"/>
          <w:szCs w:val="18"/>
          <w:lang w:val="nl-NL"/>
        </w:rPr>
        <w:t xml:space="preserve"> (VO) ; Exact Online (PO) (‘de systemen’)</w:t>
      </w:r>
    </w:p>
    <w:p w14:paraId="1D142777" w14:textId="085E783F" w:rsidR="00B5105A" w:rsidRPr="006531E9" w:rsidRDefault="00B5105A" w:rsidP="00B5105A">
      <w:pPr>
        <w:numPr>
          <w:ilvl w:val="0"/>
          <w:numId w:val="4"/>
        </w:numPr>
        <w:spacing w:after="0" w:line="259" w:lineRule="auto"/>
        <w:ind w:hanging="360"/>
        <w:rPr>
          <w:sz w:val="18"/>
          <w:szCs w:val="18"/>
          <w:lang w:val="nl-NL"/>
        </w:rPr>
      </w:pPr>
      <w:r w:rsidRPr="006531E9">
        <w:rPr>
          <w:sz w:val="18"/>
          <w:szCs w:val="18"/>
          <w:lang w:val="nl-NL"/>
        </w:rPr>
        <w:t xml:space="preserve">Digitale factuurverwerking: White </w:t>
      </w:r>
      <w:proofErr w:type="spellStart"/>
      <w:r w:rsidRPr="006531E9">
        <w:rPr>
          <w:sz w:val="18"/>
          <w:szCs w:val="18"/>
          <w:lang w:val="nl-NL"/>
        </w:rPr>
        <w:t>vision</w:t>
      </w:r>
      <w:proofErr w:type="spellEnd"/>
      <w:r w:rsidRPr="006531E9">
        <w:rPr>
          <w:sz w:val="18"/>
          <w:szCs w:val="18"/>
          <w:lang w:val="nl-NL"/>
        </w:rPr>
        <w:t xml:space="preserve"> (VO) </w:t>
      </w:r>
      <w:r w:rsidR="00716742">
        <w:rPr>
          <w:sz w:val="18"/>
          <w:szCs w:val="18"/>
          <w:lang w:val="nl-NL"/>
        </w:rPr>
        <w:t xml:space="preserve">; </w:t>
      </w:r>
      <w:proofErr w:type="spellStart"/>
      <w:r w:rsidR="00F23F3B">
        <w:rPr>
          <w:sz w:val="18"/>
          <w:szCs w:val="18"/>
          <w:lang w:val="nl-NL"/>
        </w:rPr>
        <w:t>Visma</w:t>
      </w:r>
      <w:proofErr w:type="spellEnd"/>
      <w:r w:rsidR="00F23F3B">
        <w:rPr>
          <w:sz w:val="18"/>
          <w:szCs w:val="18"/>
          <w:lang w:val="nl-NL"/>
        </w:rPr>
        <w:t xml:space="preserve"> </w:t>
      </w:r>
      <w:proofErr w:type="spellStart"/>
      <w:r w:rsidR="00F23F3B">
        <w:rPr>
          <w:sz w:val="18"/>
          <w:szCs w:val="18"/>
          <w:lang w:val="nl-NL"/>
        </w:rPr>
        <w:t>SpendCloud</w:t>
      </w:r>
      <w:proofErr w:type="spellEnd"/>
      <w:r w:rsidR="0097044A">
        <w:rPr>
          <w:sz w:val="18"/>
          <w:szCs w:val="18"/>
          <w:lang w:val="nl-NL"/>
        </w:rPr>
        <w:t xml:space="preserve"> (PO)</w:t>
      </w:r>
    </w:p>
    <w:p w14:paraId="293AB1FC" w14:textId="31553FC9" w:rsidR="00B5105A" w:rsidRPr="006531E9" w:rsidRDefault="00B5105A" w:rsidP="00B5105A">
      <w:pPr>
        <w:numPr>
          <w:ilvl w:val="0"/>
          <w:numId w:val="4"/>
        </w:numPr>
        <w:spacing w:after="0" w:line="259" w:lineRule="auto"/>
        <w:ind w:hanging="360"/>
        <w:rPr>
          <w:sz w:val="18"/>
          <w:szCs w:val="18"/>
          <w:lang w:val="nl-NL"/>
        </w:rPr>
      </w:pPr>
      <w:r w:rsidRPr="006531E9">
        <w:rPr>
          <w:sz w:val="18"/>
          <w:szCs w:val="18"/>
          <w:lang w:val="nl-NL"/>
        </w:rPr>
        <w:lastRenderedPageBreak/>
        <w:t xml:space="preserve">Personeel: </w:t>
      </w:r>
      <w:proofErr w:type="spellStart"/>
      <w:r w:rsidRPr="006531E9">
        <w:rPr>
          <w:sz w:val="18"/>
          <w:szCs w:val="18"/>
          <w:lang w:val="nl-NL"/>
        </w:rPr>
        <w:t>Afas</w:t>
      </w:r>
      <w:proofErr w:type="spellEnd"/>
      <w:r w:rsidRPr="006531E9">
        <w:rPr>
          <w:sz w:val="18"/>
          <w:szCs w:val="18"/>
          <w:lang w:val="nl-NL"/>
        </w:rPr>
        <w:t xml:space="preserve"> (VO) ; Visma</w:t>
      </w:r>
      <w:r w:rsidR="00F23F3B">
        <w:rPr>
          <w:sz w:val="18"/>
          <w:szCs w:val="18"/>
          <w:lang w:val="nl-NL"/>
        </w:rPr>
        <w:t>.net</w:t>
      </w:r>
      <w:r w:rsidRPr="006531E9">
        <w:rPr>
          <w:sz w:val="18"/>
          <w:szCs w:val="18"/>
          <w:lang w:val="nl-NL"/>
        </w:rPr>
        <w:t xml:space="preserve"> (PO)</w:t>
      </w:r>
    </w:p>
    <w:p w14:paraId="4BCADB66" w14:textId="5BA1420D" w:rsidR="00B5105A" w:rsidRPr="006531E9" w:rsidRDefault="00B5105A" w:rsidP="00B5105A">
      <w:pPr>
        <w:numPr>
          <w:ilvl w:val="0"/>
          <w:numId w:val="4"/>
        </w:numPr>
        <w:spacing w:after="0" w:line="259" w:lineRule="auto"/>
        <w:ind w:hanging="360"/>
        <w:rPr>
          <w:sz w:val="18"/>
          <w:szCs w:val="18"/>
          <w:lang w:val="nl-NL"/>
        </w:rPr>
      </w:pPr>
      <w:r w:rsidRPr="006531E9">
        <w:rPr>
          <w:sz w:val="18"/>
          <w:szCs w:val="18"/>
          <w:lang w:val="nl-NL"/>
        </w:rPr>
        <w:t>Leerlingen: Magister (VO);</w:t>
      </w:r>
      <w:r w:rsidR="00F23F3B">
        <w:rPr>
          <w:sz w:val="18"/>
          <w:szCs w:val="18"/>
          <w:lang w:val="nl-NL"/>
        </w:rPr>
        <w:t xml:space="preserve"> ESIS</w:t>
      </w:r>
      <w:r w:rsidRPr="006531E9">
        <w:rPr>
          <w:sz w:val="18"/>
          <w:szCs w:val="18"/>
          <w:lang w:val="nl-NL"/>
        </w:rPr>
        <w:t xml:space="preserve"> </w:t>
      </w:r>
      <w:r w:rsidRPr="009C584E">
        <w:rPr>
          <w:sz w:val="18"/>
          <w:szCs w:val="18"/>
          <w:lang w:val="nl-NL"/>
        </w:rPr>
        <w:t>(PO)</w:t>
      </w:r>
    </w:p>
    <w:p w14:paraId="404FC381" w14:textId="6C2D2BE0" w:rsidR="00B5105A" w:rsidRPr="006531E9" w:rsidRDefault="00B5105A" w:rsidP="00B5105A">
      <w:pPr>
        <w:numPr>
          <w:ilvl w:val="0"/>
          <w:numId w:val="4"/>
        </w:numPr>
        <w:spacing w:after="0" w:line="259" w:lineRule="auto"/>
        <w:ind w:hanging="360"/>
        <w:rPr>
          <w:sz w:val="18"/>
          <w:szCs w:val="18"/>
          <w:lang w:val="nl-NL"/>
        </w:rPr>
      </w:pPr>
      <w:r w:rsidRPr="006531E9">
        <w:rPr>
          <w:sz w:val="18"/>
          <w:szCs w:val="18"/>
          <w:lang w:val="nl-NL"/>
        </w:rPr>
        <w:t xml:space="preserve">Managementinformatie: </w:t>
      </w:r>
      <w:proofErr w:type="spellStart"/>
      <w:r w:rsidRPr="006531E9">
        <w:rPr>
          <w:sz w:val="18"/>
          <w:szCs w:val="18"/>
          <w:lang w:val="nl-NL"/>
        </w:rPr>
        <w:t>Afas</w:t>
      </w:r>
      <w:proofErr w:type="spellEnd"/>
      <w:r w:rsidR="008C1BC6" w:rsidRPr="006531E9">
        <w:rPr>
          <w:sz w:val="18"/>
          <w:szCs w:val="18"/>
          <w:lang w:val="nl-NL"/>
        </w:rPr>
        <w:t xml:space="preserve"> (VO);  Capisci</w:t>
      </w:r>
      <w:r w:rsidRPr="006531E9">
        <w:rPr>
          <w:sz w:val="18"/>
          <w:szCs w:val="18"/>
          <w:lang w:val="nl-NL"/>
        </w:rPr>
        <w:t xml:space="preserve">  (VO</w:t>
      </w:r>
      <w:r w:rsidR="008C1BC6" w:rsidRPr="006531E9">
        <w:rPr>
          <w:sz w:val="18"/>
          <w:szCs w:val="18"/>
          <w:lang w:val="nl-NL"/>
        </w:rPr>
        <w:t xml:space="preserve"> &amp; PO)</w:t>
      </w:r>
    </w:p>
    <w:p w14:paraId="4F0BF179" w14:textId="6909602C" w:rsidR="00B5105A" w:rsidRPr="006531E9" w:rsidRDefault="00B5105A" w:rsidP="00B5105A">
      <w:pPr>
        <w:numPr>
          <w:ilvl w:val="0"/>
          <w:numId w:val="4"/>
        </w:numPr>
        <w:spacing w:after="0" w:line="259" w:lineRule="auto"/>
        <w:ind w:hanging="360"/>
        <w:rPr>
          <w:sz w:val="18"/>
          <w:szCs w:val="18"/>
          <w:lang w:val="nl-NL"/>
        </w:rPr>
      </w:pPr>
      <w:r w:rsidRPr="006531E9">
        <w:rPr>
          <w:sz w:val="18"/>
          <w:szCs w:val="18"/>
          <w:lang w:val="nl-NL"/>
        </w:rPr>
        <w:t xml:space="preserve">Huisvesting: </w:t>
      </w:r>
      <w:r w:rsidR="00F30BC9">
        <w:rPr>
          <w:sz w:val="18"/>
          <w:szCs w:val="18"/>
          <w:lang w:val="nl-NL"/>
        </w:rPr>
        <w:t>O-Prognose</w:t>
      </w:r>
      <w:r w:rsidRPr="006531E9">
        <w:rPr>
          <w:sz w:val="18"/>
          <w:szCs w:val="18"/>
          <w:lang w:val="nl-NL"/>
        </w:rPr>
        <w:t xml:space="preserve"> (</w:t>
      </w:r>
      <w:r w:rsidR="00F23F3B">
        <w:rPr>
          <w:sz w:val="18"/>
          <w:szCs w:val="18"/>
          <w:lang w:val="nl-NL"/>
        </w:rPr>
        <w:t>V</w:t>
      </w:r>
      <w:r w:rsidRPr="006531E9">
        <w:rPr>
          <w:sz w:val="18"/>
          <w:szCs w:val="18"/>
          <w:lang w:val="nl-NL"/>
        </w:rPr>
        <w:t xml:space="preserve">O)/ </w:t>
      </w:r>
      <w:r w:rsidR="00F23F3B">
        <w:rPr>
          <w:sz w:val="18"/>
          <w:szCs w:val="18"/>
          <w:lang w:val="nl-NL"/>
        </w:rPr>
        <w:t>Excel</w:t>
      </w:r>
      <w:r w:rsidRPr="006531E9">
        <w:rPr>
          <w:sz w:val="18"/>
          <w:szCs w:val="18"/>
          <w:lang w:val="nl-NL"/>
        </w:rPr>
        <w:t xml:space="preserve"> (PO)</w:t>
      </w:r>
    </w:p>
    <w:p w14:paraId="3D833CB9" w14:textId="77777777" w:rsidR="00B5105A" w:rsidRPr="006531E9" w:rsidRDefault="00B5105A" w:rsidP="0060659C">
      <w:pPr>
        <w:spacing w:after="0" w:line="259" w:lineRule="auto"/>
        <w:rPr>
          <w:sz w:val="18"/>
          <w:szCs w:val="18"/>
          <w:lang w:val="nl-NL"/>
        </w:rPr>
      </w:pPr>
    </w:p>
    <w:p w14:paraId="70C3E125" w14:textId="09AE40A8" w:rsidR="00F72623" w:rsidRDefault="00B5105A" w:rsidP="00B5105A">
      <w:pPr>
        <w:spacing w:after="0"/>
        <w:ind w:left="0" w:firstLine="0"/>
        <w:rPr>
          <w:sz w:val="18"/>
          <w:szCs w:val="18"/>
          <w:lang w:val="nl-NL"/>
        </w:rPr>
      </w:pPr>
      <w:r w:rsidRPr="006531E9">
        <w:rPr>
          <w:sz w:val="18"/>
          <w:szCs w:val="18"/>
          <w:lang w:val="nl-NL"/>
        </w:rPr>
        <w:t xml:space="preserve">De financiële administratie binnen SARO wordt door de afdeling </w:t>
      </w:r>
      <w:r w:rsidR="00BA488C">
        <w:rPr>
          <w:sz w:val="18"/>
          <w:szCs w:val="18"/>
          <w:lang w:val="nl-NL"/>
        </w:rPr>
        <w:t>Finance &amp; Control</w:t>
      </w:r>
      <w:r w:rsidRPr="006531E9">
        <w:rPr>
          <w:sz w:val="18"/>
          <w:szCs w:val="18"/>
          <w:lang w:val="nl-NL"/>
        </w:rPr>
        <w:t xml:space="preserve"> gevoerd. </w:t>
      </w:r>
    </w:p>
    <w:p w14:paraId="724D3D05" w14:textId="77777777" w:rsidR="00B5105A" w:rsidRPr="006531E9" w:rsidRDefault="00B5105A" w:rsidP="00B5105A">
      <w:pPr>
        <w:spacing w:after="0"/>
        <w:ind w:left="0" w:firstLine="0"/>
        <w:rPr>
          <w:sz w:val="18"/>
          <w:szCs w:val="18"/>
          <w:lang w:val="nl-NL"/>
        </w:rPr>
      </w:pPr>
    </w:p>
    <w:p w14:paraId="182ADBFC" w14:textId="77777777" w:rsidR="00B5105A" w:rsidRPr="006531E9" w:rsidRDefault="00B5105A" w:rsidP="00B5105A">
      <w:pPr>
        <w:pStyle w:val="Kop4"/>
        <w:ind w:left="-5"/>
        <w:rPr>
          <w:rFonts w:ascii="Verdana" w:hAnsi="Verdana"/>
          <w:sz w:val="18"/>
          <w:szCs w:val="18"/>
          <w:lang w:val="nl-NL"/>
        </w:rPr>
      </w:pPr>
      <w:r w:rsidRPr="006531E9">
        <w:rPr>
          <w:rFonts w:ascii="Verdana" w:hAnsi="Verdana"/>
          <w:sz w:val="18"/>
          <w:szCs w:val="18"/>
          <w:lang w:val="nl-NL"/>
        </w:rPr>
        <w:t xml:space="preserve">Personeels- en salarisadministratie </w:t>
      </w:r>
    </w:p>
    <w:p w14:paraId="3F460D11" w14:textId="2FF0CB38" w:rsidR="00B5105A" w:rsidRPr="006531E9" w:rsidRDefault="00B5105A" w:rsidP="00B5105A">
      <w:pPr>
        <w:spacing w:after="0"/>
        <w:ind w:left="-5"/>
        <w:rPr>
          <w:sz w:val="18"/>
          <w:szCs w:val="18"/>
          <w:lang w:val="nl-NL"/>
        </w:rPr>
      </w:pPr>
      <w:r w:rsidRPr="006531E9">
        <w:rPr>
          <w:sz w:val="18"/>
          <w:szCs w:val="18"/>
          <w:lang w:val="nl-NL"/>
        </w:rPr>
        <w:t>De personele en salarismutaties (bijvoorbeeld benoemingen, ontslagen, wijzigingen dienstverband) worden aangeleverd door de</w:t>
      </w:r>
      <w:r w:rsidR="00B04697">
        <w:rPr>
          <w:sz w:val="18"/>
          <w:szCs w:val="18"/>
          <w:lang w:val="nl-NL"/>
        </w:rPr>
        <w:t xml:space="preserve"> locatiedirecteur middels een workflow in AFAS. </w:t>
      </w:r>
      <w:r w:rsidR="009C584E">
        <w:rPr>
          <w:sz w:val="18"/>
          <w:szCs w:val="18"/>
          <w:lang w:val="nl-NL"/>
        </w:rPr>
        <w:t xml:space="preserve">De aangeleverde mutatie wordt </w:t>
      </w:r>
      <w:r w:rsidRPr="006531E9">
        <w:rPr>
          <w:sz w:val="18"/>
          <w:szCs w:val="18"/>
          <w:lang w:val="nl-NL"/>
        </w:rPr>
        <w:t>verwerk</w:t>
      </w:r>
      <w:r w:rsidR="009C584E">
        <w:rPr>
          <w:sz w:val="18"/>
          <w:szCs w:val="18"/>
          <w:lang w:val="nl-NL"/>
        </w:rPr>
        <w:t>t</w:t>
      </w:r>
      <w:r w:rsidRPr="006531E9">
        <w:rPr>
          <w:sz w:val="18"/>
          <w:szCs w:val="18"/>
          <w:lang w:val="nl-NL"/>
        </w:rPr>
        <w:t xml:space="preserve"> door de afdeling </w:t>
      </w:r>
      <w:r w:rsidR="009C584E">
        <w:rPr>
          <w:sz w:val="18"/>
          <w:szCs w:val="18"/>
          <w:lang w:val="nl-NL"/>
        </w:rPr>
        <w:t>PSA/</w:t>
      </w:r>
      <w:r w:rsidRPr="006531E9">
        <w:rPr>
          <w:sz w:val="18"/>
          <w:szCs w:val="18"/>
          <w:lang w:val="nl-NL"/>
        </w:rPr>
        <w:t xml:space="preserve">HR van het Staf- bureau. De controle op, het boeken van de journaalpost en de analyse op de loonkosten van de personeels- en salarismutaties vindt plaats op de afdeling PSA. </w:t>
      </w:r>
    </w:p>
    <w:p w14:paraId="7D7019B1" w14:textId="77777777" w:rsidR="00B5105A" w:rsidRPr="006531E9" w:rsidRDefault="00B5105A" w:rsidP="00B5105A">
      <w:pPr>
        <w:spacing w:after="0" w:line="259" w:lineRule="auto"/>
        <w:ind w:left="0" w:firstLine="0"/>
        <w:jc w:val="left"/>
        <w:rPr>
          <w:sz w:val="18"/>
          <w:szCs w:val="18"/>
          <w:lang w:val="nl-NL"/>
        </w:rPr>
      </w:pPr>
      <w:r w:rsidRPr="006531E9">
        <w:rPr>
          <w:sz w:val="18"/>
          <w:szCs w:val="18"/>
          <w:lang w:val="nl-NL"/>
        </w:rPr>
        <w:t xml:space="preserve"> </w:t>
      </w:r>
    </w:p>
    <w:p w14:paraId="5096974E" w14:textId="77777777" w:rsidR="00B5105A" w:rsidRPr="006531E9" w:rsidRDefault="00B5105A" w:rsidP="00B5105A">
      <w:pPr>
        <w:pStyle w:val="Kop4"/>
        <w:ind w:left="-5"/>
        <w:rPr>
          <w:rFonts w:ascii="Verdana" w:hAnsi="Verdana"/>
          <w:sz w:val="18"/>
          <w:szCs w:val="18"/>
          <w:lang w:val="nl-NL"/>
        </w:rPr>
      </w:pPr>
      <w:r w:rsidRPr="006531E9">
        <w:rPr>
          <w:rFonts w:ascii="Verdana" w:hAnsi="Verdana"/>
          <w:sz w:val="18"/>
          <w:szCs w:val="18"/>
          <w:lang w:val="nl-NL"/>
        </w:rPr>
        <w:t xml:space="preserve">Leerlingenadministratie </w:t>
      </w:r>
    </w:p>
    <w:p w14:paraId="3C550A06" w14:textId="15D54EA1" w:rsidR="00CE4FCE" w:rsidRPr="006531E9" w:rsidRDefault="00B5105A" w:rsidP="00CE4FCE">
      <w:pPr>
        <w:spacing w:after="0"/>
        <w:ind w:left="-5"/>
        <w:rPr>
          <w:sz w:val="18"/>
          <w:szCs w:val="18"/>
          <w:lang w:val="nl-NL"/>
        </w:rPr>
      </w:pPr>
      <w:r w:rsidRPr="006531E9">
        <w:rPr>
          <w:sz w:val="18"/>
          <w:szCs w:val="18"/>
          <w:lang w:val="nl-NL"/>
        </w:rPr>
        <w:t>De leerlingenadministratie wordt gevoerd in Magister (</w:t>
      </w:r>
      <w:r w:rsidR="00CE4FCE">
        <w:rPr>
          <w:sz w:val="18"/>
          <w:szCs w:val="18"/>
          <w:lang w:val="nl-NL"/>
        </w:rPr>
        <w:t>VO</w:t>
      </w:r>
      <w:r w:rsidRPr="006531E9">
        <w:rPr>
          <w:sz w:val="18"/>
          <w:szCs w:val="18"/>
          <w:lang w:val="nl-NL"/>
        </w:rPr>
        <w:t xml:space="preserve">) </w:t>
      </w:r>
      <w:r w:rsidRPr="00F23F3B">
        <w:rPr>
          <w:sz w:val="18"/>
          <w:szCs w:val="18"/>
          <w:lang w:val="nl-NL"/>
        </w:rPr>
        <w:t xml:space="preserve">en </w:t>
      </w:r>
      <w:r w:rsidR="00F23F3B" w:rsidRPr="00F23F3B">
        <w:rPr>
          <w:sz w:val="18"/>
          <w:szCs w:val="18"/>
          <w:lang w:val="nl-NL"/>
        </w:rPr>
        <w:t xml:space="preserve">ESIS </w:t>
      </w:r>
      <w:r w:rsidRPr="00F23F3B">
        <w:rPr>
          <w:sz w:val="18"/>
          <w:szCs w:val="18"/>
          <w:lang w:val="nl-NL"/>
        </w:rPr>
        <w:t>(</w:t>
      </w:r>
      <w:r w:rsidR="00CE4FCE">
        <w:rPr>
          <w:sz w:val="18"/>
          <w:szCs w:val="18"/>
          <w:lang w:val="nl-NL"/>
        </w:rPr>
        <w:t>PO</w:t>
      </w:r>
      <w:r w:rsidRPr="00F23F3B">
        <w:rPr>
          <w:sz w:val="18"/>
          <w:szCs w:val="18"/>
          <w:lang w:val="nl-NL"/>
        </w:rPr>
        <w:t>).</w:t>
      </w:r>
      <w:r w:rsidRPr="006531E9">
        <w:rPr>
          <w:sz w:val="18"/>
          <w:szCs w:val="18"/>
          <w:lang w:val="nl-NL"/>
        </w:rPr>
        <w:t xml:space="preserve"> Afspraken zijn gemaakt over de wijze waarop de administratie moet worden gevoerd, teneinde uniformiteit tussen de scholen te borgen.</w:t>
      </w:r>
      <w:r w:rsidR="00CE4FCE">
        <w:rPr>
          <w:sz w:val="18"/>
          <w:szCs w:val="18"/>
          <w:lang w:val="nl-NL"/>
        </w:rPr>
        <w:t xml:space="preserve"> V</w:t>
      </w:r>
      <w:r w:rsidR="00CE4FCE" w:rsidRPr="006531E9">
        <w:rPr>
          <w:sz w:val="18"/>
          <w:szCs w:val="18"/>
          <w:lang w:val="nl-NL"/>
        </w:rPr>
        <w:t>oor managementinformatie</w:t>
      </w:r>
      <w:r w:rsidR="00CE4FCE">
        <w:rPr>
          <w:sz w:val="18"/>
          <w:szCs w:val="18"/>
          <w:lang w:val="nl-NL"/>
        </w:rPr>
        <w:t xml:space="preserve"> (VO)</w:t>
      </w:r>
      <w:r w:rsidR="00CE4FCE" w:rsidRPr="006531E9">
        <w:rPr>
          <w:sz w:val="18"/>
          <w:szCs w:val="18"/>
          <w:lang w:val="nl-NL"/>
        </w:rPr>
        <w:t xml:space="preserve"> vanuit Magister wordt gebruik gemaakt van </w:t>
      </w:r>
      <w:proofErr w:type="spellStart"/>
      <w:r w:rsidR="00CE4FCE" w:rsidRPr="006531E9">
        <w:rPr>
          <w:sz w:val="18"/>
          <w:szCs w:val="18"/>
          <w:lang w:val="nl-NL"/>
        </w:rPr>
        <w:t>MagisterManagementPortal</w:t>
      </w:r>
      <w:proofErr w:type="spellEnd"/>
      <w:r w:rsidR="00CE4FCE" w:rsidRPr="006531E9">
        <w:rPr>
          <w:sz w:val="18"/>
          <w:szCs w:val="18"/>
          <w:lang w:val="nl-NL"/>
        </w:rPr>
        <w:t xml:space="preserve"> (MMP) van TIG (The </w:t>
      </w:r>
      <w:proofErr w:type="spellStart"/>
      <w:r w:rsidR="00CE4FCE" w:rsidRPr="006531E9">
        <w:rPr>
          <w:sz w:val="18"/>
          <w:szCs w:val="18"/>
          <w:lang w:val="nl-NL"/>
        </w:rPr>
        <w:t>Implementation</w:t>
      </w:r>
      <w:proofErr w:type="spellEnd"/>
      <w:r w:rsidR="00CE4FCE" w:rsidRPr="006531E9">
        <w:rPr>
          <w:sz w:val="18"/>
          <w:szCs w:val="18"/>
          <w:lang w:val="nl-NL"/>
        </w:rPr>
        <w:t xml:space="preserve"> Group).</w:t>
      </w:r>
      <w:r w:rsidR="00EC0C6B">
        <w:rPr>
          <w:sz w:val="18"/>
          <w:szCs w:val="18"/>
          <w:lang w:val="nl-NL"/>
        </w:rPr>
        <w:t xml:space="preserve"> Dit portal is  voornamelijk gericht op inzicht in testresultaten en verzuim. </w:t>
      </w:r>
    </w:p>
    <w:p w14:paraId="37BD9827" w14:textId="07AE754F" w:rsidR="00B5105A" w:rsidRPr="006531E9" w:rsidRDefault="00B5105A" w:rsidP="00B5105A">
      <w:pPr>
        <w:spacing w:after="0" w:line="259" w:lineRule="auto"/>
        <w:ind w:left="0" w:firstLine="0"/>
        <w:jc w:val="left"/>
        <w:rPr>
          <w:sz w:val="18"/>
          <w:szCs w:val="18"/>
          <w:lang w:val="nl-NL"/>
        </w:rPr>
      </w:pPr>
    </w:p>
    <w:p w14:paraId="7F82EBA7" w14:textId="77777777" w:rsidR="00B5105A" w:rsidRPr="006531E9" w:rsidRDefault="00B5105A" w:rsidP="00B5105A">
      <w:pPr>
        <w:pStyle w:val="Kop4"/>
        <w:ind w:left="-5"/>
        <w:rPr>
          <w:rFonts w:ascii="Verdana" w:hAnsi="Verdana"/>
          <w:sz w:val="18"/>
          <w:szCs w:val="18"/>
          <w:lang w:val="nl-NL"/>
        </w:rPr>
      </w:pPr>
      <w:r w:rsidRPr="006531E9">
        <w:rPr>
          <w:rFonts w:ascii="Verdana" w:hAnsi="Verdana"/>
          <w:sz w:val="18"/>
          <w:szCs w:val="18"/>
          <w:lang w:val="nl-NL"/>
        </w:rPr>
        <w:t xml:space="preserve">Managementinformatiesysteem </w:t>
      </w:r>
    </w:p>
    <w:p w14:paraId="5C975D8D" w14:textId="54A131C8" w:rsidR="00B5105A" w:rsidRPr="006531E9" w:rsidRDefault="00B5105A" w:rsidP="00B5105A">
      <w:pPr>
        <w:spacing w:after="0"/>
        <w:ind w:left="-5"/>
        <w:rPr>
          <w:sz w:val="18"/>
          <w:szCs w:val="18"/>
          <w:lang w:val="nl-NL"/>
        </w:rPr>
      </w:pPr>
      <w:r w:rsidRPr="006531E9">
        <w:rPr>
          <w:sz w:val="18"/>
          <w:szCs w:val="18"/>
          <w:lang w:val="nl-NL"/>
        </w:rPr>
        <w:t xml:space="preserve">Voor de managementinformatie wordt gebruik gemaakt van de systemen. In de systemen kunnen de financiële en personele rapportages maandelijks </w:t>
      </w:r>
      <w:r w:rsidR="00CE4FCE">
        <w:rPr>
          <w:sz w:val="18"/>
          <w:szCs w:val="18"/>
          <w:lang w:val="nl-NL"/>
        </w:rPr>
        <w:t xml:space="preserve">gemonitord </w:t>
      </w:r>
      <w:r w:rsidRPr="006531E9">
        <w:rPr>
          <w:sz w:val="18"/>
          <w:szCs w:val="18"/>
          <w:lang w:val="nl-NL"/>
        </w:rPr>
        <w:t xml:space="preserve">worden. </w:t>
      </w:r>
    </w:p>
    <w:p w14:paraId="35ECDC0A" w14:textId="77777777" w:rsidR="00B5105A" w:rsidRPr="006531E9" w:rsidRDefault="00B5105A" w:rsidP="00B5105A">
      <w:pPr>
        <w:spacing w:after="0"/>
        <w:ind w:left="-5"/>
        <w:rPr>
          <w:sz w:val="18"/>
          <w:szCs w:val="18"/>
          <w:lang w:val="nl-NL"/>
        </w:rPr>
      </w:pPr>
    </w:p>
    <w:p w14:paraId="5AC24219" w14:textId="31C4D7EF" w:rsidR="00B5105A" w:rsidRPr="006531E9" w:rsidRDefault="00B5105A" w:rsidP="00B5105A">
      <w:pPr>
        <w:spacing w:after="0"/>
        <w:ind w:left="-5"/>
        <w:rPr>
          <w:sz w:val="18"/>
          <w:szCs w:val="18"/>
          <w:lang w:val="nl-NL"/>
        </w:rPr>
      </w:pPr>
      <w:r w:rsidRPr="006531E9">
        <w:rPr>
          <w:sz w:val="18"/>
          <w:szCs w:val="18"/>
          <w:lang w:val="nl-NL"/>
        </w:rPr>
        <w:t>De prognose en begroting worden gemaakt m.b.v. Capisci. Dit systeem wordt gebruikt voor de financiële gegevens, en aantal medewerkers. In dit systeem kunnen de scholen ook hun financiële en personele uitputting van de begroting volgen (en bijsturen in en na overleg met de business controllers)</w:t>
      </w:r>
      <w:r w:rsidR="00563484">
        <w:rPr>
          <w:sz w:val="18"/>
          <w:szCs w:val="18"/>
          <w:lang w:val="nl-NL"/>
        </w:rPr>
        <w:t>.</w:t>
      </w:r>
    </w:p>
    <w:p w14:paraId="696EAA72" w14:textId="77777777" w:rsidR="00B5105A" w:rsidRPr="006531E9" w:rsidRDefault="00B5105A" w:rsidP="00B5105A">
      <w:pPr>
        <w:spacing w:after="0" w:line="259" w:lineRule="auto"/>
        <w:ind w:left="0" w:firstLine="0"/>
        <w:jc w:val="left"/>
        <w:rPr>
          <w:sz w:val="18"/>
          <w:szCs w:val="18"/>
          <w:lang w:val="nl-NL"/>
        </w:rPr>
      </w:pPr>
      <w:r w:rsidRPr="006531E9">
        <w:rPr>
          <w:sz w:val="18"/>
          <w:szCs w:val="18"/>
          <w:lang w:val="nl-NL"/>
        </w:rPr>
        <w:t xml:space="preserve"> </w:t>
      </w:r>
      <w:r w:rsidRPr="006531E9">
        <w:rPr>
          <w:rFonts w:eastAsia="Arial" w:cs="Arial"/>
          <w:b/>
          <w:sz w:val="18"/>
          <w:szCs w:val="18"/>
          <w:lang w:val="nl-NL"/>
        </w:rPr>
        <w:t xml:space="preserve"> </w:t>
      </w:r>
      <w:r w:rsidRPr="006531E9">
        <w:rPr>
          <w:rFonts w:eastAsia="Arial" w:cs="Arial"/>
          <w:b/>
          <w:sz w:val="18"/>
          <w:szCs w:val="18"/>
          <w:lang w:val="nl-NL"/>
        </w:rPr>
        <w:tab/>
      </w:r>
      <w:r w:rsidRPr="006531E9">
        <w:rPr>
          <w:b/>
          <w:sz w:val="18"/>
          <w:szCs w:val="18"/>
          <w:lang w:val="nl-NL"/>
        </w:rPr>
        <w:t xml:space="preserve"> </w:t>
      </w:r>
    </w:p>
    <w:p w14:paraId="558DD0CC" w14:textId="77777777" w:rsidR="00B5105A" w:rsidRPr="006531E9" w:rsidRDefault="00B5105A" w:rsidP="00B5105A">
      <w:pPr>
        <w:pStyle w:val="Kop4"/>
        <w:ind w:left="-5"/>
        <w:rPr>
          <w:rFonts w:ascii="Verdana" w:hAnsi="Verdana"/>
          <w:sz w:val="18"/>
          <w:szCs w:val="18"/>
          <w:lang w:val="nl-NL"/>
        </w:rPr>
      </w:pPr>
      <w:r w:rsidRPr="006531E9">
        <w:rPr>
          <w:rFonts w:ascii="Verdana" w:hAnsi="Verdana"/>
          <w:sz w:val="18"/>
          <w:szCs w:val="18"/>
          <w:lang w:val="nl-NL"/>
        </w:rPr>
        <w:t xml:space="preserve">Procuratie en functiescheiding factuurverwerking </w:t>
      </w:r>
    </w:p>
    <w:p w14:paraId="3C9005D7" w14:textId="36C52BA6" w:rsidR="00B5105A" w:rsidRPr="006531E9" w:rsidRDefault="00B5105A" w:rsidP="00B5105A">
      <w:pPr>
        <w:spacing w:after="0"/>
        <w:ind w:left="-5"/>
        <w:rPr>
          <w:sz w:val="18"/>
          <w:szCs w:val="18"/>
          <w:lang w:val="nl-NL"/>
        </w:rPr>
      </w:pPr>
      <w:r w:rsidRPr="006531E9">
        <w:rPr>
          <w:sz w:val="18"/>
          <w:szCs w:val="18"/>
          <w:lang w:val="nl-NL"/>
        </w:rPr>
        <w:t xml:space="preserve">De procuratie en functiescheiding is in de systemen geregeld. Conform het procuratieschema zijn de bevoegdheden/procuratie van de administratief medewerkers en directie van de school ingeregeld. Facturen worden ingeboekt door de F&amp;C en geaccordeerd door de budgethouder/leidinggevende of eindverantwoordelijke. Binnen de financiële kolom van Opdrachtgever bestaat een functiescheiding tussen het aanmaken van crediteuren, het coderen van facturen en het </w:t>
      </w:r>
      <w:r w:rsidR="00CE4FCE">
        <w:rPr>
          <w:sz w:val="18"/>
          <w:szCs w:val="18"/>
          <w:lang w:val="nl-NL"/>
        </w:rPr>
        <w:t>betalen van facturen</w:t>
      </w:r>
      <w:r w:rsidRPr="006531E9">
        <w:rPr>
          <w:sz w:val="18"/>
          <w:szCs w:val="18"/>
          <w:lang w:val="nl-NL"/>
        </w:rPr>
        <w:t xml:space="preserve">. </w:t>
      </w:r>
    </w:p>
    <w:p w14:paraId="7C3CD9E0" w14:textId="77777777" w:rsidR="00B5105A" w:rsidRPr="006531E9" w:rsidRDefault="00B5105A" w:rsidP="00B5105A">
      <w:pPr>
        <w:spacing w:after="0" w:line="259" w:lineRule="auto"/>
        <w:ind w:left="0" w:firstLine="0"/>
        <w:jc w:val="left"/>
        <w:rPr>
          <w:sz w:val="18"/>
          <w:szCs w:val="18"/>
          <w:lang w:val="nl-NL"/>
        </w:rPr>
      </w:pPr>
      <w:r w:rsidRPr="006531E9">
        <w:rPr>
          <w:sz w:val="18"/>
          <w:szCs w:val="18"/>
          <w:lang w:val="nl-NL"/>
        </w:rPr>
        <w:t xml:space="preserve"> </w:t>
      </w:r>
    </w:p>
    <w:p w14:paraId="2B11B1AA" w14:textId="77777777" w:rsidR="00B5105A" w:rsidRPr="006531E9" w:rsidRDefault="00B5105A" w:rsidP="00B5105A">
      <w:pPr>
        <w:pStyle w:val="Kop4"/>
        <w:ind w:left="-5"/>
        <w:rPr>
          <w:rFonts w:ascii="Verdana" w:hAnsi="Verdana"/>
          <w:sz w:val="18"/>
          <w:szCs w:val="18"/>
          <w:lang w:val="nl-NL"/>
        </w:rPr>
      </w:pPr>
      <w:r w:rsidRPr="006531E9">
        <w:rPr>
          <w:rFonts w:ascii="Verdana" w:hAnsi="Verdana"/>
          <w:sz w:val="18"/>
          <w:szCs w:val="18"/>
          <w:lang w:val="nl-NL"/>
        </w:rPr>
        <w:t xml:space="preserve">Meerjarig Onderhoud </w:t>
      </w:r>
    </w:p>
    <w:p w14:paraId="60D99282" w14:textId="5B43A1C6" w:rsidR="00B5105A" w:rsidRPr="006531E9" w:rsidRDefault="00B5105A" w:rsidP="00B5105A">
      <w:pPr>
        <w:spacing w:after="0"/>
        <w:ind w:left="-5"/>
        <w:rPr>
          <w:sz w:val="18"/>
          <w:szCs w:val="18"/>
          <w:lang w:val="nl-NL"/>
        </w:rPr>
      </w:pPr>
      <w:r w:rsidRPr="006531E9">
        <w:rPr>
          <w:sz w:val="18"/>
          <w:szCs w:val="18"/>
          <w:lang w:val="nl-NL"/>
        </w:rPr>
        <w:t>Het Meerjaren Investeringsplan (MJIP) van alle gebouwen wordt door</w:t>
      </w:r>
      <w:r w:rsidR="00972865">
        <w:rPr>
          <w:sz w:val="18"/>
          <w:szCs w:val="18"/>
          <w:lang w:val="nl-NL"/>
        </w:rPr>
        <w:t xml:space="preserve"> de afdeling huisvesting beheerd</w:t>
      </w:r>
      <w:r w:rsidRPr="006531E9">
        <w:rPr>
          <w:sz w:val="18"/>
          <w:szCs w:val="18"/>
          <w:lang w:val="nl-NL"/>
        </w:rPr>
        <w:t>. Scholen dienen over een actueel M</w:t>
      </w:r>
      <w:r w:rsidR="0097044A">
        <w:rPr>
          <w:sz w:val="18"/>
          <w:szCs w:val="18"/>
          <w:lang w:val="nl-NL"/>
        </w:rPr>
        <w:t>J</w:t>
      </w:r>
      <w:r w:rsidRPr="006531E9">
        <w:rPr>
          <w:sz w:val="18"/>
          <w:szCs w:val="18"/>
          <w:lang w:val="nl-NL"/>
        </w:rPr>
        <w:t xml:space="preserve">IP te beschikken. Dit MJIP wordt gebruikt voor de jaarlijkse begrote investeringen/afschrijvingen.  </w:t>
      </w:r>
    </w:p>
    <w:p w14:paraId="15D67792" w14:textId="77777777" w:rsidR="00B5105A" w:rsidRPr="006531E9" w:rsidRDefault="00B5105A" w:rsidP="00B5105A">
      <w:pPr>
        <w:spacing w:after="0" w:line="259" w:lineRule="auto"/>
        <w:ind w:left="0" w:firstLine="0"/>
        <w:jc w:val="left"/>
        <w:rPr>
          <w:sz w:val="18"/>
          <w:szCs w:val="18"/>
          <w:lang w:val="nl-NL"/>
        </w:rPr>
      </w:pPr>
      <w:r w:rsidRPr="006531E9">
        <w:rPr>
          <w:sz w:val="18"/>
          <w:szCs w:val="18"/>
          <w:lang w:val="nl-NL"/>
        </w:rPr>
        <w:t xml:space="preserve"> </w:t>
      </w:r>
    </w:p>
    <w:p w14:paraId="5FB5D68E" w14:textId="77777777" w:rsidR="00B5105A" w:rsidRPr="006531E9" w:rsidRDefault="00B5105A" w:rsidP="00B5105A">
      <w:pPr>
        <w:pStyle w:val="Kop4"/>
        <w:ind w:left="-5"/>
        <w:rPr>
          <w:rFonts w:ascii="Verdana" w:hAnsi="Verdana"/>
          <w:sz w:val="18"/>
          <w:szCs w:val="18"/>
          <w:lang w:val="nl-NL"/>
        </w:rPr>
      </w:pPr>
      <w:r w:rsidRPr="006531E9">
        <w:rPr>
          <w:rFonts w:ascii="Verdana" w:hAnsi="Verdana"/>
          <w:sz w:val="18"/>
          <w:szCs w:val="18"/>
          <w:lang w:val="nl-NL"/>
        </w:rPr>
        <w:t xml:space="preserve">Planning en control </w:t>
      </w:r>
    </w:p>
    <w:p w14:paraId="6BE4DC4A" w14:textId="77777777" w:rsidR="00563484" w:rsidRDefault="00563484" w:rsidP="00563484">
      <w:pPr>
        <w:spacing w:after="0" w:line="259" w:lineRule="auto"/>
        <w:ind w:left="-5"/>
        <w:rPr>
          <w:sz w:val="18"/>
          <w:szCs w:val="18"/>
          <w:lang w:val="nl-NL"/>
        </w:rPr>
      </w:pPr>
      <w:r>
        <w:rPr>
          <w:sz w:val="18"/>
          <w:szCs w:val="18"/>
          <w:lang w:val="nl-NL"/>
        </w:rPr>
        <w:t xml:space="preserve">In 2023 is met het oog op de fusie reeds gestart om te komen tot een nieuw gezamenlijk ontwerp voor de planning- en </w:t>
      </w:r>
      <w:proofErr w:type="spellStart"/>
      <w:r>
        <w:rPr>
          <w:sz w:val="18"/>
          <w:szCs w:val="18"/>
          <w:lang w:val="nl-NL"/>
        </w:rPr>
        <w:t>controlcyclus</w:t>
      </w:r>
      <w:proofErr w:type="spellEnd"/>
      <w:r>
        <w:rPr>
          <w:sz w:val="18"/>
          <w:szCs w:val="18"/>
          <w:lang w:val="nl-NL"/>
        </w:rPr>
        <w:t xml:space="preserve">. Het nieuwe ontwerp is nog niet definitief vastgesteld. In het voorlopige nieuwe ontwerp heeft de </w:t>
      </w:r>
      <w:r w:rsidRPr="006531E9">
        <w:rPr>
          <w:sz w:val="18"/>
          <w:szCs w:val="18"/>
          <w:lang w:val="nl-NL"/>
        </w:rPr>
        <w:t xml:space="preserve">Opdrachtgever haar planning- en control cyclus ingericht per kalenderjaar en </w:t>
      </w:r>
      <w:r>
        <w:rPr>
          <w:sz w:val="18"/>
          <w:szCs w:val="18"/>
          <w:lang w:val="nl-NL"/>
        </w:rPr>
        <w:t>wordt er gewerkt vanuit de PDCA gedachte</w:t>
      </w:r>
      <w:r w:rsidRPr="006531E9">
        <w:rPr>
          <w:sz w:val="18"/>
          <w:szCs w:val="18"/>
          <w:lang w:val="nl-NL"/>
        </w:rPr>
        <w:t xml:space="preserve">. </w:t>
      </w:r>
    </w:p>
    <w:p w14:paraId="54B3B30E" w14:textId="77777777" w:rsidR="00563484" w:rsidRDefault="00563484" w:rsidP="00563484">
      <w:pPr>
        <w:spacing w:after="0" w:line="259" w:lineRule="auto"/>
        <w:ind w:left="-5"/>
        <w:rPr>
          <w:sz w:val="18"/>
          <w:szCs w:val="18"/>
          <w:lang w:val="nl-NL"/>
        </w:rPr>
      </w:pPr>
    </w:p>
    <w:p w14:paraId="6DDDCE19" w14:textId="77777777" w:rsidR="00BA488C" w:rsidRDefault="00BA488C" w:rsidP="00563484">
      <w:pPr>
        <w:spacing w:after="0" w:line="259" w:lineRule="auto"/>
        <w:ind w:left="-5"/>
        <w:rPr>
          <w:sz w:val="18"/>
          <w:szCs w:val="18"/>
          <w:lang w:val="nl-NL"/>
        </w:rPr>
      </w:pPr>
    </w:p>
    <w:p w14:paraId="227C0694" w14:textId="77777777" w:rsidR="00BA488C" w:rsidRDefault="00BA488C" w:rsidP="00563484">
      <w:pPr>
        <w:spacing w:after="0" w:line="259" w:lineRule="auto"/>
        <w:ind w:left="-5"/>
        <w:rPr>
          <w:sz w:val="18"/>
          <w:szCs w:val="18"/>
          <w:lang w:val="nl-NL"/>
        </w:rPr>
      </w:pPr>
    </w:p>
    <w:p w14:paraId="42300C9C" w14:textId="77777777" w:rsidR="00BA488C" w:rsidRDefault="00BA488C" w:rsidP="00563484">
      <w:pPr>
        <w:spacing w:after="0" w:line="259" w:lineRule="auto"/>
        <w:ind w:left="-5"/>
        <w:rPr>
          <w:sz w:val="18"/>
          <w:szCs w:val="18"/>
          <w:lang w:val="nl-NL"/>
        </w:rPr>
      </w:pPr>
    </w:p>
    <w:p w14:paraId="3B8F3BDE" w14:textId="77777777" w:rsidR="00BA488C" w:rsidRDefault="00BA488C" w:rsidP="00563484">
      <w:pPr>
        <w:spacing w:after="0" w:line="259" w:lineRule="auto"/>
        <w:ind w:left="-5"/>
        <w:rPr>
          <w:sz w:val="18"/>
          <w:szCs w:val="18"/>
          <w:lang w:val="nl-NL"/>
        </w:rPr>
      </w:pPr>
    </w:p>
    <w:p w14:paraId="592DD388" w14:textId="77777777" w:rsidR="00BA488C" w:rsidRDefault="00BA488C" w:rsidP="00563484">
      <w:pPr>
        <w:spacing w:after="0" w:line="259" w:lineRule="auto"/>
        <w:ind w:left="-5"/>
        <w:rPr>
          <w:sz w:val="18"/>
          <w:szCs w:val="18"/>
          <w:lang w:val="nl-NL"/>
        </w:rPr>
      </w:pPr>
    </w:p>
    <w:p w14:paraId="0CE902D8" w14:textId="699A854D" w:rsidR="00563484" w:rsidRDefault="00563484" w:rsidP="00563484">
      <w:pPr>
        <w:spacing w:after="0" w:line="259" w:lineRule="auto"/>
        <w:ind w:left="-5"/>
        <w:rPr>
          <w:sz w:val="18"/>
          <w:szCs w:val="18"/>
          <w:lang w:val="nl-NL"/>
        </w:rPr>
      </w:pPr>
      <w:r>
        <w:rPr>
          <w:sz w:val="18"/>
          <w:szCs w:val="18"/>
          <w:lang w:val="nl-NL"/>
        </w:rPr>
        <w:t>Voorlopig ontwerp: t</w:t>
      </w:r>
      <w:r w:rsidRPr="007F3D93">
        <w:rPr>
          <w:sz w:val="18"/>
          <w:szCs w:val="18"/>
          <w:lang w:val="nl-NL"/>
        </w:rPr>
        <w:t>ijdslijn cyclus (</w:t>
      </w:r>
      <w:r>
        <w:rPr>
          <w:sz w:val="18"/>
          <w:szCs w:val="18"/>
          <w:lang w:val="nl-NL"/>
        </w:rPr>
        <w:t>toekomstige</w:t>
      </w:r>
      <w:r w:rsidRPr="007F3D93">
        <w:rPr>
          <w:sz w:val="18"/>
          <w:szCs w:val="18"/>
          <w:lang w:val="nl-NL"/>
        </w:rPr>
        <w:t xml:space="preserve"> situatie)</w:t>
      </w:r>
    </w:p>
    <w:p w14:paraId="67F8D6AD" w14:textId="77777777" w:rsidR="004A7EE5" w:rsidRDefault="004A7EE5" w:rsidP="00563484">
      <w:pPr>
        <w:spacing w:after="0" w:line="259" w:lineRule="auto"/>
        <w:ind w:left="-5"/>
        <w:rPr>
          <w:sz w:val="18"/>
          <w:szCs w:val="18"/>
          <w:lang w:val="nl-NL"/>
        </w:rPr>
      </w:pPr>
    </w:p>
    <w:p w14:paraId="621EDB61" w14:textId="77777777" w:rsidR="00563484" w:rsidRPr="006531E9" w:rsidRDefault="00563484" w:rsidP="00563484">
      <w:pPr>
        <w:spacing w:after="0" w:line="259" w:lineRule="auto"/>
        <w:ind w:left="-5"/>
        <w:rPr>
          <w:sz w:val="18"/>
          <w:szCs w:val="18"/>
          <w:lang w:val="nl-NL"/>
        </w:rPr>
      </w:pPr>
      <w:r>
        <w:rPr>
          <w:noProof/>
        </w:rPr>
        <mc:AlternateContent>
          <mc:Choice Requires="wps">
            <w:drawing>
              <wp:anchor distT="0" distB="0" distL="114300" distR="114300" simplePos="0" relativeHeight="251666432" behindDoc="0" locked="0" layoutInCell="1" allowOverlap="1" wp14:anchorId="48B461DB" wp14:editId="4B1AD9F0">
                <wp:simplePos x="0" y="0"/>
                <wp:positionH relativeFrom="margin">
                  <wp:align>left</wp:align>
                </wp:positionH>
                <wp:positionV relativeFrom="paragraph">
                  <wp:posOffset>2384425</wp:posOffset>
                </wp:positionV>
                <wp:extent cx="3916680" cy="396240"/>
                <wp:effectExtent l="0" t="0" r="7620" b="3810"/>
                <wp:wrapNone/>
                <wp:docPr id="2" name="Ovaal 5"/>
                <wp:cNvGraphicFramePr/>
                <a:graphic xmlns:a="http://schemas.openxmlformats.org/drawingml/2006/main">
                  <a:graphicData uri="http://schemas.microsoft.com/office/word/2010/wordprocessingShape">
                    <wps:wsp>
                      <wps:cNvSpPr/>
                      <wps:spPr>
                        <a:xfrm>
                          <a:off x="0" y="0"/>
                          <a:ext cx="3916680" cy="396240"/>
                        </a:xfrm>
                        <a:prstGeom prst="ellipse">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728407B0" w14:textId="77777777" w:rsidR="00563484" w:rsidRPr="009C4705" w:rsidRDefault="00563484" w:rsidP="00563484">
                            <w:pPr>
                              <w:jc w:val="center"/>
                              <w:textAlignment w:val="baseline"/>
                              <w:rPr>
                                <w:rFonts w:ascii="Corbel" w:hAnsi="Corbel" w:cstheme="minorBidi"/>
                                <w:b/>
                                <w:bCs/>
                                <w:color w:val="002060"/>
                                <w:kern w:val="24"/>
                                <w:position w:val="1"/>
                                <w:sz w:val="28"/>
                                <w:szCs w:val="28"/>
                              </w:rPr>
                            </w:pPr>
                            <w:r w:rsidRPr="009C4705">
                              <w:rPr>
                                <w:rFonts w:ascii="Corbel" w:hAnsi="Corbel" w:cstheme="minorBidi"/>
                                <w:b/>
                                <w:bCs/>
                                <w:color w:val="002060"/>
                                <w:kern w:val="24"/>
                                <w:position w:val="1"/>
                                <w:sz w:val="28"/>
                                <w:szCs w:val="28"/>
                              </w:rPr>
                              <w:t>BELEIDSCYCLUS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48B461DB" id="Ovaal 5" o:spid="_x0000_s1029" style="position:absolute;left:0;text-align:left;margin-left:0;margin-top:187.75pt;width:308.4pt;height:31.2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" fillcolor="#4472c4 [3208]" stroked="f">
                <v:fill opacity="32896f"/>
                <v:textbox>
                  <w:txbxContent>
                    <w:p w14:paraId="728407B0" w14:textId="77777777" w:rsidR="00563484" w:rsidRPr="009C4705" w:rsidRDefault="00563484" w:rsidP="00563484">
                      <w:pPr>
                        <w:jc w:val="center"/>
                        <w:textAlignment w:val="baseline"/>
                        <w:rPr>
                          <w:rFonts w:ascii="Corbel" w:hAnsi="Corbel" w:cstheme="minorBidi"/>
                          <w:b/>
                          <w:bCs/>
                          <w:color w:val="002060"/>
                          <w:kern w:val="24"/>
                          <w:position w:val="1"/>
                          <w:sz w:val="28"/>
                          <w:szCs w:val="28"/>
                        </w:rPr>
                      </w:pPr>
                      <w:r w:rsidRPr="009C4705">
                        <w:rPr>
                          <w:rFonts w:ascii="Corbel" w:hAnsi="Corbel" w:cstheme="minorBidi"/>
                          <w:b/>
                          <w:bCs/>
                          <w:color w:val="002060"/>
                          <w:kern w:val="24"/>
                          <w:position w:val="1"/>
                          <w:sz w:val="28"/>
                          <w:szCs w:val="28"/>
                        </w:rPr>
                        <w:t>BELEIDSCYCLUS</w:t>
                      </w:r>
                    </w:p>
                  </w:txbxContent>
                </v:textbox>
                <w10:wrap anchorx="margin"/>
              </v:oval>
            </w:pict>
          </mc:Fallback>
        </mc:AlternateContent>
      </w:r>
      <w:r>
        <w:rPr>
          <w:noProof/>
        </w:rPr>
        <w:drawing>
          <wp:inline distT="0" distB="0" distL="0" distR="0" wp14:anchorId="60279BAF" wp14:editId="6A8C7E0F">
            <wp:extent cx="5760720" cy="2675255"/>
            <wp:effectExtent l="0" t="0" r="0" b="0"/>
            <wp:docPr id="5" name="Afbeelding 4">
              <a:extLst xmlns:a="http://schemas.openxmlformats.org/drawingml/2006/main">
                <a:ext uri="{FF2B5EF4-FFF2-40B4-BE49-F238E27FC236}">
                  <a16:creationId xmlns:a16="http://schemas.microsoft.com/office/drawing/2014/main" id="{8AC42CF2-1AFA-8425-2015-960625EF47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8AC42CF2-1AFA-8425-2015-960625EF47CA}"/>
                        </a:ext>
                      </a:extLst>
                    </pic:cNvPr>
                    <pic:cNvPicPr>
                      <a:picLocks noChangeAspect="1"/>
                    </pic:cNvPicPr>
                  </pic:nvPicPr>
                  <pic:blipFill>
                    <a:blip r:embed="rId10"/>
                    <a:stretch>
                      <a:fillRect/>
                    </a:stretch>
                  </pic:blipFill>
                  <pic:spPr>
                    <a:xfrm>
                      <a:off x="0" y="0"/>
                      <a:ext cx="5760720" cy="2675255"/>
                    </a:xfrm>
                    <a:prstGeom prst="rect">
                      <a:avLst/>
                    </a:prstGeom>
                  </pic:spPr>
                </pic:pic>
              </a:graphicData>
            </a:graphic>
          </wp:inline>
        </w:drawing>
      </w:r>
    </w:p>
    <w:p w14:paraId="54D2F9F2" w14:textId="77777777" w:rsidR="00563484" w:rsidRDefault="00563484" w:rsidP="00563484">
      <w:pPr>
        <w:spacing w:after="0" w:line="259" w:lineRule="auto"/>
        <w:ind w:left="-5"/>
        <w:rPr>
          <w:sz w:val="18"/>
          <w:szCs w:val="18"/>
          <w:lang w:val="nl-NL"/>
        </w:rPr>
      </w:pPr>
    </w:p>
    <w:p w14:paraId="7EE112AE" w14:textId="7CF32274" w:rsidR="00563484" w:rsidRPr="006531E9" w:rsidRDefault="00563484" w:rsidP="00563484">
      <w:pPr>
        <w:spacing w:after="0" w:line="259" w:lineRule="auto"/>
        <w:ind w:left="0" w:firstLine="0"/>
        <w:jc w:val="left"/>
        <w:rPr>
          <w:sz w:val="18"/>
          <w:szCs w:val="18"/>
          <w:lang w:val="nl-NL"/>
        </w:rPr>
      </w:pPr>
    </w:p>
    <w:p w14:paraId="00A5E161" w14:textId="77777777" w:rsidR="00507C90" w:rsidRPr="006531E9" w:rsidRDefault="00507C90" w:rsidP="00B5105A">
      <w:pPr>
        <w:spacing w:after="0"/>
        <w:ind w:left="-5"/>
        <w:rPr>
          <w:sz w:val="18"/>
          <w:szCs w:val="18"/>
          <w:lang w:val="nl-NL"/>
        </w:rPr>
      </w:pPr>
    </w:p>
    <w:p w14:paraId="6EB2D8A5" w14:textId="226006F4" w:rsidR="00B55AA0" w:rsidRPr="006531E9" w:rsidRDefault="00B55AA0" w:rsidP="007616D0">
      <w:pPr>
        <w:pStyle w:val="Kop2"/>
        <w:numPr>
          <w:ilvl w:val="1"/>
          <w:numId w:val="59"/>
        </w:numPr>
        <w:spacing w:after="0"/>
        <w:rPr>
          <w:szCs w:val="18"/>
          <w:lang w:val="nl-NL"/>
        </w:rPr>
      </w:pPr>
      <w:bookmarkStart w:id="10" w:name="_Toc157084603"/>
      <w:r w:rsidRPr="006531E9">
        <w:rPr>
          <w:szCs w:val="18"/>
          <w:lang w:val="nl-NL"/>
        </w:rPr>
        <w:t>Buiten de scope van de Opdracht</w:t>
      </w:r>
      <w:bookmarkEnd w:id="10"/>
    </w:p>
    <w:p w14:paraId="1D1DA114" w14:textId="3C975CF4" w:rsidR="004A0133" w:rsidRDefault="004A0133" w:rsidP="00AD6813">
      <w:pPr>
        <w:spacing w:after="0"/>
        <w:ind w:left="0" w:firstLine="0"/>
        <w:rPr>
          <w:sz w:val="18"/>
          <w:szCs w:val="18"/>
          <w:lang w:val="nl-NL"/>
        </w:rPr>
      </w:pPr>
      <w:r>
        <w:rPr>
          <w:sz w:val="18"/>
          <w:szCs w:val="18"/>
          <w:lang w:val="nl-NL"/>
        </w:rPr>
        <w:t>Wij verwachten</w:t>
      </w:r>
      <w:r w:rsidR="00716742">
        <w:rPr>
          <w:sz w:val="18"/>
          <w:szCs w:val="18"/>
          <w:lang w:val="nl-NL"/>
        </w:rPr>
        <w:t xml:space="preserve"> de komende jaren</w:t>
      </w:r>
      <w:r>
        <w:rPr>
          <w:sz w:val="18"/>
          <w:szCs w:val="18"/>
          <w:lang w:val="nl-NL"/>
        </w:rPr>
        <w:t xml:space="preserve"> advies nodig te hebben inzake de volg</w:t>
      </w:r>
      <w:r w:rsidR="00716742">
        <w:rPr>
          <w:sz w:val="18"/>
          <w:szCs w:val="18"/>
          <w:lang w:val="nl-NL"/>
        </w:rPr>
        <w:t>ende onderwerpen (niet limitatief):</w:t>
      </w:r>
    </w:p>
    <w:p w14:paraId="2226D525" w14:textId="7ECC2016" w:rsidR="004A0133" w:rsidRDefault="00716742" w:rsidP="004A0133">
      <w:pPr>
        <w:pStyle w:val="Lijstalinea"/>
        <w:numPr>
          <w:ilvl w:val="0"/>
          <w:numId w:val="12"/>
        </w:numPr>
        <w:spacing w:after="0"/>
        <w:rPr>
          <w:sz w:val="18"/>
          <w:szCs w:val="18"/>
          <w:lang w:val="nl-NL"/>
        </w:rPr>
      </w:pPr>
      <w:r>
        <w:rPr>
          <w:sz w:val="18"/>
          <w:szCs w:val="18"/>
          <w:lang w:val="nl-NL"/>
        </w:rPr>
        <w:t>Verdere uitwerking van de fusie in de organisatie</w:t>
      </w:r>
      <w:r w:rsidR="004A0133">
        <w:rPr>
          <w:sz w:val="18"/>
          <w:szCs w:val="18"/>
          <w:lang w:val="nl-NL"/>
        </w:rPr>
        <w:t>;</w:t>
      </w:r>
    </w:p>
    <w:p w14:paraId="6725195D" w14:textId="7B92C6E2" w:rsidR="004A0133" w:rsidRDefault="004A0133" w:rsidP="004A0133">
      <w:pPr>
        <w:pStyle w:val="Lijstalinea"/>
        <w:numPr>
          <w:ilvl w:val="0"/>
          <w:numId w:val="12"/>
        </w:numPr>
        <w:spacing w:after="0"/>
        <w:rPr>
          <w:sz w:val="18"/>
          <w:szCs w:val="18"/>
          <w:lang w:val="nl-NL"/>
        </w:rPr>
      </w:pPr>
      <w:r>
        <w:rPr>
          <w:sz w:val="18"/>
          <w:szCs w:val="18"/>
          <w:lang w:val="nl-NL"/>
        </w:rPr>
        <w:t>Fusie met mogelijke andere (kleine) besturen of</w:t>
      </w:r>
      <w:r w:rsidR="00716742">
        <w:rPr>
          <w:sz w:val="18"/>
          <w:szCs w:val="18"/>
          <w:lang w:val="nl-NL"/>
        </w:rPr>
        <w:t xml:space="preserve"> toetreding van</w:t>
      </w:r>
      <w:r>
        <w:rPr>
          <w:sz w:val="18"/>
          <w:szCs w:val="18"/>
          <w:lang w:val="nl-NL"/>
        </w:rPr>
        <w:t xml:space="preserve"> scholen zonder samenwerkingsverband</w:t>
      </w:r>
      <w:r w:rsidR="00716742">
        <w:rPr>
          <w:sz w:val="18"/>
          <w:szCs w:val="18"/>
          <w:lang w:val="nl-NL"/>
        </w:rPr>
        <w:t xml:space="preserve"> (zogenaamde </w:t>
      </w:r>
      <w:proofErr w:type="spellStart"/>
      <w:r w:rsidR="00716742">
        <w:rPr>
          <w:sz w:val="18"/>
          <w:szCs w:val="18"/>
          <w:lang w:val="nl-NL"/>
        </w:rPr>
        <w:t>eenpitters</w:t>
      </w:r>
      <w:proofErr w:type="spellEnd"/>
      <w:r w:rsidR="00716742">
        <w:rPr>
          <w:sz w:val="18"/>
          <w:szCs w:val="18"/>
          <w:lang w:val="nl-NL"/>
        </w:rPr>
        <w:t>) of Kinderopvangorganisaties</w:t>
      </w:r>
      <w:r>
        <w:rPr>
          <w:sz w:val="18"/>
          <w:szCs w:val="18"/>
          <w:lang w:val="nl-NL"/>
        </w:rPr>
        <w:t>;</w:t>
      </w:r>
    </w:p>
    <w:p w14:paraId="4C5AF219" w14:textId="04ECEEE5" w:rsidR="004A0133" w:rsidRDefault="00716742" w:rsidP="004A0133">
      <w:pPr>
        <w:pStyle w:val="Lijstalinea"/>
        <w:numPr>
          <w:ilvl w:val="0"/>
          <w:numId w:val="12"/>
        </w:numPr>
        <w:spacing w:after="0"/>
        <w:rPr>
          <w:sz w:val="18"/>
          <w:szCs w:val="18"/>
          <w:lang w:val="nl-NL"/>
        </w:rPr>
      </w:pPr>
      <w:r>
        <w:rPr>
          <w:sz w:val="18"/>
          <w:szCs w:val="18"/>
          <w:lang w:val="nl-NL"/>
        </w:rPr>
        <w:t xml:space="preserve">Vereisten inzake </w:t>
      </w:r>
      <w:r w:rsidR="004A0133">
        <w:rPr>
          <w:sz w:val="18"/>
          <w:szCs w:val="18"/>
          <w:lang w:val="nl-NL"/>
        </w:rPr>
        <w:t>duurzaamheidsv</w:t>
      </w:r>
      <w:r>
        <w:rPr>
          <w:sz w:val="18"/>
          <w:szCs w:val="18"/>
          <w:lang w:val="nl-NL"/>
        </w:rPr>
        <w:t>erslaggeving</w:t>
      </w:r>
      <w:r w:rsidR="004A0133">
        <w:rPr>
          <w:sz w:val="18"/>
          <w:szCs w:val="18"/>
          <w:lang w:val="nl-NL"/>
        </w:rPr>
        <w:t>;</w:t>
      </w:r>
    </w:p>
    <w:p w14:paraId="4216EDE5" w14:textId="1FA21889" w:rsidR="004A0133" w:rsidRPr="004A0133" w:rsidRDefault="00716742" w:rsidP="004A0133">
      <w:pPr>
        <w:pStyle w:val="Lijstalinea"/>
        <w:numPr>
          <w:ilvl w:val="0"/>
          <w:numId w:val="12"/>
        </w:numPr>
        <w:spacing w:after="0"/>
        <w:rPr>
          <w:sz w:val="18"/>
          <w:szCs w:val="18"/>
          <w:lang w:val="nl-NL"/>
        </w:rPr>
      </w:pPr>
      <w:r>
        <w:rPr>
          <w:sz w:val="18"/>
          <w:szCs w:val="18"/>
          <w:lang w:val="nl-NL"/>
        </w:rPr>
        <w:t xml:space="preserve">Toepassingen op het gebied van digitalisering. </w:t>
      </w:r>
    </w:p>
    <w:p w14:paraId="0FDF0839" w14:textId="77777777" w:rsidR="004A0133" w:rsidRDefault="004A0133" w:rsidP="00AD6813">
      <w:pPr>
        <w:spacing w:after="0"/>
        <w:ind w:left="0" w:firstLine="0"/>
        <w:rPr>
          <w:sz w:val="18"/>
          <w:szCs w:val="18"/>
          <w:lang w:val="nl-NL"/>
        </w:rPr>
      </w:pPr>
    </w:p>
    <w:p w14:paraId="55FB17AF" w14:textId="28940874" w:rsidR="000A4A78" w:rsidRPr="006531E9" w:rsidRDefault="000A4A78" w:rsidP="00AD6813">
      <w:pPr>
        <w:spacing w:after="0"/>
        <w:ind w:left="0" w:firstLine="0"/>
        <w:rPr>
          <w:sz w:val="18"/>
          <w:szCs w:val="18"/>
          <w:lang w:val="nl-NL"/>
        </w:rPr>
      </w:pPr>
      <w:r w:rsidRPr="006531E9">
        <w:rPr>
          <w:sz w:val="18"/>
          <w:szCs w:val="18"/>
          <w:lang w:val="nl-NL"/>
        </w:rPr>
        <w:t>Hiervoor geldt dat een additionele opdracht voorafgegaan wordt door een afzonderlijke offerte. Het staat Opdrachtgever overigens vrij om voor deze advisering geen gebruik te maken van de aangeboden offerte en de dienst elders af te nemen. Ook een uitwerking van een advies of een onderzoek n.a.v. een advies vanuit de natuurlijke adviesfunctie valt buiten de scope van de Opdracht. Opdrachtgever kiest ervoor om verdere aanverwante specialistische werkzaamheden (bv. specifieke onderzoeksvragen) buiten de aanbesteding te houden.</w:t>
      </w:r>
    </w:p>
    <w:p w14:paraId="156B979B" w14:textId="77777777" w:rsidR="00C938E8" w:rsidRPr="006531E9" w:rsidRDefault="00C938E8" w:rsidP="00AD6813">
      <w:pPr>
        <w:spacing w:after="0"/>
        <w:ind w:left="0" w:firstLine="0"/>
        <w:rPr>
          <w:b/>
          <w:sz w:val="18"/>
          <w:szCs w:val="18"/>
          <w:u w:val="single" w:color="000000"/>
          <w:lang w:val="nl-NL"/>
        </w:rPr>
      </w:pPr>
    </w:p>
    <w:p w14:paraId="0743AB87" w14:textId="710D259F" w:rsidR="000A4A78" w:rsidRPr="006531E9" w:rsidRDefault="000A4A78" w:rsidP="007616D0">
      <w:pPr>
        <w:pStyle w:val="Kop2"/>
        <w:numPr>
          <w:ilvl w:val="1"/>
          <w:numId w:val="59"/>
        </w:numPr>
        <w:spacing w:after="0"/>
        <w:rPr>
          <w:szCs w:val="18"/>
          <w:lang w:val="nl-NL"/>
        </w:rPr>
      </w:pPr>
      <w:bookmarkStart w:id="11" w:name="_Toc157084604"/>
      <w:r w:rsidRPr="006531E9">
        <w:rPr>
          <w:szCs w:val="18"/>
          <w:lang w:val="nl-NL"/>
        </w:rPr>
        <w:t>Perceelindeling</w:t>
      </w:r>
      <w:bookmarkEnd w:id="11"/>
      <w:r w:rsidRPr="006531E9">
        <w:rPr>
          <w:szCs w:val="18"/>
          <w:lang w:val="nl-NL"/>
        </w:rPr>
        <w:t xml:space="preserve"> </w:t>
      </w:r>
    </w:p>
    <w:p w14:paraId="73F58327" w14:textId="77777777" w:rsidR="000A4A78" w:rsidRPr="006531E9" w:rsidRDefault="000A4A78" w:rsidP="00AD6813">
      <w:pPr>
        <w:spacing w:after="0"/>
        <w:ind w:left="0" w:firstLine="0"/>
        <w:rPr>
          <w:sz w:val="18"/>
          <w:szCs w:val="18"/>
          <w:lang w:val="nl-NL"/>
        </w:rPr>
      </w:pPr>
      <w:r w:rsidRPr="006531E9">
        <w:rPr>
          <w:sz w:val="18"/>
          <w:szCs w:val="18"/>
          <w:lang w:val="nl-NL"/>
        </w:rPr>
        <w:t>De Opdracht is niet verdeeld in Percelen omdat de gevraagde werkzaamheden een integraal onderdeel vormen. Met name aan het ‘partnerschap’ kan slechts vorm en inhoud gegeven worden als de Dienstverlener zelf actor is geweest bij de uit te voeren controlewerkzaamheden.</w:t>
      </w:r>
    </w:p>
    <w:p w14:paraId="3B67DF13" w14:textId="77777777" w:rsidR="000A4A78" w:rsidRPr="006531E9" w:rsidRDefault="000A4A78" w:rsidP="00AD6813">
      <w:pPr>
        <w:spacing w:after="0"/>
        <w:ind w:left="0" w:firstLine="0"/>
        <w:rPr>
          <w:sz w:val="18"/>
          <w:szCs w:val="18"/>
          <w:lang w:val="nl-NL"/>
        </w:rPr>
      </w:pPr>
    </w:p>
    <w:p w14:paraId="5AC961D8" w14:textId="4F6F7AE9" w:rsidR="000A4A78" w:rsidRPr="006531E9" w:rsidRDefault="000A4A78" w:rsidP="007616D0">
      <w:pPr>
        <w:pStyle w:val="Kop2"/>
        <w:numPr>
          <w:ilvl w:val="1"/>
          <w:numId w:val="59"/>
        </w:numPr>
        <w:spacing w:after="0"/>
        <w:rPr>
          <w:bCs/>
          <w:szCs w:val="18"/>
          <w:lang w:val="nl-NL"/>
        </w:rPr>
      </w:pPr>
      <w:bookmarkStart w:id="12" w:name="_Toc157084605"/>
      <w:r w:rsidRPr="006531E9">
        <w:rPr>
          <w:szCs w:val="18"/>
          <w:lang w:val="nl-NL"/>
        </w:rPr>
        <w:t>Omvang</w:t>
      </w:r>
      <w:r w:rsidRPr="006531E9">
        <w:rPr>
          <w:bCs/>
          <w:szCs w:val="18"/>
          <w:lang w:val="nl-NL"/>
        </w:rPr>
        <w:t xml:space="preserve"> van de </w:t>
      </w:r>
      <w:r w:rsidRPr="006531E9">
        <w:rPr>
          <w:szCs w:val="18"/>
          <w:lang w:val="nl-NL"/>
        </w:rPr>
        <w:t>Opdracht</w:t>
      </w:r>
      <w:bookmarkEnd w:id="12"/>
    </w:p>
    <w:p w14:paraId="7D50028C" w14:textId="6D33C7A1" w:rsidR="005E28F7" w:rsidRDefault="000A4A78" w:rsidP="00AD6813">
      <w:pPr>
        <w:spacing w:after="0"/>
        <w:ind w:left="0" w:firstLine="0"/>
        <w:rPr>
          <w:sz w:val="18"/>
          <w:szCs w:val="18"/>
          <w:lang w:val="nl-NL"/>
        </w:rPr>
      </w:pPr>
      <w:r w:rsidRPr="006531E9">
        <w:rPr>
          <w:sz w:val="18"/>
          <w:szCs w:val="18"/>
          <w:lang w:val="nl-NL"/>
        </w:rPr>
        <w:t>Opdrachtgever wil, op basis van de gevraagde diensten, een integrale prijs ontvangen voor de controlewerkzaamheden</w:t>
      </w:r>
      <w:r w:rsidR="00A77EF7">
        <w:rPr>
          <w:sz w:val="18"/>
          <w:szCs w:val="18"/>
          <w:lang w:val="nl-NL"/>
        </w:rPr>
        <w:t xml:space="preserve"> (onderdeel </w:t>
      </w:r>
      <w:r w:rsidR="004A0133">
        <w:rPr>
          <w:sz w:val="18"/>
          <w:szCs w:val="18"/>
          <w:lang w:val="nl-NL"/>
        </w:rPr>
        <w:t xml:space="preserve">AD </w:t>
      </w:r>
      <w:r w:rsidR="00A77EF7">
        <w:rPr>
          <w:sz w:val="18"/>
          <w:szCs w:val="18"/>
          <w:lang w:val="nl-NL"/>
        </w:rPr>
        <w:t xml:space="preserve">1 en </w:t>
      </w:r>
      <w:r w:rsidR="004A0133">
        <w:rPr>
          <w:sz w:val="18"/>
          <w:szCs w:val="18"/>
          <w:lang w:val="nl-NL"/>
        </w:rPr>
        <w:t xml:space="preserve">AD </w:t>
      </w:r>
      <w:r w:rsidR="00A77EF7">
        <w:rPr>
          <w:sz w:val="18"/>
          <w:szCs w:val="18"/>
          <w:lang w:val="nl-NL"/>
        </w:rPr>
        <w:t>2)</w:t>
      </w:r>
      <w:r w:rsidRPr="006531E9">
        <w:rPr>
          <w:sz w:val="18"/>
          <w:szCs w:val="18"/>
          <w:lang w:val="nl-NL"/>
        </w:rPr>
        <w:t xml:space="preserve"> en </w:t>
      </w:r>
      <w:r w:rsidR="00716742">
        <w:rPr>
          <w:sz w:val="18"/>
          <w:szCs w:val="18"/>
          <w:lang w:val="nl-NL"/>
        </w:rPr>
        <w:t xml:space="preserve">de door de Opdrachtnemer te hanteren uurtarieven voor </w:t>
      </w:r>
      <w:r w:rsidRPr="006531E9">
        <w:rPr>
          <w:sz w:val="18"/>
          <w:szCs w:val="18"/>
          <w:lang w:val="nl-NL"/>
        </w:rPr>
        <w:t xml:space="preserve">de </w:t>
      </w:r>
      <w:r w:rsidR="008F3884">
        <w:rPr>
          <w:sz w:val="18"/>
          <w:szCs w:val="18"/>
          <w:lang w:val="nl-NL"/>
        </w:rPr>
        <w:t>aanvullende werkzaamheden</w:t>
      </w:r>
      <w:r w:rsidR="00A77EF7">
        <w:rPr>
          <w:sz w:val="18"/>
          <w:szCs w:val="18"/>
          <w:lang w:val="nl-NL"/>
        </w:rPr>
        <w:t xml:space="preserve"> (onderdeel </w:t>
      </w:r>
      <w:r w:rsidR="004A0133">
        <w:rPr>
          <w:sz w:val="18"/>
          <w:szCs w:val="18"/>
          <w:lang w:val="nl-NL"/>
        </w:rPr>
        <w:t xml:space="preserve">AD </w:t>
      </w:r>
      <w:r w:rsidR="00A77EF7">
        <w:rPr>
          <w:sz w:val="18"/>
          <w:szCs w:val="18"/>
          <w:lang w:val="nl-NL"/>
        </w:rPr>
        <w:t>3 en</w:t>
      </w:r>
      <w:r w:rsidR="004A0133">
        <w:rPr>
          <w:sz w:val="18"/>
          <w:szCs w:val="18"/>
          <w:lang w:val="nl-NL"/>
        </w:rPr>
        <w:t xml:space="preserve"> AD</w:t>
      </w:r>
      <w:r w:rsidR="00A77EF7">
        <w:rPr>
          <w:sz w:val="18"/>
          <w:szCs w:val="18"/>
          <w:lang w:val="nl-NL"/>
        </w:rPr>
        <w:t xml:space="preserve"> 4)</w:t>
      </w:r>
      <w:r w:rsidRPr="006531E9">
        <w:rPr>
          <w:sz w:val="18"/>
          <w:szCs w:val="18"/>
          <w:lang w:val="nl-NL"/>
        </w:rPr>
        <w:t xml:space="preserve">. </w:t>
      </w:r>
      <w:r w:rsidR="001E52F7">
        <w:rPr>
          <w:sz w:val="18"/>
          <w:szCs w:val="18"/>
          <w:lang w:val="nl-NL"/>
        </w:rPr>
        <w:t xml:space="preserve">Het eerste jaar zal er additioneel werk </w:t>
      </w:r>
      <w:r w:rsidR="008F3884">
        <w:rPr>
          <w:sz w:val="18"/>
          <w:szCs w:val="18"/>
          <w:lang w:val="nl-NL"/>
        </w:rPr>
        <w:t xml:space="preserve">noodzakelijk zijn als gevolg van </w:t>
      </w:r>
      <w:r w:rsidR="001E52F7">
        <w:rPr>
          <w:sz w:val="18"/>
          <w:szCs w:val="18"/>
          <w:lang w:val="nl-NL"/>
        </w:rPr>
        <w:t>de fusie</w:t>
      </w:r>
      <w:r w:rsidR="008F3884">
        <w:rPr>
          <w:sz w:val="18"/>
          <w:szCs w:val="18"/>
          <w:lang w:val="nl-NL"/>
        </w:rPr>
        <w:t xml:space="preserve"> en het nog (deels) bestaand van dubbele systemen en separate processen</w:t>
      </w:r>
      <w:r w:rsidR="001E52F7">
        <w:rPr>
          <w:sz w:val="18"/>
          <w:szCs w:val="18"/>
          <w:lang w:val="nl-NL"/>
        </w:rPr>
        <w:t xml:space="preserve">. </w:t>
      </w:r>
      <w:r w:rsidRPr="006531E9">
        <w:rPr>
          <w:sz w:val="18"/>
          <w:szCs w:val="18"/>
          <w:lang w:val="nl-NL"/>
        </w:rPr>
        <w:t>Hierbij kan Opdrachtnemer ervan uitgaan dat alle benodigde data aanwezig is in de aanwezige IT-systemen maar dat er mogelijk wel enkele verschillen in data kunnen voorkomen in de verschillende systemen (data integriteit).</w:t>
      </w:r>
      <w:r w:rsidR="008F3884">
        <w:rPr>
          <w:sz w:val="18"/>
          <w:szCs w:val="18"/>
          <w:lang w:val="nl-NL"/>
        </w:rPr>
        <w:t xml:space="preserve"> </w:t>
      </w:r>
    </w:p>
    <w:p w14:paraId="76215B01" w14:textId="77777777" w:rsidR="005E28F7" w:rsidRDefault="005E28F7" w:rsidP="00AD6813">
      <w:pPr>
        <w:spacing w:after="0"/>
        <w:ind w:left="0" w:firstLine="0"/>
        <w:rPr>
          <w:sz w:val="18"/>
          <w:szCs w:val="18"/>
          <w:lang w:val="nl-NL"/>
        </w:rPr>
      </w:pPr>
    </w:p>
    <w:p w14:paraId="4CE194E7" w14:textId="25BC7649" w:rsidR="00D66F2A" w:rsidRDefault="000A4A78" w:rsidP="00AD6813">
      <w:pPr>
        <w:spacing w:after="0"/>
        <w:ind w:left="0" w:firstLine="0"/>
        <w:rPr>
          <w:sz w:val="18"/>
          <w:szCs w:val="18"/>
          <w:lang w:val="nl-NL"/>
        </w:rPr>
      </w:pPr>
      <w:r w:rsidRPr="006531E9">
        <w:rPr>
          <w:sz w:val="18"/>
          <w:szCs w:val="18"/>
          <w:lang w:val="nl-NL"/>
        </w:rPr>
        <w:t>Vanuit het verleden bedroeg de totale omvang van de werkzaamheden (bedragen inclusief BTW)</w:t>
      </w:r>
      <w:r w:rsidR="00542A33" w:rsidRPr="006531E9">
        <w:rPr>
          <w:sz w:val="18"/>
          <w:szCs w:val="18"/>
          <w:lang w:val="nl-NL"/>
        </w:rPr>
        <w:t xml:space="preserve"> </w:t>
      </w:r>
      <w:r w:rsidR="005E28F7">
        <w:rPr>
          <w:sz w:val="18"/>
          <w:szCs w:val="18"/>
          <w:lang w:val="nl-NL"/>
        </w:rPr>
        <w:t xml:space="preserve">voor onderdeel </w:t>
      </w:r>
      <w:r w:rsidR="004A0133">
        <w:rPr>
          <w:sz w:val="18"/>
          <w:szCs w:val="18"/>
          <w:lang w:val="nl-NL"/>
        </w:rPr>
        <w:t xml:space="preserve">AD </w:t>
      </w:r>
      <w:r w:rsidR="005E28F7">
        <w:rPr>
          <w:sz w:val="18"/>
          <w:szCs w:val="18"/>
          <w:lang w:val="nl-NL"/>
        </w:rPr>
        <w:t xml:space="preserve">1 en </w:t>
      </w:r>
      <w:r w:rsidR="004A0133">
        <w:rPr>
          <w:sz w:val="18"/>
          <w:szCs w:val="18"/>
          <w:lang w:val="nl-NL"/>
        </w:rPr>
        <w:t xml:space="preserve">AD </w:t>
      </w:r>
      <w:r w:rsidR="005E28F7">
        <w:rPr>
          <w:sz w:val="18"/>
          <w:szCs w:val="18"/>
          <w:lang w:val="nl-NL"/>
        </w:rPr>
        <w:t xml:space="preserve">2 </w:t>
      </w:r>
      <w:r w:rsidR="005E28F7" w:rsidRPr="00815C2F">
        <w:rPr>
          <w:sz w:val="18"/>
          <w:szCs w:val="18"/>
          <w:lang w:val="nl-NL"/>
        </w:rPr>
        <w:t xml:space="preserve">gemiddeld € </w:t>
      </w:r>
      <w:r w:rsidR="00815C2F" w:rsidRPr="00815C2F">
        <w:rPr>
          <w:sz w:val="18"/>
          <w:szCs w:val="18"/>
          <w:lang w:val="nl-NL"/>
        </w:rPr>
        <w:t>1</w:t>
      </w:r>
      <w:r w:rsidR="00AF33EF">
        <w:rPr>
          <w:sz w:val="18"/>
          <w:szCs w:val="18"/>
          <w:lang w:val="nl-NL"/>
        </w:rPr>
        <w:t>08</w:t>
      </w:r>
      <w:r w:rsidR="00815C2F">
        <w:rPr>
          <w:sz w:val="18"/>
          <w:szCs w:val="18"/>
          <w:lang w:val="nl-NL"/>
        </w:rPr>
        <w:t>.000,-</w:t>
      </w:r>
      <w:r w:rsidR="00326BBD">
        <w:rPr>
          <w:sz w:val="18"/>
          <w:szCs w:val="18"/>
          <w:lang w:val="nl-NL"/>
        </w:rPr>
        <w:t xml:space="preserve"> inclusief btw</w:t>
      </w:r>
      <w:r w:rsidR="00D66F2A">
        <w:rPr>
          <w:sz w:val="18"/>
          <w:szCs w:val="18"/>
          <w:lang w:val="nl-NL"/>
        </w:rPr>
        <w:t xml:space="preserve">. </w:t>
      </w:r>
      <w:r w:rsidR="00AF33EF">
        <w:rPr>
          <w:sz w:val="18"/>
          <w:szCs w:val="18"/>
          <w:lang w:val="nl-NL"/>
        </w:rPr>
        <w:t>Bij de berekening is er vanuit gegaan dat het LMC-VO deel voor 65% wordt meegewogen en het K&amp;OR deel voor 35%. Deze percentage</w:t>
      </w:r>
      <w:r w:rsidR="00090179">
        <w:rPr>
          <w:sz w:val="18"/>
          <w:szCs w:val="18"/>
          <w:lang w:val="nl-NL"/>
        </w:rPr>
        <w:t>s</w:t>
      </w:r>
      <w:r w:rsidR="00AF33EF">
        <w:rPr>
          <w:sz w:val="18"/>
          <w:szCs w:val="18"/>
          <w:lang w:val="nl-NL"/>
        </w:rPr>
        <w:t xml:space="preserve"> worden </w:t>
      </w:r>
      <w:r w:rsidR="00090179">
        <w:rPr>
          <w:sz w:val="18"/>
          <w:szCs w:val="18"/>
          <w:lang w:val="nl-NL"/>
        </w:rPr>
        <w:t xml:space="preserve">binnen SARO </w:t>
      </w:r>
      <w:r w:rsidR="00AF33EF">
        <w:rPr>
          <w:sz w:val="18"/>
          <w:szCs w:val="18"/>
          <w:lang w:val="nl-NL"/>
        </w:rPr>
        <w:t>ook toegepast voor het toedelen van gemeenschappelijke kosten naar VO en PO</w:t>
      </w:r>
      <w:r w:rsidR="00090179">
        <w:rPr>
          <w:sz w:val="18"/>
          <w:szCs w:val="18"/>
          <w:lang w:val="nl-NL"/>
        </w:rPr>
        <w:t xml:space="preserve"> en geven naar mening van de Opdrachtgever een goed beeld van de financiële omvang van de opdracht</w:t>
      </w:r>
      <w:r w:rsidR="00AF33EF">
        <w:rPr>
          <w:sz w:val="18"/>
          <w:szCs w:val="18"/>
          <w:lang w:val="nl-NL"/>
        </w:rPr>
        <w:t>.</w:t>
      </w:r>
    </w:p>
    <w:tbl>
      <w:tblPr>
        <w:tblpPr w:leftFromText="141" w:rightFromText="141" w:vertAnchor="text" w:horzAnchor="margin" w:tblpY="94"/>
        <w:tblW w:w="2849" w:type="dxa"/>
        <w:tblLook w:val="04A0" w:firstRow="1" w:lastRow="0" w:firstColumn="1" w:lastColumn="0" w:noHBand="0" w:noVBand="1"/>
      </w:tblPr>
      <w:tblGrid>
        <w:gridCol w:w="1424"/>
        <w:gridCol w:w="1425"/>
      </w:tblGrid>
      <w:tr w:rsidR="00754EC1" w:rsidRPr="006531E9" w14:paraId="14401A41" w14:textId="77777777" w:rsidTr="00754EC1">
        <w:trPr>
          <w:trHeight w:val="632"/>
        </w:trPr>
        <w:tc>
          <w:tcPr>
            <w:tcW w:w="1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32D72" w14:textId="77777777" w:rsidR="00754EC1" w:rsidRPr="006531E9" w:rsidRDefault="00754EC1" w:rsidP="00716742">
            <w:pPr>
              <w:spacing w:after="0" w:line="240" w:lineRule="auto"/>
              <w:ind w:left="0" w:firstLine="0"/>
              <w:jc w:val="center"/>
              <w:rPr>
                <w:rFonts w:eastAsia="Times New Roman" w:cs="Calibri"/>
                <w:sz w:val="18"/>
                <w:szCs w:val="18"/>
                <w:lang w:val="nl-NL"/>
              </w:rPr>
            </w:pPr>
            <w:r w:rsidRPr="006531E9">
              <w:rPr>
                <w:rFonts w:eastAsia="Times New Roman" w:cs="Calibri"/>
                <w:sz w:val="18"/>
                <w:szCs w:val="18"/>
                <w:lang w:val="nl-NL"/>
              </w:rPr>
              <w:t>Controle over boekjaar</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691B1" w14:textId="6DF34FC6" w:rsidR="00754EC1" w:rsidRPr="006531E9" w:rsidRDefault="00754EC1" w:rsidP="00716742">
            <w:pPr>
              <w:spacing w:after="0" w:line="240" w:lineRule="auto"/>
              <w:ind w:left="0" w:firstLine="0"/>
              <w:jc w:val="center"/>
              <w:rPr>
                <w:rFonts w:eastAsia="Times New Roman" w:cs="Calibri"/>
                <w:sz w:val="18"/>
                <w:szCs w:val="18"/>
                <w:lang w:val="nl-NL"/>
              </w:rPr>
            </w:pPr>
            <w:r>
              <w:rPr>
                <w:rFonts w:eastAsia="Times New Roman" w:cs="Calibri"/>
                <w:sz w:val="18"/>
                <w:szCs w:val="18"/>
                <w:lang w:val="nl-NL"/>
              </w:rPr>
              <w:t>Gemiddeld</w:t>
            </w:r>
          </w:p>
        </w:tc>
      </w:tr>
      <w:tr w:rsidR="00754EC1" w:rsidRPr="006531E9" w14:paraId="36AE4BF6" w14:textId="77777777" w:rsidTr="00754EC1">
        <w:trPr>
          <w:trHeight w:val="281"/>
        </w:trPr>
        <w:tc>
          <w:tcPr>
            <w:tcW w:w="1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BF91D" w14:textId="77777777" w:rsidR="00754EC1" w:rsidRPr="006531E9" w:rsidRDefault="00754EC1" w:rsidP="007173D5">
            <w:pPr>
              <w:spacing w:after="0" w:line="240" w:lineRule="auto"/>
              <w:ind w:left="0" w:firstLine="0"/>
              <w:jc w:val="center"/>
              <w:rPr>
                <w:rFonts w:eastAsia="Times New Roman" w:cs="Calibri"/>
                <w:sz w:val="18"/>
                <w:szCs w:val="18"/>
                <w:lang w:val="nl-NL"/>
              </w:rPr>
            </w:pPr>
            <w:r w:rsidRPr="006531E9">
              <w:rPr>
                <w:rFonts w:eastAsia="Times New Roman" w:cs="Calibri"/>
                <w:sz w:val="18"/>
                <w:szCs w:val="18"/>
                <w:lang w:val="nl-NL"/>
              </w:rPr>
              <w:t>2019</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BBEAB" w14:textId="609508A3" w:rsidR="00754EC1" w:rsidRPr="006531E9" w:rsidRDefault="00754EC1" w:rsidP="007173D5">
            <w:pPr>
              <w:spacing w:after="0" w:line="240" w:lineRule="auto"/>
              <w:ind w:left="0" w:firstLine="0"/>
              <w:jc w:val="center"/>
              <w:rPr>
                <w:rFonts w:eastAsia="Times New Roman" w:cs="Calibri"/>
                <w:sz w:val="18"/>
                <w:szCs w:val="18"/>
                <w:lang w:val="nl-NL"/>
              </w:rPr>
            </w:pPr>
            <w:r>
              <w:rPr>
                <w:rFonts w:eastAsia="Times New Roman" w:cs="Calibri"/>
                <w:sz w:val="18"/>
                <w:szCs w:val="18"/>
                <w:lang w:val="nl-NL"/>
              </w:rPr>
              <w:t>92.194,-</w:t>
            </w:r>
          </w:p>
        </w:tc>
      </w:tr>
      <w:tr w:rsidR="00754EC1" w:rsidRPr="006531E9" w14:paraId="4CE1726B" w14:textId="77777777" w:rsidTr="00754EC1">
        <w:trPr>
          <w:trHeight w:val="281"/>
        </w:trPr>
        <w:tc>
          <w:tcPr>
            <w:tcW w:w="1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4EBCA" w14:textId="77777777" w:rsidR="00754EC1" w:rsidRPr="006531E9" w:rsidRDefault="00754EC1" w:rsidP="007173D5">
            <w:pPr>
              <w:spacing w:after="0" w:line="240" w:lineRule="auto"/>
              <w:ind w:left="0" w:firstLine="0"/>
              <w:jc w:val="center"/>
              <w:rPr>
                <w:rFonts w:eastAsia="Times New Roman" w:cs="Calibri"/>
                <w:sz w:val="18"/>
                <w:szCs w:val="18"/>
                <w:lang w:val="nl-NL"/>
              </w:rPr>
            </w:pPr>
            <w:r w:rsidRPr="006531E9">
              <w:rPr>
                <w:rFonts w:eastAsia="Times New Roman" w:cs="Calibri"/>
                <w:sz w:val="18"/>
                <w:szCs w:val="18"/>
                <w:lang w:val="nl-NL"/>
              </w:rPr>
              <w:t>2020</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EE69B" w14:textId="18EC2648" w:rsidR="00754EC1" w:rsidRPr="006531E9" w:rsidRDefault="00754EC1" w:rsidP="007173D5">
            <w:pPr>
              <w:spacing w:after="0" w:line="240" w:lineRule="auto"/>
              <w:ind w:left="0" w:firstLine="0"/>
              <w:jc w:val="center"/>
              <w:rPr>
                <w:rFonts w:eastAsia="Times New Roman" w:cs="Calibri"/>
                <w:sz w:val="18"/>
                <w:szCs w:val="18"/>
                <w:lang w:val="nl-NL"/>
              </w:rPr>
            </w:pPr>
            <w:r>
              <w:rPr>
                <w:rFonts w:eastAsia="Times New Roman" w:cs="Calibri"/>
                <w:sz w:val="18"/>
                <w:szCs w:val="18"/>
                <w:lang w:val="nl-NL"/>
              </w:rPr>
              <w:t>112.905,-</w:t>
            </w:r>
          </w:p>
        </w:tc>
      </w:tr>
      <w:tr w:rsidR="00754EC1" w:rsidRPr="006531E9" w14:paraId="72B27EC7" w14:textId="77777777" w:rsidTr="00754EC1">
        <w:trPr>
          <w:trHeight w:val="281"/>
        </w:trPr>
        <w:tc>
          <w:tcPr>
            <w:tcW w:w="1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F4FDB" w14:textId="77777777" w:rsidR="00754EC1" w:rsidRPr="006531E9" w:rsidRDefault="00754EC1" w:rsidP="007173D5">
            <w:pPr>
              <w:spacing w:after="0" w:line="240" w:lineRule="auto"/>
              <w:ind w:left="0" w:firstLine="0"/>
              <w:jc w:val="center"/>
              <w:rPr>
                <w:rFonts w:eastAsia="Times New Roman" w:cs="Calibri"/>
                <w:sz w:val="18"/>
                <w:szCs w:val="18"/>
                <w:lang w:val="nl-NL"/>
              </w:rPr>
            </w:pPr>
            <w:r w:rsidRPr="006531E9">
              <w:rPr>
                <w:rFonts w:eastAsia="Times New Roman" w:cs="Calibri"/>
                <w:sz w:val="18"/>
                <w:szCs w:val="18"/>
                <w:lang w:val="nl-NL"/>
              </w:rPr>
              <w:t>2021</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F13AD" w14:textId="79873B0F" w:rsidR="00754EC1" w:rsidRPr="006531E9" w:rsidRDefault="00754EC1" w:rsidP="007173D5">
            <w:pPr>
              <w:spacing w:after="0" w:line="240" w:lineRule="auto"/>
              <w:ind w:left="0" w:firstLine="0"/>
              <w:jc w:val="center"/>
              <w:rPr>
                <w:rFonts w:eastAsia="Times New Roman" w:cs="Calibri"/>
                <w:sz w:val="18"/>
                <w:szCs w:val="18"/>
                <w:lang w:val="nl-NL"/>
              </w:rPr>
            </w:pPr>
            <w:r>
              <w:rPr>
                <w:rFonts w:eastAsia="Times New Roman" w:cs="Calibri"/>
                <w:sz w:val="18"/>
                <w:szCs w:val="18"/>
                <w:lang w:val="nl-NL"/>
              </w:rPr>
              <w:t>118.409,-</w:t>
            </w:r>
          </w:p>
        </w:tc>
      </w:tr>
      <w:tr w:rsidR="00754EC1" w:rsidRPr="006531E9" w14:paraId="77E46582" w14:textId="77777777" w:rsidTr="00754EC1">
        <w:trPr>
          <w:trHeight w:val="281"/>
        </w:trPr>
        <w:tc>
          <w:tcPr>
            <w:tcW w:w="1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69B91" w14:textId="77777777" w:rsidR="00754EC1" w:rsidRPr="006531E9" w:rsidRDefault="00754EC1" w:rsidP="007173D5">
            <w:pPr>
              <w:spacing w:after="0" w:line="240" w:lineRule="auto"/>
              <w:ind w:left="0" w:firstLine="0"/>
              <w:jc w:val="center"/>
              <w:rPr>
                <w:rFonts w:eastAsia="Times New Roman" w:cs="Calibri"/>
                <w:sz w:val="18"/>
                <w:szCs w:val="18"/>
                <w:lang w:val="nl-NL"/>
              </w:rPr>
            </w:pPr>
            <w:r w:rsidRPr="006531E9">
              <w:rPr>
                <w:rFonts w:eastAsia="Times New Roman" w:cs="Calibri"/>
                <w:sz w:val="18"/>
                <w:szCs w:val="18"/>
                <w:lang w:val="nl-NL"/>
              </w:rPr>
              <w:t>2022</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74666" w14:textId="0586A5BC" w:rsidR="00754EC1" w:rsidRPr="006531E9" w:rsidRDefault="00754EC1" w:rsidP="007173D5">
            <w:pPr>
              <w:spacing w:after="0" w:line="240" w:lineRule="auto"/>
              <w:ind w:left="0" w:firstLine="0"/>
              <w:jc w:val="center"/>
              <w:rPr>
                <w:rFonts w:eastAsia="Times New Roman" w:cs="Calibri"/>
                <w:sz w:val="18"/>
                <w:szCs w:val="18"/>
                <w:lang w:val="nl-NL"/>
              </w:rPr>
            </w:pPr>
            <w:r>
              <w:rPr>
                <w:rFonts w:eastAsia="Times New Roman" w:cs="Calibri"/>
                <w:sz w:val="18"/>
                <w:szCs w:val="18"/>
                <w:lang w:val="nl-NL"/>
              </w:rPr>
              <w:t>106.729,-</w:t>
            </w:r>
          </w:p>
        </w:tc>
      </w:tr>
    </w:tbl>
    <w:p w14:paraId="3437E627" w14:textId="101734BE" w:rsidR="00D66F2A" w:rsidRDefault="00D66F2A" w:rsidP="00AD6813">
      <w:pPr>
        <w:spacing w:after="0"/>
        <w:ind w:left="0" w:firstLine="0"/>
        <w:rPr>
          <w:sz w:val="18"/>
          <w:szCs w:val="18"/>
          <w:lang w:val="nl-NL"/>
        </w:rPr>
      </w:pPr>
    </w:p>
    <w:p w14:paraId="654F21E1" w14:textId="27D3B22C" w:rsidR="00716742" w:rsidRDefault="00716742" w:rsidP="00AD6813">
      <w:pPr>
        <w:spacing w:after="0"/>
        <w:ind w:left="0" w:firstLine="0"/>
        <w:rPr>
          <w:sz w:val="18"/>
          <w:szCs w:val="18"/>
          <w:lang w:val="nl-NL"/>
        </w:rPr>
      </w:pPr>
    </w:p>
    <w:p w14:paraId="7F66F801" w14:textId="6B41C8BA" w:rsidR="00716742" w:rsidRDefault="00716742" w:rsidP="00AD6813">
      <w:pPr>
        <w:spacing w:after="0"/>
        <w:ind w:left="0" w:firstLine="0"/>
        <w:rPr>
          <w:sz w:val="18"/>
          <w:szCs w:val="18"/>
          <w:lang w:val="nl-NL"/>
        </w:rPr>
      </w:pPr>
    </w:p>
    <w:p w14:paraId="55BE7DCE" w14:textId="4A4A8DAD" w:rsidR="00716742" w:rsidRDefault="00716742" w:rsidP="00AD6813">
      <w:pPr>
        <w:spacing w:after="0"/>
        <w:ind w:left="0" w:firstLine="0"/>
        <w:rPr>
          <w:sz w:val="18"/>
          <w:szCs w:val="18"/>
          <w:lang w:val="nl-NL"/>
        </w:rPr>
      </w:pPr>
    </w:p>
    <w:p w14:paraId="2929FB7E" w14:textId="7C4EC0B8" w:rsidR="00716742" w:rsidRDefault="00716742" w:rsidP="00AD6813">
      <w:pPr>
        <w:spacing w:after="0"/>
        <w:ind w:left="0" w:firstLine="0"/>
        <w:rPr>
          <w:sz w:val="18"/>
          <w:szCs w:val="18"/>
          <w:lang w:val="nl-NL"/>
        </w:rPr>
      </w:pPr>
    </w:p>
    <w:p w14:paraId="7444482E" w14:textId="44CDDD28" w:rsidR="00716742" w:rsidRDefault="00716742" w:rsidP="00AD6813">
      <w:pPr>
        <w:spacing w:after="0"/>
        <w:ind w:left="0" w:firstLine="0"/>
        <w:rPr>
          <w:sz w:val="18"/>
          <w:szCs w:val="18"/>
          <w:lang w:val="nl-NL"/>
        </w:rPr>
      </w:pPr>
    </w:p>
    <w:p w14:paraId="28AA2AAA" w14:textId="3FEF1803" w:rsidR="00716742" w:rsidRDefault="00716742" w:rsidP="00AD6813">
      <w:pPr>
        <w:spacing w:after="0"/>
        <w:ind w:left="0" w:firstLine="0"/>
        <w:rPr>
          <w:sz w:val="18"/>
          <w:szCs w:val="18"/>
          <w:lang w:val="nl-NL"/>
        </w:rPr>
      </w:pPr>
    </w:p>
    <w:p w14:paraId="5279065A" w14:textId="08CD1318" w:rsidR="00716742" w:rsidRDefault="00716742" w:rsidP="00AD6813">
      <w:pPr>
        <w:spacing w:after="0"/>
        <w:ind w:left="0" w:firstLine="0"/>
        <w:rPr>
          <w:sz w:val="18"/>
          <w:szCs w:val="18"/>
          <w:lang w:val="nl-NL"/>
        </w:rPr>
      </w:pPr>
    </w:p>
    <w:p w14:paraId="3E622482" w14:textId="765A3747" w:rsidR="00716742" w:rsidRDefault="00716742" w:rsidP="00AD6813">
      <w:pPr>
        <w:spacing w:after="0"/>
        <w:ind w:left="0" w:firstLine="0"/>
        <w:rPr>
          <w:sz w:val="18"/>
          <w:szCs w:val="18"/>
          <w:lang w:val="nl-NL"/>
        </w:rPr>
      </w:pPr>
      <w:r>
        <w:rPr>
          <w:sz w:val="18"/>
          <w:szCs w:val="18"/>
          <w:lang w:val="nl-NL"/>
        </w:rPr>
        <w:t xml:space="preserve">Voor onderdeel AD 3 en AD 4 werden gemiddeld de volgende uurtarieven </w:t>
      </w:r>
      <w:r w:rsidR="00AF33EF">
        <w:rPr>
          <w:sz w:val="18"/>
          <w:szCs w:val="18"/>
          <w:lang w:val="nl-NL"/>
        </w:rPr>
        <w:t xml:space="preserve">per functie </w:t>
      </w:r>
      <w:r>
        <w:rPr>
          <w:sz w:val="18"/>
          <w:szCs w:val="18"/>
          <w:lang w:val="nl-NL"/>
        </w:rPr>
        <w:t>gehanteerd</w:t>
      </w:r>
      <w:r w:rsidR="00AF33EF">
        <w:rPr>
          <w:sz w:val="18"/>
          <w:szCs w:val="18"/>
          <w:lang w:val="nl-NL"/>
        </w:rPr>
        <w:t>. Ook bij bepaling van de gemiddelde uurtarieven is de verdeelsleutel 65% (VO) en 35% (PO) toegepast.</w:t>
      </w:r>
      <w:r w:rsidR="0095654D">
        <w:rPr>
          <w:sz w:val="18"/>
          <w:szCs w:val="18"/>
          <w:lang w:val="nl-NL"/>
        </w:rPr>
        <w:t xml:space="preserve"> De uurtarieven zijn </w:t>
      </w:r>
      <w:r w:rsidR="004C52A7">
        <w:rPr>
          <w:sz w:val="18"/>
          <w:szCs w:val="18"/>
          <w:lang w:val="nl-NL"/>
        </w:rPr>
        <w:t>in</w:t>
      </w:r>
      <w:r w:rsidR="0095654D">
        <w:rPr>
          <w:sz w:val="18"/>
          <w:szCs w:val="18"/>
          <w:lang w:val="nl-NL"/>
        </w:rPr>
        <w:t>clusief btw.</w:t>
      </w:r>
    </w:p>
    <w:tbl>
      <w:tblPr>
        <w:tblStyle w:val="Tabelraster"/>
        <w:tblW w:w="0" w:type="auto"/>
        <w:tblLook w:val="04A0" w:firstRow="1" w:lastRow="0" w:firstColumn="1" w:lastColumn="0" w:noHBand="0" w:noVBand="1"/>
      </w:tblPr>
      <w:tblGrid>
        <w:gridCol w:w="1696"/>
        <w:gridCol w:w="2177"/>
      </w:tblGrid>
      <w:tr w:rsidR="00754EC1" w14:paraId="2636BC0E" w14:textId="2CC19E1B" w:rsidTr="00750338">
        <w:tc>
          <w:tcPr>
            <w:tcW w:w="1696" w:type="dxa"/>
          </w:tcPr>
          <w:p w14:paraId="5DA0FF1E" w14:textId="79AEC533" w:rsidR="00754EC1" w:rsidRDefault="00754EC1" w:rsidP="00AD6813">
            <w:pPr>
              <w:spacing w:after="0"/>
              <w:ind w:left="0" w:firstLine="0"/>
              <w:rPr>
                <w:sz w:val="18"/>
                <w:szCs w:val="18"/>
                <w:lang w:val="nl-NL"/>
              </w:rPr>
            </w:pPr>
            <w:bookmarkStart w:id="13" w:name="_Hlk156389924"/>
            <w:r>
              <w:rPr>
                <w:sz w:val="18"/>
                <w:szCs w:val="18"/>
                <w:lang w:val="nl-NL"/>
              </w:rPr>
              <w:t>Functie</w:t>
            </w:r>
          </w:p>
        </w:tc>
        <w:tc>
          <w:tcPr>
            <w:tcW w:w="2177" w:type="dxa"/>
          </w:tcPr>
          <w:p w14:paraId="1ADB38D8" w14:textId="4999FB29" w:rsidR="00754EC1" w:rsidRDefault="00754EC1" w:rsidP="00AD6813">
            <w:pPr>
              <w:spacing w:after="0"/>
              <w:ind w:left="0" w:firstLine="0"/>
              <w:rPr>
                <w:sz w:val="18"/>
                <w:szCs w:val="18"/>
                <w:lang w:val="nl-NL"/>
              </w:rPr>
            </w:pPr>
            <w:r>
              <w:rPr>
                <w:sz w:val="18"/>
                <w:szCs w:val="18"/>
                <w:lang w:val="nl-NL"/>
              </w:rPr>
              <w:t>Gemiddeld uurtarief</w:t>
            </w:r>
          </w:p>
        </w:tc>
      </w:tr>
      <w:tr w:rsidR="00754EC1" w14:paraId="46B94D6B" w14:textId="6720716F" w:rsidTr="00750338">
        <w:tc>
          <w:tcPr>
            <w:tcW w:w="1696" w:type="dxa"/>
          </w:tcPr>
          <w:p w14:paraId="1CD93197" w14:textId="1394943D" w:rsidR="00754EC1" w:rsidRDefault="00754EC1" w:rsidP="00AD6813">
            <w:pPr>
              <w:spacing w:after="0"/>
              <w:ind w:left="0" w:firstLine="0"/>
              <w:rPr>
                <w:sz w:val="18"/>
                <w:szCs w:val="18"/>
                <w:lang w:val="nl-NL"/>
              </w:rPr>
            </w:pPr>
            <w:r>
              <w:rPr>
                <w:sz w:val="18"/>
                <w:szCs w:val="18"/>
                <w:lang w:val="nl-NL"/>
              </w:rPr>
              <w:t>Partner</w:t>
            </w:r>
          </w:p>
        </w:tc>
        <w:tc>
          <w:tcPr>
            <w:tcW w:w="2177" w:type="dxa"/>
          </w:tcPr>
          <w:p w14:paraId="62ACADA7" w14:textId="15826AC8" w:rsidR="00754EC1" w:rsidRDefault="00754EC1" w:rsidP="00AD6813">
            <w:pPr>
              <w:spacing w:after="0"/>
              <w:ind w:left="0" w:firstLine="0"/>
              <w:rPr>
                <w:sz w:val="18"/>
                <w:szCs w:val="18"/>
                <w:lang w:val="nl-NL"/>
              </w:rPr>
            </w:pPr>
            <w:r>
              <w:rPr>
                <w:sz w:val="18"/>
                <w:szCs w:val="18"/>
                <w:lang w:val="nl-NL"/>
              </w:rPr>
              <w:t>€ 375</w:t>
            </w:r>
          </w:p>
        </w:tc>
      </w:tr>
      <w:tr w:rsidR="00754EC1" w14:paraId="37ACBD12" w14:textId="158EC2F3" w:rsidTr="00750338">
        <w:tc>
          <w:tcPr>
            <w:tcW w:w="1696" w:type="dxa"/>
          </w:tcPr>
          <w:p w14:paraId="4DDBDA23" w14:textId="41D85C5B" w:rsidR="00754EC1" w:rsidRDefault="00754EC1" w:rsidP="00AD6813">
            <w:pPr>
              <w:spacing w:after="0"/>
              <w:ind w:left="0" w:firstLine="0"/>
              <w:rPr>
                <w:sz w:val="18"/>
                <w:szCs w:val="18"/>
                <w:lang w:val="nl-NL"/>
              </w:rPr>
            </w:pPr>
            <w:r>
              <w:rPr>
                <w:sz w:val="18"/>
                <w:szCs w:val="18"/>
                <w:lang w:val="nl-NL"/>
              </w:rPr>
              <w:t>Senior Manager</w:t>
            </w:r>
          </w:p>
        </w:tc>
        <w:tc>
          <w:tcPr>
            <w:tcW w:w="2177" w:type="dxa"/>
          </w:tcPr>
          <w:p w14:paraId="20D9B19B" w14:textId="3C39ED7E" w:rsidR="00754EC1" w:rsidRDefault="00754EC1" w:rsidP="00AD6813">
            <w:pPr>
              <w:spacing w:after="0"/>
              <w:ind w:left="0" w:firstLine="0"/>
              <w:rPr>
                <w:sz w:val="18"/>
                <w:szCs w:val="18"/>
                <w:lang w:val="nl-NL"/>
              </w:rPr>
            </w:pPr>
            <w:r>
              <w:rPr>
                <w:sz w:val="18"/>
                <w:szCs w:val="18"/>
                <w:lang w:val="nl-NL"/>
              </w:rPr>
              <w:t>€ 248</w:t>
            </w:r>
          </w:p>
        </w:tc>
      </w:tr>
      <w:tr w:rsidR="00754EC1" w14:paraId="0290879E" w14:textId="5A7F4C2B" w:rsidTr="00750338">
        <w:tc>
          <w:tcPr>
            <w:tcW w:w="1696" w:type="dxa"/>
          </w:tcPr>
          <w:p w14:paraId="78DE21E5" w14:textId="67E9AA76" w:rsidR="00754EC1" w:rsidRDefault="00754EC1" w:rsidP="00AD6813">
            <w:pPr>
              <w:spacing w:after="0"/>
              <w:ind w:left="0" w:firstLine="0"/>
              <w:rPr>
                <w:sz w:val="18"/>
                <w:szCs w:val="18"/>
                <w:lang w:val="nl-NL"/>
              </w:rPr>
            </w:pPr>
            <w:r>
              <w:rPr>
                <w:sz w:val="18"/>
                <w:szCs w:val="18"/>
                <w:lang w:val="nl-NL"/>
              </w:rPr>
              <w:t>Senior</w:t>
            </w:r>
          </w:p>
        </w:tc>
        <w:tc>
          <w:tcPr>
            <w:tcW w:w="2177" w:type="dxa"/>
          </w:tcPr>
          <w:p w14:paraId="6099E4B0" w14:textId="74BB0EAA" w:rsidR="00754EC1" w:rsidRDefault="00754EC1" w:rsidP="00AD6813">
            <w:pPr>
              <w:spacing w:after="0"/>
              <w:ind w:left="0" w:firstLine="0"/>
              <w:rPr>
                <w:sz w:val="18"/>
                <w:szCs w:val="18"/>
                <w:lang w:val="nl-NL"/>
              </w:rPr>
            </w:pPr>
            <w:r>
              <w:rPr>
                <w:sz w:val="18"/>
                <w:szCs w:val="18"/>
                <w:lang w:val="nl-NL"/>
              </w:rPr>
              <w:t>€ 157</w:t>
            </w:r>
          </w:p>
        </w:tc>
      </w:tr>
      <w:tr w:rsidR="00754EC1" w14:paraId="416F65C0" w14:textId="0AE71054" w:rsidTr="00750338">
        <w:tc>
          <w:tcPr>
            <w:tcW w:w="1696" w:type="dxa"/>
          </w:tcPr>
          <w:p w14:paraId="2497D26C" w14:textId="2089ECA3" w:rsidR="00754EC1" w:rsidRDefault="00754EC1" w:rsidP="00AD6813">
            <w:pPr>
              <w:spacing w:after="0"/>
              <w:ind w:left="0" w:firstLine="0"/>
              <w:rPr>
                <w:sz w:val="18"/>
                <w:szCs w:val="18"/>
                <w:lang w:val="nl-NL"/>
              </w:rPr>
            </w:pPr>
            <w:r>
              <w:rPr>
                <w:sz w:val="18"/>
                <w:szCs w:val="18"/>
                <w:lang w:val="nl-NL"/>
              </w:rPr>
              <w:t>Junior</w:t>
            </w:r>
          </w:p>
        </w:tc>
        <w:tc>
          <w:tcPr>
            <w:tcW w:w="2177" w:type="dxa"/>
          </w:tcPr>
          <w:p w14:paraId="5D6A1891" w14:textId="4152B781" w:rsidR="00754EC1" w:rsidRDefault="00754EC1" w:rsidP="00AD6813">
            <w:pPr>
              <w:spacing w:after="0"/>
              <w:ind w:left="0" w:firstLine="0"/>
              <w:rPr>
                <w:sz w:val="18"/>
                <w:szCs w:val="18"/>
                <w:lang w:val="nl-NL"/>
              </w:rPr>
            </w:pPr>
            <w:r>
              <w:rPr>
                <w:sz w:val="18"/>
                <w:szCs w:val="18"/>
                <w:lang w:val="nl-NL"/>
              </w:rPr>
              <w:t>€ 119</w:t>
            </w:r>
          </w:p>
        </w:tc>
      </w:tr>
      <w:bookmarkEnd w:id="13"/>
    </w:tbl>
    <w:p w14:paraId="0A817D75" w14:textId="2EF97CDD" w:rsidR="005E28F7" w:rsidRDefault="005E28F7" w:rsidP="00AD6813">
      <w:pPr>
        <w:spacing w:after="0"/>
        <w:ind w:left="0" w:firstLine="0"/>
        <w:rPr>
          <w:sz w:val="18"/>
          <w:szCs w:val="18"/>
          <w:lang w:val="nl-NL"/>
        </w:rPr>
      </w:pPr>
    </w:p>
    <w:p w14:paraId="5246F66C" w14:textId="1E9FC183" w:rsidR="00F8750F" w:rsidRPr="006531E9" w:rsidRDefault="000A4A78" w:rsidP="00AD6813">
      <w:pPr>
        <w:spacing w:after="0"/>
        <w:ind w:left="0" w:firstLine="0"/>
        <w:rPr>
          <w:sz w:val="18"/>
          <w:szCs w:val="18"/>
          <w:lang w:val="nl-NL"/>
        </w:rPr>
      </w:pPr>
      <w:r w:rsidRPr="006531E9">
        <w:rPr>
          <w:sz w:val="18"/>
          <w:szCs w:val="18"/>
          <w:lang w:val="nl-NL"/>
        </w:rPr>
        <w:t>De opgave van de prijs is uitgewerkt in bijlage H: Prijzenblad.</w:t>
      </w:r>
    </w:p>
    <w:p w14:paraId="32BFDDBB" w14:textId="77777777" w:rsidR="00F8750F" w:rsidRPr="006531E9" w:rsidRDefault="00F8750F" w:rsidP="00AD6813">
      <w:pPr>
        <w:spacing w:after="0"/>
        <w:ind w:left="0" w:firstLine="0"/>
        <w:rPr>
          <w:sz w:val="18"/>
          <w:szCs w:val="18"/>
          <w:lang w:val="nl-NL"/>
        </w:rPr>
      </w:pPr>
    </w:p>
    <w:p w14:paraId="6F466BBF" w14:textId="6D56151B" w:rsidR="00F8750F" w:rsidRPr="006531E9" w:rsidRDefault="000A4A78" w:rsidP="007616D0">
      <w:pPr>
        <w:pStyle w:val="Kop2"/>
        <w:numPr>
          <w:ilvl w:val="1"/>
          <w:numId w:val="59"/>
        </w:numPr>
        <w:spacing w:after="0"/>
        <w:rPr>
          <w:bCs/>
          <w:szCs w:val="18"/>
          <w:lang w:val="nl-NL"/>
        </w:rPr>
      </w:pPr>
      <w:bookmarkStart w:id="14" w:name="_Toc157084606"/>
      <w:r w:rsidRPr="006531E9">
        <w:rPr>
          <w:bCs/>
          <w:szCs w:val="18"/>
          <w:lang w:val="nl-NL"/>
        </w:rPr>
        <w:t>Varianten</w:t>
      </w:r>
      <w:bookmarkEnd w:id="14"/>
    </w:p>
    <w:p w14:paraId="5367AAAB" w14:textId="3E02FAF4" w:rsidR="000A4A78" w:rsidRPr="006531E9" w:rsidRDefault="000A4A78" w:rsidP="00AD6813">
      <w:pPr>
        <w:spacing w:after="0"/>
        <w:ind w:left="0" w:firstLine="0"/>
        <w:rPr>
          <w:sz w:val="18"/>
          <w:szCs w:val="18"/>
          <w:lang w:val="nl-NL"/>
        </w:rPr>
      </w:pPr>
      <w:r w:rsidRPr="006531E9">
        <w:rPr>
          <w:sz w:val="18"/>
          <w:szCs w:val="18"/>
          <w:lang w:val="nl-NL"/>
        </w:rPr>
        <w:t>Varianten zijn niet toegestaan</w:t>
      </w:r>
      <w:r w:rsidR="00B55AA0" w:rsidRPr="006531E9">
        <w:rPr>
          <w:sz w:val="18"/>
          <w:szCs w:val="18"/>
          <w:lang w:val="nl-NL"/>
        </w:rPr>
        <w:t>.</w:t>
      </w:r>
      <w:r w:rsidRPr="006531E9">
        <w:rPr>
          <w:sz w:val="18"/>
          <w:szCs w:val="18"/>
          <w:lang w:val="nl-NL"/>
        </w:rPr>
        <w:t xml:space="preserve"> </w:t>
      </w:r>
    </w:p>
    <w:p w14:paraId="64CFF071" w14:textId="77777777" w:rsidR="000A4A78" w:rsidRPr="006531E9" w:rsidRDefault="000A4A78" w:rsidP="00AD6813">
      <w:pPr>
        <w:spacing w:after="0"/>
        <w:ind w:left="0" w:firstLine="0"/>
        <w:rPr>
          <w:sz w:val="18"/>
          <w:szCs w:val="18"/>
          <w:lang w:val="nl-NL"/>
        </w:rPr>
      </w:pPr>
    </w:p>
    <w:p w14:paraId="3E364409" w14:textId="5506EE0C" w:rsidR="000A4A78" w:rsidRDefault="000A4A78" w:rsidP="007616D0">
      <w:pPr>
        <w:pStyle w:val="Kop2"/>
        <w:numPr>
          <w:ilvl w:val="1"/>
          <w:numId w:val="59"/>
        </w:numPr>
        <w:spacing w:after="0"/>
        <w:rPr>
          <w:bCs/>
          <w:szCs w:val="18"/>
          <w:lang w:val="nl-NL"/>
        </w:rPr>
      </w:pPr>
      <w:bookmarkStart w:id="15" w:name="_Toc157084607"/>
      <w:r w:rsidRPr="006531E9">
        <w:rPr>
          <w:bCs/>
          <w:szCs w:val="18"/>
          <w:lang w:val="nl-NL"/>
        </w:rPr>
        <w:t>Contractvorm</w:t>
      </w:r>
      <w:bookmarkEnd w:id="15"/>
    </w:p>
    <w:p w14:paraId="583BFE4F" w14:textId="438B6E06" w:rsidR="0097044A" w:rsidRPr="0097044A" w:rsidRDefault="00BC5FF3" w:rsidP="0097044A">
      <w:pPr>
        <w:ind w:left="0" w:firstLine="0"/>
        <w:rPr>
          <w:lang w:val="nl-NL"/>
        </w:rPr>
      </w:pPr>
      <w:r w:rsidRPr="0060659C">
        <w:rPr>
          <w:sz w:val="18"/>
          <w:szCs w:val="18"/>
          <w:lang w:val="nl-NL"/>
        </w:rPr>
        <w:t xml:space="preserve">De Opdrachtgever </w:t>
      </w:r>
      <w:r w:rsidR="00EA2EBD" w:rsidRPr="0060659C">
        <w:rPr>
          <w:sz w:val="18"/>
          <w:szCs w:val="18"/>
          <w:lang w:val="nl-NL"/>
        </w:rPr>
        <w:t>is voornemens om één Overeenkomst af te sluiten met één Opdrachtnemer.</w:t>
      </w:r>
    </w:p>
    <w:p w14:paraId="06F332B7" w14:textId="77777777" w:rsidR="000A4A78" w:rsidRPr="006531E9" w:rsidRDefault="000A4A78" w:rsidP="00AD6813">
      <w:pPr>
        <w:spacing w:after="0"/>
        <w:ind w:left="0" w:firstLine="0"/>
        <w:rPr>
          <w:sz w:val="18"/>
          <w:szCs w:val="18"/>
          <w:lang w:val="nl-NL"/>
        </w:rPr>
      </w:pPr>
    </w:p>
    <w:p w14:paraId="752059AA" w14:textId="511B59D1" w:rsidR="000A4A78" w:rsidRPr="006531E9" w:rsidRDefault="000A4A78" w:rsidP="007616D0">
      <w:pPr>
        <w:pStyle w:val="Kop2"/>
        <w:numPr>
          <w:ilvl w:val="1"/>
          <w:numId w:val="59"/>
        </w:numPr>
        <w:spacing w:after="0"/>
        <w:rPr>
          <w:bCs/>
          <w:szCs w:val="18"/>
          <w:lang w:val="nl-NL"/>
        </w:rPr>
      </w:pPr>
      <w:bookmarkStart w:id="16" w:name="_Toc157084608"/>
      <w:r w:rsidRPr="006531E9">
        <w:rPr>
          <w:bCs/>
          <w:szCs w:val="18"/>
          <w:lang w:val="nl-NL"/>
        </w:rPr>
        <w:t>Type en duur van de Overeenkomst</w:t>
      </w:r>
      <w:bookmarkEnd w:id="16"/>
      <w:r w:rsidRPr="006531E9">
        <w:rPr>
          <w:bCs/>
          <w:szCs w:val="18"/>
          <w:lang w:val="nl-NL"/>
        </w:rPr>
        <w:t xml:space="preserve"> </w:t>
      </w:r>
    </w:p>
    <w:p w14:paraId="7F03FDF0" w14:textId="7B2730EC" w:rsidR="000A4A78" w:rsidRPr="006531E9" w:rsidRDefault="000A4A78" w:rsidP="000A4A78">
      <w:pPr>
        <w:spacing w:after="0" w:line="259" w:lineRule="auto"/>
        <w:ind w:left="-5"/>
        <w:rPr>
          <w:sz w:val="18"/>
          <w:szCs w:val="18"/>
          <w:lang w:val="nl-NL"/>
        </w:rPr>
      </w:pPr>
      <w:r w:rsidRPr="006531E9">
        <w:rPr>
          <w:sz w:val="18"/>
          <w:szCs w:val="18"/>
          <w:lang w:val="nl-NL"/>
        </w:rPr>
        <w:t>De looptijd van de Overeenkomst is vastgesteld op</w:t>
      </w:r>
      <w:r w:rsidR="000207BF">
        <w:rPr>
          <w:sz w:val="18"/>
          <w:szCs w:val="18"/>
          <w:lang w:val="nl-NL"/>
        </w:rPr>
        <w:t xml:space="preserve"> vier (4) boekjaren.</w:t>
      </w:r>
      <w:r w:rsidRPr="006531E9">
        <w:rPr>
          <w:sz w:val="18"/>
          <w:szCs w:val="18"/>
          <w:lang w:val="nl-NL"/>
        </w:rPr>
        <w:t xml:space="preserve"> </w:t>
      </w:r>
      <w:r w:rsidR="00024650">
        <w:rPr>
          <w:sz w:val="18"/>
          <w:szCs w:val="18"/>
          <w:lang w:val="nl-NL"/>
        </w:rPr>
        <w:t>De ingangsdatum van de Overeenkomst start met de controle van het boekjaar 2024</w:t>
      </w:r>
      <w:r w:rsidR="00E877A0">
        <w:rPr>
          <w:sz w:val="18"/>
          <w:szCs w:val="18"/>
          <w:lang w:val="nl-NL"/>
        </w:rPr>
        <w:t xml:space="preserve"> (1 juli 2024)</w:t>
      </w:r>
      <w:r w:rsidR="00024650">
        <w:rPr>
          <w:sz w:val="18"/>
          <w:szCs w:val="18"/>
          <w:lang w:val="nl-NL"/>
        </w:rPr>
        <w:t xml:space="preserve"> en eindigt van rechtswege </w:t>
      </w:r>
      <w:r w:rsidR="00364E1D">
        <w:rPr>
          <w:sz w:val="18"/>
          <w:szCs w:val="18"/>
          <w:lang w:val="nl-NL"/>
        </w:rPr>
        <w:t>met de controle op het boekjaar 2027</w:t>
      </w:r>
      <w:r w:rsidR="00E877A0">
        <w:rPr>
          <w:sz w:val="18"/>
          <w:szCs w:val="18"/>
          <w:lang w:val="nl-NL"/>
        </w:rPr>
        <w:t xml:space="preserve"> (30 juni 2028)</w:t>
      </w:r>
      <w:r w:rsidR="00364E1D">
        <w:rPr>
          <w:sz w:val="18"/>
          <w:szCs w:val="18"/>
          <w:lang w:val="nl-NL"/>
        </w:rPr>
        <w:t>.</w:t>
      </w:r>
    </w:p>
    <w:p w14:paraId="6A166746" w14:textId="25D33AB4" w:rsidR="00B5105A" w:rsidRDefault="00364E1D" w:rsidP="0060659C">
      <w:pPr>
        <w:spacing w:after="0" w:line="259" w:lineRule="auto"/>
        <w:ind w:left="-5"/>
        <w:rPr>
          <w:sz w:val="18"/>
          <w:szCs w:val="18"/>
          <w:lang w:val="nl-NL"/>
        </w:rPr>
      </w:pPr>
      <w:r>
        <w:rPr>
          <w:sz w:val="18"/>
          <w:szCs w:val="18"/>
          <w:lang w:val="nl-NL"/>
        </w:rPr>
        <w:br/>
      </w:r>
      <w:r w:rsidR="000A4A78" w:rsidRPr="006531E9">
        <w:rPr>
          <w:sz w:val="18"/>
          <w:szCs w:val="18"/>
          <w:lang w:val="nl-NL"/>
        </w:rPr>
        <w:t>De Opdrachtgever heeft de mogelijkheid om de Overeenkomst onder dezelfde condities viermaal (4) te verlengen met één (1) boekjaar. De totale looptijd kan derhalve acht (8) boekjaren bevatten. Opdrachtgever kiest voor Overeenkomst een initiële looptijd van vier jaar om Opdrachtnemer voldoende zekerheid te bieden. De mogelijkheid om de Overeenkomst viermaal met een jaar te verlengen zorgt bij Opdrachtgever voor meer continuïteit en is wenselijk, vanwege het ‘partnerschap’.</w:t>
      </w:r>
    </w:p>
    <w:p w14:paraId="4581548E" w14:textId="4019C910" w:rsidR="00090179" w:rsidRDefault="00090179" w:rsidP="00AD6813">
      <w:pPr>
        <w:spacing w:after="0"/>
        <w:ind w:left="0" w:firstLine="0"/>
        <w:rPr>
          <w:sz w:val="18"/>
          <w:szCs w:val="18"/>
          <w:lang w:val="nl-NL"/>
        </w:rPr>
      </w:pPr>
    </w:p>
    <w:p w14:paraId="3E1BA653" w14:textId="325CFFD7" w:rsidR="00C938E8" w:rsidRPr="006531E9" w:rsidRDefault="00C938E8" w:rsidP="007616D0">
      <w:pPr>
        <w:pStyle w:val="Kop2"/>
        <w:numPr>
          <w:ilvl w:val="0"/>
          <w:numId w:val="59"/>
        </w:numPr>
        <w:spacing w:after="0"/>
        <w:rPr>
          <w:szCs w:val="18"/>
          <w:lang w:val="nl-NL"/>
        </w:rPr>
      </w:pPr>
      <w:bookmarkStart w:id="17" w:name="_Toc157084609"/>
      <w:r w:rsidRPr="006531E9">
        <w:rPr>
          <w:szCs w:val="18"/>
          <w:lang w:val="nl-NL"/>
        </w:rPr>
        <w:t>Verloop van de Aanbesteding</w:t>
      </w:r>
      <w:bookmarkEnd w:id="17"/>
    </w:p>
    <w:p w14:paraId="547B2F20" w14:textId="6EE77866" w:rsidR="00C938E8" w:rsidRDefault="00090179" w:rsidP="00AD6813">
      <w:pPr>
        <w:spacing w:after="0"/>
        <w:ind w:left="0" w:firstLine="0"/>
        <w:rPr>
          <w:sz w:val="18"/>
          <w:szCs w:val="18"/>
          <w:lang w:val="nl-NL"/>
        </w:rPr>
      </w:pPr>
      <w:r>
        <w:rPr>
          <w:sz w:val="18"/>
          <w:szCs w:val="18"/>
          <w:lang w:val="nl-NL"/>
        </w:rPr>
        <w:t>In dit deel wordt het verloop (procedure en planning) van de Aanbesteding nader toegelicht.</w:t>
      </w:r>
    </w:p>
    <w:p w14:paraId="54E077B2" w14:textId="77777777" w:rsidR="00090179" w:rsidRPr="006531E9" w:rsidRDefault="00090179" w:rsidP="00AD6813">
      <w:pPr>
        <w:spacing w:after="0"/>
        <w:ind w:left="0" w:firstLine="0"/>
        <w:rPr>
          <w:sz w:val="18"/>
          <w:szCs w:val="18"/>
          <w:lang w:val="nl-NL"/>
        </w:rPr>
      </w:pPr>
    </w:p>
    <w:p w14:paraId="09656524" w14:textId="34CFA356" w:rsidR="00C938E8" w:rsidRPr="006531E9" w:rsidRDefault="00C938E8" w:rsidP="007616D0">
      <w:pPr>
        <w:pStyle w:val="Kop2"/>
        <w:numPr>
          <w:ilvl w:val="1"/>
          <w:numId w:val="59"/>
        </w:numPr>
        <w:spacing w:after="0"/>
        <w:rPr>
          <w:bCs/>
          <w:szCs w:val="18"/>
          <w:lang w:val="nl-NL"/>
        </w:rPr>
      </w:pPr>
      <w:bookmarkStart w:id="18" w:name="_Toc157084610"/>
      <w:r w:rsidRPr="006531E9">
        <w:rPr>
          <w:bCs/>
          <w:szCs w:val="18"/>
          <w:lang w:val="nl-NL"/>
        </w:rPr>
        <w:t>Procedure</w:t>
      </w:r>
      <w:bookmarkEnd w:id="18"/>
    </w:p>
    <w:p w14:paraId="6075D469" w14:textId="57AF1058" w:rsidR="00C938E8" w:rsidRPr="006531E9" w:rsidRDefault="00C938E8" w:rsidP="00AD6813">
      <w:pPr>
        <w:spacing w:after="0"/>
        <w:ind w:left="0" w:firstLine="0"/>
        <w:rPr>
          <w:sz w:val="18"/>
          <w:szCs w:val="18"/>
          <w:lang w:val="nl-NL"/>
        </w:rPr>
      </w:pPr>
      <w:r w:rsidRPr="006531E9">
        <w:rPr>
          <w:sz w:val="18"/>
          <w:szCs w:val="18"/>
          <w:lang w:val="nl-NL"/>
        </w:rPr>
        <w:t xml:space="preserve">De Aanbestedende dienst volgt een openbare aanbestedingsprocedure conform de Aanbestedingswet 2012. Als criterium voor gunning wordt gehanteerd: de beste prijs-kwaliteitverhouding. De </w:t>
      </w:r>
      <w:r w:rsidRPr="006531E9">
        <w:rPr>
          <w:sz w:val="18"/>
          <w:szCs w:val="18"/>
          <w:lang w:val="nl-NL"/>
        </w:rPr>
        <w:lastRenderedPageBreak/>
        <w:t xml:space="preserve">Aanbestedende dienst heeft voor dit gunningscriterium gekozen vanwege de waarde die </w:t>
      </w:r>
      <w:r w:rsidR="00375EE8" w:rsidRPr="006531E9">
        <w:rPr>
          <w:sz w:val="18"/>
          <w:szCs w:val="18"/>
          <w:lang w:val="nl-NL"/>
        </w:rPr>
        <w:t>SARO</w:t>
      </w:r>
      <w:r w:rsidRPr="006531E9">
        <w:rPr>
          <w:sz w:val="18"/>
          <w:szCs w:val="18"/>
          <w:lang w:val="nl-NL"/>
        </w:rPr>
        <w:t xml:space="preserve"> hecht aan de kwaliteit van de dienstverlening.</w:t>
      </w:r>
    </w:p>
    <w:p w14:paraId="6975502B" w14:textId="77777777" w:rsidR="00C938E8" w:rsidRPr="006531E9" w:rsidRDefault="00C938E8" w:rsidP="00AD6813">
      <w:pPr>
        <w:spacing w:after="0"/>
        <w:ind w:left="0" w:firstLine="0"/>
        <w:rPr>
          <w:sz w:val="18"/>
          <w:szCs w:val="18"/>
          <w:lang w:val="nl-NL"/>
        </w:rPr>
      </w:pPr>
    </w:p>
    <w:p w14:paraId="0EB6CDEE" w14:textId="1CB9F7FB" w:rsidR="00C938E8" w:rsidRPr="006531E9" w:rsidRDefault="00C938E8" w:rsidP="007616D0">
      <w:pPr>
        <w:pStyle w:val="Kop2"/>
        <w:numPr>
          <w:ilvl w:val="1"/>
          <w:numId w:val="59"/>
        </w:numPr>
        <w:spacing w:after="0"/>
        <w:rPr>
          <w:bCs/>
          <w:szCs w:val="18"/>
          <w:lang w:val="nl-NL"/>
        </w:rPr>
      </w:pPr>
      <w:bookmarkStart w:id="19" w:name="_Toc157084611"/>
      <w:r w:rsidRPr="006531E9">
        <w:rPr>
          <w:bCs/>
          <w:szCs w:val="18"/>
          <w:lang w:val="nl-NL"/>
        </w:rPr>
        <w:t>Planning</w:t>
      </w:r>
      <w:bookmarkEnd w:id="19"/>
    </w:p>
    <w:p w14:paraId="3E820656" w14:textId="77777777" w:rsidR="00C938E8" w:rsidRPr="006531E9" w:rsidRDefault="00C938E8" w:rsidP="00AD6813">
      <w:pPr>
        <w:spacing w:after="0"/>
        <w:ind w:left="0" w:firstLine="0"/>
        <w:rPr>
          <w:sz w:val="18"/>
          <w:szCs w:val="18"/>
          <w:lang w:val="nl-NL"/>
        </w:rPr>
      </w:pPr>
      <w:r w:rsidRPr="006531E9">
        <w:rPr>
          <w:sz w:val="18"/>
          <w:szCs w:val="18"/>
          <w:lang w:val="nl-NL"/>
        </w:rPr>
        <w:t>De planning van de Aanbesteding is als volgt. De planning is indicatief; er kunnen geen rechten aan worden ontleend. De Aanbestedende dienst behoudt zich het recht voor de planning te wijzigen en de Aanbesteding te staken of op te schorten.</w:t>
      </w:r>
    </w:p>
    <w:p w14:paraId="097120DE" w14:textId="77777777" w:rsidR="002F69BC" w:rsidRPr="006531E9" w:rsidRDefault="002F69BC" w:rsidP="00AD6813">
      <w:pPr>
        <w:spacing w:after="0"/>
        <w:ind w:left="0" w:firstLine="0"/>
        <w:rPr>
          <w:sz w:val="18"/>
          <w:szCs w:val="18"/>
          <w:lang w:val="nl-NL"/>
        </w:rPr>
      </w:pPr>
    </w:p>
    <w:tbl>
      <w:tblPr>
        <w:tblStyle w:val="TableGrid"/>
        <w:tblW w:w="8964" w:type="dxa"/>
        <w:tblInd w:w="6" w:type="dxa"/>
        <w:tblCellMar>
          <w:top w:w="35" w:type="dxa"/>
          <w:left w:w="109" w:type="dxa"/>
          <w:right w:w="99" w:type="dxa"/>
        </w:tblCellMar>
        <w:tblLook w:val="04A0" w:firstRow="1" w:lastRow="0" w:firstColumn="1" w:lastColumn="0" w:noHBand="0" w:noVBand="1"/>
      </w:tblPr>
      <w:tblGrid>
        <w:gridCol w:w="5812"/>
        <w:gridCol w:w="3152"/>
      </w:tblGrid>
      <w:tr w:rsidR="002F69BC" w:rsidRPr="006531E9" w14:paraId="0C7C09BC" w14:textId="77777777" w:rsidTr="00A46387">
        <w:trPr>
          <w:trHeight w:val="260"/>
        </w:trPr>
        <w:tc>
          <w:tcPr>
            <w:tcW w:w="5812" w:type="dxa"/>
            <w:tcBorders>
              <w:top w:val="single" w:sz="4" w:space="0" w:color="000000"/>
              <w:left w:val="single" w:sz="4" w:space="0" w:color="000000"/>
              <w:bottom w:val="single" w:sz="4" w:space="0" w:color="000000"/>
              <w:right w:val="single" w:sz="4" w:space="0" w:color="000000"/>
            </w:tcBorders>
            <w:shd w:val="clear" w:color="auto" w:fill="DAE5F0"/>
          </w:tcPr>
          <w:p w14:paraId="048150F7" w14:textId="77777777" w:rsidR="002F69BC" w:rsidRPr="006531E9" w:rsidRDefault="002F69BC" w:rsidP="00A46387">
            <w:pPr>
              <w:spacing w:after="0" w:line="259" w:lineRule="auto"/>
              <w:ind w:left="0" w:firstLine="0"/>
              <w:rPr>
                <w:sz w:val="18"/>
                <w:szCs w:val="18"/>
                <w:lang w:val="nl-NL"/>
              </w:rPr>
            </w:pPr>
            <w:r w:rsidRPr="006531E9">
              <w:rPr>
                <w:sz w:val="18"/>
                <w:szCs w:val="18"/>
                <w:lang w:val="nl-NL"/>
              </w:rPr>
              <w:t xml:space="preserve">Mijlpaal </w:t>
            </w:r>
          </w:p>
        </w:tc>
        <w:tc>
          <w:tcPr>
            <w:tcW w:w="3152" w:type="dxa"/>
            <w:tcBorders>
              <w:top w:val="single" w:sz="4" w:space="0" w:color="000000"/>
              <w:left w:val="single" w:sz="4" w:space="0" w:color="000000"/>
              <w:bottom w:val="single" w:sz="4" w:space="0" w:color="000000"/>
              <w:right w:val="single" w:sz="4" w:space="0" w:color="000000"/>
            </w:tcBorders>
            <w:shd w:val="clear" w:color="auto" w:fill="DAE5F0"/>
          </w:tcPr>
          <w:p w14:paraId="700BB718" w14:textId="77777777" w:rsidR="002F69BC" w:rsidRPr="006531E9" w:rsidRDefault="002F69BC" w:rsidP="00A46387">
            <w:pPr>
              <w:spacing w:after="0" w:line="259" w:lineRule="auto"/>
              <w:ind w:left="1" w:firstLine="0"/>
              <w:rPr>
                <w:sz w:val="18"/>
                <w:szCs w:val="18"/>
                <w:lang w:val="nl-NL"/>
              </w:rPr>
            </w:pPr>
            <w:r w:rsidRPr="006531E9">
              <w:rPr>
                <w:sz w:val="18"/>
                <w:szCs w:val="18"/>
                <w:lang w:val="nl-NL"/>
              </w:rPr>
              <w:t xml:space="preserve">Datum </w:t>
            </w:r>
          </w:p>
        </w:tc>
      </w:tr>
      <w:tr w:rsidR="00090179" w:rsidRPr="006531E9" w14:paraId="2D69CD87" w14:textId="77777777" w:rsidTr="00A46387">
        <w:trPr>
          <w:trHeight w:val="281"/>
        </w:trPr>
        <w:tc>
          <w:tcPr>
            <w:tcW w:w="5812" w:type="dxa"/>
            <w:tcBorders>
              <w:top w:val="single" w:sz="4" w:space="0" w:color="000000"/>
              <w:left w:val="single" w:sz="4" w:space="0" w:color="000000"/>
              <w:bottom w:val="single" w:sz="4" w:space="0" w:color="000000"/>
              <w:right w:val="single" w:sz="4" w:space="0" w:color="000000"/>
            </w:tcBorders>
          </w:tcPr>
          <w:p w14:paraId="0D8E2813" w14:textId="77777777" w:rsidR="00090179" w:rsidRPr="006531E9" w:rsidRDefault="00090179" w:rsidP="00090179">
            <w:pPr>
              <w:spacing w:after="0" w:line="259" w:lineRule="auto"/>
              <w:ind w:left="0" w:firstLine="0"/>
              <w:rPr>
                <w:sz w:val="18"/>
                <w:szCs w:val="18"/>
                <w:lang w:val="nl-NL"/>
              </w:rPr>
            </w:pPr>
            <w:r w:rsidRPr="006531E9">
              <w:rPr>
                <w:sz w:val="18"/>
                <w:szCs w:val="18"/>
                <w:lang w:val="nl-NL"/>
              </w:rPr>
              <w:t xml:space="preserve">Publicatie Aanbesteding </w:t>
            </w:r>
          </w:p>
        </w:tc>
        <w:tc>
          <w:tcPr>
            <w:tcW w:w="3152" w:type="dxa"/>
            <w:tcBorders>
              <w:top w:val="single" w:sz="4" w:space="0" w:color="000000"/>
              <w:left w:val="single" w:sz="4" w:space="0" w:color="000000"/>
              <w:bottom w:val="single" w:sz="4" w:space="0" w:color="000000"/>
              <w:right w:val="single" w:sz="4" w:space="0" w:color="000000"/>
            </w:tcBorders>
          </w:tcPr>
          <w:p w14:paraId="21A40BEA" w14:textId="034061A6" w:rsidR="00090179" w:rsidRPr="006531E9" w:rsidRDefault="00090179" w:rsidP="00090179">
            <w:pPr>
              <w:spacing w:after="0" w:line="259" w:lineRule="auto"/>
              <w:ind w:left="1" w:firstLine="0"/>
              <w:rPr>
                <w:sz w:val="18"/>
                <w:szCs w:val="18"/>
                <w:lang w:val="nl-NL"/>
              </w:rPr>
            </w:pPr>
            <w:r>
              <w:rPr>
                <w:sz w:val="18"/>
                <w:szCs w:val="18"/>
                <w:lang w:val="nl-NL"/>
              </w:rPr>
              <w:t>2 februari</w:t>
            </w:r>
            <w:r w:rsidRPr="006531E9">
              <w:rPr>
                <w:sz w:val="18"/>
                <w:szCs w:val="18"/>
                <w:lang w:val="nl-NL"/>
              </w:rPr>
              <w:t xml:space="preserve"> 2024 </w:t>
            </w:r>
          </w:p>
        </w:tc>
      </w:tr>
      <w:tr w:rsidR="00090179" w:rsidRPr="006531E9" w14:paraId="031CE832" w14:textId="77777777" w:rsidTr="00A46387">
        <w:trPr>
          <w:trHeight w:val="480"/>
        </w:trPr>
        <w:tc>
          <w:tcPr>
            <w:tcW w:w="5812" w:type="dxa"/>
            <w:tcBorders>
              <w:top w:val="single" w:sz="4" w:space="0" w:color="000000"/>
              <w:left w:val="single" w:sz="4" w:space="0" w:color="000000"/>
              <w:bottom w:val="single" w:sz="4" w:space="0" w:color="000000"/>
              <w:right w:val="single" w:sz="4" w:space="0" w:color="000000"/>
            </w:tcBorders>
          </w:tcPr>
          <w:p w14:paraId="4EFE6C63" w14:textId="77777777" w:rsidR="00090179" w:rsidRPr="006531E9" w:rsidRDefault="00090179" w:rsidP="00090179">
            <w:pPr>
              <w:spacing w:after="0" w:line="259" w:lineRule="auto"/>
              <w:ind w:left="0" w:firstLine="0"/>
              <w:rPr>
                <w:sz w:val="18"/>
                <w:szCs w:val="18"/>
                <w:lang w:val="nl-NL"/>
              </w:rPr>
            </w:pPr>
            <w:r w:rsidRPr="006531E9">
              <w:rPr>
                <w:sz w:val="18"/>
                <w:szCs w:val="18"/>
                <w:lang w:val="nl-NL"/>
              </w:rPr>
              <w:t xml:space="preserve">Sluitingsdatum vragenronde 1: Indienen </w:t>
            </w:r>
            <w:r w:rsidRPr="006531E9">
              <w:rPr>
                <w:rFonts w:eastAsia="Arial" w:cs="Arial"/>
                <w:b/>
                <w:sz w:val="18"/>
                <w:szCs w:val="18"/>
                <w:lang w:val="nl-NL"/>
              </w:rPr>
              <w:t>vragen</w:t>
            </w:r>
            <w:r w:rsidRPr="006531E9">
              <w:rPr>
                <w:sz w:val="18"/>
                <w:szCs w:val="18"/>
                <w:lang w:val="nl-NL"/>
              </w:rPr>
              <w:t xml:space="preserve"> </w:t>
            </w:r>
            <w:r w:rsidRPr="006531E9">
              <w:rPr>
                <w:rFonts w:eastAsia="Arial" w:cs="Arial"/>
                <w:b/>
                <w:sz w:val="18"/>
                <w:szCs w:val="18"/>
                <w:lang w:val="nl-NL"/>
              </w:rPr>
              <w:t>en opmerkingen</w:t>
            </w:r>
            <w:r w:rsidRPr="006531E9">
              <w:rPr>
                <w:sz w:val="18"/>
                <w:szCs w:val="18"/>
                <w:lang w:val="nl-NL"/>
              </w:rPr>
              <w:t xml:space="preserve"> (deadline) </w:t>
            </w:r>
          </w:p>
        </w:tc>
        <w:tc>
          <w:tcPr>
            <w:tcW w:w="3152" w:type="dxa"/>
            <w:tcBorders>
              <w:top w:val="single" w:sz="4" w:space="0" w:color="000000"/>
              <w:left w:val="single" w:sz="4" w:space="0" w:color="000000"/>
              <w:bottom w:val="single" w:sz="4" w:space="0" w:color="000000"/>
              <w:right w:val="single" w:sz="4" w:space="0" w:color="000000"/>
            </w:tcBorders>
          </w:tcPr>
          <w:p w14:paraId="11910296" w14:textId="008731EE" w:rsidR="00090179" w:rsidRPr="006531E9" w:rsidRDefault="00090179" w:rsidP="00090179">
            <w:pPr>
              <w:spacing w:after="0" w:line="259" w:lineRule="auto"/>
              <w:ind w:left="1" w:firstLine="0"/>
              <w:rPr>
                <w:sz w:val="18"/>
                <w:szCs w:val="18"/>
                <w:lang w:val="nl-NL"/>
              </w:rPr>
            </w:pPr>
            <w:r>
              <w:rPr>
                <w:sz w:val="18"/>
                <w:szCs w:val="18"/>
                <w:lang w:val="nl-NL"/>
              </w:rPr>
              <w:t>23</w:t>
            </w:r>
            <w:r w:rsidRPr="006531E9">
              <w:rPr>
                <w:sz w:val="18"/>
                <w:szCs w:val="18"/>
                <w:lang w:val="nl-NL"/>
              </w:rPr>
              <w:t xml:space="preserve"> februari 2024</w:t>
            </w:r>
            <w:r>
              <w:rPr>
                <w:sz w:val="18"/>
                <w:szCs w:val="18"/>
                <w:lang w:val="nl-NL"/>
              </w:rPr>
              <w:t xml:space="preserve"> vóór 14:00 uur</w:t>
            </w:r>
          </w:p>
        </w:tc>
      </w:tr>
      <w:tr w:rsidR="00090179" w:rsidRPr="006531E9" w14:paraId="56448B0B" w14:textId="77777777" w:rsidTr="00A46387">
        <w:trPr>
          <w:trHeight w:val="274"/>
        </w:trPr>
        <w:tc>
          <w:tcPr>
            <w:tcW w:w="5812" w:type="dxa"/>
            <w:tcBorders>
              <w:top w:val="single" w:sz="4" w:space="0" w:color="000000"/>
              <w:left w:val="single" w:sz="4" w:space="0" w:color="000000"/>
              <w:bottom w:val="single" w:sz="4" w:space="0" w:color="000000"/>
              <w:right w:val="single" w:sz="4" w:space="0" w:color="000000"/>
            </w:tcBorders>
          </w:tcPr>
          <w:p w14:paraId="07048662" w14:textId="77777777" w:rsidR="00090179" w:rsidRPr="006531E9" w:rsidRDefault="00090179" w:rsidP="00090179">
            <w:pPr>
              <w:spacing w:after="0" w:line="259" w:lineRule="auto"/>
              <w:ind w:left="0" w:firstLine="0"/>
              <w:rPr>
                <w:sz w:val="18"/>
                <w:szCs w:val="18"/>
                <w:lang w:val="nl-NL"/>
              </w:rPr>
            </w:pPr>
            <w:r w:rsidRPr="006531E9">
              <w:rPr>
                <w:sz w:val="18"/>
                <w:szCs w:val="18"/>
                <w:lang w:val="nl-NL"/>
              </w:rPr>
              <w:t xml:space="preserve">Publicatie eerste Nota van inlichtingen (streefdatum) </w:t>
            </w:r>
          </w:p>
        </w:tc>
        <w:tc>
          <w:tcPr>
            <w:tcW w:w="3152" w:type="dxa"/>
            <w:tcBorders>
              <w:top w:val="single" w:sz="4" w:space="0" w:color="000000"/>
              <w:left w:val="single" w:sz="4" w:space="0" w:color="000000"/>
              <w:bottom w:val="single" w:sz="4" w:space="0" w:color="000000"/>
              <w:right w:val="single" w:sz="4" w:space="0" w:color="000000"/>
            </w:tcBorders>
          </w:tcPr>
          <w:p w14:paraId="53A40444" w14:textId="6F9E64FB" w:rsidR="00090179" w:rsidRPr="006531E9" w:rsidRDefault="00090179" w:rsidP="00090179">
            <w:pPr>
              <w:spacing w:after="0" w:line="259" w:lineRule="auto"/>
              <w:ind w:left="1" w:firstLine="0"/>
              <w:rPr>
                <w:sz w:val="18"/>
                <w:szCs w:val="18"/>
                <w:lang w:val="nl-NL"/>
              </w:rPr>
            </w:pPr>
            <w:r>
              <w:rPr>
                <w:sz w:val="18"/>
                <w:szCs w:val="18"/>
                <w:lang w:val="nl-NL"/>
              </w:rPr>
              <w:t xml:space="preserve">29 februari </w:t>
            </w:r>
            <w:r w:rsidRPr="006531E9">
              <w:rPr>
                <w:sz w:val="18"/>
                <w:szCs w:val="18"/>
                <w:lang w:val="nl-NL"/>
              </w:rPr>
              <w:t xml:space="preserve"> 2024</w:t>
            </w:r>
          </w:p>
        </w:tc>
      </w:tr>
      <w:tr w:rsidR="00090179" w:rsidRPr="006531E9" w14:paraId="05F5AC72" w14:textId="77777777" w:rsidTr="00A46387">
        <w:trPr>
          <w:trHeight w:val="480"/>
        </w:trPr>
        <w:tc>
          <w:tcPr>
            <w:tcW w:w="5812" w:type="dxa"/>
            <w:tcBorders>
              <w:top w:val="single" w:sz="4" w:space="0" w:color="000000"/>
              <w:left w:val="single" w:sz="4" w:space="0" w:color="000000"/>
              <w:bottom w:val="single" w:sz="4" w:space="0" w:color="000000"/>
              <w:right w:val="single" w:sz="4" w:space="0" w:color="000000"/>
            </w:tcBorders>
          </w:tcPr>
          <w:p w14:paraId="1E971A90" w14:textId="77777777" w:rsidR="00090179" w:rsidRPr="006531E9" w:rsidRDefault="00090179" w:rsidP="00090179">
            <w:pPr>
              <w:spacing w:after="0" w:line="259" w:lineRule="auto"/>
              <w:ind w:left="0" w:firstLine="0"/>
              <w:rPr>
                <w:sz w:val="18"/>
                <w:szCs w:val="18"/>
                <w:lang w:val="nl-NL"/>
              </w:rPr>
            </w:pPr>
            <w:r w:rsidRPr="006531E9">
              <w:rPr>
                <w:sz w:val="18"/>
                <w:szCs w:val="18"/>
                <w:lang w:val="nl-NL"/>
              </w:rPr>
              <w:t xml:space="preserve">Sluitingsdatum vragenronde 2: Indienen </w:t>
            </w:r>
            <w:r w:rsidRPr="006531E9">
              <w:rPr>
                <w:rFonts w:eastAsia="Arial" w:cs="Arial"/>
                <w:b/>
                <w:sz w:val="18"/>
                <w:szCs w:val="18"/>
                <w:lang w:val="nl-NL"/>
              </w:rPr>
              <w:t>vragen en opmerkingen</w:t>
            </w:r>
            <w:r w:rsidRPr="006531E9">
              <w:rPr>
                <w:sz w:val="18"/>
                <w:szCs w:val="18"/>
                <w:lang w:val="nl-NL"/>
              </w:rPr>
              <w:t xml:space="preserve"> (deadline) </w:t>
            </w:r>
          </w:p>
        </w:tc>
        <w:tc>
          <w:tcPr>
            <w:tcW w:w="3152" w:type="dxa"/>
            <w:tcBorders>
              <w:top w:val="single" w:sz="4" w:space="0" w:color="000000"/>
              <w:left w:val="single" w:sz="4" w:space="0" w:color="000000"/>
              <w:bottom w:val="single" w:sz="4" w:space="0" w:color="000000"/>
              <w:right w:val="single" w:sz="4" w:space="0" w:color="000000"/>
            </w:tcBorders>
          </w:tcPr>
          <w:p w14:paraId="25E2B991" w14:textId="2EE9158B" w:rsidR="00090179" w:rsidRPr="006531E9" w:rsidRDefault="00090179" w:rsidP="00090179">
            <w:pPr>
              <w:spacing w:after="0" w:line="259" w:lineRule="auto"/>
              <w:ind w:left="1" w:firstLine="0"/>
              <w:rPr>
                <w:sz w:val="18"/>
                <w:szCs w:val="18"/>
                <w:lang w:val="nl-NL"/>
              </w:rPr>
            </w:pPr>
            <w:r>
              <w:rPr>
                <w:sz w:val="18"/>
                <w:szCs w:val="18"/>
                <w:lang w:val="nl-NL"/>
              </w:rPr>
              <w:t>7</w:t>
            </w:r>
            <w:r w:rsidRPr="006531E9">
              <w:rPr>
                <w:sz w:val="18"/>
                <w:szCs w:val="18"/>
                <w:lang w:val="nl-NL"/>
              </w:rPr>
              <w:t xml:space="preserve"> maart 2024</w:t>
            </w:r>
            <w:r>
              <w:rPr>
                <w:sz w:val="18"/>
                <w:szCs w:val="18"/>
                <w:lang w:val="nl-NL"/>
              </w:rPr>
              <w:t xml:space="preserve"> vóór 14:00 uur</w:t>
            </w:r>
          </w:p>
        </w:tc>
      </w:tr>
      <w:tr w:rsidR="00090179" w:rsidRPr="006531E9" w14:paraId="418BBC81" w14:textId="77777777" w:rsidTr="00A46387">
        <w:trPr>
          <w:trHeight w:val="274"/>
        </w:trPr>
        <w:tc>
          <w:tcPr>
            <w:tcW w:w="5812" w:type="dxa"/>
            <w:tcBorders>
              <w:top w:val="single" w:sz="4" w:space="0" w:color="000000"/>
              <w:left w:val="single" w:sz="4" w:space="0" w:color="000000"/>
              <w:bottom w:val="single" w:sz="4" w:space="0" w:color="000000"/>
              <w:right w:val="single" w:sz="4" w:space="0" w:color="000000"/>
            </w:tcBorders>
          </w:tcPr>
          <w:p w14:paraId="3CE550CE" w14:textId="77777777" w:rsidR="00090179" w:rsidRPr="006531E9" w:rsidRDefault="00090179" w:rsidP="00090179">
            <w:pPr>
              <w:spacing w:after="0" w:line="259" w:lineRule="auto"/>
              <w:ind w:left="0" w:firstLine="0"/>
              <w:rPr>
                <w:sz w:val="18"/>
                <w:szCs w:val="18"/>
                <w:lang w:val="nl-NL"/>
              </w:rPr>
            </w:pPr>
            <w:r w:rsidRPr="006531E9">
              <w:rPr>
                <w:sz w:val="18"/>
                <w:szCs w:val="18"/>
                <w:lang w:val="nl-NL"/>
              </w:rPr>
              <w:t xml:space="preserve">Publicatie tweede Nota van inlichtingen (streefdatum) </w:t>
            </w:r>
          </w:p>
        </w:tc>
        <w:tc>
          <w:tcPr>
            <w:tcW w:w="3152" w:type="dxa"/>
            <w:tcBorders>
              <w:top w:val="single" w:sz="4" w:space="0" w:color="000000"/>
              <w:left w:val="single" w:sz="4" w:space="0" w:color="000000"/>
              <w:bottom w:val="single" w:sz="4" w:space="0" w:color="000000"/>
              <w:right w:val="single" w:sz="4" w:space="0" w:color="000000"/>
            </w:tcBorders>
          </w:tcPr>
          <w:p w14:paraId="4459BBF0" w14:textId="092E191E" w:rsidR="00090179" w:rsidRPr="006531E9" w:rsidRDefault="00090179" w:rsidP="00090179">
            <w:pPr>
              <w:spacing w:after="0" w:line="259" w:lineRule="auto"/>
              <w:ind w:left="1" w:firstLine="0"/>
              <w:rPr>
                <w:sz w:val="18"/>
                <w:szCs w:val="18"/>
                <w:lang w:val="nl-NL"/>
              </w:rPr>
            </w:pPr>
            <w:r>
              <w:rPr>
                <w:sz w:val="18"/>
                <w:szCs w:val="18"/>
                <w:lang w:val="nl-NL"/>
              </w:rPr>
              <w:t>12</w:t>
            </w:r>
            <w:r w:rsidRPr="006531E9">
              <w:rPr>
                <w:sz w:val="18"/>
                <w:szCs w:val="18"/>
                <w:lang w:val="nl-NL"/>
              </w:rPr>
              <w:t xml:space="preserve"> maart 2024</w:t>
            </w:r>
          </w:p>
        </w:tc>
      </w:tr>
      <w:tr w:rsidR="00090179" w:rsidRPr="006531E9" w14:paraId="4AAFBA35" w14:textId="77777777" w:rsidTr="00A46387">
        <w:trPr>
          <w:trHeight w:val="274"/>
        </w:trPr>
        <w:tc>
          <w:tcPr>
            <w:tcW w:w="5812" w:type="dxa"/>
            <w:tcBorders>
              <w:top w:val="single" w:sz="4" w:space="0" w:color="000000"/>
              <w:left w:val="single" w:sz="4" w:space="0" w:color="000000"/>
              <w:bottom w:val="single" w:sz="4" w:space="0" w:color="000000"/>
              <w:right w:val="single" w:sz="4" w:space="0" w:color="000000"/>
            </w:tcBorders>
          </w:tcPr>
          <w:p w14:paraId="28CB844B" w14:textId="77777777" w:rsidR="00090179" w:rsidRPr="006531E9" w:rsidRDefault="00090179" w:rsidP="00090179">
            <w:pPr>
              <w:spacing w:after="0" w:line="259" w:lineRule="auto"/>
              <w:ind w:left="0" w:firstLine="0"/>
              <w:rPr>
                <w:sz w:val="18"/>
                <w:szCs w:val="18"/>
                <w:lang w:val="nl-NL"/>
              </w:rPr>
            </w:pPr>
            <w:r w:rsidRPr="006531E9">
              <w:rPr>
                <w:rFonts w:eastAsia="Arial" w:cs="Arial"/>
                <w:b/>
                <w:sz w:val="18"/>
                <w:szCs w:val="18"/>
                <w:lang w:val="nl-NL"/>
              </w:rPr>
              <w:t>Sluitingsdatum</w:t>
            </w:r>
            <w:r w:rsidRPr="006531E9">
              <w:rPr>
                <w:sz w:val="18"/>
                <w:szCs w:val="18"/>
                <w:lang w:val="nl-NL"/>
              </w:rPr>
              <w:t xml:space="preserve"> indienen Inschrijvingen (deadline) </w:t>
            </w:r>
          </w:p>
        </w:tc>
        <w:tc>
          <w:tcPr>
            <w:tcW w:w="3152" w:type="dxa"/>
            <w:tcBorders>
              <w:top w:val="single" w:sz="4" w:space="0" w:color="000000"/>
              <w:left w:val="single" w:sz="4" w:space="0" w:color="000000"/>
              <w:bottom w:val="single" w:sz="4" w:space="0" w:color="000000"/>
              <w:right w:val="single" w:sz="4" w:space="0" w:color="000000"/>
            </w:tcBorders>
          </w:tcPr>
          <w:p w14:paraId="229F0C83" w14:textId="64024D4F" w:rsidR="00090179" w:rsidRPr="006531E9" w:rsidRDefault="00090179" w:rsidP="00090179">
            <w:pPr>
              <w:spacing w:after="0" w:line="259" w:lineRule="auto"/>
              <w:ind w:left="1" w:firstLine="0"/>
              <w:rPr>
                <w:sz w:val="18"/>
                <w:szCs w:val="18"/>
                <w:lang w:val="nl-NL"/>
              </w:rPr>
            </w:pPr>
            <w:r>
              <w:rPr>
                <w:sz w:val="18"/>
                <w:szCs w:val="18"/>
                <w:lang w:val="nl-NL"/>
              </w:rPr>
              <w:t>29</w:t>
            </w:r>
            <w:r w:rsidRPr="006531E9">
              <w:rPr>
                <w:sz w:val="18"/>
                <w:szCs w:val="18"/>
                <w:lang w:val="nl-NL"/>
              </w:rPr>
              <w:t xml:space="preserve"> maart 2024</w:t>
            </w:r>
            <w:r>
              <w:rPr>
                <w:sz w:val="18"/>
                <w:szCs w:val="18"/>
                <w:lang w:val="nl-NL"/>
              </w:rPr>
              <w:t xml:space="preserve"> vóór 14.00 uur</w:t>
            </w:r>
          </w:p>
        </w:tc>
      </w:tr>
      <w:tr w:rsidR="00090179" w:rsidRPr="006531E9" w14:paraId="5D5231AB" w14:textId="77777777" w:rsidTr="00A46387">
        <w:trPr>
          <w:trHeight w:val="274"/>
        </w:trPr>
        <w:tc>
          <w:tcPr>
            <w:tcW w:w="5812" w:type="dxa"/>
            <w:tcBorders>
              <w:top w:val="single" w:sz="4" w:space="0" w:color="000000"/>
              <w:left w:val="single" w:sz="4" w:space="0" w:color="000000"/>
              <w:bottom w:val="single" w:sz="4" w:space="0" w:color="000000"/>
              <w:right w:val="single" w:sz="4" w:space="0" w:color="000000"/>
            </w:tcBorders>
          </w:tcPr>
          <w:p w14:paraId="52875B12" w14:textId="66E9074D" w:rsidR="00090179" w:rsidRPr="006531E9" w:rsidRDefault="00090179" w:rsidP="00090179">
            <w:pPr>
              <w:spacing w:after="0" w:line="259" w:lineRule="auto"/>
              <w:ind w:left="0" w:firstLine="0"/>
              <w:rPr>
                <w:sz w:val="18"/>
                <w:szCs w:val="18"/>
                <w:lang w:val="nl-NL"/>
              </w:rPr>
            </w:pPr>
            <w:r w:rsidRPr="006531E9">
              <w:rPr>
                <w:sz w:val="18"/>
                <w:szCs w:val="18"/>
                <w:lang w:val="nl-NL"/>
              </w:rPr>
              <w:t xml:space="preserve">Uitnodiging voor de presentatie </w:t>
            </w:r>
          </w:p>
        </w:tc>
        <w:tc>
          <w:tcPr>
            <w:tcW w:w="3152" w:type="dxa"/>
            <w:tcBorders>
              <w:top w:val="single" w:sz="4" w:space="0" w:color="000000"/>
              <w:left w:val="single" w:sz="4" w:space="0" w:color="000000"/>
              <w:bottom w:val="single" w:sz="4" w:space="0" w:color="000000"/>
              <w:right w:val="single" w:sz="4" w:space="0" w:color="000000"/>
            </w:tcBorders>
          </w:tcPr>
          <w:p w14:paraId="2DBD96E2" w14:textId="4DB7CD11" w:rsidR="00090179" w:rsidRPr="006531E9" w:rsidRDefault="00090179" w:rsidP="00090179">
            <w:pPr>
              <w:spacing w:after="0" w:line="259" w:lineRule="auto"/>
              <w:ind w:left="1" w:firstLine="0"/>
              <w:rPr>
                <w:sz w:val="18"/>
                <w:szCs w:val="18"/>
                <w:lang w:val="nl-NL"/>
              </w:rPr>
            </w:pPr>
            <w:r>
              <w:rPr>
                <w:sz w:val="18"/>
                <w:szCs w:val="18"/>
                <w:lang w:val="nl-NL"/>
              </w:rPr>
              <w:t>5 april</w:t>
            </w:r>
            <w:r w:rsidRPr="006531E9">
              <w:rPr>
                <w:sz w:val="18"/>
                <w:szCs w:val="18"/>
                <w:lang w:val="nl-NL"/>
              </w:rPr>
              <w:t xml:space="preserve"> 2024</w:t>
            </w:r>
          </w:p>
        </w:tc>
      </w:tr>
      <w:tr w:rsidR="00090179" w:rsidRPr="006531E9" w14:paraId="6891B5BF" w14:textId="77777777" w:rsidTr="00A46387">
        <w:trPr>
          <w:trHeight w:val="274"/>
        </w:trPr>
        <w:tc>
          <w:tcPr>
            <w:tcW w:w="5812" w:type="dxa"/>
            <w:tcBorders>
              <w:top w:val="single" w:sz="4" w:space="0" w:color="000000"/>
              <w:left w:val="single" w:sz="4" w:space="0" w:color="000000"/>
              <w:bottom w:val="single" w:sz="4" w:space="0" w:color="000000"/>
              <w:right w:val="single" w:sz="4" w:space="0" w:color="000000"/>
            </w:tcBorders>
          </w:tcPr>
          <w:p w14:paraId="35485798" w14:textId="2476553C" w:rsidR="00090179" w:rsidRPr="006531E9" w:rsidRDefault="00090179" w:rsidP="00090179">
            <w:pPr>
              <w:spacing w:after="0" w:line="259" w:lineRule="auto"/>
              <w:ind w:left="0" w:firstLine="0"/>
              <w:rPr>
                <w:sz w:val="18"/>
                <w:szCs w:val="18"/>
                <w:lang w:val="nl-NL"/>
              </w:rPr>
            </w:pPr>
            <w:r w:rsidRPr="006531E9">
              <w:rPr>
                <w:sz w:val="18"/>
                <w:szCs w:val="18"/>
                <w:lang w:val="nl-NL"/>
              </w:rPr>
              <w:t xml:space="preserve">Presentaties  </w:t>
            </w:r>
          </w:p>
        </w:tc>
        <w:tc>
          <w:tcPr>
            <w:tcW w:w="3152" w:type="dxa"/>
            <w:tcBorders>
              <w:top w:val="single" w:sz="4" w:space="0" w:color="000000"/>
              <w:left w:val="single" w:sz="4" w:space="0" w:color="000000"/>
              <w:bottom w:val="single" w:sz="4" w:space="0" w:color="000000"/>
              <w:right w:val="single" w:sz="4" w:space="0" w:color="000000"/>
            </w:tcBorders>
          </w:tcPr>
          <w:p w14:paraId="33554054" w14:textId="61A962B0" w:rsidR="00090179" w:rsidRPr="006531E9" w:rsidRDefault="00090179" w:rsidP="00090179">
            <w:pPr>
              <w:spacing w:after="0" w:line="259" w:lineRule="auto"/>
              <w:ind w:left="1" w:firstLine="0"/>
              <w:rPr>
                <w:sz w:val="18"/>
                <w:szCs w:val="18"/>
                <w:lang w:val="nl-NL"/>
              </w:rPr>
            </w:pPr>
            <w:r>
              <w:rPr>
                <w:sz w:val="18"/>
                <w:szCs w:val="18"/>
                <w:lang w:val="nl-NL"/>
              </w:rPr>
              <w:t>18 en 1</w:t>
            </w:r>
            <w:r w:rsidRPr="006531E9">
              <w:rPr>
                <w:sz w:val="18"/>
                <w:szCs w:val="18"/>
                <w:lang w:val="nl-NL"/>
              </w:rPr>
              <w:t xml:space="preserve">9 </w:t>
            </w:r>
            <w:r>
              <w:rPr>
                <w:sz w:val="18"/>
                <w:szCs w:val="18"/>
                <w:lang w:val="nl-NL"/>
              </w:rPr>
              <w:t>april</w:t>
            </w:r>
            <w:r w:rsidRPr="006531E9">
              <w:rPr>
                <w:sz w:val="18"/>
                <w:szCs w:val="18"/>
                <w:lang w:val="nl-NL"/>
              </w:rPr>
              <w:t xml:space="preserve"> 2024</w:t>
            </w:r>
          </w:p>
        </w:tc>
      </w:tr>
      <w:tr w:rsidR="00090179" w:rsidRPr="006531E9" w14:paraId="3F4453FA" w14:textId="77777777" w:rsidTr="00A46387">
        <w:trPr>
          <w:trHeight w:val="274"/>
        </w:trPr>
        <w:tc>
          <w:tcPr>
            <w:tcW w:w="5812" w:type="dxa"/>
            <w:tcBorders>
              <w:top w:val="single" w:sz="4" w:space="0" w:color="000000"/>
              <w:left w:val="single" w:sz="4" w:space="0" w:color="000000"/>
              <w:bottom w:val="single" w:sz="4" w:space="0" w:color="000000"/>
              <w:right w:val="single" w:sz="4" w:space="0" w:color="000000"/>
            </w:tcBorders>
          </w:tcPr>
          <w:p w14:paraId="38F65B6B" w14:textId="134A14B5" w:rsidR="00090179" w:rsidRPr="006531E9" w:rsidRDefault="00090179" w:rsidP="00090179">
            <w:pPr>
              <w:spacing w:after="0" w:line="259" w:lineRule="auto"/>
              <w:ind w:left="0" w:firstLine="0"/>
              <w:rPr>
                <w:sz w:val="18"/>
                <w:szCs w:val="18"/>
                <w:lang w:val="nl-NL"/>
              </w:rPr>
            </w:pPr>
            <w:r w:rsidRPr="006531E9">
              <w:rPr>
                <w:sz w:val="18"/>
                <w:szCs w:val="18"/>
                <w:lang w:val="nl-NL"/>
              </w:rPr>
              <w:t xml:space="preserve">Bekendmaking gunningsbeslissing (streefdatum) </w:t>
            </w:r>
          </w:p>
        </w:tc>
        <w:tc>
          <w:tcPr>
            <w:tcW w:w="3152" w:type="dxa"/>
            <w:tcBorders>
              <w:top w:val="single" w:sz="4" w:space="0" w:color="000000"/>
              <w:left w:val="single" w:sz="4" w:space="0" w:color="000000"/>
              <w:bottom w:val="single" w:sz="4" w:space="0" w:color="000000"/>
              <w:right w:val="single" w:sz="4" w:space="0" w:color="000000"/>
            </w:tcBorders>
          </w:tcPr>
          <w:p w14:paraId="5E1DFB73" w14:textId="249CE671" w:rsidR="00090179" w:rsidRPr="006531E9" w:rsidRDefault="00090179" w:rsidP="00090179">
            <w:pPr>
              <w:spacing w:after="0" w:line="259" w:lineRule="auto"/>
              <w:ind w:left="1" w:firstLine="0"/>
              <w:rPr>
                <w:sz w:val="18"/>
                <w:szCs w:val="18"/>
                <w:lang w:val="nl-NL"/>
              </w:rPr>
            </w:pPr>
            <w:r>
              <w:rPr>
                <w:sz w:val="18"/>
                <w:szCs w:val="18"/>
                <w:lang w:val="nl-NL"/>
              </w:rPr>
              <w:t>25</w:t>
            </w:r>
            <w:r w:rsidRPr="006531E9">
              <w:rPr>
                <w:sz w:val="18"/>
                <w:szCs w:val="18"/>
                <w:lang w:val="nl-NL"/>
              </w:rPr>
              <w:t xml:space="preserve"> april 2024</w:t>
            </w:r>
          </w:p>
        </w:tc>
      </w:tr>
      <w:tr w:rsidR="00090179" w:rsidRPr="006531E9" w14:paraId="02743C42" w14:textId="77777777" w:rsidTr="00A46387">
        <w:trPr>
          <w:trHeight w:val="269"/>
        </w:trPr>
        <w:tc>
          <w:tcPr>
            <w:tcW w:w="5812" w:type="dxa"/>
            <w:tcBorders>
              <w:top w:val="single" w:sz="4" w:space="0" w:color="000000"/>
              <w:left w:val="single" w:sz="4" w:space="0" w:color="000000"/>
              <w:bottom w:val="single" w:sz="4" w:space="0" w:color="000000"/>
              <w:right w:val="single" w:sz="4" w:space="0" w:color="000000"/>
            </w:tcBorders>
          </w:tcPr>
          <w:p w14:paraId="3B56788F" w14:textId="25BB6DDD" w:rsidR="00090179" w:rsidRPr="006531E9" w:rsidRDefault="00090179" w:rsidP="00090179">
            <w:pPr>
              <w:spacing w:after="0" w:line="259" w:lineRule="auto"/>
              <w:ind w:left="0" w:firstLine="0"/>
              <w:rPr>
                <w:sz w:val="18"/>
                <w:szCs w:val="18"/>
                <w:lang w:val="nl-NL"/>
              </w:rPr>
            </w:pPr>
            <w:r w:rsidRPr="006531E9">
              <w:rPr>
                <w:sz w:val="18"/>
                <w:szCs w:val="18"/>
                <w:lang w:val="nl-NL"/>
              </w:rPr>
              <w:t xml:space="preserve">Deadline aanleveren bewijsstukken </w:t>
            </w:r>
          </w:p>
        </w:tc>
        <w:tc>
          <w:tcPr>
            <w:tcW w:w="3152" w:type="dxa"/>
            <w:tcBorders>
              <w:top w:val="single" w:sz="4" w:space="0" w:color="000000"/>
              <w:left w:val="single" w:sz="4" w:space="0" w:color="000000"/>
              <w:bottom w:val="single" w:sz="4" w:space="0" w:color="000000"/>
              <w:right w:val="single" w:sz="4" w:space="0" w:color="000000"/>
            </w:tcBorders>
          </w:tcPr>
          <w:p w14:paraId="7F5BDE83" w14:textId="0B3FCD96" w:rsidR="00090179" w:rsidRPr="006531E9" w:rsidRDefault="00090179" w:rsidP="00090179">
            <w:pPr>
              <w:spacing w:after="0" w:line="259" w:lineRule="auto"/>
              <w:ind w:left="1" w:firstLine="0"/>
              <w:rPr>
                <w:sz w:val="18"/>
                <w:szCs w:val="18"/>
                <w:lang w:val="nl-NL"/>
              </w:rPr>
            </w:pPr>
            <w:r>
              <w:rPr>
                <w:sz w:val="18"/>
                <w:szCs w:val="18"/>
                <w:lang w:val="nl-NL"/>
              </w:rPr>
              <w:t xml:space="preserve">30 </w:t>
            </w:r>
            <w:r w:rsidRPr="006531E9">
              <w:rPr>
                <w:sz w:val="18"/>
                <w:szCs w:val="18"/>
                <w:lang w:val="nl-NL"/>
              </w:rPr>
              <w:t xml:space="preserve">april 2024  </w:t>
            </w:r>
          </w:p>
        </w:tc>
      </w:tr>
      <w:tr w:rsidR="00090179" w:rsidRPr="006531E9" w14:paraId="5D387C3B" w14:textId="77777777" w:rsidTr="00A46387">
        <w:trPr>
          <w:trHeight w:val="691"/>
        </w:trPr>
        <w:tc>
          <w:tcPr>
            <w:tcW w:w="5812" w:type="dxa"/>
            <w:tcBorders>
              <w:top w:val="single" w:sz="4" w:space="0" w:color="000000"/>
              <w:left w:val="single" w:sz="4" w:space="0" w:color="000000"/>
              <w:bottom w:val="single" w:sz="4" w:space="0" w:color="000000"/>
              <w:right w:val="single" w:sz="4" w:space="0" w:color="000000"/>
            </w:tcBorders>
          </w:tcPr>
          <w:p w14:paraId="40385C69" w14:textId="2D09B656" w:rsidR="00090179" w:rsidRPr="006531E9" w:rsidRDefault="00090179" w:rsidP="00090179">
            <w:pPr>
              <w:spacing w:after="0" w:line="259" w:lineRule="auto"/>
              <w:ind w:left="0" w:firstLine="0"/>
              <w:rPr>
                <w:sz w:val="18"/>
                <w:szCs w:val="18"/>
                <w:lang w:val="nl-NL"/>
              </w:rPr>
            </w:pPr>
            <w:r w:rsidRPr="006531E9">
              <w:rPr>
                <w:sz w:val="18"/>
                <w:szCs w:val="18"/>
                <w:lang w:val="nl-NL"/>
              </w:rPr>
              <w:t xml:space="preserve">Einddatum opschortende termijn </w:t>
            </w:r>
          </w:p>
        </w:tc>
        <w:tc>
          <w:tcPr>
            <w:tcW w:w="3152" w:type="dxa"/>
            <w:tcBorders>
              <w:top w:val="single" w:sz="4" w:space="0" w:color="000000"/>
              <w:left w:val="single" w:sz="4" w:space="0" w:color="000000"/>
              <w:bottom w:val="single" w:sz="4" w:space="0" w:color="000000"/>
              <w:right w:val="single" w:sz="4" w:space="0" w:color="000000"/>
            </w:tcBorders>
          </w:tcPr>
          <w:p w14:paraId="4D3DF6F9" w14:textId="14824DF7" w:rsidR="00090179" w:rsidRPr="006531E9" w:rsidRDefault="00090179" w:rsidP="00090179">
            <w:pPr>
              <w:spacing w:after="0" w:line="259" w:lineRule="auto"/>
              <w:ind w:left="1" w:firstLine="0"/>
              <w:rPr>
                <w:sz w:val="18"/>
                <w:szCs w:val="18"/>
                <w:lang w:val="nl-NL"/>
              </w:rPr>
            </w:pPr>
            <w:r>
              <w:rPr>
                <w:sz w:val="18"/>
                <w:szCs w:val="18"/>
                <w:lang w:val="nl-NL"/>
              </w:rPr>
              <w:t>15 mei</w:t>
            </w:r>
            <w:r w:rsidRPr="006531E9">
              <w:rPr>
                <w:sz w:val="18"/>
                <w:szCs w:val="18"/>
                <w:lang w:val="nl-NL"/>
              </w:rPr>
              <w:t xml:space="preserve"> 2024 </w:t>
            </w:r>
          </w:p>
        </w:tc>
      </w:tr>
      <w:tr w:rsidR="00090179" w:rsidRPr="006531E9" w14:paraId="2668D471" w14:textId="77777777" w:rsidTr="00A46387">
        <w:trPr>
          <w:trHeight w:val="480"/>
        </w:trPr>
        <w:tc>
          <w:tcPr>
            <w:tcW w:w="5812" w:type="dxa"/>
            <w:tcBorders>
              <w:top w:val="single" w:sz="4" w:space="0" w:color="000000"/>
              <w:left w:val="single" w:sz="4" w:space="0" w:color="000000"/>
              <w:bottom w:val="single" w:sz="4" w:space="0" w:color="000000"/>
              <w:right w:val="single" w:sz="4" w:space="0" w:color="000000"/>
            </w:tcBorders>
          </w:tcPr>
          <w:p w14:paraId="5B02D21A" w14:textId="52498DC1" w:rsidR="00090179" w:rsidRPr="006531E9" w:rsidRDefault="00090179" w:rsidP="00090179">
            <w:pPr>
              <w:spacing w:after="0" w:line="259" w:lineRule="auto"/>
              <w:ind w:left="0" w:firstLine="0"/>
              <w:rPr>
                <w:sz w:val="18"/>
                <w:szCs w:val="18"/>
                <w:lang w:val="nl-NL"/>
              </w:rPr>
            </w:pPr>
            <w:r w:rsidRPr="006531E9">
              <w:rPr>
                <w:sz w:val="18"/>
                <w:szCs w:val="18"/>
                <w:lang w:val="nl-NL"/>
              </w:rPr>
              <w:t xml:space="preserve">Ingangsdatum Overeenkomst </w:t>
            </w:r>
          </w:p>
        </w:tc>
        <w:tc>
          <w:tcPr>
            <w:tcW w:w="3152" w:type="dxa"/>
            <w:tcBorders>
              <w:top w:val="single" w:sz="4" w:space="0" w:color="000000"/>
              <w:left w:val="single" w:sz="4" w:space="0" w:color="000000"/>
              <w:bottom w:val="single" w:sz="4" w:space="0" w:color="000000"/>
              <w:right w:val="single" w:sz="4" w:space="0" w:color="000000"/>
            </w:tcBorders>
          </w:tcPr>
          <w:p w14:paraId="16431427" w14:textId="1CD79A0B" w:rsidR="00090179" w:rsidRPr="006531E9" w:rsidRDefault="00090179" w:rsidP="00090179">
            <w:pPr>
              <w:spacing w:after="0" w:line="259" w:lineRule="auto"/>
              <w:ind w:left="1" w:firstLine="0"/>
              <w:rPr>
                <w:sz w:val="18"/>
                <w:szCs w:val="18"/>
                <w:lang w:val="nl-NL"/>
              </w:rPr>
            </w:pPr>
            <w:r w:rsidRPr="006531E9">
              <w:rPr>
                <w:sz w:val="18"/>
                <w:szCs w:val="18"/>
                <w:lang w:val="nl-NL"/>
              </w:rPr>
              <w:t xml:space="preserve">01 </w:t>
            </w:r>
            <w:r>
              <w:rPr>
                <w:sz w:val="18"/>
                <w:szCs w:val="18"/>
                <w:lang w:val="nl-NL"/>
              </w:rPr>
              <w:t>juli</w:t>
            </w:r>
            <w:r w:rsidRPr="006531E9">
              <w:rPr>
                <w:sz w:val="18"/>
                <w:szCs w:val="18"/>
                <w:lang w:val="nl-NL"/>
              </w:rPr>
              <w:t xml:space="preserve"> 2024</w:t>
            </w:r>
          </w:p>
        </w:tc>
      </w:tr>
    </w:tbl>
    <w:p w14:paraId="4A4CB315" w14:textId="77777777" w:rsidR="002F69BC" w:rsidRPr="006531E9" w:rsidRDefault="002F69BC" w:rsidP="00AD6813">
      <w:pPr>
        <w:spacing w:after="0"/>
        <w:ind w:left="0" w:firstLine="0"/>
        <w:rPr>
          <w:sz w:val="18"/>
          <w:szCs w:val="18"/>
          <w:lang w:val="nl-NL"/>
        </w:rPr>
      </w:pPr>
    </w:p>
    <w:p w14:paraId="4510F3A5" w14:textId="256B1494" w:rsidR="002F69BC" w:rsidRPr="006531E9" w:rsidRDefault="00C938E8" w:rsidP="007616D0">
      <w:pPr>
        <w:pStyle w:val="Kop2"/>
        <w:numPr>
          <w:ilvl w:val="1"/>
          <w:numId w:val="59"/>
        </w:numPr>
        <w:spacing w:after="0"/>
        <w:rPr>
          <w:bCs/>
          <w:szCs w:val="18"/>
          <w:lang w:val="nl-NL"/>
        </w:rPr>
      </w:pPr>
      <w:bookmarkStart w:id="20" w:name="_Toc157084612"/>
      <w:r w:rsidRPr="006531E9">
        <w:rPr>
          <w:bCs/>
          <w:szCs w:val="18"/>
          <w:lang w:val="nl-NL"/>
        </w:rPr>
        <w:t>Communicatie gedurende de Aanbesteding</w:t>
      </w:r>
      <w:bookmarkEnd w:id="20"/>
    </w:p>
    <w:p w14:paraId="65390EDE" w14:textId="3E19B5DD" w:rsidR="002F69BC" w:rsidRPr="006531E9" w:rsidRDefault="00C938E8" w:rsidP="008721AB">
      <w:pPr>
        <w:spacing w:after="0"/>
        <w:ind w:left="0" w:firstLine="0"/>
        <w:rPr>
          <w:sz w:val="18"/>
          <w:szCs w:val="18"/>
          <w:lang w:val="nl-NL"/>
        </w:rPr>
      </w:pPr>
      <w:r w:rsidRPr="006531E9">
        <w:rPr>
          <w:sz w:val="18"/>
          <w:szCs w:val="18"/>
          <w:lang w:val="nl-NL"/>
        </w:rPr>
        <w:t>De communicatie met betrekking tot deze Aanbesteding verloopt uitsluitend via het Aanbestedingsplatform. De Aanbestedende dienst neemt berichten die op een andere wijze worden verzonden niet in behandeling.</w:t>
      </w:r>
    </w:p>
    <w:p w14:paraId="07EAD9C9" w14:textId="14A9FAB5" w:rsidR="002F69BC" w:rsidRPr="006531E9" w:rsidRDefault="002F69BC" w:rsidP="007616D0">
      <w:pPr>
        <w:pStyle w:val="Kop2"/>
        <w:numPr>
          <w:ilvl w:val="0"/>
          <w:numId w:val="0"/>
        </w:numPr>
        <w:spacing w:after="0"/>
        <w:ind w:left="720"/>
        <w:rPr>
          <w:bCs/>
          <w:szCs w:val="18"/>
          <w:lang w:val="nl-NL"/>
        </w:rPr>
      </w:pPr>
    </w:p>
    <w:p w14:paraId="13556240" w14:textId="014EB28F" w:rsidR="002F69BC" w:rsidRPr="006531E9" w:rsidRDefault="00C938E8" w:rsidP="007616D0">
      <w:pPr>
        <w:pStyle w:val="Kop2"/>
        <w:numPr>
          <w:ilvl w:val="2"/>
          <w:numId w:val="59"/>
        </w:numPr>
        <w:spacing w:after="0"/>
        <w:rPr>
          <w:bCs/>
          <w:szCs w:val="18"/>
          <w:lang w:val="nl-NL"/>
        </w:rPr>
      </w:pPr>
      <w:bookmarkStart w:id="21" w:name="_Toc157084613"/>
      <w:r w:rsidRPr="006531E9">
        <w:rPr>
          <w:bCs/>
          <w:szCs w:val="18"/>
          <w:lang w:val="nl-NL"/>
        </w:rPr>
        <w:t>Indienen van vragen en opmerkingen</w:t>
      </w:r>
      <w:bookmarkEnd w:id="21"/>
    </w:p>
    <w:p w14:paraId="3AF0FAF0" w14:textId="4324C608" w:rsidR="002F69BC" w:rsidRPr="006531E9" w:rsidRDefault="00C938E8" w:rsidP="008721AB">
      <w:pPr>
        <w:spacing w:after="0"/>
        <w:ind w:left="0" w:firstLine="0"/>
        <w:rPr>
          <w:sz w:val="18"/>
          <w:szCs w:val="18"/>
          <w:lang w:val="nl-NL"/>
        </w:rPr>
      </w:pPr>
      <w:r w:rsidRPr="006531E9">
        <w:rPr>
          <w:sz w:val="18"/>
          <w:szCs w:val="18"/>
          <w:lang w:val="nl-NL"/>
        </w:rPr>
        <w:t xml:space="preserve">De Geïnteresseerde heeft de mogelijkheid tot het stellen van vragen of het maken van opmerkingen over de Aanbestedingsstukken. Voor het stellen van vragen dient gebruik te worden gemaakt van Bijlage E: ‘Indienen vragen en opmerkingen’. Vragen die op een andere manier worden ingediend, worden in de regel niet beantwoord. De Aanbestedende dienst kan niet garanderen dat vragen die binnenkomen na de uiterste indieningsdatum voor het stellen van vragen, worden beantwoord. De Aanbestedende dienst behoudt zich het recht voor vragen en/of opmerkingen ter zijde te leggen of slechts gedeeltelijk te verwerken zolang daarmee de aanbestedingsrichtlijnen niet worden geschonden. De Geïnteresseerde wordt verzocht om in de vraagstelling geen gebruik te maken van bedrijfsnamen, productnamen en andere aan uw organisatie gerelateerde namen. De Aanbestedende dienst publiceert de gestelde vragen zonder daarbij de naam van de vraagsteller te vermelden en behoudt zich het recht voor om vragen met dat doel aan te passen. De Aanbestedende dienst geeft geen garantie op anonimiteit, bijvoorbeeld omdat uit noodzakelijke technische vragen de identiteit van de vragensteller kan worden afgeleid. Indien de Geïnteresseerde vragen of opmerkingen heeft die (commercieel) vertrouwelijk van aard zijn dan kunnen deze vragen buiten de Nota van inlichtingen om worden beantwoord. De Geïnteresseerde kan de Aanbestedende dienst gemotiveerd verzoeken een vraag vertrouwelijk te beantwoorden, door ‘Commercieel vertrouwelijk – Niet </w:t>
      </w:r>
      <w:r w:rsidRPr="006531E9">
        <w:rPr>
          <w:sz w:val="18"/>
          <w:szCs w:val="18"/>
          <w:lang w:val="nl-NL"/>
        </w:rPr>
        <w:lastRenderedPageBreak/>
        <w:t>beantwoorden in de Nota van inlichtingen’ te vermelden. Indien de Aanbestedende dienst van oordeel is dat een vraag niet (commercieel) vertrouwelijk van aard is, wordt dit medegedeeld aan de Geïnteresseerde. De Geïnteresseerde kan de desbetreffende vraag vervolgens</w:t>
      </w:r>
      <w:r w:rsidR="002F69BC" w:rsidRPr="006531E9">
        <w:rPr>
          <w:sz w:val="18"/>
          <w:szCs w:val="18"/>
          <w:lang w:val="nl-NL"/>
        </w:rPr>
        <w:t>:</w:t>
      </w:r>
    </w:p>
    <w:p w14:paraId="564135C5" w14:textId="07D90CBC" w:rsidR="002F69BC" w:rsidRPr="006531E9" w:rsidRDefault="00C938E8" w:rsidP="008600BF">
      <w:pPr>
        <w:pStyle w:val="Lijstalinea"/>
        <w:numPr>
          <w:ilvl w:val="2"/>
          <w:numId w:val="10"/>
        </w:numPr>
        <w:spacing w:after="0"/>
        <w:rPr>
          <w:sz w:val="18"/>
          <w:szCs w:val="18"/>
          <w:lang w:val="nl-NL"/>
        </w:rPr>
      </w:pPr>
      <w:r w:rsidRPr="006531E9">
        <w:rPr>
          <w:sz w:val="18"/>
          <w:szCs w:val="18"/>
          <w:lang w:val="nl-NL"/>
        </w:rPr>
        <w:t>terugtrekken</w:t>
      </w:r>
      <w:r w:rsidR="002F69BC" w:rsidRPr="006531E9">
        <w:rPr>
          <w:sz w:val="18"/>
          <w:szCs w:val="18"/>
          <w:lang w:val="nl-NL"/>
        </w:rPr>
        <w:t>; of</w:t>
      </w:r>
      <w:r w:rsidRPr="006531E9">
        <w:rPr>
          <w:sz w:val="18"/>
          <w:szCs w:val="18"/>
          <w:lang w:val="nl-NL"/>
        </w:rPr>
        <w:t xml:space="preserve"> </w:t>
      </w:r>
    </w:p>
    <w:p w14:paraId="45CFBF90" w14:textId="2CCA2AEA" w:rsidR="002F69BC" w:rsidRPr="006531E9" w:rsidRDefault="00C938E8" w:rsidP="00F8750F">
      <w:pPr>
        <w:pStyle w:val="Lijstalinea"/>
        <w:numPr>
          <w:ilvl w:val="2"/>
          <w:numId w:val="10"/>
        </w:numPr>
        <w:spacing w:after="0"/>
        <w:rPr>
          <w:sz w:val="18"/>
          <w:szCs w:val="18"/>
          <w:lang w:val="nl-NL"/>
        </w:rPr>
      </w:pPr>
      <w:r w:rsidRPr="006531E9">
        <w:rPr>
          <w:sz w:val="18"/>
          <w:szCs w:val="18"/>
          <w:lang w:val="nl-NL"/>
        </w:rPr>
        <w:t>door de Aanbestedende dienst laten beantwoorden in de Nota van inlichtingen.</w:t>
      </w:r>
    </w:p>
    <w:p w14:paraId="156938C9" w14:textId="77777777" w:rsidR="002F69BC" w:rsidRPr="006531E9" w:rsidRDefault="002F69BC" w:rsidP="008721AB">
      <w:pPr>
        <w:spacing w:after="0"/>
        <w:ind w:left="0" w:firstLine="0"/>
        <w:rPr>
          <w:sz w:val="18"/>
          <w:szCs w:val="18"/>
          <w:lang w:val="nl-NL"/>
        </w:rPr>
      </w:pPr>
    </w:p>
    <w:p w14:paraId="136A2BF6" w14:textId="74CDEF94" w:rsidR="002F69BC" w:rsidRPr="006531E9" w:rsidRDefault="00C938E8" w:rsidP="007616D0">
      <w:pPr>
        <w:pStyle w:val="Kop2"/>
        <w:numPr>
          <w:ilvl w:val="2"/>
          <w:numId w:val="59"/>
        </w:numPr>
        <w:spacing w:after="0"/>
        <w:rPr>
          <w:bCs/>
          <w:szCs w:val="18"/>
          <w:lang w:val="nl-NL"/>
        </w:rPr>
      </w:pPr>
      <w:bookmarkStart w:id="22" w:name="_Toc157084614"/>
      <w:r w:rsidRPr="006531E9">
        <w:rPr>
          <w:bCs/>
          <w:szCs w:val="18"/>
          <w:lang w:val="nl-NL"/>
        </w:rPr>
        <w:t>Beantwoorden vragen in Nota(’s) van inlichtingen</w:t>
      </w:r>
      <w:bookmarkEnd w:id="22"/>
    </w:p>
    <w:p w14:paraId="56E596CC" w14:textId="62DD29B3" w:rsidR="002F69BC" w:rsidRPr="006531E9" w:rsidRDefault="00C938E8" w:rsidP="008721AB">
      <w:pPr>
        <w:spacing w:after="0"/>
        <w:ind w:left="0" w:firstLine="0"/>
        <w:rPr>
          <w:sz w:val="18"/>
          <w:szCs w:val="18"/>
          <w:lang w:val="nl-NL"/>
        </w:rPr>
      </w:pPr>
      <w:r w:rsidRPr="006531E9">
        <w:rPr>
          <w:sz w:val="18"/>
          <w:szCs w:val="18"/>
          <w:lang w:val="nl-NL"/>
        </w:rPr>
        <w:t xml:space="preserve">De Aanbestedende dienst sluit een vragenronde af met het publiceren van een Nota van inlichtingen met daarin alle gestelde vragen van Geïnteresseerden en de antwoorden daarop van de Aanbestedende dienst. Ook van eventuele wijzigingen in Aanbestedingsstukken maakt de Aanbestedende dienst melding in een Nota van inlichtingen. Dit kan gepaard gaan met herziene documentatie van de betreffende Aanbestedingsstukken. De informatie in de Nota’s van inlichtingen is bindend en leidend en prevaleert boven de oorspronkelijke informatie in de Aanbestedingsstukken. De Aanbestedende dienst publiceert de Nota’s van inlichtingen op het Aanbestedingsplatform. Hiervan wordt geen notificatie verstuurd; een Geïnteresseerde dient er zelf voor zorg te dragen dat de informatie tot hem komt. TenderNed biedt hiertoe de mogelijkheid aan de hand een button op het Aanbestedingsplatform (Houd mij op de hoogte van deze aanbesteding). </w:t>
      </w:r>
    </w:p>
    <w:p w14:paraId="7AFAA3E3" w14:textId="77777777" w:rsidR="002F69BC" w:rsidRPr="006531E9" w:rsidRDefault="002F69BC" w:rsidP="008721AB">
      <w:pPr>
        <w:spacing w:after="0"/>
        <w:ind w:left="0" w:firstLine="0"/>
        <w:rPr>
          <w:sz w:val="18"/>
          <w:szCs w:val="18"/>
          <w:lang w:val="nl-NL"/>
        </w:rPr>
      </w:pPr>
    </w:p>
    <w:p w14:paraId="57A88CED" w14:textId="1B6D01CB" w:rsidR="002F69BC" w:rsidRPr="006531E9" w:rsidRDefault="00C938E8" w:rsidP="007616D0">
      <w:pPr>
        <w:pStyle w:val="Kop2"/>
        <w:numPr>
          <w:ilvl w:val="1"/>
          <w:numId w:val="59"/>
        </w:numPr>
        <w:spacing w:after="0"/>
        <w:rPr>
          <w:bCs/>
          <w:szCs w:val="18"/>
          <w:lang w:val="nl-NL"/>
        </w:rPr>
      </w:pPr>
      <w:bookmarkStart w:id="23" w:name="_Toc157084615"/>
      <w:r w:rsidRPr="006531E9">
        <w:rPr>
          <w:bCs/>
          <w:szCs w:val="18"/>
          <w:lang w:val="nl-NL"/>
        </w:rPr>
        <w:t>Indienen van de Inschrijvingen</w:t>
      </w:r>
      <w:bookmarkEnd w:id="23"/>
    </w:p>
    <w:p w14:paraId="39235BFE" w14:textId="599597EF" w:rsidR="002F69BC" w:rsidRPr="006531E9" w:rsidRDefault="00C938E8" w:rsidP="008721AB">
      <w:pPr>
        <w:spacing w:after="0"/>
        <w:ind w:left="0" w:firstLine="0"/>
        <w:rPr>
          <w:sz w:val="18"/>
          <w:szCs w:val="18"/>
          <w:lang w:val="nl-NL"/>
        </w:rPr>
      </w:pPr>
      <w:r w:rsidRPr="006531E9">
        <w:rPr>
          <w:sz w:val="18"/>
          <w:szCs w:val="18"/>
          <w:lang w:val="nl-NL"/>
        </w:rPr>
        <w:t>De Inschrijving moet digitaal worden ingediend via het Aanbestedingsplatform vóór de sluitingsdatum zoals vermeld in de planning op het Aanbestedingsplatform. De Aanbestedende dienst adviseert de Inschrijver om de Inschrijving ruim op tijd in te dienen. Na de sluiting van de inschrijvingstermijn is het (technisch) niet langer mogelijk om een Inschrijving in te dienen. De Aanbestedende dienst beschouwt een niet tijdig ingediende Inschrijving als niet ingediend en neemt deze daarom niet in behandeling. Het risico van niet tijdige ontvangst van de Inschrijving is geheel voor rekening van de Inschrijver. Raadpleeg daarom bij twijfel de helpdesk van het Aanbestedingsplatform. De Inschrijver is zelf verantwoordelijk voor het tijdig en volledig indienen van de Inschrijving. De Aanbestedende dienst en de aanbieder van het Aanbestedingsplatform zijn hiervoor niet verantwoordelijk.</w:t>
      </w:r>
    </w:p>
    <w:p w14:paraId="6511EBA9" w14:textId="77777777" w:rsidR="002F69BC" w:rsidRPr="006531E9" w:rsidRDefault="002F69BC" w:rsidP="008721AB">
      <w:pPr>
        <w:spacing w:after="0"/>
        <w:ind w:left="0" w:firstLine="0"/>
        <w:rPr>
          <w:sz w:val="18"/>
          <w:szCs w:val="18"/>
          <w:lang w:val="nl-NL"/>
        </w:rPr>
      </w:pPr>
    </w:p>
    <w:p w14:paraId="66D81FA1" w14:textId="3FEA9A7E" w:rsidR="002F69BC" w:rsidRPr="006531E9" w:rsidRDefault="00C938E8" w:rsidP="007616D0">
      <w:pPr>
        <w:pStyle w:val="Kop2"/>
        <w:numPr>
          <w:ilvl w:val="1"/>
          <w:numId w:val="59"/>
        </w:numPr>
        <w:spacing w:after="0"/>
        <w:rPr>
          <w:bCs/>
          <w:szCs w:val="18"/>
          <w:lang w:val="nl-NL"/>
        </w:rPr>
      </w:pPr>
      <w:bookmarkStart w:id="24" w:name="_Toc157084616"/>
      <w:r w:rsidRPr="006531E9">
        <w:rPr>
          <w:bCs/>
          <w:szCs w:val="18"/>
          <w:lang w:val="nl-NL"/>
        </w:rPr>
        <w:t>Opening van de Inschrijvingen</w:t>
      </w:r>
      <w:bookmarkEnd w:id="24"/>
    </w:p>
    <w:p w14:paraId="644EECEE" w14:textId="27DE7B53" w:rsidR="002F69BC" w:rsidRPr="006531E9" w:rsidRDefault="00C938E8" w:rsidP="008721AB">
      <w:pPr>
        <w:spacing w:after="0"/>
        <w:ind w:left="0" w:firstLine="0"/>
        <w:rPr>
          <w:sz w:val="18"/>
          <w:szCs w:val="18"/>
          <w:lang w:val="nl-NL"/>
        </w:rPr>
      </w:pPr>
      <w:r w:rsidRPr="006531E9">
        <w:rPr>
          <w:sz w:val="18"/>
          <w:szCs w:val="18"/>
          <w:lang w:val="nl-NL"/>
        </w:rPr>
        <w:t>De Inschrijvingen zijn voor de Aanbestedende dienst niet eerder zichtbaar dan op het moment dat de sluitingsdatum voor inschrijving is verstreken. Zo snel mogelijk na het verstrijken van de sluitingsdatum en -tijd opent de Aanbestedende dienst de Inschrijvingen. Inschrijvers kunnen niet bij de opening van Inschrijvingen aanwezig zijn.</w:t>
      </w:r>
    </w:p>
    <w:p w14:paraId="0EF18113" w14:textId="1D2DE55D" w:rsidR="002F69BC" w:rsidRPr="006531E9" w:rsidRDefault="002F69BC" w:rsidP="008721AB">
      <w:pPr>
        <w:spacing w:after="0"/>
        <w:ind w:left="0" w:firstLine="0"/>
        <w:rPr>
          <w:b/>
          <w:bCs/>
          <w:sz w:val="18"/>
          <w:szCs w:val="18"/>
          <w:u w:val="single"/>
          <w:lang w:val="nl-NL"/>
        </w:rPr>
      </w:pPr>
    </w:p>
    <w:p w14:paraId="2DCBF1A2" w14:textId="2635B422" w:rsidR="002F69BC" w:rsidRPr="006531E9" w:rsidRDefault="00C938E8" w:rsidP="007616D0">
      <w:pPr>
        <w:pStyle w:val="Kop2"/>
        <w:numPr>
          <w:ilvl w:val="1"/>
          <w:numId w:val="59"/>
        </w:numPr>
        <w:spacing w:after="0"/>
        <w:rPr>
          <w:bCs/>
          <w:szCs w:val="18"/>
          <w:lang w:val="nl-NL"/>
        </w:rPr>
      </w:pPr>
      <w:bookmarkStart w:id="25" w:name="_Toc157084617"/>
      <w:r w:rsidRPr="006531E9">
        <w:rPr>
          <w:bCs/>
          <w:szCs w:val="18"/>
          <w:lang w:val="nl-NL"/>
        </w:rPr>
        <w:t>Beoordeling van de Inschrijvingen</w:t>
      </w:r>
      <w:bookmarkEnd w:id="25"/>
    </w:p>
    <w:p w14:paraId="1995ED47" w14:textId="04C4DBD5" w:rsidR="009C1839" w:rsidRPr="006531E9" w:rsidRDefault="00C938E8" w:rsidP="008721AB">
      <w:pPr>
        <w:spacing w:after="0"/>
        <w:ind w:left="0" w:firstLine="0"/>
        <w:rPr>
          <w:sz w:val="18"/>
          <w:szCs w:val="18"/>
          <w:lang w:val="nl-NL"/>
        </w:rPr>
      </w:pPr>
      <w:r w:rsidRPr="006531E9">
        <w:rPr>
          <w:sz w:val="18"/>
          <w:szCs w:val="18"/>
          <w:lang w:val="nl-NL"/>
        </w:rPr>
        <w:t xml:space="preserve">Na opening worden de Inschrijvingen gecontroleerd en beoordeeld. </w:t>
      </w:r>
    </w:p>
    <w:p w14:paraId="6ED0854A" w14:textId="77777777" w:rsidR="009C1839" w:rsidRPr="006531E9" w:rsidRDefault="009C1839" w:rsidP="008721AB">
      <w:pPr>
        <w:spacing w:after="0"/>
        <w:ind w:left="0" w:firstLine="0"/>
        <w:rPr>
          <w:sz w:val="18"/>
          <w:szCs w:val="18"/>
          <w:lang w:val="nl-NL"/>
        </w:rPr>
      </w:pPr>
    </w:p>
    <w:p w14:paraId="0B9848C9" w14:textId="4667547E" w:rsidR="009C1839" w:rsidRPr="006531E9" w:rsidRDefault="00C938E8" w:rsidP="007616D0">
      <w:pPr>
        <w:pStyle w:val="Kop2"/>
        <w:numPr>
          <w:ilvl w:val="2"/>
          <w:numId w:val="59"/>
        </w:numPr>
        <w:spacing w:after="0"/>
        <w:rPr>
          <w:bCs/>
          <w:szCs w:val="18"/>
          <w:lang w:val="nl-NL"/>
        </w:rPr>
      </w:pPr>
      <w:bookmarkStart w:id="26" w:name="_Toc157084618"/>
      <w:r w:rsidRPr="006531E9">
        <w:rPr>
          <w:bCs/>
          <w:szCs w:val="18"/>
          <w:lang w:val="nl-NL"/>
        </w:rPr>
        <w:t>Controle volledigheid en vormvereisten</w:t>
      </w:r>
      <w:bookmarkEnd w:id="26"/>
    </w:p>
    <w:p w14:paraId="71E999EB" w14:textId="0F3232F4" w:rsidR="009C1839" w:rsidRPr="006531E9" w:rsidRDefault="00C938E8" w:rsidP="008721AB">
      <w:pPr>
        <w:spacing w:after="0"/>
        <w:ind w:left="0" w:firstLine="0"/>
        <w:rPr>
          <w:sz w:val="18"/>
          <w:szCs w:val="18"/>
          <w:lang w:val="nl-NL"/>
        </w:rPr>
      </w:pPr>
      <w:r w:rsidRPr="006531E9">
        <w:rPr>
          <w:sz w:val="18"/>
          <w:szCs w:val="18"/>
          <w:lang w:val="nl-NL"/>
        </w:rPr>
        <w:t xml:space="preserve">De Aanbestedende dienst controleert of een Inschrijving volledig is en voldoet aan de vormvereisten. Een Inschrijving die niet volledig is of niet voldoet aan de vormvereisten wordt in de regel als ongeldig terzijde gelegd en uitgesloten van verdere deelname aan de Aanbesteding. </w:t>
      </w:r>
    </w:p>
    <w:p w14:paraId="386C6AB3" w14:textId="77777777" w:rsidR="009C1839" w:rsidRPr="006531E9" w:rsidRDefault="009C1839" w:rsidP="008721AB">
      <w:pPr>
        <w:spacing w:after="0"/>
        <w:ind w:left="0" w:firstLine="0"/>
        <w:rPr>
          <w:sz w:val="18"/>
          <w:szCs w:val="18"/>
          <w:lang w:val="nl-NL"/>
        </w:rPr>
      </w:pPr>
    </w:p>
    <w:p w14:paraId="21A8F0A0" w14:textId="41C8337F" w:rsidR="009C1839" w:rsidRPr="006531E9" w:rsidRDefault="00C938E8" w:rsidP="007616D0">
      <w:pPr>
        <w:pStyle w:val="Kop2"/>
        <w:numPr>
          <w:ilvl w:val="2"/>
          <w:numId w:val="59"/>
        </w:numPr>
        <w:spacing w:after="0"/>
        <w:rPr>
          <w:bCs/>
          <w:szCs w:val="18"/>
          <w:lang w:val="nl-NL"/>
        </w:rPr>
      </w:pPr>
      <w:bookmarkStart w:id="27" w:name="_Toc157084619"/>
      <w:r w:rsidRPr="006531E9">
        <w:rPr>
          <w:bCs/>
          <w:szCs w:val="18"/>
          <w:lang w:val="nl-NL"/>
        </w:rPr>
        <w:t>Toetsing</w:t>
      </w:r>
      <w:bookmarkEnd w:id="27"/>
    </w:p>
    <w:p w14:paraId="51FEF568" w14:textId="182E5D64" w:rsidR="009C1839" w:rsidRPr="006531E9" w:rsidRDefault="00C938E8" w:rsidP="008721AB">
      <w:pPr>
        <w:spacing w:after="0"/>
        <w:ind w:left="0" w:firstLine="0"/>
        <w:rPr>
          <w:sz w:val="18"/>
          <w:szCs w:val="18"/>
          <w:lang w:val="nl-NL"/>
        </w:rPr>
      </w:pPr>
      <w:r w:rsidRPr="006531E9">
        <w:rPr>
          <w:sz w:val="18"/>
          <w:szCs w:val="18"/>
          <w:lang w:val="nl-NL"/>
        </w:rPr>
        <w:t>De Aanbestedende dienst toetst of Uitsluitingsgronden van toepassing zijn en of de Inschrijver en de Inschrijving voldoen aan de Geschiktheidseisen en de toetsingscriteria. Een Inschrijving die niet voldoet aan deze criteria wordt in de regel als ongeldig terzijde gelegd en uitgesloten van verdere deelname aan de Aanbesteding.</w:t>
      </w:r>
    </w:p>
    <w:p w14:paraId="02F5C909" w14:textId="77777777" w:rsidR="009C1839" w:rsidRPr="006531E9" w:rsidRDefault="009C1839" w:rsidP="008721AB">
      <w:pPr>
        <w:spacing w:after="0"/>
        <w:ind w:left="0" w:firstLine="0"/>
        <w:rPr>
          <w:sz w:val="18"/>
          <w:szCs w:val="18"/>
          <w:lang w:val="nl-NL"/>
        </w:rPr>
      </w:pPr>
    </w:p>
    <w:p w14:paraId="708FE161" w14:textId="45C186AA" w:rsidR="009C1839" w:rsidRPr="006531E9" w:rsidRDefault="00C938E8" w:rsidP="007616D0">
      <w:pPr>
        <w:pStyle w:val="Kop2"/>
        <w:numPr>
          <w:ilvl w:val="2"/>
          <w:numId w:val="59"/>
        </w:numPr>
        <w:spacing w:after="0"/>
        <w:rPr>
          <w:bCs/>
          <w:szCs w:val="18"/>
          <w:lang w:val="nl-NL"/>
        </w:rPr>
      </w:pPr>
      <w:bookmarkStart w:id="28" w:name="_Toc157084620"/>
      <w:r w:rsidRPr="006531E9">
        <w:rPr>
          <w:bCs/>
          <w:szCs w:val="18"/>
          <w:lang w:val="nl-NL"/>
        </w:rPr>
        <w:t>Inhoudelijke beoordeling</w:t>
      </w:r>
      <w:bookmarkEnd w:id="28"/>
    </w:p>
    <w:p w14:paraId="4CD4518D" w14:textId="2C581096" w:rsidR="00C938E8" w:rsidRPr="006531E9" w:rsidRDefault="00C938E8" w:rsidP="008721AB">
      <w:pPr>
        <w:spacing w:after="0"/>
        <w:ind w:left="0" w:firstLine="0"/>
        <w:rPr>
          <w:sz w:val="18"/>
          <w:szCs w:val="18"/>
          <w:lang w:val="nl-NL"/>
        </w:rPr>
      </w:pPr>
      <w:r w:rsidRPr="006531E9">
        <w:rPr>
          <w:sz w:val="18"/>
          <w:szCs w:val="18"/>
          <w:lang w:val="nl-NL"/>
        </w:rPr>
        <w:t>De Aanbestedende dienst beoordeelt de Inschrijving op basis van het gunningscriterium de beste prijskwalite</w:t>
      </w:r>
      <w:r w:rsidR="002F69BC" w:rsidRPr="006531E9">
        <w:rPr>
          <w:sz w:val="18"/>
          <w:szCs w:val="18"/>
          <w:lang w:val="nl-NL"/>
        </w:rPr>
        <w:t>itverhouding. De wijze waarop de Aanbestedende dienst dat doet is beschreven in hoofdstuk 6.</w:t>
      </w:r>
    </w:p>
    <w:p w14:paraId="1E36F66C" w14:textId="1CB8886B" w:rsidR="009C1839" w:rsidRPr="006531E9" w:rsidRDefault="009C1839" w:rsidP="008721AB">
      <w:pPr>
        <w:spacing w:after="0"/>
        <w:ind w:left="0" w:firstLine="0"/>
        <w:rPr>
          <w:sz w:val="18"/>
          <w:szCs w:val="18"/>
          <w:lang w:val="nl-NL"/>
        </w:rPr>
      </w:pPr>
    </w:p>
    <w:p w14:paraId="543B308C" w14:textId="754C4674" w:rsidR="009C1839" w:rsidRPr="006531E9" w:rsidRDefault="009C1839" w:rsidP="007616D0">
      <w:pPr>
        <w:pStyle w:val="Kop2"/>
        <w:numPr>
          <w:ilvl w:val="1"/>
          <w:numId w:val="59"/>
        </w:numPr>
        <w:spacing w:after="0"/>
        <w:rPr>
          <w:bCs/>
          <w:szCs w:val="18"/>
          <w:lang w:val="nl-NL"/>
        </w:rPr>
      </w:pPr>
      <w:bookmarkStart w:id="29" w:name="_Toc157084621"/>
      <w:r w:rsidRPr="006531E9">
        <w:rPr>
          <w:bCs/>
          <w:szCs w:val="18"/>
          <w:lang w:val="nl-NL"/>
        </w:rPr>
        <w:t>Gunningsbeslissing</w:t>
      </w:r>
      <w:bookmarkEnd w:id="29"/>
    </w:p>
    <w:p w14:paraId="7B985029" w14:textId="77777777" w:rsidR="009C1839" w:rsidRPr="006531E9" w:rsidRDefault="009C1839" w:rsidP="008721AB">
      <w:pPr>
        <w:spacing w:after="0"/>
        <w:ind w:left="0" w:firstLine="0"/>
        <w:rPr>
          <w:sz w:val="18"/>
          <w:szCs w:val="18"/>
          <w:lang w:val="nl-NL"/>
        </w:rPr>
      </w:pPr>
      <w:r w:rsidRPr="006531E9">
        <w:rPr>
          <w:sz w:val="18"/>
          <w:szCs w:val="18"/>
          <w:lang w:val="nl-NL"/>
        </w:rPr>
        <w:t>Na de beoordeling van de Inschrijvingen maakt de Aanbestedende dienst de gunningsbeslissing tegelijkertijd bekend aan alle Inschrijvers. Aan de gunningsbeslissing kunnen geen rechten worden ontleend noch houdt deze beslissing de aanvaarding van een aanbod in. Gedurende een opschortende termijn van ten minste twintig kalenderdagen na verzending van de mededeling van de gunningsbeslissing is het de Aanbestedende dienst niet toegestaan de Overeenkomst aan te gaan met de winnende Inschrijver.</w:t>
      </w:r>
    </w:p>
    <w:p w14:paraId="4BA15441" w14:textId="77777777" w:rsidR="009C1839" w:rsidRPr="006531E9" w:rsidRDefault="009C1839" w:rsidP="008721AB">
      <w:pPr>
        <w:spacing w:after="0"/>
        <w:ind w:left="0" w:firstLine="0"/>
        <w:rPr>
          <w:sz w:val="18"/>
          <w:szCs w:val="18"/>
          <w:lang w:val="nl-NL"/>
        </w:rPr>
      </w:pPr>
    </w:p>
    <w:p w14:paraId="45098E3B" w14:textId="0A37C2A2" w:rsidR="009C1839" w:rsidRPr="006531E9" w:rsidRDefault="009C1839" w:rsidP="007616D0">
      <w:pPr>
        <w:pStyle w:val="Kop2"/>
        <w:numPr>
          <w:ilvl w:val="1"/>
          <w:numId w:val="59"/>
        </w:numPr>
        <w:spacing w:after="0"/>
        <w:rPr>
          <w:bCs/>
          <w:szCs w:val="18"/>
          <w:lang w:val="nl-NL"/>
        </w:rPr>
      </w:pPr>
      <w:bookmarkStart w:id="30" w:name="_Toc157084622"/>
      <w:r w:rsidRPr="006531E9">
        <w:rPr>
          <w:bCs/>
          <w:szCs w:val="18"/>
          <w:lang w:val="nl-NL"/>
        </w:rPr>
        <w:t>Verificatie</w:t>
      </w:r>
      <w:bookmarkEnd w:id="30"/>
    </w:p>
    <w:p w14:paraId="43D4F9EC" w14:textId="77777777" w:rsidR="009C1839" w:rsidRPr="006531E9" w:rsidRDefault="009C1839" w:rsidP="008721AB">
      <w:pPr>
        <w:spacing w:after="0"/>
        <w:ind w:left="0" w:firstLine="0"/>
        <w:rPr>
          <w:sz w:val="18"/>
          <w:szCs w:val="18"/>
          <w:lang w:val="nl-NL"/>
        </w:rPr>
      </w:pPr>
      <w:r w:rsidRPr="006531E9">
        <w:rPr>
          <w:sz w:val="18"/>
          <w:szCs w:val="18"/>
          <w:lang w:val="nl-NL"/>
        </w:rPr>
        <w:t xml:space="preserve">In de verificatiefase, ten tijde van de opschortende termijn, kan de Aanbestedende dienst bewijs opvragen om de informatie die de Inschrijver in het kader van deze aanbestedingsprocedure heeft gegeven te verifiëren. </w:t>
      </w:r>
    </w:p>
    <w:p w14:paraId="3453D976" w14:textId="77777777" w:rsidR="009C1839" w:rsidRPr="006531E9" w:rsidRDefault="009C1839" w:rsidP="008721AB">
      <w:pPr>
        <w:spacing w:after="0"/>
        <w:ind w:left="0" w:firstLine="0"/>
        <w:rPr>
          <w:sz w:val="18"/>
          <w:szCs w:val="18"/>
          <w:lang w:val="nl-NL"/>
        </w:rPr>
      </w:pPr>
    </w:p>
    <w:p w14:paraId="5313D93E" w14:textId="77777777" w:rsidR="009C1839" w:rsidRPr="006531E9" w:rsidRDefault="009C1839" w:rsidP="008721AB">
      <w:pPr>
        <w:spacing w:after="0"/>
        <w:ind w:left="0" w:firstLine="0"/>
        <w:rPr>
          <w:sz w:val="18"/>
          <w:szCs w:val="18"/>
          <w:lang w:val="nl-NL"/>
        </w:rPr>
      </w:pPr>
      <w:r w:rsidRPr="006531E9">
        <w:rPr>
          <w:sz w:val="18"/>
          <w:szCs w:val="18"/>
          <w:lang w:val="nl-NL"/>
        </w:rPr>
        <w:t>Om de administratieve last te beperken is bepaald dat de Aanbestedende dienst in eerste instantie aan Inschrijvers alleen het Uniform Europees Aanbestedingsdocument (UEA) mag vragen, in plaats van alle bewijsstukken. De bewijsstukken die vallen onder het UEA, met uitzondering van de referenties, kunnen in de regel alleen worden opgevraagd bij de Inschrijver(s) die op basis van de beoordeling in aanmerking komt/komen voor de Opdracht. De gevraagde bewijsstukken moeten worden geleverd binnen een termijn van drie Werkdagen.</w:t>
      </w:r>
    </w:p>
    <w:p w14:paraId="20F00FE3" w14:textId="77777777" w:rsidR="009C1839" w:rsidRPr="006531E9" w:rsidRDefault="009C1839" w:rsidP="008721AB">
      <w:pPr>
        <w:spacing w:after="0"/>
        <w:ind w:left="0" w:firstLine="0"/>
        <w:rPr>
          <w:sz w:val="18"/>
          <w:szCs w:val="18"/>
          <w:lang w:val="nl-NL"/>
        </w:rPr>
      </w:pPr>
    </w:p>
    <w:p w14:paraId="62F6FDB3" w14:textId="77777777" w:rsidR="009C1839" w:rsidRPr="006531E9" w:rsidRDefault="009C1839" w:rsidP="007616D0">
      <w:pPr>
        <w:pStyle w:val="Kop2"/>
        <w:numPr>
          <w:ilvl w:val="2"/>
          <w:numId w:val="59"/>
        </w:numPr>
        <w:spacing w:after="0"/>
        <w:rPr>
          <w:bCs/>
          <w:szCs w:val="18"/>
          <w:lang w:val="nl-NL"/>
        </w:rPr>
      </w:pPr>
      <w:bookmarkStart w:id="31" w:name="_Toc157084623"/>
      <w:r w:rsidRPr="006531E9">
        <w:rPr>
          <w:bCs/>
          <w:szCs w:val="18"/>
          <w:lang w:val="nl-NL"/>
        </w:rPr>
        <w:t>Uitsluiting na verificatie</w:t>
      </w:r>
      <w:bookmarkEnd w:id="31"/>
    </w:p>
    <w:p w14:paraId="1B67F540" w14:textId="77777777" w:rsidR="009C1839" w:rsidRPr="006531E9" w:rsidRDefault="009C1839" w:rsidP="008721AB">
      <w:pPr>
        <w:spacing w:after="0"/>
        <w:ind w:left="0" w:firstLine="0"/>
        <w:rPr>
          <w:sz w:val="18"/>
          <w:szCs w:val="18"/>
          <w:lang w:val="nl-NL"/>
        </w:rPr>
      </w:pPr>
      <w:r w:rsidRPr="006531E9">
        <w:rPr>
          <w:sz w:val="18"/>
          <w:szCs w:val="18"/>
          <w:lang w:val="nl-NL"/>
        </w:rPr>
        <w:t>Als uit controle van de bewijsmiddelen blijkt dat de potentieel winnende Inschrijver:</w:t>
      </w:r>
    </w:p>
    <w:p w14:paraId="3BB5B42A" w14:textId="77777777" w:rsidR="009C1839" w:rsidRPr="006531E9" w:rsidRDefault="009C1839" w:rsidP="008721AB">
      <w:pPr>
        <w:spacing w:after="0"/>
        <w:ind w:left="0" w:firstLine="0"/>
        <w:rPr>
          <w:sz w:val="18"/>
          <w:szCs w:val="18"/>
          <w:lang w:val="nl-NL"/>
        </w:rPr>
      </w:pPr>
      <w:r w:rsidRPr="006531E9">
        <w:rPr>
          <w:sz w:val="18"/>
          <w:szCs w:val="18"/>
          <w:lang w:val="nl-NL"/>
        </w:rPr>
        <w:t>- niet voldoet aan de gestelde eisen; of</w:t>
      </w:r>
    </w:p>
    <w:p w14:paraId="6D774391" w14:textId="3CEB9B16" w:rsidR="009C1839" w:rsidRPr="006531E9" w:rsidRDefault="009C1839" w:rsidP="008721AB">
      <w:pPr>
        <w:spacing w:after="0"/>
        <w:ind w:left="0" w:firstLine="0"/>
        <w:rPr>
          <w:sz w:val="18"/>
          <w:szCs w:val="18"/>
          <w:lang w:val="nl-NL"/>
        </w:rPr>
      </w:pPr>
      <w:r w:rsidRPr="006531E9">
        <w:rPr>
          <w:sz w:val="18"/>
          <w:szCs w:val="18"/>
          <w:lang w:val="nl-NL"/>
        </w:rPr>
        <w:t>- geen afdoende bewijs kan overleggen; of</w:t>
      </w:r>
    </w:p>
    <w:p w14:paraId="40C0E61E" w14:textId="77777777" w:rsidR="00CF6137" w:rsidRPr="006531E9" w:rsidRDefault="009C1839" w:rsidP="008721AB">
      <w:pPr>
        <w:spacing w:after="0"/>
        <w:ind w:left="0" w:firstLine="0"/>
        <w:rPr>
          <w:sz w:val="18"/>
          <w:szCs w:val="18"/>
          <w:lang w:val="nl-NL"/>
        </w:rPr>
      </w:pPr>
      <w:r w:rsidRPr="006531E9">
        <w:rPr>
          <w:sz w:val="18"/>
          <w:szCs w:val="18"/>
          <w:lang w:val="nl-NL"/>
        </w:rPr>
        <w:t xml:space="preserve">- onjuiste informatie heeft verstrekt, komt deze Inschrijver niet meer voor gunning in aanmerking. </w:t>
      </w:r>
    </w:p>
    <w:p w14:paraId="127738BB" w14:textId="77777777" w:rsidR="00CF6137" w:rsidRPr="006531E9" w:rsidRDefault="00CF6137" w:rsidP="008721AB">
      <w:pPr>
        <w:spacing w:after="0"/>
        <w:ind w:left="0" w:firstLine="0"/>
        <w:rPr>
          <w:sz w:val="18"/>
          <w:szCs w:val="18"/>
          <w:lang w:val="nl-NL"/>
        </w:rPr>
      </w:pPr>
    </w:p>
    <w:p w14:paraId="6E562F5C" w14:textId="624A964E" w:rsidR="009C1839" w:rsidRPr="006531E9" w:rsidRDefault="009C1839" w:rsidP="008721AB">
      <w:pPr>
        <w:spacing w:after="0"/>
        <w:ind w:left="0" w:firstLine="0"/>
        <w:rPr>
          <w:sz w:val="18"/>
          <w:szCs w:val="18"/>
          <w:lang w:val="nl-NL"/>
        </w:rPr>
      </w:pPr>
      <w:r w:rsidRPr="006531E9">
        <w:rPr>
          <w:sz w:val="18"/>
          <w:szCs w:val="18"/>
          <w:lang w:val="nl-NL"/>
        </w:rPr>
        <w:t>De Aanbestedende dienst zal de gunningsbeslissing dan in de regel intrekken, de Inschrijving als ongeldig terzijde leggen en uitsluiten van verdere deelname aan de aanbestedingsprocedure. Vervolgens zal de Aanbestedende dienst de procedure opnieuw starten vanaf paragraaf 3.8, waarbij de Inschrijver die als tweede in de rangorde eindigde zal worden aangemerkt als de potentieel winnende Inschrijver. Het staat de Aanbesteden</w:t>
      </w:r>
      <w:r w:rsidR="00CF6137" w:rsidRPr="006531E9">
        <w:rPr>
          <w:sz w:val="18"/>
          <w:szCs w:val="18"/>
          <w:lang w:val="nl-NL"/>
        </w:rPr>
        <w:t>de</w:t>
      </w:r>
      <w:r w:rsidRPr="006531E9">
        <w:rPr>
          <w:sz w:val="18"/>
          <w:szCs w:val="18"/>
          <w:lang w:val="nl-NL"/>
        </w:rPr>
        <w:t xml:space="preserve"> dienst vrij om de gehele aanbestedingsprocedure opnieuw op te starten</w:t>
      </w:r>
      <w:r w:rsidR="00C55196" w:rsidRPr="006531E9">
        <w:rPr>
          <w:sz w:val="18"/>
          <w:szCs w:val="18"/>
          <w:lang w:val="nl-NL"/>
        </w:rPr>
        <w:t>.</w:t>
      </w:r>
    </w:p>
    <w:p w14:paraId="6574FF13" w14:textId="3B687396" w:rsidR="00C55196" w:rsidRPr="006531E9" w:rsidRDefault="00C55196" w:rsidP="008721AB">
      <w:pPr>
        <w:spacing w:after="0"/>
        <w:ind w:left="0" w:firstLine="0"/>
        <w:rPr>
          <w:sz w:val="18"/>
          <w:szCs w:val="18"/>
          <w:lang w:val="nl-NL"/>
        </w:rPr>
      </w:pPr>
    </w:p>
    <w:p w14:paraId="6223A07D" w14:textId="1832894F" w:rsidR="00C55196" w:rsidRPr="006531E9" w:rsidRDefault="00C55196" w:rsidP="007616D0">
      <w:pPr>
        <w:pStyle w:val="Kop2"/>
        <w:numPr>
          <w:ilvl w:val="0"/>
          <w:numId w:val="59"/>
        </w:numPr>
        <w:spacing w:after="0"/>
        <w:rPr>
          <w:szCs w:val="18"/>
          <w:lang w:val="nl-NL"/>
        </w:rPr>
      </w:pPr>
      <w:bookmarkStart w:id="32" w:name="_Toc157084624"/>
      <w:bookmarkStart w:id="33" w:name="_Toc83003"/>
      <w:r w:rsidRPr="006531E9">
        <w:rPr>
          <w:szCs w:val="18"/>
          <w:lang w:val="nl-NL"/>
        </w:rPr>
        <w:t>Eisen aan de Inschrijver</w:t>
      </w:r>
      <w:bookmarkEnd w:id="32"/>
      <w:r w:rsidRPr="006531E9">
        <w:rPr>
          <w:szCs w:val="18"/>
          <w:lang w:val="nl-NL"/>
        </w:rPr>
        <w:t xml:space="preserve"> </w:t>
      </w:r>
      <w:bookmarkEnd w:id="33"/>
    </w:p>
    <w:p w14:paraId="0BD0BA7F" w14:textId="059ACFB4" w:rsidR="00C55196" w:rsidRPr="006531E9" w:rsidRDefault="00C55196" w:rsidP="007616D0">
      <w:pPr>
        <w:pStyle w:val="Kop2"/>
        <w:numPr>
          <w:ilvl w:val="1"/>
          <w:numId w:val="96"/>
        </w:numPr>
        <w:spacing w:after="0"/>
        <w:rPr>
          <w:bCs/>
          <w:szCs w:val="18"/>
          <w:lang w:val="nl-NL"/>
        </w:rPr>
      </w:pPr>
      <w:bookmarkStart w:id="34" w:name="_Toc157084625"/>
      <w:bookmarkStart w:id="35" w:name="_Toc83004"/>
      <w:r w:rsidRPr="006531E9">
        <w:rPr>
          <w:bCs/>
          <w:szCs w:val="18"/>
          <w:lang w:val="nl-NL"/>
        </w:rPr>
        <w:t>Inleiding</w:t>
      </w:r>
      <w:bookmarkEnd w:id="34"/>
      <w:r w:rsidRPr="006531E9">
        <w:rPr>
          <w:bCs/>
          <w:szCs w:val="18"/>
          <w:lang w:val="nl-NL"/>
        </w:rPr>
        <w:t xml:space="preserve">  </w:t>
      </w:r>
      <w:bookmarkEnd w:id="35"/>
    </w:p>
    <w:p w14:paraId="618F60DE" w14:textId="77777777" w:rsidR="00C55196" w:rsidRPr="006531E9" w:rsidRDefault="00C55196" w:rsidP="00C55196">
      <w:pPr>
        <w:ind w:left="-5" w:right="10"/>
        <w:rPr>
          <w:sz w:val="18"/>
          <w:szCs w:val="18"/>
          <w:lang w:val="nl-NL"/>
        </w:rPr>
      </w:pPr>
      <w:r w:rsidRPr="006531E9">
        <w:rPr>
          <w:sz w:val="18"/>
          <w:szCs w:val="18"/>
          <w:lang w:val="nl-NL"/>
        </w:rPr>
        <w:t xml:space="preserve">Dit hoofdstuk beschrijft welke Uitsluitingsgronden en Geschiktheidseisen de Aanbestedende dienst hanteert en welke informatie de Inschrijver dient aan te leveren. Met het Uniform Europees Aanbestedingsdocument (UEA) geeft de Inschrijver aan of de Uitsluitingsgronden wel of niet op hem van toepassing zijn en of hij voldoet aan de Geschiktheidseisen. Eveneens is beschreven welke eisen gelden indien:  </w:t>
      </w:r>
    </w:p>
    <w:p w14:paraId="54841078" w14:textId="77777777" w:rsidR="00C55196" w:rsidRPr="006531E9" w:rsidRDefault="00C55196" w:rsidP="00C55196">
      <w:pPr>
        <w:numPr>
          <w:ilvl w:val="0"/>
          <w:numId w:val="26"/>
        </w:numPr>
        <w:spacing w:after="8" w:line="271" w:lineRule="auto"/>
        <w:ind w:right="10" w:hanging="284"/>
        <w:jc w:val="left"/>
        <w:rPr>
          <w:sz w:val="18"/>
          <w:szCs w:val="18"/>
          <w:lang w:val="nl-NL"/>
        </w:rPr>
      </w:pPr>
      <w:r w:rsidRPr="006531E9">
        <w:rPr>
          <w:sz w:val="18"/>
          <w:szCs w:val="18"/>
          <w:lang w:val="nl-NL"/>
        </w:rPr>
        <w:t xml:space="preserve">de Inschrijver inschrijft met Onderaannemer(s); </w:t>
      </w:r>
    </w:p>
    <w:p w14:paraId="6978B40B" w14:textId="77777777" w:rsidR="00C55196" w:rsidRPr="006531E9" w:rsidRDefault="00C55196" w:rsidP="00C55196">
      <w:pPr>
        <w:numPr>
          <w:ilvl w:val="0"/>
          <w:numId w:val="26"/>
        </w:numPr>
        <w:spacing w:after="8" w:line="271" w:lineRule="auto"/>
        <w:ind w:right="10" w:hanging="284"/>
        <w:jc w:val="left"/>
        <w:rPr>
          <w:sz w:val="18"/>
          <w:szCs w:val="18"/>
          <w:lang w:val="nl-NL"/>
        </w:rPr>
      </w:pPr>
      <w:r w:rsidRPr="006531E9">
        <w:rPr>
          <w:sz w:val="18"/>
          <w:szCs w:val="18"/>
          <w:lang w:val="nl-NL"/>
        </w:rPr>
        <w:t xml:space="preserve">de Inschrijver inschrijft als een Samenwerkingsverband; </w:t>
      </w:r>
    </w:p>
    <w:p w14:paraId="569FEBC7" w14:textId="77777777" w:rsidR="00C55196" w:rsidRPr="006531E9" w:rsidRDefault="00C55196" w:rsidP="00C55196">
      <w:pPr>
        <w:numPr>
          <w:ilvl w:val="0"/>
          <w:numId w:val="26"/>
        </w:numPr>
        <w:spacing w:after="8" w:line="271" w:lineRule="auto"/>
        <w:ind w:right="10" w:hanging="284"/>
        <w:jc w:val="left"/>
        <w:rPr>
          <w:sz w:val="18"/>
          <w:szCs w:val="18"/>
          <w:lang w:val="nl-NL"/>
        </w:rPr>
      </w:pPr>
      <w:r w:rsidRPr="006531E9">
        <w:rPr>
          <w:sz w:val="18"/>
          <w:szCs w:val="18"/>
          <w:lang w:val="nl-NL"/>
        </w:rPr>
        <w:t xml:space="preserve">de Inschrijver zich beroept op de financiële en economische draagkracht van (een) Derde(n); - de Inschrijver zich beroept op de technische en beroepsbekwaamheid van (een) Derde(n). </w:t>
      </w:r>
    </w:p>
    <w:p w14:paraId="50250CB4"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lastRenderedPageBreak/>
        <w:t xml:space="preserve"> </w:t>
      </w:r>
    </w:p>
    <w:p w14:paraId="3865464F" w14:textId="77777777" w:rsidR="00C55196" w:rsidRPr="006531E9" w:rsidRDefault="00C55196" w:rsidP="00C55196">
      <w:pPr>
        <w:ind w:left="-5" w:right="10"/>
        <w:rPr>
          <w:sz w:val="18"/>
          <w:szCs w:val="18"/>
          <w:lang w:val="nl-NL"/>
        </w:rPr>
      </w:pPr>
      <w:r w:rsidRPr="006531E9">
        <w:rPr>
          <w:sz w:val="18"/>
          <w:szCs w:val="18"/>
          <w:lang w:val="nl-NL"/>
        </w:rPr>
        <w:t xml:space="preserve">Zie </w:t>
      </w:r>
      <w:r w:rsidRPr="00B26F3E">
        <w:rPr>
          <w:sz w:val="18"/>
          <w:szCs w:val="18"/>
          <w:lang w:val="nl-NL"/>
        </w:rPr>
        <w:t xml:space="preserve">paragraaf </w:t>
      </w:r>
      <w:r w:rsidRPr="00FD41F1">
        <w:rPr>
          <w:sz w:val="18"/>
          <w:szCs w:val="18"/>
          <w:lang w:val="nl-NL"/>
        </w:rPr>
        <w:t>7.4 en 7.5</w:t>
      </w:r>
      <w:r w:rsidRPr="00B26F3E">
        <w:rPr>
          <w:sz w:val="18"/>
          <w:szCs w:val="18"/>
          <w:lang w:val="nl-NL"/>
        </w:rPr>
        <w:t xml:space="preserve"> v</w:t>
      </w:r>
      <w:r w:rsidRPr="006531E9">
        <w:rPr>
          <w:sz w:val="18"/>
          <w:szCs w:val="18"/>
          <w:lang w:val="nl-NL"/>
        </w:rPr>
        <w:t xml:space="preserve">oor aanvullende voorschriften voor het inschrijven met Onderaannemers of als een Samenwerkingsverband.  </w:t>
      </w:r>
    </w:p>
    <w:p w14:paraId="20471446"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61E19785" w14:textId="77777777" w:rsidR="00C55196" w:rsidRPr="006531E9" w:rsidRDefault="00C55196" w:rsidP="00C55196">
      <w:pPr>
        <w:ind w:left="-5" w:right="10"/>
        <w:rPr>
          <w:sz w:val="18"/>
          <w:szCs w:val="18"/>
          <w:lang w:val="nl-NL"/>
        </w:rPr>
      </w:pPr>
      <w:r w:rsidRPr="006531E9">
        <w:rPr>
          <w:sz w:val="18"/>
          <w:szCs w:val="18"/>
          <w:lang w:val="nl-NL"/>
        </w:rPr>
        <w:t xml:space="preserve">In de tabel hieronder is aangegeven welke bewijsstukken/documenten de Inschrijver moet bijvoegen bij de Inschrijving. Alleen de winnende Inschrijver dient de bewijsstukken in de kolom ‘Op verzoek’ aan te leveren, binnen drie Werkdagen na verzoek van de Aanbestedende dienst. Het risico dat bewijsstukken niet tijdig kunnen worden verkregen ligt bij de Inschrijver.  </w:t>
      </w:r>
    </w:p>
    <w:p w14:paraId="267EBE35"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6753B884" w14:textId="77777777" w:rsidR="00C55196" w:rsidRPr="006531E9" w:rsidRDefault="00C55196" w:rsidP="00C55196">
      <w:pPr>
        <w:ind w:left="-5" w:right="10"/>
        <w:rPr>
          <w:sz w:val="18"/>
          <w:szCs w:val="18"/>
          <w:lang w:val="nl-NL"/>
        </w:rPr>
      </w:pPr>
      <w:r w:rsidRPr="006531E9">
        <w:rPr>
          <w:sz w:val="18"/>
          <w:szCs w:val="18"/>
          <w:lang w:val="nl-NL"/>
        </w:rPr>
        <w:t xml:space="preserve">Het niet kunnen overleggen van onderstaande documenten betekent in de regel uitsluiting van deelname aan de Aanbesteding. Het verdient aanbeveling de genoemde bewijsstukken tijdig te verzamelen en gereed te hebben.  </w:t>
      </w:r>
    </w:p>
    <w:p w14:paraId="11DA81D0"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06B2C495" w14:textId="77777777" w:rsidR="00C55196" w:rsidRPr="006531E9" w:rsidRDefault="00C55196" w:rsidP="00C55196">
      <w:pPr>
        <w:ind w:left="-5" w:right="10"/>
        <w:rPr>
          <w:sz w:val="18"/>
          <w:szCs w:val="18"/>
          <w:lang w:val="nl-NL"/>
        </w:rPr>
      </w:pPr>
      <w:r w:rsidRPr="006531E9">
        <w:rPr>
          <w:sz w:val="18"/>
          <w:szCs w:val="18"/>
          <w:lang w:val="nl-NL"/>
        </w:rPr>
        <w:t xml:space="preserve">De Aanbestedende dienst behoudt zich het recht voor om nader onderzoek uit te (laten) voeren naar (de verklaringen van) de Inschrijver.  </w:t>
      </w:r>
    </w:p>
    <w:p w14:paraId="132C4E91"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tbl>
      <w:tblPr>
        <w:tblStyle w:val="TableGrid"/>
        <w:tblW w:w="9065" w:type="dxa"/>
        <w:tblInd w:w="6" w:type="dxa"/>
        <w:tblCellMar>
          <w:top w:w="24" w:type="dxa"/>
          <w:left w:w="106" w:type="dxa"/>
          <w:right w:w="115" w:type="dxa"/>
        </w:tblCellMar>
        <w:tblLook w:val="04A0" w:firstRow="1" w:lastRow="0" w:firstColumn="1" w:lastColumn="0" w:noHBand="0" w:noVBand="1"/>
      </w:tblPr>
      <w:tblGrid>
        <w:gridCol w:w="1970"/>
        <w:gridCol w:w="533"/>
        <w:gridCol w:w="3771"/>
        <w:gridCol w:w="1407"/>
        <w:gridCol w:w="1384"/>
      </w:tblGrid>
      <w:tr w:rsidR="00C55196" w:rsidRPr="006531E9" w14:paraId="1A9BB176" w14:textId="77777777" w:rsidTr="00A46387">
        <w:trPr>
          <w:trHeight w:val="250"/>
        </w:trPr>
        <w:tc>
          <w:tcPr>
            <w:tcW w:w="1837" w:type="dxa"/>
            <w:tcBorders>
              <w:top w:val="single" w:sz="4" w:space="0" w:color="000000"/>
              <w:left w:val="single" w:sz="4" w:space="0" w:color="000000"/>
              <w:bottom w:val="single" w:sz="4" w:space="0" w:color="000000"/>
              <w:right w:val="single" w:sz="4" w:space="0" w:color="000000"/>
            </w:tcBorders>
            <w:shd w:val="clear" w:color="auto" w:fill="DAE5F0"/>
          </w:tcPr>
          <w:p w14:paraId="25CEBA43" w14:textId="77777777" w:rsidR="00C55196" w:rsidRPr="006531E9" w:rsidRDefault="00C55196" w:rsidP="00A46387">
            <w:pPr>
              <w:spacing w:after="0" w:line="259" w:lineRule="auto"/>
              <w:ind w:left="4" w:firstLine="0"/>
              <w:rPr>
                <w:sz w:val="18"/>
                <w:szCs w:val="18"/>
                <w:lang w:val="nl-NL"/>
              </w:rPr>
            </w:pPr>
            <w:r w:rsidRPr="006531E9">
              <w:rPr>
                <w:sz w:val="18"/>
                <w:szCs w:val="18"/>
                <w:lang w:val="nl-NL"/>
              </w:rPr>
              <w:t xml:space="preserve"> </w:t>
            </w:r>
          </w:p>
        </w:tc>
        <w:tc>
          <w:tcPr>
            <w:tcW w:w="538" w:type="dxa"/>
            <w:tcBorders>
              <w:top w:val="single" w:sz="4" w:space="0" w:color="000000"/>
              <w:left w:val="single" w:sz="4" w:space="0" w:color="000000"/>
              <w:bottom w:val="single" w:sz="4" w:space="0" w:color="000000"/>
              <w:right w:val="single" w:sz="4" w:space="0" w:color="000000"/>
            </w:tcBorders>
            <w:shd w:val="clear" w:color="auto" w:fill="DAE5F0"/>
          </w:tcPr>
          <w:p w14:paraId="06CC6EEA"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 </w:t>
            </w:r>
          </w:p>
        </w:tc>
        <w:tc>
          <w:tcPr>
            <w:tcW w:w="3858" w:type="dxa"/>
            <w:tcBorders>
              <w:top w:val="single" w:sz="4" w:space="0" w:color="000000"/>
              <w:left w:val="single" w:sz="4" w:space="0" w:color="000000"/>
              <w:bottom w:val="single" w:sz="4" w:space="0" w:color="000000"/>
              <w:right w:val="single" w:sz="4" w:space="0" w:color="000000"/>
            </w:tcBorders>
            <w:shd w:val="clear" w:color="auto" w:fill="DAE5F0"/>
          </w:tcPr>
          <w:p w14:paraId="6BC7C0ED"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Omschrijving </w:t>
            </w:r>
          </w:p>
        </w:tc>
        <w:tc>
          <w:tcPr>
            <w:tcW w:w="1417" w:type="dxa"/>
            <w:tcBorders>
              <w:top w:val="single" w:sz="4" w:space="0" w:color="000000"/>
              <w:left w:val="single" w:sz="4" w:space="0" w:color="000000"/>
              <w:bottom w:val="single" w:sz="4" w:space="0" w:color="000000"/>
              <w:right w:val="single" w:sz="4" w:space="0" w:color="000000"/>
            </w:tcBorders>
            <w:shd w:val="clear" w:color="auto" w:fill="DAE5F0"/>
          </w:tcPr>
          <w:p w14:paraId="69412D98" w14:textId="77777777" w:rsidR="00C55196" w:rsidRPr="006531E9" w:rsidRDefault="00C55196" w:rsidP="00A46387">
            <w:pPr>
              <w:spacing w:after="0" w:line="259" w:lineRule="auto"/>
              <w:ind w:left="1" w:firstLine="0"/>
              <w:rPr>
                <w:sz w:val="18"/>
                <w:szCs w:val="18"/>
                <w:lang w:val="nl-NL"/>
              </w:rPr>
            </w:pPr>
            <w:r w:rsidRPr="006531E9">
              <w:rPr>
                <w:sz w:val="18"/>
                <w:szCs w:val="18"/>
                <w:lang w:val="nl-NL"/>
              </w:rPr>
              <w:t xml:space="preserve">Bij inschrijving </w:t>
            </w:r>
          </w:p>
        </w:tc>
        <w:tc>
          <w:tcPr>
            <w:tcW w:w="1415" w:type="dxa"/>
            <w:tcBorders>
              <w:top w:val="single" w:sz="4" w:space="0" w:color="000000"/>
              <w:left w:val="single" w:sz="4" w:space="0" w:color="000000"/>
              <w:bottom w:val="single" w:sz="4" w:space="0" w:color="000000"/>
              <w:right w:val="single" w:sz="4" w:space="0" w:color="000000"/>
            </w:tcBorders>
            <w:shd w:val="clear" w:color="auto" w:fill="DAE5F0"/>
          </w:tcPr>
          <w:p w14:paraId="047F16D6"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Op verzoek </w:t>
            </w:r>
          </w:p>
        </w:tc>
      </w:tr>
      <w:tr w:rsidR="00C55196" w:rsidRPr="006531E9" w14:paraId="6D88B41B" w14:textId="77777777" w:rsidTr="00A46387">
        <w:trPr>
          <w:trHeight w:val="286"/>
        </w:trPr>
        <w:tc>
          <w:tcPr>
            <w:tcW w:w="1837" w:type="dxa"/>
            <w:vMerge w:val="restart"/>
            <w:tcBorders>
              <w:top w:val="single" w:sz="4" w:space="0" w:color="000000"/>
              <w:left w:val="single" w:sz="4" w:space="0" w:color="000000"/>
              <w:bottom w:val="single" w:sz="4" w:space="0" w:color="000000"/>
              <w:right w:val="single" w:sz="4" w:space="0" w:color="000000"/>
            </w:tcBorders>
          </w:tcPr>
          <w:p w14:paraId="61F3CBAA" w14:textId="77777777" w:rsidR="00C55196" w:rsidRPr="006531E9" w:rsidRDefault="00C55196" w:rsidP="00A46387">
            <w:pPr>
              <w:spacing w:after="0" w:line="259" w:lineRule="auto"/>
              <w:ind w:left="4" w:firstLine="0"/>
              <w:rPr>
                <w:sz w:val="18"/>
                <w:szCs w:val="18"/>
                <w:lang w:val="nl-NL"/>
              </w:rPr>
            </w:pPr>
            <w:r w:rsidRPr="006531E9">
              <w:rPr>
                <w:sz w:val="18"/>
                <w:szCs w:val="18"/>
                <w:lang w:val="nl-NL"/>
              </w:rPr>
              <w:t xml:space="preserve">Algemene verklaringen </w:t>
            </w:r>
          </w:p>
        </w:tc>
        <w:tc>
          <w:tcPr>
            <w:tcW w:w="538" w:type="dxa"/>
            <w:tcBorders>
              <w:top w:val="single" w:sz="4" w:space="0" w:color="000000"/>
              <w:left w:val="single" w:sz="4" w:space="0" w:color="000000"/>
              <w:bottom w:val="single" w:sz="4" w:space="0" w:color="000000"/>
              <w:right w:val="single" w:sz="4" w:space="0" w:color="000000"/>
            </w:tcBorders>
          </w:tcPr>
          <w:p w14:paraId="60D923C1"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A1 </w:t>
            </w:r>
          </w:p>
        </w:tc>
        <w:tc>
          <w:tcPr>
            <w:tcW w:w="3858" w:type="dxa"/>
            <w:tcBorders>
              <w:top w:val="single" w:sz="4" w:space="0" w:color="000000"/>
              <w:left w:val="single" w:sz="4" w:space="0" w:color="000000"/>
              <w:bottom w:val="single" w:sz="4" w:space="0" w:color="000000"/>
              <w:right w:val="single" w:sz="4" w:space="0" w:color="000000"/>
            </w:tcBorders>
          </w:tcPr>
          <w:p w14:paraId="053D8BA4"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Aanbiedingsbrief </w:t>
            </w:r>
          </w:p>
        </w:tc>
        <w:tc>
          <w:tcPr>
            <w:tcW w:w="1417" w:type="dxa"/>
            <w:tcBorders>
              <w:top w:val="single" w:sz="4" w:space="0" w:color="000000"/>
              <w:left w:val="single" w:sz="4" w:space="0" w:color="000000"/>
              <w:bottom w:val="single" w:sz="4" w:space="0" w:color="000000"/>
              <w:right w:val="single" w:sz="4" w:space="0" w:color="000000"/>
            </w:tcBorders>
          </w:tcPr>
          <w:p w14:paraId="2522D4F7" w14:textId="77777777" w:rsidR="00C55196" w:rsidRPr="006531E9" w:rsidRDefault="00C55196" w:rsidP="00A46387">
            <w:pPr>
              <w:spacing w:after="0" w:line="259" w:lineRule="auto"/>
              <w:ind w:left="9" w:firstLine="0"/>
              <w:jc w:val="center"/>
              <w:rPr>
                <w:sz w:val="18"/>
                <w:szCs w:val="18"/>
                <w:lang w:val="nl-NL"/>
              </w:rPr>
            </w:pPr>
            <w:r w:rsidRPr="006531E9">
              <w:rPr>
                <w:sz w:val="18"/>
                <w:szCs w:val="18"/>
                <w:lang w:val="nl-NL"/>
              </w:rPr>
              <w:t xml:space="preserve">X </w:t>
            </w:r>
          </w:p>
        </w:tc>
        <w:tc>
          <w:tcPr>
            <w:tcW w:w="1415" w:type="dxa"/>
            <w:tcBorders>
              <w:top w:val="single" w:sz="4" w:space="0" w:color="000000"/>
              <w:left w:val="single" w:sz="4" w:space="0" w:color="000000"/>
              <w:bottom w:val="single" w:sz="4" w:space="0" w:color="000000"/>
              <w:right w:val="single" w:sz="4" w:space="0" w:color="000000"/>
            </w:tcBorders>
          </w:tcPr>
          <w:p w14:paraId="4450DF06" w14:textId="77777777" w:rsidR="00C55196" w:rsidRPr="006531E9" w:rsidRDefault="00C55196" w:rsidP="00A46387">
            <w:pPr>
              <w:spacing w:after="0" w:line="259" w:lineRule="auto"/>
              <w:ind w:left="59" w:firstLine="0"/>
              <w:jc w:val="center"/>
              <w:rPr>
                <w:sz w:val="18"/>
                <w:szCs w:val="18"/>
                <w:lang w:val="nl-NL"/>
              </w:rPr>
            </w:pPr>
            <w:r w:rsidRPr="006531E9">
              <w:rPr>
                <w:sz w:val="18"/>
                <w:szCs w:val="18"/>
                <w:lang w:val="nl-NL"/>
              </w:rPr>
              <w:t xml:space="preserve"> </w:t>
            </w:r>
          </w:p>
        </w:tc>
      </w:tr>
      <w:tr w:rsidR="00C55196" w:rsidRPr="006531E9" w14:paraId="23BA9C5E" w14:textId="77777777" w:rsidTr="00A46387">
        <w:trPr>
          <w:trHeight w:val="274"/>
        </w:trPr>
        <w:tc>
          <w:tcPr>
            <w:tcW w:w="0" w:type="auto"/>
            <w:vMerge/>
            <w:tcBorders>
              <w:top w:val="nil"/>
              <w:left w:val="single" w:sz="4" w:space="0" w:color="000000"/>
              <w:bottom w:val="single" w:sz="4" w:space="0" w:color="000000"/>
              <w:right w:val="single" w:sz="4" w:space="0" w:color="000000"/>
            </w:tcBorders>
          </w:tcPr>
          <w:p w14:paraId="3072623A" w14:textId="77777777" w:rsidR="00C55196" w:rsidRPr="006531E9" w:rsidRDefault="00C55196" w:rsidP="00A46387">
            <w:pPr>
              <w:spacing w:after="160" w:line="259" w:lineRule="auto"/>
              <w:ind w:left="0" w:firstLine="0"/>
              <w:rPr>
                <w:sz w:val="18"/>
                <w:szCs w:val="18"/>
                <w:lang w:val="nl-NL"/>
              </w:rPr>
            </w:pPr>
          </w:p>
        </w:tc>
        <w:tc>
          <w:tcPr>
            <w:tcW w:w="538" w:type="dxa"/>
            <w:tcBorders>
              <w:top w:val="single" w:sz="4" w:space="0" w:color="000000"/>
              <w:left w:val="single" w:sz="4" w:space="0" w:color="000000"/>
              <w:bottom w:val="single" w:sz="4" w:space="0" w:color="000000"/>
              <w:right w:val="single" w:sz="4" w:space="0" w:color="000000"/>
            </w:tcBorders>
          </w:tcPr>
          <w:p w14:paraId="2F2F0CA2"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A2 </w:t>
            </w:r>
          </w:p>
        </w:tc>
        <w:tc>
          <w:tcPr>
            <w:tcW w:w="3858" w:type="dxa"/>
            <w:tcBorders>
              <w:top w:val="single" w:sz="4" w:space="0" w:color="000000"/>
              <w:left w:val="single" w:sz="4" w:space="0" w:color="000000"/>
              <w:bottom w:val="single" w:sz="4" w:space="0" w:color="000000"/>
              <w:right w:val="single" w:sz="4" w:space="0" w:color="000000"/>
            </w:tcBorders>
          </w:tcPr>
          <w:p w14:paraId="3B047A38"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Uniform Europees Aanbestedingsdocument </w:t>
            </w:r>
          </w:p>
        </w:tc>
        <w:tc>
          <w:tcPr>
            <w:tcW w:w="1417" w:type="dxa"/>
            <w:tcBorders>
              <w:top w:val="single" w:sz="4" w:space="0" w:color="000000"/>
              <w:left w:val="single" w:sz="4" w:space="0" w:color="000000"/>
              <w:bottom w:val="single" w:sz="4" w:space="0" w:color="000000"/>
              <w:right w:val="single" w:sz="4" w:space="0" w:color="000000"/>
            </w:tcBorders>
          </w:tcPr>
          <w:p w14:paraId="35D1883E" w14:textId="77777777" w:rsidR="00C55196" w:rsidRPr="006531E9" w:rsidRDefault="00C55196" w:rsidP="00A46387">
            <w:pPr>
              <w:spacing w:after="0" w:line="259" w:lineRule="auto"/>
              <w:ind w:left="9" w:firstLine="0"/>
              <w:jc w:val="center"/>
              <w:rPr>
                <w:sz w:val="18"/>
                <w:szCs w:val="18"/>
                <w:lang w:val="nl-NL"/>
              </w:rPr>
            </w:pPr>
            <w:r w:rsidRPr="006531E9">
              <w:rPr>
                <w:sz w:val="18"/>
                <w:szCs w:val="18"/>
                <w:lang w:val="nl-NL"/>
              </w:rPr>
              <w:t xml:space="preserve">X </w:t>
            </w:r>
          </w:p>
        </w:tc>
        <w:tc>
          <w:tcPr>
            <w:tcW w:w="1415" w:type="dxa"/>
            <w:tcBorders>
              <w:top w:val="single" w:sz="4" w:space="0" w:color="000000"/>
              <w:left w:val="single" w:sz="4" w:space="0" w:color="000000"/>
              <w:bottom w:val="single" w:sz="4" w:space="0" w:color="000000"/>
              <w:right w:val="single" w:sz="4" w:space="0" w:color="000000"/>
            </w:tcBorders>
          </w:tcPr>
          <w:p w14:paraId="42647A74" w14:textId="77777777" w:rsidR="00C55196" w:rsidRPr="006531E9" w:rsidRDefault="00C55196" w:rsidP="00A46387">
            <w:pPr>
              <w:spacing w:after="0" w:line="259" w:lineRule="auto"/>
              <w:ind w:left="59" w:firstLine="0"/>
              <w:jc w:val="center"/>
              <w:rPr>
                <w:sz w:val="18"/>
                <w:szCs w:val="18"/>
                <w:lang w:val="nl-NL"/>
              </w:rPr>
            </w:pPr>
            <w:r w:rsidRPr="006531E9">
              <w:rPr>
                <w:sz w:val="18"/>
                <w:szCs w:val="18"/>
                <w:lang w:val="nl-NL"/>
              </w:rPr>
              <w:t xml:space="preserve"> </w:t>
            </w:r>
          </w:p>
        </w:tc>
      </w:tr>
      <w:tr w:rsidR="00C55196" w:rsidRPr="006531E9" w14:paraId="551C1055" w14:textId="77777777" w:rsidTr="00A46387">
        <w:trPr>
          <w:trHeight w:val="480"/>
        </w:trPr>
        <w:tc>
          <w:tcPr>
            <w:tcW w:w="1837" w:type="dxa"/>
            <w:vMerge w:val="restart"/>
            <w:tcBorders>
              <w:top w:val="single" w:sz="4" w:space="0" w:color="000000"/>
              <w:left w:val="single" w:sz="4" w:space="0" w:color="000000"/>
              <w:bottom w:val="single" w:sz="4" w:space="0" w:color="000000"/>
              <w:right w:val="single" w:sz="4" w:space="0" w:color="000000"/>
            </w:tcBorders>
          </w:tcPr>
          <w:p w14:paraId="490D8F06" w14:textId="77777777" w:rsidR="00C55196" w:rsidRPr="006531E9" w:rsidRDefault="00C55196" w:rsidP="00A46387">
            <w:pPr>
              <w:spacing w:after="0" w:line="259" w:lineRule="auto"/>
              <w:ind w:left="4" w:firstLine="0"/>
              <w:rPr>
                <w:sz w:val="18"/>
                <w:szCs w:val="18"/>
                <w:lang w:val="nl-NL"/>
              </w:rPr>
            </w:pPr>
            <w:r w:rsidRPr="006531E9">
              <w:rPr>
                <w:sz w:val="18"/>
                <w:szCs w:val="18"/>
                <w:lang w:val="nl-NL"/>
              </w:rPr>
              <w:t xml:space="preserve">Bewijsmiddelen </w:t>
            </w:r>
          </w:p>
          <w:p w14:paraId="2834C0F5" w14:textId="77777777" w:rsidR="00C55196" w:rsidRPr="006531E9" w:rsidRDefault="00C55196" w:rsidP="00A46387">
            <w:pPr>
              <w:spacing w:after="0" w:line="259" w:lineRule="auto"/>
              <w:ind w:left="4" w:firstLine="0"/>
              <w:rPr>
                <w:sz w:val="18"/>
                <w:szCs w:val="18"/>
                <w:lang w:val="nl-NL"/>
              </w:rPr>
            </w:pPr>
            <w:r w:rsidRPr="006531E9">
              <w:rPr>
                <w:sz w:val="18"/>
                <w:szCs w:val="18"/>
                <w:lang w:val="nl-NL"/>
              </w:rPr>
              <w:t xml:space="preserve">t.b.v. </w:t>
            </w:r>
          </w:p>
          <w:p w14:paraId="0ADB4070" w14:textId="77777777" w:rsidR="00C55196" w:rsidRPr="006531E9" w:rsidRDefault="00C55196" w:rsidP="00A46387">
            <w:pPr>
              <w:spacing w:after="0" w:line="259" w:lineRule="auto"/>
              <w:ind w:left="4" w:firstLine="0"/>
              <w:rPr>
                <w:sz w:val="18"/>
                <w:szCs w:val="18"/>
                <w:lang w:val="nl-NL"/>
              </w:rPr>
            </w:pPr>
            <w:r w:rsidRPr="006531E9">
              <w:rPr>
                <w:sz w:val="18"/>
                <w:szCs w:val="18"/>
                <w:lang w:val="nl-NL"/>
              </w:rPr>
              <w:t xml:space="preserve">Uitsluitingsgronden </w:t>
            </w:r>
          </w:p>
        </w:tc>
        <w:tc>
          <w:tcPr>
            <w:tcW w:w="538" w:type="dxa"/>
            <w:tcBorders>
              <w:top w:val="single" w:sz="4" w:space="0" w:color="000000"/>
              <w:left w:val="single" w:sz="4" w:space="0" w:color="000000"/>
              <w:bottom w:val="single" w:sz="4" w:space="0" w:color="000000"/>
              <w:right w:val="single" w:sz="4" w:space="0" w:color="000000"/>
            </w:tcBorders>
          </w:tcPr>
          <w:p w14:paraId="1843BC77"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U1 </w:t>
            </w:r>
          </w:p>
        </w:tc>
        <w:tc>
          <w:tcPr>
            <w:tcW w:w="3858" w:type="dxa"/>
            <w:tcBorders>
              <w:top w:val="single" w:sz="4" w:space="0" w:color="000000"/>
              <w:left w:val="single" w:sz="4" w:space="0" w:color="000000"/>
              <w:bottom w:val="single" w:sz="4" w:space="0" w:color="000000"/>
              <w:right w:val="single" w:sz="4" w:space="0" w:color="000000"/>
            </w:tcBorders>
          </w:tcPr>
          <w:p w14:paraId="79A1E869"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Inschrijving in het nationale beroeps/handelsregister </w:t>
            </w:r>
          </w:p>
        </w:tc>
        <w:tc>
          <w:tcPr>
            <w:tcW w:w="1417" w:type="dxa"/>
            <w:tcBorders>
              <w:top w:val="single" w:sz="4" w:space="0" w:color="000000"/>
              <w:left w:val="single" w:sz="4" w:space="0" w:color="000000"/>
              <w:bottom w:val="single" w:sz="4" w:space="0" w:color="000000"/>
              <w:right w:val="single" w:sz="4" w:space="0" w:color="000000"/>
            </w:tcBorders>
          </w:tcPr>
          <w:p w14:paraId="535DF36A" w14:textId="77777777" w:rsidR="00C55196" w:rsidRPr="006531E9" w:rsidRDefault="00C55196" w:rsidP="00A46387">
            <w:pPr>
              <w:spacing w:after="0" w:line="259" w:lineRule="auto"/>
              <w:ind w:left="9" w:firstLine="0"/>
              <w:jc w:val="center"/>
              <w:rPr>
                <w:sz w:val="18"/>
                <w:szCs w:val="18"/>
                <w:lang w:val="nl-NL"/>
              </w:rPr>
            </w:pPr>
            <w:r w:rsidRPr="006531E9">
              <w:rPr>
                <w:sz w:val="18"/>
                <w:szCs w:val="18"/>
                <w:lang w:val="nl-NL"/>
              </w:rPr>
              <w:t xml:space="preserve">X </w:t>
            </w:r>
          </w:p>
        </w:tc>
        <w:tc>
          <w:tcPr>
            <w:tcW w:w="1415" w:type="dxa"/>
            <w:tcBorders>
              <w:top w:val="single" w:sz="4" w:space="0" w:color="000000"/>
              <w:left w:val="single" w:sz="4" w:space="0" w:color="000000"/>
              <w:bottom w:val="single" w:sz="4" w:space="0" w:color="000000"/>
              <w:right w:val="single" w:sz="4" w:space="0" w:color="000000"/>
            </w:tcBorders>
          </w:tcPr>
          <w:p w14:paraId="564FF94E" w14:textId="77777777" w:rsidR="00C55196" w:rsidRPr="006531E9" w:rsidRDefault="00C55196" w:rsidP="00A46387">
            <w:pPr>
              <w:spacing w:after="0" w:line="259" w:lineRule="auto"/>
              <w:ind w:left="59" w:firstLine="0"/>
              <w:jc w:val="center"/>
              <w:rPr>
                <w:sz w:val="18"/>
                <w:szCs w:val="18"/>
                <w:lang w:val="nl-NL"/>
              </w:rPr>
            </w:pPr>
            <w:r w:rsidRPr="006531E9">
              <w:rPr>
                <w:sz w:val="18"/>
                <w:szCs w:val="18"/>
                <w:lang w:val="nl-NL"/>
              </w:rPr>
              <w:t xml:space="preserve"> </w:t>
            </w:r>
          </w:p>
        </w:tc>
      </w:tr>
      <w:tr w:rsidR="00C55196" w:rsidRPr="006531E9" w14:paraId="42D46703" w14:textId="77777777" w:rsidTr="00A46387">
        <w:trPr>
          <w:trHeight w:val="274"/>
        </w:trPr>
        <w:tc>
          <w:tcPr>
            <w:tcW w:w="0" w:type="auto"/>
            <w:vMerge/>
            <w:tcBorders>
              <w:top w:val="nil"/>
              <w:left w:val="single" w:sz="4" w:space="0" w:color="000000"/>
              <w:bottom w:val="nil"/>
              <w:right w:val="single" w:sz="4" w:space="0" w:color="000000"/>
            </w:tcBorders>
          </w:tcPr>
          <w:p w14:paraId="30AB7568" w14:textId="77777777" w:rsidR="00C55196" w:rsidRPr="006531E9" w:rsidRDefault="00C55196" w:rsidP="00A46387">
            <w:pPr>
              <w:spacing w:after="160" w:line="259" w:lineRule="auto"/>
              <w:ind w:left="0" w:firstLine="0"/>
              <w:rPr>
                <w:sz w:val="18"/>
                <w:szCs w:val="18"/>
                <w:lang w:val="nl-NL"/>
              </w:rPr>
            </w:pPr>
          </w:p>
        </w:tc>
        <w:tc>
          <w:tcPr>
            <w:tcW w:w="538" w:type="dxa"/>
            <w:tcBorders>
              <w:top w:val="single" w:sz="4" w:space="0" w:color="000000"/>
              <w:left w:val="single" w:sz="4" w:space="0" w:color="000000"/>
              <w:bottom w:val="single" w:sz="4" w:space="0" w:color="000000"/>
              <w:right w:val="single" w:sz="4" w:space="0" w:color="000000"/>
            </w:tcBorders>
          </w:tcPr>
          <w:p w14:paraId="3CC3D92B"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U2 </w:t>
            </w:r>
          </w:p>
        </w:tc>
        <w:tc>
          <w:tcPr>
            <w:tcW w:w="3858" w:type="dxa"/>
            <w:tcBorders>
              <w:top w:val="single" w:sz="4" w:space="0" w:color="000000"/>
              <w:left w:val="single" w:sz="4" w:space="0" w:color="000000"/>
              <w:bottom w:val="single" w:sz="4" w:space="0" w:color="000000"/>
              <w:right w:val="single" w:sz="4" w:space="0" w:color="000000"/>
            </w:tcBorders>
          </w:tcPr>
          <w:p w14:paraId="406F1DEA"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Gedragsverklaring aanbesteden </w:t>
            </w:r>
          </w:p>
        </w:tc>
        <w:tc>
          <w:tcPr>
            <w:tcW w:w="1417" w:type="dxa"/>
            <w:tcBorders>
              <w:top w:val="single" w:sz="4" w:space="0" w:color="000000"/>
              <w:left w:val="single" w:sz="4" w:space="0" w:color="000000"/>
              <w:bottom w:val="single" w:sz="4" w:space="0" w:color="000000"/>
              <w:right w:val="single" w:sz="4" w:space="0" w:color="000000"/>
            </w:tcBorders>
          </w:tcPr>
          <w:p w14:paraId="01DB64F1" w14:textId="77777777" w:rsidR="00C55196" w:rsidRPr="006531E9" w:rsidRDefault="00C55196" w:rsidP="00A46387">
            <w:pPr>
              <w:spacing w:after="0" w:line="259" w:lineRule="auto"/>
              <w:ind w:left="58" w:firstLine="0"/>
              <w:jc w:val="center"/>
              <w:rPr>
                <w:sz w:val="18"/>
                <w:szCs w:val="18"/>
                <w:lang w:val="nl-NL"/>
              </w:rPr>
            </w:pPr>
            <w:r w:rsidRPr="006531E9">
              <w:rPr>
                <w:sz w:val="18"/>
                <w:szCs w:val="18"/>
                <w:lang w:val="nl-NL"/>
              </w:rP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58BC173D" w14:textId="77777777" w:rsidR="00C55196" w:rsidRPr="006531E9" w:rsidRDefault="00C55196" w:rsidP="00A46387">
            <w:pPr>
              <w:spacing w:after="0" w:line="259" w:lineRule="auto"/>
              <w:ind w:left="10" w:firstLine="0"/>
              <w:jc w:val="center"/>
              <w:rPr>
                <w:sz w:val="18"/>
                <w:szCs w:val="18"/>
                <w:lang w:val="nl-NL"/>
              </w:rPr>
            </w:pPr>
            <w:r w:rsidRPr="006531E9">
              <w:rPr>
                <w:sz w:val="18"/>
                <w:szCs w:val="18"/>
                <w:lang w:val="nl-NL"/>
              </w:rPr>
              <w:t xml:space="preserve">X </w:t>
            </w:r>
          </w:p>
        </w:tc>
      </w:tr>
      <w:tr w:rsidR="00C55196" w:rsidRPr="006531E9" w14:paraId="32AA5268" w14:textId="77777777" w:rsidTr="00A46387">
        <w:trPr>
          <w:trHeight w:val="274"/>
        </w:trPr>
        <w:tc>
          <w:tcPr>
            <w:tcW w:w="0" w:type="auto"/>
            <w:vMerge/>
            <w:tcBorders>
              <w:top w:val="nil"/>
              <w:left w:val="single" w:sz="4" w:space="0" w:color="000000"/>
              <w:bottom w:val="single" w:sz="4" w:space="0" w:color="000000"/>
              <w:right w:val="single" w:sz="4" w:space="0" w:color="000000"/>
            </w:tcBorders>
          </w:tcPr>
          <w:p w14:paraId="6980C57D" w14:textId="77777777" w:rsidR="00C55196" w:rsidRPr="006531E9" w:rsidRDefault="00C55196" w:rsidP="00A46387">
            <w:pPr>
              <w:spacing w:after="160" w:line="259" w:lineRule="auto"/>
              <w:ind w:left="0" w:firstLine="0"/>
              <w:rPr>
                <w:sz w:val="18"/>
                <w:szCs w:val="18"/>
                <w:lang w:val="nl-NL"/>
              </w:rPr>
            </w:pPr>
          </w:p>
        </w:tc>
        <w:tc>
          <w:tcPr>
            <w:tcW w:w="538" w:type="dxa"/>
            <w:tcBorders>
              <w:top w:val="single" w:sz="4" w:space="0" w:color="000000"/>
              <w:left w:val="single" w:sz="4" w:space="0" w:color="000000"/>
              <w:bottom w:val="single" w:sz="4" w:space="0" w:color="000000"/>
              <w:right w:val="single" w:sz="4" w:space="0" w:color="000000"/>
            </w:tcBorders>
          </w:tcPr>
          <w:p w14:paraId="0C253FBA"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U3 </w:t>
            </w:r>
          </w:p>
        </w:tc>
        <w:tc>
          <w:tcPr>
            <w:tcW w:w="3858" w:type="dxa"/>
            <w:tcBorders>
              <w:top w:val="single" w:sz="4" w:space="0" w:color="000000"/>
              <w:left w:val="single" w:sz="4" w:space="0" w:color="000000"/>
              <w:bottom w:val="single" w:sz="4" w:space="0" w:color="000000"/>
              <w:right w:val="single" w:sz="4" w:space="0" w:color="000000"/>
            </w:tcBorders>
          </w:tcPr>
          <w:p w14:paraId="0C0A8AF4"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Verklaring van de Belastingdienst </w:t>
            </w:r>
          </w:p>
        </w:tc>
        <w:tc>
          <w:tcPr>
            <w:tcW w:w="1417" w:type="dxa"/>
            <w:tcBorders>
              <w:top w:val="single" w:sz="4" w:space="0" w:color="000000"/>
              <w:left w:val="single" w:sz="4" w:space="0" w:color="000000"/>
              <w:bottom w:val="single" w:sz="4" w:space="0" w:color="000000"/>
              <w:right w:val="single" w:sz="4" w:space="0" w:color="000000"/>
            </w:tcBorders>
          </w:tcPr>
          <w:p w14:paraId="0B8177F4" w14:textId="77777777" w:rsidR="00C55196" w:rsidRPr="006531E9" w:rsidRDefault="00C55196" w:rsidP="00A46387">
            <w:pPr>
              <w:spacing w:after="0" w:line="259" w:lineRule="auto"/>
              <w:ind w:left="58" w:firstLine="0"/>
              <w:jc w:val="center"/>
              <w:rPr>
                <w:sz w:val="18"/>
                <w:szCs w:val="18"/>
                <w:lang w:val="nl-NL"/>
              </w:rPr>
            </w:pPr>
            <w:r w:rsidRPr="006531E9">
              <w:rPr>
                <w:sz w:val="18"/>
                <w:szCs w:val="18"/>
                <w:lang w:val="nl-NL"/>
              </w:rP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00E37FCB" w14:textId="77777777" w:rsidR="00C55196" w:rsidRPr="006531E9" w:rsidRDefault="00C55196" w:rsidP="00A46387">
            <w:pPr>
              <w:spacing w:after="0" w:line="259" w:lineRule="auto"/>
              <w:ind w:left="10" w:firstLine="0"/>
              <w:jc w:val="center"/>
              <w:rPr>
                <w:sz w:val="18"/>
                <w:szCs w:val="18"/>
                <w:lang w:val="nl-NL"/>
              </w:rPr>
            </w:pPr>
            <w:r w:rsidRPr="006531E9">
              <w:rPr>
                <w:sz w:val="18"/>
                <w:szCs w:val="18"/>
                <w:lang w:val="nl-NL"/>
              </w:rPr>
              <w:t xml:space="preserve">X </w:t>
            </w:r>
          </w:p>
        </w:tc>
      </w:tr>
      <w:tr w:rsidR="00C55196" w:rsidRPr="006531E9" w14:paraId="5C783C91" w14:textId="77777777" w:rsidTr="00A46387">
        <w:trPr>
          <w:trHeight w:val="269"/>
        </w:trPr>
        <w:tc>
          <w:tcPr>
            <w:tcW w:w="1837" w:type="dxa"/>
            <w:vMerge w:val="restart"/>
            <w:tcBorders>
              <w:top w:val="single" w:sz="4" w:space="0" w:color="000000"/>
              <w:left w:val="single" w:sz="4" w:space="0" w:color="000000"/>
              <w:bottom w:val="single" w:sz="4" w:space="0" w:color="000000"/>
              <w:right w:val="single" w:sz="4" w:space="0" w:color="000000"/>
            </w:tcBorders>
          </w:tcPr>
          <w:p w14:paraId="4B283A72" w14:textId="77777777" w:rsidR="00C55196" w:rsidRPr="006531E9" w:rsidRDefault="00C55196" w:rsidP="00A46387">
            <w:pPr>
              <w:spacing w:after="0" w:line="259" w:lineRule="auto"/>
              <w:ind w:left="4" w:firstLine="0"/>
              <w:rPr>
                <w:sz w:val="18"/>
                <w:szCs w:val="18"/>
                <w:lang w:val="nl-NL"/>
              </w:rPr>
            </w:pPr>
            <w:r w:rsidRPr="006531E9">
              <w:rPr>
                <w:sz w:val="18"/>
                <w:szCs w:val="18"/>
                <w:lang w:val="nl-NL"/>
              </w:rPr>
              <w:t xml:space="preserve">Geschiktheidseisen </w:t>
            </w:r>
          </w:p>
        </w:tc>
        <w:tc>
          <w:tcPr>
            <w:tcW w:w="538" w:type="dxa"/>
            <w:tcBorders>
              <w:top w:val="single" w:sz="4" w:space="0" w:color="000000"/>
              <w:left w:val="single" w:sz="4" w:space="0" w:color="000000"/>
              <w:bottom w:val="single" w:sz="4" w:space="0" w:color="000000"/>
              <w:right w:val="single" w:sz="4" w:space="0" w:color="000000"/>
            </w:tcBorders>
          </w:tcPr>
          <w:p w14:paraId="61570483"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E1 </w:t>
            </w:r>
          </w:p>
        </w:tc>
        <w:tc>
          <w:tcPr>
            <w:tcW w:w="3858" w:type="dxa"/>
            <w:tcBorders>
              <w:top w:val="single" w:sz="4" w:space="0" w:color="000000"/>
              <w:left w:val="single" w:sz="4" w:space="0" w:color="000000"/>
              <w:bottom w:val="single" w:sz="4" w:space="0" w:color="000000"/>
              <w:right w:val="single" w:sz="4" w:space="0" w:color="000000"/>
            </w:tcBorders>
          </w:tcPr>
          <w:p w14:paraId="6254F6B2"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Afdekking aansprakelijkheidsrisico’s </w:t>
            </w:r>
          </w:p>
        </w:tc>
        <w:tc>
          <w:tcPr>
            <w:tcW w:w="1417" w:type="dxa"/>
            <w:tcBorders>
              <w:top w:val="single" w:sz="4" w:space="0" w:color="000000"/>
              <w:left w:val="single" w:sz="4" w:space="0" w:color="000000"/>
              <w:bottom w:val="single" w:sz="4" w:space="0" w:color="000000"/>
              <w:right w:val="single" w:sz="4" w:space="0" w:color="000000"/>
            </w:tcBorders>
          </w:tcPr>
          <w:p w14:paraId="7088F416" w14:textId="77777777" w:rsidR="00C55196" w:rsidRPr="006531E9" w:rsidRDefault="00C55196" w:rsidP="00A46387">
            <w:pPr>
              <w:spacing w:after="0" w:line="259" w:lineRule="auto"/>
              <w:ind w:left="58" w:firstLine="0"/>
              <w:jc w:val="center"/>
              <w:rPr>
                <w:sz w:val="18"/>
                <w:szCs w:val="18"/>
                <w:lang w:val="nl-NL"/>
              </w:rPr>
            </w:pPr>
            <w:r w:rsidRPr="006531E9">
              <w:rPr>
                <w:sz w:val="18"/>
                <w:szCs w:val="18"/>
                <w:lang w:val="nl-NL"/>
              </w:rP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5108DFA2" w14:textId="77777777" w:rsidR="00C55196" w:rsidRPr="006531E9" w:rsidRDefault="00C55196" w:rsidP="00A46387">
            <w:pPr>
              <w:spacing w:after="0" w:line="259" w:lineRule="auto"/>
              <w:ind w:left="10" w:firstLine="0"/>
              <w:jc w:val="center"/>
              <w:rPr>
                <w:sz w:val="18"/>
                <w:szCs w:val="18"/>
                <w:lang w:val="nl-NL"/>
              </w:rPr>
            </w:pPr>
            <w:r w:rsidRPr="006531E9">
              <w:rPr>
                <w:sz w:val="18"/>
                <w:szCs w:val="18"/>
                <w:lang w:val="nl-NL"/>
              </w:rPr>
              <w:t xml:space="preserve">X </w:t>
            </w:r>
          </w:p>
        </w:tc>
      </w:tr>
      <w:tr w:rsidR="00C55196" w:rsidRPr="006531E9" w14:paraId="066F67C3" w14:textId="77777777" w:rsidTr="00A46387">
        <w:trPr>
          <w:trHeight w:val="274"/>
        </w:trPr>
        <w:tc>
          <w:tcPr>
            <w:tcW w:w="0" w:type="auto"/>
            <w:vMerge/>
            <w:tcBorders>
              <w:top w:val="nil"/>
              <w:left w:val="single" w:sz="4" w:space="0" w:color="000000"/>
              <w:bottom w:val="nil"/>
              <w:right w:val="single" w:sz="4" w:space="0" w:color="000000"/>
            </w:tcBorders>
          </w:tcPr>
          <w:p w14:paraId="0BB8640A" w14:textId="77777777" w:rsidR="00C55196" w:rsidRPr="006531E9" w:rsidRDefault="00C55196" w:rsidP="00A46387">
            <w:pPr>
              <w:spacing w:after="160" w:line="259" w:lineRule="auto"/>
              <w:ind w:left="0" w:firstLine="0"/>
              <w:rPr>
                <w:sz w:val="18"/>
                <w:szCs w:val="18"/>
                <w:lang w:val="nl-NL"/>
              </w:rPr>
            </w:pPr>
          </w:p>
        </w:tc>
        <w:tc>
          <w:tcPr>
            <w:tcW w:w="538" w:type="dxa"/>
            <w:tcBorders>
              <w:top w:val="single" w:sz="4" w:space="0" w:color="000000"/>
              <w:left w:val="single" w:sz="4" w:space="0" w:color="000000"/>
              <w:bottom w:val="single" w:sz="4" w:space="0" w:color="000000"/>
              <w:right w:val="single" w:sz="4" w:space="0" w:color="000000"/>
            </w:tcBorders>
          </w:tcPr>
          <w:p w14:paraId="3BE2938C"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E2 </w:t>
            </w:r>
          </w:p>
        </w:tc>
        <w:tc>
          <w:tcPr>
            <w:tcW w:w="3858" w:type="dxa"/>
            <w:tcBorders>
              <w:top w:val="single" w:sz="4" w:space="0" w:color="000000"/>
              <w:left w:val="single" w:sz="4" w:space="0" w:color="000000"/>
              <w:bottom w:val="single" w:sz="4" w:space="0" w:color="000000"/>
              <w:right w:val="single" w:sz="4" w:space="0" w:color="000000"/>
            </w:tcBorders>
          </w:tcPr>
          <w:p w14:paraId="7E43395F"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Ervaring van de Inschrijver </w:t>
            </w:r>
          </w:p>
        </w:tc>
        <w:tc>
          <w:tcPr>
            <w:tcW w:w="1417" w:type="dxa"/>
            <w:tcBorders>
              <w:top w:val="single" w:sz="4" w:space="0" w:color="000000"/>
              <w:left w:val="single" w:sz="4" w:space="0" w:color="000000"/>
              <w:bottom w:val="single" w:sz="4" w:space="0" w:color="000000"/>
              <w:right w:val="single" w:sz="4" w:space="0" w:color="000000"/>
            </w:tcBorders>
          </w:tcPr>
          <w:p w14:paraId="73FCF7B5" w14:textId="77777777" w:rsidR="00C55196" w:rsidRPr="006531E9" w:rsidRDefault="00C55196" w:rsidP="00A46387">
            <w:pPr>
              <w:spacing w:after="0" w:line="259" w:lineRule="auto"/>
              <w:ind w:left="9" w:firstLine="0"/>
              <w:jc w:val="center"/>
              <w:rPr>
                <w:sz w:val="18"/>
                <w:szCs w:val="18"/>
                <w:lang w:val="nl-NL"/>
              </w:rPr>
            </w:pPr>
            <w:r w:rsidRPr="006531E9">
              <w:rPr>
                <w:sz w:val="18"/>
                <w:szCs w:val="18"/>
                <w:lang w:val="nl-NL"/>
              </w:rPr>
              <w:t xml:space="preserve">X </w:t>
            </w:r>
          </w:p>
        </w:tc>
        <w:tc>
          <w:tcPr>
            <w:tcW w:w="1415" w:type="dxa"/>
            <w:tcBorders>
              <w:top w:val="single" w:sz="4" w:space="0" w:color="000000"/>
              <w:left w:val="single" w:sz="4" w:space="0" w:color="000000"/>
              <w:bottom w:val="single" w:sz="4" w:space="0" w:color="000000"/>
              <w:right w:val="single" w:sz="4" w:space="0" w:color="000000"/>
            </w:tcBorders>
          </w:tcPr>
          <w:p w14:paraId="4AB7C0E1" w14:textId="77777777" w:rsidR="00C55196" w:rsidRPr="006531E9" w:rsidRDefault="00C55196" w:rsidP="00A46387">
            <w:pPr>
              <w:spacing w:after="0" w:line="259" w:lineRule="auto"/>
              <w:ind w:left="59" w:firstLine="0"/>
              <w:jc w:val="center"/>
              <w:rPr>
                <w:sz w:val="18"/>
                <w:szCs w:val="18"/>
                <w:lang w:val="nl-NL"/>
              </w:rPr>
            </w:pPr>
            <w:r w:rsidRPr="006531E9">
              <w:rPr>
                <w:sz w:val="18"/>
                <w:szCs w:val="18"/>
                <w:lang w:val="nl-NL"/>
              </w:rPr>
              <w:t xml:space="preserve"> </w:t>
            </w:r>
          </w:p>
        </w:tc>
      </w:tr>
      <w:tr w:rsidR="00C55196" w:rsidRPr="006531E9" w14:paraId="6428BD9E" w14:textId="77777777" w:rsidTr="00A46387">
        <w:trPr>
          <w:trHeight w:val="274"/>
        </w:trPr>
        <w:tc>
          <w:tcPr>
            <w:tcW w:w="0" w:type="auto"/>
            <w:vMerge/>
            <w:tcBorders>
              <w:top w:val="nil"/>
              <w:left w:val="single" w:sz="4" w:space="0" w:color="000000"/>
              <w:bottom w:val="single" w:sz="4" w:space="0" w:color="000000"/>
              <w:right w:val="single" w:sz="4" w:space="0" w:color="000000"/>
            </w:tcBorders>
          </w:tcPr>
          <w:p w14:paraId="7AEC4627" w14:textId="77777777" w:rsidR="00C55196" w:rsidRPr="006531E9" w:rsidRDefault="00C55196" w:rsidP="00A46387">
            <w:pPr>
              <w:spacing w:after="160" w:line="259" w:lineRule="auto"/>
              <w:ind w:left="0" w:firstLine="0"/>
              <w:rPr>
                <w:sz w:val="18"/>
                <w:szCs w:val="18"/>
                <w:lang w:val="nl-NL"/>
              </w:rPr>
            </w:pPr>
          </w:p>
        </w:tc>
        <w:tc>
          <w:tcPr>
            <w:tcW w:w="538" w:type="dxa"/>
            <w:tcBorders>
              <w:top w:val="single" w:sz="4" w:space="0" w:color="000000"/>
              <w:left w:val="single" w:sz="4" w:space="0" w:color="000000"/>
              <w:bottom w:val="single" w:sz="4" w:space="0" w:color="000000"/>
              <w:right w:val="single" w:sz="4" w:space="0" w:color="000000"/>
            </w:tcBorders>
          </w:tcPr>
          <w:p w14:paraId="554C4DB6"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E3 </w:t>
            </w:r>
          </w:p>
        </w:tc>
        <w:tc>
          <w:tcPr>
            <w:tcW w:w="3858" w:type="dxa"/>
            <w:tcBorders>
              <w:top w:val="single" w:sz="4" w:space="0" w:color="000000"/>
              <w:left w:val="single" w:sz="4" w:space="0" w:color="000000"/>
              <w:bottom w:val="single" w:sz="4" w:space="0" w:color="000000"/>
              <w:right w:val="single" w:sz="4" w:space="0" w:color="000000"/>
            </w:tcBorders>
          </w:tcPr>
          <w:p w14:paraId="6B4E2F95" w14:textId="77777777" w:rsidR="00C55196" w:rsidRPr="006531E9" w:rsidRDefault="00C55196" w:rsidP="00A46387">
            <w:pPr>
              <w:spacing w:after="0" w:line="259" w:lineRule="auto"/>
              <w:ind w:left="5" w:firstLine="0"/>
              <w:rPr>
                <w:sz w:val="18"/>
                <w:szCs w:val="18"/>
                <w:lang w:val="nl-NL"/>
              </w:rPr>
            </w:pPr>
            <w:proofErr w:type="spellStart"/>
            <w:r w:rsidRPr="006531E9">
              <w:rPr>
                <w:sz w:val="18"/>
                <w:szCs w:val="18"/>
                <w:lang w:val="nl-NL"/>
              </w:rPr>
              <w:t>Wta</w:t>
            </w:r>
            <w:proofErr w:type="spellEnd"/>
            <w:r w:rsidRPr="006531E9">
              <w:rPr>
                <w:sz w:val="18"/>
                <w:szCs w:val="18"/>
                <w:lang w:val="nl-NL"/>
              </w:rPr>
              <w:t xml:space="preserve"> vergunning </w:t>
            </w:r>
          </w:p>
        </w:tc>
        <w:tc>
          <w:tcPr>
            <w:tcW w:w="1417" w:type="dxa"/>
            <w:tcBorders>
              <w:top w:val="single" w:sz="4" w:space="0" w:color="000000"/>
              <w:left w:val="single" w:sz="4" w:space="0" w:color="000000"/>
              <w:bottom w:val="single" w:sz="4" w:space="0" w:color="000000"/>
              <w:right w:val="single" w:sz="4" w:space="0" w:color="000000"/>
            </w:tcBorders>
          </w:tcPr>
          <w:p w14:paraId="3184599F" w14:textId="77777777" w:rsidR="00C55196" w:rsidRPr="006531E9" w:rsidRDefault="00C55196" w:rsidP="00A46387">
            <w:pPr>
              <w:spacing w:after="0" w:line="259" w:lineRule="auto"/>
              <w:ind w:left="58" w:firstLine="0"/>
              <w:jc w:val="center"/>
              <w:rPr>
                <w:sz w:val="18"/>
                <w:szCs w:val="18"/>
                <w:lang w:val="nl-NL"/>
              </w:rPr>
            </w:pPr>
            <w:r w:rsidRPr="006531E9">
              <w:rPr>
                <w:sz w:val="18"/>
                <w:szCs w:val="18"/>
                <w:lang w:val="nl-NL"/>
              </w:rPr>
              <w:t xml:space="preserve"> </w:t>
            </w:r>
          </w:p>
        </w:tc>
        <w:tc>
          <w:tcPr>
            <w:tcW w:w="1415" w:type="dxa"/>
            <w:tcBorders>
              <w:top w:val="single" w:sz="4" w:space="0" w:color="000000"/>
              <w:left w:val="single" w:sz="4" w:space="0" w:color="000000"/>
              <w:bottom w:val="single" w:sz="4" w:space="0" w:color="000000"/>
              <w:right w:val="single" w:sz="4" w:space="0" w:color="000000"/>
            </w:tcBorders>
          </w:tcPr>
          <w:p w14:paraId="3D6EF138" w14:textId="77777777" w:rsidR="00C55196" w:rsidRPr="006531E9" w:rsidRDefault="00C55196" w:rsidP="00A46387">
            <w:pPr>
              <w:spacing w:after="0" w:line="259" w:lineRule="auto"/>
              <w:ind w:left="10" w:firstLine="0"/>
              <w:jc w:val="center"/>
              <w:rPr>
                <w:sz w:val="18"/>
                <w:szCs w:val="18"/>
                <w:lang w:val="nl-NL"/>
              </w:rPr>
            </w:pPr>
            <w:r w:rsidRPr="006531E9">
              <w:rPr>
                <w:sz w:val="18"/>
                <w:szCs w:val="18"/>
                <w:lang w:val="nl-NL"/>
              </w:rPr>
              <w:t xml:space="preserve">X </w:t>
            </w:r>
          </w:p>
        </w:tc>
      </w:tr>
    </w:tbl>
    <w:p w14:paraId="77AEE769" w14:textId="77777777" w:rsidR="005A1E62" w:rsidRPr="006531E9" w:rsidRDefault="005A1E62" w:rsidP="005A1E62">
      <w:pPr>
        <w:pStyle w:val="Kop2"/>
        <w:numPr>
          <w:ilvl w:val="0"/>
          <w:numId w:val="0"/>
        </w:numPr>
        <w:tabs>
          <w:tab w:val="center" w:pos="2832"/>
          <w:tab w:val="center" w:pos="4452"/>
        </w:tabs>
        <w:spacing w:after="60"/>
        <w:rPr>
          <w:rFonts w:eastAsia="Calibri" w:cs="Calibri"/>
          <w:b w:val="0"/>
          <w:szCs w:val="18"/>
          <w:lang w:val="nl-NL"/>
        </w:rPr>
      </w:pPr>
      <w:bookmarkStart w:id="36" w:name="_Toc83005"/>
    </w:p>
    <w:p w14:paraId="09FF5328" w14:textId="63535609" w:rsidR="00C55196" w:rsidRPr="006531E9" w:rsidRDefault="00C55196" w:rsidP="007616D0">
      <w:pPr>
        <w:pStyle w:val="Kop2"/>
        <w:numPr>
          <w:ilvl w:val="1"/>
          <w:numId w:val="96"/>
        </w:numPr>
        <w:spacing w:after="0"/>
        <w:rPr>
          <w:bCs/>
          <w:szCs w:val="18"/>
          <w:lang w:val="nl-NL"/>
        </w:rPr>
      </w:pPr>
      <w:bookmarkStart w:id="37" w:name="_Toc157084626"/>
      <w:r w:rsidRPr="006531E9">
        <w:rPr>
          <w:bCs/>
          <w:szCs w:val="18"/>
          <w:lang w:val="nl-NL"/>
        </w:rPr>
        <w:t>Aanbiedingsbrief (A1)</w:t>
      </w:r>
      <w:bookmarkEnd w:id="37"/>
      <w:r w:rsidRPr="006531E9">
        <w:rPr>
          <w:bCs/>
          <w:szCs w:val="18"/>
          <w:lang w:val="nl-NL"/>
        </w:rPr>
        <w:t xml:space="preserve"> </w:t>
      </w:r>
      <w:bookmarkEnd w:id="36"/>
    </w:p>
    <w:p w14:paraId="2325E991" w14:textId="77777777" w:rsidR="00C55196" w:rsidRPr="006531E9" w:rsidRDefault="00C55196" w:rsidP="00C55196">
      <w:pPr>
        <w:ind w:left="-5" w:right="10"/>
        <w:rPr>
          <w:sz w:val="18"/>
          <w:szCs w:val="18"/>
          <w:lang w:val="nl-NL"/>
        </w:rPr>
      </w:pPr>
      <w:r w:rsidRPr="006531E9">
        <w:rPr>
          <w:sz w:val="18"/>
          <w:szCs w:val="18"/>
          <w:lang w:val="nl-NL"/>
        </w:rPr>
        <w:t xml:space="preserve">De Inschrijver dient een aanbiedingsbrief bij de Inschrijving te voegen. In de aanbiedingsbrief dienen ten minste de volgende zaken te zijn opgenomen: </w:t>
      </w:r>
    </w:p>
    <w:p w14:paraId="007E36D2" w14:textId="77777777" w:rsidR="00C55196" w:rsidRPr="006531E9" w:rsidRDefault="00C55196" w:rsidP="00C55196">
      <w:pPr>
        <w:numPr>
          <w:ilvl w:val="0"/>
          <w:numId w:val="27"/>
        </w:numPr>
        <w:spacing w:after="8" w:line="271" w:lineRule="auto"/>
        <w:ind w:right="10" w:hanging="360"/>
        <w:jc w:val="left"/>
        <w:rPr>
          <w:sz w:val="18"/>
          <w:szCs w:val="18"/>
          <w:lang w:val="nl-NL"/>
        </w:rPr>
      </w:pPr>
      <w:r w:rsidRPr="006531E9">
        <w:rPr>
          <w:sz w:val="18"/>
          <w:szCs w:val="18"/>
          <w:lang w:val="nl-NL"/>
        </w:rPr>
        <w:t xml:space="preserve">De naam van de Inschrijver waarmee hij staat ingeschreven in het nationale beroeps- of handelsregister.  </w:t>
      </w:r>
    </w:p>
    <w:p w14:paraId="4136041C" w14:textId="77777777" w:rsidR="005A1E62" w:rsidRPr="006531E9" w:rsidRDefault="00C55196" w:rsidP="005A1E62">
      <w:pPr>
        <w:numPr>
          <w:ilvl w:val="0"/>
          <w:numId w:val="27"/>
        </w:numPr>
        <w:spacing w:after="237" w:line="271" w:lineRule="auto"/>
        <w:ind w:right="10" w:hanging="360"/>
        <w:jc w:val="left"/>
        <w:rPr>
          <w:sz w:val="18"/>
          <w:szCs w:val="18"/>
          <w:lang w:val="nl-NL"/>
        </w:rPr>
      </w:pPr>
      <w:r w:rsidRPr="006531E9">
        <w:rPr>
          <w:sz w:val="18"/>
          <w:szCs w:val="18"/>
          <w:lang w:val="nl-NL"/>
        </w:rPr>
        <w:t xml:space="preserve">De naam van de contactpersoon, inclusief contactgegevens, die namens de Inschrijver het aanspreekpunt zal zijn tijdens de Aanbesteding.   </w:t>
      </w:r>
      <w:bookmarkStart w:id="38" w:name="_Toc83006"/>
    </w:p>
    <w:p w14:paraId="64FB4573" w14:textId="14AF9F04" w:rsidR="00C55196" w:rsidRPr="006531E9" w:rsidRDefault="00C55196" w:rsidP="007616D0">
      <w:pPr>
        <w:pStyle w:val="Kop2"/>
        <w:numPr>
          <w:ilvl w:val="1"/>
          <w:numId w:val="96"/>
        </w:numPr>
        <w:spacing w:after="0"/>
        <w:rPr>
          <w:bCs/>
          <w:szCs w:val="18"/>
          <w:lang w:val="nl-NL"/>
        </w:rPr>
      </w:pPr>
      <w:bookmarkStart w:id="39" w:name="_Toc157084627"/>
      <w:r w:rsidRPr="006531E9">
        <w:rPr>
          <w:bCs/>
          <w:szCs w:val="18"/>
          <w:lang w:val="nl-NL"/>
        </w:rPr>
        <w:t>Uitsluitingsgronden</w:t>
      </w:r>
      <w:bookmarkEnd w:id="39"/>
      <w:r w:rsidRPr="006531E9">
        <w:rPr>
          <w:bCs/>
          <w:szCs w:val="18"/>
          <w:lang w:val="nl-NL"/>
        </w:rPr>
        <w:t xml:space="preserve"> </w:t>
      </w:r>
      <w:bookmarkEnd w:id="38"/>
    </w:p>
    <w:p w14:paraId="16A43F61" w14:textId="77777777" w:rsidR="00C55196" w:rsidRPr="005418BF" w:rsidRDefault="00C55196" w:rsidP="00C55196">
      <w:pPr>
        <w:pStyle w:val="Kop4"/>
        <w:tabs>
          <w:tab w:val="center" w:pos="2671"/>
        </w:tabs>
        <w:spacing w:after="82"/>
        <w:ind w:left="-15" w:firstLine="0"/>
        <w:rPr>
          <w:rFonts w:ascii="Verdana" w:hAnsi="Verdana"/>
          <w:color w:val="auto"/>
          <w:sz w:val="18"/>
          <w:szCs w:val="18"/>
          <w:lang w:val="nl-NL"/>
        </w:rPr>
      </w:pPr>
      <w:r w:rsidRPr="005418BF">
        <w:rPr>
          <w:rFonts w:ascii="Verdana" w:hAnsi="Verdana"/>
          <w:color w:val="auto"/>
          <w:sz w:val="18"/>
          <w:szCs w:val="18"/>
          <w:lang w:val="nl-NL"/>
        </w:rPr>
        <w:t xml:space="preserve">4.3.1 </w:t>
      </w:r>
      <w:r w:rsidRPr="005418BF">
        <w:rPr>
          <w:rFonts w:ascii="Verdana" w:hAnsi="Verdana"/>
          <w:color w:val="auto"/>
          <w:sz w:val="18"/>
          <w:szCs w:val="18"/>
          <w:lang w:val="nl-NL"/>
        </w:rPr>
        <w:tab/>
        <w:t xml:space="preserve">Verplichte en facultatieve Uitsluitingsgronden </w:t>
      </w:r>
    </w:p>
    <w:p w14:paraId="3620245C" w14:textId="77777777" w:rsidR="00C55196" w:rsidRPr="006531E9" w:rsidRDefault="00C55196" w:rsidP="00C55196">
      <w:pPr>
        <w:ind w:left="-5" w:right="10"/>
        <w:rPr>
          <w:sz w:val="18"/>
          <w:szCs w:val="18"/>
          <w:lang w:val="nl-NL"/>
        </w:rPr>
      </w:pPr>
      <w:r w:rsidRPr="006531E9">
        <w:rPr>
          <w:sz w:val="18"/>
          <w:szCs w:val="18"/>
          <w:lang w:val="nl-NL"/>
        </w:rPr>
        <w:t xml:space="preserve">De Aanbestedende dienst verklaart naast de verplichte Uitsluitingsgronden de volgende facultatieve Uitsluitingsgronden van toepassing die zijn aangevinkt in deel III van het Uniform Europees </w:t>
      </w:r>
    </w:p>
    <w:p w14:paraId="0A1FB923" w14:textId="77777777" w:rsidR="00C55196" w:rsidRPr="006531E9" w:rsidRDefault="00C55196" w:rsidP="00C55196">
      <w:pPr>
        <w:ind w:left="-5" w:right="10"/>
        <w:rPr>
          <w:sz w:val="18"/>
          <w:szCs w:val="18"/>
          <w:lang w:val="nl-NL"/>
        </w:rPr>
      </w:pPr>
      <w:r w:rsidRPr="006531E9">
        <w:rPr>
          <w:sz w:val="18"/>
          <w:szCs w:val="18"/>
          <w:lang w:val="nl-NL"/>
        </w:rPr>
        <w:t xml:space="preserve">Aanbestedingsdocument (UEA).: </w:t>
      </w:r>
    </w:p>
    <w:p w14:paraId="7E0E33C6" w14:textId="77777777" w:rsidR="00C55196" w:rsidRPr="006531E9" w:rsidRDefault="00C55196" w:rsidP="00C55196">
      <w:pPr>
        <w:numPr>
          <w:ilvl w:val="0"/>
          <w:numId w:val="28"/>
        </w:numPr>
        <w:spacing w:after="8" w:line="271" w:lineRule="auto"/>
        <w:ind w:right="10" w:hanging="360"/>
        <w:jc w:val="left"/>
        <w:rPr>
          <w:sz w:val="18"/>
          <w:szCs w:val="18"/>
          <w:lang w:val="nl-NL"/>
        </w:rPr>
      </w:pPr>
      <w:r w:rsidRPr="006531E9">
        <w:rPr>
          <w:sz w:val="18"/>
          <w:szCs w:val="18"/>
          <w:lang w:val="nl-NL"/>
        </w:rPr>
        <w:t xml:space="preserve">Faillissement, insolventie of gelijksoortig (artikel 2.87.1b);  </w:t>
      </w:r>
    </w:p>
    <w:p w14:paraId="01E53EC0" w14:textId="77777777" w:rsidR="00C55196" w:rsidRPr="006531E9" w:rsidRDefault="00C55196" w:rsidP="00C55196">
      <w:pPr>
        <w:numPr>
          <w:ilvl w:val="0"/>
          <w:numId w:val="28"/>
        </w:numPr>
        <w:spacing w:after="8" w:line="271" w:lineRule="auto"/>
        <w:ind w:right="10" w:hanging="360"/>
        <w:jc w:val="left"/>
        <w:rPr>
          <w:sz w:val="18"/>
          <w:szCs w:val="18"/>
          <w:lang w:val="nl-NL"/>
        </w:rPr>
      </w:pPr>
      <w:r w:rsidRPr="006531E9">
        <w:rPr>
          <w:sz w:val="18"/>
          <w:szCs w:val="18"/>
          <w:lang w:val="nl-NL"/>
        </w:rPr>
        <w:t xml:space="preserve">Vervalsing van de mededinging (artikel 2.87.1d);  </w:t>
      </w:r>
    </w:p>
    <w:p w14:paraId="52A4FD20" w14:textId="77777777" w:rsidR="00C55196" w:rsidRPr="006531E9" w:rsidRDefault="00C55196" w:rsidP="00C55196">
      <w:pPr>
        <w:numPr>
          <w:ilvl w:val="0"/>
          <w:numId w:val="28"/>
        </w:numPr>
        <w:spacing w:after="8" w:line="271" w:lineRule="auto"/>
        <w:ind w:right="10" w:hanging="360"/>
        <w:jc w:val="left"/>
        <w:rPr>
          <w:sz w:val="18"/>
          <w:szCs w:val="18"/>
          <w:lang w:val="nl-NL"/>
        </w:rPr>
      </w:pPr>
      <w:r w:rsidRPr="006531E9">
        <w:rPr>
          <w:sz w:val="18"/>
          <w:szCs w:val="18"/>
          <w:lang w:val="nl-NL"/>
        </w:rPr>
        <w:t xml:space="preserve">Belangenconflict (artikel 2.87.1e);  </w:t>
      </w:r>
    </w:p>
    <w:p w14:paraId="1E8FA95E" w14:textId="77777777" w:rsidR="00C55196" w:rsidRPr="006531E9" w:rsidRDefault="00C55196" w:rsidP="00C55196">
      <w:pPr>
        <w:numPr>
          <w:ilvl w:val="0"/>
          <w:numId w:val="28"/>
        </w:numPr>
        <w:spacing w:after="8" w:line="271" w:lineRule="auto"/>
        <w:ind w:right="10" w:hanging="360"/>
        <w:jc w:val="left"/>
        <w:rPr>
          <w:sz w:val="18"/>
          <w:szCs w:val="18"/>
          <w:lang w:val="nl-NL"/>
        </w:rPr>
      </w:pPr>
      <w:r w:rsidRPr="006531E9">
        <w:rPr>
          <w:sz w:val="18"/>
          <w:szCs w:val="18"/>
          <w:lang w:val="nl-NL"/>
        </w:rPr>
        <w:t xml:space="preserve">Valse verklaring (artikel 2.87.1h);  </w:t>
      </w:r>
    </w:p>
    <w:p w14:paraId="0861457B" w14:textId="77777777" w:rsidR="00C55196" w:rsidRPr="006531E9" w:rsidRDefault="00C55196" w:rsidP="00C55196">
      <w:pPr>
        <w:numPr>
          <w:ilvl w:val="0"/>
          <w:numId w:val="28"/>
        </w:numPr>
        <w:spacing w:after="8" w:line="271" w:lineRule="auto"/>
        <w:ind w:right="10" w:hanging="360"/>
        <w:jc w:val="left"/>
        <w:rPr>
          <w:sz w:val="18"/>
          <w:szCs w:val="18"/>
          <w:lang w:val="nl-NL"/>
        </w:rPr>
      </w:pPr>
      <w:r w:rsidRPr="006531E9">
        <w:rPr>
          <w:sz w:val="18"/>
          <w:szCs w:val="18"/>
          <w:lang w:val="nl-NL"/>
        </w:rPr>
        <w:t xml:space="preserve">Onrechtmatige beïnvloeding (artikel 2.87.1i).  </w:t>
      </w:r>
    </w:p>
    <w:p w14:paraId="16B33A5B"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p w14:paraId="74D27126" w14:textId="77777777" w:rsidR="00C55196" w:rsidRPr="006531E9" w:rsidRDefault="00C55196" w:rsidP="00C55196">
      <w:pPr>
        <w:spacing w:after="40"/>
        <w:ind w:left="-5" w:right="10"/>
        <w:rPr>
          <w:sz w:val="18"/>
          <w:szCs w:val="18"/>
          <w:lang w:val="nl-NL"/>
        </w:rPr>
      </w:pPr>
      <w:r w:rsidRPr="006531E9">
        <w:rPr>
          <w:sz w:val="18"/>
          <w:szCs w:val="18"/>
          <w:lang w:val="nl-NL"/>
        </w:rPr>
        <w:t xml:space="preserve">De reden voor het van toepassing verklaren van de facultatieve Uitsluiting gronden is dat zij uitsluitend een Opdrachtnemer wenst te contracteren die financieel stabiel en van onbesproken gedrag is, waarbij geen sprake is van belangenverstrengeling en die integer en ethisch handelt.  </w:t>
      </w:r>
    </w:p>
    <w:p w14:paraId="484BB292"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lastRenderedPageBreak/>
        <w:t xml:space="preserve"> </w:t>
      </w:r>
    </w:p>
    <w:p w14:paraId="1B0E56F2" w14:textId="77777777" w:rsidR="00C55196" w:rsidRPr="006531E9" w:rsidRDefault="00C55196" w:rsidP="00C55196">
      <w:pPr>
        <w:spacing w:after="209"/>
        <w:ind w:left="-5" w:right="10"/>
        <w:rPr>
          <w:sz w:val="18"/>
          <w:szCs w:val="18"/>
          <w:lang w:val="nl-NL"/>
        </w:rPr>
      </w:pPr>
      <w:r w:rsidRPr="006531E9">
        <w:rPr>
          <w:sz w:val="18"/>
          <w:szCs w:val="18"/>
          <w:lang w:val="nl-NL"/>
        </w:rPr>
        <w:t xml:space="preserve">Aan de toepasselijkheid van een Uitsluitingsgrond op een onderneming wordt conform artikel 2.86 lid 3 van de Aanbestedingswet 2012 gelijkgesteld de situatie dat een Uitsluitingsgrond van toepassing is op een persoon die lid is van het bestuurs-, leidinggevend of toezichthoudend orgaan of die daarin vertegenwoordigings-, beslissings- of controlebevoegdheid heeft.  </w:t>
      </w:r>
    </w:p>
    <w:p w14:paraId="102A3578" w14:textId="77777777" w:rsidR="00C55196" w:rsidRPr="005418BF" w:rsidRDefault="00C55196" w:rsidP="00C55196">
      <w:pPr>
        <w:pStyle w:val="Kop4"/>
        <w:tabs>
          <w:tab w:val="center" w:pos="3495"/>
        </w:tabs>
        <w:spacing w:after="125"/>
        <w:ind w:left="-15" w:firstLine="0"/>
        <w:rPr>
          <w:rFonts w:ascii="Verdana" w:hAnsi="Verdana"/>
          <w:color w:val="auto"/>
          <w:sz w:val="18"/>
          <w:szCs w:val="18"/>
          <w:lang w:val="nl-NL"/>
        </w:rPr>
      </w:pPr>
      <w:r w:rsidRPr="005418BF">
        <w:rPr>
          <w:rFonts w:ascii="Verdana" w:hAnsi="Verdana"/>
          <w:color w:val="auto"/>
          <w:sz w:val="18"/>
          <w:szCs w:val="18"/>
          <w:lang w:val="nl-NL"/>
        </w:rPr>
        <w:t xml:space="preserve">4.3.2 </w:t>
      </w:r>
      <w:r w:rsidRPr="005418BF">
        <w:rPr>
          <w:rFonts w:ascii="Verdana" w:hAnsi="Verdana"/>
          <w:color w:val="auto"/>
          <w:sz w:val="18"/>
          <w:szCs w:val="18"/>
          <w:lang w:val="nl-NL"/>
        </w:rPr>
        <w:tab/>
        <w:t xml:space="preserve">Invullen van het Uniform Europees Aanbestedingsdocument (A2) </w:t>
      </w:r>
    </w:p>
    <w:p w14:paraId="3E51EEDF" w14:textId="77777777" w:rsidR="00C55196" w:rsidRPr="006531E9" w:rsidRDefault="00C55196" w:rsidP="00C55196">
      <w:pPr>
        <w:ind w:left="-5" w:right="10"/>
        <w:rPr>
          <w:sz w:val="18"/>
          <w:szCs w:val="18"/>
          <w:lang w:val="nl-NL"/>
        </w:rPr>
      </w:pPr>
      <w:r w:rsidRPr="006531E9">
        <w:rPr>
          <w:sz w:val="18"/>
          <w:szCs w:val="18"/>
          <w:lang w:val="nl-NL"/>
        </w:rPr>
        <w:t>De Inschrijver vult alle benodigde gegevens in het UEA</w:t>
      </w:r>
      <w:r w:rsidRPr="006531E9">
        <w:rPr>
          <w:rFonts w:eastAsia="Arial" w:cs="Arial"/>
          <w:i/>
          <w:sz w:val="18"/>
          <w:szCs w:val="18"/>
          <w:lang w:val="nl-NL"/>
        </w:rPr>
        <w:t xml:space="preserve"> </w:t>
      </w:r>
      <w:r w:rsidRPr="006531E9">
        <w:rPr>
          <w:sz w:val="18"/>
          <w:szCs w:val="18"/>
          <w:lang w:val="nl-NL"/>
        </w:rPr>
        <w:t xml:space="preserve">volledig en juist in en voegt deze toe aan de Inschrijving. Zie </w:t>
      </w:r>
      <w:r w:rsidRPr="00FD41F1">
        <w:rPr>
          <w:sz w:val="18"/>
          <w:szCs w:val="18"/>
          <w:lang w:val="nl-NL"/>
        </w:rPr>
        <w:t>paragraaf 7.12</w:t>
      </w:r>
      <w:r w:rsidRPr="00B26F3E">
        <w:rPr>
          <w:sz w:val="18"/>
          <w:szCs w:val="18"/>
          <w:lang w:val="nl-NL"/>
        </w:rPr>
        <w:t xml:space="preserve"> voor</w:t>
      </w:r>
      <w:r w:rsidRPr="006531E9">
        <w:rPr>
          <w:sz w:val="18"/>
          <w:szCs w:val="18"/>
          <w:lang w:val="nl-NL"/>
        </w:rPr>
        <w:t xml:space="preserve"> aanwijzingen voor de ondertekening van het UEA.  </w:t>
      </w:r>
    </w:p>
    <w:p w14:paraId="6845B647"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556EB6C1" w14:textId="77777777" w:rsidR="00C55196" w:rsidRPr="006531E9" w:rsidRDefault="00C55196" w:rsidP="00C55196">
      <w:pPr>
        <w:ind w:left="-5" w:right="10"/>
        <w:rPr>
          <w:sz w:val="18"/>
          <w:szCs w:val="18"/>
          <w:lang w:val="nl-NL"/>
        </w:rPr>
      </w:pPr>
      <w:r w:rsidRPr="006531E9">
        <w:rPr>
          <w:sz w:val="18"/>
          <w:szCs w:val="18"/>
          <w:lang w:val="nl-NL"/>
        </w:rPr>
        <w:t xml:space="preserve">In het geval ondernemers besluiten om samen in te schrijven op de Aanbesteding geldt het volgende: </w:t>
      </w:r>
    </w:p>
    <w:p w14:paraId="1365F8B6" w14:textId="77777777" w:rsidR="00C55196" w:rsidRPr="006531E9" w:rsidRDefault="00C55196" w:rsidP="00C55196">
      <w:pPr>
        <w:spacing w:after="32" w:line="259" w:lineRule="auto"/>
        <w:ind w:left="0" w:firstLine="0"/>
        <w:rPr>
          <w:sz w:val="18"/>
          <w:szCs w:val="18"/>
          <w:lang w:val="nl-NL"/>
        </w:rPr>
      </w:pPr>
      <w:r w:rsidRPr="006531E9">
        <w:rPr>
          <w:sz w:val="18"/>
          <w:szCs w:val="18"/>
          <w:lang w:val="nl-NL"/>
        </w:rPr>
        <w:t xml:space="preserve"> </w:t>
      </w:r>
    </w:p>
    <w:p w14:paraId="4A03157D" w14:textId="77777777" w:rsidR="00C55196" w:rsidRPr="006531E9" w:rsidRDefault="00C55196" w:rsidP="00C55196">
      <w:pPr>
        <w:numPr>
          <w:ilvl w:val="0"/>
          <w:numId w:val="29"/>
        </w:numPr>
        <w:spacing w:after="8" w:line="271" w:lineRule="auto"/>
        <w:ind w:right="10" w:hanging="360"/>
        <w:jc w:val="left"/>
        <w:rPr>
          <w:sz w:val="18"/>
          <w:szCs w:val="18"/>
          <w:lang w:val="nl-NL"/>
        </w:rPr>
      </w:pPr>
      <w:r w:rsidRPr="006531E9">
        <w:rPr>
          <w:rFonts w:eastAsia="Arial" w:cs="Arial"/>
          <w:i/>
          <w:sz w:val="18"/>
          <w:szCs w:val="18"/>
          <w:lang w:val="nl-NL"/>
        </w:rPr>
        <w:t>Onderaannemer(s)</w:t>
      </w:r>
      <w:r w:rsidRPr="006531E9">
        <w:rPr>
          <w:sz w:val="18"/>
          <w:szCs w:val="18"/>
          <w:lang w:val="nl-NL"/>
        </w:rPr>
        <w:t xml:space="preserve"> – Indien de Inschrijver inschrijft met Onderaannemer(s), dan dient hij hiervan melding te maken in Deel II D van het UEA. Tevens dient elke Onderaannemer een UEA in te vullen (Deel II A &amp; B en Deel III) en rechtsgeldig te ondertekenen.  </w:t>
      </w:r>
    </w:p>
    <w:p w14:paraId="735C3F2A" w14:textId="77777777" w:rsidR="00C55196" w:rsidRPr="006531E9" w:rsidRDefault="00C55196" w:rsidP="00C55196">
      <w:pPr>
        <w:numPr>
          <w:ilvl w:val="0"/>
          <w:numId w:val="29"/>
        </w:numPr>
        <w:spacing w:after="8" w:line="271" w:lineRule="auto"/>
        <w:ind w:right="10" w:hanging="360"/>
        <w:jc w:val="left"/>
        <w:rPr>
          <w:sz w:val="18"/>
          <w:szCs w:val="18"/>
          <w:lang w:val="nl-NL"/>
        </w:rPr>
      </w:pPr>
      <w:r w:rsidRPr="006531E9">
        <w:rPr>
          <w:rFonts w:eastAsia="Arial" w:cs="Arial"/>
          <w:i/>
          <w:sz w:val="18"/>
          <w:szCs w:val="18"/>
          <w:lang w:val="nl-NL"/>
        </w:rPr>
        <w:t>Samenwerkingsverband</w:t>
      </w:r>
      <w:r w:rsidRPr="006531E9">
        <w:rPr>
          <w:sz w:val="18"/>
          <w:szCs w:val="18"/>
          <w:lang w:val="nl-NL"/>
        </w:rPr>
        <w:t xml:space="preserve"> – Indien de Inschrijver inschrijft als Samenwerkingsverband, dan dienen alle leden van het Samenwerkingsverband afzonderlijk het UEA in te vullen en rechtsgeldig te ondertekenen. De Inschrijver vermeldt onder Deel II A met welke entiteiten hij een Samenwerkingsverband aangaat. </w:t>
      </w:r>
    </w:p>
    <w:p w14:paraId="34F01788" w14:textId="77777777" w:rsidR="00C55196" w:rsidRPr="006531E9" w:rsidRDefault="00C55196" w:rsidP="00C55196">
      <w:pPr>
        <w:numPr>
          <w:ilvl w:val="0"/>
          <w:numId w:val="29"/>
        </w:numPr>
        <w:spacing w:after="242" w:line="271" w:lineRule="auto"/>
        <w:ind w:right="10" w:hanging="360"/>
        <w:jc w:val="left"/>
        <w:rPr>
          <w:sz w:val="18"/>
          <w:szCs w:val="18"/>
          <w:lang w:val="nl-NL"/>
        </w:rPr>
      </w:pPr>
      <w:r w:rsidRPr="006531E9">
        <w:rPr>
          <w:rFonts w:eastAsia="Arial" w:cs="Arial"/>
          <w:i/>
          <w:sz w:val="18"/>
          <w:szCs w:val="18"/>
          <w:lang w:val="nl-NL"/>
        </w:rPr>
        <w:t>Beroep op Derde(n)</w:t>
      </w:r>
      <w:r w:rsidRPr="006531E9">
        <w:rPr>
          <w:sz w:val="18"/>
          <w:szCs w:val="18"/>
          <w:lang w:val="nl-NL"/>
        </w:rPr>
        <w:t xml:space="preserve"> – Indien de Inschrijver zich beroept op een Derde(n) (om op die manier te kunnen voldoen aan de Geschiktheidseisen), dan dient de Inschrijver in Deel II C van het UEA hiervan melding te maken. Tevens dient elk betreffende Derde een UEA in te vullen (Deel II A &amp; B en Deel III) en rechtsgeldig te ondertekenen. </w:t>
      </w:r>
    </w:p>
    <w:p w14:paraId="79C39E2F" w14:textId="77777777" w:rsidR="00C55196" w:rsidRPr="005418BF" w:rsidRDefault="00C55196" w:rsidP="00C55196">
      <w:pPr>
        <w:pStyle w:val="Kop4"/>
        <w:tabs>
          <w:tab w:val="center" w:pos="2995"/>
        </w:tabs>
        <w:spacing w:after="77"/>
        <w:ind w:left="-15" w:firstLine="0"/>
        <w:rPr>
          <w:rFonts w:ascii="Verdana" w:hAnsi="Verdana"/>
          <w:color w:val="auto"/>
          <w:sz w:val="18"/>
          <w:szCs w:val="18"/>
          <w:lang w:val="nl-NL"/>
        </w:rPr>
      </w:pPr>
      <w:r w:rsidRPr="005418BF">
        <w:rPr>
          <w:rFonts w:ascii="Verdana" w:hAnsi="Verdana"/>
          <w:color w:val="auto"/>
          <w:sz w:val="18"/>
          <w:szCs w:val="18"/>
          <w:lang w:val="nl-NL"/>
        </w:rPr>
        <w:t xml:space="preserve">4.3.3 </w:t>
      </w:r>
      <w:r w:rsidRPr="005418BF">
        <w:rPr>
          <w:rFonts w:ascii="Verdana" w:hAnsi="Verdana"/>
          <w:color w:val="auto"/>
          <w:sz w:val="18"/>
          <w:szCs w:val="18"/>
          <w:lang w:val="nl-NL"/>
        </w:rPr>
        <w:tab/>
        <w:t xml:space="preserve">Bewijsmiddelen ten behoeve van Uitsluitingsgronden </w:t>
      </w:r>
    </w:p>
    <w:p w14:paraId="609872D9" w14:textId="77777777" w:rsidR="00C55196" w:rsidRPr="006531E9" w:rsidRDefault="00C55196" w:rsidP="00C55196">
      <w:pPr>
        <w:ind w:left="-5" w:right="10"/>
        <w:rPr>
          <w:sz w:val="18"/>
          <w:szCs w:val="18"/>
          <w:lang w:val="nl-NL"/>
        </w:rPr>
      </w:pPr>
      <w:r w:rsidRPr="006531E9">
        <w:rPr>
          <w:sz w:val="18"/>
          <w:szCs w:val="18"/>
          <w:lang w:val="nl-NL"/>
        </w:rPr>
        <w:t xml:space="preserve">De hierna genoemde documenten gelden als bewijs van de verklaring van de Inschrijver middels het UEA dat op hem geen Uitsluitingsgronden van toepassing zijn.  </w:t>
      </w:r>
    </w:p>
    <w:p w14:paraId="537ADFC0"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2BE69853" w14:textId="77777777" w:rsidR="00C55196" w:rsidRPr="006531E9" w:rsidRDefault="00C55196" w:rsidP="00C55196">
      <w:pPr>
        <w:ind w:left="-5" w:right="304"/>
        <w:rPr>
          <w:sz w:val="18"/>
          <w:szCs w:val="18"/>
          <w:lang w:val="nl-NL"/>
        </w:rPr>
      </w:pPr>
      <w:r w:rsidRPr="006531E9">
        <w:rPr>
          <w:sz w:val="18"/>
          <w:szCs w:val="18"/>
          <w:lang w:val="nl-NL"/>
        </w:rPr>
        <w:t xml:space="preserve">Van een onderneming die gevestigd is in een andere lidstaat van de Europese Unie aanvaardt de Aanbestedende dienst, conform lid 4 van artikel 2.89 van de Aanbestedingswet 2012, ook gegevens en bescheiden uit de betreffende lidstaat die een gelijkwaardig doel dienen als de hieronder genoemde bewijsmiddelen of waaruit blijkt dat de Uitsluitingsgronden niet op de betreffende onderneming van toepassing zijn. </w:t>
      </w:r>
      <w:r w:rsidRPr="006531E9">
        <w:rPr>
          <w:rFonts w:eastAsia="Arial" w:cs="Arial"/>
          <w:i/>
          <w:color w:val="0070C0"/>
          <w:sz w:val="18"/>
          <w:szCs w:val="18"/>
          <w:lang w:val="nl-NL"/>
        </w:rPr>
        <w:t xml:space="preserve"> </w:t>
      </w:r>
      <w:r w:rsidRPr="006531E9">
        <w:rPr>
          <w:sz w:val="18"/>
          <w:szCs w:val="18"/>
          <w:lang w:val="nl-NL"/>
        </w:rPr>
        <w:t xml:space="preserve"> </w:t>
      </w:r>
    </w:p>
    <w:p w14:paraId="486E7E3F" w14:textId="77777777" w:rsidR="00C55196" w:rsidRPr="005418BF" w:rsidRDefault="00C55196" w:rsidP="00C55196">
      <w:pPr>
        <w:pStyle w:val="Kop4"/>
        <w:tabs>
          <w:tab w:val="center" w:pos="2958"/>
        </w:tabs>
        <w:ind w:left="-15" w:firstLine="0"/>
        <w:rPr>
          <w:rFonts w:ascii="Verdana" w:hAnsi="Verdana"/>
          <w:color w:val="auto"/>
          <w:sz w:val="18"/>
          <w:szCs w:val="18"/>
          <w:lang w:val="nl-NL"/>
        </w:rPr>
      </w:pPr>
      <w:r w:rsidRPr="005418BF">
        <w:rPr>
          <w:rFonts w:ascii="Verdana" w:eastAsia="Segoe UI Symbol" w:hAnsi="Verdana" w:cs="Segoe UI Symbol"/>
          <w:color w:val="auto"/>
          <w:sz w:val="18"/>
          <w:szCs w:val="18"/>
          <w:lang w:val="nl-NL"/>
        </w:rPr>
        <w:t>•</w:t>
      </w:r>
      <w:r w:rsidRPr="005418BF">
        <w:rPr>
          <w:rFonts w:ascii="Verdana" w:eastAsia="Arial" w:hAnsi="Verdana" w:cs="Arial"/>
          <w:color w:val="auto"/>
          <w:sz w:val="18"/>
          <w:szCs w:val="18"/>
          <w:lang w:val="nl-NL"/>
        </w:rPr>
        <w:t xml:space="preserve"> </w:t>
      </w:r>
      <w:r w:rsidRPr="005418BF">
        <w:rPr>
          <w:rFonts w:ascii="Verdana" w:eastAsia="Arial" w:hAnsi="Verdana" w:cs="Arial"/>
          <w:color w:val="auto"/>
          <w:sz w:val="18"/>
          <w:szCs w:val="18"/>
          <w:lang w:val="nl-NL"/>
        </w:rPr>
        <w:tab/>
      </w:r>
      <w:r w:rsidRPr="005418BF">
        <w:rPr>
          <w:rFonts w:ascii="Verdana" w:hAnsi="Verdana"/>
          <w:color w:val="auto"/>
          <w:sz w:val="18"/>
          <w:szCs w:val="18"/>
          <w:lang w:val="nl-NL"/>
        </w:rPr>
        <w:t>Inschrijving in het nationale beroeps- of handelsregister (U1)</w:t>
      </w:r>
      <w:r w:rsidRPr="005418BF">
        <w:rPr>
          <w:rFonts w:ascii="Verdana" w:eastAsia="Arial" w:hAnsi="Verdana" w:cs="Arial"/>
          <w:color w:val="auto"/>
          <w:sz w:val="18"/>
          <w:szCs w:val="18"/>
          <w:lang w:val="nl-NL"/>
        </w:rPr>
        <w:t xml:space="preserve"> </w:t>
      </w:r>
      <w:r w:rsidRPr="005418BF">
        <w:rPr>
          <w:rFonts w:ascii="Verdana" w:hAnsi="Verdana"/>
          <w:color w:val="auto"/>
          <w:sz w:val="18"/>
          <w:szCs w:val="18"/>
          <w:lang w:val="nl-NL"/>
        </w:rPr>
        <w:t xml:space="preserve"> </w:t>
      </w:r>
    </w:p>
    <w:p w14:paraId="51EE0569" w14:textId="77777777" w:rsidR="00C55196" w:rsidRPr="006531E9" w:rsidRDefault="00C55196" w:rsidP="00C55196">
      <w:pPr>
        <w:ind w:left="-5" w:right="10"/>
        <w:rPr>
          <w:sz w:val="18"/>
          <w:szCs w:val="18"/>
          <w:lang w:val="nl-NL"/>
        </w:rPr>
      </w:pPr>
      <w:r w:rsidRPr="006531E9">
        <w:rPr>
          <w:sz w:val="18"/>
          <w:szCs w:val="18"/>
          <w:lang w:val="nl-NL"/>
        </w:rPr>
        <w:t xml:space="preserve">Een verklaring zoals bedoeld in lid 1 van artikel 2.89 van de Aanbestedingswet 2012, die niet ouder is dan zes maanden op het moment van het indienen van de Inschrijving. Uit de verklaring moet blijken dat de Inschrijver volgens de eisen die gelden in het land waarin de Inschrijver is gevestigd, is ingeschreven in het nationale beroeps- of handelsregister. Indien een dergelijke verklaring in het land van vestiging niet wordt afgegeven dient de Inschrijver een verklaring of attest onder ede te verstrekken. Binnen Nederland volstaat hiertoe een uittreksel van inschrijving in het handelsregister van de Kamer van Koophandel.  </w:t>
      </w:r>
    </w:p>
    <w:p w14:paraId="335274C5" w14:textId="77777777" w:rsidR="00C55196" w:rsidRPr="006531E9" w:rsidRDefault="00C55196" w:rsidP="00C55196">
      <w:pPr>
        <w:spacing w:after="31" w:line="259" w:lineRule="auto"/>
        <w:ind w:left="0" w:firstLine="0"/>
        <w:rPr>
          <w:sz w:val="18"/>
          <w:szCs w:val="18"/>
          <w:lang w:val="nl-NL"/>
        </w:rPr>
      </w:pPr>
      <w:r w:rsidRPr="006531E9">
        <w:rPr>
          <w:sz w:val="18"/>
          <w:szCs w:val="18"/>
          <w:lang w:val="nl-NL"/>
        </w:rPr>
        <w:t xml:space="preserve"> </w:t>
      </w:r>
    </w:p>
    <w:p w14:paraId="7D568B6B" w14:textId="77777777" w:rsidR="00C55196" w:rsidRPr="005418BF" w:rsidRDefault="00C55196" w:rsidP="00C55196">
      <w:pPr>
        <w:pStyle w:val="Kop4"/>
        <w:tabs>
          <w:tab w:val="center" w:pos="1928"/>
        </w:tabs>
        <w:ind w:left="-15" w:firstLine="0"/>
        <w:rPr>
          <w:rFonts w:ascii="Verdana" w:hAnsi="Verdana"/>
          <w:color w:val="auto"/>
          <w:sz w:val="18"/>
          <w:szCs w:val="18"/>
          <w:lang w:val="nl-NL"/>
        </w:rPr>
      </w:pPr>
      <w:r w:rsidRPr="005418BF">
        <w:rPr>
          <w:rFonts w:ascii="Verdana" w:eastAsia="Segoe UI Symbol" w:hAnsi="Verdana" w:cs="Segoe UI Symbol"/>
          <w:color w:val="auto"/>
          <w:sz w:val="18"/>
          <w:szCs w:val="18"/>
          <w:lang w:val="nl-NL"/>
        </w:rPr>
        <w:t>•</w:t>
      </w:r>
      <w:r w:rsidRPr="005418BF">
        <w:rPr>
          <w:rFonts w:ascii="Verdana" w:eastAsia="Arial" w:hAnsi="Verdana" w:cs="Arial"/>
          <w:color w:val="auto"/>
          <w:sz w:val="18"/>
          <w:szCs w:val="18"/>
          <w:lang w:val="nl-NL"/>
        </w:rPr>
        <w:t xml:space="preserve"> </w:t>
      </w:r>
      <w:r w:rsidRPr="005418BF">
        <w:rPr>
          <w:rFonts w:ascii="Verdana" w:eastAsia="Arial" w:hAnsi="Verdana" w:cs="Arial"/>
          <w:color w:val="auto"/>
          <w:sz w:val="18"/>
          <w:szCs w:val="18"/>
          <w:lang w:val="nl-NL"/>
        </w:rPr>
        <w:tab/>
      </w:r>
      <w:r w:rsidRPr="005418BF">
        <w:rPr>
          <w:rFonts w:ascii="Verdana" w:hAnsi="Verdana"/>
          <w:color w:val="auto"/>
          <w:sz w:val="18"/>
          <w:szCs w:val="18"/>
          <w:lang w:val="nl-NL"/>
        </w:rPr>
        <w:t>Gedragsverklaring aanbesteden (U2)</w:t>
      </w:r>
      <w:r w:rsidRPr="005418BF">
        <w:rPr>
          <w:rFonts w:ascii="Verdana" w:eastAsia="Arial" w:hAnsi="Verdana" w:cs="Arial"/>
          <w:color w:val="auto"/>
          <w:sz w:val="18"/>
          <w:szCs w:val="18"/>
          <w:lang w:val="nl-NL"/>
        </w:rPr>
        <w:t xml:space="preserve"> </w:t>
      </w:r>
      <w:r w:rsidRPr="005418BF">
        <w:rPr>
          <w:rFonts w:ascii="Verdana" w:hAnsi="Verdana"/>
          <w:color w:val="auto"/>
          <w:sz w:val="18"/>
          <w:szCs w:val="18"/>
          <w:lang w:val="nl-NL"/>
        </w:rPr>
        <w:t xml:space="preserve"> </w:t>
      </w:r>
    </w:p>
    <w:p w14:paraId="7C2F909D" w14:textId="77777777" w:rsidR="00C55196" w:rsidRPr="006531E9" w:rsidRDefault="00C55196" w:rsidP="00C55196">
      <w:pPr>
        <w:ind w:left="-5" w:right="10"/>
        <w:rPr>
          <w:sz w:val="18"/>
          <w:szCs w:val="18"/>
          <w:lang w:val="nl-NL"/>
        </w:rPr>
      </w:pPr>
      <w:r w:rsidRPr="006531E9">
        <w:rPr>
          <w:sz w:val="18"/>
          <w:szCs w:val="18"/>
          <w:lang w:val="nl-NL"/>
        </w:rPr>
        <w:t xml:space="preserve">Een afschrift van de gedragsverklaring aanbesteden, zoals bedoeld in lid 2 van artikel 2.89 en hoofdstuk 4.1 van de Aanbestedingswet 2012. De gedragsverklaring aanbesteden mag op het moment van inschrijven niet ouder zijn dan twee jaar. Indien zich na afgifte van de gedragsverklaring aanbesteden een Uitsluitingsgrond heeft voorgedaan, is de Inschrijver verplicht dat in de Inschrijving te vermelden, op straffe van uitsluiting.   </w:t>
      </w:r>
    </w:p>
    <w:p w14:paraId="47CBC3E8"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6F277245" w14:textId="77777777" w:rsidR="00C55196" w:rsidRPr="006531E9" w:rsidRDefault="00C55196" w:rsidP="00C55196">
      <w:pPr>
        <w:ind w:left="-5" w:right="10"/>
        <w:rPr>
          <w:sz w:val="18"/>
          <w:szCs w:val="18"/>
          <w:lang w:val="nl-NL"/>
        </w:rPr>
      </w:pPr>
      <w:r w:rsidRPr="006531E9">
        <w:rPr>
          <w:sz w:val="18"/>
          <w:szCs w:val="18"/>
          <w:lang w:val="nl-NL"/>
        </w:rPr>
        <w:lastRenderedPageBreak/>
        <w:t xml:space="preserve">De Inschrijver kan de gedragsverklaring aanbesteden aanvragen via </w:t>
      </w:r>
      <w:proofErr w:type="spellStart"/>
      <w:r w:rsidRPr="006531E9">
        <w:rPr>
          <w:sz w:val="18"/>
          <w:szCs w:val="18"/>
          <w:lang w:val="nl-NL"/>
        </w:rPr>
        <w:t>Justis</w:t>
      </w:r>
      <w:proofErr w:type="spellEnd"/>
      <w:r w:rsidRPr="006531E9">
        <w:rPr>
          <w:sz w:val="18"/>
          <w:szCs w:val="18"/>
          <w:lang w:val="nl-NL"/>
        </w:rPr>
        <w:t xml:space="preserve">. In verband met de lange verwerkingstermijn adviseert de Aanbestedende dienst om de gedragsverklaring aanbesteden, voorafgaand aan een mogelijk verzoek van de Aanbestedende dienst, tijdig aan te vragen. Indien de beslissing op de aanvraag langer duurt, is dit voor risico van de Inschrijver. Voor meer informatie zie: </w:t>
      </w:r>
      <w:r w:rsidRPr="006531E9">
        <w:rPr>
          <w:color w:val="0000FF"/>
          <w:sz w:val="18"/>
          <w:szCs w:val="18"/>
          <w:u w:val="single" w:color="0000FF"/>
          <w:lang w:val="nl-NL"/>
        </w:rPr>
        <w:t>https://www.justis.nl/producten/gva/</w:t>
      </w:r>
      <w:r w:rsidRPr="006531E9">
        <w:rPr>
          <w:sz w:val="18"/>
          <w:szCs w:val="18"/>
          <w:lang w:val="nl-NL"/>
        </w:rPr>
        <w:t xml:space="preserve">. </w:t>
      </w:r>
    </w:p>
    <w:p w14:paraId="5757BCD9"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p w14:paraId="5BF4AD5E" w14:textId="77777777" w:rsidR="00C55196" w:rsidRPr="005418BF" w:rsidRDefault="00C55196" w:rsidP="00C55196">
      <w:pPr>
        <w:pStyle w:val="Kop4"/>
        <w:tabs>
          <w:tab w:val="center" w:pos="2003"/>
        </w:tabs>
        <w:ind w:left="-15" w:firstLine="0"/>
        <w:rPr>
          <w:rFonts w:ascii="Verdana" w:hAnsi="Verdana"/>
          <w:color w:val="auto"/>
          <w:sz w:val="18"/>
          <w:szCs w:val="18"/>
          <w:lang w:val="nl-NL"/>
        </w:rPr>
      </w:pPr>
      <w:r w:rsidRPr="005418BF">
        <w:rPr>
          <w:rFonts w:ascii="Verdana" w:eastAsia="Segoe UI Symbol" w:hAnsi="Verdana" w:cs="Segoe UI Symbol"/>
          <w:color w:val="auto"/>
          <w:sz w:val="18"/>
          <w:szCs w:val="18"/>
          <w:lang w:val="nl-NL"/>
        </w:rPr>
        <w:t>•</w:t>
      </w:r>
      <w:r w:rsidRPr="005418BF">
        <w:rPr>
          <w:rFonts w:ascii="Verdana" w:eastAsia="Arial" w:hAnsi="Verdana" w:cs="Arial"/>
          <w:color w:val="auto"/>
          <w:sz w:val="18"/>
          <w:szCs w:val="18"/>
          <w:lang w:val="nl-NL"/>
        </w:rPr>
        <w:t xml:space="preserve"> </w:t>
      </w:r>
      <w:r w:rsidRPr="005418BF">
        <w:rPr>
          <w:rFonts w:ascii="Verdana" w:eastAsia="Arial" w:hAnsi="Verdana" w:cs="Arial"/>
          <w:color w:val="auto"/>
          <w:sz w:val="18"/>
          <w:szCs w:val="18"/>
          <w:lang w:val="nl-NL"/>
        </w:rPr>
        <w:tab/>
      </w:r>
      <w:r w:rsidRPr="005418BF">
        <w:rPr>
          <w:rFonts w:ascii="Verdana" w:hAnsi="Verdana"/>
          <w:color w:val="auto"/>
          <w:sz w:val="18"/>
          <w:szCs w:val="18"/>
          <w:lang w:val="nl-NL"/>
        </w:rPr>
        <w:t>Verklaring van de Belastingdienst (U3)</w:t>
      </w:r>
      <w:r w:rsidRPr="005418BF">
        <w:rPr>
          <w:rFonts w:ascii="Verdana" w:eastAsia="Arial" w:hAnsi="Verdana" w:cs="Arial"/>
          <w:color w:val="auto"/>
          <w:sz w:val="18"/>
          <w:szCs w:val="18"/>
          <w:lang w:val="nl-NL"/>
        </w:rPr>
        <w:t xml:space="preserve"> </w:t>
      </w:r>
      <w:r w:rsidRPr="005418BF">
        <w:rPr>
          <w:rFonts w:ascii="Verdana" w:hAnsi="Verdana"/>
          <w:color w:val="auto"/>
          <w:sz w:val="18"/>
          <w:szCs w:val="18"/>
          <w:lang w:val="nl-NL"/>
        </w:rPr>
        <w:t xml:space="preserve"> </w:t>
      </w:r>
    </w:p>
    <w:p w14:paraId="54ABD580" w14:textId="77777777" w:rsidR="00C55196" w:rsidRPr="006531E9" w:rsidRDefault="00C55196" w:rsidP="00C55196">
      <w:pPr>
        <w:ind w:left="-5" w:right="10"/>
        <w:rPr>
          <w:sz w:val="18"/>
          <w:szCs w:val="18"/>
          <w:lang w:val="nl-NL"/>
        </w:rPr>
      </w:pPr>
      <w:r w:rsidRPr="006531E9">
        <w:rPr>
          <w:sz w:val="18"/>
          <w:szCs w:val="18"/>
          <w:lang w:val="nl-NL"/>
        </w:rPr>
        <w:t xml:space="preserve">Een verklaring van de Belastingdienst dat de Inschrijver zijn verplichte belastingen en sociale zekerheidspremies heeft betaald, zoals bedoeld in lid 3 van artikel 2.89 van de Aanbestedingswet 2012. De verklaring mag op het moment van inschrijven niet ouder zijn dan zes maanden.  </w:t>
      </w:r>
    </w:p>
    <w:p w14:paraId="5F2A6DFC"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79CA3842" w14:textId="77777777" w:rsidR="00C55196" w:rsidRPr="006531E9" w:rsidRDefault="00C55196" w:rsidP="00C55196">
      <w:pPr>
        <w:ind w:left="-5" w:right="10"/>
        <w:rPr>
          <w:sz w:val="18"/>
          <w:szCs w:val="18"/>
          <w:lang w:val="nl-NL"/>
        </w:rPr>
      </w:pPr>
      <w:r w:rsidRPr="006531E9">
        <w:rPr>
          <w:sz w:val="18"/>
          <w:szCs w:val="18"/>
          <w:lang w:val="nl-NL"/>
        </w:rPr>
        <w:t xml:space="preserve">In het geval ondernemers besluiten om samen in te schrijven op de Aanbesteding geldt voor de drie bovengenoemde bewijsstukken met betrekking tot Uitsluitingsgronden U1, U2, en U3 het volgende: </w:t>
      </w:r>
    </w:p>
    <w:p w14:paraId="5DDD2267" w14:textId="77777777" w:rsidR="00C55196" w:rsidRPr="006531E9" w:rsidRDefault="00C55196" w:rsidP="00C55196">
      <w:pPr>
        <w:spacing w:after="32" w:line="259" w:lineRule="auto"/>
        <w:ind w:left="0" w:firstLine="0"/>
        <w:rPr>
          <w:sz w:val="18"/>
          <w:szCs w:val="18"/>
          <w:lang w:val="nl-NL"/>
        </w:rPr>
      </w:pPr>
      <w:r w:rsidRPr="006531E9">
        <w:rPr>
          <w:sz w:val="18"/>
          <w:szCs w:val="18"/>
          <w:lang w:val="nl-NL"/>
        </w:rPr>
        <w:t xml:space="preserve"> </w:t>
      </w:r>
    </w:p>
    <w:p w14:paraId="077DAEF3" w14:textId="77777777" w:rsidR="00C55196" w:rsidRPr="006531E9" w:rsidRDefault="00C55196" w:rsidP="00C55196">
      <w:pPr>
        <w:numPr>
          <w:ilvl w:val="0"/>
          <w:numId w:val="30"/>
        </w:numPr>
        <w:spacing w:after="8" w:line="271" w:lineRule="auto"/>
        <w:ind w:right="10" w:hanging="360"/>
        <w:jc w:val="left"/>
        <w:rPr>
          <w:sz w:val="18"/>
          <w:szCs w:val="18"/>
          <w:lang w:val="nl-NL"/>
        </w:rPr>
      </w:pPr>
      <w:r w:rsidRPr="006531E9">
        <w:rPr>
          <w:rFonts w:eastAsia="Arial" w:cs="Arial"/>
          <w:i/>
          <w:sz w:val="18"/>
          <w:szCs w:val="18"/>
          <w:lang w:val="nl-NL"/>
        </w:rPr>
        <w:t>Onderaannemer(s)</w:t>
      </w:r>
      <w:r w:rsidRPr="006531E9">
        <w:rPr>
          <w:sz w:val="18"/>
          <w:szCs w:val="18"/>
          <w:lang w:val="nl-NL"/>
        </w:rPr>
        <w:t xml:space="preserve"> – Indien de Inschrijver inschrijft met Onderaannemer(s) hoeft alleen de hoofdaannemer de drie bovengenoemde bewijsstukken met betrekking tot Uitsluitingsgronden U1, U2, en U3 te verstrekken. </w:t>
      </w:r>
    </w:p>
    <w:p w14:paraId="7BAD5878" w14:textId="77777777" w:rsidR="00C55196" w:rsidRPr="006531E9" w:rsidRDefault="00C55196" w:rsidP="00C55196">
      <w:pPr>
        <w:numPr>
          <w:ilvl w:val="0"/>
          <w:numId w:val="30"/>
        </w:numPr>
        <w:spacing w:after="8" w:line="271" w:lineRule="auto"/>
        <w:ind w:right="10" w:hanging="360"/>
        <w:jc w:val="left"/>
        <w:rPr>
          <w:sz w:val="18"/>
          <w:szCs w:val="18"/>
          <w:lang w:val="nl-NL"/>
        </w:rPr>
      </w:pPr>
      <w:r w:rsidRPr="006531E9">
        <w:rPr>
          <w:rFonts w:eastAsia="Arial" w:cs="Arial"/>
          <w:i/>
          <w:sz w:val="18"/>
          <w:szCs w:val="18"/>
          <w:lang w:val="nl-NL"/>
        </w:rPr>
        <w:t>Samenwerkingsverband</w:t>
      </w:r>
      <w:r w:rsidRPr="006531E9">
        <w:rPr>
          <w:sz w:val="18"/>
          <w:szCs w:val="18"/>
          <w:lang w:val="nl-NL"/>
        </w:rPr>
        <w:t xml:space="preserve"> – Indien de Inschrijver inschrijft als Samenwerkingsverband, dan dient ieder lid van het Samenwerkingsverband de drie bovengenoemde bewijsstukken te verstrekken.  </w:t>
      </w:r>
    </w:p>
    <w:p w14:paraId="4427FCA3" w14:textId="77777777" w:rsidR="00C55196" w:rsidRPr="006531E9" w:rsidRDefault="00C55196" w:rsidP="00C55196">
      <w:pPr>
        <w:numPr>
          <w:ilvl w:val="0"/>
          <w:numId w:val="30"/>
        </w:numPr>
        <w:spacing w:after="238" w:line="271" w:lineRule="auto"/>
        <w:ind w:right="10" w:hanging="360"/>
        <w:jc w:val="left"/>
        <w:rPr>
          <w:sz w:val="18"/>
          <w:szCs w:val="18"/>
          <w:lang w:val="nl-NL"/>
        </w:rPr>
      </w:pPr>
      <w:r w:rsidRPr="006531E9">
        <w:rPr>
          <w:rFonts w:eastAsia="Arial" w:cs="Arial"/>
          <w:i/>
          <w:sz w:val="18"/>
          <w:szCs w:val="18"/>
          <w:lang w:val="nl-NL"/>
        </w:rPr>
        <w:t>Beroep op Derde(n)</w:t>
      </w:r>
      <w:r w:rsidRPr="006531E9">
        <w:rPr>
          <w:sz w:val="18"/>
          <w:szCs w:val="18"/>
          <w:lang w:val="nl-NL"/>
        </w:rPr>
        <w:t xml:space="preserve"> – Indien de Inschrijver een beroep doet op een Derde(n) (om op die manier te kunnen voldoen aan de Geschiktheidseisen), dan dienen zowel de Inschrijver als de Derde(n) de drie bovengenoemde bewijsstukken met betrekking tot Uitsluitingsgronden U1, U2, en U3 te verstrekken.  </w:t>
      </w:r>
    </w:p>
    <w:p w14:paraId="4D13DB98" w14:textId="6174D8FF" w:rsidR="00C55196" w:rsidRPr="006531E9" w:rsidRDefault="00C55196" w:rsidP="007616D0">
      <w:pPr>
        <w:pStyle w:val="Kop2"/>
        <w:numPr>
          <w:ilvl w:val="1"/>
          <w:numId w:val="96"/>
        </w:numPr>
        <w:spacing w:after="0"/>
        <w:rPr>
          <w:bCs/>
          <w:szCs w:val="18"/>
          <w:lang w:val="nl-NL"/>
        </w:rPr>
      </w:pPr>
      <w:bookmarkStart w:id="40" w:name="_Toc157084628"/>
      <w:bookmarkStart w:id="41" w:name="_Toc83007"/>
      <w:r w:rsidRPr="006531E9">
        <w:rPr>
          <w:bCs/>
          <w:szCs w:val="18"/>
          <w:lang w:val="nl-NL"/>
        </w:rPr>
        <w:t>Geschiktheidseisen</w:t>
      </w:r>
      <w:bookmarkEnd w:id="40"/>
      <w:r w:rsidRPr="006531E9">
        <w:rPr>
          <w:bCs/>
          <w:szCs w:val="18"/>
          <w:lang w:val="nl-NL"/>
        </w:rPr>
        <w:t xml:space="preserve">  </w:t>
      </w:r>
      <w:bookmarkEnd w:id="41"/>
    </w:p>
    <w:p w14:paraId="0DDC4305" w14:textId="77777777" w:rsidR="00C55196" w:rsidRPr="006531E9" w:rsidRDefault="00C55196" w:rsidP="00C55196">
      <w:pPr>
        <w:ind w:left="-5" w:right="10"/>
        <w:rPr>
          <w:sz w:val="18"/>
          <w:szCs w:val="18"/>
          <w:lang w:val="nl-NL"/>
        </w:rPr>
      </w:pPr>
      <w:r w:rsidRPr="006531E9">
        <w:rPr>
          <w:sz w:val="18"/>
          <w:szCs w:val="18"/>
          <w:lang w:val="nl-NL"/>
        </w:rPr>
        <w:t xml:space="preserve">Aan de hand van de hierna beschreven Geschiktheidseisen bepaalt de Aanbestedende dienst mede of een Inschrijver geschikt is om de Opdracht uit te voeren.  </w:t>
      </w:r>
    </w:p>
    <w:p w14:paraId="5603C067"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68F901FD" w14:textId="10FE5F4F" w:rsidR="00C55196" w:rsidRPr="006531E9" w:rsidRDefault="00C55196" w:rsidP="00C55196">
      <w:pPr>
        <w:ind w:left="-5" w:right="10"/>
        <w:rPr>
          <w:sz w:val="18"/>
          <w:szCs w:val="18"/>
          <w:lang w:val="nl-NL"/>
        </w:rPr>
      </w:pPr>
      <w:r w:rsidRPr="006531E9">
        <w:rPr>
          <w:sz w:val="18"/>
          <w:szCs w:val="18"/>
          <w:lang w:val="nl-NL"/>
        </w:rPr>
        <w:t xml:space="preserve">Door het aanvinken van ‘Ja’ in onderdeel A in Deel IV van het UEA verklaart de Inschrijver dat zijn onderneming voldoet aan alle hiernavolgende Geschiktheidseisen. Met de term ‘selectiecriteria’ wordt in het UEA de Geschiktheidseisen bedoeld. Indien de Inschrijver niet voldoet aan de gestelde Geschiktheidseisen is de Inschrijving ongeldig en wordt deze terzijde gelegd. </w:t>
      </w:r>
    </w:p>
    <w:p w14:paraId="099B2262" w14:textId="52FB73EA" w:rsidR="00161B2C" w:rsidRPr="006531E9" w:rsidRDefault="00161B2C" w:rsidP="00C55196">
      <w:pPr>
        <w:ind w:left="-5" w:right="10"/>
        <w:rPr>
          <w:sz w:val="18"/>
          <w:szCs w:val="18"/>
          <w:lang w:val="nl-NL"/>
        </w:rPr>
      </w:pPr>
    </w:p>
    <w:p w14:paraId="06C26C4E" w14:textId="77777777" w:rsidR="00C55196" w:rsidRPr="006531E9" w:rsidRDefault="00C55196" w:rsidP="00C55196">
      <w:pPr>
        <w:spacing w:after="253" w:line="259" w:lineRule="auto"/>
        <w:ind w:left="-5"/>
        <w:rPr>
          <w:sz w:val="18"/>
          <w:szCs w:val="18"/>
          <w:lang w:val="nl-NL"/>
        </w:rPr>
      </w:pPr>
      <w:r w:rsidRPr="006531E9">
        <w:rPr>
          <w:rFonts w:eastAsia="Arial" w:cs="Arial"/>
          <w:i/>
          <w:sz w:val="18"/>
          <w:szCs w:val="18"/>
          <w:u w:val="single" w:color="000000"/>
          <w:lang w:val="nl-NL"/>
        </w:rPr>
        <w:t>Aantonen van financiële en economische draagkracht</w:t>
      </w:r>
      <w:r w:rsidRPr="006531E9">
        <w:rPr>
          <w:rFonts w:eastAsia="Arial" w:cs="Arial"/>
          <w:i/>
          <w:sz w:val="18"/>
          <w:szCs w:val="18"/>
          <w:lang w:val="nl-NL"/>
        </w:rPr>
        <w:t xml:space="preserve"> </w:t>
      </w:r>
    </w:p>
    <w:p w14:paraId="6BC19638" w14:textId="77777777" w:rsidR="00C55196" w:rsidRPr="005418BF" w:rsidRDefault="00C55196" w:rsidP="00C55196">
      <w:pPr>
        <w:pStyle w:val="Kop4"/>
        <w:tabs>
          <w:tab w:val="center" w:pos="2485"/>
        </w:tabs>
        <w:spacing w:after="77"/>
        <w:ind w:left="-15" w:firstLine="0"/>
        <w:rPr>
          <w:rFonts w:ascii="Verdana" w:hAnsi="Verdana"/>
          <w:color w:val="auto"/>
          <w:sz w:val="18"/>
          <w:szCs w:val="18"/>
          <w:lang w:val="nl-NL"/>
        </w:rPr>
      </w:pPr>
      <w:r w:rsidRPr="005418BF">
        <w:rPr>
          <w:rFonts w:ascii="Verdana" w:hAnsi="Verdana"/>
          <w:color w:val="auto"/>
          <w:sz w:val="18"/>
          <w:szCs w:val="18"/>
          <w:lang w:val="nl-NL"/>
        </w:rPr>
        <w:t xml:space="preserve">4.4.1 </w:t>
      </w:r>
      <w:r w:rsidRPr="005418BF">
        <w:rPr>
          <w:rFonts w:ascii="Verdana" w:hAnsi="Verdana"/>
          <w:color w:val="auto"/>
          <w:sz w:val="18"/>
          <w:szCs w:val="18"/>
          <w:lang w:val="nl-NL"/>
        </w:rPr>
        <w:tab/>
        <w:t xml:space="preserve">Afdekking aansprakelijkheidsrisico’s (E1) </w:t>
      </w:r>
    </w:p>
    <w:p w14:paraId="7CACD0C9" w14:textId="77777777" w:rsidR="00C55196" w:rsidRPr="006531E9" w:rsidRDefault="00C55196" w:rsidP="00C55196">
      <w:pPr>
        <w:ind w:left="-5" w:right="10"/>
        <w:rPr>
          <w:sz w:val="18"/>
          <w:szCs w:val="18"/>
          <w:lang w:val="nl-NL"/>
        </w:rPr>
      </w:pPr>
      <w:r w:rsidRPr="006531E9">
        <w:rPr>
          <w:sz w:val="18"/>
          <w:szCs w:val="18"/>
          <w:lang w:val="nl-NL"/>
        </w:rPr>
        <w:t>De Inschrijver dient voldoende verzekerd te zijn tegen aansprakelijkheidsrisico’s in verband met de uitvoering van de Opdracht. De Aanbestedende dienst acht een minimale dekking van</w:t>
      </w:r>
      <w:r w:rsidRPr="006531E9">
        <w:rPr>
          <w:rFonts w:eastAsia="Arial" w:cs="Arial"/>
          <w:sz w:val="18"/>
          <w:szCs w:val="18"/>
          <w:lang w:val="nl-NL"/>
        </w:rPr>
        <w:t xml:space="preserve"> </w:t>
      </w:r>
      <w:r w:rsidRPr="006531E9">
        <w:rPr>
          <w:sz w:val="18"/>
          <w:szCs w:val="18"/>
          <w:lang w:val="nl-NL"/>
        </w:rPr>
        <w:t xml:space="preserve">€ 1.000.000 per gebeurtenis en een minimale dekking van € 2.000.000 per kalenderjaar passend. Door ondertekening van het UEA verklaart de Inschrijver dat de verzekering wordt gehandhaafd voor ten minste de voornoemde bedragen gedurende de contractperiode.  </w:t>
      </w:r>
    </w:p>
    <w:p w14:paraId="0CD2A556"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081D8087" w14:textId="77777777" w:rsidR="00C55196" w:rsidRPr="006531E9" w:rsidRDefault="00C55196" w:rsidP="00C55196">
      <w:pPr>
        <w:ind w:left="-5" w:right="10"/>
        <w:rPr>
          <w:sz w:val="18"/>
          <w:szCs w:val="18"/>
          <w:lang w:val="nl-NL"/>
        </w:rPr>
      </w:pPr>
      <w:r w:rsidRPr="006531E9">
        <w:rPr>
          <w:sz w:val="18"/>
          <w:szCs w:val="18"/>
          <w:lang w:val="nl-NL"/>
        </w:rPr>
        <w:t xml:space="preserve">Indien de Inschrijver op dit moment niet voldoende is verzekerd voor de uitvoering van de Opdracht, dient hij een schriftelijke verklaring van zijn verzekeringsmaatschappij te verstrekken waarin de verzekeringsmaatschappij verklaart dat zij, voorafgaande aan de gunning van de Opdracht, met de Inschrijver de hierboven genoemde verzekering afsluit.  </w:t>
      </w:r>
    </w:p>
    <w:p w14:paraId="6ED87BEE"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02173ED8" w14:textId="77777777" w:rsidR="00C55196" w:rsidRPr="006531E9" w:rsidRDefault="00C55196" w:rsidP="00C55196">
      <w:pPr>
        <w:ind w:left="-5" w:right="10"/>
        <w:rPr>
          <w:sz w:val="18"/>
          <w:szCs w:val="18"/>
          <w:lang w:val="nl-NL"/>
        </w:rPr>
      </w:pPr>
      <w:r w:rsidRPr="006531E9">
        <w:rPr>
          <w:sz w:val="18"/>
          <w:szCs w:val="18"/>
          <w:lang w:val="nl-NL"/>
        </w:rPr>
        <w:t xml:space="preserve">De winnende Inschrijver verstrekt als bewijs een kopie van de betreffende verzekeringspolis. </w:t>
      </w:r>
    </w:p>
    <w:p w14:paraId="50D28ECD"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38BD405E" w14:textId="77777777" w:rsidR="00C55196" w:rsidRPr="006531E9" w:rsidRDefault="00C55196" w:rsidP="00C55196">
      <w:pPr>
        <w:ind w:left="-5" w:right="10"/>
        <w:rPr>
          <w:sz w:val="18"/>
          <w:szCs w:val="18"/>
          <w:lang w:val="nl-NL"/>
        </w:rPr>
      </w:pPr>
      <w:r w:rsidRPr="006531E9">
        <w:rPr>
          <w:sz w:val="18"/>
          <w:szCs w:val="18"/>
          <w:lang w:val="nl-NL"/>
        </w:rPr>
        <w:t xml:space="preserve">In het geval ondernemers besluiten om samen in te schrijven op de Aanbesteding geldt het volgende: </w:t>
      </w:r>
    </w:p>
    <w:p w14:paraId="4F5B2439" w14:textId="77777777" w:rsidR="00C55196" w:rsidRPr="006531E9" w:rsidRDefault="00C55196" w:rsidP="00C55196">
      <w:pPr>
        <w:spacing w:after="32" w:line="259" w:lineRule="auto"/>
        <w:ind w:left="0" w:firstLine="0"/>
        <w:rPr>
          <w:sz w:val="18"/>
          <w:szCs w:val="18"/>
          <w:lang w:val="nl-NL"/>
        </w:rPr>
      </w:pPr>
      <w:r w:rsidRPr="006531E9">
        <w:rPr>
          <w:sz w:val="18"/>
          <w:szCs w:val="18"/>
          <w:lang w:val="nl-NL"/>
        </w:rPr>
        <w:lastRenderedPageBreak/>
        <w:t xml:space="preserve"> </w:t>
      </w:r>
    </w:p>
    <w:p w14:paraId="768982E2" w14:textId="77777777" w:rsidR="00C55196" w:rsidRPr="006531E9" w:rsidRDefault="00C55196" w:rsidP="00C55196">
      <w:pPr>
        <w:numPr>
          <w:ilvl w:val="0"/>
          <w:numId w:val="31"/>
        </w:numPr>
        <w:spacing w:after="8" w:line="271" w:lineRule="auto"/>
        <w:ind w:right="10" w:hanging="360"/>
        <w:jc w:val="left"/>
        <w:rPr>
          <w:sz w:val="18"/>
          <w:szCs w:val="18"/>
          <w:lang w:val="nl-NL"/>
        </w:rPr>
      </w:pPr>
      <w:r w:rsidRPr="006531E9">
        <w:rPr>
          <w:rFonts w:eastAsia="Arial" w:cs="Arial"/>
          <w:i/>
          <w:sz w:val="18"/>
          <w:szCs w:val="18"/>
          <w:lang w:val="nl-NL"/>
        </w:rPr>
        <w:t>Onderaannemer(s)</w:t>
      </w:r>
      <w:r w:rsidRPr="006531E9">
        <w:rPr>
          <w:sz w:val="18"/>
          <w:szCs w:val="18"/>
          <w:lang w:val="nl-NL"/>
        </w:rPr>
        <w:t xml:space="preserve"> – Indien de Inschrijver inschrijft als hoofdaannemer met Onderaannemer(s) hoeft alleen de hoofdaannemer het bewijs van verzekering te verstrekken.  </w:t>
      </w:r>
    </w:p>
    <w:p w14:paraId="146F12B0" w14:textId="77777777" w:rsidR="00C55196" w:rsidRPr="006531E9" w:rsidRDefault="00C55196" w:rsidP="00C55196">
      <w:pPr>
        <w:numPr>
          <w:ilvl w:val="0"/>
          <w:numId w:val="31"/>
        </w:numPr>
        <w:spacing w:after="8" w:line="271" w:lineRule="auto"/>
        <w:ind w:right="10" w:hanging="360"/>
        <w:jc w:val="left"/>
        <w:rPr>
          <w:sz w:val="18"/>
          <w:szCs w:val="18"/>
          <w:lang w:val="nl-NL"/>
        </w:rPr>
      </w:pPr>
      <w:r w:rsidRPr="006531E9">
        <w:rPr>
          <w:rFonts w:eastAsia="Arial" w:cs="Arial"/>
          <w:i/>
          <w:sz w:val="18"/>
          <w:szCs w:val="18"/>
          <w:lang w:val="nl-NL"/>
        </w:rPr>
        <w:t>Samenwerkingsverband</w:t>
      </w:r>
      <w:r w:rsidRPr="006531E9">
        <w:rPr>
          <w:sz w:val="18"/>
          <w:szCs w:val="18"/>
          <w:lang w:val="nl-NL"/>
        </w:rPr>
        <w:t xml:space="preserve"> – Indien de Inschrijver inschrijft als Samenwerkingsverband, dan dient minimaal één van de leden het bewijs van verzekering te verstrekken waaruit blijkt dat de gezamenlijke en hoofdelijke aansprakelijkheid van de leden van het Samenwerkingsverband in verband met de Opdracht afdoende is gedekt.  </w:t>
      </w:r>
    </w:p>
    <w:p w14:paraId="042CA3B6" w14:textId="77777777" w:rsidR="00C55196" w:rsidRPr="006531E9" w:rsidRDefault="00C55196" w:rsidP="00C55196">
      <w:pPr>
        <w:numPr>
          <w:ilvl w:val="0"/>
          <w:numId w:val="31"/>
        </w:numPr>
        <w:spacing w:after="8" w:line="271" w:lineRule="auto"/>
        <w:ind w:right="10" w:hanging="360"/>
        <w:jc w:val="left"/>
        <w:rPr>
          <w:sz w:val="18"/>
          <w:szCs w:val="18"/>
          <w:lang w:val="nl-NL"/>
        </w:rPr>
      </w:pPr>
      <w:r w:rsidRPr="006531E9">
        <w:rPr>
          <w:rFonts w:eastAsia="Arial" w:cs="Arial"/>
          <w:i/>
          <w:sz w:val="18"/>
          <w:szCs w:val="18"/>
          <w:lang w:val="nl-NL"/>
        </w:rPr>
        <w:t>Beroep op Derde(n)</w:t>
      </w:r>
      <w:r w:rsidRPr="006531E9">
        <w:rPr>
          <w:sz w:val="18"/>
          <w:szCs w:val="18"/>
          <w:lang w:val="nl-NL"/>
        </w:rPr>
        <w:t xml:space="preserve"> – Indien de Inschrijver een beroep doet op een Derde(n) om op die manier te kunnen voldoen aan de vereiste verzekering tegen aansprakelijkheidsrisico’s, dan dient de Inschrijver daarvan bewijs te verstrekken. </w:t>
      </w:r>
    </w:p>
    <w:p w14:paraId="3F913251"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p w14:paraId="404425EB" w14:textId="70359C18" w:rsidR="00C55196" w:rsidRPr="006531E9" w:rsidRDefault="00C55196" w:rsidP="00C55196">
      <w:pPr>
        <w:spacing w:after="253" w:line="259" w:lineRule="auto"/>
        <w:ind w:left="-5"/>
        <w:rPr>
          <w:sz w:val="18"/>
          <w:szCs w:val="18"/>
          <w:lang w:val="nl-NL"/>
        </w:rPr>
      </w:pPr>
      <w:r w:rsidRPr="006531E9">
        <w:rPr>
          <w:rFonts w:eastAsia="Arial" w:cs="Arial"/>
          <w:i/>
          <w:sz w:val="18"/>
          <w:szCs w:val="18"/>
          <w:u w:val="single" w:color="000000"/>
          <w:lang w:val="nl-NL"/>
        </w:rPr>
        <w:t>Aantonen van technische bekwaamheid en beroepsbekwaamheid</w:t>
      </w:r>
      <w:r w:rsidRPr="006531E9">
        <w:rPr>
          <w:rFonts w:eastAsia="Arial" w:cs="Arial"/>
          <w:i/>
          <w:sz w:val="18"/>
          <w:szCs w:val="18"/>
          <w:lang w:val="nl-NL"/>
        </w:rPr>
        <w:t xml:space="preserve"> </w:t>
      </w:r>
    </w:p>
    <w:p w14:paraId="116F6FB5" w14:textId="77777777" w:rsidR="00C55196" w:rsidRPr="005418BF" w:rsidRDefault="00C55196" w:rsidP="00C55196">
      <w:pPr>
        <w:pStyle w:val="Kop4"/>
        <w:tabs>
          <w:tab w:val="center" w:pos="2060"/>
        </w:tabs>
        <w:spacing w:after="82"/>
        <w:ind w:left="-15" w:firstLine="0"/>
        <w:rPr>
          <w:rFonts w:ascii="Verdana" w:hAnsi="Verdana"/>
          <w:color w:val="auto"/>
          <w:sz w:val="18"/>
          <w:szCs w:val="18"/>
          <w:lang w:val="nl-NL"/>
        </w:rPr>
      </w:pPr>
      <w:r w:rsidRPr="005418BF">
        <w:rPr>
          <w:rFonts w:ascii="Verdana" w:hAnsi="Verdana"/>
          <w:color w:val="auto"/>
          <w:sz w:val="18"/>
          <w:szCs w:val="18"/>
          <w:lang w:val="nl-NL"/>
        </w:rPr>
        <w:t xml:space="preserve">4.4.2 </w:t>
      </w:r>
      <w:r w:rsidRPr="005418BF">
        <w:rPr>
          <w:rFonts w:ascii="Verdana" w:hAnsi="Verdana"/>
          <w:color w:val="auto"/>
          <w:sz w:val="18"/>
          <w:szCs w:val="18"/>
          <w:lang w:val="nl-NL"/>
        </w:rPr>
        <w:tab/>
        <w:t xml:space="preserve">Ervaring van de Inschrijver (E2) </w:t>
      </w:r>
    </w:p>
    <w:p w14:paraId="46574A62" w14:textId="6C1EA705" w:rsidR="00C55196" w:rsidRPr="006531E9" w:rsidRDefault="00C55196" w:rsidP="00C55196">
      <w:pPr>
        <w:ind w:left="-5" w:right="10"/>
        <w:rPr>
          <w:sz w:val="18"/>
          <w:szCs w:val="18"/>
          <w:lang w:val="nl-NL"/>
        </w:rPr>
      </w:pPr>
      <w:r w:rsidRPr="006531E9">
        <w:rPr>
          <w:sz w:val="18"/>
          <w:szCs w:val="18"/>
          <w:lang w:val="nl-NL"/>
        </w:rPr>
        <w:t xml:space="preserve">De Inschrijver dient aan te tonen dat hij voldoende deskundig en ervaren is voor de uitvoering van de Opdracht. Daartoe acht de Aanbestedende dienst het noodzakelijk dat de Inschrijver een bepaalde kerncompetenties heeft. De Inschrijver toont met een referentieopdracht aan dat hij beschikt over die kerncompetentie. Voor de uitvoering van de Opdracht moet de Inschrijver beschikken over de volgende kerncompetentie:  </w:t>
      </w:r>
    </w:p>
    <w:p w14:paraId="1DCD6F0A"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tbl>
      <w:tblPr>
        <w:tblStyle w:val="TableGrid"/>
        <w:tblW w:w="8354" w:type="dxa"/>
        <w:tblInd w:w="1" w:type="dxa"/>
        <w:tblCellMar>
          <w:top w:w="69" w:type="dxa"/>
          <w:left w:w="109" w:type="dxa"/>
          <w:right w:w="68" w:type="dxa"/>
        </w:tblCellMar>
        <w:tblLook w:val="04A0" w:firstRow="1" w:lastRow="0" w:firstColumn="1" w:lastColumn="0" w:noHBand="0" w:noVBand="1"/>
      </w:tblPr>
      <w:tblGrid>
        <w:gridCol w:w="8354"/>
      </w:tblGrid>
      <w:tr w:rsidR="00C55196" w:rsidRPr="006531E9" w14:paraId="6FF33059" w14:textId="77777777" w:rsidTr="00A46387">
        <w:trPr>
          <w:trHeight w:val="368"/>
        </w:trPr>
        <w:tc>
          <w:tcPr>
            <w:tcW w:w="8354" w:type="dxa"/>
            <w:tcBorders>
              <w:top w:val="single" w:sz="4" w:space="0" w:color="000000"/>
              <w:left w:val="single" w:sz="4" w:space="0" w:color="000000"/>
              <w:bottom w:val="single" w:sz="12" w:space="0" w:color="FFFFFF"/>
              <w:right w:val="single" w:sz="4" w:space="0" w:color="000000"/>
            </w:tcBorders>
            <w:shd w:val="clear" w:color="auto" w:fill="DAE5F0"/>
          </w:tcPr>
          <w:p w14:paraId="6D299983" w14:textId="1A381C06" w:rsidR="00C55196" w:rsidRPr="006531E9" w:rsidRDefault="00C55196" w:rsidP="00A46387">
            <w:pPr>
              <w:spacing w:after="0" w:line="259" w:lineRule="auto"/>
              <w:ind w:left="0" w:firstLine="0"/>
              <w:rPr>
                <w:sz w:val="18"/>
                <w:szCs w:val="18"/>
                <w:lang w:val="nl-NL"/>
              </w:rPr>
            </w:pPr>
            <w:r w:rsidRPr="006531E9">
              <w:rPr>
                <w:sz w:val="18"/>
                <w:szCs w:val="18"/>
                <w:lang w:val="nl-NL"/>
              </w:rPr>
              <w:t>Competentie</w:t>
            </w:r>
            <w:r w:rsidR="005A1E62" w:rsidRPr="006531E9">
              <w:rPr>
                <w:sz w:val="18"/>
                <w:szCs w:val="18"/>
                <w:lang w:val="nl-NL"/>
              </w:rPr>
              <w:t>s:</w:t>
            </w:r>
          </w:p>
        </w:tc>
      </w:tr>
      <w:tr w:rsidR="00C55196" w:rsidRPr="00EC7367" w14:paraId="180EBE9D" w14:textId="77777777" w:rsidTr="00A46387">
        <w:trPr>
          <w:trHeight w:val="557"/>
        </w:trPr>
        <w:tc>
          <w:tcPr>
            <w:tcW w:w="8354" w:type="dxa"/>
            <w:tcBorders>
              <w:top w:val="single" w:sz="12" w:space="0" w:color="FFFFFF"/>
              <w:left w:val="single" w:sz="4" w:space="0" w:color="000000"/>
              <w:bottom w:val="single" w:sz="4" w:space="0" w:color="000000"/>
              <w:right w:val="single" w:sz="4" w:space="0" w:color="000000"/>
            </w:tcBorders>
          </w:tcPr>
          <w:p w14:paraId="5CE3AA62" w14:textId="12D660AB" w:rsidR="007A7402" w:rsidRDefault="00E13FCE" w:rsidP="005A1E62">
            <w:pPr>
              <w:pStyle w:val="Lijstalinea"/>
              <w:numPr>
                <w:ilvl w:val="0"/>
                <w:numId w:val="54"/>
              </w:numPr>
              <w:spacing w:after="0" w:line="259" w:lineRule="auto"/>
              <w:rPr>
                <w:sz w:val="18"/>
                <w:szCs w:val="18"/>
                <w:lang w:val="nl-NL"/>
              </w:rPr>
            </w:pPr>
            <w:r>
              <w:rPr>
                <w:sz w:val="18"/>
                <w:szCs w:val="18"/>
                <w:lang w:val="nl-NL"/>
              </w:rPr>
              <w:t>e</w:t>
            </w:r>
            <w:r w:rsidR="00C55196" w:rsidRPr="006531E9">
              <w:rPr>
                <w:sz w:val="18"/>
                <w:szCs w:val="18"/>
                <w:lang w:val="nl-NL"/>
              </w:rPr>
              <w:t>rvaring met controle op de jaarstukken</w:t>
            </w:r>
            <w:r w:rsidR="007A7402">
              <w:rPr>
                <w:sz w:val="18"/>
                <w:szCs w:val="18"/>
                <w:lang w:val="nl-NL"/>
              </w:rPr>
              <w:t xml:space="preserve"> van zowel PO als VO organisaties en </w:t>
            </w:r>
            <w:r w:rsidR="005251C2">
              <w:rPr>
                <w:sz w:val="18"/>
                <w:szCs w:val="18"/>
                <w:lang w:val="nl-NL"/>
              </w:rPr>
              <w:t>bij voorkeur</w:t>
            </w:r>
            <w:r w:rsidR="007A7402">
              <w:rPr>
                <w:sz w:val="18"/>
                <w:szCs w:val="18"/>
                <w:lang w:val="nl-NL"/>
              </w:rPr>
              <w:t xml:space="preserve"> ervaring met de controle bij besturen die zowel uit PO als VO scholen bestaan.</w:t>
            </w:r>
          </w:p>
          <w:p w14:paraId="67A3AF0F" w14:textId="77777777" w:rsidR="007A7402" w:rsidRDefault="007A7402" w:rsidP="005A1E62">
            <w:pPr>
              <w:pStyle w:val="Lijstalinea"/>
              <w:numPr>
                <w:ilvl w:val="0"/>
                <w:numId w:val="54"/>
              </w:numPr>
              <w:spacing w:after="0" w:line="259" w:lineRule="auto"/>
              <w:rPr>
                <w:sz w:val="18"/>
                <w:szCs w:val="18"/>
                <w:lang w:val="nl-NL"/>
              </w:rPr>
            </w:pPr>
            <w:r>
              <w:rPr>
                <w:sz w:val="18"/>
                <w:szCs w:val="18"/>
                <w:lang w:val="nl-NL"/>
              </w:rPr>
              <w:t xml:space="preserve">ervaring met </w:t>
            </w:r>
            <w:r w:rsidR="00E13FCE">
              <w:rPr>
                <w:sz w:val="18"/>
                <w:szCs w:val="18"/>
                <w:lang w:val="nl-NL"/>
              </w:rPr>
              <w:t>onderzoek naar de bekostiging gegevens VO</w:t>
            </w:r>
            <w:r>
              <w:rPr>
                <w:sz w:val="18"/>
                <w:szCs w:val="18"/>
                <w:lang w:val="nl-NL"/>
              </w:rPr>
              <w:t>.</w:t>
            </w:r>
          </w:p>
          <w:p w14:paraId="4E11EF20" w14:textId="2FBC3AC7" w:rsidR="005A1E62" w:rsidRPr="006531E9" w:rsidRDefault="007A7402" w:rsidP="005A1E62">
            <w:pPr>
              <w:pStyle w:val="Lijstalinea"/>
              <w:numPr>
                <w:ilvl w:val="0"/>
                <w:numId w:val="54"/>
              </w:numPr>
              <w:spacing w:after="0" w:line="259" w:lineRule="auto"/>
              <w:rPr>
                <w:sz w:val="18"/>
                <w:szCs w:val="18"/>
                <w:lang w:val="nl-NL"/>
              </w:rPr>
            </w:pPr>
            <w:r>
              <w:rPr>
                <w:sz w:val="18"/>
                <w:szCs w:val="18"/>
                <w:lang w:val="nl-NL"/>
              </w:rPr>
              <w:t xml:space="preserve">ervaring met de </w:t>
            </w:r>
            <w:r w:rsidR="00C55196" w:rsidRPr="006531E9">
              <w:rPr>
                <w:sz w:val="18"/>
                <w:szCs w:val="18"/>
                <w:lang w:val="nl-NL"/>
              </w:rPr>
              <w:t xml:space="preserve">controle </w:t>
            </w:r>
            <w:r w:rsidR="00E13FCE">
              <w:rPr>
                <w:sz w:val="18"/>
                <w:szCs w:val="18"/>
                <w:lang w:val="nl-NL"/>
              </w:rPr>
              <w:t>van</w:t>
            </w:r>
            <w:r w:rsidR="00C55196" w:rsidRPr="006531E9">
              <w:rPr>
                <w:sz w:val="18"/>
                <w:szCs w:val="18"/>
                <w:lang w:val="nl-NL"/>
              </w:rPr>
              <w:t xml:space="preserve"> subsidie</w:t>
            </w:r>
            <w:r w:rsidR="00E13FCE">
              <w:rPr>
                <w:sz w:val="18"/>
                <w:szCs w:val="18"/>
                <w:lang w:val="nl-NL"/>
              </w:rPr>
              <w:t>verantwoordingen</w:t>
            </w:r>
            <w:r w:rsidR="005A1E62" w:rsidRPr="006531E9">
              <w:rPr>
                <w:sz w:val="18"/>
                <w:szCs w:val="18"/>
                <w:lang w:val="nl-NL"/>
              </w:rPr>
              <w:t>,</w:t>
            </w:r>
          </w:p>
          <w:p w14:paraId="0D0ADC18" w14:textId="77777777" w:rsidR="005A1E62" w:rsidRPr="006531E9" w:rsidRDefault="00C55196" w:rsidP="005A1E62">
            <w:pPr>
              <w:pStyle w:val="Lijstalinea"/>
              <w:numPr>
                <w:ilvl w:val="0"/>
                <w:numId w:val="54"/>
              </w:numPr>
              <w:spacing w:after="0" w:line="259" w:lineRule="auto"/>
              <w:rPr>
                <w:sz w:val="18"/>
                <w:szCs w:val="18"/>
                <w:lang w:val="nl-NL"/>
              </w:rPr>
            </w:pPr>
            <w:r w:rsidRPr="006531E9">
              <w:rPr>
                <w:sz w:val="18"/>
                <w:szCs w:val="18"/>
                <w:lang w:val="nl-NL"/>
              </w:rPr>
              <w:t>ervaring met de natuurlijke adviesfunctie in een onderwijsomgeving met scholen voor PO en VO</w:t>
            </w:r>
            <w:r w:rsidR="005A1E62" w:rsidRPr="006531E9">
              <w:rPr>
                <w:sz w:val="18"/>
                <w:szCs w:val="18"/>
                <w:lang w:val="nl-NL"/>
              </w:rPr>
              <w:t xml:space="preserve">; en </w:t>
            </w:r>
          </w:p>
          <w:p w14:paraId="16F67A44" w14:textId="329EDC0A" w:rsidR="00C55196" w:rsidRPr="006531E9" w:rsidRDefault="00E13FCE" w:rsidP="005A1E62">
            <w:pPr>
              <w:pStyle w:val="Lijstalinea"/>
              <w:numPr>
                <w:ilvl w:val="0"/>
                <w:numId w:val="54"/>
              </w:numPr>
              <w:spacing w:after="0" w:line="259" w:lineRule="auto"/>
              <w:rPr>
                <w:sz w:val="18"/>
                <w:szCs w:val="18"/>
                <w:lang w:val="nl-NL"/>
              </w:rPr>
            </w:pPr>
            <w:r>
              <w:rPr>
                <w:sz w:val="18"/>
                <w:szCs w:val="18"/>
                <w:lang w:val="nl-NL"/>
              </w:rPr>
              <w:t xml:space="preserve">ruime </w:t>
            </w:r>
            <w:r w:rsidR="005A1E62" w:rsidRPr="006531E9">
              <w:rPr>
                <w:sz w:val="18"/>
                <w:szCs w:val="18"/>
                <w:lang w:val="nl-NL"/>
              </w:rPr>
              <w:t>kennis van de gemeente Rotterdam en haar omgeving.</w:t>
            </w:r>
            <w:r w:rsidR="00C55196" w:rsidRPr="006531E9">
              <w:rPr>
                <w:sz w:val="18"/>
                <w:szCs w:val="18"/>
                <w:lang w:val="nl-NL"/>
              </w:rPr>
              <w:t xml:space="preserve"> </w:t>
            </w:r>
            <w:r w:rsidR="004A0133">
              <w:rPr>
                <w:sz w:val="18"/>
                <w:szCs w:val="18"/>
                <w:lang w:val="nl-NL"/>
              </w:rPr>
              <w:t xml:space="preserve">Wij vinden het belangrijk dat onze accountant kennis heeft van </w:t>
            </w:r>
            <w:r w:rsidR="007A7402">
              <w:rPr>
                <w:sz w:val="18"/>
                <w:szCs w:val="18"/>
                <w:lang w:val="nl-NL"/>
              </w:rPr>
              <w:t xml:space="preserve">de groot stedelijke problematiek </w:t>
            </w:r>
            <w:r w:rsidR="004A0133">
              <w:rPr>
                <w:sz w:val="18"/>
                <w:szCs w:val="18"/>
                <w:lang w:val="nl-NL"/>
              </w:rPr>
              <w:t>en de uitdagingen die dit met zich meebrengt</w:t>
            </w:r>
            <w:r w:rsidR="00B0768F">
              <w:rPr>
                <w:sz w:val="18"/>
                <w:szCs w:val="18"/>
                <w:lang w:val="nl-NL"/>
              </w:rPr>
              <w:t xml:space="preserve"> </w:t>
            </w:r>
            <w:r w:rsidR="007A7402">
              <w:rPr>
                <w:sz w:val="18"/>
                <w:szCs w:val="18"/>
                <w:lang w:val="nl-NL"/>
              </w:rPr>
              <w:t>voor SARO.</w:t>
            </w:r>
          </w:p>
          <w:p w14:paraId="5F92A69D" w14:textId="624F4AD3" w:rsidR="005A1E62" w:rsidRPr="006531E9" w:rsidRDefault="005A1E62" w:rsidP="00F8750F">
            <w:pPr>
              <w:pStyle w:val="Lijstalinea"/>
              <w:spacing w:after="0" w:line="259" w:lineRule="auto"/>
              <w:ind w:firstLine="0"/>
              <w:rPr>
                <w:sz w:val="18"/>
                <w:szCs w:val="18"/>
                <w:lang w:val="nl-NL"/>
              </w:rPr>
            </w:pPr>
          </w:p>
        </w:tc>
      </w:tr>
    </w:tbl>
    <w:p w14:paraId="08B33DE4"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5F5A17C9" w14:textId="77777777" w:rsidR="00C55196" w:rsidRPr="006531E9" w:rsidRDefault="00C55196" w:rsidP="00C55196">
      <w:pPr>
        <w:ind w:left="-5" w:right="10"/>
        <w:rPr>
          <w:sz w:val="18"/>
          <w:szCs w:val="18"/>
          <w:lang w:val="nl-NL"/>
        </w:rPr>
      </w:pPr>
      <w:r w:rsidRPr="006531E9">
        <w:rPr>
          <w:sz w:val="18"/>
          <w:szCs w:val="18"/>
          <w:lang w:val="nl-NL"/>
        </w:rPr>
        <w:t xml:space="preserve">De referentieopdracht moet voldoen aan de volgende criteria: </w:t>
      </w:r>
    </w:p>
    <w:p w14:paraId="1E4F708F" w14:textId="77777777" w:rsidR="00C55196" w:rsidRPr="006531E9" w:rsidRDefault="00C55196" w:rsidP="00C55196">
      <w:pPr>
        <w:numPr>
          <w:ilvl w:val="0"/>
          <w:numId w:val="32"/>
        </w:numPr>
        <w:spacing w:after="8" w:line="271" w:lineRule="auto"/>
        <w:ind w:right="10" w:hanging="360"/>
        <w:jc w:val="left"/>
        <w:rPr>
          <w:sz w:val="18"/>
          <w:szCs w:val="18"/>
          <w:lang w:val="nl-NL"/>
        </w:rPr>
      </w:pPr>
      <w:r w:rsidRPr="006531E9">
        <w:rPr>
          <w:sz w:val="18"/>
          <w:szCs w:val="18"/>
          <w:lang w:val="nl-NL"/>
        </w:rPr>
        <w:t xml:space="preserve">Ingeval van een reeds afgeronde opdracht is de afrondingsdatum van de referentieopdracht niet ouder dan drie jaar gerekend vanaf de publicatiedatum van deze Aanbesteding. </w:t>
      </w:r>
    </w:p>
    <w:p w14:paraId="689DDF0F" w14:textId="77777777" w:rsidR="00C55196" w:rsidRPr="006531E9" w:rsidRDefault="00C55196" w:rsidP="00C55196">
      <w:pPr>
        <w:numPr>
          <w:ilvl w:val="0"/>
          <w:numId w:val="32"/>
        </w:numPr>
        <w:spacing w:after="8" w:line="271" w:lineRule="auto"/>
        <w:ind w:right="10" w:hanging="360"/>
        <w:jc w:val="left"/>
        <w:rPr>
          <w:sz w:val="18"/>
          <w:szCs w:val="18"/>
          <w:lang w:val="nl-NL"/>
        </w:rPr>
      </w:pPr>
      <w:r w:rsidRPr="006531E9">
        <w:rPr>
          <w:sz w:val="18"/>
          <w:szCs w:val="18"/>
          <w:lang w:val="nl-NL"/>
        </w:rPr>
        <w:t xml:space="preserve">Ingeval van een nog lopende opdracht is de startdatum van de referentieopdracht ouder dan één jaar gerekend vanaf de publicatiedatum van deze Aanbesteding. </w:t>
      </w:r>
    </w:p>
    <w:p w14:paraId="0B833CBC" w14:textId="77777777" w:rsidR="00C55196" w:rsidRPr="006531E9" w:rsidRDefault="00C55196" w:rsidP="00C55196">
      <w:pPr>
        <w:numPr>
          <w:ilvl w:val="0"/>
          <w:numId w:val="32"/>
        </w:numPr>
        <w:spacing w:after="8" w:line="271" w:lineRule="auto"/>
        <w:ind w:right="10" w:hanging="360"/>
        <w:jc w:val="left"/>
        <w:rPr>
          <w:sz w:val="18"/>
          <w:szCs w:val="18"/>
          <w:lang w:val="nl-NL"/>
        </w:rPr>
      </w:pPr>
      <w:r w:rsidRPr="006531E9">
        <w:rPr>
          <w:sz w:val="18"/>
          <w:szCs w:val="18"/>
          <w:lang w:val="nl-NL"/>
        </w:rPr>
        <w:t xml:space="preserve">Ingeval van een nog lopende opdracht gebruikt de Inschrijver alleen de reeds behaalde resultaten om daarmee zijn bekwaamheid aan te tonen. Een prognose van de resultaten volstaat niet.  </w:t>
      </w:r>
    </w:p>
    <w:p w14:paraId="44BDBC8E" w14:textId="77777777" w:rsidR="00C55196" w:rsidRPr="006531E9" w:rsidRDefault="00C55196" w:rsidP="00C55196">
      <w:pPr>
        <w:numPr>
          <w:ilvl w:val="0"/>
          <w:numId w:val="32"/>
        </w:numPr>
        <w:spacing w:after="8" w:line="271" w:lineRule="auto"/>
        <w:ind w:right="10" w:hanging="360"/>
        <w:jc w:val="left"/>
        <w:rPr>
          <w:sz w:val="18"/>
          <w:szCs w:val="18"/>
          <w:lang w:val="nl-NL"/>
        </w:rPr>
      </w:pPr>
      <w:r w:rsidRPr="006531E9">
        <w:rPr>
          <w:sz w:val="18"/>
          <w:szCs w:val="18"/>
          <w:lang w:val="nl-NL"/>
        </w:rPr>
        <w:t xml:space="preserve">Indien de Inschrijver bij de uitvoering van de referentieopdracht onderdeel was/is van een samenwerkingsverband, dan beschrijft de Inschrijver wat zijn aandeel is (geweest) bij de uitvoering van de referentieopdracht. Slechts zijn aandeel in de referentieopdracht telt mee bij de beoordeling of aan deze Geschiktheidseis wordt voldaan. </w:t>
      </w:r>
    </w:p>
    <w:p w14:paraId="3DF77FA2" w14:textId="4A513AAB" w:rsidR="00C55196" w:rsidRPr="006531E9" w:rsidRDefault="00C55196" w:rsidP="00C55196">
      <w:pPr>
        <w:numPr>
          <w:ilvl w:val="0"/>
          <w:numId w:val="32"/>
        </w:numPr>
        <w:spacing w:after="8" w:line="271" w:lineRule="auto"/>
        <w:ind w:right="10" w:hanging="360"/>
        <w:jc w:val="left"/>
        <w:rPr>
          <w:sz w:val="18"/>
          <w:szCs w:val="18"/>
          <w:lang w:val="nl-NL"/>
        </w:rPr>
      </w:pPr>
      <w:r w:rsidRPr="006531E9">
        <w:rPr>
          <w:sz w:val="18"/>
          <w:szCs w:val="18"/>
          <w:lang w:val="nl-NL"/>
        </w:rPr>
        <w:t xml:space="preserve">De omvang van de referentieopdracht is ten minste € </w:t>
      </w:r>
      <w:r w:rsidR="007A7402">
        <w:rPr>
          <w:sz w:val="18"/>
          <w:szCs w:val="18"/>
          <w:lang w:val="nl-NL"/>
        </w:rPr>
        <w:t>80</w:t>
      </w:r>
      <w:r w:rsidRPr="006531E9">
        <w:rPr>
          <w:sz w:val="18"/>
          <w:szCs w:val="18"/>
          <w:lang w:val="nl-NL"/>
        </w:rPr>
        <w:t xml:space="preserve">.000, - </w:t>
      </w:r>
      <w:r w:rsidR="00326BBD">
        <w:rPr>
          <w:sz w:val="18"/>
          <w:szCs w:val="18"/>
          <w:lang w:val="nl-NL"/>
        </w:rPr>
        <w:t>in</w:t>
      </w:r>
      <w:r w:rsidRPr="006531E9">
        <w:rPr>
          <w:sz w:val="18"/>
          <w:szCs w:val="18"/>
          <w:lang w:val="nl-NL"/>
        </w:rPr>
        <w:t xml:space="preserve">clusief BTW per jaar.  </w:t>
      </w:r>
    </w:p>
    <w:p w14:paraId="5AE840D8" w14:textId="77777777" w:rsidR="00C55196" w:rsidRPr="006531E9" w:rsidRDefault="00C55196" w:rsidP="00C55196">
      <w:pPr>
        <w:numPr>
          <w:ilvl w:val="0"/>
          <w:numId w:val="32"/>
        </w:numPr>
        <w:spacing w:after="8" w:line="271" w:lineRule="auto"/>
        <w:ind w:right="10" w:hanging="360"/>
        <w:jc w:val="left"/>
        <w:rPr>
          <w:sz w:val="18"/>
          <w:szCs w:val="18"/>
          <w:lang w:val="nl-NL"/>
        </w:rPr>
      </w:pPr>
      <w:r w:rsidRPr="006531E9">
        <w:rPr>
          <w:sz w:val="18"/>
          <w:szCs w:val="18"/>
          <w:lang w:val="nl-NL"/>
        </w:rPr>
        <w:t xml:space="preserve">De referentieopdracht is of wordt succesvol en naar tevredenheid van de betreffende opdrachtgever uitgevoerd.  </w:t>
      </w:r>
    </w:p>
    <w:p w14:paraId="1B0C73E4" w14:textId="77777777" w:rsidR="00C55196" w:rsidRPr="006531E9" w:rsidRDefault="00C55196" w:rsidP="00C55196">
      <w:pPr>
        <w:ind w:left="-5" w:right="10"/>
        <w:rPr>
          <w:sz w:val="18"/>
          <w:szCs w:val="18"/>
          <w:lang w:val="nl-NL"/>
        </w:rPr>
      </w:pPr>
      <w:r w:rsidRPr="006531E9">
        <w:rPr>
          <w:sz w:val="18"/>
          <w:szCs w:val="18"/>
          <w:lang w:val="nl-NL"/>
        </w:rPr>
        <w:t xml:space="preserve">Inschrijver dient door middel van het invullen van Bijlage ‘G: Ervaring Inschrijver’ aan te tonen dat Inschrijver over deze competentie beschikt.  </w:t>
      </w:r>
    </w:p>
    <w:p w14:paraId="47C6A800"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2B27EE5B" w14:textId="77777777" w:rsidR="00C55196" w:rsidRPr="006531E9" w:rsidRDefault="00C55196" w:rsidP="00C55196">
      <w:pPr>
        <w:ind w:left="-5" w:right="10"/>
        <w:rPr>
          <w:sz w:val="18"/>
          <w:szCs w:val="18"/>
          <w:lang w:val="nl-NL"/>
        </w:rPr>
      </w:pPr>
      <w:r w:rsidRPr="006531E9">
        <w:rPr>
          <w:sz w:val="18"/>
          <w:szCs w:val="18"/>
          <w:lang w:val="nl-NL"/>
        </w:rPr>
        <w:t xml:space="preserve">In het geval ondernemers besluiten om samen in te schrijven op de Aanbesteding geldt het volgende: </w:t>
      </w:r>
    </w:p>
    <w:p w14:paraId="35EFD12E" w14:textId="77777777" w:rsidR="00C55196" w:rsidRPr="006531E9" w:rsidRDefault="00C55196" w:rsidP="00C55196">
      <w:pPr>
        <w:spacing w:after="32" w:line="259" w:lineRule="auto"/>
        <w:ind w:left="0" w:firstLine="0"/>
        <w:rPr>
          <w:sz w:val="18"/>
          <w:szCs w:val="18"/>
          <w:lang w:val="nl-NL"/>
        </w:rPr>
      </w:pPr>
      <w:r w:rsidRPr="006531E9">
        <w:rPr>
          <w:sz w:val="18"/>
          <w:szCs w:val="18"/>
          <w:lang w:val="nl-NL"/>
        </w:rPr>
        <w:t xml:space="preserve"> </w:t>
      </w:r>
    </w:p>
    <w:p w14:paraId="4C38AD6C" w14:textId="77777777" w:rsidR="00C55196" w:rsidRPr="006531E9" w:rsidRDefault="00C55196" w:rsidP="00C55196">
      <w:pPr>
        <w:numPr>
          <w:ilvl w:val="0"/>
          <w:numId w:val="32"/>
        </w:numPr>
        <w:spacing w:after="8" w:line="271" w:lineRule="auto"/>
        <w:ind w:right="10" w:hanging="360"/>
        <w:jc w:val="left"/>
        <w:rPr>
          <w:sz w:val="18"/>
          <w:szCs w:val="18"/>
          <w:lang w:val="nl-NL"/>
        </w:rPr>
      </w:pPr>
      <w:r w:rsidRPr="006531E9">
        <w:rPr>
          <w:rFonts w:eastAsia="Arial" w:cs="Arial"/>
          <w:i/>
          <w:sz w:val="18"/>
          <w:szCs w:val="18"/>
          <w:lang w:val="nl-NL"/>
        </w:rPr>
        <w:lastRenderedPageBreak/>
        <w:t>Onderaannemer(s)</w:t>
      </w:r>
      <w:r w:rsidRPr="006531E9">
        <w:rPr>
          <w:sz w:val="18"/>
          <w:szCs w:val="18"/>
          <w:lang w:val="nl-NL"/>
        </w:rPr>
        <w:t xml:space="preserve"> – Indien de Inschrijver inschrijft als hoofdaannemer met Onderaannemer(s) hoeft alleen de hoofdaannemer aan te tonen dat hij beschikt over de vereiste kerncompetenties. Indien de Inschrijver inschrijft met Onderaannemer(s) om op die manier te kunnen voldoen aan de Geschiktheidseis, dan tonen de Onderaannemer(s) aan dat zij beschikken over de vereiste kerncompetenties.  </w:t>
      </w:r>
    </w:p>
    <w:p w14:paraId="3561EEAA" w14:textId="77777777" w:rsidR="00C55196" w:rsidRPr="006531E9" w:rsidRDefault="00C55196" w:rsidP="00C55196">
      <w:pPr>
        <w:numPr>
          <w:ilvl w:val="0"/>
          <w:numId w:val="32"/>
        </w:numPr>
        <w:spacing w:after="8" w:line="271" w:lineRule="auto"/>
        <w:ind w:right="10" w:hanging="360"/>
        <w:jc w:val="left"/>
        <w:rPr>
          <w:sz w:val="18"/>
          <w:szCs w:val="18"/>
          <w:lang w:val="nl-NL"/>
        </w:rPr>
      </w:pPr>
      <w:r w:rsidRPr="006531E9">
        <w:rPr>
          <w:rFonts w:eastAsia="Arial" w:cs="Arial"/>
          <w:i/>
          <w:sz w:val="18"/>
          <w:szCs w:val="18"/>
          <w:lang w:val="nl-NL"/>
        </w:rPr>
        <w:t>Samenwerkingsverband</w:t>
      </w:r>
      <w:r w:rsidRPr="006531E9">
        <w:rPr>
          <w:sz w:val="18"/>
          <w:szCs w:val="18"/>
          <w:lang w:val="nl-NL"/>
        </w:rPr>
        <w:t xml:space="preserve"> – Indien de Inschrijver inschrijft als Samenwerkingsverband, dan tonen de leden van het Samenwerkingsverband gezamenlijk aan dat zij beschikken over de vereiste kerncompetenties.  </w:t>
      </w:r>
    </w:p>
    <w:p w14:paraId="090DAEDA" w14:textId="77777777" w:rsidR="00C55196" w:rsidRPr="006531E9" w:rsidRDefault="00C55196" w:rsidP="00C55196">
      <w:pPr>
        <w:numPr>
          <w:ilvl w:val="0"/>
          <w:numId w:val="32"/>
        </w:numPr>
        <w:spacing w:after="8" w:line="271" w:lineRule="auto"/>
        <w:ind w:right="10" w:hanging="360"/>
        <w:jc w:val="left"/>
        <w:rPr>
          <w:sz w:val="18"/>
          <w:szCs w:val="18"/>
          <w:lang w:val="nl-NL"/>
        </w:rPr>
      </w:pPr>
      <w:r w:rsidRPr="006531E9">
        <w:rPr>
          <w:rFonts w:eastAsia="Arial" w:cs="Arial"/>
          <w:i/>
          <w:sz w:val="18"/>
          <w:szCs w:val="18"/>
          <w:lang w:val="nl-NL"/>
        </w:rPr>
        <w:t>Beroep op Derde(n)</w:t>
      </w:r>
      <w:r w:rsidRPr="006531E9">
        <w:rPr>
          <w:sz w:val="18"/>
          <w:szCs w:val="18"/>
          <w:lang w:val="nl-NL"/>
        </w:rPr>
        <w:t xml:space="preserve"> – Indien de Inschrijver een beroep doet op een Derde(n) om op die manier te kunnen voldoen aan de vereiste ervaring, dan verstrekt de Inschrijver bewijs dat hij daadwerkelijk kan beschikken over de vereiste kerncompetenties van de Derde(n). </w:t>
      </w:r>
    </w:p>
    <w:p w14:paraId="6CF9926C"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3D732009" w14:textId="77777777" w:rsidR="00C55196" w:rsidRPr="006531E9" w:rsidRDefault="00C55196" w:rsidP="00C55196">
      <w:pPr>
        <w:spacing w:after="243"/>
        <w:ind w:left="-5" w:right="10"/>
        <w:rPr>
          <w:sz w:val="18"/>
          <w:szCs w:val="18"/>
          <w:lang w:val="nl-NL"/>
        </w:rPr>
      </w:pPr>
      <w:r w:rsidRPr="006531E9">
        <w:rPr>
          <w:sz w:val="18"/>
          <w:szCs w:val="18"/>
          <w:lang w:val="nl-NL"/>
        </w:rPr>
        <w:t xml:space="preserve">De Aanbestedende dienst behoudt zich het recht voor de juistheid van de referentie te controleren door contact op te nemen met de contactpersoon van de referentie.  </w:t>
      </w:r>
    </w:p>
    <w:p w14:paraId="04A0DB34" w14:textId="3C9F1701" w:rsidR="00C55196" w:rsidRPr="005418BF" w:rsidRDefault="00C55196" w:rsidP="00C55196">
      <w:pPr>
        <w:tabs>
          <w:tab w:val="center" w:pos="2060"/>
        </w:tabs>
        <w:spacing w:after="48" w:line="259" w:lineRule="auto"/>
        <w:ind w:left="-15" w:firstLine="0"/>
        <w:rPr>
          <w:rFonts w:eastAsiaTheme="majorEastAsia" w:cstheme="majorBidi"/>
          <w:i/>
          <w:iCs/>
          <w:color w:val="auto"/>
          <w:sz w:val="18"/>
          <w:szCs w:val="18"/>
          <w:lang w:val="nl-NL"/>
        </w:rPr>
      </w:pPr>
      <w:r w:rsidRPr="005418BF">
        <w:rPr>
          <w:rFonts w:eastAsiaTheme="majorEastAsia" w:cstheme="majorBidi"/>
          <w:i/>
          <w:iCs/>
          <w:color w:val="auto"/>
          <w:sz w:val="18"/>
          <w:szCs w:val="18"/>
          <w:lang w:val="nl-NL"/>
        </w:rPr>
        <w:t xml:space="preserve">4.4.3 </w:t>
      </w:r>
      <w:r w:rsidRPr="005418BF">
        <w:rPr>
          <w:rFonts w:eastAsiaTheme="majorEastAsia" w:cstheme="majorBidi"/>
          <w:i/>
          <w:iCs/>
          <w:color w:val="auto"/>
          <w:sz w:val="18"/>
          <w:szCs w:val="18"/>
          <w:lang w:val="nl-NL"/>
        </w:rPr>
        <w:tab/>
        <w:t xml:space="preserve">Inschrijving in register </w:t>
      </w:r>
      <w:proofErr w:type="spellStart"/>
      <w:r w:rsidRPr="005418BF">
        <w:rPr>
          <w:rFonts w:eastAsiaTheme="majorEastAsia" w:cstheme="majorBidi"/>
          <w:i/>
          <w:iCs/>
          <w:color w:val="auto"/>
          <w:sz w:val="18"/>
          <w:szCs w:val="18"/>
          <w:lang w:val="nl-NL"/>
        </w:rPr>
        <w:t>Wta</w:t>
      </w:r>
      <w:proofErr w:type="spellEnd"/>
      <w:r w:rsidRPr="005418BF">
        <w:rPr>
          <w:rFonts w:eastAsiaTheme="majorEastAsia" w:cstheme="majorBidi"/>
          <w:i/>
          <w:iCs/>
          <w:color w:val="auto"/>
          <w:sz w:val="18"/>
          <w:szCs w:val="18"/>
          <w:lang w:val="nl-NL"/>
        </w:rPr>
        <w:t xml:space="preserve"> (E3) </w:t>
      </w:r>
    </w:p>
    <w:p w14:paraId="2A061CE1" w14:textId="77777777" w:rsidR="00C55196" w:rsidRPr="005418BF" w:rsidRDefault="00C55196" w:rsidP="00C55196">
      <w:pPr>
        <w:pStyle w:val="Kop4"/>
        <w:spacing w:after="57"/>
        <w:ind w:left="-5"/>
        <w:rPr>
          <w:rFonts w:ascii="Verdana" w:hAnsi="Verdana"/>
          <w:color w:val="auto"/>
          <w:sz w:val="18"/>
          <w:szCs w:val="18"/>
          <w:lang w:val="nl-NL"/>
        </w:rPr>
      </w:pPr>
      <w:proofErr w:type="spellStart"/>
      <w:r w:rsidRPr="005418BF">
        <w:rPr>
          <w:rFonts w:ascii="Verdana" w:eastAsia="Arial" w:hAnsi="Verdana" w:cs="Arial"/>
          <w:color w:val="auto"/>
          <w:sz w:val="18"/>
          <w:szCs w:val="18"/>
          <w:u w:val="single" w:color="000000"/>
          <w:lang w:val="nl-NL"/>
        </w:rPr>
        <w:t>Wta</w:t>
      </w:r>
      <w:proofErr w:type="spellEnd"/>
      <w:r w:rsidRPr="005418BF">
        <w:rPr>
          <w:rFonts w:ascii="Verdana" w:eastAsia="Arial" w:hAnsi="Verdana" w:cs="Arial"/>
          <w:color w:val="auto"/>
          <w:sz w:val="18"/>
          <w:szCs w:val="18"/>
          <w:u w:val="single" w:color="000000"/>
          <w:lang w:val="nl-NL"/>
        </w:rPr>
        <w:t>-vergunning</w:t>
      </w:r>
      <w:r w:rsidRPr="005418BF">
        <w:rPr>
          <w:rFonts w:ascii="Verdana" w:eastAsia="Arial" w:hAnsi="Verdana" w:cs="Arial"/>
          <w:color w:val="auto"/>
          <w:sz w:val="18"/>
          <w:szCs w:val="18"/>
          <w:lang w:val="nl-NL"/>
        </w:rPr>
        <w:t xml:space="preserve"> </w:t>
      </w:r>
    </w:p>
    <w:p w14:paraId="478EA60D" w14:textId="77777777" w:rsidR="00C55196" w:rsidRPr="006531E9" w:rsidRDefault="00C55196" w:rsidP="00C55196">
      <w:pPr>
        <w:ind w:left="-5" w:right="10"/>
        <w:rPr>
          <w:sz w:val="18"/>
          <w:szCs w:val="18"/>
          <w:lang w:val="nl-NL"/>
        </w:rPr>
      </w:pPr>
      <w:r w:rsidRPr="006531E9">
        <w:rPr>
          <w:sz w:val="18"/>
          <w:szCs w:val="18"/>
          <w:lang w:val="nl-NL"/>
        </w:rPr>
        <w:t>De Inschrijver dient te zijn opgenomen in het register Accountantsorganisaties, waaruit blijkt dat de Inschrijver op grond van de Wet toezicht accountantsorganisaties (</w:t>
      </w:r>
      <w:proofErr w:type="spellStart"/>
      <w:r w:rsidRPr="006531E9">
        <w:rPr>
          <w:sz w:val="18"/>
          <w:szCs w:val="18"/>
          <w:lang w:val="nl-NL"/>
        </w:rPr>
        <w:t>Wta</w:t>
      </w:r>
      <w:proofErr w:type="spellEnd"/>
      <w:r w:rsidRPr="006531E9">
        <w:rPr>
          <w:sz w:val="18"/>
          <w:szCs w:val="18"/>
          <w:lang w:val="nl-NL"/>
        </w:rPr>
        <w:t xml:space="preserve">) wettelijke controles mag verrichten. </w:t>
      </w:r>
    </w:p>
    <w:p w14:paraId="4685110C" w14:textId="77777777" w:rsidR="00C55196" w:rsidRPr="006531E9" w:rsidRDefault="00C55196" w:rsidP="00C55196">
      <w:pPr>
        <w:ind w:left="-5" w:right="10"/>
        <w:rPr>
          <w:sz w:val="18"/>
          <w:szCs w:val="18"/>
          <w:lang w:val="nl-NL"/>
        </w:rPr>
      </w:pPr>
      <w:r w:rsidRPr="006531E9">
        <w:rPr>
          <w:sz w:val="18"/>
          <w:szCs w:val="18"/>
          <w:lang w:val="nl-NL"/>
        </w:rPr>
        <w:t xml:space="preserve">De Aanbestedende dienst toetst of de Inschrijver voldoet aan het bovenstaande door het raadplegen van het register Accountantsorganisaties via de website van de Autoriteit Financiële Markten (AFM).  </w:t>
      </w:r>
    </w:p>
    <w:p w14:paraId="79EBC868"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65742FD2" w14:textId="2292AB6E" w:rsidR="00C55196" w:rsidRPr="006531E9" w:rsidRDefault="00C55196" w:rsidP="00C55196">
      <w:pPr>
        <w:ind w:left="-5" w:right="10"/>
        <w:rPr>
          <w:sz w:val="18"/>
          <w:szCs w:val="18"/>
          <w:lang w:val="nl-NL"/>
        </w:rPr>
      </w:pPr>
      <w:r w:rsidRPr="006531E9">
        <w:rPr>
          <w:sz w:val="18"/>
          <w:szCs w:val="18"/>
          <w:lang w:val="nl-NL"/>
        </w:rPr>
        <w:t xml:space="preserve">Indien de Inschrijver wordt aangemerkt als winnende Inschrijver en derhalve in aanmerking komt voor gunning van de Opdracht dient hij binnen drie kalenderdagen na een eerste verzoek een kopie te kunnen overleggen van de betreffende geldige </w:t>
      </w:r>
      <w:proofErr w:type="spellStart"/>
      <w:r w:rsidRPr="006531E9">
        <w:rPr>
          <w:sz w:val="18"/>
          <w:szCs w:val="18"/>
          <w:lang w:val="nl-NL"/>
        </w:rPr>
        <w:t>Wta</w:t>
      </w:r>
      <w:proofErr w:type="spellEnd"/>
      <w:r w:rsidRPr="006531E9">
        <w:rPr>
          <w:sz w:val="18"/>
          <w:szCs w:val="18"/>
          <w:lang w:val="nl-NL"/>
        </w:rPr>
        <w:t xml:space="preserve">-vergunning, of – indien van toepassing – van een verklaring van de AFM dat de Inschrijver is uitgezonderd van de vergunningplicht. Indien door de vergunningverlener eventuele aantekeningen zijn gemaakt, dient de Inschrijver hiervan melding te maken bij de Aanbestedende dienst. De Aanbestedende dienst kan derhalve aanvullende maatregelen verlangen ter beheersing van deze aantekeningen.  </w:t>
      </w:r>
    </w:p>
    <w:p w14:paraId="5E603614" w14:textId="77777777" w:rsidR="005A1E62" w:rsidRPr="006531E9" w:rsidRDefault="005A1E62" w:rsidP="00C55196">
      <w:pPr>
        <w:ind w:left="-5" w:right="10"/>
        <w:rPr>
          <w:sz w:val="18"/>
          <w:szCs w:val="18"/>
          <w:lang w:val="nl-NL"/>
        </w:rPr>
      </w:pPr>
    </w:p>
    <w:p w14:paraId="355B76D0" w14:textId="4B4DA280" w:rsidR="00C55196" w:rsidRPr="006531E9" w:rsidRDefault="00C55196" w:rsidP="007616D0">
      <w:pPr>
        <w:pStyle w:val="Kop2"/>
        <w:numPr>
          <w:ilvl w:val="0"/>
          <w:numId w:val="59"/>
        </w:numPr>
        <w:spacing w:after="0"/>
        <w:rPr>
          <w:szCs w:val="18"/>
          <w:lang w:val="nl-NL"/>
        </w:rPr>
      </w:pPr>
      <w:bookmarkStart w:id="42" w:name="_Toc157084629"/>
      <w:bookmarkStart w:id="43" w:name="_Toc83008"/>
      <w:r w:rsidRPr="006531E9">
        <w:rPr>
          <w:szCs w:val="18"/>
          <w:lang w:val="nl-NL"/>
        </w:rPr>
        <w:t>Toetsing van de Inschrijving</w:t>
      </w:r>
      <w:bookmarkEnd w:id="42"/>
      <w:r w:rsidRPr="006531E9">
        <w:rPr>
          <w:szCs w:val="18"/>
          <w:lang w:val="nl-NL"/>
        </w:rPr>
        <w:t xml:space="preserve"> </w:t>
      </w:r>
      <w:bookmarkEnd w:id="43"/>
    </w:p>
    <w:p w14:paraId="10E9D624" w14:textId="1C8081EF" w:rsidR="00C55196" w:rsidRPr="006531E9" w:rsidRDefault="00161B2C" w:rsidP="007616D0">
      <w:pPr>
        <w:pStyle w:val="Kop2"/>
        <w:numPr>
          <w:ilvl w:val="1"/>
          <w:numId w:val="59"/>
        </w:numPr>
        <w:spacing w:after="0"/>
        <w:rPr>
          <w:bCs/>
          <w:szCs w:val="18"/>
          <w:lang w:val="nl-NL"/>
        </w:rPr>
      </w:pPr>
      <w:bookmarkStart w:id="44" w:name="_Toc83009"/>
      <w:r w:rsidRPr="006531E9">
        <w:rPr>
          <w:bCs/>
          <w:szCs w:val="18"/>
          <w:lang w:val="nl-NL"/>
        </w:rPr>
        <w:t xml:space="preserve"> </w:t>
      </w:r>
      <w:bookmarkStart w:id="45" w:name="_Toc157084630"/>
      <w:r w:rsidR="00C55196" w:rsidRPr="006531E9">
        <w:rPr>
          <w:bCs/>
          <w:szCs w:val="18"/>
          <w:lang w:val="nl-NL"/>
        </w:rPr>
        <w:t>Inleiding</w:t>
      </w:r>
      <w:bookmarkEnd w:id="45"/>
      <w:r w:rsidR="00C55196" w:rsidRPr="006531E9">
        <w:rPr>
          <w:bCs/>
          <w:szCs w:val="18"/>
          <w:lang w:val="nl-NL"/>
        </w:rPr>
        <w:t xml:space="preserve"> </w:t>
      </w:r>
      <w:bookmarkEnd w:id="44"/>
    </w:p>
    <w:p w14:paraId="75C8EEFA" w14:textId="77777777" w:rsidR="00C55196" w:rsidRPr="006531E9" w:rsidRDefault="00C55196" w:rsidP="00C55196">
      <w:pPr>
        <w:ind w:left="-5" w:right="10"/>
        <w:rPr>
          <w:sz w:val="18"/>
          <w:szCs w:val="18"/>
          <w:lang w:val="nl-NL"/>
        </w:rPr>
      </w:pPr>
      <w:r w:rsidRPr="006531E9">
        <w:rPr>
          <w:sz w:val="18"/>
          <w:szCs w:val="18"/>
          <w:lang w:val="nl-NL"/>
        </w:rPr>
        <w:t xml:space="preserve">Dit hoofdstuk beschrijft de toetsingscriteria waaraan de Inschrijving moet voldoen. Niet voldoen aan een toetsingscriterium betekent in de regel uitsluiting van verdere deelname aan de Aanbesteding.  </w:t>
      </w:r>
    </w:p>
    <w:p w14:paraId="3884ED19"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tbl>
      <w:tblPr>
        <w:tblStyle w:val="TableGrid"/>
        <w:tblW w:w="9170" w:type="dxa"/>
        <w:tblInd w:w="1" w:type="dxa"/>
        <w:tblCellMar>
          <w:top w:w="65" w:type="dxa"/>
          <w:left w:w="110" w:type="dxa"/>
          <w:right w:w="106" w:type="dxa"/>
        </w:tblCellMar>
        <w:tblLook w:val="04A0" w:firstRow="1" w:lastRow="0" w:firstColumn="1" w:lastColumn="0" w:noHBand="0" w:noVBand="1"/>
      </w:tblPr>
      <w:tblGrid>
        <w:gridCol w:w="527"/>
        <w:gridCol w:w="8643"/>
      </w:tblGrid>
      <w:tr w:rsidR="00C55196" w:rsidRPr="006531E9" w14:paraId="7130DCEB" w14:textId="77777777" w:rsidTr="00A46387">
        <w:trPr>
          <w:trHeight w:val="361"/>
        </w:trPr>
        <w:tc>
          <w:tcPr>
            <w:tcW w:w="527" w:type="dxa"/>
            <w:tcBorders>
              <w:top w:val="single" w:sz="4" w:space="0" w:color="000000"/>
              <w:left w:val="single" w:sz="4" w:space="0" w:color="000000"/>
              <w:bottom w:val="single" w:sz="4" w:space="0" w:color="000000"/>
              <w:right w:val="single" w:sz="4" w:space="0" w:color="000000"/>
            </w:tcBorders>
            <w:shd w:val="clear" w:color="auto" w:fill="DAE5F0"/>
          </w:tcPr>
          <w:p w14:paraId="5E88B0B8" w14:textId="77777777" w:rsidR="00C55196" w:rsidRPr="006531E9" w:rsidRDefault="00C55196" w:rsidP="00A46387">
            <w:pPr>
              <w:spacing w:after="0" w:line="259" w:lineRule="auto"/>
              <w:ind w:left="0" w:firstLine="0"/>
              <w:jc w:val="center"/>
              <w:rPr>
                <w:sz w:val="18"/>
                <w:szCs w:val="18"/>
                <w:lang w:val="nl-NL"/>
              </w:rPr>
            </w:pPr>
            <w:r w:rsidRPr="006531E9">
              <w:rPr>
                <w:sz w:val="18"/>
                <w:szCs w:val="18"/>
                <w:lang w:val="nl-NL"/>
              </w:rPr>
              <w:t xml:space="preserve"># </w:t>
            </w:r>
          </w:p>
        </w:tc>
        <w:tc>
          <w:tcPr>
            <w:tcW w:w="8644" w:type="dxa"/>
            <w:tcBorders>
              <w:top w:val="single" w:sz="4" w:space="0" w:color="000000"/>
              <w:left w:val="single" w:sz="4" w:space="0" w:color="000000"/>
              <w:bottom w:val="single" w:sz="4" w:space="0" w:color="000000"/>
              <w:right w:val="single" w:sz="4" w:space="0" w:color="000000"/>
            </w:tcBorders>
            <w:shd w:val="clear" w:color="auto" w:fill="DAE5F0"/>
          </w:tcPr>
          <w:p w14:paraId="3CF07E7A"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Toetsingscriterium </w:t>
            </w:r>
          </w:p>
        </w:tc>
      </w:tr>
      <w:tr w:rsidR="00C55196" w:rsidRPr="00EC7367" w14:paraId="1895CE10" w14:textId="77777777" w:rsidTr="00A46387">
        <w:trPr>
          <w:trHeight w:val="362"/>
        </w:trPr>
        <w:tc>
          <w:tcPr>
            <w:tcW w:w="527" w:type="dxa"/>
            <w:tcBorders>
              <w:top w:val="single" w:sz="4" w:space="0" w:color="000000"/>
              <w:left w:val="single" w:sz="4" w:space="0" w:color="000000"/>
              <w:bottom w:val="single" w:sz="4" w:space="0" w:color="000000"/>
              <w:right w:val="single" w:sz="4" w:space="0" w:color="000000"/>
            </w:tcBorders>
          </w:tcPr>
          <w:p w14:paraId="7A9811F6" w14:textId="77777777" w:rsidR="00C55196" w:rsidRPr="006531E9" w:rsidRDefault="00C55196" w:rsidP="00A46387">
            <w:pPr>
              <w:spacing w:after="0" w:line="259" w:lineRule="auto"/>
              <w:ind w:left="49" w:firstLine="0"/>
              <w:rPr>
                <w:sz w:val="18"/>
                <w:szCs w:val="18"/>
                <w:lang w:val="nl-NL"/>
              </w:rPr>
            </w:pPr>
            <w:r w:rsidRPr="006531E9">
              <w:rPr>
                <w:sz w:val="18"/>
                <w:szCs w:val="18"/>
                <w:lang w:val="nl-NL"/>
              </w:rPr>
              <w:t xml:space="preserve">T1 </w:t>
            </w:r>
          </w:p>
        </w:tc>
        <w:tc>
          <w:tcPr>
            <w:tcW w:w="8644" w:type="dxa"/>
            <w:tcBorders>
              <w:top w:val="single" w:sz="4" w:space="0" w:color="000000"/>
              <w:left w:val="single" w:sz="4" w:space="0" w:color="000000"/>
              <w:bottom w:val="single" w:sz="4" w:space="0" w:color="000000"/>
              <w:right w:val="single" w:sz="4" w:space="0" w:color="000000"/>
            </w:tcBorders>
          </w:tcPr>
          <w:p w14:paraId="36F60E77"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Voorwaarden en bepalingen van deze Aanbesteding </w:t>
            </w:r>
          </w:p>
        </w:tc>
      </w:tr>
      <w:tr w:rsidR="00C55196" w:rsidRPr="006531E9" w14:paraId="24ABBD49" w14:textId="77777777" w:rsidTr="00A46387">
        <w:trPr>
          <w:trHeight w:val="350"/>
        </w:trPr>
        <w:tc>
          <w:tcPr>
            <w:tcW w:w="527" w:type="dxa"/>
            <w:tcBorders>
              <w:top w:val="single" w:sz="4" w:space="0" w:color="000000"/>
              <w:left w:val="single" w:sz="4" w:space="0" w:color="000000"/>
              <w:bottom w:val="single" w:sz="4" w:space="0" w:color="000000"/>
              <w:right w:val="single" w:sz="4" w:space="0" w:color="000000"/>
            </w:tcBorders>
          </w:tcPr>
          <w:p w14:paraId="460F05B1" w14:textId="77777777" w:rsidR="00C55196" w:rsidRPr="006531E9" w:rsidRDefault="00C55196" w:rsidP="00A46387">
            <w:pPr>
              <w:spacing w:after="0" w:line="259" w:lineRule="auto"/>
              <w:ind w:left="49" w:firstLine="0"/>
              <w:rPr>
                <w:sz w:val="18"/>
                <w:szCs w:val="18"/>
                <w:lang w:val="nl-NL"/>
              </w:rPr>
            </w:pPr>
            <w:r w:rsidRPr="006531E9">
              <w:rPr>
                <w:sz w:val="18"/>
                <w:szCs w:val="18"/>
                <w:lang w:val="nl-NL"/>
              </w:rPr>
              <w:t xml:space="preserve">T2 </w:t>
            </w:r>
          </w:p>
        </w:tc>
        <w:tc>
          <w:tcPr>
            <w:tcW w:w="8644" w:type="dxa"/>
            <w:tcBorders>
              <w:top w:val="single" w:sz="4" w:space="0" w:color="000000"/>
              <w:left w:val="single" w:sz="4" w:space="0" w:color="000000"/>
              <w:bottom w:val="single" w:sz="4" w:space="0" w:color="000000"/>
              <w:right w:val="single" w:sz="4" w:space="0" w:color="000000"/>
            </w:tcBorders>
          </w:tcPr>
          <w:p w14:paraId="495A34E3"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Programma van eisen </w:t>
            </w:r>
          </w:p>
        </w:tc>
      </w:tr>
      <w:tr w:rsidR="00C55196" w:rsidRPr="006531E9" w14:paraId="2EA5F9B1" w14:textId="77777777" w:rsidTr="00A46387">
        <w:trPr>
          <w:trHeight w:val="350"/>
        </w:trPr>
        <w:tc>
          <w:tcPr>
            <w:tcW w:w="527" w:type="dxa"/>
            <w:tcBorders>
              <w:top w:val="single" w:sz="4" w:space="0" w:color="000000"/>
              <w:left w:val="single" w:sz="4" w:space="0" w:color="000000"/>
              <w:bottom w:val="single" w:sz="4" w:space="0" w:color="000000"/>
              <w:right w:val="single" w:sz="4" w:space="0" w:color="000000"/>
            </w:tcBorders>
          </w:tcPr>
          <w:p w14:paraId="6B8964AC" w14:textId="77777777" w:rsidR="00C55196" w:rsidRPr="006531E9" w:rsidRDefault="00C55196" w:rsidP="00A46387">
            <w:pPr>
              <w:spacing w:after="0" w:line="259" w:lineRule="auto"/>
              <w:ind w:left="49" w:firstLine="0"/>
              <w:rPr>
                <w:sz w:val="18"/>
                <w:szCs w:val="18"/>
                <w:lang w:val="nl-NL"/>
              </w:rPr>
            </w:pPr>
            <w:r w:rsidRPr="006531E9">
              <w:rPr>
                <w:sz w:val="18"/>
                <w:szCs w:val="18"/>
                <w:lang w:val="nl-NL"/>
              </w:rPr>
              <w:t xml:space="preserve">T3 </w:t>
            </w:r>
          </w:p>
        </w:tc>
        <w:tc>
          <w:tcPr>
            <w:tcW w:w="8644" w:type="dxa"/>
            <w:tcBorders>
              <w:top w:val="single" w:sz="4" w:space="0" w:color="000000"/>
              <w:left w:val="single" w:sz="4" w:space="0" w:color="000000"/>
              <w:bottom w:val="single" w:sz="4" w:space="0" w:color="000000"/>
              <w:right w:val="single" w:sz="4" w:space="0" w:color="000000"/>
            </w:tcBorders>
          </w:tcPr>
          <w:p w14:paraId="10E7FB72"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Concept van de Overeenkomst  </w:t>
            </w:r>
          </w:p>
        </w:tc>
      </w:tr>
      <w:tr w:rsidR="00C55196" w:rsidRPr="00EC7367" w14:paraId="3928B7EC" w14:textId="77777777" w:rsidTr="00A46387">
        <w:trPr>
          <w:trHeight w:val="350"/>
        </w:trPr>
        <w:tc>
          <w:tcPr>
            <w:tcW w:w="527" w:type="dxa"/>
            <w:tcBorders>
              <w:top w:val="single" w:sz="4" w:space="0" w:color="000000"/>
              <w:left w:val="single" w:sz="4" w:space="0" w:color="000000"/>
              <w:bottom w:val="single" w:sz="4" w:space="0" w:color="000000"/>
              <w:right w:val="single" w:sz="4" w:space="0" w:color="000000"/>
            </w:tcBorders>
          </w:tcPr>
          <w:p w14:paraId="3068B466" w14:textId="77777777" w:rsidR="00C55196" w:rsidRPr="006531E9" w:rsidRDefault="00C55196" w:rsidP="00A46387">
            <w:pPr>
              <w:spacing w:after="0" w:line="259" w:lineRule="auto"/>
              <w:ind w:left="49" w:firstLine="0"/>
              <w:rPr>
                <w:sz w:val="18"/>
                <w:szCs w:val="18"/>
                <w:lang w:val="nl-NL"/>
              </w:rPr>
            </w:pPr>
            <w:r w:rsidRPr="006531E9">
              <w:rPr>
                <w:sz w:val="18"/>
                <w:szCs w:val="18"/>
                <w:lang w:val="nl-NL"/>
              </w:rPr>
              <w:t xml:space="preserve">T4 </w:t>
            </w:r>
          </w:p>
        </w:tc>
        <w:tc>
          <w:tcPr>
            <w:tcW w:w="8644" w:type="dxa"/>
            <w:tcBorders>
              <w:top w:val="single" w:sz="4" w:space="0" w:color="000000"/>
              <w:left w:val="single" w:sz="4" w:space="0" w:color="000000"/>
              <w:bottom w:val="single" w:sz="4" w:space="0" w:color="000000"/>
              <w:right w:val="single" w:sz="4" w:space="0" w:color="000000"/>
            </w:tcBorders>
          </w:tcPr>
          <w:p w14:paraId="3BDD7044" w14:textId="4EB760E3"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Algemene inkoopvoorwaarden van Stichting </w:t>
            </w:r>
            <w:r w:rsidR="00375EE8" w:rsidRPr="006531E9">
              <w:rPr>
                <w:sz w:val="18"/>
                <w:szCs w:val="18"/>
                <w:lang w:val="nl-NL"/>
              </w:rPr>
              <w:t>SARO</w:t>
            </w:r>
            <w:r w:rsidRPr="006531E9">
              <w:rPr>
                <w:sz w:val="18"/>
                <w:szCs w:val="18"/>
                <w:lang w:val="nl-NL"/>
              </w:rPr>
              <w:t xml:space="preserve">  </w:t>
            </w:r>
          </w:p>
        </w:tc>
      </w:tr>
      <w:tr w:rsidR="00C55196" w:rsidRPr="006531E9" w14:paraId="16D78139" w14:textId="77777777" w:rsidTr="00A46387">
        <w:trPr>
          <w:trHeight w:val="350"/>
        </w:trPr>
        <w:tc>
          <w:tcPr>
            <w:tcW w:w="527" w:type="dxa"/>
            <w:tcBorders>
              <w:top w:val="single" w:sz="4" w:space="0" w:color="000000"/>
              <w:left w:val="single" w:sz="4" w:space="0" w:color="000000"/>
              <w:bottom w:val="single" w:sz="4" w:space="0" w:color="000000"/>
              <w:right w:val="single" w:sz="4" w:space="0" w:color="000000"/>
            </w:tcBorders>
          </w:tcPr>
          <w:p w14:paraId="6A249CB1" w14:textId="77777777" w:rsidR="00C55196" w:rsidRPr="006531E9" w:rsidRDefault="00C55196" w:rsidP="00A46387">
            <w:pPr>
              <w:spacing w:after="0" w:line="259" w:lineRule="auto"/>
              <w:ind w:left="49" w:firstLine="0"/>
              <w:rPr>
                <w:sz w:val="18"/>
                <w:szCs w:val="18"/>
                <w:lang w:val="nl-NL"/>
              </w:rPr>
            </w:pPr>
            <w:r w:rsidRPr="006531E9">
              <w:rPr>
                <w:sz w:val="18"/>
                <w:szCs w:val="18"/>
                <w:lang w:val="nl-NL"/>
              </w:rPr>
              <w:t xml:space="preserve">T5 </w:t>
            </w:r>
          </w:p>
        </w:tc>
        <w:tc>
          <w:tcPr>
            <w:tcW w:w="8644" w:type="dxa"/>
            <w:tcBorders>
              <w:top w:val="single" w:sz="4" w:space="0" w:color="000000"/>
              <w:left w:val="single" w:sz="4" w:space="0" w:color="000000"/>
              <w:bottom w:val="single" w:sz="4" w:space="0" w:color="000000"/>
              <w:right w:val="single" w:sz="4" w:space="0" w:color="000000"/>
            </w:tcBorders>
          </w:tcPr>
          <w:p w14:paraId="199C28D7" w14:textId="41E7713F"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Integriteitscode van Stichting </w:t>
            </w:r>
            <w:r w:rsidR="00375EE8" w:rsidRPr="006531E9">
              <w:rPr>
                <w:sz w:val="18"/>
                <w:szCs w:val="18"/>
                <w:lang w:val="nl-NL"/>
              </w:rPr>
              <w:t>SARO</w:t>
            </w:r>
            <w:r w:rsidRPr="006531E9">
              <w:rPr>
                <w:sz w:val="18"/>
                <w:szCs w:val="18"/>
                <w:lang w:val="nl-NL"/>
              </w:rPr>
              <w:t xml:space="preserve"> </w:t>
            </w:r>
          </w:p>
        </w:tc>
      </w:tr>
    </w:tbl>
    <w:p w14:paraId="3F6DEC19" w14:textId="77777777" w:rsidR="005A1E62" w:rsidRPr="006531E9" w:rsidRDefault="005A1E62" w:rsidP="005A1E62">
      <w:pPr>
        <w:pStyle w:val="Kop2"/>
        <w:numPr>
          <w:ilvl w:val="0"/>
          <w:numId w:val="0"/>
        </w:numPr>
        <w:tabs>
          <w:tab w:val="center" w:pos="2832"/>
          <w:tab w:val="center" w:pos="6053"/>
        </w:tabs>
        <w:spacing w:after="58"/>
        <w:rPr>
          <w:rFonts w:eastAsia="Calibri" w:cs="Calibri"/>
          <w:b w:val="0"/>
          <w:szCs w:val="18"/>
          <w:lang w:val="nl-NL"/>
        </w:rPr>
      </w:pPr>
      <w:bookmarkStart w:id="46" w:name="_Toc83010"/>
    </w:p>
    <w:p w14:paraId="64851543" w14:textId="0B4F3D2A" w:rsidR="00C55196" w:rsidRPr="006531E9" w:rsidRDefault="00C55196" w:rsidP="007616D0">
      <w:pPr>
        <w:pStyle w:val="Kop2"/>
        <w:numPr>
          <w:ilvl w:val="1"/>
          <w:numId w:val="59"/>
        </w:numPr>
        <w:spacing w:after="0"/>
        <w:rPr>
          <w:bCs/>
          <w:szCs w:val="18"/>
          <w:lang w:val="nl-NL"/>
        </w:rPr>
      </w:pPr>
      <w:bookmarkStart w:id="47" w:name="_Toc157084631"/>
      <w:r w:rsidRPr="006531E9">
        <w:rPr>
          <w:bCs/>
          <w:szCs w:val="18"/>
          <w:lang w:val="nl-NL"/>
        </w:rPr>
        <w:t>Akkoordverklaring toetsingscriteria T1, T2, T3, T4 en T5</w:t>
      </w:r>
      <w:bookmarkEnd w:id="47"/>
      <w:r w:rsidRPr="006531E9">
        <w:rPr>
          <w:bCs/>
          <w:szCs w:val="18"/>
          <w:lang w:val="nl-NL"/>
        </w:rPr>
        <w:t xml:space="preserve"> </w:t>
      </w:r>
      <w:bookmarkEnd w:id="46"/>
    </w:p>
    <w:p w14:paraId="608D95F6" w14:textId="77777777" w:rsidR="00C55196" w:rsidRPr="006531E9" w:rsidRDefault="00C55196" w:rsidP="00C55196">
      <w:pPr>
        <w:ind w:left="-5" w:right="10"/>
        <w:rPr>
          <w:sz w:val="18"/>
          <w:szCs w:val="18"/>
          <w:lang w:val="nl-NL"/>
        </w:rPr>
      </w:pPr>
      <w:r w:rsidRPr="006531E9">
        <w:rPr>
          <w:sz w:val="18"/>
          <w:szCs w:val="18"/>
          <w:lang w:val="nl-NL"/>
        </w:rPr>
        <w:t xml:space="preserve">Met het ondertekenen van het UEA verklaart de Inschrijver: </w:t>
      </w:r>
    </w:p>
    <w:p w14:paraId="32BEEA6A" w14:textId="77777777" w:rsidR="00C55196" w:rsidRPr="006531E9" w:rsidRDefault="00C55196" w:rsidP="00C55196">
      <w:pPr>
        <w:numPr>
          <w:ilvl w:val="0"/>
          <w:numId w:val="33"/>
        </w:numPr>
        <w:spacing w:after="8" w:line="271" w:lineRule="auto"/>
        <w:ind w:right="10" w:hanging="284"/>
        <w:jc w:val="left"/>
        <w:rPr>
          <w:sz w:val="18"/>
          <w:szCs w:val="18"/>
          <w:lang w:val="nl-NL"/>
        </w:rPr>
      </w:pPr>
      <w:r w:rsidRPr="006531E9">
        <w:rPr>
          <w:sz w:val="18"/>
          <w:szCs w:val="18"/>
          <w:lang w:val="nl-NL"/>
        </w:rPr>
        <w:t xml:space="preserve">dat hij onvoorwaardelijk akkoord gaat met alle voorschriften, voorwaarden en bepalingen die zijn opgenomen in de Aanbestedingsstukken; </w:t>
      </w:r>
    </w:p>
    <w:p w14:paraId="6133BB7F" w14:textId="77777777" w:rsidR="00C55196" w:rsidRPr="006531E9" w:rsidRDefault="00C55196" w:rsidP="00C55196">
      <w:pPr>
        <w:numPr>
          <w:ilvl w:val="0"/>
          <w:numId w:val="33"/>
        </w:numPr>
        <w:spacing w:after="8" w:line="271" w:lineRule="auto"/>
        <w:ind w:right="10" w:hanging="284"/>
        <w:jc w:val="left"/>
        <w:rPr>
          <w:sz w:val="18"/>
          <w:szCs w:val="18"/>
          <w:lang w:val="nl-NL"/>
        </w:rPr>
      </w:pPr>
      <w:r w:rsidRPr="006531E9">
        <w:rPr>
          <w:sz w:val="18"/>
          <w:szCs w:val="18"/>
          <w:lang w:val="nl-NL"/>
        </w:rPr>
        <w:lastRenderedPageBreak/>
        <w:t xml:space="preserve">dat hij voldoet aan c.q. akkoord gaat met (de inhoud van) het Programma van eisen dat is opgenomen in Bijlage A, en de in de Nota’s van inlichtingen eventueel vermelde wijzigingen daarop; </w:t>
      </w:r>
    </w:p>
    <w:p w14:paraId="18ACF2EC" w14:textId="77777777" w:rsidR="00C55196" w:rsidRPr="006531E9" w:rsidRDefault="00C55196" w:rsidP="00C55196">
      <w:pPr>
        <w:numPr>
          <w:ilvl w:val="0"/>
          <w:numId w:val="33"/>
        </w:numPr>
        <w:spacing w:after="8" w:line="271" w:lineRule="auto"/>
        <w:ind w:right="10" w:hanging="284"/>
        <w:jc w:val="left"/>
        <w:rPr>
          <w:sz w:val="18"/>
          <w:szCs w:val="18"/>
          <w:lang w:val="nl-NL"/>
        </w:rPr>
      </w:pPr>
      <w:r w:rsidRPr="006531E9">
        <w:rPr>
          <w:sz w:val="18"/>
          <w:szCs w:val="18"/>
          <w:lang w:val="nl-NL"/>
        </w:rPr>
        <w:t xml:space="preserve">dat hij onvoorwaardelijk akkoord gaat met het concept van de Overeenkomst dat is opgenomen in Bijlage B, en de in de Nota’s van inlichtingen eventueel vermelde wijzigingen daarop; </w:t>
      </w:r>
    </w:p>
    <w:p w14:paraId="3DEFFDE8" w14:textId="2DE0C68E" w:rsidR="00C55196" w:rsidRPr="006531E9" w:rsidRDefault="00C55196" w:rsidP="00C55196">
      <w:pPr>
        <w:numPr>
          <w:ilvl w:val="0"/>
          <w:numId w:val="33"/>
        </w:numPr>
        <w:spacing w:after="8" w:line="271" w:lineRule="auto"/>
        <w:ind w:right="10" w:hanging="284"/>
        <w:jc w:val="left"/>
        <w:rPr>
          <w:sz w:val="18"/>
          <w:szCs w:val="18"/>
          <w:lang w:val="nl-NL"/>
        </w:rPr>
      </w:pPr>
      <w:r w:rsidRPr="006531E9">
        <w:rPr>
          <w:sz w:val="18"/>
          <w:szCs w:val="18"/>
          <w:lang w:val="nl-NL"/>
        </w:rPr>
        <w:t xml:space="preserve">dat hij onvoorwaardelijk akkoord gaat met de Algemene Inkoopvoorwaarden van Stichting </w:t>
      </w:r>
      <w:r w:rsidR="00375EE8" w:rsidRPr="006531E9">
        <w:rPr>
          <w:sz w:val="18"/>
          <w:szCs w:val="18"/>
          <w:lang w:val="nl-NL"/>
        </w:rPr>
        <w:t>SARO</w:t>
      </w:r>
      <w:r w:rsidRPr="006531E9">
        <w:rPr>
          <w:sz w:val="18"/>
          <w:szCs w:val="18"/>
          <w:lang w:val="nl-NL"/>
        </w:rPr>
        <w:t xml:space="preserve"> die zijn opgenomen in Bijlage C, en de in de Nota’s van inlichtingen eventueel vermelde wijzigingen daarop, en dat eventuele leverings-, betalings- en/of andere algemene voorwaarden van de Inschrijver niet van toepassing zijn;  </w:t>
      </w:r>
    </w:p>
    <w:p w14:paraId="20E88C57" w14:textId="2907784A" w:rsidR="00C55196" w:rsidRPr="005251C2" w:rsidRDefault="00C55196" w:rsidP="00323DC2">
      <w:pPr>
        <w:numPr>
          <w:ilvl w:val="0"/>
          <w:numId w:val="33"/>
        </w:numPr>
        <w:spacing w:after="8" w:line="271" w:lineRule="auto"/>
        <w:ind w:left="294" w:right="10" w:hanging="284"/>
        <w:jc w:val="left"/>
        <w:rPr>
          <w:sz w:val="18"/>
          <w:szCs w:val="18"/>
          <w:lang w:val="nl-NL"/>
        </w:rPr>
      </w:pPr>
      <w:r w:rsidRPr="005251C2">
        <w:rPr>
          <w:sz w:val="18"/>
          <w:szCs w:val="18"/>
          <w:lang w:val="nl-NL"/>
        </w:rPr>
        <w:t xml:space="preserve">dat hij onvoorwaardelijk akkoord gaat met de Integriteitscode van Stichting </w:t>
      </w:r>
      <w:r w:rsidR="00375EE8" w:rsidRPr="005251C2">
        <w:rPr>
          <w:sz w:val="18"/>
          <w:szCs w:val="18"/>
          <w:lang w:val="nl-NL"/>
        </w:rPr>
        <w:t>SARO</w:t>
      </w:r>
      <w:r w:rsidRPr="005251C2">
        <w:rPr>
          <w:sz w:val="18"/>
          <w:szCs w:val="18"/>
          <w:lang w:val="nl-NL"/>
        </w:rPr>
        <w:t xml:space="preserve"> die is opgenomen in Bijlage D. </w:t>
      </w:r>
    </w:p>
    <w:p w14:paraId="0E577615" w14:textId="7C89ACE0"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p w14:paraId="4C59C411" w14:textId="0A497755" w:rsidR="00C55196" w:rsidRPr="006531E9" w:rsidRDefault="00C55196" w:rsidP="007616D0">
      <w:pPr>
        <w:pStyle w:val="Kop2"/>
        <w:numPr>
          <w:ilvl w:val="0"/>
          <w:numId w:val="59"/>
        </w:numPr>
        <w:spacing w:after="0"/>
        <w:rPr>
          <w:szCs w:val="18"/>
          <w:lang w:val="nl-NL"/>
        </w:rPr>
      </w:pPr>
      <w:bookmarkStart w:id="48" w:name="_Toc157084632"/>
      <w:bookmarkStart w:id="49" w:name="_Toc83011"/>
      <w:r w:rsidRPr="006531E9">
        <w:rPr>
          <w:szCs w:val="18"/>
          <w:lang w:val="nl-NL"/>
        </w:rPr>
        <w:t>Beoordeling van de Inschrijving</w:t>
      </w:r>
      <w:bookmarkEnd w:id="48"/>
      <w:r w:rsidRPr="006531E9">
        <w:rPr>
          <w:szCs w:val="18"/>
          <w:lang w:val="nl-NL"/>
        </w:rPr>
        <w:t xml:space="preserve"> </w:t>
      </w:r>
      <w:bookmarkEnd w:id="49"/>
    </w:p>
    <w:p w14:paraId="2AC3A21C" w14:textId="77777777" w:rsidR="00C55196" w:rsidRPr="006531E9" w:rsidRDefault="00C55196" w:rsidP="00C55196">
      <w:pPr>
        <w:spacing w:after="238"/>
        <w:ind w:left="-5" w:right="10"/>
        <w:rPr>
          <w:sz w:val="18"/>
          <w:szCs w:val="18"/>
          <w:lang w:val="nl-NL"/>
        </w:rPr>
      </w:pPr>
      <w:r w:rsidRPr="006531E9">
        <w:rPr>
          <w:sz w:val="18"/>
          <w:szCs w:val="18"/>
          <w:lang w:val="nl-NL"/>
        </w:rPr>
        <w:t xml:space="preserve">De Aanbestedende dienst is voornemens de Opdracht te gunnen aan de Inschrijver met de economisch meest voordelige Inschrijving. De Aanbestedende dienst weegt zowel prijs als kwantitatieve en kwalitatieve criteria om tot een eindoordeel te komen.  </w:t>
      </w:r>
    </w:p>
    <w:p w14:paraId="2E2ECF29" w14:textId="31082A7B" w:rsidR="00C55196" w:rsidRPr="006531E9" w:rsidRDefault="00C55196" w:rsidP="007616D0">
      <w:pPr>
        <w:pStyle w:val="Kop2"/>
        <w:numPr>
          <w:ilvl w:val="1"/>
          <w:numId w:val="59"/>
        </w:numPr>
        <w:spacing w:after="0"/>
        <w:rPr>
          <w:bCs/>
          <w:szCs w:val="18"/>
          <w:lang w:val="nl-NL"/>
        </w:rPr>
      </w:pPr>
      <w:bookmarkStart w:id="50" w:name="_Toc157084633"/>
      <w:bookmarkStart w:id="51" w:name="_Toc83012"/>
      <w:r w:rsidRPr="006531E9">
        <w:rPr>
          <w:bCs/>
          <w:szCs w:val="18"/>
          <w:lang w:val="nl-NL"/>
        </w:rPr>
        <w:t>Gunningsmethode: gewogen factor methode</w:t>
      </w:r>
      <w:bookmarkEnd w:id="50"/>
      <w:r w:rsidRPr="006531E9">
        <w:rPr>
          <w:bCs/>
          <w:szCs w:val="18"/>
          <w:lang w:val="nl-NL"/>
        </w:rPr>
        <w:t xml:space="preserve"> </w:t>
      </w:r>
      <w:bookmarkEnd w:id="51"/>
    </w:p>
    <w:p w14:paraId="54CE1A35" w14:textId="77777777" w:rsidR="00C55196" w:rsidRPr="006531E9" w:rsidRDefault="00C55196" w:rsidP="00C55196">
      <w:pPr>
        <w:ind w:left="-5" w:right="10"/>
        <w:rPr>
          <w:sz w:val="18"/>
          <w:szCs w:val="18"/>
          <w:lang w:val="nl-NL"/>
        </w:rPr>
      </w:pPr>
      <w:r w:rsidRPr="006531E9">
        <w:rPr>
          <w:sz w:val="18"/>
          <w:szCs w:val="18"/>
          <w:lang w:val="nl-NL"/>
        </w:rPr>
        <w:t>Om de Inschrijving op prijs en kwaliteit te kunnen beoordelen maakt de Aanbestedende dienst gebruik van de ‘gewogen factor methode’. Bij de</w:t>
      </w:r>
      <w:r w:rsidRPr="006531E9">
        <w:rPr>
          <w:rFonts w:eastAsia="Arial" w:cs="Arial"/>
          <w:sz w:val="18"/>
          <w:szCs w:val="18"/>
          <w:lang w:val="nl-NL"/>
        </w:rPr>
        <w:t xml:space="preserve"> </w:t>
      </w:r>
      <w:r w:rsidRPr="006531E9">
        <w:rPr>
          <w:sz w:val="18"/>
          <w:szCs w:val="18"/>
          <w:lang w:val="nl-NL"/>
        </w:rPr>
        <w:t xml:space="preserve">gewogen factor methode wordt aan elk Gunningscriterium een weging toegekend, uitgedrukt in een percentage. Bij elkaar opgeteld is het totaal van de wegingspercentages 100%.  </w:t>
      </w:r>
    </w:p>
    <w:p w14:paraId="01D03395"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2B5783D1" w14:textId="77777777" w:rsidR="00C55196" w:rsidRPr="006531E9" w:rsidRDefault="00C55196" w:rsidP="00C55196">
      <w:pPr>
        <w:spacing w:after="238"/>
        <w:ind w:left="-5" w:right="10"/>
        <w:rPr>
          <w:sz w:val="18"/>
          <w:szCs w:val="18"/>
          <w:lang w:val="nl-NL"/>
        </w:rPr>
      </w:pPr>
      <w:r w:rsidRPr="006531E9">
        <w:rPr>
          <w:sz w:val="18"/>
          <w:szCs w:val="18"/>
          <w:lang w:val="nl-NL"/>
        </w:rPr>
        <w:t xml:space="preserve">Afhankelijk van de beoordeling wordt per Gunningscriterium een score gegeven. Deze ongewogen score wordt vermenigvuldigd met de weging van het desbetreffende Gunningscriterium, wat resulteert in een gewogen score per Gunningscriterium. De gewogen scores van alle Gunningscriteria bij elkaar opgeteld vormen samen de eindscore. De Inschrijving met de hoogste eindscore komt als eerste in aanmerking voor gunning van de Opdracht. </w:t>
      </w:r>
    </w:p>
    <w:p w14:paraId="5768B49B" w14:textId="344246EA" w:rsidR="00C55196" w:rsidRPr="006531E9" w:rsidRDefault="00C55196" w:rsidP="007616D0">
      <w:pPr>
        <w:pStyle w:val="Kop2"/>
        <w:numPr>
          <w:ilvl w:val="1"/>
          <w:numId w:val="59"/>
        </w:numPr>
        <w:spacing w:after="0"/>
        <w:rPr>
          <w:bCs/>
          <w:szCs w:val="18"/>
          <w:lang w:val="nl-NL"/>
        </w:rPr>
      </w:pPr>
      <w:bookmarkStart w:id="52" w:name="_Toc157084634"/>
      <w:bookmarkStart w:id="53" w:name="_Toc83013"/>
      <w:r w:rsidRPr="006531E9">
        <w:rPr>
          <w:bCs/>
          <w:szCs w:val="18"/>
          <w:lang w:val="nl-NL"/>
        </w:rPr>
        <w:t>Beoordelingsteam</w:t>
      </w:r>
      <w:bookmarkEnd w:id="52"/>
      <w:r w:rsidRPr="006531E9">
        <w:rPr>
          <w:bCs/>
          <w:szCs w:val="18"/>
          <w:lang w:val="nl-NL"/>
        </w:rPr>
        <w:t xml:space="preserve"> </w:t>
      </w:r>
      <w:bookmarkEnd w:id="53"/>
    </w:p>
    <w:p w14:paraId="31A2CEAE" w14:textId="77777777" w:rsidR="00B0768F" w:rsidRDefault="00C55196" w:rsidP="00985549">
      <w:pPr>
        <w:ind w:left="180" w:firstLine="0"/>
        <w:rPr>
          <w:sz w:val="18"/>
          <w:szCs w:val="18"/>
          <w:lang w:val="nl-NL"/>
        </w:rPr>
      </w:pPr>
      <w:r w:rsidRPr="006531E9">
        <w:rPr>
          <w:sz w:val="18"/>
          <w:szCs w:val="18"/>
          <w:lang w:val="nl-NL"/>
        </w:rPr>
        <w:t>Voor de beoordeling van de Inschrijving stelt de Aanbestedende dienst een beoordelingsteam samen.</w:t>
      </w:r>
      <w:r w:rsidR="00B0768F">
        <w:rPr>
          <w:sz w:val="18"/>
          <w:szCs w:val="18"/>
          <w:lang w:val="nl-NL"/>
        </w:rPr>
        <w:t xml:space="preserve"> Dit team bestaat uit: </w:t>
      </w:r>
    </w:p>
    <w:p w14:paraId="59B44199" w14:textId="26F202D0" w:rsidR="00B0768F" w:rsidRDefault="00B0768F" w:rsidP="00B0768F">
      <w:pPr>
        <w:pStyle w:val="Lijstalinea"/>
        <w:numPr>
          <w:ilvl w:val="0"/>
          <w:numId w:val="33"/>
        </w:numPr>
        <w:rPr>
          <w:sz w:val="18"/>
          <w:szCs w:val="18"/>
          <w:lang w:val="nl-NL"/>
        </w:rPr>
      </w:pPr>
      <w:r>
        <w:rPr>
          <w:sz w:val="18"/>
          <w:szCs w:val="18"/>
          <w:lang w:val="nl-NL"/>
        </w:rPr>
        <w:t>Directeur Finance &amp; Control</w:t>
      </w:r>
    </w:p>
    <w:p w14:paraId="2D62A2A1" w14:textId="5CE50025" w:rsidR="007A7402" w:rsidRDefault="007A7402" w:rsidP="00B0768F">
      <w:pPr>
        <w:pStyle w:val="Lijstalinea"/>
        <w:numPr>
          <w:ilvl w:val="0"/>
          <w:numId w:val="33"/>
        </w:numPr>
        <w:rPr>
          <w:sz w:val="18"/>
          <w:szCs w:val="18"/>
          <w:lang w:val="nl-NL"/>
        </w:rPr>
      </w:pPr>
      <w:r>
        <w:rPr>
          <w:sz w:val="18"/>
          <w:szCs w:val="18"/>
          <w:lang w:val="nl-NL"/>
        </w:rPr>
        <w:t>Controller</w:t>
      </w:r>
    </w:p>
    <w:p w14:paraId="58438426" w14:textId="7CA51CD6" w:rsidR="007A7402" w:rsidRDefault="007A7402" w:rsidP="00B0768F">
      <w:pPr>
        <w:pStyle w:val="Lijstalinea"/>
        <w:numPr>
          <w:ilvl w:val="0"/>
          <w:numId w:val="33"/>
        </w:numPr>
        <w:rPr>
          <w:sz w:val="18"/>
          <w:szCs w:val="18"/>
          <w:lang w:val="nl-NL"/>
        </w:rPr>
      </w:pPr>
      <w:r>
        <w:rPr>
          <w:sz w:val="18"/>
          <w:szCs w:val="18"/>
          <w:lang w:val="nl-NL"/>
        </w:rPr>
        <w:t>Teamleider Financiële Administratie</w:t>
      </w:r>
    </w:p>
    <w:p w14:paraId="5CA3E425" w14:textId="655034BA" w:rsidR="00B0768F" w:rsidRDefault="00B0768F" w:rsidP="00B0768F">
      <w:pPr>
        <w:pStyle w:val="Lijstalinea"/>
        <w:numPr>
          <w:ilvl w:val="0"/>
          <w:numId w:val="33"/>
        </w:numPr>
        <w:rPr>
          <w:sz w:val="18"/>
          <w:szCs w:val="18"/>
          <w:lang w:val="nl-NL"/>
        </w:rPr>
      </w:pPr>
      <w:r>
        <w:rPr>
          <w:sz w:val="18"/>
          <w:szCs w:val="18"/>
          <w:lang w:val="nl-NL"/>
        </w:rPr>
        <w:t>Business controller</w:t>
      </w:r>
    </w:p>
    <w:p w14:paraId="27A2C717" w14:textId="16AE7CD5" w:rsidR="00B0768F" w:rsidRDefault="00B0768F" w:rsidP="00B0768F">
      <w:pPr>
        <w:pStyle w:val="Lijstalinea"/>
        <w:numPr>
          <w:ilvl w:val="0"/>
          <w:numId w:val="33"/>
        </w:numPr>
        <w:rPr>
          <w:sz w:val="18"/>
          <w:szCs w:val="18"/>
          <w:lang w:val="nl-NL"/>
        </w:rPr>
      </w:pPr>
      <w:r>
        <w:rPr>
          <w:sz w:val="18"/>
          <w:szCs w:val="18"/>
          <w:lang w:val="nl-NL"/>
        </w:rPr>
        <w:t>Data analist</w:t>
      </w:r>
    </w:p>
    <w:p w14:paraId="3EF7BB7D" w14:textId="7633D8B0" w:rsidR="00B0768F" w:rsidRPr="00B0768F" w:rsidRDefault="007A7402" w:rsidP="00B0768F">
      <w:pPr>
        <w:pStyle w:val="Lijstalinea"/>
        <w:numPr>
          <w:ilvl w:val="0"/>
          <w:numId w:val="33"/>
        </w:numPr>
        <w:rPr>
          <w:sz w:val="18"/>
          <w:szCs w:val="18"/>
          <w:lang w:val="nl-NL"/>
        </w:rPr>
      </w:pPr>
      <w:r>
        <w:rPr>
          <w:sz w:val="18"/>
          <w:szCs w:val="18"/>
          <w:lang w:val="nl-NL"/>
        </w:rPr>
        <w:t>Lid van het College van Bestuur (t.b.v. gunningscriterium G4 “Presentatie”)</w:t>
      </w:r>
    </w:p>
    <w:p w14:paraId="4BD92A7D" w14:textId="77777777" w:rsidR="00B0768F" w:rsidRDefault="00B0768F" w:rsidP="00985549">
      <w:pPr>
        <w:ind w:left="180" w:firstLine="0"/>
        <w:rPr>
          <w:sz w:val="18"/>
          <w:szCs w:val="18"/>
          <w:lang w:val="nl-NL"/>
        </w:rPr>
      </w:pPr>
    </w:p>
    <w:p w14:paraId="66E57A52" w14:textId="653FCDF5" w:rsidR="00C55196" w:rsidRPr="006531E9" w:rsidRDefault="00C55196" w:rsidP="00985549">
      <w:pPr>
        <w:ind w:left="180" w:firstLine="0"/>
        <w:rPr>
          <w:sz w:val="18"/>
          <w:szCs w:val="18"/>
          <w:lang w:val="nl-NL"/>
        </w:rPr>
      </w:pPr>
      <w:r w:rsidRPr="006531E9">
        <w:rPr>
          <w:sz w:val="18"/>
          <w:szCs w:val="18"/>
          <w:lang w:val="nl-NL"/>
        </w:rPr>
        <w:t xml:space="preserve">De beoordeling geschiedt in twee fasen. Eerst worden de offertes, op basis van de Gunningscriteria G1, G2 en G3 beoordeeld door het beoordelingsteam bestaande uit minimaal 3 leden die de deskundigheid hebben die nodig is om de Inschrijving inhoudelijk te beoordelen. Daarna wordt, ten behoeve van de presentatie het beoordelingsteam uitgebreid met minimaal een lid die de casus bij het gunningscriterium G4 “Presentatie” beoordelen. Dit extra lid zal bij het stellen van aan Inschrijvers naar aanleiding van de Inschrijving slechts een adviserende functie hebben.  </w:t>
      </w:r>
    </w:p>
    <w:p w14:paraId="19516EFC" w14:textId="77777777" w:rsidR="00161B2C" w:rsidRPr="006531E9" w:rsidRDefault="00161B2C" w:rsidP="007616D0">
      <w:pPr>
        <w:rPr>
          <w:lang w:val="nl-NL"/>
        </w:rPr>
      </w:pPr>
    </w:p>
    <w:p w14:paraId="0C9277BB" w14:textId="2A377A37" w:rsidR="00C55196" w:rsidRPr="006531E9" w:rsidRDefault="00C55196" w:rsidP="007616D0">
      <w:pPr>
        <w:pStyle w:val="Kop2"/>
        <w:numPr>
          <w:ilvl w:val="1"/>
          <w:numId w:val="59"/>
        </w:numPr>
        <w:spacing w:after="0"/>
        <w:rPr>
          <w:bCs/>
          <w:szCs w:val="18"/>
          <w:lang w:val="nl-NL"/>
        </w:rPr>
      </w:pPr>
      <w:bookmarkStart w:id="54" w:name="_Toc157084635"/>
      <w:bookmarkStart w:id="55" w:name="_Toc83014"/>
      <w:r w:rsidRPr="006531E9">
        <w:rPr>
          <w:bCs/>
          <w:szCs w:val="18"/>
          <w:lang w:val="nl-NL"/>
        </w:rPr>
        <w:t>Wijze van beoordeling</w:t>
      </w:r>
      <w:bookmarkEnd w:id="54"/>
      <w:r w:rsidRPr="006531E9">
        <w:rPr>
          <w:bCs/>
          <w:szCs w:val="18"/>
          <w:lang w:val="nl-NL"/>
        </w:rPr>
        <w:t xml:space="preserve"> </w:t>
      </w:r>
      <w:bookmarkEnd w:id="55"/>
    </w:p>
    <w:p w14:paraId="6A07EF89" w14:textId="7F4ADBA8" w:rsidR="00C55196" w:rsidRPr="006531E9" w:rsidRDefault="00C55196" w:rsidP="00C55196">
      <w:pPr>
        <w:spacing w:after="238"/>
        <w:ind w:left="-5" w:right="10"/>
        <w:rPr>
          <w:sz w:val="18"/>
          <w:szCs w:val="18"/>
          <w:lang w:val="nl-NL"/>
        </w:rPr>
      </w:pPr>
      <w:r w:rsidRPr="006531E9">
        <w:rPr>
          <w:sz w:val="18"/>
          <w:szCs w:val="18"/>
          <w:lang w:val="nl-NL"/>
        </w:rPr>
        <w:t xml:space="preserve">Het beoordelingsteam beoordeelt elk Gunningscriterium op basis van de informatie die de Inschrijver met betrekking tot dat specifieke Gunningscriterium heeft overgelegd. Iedere Inschrijving wordt beoordeeld op zijn eigen verdiensten. Indien een Inschrijver meent dat voor de beoordeling van een Gunningscriterium ook een deel van een ander Gunningscriterium uit zijn Inschrijving van belang is, dient de Inschrijver daar expliciet (met vermelding van paragraaf-/paginanummers) naar te </w:t>
      </w:r>
      <w:r w:rsidRPr="006531E9">
        <w:rPr>
          <w:sz w:val="18"/>
          <w:szCs w:val="18"/>
          <w:lang w:val="nl-NL"/>
        </w:rPr>
        <w:lastRenderedPageBreak/>
        <w:t xml:space="preserve">verwijzen, inclusief een toelichting waarom de informatie waarnaar wordt verwezen van belang is voor de beoordeling van het betreffende Gunningscriterium.  Per Gunningscriterium komt het beoordelingsteam in consensus tot één gezamenlijke score. </w:t>
      </w:r>
    </w:p>
    <w:p w14:paraId="4D7D5A39" w14:textId="67406181" w:rsidR="00C55196" w:rsidRPr="006531E9" w:rsidRDefault="00C55196" w:rsidP="007616D0">
      <w:pPr>
        <w:pStyle w:val="Kop2"/>
        <w:numPr>
          <w:ilvl w:val="1"/>
          <w:numId w:val="59"/>
        </w:numPr>
        <w:spacing w:after="0"/>
        <w:rPr>
          <w:bCs/>
          <w:szCs w:val="18"/>
          <w:lang w:val="nl-NL"/>
        </w:rPr>
      </w:pPr>
      <w:bookmarkStart w:id="56" w:name="_Toc157084636"/>
      <w:bookmarkStart w:id="57" w:name="_Toc83015"/>
      <w:r w:rsidRPr="006531E9">
        <w:rPr>
          <w:bCs/>
          <w:szCs w:val="18"/>
          <w:lang w:val="nl-NL"/>
        </w:rPr>
        <w:t>Beoordelingsscores voor de kwalitatieve Gunningscriteria</w:t>
      </w:r>
      <w:bookmarkEnd w:id="56"/>
      <w:r w:rsidRPr="006531E9">
        <w:rPr>
          <w:bCs/>
          <w:szCs w:val="18"/>
          <w:lang w:val="nl-NL"/>
        </w:rPr>
        <w:t xml:space="preserve"> </w:t>
      </w:r>
      <w:bookmarkEnd w:id="57"/>
    </w:p>
    <w:p w14:paraId="5CFB156C" w14:textId="77777777" w:rsidR="00C55196" w:rsidRPr="006531E9" w:rsidRDefault="00C55196" w:rsidP="00C55196">
      <w:pPr>
        <w:ind w:left="-5" w:right="10"/>
        <w:rPr>
          <w:sz w:val="18"/>
          <w:szCs w:val="18"/>
          <w:lang w:val="nl-NL"/>
        </w:rPr>
      </w:pPr>
      <w:r w:rsidRPr="006531E9">
        <w:rPr>
          <w:sz w:val="18"/>
          <w:szCs w:val="18"/>
          <w:lang w:val="nl-NL"/>
        </w:rPr>
        <w:t xml:space="preserve">In de hiernavolgende paragrafen zijn de Gunningscriteria omschreven. Voor de kwalitatieve Gunningscriteria kent het beoordelingsteam per Gunningscriterium een beoordelingsscore toe aan de kwaliteit van de door de Inschrijver ingediende informatie. Afhankelijk van de kwaliteit van het aangebodene wordt per Gunningscriterium een van de volgende scores gegeven: </w:t>
      </w:r>
      <w:r w:rsidRPr="006531E9">
        <w:rPr>
          <w:rFonts w:eastAsia="Arial" w:cs="Arial"/>
          <w:i/>
          <w:color w:val="0070C0"/>
          <w:sz w:val="18"/>
          <w:szCs w:val="18"/>
          <w:lang w:val="nl-NL"/>
        </w:rPr>
        <w:t xml:space="preserve"> </w:t>
      </w:r>
    </w:p>
    <w:p w14:paraId="2771AC79"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tbl>
      <w:tblPr>
        <w:tblStyle w:val="TableGrid"/>
        <w:tblW w:w="9170" w:type="dxa"/>
        <w:tblInd w:w="1" w:type="dxa"/>
        <w:tblCellMar>
          <w:top w:w="69" w:type="dxa"/>
          <w:left w:w="109" w:type="dxa"/>
          <w:right w:w="4" w:type="dxa"/>
        </w:tblCellMar>
        <w:tblLook w:val="04A0" w:firstRow="1" w:lastRow="0" w:firstColumn="1" w:lastColumn="0" w:noHBand="0" w:noVBand="1"/>
      </w:tblPr>
      <w:tblGrid>
        <w:gridCol w:w="2125"/>
        <w:gridCol w:w="4819"/>
        <w:gridCol w:w="2226"/>
      </w:tblGrid>
      <w:tr w:rsidR="00C55196" w:rsidRPr="006531E9" w14:paraId="7788B904" w14:textId="77777777" w:rsidTr="00A46387">
        <w:trPr>
          <w:trHeight w:val="361"/>
        </w:trPr>
        <w:tc>
          <w:tcPr>
            <w:tcW w:w="2125" w:type="dxa"/>
            <w:tcBorders>
              <w:top w:val="single" w:sz="4" w:space="0" w:color="000000"/>
              <w:left w:val="single" w:sz="4" w:space="0" w:color="000000"/>
              <w:bottom w:val="single" w:sz="4" w:space="0" w:color="000000"/>
              <w:right w:val="single" w:sz="4" w:space="0" w:color="000000"/>
            </w:tcBorders>
            <w:shd w:val="clear" w:color="auto" w:fill="F2F2F2"/>
          </w:tcPr>
          <w:p w14:paraId="4EF2686F"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Score </w:t>
            </w:r>
          </w:p>
        </w:tc>
        <w:tc>
          <w:tcPr>
            <w:tcW w:w="4819" w:type="dxa"/>
            <w:tcBorders>
              <w:top w:val="single" w:sz="4" w:space="0" w:color="000000"/>
              <w:left w:val="single" w:sz="4" w:space="0" w:color="000000"/>
              <w:bottom w:val="single" w:sz="4" w:space="0" w:color="000000"/>
              <w:right w:val="single" w:sz="4" w:space="0" w:color="000000"/>
            </w:tcBorders>
            <w:shd w:val="clear" w:color="auto" w:fill="F2F2F2"/>
          </w:tcPr>
          <w:p w14:paraId="449D594B" w14:textId="77777777" w:rsidR="00C55196" w:rsidRPr="006531E9" w:rsidRDefault="00C55196" w:rsidP="00A46387">
            <w:pPr>
              <w:spacing w:after="0" w:line="259" w:lineRule="auto"/>
              <w:ind w:left="1" w:firstLine="0"/>
              <w:rPr>
                <w:sz w:val="18"/>
                <w:szCs w:val="18"/>
                <w:lang w:val="nl-NL"/>
              </w:rPr>
            </w:pPr>
            <w:r w:rsidRPr="006531E9">
              <w:rPr>
                <w:sz w:val="18"/>
                <w:szCs w:val="18"/>
                <w:lang w:val="nl-NL"/>
              </w:rPr>
              <w:t xml:space="preserve">Omschrijving </w:t>
            </w:r>
          </w:p>
        </w:tc>
        <w:tc>
          <w:tcPr>
            <w:tcW w:w="2226" w:type="dxa"/>
            <w:tcBorders>
              <w:top w:val="single" w:sz="4" w:space="0" w:color="000000"/>
              <w:left w:val="single" w:sz="4" w:space="0" w:color="000000"/>
              <w:bottom w:val="single" w:sz="4" w:space="0" w:color="000000"/>
              <w:right w:val="single" w:sz="4" w:space="0" w:color="000000"/>
            </w:tcBorders>
            <w:shd w:val="clear" w:color="auto" w:fill="F2F2F2"/>
          </w:tcPr>
          <w:p w14:paraId="63776C75" w14:textId="77777777" w:rsidR="00C55196" w:rsidRPr="006531E9" w:rsidRDefault="00C55196" w:rsidP="00A46387">
            <w:pPr>
              <w:spacing w:after="0" w:line="259" w:lineRule="auto"/>
              <w:ind w:left="0" w:right="100" w:firstLine="0"/>
              <w:jc w:val="right"/>
              <w:rPr>
                <w:sz w:val="18"/>
                <w:szCs w:val="18"/>
                <w:lang w:val="nl-NL"/>
              </w:rPr>
            </w:pPr>
            <w:r w:rsidRPr="006531E9">
              <w:rPr>
                <w:sz w:val="18"/>
                <w:szCs w:val="18"/>
                <w:lang w:val="nl-NL"/>
              </w:rPr>
              <w:t xml:space="preserve">Max. te behalen punten </w:t>
            </w:r>
          </w:p>
        </w:tc>
      </w:tr>
      <w:tr w:rsidR="00C55196" w:rsidRPr="006531E9" w14:paraId="79CB4FAF" w14:textId="77777777" w:rsidTr="00A46387">
        <w:trPr>
          <w:trHeight w:val="559"/>
        </w:trPr>
        <w:tc>
          <w:tcPr>
            <w:tcW w:w="2125" w:type="dxa"/>
            <w:tcBorders>
              <w:top w:val="single" w:sz="4" w:space="0" w:color="000000"/>
              <w:left w:val="single" w:sz="4" w:space="0" w:color="000000"/>
              <w:bottom w:val="single" w:sz="4" w:space="0" w:color="000000"/>
              <w:right w:val="single" w:sz="4" w:space="0" w:color="000000"/>
            </w:tcBorders>
            <w:vAlign w:val="center"/>
          </w:tcPr>
          <w:p w14:paraId="532EB99A"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Uitstekend </w:t>
            </w:r>
          </w:p>
        </w:tc>
        <w:tc>
          <w:tcPr>
            <w:tcW w:w="4819" w:type="dxa"/>
            <w:tcBorders>
              <w:top w:val="single" w:sz="4" w:space="0" w:color="000000"/>
              <w:left w:val="single" w:sz="4" w:space="0" w:color="000000"/>
              <w:bottom w:val="single" w:sz="4" w:space="0" w:color="000000"/>
              <w:right w:val="single" w:sz="4" w:space="0" w:color="000000"/>
            </w:tcBorders>
          </w:tcPr>
          <w:p w14:paraId="42931932" w14:textId="3D457FBC" w:rsidR="00C55196" w:rsidRPr="006531E9" w:rsidRDefault="00B92C12" w:rsidP="00A46387">
            <w:pPr>
              <w:spacing w:after="0" w:line="259" w:lineRule="auto"/>
              <w:ind w:left="1" w:firstLine="0"/>
              <w:rPr>
                <w:sz w:val="18"/>
                <w:szCs w:val="18"/>
                <w:lang w:val="nl-NL"/>
              </w:rPr>
            </w:pPr>
            <w:r w:rsidRPr="00B92C12">
              <w:rPr>
                <w:sz w:val="18"/>
                <w:szCs w:val="18"/>
                <w:lang w:val="nl-NL"/>
              </w:rPr>
              <w:t>Omschrijving is volledig, SMART, voldoet aan de doelstellingen. Op het merendeel van de  punten wordt meerwaarde gecreëerd.</w:t>
            </w:r>
          </w:p>
        </w:tc>
        <w:tc>
          <w:tcPr>
            <w:tcW w:w="2226" w:type="dxa"/>
            <w:tcBorders>
              <w:top w:val="single" w:sz="4" w:space="0" w:color="000000"/>
              <w:left w:val="single" w:sz="4" w:space="0" w:color="000000"/>
              <w:bottom w:val="single" w:sz="4" w:space="0" w:color="000000"/>
              <w:right w:val="single" w:sz="4" w:space="0" w:color="000000"/>
            </w:tcBorders>
            <w:vAlign w:val="center"/>
          </w:tcPr>
          <w:p w14:paraId="203A5B3F" w14:textId="77777777" w:rsidR="00C55196" w:rsidRPr="006531E9" w:rsidRDefault="00C55196" w:rsidP="00A46387">
            <w:pPr>
              <w:spacing w:after="0" w:line="259" w:lineRule="auto"/>
              <w:ind w:left="0" w:right="100" w:firstLine="0"/>
              <w:jc w:val="right"/>
              <w:rPr>
                <w:sz w:val="18"/>
                <w:szCs w:val="18"/>
                <w:lang w:val="nl-NL"/>
              </w:rPr>
            </w:pPr>
            <w:r w:rsidRPr="006531E9">
              <w:rPr>
                <w:sz w:val="18"/>
                <w:szCs w:val="18"/>
                <w:lang w:val="nl-NL"/>
              </w:rPr>
              <w:t xml:space="preserve">100 punten </w:t>
            </w:r>
          </w:p>
        </w:tc>
      </w:tr>
      <w:tr w:rsidR="00C55196" w:rsidRPr="006531E9" w14:paraId="6C81AA40" w14:textId="77777777" w:rsidTr="00A46387">
        <w:trPr>
          <w:trHeight w:val="542"/>
        </w:trPr>
        <w:tc>
          <w:tcPr>
            <w:tcW w:w="2125" w:type="dxa"/>
            <w:tcBorders>
              <w:top w:val="single" w:sz="4" w:space="0" w:color="000000"/>
              <w:left w:val="single" w:sz="4" w:space="0" w:color="000000"/>
              <w:bottom w:val="single" w:sz="4" w:space="0" w:color="000000"/>
              <w:right w:val="single" w:sz="4" w:space="0" w:color="000000"/>
            </w:tcBorders>
            <w:vAlign w:val="center"/>
          </w:tcPr>
          <w:p w14:paraId="07BCD793"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Goed </w:t>
            </w:r>
          </w:p>
        </w:tc>
        <w:tc>
          <w:tcPr>
            <w:tcW w:w="4819" w:type="dxa"/>
            <w:tcBorders>
              <w:top w:val="single" w:sz="4" w:space="0" w:color="000000"/>
              <w:left w:val="single" w:sz="4" w:space="0" w:color="000000"/>
              <w:bottom w:val="single" w:sz="4" w:space="0" w:color="000000"/>
              <w:right w:val="single" w:sz="4" w:space="0" w:color="000000"/>
            </w:tcBorders>
          </w:tcPr>
          <w:p w14:paraId="72A6E490" w14:textId="008A375A" w:rsidR="00C55196" w:rsidRPr="006531E9" w:rsidRDefault="00B92C12" w:rsidP="00A46387">
            <w:pPr>
              <w:spacing w:after="0" w:line="259" w:lineRule="auto"/>
              <w:ind w:left="1" w:right="49" w:firstLine="0"/>
              <w:rPr>
                <w:sz w:val="18"/>
                <w:szCs w:val="18"/>
                <w:lang w:val="nl-NL"/>
              </w:rPr>
            </w:pPr>
            <w:r w:rsidRPr="00B92C12">
              <w:rPr>
                <w:sz w:val="18"/>
                <w:szCs w:val="18"/>
                <w:lang w:val="nl-NL"/>
              </w:rPr>
              <w:t>Omschrijving is volledig, SMART, voldoet aan de doelstellingen. Op een aantal punten wordt meerwaarde gecreëerd.</w:t>
            </w:r>
          </w:p>
        </w:tc>
        <w:tc>
          <w:tcPr>
            <w:tcW w:w="2226" w:type="dxa"/>
            <w:tcBorders>
              <w:top w:val="single" w:sz="4" w:space="0" w:color="000000"/>
              <w:left w:val="single" w:sz="4" w:space="0" w:color="000000"/>
              <w:bottom w:val="single" w:sz="4" w:space="0" w:color="000000"/>
              <w:right w:val="single" w:sz="4" w:space="0" w:color="000000"/>
            </w:tcBorders>
            <w:vAlign w:val="center"/>
          </w:tcPr>
          <w:p w14:paraId="079B5111" w14:textId="77777777" w:rsidR="00C55196" w:rsidRPr="006531E9" w:rsidRDefault="00C55196" w:rsidP="00A46387">
            <w:pPr>
              <w:spacing w:after="0" w:line="259" w:lineRule="auto"/>
              <w:ind w:left="0" w:right="100" w:firstLine="0"/>
              <w:jc w:val="right"/>
              <w:rPr>
                <w:sz w:val="18"/>
                <w:szCs w:val="18"/>
                <w:lang w:val="nl-NL"/>
              </w:rPr>
            </w:pPr>
            <w:r w:rsidRPr="006531E9">
              <w:rPr>
                <w:sz w:val="18"/>
                <w:szCs w:val="18"/>
                <w:lang w:val="nl-NL"/>
              </w:rPr>
              <w:t xml:space="preserve">70 punten </w:t>
            </w:r>
          </w:p>
        </w:tc>
      </w:tr>
      <w:tr w:rsidR="00C55196" w:rsidRPr="006531E9" w14:paraId="7B7B5C02" w14:textId="77777777" w:rsidTr="00A46387">
        <w:trPr>
          <w:trHeight w:val="547"/>
        </w:trPr>
        <w:tc>
          <w:tcPr>
            <w:tcW w:w="2125" w:type="dxa"/>
            <w:tcBorders>
              <w:top w:val="single" w:sz="4" w:space="0" w:color="000000"/>
              <w:left w:val="single" w:sz="4" w:space="0" w:color="000000"/>
              <w:bottom w:val="single" w:sz="4" w:space="0" w:color="000000"/>
              <w:right w:val="single" w:sz="4" w:space="0" w:color="000000"/>
            </w:tcBorders>
            <w:vAlign w:val="center"/>
          </w:tcPr>
          <w:p w14:paraId="456D587A"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Ruim voldoende </w:t>
            </w:r>
          </w:p>
        </w:tc>
        <w:tc>
          <w:tcPr>
            <w:tcW w:w="4819" w:type="dxa"/>
            <w:tcBorders>
              <w:top w:val="single" w:sz="4" w:space="0" w:color="000000"/>
              <w:left w:val="single" w:sz="4" w:space="0" w:color="000000"/>
              <w:bottom w:val="single" w:sz="4" w:space="0" w:color="000000"/>
              <w:right w:val="single" w:sz="4" w:space="0" w:color="000000"/>
            </w:tcBorders>
          </w:tcPr>
          <w:p w14:paraId="0EE82AA6" w14:textId="7280845F" w:rsidR="00C55196" w:rsidRPr="006531E9" w:rsidRDefault="00B92C12" w:rsidP="00A46387">
            <w:pPr>
              <w:spacing w:after="0" w:line="259" w:lineRule="auto"/>
              <w:ind w:left="1" w:firstLine="0"/>
              <w:rPr>
                <w:sz w:val="18"/>
                <w:szCs w:val="18"/>
                <w:lang w:val="nl-NL"/>
              </w:rPr>
            </w:pPr>
            <w:r w:rsidRPr="00B92C12">
              <w:rPr>
                <w:sz w:val="18"/>
                <w:szCs w:val="18"/>
                <w:lang w:val="nl-NL"/>
              </w:rPr>
              <w:t>Omschrijving is volledig, SMART, voldoet aan de doelstellingen. Maar geen tot weinig meerwaarde is gecreëerd.</w:t>
            </w:r>
          </w:p>
        </w:tc>
        <w:tc>
          <w:tcPr>
            <w:tcW w:w="2226" w:type="dxa"/>
            <w:tcBorders>
              <w:top w:val="single" w:sz="4" w:space="0" w:color="000000"/>
              <w:left w:val="single" w:sz="4" w:space="0" w:color="000000"/>
              <w:bottom w:val="single" w:sz="4" w:space="0" w:color="000000"/>
              <w:right w:val="single" w:sz="4" w:space="0" w:color="000000"/>
            </w:tcBorders>
            <w:vAlign w:val="center"/>
          </w:tcPr>
          <w:p w14:paraId="7BB8CC1D" w14:textId="77777777" w:rsidR="00C55196" w:rsidRPr="006531E9" w:rsidRDefault="00C55196" w:rsidP="00A46387">
            <w:pPr>
              <w:spacing w:after="0" w:line="259" w:lineRule="auto"/>
              <w:ind w:left="0" w:right="100" w:firstLine="0"/>
              <w:jc w:val="right"/>
              <w:rPr>
                <w:sz w:val="18"/>
                <w:szCs w:val="18"/>
                <w:lang w:val="nl-NL"/>
              </w:rPr>
            </w:pPr>
            <w:r w:rsidRPr="006531E9">
              <w:rPr>
                <w:sz w:val="18"/>
                <w:szCs w:val="18"/>
                <w:lang w:val="nl-NL"/>
              </w:rPr>
              <w:t xml:space="preserve">40 punten </w:t>
            </w:r>
          </w:p>
        </w:tc>
      </w:tr>
      <w:tr w:rsidR="00C55196" w:rsidRPr="006531E9" w14:paraId="3073C253" w14:textId="77777777" w:rsidTr="00A46387">
        <w:trPr>
          <w:trHeight w:val="547"/>
        </w:trPr>
        <w:tc>
          <w:tcPr>
            <w:tcW w:w="2125" w:type="dxa"/>
            <w:tcBorders>
              <w:top w:val="single" w:sz="4" w:space="0" w:color="000000"/>
              <w:left w:val="single" w:sz="4" w:space="0" w:color="000000"/>
              <w:bottom w:val="single" w:sz="4" w:space="0" w:color="000000"/>
              <w:right w:val="single" w:sz="4" w:space="0" w:color="000000"/>
            </w:tcBorders>
            <w:vAlign w:val="center"/>
          </w:tcPr>
          <w:p w14:paraId="4685B316"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Voldoende  </w:t>
            </w:r>
          </w:p>
        </w:tc>
        <w:tc>
          <w:tcPr>
            <w:tcW w:w="4819" w:type="dxa"/>
            <w:tcBorders>
              <w:top w:val="single" w:sz="4" w:space="0" w:color="000000"/>
              <w:left w:val="single" w:sz="4" w:space="0" w:color="000000"/>
              <w:bottom w:val="single" w:sz="4" w:space="0" w:color="000000"/>
              <w:right w:val="single" w:sz="4" w:space="0" w:color="000000"/>
            </w:tcBorders>
          </w:tcPr>
          <w:p w14:paraId="12341E4C" w14:textId="5B8C3B35" w:rsidR="00C55196" w:rsidRPr="006531E9" w:rsidRDefault="00B92C12" w:rsidP="00A46387">
            <w:pPr>
              <w:spacing w:after="0" w:line="259" w:lineRule="auto"/>
              <w:ind w:left="1" w:firstLine="0"/>
              <w:rPr>
                <w:sz w:val="18"/>
                <w:szCs w:val="18"/>
                <w:lang w:val="nl-NL"/>
              </w:rPr>
            </w:pPr>
            <w:r w:rsidRPr="00B92C12">
              <w:rPr>
                <w:sz w:val="18"/>
                <w:szCs w:val="18"/>
                <w:lang w:val="nl-NL"/>
              </w:rPr>
              <w:t>Niet alles is omschreven, op meerdere punten niet SMART of in tegenspraak met andere antwoorden.</w:t>
            </w:r>
          </w:p>
        </w:tc>
        <w:tc>
          <w:tcPr>
            <w:tcW w:w="2226" w:type="dxa"/>
            <w:tcBorders>
              <w:top w:val="single" w:sz="4" w:space="0" w:color="000000"/>
              <w:left w:val="single" w:sz="4" w:space="0" w:color="000000"/>
              <w:bottom w:val="single" w:sz="4" w:space="0" w:color="000000"/>
              <w:right w:val="single" w:sz="4" w:space="0" w:color="000000"/>
            </w:tcBorders>
            <w:vAlign w:val="center"/>
          </w:tcPr>
          <w:p w14:paraId="747B1223" w14:textId="77777777" w:rsidR="00C55196" w:rsidRPr="006531E9" w:rsidRDefault="00C55196" w:rsidP="00A46387">
            <w:pPr>
              <w:spacing w:after="0" w:line="259" w:lineRule="auto"/>
              <w:ind w:left="0" w:right="100" w:firstLine="0"/>
              <w:jc w:val="right"/>
              <w:rPr>
                <w:sz w:val="18"/>
                <w:szCs w:val="18"/>
                <w:lang w:val="nl-NL"/>
              </w:rPr>
            </w:pPr>
            <w:r w:rsidRPr="006531E9">
              <w:rPr>
                <w:sz w:val="18"/>
                <w:szCs w:val="18"/>
                <w:lang w:val="nl-NL"/>
              </w:rPr>
              <w:t xml:space="preserve"> 20 punten </w:t>
            </w:r>
          </w:p>
        </w:tc>
      </w:tr>
      <w:tr w:rsidR="00C55196" w:rsidRPr="006531E9" w14:paraId="1B942B5D" w14:textId="77777777" w:rsidTr="00A46387">
        <w:trPr>
          <w:trHeight w:val="350"/>
        </w:trPr>
        <w:tc>
          <w:tcPr>
            <w:tcW w:w="2125" w:type="dxa"/>
            <w:tcBorders>
              <w:top w:val="single" w:sz="4" w:space="0" w:color="000000"/>
              <w:left w:val="single" w:sz="4" w:space="0" w:color="000000"/>
              <w:bottom w:val="single" w:sz="4" w:space="0" w:color="000000"/>
              <w:right w:val="single" w:sz="4" w:space="0" w:color="000000"/>
            </w:tcBorders>
          </w:tcPr>
          <w:p w14:paraId="63F2BC7F"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Onvoldoende </w:t>
            </w:r>
          </w:p>
        </w:tc>
        <w:tc>
          <w:tcPr>
            <w:tcW w:w="4819" w:type="dxa"/>
            <w:tcBorders>
              <w:top w:val="single" w:sz="4" w:space="0" w:color="000000"/>
              <w:left w:val="single" w:sz="4" w:space="0" w:color="000000"/>
              <w:bottom w:val="single" w:sz="4" w:space="0" w:color="000000"/>
              <w:right w:val="single" w:sz="4" w:space="0" w:color="000000"/>
            </w:tcBorders>
          </w:tcPr>
          <w:p w14:paraId="723645E0" w14:textId="36AC2C05" w:rsidR="00C55196" w:rsidRPr="006531E9" w:rsidRDefault="00B92C12" w:rsidP="00A46387">
            <w:pPr>
              <w:spacing w:after="0" w:line="259" w:lineRule="auto"/>
              <w:ind w:left="1" w:firstLine="0"/>
              <w:rPr>
                <w:sz w:val="18"/>
                <w:szCs w:val="18"/>
                <w:lang w:val="nl-NL"/>
              </w:rPr>
            </w:pPr>
            <w:r w:rsidRPr="00B92C12">
              <w:rPr>
                <w:sz w:val="18"/>
                <w:szCs w:val="18"/>
                <w:lang w:val="nl-NL"/>
              </w:rPr>
              <w:t>Geen antwoord / niet aangeboden / totaal onvoldoende.</w:t>
            </w:r>
          </w:p>
        </w:tc>
        <w:tc>
          <w:tcPr>
            <w:tcW w:w="2226" w:type="dxa"/>
            <w:tcBorders>
              <w:top w:val="single" w:sz="4" w:space="0" w:color="000000"/>
              <w:left w:val="single" w:sz="4" w:space="0" w:color="000000"/>
              <w:bottom w:val="single" w:sz="4" w:space="0" w:color="000000"/>
              <w:right w:val="single" w:sz="4" w:space="0" w:color="000000"/>
            </w:tcBorders>
          </w:tcPr>
          <w:p w14:paraId="2723983D" w14:textId="77777777" w:rsidR="00C55196" w:rsidRPr="006531E9" w:rsidRDefault="00C55196" w:rsidP="00A46387">
            <w:pPr>
              <w:spacing w:after="0" w:line="259" w:lineRule="auto"/>
              <w:ind w:left="0" w:right="99" w:firstLine="0"/>
              <w:jc w:val="right"/>
              <w:rPr>
                <w:sz w:val="18"/>
                <w:szCs w:val="18"/>
                <w:lang w:val="nl-NL"/>
              </w:rPr>
            </w:pPr>
            <w:r w:rsidRPr="006531E9">
              <w:rPr>
                <w:sz w:val="18"/>
                <w:szCs w:val="18"/>
                <w:lang w:val="nl-NL"/>
              </w:rPr>
              <w:t>Uitsluiting</w:t>
            </w:r>
            <w:r w:rsidRPr="006531E9">
              <w:rPr>
                <w:rFonts w:eastAsia="Arial" w:cs="Arial"/>
                <w:i/>
                <w:color w:val="0070C0"/>
                <w:sz w:val="18"/>
                <w:szCs w:val="18"/>
                <w:lang w:val="nl-NL"/>
              </w:rPr>
              <w:t xml:space="preserve"> </w:t>
            </w:r>
            <w:r w:rsidRPr="006531E9">
              <w:rPr>
                <w:sz w:val="18"/>
                <w:szCs w:val="18"/>
                <w:lang w:val="nl-NL"/>
              </w:rPr>
              <w:t xml:space="preserve"> </w:t>
            </w:r>
          </w:p>
        </w:tc>
      </w:tr>
    </w:tbl>
    <w:p w14:paraId="1E50420A"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57EDCCCE" w14:textId="479E5860" w:rsidR="00C55196" w:rsidRDefault="00C55196" w:rsidP="00C55196">
      <w:pPr>
        <w:ind w:left="-5" w:right="10"/>
        <w:rPr>
          <w:sz w:val="18"/>
          <w:szCs w:val="18"/>
          <w:lang w:val="nl-NL"/>
        </w:rPr>
      </w:pPr>
      <w:r w:rsidRPr="006531E9">
        <w:rPr>
          <w:sz w:val="18"/>
          <w:szCs w:val="18"/>
          <w:lang w:val="nl-NL"/>
        </w:rPr>
        <w:t xml:space="preserve">Voor de kwalitatieve Gunningscriteria </w:t>
      </w:r>
      <w:r w:rsidR="007A7402">
        <w:rPr>
          <w:sz w:val="18"/>
          <w:szCs w:val="18"/>
          <w:lang w:val="nl-NL"/>
        </w:rPr>
        <w:t xml:space="preserve">geldt </w:t>
      </w:r>
      <w:r w:rsidRPr="006531E9">
        <w:rPr>
          <w:sz w:val="18"/>
          <w:szCs w:val="18"/>
          <w:lang w:val="nl-NL"/>
        </w:rPr>
        <w:t xml:space="preserve">een vereiste minimumscore van </w:t>
      </w:r>
      <w:r w:rsidR="00B05E82">
        <w:rPr>
          <w:sz w:val="18"/>
          <w:szCs w:val="18"/>
          <w:lang w:val="nl-NL"/>
        </w:rPr>
        <w:t>4</w:t>
      </w:r>
      <w:r w:rsidRPr="006531E9">
        <w:rPr>
          <w:sz w:val="18"/>
          <w:szCs w:val="18"/>
          <w:lang w:val="nl-NL"/>
        </w:rPr>
        <w:t>0 punten (</w:t>
      </w:r>
      <w:r w:rsidR="00B05E82">
        <w:rPr>
          <w:sz w:val="18"/>
          <w:szCs w:val="18"/>
          <w:lang w:val="nl-NL"/>
        </w:rPr>
        <w:t xml:space="preserve">ruim </w:t>
      </w:r>
      <w:r w:rsidRPr="006531E9">
        <w:rPr>
          <w:sz w:val="18"/>
          <w:szCs w:val="18"/>
          <w:lang w:val="nl-NL"/>
        </w:rPr>
        <w:t xml:space="preserve">voldoende). Indien voor deze Gunningscriteria niet minimaal deze score wordt behaald, is de Inschrijving ongeldig en wordt deze terzijde gelegd. Dit betekent dat Inschrijver niet wordt uitgenodigd voor deelname aan de presentaties. Indien een Inschrijver een onvoldoende behaald bij de Presentatie wordt de gehele Inschrijving eveneens terzijde gelegd.  </w:t>
      </w:r>
    </w:p>
    <w:p w14:paraId="3230D287" w14:textId="77777777" w:rsidR="00375EE8" w:rsidRPr="006531E9" w:rsidRDefault="00375EE8" w:rsidP="00375EE8">
      <w:pPr>
        <w:pStyle w:val="Kop2"/>
        <w:numPr>
          <w:ilvl w:val="0"/>
          <w:numId w:val="0"/>
        </w:numPr>
        <w:spacing w:after="60"/>
        <w:rPr>
          <w:szCs w:val="18"/>
          <w:lang w:val="nl-NL"/>
        </w:rPr>
      </w:pPr>
      <w:bookmarkStart w:id="58" w:name="_Toc83016"/>
    </w:p>
    <w:p w14:paraId="58D6EE4D" w14:textId="36967137" w:rsidR="00C55196" w:rsidRPr="006531E9" w:rsidRDefault="00C55196" w:rsidP="007616D0">
      <w:pPr>
        <w:pStyle w:val="Kop2"/>
        <w:numPr>
          <w:ilvl w:val="1"/>
          <w:numId w:val="59"/>
        </w:numPr>
        <w:spacing w:after="0"/>
        <w:rPr>
          <w:bCs/>
          <w:szCs w:val="18"/>
          <w:lang w:val="nl-NL"/>
        </w:rPr>
      </w:pPr>
      <w:bookmarkStart w:id="59" w:name="_Toc157084637"/>
      <w:r w:rsidRPr="006531E9">
        <w:rPr>
          <w:bCs/>
          <w:szCs w:val="18"/>
          <w:lang w:val="nl-NL"/>
        </w:rPr>
        <w:t>Beoordelingsscores voor de kwantitatieve Gunningscriteria</w:t>
      </w:r>
      <w:bookmarkEnd w:id="59"/>
      <w:r w:rsidRPr="006531E9">
        <w:rPr>
          <w:bCs/>
          <w:szCs w:val="18"/>
          <w:lang w:val="nl-NL"/>
        </w:rPr>
        <w:t xml:space="preserve"> </w:t>
      </w:r>
      <w:bookmarkEnd w:id="58"/>
    </w:p>
    <w:p w14:paraId="4880D64A" w14:textId="77777777" w:rsidR="00C55196" w:rsidRPr="006531E9" w:rsidRDefault="00C55196" w:rsidP="00C55196">
      <w:pPr>
        <w:spacing w:after="238"/>
        <w:ind w:left="-5" w:right="10"/>
        <w:rPr>
          <w:sz w:val="18"/>
          <w:szCs w:val="18"/>
          <w:lang w:val="nl-NL"/>
        </w:rPr>
      </w:pPr>
      <w:r w:rsidRPr="006531E9">
        <w:rPr>
          <w:sz w:val="18"/>
          <w:szCs w:val="18"/>
          <w:lang w:val="nl-NL"/>
        </w:rPr>
        <w:t xml:space="preserve">De methode die de Aanbestedende dienst gebruikt voor de beoordeling van een kwantitatief Gunningscriterium wordt toegelicht bij de omschrijving van het betreffende Gunningscriterium.    </w:t>
      </w:r>
    </w:p>
    <w:p w14:paraId="11A9B851" w14:textId="45178627" w:rsidR="00C55196" w:rsidRPr="006531E9" w:rsidRDefault="00C55196" w:rsidP="007616D0">
      <w:pPr>
        <w:pStyle w:val="Kop2"/>
        <w:numPr>
          <w:ilvl w:val="1"/>
          <w:numId w:val="59"/>
        </w:numPr>
        <w:spacing w:after="0"/>
        <w:rPr>
          <w:bCs/>
          <w:szCs w:val="18"/>
          <w:lang w:val="nl-NL"/>
        </w:rPr>
      </w:pPr>
      <w:bookmarkStart w:id="60" w:name="_Toc157084638"/>
      <w:bookmarkStart w:id="61" w:name="_Toc83017"/>
      <w:r w:rsidRPr="006531E9">
        <w:rPr>
          <w:bCs/>
          <w:szCs w:val="18"/>
          <w:lang w:val="nl-NL"/>
        </w:rPr>
        <w:t>Documenten/gegevens en beoordelingsaspecten</w:t>
      </w:r>
      <w:bookmarkEnd w:id="60"/>
      <w:r w:rsidRPr="006531E9">
        <w:rPr>
          <w:bCs/>
          <w:szCs w:val="18"/>
          <w:lang w:val="nl-NL"/>
        </w:rPr>
        <w:t xml:space="preserve"> </w:t>
      </w:r>
      <w:bookmarkEnd w:id="61"/>
    </w:p>
    <w:p w14:paraId="3710B053" w14:textId="77777777" w:rsidR="00C55196" w:rsidRPr="006531E9" w:rsidRDefault="00C55196" w:rsidP="00C55196">
      <w:pPr>
        <w:ind w:left="-5" w:right="10"/>
        <w:rPr>
          <w:sz w:val="18"/>
          <w:szCs w:val="18"/>
          <w:lang w:val="nl-NL"/>
        </w:rPr>
      </w:pPr>
      <w:r w:rsidRPr="006531E9">
        <w:rPr>
          <w:sz w:val="18"/>
          <w:szCs w:val="18"/>
          <w:lang w:val="nl-NL"/>
        </w:rPr>
        <w:t xml:space="preserve">Verderop in dit hoofdstuk wordt per Gunningscriterium beschreven: </w:t>
      </w:r>
    </w:p>
    <w:p w14:paraId="16494323" w14:textId="77777777" w:rsidR="00C55196" w:rsidRPr="006531E9" w:rsidRDefault="00C55196" w:rsidP="00C55196">
      <w:pPr>
        <w:numPr>
          <w:ilvl w:val="0"/>
          <w:numId w:val="34"/>
        </w:numPr>
        <w:spacing w:after="8" w:line="271" w:lineRule="auto"/>
        <w:ind w:right="10" w:hanging="425"/>
        <w:jc w:val="left"/>
        <w:rPr>
          <w:sz w:val="18"/>
          <w:szCs w:val="18"/>
          <w:lang w:val="nl-NL"/>
        </w:rPr>
      </w:pPr>
      <w:r w:rsidRPr="006531E9">
        <w:rPr>
          <w:sz w:val="18"/>
          <w:szCs w:val="18"/>
          <w:lang w:val="nl-NL"/>
        </w:rPr>
        <w:t xml:space="preserve">welke documenten/gegevens de Inschrijver in het kader van het betreffende Gunningscriterium moet aanleveren; en  </w:t>
      </w:r>
    </w:p>
    <w:p w14:paraId="13A1472C" w14:textId="77777777" w:rsidR="00C55196" w:rsidRPr="006531E9" w:rsidRDefault="00C55196" w:rsidP="00C55196">
      <w:pPr>
        <w:numPr>
          <w:ilvl w:val="0"/>
          <w:numId w:val="34"/>
        </w:numPr>
        <w:spacing w:after="8" w:line="271" w:lineRule="auto"/>
        <w:ind w:right="10" w:hanging="425"/>
        <w:jc w:val="left"/>
        <w:rPr>
          <w:sz w:val="18"/>
          <w:szCs w:val="18"/>
          <w:lang w:val="nl-NL"/>
        </w:rPr>
      </w:pPr>
      <w:r w:rsidRPr="006531E9">
        <w:rPr>
          <w:sz w:val="18"/>
          <w:szCs w:val="18"/>
          <w:lang w:val="nl-NL"/>
        </w:rPr>
        <w:t xml:space="preserve">op welke aspecten het beoordelingsteam de beoordeling op het betreffende Gunningscriterium uitvoert (per Gunningscriterium is hiervoor een beoordelingskader opgenomen in het vervolg van dit hoofdstuk). </w:t>
      </w:r>
    </w:p>
    <w:p w14:paraId="2D3411F7"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41A2064C" w14:textId="77777777" w:rsidR="00C55196" w:rsidRPr="006531E9" w:rsidRDefault="00C55196" w:rsidP="00C55196">
      <w:pPr>
        <w:ind w:left="-5" w:right="10"/>
        <w:rPr>
          <w:sz w:val="18"/>
          <w:szCs w:val="18"/>
          <w:lang w:val="nl-NL"/>
        </w:rPr>
      </w:pPr>
      <w:r w:rsidRPr="006531E9">
        <w:rPr>
          <w:sz w:val="18"/>
          <w:szCs w:val="18"/>
          <w:lang w:val="nl-NL"/>
        </w:rPr>
        <w:t xml:space="preserve">Ad (i) Het beoordelingsteam zal nagaan of de Inschrijver op het betreffende Gunningscriterium alle gevraagde documenten/gegevens heeft aangeleverd. Als dat niet het geval is, leidt dit in de regel tot een lagere beoordeling. In uitzonderlijke gevallen kan het niet aanleveren van gevraagde documenten/gegevens leiden tot ongeldigheid van de Inschrijving (bijvoorbeeld als de Inschrijving in het geheel geen, of slechts een zeer gebrekkig, onderdeel bevat).  </w:t>
      </w:r>
    </w:p>
    <w:p w14:paraId="7FD87C14"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2F1D0FBD" w14:textId="77777777" w:rsidR="00C55196" w:rsidRPr="006531E9" w:rsidRDefault="00C55196" w:rsidP="00C55196">
      <w:pPr>
        <w:ind w:left="-5" w:right="10"/>
        <w:rPr>
          <w:sz w:val="18"/>
          <w:szCs w:val="18"/>
          <w:lang w:val="nl-NL"/>
        </w:rPr>
      </w:pPr>
      <w:r w:rsidRPr="006531E9">
        <w:rPr>
          <w:sz w:val="18"/>
          <w:szCs w:val="18"/>
          <w:lang w:val="nl-NL"/>
        </w:rPr>
        <w:lastRenderedPageBreak/>
        <w:t xml:space="preserve">Ad (ii) Bij de beoordeling op de Gunningscriteria houdt het beoordelingsteam, naast de in de beoordelingskaders benoemde beoordelingsaspecten, ook rekening met de wijze waarop de Inschrijver de door hem gemaakte keuzes heeft onderbouwd. Daarbij kunnen bijvoorbeeld de volgende vragen aan de orde komen: </w:t>
      </w:r>
    </w:p>
    <w:p w14:paraId="08F1A4E6" w14:textId="77777777" w:rsidR="00C55196" w:rsidRPr="006531E9" w:rsidRDefault="00C55196" w:rsidP="00C55196">
      <w:pPr>
        <w:numPr>
          <w:ilvl w:val="0"/>
          <w:numId w:val="35"/>
        </w:numPr>
        <w:spacing w:after="8" w:line="271" w:lineRule="auto"/>
        <w:ind w:right="10" w:hanging="360"/>
        <w:jc w:val="left"/>
        <w:rPr>
          <w:sz w:val="18"/>
          <w:szCs w:val="18"/>
          <w:lang w:val="nl-NL"/>
        </w:rPr>
      </w:pPr>
      <w:r w:rsidRPr="006531E9">
        <w:rPr>
          <w:sz w:val="18"/>
          <w:szCs w:val="18"/>
          <w:lang w:val="nl-NL"/>
        </w:rPr>
        <w:t xml:space="preserve">Geeft de Inschrijver een duidelijk inzicht in de afwegingen?  </w:t>
      </w:r>
    </w:p>
    <w:p w14:paraId="394FB9DC" w14:textId="77777777" w:rsidR="00C55196" w:rsidRPr="006531E9" w:rsidRDefault="00C55196" w:rsidP="00C55196">
      <w:pPr>
        <w:numPr>
          <w:ilvl w:val="0"/>
          <w:numId w:val="35"/>
        </w:numPr>
        <w:spacing w:after="8" w:line="271" w:lineRule="auto"/>
        <w:ind w:right="10" w:hanging="360"/>
        <w:jc w:val="left"/>
        <w:rPr>
          <w:sz w:val="18"/>
          <w:szCs w:val="18"/>
          <w:lang w:val="nl-NL"/>
        </w:rPr>
      </w:pPr>
      <w:r w:rsidRPr="006531E9">
        <w:rPr>
          <w:sz w:val="18"/>
          <w:szCs w:val="18"/>
          <w:lang w:val="nl-NL"/>
        </w:rPr>
        <w:t xml:space="preserve">Zit er een duidelijke logica/gedachte achter de gemaakte keuzes?  </w:t>
      </w:r>
    </w:p>
    <w:p w14:paraId="429A1080" w14:textId="77777777" w:rsidR="00C55196" w:rsidRPr="006531E9" w:rsidRDefault="00C55196" w:rsidP="00C55196">
      <w:pPr>
        <w:numPr>
          <w:ilvl w:val="0"/>
          <w:numId w:val="35"/>
        </w:numPr>
        <w:spacing w:after="8" w:line="271" w:lineRule="auto"/>
        <w:ind w:right="10" w:hanging="360"/>
        <w:jc w:val="left"/>
        <w:rPr>
          <w:sz w:val="18"/>
          <w:szCs w:val="18"/>
          <w:lang w:val="nl-NL"/>
        </w:rPr>
      </w:pPr>
      <w:r w:rsidRPr="006531E9">
        <w:rPr>
          <w:sz w:val="18"/>
          <w:szCs w:val="18"/>
          <w:lang w:val="nl-NL"/>
        </w:rPr>
        <w:t xml:space="preserve">Toont de Inschrijver zich bewust van eventuele nadelen van de keuzes en licht hij toe waarom de voordelen van de keuzes opwegen tegen die nadelen? </w:t>
      </w:r>
    </w:p>
    <w:p w14:paraId="2B77E7B3" w14:textId="77777777" w:rsidR="00C55196" w:rsidRPr="006531E9" w:rsidRDefault="00C55196" w:rsidP="00C55196">
      <w:pPr>
        <w:ind w:left="-5" w:right="10"/>
        <w:rPr>
          <w:sz w:val="18"/>
          <w:szCs w:val="18"/>
          <w:lang w:val="nl-NL"/>
        </w:rPr>
      </w:pPr>
      <w:r w:rsidRPr="006531E9">
        <w:rPr>
          <w:sz w:val="18"/>
          <w:szCs w:val="18"/>
          <w:lang w:val="nl-NL"/>
        </w:rPr>
        <w:t xml:space="preserve">Kortom: Het is aan de Inschrijver om de beoordelaars uit te leggen welke keuzes zijn gemaakt, en te overtuigen dat die keuzes juist zijn. </w:t>
      </w:r>
    </w:p>
    <w:p w14:paraId="320098C4"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5BF16FC4" w14:textId="77777777" w:rsidR="00C55196" w:rsidRPr="006531E9" w:rsidRDefault="00C55196" w:rsidP="00C55196">
      <w:pPr>
        <w:ind w:left="-5" w:right="10"/>
        <w:rPr>
          <w:sz w:val="18"/>
          <w:szCs w:val="18"/>
          <w:lang w:val="nl-NL"/>
        </w:rPr>
      </w:pPr>
      <w:r w:rsidRPr="006531E9">
        <w:rPr>
          <w:sz w:val="18"/>
          <w:szCs w:val="18"/>
          <w:lang w:val="nl-NL"/>
        </w:rPr>
        <w:t xml:space="preserve">Let op: de Inschrijver wordt gevraagd in de Inschrijving concreet en ondubbelzinnig te beschrijven wat hij aanbiedt (dus niet: ‘we kunnen...’ of ‘we doen mogelijk...’, maar: ‘we zullen...’ of ‘we doen...’). Onduidelijkheden in de Inschrijving leiden in de regel tot een lagere beoordeling. </w:t>
      </w:r>
    </w:p>
    <w:p w14:paraId="5859A6DE"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02636560" w14:textId="36C49B8D" w:rsidR="00C55196" w:rsidRPr="006531E9" w:rsidRDefault="00C55196" w:rsidP="00C55196">
      <w:pPr>
        <w:ind w:left="-5" w:right="10"/>
        <w:rPr>
          <w:sz w:val="18"/>
          <w:szCs w:val="18"/>
          <w:lang w:val="nl-NL"/>
        </w:rPr>
      </w:pPr>
      <w:r w:rsidRPr="006531E9">
        <w:rPr>
          <w:sz w:val="18"/>
          <w:szCs w:val="18"/>
          <w:lang w:val="nl-NL"/>
        </w:rPr>
        <w:t xml:space="preserve">De genoemde beoordelingsaspecten die per Gunningscriterium zijn weergegeven in het vervolg van dit hoofdstuk zijn geen nadere gunningscriteria of </w:t>
      </w:r>
      <w:proofErr w:type="spellStart"/>
      <w:r w:rsidRPr="006531E9">
        <w:rPr>
          <w:sz w:val="18"/>
          <w:szCs w:val="18"/>
          <w:lang w:val="nl-NL"/>
        </w:rPr>
        <w:t>subgunningscriteria</w:t>
      </w:r>
      <w:proofErr w:type="spellEnd"/>
      <w:r w:rsidRPr="006531E9">
        <w:rPr>
          <w:sz w:val="18"/>
          <w:szCs w:val="18"/>
          <w:lang w:val="nl-NL"/>
        </w:rPr>
        <w:t xml:space="preserve">. Het betreffen aspecten waaraan de Inschrijver wordt gevraagd ten minste aandacht te besteden bij het opstellen van de Inschrijving. De genoemde aspecten zijn steeds in willekeurige volgorde van belang opgenomen. </w:t>
      </w:r>
    </w:p>
    <w:p w14:paraId="5745D8DB" w14:textId="77777777" w:rsidR="00AC2BE5" w:rsidRPr="006531E9" w:rsidRDefault="00AC2BE5" w:rsidP="009A50F2">
      <w:pPr>
        <w:ind w:left="0" w:right="10" w:firstLine="0"/>
        <w:rPr>
          <w:sz w:val="18"/>
          <w:szCs w:val="18"/>
          <w:lang w:val="nl-NL"/>
        </w:rPr>
      </w:pPr>
    </w:p>
    <w:p w14:paraId="131EB869" w14:textId="53CECF58" w:rsidR="00C55196" w:rsidRPr="006531E9" w:rsidRDefault="00C55196" w:rsidP="007616D0">
      <w:pPr>
        <w:pStyle w:val="Kop2"/>
        <w:numPr>
          <w:ilvl w:val="1"/>
          <w:numId w:val="59"/>
        </w:numPr>
        <w:spacing w:after="0"/>
        <w:rPr>
          <w:bCs/>
          <w:szCs w:val="18"/>
          <w:lang w:val="nl-NL"/>
        </w:rPr>
      </w:pPr>
      <w:bookmarkStart w:id="62" w:name="_Toc157084639"/>
      <w:bookmarkStart w:id="63" w:name="_Toc83018"/>
      <w:r w:rsidRPr="006531E9">
        <w:rPr>
          <w:bCs/>
          <w:szCs w:val="18"/>
          <w:lang w:val="nl-NL"/>
        </w:rPr>
        <w:t>Berekenen van de eindscores</w:t>
      </w:r>
      <w:bookmarkEnd w:id="62"/>
      <w:r w:rsidRPr="006531E9">
        <w:rPr>
          <w:bCs/>
          <w:szCs w:val="18"/>
          <w:lang w:val="nl-NL"/>
        </w:rPr>
        <w:t xml:space="preserve">  </w:t>
      </w:r>
      <w:bookmarkEnd w:id="63"/>
    </w:p>
    <w:p w14:paraId="1C9555C9"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2808B7FE" w14:textId="77777777" w:rsidR="00C55196" w:rsidRPr="006531E9" w:rsidRDefault="00C55196" w:rsidP="00C55196">
      <w:pPr>
        <w:ind w:left="-5" w:right="10"/>
        <w:rPr>
          <w:sz w:val="18"/>
          <w:szCs w:val="18"/>
          <w:lang w:val="nl-NL"/>
        </w:rPr>
      </w:pPr>
      <w:r w:rsidRPr="006531E9">
        <w:rPr>
          <w:sz w:val="18"/>
          <w:szCs w:val="18"/>
          <w:lang w:val="nl-NL"/>
        </w:rPr>
        <w:t xml:space="preserve">De eindscore per Inschrijver wordt berekend door optelling van de gewogen scores op alle Gunningscriteria. De Inschrijver met de hoogste eindscore komt in aanmerking voor gunning van de Opdracht.  </w:t>
      </w:r>
    </w:p>
    <w:p w14:paraId="7187590C"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70701007" w14:textId="77777777" w:rsidR="00C55196" w:rsidRPr="006531E9" w:rsidRDefault="00C55196" w:rsidP="00C55196">
      <w:pPr>
        <w:ind w:left="-5" w:right="10"/>
        <w:rPr>
          <w:sz w:val="18"/>
          <w:szCs w:val="18"/>
          <w:lang w:val="nl-NL"/>
        </w:rPr>
      </w:pPr>
      <w:r w:rsidRPr="006531E9">
        <w:rPr>
          <w:sz w:val="18"/>
          <w:szCs w:val="18"/>
          <w:lang w:val="nl-NL"/>
        </w:rPr>
        <w:t xml:space="preserve">Indien twee of meer Inschrijvers dezelfde hoogste eindscore halen, dan geldt het volgende: </w:t>
      </w:r>
    </w:p>
    <w:p w14:paraId="1623C153" w14:textId="77777777" w:rsidR="00C55196" w:rsidRPr="006531E9" w:rsidRDefault="00C55196" w:rsidP="00C55196">
      <w:pPr>
        <w:spacing w:after="32" w:line="259" w:lineRule="auto"/>
        <w:ind w:left="0" w:firstLine="0"/>
        <w:rPr>
          <w:sz w:val="18"/>
          <w:szCs w:val="18"/>
          <w:lang w:val="nl-NL"/>
        </w:rPr>
      </w:pPr>
      <w:r w:rsidRPr="006531E9">
        <w:rPr>
          <w:sz w:val="18"/>
          <w:szCs w:val="18"/>
          <w:lang w:val="nl-NL"/>
        </w:rPr>
        <w:t xml:space="preserve"> </w:t>
      </w:r>
    </w:p>
    <w:p w14:paraId="74BC4C77" w14:textId="77777777" w:rsidR="00C55196" w:rsidRPr="006531E9" w:rsidRDefault="00C55196" w:rsidP="00C55196">
      <w:pPr>
        <w:numPr>
          <w:ilvl w:val="0"/>
          <w:numId w:val="36"/>
        </w:numPr>
        <w:spacing w:after="8" w:line="271" w:lineRule="auto"/>
        <w:ind w:right="10" w:hanging="357"/>
        <w:jc w:val="left"/>
        <w:rPr>
          <w:sz w:val="18"/>
          <w:szCs w:val="18"/>
          <w:lang w:val="nl-NL"/>
        </w:rPr>
      </w:pPr>
      <w:r w:rsidRPr="006531E9">
        <w:rPr>
          <w:sz w:val="18"/>
          <w:szCs w:val="18"/>
          <w:lang w:val="nl-NL"/>
        </w:rPr>
        <w:t xml:space="preserve">De Opdracht wordt gegund aan de Inschrijver met de hoogste niet-afgeronde eindscore.  </w:t>
      </w:r>
    </w:p>
    <w:p w14:paraId="76CE5DB9" w14:textId="77777777" w:rsidR="00C55196" w:rsidRPr="006531E9" w:rsidRDefault="00C55196" w:rsidP="00C55196">
      <w:pPr>
        <w:numPr>
          <w:ilvl w:val="0"/>
          <w:numId w:val="36"/>
        </w:numPr>
        <w:spacing w:after="8" w:line="271" w:lineRule="auto"/>
        <w:ind w:right="10" w:hanging="357"/>
        <w:jc w:val="left"/>
        <w:rPr>
          <w:sz w:val="18"/>
          <w:szCs w:val="18"/>
          <w:lang w:val="nl-NL"/>
        </w:rPr>
      </w:pPr>
      <w:r w:rsidRPr="006531E9">
        <w:rPr>
          <w:sz w:val="18"/>
          <w:szCs w:val="18"/>
          <w:lang w:val="nl-NL"/>
        </w:rPr>
        <w:t xml:space="preserve">Ingeval ook de niet-afgeronde eindscores gelijk zijn, dan wordt de Opdracht gegund aan de Inschrijver met de hoogste score op het Gunningscriterium G4 </w:t>
      </w:r>
    </w:p>
    <w:p w14:paraId="65EE8302" w14:textId="77777777" w:rsidR="00C55196" w:rsidRPr="006531E9" w:rsidRDefault="00C55196" w:rsidP="00C55196">
      <w:pPr>
        <w:numPr>
          <w:ilvl w:val="0"/>
          <w:numId w:val="36"/>
        </w:numPr>
        <w:spacing w:after="8" w:line="271" w:lineRule="auto"/>
        <w:ind w:right="10" w:hanging="357"/>
        <w:jc w:val="left"/>
        <w:rPr>
          <w:sz w:val="18"/>
          <w:szCs w:val="18"/>
          <w:lang w:val="nl-NL"/>
        </w:rPr>
      </w:pPr>
      <w:r w:rsidRPr="006531E9">
        <w:rPr>
          <w:sz w:val="18"/>
          <w:szCs w:val="18"/>
          <w:lang w:val="nl-NL"/>
        </w:rPr>
        <w:t xml:space="preserve">Indien ook op het Gunningscriterium G4 door die betreffende Inschrijvers een gelijke score is behaald, dan wordt de Opdracht gegund aan de Inschrijver met de hoogste score op het Gunningscriterium G1. </w:t>
      </w:r>
    </w:p>
    <w:p w14:paraId="6F72A4E8" w14:textId="398F7AE7" w:rsidR="00AC2BE5" w:rsidRPr="006531E9" w:rsidRDefault="00C55196" w:rsidP="007616D0">
      <w:pPr>
        <w:spacing w:after="8" w:line="271" w:lineRule="auto"/>
        <w:ind w:left="357" w:right="10" w:firstLine="0"/>
        <w:jc w:val="left"/>
        <w:rPr>
          <w:sz w:val="18"/>
          <w:szCs w:val="18"/>
          <w:lang w:val="nl-NL"/>
        </w:rPr>
      </w:pPr>
      <w:r w:rsidRPr="006531E9">
        <w:rPr>
          <w:sz w:val="18"/>
          <w:szCs w:val="18"/>
          <w:lang w:val="nl-NL"/>
        </w:rPr>
        <w:t xml:space="preserve">Indien ook op het Gunningscriterium G1 door desbetreffende Inschrijvers een gelijke score is behaald, dan vindt loting plaats tussen die Inschrijvers, om te bepalen aan wie de Opdracht wordt gegund. De loting wordt uitgevoerd door de Aanbestedende dienst onder toezicht van een door de Aanbestedende dienst aangestelde onafhankelijke expert. De betreffende Inschrijvers mogen aanwezig zijn bij de loting.  </w:t>
      </w:r>
    </w:p>
    <w:p w14:paraId="24354D00" w14:textId="77777777" w:rsidR="00AC2BE5" w:rsidRPr="006531E9" w:rsidRDefault="00AC2BE5" w:rsidP="007616D0">
      <w:pPr>
        <w:spacing w:after="8" w:line="271" w:lineRule="auto"/>
        <w:ind w:left="357" w:right="10" w:firstLine="0"/>
        <w:jc w:val="left"/>
        <w:rPr>
          <w:sz w:val="18"/>
          <w:szCs w:val="18"/>
          <w:lang w:val="nl-NL"/>
        </w:rPr>
      </w:pPr>
    </w:p>
    <w:p w14:paraId="74F370FC" w14:textId="77777777" w:rsidR="00B0768F" w:rsidRDefault="00B0768F">
      <w:pPr>
        <w:spacing w:after="160" w:line="259" w:lineRule="auto"/>
        <w:ind w:left="0" w:firstLine="0"/>
        <w:jc w:val="left"/>
        <w:rPr>
          <w:b/>
          <w:bCs/>
          <w:sz w:val="18"/>
          <w:szCs w:val="18"/>
          <w:u w:val="single" w:color="000000"/>
          <w:lang w:val="nl-NL"/>
        </w:rPr>
      </w:pPr>
      <w:bookmarkStart w:id="64" w:name="_Toc83019"/>
      <w:r>
        <w:rPr>
          <w:bCs/>
          <w:szCs w:val="18"/>
          <w:lang w:val="nl-NL"/>
        </w:rPr>
        <w:br w:type="page"/>
      </w:r>
    </w:p>
    <w:p w14:paraId="3FEDA550" w14:textId="4096D197" w:rsidR="00C55196" w:rsidRPr="006531E9" w:rsidRDefault="00375EE8" w:rsidP="007616D0">
      <w:pPr>
        <w:pStyle w:val="Kop2"/>
        <w:numPr>
          <w:ilvl w:val="1"/>
          <w:numId w:val="59"/>
        </w:numPr>
        <w:spacing w:after="0"/>
        <w:rPr>
          <w:bCs/>
          <w:szCs w:val="18"/>
          <w:lang w:val="nl-NL"/>
        </w:rPr>
      </w:pPr>
      <w:bookmarkStart w:id="65" w:name="_Toc157084640"/>
      <w:r w:rsidRPr="006531E9">
        <w:rPr>
          <w:bCs/>
          <w:szCs w:val="18"/>
          <w:lang w:val="nl-NL"/>
        </w:rPr>
        <w:lastRenderedPageBreak/>
        <w:t>G</w:t>
      </w:r>
      <w:r w:rsidR="00C55196" w:rsidRPr="006531E9">
        <w:rPr>
          <w:bCs/>
          <w:szCs w:val="18"/>
          <w:lang w:val="nl-NL"/>
        </w:rPr>
        <w:t>unningscriteria</w:t>
      </w:r>
      <w:bookmarkEnd w:id="65"/>
      <w:r w:rsidR="00C55196" w:rsidRPr="006531E9">
        <w:rPr>
          <w:bCs/>
          <w:szCs w:val="18"/>
          <w:lang w:val="nl-NL"/>
        </w:rPr>
        <w:t xml:space="preserve">  </w:t>
      </w:r>
      <w:bookmarkEnd w:id="64"/>
    </w:p>
    <w:p w14:paraId="1AEBBB2B" w14:textId="77777777" w:rsidR="00C55196" w:rsidRPr="006531E9" w:rsidRDefault="00C55196" w:rsidP="00C55196">
      <w:pPr>
        <w:ind w:left="-5" w:right="10"/>
        <w:rPr>
          <w:sz w:val="18"/>
          <w:szCs w:val="18"/>
          <w:lang w:val="nl-NL"/>
        </w:rPr>
      </w:pPr>
      <w:r w:rsidRPr="006531E9">
        <w:rPr>
          <w:sz w:val="18"/>
          <w:szCs w:val="18"/>
          <w:lang w:val="nl-NL"/>
        </w:rPr>
        <w:t xml:space="preserve">Om de Inschrijving met de beste prijs-kwaliteitverhouding te kunnen bepalen, hanteert de Aanbestedende dienst de onderstaande Gunningscriteria. De Gunningscriteria zijn gerelateerd aan de doelstellingen die de </w:t>
      </w:r>
    </w:p>
    <w:p w14:paraId="60781093" w14:textId="6614AFCC" w:rsidR="00C55196" w:rsidRPr="006531E9" w:rsidRDefault="00C55196" w:rsidP="00C55196">
      <w:pPr>
        <w:ind w:left="-5" w:right="10"/>
        <w:rPr>
          <w:sz w:val="18"/>
          <w:szCs w:val="18"/>
          <w:lang w:val="nl-NL"/>
        </w:rPr>
      </w:pPr>
      <w:r w:rsidRPr="006531E9">
        <w:rPr>
          <w:sz w:val="18"/>
          <w:szCs w:val="18"/>
          <w:lang w:val="nl-NL"/>
        </w:rPr>
        <w:t xml:space="preserve">Aanbestedende dienst met deze Aanbesteding nastreeft, zoals opgenomen in hoofdstuk 1. De Gunningscriteria worden verder uitgewerkt in dit hoofdstuk.  </w:t>
      </w:r>
    </w:p>
    <w:p w14:paraId="77AC58A3" w14:textId="77777777" w:rsidR="00C55196" w:rsidRPr="006531E9" w:rsidRDefault="00C55196" w:rsidP="007616D0">
      <w:pPr>
        <w:spacing w:after="52" w:line="259" w:lineRule="auto"/>
        <w:ind w:left="0" w:firstLine="0"/>
        <w:rPr>
          <w:sz w:val="18"/>
          <w:szCs w:val="18"/>
          <w:lang w:val="nl-NL"/>
        </w:rPr>
      </w:pPr>
      <w:r w:rsidRPr="006531E9">
        <w:rPr>
          <w:color w:val="91D050"/>
          <w:sz w:val="18"/>
          <w:szCs w:val="18"/>
          <w:lang w:val="nl-NL"/>
        </w:rPr>
        <w:t xml:space="preserve"> </w:t>
      </w:r>
    </w:p>
    <w:tbl>
      <w:tblPr>
        <w:tblStyle w:val="TableGrid"/>
        <w:tblW w:w="9214" w:type="dxa"/>
        <w:tblInd w:w="1" w:type="dxa"/>
        <w:tblCellMar>
          <w:top w:w="10" w:type="dxa"/>
          <w:left w:w="106" w:type="dxa"/>
          <w:right w:w="54" w:type="dxa"/>
        </w:tblCellMar>
        <w:tblLook w:val="04A0" w:firstRow="1" w:lastRow="0" w:firstColumn="1" w:lastColumn="0" w:noHBand="0" w:noVBand="1"/>
      </w:tblPr>
      <w:tblGrid>
        <w:gridCol w:w="536"/>
        <w:gridCol w:w="2981"/>
        <w:gridCol w:w="1852"/>
        <w:gridCol w:w="1849"/>
        <w:gridCol w:w="1996"/>
      </w:tblGrid>
      <w:tr w:rsidR="00C55196" w:rsidRPr="006531E9" w14:paraId="282ACA17" w14:textId="77777777" w:rsidTr="00A46387">
        <w:trPr>
          <w:trHeight w:val="553"/>
        </w:trPr>
        <w:tc>
          <w:tcPr>
            <w:tcW w:w="3517" w:type="dxa"/>
            <w:gridSpan w:val="2"/>
            <w:tcBorders>
              <w:top w:val="single" w:sz="4" w:space="0" w:color="000000"/>
              <w:left w:val="single" w:sz="4" w:space="0" w:color="000000"/>
              <w:bottom w:val="single" w:sz="4" w:space="0" w:color="000000"/>
              <w:right w:val="single" w:sz="4" w:space="0" w:color="000000"/>
            </w:tcBorders>
            <w:shd w:val="clear" w:color="auto" w:fill="B7CCE4"/>
            <w:vAlign w:val="center"/>
          </w:tcPr>
          <w:p w14:paraId="29D16EB6" w14:textId="77777777" w:rsidR="00C55196" w:rsidRPr="006531E9" w:rsidRDefault="00C55196" w:rsidP="00A46387">
            <w:pPr>
              <w:spacing w:after="0" w:line="259" w:lineRule="auto"/>
              <w:ind w:left="3" w:firstLine="0"/>
              <w:rPr>
                <w:sz w:val="18"/>
                <w:szCs w:val="18"/>
                <w:lang w:val="nl-NL"/>
              </w:rPr>
            </w:pPr>
            <w:r w:rsidRPr="006531E9">
              <w:rPr>
                <w:sz w:val="18"/>
                <w:szCs w:val="18"/>
                <w:lang w:val="nl-NL"/>
              </w:rPr>
              <w:t xml:space="preserve">Gunningscriterium </w:t>
            </w:r>
          </w:p>
        </w:tc>
        <w:tc>
          <w:tcPr>
            <w:tcW w:w="1852" w:type="dxa"/>
            <w:tcBorders>
              <w:top w:val="single" w:sz="4" w:space="0" w:color="000000"/>
              <w:left w:val="single" w:sz="4" w:space="0" w:color="000000"/>
              <w:bottom w:val="single" w:sz="4" w:space="0" w:color="000000"/>
              <w:right w:val="single" w:sz="4" w:space="0" w:color="000000"/>
            </w:tcBorders>
            <w:shd w:val="clear" w:color="auto" w:fill="B7CCE4"/>
            <w:vAlign w:val="center"/>
          </w:tcPr>
          <w:p w14:paraId="6290FB94" w14:textId="77777777" w:rsidR="00C55196" w:rsidRPr="006531E9" w:rsidRDefault="00C55196" w:rsidP="00A46387">
            <w:pPr>
              <w:spacing w:after="0" w:line="259" w:lineRule="auto"/>
              <w:ind w:left="0" w:right="48" w:firstLine="0"/>
              <w:jc w:val="center"/>
              <w:rPr>
                <w:sz w:val="18"/>
                <w:szCs w:val="18"/>
                <w:lang w:val="nl-NL"/>
              </w:rPr>
            </w:pPr>
            <w:r w:rsidRPr="006531E9">
              <w:rPr>
                <w:sz w:val="18"/>
                <w:szCs w:val="18"/>
                <w:lang w:val="nl-NL"/>
              </w:rPr>
              <w:t xml:space="preserve">Weging </w:t>
            </w:r>
          </w:p>
        </w:tc>
        <w:tc>
          <w:tcPr>
            <w:tcW w:w="1849" w:type="dxa"/>
            <w:tcBorders>
              <w:top w:val="single" w:sz="4" w:space="0" w:color="000000"/>
              <w:left w:val="single" w:sz="4" w:space="0" w:color="000000"/>
              <w:bottom w:val="single" w:sz="4" w:space="0" w:color="000000"/>
              <w:right w:val="single" w:sz="4" w:space="0" w:color="000000"/>
            </w:tcBorders>
            <w:shd w:val="clear" w:color="auto" w:fill="B7CCE4"/>
          </w:tcPr>
          <w:p w14:paraId="6F105732" w14:textId="77777777" w:rsidR="00C55196" w:rsidRPr="006531E9" w:rsidRDefault="00C55196" w:rsidP="00A46387">
            <w:pPr>
              <w:spacing w:after="0" w:line="259" w:lineRule="auto"/>
              <w:ind w:left="0" w:firstLine="0"/>
              <w:jc w:val="center"/>
              <w:rPr>
                <w:sz w:val="18"/>
                <w:szCs w:val="18"/>
                <w:lang w:val="nl-NL"/>
              </w:rPr>
            </w:pPr>
            <w:r w:rsidRPr="006531E9">
              <w:rPr>
                <w:sz w:val="18"/>
                <w:szCs w:val="18"/>
                <w:lang w:val="nl-NL"/>
              </w:rPr>
              <w:t xml:space="preserve">Max. aantal punten (ongewogen) </w:t>
            </w:r>
          </w:p>
        </w:tc>
        <w:tc>
          <w:tcPr>
            <w:tcW w:w="1996" w:type="dxa"/>
            <w:tcBorders>
              <w:top w:val="single" w:sz="4" w:space="0" w:color="000000"/>
              <w:left w:val="single" w:sz="4" w:space="0" w:color="000000"/>
              <w:bottom w:val="single" w:sz="4" w:space="0" w:color="000000"/>
              <w:right w:val="single" w:sz="4" w:space="0" w:color="000000"/>
            </w:tcBorders>
            <w:shd w:val="clear" w:color="auto" w:fill="B7CCE4"/>
            <w:vAlign w:val="center"/>
          </w:tcPr>
          <w:p w14:paraId="60EE11B9" w14:textId="5FCC76A3" w:rsidR="00C55196" w:rsidRPr="006531E9" w:rsidRDefault="00C55196" w:rsidP="00A46387">
            <w:pPr>
              <w:spacing w:after="0" w:line="259" w:lineRule="auto"/>
              <w:ind w:left="0" w:firstLine="0"/>
              <w:rPr>
                <w:sz w:val="18"/>
                <w:szCs w:val="18"/>
                <w:lang w:val="nl-NL"/>
              </w:rPr>
            </w:pPr>
            <w:proofErr w:type="spellStart"/>
            <w:r w:rsidRPr="006531E9">
              <w:rPr>
                <w:sz w:val="18"/>
                <w:szCs w:val="18"/>
                <w:lang w:val="nl-NL"/>
              </w:rPr>
              <w:t>Max.score</w:t>
            </w:r>
            <w:proofErr w:type="spellEnd"/>
            <w:r w:rsidRPr="006531E9">
              <w:rPr>
                <w:sz w:val="18"/>
                <w:szCs w:val="18"/>
                <w:lang w:val="nl-NL"/>
              </w:rPr>
              <w:t xml:space="preserve"> (gewogen) </w:t>
            </w:r>
          </w:p>
        </w:tc>
      </w:tr>
      <w:tr w:rsidR="00C55196" w:rsidRPr="006531E9" w14:paraId="6BA79593" w14:textId="77777777" w:rsidTr="00A46387">
        <w:trPr>
          <w:trHeight w:val="293"/>
        </w:trPr>
        <w:tc>
          <w:tcPr>
            <w:tcW w:w="3517" w:type="dxa"/>
            <w:gridSpan w:val="2"/>
            <w:tcBorders>
              <w:top w:val="single" w:sz="4" w:space="0" w:color="000000"/>
              <w:left w:val="single" w:sz="4" w:space="0" w:color="000000"/>
              <w:bottom w:val="single" w:sz="4" w:space="0" w:color="000000"/>
              <w:right w:val="single" w:sz="4" w:space="0" w:color="000000"/>
            </w:tcBorders>
            <w:shd w:val="clear" w:color="auto" w:fill="DAE5F0"/>
          </w:tcPr>
          <w:p w14:paraId="0C978CB4" w14:textId="77777777" w:rsidR="00C55196" w:rsidRPr="006531E9" w:rsidRDefault="00C55196" w:rsidP="00A46387">
            <w:pPr>
              <w:spacing w:after="0" w:line="259" w:lineRule="auto"/>
              <w:ind w:left="3" w:firstLine="0"/>
              <w:rPr>
                <w:sz w:val="18"/>
                <w:szCs w:val="18"/>
                <w:lang w:val="nl-NL"/>
              </w:rPr>
            </w:pPr>
            <w:r w:rsidRPr="006531E9">
              <w:rPr>
                <w:rFonts w:eastAsia="Arial" w:cs="Arial"/>
                <w:i/>
                <w:sz w:val="18"/>
                <w:szCs w:val="18"/>
                <w:lang w:val="nl-NL"/>
              </w:rPr>
              <w:t xml:space="preserve">Kwaliteit </w:t>
            </w:r>
          </w:p>
        </w:tc>
        <w:tc>
          <w:tcPr>
            <w:tcW w:w="1852" w:type="dxa"/>
            <w:tcBorders>
              <w:top w:val="single" w:sz="4" w:space="0" w:color="000000"/>
              <w:left w:val="single" w:sz="4" w:space="0" w:color="000000"/>
              <w:bottom w:val="single" w:sz="4" w:space="0" w:color="000000"/>
              <w:right w:val="single" w:sz="4" w:space="0" w:color="000000"/>
            </w:tcBorders>
            <w:shd w:val="clear" w:color="auto" w:fill="DAE5F0"/>
          </w:tcPr>
          <w:p w14:paraId="2CFD9FA5" w14:textId="1339149F" w:rsidR="00C55196" w:rsidRPr="006531E9" w:rsidRDefault="00244F39" w:rsidP="00A46387">
            <w:pPr>
              <w:spacing w:after="0" w:line="259" w:lineRule="auto"/>
              <w:ind w:left="0" w:right="47" w:firstLine="0"/>
              <w:jc w:val="center"/>
              <w:rPr>
                <w:sz w:val="18"/>
                <w:szCs w:val="18"/>
                <w:lang w:val="nl-NL"/>
              </w:rPr>
            </w:pPr>
            <w:r>
              <w:rPr>
                <w:rFonts w:eastAsia="Arial" w:cs="Arial"/>
                <w:i/>
                <w:sz w:val="18"/>
                <w:szCs w:val="18"/>
                <w:lang w:val="nl-NL"/>
              </w:rPr>
              <w:t>65</w:t>
            </w:r>
            <w:r w:rsidR="00C55196" w:rsidRPr="006531E9">
              <w:rPr>
                <w:rFonts w:eastAsia="Arial" w:cs="Arial"/>
                <w:i/>
                <w:sz w:val="18"/>
                <w:szCs w:val="18"/>
                <w:lang w:val="nl-NL"/>
              </w:rPr>
              <w:t xml:space="preserve">% </w:t>
            </w:r>
          </w:p>
        </w:tc>
        <w:tc>
          <w:tcPr>
            <w:tcW w:w="1849" w:type="dxa"/>
            <w:tcBorders>
              <w:top w:val="single" w:sz="4" w:space="0" w:color="000000"/>
              <w:left w:val="single" w:sz="4" w:space="0" w:color="000000"/>
              <w:bottom w:val="single" w:sz="4" w:space="0" w:color="000000"/>
              <w:right w:val="single" w:sz="4" w:space="0" w:color="000000"/>
            </w:tcBorders>
            <w:shd w:val="clear" w:color="auto" w:fill="DAE5F0"/>
          </w:tcPr>
          <w:p w14:paraId="18E25702" w14:textId="77777777" w:rsidR="00C55196" w:rsidRPr="006531E9" w:rsidRDefault="00C55196" w:rsidP="00A46387">
            <w:pPr>
              <w:spacing w:after="0" w:line="259" w:lineRule="auto"/>
              <w:ind w:left="0" w:right="3" w:firstLine="0"/>
              <w:jc w:val="center"/>
              <w:rPr>
                <w:sz w:val="18"/>
                <w:szCs w:val="18"/>
                <w:lang w:val="nl-NL"/>
              </w:rPr>
            </w:pPr>
            <w:r w:rsidRPr="006531E9">
              <w:rPr>
                <w:rFonts w:eastAsia="Arial" w:cs="Arial"/>
                <w:i/>
                <w:sz w:val="18"/>
                <w:szCs w:val="18"/>
                <w:lang w:val="nl-NL"/>
              </w:rPr>
              <w:t xml:space="preserve"> </w:t>
            </w:r>
          </w:p>
        </w:tc>
        <w:tc>
          <w:tcPr>
            <w:tcW w:w="1996" w:type="dxa"/>
            <w:tcBorders>
              <w:top w:val="single" w:sz="4" w:space="0" w:color="000000"/>
              <w:left w:val="single" w:sz="4" w:space="0" w:color="000000"/>
              <w:bottom w:val="single" w:sz="4" w:space="0" w:color="000000"/>
              <w:right w:val="single" w:sz="4" w:space="0" w:color="000000"/>
            </w:tcBorders>
            <w:shd w:val="clear" w:color="auto" w:fill="DAE5F0"/>
          </w:tcPr>
          <w:p w14:paraId="3E30A7F1" w14:textId="77777777" w:rsidR="00C55196" w:rsidRPr="006531E9" w:rsidRDefault="00C55196" w:rsidP="00A46387">
            <w:pPr>
              <w:spacing w:after="0" w:line="259" w:lineRule="auto"/>
              <w:ind w:left="0" w:right="4" w:firstLine="0"/>
              <w:jc w:val="center"/>
              <w:rPr>
                <w:sz w:val="18"/>
                <w:szCs w:val="18"/>
                <w:lang w:val="nl-NL"/>
              </w:rPr>
            </w:pPr>
            <w:r w:rsidRPr="006531E9">
              <w:rPr>
                <w:rFonts w:eastAsia="Arial" w:cs="Arial"/>
                <w:i/>
                <w:sz w:val="18"/>
                <w:szCs w:val="18"/>
                <w:lang w:val="nl-NL"/>
              </w:rPr>
              <w:t xml:space="preserve"> </w:t>
            </w:r>
          </w:p>
        </w:tc>
      </w:tr>
      <w:tr w:rsidR="00C55196" w:rsidRPr="006531E9" w14:paraId="40DBA0F8" w14:textId="77777777" w:rsidTr="00A46387">
        <w:trPr>
          <w:trHeight w:val="305"/>
        </w:trPr>
        <w:tc>
          <w:tcPr>
            <w:tcW w:w="536" w:type="dxa"/>
            <w:tcBorders>
              <w:top w:val="single" w:sz="4" w:space="0" w:color="000000"/>
              <w:left w:val="single" w:sz="4" w:space="0" w:color="000000"/>
              <w:bottom w:val="single" w:sz="4" w:space="0" w:color="000000"/>
              <w:right w:val="single" w:sz="4" w:space="0" w:color="000000"/>
            </w:tcBorders>
            <w:shd w:val="clear" w:color="auto" w:fill="EAF0DD"/>
          </w:tcPr>
          <w:p w14:paraId="17221E1E" w14:textId="77777777" w:rsidR="00C55196" w:rsidRPr="006531E9" w:rsidRDefault="00C55196" w:rsidP="00A46387">
            <w:pPr>
              <w:spacing w:after="0" w:line="259" w:lineRule="auto"/>
              <w:ind w:left="44" w:firstLine="0"/>
              <w:rPr>
                <w:sz w:val="18"/>
                <w:szCs w:val="18"/>
                <w:lang w:val="nl-NL"/>
              </w:rPr>
            </w:pPr>
            <w:r w:rsidRPr="006531E9">
              <w:rPr>
                <w:sz w:val="18"/>
                <w:szCs w:val="18"/>
                <w:lang w:val="nl-NL"/>
              </w:rPr>
              <w:t xml:space="preserve">G1 </w:t>
            </w:r>
          </w:p>
        </w:tc>
        <w:tc>
          <w:tcPr>
            <w:tcW w:w="2981" w:type="dxa"/>
            <w:tcBorders>
              <w:top w:val="single" w:sz="4" w:space="0" w:color="000000"/>
              <w:left w:val="single" w:sz="4" w:space="0" w:color="000000"/>
              <w:bottom w:val="single" w:sz="4" w:space="0" w:color="000000"/>
              <w:right w:val="single" w:sz="4" w:space="0" w:color="000000"/>
            </w:tcBorders>
            <w:shd w:val="clear" w:color="auto" w:fill="EAF0DD"/>
          </w:tcPr>
          <w:p w14:paraId="12EA262A"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Inrichting controle </w:t>
            </w:r>
          </w:p>
        </w:tc>
        <w:tc>
          <w:tcPr>
            <w:tcW w:w="1852" w:type="dxa"/>
            <w:tcBorders>
              <w:top w:val="single" w:sz="4" w:space="0" w:color="000000"/>
              <w:left w:val="single" w:sz="4" w:space="0" w:color="000000"/>
              <w:bottom w:val="single" w:sz="4" w:space="0" w:color="000000"/>
              <w:right w:val="single" w:sz="4" w:space="0" w:color="000000"/>
            </w:tcBorders>
            <w:shd w:val="clear" w:color="auto" w:fill="EAF0DD"/>
          </w:tcPr>
          <w:p w14:paraId="3BC6D4C0" w14:textId="38606763" w:rsidR="00C55196" w:rsidRPr="006531E9" w:rsidRDefault="007A7402" w:rsidP="00A46387">
            <w:pPr>
              <w:spacing w:after="0" w:line="259" w:lineRule="auto"/>
              <w:ind w:left="0" w:right="47" w:firstLine="0"/>
              <w:jc w:val="center"/>
              <w:rPr>
                <w:sz w:val="18"/>
                <w:szCs w:val="18"/>
                <w:lang w:val="nl-NL"/>
              </w:rPr>
            </w:pPr>
            <w:r>
              <w:rPr>
                <w:sz w:val="18"/>
                <w:szCs w:val="18"/>
                <w:lang w:val="nl-NL"/>
              </w:rPr>
              <w:t>25</w:t>
            </w:r>
            <w:r w:rsidR="00C55196" w:rsidRPr="006531E9">
              <w:rPr>
                <w:sz w:val="18"/>
                <w:szCs w:val="18"/>
                <w:lang w:val="nl-NL"/>
              </w:rPr>
              <w:t xml:space="preserve">% </w:t>
            </w:r>
          </w:p>
        </w:tc>
        <w:tc>
          <w:tcPr>
            <w:tcW w:w="1849" w:type="dxa"/>
            <w:tcBorders>
              <w:top w:val="single" w:sz="4" w:space="0" w:color="000000"/>
              <w:left w:val="single" w:sz="4" w:space="0" w:color="000000"/>
              <w:bottom w:val="single" w:sz="4" w:space="0" w:color="000000"/>
              <w:right w:val="single" w:sz="4" w:space="0" w:color="000000"/>
            </w:tcBorders>
            <w:shd w:val="clear" w:color="auto" w:fill="EAF0DD"/>
          </w:tcPr>
          <w:p w14:paraId="55DCAC21" w14:textId="77777777" w:rsidR="00C55196" w:rsidRPr="006531E9" w:rsidRDefault="00C55196" w:rsidP="00A46387">
            <w:pPr>
              <w:spacing w:after="0" w:line="259" w:lineRule="auto"/>
              <w:ind w:left="0" w:right="53" w:firstLine="0"/>
              <w:jc w:val="center"/>
              <w:rPr>
                <w:sz w:val="18"/>
                <w:szCs w:val="18"/>
                <w:lang w:val="nl-NL"/>
              </w:rPr>
            </w:pPr>
            <w:r w:rsidRPr="006531E9">
              <w:rPr>
                <w:sz w:val="18"/>
                <w:szCs w:val="18"/>
                <w:lang w:val="nl-NL"/>
              </w:rPr>
              <w:t xml:space="preserve">100 </w:t>
            </w:r>
          </w:p>
        </w:tc>
        <w:tc>
          <w:tcPr>
            <w:tcW w:w="1996" w:type="dxa"/>
            <w:tcBorders>
              <w:top w:val="single" w:sz="4" w:space="0" w:color="000000"/>
              <w:left w:val="single" w:sz="4" w:space="0" w:color="000000"/>
              <w:bottom w:val="single" w:sz="4" w:space="0" w:color="000000"/>
              <w:right w:val="single" w:sz="4" w:space="0" w:color="000000"/>
            </w:tcBorders>
            <w:shd w:val="clear" w:color="auto" w:fill="EAF0DD"/>
          </w:tcPr>
          <w:p w14:paraId="0DC45ACA" w14:textId="5A0CB5B4" w:rsidR="00C55196" w:rsidRPr="006531E9" w:rsidRDefault="007A7402" w:rsidP="00A46387">
            <w:pPr>
              <w:spacing w:after="0" w:line="259" w:lineRule="auto"/>
              <w:ind w:left="0" w:right="54" w:firstLine="0"/>
              <w:jc w:val="center"/>
              <w:rPr>
                <w:sz w:val="18"/>
                <w:szCs w:val="18"/>
                <w:lang w:val="nl-NL"/>
              </w:rPr>
            </w:pPr>
            <w:r>
              <w:rPr>
                <w:sz w:val="18"/>
                <w:szCs w:val="18"/>
                <w:lang w:val="nl-NL"/>
              </w:rPr>
              <w:t>25</w:t>
            </w:r>
          </w:p>
        </w:tc>
      </w:tr>
      <w:tr w:rsidR="00C55196" w:rsidRPr="006531E9" w14:paraId="19B2637E" w14:textId="77777777" w:rsidTr="00A46387">
        <w:trPr>
          <w:trHeight w:val="425"/>
        </w:trPr>
        <w:tc>
          <w:tcPr>
            <w:tcW w:w="536" w:type="dxa"/>
            <w:tcBorders>
              <w:top w:val="single" w:sz="4" w:space="0" w:color="000000"/>
              <w:left w:val="single" w:sz="4" w:space="0" w:color="000000"/>
              <w:bottom w:val="single" w:sz="4" w:space="0" w:color="000000"/>
              <w:right w:val="single" w:sz="4" w:space="0" w:color="000000"/>
            </w:tcBorders>
            <w:shd w:val="clear" w:color="auto" w:fill="EAF0DD"/>
            <w:vAlign w:val="center"/>
          </w:tcPr>
          <w:p w14:paraId="44BB1CAA" w14:textId="77777777" w:rsidR="00C55196" w:rsidRPr="006531E9" w:rsidRDefault="00C55196" w:rsidP="00A46387">
            <w:pPr>
              <w:spacing w:after="0" w:line="259" w:lineRule="auto"/>
              <w:ind w:left="44" w:firstLine="0"/>
              <w:rPr>
                <w:sz w:val="18"/>
                <w:szCs w:val="18"/>
                <w:lang w:val="nl-NL"/>
              </w:rPr>
            </w:pPr>
            <w:r w:rsidRPr="006531E9">
              <w:rPr>
                <w:sz w:val="18"/>
                <w:szCs w:val="18"/>
                <w:lang w:val="nl-NL"/>
              </w:rPr>
              <w:t xml:space="preserve">G2 </w:t>
            </w:r>
          </w:p>
        </w:tc>
        <w:tc>
          <w:tcPr>
            <w:tcW w:w="2981" w:type="dxa"/>
            <w:tcBorders>
              <w:top w:val="single" w:sz="4" w:space="0" w:color="000000"/>
              <w:left w:val="single" w:sz="4" w:space="0" w:color="000000"/>
              <w:bottom w:val="single" w:sz="4" w:space="0" w:color="000000"/>
              <w:right w:val="single" w:sz="4" w:space="0" w:color="000000"/>
            </w:tcBorders>
            <w:shd w:val="clear" w:color="auto" w:fill="EAF0DD"/>
          </w:tcPr>
          <w:p w14:paraId="5947860A"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Inrichting team en natuurlijke adviesfunctie </w:t>
            </w:r>
          </w:p>
        </w:tc>
        <w:tc>
          <w:tcPr>
            <w:tcW w:w="1852" w:type="dxa"/>
            <w:tcBorders>
              <w:top w:val="single" w:sz="4" w:space="0" w:color="000000"/>
              <w:left w:val="single" w:sz="4" w:space="0" w:color="000000"/>
              <w:bottom w:val="single" w:sz="4" w:space="0" w:color="000000"/>
              <w:right w:val="single" w:sz="4" w:space="0" w:color="000000"/>
            </w:tcBorders>
            <w:shd w:val="clear" w:color="auto" w:fill="EAF0DD"/>
            <w:vAlign w:val="center"/>
          </w:tcPr>
          <w:p w14:paraId="27EE1722" w14:textId="6F87E754" w:rsidR="00C55196" w:rsidRPr="006531E9" w:rsidRDefault="00C55196" w:rsidP="00A46387">
            <w:pPr>
              <w:spacing w:after="0" w:line="259" w:lineRule="auto"/>
              <w:ind w:left="0" w:right="47" w:firstLine="0"/>
              <w:jc w:val="center"/>
              <w:rPr>
                <w:sz w:val="18"/>
                <w:szCs w:val="18"/>
                <w:lang w:val="nl-NL"/>
              </w:rPr>
            </w:pPr>
            <w:r w:rsidRPr="006531E9">
              <w:rPr>
                <w:sz w:val="18"/>
                <w:szCs w:val="18"/>
                <w:lang w:val="nl-NL"/>
              </w:rPr>
              <w:t>1</w:t>
            </w:r>
            <w:r w:rsidR="00244F39">
              <w:rPr>
                <w:sz w:val="18"/>
                <w:szCs w:val="18"/>
                <w:lang w:val="nl-NL"/>
              </w:rPr>
              <w:t>5</w:t>
            </w:r>
            <w:r w:rsidRPr="006531E9">
              <w:rPr>
                <w:sz w:val="18"/>
                <w:szCs w:val="18"/>
                <w:lang w:val="nl-NL"/>
              </w:rPr>
              <w:t xml:space="preserve">% </w:t>
            </w:r>
          </w:p>
        </w:tc>
        <w:tc>
          <w:tcPr>
            <w:tcW w:w="1849" w:type="dxa"/>
            <w:tcBorders>
              <w:top w:val="single" w:sz="4" w:space="0" w:color="000000"/>
              <w:left w:val="single" w:sz="4" w:space="0" w:color="000000"/>
              <w:bottom w:val="single" w:sz="4" w:space="0" w:color="000000"/>
              <w:right w:val="single" w:sz="4" w:space="0" w:color="000000"/>
            </w:tcBorders>
            <w:shd w:val="clear" w:color="auto" w:fill="EAF0DD"/>
            <w:vAlign w:val="center"/>
          </w:tcPr>
          <w:p w14:paraId="73FA4399" w14:textId="77777777" w:rsidR="00C55196" w:rsidRPr="006531E9" w:rsidRDefault="00C55196" w:rsidP="00A46387">
            <w:pPr>
              <w:spacing w:after="0" w:line="259" w:lineRule="auto"/>
              <w:ind w:left="0" w:right="53" w:firstLine="0"/>
              <w:jc w:val="center"/>
              <w:rPr>
                <w:sz w:val="18"/>
                <w:szCs w:val="18"/>
                <w:lang w:val="nl-NL"/>
              </w:rPr>
            </w:pPr>
            <w:r w:rsidRPr="006531E9">
              <w:rPr>
                <w:sz w:val="18"/>
                <w:szCs w:val="18"/>
                <w:lang w:val="nl-NL"/>
              </w:rPr>
              <w:t xml:space="preserve">100 </w:t>
            </w:r>
          </w:p>
        </w:tc>
        <w:tc>
          <w:tcPr>
            <w:tcW w:w="1996" w:type="dxa"/>
            <w:tcBorders>
              <w:top w:val="single" w:sz="4" w:space="0" w:color="000000"/>
              <w:left w:val="single" w:sz="4" w:space="0" w:color="000000"/>
              <w:bottom w:val="single" w:sz="4" w:space="0" w:color="000000"/>
              <w:right w:val="single" w:sz="4" w:space="0" w:color="000000"/>
            </w:tcBorders>
            <w:shd w:val="clear" w:color="auto" w:fill="EAF0DD"/>
            <w:vAlign w:val="center"/>
          </w:tcPr>
          <w:p w14:paraId="63003306" w14:textId="77777777" w:rsidR="00C55196" w:rsidRPr="006531E9" w:rsidRDefault="00C55196" w:rsidP="00A46387">
            <w:pPr>
              <w:spacing w:after="0" w:line="259" w:lineRule="auto"/>
              <w:ind w:left="0" w:right="54" w:firstLine="0"/>
              <w:jc w:val="center"/>
              <w:rPr>
                <w:sz w:val="18"/>
                <w:szCs w:val="18"/>
                <w:lang w:val="nl-NL"/>
              </w:rPr>
            </w:pPr>
            <w:r w:rsidRPr="006531E9">
              <w:rPr>
                <w:sz w:val="18"/>
                <w:szCs w:val="18"/>
                <w:lang w:val="nl-NL"/>
              </w:rPr>
              <w:t xml:space="preserve">15 </w:t>
            </w:r>
          </w:p>
        </w:tc>
      </w:tr>
      <w:tr w:rsidR="00C55196" w:rsidRPr="006531E9" w14:paraId="1FA292A2" w14:textId="77777777" w:rsidTr="00A46387">
        <w:trPr>
          <w:trHeight w:val="293"/>
        </w:trPr>
        <w:tc>
          <w:tcPr>
            <w:tcW w:w="536" w:type="dxa"/>
            <w:tcBorders>
              <w:top w:val="single" w:sz="4" w:space="0" w:color="000000"/>
              <w:left w:val="single" w:sz="4" w:space="0" w:color="000000"/>
              <w:bottom w:val="single" w:sz="4" w:space="0" w:color="000000"/>
              <w:right w:val="single" w:sz="4" w:space="0" w:color="000000"/>
            </w:tcBorders>
            <w:shd w:val="clear" w:color="auto" w:fill="EAF0DD"/>
          </w:tcPr>
          <w:p w14:paraId="6B9FAB58" w14:textId="77777777" w:rsidR="00C55196" w:rsidRPr="006531E9" w:rsidRDefault="00C55196" w:rsidP="00A46387">
            <w:pPr>
              <w:spacing w:after="0" w:line="259" w:lineRule="auto"/>
              <w:ind w:left="44" w:firstLine="0"/>
              <w:rPr>
                <w:sz w:val="18"/>
                <w:szCs w:val="18"/>
                <w:lang w:val="nl-NL"/>
              </w:rPr>
            </w:pPr>
            <w:r w:rsidRPr="006531E9">
              <w:rPr>
                <w:sz w:val="18"/>
                <w:szCs w:val="18"/>
                <w:lang w:val="nl-NL"/>
              </w:rPr>
              <w:t xml:space="preserve">G3 </w:t>
            </w:r>
          </w:p>
        </w:tc>
        <w:tc>
          <w:tcPr>
            <w:tcW w:w="2981" w:type="dxa"/>
            <w:tcBorders>
              <w:top w:val="single" w:sz="4" w:space="0" w:color="000000"/>
              <w:left w:val="single" w:sz="4" w:space="0" w:color="000000"/>
              <w:bottom w:val="single" w:sz="4" w:space="0" w:color="000000"/>
              <w:right w:val="single" w:sz="4" w:space="0" w:color="000000"/>
            </w:tcBorders>
            <w:shd w:val="clear" w:color="auto" w:fill="EAF0DD"/>
          </w:tcPr>
          <w:p w14:paraId="677D2F40"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IT en hulpmiddelen (Tools) </w:t>
            </w:r>
          </w:p>
        </w:tc>
        <w:tc>
          <w:tcPr>
            <w:tcW w:w="1852" w:type="dxa"/>
            <w:tcBorders>
              <w:top w:val="single" w:sz="4" w:space="0" w:color="000000"/>
              <w:left w:val="single" w:sz="4" w:space="0" w:color="000000"/>
              <w:bottom w:val="single" w:sz="4" w:space="0" w:color="000000"/>
              <w:right w:val="single" w:sz="4" w:space="0" w:color="000000"/>
            </w:tcBorders>
            <w:shd w:val="clear" w:color="auto" w:fill="EAF0DD"/>
          </w:tcPr>
          <w:p w14:paraId="488A93D3" w14:textId="21D837EF" w:rsidR="00C55196" w:rsidRPr="006531E9" w:rsidRDefault="007A7402" w:rsidP="00A46387">
            <w:pPr>
              <w:spacing w:after="0" w:line="259" w:lineRule="auto"/>
              <w:ind w:left="0" w:right="47" w:firstLine="0"/>
              <w:jc w:val="center"/>
              <w:rPr>
                <w:sz w:val="18"/>
                <w:szCs w:val="18"/>
                <w:lang w:val="nl-NL"/>
              </w:rPr>
            </w:pPr>
            <w:r>
              <w:rPr>
                <w:sz w:val="18"/>
                <w:szCs w:val="18"/>
                <w:lang w:val="nl-NL"/>
              </w:rPr>
              <w:t>10</w:t>
            </w:r>
            <w:r w:rsidR="00C55196" w:rsidRPr="006531E9">
              <w:rPr>
                <w:sz w:val="18"/>
                <w:szCs w:val="18"/>
                <w:lang w:val="nl-NL"/>
              </w:rPr>
              <w:t xml:space="preserve">% </w:t>
            </w:r>
          </w:p>
        </w:tc>
        <w:tc>
          <w:tcPr>
            <w:tcW w:w="1849" w:type="dxa"/>
            <w:tcBorders>
              <w:top w:val="single" w:sz="4" w:space="0" w:color="000000"/>
              <w:left w:val="single" w:sz="4" w:space="0" w:color="000000"/>
              <w:bottom w:val="single" w:sz="4" w:space="0" w:color="000000"/>
              <w:right w:val="single" w:sz="4" w:space="0" w:color="000000"/>
            </w:tcBorders>
            <w:shd w:val="clear" w:color="auto" w:fill="EAF0DD"/>
          </w:tcPr>
          <w:p w14:paraId="0755DCDF" w14:textId="77777777" w:rsidR="00C55196" w:rsidRPr="006531E9" w:rsidRDefault="00C55196" w:rsidP="00A46387">
            <w:pPr>
              <w:spacing w:after="0" w:line="259" w:lineRule="auto"/>
              <w:ind w:left="0" w:right="53" w:firstLine="0"/>
              <w:jc w:val="center"/>
              <w:rPr>
                <w:sz w:val="18"/>
                <w:szCs w:val="18"/>
                <w:lang w:val="nl-NL"/>
              </w:rPr>
            </w:pPr>
            <w:r w:rsidRPr="006531E9">
              <w:rPr>
                <w:sz w:val="18"/>
                <w:szCs w:val="18"/>
                <w:lang w:val="nl-NL"/>
              </w:rPr>
              <w:t xml:space="preserve">100 </w:t>
            </w:r>
          </w:p>
        </w:tc>
        <w:tc>
          <w:tcPr>
            <w:tcW w:w="1996" w:type="dxa"/>
            <w:tcBorders>
              <w:top w:val="single" w:sz="4" w:space="0" w:color="000000"/>
              <w:left w:val="single" w:sz="4" w:space="0" w:color="000000"/>
              <w:bottom w:val="single" w:sz="4" w:space="0" w:color="000000"/>
              <w:right w:val="single" w:sz="4" w:space="0" w:color="000000"/>
            </w:tcBorders>
            <w:shd w:val="clear" w:color="auto" w:fill="EAF0DD"/>
          </w:tcPr>
          <w:p w14:paraId="04071AFA" w14:textId="2B2A3D70" w:rsidR="00C55196" w:rsidRPr="006531E9" w:rsidRDefault="007A7402" w:rsidP="00A46387">
            <w:pPr>
              <w:spacing w:after="0" w:line="259" w:lineRule="auto"/>
              <w:ind w:left="0" w:right="54" w:firstLine="0"/>
              <w:jc w:val="center"/>
              <w:rPr>
                <w:sz w:val="18"/>
                <w:szCs w:val="18"/>
                <w:lang w:val="nl-NL"/>
              </w:rPr>
            </w:pPr>
            <w:r>
              <w:rPr>
                <w:sz w:val="18"/>
                <w:szCs w:val="18"/>
                <w:lang w:val="nl-NL"/>
              </w:rPr>
              <w:t>10</w:t>
            </w:r>
            <w:r w:rsidR="00C55196" w:rsidRPr="006531E9">
              <w:rPr>
                <w:sz w:val="18"/>
                <w:szCs w:val="18"/>
                <w:lang w:val="nl-NL"/>
              </w:rPr>
              <w:t xml:space="preserve"> </w:t>
            </w:r>
          </w:p>
        </w:tc>
      </w:tr>
      <w:tr w:rsidR="00C55196" w:rsidRPr="006531E9" w14:paraId="1FB937BF" w14:textId="77777777" w:rsidTr="00A46387">
        <w:trPr>
          <w:trHeight w:val="293"/>
        </w:trPr>
        <w:tc>
          <w:tcPr>
            <w:tcW w:w="536" w:type="dxa"/>
            <w:tcBorders>
              <w:top w:val="single" w:sz="4" w:space="0" w:color="000000"/>
              <w:left w:val="single" w:sz="4" w:space="0" w:color="000000"/>
              <w:bottom w:val="single" w:sz="4" w:space="0" w:color="000000"/>
              <w:right w:val="single" w:sz="4" w:space="0" w:color="000000"/>
            </w:tcBorders>
            <w:shd w:val="clear" w:color="auto" w:fill="EAF0DD"/>
          </w:tcPr>
          <w:p w14:paraId="3AE011F7" w14:textId="77777777" w:rsidR="00C55196" w:rsidRPr="006531E9" w:rsidRDefault="00C55196" w:rsidP="00A46387">
            <w:pPr>
              <w:spacing w:after="0" w:line="259" w:lineRule="auto"/>
              <w:ind w:left="44" w:firstLine="0"/>
              <w:rPr>
                <w:sz w:val="18"/>
                <w:szCs w:val="18"/>
                <w:lang w:val="nl-NL"/>
              </w:rPr>
            </w:pPr>
            <w:r w:rsidRPr="006531E9">
              <w:rPr>
                <w:sz w:val="18"/>
                <w:szCs w:val="18"/>
                <w:lang w:val="nl-NL"/>
              </w:rPr>
              <w:t xml:space="preserve">G4 </w:t>
            </w:r>
          </w:p>
        </w:tc>
        <w:tc>
          <w:tcPr>
            <w:tcW w:w="2981" w:type="dxa"/>
            <w:tcBorders>
              <w:top w:val="single" w:sz="4" w:space="0" w:color="000000"/>
              <w:left w:val="single" w:sz="4" w:space="0" w:color="000000"/>
              <w:bottom w:val="single" w:sz="4" w:space="0" w:color="000000"/>
              <w:right w:val="single" w:sz="4" w:space="0" w:color="000000"/>
            </w:tcBorders>
            <w:shd w:val="clear" w:color="auto" w:fill="EAF0DD"/>
          </w:tcPr>
          <w:p w14:paraId="411E04A7" w14:textId="77777777" w:rsidR="00C55196" w:rsidRPr="006531E9" w:rsidRDefault="00C55196" w:rsidP="00A46387">
            <w:pPr>
              <w:spacing w:after="0" w:line="259" w:lineRule="auto"/>
              <w:ind w:left="5" w:firstLine="0"/>
              <w:rPr>
                <w:sz w:val="18"/>
                <w:szCs w:val="18"/>
                <w:lang w:val="nl-NL"/>
              </w:rPr>
            </w:pPr>
            <w:r w:rsidRPr="006531E9">
              <w:rPr>
                <w:sz w:val="18"/>
                <w:szCs w:val="18"/>
                <w:lang w:val="nl-NL"/>
              </w:rPr>
              <w:t xml:space="preserve">Casus </w:t>
            </w:r>
          </w:p>
        </w:tc>
        <w:tc>
          <w:tcPr>
            <w:tcW w:w="1852" w:type="dxa"/>
            <w:tcBorders>
              <w:top w:val="single" w:sz="4" w:space="0" w:color="000000"/>
              <w:left w:val="single" w:sz="4" w:space="0" w:color="000000"/>
              <w:bottom w:val="single" w:sz="4" w:space="0" w:color="000000"/>
              <w:right w:val="single" w:sz="4" w:space="0" w:color="000000"/>
            </w:tcBorders>
            <w:shd w:val="clear" w:color="auto" w:fill="EAF0DD"/>
          </w:tcPr>
          <w:p w14:paraId="37A53EEE" w14:textId="0B66CF0A" w:rsidR="00C55196" w:rsidRPr="006531E9" w:rsidRDefault="00244F39" w:rsidP="00A46387">
            <w:pPr>
              <w:spacing w:after="0" w:line="259" w:lineRule="auto"/>
              <w:ind w:left="0" w:right="47" w:firstLine="0"/>
              <w:jc w:val="center"/>
              <w:rPr>
                <w:sz w:val="18"/>
                <w:szCs w:val="18"/>
                <w:lang w:val="nl-NL"/>
              </w:rPr>
            </w:pPr>
            <w:r>
              <w:rPr>
                <w:sz w:val="18"/>
                <w:szCs w:val="18"/>
                <w:lang w:val="nl-NL"/>
              </w:rPr>
              <w:t>15%</w:t>
            </w:r>
          </w:p>
        </w:tc>
        <w:tc>
          <w:tcPr>
            <w:tcW w:w="1849" w:type="dxa"/>
            <w:tcBorders>
              <w:top w:val="single" w:sz="4" w:space="0" w:color="000000"/>
              <w:left w:val="single" w:sz="4" w:space="0" w:color="000000"/>
              <w:bottom w:val="single" w:sz="4" w:space="0" w:color="000000"/>
              <w:right w:val="single" w:sz="4" w:space="0" w:color="000000"/>
            </w:tcBorders>
            <w:shd w:val="clear" w:color="auto" w:fill="EAF0DD"/>
          </w:tcPr>
          <w:p w14:paraId="596BF625" w14:textId="77777777" w:rsidR="00C55196" w:rsidRPr="006531E9" w:rsidRDefault="00C55196" w:rsidP="00A46387">
            <w:pPr>
              <w:spacing w:after="0" w:line="259" w:lineRule="auto"/>
              <w:ind w:left="0" w:right="53" w:firstLine="0"/>
              <w:jc w:val="center"/>
              <w:rPr>
                <w:sz w:val="18"/>
                <w:szCs w:val="18"/>
                <w:lang w:val="nl-NL"/>
              </w:rPr>
            </w:pPr>
            <w:r w:rsidRPr="006531E9">
              <w:rPr>
                <w:sz w:val="18"/>
                <w:szCs w:val="18"/>
                <w:lang w:val="nl-NL"/>
              </w:rPr>
              <w:t xml:space="preserve">100 </w:t>
            </w:r>
          </w:p>
        </w:tc>
        <w:tc>
          <w:tcPr>
            <w:tcW w:w="1996" w:type="dxa"/>
            <w:tcBorders>
              <w:top w:val="single" w:sz="4" w:space="0" w:color="000000"/>
              <w:left w:val="single" w:sz="4" w:space="0" w:color="000000"/>
              <w:bottom w:val="single" w:sz="4" w:space="0" w:color="000000"/>
              <w:right w:val="single" w:sz="4" w:space="0" w:color="000000"/>
            </w:tcBorders>
            <w:shd w:val="clear" w:color="auto" w:fill="EAF0DD"/>
          </w:tcPr>
          <w:p w14:paraId="1DCEC070" w14:textId="6C04ACA7" w:rsidR="00C55196" w:rsidRPr="006531E9" w:rsidRDefault="00244F39" w:rsidP="00A46387">
            <w:pPr>
              <w:spacing w:after="0" w:line="259" w:lineRule="auto"/>
              <w:ind w:left="0" w:right="54" w:firstLine="0"/>
              <w:jc w:val="center"/>
              <w:rPr>
                <w:sz w:val="18"/>
                <w:szCs w:val="18"/>
                <w:lang w:val="nl-NL"/>
              </w:rPr>
            </w:pPr>
            <w:r>
              <w:rPr>
                <w:sz w:val="18"/>
                <w:szCs w:val="18"/>
                <w:lang w:val="nl-NL"/>
              </w:rPr>
              <w:t>15</w:t>
            </w:r>
          </w:p>
        </w:tc>
      </w:tr>
      <w:tr w:rsidR="00C55196" w:rsidRPr="006531E9" w14:paraId="23021469" w14:textId="77777777" w:rsidTr="00A46387">
        <w:trPr>
          <w:trHeight w:val="298"/>
        </w:trPr>
        <w:tc>
          <w:tcPr>
            <w:tcW w:w="3517" w:type="dxa"/>
            <w:gridSpan w:val="2"/>
            <w:tcBorders>
              <w:top w:val="single" w:sz="4" w:space="0" w:color="000000"/>
              <w:left w:val="single" w:sz="4" w:space="0" w:color="000000"/>
              <w:bottom w:val="single" w:sz="4" w:space="0" w:color="000000"/>
              <w:right w:val="single" w:sz="4" w:space="0" w:color="000000"/>
            </w:tcBorders>
            <w:shd w:val="clear" w:color="auto" w:fill="DAE5F0"/>
          </w:tcPr>
          <w:p w14:paraId="1F9C5090" w14:textId="77777777" w:rsidR="00C55196" w:rsidRPr="006531E9" w:rsidRDefault="00C55196" w:rsidP="00A46387">
            <w:pPr>
              <w:spacing w:after="0" w:line="259" w:lineRule="auto"/>
              <w:ind w:left="3" w:firstLine="0"/>
              <w:rPr>
                <w:sz w:val="18"/>
                <w:szCs w:val="18"/>
                <w:lang w:val="nl-NL"/>
              </w:rPr>
            </w:pPr>
            <w:r w:rsidRPr="006531E9">
              <w:rPr>
                <w:rFonts w:eastAsia="Arial" w:cs="Arial"/>
                <w:i/>
                <w:sz w:val="18"/>
                <w:szCs w:val="18"/>
                <w:lang w:val="nl-NL"/>
              </w:rPr>
              <w:t xml:space="preserve">Prijs </w:t>
            </w:r>
          </w:p>
        </w:tc>
        <w:tc>
          <w:tcPr>
            <w:tcW w:w="1852" w:type="dxa"/>
            <w:tcBorders>
              <w:top w:val="single" w:sz="4" w:space="0" w:color="000000"/>
              <w:left w:val="single" w:sz="4" w:space="0" w:color="000000"/>
              <w:bottom w:val="single" w:sz="4" w:space="0" w:color="000000"/>
              <w:right w:val="single" w:sz="4" w:space="0" w:color="000000"/>
            </w:tcBorders>
            <w:shd w:val="clear" w:color="auto" w:fill="DAE5F0"/>
          </w:tcPr>
          <w:p w14:paraId="4ACB644D" w14:textId="0B3C6BD4" w:rsidR="00C55196" w:rsidRPr="006531E9" w:rsidRDefault="00C55196" w:rsidP="00A46387">
            <w:pPr>
              <w:spacing w:after="0" w:line="259" w:lineRule="auto"/>
              <w:ind w:left="0" w:right="47" w:firstLine="0"/>
              <w:jc w:val="center"/>
              <w:rPr>
                <w:sz w:val="18"/>
                <w:szCs w:val="18"/>
                <w:lang w:val="nl-NL"/>
              </w:rPr>
            </w:pPr>
            <w:r w:rsidRPr="006531E9">
              <w:rPr>
                <w:rFonts w:eastAsia="Arial" w:cs="Arial"/>
                <w:i/>
                <w:sz w:val="18"/>
                <w:szCs w:val="18"/>
                <w:lang w:val="nl-NL"/>
              </w:rPr>
              <w:t>3</w:t>
            </w:r>
            <w:r w:rsidR="00244F39">
              <w:rPr>
                <w:rFonts w:eastAsia="Arial" w:cs="Arial"/>
                <w:i/>
                <w:sz w:val="18"/>
                <w:szCs w:val="18"/>
                <w:lang w:val="nl-NL"/>
              </w:rPr>
              <w:t>5</w:t>
            </w:r>
            <w:r w:rsidRPr="006531E9">
              <w:rPr>
                <w:rFonts w:eastAsia="Arial" w:cs="Arial"/>
                <w:i/>
                <w:sz w:val="18"/>
                <w:szCs w:val="18"/>
                <w:lang w:val="nl-NL"/>
              </w:rPr>
              <w:t xml:space="preserve">% </w:t>
            </w:r>
          </w:p>
        </w:tc>
        <w:tc>
          <w:tcPr>
            <w:tcW w:w="1849" w:type="dxa"/>
            <w:tcBorders>
              <w:top w:val="single" w:sz="4" w:space="0" w:color="000000"/>
              <w:left w:val="single" w:sz="4" w:space="0" w:color="000000"/>
              <w:bottom w:val="single" w:sz="4" w:space="0" w:color="000000"/>
              <w:right w:val="single" w:sz="4" w:space="0" w:color="000000"/>
            </w:tcBorders>
            <w:shd w:val="clear" w:color="auto" w:fill="DAE5F0"/>
          </w:tcPr>
          <w:p w14:paraId="77D3BC74" w14:textId="77777777" w:rsidR="00C55196" w:rsidRPr="006531E9" w:rsidRDefault="00C55196" w:rsidP="00A46387">
            <w:pPr>
              <w:spacing w:after="0" w:line="259" w:lineRule="auto"/>
              <w:ind w:left="0" w:right="3" w:firstLine="0"/>
              <w:jc w:val="center"/>
              <w:rPr>
                <w:sz w:val="18"/>
                <w:szCs w:val="18"/>
                <w:lang w:val="nl-NL"/>
              </w:rPr>
            </w:pPr>
            <w:r w:rsidRPr="006531E9">
              <w:rPr>
                <w:rFonts w:eastAsia="Arial" w:cs="Arial"/>
                <w:i/>
                <w:sz w:val="18"/>
                <w:szCs w:val="18"/>
                <w:lang w:val="nl-NL"/>
              </w:rPr>
              <w:t xml:space="preserve"> </w:t>
            </w:r>
          </w:p>
        </w:tc>
        <w:tc>
          <w:tcPr>
            <w:tcW w:w="1996" w:type="dxa"/>
            <w:tcBorders>
              <w:top w:val="single" w:sz="4" w:space="0" w:color="000000"/>
              <w:left w:val="single" w:sz="4" w:space="0" w:color="000000"/>
              <w:bottom w:val="single" w:sz="4" w:space="0" w:color="000000"/>
              <w:right w:val="single" w:sz="4" w:space="0" w:color="000000"/>
            </w:tcBorders>
            <w:shd w:val="clear" w:color="auto" w:fill="DAE5F0"/>
          </w:tcPr>
          <w:p w14:paraId="10F1B038" w14:textId="77777777" w:rsidR="00C55196" w:rsidRPr="006531E9" w:rsidRDefault="00C55196" w:rsidP="00A46387">
            <w:pPr>
              <w:spacing w:after="0" w:line="259" w:lineRule="auto"/>
              <w:ind w:left="0" w:right="4" w:firstLine="0"/>
              <w:jc w:val="center"/>
              <w:rPr>
                <w:sz w:val="18"/>
                <w:szCs w:val="18"/>
                <w:lang w:val="nl-NL"/>
              </w:rPr>
            </w:pPr>
            <w:r w:rsidRPr="006531E9">
              <w:rPr>
                <w:rFonts w:eastAsia="Arial" w:cs="Arial"/>
                <w:i/>
                <w:sz w:val="18"/>
                <w:szCs w:val="18"/>
                <w:lang w:val="nl-NL"/>
              </w:rPr>
              <w:t xml:space="preserve"> </w:t>
            </w:r>
          </w:p>
        </w:tc>
      </w:tr>
      <w:tr w:rsidR="00C55196" w:rsidRPr="006531E9" w14:paraId="6B1885DA" w14:textId="77777777" w:rsidTr="00A46387">
        <w:trPr>
          <w:trHeight w:val="292"/>
        </w:trPr>
        <w:tc>
          <w:tcPr>
            <w:tcW w:w="536" w:type="dxa"/>
            <w:tcBorders>
              <w:top w:val="single" w:sz="4" w:space="0" w:color="000000"/>
              <w:left w:val="single" w:sz="4" w:space="0" w:color="000000"/>
              <w:bottom w:val="single" w:sz="4" w:space="0" w:color="000000"/>
              <w:right w:val="single" w:sz="4" w:space="0" w:color="000000"/>
            </w:tcBorders>
            <w:shd w:val="clear" w:color="auto" w:fill="EAF0DD"/>
          </w:tcPr>
          <w:p w14:paraId="21D5BF3C" w14:textId="77777777" w:rsidR="00C55196" w:rsidRPr="006531E9" w:rsidRDefault="00C55196" w:rsidP="00A46387">
            <w:pPr>
              <w:spacing w:after="0" w:line="259" w:lineRule="auto"/>
              <w:ind w:left="44" w:firstLine="0"/>
              <w:rPr>
                <w:sz w:val="18"/>
                <w:szCs w:val="18"/>
                <w:lang w:val="nl-NL"/>
              </w:rPr>
            </w:pPr>
            <w:r w:rsidRPr="006531E9">
              <w:rPr>
                <w:sz w:val="18"/>
                <w:szCs w:val="18"/>
                <w:lang w:val="nl-NL"/>
              </w:rPr>
              <w:t xml:space="preserve">G5 </w:t>
            </w:r>
          </w:p>
        </w:tc>
        <w:tc>
          <w:tcPr>
            <w:tcW w:w="2981" w:type="dxa"/>
            <w:tcBorders>
              <w:top w:val="single" w:sz="4" w:space="0" w:color="000000"/>
              <w:left w:val="single" w:sz="4" w:space="0" w:color="000000"/>
              <w:bottom w:val="single" w:sz="4" w:space="0" w:color="000000"/>
              <w:right w:val="single" w:sz="4" w:space="0" w:color="000000"/>
            </w:tcBorders>
            <w:shd w:val="clear" w:color="auto" w:fill="EAF0DD"/>
          </w:tcPr>
          <w:p w14:paraId="22327850" w14:textId="77777777" w:rsidR="00C55196" w:rsidRDefault="00C55196" w:rsidP="00A46387">
            <w:pPr>
              <w:spacing w:after="0" w:line="259" w:lineRule="auto"/>
              <w:ind w:left="5" w:firstLine="0"/>
              <w:rPr>
                <w:sz w:val="18"/>
                <w:szCs w:val="18"/>
                <w:lang w:val="nl-NL"/>
              </w:rPr>
            </w:pPr>
            <w:r w:rsidRPr="006531E9">
              <w:rPr>
                <w:sz w:val="18"/>
                <w:szCs w:val="18"/>
                <w:lang w:val="nl-NL"/>
              </w:rPr>
              <w:t xml:space="preserve">Totaalprijs </w:t>
            </w:r>
            <w:r w:rsidR="00B8310A">
              <w:rPr>
                <w:sz w:val="18"/>
                <w:szCs w:val="18"/>
                <w:lang w:val="nl-NL"/>
              </w:rPr>
              <w:t>onderdeel 1 en 2</w:t>
            </w:r>
          </w:p>
          <w:p w14:paraId="20163864" w14:textId="48A1F8E4" w:rsidR="00B8310A" w:rsidRPr="006531E9" w:rsidRDefault="00B8310A" w:rsidP="00A46387">
            <w:pPr>
              <w:spacing w:after="0" w:line="259" w:lineRule="auto"/>
              <w:ind w:left="5" w:firstLine="0"/>
              <w:rPr>
                <w:sz w:val="18"/>
                <w:szCs w:val="18"/>
                <w:lang w:val="nl-NL"/>
              </w:rPr>
            </w:pPr>
            <w:r>
              <w:rPr>
                <w:sz w:val="18"/>
                <w:szCs w:val="18"/>
                <w:lang w:val="nl-NL"/>
              </w:rPr>
              <w:t>Hoofdstuk 1.2</w:t>
            </w:r>
          </w:p>
        </w:tc>
        <w:tc>
          <w:tcPr>
            <w:tcW w:w="1852" w:type="dxa"/>
            <w:tcBorders>
              <w:top w:val="single" w:sz="4" w:space="0" w:color="000000"/>
              <w:left w:val="single" w:sz="4" w:space="0" w:color="000000"/>
              <w:bottom w:val="single" w:sz="4" w:space="0" w:color="000000"/>
              <w:right w:val="single" w:sz="4" w:space="0" w:color="000000"/>
            </w:tcBorders>
            <w:shd w:val="clear" w:color="auto" w:fill="EAF0DD"/>
          </w:tcPr>
          <w:p w14:paraId="0F7E14C5" w14:textId="6EC2ED73" w:rsidR="00C55196" w:rsidRPr="006531E9" w:rsidRDefault="007A7402" w:rsidP="00A46387">
            <w:pPr>
              <w:spacing w:after="0" w:line="259" w:lineRule="auto"/>
              <w:ind w:left="0" w:right="47" w:firstLine="0"/>
              <w:jc w:val="center"/>
              <w:rPr>
                <w:sz w:val="18"/>
                <w:szCs w:val="18"/>
                <w:lang w:val="nl-NL"/>
              </w:rPr>
            </w:pPr>
            <w:r>
              <w:rPr>
                <w:sz w:val="18"/>
                <w:szCs w:val="18"/>
                <w:lang w:val="nl-NL"/>
              </w:rPr>
              <w:t>20</w:t>
            </w:r>
            <w:r w:rsidR="00C55196" w:rsidRPr="006531E9">
              <w:rPr>
                <w:sz w:val="18"/>
                <w:szCs w:val="18"/>
                <w:lang w:val="nl-NL"/>
              </w:rPr>
              <w:t xml:space="preserve">% </w:t>
            </w:r>
          </w:p>
        </w:tc>
        <w:tc>
          <w:tcPr>
            <w:tcW w:w="1849" w:type="dxa"/>
            <w:tcBorders>
              <w:top w:val="single" w:sz="4" w:space="0" w:color="000000"/>
              <w:left w:val="single" w:sz="4" w:space="0" w:color="000000"/>
              <w:bottom w:val="single" w:sz="4" w:space="0" w:color="000000"/>
              <w:right w:val="single" w:sz="4" w:space="0" w:color="000000"/>
            </w:tcBorders>
            <w:shd w:val="clear" w:color="auto" w:fill="EAF0DD"/>
          </w:tcPr>
          <w:p w14:paraId="72EF8522" w14:textId="77777777" w:rsidR="00C55196" w:rsidRPr="006531E9" w:rsidRDefault="00C55196" w:rsidP="00A46387">
            <w:pPr>
              <w:spacing w:after="0" w:line="259" w:lineRule="auto"/>
              <w:ind w:left="0" w:right="53" w:firstLine="0"/>
              <w:jc w:val="center"/>
              <w:rPr>
                <w:sz w:val="18"/>
                <w:szCs w:val="18"/>
                <w:lang w:val="nl-NL"/>
              </w:rPr>
            </w:pPr>
            <w:r w:rsidRPr="006531E9">
              <w:rPr>
                <w:sz w:val="18"/>
                <w:szCs w:val="18"/>
                <w:lang w:val="nl-NL"/>
              </w:rPr>
              <w:t xml:space="preserve">100 </w:t>
            </w:r>
          </w:p>
        </w:tc>
        <w:tc>
          <w:tcPr>
            <w:tcW w:w="1996" w:type="dxa"/>
            <w:tcBorders>
              <w:top w:val="single" w:sz="4" w:space="0" w:color="000000"/>
              <w:left w:val="single" w:sz="4" w:space="0" w:color="000000"/>
              <w:bottom w:val="single" w:sz="4" w:space="0" w:color="000000"/>
              <w:right w:val="single" w:sz="4" w:space="0" w:color="000000"/>
            </w:tcBorders>
            <w:shd w:val="clear" w:color="auto" w:fill="EAF0DD"/>
          </w:tcPr>
          <w:p w14:paraId="69D352B3" w14:textId="0A314F8A" w:rsidR="00C55196" w:rsidRPr="006531E9" w:rsidRDefault="007A7402" w:rsidP="00A46387">
            <w:pPr>
              <w:spacing w:after="0" w:line="259" w:lineRule="auto"/>
              <w:ind w:left="0" w:right="54" w:firstLine="0"/>
              <w:jc w:val="center"/>
              <w:rPr>
                <w:sz w:val="18"/>
                <w:szCs w:val="18"/>
                <w:lang w:val="nl-NL"/>
              </w:rPr>
            </w:pPr>
            <w:r>
              <w:rPr>
                <w:sz w:val="18"/>
                <w:szCs w:val="18"/>
                <w:lang w:val="nl-NL"/>
              </w:rPr>
              <w:t>20</w:t>
            </w:r>
            <w:r w:rsidR="00C55196" w:rsidRPr="006531E9">
              <w:rPr>
                <w:sz w:val="18"/>
                <w:szCs w:val="18"/>
                <w:lang w:val="nl-NL"/>
              </w:rPr>
              <w:t xml:space="preserve"> </w:t>
            </w:r>
          </w:p>
        </w:tc>
      </w:tr>
      <w:tr w:rsidR="00B8310A" w:rsidRPr="006531E9" w14:paraId="62993E7D" w14:textId="77777777" w:rsidTr="00A46387">
        <w:trPr>
          <w:trHeight w:val="292"/>
        </w:trPr>
        <w:tc>
          <w:tcPr>
            <w:tcW w:w="536" w:type="dxa"/>
            <w:tcBorders>
              <w:top w:val="single" w:sz="4" w:space="0" w:color="000000"/>
              <w:left w:val="single" w:sz="4" w:space="0" w:color="000000"/>
              <w:bottom w:val="single" w:sz="4" w:space="0" w:color="000000"/>
              <w:right w:val="single" w:sz="4" w:space="0" w:color="000000"/>
            </w:tcBorders>
            <w:shd w:val="clear" w:color="auto" w:fill="EAF0DD"/>
          </w:tcPr>
          <w:p w14:paraId="63663B61" w14:textId="78C489E1" w:rsidR="00B8310A" w:rsidRPr="006531E9" w:rsidRDefault="00B8310A" w:rsidP="00A46387">
            <w:pPr>
              <w:spacing w:after="0" w:line="259" w:lineRule="auto"/>
              <w:ind w:left="44" w:firstLine="0"/>
              <w:rPr>
                <w:sz w:val="18"/>
                <w:szCs w:val="18"/>
                <w:lang w:val="nl-NL"/>
              </w:rPr>
            </w:pPr>
            <w:r>
              <w:rPr>
                <w:sz w:val="18"/>
                <w:szCs w:val="18"/>
                <w:lang w:val="nl-NL"/>
              </w:rPr>
              <w:t>G6</w:t>
            </w:r>
          </w:p>
        </w:tc>
        <w:tc>
          <w:tcPr>
            <w:tcW w:w="2981" w:type="dxa"/>
            <w:tcBorders>
              <w:top w:val="single" w:sz="4" w:space="0" w:color="000000"/>
              <w:left w:val="single" w:sz="4" w:space="0" w:color="000000"/>
              <w:bottom w:val="single" w:sz="4" w:space="0" w:color="000000"/>
              <w:right w:val="single" w:sz="4" w:space="0" w:color="000000"/>
            </w:tcBorders>
            <w:shd w:val="clear" w:color="auto" w:fill="EAF0DD"/>
          </w:tcPr>
          <w:p w14:paraId="1BBFDF25" w14:textId="77777777" w:rsidR="00B8310A" w:rsidRDefault="00B8310A" w:rsidP="00A46387">
            <w:pPr>
              <w:spacing w:after="0" w:line="259" w:lineRule="auto"/>
              <w:ind w:left="5" w:firstLine="0"/>
              <w:rPr>
                <w:sz w:val="18"/>
                <w:szCs w:val="18"/>
                <w:lang w:val="nl-NL"/>
              </w:rPr>
            </w:pPr>
            <w:r>
              <w:rPr>
                <w:sz w:val="18"/>
                <w:szCs w:val="18"/>
                <w:lang w:val="nl-NL"/>
              </w:rPr>
              <w:t>Uurtarief onderdeel 3 en 4</w:t>
            </w:r>
          </w:p>
          <w:p w14:paraId="6400D0F4" w14:textId="5C0F945B" w:rsidR="00B8310A" w:rsidRPr="006531E9" w:rsidRDefault="00B8310A" w:rsidP="00A46387">
            <w:pPr>
              <w:spacing w:after="0" w:line="259" w:lineRule="auto"/>
              <w:ind w:left="5" w:firstLine="0"/>
              <w:rPr>
                <w:sz w:val="18"/>
                <w:szCs w:val="18"/>
                <w:lang w:val="nl-NL"/>
              </w:rPr>
            </w:pPr>
            <w:r>
              <w:rPr>
                <w:sz w:val="18"/>
                <w:szCs w:val="18"/>
                <w:lang w:val="nl-NL"/>
              </w:rPr>
              <w:t>Hoofdstuk 1.2</w:t>
            </w:r>
          </w:p>
        </w:tc>
        <w:tc>
          <w:tcPr>
            <w:tcW w:w="1852" w:type="dxa"/>
            <w:tcBorders>
              <w:top w:val="single" w:sz="4" w:space="0" w:color="000000"/>
              <w:left w:val="single" w:sz="4" w:space="0" w:color="000000"/>
              <w:bottom w:val="single" w:sz="4" w:space="0" w:color="000000"/>
              <w:right w:val="single" w:sz="4" w:space="0" w:color="000000"/>
            </w:tcBorders>
            <w:shd w:val="clear" w:color="auto" w:fill="EAF0DD"/>
          </w:tcPr>
          <w:p w14:paraId="0E5CFCE1" w14:textId="325BA46A" w:rsidR="00B8310A" w:rsidRPr="006531E9" w:rsidRDefault="00B8310A" w:rsidP="00A46387">
            <w:pPr>
              <w:spacing w:after="0" w:line="259" w:lineRule="auto"/>
              <w:ind w:left="0" w:right="47" w:firstLine="0"/>
              <w:jc w:val="center"/>
              <w:rPr>
                <w:sz w:val="18"/>
                <w:szCs w:val="18"/>
                <w:lang w:val="nl-NL"/>
              </w:rPr>
            </w:pPr>
            <w:r>
              <w:rPr>
                <w:sz w:val="18"/>
                <w:szCs w:val="18"/>
                <w:lang w:val="nl-NL"/>
              </w:rPr>
              <w:t>1</w:t>
            </w:r>
            <w:r w:rsidR="00244F39">
              <w:rPr>
                <w:sz w:val="18"/>
                <w:szCs w:val="18"/>
                <w:lang w:val="nl-NL"/>
              </w:rPr>
              <w:t>5</w:t>
            </w:r>
            <w:r>
              <w:rPr>
                <w:sz w:val="18"/>
                <w:szCs w:val="18"/>
                <w:lang w:val="nl-NL"/>
              </w:rPr>
              <w:t>%</w:t>
            </w:r>
          </w:p>
        </w:tc>
        <w:tc>
          <w:tcPr>
            <w:tcW w:w="1849" w:type="dxa"/>
            <w:tcBorders>
              <w:top w:val="single" w:sz="4" w:space="0" w:color="000000"/>
              <w:left w:val="single" w:sz="4" w:space="0" w:color="000000"/>
              <w:bottom w:val="single" w:sz="4" w:space="0" w:color="000000"/>
              <w:right w:val="single" w:sz="4" w:space="0" w:color="000000"/>
            </w:tcBorders>
            <w:shd w:val="clear" w:color="auto" w:fill="EAF0DD"/>
          </w:tcPr>
          <w:p w14:paraId="205E0E38" w14:textId="5DF4D3BC" w:rsidR="00B8310A" w:rsidRPr="006531E9" w:rsidRDefault="00B8310A" w:rsidP="00A46387">
            <w:pPr>
              <w:spacing w:after="0" w:line="259" w:lineRule="auto"/>
              <w:ind w:left="0" w:right="53" w:firstLine="0"/>
              <w:jc w:val="center"/>
              <w:rPr>
                <w:sz w:val="18"/>
                <w:szCs w:val="18"/>
                <w:lang w:val="nl-NL"/>
              </w:rPr>
            </w:pPr>
            <w:r>
              <w:rPr>
                <w:sz w:val="18"/>
                <w:szCs w:val="18"/>
                <w:lang w:val="nl-NL"/>
              </w:rPr>
              <w:t>100</w:t>
            </w:r>
          </w:p>
        </w:tc>
        <w:tc>
          <w:tcPr>
            <w:tcW w:w="1996" w:type="dxa"/>
            <w:tcBorders>
              <w:top w:val="single" w:sz="4" w:space="0" w:color="000000"/>
              <w:left w:val="single" w:sz="4" w:space="0" w:color="000000"/>
              <w:bottom w:val="single" w:sz="4" w:space="0" w:color="000000"/>
              <w:right w:val="single" w:sz="4" w:space="0" w:color="000000"/>
            </w:tcBorders>
            <w:shd w:val="clear" w:color="auto" w:fill="EAF0DD"/>
          </w:tcPr>
          <w:p w14:paraId="535442F3" w14:textId="46B32A7B" w:rsidR="00B8310A" w:rsidRPr="006531E9" w:rsidRDefault="00B8310A" w:rsidP="00A46387">
            <w:pPr>
              <w:spacing w:after="0" w:line="259" w:lineRule="auto"/>
              <w:ind w:left="0" w:right="54" w:firstLine="0"/>
              <w:jc w:val="center"/>
              <w:rPr>
                <w:sz w:val="18"/>
                <w:szCs w:val="18"/>
                <w:lang w:val="nl-NL"/>
              </w:rPr>
            </w:pPr>
            <w:r>
              <w:rPr>
                <w:sz w:val="18"/>
                <w:szCs w:val="18"/>
                <w:lang w:val="nl-NL"/>
              </w:rPr>
              <w:t>1</w:t>
            </w:r>
            <w:r w:rsidR="00244F39">
              <w:rPr>
                <w:sz w:val="18"/>
                <w:szCs w:val="18"/>
                <w:lang w:val="nl-NL"/>
              </w:rPr>
              <w:t>5</w:t>
            </w:r>
          </w:p>
        </w:tc>
      </w:tr>
      <w:tr w:rsidR="00C55196" w:rsidRPr="006531E9" w14:paraId="39ADEE4C" w14:textId="77777777" w:rsidTr="00A46387">
        <w:trPr>
          <w:trHeight w:val="294"/>
        </w:trPr>
        <w:tc>
          <w:tcPr>
            <w:tcW w:w="3517" w:type="dxa"/>
            <w:gridSpan w:val="2"/>
            <w:tcBorders>
              <w:top w:val="single" w:sz="4" w:space="0" w:color="000000"/>
              <w:left w:val="single" w:sz="4" w:space="0" w:color="000000"/>
              <w:bottom w:val="single" w:sz="4" w:space="0" w:color="000000"/>
              <w:right w:val="single" w:sz="4" w:space="0" w:color="000000"/>
            </w:tcBorders>
          </w:tcPr>
          <w:p w14:paraId="26D3DA75" w14:textId="77777777" w:rsidR="00C55196" w:rsidRPr="006531E9" w:rsidRDefault="00C55196" w:rsidP="00A46387">
            <w:pPr>
              <w:spacing w:after="0" w:line="259" w:lineRule="auto"/>
              <w:ind w:left="0" w:right="50" w:firstLine="0"/>
              <w:jc w:val="right"/>
              <w:rPr>
                <w:sz w:val="18"/>
                <w:szCs w:val="18"/>
                <w:lang w:val="nl-NL"/>
              </w:rPr>
            </w:pPr>
            <w:r w:rsidRPr="006531E9">
              <w:rPr>
                <w:rFonts w:eastAsia="Arial" w:cs="Arial"/>
                <w:i/>
                <w:sz w:val="18"/>
                <w:szCs w:val="18"/>
                <w:lang w:val="nl-NL"/>
              </w:rPr>
              <w:t xml:space="preserve">Totaal </w:t>
            </w:r>
          </w:p>
        </w:tc>
        <w:tc>
          <w:tcPr>
            <w:tcW w:w="1852" w:type="dxa"/>
            <w:tcBorders>
              <w:top w:val="single" w:sz="4" w:space="0" w:color="000000"/>
              <w:left w:val="single" w:sz="4" w:space="0" w:color="000000"/>
              <w:bottom w:val="single" w:sz="4" w:space="0" w:color="000000"/>
              <w:right w:val="single" w:sz="4" w:space="0" w:color="000000"/>
            </w:tcBorders>
          </w:tcPr>
          <w:p w14:paraId="28708176" w14:textId="77777777" w:rsidR="00C55196" w:rsidRPr="006531E9" w:rsidRDefault="00C55196" w:rsidP="00A46387">
            <w:pPr>
              <w:spacing w:after="0" w:line="259" w:lineRule="auto"/>
              <w:ind w:left="0" w:right="47" w:firstLine="0"/>
              <w:jc w:val="center"/>
              <w:rPr>
                <w:sz w:val="18"/>
                <w:szCs w:val="18"/>
                <w:lang w:val="nl-NL"/>
              </w:rPr>
            </w:pPr>
            <w:r w:rsidRPr="006531E9">
              <w:rPr>
                <w:rFonts w:eastAsia="Arial" w:cs="Arial"/>
                <w:i/>
                <w:sz w:val="18"/>
                <w:szCs w:val="18"/>
                <w:lang w:val="nl-NL"/>
              </w:rPr>
              <w:t xml:space="preserve">100% </w:t>
            </w:r>
          </w:p>
        </w:tc>
        <w:tc>
          <w:tcPr>
            <w:tcW w:w="1849" w:type="dxa"/>
            <w:tcBorders>
              <w:top w:val="single" w:sz="4" w:space="0" w:color="000000"/>
              <w:left w:val="single" w:sz="4" w:space="0" w:color="000000"/>
              <w:bottom w:val="single" w:sz="4" w:space="0" w:color="000000"/>
              <w:right w:val="single" w:sz="4" w:space="0" w:color="000000"/>
            </w:tcBorders>
          </w:tcPr>
          <w:p w14:paraId="7F23663A" w14:textId="77777777" w:rsidR="00C55196" w:rsidRPr="006531E9" w:rsidRDefault="00C55196" w:rsidP="00A46387">
            <w:pPr>
              <w:spacing w:after="0" w:line="259" w:lineRule="auto"/>
              <w:ind w:left="0" w:right="3" w:firstLine="0"/>
              <w:jc w:val="center"/>
              <w:rPr>
                <w:sz w:val="18"/>
                <w:szCs w:val="18"/>
                <w:lang w:val="nl-NL"/>
              </w:rPr>
            </w:pPr>
            <w:r w:rsidRPr="006531E9">
              <w:rPr>
                <w:rFonts w:eastAsia="Arial" w:cs="Arial"/>
                <w:i/>
                <w:sz w:val="18"/>
                <w:szCs w:val="18"/>
                <w:lang w:val="nl-NL"/>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0C15C186" w14:textId="77777777" w:rsidR="00C55196" w:rsidRPr="006531E9" w:rsidRDefault="00C55196" w:rsidP="00A46387">
            <w:pPr>
              <w:spacing w:after="0" w:line="259" w:lineRule="auto"/>
              <w:ind w:left="0" w:right="54" w:firstLine="0"/>
              <w:jc w:val="center"/>
              <w:rPr>
                <w:sz w:val="18"/>
                <w:szCs w:val="18"/>
                <w:lang w:val="nl-NL"/>
              </w:rPr>
            </w:pPr>
            <w:r w:rsidRPr="006531E9">
              <w:rPr>
                <w:rFonts w:eastAsia="Arial" w:cs="Arial"/>
                <w:i/>
                <w:sz w:val="18"/>
                <w:szCs w:val="18"/>
                <w:lang w:val="nl-NL"/>
              </w:rPr>
              <w:t xml:space="preserve">100 </w:t>
            </w:r>
          </w:p>
        </w:tc>
      </w:tr>
    </w:tbl>
    <w:p w14:paraId="14B36A88" w14:textId="77777777" w:rsidR="00375EE8" w:rsidRPr="006531E9" w:rsidRDefault="00375EE8" w:rsidP="00C55196">
      <w:pPr>
        <w:pStyle w:val="Kop4"/>
        <w:tabs>
          <w:tab w:val="center" w:pos="2435"/>
        </w:tabs>
        <w:spacing w:after="48"/>
        <w:ind w:left="-15" w:firstLine="0"/>
        <w:rPr>
          <w:rFonts w:ascii="Verdana" w:hAnsi="Verdana"/>
          <w:sz w:val="18"/>
          <w:szCs w:val="18"/>
          <w:lang w:val="nl-NL"/>
        </w:rPr>
      </w:pPr>
    </w:p>
    <w:p w14:paraId="609BB16C" w14:textId="5F77DF03" w:rsidR="00C55196" w:rsidRPr="006531E9" w:rsidRDefault="00C55196" w:rsidP="00C55196">
      <w:pPr>
        <w:pStyle w:val="Kop4"/>
        <w:tabs>
          <w:tab w:val="center" w:pos="2435"/>
        </w:tabs>
        <w:spacing w:after="48"/>
        <w:ind w:left="-15" w:firstLine="0"/>
        <w:rPr>
          <w:rFonts w:ascii="Verdana" w:hAnsi="Verdana"/>
          <w:sz w:val="18"/>
          <w:szCs w:val="18"/>
          <w:lang w:val="nl-NL"/>
        </w:rPr>
      </w:pPr>
      <w:r w:rsidRPr="006531E9">
        <w:rPr>
          <w:rFonts w:ascii="Verdana" w:hAnsi="Verdana"/>
          <w:sz w:val="18"/>
          <w:szCs w:val="18"/>
          <w:lang w:val="nl-NL"/>
        </w:rPr>
        <w:t xml:space="preserve">6.8.1 </w:t>
      </w:r>
      <w:r w:rsidRPr="006531E9">
        <w:rPr>
          <w:rFonts w:ascii="Verdana" w:hAnsi="Verdana"/>
          <w:sz w:val="18"/>
          <w:szCs w:val="18"/>
          <w:lang w:val="nl-NL"/>
        </w:rPr>
        <w:tab/>
        <w:t xml:space="preserve">Gunningscriterium 1: Inrichting controle </w:t>
      </w:r>
    </w:p>
    <w:p w14:paraId="4FF277F1" w14:textId="76494415" w:rsidR="00C55196" w:rsidRPr="006531E9" w:rsidRDefault="00C55196" w:rsidP="00C55196">
      <w:pPr>
        <w:spacing w:after="40"/>
        <w:ind w:left="-5" w:right="10"/>
        <w:rPr>
          <w:sz w:val="18"/>
          <w:szCs w:val="18"/>
          <w:lang w:val="nl-NL"/>
        </w:rPr>
      </w:pPr>
      <w:r w:rsidRPr="006531E9">
        <w:rPr>
          <w:sz w:val="18"/>
          <w:szCs w:val="18"/>
          <w:lang w:val="nl-NL"/>
        </w:rPr>
        <w:t xml:space="preserve">Binnen een grote complexe onderwijsorganisatie zoals </w:t>
      </w:r>
      <w:r w:rsidR="00375EE8" w:rsidRPr="006531E9">
        <w:rPr>
          <w:sz w:val="18"/>
          <w:szCs w:val="18"/>
          <w:lang w:val="nl-NL"/>
        </w:rPr>
        <w:t>SARO</w:t>
      </w:r>
      <w:r w:rsidRPr="006531E9">
        <w:rPr>
          <w:sz w:val="18"/>
          <w:szCs w:val="18"/>
          <w:lang w:val="nl-NL"/>
        </w:rPr>
        <w:t xml:space="preserve"> is het van essentieel belang dat de controle (jaarstukken, bekostiging en subsidies) projectmatig wordt ingevuld. Er zijn veel schakels in de controle keten en een kleine vertraging bij een van de schakels heeft grote invloed op de rest van het proces, de kosten en het halen van de planning. Middels dit Gunningcriterium wil Opdrachtgever beoordelen in welke mate Inschrijver projectmatig werken toepast.  </w:t>
      </w:r>
    </w:p>
    <w:p w14:paraId="23F02E1F" w14:textId="77777777" w:rsidR="00C55196" w:rsidRPr="006531E9" w:rsidRDefault="00C55196" w:rsidP="00C55196">
      <w:pPr>
        <w:ind w:left="-5" w:right="10"/>
        <w:rPr>
          <w:sz w:val="18"/>
          <w:szCs w:val="18"/>
          <w:lang w:val="nl-NL"/>
        </w:rPr>
      </w:pPr>
      <w:r w:rsidRPr="006531E9">
        <w:rPr>
          <w:sz w:val="18"/>
          <w:szCs w:val="18"/>
          <w:lang w:val="nl-NL"/>
        </w:rPr>
        <w:t xml:space="preserve">Tevens wil Opdrachtgever een zo concreet mogelijk beeld krijgen van de daadwerkelijke invulling en uitvoering van de Opdracht. Dit beeld kan gegeven worden door duidelijke voorbeelden zoals (compacte) voorbeeld rapportages en een communicatie matrix.  </w:t>
      </w:r>
    </w:p>
    <w:p w14:paraId="50261F5F"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618E5D9F" w14:textId="77777777" w:rsidR="00C55196" w:rsidRPr="005418BF" w:rsidRDefault="00C55196" w:rsidP="00C55196">
      <w:pPr>
        <w:pStyle w:val="Kop4"/>
        <w:ind w:left="-5"/>
        <w:rPr>
          <w:rFonts w:ascii="Verdana" w:hAnsi="Verdana"/>
          <w:color w:val="auto"/>
          <w:sz w:val="18"/>
          <w:szCs w:val="18"/>
          <w:lang w:val="nl-NL"/>
        </w:rPr>
      </w:pPr>
      <w:r w:rsidRPr="005418BF">
        <w:rPr>
          <w:rFonts w:ascii="Verdana" w:eastAsia="Arial" w:hAnsi="Verdana" w:cs="Arial"/>
          <w:color w:val="auto"/>
          <w:sz w:val="18"/>
          <w:szCs w:val="18"/>
          <w:u w:val="single" w:color="000000"/>
          <w:lang w:val="nl-NL"/>
        </w:rPr>
        <w:t>Doelstelling</w:t>
      </w:r>
      <w:r w:rsidRPr="005418BF">
        <w:rPr>
          <w:rFonts w:ascii="Verdana" w:eastAsia="Arial" w:hAnsi="Verdana" w:cs="Arial"/>
          <w:color w:val="auto"/>
          <w:sz w:val="18"/>
          <w:szCs w:val="18"/>
          <w:lang w:val="nl-NL"/>
        </w:rPr>
        <w:t xml:space="preserve"> </w:t>
      </w:r>
    </w:p>
    <w:p w14:paraId="2DAA7BFF" w14:textId="77777777" w:rsidR="00C55196" w:rsidRPr="006531E9" w:rsidRDefault="00C55196" w:rsidP="00C55196">
      <w:pPr>
        <w:ind w:left="-5" w:right="10"/>
        <w:rPr>
          <w:sz w:val="18"/>
          <w:szCs w:val="18"/>
          <w:lang w:val="nl-NL"/>
        </w:rPr>
      </w:pPr>
      <w:r w:rsidRPr="006531E9">
        <w:rPr>
          <w:sz w:val="18"/>
          <w:szCs w:val="18"/>
          <w:lang w:val="nl-NL"/>
        </w:rPr>
        <w:t xml:space="preserve">Het doel van dit Gunningscriterium is dat de Aanbestedende dienst, door middel van een Plan van Aanpak, accountantsverslag én managementletter, inzicht krijgt in: </w:t>
      </w:r>
    </w:p>
    <w:p w14:paraId="0063BA4F" w14:textId="77777777" w:rsidR="00C55196" w:rsidRPr="006531E9" w:rsidRDefault="00C55196" w:rsidP="00C55196">
      <w:pPr>
        <w:numPr>
          <w:ilvl w:val="0"/>
          <w:numId w:val="37"/>
        </w:numPr>
        <w:spacing w:after="8" w:line="271" w:lineRule="auto"/>
        <w:ind w:right="10" w:hanging="142"/>
        <w:jc w:val="left"/>
        <w:rPr>
          <w:sz w:val="18"/>
          <w:szCs w:val="18"/>
          <w:lang w:val="nl-NL"/>
        </w:rPr>
      </w:pPr>
      <w:r w:rsidRPr="006531E9">
        <w:rPr>
          <w:sz w:val="18"/>
          <w:szCs w:val="18"/>
          <w:lang w:val="nl-NL"/>
        </w:rPr>
        <w:t xml:space="preserve">De wijze van projectmatig werken; </w:t>
      </w:r>
    </w:p>
    <w:p w14:paraId="0CEF25EB" w14:textId="08D72443" w:rsidR="00C55196" w:rsidRPr="006531E9" w:rsidRDefault="00C55196" w:rsidP="00C55196">
      <w:pPr>
        <w:numPr>
          <w:ilvl w:val="0"/>
          <w:numId w:val="37"/>
        </w:numPr>
        <w:spacing w:after="8" w:line="271" w:lineRule="auto"/>
        <w:ind w:right="10" w:hanging="142"/>
        <w:jc w:val="left"/>
        <w:rPr>
          <w:sz w:val="18"/>
          <w:szCs w:val="18"/>
          <w:lang w:val="nl-NL"/>
        </w:rPr>
      </w:pPr>
      <w:r w:rsidRPr="006531E9">
        <w:rPr>
          <w:sz w:val="18"/>
          <w:szCs w:val="18"/>
          <w:lang w:val="nl-NL"/>
        </w:rPr>
        <w:t>Hoe Inschrijver omgaat met het halen van deadlines</w:t>
      </w:r>
      <w:r w:rsidR="00B0768F">
        <w:rPr>
          <w:sz w:val="18"/>
          <w:szCs w:val="18"/>
          <w:lang w:val="nl-NL"/>
        </w:rPr>
        <w:t xml:space="preserve"> en wat de acties zijn als de deadline niet behaald wordt</w:t>
      </w:r>
      <w:r w:rsidRPr="006531E9">
        <w:rPr>
          <w:sz w:val="18"/>
          <w:szCs w:val="18"/>
          <w:lang w:val="nl-NL"/>
        </w:rPr>
        <w:t xml:space="preserve">; </w:t>
      </w:r>
    </w:p>
    <w:p w14:paraId="4D8E6B35" w14:textId="77777777" w:rsidR="00C55196" w:rsidRPr="006531E9" w:rsidRDefault="00C55196" w:rsidP="00C55196">
      <w:pPr>
        <w:numPr>
          <w:ilvl w:val="0"/>
          <w:numId w:val="37"/>
        </w:numPr>
        <w:spacing w:after="8" w:line="271" w:lineRule="auto"/>
        <w:ind w:right="10" w:hanging="142"/>
        <w:jc w:val="left"/>
        <w:rPr>
          <w:sz w:val="18"/>
          <w:szCs w:val="18"/>
          <w:lang w:val="nl-NL"/>
        </w:rPr>
      </w:pPr>
      <w:r w:rsidRPr="006531E9">
        <w:rPr>
          <w:sz w:val="18"/>
          <w:szCs w:val="18"/>
          <w:lang w:val="nl-NL"/>
        </w:rPr>
        <w:t xml:space="preserve">De kwaliteit van de rapportages; </w:t>
      </w:r>
    </w:p>
    <w:p w14:paraId="6BB3B95E" w14:textId="77777777" w:rsidR="00C55196" w:rsidRPr="006531E9" w:rsidRDefault="00C55196" w:rsidP="00C55196">
      <w:pPr>
        <w:numPr>
          <w:ilvl w:val="0"/>
          <w:numId w:val="37"/>
        </w:numPr>
        <w:spacing w:after="8" w:line="271" w:lineRule="auto"/>
        <w:ind w:right="10" w:hanging="142"/>
        <w:jc w:val="left"/>
        <w:rPr>
          <w:sz w:val="18"/>
          <w:szCs w:val="18"/>
          <w:lang w:val="nl-NL"/>
        </w:rPr>
      </w:pPr>
      <w:r w:rsidRPr="006531E9">
        <w:rPr>
          <w:sz w:val="18"/>
          <w:szCs w:val="18"/>
          <w:lang w:val="nl-NL"/>
        </w:rPr>
        <w:t xml:space="preserve">De mate waarin IT ingezet wordt bij de controle; </w:t>
      </w:r>
    </w:p>
    <w:p w14:paraId="68DB35FE" w14:textId="77777777" w:rsidR="00C55196" w:rsidRPr="006531E9" w:rsidRDefault="00C55196" w:rsidP="00C55196">
      <w:pPr>
        <w:numPr>
          <w:ilvl w:val="0"/>
          <w:numId w:val="37"/>
        </w:numPr>
        <w:spacing w:after="8" w:line="271" w:lineRule="auto"/>
        <w:ind w:right="10" w:hanging="142"/>
        <w:jc w:val="left"/>
        <w:rPr>
          <w:sz w:val="18"/>
          <w:szCs w:val="18"/>
          <w:lang w:val="nl-NL"/>
        </w:rPr>
      </w:pPr>
      <w:r w:rsidRPr="006531E9">
        <w:rPr>
          <w:sz w:val="18"/>
          <w:szCs w:val="18"/>
          <w:lang w:val="nl-NL"/>
        </w:rPr>
        <w:t xml:space="preserve">De wijze waarop Inschrijver een oordeel kan vellen over de doelmatigheid van IT-omgeving van Opdrachtgever; </w:t>
      </w:r>
      <w:r w:rsidRPr="006531E9">
        <w:rPr>
          <w:rFonts w:eastAsia="Georgia" w:cs="Georgia"/>
          <w:sz w:val="18"/>
          <w:szCs w:val="18"/>
          <w:lang w:val="nl-NL"/>
        </w:rPr>
        <w:t>-</w:t>
      </w:r>
      <w:r w:rsidRPr="006531E9">
        <w:rPr>
          <w:sz w:val="18"/>
          <w:szCs w:val="18"/>
          <w:lang w:val="nl-NL"/>
        </w:rPr>
        <w:t xml:space="preserve"> De wijze van communicatie en  </w:t>
      </w:r>
    </w:p>
    <w:p w14:paraId="3CB35260" w14:textId="77777777" w:rsidR="00C55196" w:rsidRPr="006531E9" w:rsidRDefault="00C55196" w:rsidP="00C55196">
      <w:pPr>
        <w:numPr>
          <w:ilvl w:val="0"/>
          <w:numId w:val="37"/>
        </w:numPr>
        <w:spacing w:after="8" w:line="271" w:lineRule="auto"/>
        <w:ind w:right="10" w:hanging="142"/>
        <w:jc w:val="left"/>
        <w:rPr>
          <w:sz w:val="18"/>
          <w:szCs w:val="18"/>
          <w:lang w:val="nl-NL"/>
        </w:rPr>
      </w:pPr>
      <w:r w:rsidRPr="006531E9">
        <w:rPr>
          <w:sz w:val="18"/>
          <w:szCs w:val="18"/>
          <w:lang w:val="nl-NL"/>
        </w:rPr>
        <w:t xml:space="preserve">De taakverdeling binnen het controleteam. </w:t>
      </w:r>
    </w:p>
    <w:p w14:paraId="466C0571" w14:textId="5C72818B"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p w14:paraId="1E68AC3A" w14:textId="77777777" w:rsidR="00B0768F" w:rsidRDefault="00B0768F">
      <w:pPr>
        <w:spacing w:after="160" w:line="259" w:lineRule="auto"/>
        <w:ind w:left="0" w:firstLine="0"/>
        <w:jc w:val="left"/>
        <w:rPr>
          <w:rFonts w:eastAsia="Arial" w:cs="Arial"/>
          <w:i/>
          <w:iCs/>
          <w:color w:val="auto"/>
          <w:sz w:val="18"/>
          <w:szCs w:val="18"/>
          <w:u w:val="single" w:color="000000"/>
          <w:lang w:val="nl-NL"/>
        </w:rPr>
      </w:pPr>
      <w:r>
        <w:rPr>
          <w:rFonts w:eastAsia="Arial" w:cs="Arial"/>
          <w:color w:val="auto"/>
          <w:sz w:val="18"/>
          <w:szCs w:val="18"/>
          <w:u w:val="single" w:color="000000"/>
          <w:lang w:val="nl-NL"/>
        </w:rPr>
        <w:br w:type="page"/>
      </w:r>
    </w:p>
    <w:p w14:paraId="39198E5A" w14:textId="3A42594D" w:rsidR="00C55196" w:rsidRPr="005418BF" w:rsidRDefault="00C55196" w:rsidP="00C55196">
      <w:pPr>
        <w:pStyle w:val="Kop4"/>
        <w:ind w:left="-5"/>
        <w:rPr>
          <w:rFonts w:ascii="Verdana" w:hAnsi="Verdana"/>
          <w:color w:val="auto"/>
          <w:sz w:val="18"/>
          <w:szCs w:val="18"/>
          <w:lang w:val="nl-NL"/>
        </w:rPr>
      </w:pPr>
      <w:r w:rsidRPr="005418BF">
        <w:rPr>
          <w:rFonts w:ascii="Verdana" w:eastAsia="Arial" w:hAnsi="Verdana" w:cs="Arial"/>
          <w:color w:val="auto"/>
          <w:sz w:val="18"/>
          <w:szCs w:val="18"/>
          <w:u w:val="single" w:color="000000"/>
          <w:lang w:val="nl-NL"/>
        </w:rPr>
        <w:lastRenderedPageBreak/>
        <w:t>Door de Inschrijver aan te leveren informatie</w:t>
      </w:r>
      <w:r w:rsidRPr="005418BF">
        <w:rPr>
          <w:rFonts w:ascii="Verdana" w:eastAsia="Arial" w:hAnsi="Verdana" w:cs="Arial"/>
          <w:color w:val="auto"/>
          <w:sz w:val="18"/>
          <w:szCs w:val="18"/>
          <w:lang w:val="nl-NL"/>
        </w:rPr>
        <w:t xml:space="preserve"> </w:t>
      </w:r>
    </w:p>
    <w:p w14:paraId="2476E56B"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tbl>
      <w:tblPr>
        <w:tblStyle w:val="TableGrid"/>
        <w:tblW w:w="9015" w:type="dxa"/>
        <w:tblInd w:w="6" w:type="dxa"/>
        <w:tblCellMar>
          <w:top w:w="28" w:type="dxa"/>
          <w:left w:w="109" w:type="dxa"/>
          <w:right w:w="51" w:type="dxa"/>
        </w:tblCellMar>
        <w:tblLook w:val="04A0" w:firstRow="1" w:lastRow="0" w:firstColumn="1" w:lastColumn="0" w:noHBand="0" w:noVBand="1"/>
      </w:tblPr>
      <w:tblGrid>
        <w:gridCol w:w="476"/>
        <w:gridCol w:w="8539"/>
      </w:tblGrid>
      <w:tr w:rsidR="00C55196" w:rsidRPr="00EC7367" w14:paraId="1CE41F04" w14:textId="77777777" w:rsidTr="00F8750F">
        <w:trPr>
          <w:trHeight w:val="509"/>
        </w:trPr>
        <w:tc>
          <w:tcPr>
            <w:tcW w:w="9015" w:type="dxa"/>
            <w:gridSpan w:val="2"/>
            <w:tcBorders>
              <w:top w:val="single" w:sz="4" w:space="0" w:color="000000"/>
              <w:left w:val="single" w:sz="4" w:space="0" w:color="000000"/>
              <w:bottom w:val="single" w:sz="4" w:space="0" w:color="000000"/>
              <w:right w:val="single" w:sz="4" w:space="0" w:color="000000"/>
            </w:tcBorders>
            <w:shd w:val="clear" w:color="auto" w:fill="355E91"/>
          </w:tcPr>
          <w:p w14:paraId="004C01BB" w14:textId="77777777" w:rsidR="00C55196" w:rsidRPr="006531E9" w:rsidRDefault="00C55196" w:rsidP="00A46387">
            <w:pPr>
              <w:spacing w:after="51" w:line="259" w:lineRule="auto"/>
              <w:ind w:left="0" w:firstLine="0"/>
              <w:rPr>
                <w:sz w:val="18"/>
                <w:szCs w:val="18"/>
                <w:lang w:val="nl-NL"/>
              </w:rPr>
            </w:pPr>
            <w:r w:rsidRPr="006531E9">
              <w:rPr>
                <w:color w:val="FFFFFF"/>
                <w:sz w:val="18"/>
                <w:szCs w:val="18"/>
                <w:lang w:val="nl-NL"/>
              </w:rPr>
              <w:t xml:space="preserve">G1. Inrichting Controle </w:t>
            </w:r>
          </w:p>
          <w:p w14:paraId="7EEB1DD3" w14:textId="77777777" w:rsidR="00C55196" w:rsidRPr="006531E9" w:rsidRDefault="00C55196" w:rsidP="00A46387">
            <w:pPr>
              <w:spacing w:after="0" w:line="259" w:lineRule="auto"/>
              <w:ind w:left="0" w:firstLine="0"/>
              <w:rPr>
                <w:sz w:val="18"/>
                <w:szCs w:val="18"/>
                <w:lang w:val="nl-NL"/>
              </w:rPr>
            </w:pPr>
            <w:r w:rsidRPr="006531E9">
              <w:rPr>
                <w:color w:val="FFFFFF"/>
                <w:sz w:val="18"/>
                <w:szCs w:val="18"/>
                <w:lang w:val="nl-NL"/>
              </w:rPr>
              <w:t xml:space="preserve">(maximaal 4 A4 tekst, </w:t>
            </w:r>
            <w:proofErr w:type="spellStart"/>
            <w:r w:rsidRPr="006531E9">
              <w:rPr>
                <w:color w:val="FFFFFF"/>
                <w:sz w:val="18"/>
                <w:szCs w:val="18"/>
                <w:lang w:val="nl-NL"/>
              </w:rPr>
              <w:t>Arial</w:t>
            </w:r>
            <w:proofErr w:type="spellEnd"/>
            <w:r w:rsidRPr="006531E9">
              <w:rPr>
                <w:color w:val="FFFFFF"/>
                <w:sz w:val="18"/>
                <w:szCs w:val="18"/>
                <w:lang w:val="nl-NL"/>
              </w:rPr>
              <w:t xml:space="preserve"> punt 9) </w:t>
            </w:r>
          </w:p>
        </w:tc>
      </w:tr>
      <w:tr w:rsidR="00C55196" w:rsidRPr="00EC7367" w14:paraId="619194D0" w14:textId="77777777" w:rsidTr="00F8750F">
        <w:trPr>
          <w:trHeight w:val="6944"/>
        </w:trPr>
        <w:tc>
          <w:tcPr>
            <w:tcW w:w="476" w:type="dxa"/>
            <w:tcBorders>
              <w:top w:val="single" w:sz="4" w:space="0" w:color="000000"/>
              <w:left w:val="single" w:sz="4" w:space="0" w:color="000000"/>
              <w:bottom w:val="single" w:sz="4" w:space="0" w:color="000000"/>
              <w:right w:val="single" w:sz="4" w:space="0" w:color="000000"/>
            </w:tcBorders>
            <w:shd w:val="clear" w:color="auto" w:fill="BFBFBF"/>
          </w:tcPr>
          <w:p w14:paraId="7686ABF3" w14:textId="77777777" w:rsidR="00C55196" w:rsidRPr="006531E9" w:rsidRDefault="00C55196" w:rsidP="00A46387">
            <w:pPr>
              <w:spacing w:after="19" w:line="259" w:lineRule="auto"/>
              <w:ind w:left="0" w:firstLine="0"/>
              <w:rPr>
                <w:sz w:val="18"/>
                <w:szCs w:val="18"/>
                <w:lang w:val="nl-NL"/>
              </w:rPr>
            </w:pPr>
            <w:r w:rsidRPr="006531E9">
              <w:rPr>
                <w:sz w:val="18"/>
                <w:szCs w:val="18"/>
                <w:lang w:val="nl-NL"/>
              </w:rPr>
              <w:t xml:space="preserve">G1 </w:t>
            </w:r>
          </w:p>
          <w:p w14:paraId="277F7EC4"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 </w:t>
            </w:r>
          </w:p>
        </w:tc>
        <w:tc>
          <w:tcPr>
            <w:tcW w:w="8538" w:type="dxa"/>
            <w:tcBorders>
              <w:top w:val="single" w:sz="4" w:space="0" w:color="000000"/>
              <w:left w:val="single" w:sz="4" w:space="0" w:color="000000"/>
              <w:bottom w:val="single" w:sz="4" w:space="0" w:color="000000"/>
              <w:right w:val="single" w:sz="4" w:space="0" w:color="000000"/>
            </w:tcBorders>
            <w:shd w:val="clear" w:color="auto" w:fill="F2F2F2"/>
          </w:tcPr>
          <w:p w14:paraId="612EF7D9" w14:textId="59B550F7" w:rsidR="00C55196" w:rsidRPr="007A7402" w:rsidRDefault="00C55196" w:rsidP="00A46387">
            <w:pPr>
              <w:spacing w:after="0" w:line="297" w:lineRule="auto"/>
              <w:ind w:left="1" w:right="3345" w:firstLine="0"/>
              <w:rPr>
                <w:sz w:val="18"/>
                <w:szCs w:val="18"/>
                <w:lang w:val="nl-NL"/>
              </w:rPr>
            </w:pPr>
            <w:r w:rsidRPr="007A7402">
              <w:rPr>
                <w:rFonts w:eastAsia="Arial" w:cs="Arial"/>
                <w:i/>
                <w:sz w:val="18"/>
                <w:szCs w:val="18"/>
                <w:lang w:val="nl-NL"/>
              </w:rPr>
              <w:t xml:space="preserve">Controle op basis van het jaarverslag </w:t>
            </w:r>
            <w:r w:rsidR="002A3939" w:rsidRPr="007A7402">
              <w:rPr>
                <w:rFonts w:eastAsia="Arial" w:cs="Arial"/>
                <w:i/>
                <w:sz w:val="18"/>
                <w:szCs w:val="18"/>
                <w:lang w:val="nl-NL"/>
              </w:rPr>
              <w:t>LMC-VO en KOR</w:t>
            </w:r>
            <w:r w:rsidR="007A7402" w:rsidRPr="007A7402">
              <w:rPr>
                <w:rFonts w:eastAsia="Arial" w:cs="Arial"/>
                <w:i/>
                <w:sz w:val="18"/>
                <w:szCs w:val="18"/>
                <w:lang w:val="nl-NL"/>
              </w:rPr>
              <w:t xml:space="preserve"> 2</w:t>
            </w:r>
            <w:r w:rsidRPr="007A7402">
              <w:rPr>
                <w:rFonts w:eastAsia="Arial" w:cs="Arial"/>
                <w:i/>
                <w:sz w:val="18"/>
                <w:szCs w:val="18"/>
                <w:lang w:val="nl-NL"/>
              </w:rPr>
              <w:t>02</w:t>
            </w:r>
            <w:r w:rsidR="00502F0A" w:rsidRPr="007A7402">
              <w:rPr>
                <w:rFonts w:eastAsia="Arial" w:cs="Arial"/>
                <w:i/>
                <w:sz w:val="18"/>
                <w:szCs w:val="18"/>
                <w:lang w:val="nl-NL"/>
              </w:rPr>
              <w:t>2</w:t>
            </w:r>
            <w:r w:rsidRPr="007A7402">
              <w:rPr>
                <w:rFonts w:eastAsia="Arial" w:cs="Arial"/>
                <w:i/>
                <w:sz w:val="18"/>
                <w:szCs w:val="18"/>
                <w:lang w:val="nl-NL"/>
              </w:rPr>
              <w:t xml:space="preserve"> </w:t>
            </w:r>
            <w:r w:rsidRPr="007A7402">
              <w:rPr>
                <w:sz w:val="18"/>
                <w:szCs w:val="18"/>
                <w:lang w:val="nl-NL"/>
              </w:rPr>
              <w:t xml:space="preserve">Dit Gunningcriterium bestaat uit drie onderdelen:  </w:t>
            </w:r>
          </w:p>
          <w:p w14:paraId="61E72715" w14:textId="77777777" w:rsidR="00C55196" w:rsidRPr="007A7402" w:rsidRDefault="00C55196" w:rsidP="00A46387">
            <w:pPr>
              <w:spacing w:after="18" w:line="297" w:lineRule="auto"/>
              <w:ind w:left="1" w:firstLine="0"/>
              <w:rPr>
                <w:sz w:val="18"/>
                <w:szCs w:val="18"/>
                <w:lang w:val="nl-NL"/>
              </w:rPr>
            </w:pPr>
            <w:r w:rsidRPr="007A7402">
              <w:rPr>
                <w:sz w:val="18"/>
                <w:szCs w:val="18"/>
                <w:lang w:val="nl-NL"/>
              </w:rPr>
              <w:t xml:space="preserve">Het Plan van Aanpak, een voorbeeld Accountantsverslag (incl. Managementletter) en een opgave van taken bij het controleproces.  </w:t>
            </w:r>
          </w:p>
          <w:p w14:paraId="7BD33601" w14:textId="6A9392DF" w:rsidR="00C55196" w:rsidRPr="007A7402" w:rsidRDefault="00C55196" w:rsidP="00FD5572">
            <w:pPr>
              <w:pStyle w:val="Lijstalinea"/>
              <w:numPr>
                <w:ilvl w:val="0"/>
                <w:numId w:val="55"/>
              </w:numPr>
              <w:spacing w:after="0" w:line="309" w:lineRule="auto"/>
              <w:ind w:firstLine="0"/>
              <w:jc w:val="left"/>
              <w:rPr>
                <w:sz w:val="18"/>
                <w:szCs w:val="18"/>
                <w:lang w:val="nl-NL"/>
              </w:rPr>
            </w:pPr>
            <w:r w:rsidRPr="007A7402">
              <w:rPr>
                <w:sz w:val="18"/>
                <w:szCs w:val="18"/>
                <w:lang w:val="nl-NL"/>
              </w:rPr>
              <w:t>Geef in een Plan Van Aanpak aan hoe Inschrijver, op basis van het jaarverslag 20</w:t>
            </w:r>
            <w:r w:rsidR="00375EE8" w:rsidRPr="007A7402">
              <w:rPr>
                <w:sz w:val="18"/>
                <w:szCs w:val="18"/>
                <w:lang w:val="nl-NL"/>
              </w:rPr>
              <w:t>22</w:t>
            </w:r>
            <w:r w:rsidRPr="007A7402">
              <w:rPr>
                <w:sz w:val="18"/>
                <w:szCs w:val="18"/>
                <w:lang w:val="nl-NL"/>
              </w:rPr>
              <w:t xml:space="preserve"> de controle in zou richten bij </w:t>
            </w:r>
            <w:r w:rsidR="00375EE8" w:rsidRPr="007A7402">
              <w:rPr>
                <w:sz w:val="18"/>
                <w:szCs w:val="18"/>
                <w:lang w:val="nl-NL"/>
              </w:rPr>
              <w:t>SARO</w:t>
            </w:r>
            <w:r w:rsidRPr="007A7402">
              <w:rPr>
                <w:sz w:val="18"/>
                <w:szCs w:val="18"/>
                <w:lang w:val="nl-NL"/>
              </w:rPr>
              <w:t xml:space="preserve">.  </w:t>
            </w:r>
          </w:p>
          <w:p w14:paraId="3EC53C64" w14:textId="77777777" w:rsidR="00C37A98" w:rsidRPr="007A7402" w:rsidRDefault="00C55196" w:rsidP="00F8750F">
            <w:pPr>
              <w:pStyle w:val="Lijstalinea"/>
              <w:spacing w:after="33" w:line="259" w:lineRule="auto"/>
              <w:ind w:left="142" w:firstLine="0"/>
              <w:rPr>
                <w:sz w:val="18"/>
                <w:szCs w:val="18"/>
                <w:lang w:val="nl-NL"/>
              </w:rPr>
            </w:pPr>
            <w:r w:rsidRPr="007A7402">
              <w:rPr>
                <w:sz w:val="18"/>
                <w:szCs w:val="18"/>
                <w:lang w:val="nl-NL"/>
              </w:rPr>
              <w:t xml:space="preserve">Voor </w:t>
            </w:r>
            <w:r w:rsidR="00C37A98" w:rsidRPr="007A7402">
              <w:rPr>
                <w:sz w:val="18"/>
                <w:szCs w:val="18"/>
                <w:lang w:val="nl-NL"/>
              </w:rPr>
              <w:t xml:space="preserve">de </w:t>
            </w:r>
            <w:r w:rsidRPr="007A7402">
              <w:rPr>
                <w:sz w:val="18"/>
                <w:szCs w:val="18"/>
                <w:lang w:val="nl-NL"/>
              </w:rPr>
              <w:t>jaarverslag</w:t>
            </w:r>
            <w:r w:rsidR="00C37A98" w:rsidRPr="007A7402">
              <w:rPr>
                <w:sz w:val="18"/>
                <w:szCs w:val="18"/>
                <w:lang w:val="nl-NL"/>
              </w:rPr>
              <w:t>en van LMC-VO en Kind en onderwijs</w:t>
            </w:r>
            <w:r w:rsidRPr="007A7402">
              <w:rPr>
                <w:sz w:val="18"/>
                <w:szCs w:val="18"/>
                <w:lang w:val="nl-NL"/>
              </w:rPr>
              <w:t xml:space="preserve"> zie: </w:t>
            </w:r>
          </w:p>
          <w:p w14:paraId="70CBBB59" w14:textId="1B42358D" w:rsidR="00C55196" w:rsidRPr="007A7402" w:rsidRDefault="00405B08" w:rsidP="00FD5572">
            <w:pPr>
              <w:pStyle w:val="Lijstalinea"/>
              <w:numPr>
                <w:ilvl w:val="0"/>
                <w:numId w:val="55"/>
              </w:numPr>
              <w:spacing w:after="33" w:line="259" w:lineRule="auto"/>
              <w:ind w:firstLine="0"/>
              <w:rPr>
                <w:lang w:val="nl-NL"/>
              </w:rPr>
            </w:pPr>
            <w:hyperlink r:id="rId11" w:history="1">
              <w:r w:rsidR="00C37A98" w:rsidRPr="007A7402">
                <w:rPr>
                  <w:rStyle w:val="Hyperlink"/>
                  <w:lang w:val="nl-NL"/>
                </w:rPr>
                <w:t>LMC Voortgezet Onderwijs Rotterdam Jaarverslag (lmc-vo.nl)</w:t>
              </w:r>
            </w:hyperlink>
          </w:p>
          <w:p w14:paraId="52DF3041" w14:textId="610208F7" w:rsidR="00C55196" w:rsidRPr="007A7402" w:rsidRDefault="00405B08" w:rsidP="00FD5572">
            <w:pPr>
              <w:pStyle w:val="Lijstalinea"/>
              <w:numPr>
                <w:ilvl w:val="0"/>
                <w:numId w:val="55"/>
              </w:numPr>
              <w:spacing w:after="0" w:line="259" w:lineRule="auto"/>
              <w:rPr>
                <w:sz w:val="18"/>
                <w:szCs w:val="18"/>
                <w:lang w:val="nl-NL"/>
              </w:rPr>
            </w:pPr>
            <w:hyperlink r:id="rId12" w:history="1">
              <w:r w:rsidR="00C37A98" w:rsidRPr="007A7402">
                <w:rPr>
                  <w:rStyle w:val="Hyperlink"/>
                  <w:sz w:val="18"/>
                  <w:szCs w:val="18"/>
                  <w:lang w:val="nl-NL"/>
                </w:rPr>
                <w:t>Kind en Onderwijs Jaarverslag</w:t>
              </w:r>
            </w:hyperlink>
          </w:p>
          <w:p w14:paraId="574B0F3E" w14:textId="77777777" w:rsidR="00C55196" w:rsidRPr="007A7402" w:rsidRDefault="00C55196" w:rsidP="00FD5572">
            <w:pPr>
              <w:pStyle w:val="Lijstalinea"/>
              <w:numPr>
                <w:ilvl w:val="0"/>
                <w:numId w:val="55"/>
              </w:numPr>
              <w:spacing w:after="33" w:line="259" w:lineRule="auto"/>
              <w:ind w:firstLine="0"/>
              <w:rPr>
                <w:sz w:val="18"/>
                <w:szCs w:val="18"/>
                <w:lang w:val="nl-NL"/>
              </w:rPr>
            </w:pPr>
            <w:r w:rsidRPr="007A7402">
              <w:rPr>
                <w:sz w:val="18"/>
                <w:szCs w:val="18"/>
                <w:lang w:val="nl-NL"/>
              </w:rPr>
              <w:t xml:space="preserve">Benoem de volgende onderdelen expliciet: </w:t>
            </w:r>
          </w:p>
          <w:p w14:paraId="3CC8B5A1" w14:textId="1B1AB194" w:rsidR="00375EE8" w:rsidRPr="007A7402" w:rsidRDefault="00C55196" w:rsidP="00FD5572">
            <w:pPr>
              <w:numPr>
                <w:ilvl w:val="1"/>
                <w:numId w:val="55"/>
              </w:numPr>
              <w:spacing w:after="7" w:line="304" w:lineRule="auto"/>
              <w:ind w:right="2688"/>
              <w:jc w:val="left"/>
              <w:rPr>
                <w:sz w:val="18"/>
                <w:szCs w:val="18"/>
                <w:lang w:val="nl-NL"/>
              </w:rPr>
            </w:pPr>
            <w:r w:rsidRPr="007A7402">
              <w:rPr>
                <w:sz w:val="18"/>
                <w:szCs w:val="18"/>
                <w:lang w:val="nl-NL"/>
              </w:rPr>
              <w:t>Controle van de jaarstukken</w:t>
            </w:r>
            <w:r w:rsidR="00375EE8" w:rsidRPr="007A7402">
              <w:rPr>
                <w:sz w:val="18"/>
                <w:szCs w:val="18"/>
                <w:lang w:val="nl-NL"/>
              </w:rPr>
              <w:t>;</w:t>
            </w:r>
          </w:p>
          <w:p w14:paraId="0974C70A" w14:textId="77777777" w:rsidR="00375EE8" w:rsidRPr="007A7402" w:rsidRDefault="00C55196" w:rsidP="00FD5572">
            <w:pPr>
              <w:numPr>
                <w:ilvl w:val="1"/>
                <w:numId w:val="55"/>
              </w:numPr>
              <w:spacing w:after="7" w:line="304" w:lineRule="auto"/>
              <w:ind w:right="2688"/>
              <w:jc w:val="left"/>
              <w:rPr>
                <w:sz w:val="18"/>
                <w:szCs w:val="18"/>
                <w:lang w:val="nl-NL"/>
              </w:rPr>
            </w:pPr>
            <w:r w:rsidRPr="007A7402">
              <w:rPr>
                <w:sz w:val="18"/>
                <w:szCs w:val="18"/>
                <w:lang w:val="nl-NL"/>
              </w:rPr>
              <w:t>Controle op de bekostiging;</w:t>
            </w:r>
          </w:p>
          <w:p w14:paraId="7307DCBB" w14:textId="77777777" w:rsidR="00375EE8" w:rsidRPr="007A7402" w:rsidRDefault="00C55196" w:rsidP="00FD5572">
            <w:pPr>
              <w:numPr>
                <w:ilvl w:val="1"/>
                <w:numId w:val="55"/>
              </w:numPr>
              <w:spacing w:after="7" w:line="304" w:lineRule="auto"/>
              <w:ind w:right="2688"/>
              <w:jc w:val="left"/>
              <w:rPr>
                <w:sz w:val="18"/>
                <w:szCs w:val="18"/>
                <w:lang w:val="nl-NL"/>
              </w:rPr>
            </w:pPr>
            <w:r w:rsidRPr="007A7402">
              <w:rPr>
                <w:sz w:val="18"/>
                <w:szCs w:val="18"/>
                <w:lang w:val="nl-NL"/>
              </w:rPr>
              <w:t xml:space="preserve">Controle van subsidies; </w:t>
            </w:r>
          </w:p>
          <w:p w14:paraId="7C701CD0" w14:textId="77777777" w:rsidR="00375EE8" w:rsidRPr="007A7402" w:rsidRDefault="00C55196" w:rsidP="00FD5572">
            <w:pPr>
              <w:numPr>
                <w:ilvl w:val="1"/>
                <w:numId w:val="55"/>
              </w:numPr>
              <w:spacing w:after="7" w:line="304" w:lineRule="auto"/>
              <w:ind w:right="2688"/>
              <w:jc w:val="left"/>
              <w:rPr>
                <w:sz w:val="18"/>
                <w:szCs w:val="18"/>
                <w:lang w:val="nl-NL"/>
              </w:rPr>
            </w:pPr>
            <w:r w:rsidRPr="007A7402">
              <w:rPr>
                <w:sz w:val="18"/>
                <w:szCs w:val="18"/>
                <w:lang w:val="nl-NL"/>
              </w:rPr>
              <w:t>Risico-inventarisatie en beheersmaatregelen (als onderdeel van de controlecyclus).;</w:t>
            </w:r>
          </w:p>
          <w:p w14:paraId="46E52DAD" w14:textId="77777777" w:rsidR="00375EE8" w:rsidRPr="007A7402" w:rsidRDefault="00C55196" w:rsidP="00FD5572">
            <w:pPr>
              <w:numPr>
                <w:ilvl w:val="1"/>
                <w:numId w:val="55"/>
              </w:numPr>
              <w:spacing w:after="7" w:line="304" w:lineRule="auto"/>
              <w:ind w:right="2688"/>
              <w:jc w:val="left"/>
              <w:rPr>
                <w:sz w:val="18"/>
                <w:szCs w:val="18"/>
                <w:lang w:val="nl-NL"/>
              </w:rPr>
            </w:pPr>
            <w:r w:rsidRPr="007A7402">
              <w:rPr>
                <w:sz w:val="18"/>
                <w:szCs w:val="18"/>
                <w:lang w:val="nl-NL"/>
              </w:rPr>
              <w:t>Behalen van deadlines;</w:t>
            </w:r>
          </w:p>
          <w:p w14:paraId="7594B15C" w14:textId="361CCE73" w:rsidR="00C55196" w:rsidRPr="007A7402" w:rsidRDefault="00C55196" w:rsidP="00FD5572">
            <w:pPr>
              <w:numPr>
                <w:ilvl w:val="1"/>
                <w:numId w:val="55"/>
              </w:numPr>
              <w:spacing w:after="7" w:line="304" w:lineRule="auto"/>
              <w:ind w:right="2688"/>
              <w:jc w:val="left"/>
              <w:rPr>
                <w:sz w:val="18"/>
                <w:szCs w:val="18"/>
                <w:lang w:val="nl-NL"/>
              </w:rPr>
            </w:pPr>
            <w:r w:rsidRPr="007A7402">
              <w:rPr>
                <w:sz w:val="18"/>
                <w:szCs w:val="18"/>
                <w:lang w:val="nl-NL"/>
              </w:rPr>
              <w:t xml:space="preserve">Communicatie; </w:t>
            </w:r>
          </w:p>
          <w:p w14:paraId="664A20CB" w14:textId="77777777" w:rsidR="00375EE8" w:rsidRPr="007A7402" w:rsidRDefault="00C55196" w:rsidP="00FD5572">
            <w:pPr>
              <w:numPr>
                <w:ilvl w:val="1"/>
                <w:numId w:val="55"/>
              </w:numPr>
              <w:spacing w:after="0" w:line="308" w:lineRule="auto"/>
              <w:ind w:right="2688"/>
              <w:jc w:val="left"/>
              <w:rPr>
                <w:sz w:val="18"/>
                <w:szCs w:val="18"/>
                <w:lang w:val="nl-NL"/>
              </w:rPr>
            </w:pPr>
            <w:r w:rsidRPr="007A7402">
              <w:rPr>
                <w:sz w:val="18"/>
                <w:szCs w:val="18"/>
                <w:lang w:val="nl-NL"/>
              </w:rPr>
              <w:t>In te zetten IT-Tools;</w:t>
            </w:r>
          </w:p>
          <w:p w14:paraId="64650F94" w14:textId="2FBD3962" w:rsidR="00C55196" w:rsidRPr="007A7402" w:rsidRDefault="00C55196" w:rsidP="00FD5572">
            <w:pPr>
              <w:numPr>
                <w:ilvl w:val="1"/>
                <w:numId w:val="55"/>
              </w:numPr>
              <w:spacing w:after="0" w:line="308" w:lineRule="auto"/>
              <w:ind w:right="2688"/>
              <w:jc w:val="left"/>
              <w:rPr>
                <w:sz w:val="18"/>
                <w:szCs w:val="18"/>
                <w:lang w:val="nl-NL"/>
              </w:rPr>
            </w:pPr>
            <w:r w:rsidRPr="007A7402">
              <w:rPr>
                <w:sz w:val="18"/>
                <w:szCs w:val="18"/>
                <w:lang w:val="nl-NL"/>
              </w:rPr>
              <w:t xml:space="preserve">IT-omgeving van Opdrachtgever. </w:t>
            </w:r>
          </w:p>
          <w:p w14:paraId="4E6F6EA6" w14:textId="0FDC6A31" w:rsidR="00C55196" w:rsidRPr="007A7402" w:rsidRDefault="00C55196" w:rsidP="00FD5572">
            <w:pPr>
              <w:pStyle w:val="Lijstalinea"/>
              <w:numPr>
                <w:ilvl w:val="0"/>
                <w:numId w:val="55"/>
              </w:numPr>
              <w:spacing w:line="259" w:lineRule="auto"/>
              <w:ind w:firstLine="0"/>
              <w:rPr>
                <w:sz w:val="18"/>
                <w:szCs w:val="18"/>
                <w:lang w:val="nl-NL"/>
              </w:rPr>
            </w:pPr>
            <w:r w:rsidRPr="007A7402">
              <w:rPr>
                <w:sz w:val="18"/>
                <w:szCs w:val="18"/>
                <w:lang w:val="nl-NL"/>
              </w:rPr>
              <w:t xml:space="preserve">Geef door middel van een voorbeeld aan hoe de rapportage (Accountantsverslag én </w:t>
            </w:r>
          </w:p>
          <w:p w14:paraId="7B3362D6" w14:textId="6E5B58F9" w:rsidR="00C55196" w:rsidRPr="007A7402" w:rsidRDefault="00C55196" w:rsidP="00F8750F">
            <w:pPr>
              <w:pStyle w:val="Lijstalinea"/>
              <w:spacing w:after="35" w:line="278" w:lineRule="auto"/>
              <w:ind w:left="142" w:firstLine="0"/>
              <w:rPr>
                <w:sz w:val="18"/>
                <w:szCs w:val="18"/>
                <w:lang w:val="nl-NL"/>
              </w:rPr>
            </w:pPr>
            <w:r w:rsidRPr="007A7402">
              <w:rPr>
                <w:sz w:val="18"/>
                <w:szCs w:val="18"/>
                <w:lang w:val="nl-NL"/>
              </w:rPr>
              <w:t>Managementletter) van Inschrijver eruit zou komen te zien. Maak hierbij gebruik van de informatie vanuit het jaarverslag 202</w:t>
            </w:r>
            <w:r w:rsidR="00375EE8" w:rsidRPr="007A7402">
              <w:rPr>
                <w:sz w:val="18"/>
                <w:szCs w:val="18"/>
                <w:lang w:val="nl-NL"/>
              </w:rPr>
              <w:t>2, h</w:t>
            </w:r>
            <w:r w:rsidRPr="007A7402">
              <w:rPr>
                <w:sz w:val="18"/>
                <w:szCs w:val="18"/>
                <w:lang w:val="nl-NL"/>
              </w:rPr>
              <w:t xml:space="preserve">oudt deze voorbeeldrapportage zo kort mogelijk. Deze rapportage mag als bijlage bijgevoegd worden en telt niet mee in het maximaal aantal A4 zoals hierboven beschreven.  </w:t>
            </w:r>
          </w:p>
          <w:p w14:paraId="39C1797A" w14:textId="6B148F56" w:rsidR="00FD5572" w:rsidRPr="007A7402" w:rsidRDefault="00FD5572" w:rsidP="00FD5572">
            <w:pPr>
              <w:pStyle w:val="Lijstalinea"/>
              <w:numPr>
                <w:ilvl w:val="0"/>
                <w:numId w:val="55"/>
              </w:numPr>
              <w:spacing w:after="0" w:line="303" w:lineRule="auto"/>
              <w:jc w:val="left"/>
              <w:rPr>
                <w:sz w:val="18"/>
                <w:szCs w:val="18"/>
                <w:lang w:val="nl-NL"/>
              </w:rPr>
            </w:pPr>
            <w:r w:rsidRPr="007A7402">
              <w:rPr>
                <w:sz w:val="18"/>
                <w:szCs w:val="18"/>
                <w:lang w:val="nl-NL"/>
              </w:rPr>
              <w:t>De mate waarin de Opdrachtnemer kan aantonen ervaring te hebben met het leveren van diensten aan andere besturen met VO en PO scholen is hier van belang.</w:t>
            </w:r>
          </w:p>
          <w:p w14:paraId="73FBF255" w14:textId="77777777" w:rsidR="00C55196" w:rsidRPr="007A7402" w:rsidRDefault="00C55196" w:rsidP="00FD5572">
            <w:pPr>
              <w:pStyle w:val="Lijstalinea"/>
              <w:numPr>
                <w:ilvl w:val="0"/>
                <w:numId w:val="55"/>
              </w:numPr>
              <w:spacing w:after="0" w:line="302" w:lineRule="auto"/>
              <w:ind w:firstLine="0"/>
              <w:jc w:val="left"/>
              <w:rPr>
                <w:sz w:val="18"/>
                <w:szCs w:val="18"/>
                <w:lang w:val="nl-NL"/>
              </w:rPr>
            </w:pPr>
            <w:r w:rsidRPr="007A7402">
              <w:rPr>
                <w:sz w:val="18"/>
                <w:szCs w:val="18"/>
                <w:lang w:val="nl-NL"/>
              </w:rPr>
              <w:t xml:space="preserve">Geef, door middel van het invullen van bijlage I: Taken controleteam, een overzicht van de taken en de omvang van die taken per medewerker (rol) tijdens het controleproces. Deze ingevulde bijlage telt niet mee in het maximaal aantal A4 zoals hierboven beschreven. </w:t>
            </w:r>
          </w:p>
          <w:p w14:paraId="238C89DC" w14:textId="77777777" w:rsidR="00C55196" w:rsidRPr="007A7402" w:rsidRDefault="00C55196" w:rsidP="00A46387">
            <w:pPr>
              <w:spacing w:after="0" w:line="259" w:lineRule="auto"/>
              <w:ind w:left="1" w:firstLine="0"/>
              <w:rPr>
                <w:sz w:val="18"/>
                <w:szCs w:val="18"/>
                <w:lang w:val="nl-NL"/>
              </w:rPr>
            </w:pPr>
            <w:r w:rsidRPr="007A7402">
              <w:rPr>
                <w:rFonts w:eastAsia="Arial" w:cs="Arial"/>
                <w:i/>
                <w:sz w:val="18"/>
                <w:szCs w:val="18"/>
                <w:lang w:val="nl-NL"/>
              </w:rPr>
              <w:t xml:space="preserve"> </w:t>
            </w:r>
          </w:p>
        </w:tc>
      </w:tr>
      <w:tr w:rsidR="00C55196" w:rsidRPr="00EC7367" w14:paraId="2C360A3B" w14:textId="77777777" w:rsidTr="00541606">
        <w:trPr>
          <w:trHeight w:val="822"/>
        </w:trPr>
        <w:tc>
          <w:tcPr>
            <w:tcW w:w="9015" w:type="dxa"/>
            <w:gridSpan w:val="2"/>
            <w:tcBorders>
              <w:top w:val="single" w:sz="4" w:space="0" w:color="000000"/>
              <w:left w:val="single" w:sz="4" w:space="0" w:color="000000"/>
              <w:bottom w:val="single" w:sz="4" w:space="0" w:color="000000"/>
              <w:right w:val="single" w:sz="4" w:space="0" w:color="000000"/>
            </w:tcBorders>
            <w:shd w:val="clear" w:color="auto" w:fill="BFBFBF"/>
          </w:tcPr>
          <w:p w14:paraId="2906CBE0" w14:textId="77777777" w:rsidR="00C55196" w:rsidRPr="006531E9" w:rsidRDefault="00C55196" w:rsidP="00A46387">
            <w:pPr>
              <w:spacing w:after="33" w:line="259" w:lineRule="auto"/>
              <w:ind w:left="0" w:firstLine="0"/>
              <w:rPr>
                <w:sz w:val="18"/>
                <w:szCs w:val="18"/>
                <w:lang w:val="nl-NL"/>
              </w:rPr>
            </w:pPr>
            <w:r w:rsidRPr="006531E9">
              <w:rPr>
                <w:rFonts w:eastAsia="Arial" w:cs="Arial"/>
                <w:i/>
                <w:sz w:val="18"/>
                <w:szCs w:val="18"/>
                <w:lang w:val="nl-NL"/>
              </w:rPr>
              <w:t xml:space="preserve">Beoordelingskader </w:t>
            </w:r>
          </w:p>
          <w:p w14:paraId="04C821D3" w14:textId="77777777" w:rsidR="00C55196" w:rsidRPr="006531E9" w:rsidRDefault="00C55196" w:rsidP="00A46387">
            <w:pPr>
              <w:spacing w:after="18" w:line="297" w:lineRule="auto"/>
              <w:ind w:left="0" w:firstLine="0"/>
              <w:rPr>
                <w:sz w:val="18"/>
                <w:szCs w:val="18"/>
                <w:lang w:val="nl-NL"/>
              </w:rPr>
            </w:pPr>
            <w:r w:rsidRPr="006531E9">
              <w:rPr>
                <w:sz w:val="18"/>
                <w:szCs w:val="18"/>
                <w:lang w:val="nl-NL"/>
              </w:rPr>
              <w:t xml:space="preserve">Bij de beoordeling van deze vragen wordt gekeken in welke mate uw antwoord in gaat op de volgende aspecten: </w:t>
            </w:r>
          </w:p>
          <w:p w14:paraId="0CC66024" w14:textId="773D466A" w:rsidR="00C55196" w:rsidRDefault="00C55196" w:rsidP="00C55196">
            <w:pPr>
              <w:numPr>
                <w:ilvl w:val="0"/>
                <w:numId w:val="48"/>
              </w:numPr>
              <w:spacing w:after="21" w:line="259" w:lineRule="auto"/>
              <w:ind w:hanging="360"/>
              <w:jc w:val="left"/>
              <w:rPr>
                <w:sz w:val="18"/>
                <w:szCs w:val="18"/>
                <w:lang w:val="nl-NL"/>
              </w:rPr>
            </w:pPr>
            <w:r w:rsidRPr="006531E9">
              <w:rPr>
                <w:sz w:val="18"/>
                <w:szCs w:val="18"/>
                <w:lang w:val="nl-NL"/>
              </w:rPr>
              <w:t xml:space="preserve">De mate van concreetheid van de voorgestelde inrichting en uitvoering; </w:t>
            </w:r>
          </w:p>
          <w:p w14:paraId="04C3579C" w14:textId="24CE3E34" w:rsidR="00541606" w:rsidRPr="006531E9" w:rsidRDefault="00541606" w:rsidP="00C55196">
            <w:pPr>
              <w:numPr>
                <w:ilvl w:val="0"/>
                <w:numId w:val="48"/>
              </w:numPr>
              <w:spacing w:after="21" w:line="259" w:lineRule="auto"/>
              <w:ind w:hanging="360"/>
              <w:jc w:val="left"/>
              <w:rPr>
                <w:sz w:val="18"/>
                <w:szCs w:val="18"/>
                <w:lang w:val="nl-NL"/>
              </w:rPr>
            </w:pPr>
            <w:r>
              <w:rPr>
                <w:sz w:val="18"/>
                <w:szCs w:val="18"/>
                <w:lang w:val="nl-NL"/>
              </w:rPr>
              <w:t>De mate waarin er voor wordt gezorgd dat de contact momenten met de medewerkers van SARO zo efficiënt mogelijk worden ingezet;</w:t>
            </w:r>
          </w:p>
          <w:p w14:paraId="3162F94E" w14:textId="77777777" w:rsidR="00C55196" w:rsidRPr="006531E9" w:rsidRDefault="00C55196" w:rsidP="00C55196">
            <w:pPr>
              <w:numPr>
                <w:ilvl w:val="0"/>
                <w:numId w:val="48"/>
              </w:numPr>
              <w:spacing w:after="7" w:line="309" w:lineRule="auto"/>
              <w:ind w:hanging="360"/>
              <w:jc w:val="left"/>
              <w:rPr>
                <w:sz w:val="18"/>
                <w:szCs w:val="18"/>
                <w:lang w:val="nl-NL"/>
              </w:rPr>
            </w:pPr>
            <w:r w:rsidRPr="006531E9">
              <w:rPr>
                <w:sz w:val="18"/>
                <w:szCs w:val="18"/>
                <w:lang w:val="nl-NL"/>
              </w:rPr>
              <w:t xml:space="preserve">De mate waarin de voorgestelde inrichting en uitvoering aansluit bij de organisatie en de besluitvorming van Opdrachtgever; </w:t>
            </w:r>
          </w:p>
          <w:p w14:paraId="3D02EFF7" w14:textId="77777777" w:rsidR="00C55196" w:rsidRPr="006531E9" w:rsidRDefault="00C55196" w:rsidP="00C55196">
            <w:pPr>
              <w:numPr>
                <w:ilvl w:val="0"/>
                <w:numId w:val="48"/>
              </w:numPr>
              <w:spacing w:after="21" w:line="259" w:lineRule="auto"/>
              <w:ind w:hanging="360"/>
              <w:jc w:val="left"/>
              <w:rPr>
                <w:sz w:val="18"/>
                <w:szCs w:val="18"/>
                <w:lang w:val="nl-NL"/>
              </w:rPr>
            </w:pPr>
            <w:r w:rsidRPr="006531E9">
              <w:rPr>
                <w:sz w:val="18"/>
                <w:szCs w:val="18"/>
                <w:lang w:val="nl-NL"/>
              </w:rPr>
              <w:t xml:space="preserve">De mate waarin de Opdracht projectmatig wordt aangepakt; </w:t>
            </w:r>
          </w:p>
          <w:p w14:paraId="34BCAD46" w14:textId="77777777" w:rsidR="00C55196" w:rsidRPr="006531E9" w:rsidRDefault="00C55196" w:rsidP="00C55196">
            <w:pPr>
              <w:numPr>
                <w:ilvl w:val="0"/>
                <w:numId w:val="48"/>
              </w:numPr>
              <w:spacing w:after="12" w:line="303" w:lineRule="auto"/>
              <w:ind w:hanging="360"/>
              <w:jc w:val="left"/>
              <w:rPr>
                <w:sz w:val="18"/>
                <w:szCs w:val="18"/>
                <w:lang w:val="nl-NL"/>
              </w:rPr>
            </w:pPr>
            <w:r w:rsidRPr="006531E9">
              <w:rPr>
                <w:sz w:val="18"/>
                <w:szCs w:val="18"/>
                <w:lang w:val="nl-NL"/>
              </w:rPr>
              <w:t xml:space="preserve">De maatregelen die Inschrijver neemt als Opdrachtgever niet de afgesproken kwaliteit van dienstverlening door Inschrijver krijgt; </w:t>
            </w:r>
          </w:p>
          <w:p w14:paraId="45502867" w14:textId="77777777" w:rsidR="00C55196" w:rsidRPr="006531E9" w:rsidRDefault="00C55196" w:rsidP="00C55196">
            <w:pPr>
              <w:numPr>
                <w:ilvl w:val="0"/>
                <w:numId w:val="48"/>
              </w:numPr>
              <w:spacing w:after="21" w:line="259" w:lineRule="auto"/>
              <w:ind w:hanging="360"/>
              <w:jc w:val="left"/>
              <w:rPr>
                <w:sz w:val="18"/>
                <w:szCs w:val="18"/>
                <w:lang w:val="nl-NL"/>
              </w:rPr>
            </w:pPr>
            <w:r w:rsidRPr="006531E9">
              <w:rPr>
                <w:sz w:val="18"/>
                <w:szCs w:val="18"/>
                <w:lang w:val="nl-NL"/>
              </w:rPr>
              <w:t xml:space="preserve">De mate waarin Inschrijver voorziet in de juiste procedurele en inhoudelijke kennis; </w:t>
            </w:r>
          </w:p>
          <w:p w14:paraId="2F2AC652" w14:textId="77777777" w:rsidR="00C55196" w:rsidRPr="006531E9" w:rsidRDefault="00C55196" w:rsidP="00C55196">
            <w:pPr>
              <w:numPr>
                <w:ilvl w:val="0"/>
                <w:numId w:val="48"/>
              </w:numPr>
              <w:spacing w:after="9" w:line="300" w:lineRule="auto"/>
              <w:ind w:hanging="360"/>
              <w:jc w:val="left"/>
              <w:rPr>
                <w:sz w:val="18"/>
                <w:szCs w:val="18"/>
                <w:lang w:val="nl-NL"/>
              </w:rPr>
            </w:pPr>
            <w:r w:rsidRPr="006531E9">
              <w:rPr>
                <w:sz w:val="18"/>
                <w:szCs w:val="18"/>
                <w:lang w:val="nl-NL"/>
              </w:rPr>
              <w:t xml:space="preserve">De wijze waarop de communicatie rondom de controle wordt ingericht en aansluit bij de werkwijze van Opdrachtgever. </w:t>
            </w:r>
            <w:r w:rsidRPr="006531E9">
              <w:rPr>
                <w:rFonts w:eastAsia="Calibri" w:cs="Calibri"/>
                <w:sz w:val="18"/>
                <w:szCs w:val="18"/>
                <w:lang w:val="nl-NL"/>
              </w:rPr>
              <w:t xml:space="preserve"> </w:t>
            </w:r>
          </w:p>
          <w:p w14:paraId="1706F588" w14:textId="77777777" w:rsidR="00C55196" w:rsidRPr="006531E9" w:rsidRDefault="00C55196" w:rsidP="00C55196">
            <w:pPr>
              <w:numPr>
                <w:ilvl w:val="0"/>
                <w:numId w:val="48"/>
              </w:numPr>
              <w:spacing w:after="25" w:line="259" w:lineRule="auto"/>
              <w:ind w:hanging="360"/>
              <w:jc w:val="left"/>
              <w:rPr>
                <w:sz w:val="18"/>
                <w:szCs w:val="18"/>
                <w:lang w:val="nl-NL"/>
              </w:rPr>
            </w:pPr>
            <w:r w:rsidRPr="006531E9">
              <w:rPr>
                <w:sz w:val="18"/>
                <w:szCs w:val="18"/>
                <w:lang w:val="nl-NL"/>
              </w:rPr>
              <w:t xml:space="preserve">De wijze waarop Inschrijver ervoor zorgt dat de deadlines gehaald worden. </w:t>
            </w:r>
            <w:r w:rsidRPr="006531E9">
              <w:rPr>
                <w:rFonts w:eastAsia="Calibri" w:cs="Calibri"/>
                <w:sz w:val="18"/>
                <w:szCs w:val="18"/>
                <w:lang w:val="nl-NL"/>
              </w:rPr>
              <w:t xml:space="preserve"> </w:t>
            </w:r>
          </w:p>
          <w:p w14:paraId="01062FA9" w14:textId="77777777" w:rsidR="00C55196" w:rsidRPr="006531E9" w:rsidRDefault="00C55196" w:rsidP="00C55196">
            <w:pPr>
              <w:numPr>
                <w:ilvl w:val="0"/>
                <w:numId w:val="48"/>
              </w:numPr>
              <w:spacing w:after="7" w:line="259" w:lineRule="auto"/>
              <w:ind w:hanging="360"/>
              <w:jc w:val="left"/>
              <w:rPr>
                <w:sz w:val="18"/>
                <w:szCs w:val="18"/>
                <w:lang w:val="nl-NL"/>
              </w:rPr>
            </w:pPr>
            <w:r w:rsidRPr="006531E9">
              <w:rPr>
                <w:sz w:val="18"/>
                <w:szCs w:val="18"/>
                <w:lang w:val="nl-NL"/>
              </w:rPr>
              <w:t xml:space="preserve">De wijze waarop de risico’s benoemd en beheerst worden tijdens het proces. </w:t>
            </w:r>
            <w:r w:rsidRPr="006531E9">
              <w:rPr>
                <w:rFonts w:eastAsia="Calibri" w:cs="Calibri"/>
                <w:sz w:val="18"/>
                <w:szCs w:val="18"/>
                <w:lang w:val="nl-NL"/>
              </w:rPr>
              <w:t xml:space="preserve"> </w:t>
            </w:r>
          </w:p>
          <w:p w14:paraId="655F2449" w14:textId="77777777" w:rsidR="00C55196" w:rsidRPr="006531E9" w:rsidRDefault="00C55196" w:rsidP="00A46387">
            <w:pPr>
              <w:spacing w:after="33" w:line="259" w:lineRule="auto"/>
              <w:ind w:left="720" w:firstLine="0"/>
              <w:rPr>
                <w:sz w:val="18"/>
                <w:szCs w:val="18"/>
                <w:lang w:val="nl-NL"/>
              </w:rPr>
            </w:pPr>
            <w:r w:rsidRPr="006531E9">
              <w:rPr>
                <w:sz w:val="18"/>
                <w:szCs w:val="18"/>
                <w:lang w:val="nl-NL"/>
              </w:rPr>
              <w:lastRenderedPageBreak/>
              <w:t xml:space="preserve"> </w:t>
            </w:r>
          </w:p>
          <w:p w14:paraId="0DFFDFB6" w14:textId="2427EDDD" w:rsidR="00C55196" w:rsidRPr="006531E9" w:rsidRDefault="00C55196" w:rsidP="00A46387">
            <w:pPr>
              <w:spacing w:after="0" w:line="259" w:lineRule="auto"/>
              <w:ind w:left="0" w:firstLine="0"/>
              <w:rPr>
                <w:sz w:val="18"/>
                <w:szCs w:val="18"/>
                <w:lang w:val="nl-NL"/>
              </w:rPr>
            </w:pPr>
            <w:r w:rsidRPr="006531E9">
              <w:rPr>
                <w:sz w:val="18"/>
                <w:szCs w:val="18"/>
                <w:lang w:val="nl-NL"/>
              </w:rPr>
              <w:t>De waardering die Opdrachtgever toekent aan de uitwerking van Inschrijver is afhankelijk van de mate waarin Inschrijver aan Opdrachtgever het vertrouwen geeft dat Inschrijver in staat is om een volledige controle cyclus in te richten</w:t>
            </w:r>
            <w:r w:rsidR="00FD5572">
              <w:rPr>
                <w:sz w:val="18"/>
                <w:szCs w:val="18"/>
                <w:lang w:val="nl-NL"/>
              </w:rPr>
              <w:t xml:space="preserve"> van SARO (VO en PO)</w:t>
            </w:r>
            <w:r w:rsidRPr="006531E9">
              <w:rPr>
                <w:sz w:val="18"/>
                <w:szCs w:val="18"/>
                <w:lang w:val="nl-NL"/>
              </w:rPr>
              <w:t xml:space="preserve"> en naar de wens van de Opdrachtgever uit te voeren. Hoe duidelijker en specifieker uw antwoord is, des te beter is te beoordelen of het antwoord voldoet aan de door de Opdrachtgever gestelde eisen en des te nauwkeuriger is de beoordeling.</w:t>
            </w:r>
            <w:r w:rsidRPr="006531E9">
              <w:rPr>
                <w:rFonts w:eastAsia="Arial" w:cs="Arial"/>
                <w:i/>
                <w:sz w:val="18"/>
                <w:szCs w:val="18"/>
                <w:lang w:val="nl-NL"/>
              </w:rPr>
              <w:t xml:space="preserve"> </w:t>
            </w:r>
          </w:p>
        </w:tc>
      </w:tr>
    </w:tbl>
    <w:p w14:paraId="30334D5B"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lastRenderedPageBreak/>
        <w:t xml:space="preserve"> </w:t>
      </w:r>
    </w:p>
    <w:p w14:paraId="0A1AEF7A" w14:textId="135686C2" w:rsidR="00C55196" w:rsidRPr="006531E9" w:rsidRDefault="00C55196" w:rsidP="00F8750F">
      <w:pPr>
        <w:spacing w:after="13" w:line="259" w:lineRule="auto"/>
        <w:ind w:left="0" w:firstLine="0"/>
        <w:rPr>
          <w:sz w:val="18"/>
          <w:szCs w:val="18"/>
          <w:lang w:val="nl-NL"/>
        </w:rPr>
      </w:pPr>
      <w:r w:rsidRPr="006531E9">
        <w:rPr>
          <w:sz w:val="18"/>
          <w:szCs w:val="18"/>
          <w:lang w:val="nl-NL"/>
        </w:rPr>
        <w:t xml:space="preserve"> </w:t>
      </w:r>
    </w:p>
    <w:p w14:paraId="4661CBF3" w14:textId="77777777" w:rsidR="00C55196" w:rsidRPr="006531E9" w:rsidRDefault="00C55196" w:rsidP="00C55196">
      <w:pPr>
        <w:pStyle w:val="Kop5"/>
        <w:tabs>
          <w:tab w:val="center" w:pos="3930"/>
        </w:tabs>
        <w:spacing w:after="48"/>
        <w:ind w:left="-15" w:firstLine="0"/>
        <w:rPr>
          <w:rFonts w:ascii="Verdana" w:hAnsi="Verdana"/>
          <w:sz w:val="18"/>
          <w:szCs w:val="18"/>
          <w:lang w:val="nl-NL"/>
        </w:rPr>
      </w:pPr>
      <w:r w:rsidRPr="005418BF">
        <w:rPr>
          <w:rFonts w:ascii="Verdana" w:hAnsi="Verdana"/>
          <w:color w:val="auto"/>
          <w:sz w:val="18"/>
          <w:szCs w:val="18"/>
          <w:lang w:val="nl-NL"/>
        </w:rPr>
        <w:t xml:space="preserve">6.8.2 </w:t>
      </w:r>
      <w:r w:rsidRPr="005418BF">
        <w:rPr>
          <w:rFonts w:ascii="Verdana" w:hAnsi="Verdana"/>
          <w:color w:val="auto"/>
          <w:sz w:val="18"/>
          <w:szCs w:val="18"/>
          <w:lang w:val="nl-NL"/>
        </w:rPr>
        <w:tab/>
        <w:t xml:space="preserve">Gunningscriterium 2: Invulling van het team en de natuurlijke adviesfunctie </w:t>
      </w:r>
    </w:p>
    <w:p w14:paraId="30D9FEB2" w14:textId="77777777" w:rsidR="00C55196" w:rsidRPr="006531E9" w:rsidRDefault="00C55196" w:rsidP="00C55196">
      <w:pPr>
        <w:spacing w:after="18" w:line="259" w:lineRule="auto"/>
        <w:ind w:left="0" w:firstLine="0"/>
        <w:rPr>
          <w:sz w:val="18"/>
          <w:szCs w:val="18"/>
          <w:lang w:val="nl-NL"/>
        </w:rPr>
      </w:pPr>
      <w:r w:rsidRPr="006531E9">
        <w:rPr>
          <w:sz w:val="18"/>
          <w:szCs w:val="18"/>
          <w:lang w:val="nl-NL"/>
        </w:rPr>
        <w:t xml:space="preserve"> </w:t>
      </w:r>
    </w:p>
    <w:p w14:paraId="360CCF34" w14:textId="13B9DD03" w:rsidR="00C55196" w:rsidRPr="006531E9" w:rsidRDefault="00C55196" w:rsidP="00C55196">
      <w:pPr>
        <w:ind w:left="-5" w:right="10"/>
        <w:rPr>
          <w:sz w:val="18"/>
          <w:szCs w:val="18"/>
          <w:lang w:val="nl-NL"/>
        </w:rPr>
      </w:pPr>
      <w:r w:rsidRPr="006531E9">
        <w:rPr>
          <w:sz w:val="18"/>
          <w:szCs w:val="18"/>
          <w:lang w:val="nl-NL"/>
        </w:rPr>
        <w:t xml:space="preserve">Naast de formele controle activiteiten verwacht Opdrachtgever dat Opdrachtnemer optreedt als kritische partner van </w:t>
      </w:r>
      <w:r w:rsidR="008048B3">
        <w:rPr>
          <w:sz w:val="18"/>
          <w:szCs w:val="18"/>
          <w:lang w:val="nl-NL"/>
        </w:rPr>
        <w:t>de organisatie</w:t>
      </w:r>
      <w:r w:rsidRPr="006531E9">
        <w:rPr>
          <w:sz w:val="18"/>
          <w:szCs w:val="18"/>
          <w:lang w:val="nl-NL"/>
        </w:rPr>
        <w:t xml:space="preserve">, de </w:t>
      </w:r>
      <w:r w:rsidR="008048B3">
        <w:rPr>
          <w:sz w:val="18"/>
          <w:szCs w:val="18"/>
          <w:lang w:val="nl-NL"/>
        </w:rPr>
        <w:t>directeur Finance &amp; Control</w:t>
      </w:r>
      <w:r w:rsidRPr="006531E9">
        <w:rPr>
          <w:sz w:val="18"/>
          <w:szCs w:val="18"/>
          <w:lang w:val="nl-NL"/>
        </w:rPr>
        <w:t xml:space="preserve">, het College van Bestuur en de Raad van Toezicht. Op basis van de uitgevoerde interim controle, de certificerende activiteiten en de eigen expertise geeft Opdrachtnemer gevraagd en ongevraagd advies teneinde de bedrijfsvoering, inclusief de geautomatiseerde ondersteuning van de bedrijfsvoering, te verbeteren. Opdrachtgever wil een zo concreet mogelijk beeld van de invulling van dit partnerschap.  </w:t>
      </w:r>
    </w:p>
    <w:p w14:paraId="2475BDE2" w14:textId="77777777" w:rsidR="00C55196" w:rsidRPr="006531E9" w:rsidRDefault="00C55196" w:rsidP="00C55196">
      <w:pPr>
        <w:spacing w:after="23" w:line="259" w:lineRule="auto"/>
        <w:ind w:left="0" w:firstLine="0"/>
        <w:rPr>
          <w:sz w:val="18"/>
          <w:szCs w:val="18"/>
          <w:lang w:val="nl-NL"/>
        </w:rPr>
      </w:pPr>
      <w:r w:rsidRPr="006531E9">
        <w:rPr>
          <w:sz w:val="18"/>
          <w:szCs w:val="18"/>
          <w:lang w:val="nl-NL"/>
        </w:rPr>
        <w:t xml:space="preserve"> </w:t>
      </w:r>
    </w:p>
    <w:p w14:paraId="54023F39" w14:textId="77777777" w:rsidR="00C55196" w:rsidRPr="006531E9" w:rsidRDefault="00C55196" w:rsidP="00C55196">
      <w:pPr>
        <w:ind w:left="-5" w:right="10"/>
        <w:rPr>
          <w:sz w:val="18"/>
          <w:szCs w:val="18"/>
          <w:lang w:val="nl-NL"/>
        </w:rPr>
      </w:pPr>
      <w:r w:rsidRPr="006531E9">
        <w:rPr>
          <w:sz w:val="18"/>
          <w:szCs w:val="18"/>
          <w:lang w:val="nl-NL"/>
        </w:rPr>
        <w:t xml:space="preserve">De natuurlijke advisering (zie ook paragraaf 2.1) kenmerkt zich door het proactief meedenken met </w:t>
      </w:r>
    </w:p>
    <w:p w14:paraId="7540496B" w14:textId="16B5F6F3" w:rsidR="00C55196" w:rsidRPr="006531E9" w:rsidRDefault="00C55196" w:rsidP="00C55196">
      <w:pPr>
        <w:ind w:left="-5" w:right="10"/>
        <w:rPr>
          <w:sz w:val="18"/>
          <w:szCs w:val="18"/>
          <w:lang w:val="nl-NL"/>
        </w:rPr>
      </w:pPr>
      <w:r w:rsidRPr="006531E9">
        <w:rPr>
          <w:sz w:val="18"/>
          <w:szCs w:val="18"/>
          <w:lang w:val="nl-NL"/>
        </w:rPr>
        <w:t xml:space="preserve">Opdrachtgever. Dat vertaalt zich doordat Inschrijver beschikt over een breed netwerk wat benut wordt voor eigen expertise. Deze expertise kan Inschrijver, gekoppeld aan de uitgevoerde controle activiteiten, gebruiken voor het formuleren van adviezen aan o.a. het College van Bestuur en de Raad van Toezicht. Daarnaast kan de expertise van Inschrijver, middels gerichte adviezen, een bijdrage leveren aan het behalen van de strategische doelstellingen van </w:t>
      </w:r>
      <w:r w:rsidR="00375EE8" w:rsidRPr="006531E9">
        <w:rPr>
          <w:sz w:val="18"/>
          <w:szCs w:val="18"/>
          <w:lang w:val="nl-NL"/>
        </w:rPr>
        <w:t>SARO</w:t>
      </w:r>
      <w:r w:rsidRPr="006531E9">
        <w:rPr>
          <w:sz w:val="18"/>
          <w:szCs w:val="18"/>
          <w:lang w:val="nl-NL"/>
        </w:rPr>
        <w:t xml:space="preserve">. Opdrachtgever wil een zo concreet mogelijk beeld krijgen op welke wijze de natuurlijke adviesfunctie voor Opdrachtgever ingevuld wordt. </w:t>
      </w:r>
    </w:p>
    <w:p w14:paraId="3E4D744C" w14:textId="77777777" w:rsidR="00C55196" w:rsidRPr="006531E9" w:rsidRDefault="00C55196" w:rsidP="00C55196">
      <w:pPr>
        <w:spacing w:after="23" w:line="259" w:lineRule="auto"/>
        <w:ind w:left="0" w:firstLine="0"/>
        <w:rPr>
          <w:sz w:val="18"/>
          <w:szCs w:val="18"/>
          <w:lang w:val="nl-NL"/>
        </w:rPr>
      </w:pPr>
      <w:r w:rsidRPr="006531E9">
        <w:rPr>
          <w:sz w:val="18"/>
          <w:szCs w:val="18"/>
          <w:lang w:val="nl-NL"/>
        </w:rPr>
        <w:t xml:space="preserve"> </w:t>
      </w:r>
    </w:p>
    <w:p w14:paraId="3C736D23" w14:textId="7D178327" w:rsidR="00C55196" w:rsidRPr="006531E9" w:rsidRDefault="00C55196" w:rsidP="00C55196">
      <w:pPr>
        <w:ind w:left="-5" w:right="10"/>
        <w:rPr>
          <w:sz w:val="18"/>
          <w:szCs w:val="18"/>
          <w:lang w:val="nl-NL"/>
        </w:rPr>
      </w:pPr>
      <w:r w:rsidRPr="006531E9">
        <w:rPr>
          <w:sz w:val="18"/>
          <w:szCs w:val="18"/>
          <w:lang w:val="nl-NL"/>
        </w:rPr>
        <w:t xml:space="preserve">Opdrachtgever wil tevens een zo concreet mogelijk beeld krijgen van de invulling van de in te zetten teams bij de uitvoering van de controle en de advisering. Dit beeld kan gegeven worden door duidelijke Cv's van de in te zetten partner/director, senior-/manager, supervisor en </w:t>
      </w:r>
      <w:r w:rsidR="008048B3">
        <w:rPr>
          <w:sz w:val="18"/>
          <w:szCs w:val="18"/>
          <w:lang w:val="nl-NL"/>
        </w:rPr>
        <w:t>(</w:t>
      </w:r>
      <w:r w:rsidRPr="006531E9">
        <w:rPr>
          <w:sz w:val="18"/>
          <w:szCs w:val="18"/>
          <w:lang w:val="nl-NL"/>
        </w:rPr>
        <w:t>senior</w:t>
      </w:r>
      <w:r w:rsidR="008048B3">
        <w:rPr>
          <w:sz w:val="18"/>
          <w:szCs w:val="18"/>
          <w:lang w:val="nl-NL"/>
        </w:rPr>
        <w:t>)</w:t>
      </w:r>
      <w:r w:rsidRPr="006531E9">
        <w:rPr>
          <w:sz w:val="18"/>
          <w:szCs w:val="18"/>
          <w:lang w:val="nl-NL"/>
        </w:rPr>
        <w:t xml:space="preserve"> trainee. </w:t>
      </w:r>
    </w:p>
    <w:p w14:paraId="332EB647" w14:textId="77777777" w:rsidR="00C55196" w:rsidRPr="005418BF" w:rsidRDefault="00C55196" w:rsidP="00C55196">
      <w:pPr>
        <w:spacing w:after="57" w:line="259" w:lineRule="auto"/>
        <w:ind w:left="0" w:firstLine="0"/>
        <w:rPr>
          <w:color w:val="auto"/>
          <w:sz w:val="18"/>
          <w:szCs w:val="18"/>
          <w:lang w:val="nl-NL"/>
        </w:rPr>
      </w:pPr>
      <w:r w:rsidRPr="005418BF">
        <w:rPr>
          <w:color w:val="auto"/>
          <w:sz w:val="18"/>
          <w:szCs w:val="18"/>
          <w:lang w:val="nl-NL"/>
        </w:rPr>
        <w:t xml:space="preserve"> </w:t>
      </w:r>
    </w:p>
    <w:p w14:paraId="22137E1D" w14:textId="77777777" w:rsidR="00C55196" w:rsidRPr="005418BF" w:rsidRDefault="00C55196" w:rsidP="00C55196">
      <w:pPr>
        <w:pStyle w:val="Kop4"/>
        <w:ind w:left="-5"/>
        <w:rPr>
          <w:rFonts w:ascii="Verdana" w:hAnsi="Verdana"/>
          <w:color w:val="auto"/>
          <w:sz w:val="18"/>
          <w:szCs w:val="18"/>
          <w:lang w:val="nl-NL"/>
        </w:rPr>
      </w:pPr>
      <w:r w:rsidRPr="005418BF">
        <w:rPr>
          <w:rFonts w:ascii="Verdana" w:eastAsia="Arial" w:hAnsi="Verdana" w:cs="Arial"/>
          <w:color w:val="auto"/>
          <w:sz w:val="18"/>
          <w:szCs w:val="18"/>
          <w:u w:val="single" w:color="000000"/>
          <w:lang w:val="nl-NL"/>
        </w:rPr>
        <w:t>Doelstelling</w:t>
      </w:r>
      <w:r w:rsidRPr="005418BF">
        <w:rPr>
          <w:rFonts w:ascii="Verdana" w:eastAsia="Arial" w:hAnsi="Verdana" w:cs="Arial"/>
          <w:color w:val="auto"/>
          <w:sz w:val="18"/>
          <w:szCs w:val="18"/>
          <w:lang w:val="nl-NL"/>
        </w:rPr>
        <w:t xml:space="preserve"> </w:t>
      </w:r>
    </w:p>
    <w:p w14:paraId="60D9DA7A" w14:textId="77777777" w:rsidR="00C55196" w:rsidRPr="006531E9" w:rsidRDefault="00C55196" w:rsidP="00C55196">
      <w:pPr>
        <w:ind w:left="-5" w:right="10"/>
        <w:rPr>
          <w:sz w:val="18"/>
          <w:szCs w:val="18"/>
          <w:lang w:val="nl-NL"/>
        </w:rPr>
      </w:pPr>
      <w:r w:rsidRPr="006531E9">
        <w:rPr>
          <w:sz w:val="18"/>
          <w:szCs w:val="18"/>
          <w:lang w:val="nl-NL"/>
        </w:rPr>
        <w:t xml:space="preserve">Het doel van dit Gunningscriterium is dat de Aanbestedende dienst inzicht krijgt in: </w:t>
      </w:r>
    </w:p>
    <w:p w14:paraId="209F6026" w14:textId="77777777" w:rsidR="00C55196" w:rsidRPr="006531E9" w:rsidRDefault="00C55196" w:rsidP="00C55196">
      <w:pPr>
        <w:numPr>
          <w:ilvl w:val="0"/>
          <w:numId w:val="38"/>
        </w:numPr>
        <w:spacing w:after="8" w:line="271" w:lineRule="auto"/>
        <w:ind w:right="10" w:hanging="142"/>
        <w:jc w:val="left"/>
        <w:rPr>
          <w:sz w:val="18"/>
          <w:szCs w:val="18"/>
          <w:lang w:val="nl-NL"/>
        </w:rPr>
      </w:pPr>
      <w:r w:rsidRPr="006531E9">
        <w:rPr>
          <w:sz w:val="18"/>
          <w:szCs w:val="18"/>
          <w:lang w:val="nl-NL"/>
        </w:rPr>
        <w:t xml:space="preserve">De wijze waarop de Inschrijver invulling geeft aan het partnerschap;  </w:t>
      </w:r>
    </w:p>
    <w:p w14:paraId="1D3865E0" w14:textId="77777777" w:rsidR="00C55196" w:rsidRPr="006531E9" w:rsidRDefault="00C55196" w:rsidP="00C55196">
      <w:pPr>
        <w:numPr>
          <w:ilvl w:val="0"/>
          <w:numId w:val="38"/>
        </w:numPr>
        <w:spacing w:after="8" w:line="271" w:lineRule="auto"/>
        <w:ind w:right="10" w:hanging="142"/>
        <w:jc w:val="left"/>
        <w:rPr>
          <w:sz w:val="18"/>
          <w:szCs w:val="18"/>
          <w:lang w:val="nl-NL"/>
        </w:rPr>
      </w:pPr>
      <w:r w:rsidRPr="006531E9">
        <w:rPr>
          <w:sz w:val="18"/>
          <w:szCs w:val="18"/>
          <w:lang w:val="nl-NL"/>
        </w:rPr>
        <w:t xml:space="preserve">de wijze waarop Inschrijver invulling geeft aan de adviesfunctie; </w:t>
      </w:r>
    </w:p>
    <w:p w14:paraId="17A91493" w14:textId="77777777" w:rsidR="00C55196" w:rsidRPr="006531E9" w:rsidRDefault="00C55196" w:rsidP="00C55196">
      <w:pPr>
        <w:numPr>
          <w:ilvl w:val="0"/>
          <w:numId w:val="38"/>
        </w:numPr>
        <w:spacing w:after="8" w:line="271" w:lineRule="auto"/>
        <w:ind w:right="10" w:hanging="142"/>
        <w:jc w:val="left"/>
        <w:rPr>
          <w:sz w:val="18"/>
          <w:szCs w:val="18"/>
          <w:lang w:val="nl-NL"/>
        </w:rPr>
      </w:pPr>
      <w:r w:rsidRPr="006531E9">
        <w:rPr>
          <w:sz w:val="18"/>
          <w:szCs w:val="18"/>
          <w:lang w:val="nl-NL"/>
        </w:rPr>
        <w:t xml:space="preserve">Hoe het controle- en advies team is samengesteld; </w:t>
      </w:r>
    </w:p>
    <w:p w14:paraId="736B1E35" w14:textId="2FE09959" w:rsidR="00C55196" w:rsidRPr="006531E9" w:rsidRDefault="00C55196" w:rsidP="007616D0">
      <w:pPr>
        <w:numPr>
          <w:ilvl w:val="0"/>
          <w:numId w:val="38"/>
        </w:numPr>
        <w:spacing w:after="0" w:line="259" w:lineRule="auto"/>
        <w:ind w:right="10" w:firstLine="0"/>
        <w:jc w:val="left"/>
        <w:rPr>
          <w:sz w:val="18"/>
          <w:szCs w:val="18"/>
          <w:lang w:val="nl-NL"/>
        </w:rPr>
      </w:pPr>
      <w:r w:rsidRPr="006531E9">
        <w:rPr>
          <w:sz w:val="18"/>
          <w:szCs w:val="18"/>
          <w:lang w:val="nl-NL"/>
        </w:rPr>
        <w:t xml:space="preserve">Welke opleiding en ervaring het controle- en advies team heeft; </w:t>
      </w:r>
      <w:r w:rsidRPr="006531E9">
        <w:rPr>
          <w:rFonts w:eastAsia="Georgia" w:cs="Georgia"/>
          <w:sz w:val="18"/>
          <w:szCs w:val="18"/>
          <w:lang w:val="nl-NL"/>
        </w:rPr>
        <w:t>-</w:t>
      </w:r>
      <w:r w:rsidRPr="006531E9">
        <w:rPr>
          <w:sz w:val="18"/>
          <w:szCs w:val="18"/>
          <w:lang w:val="nl-NL"/>
        </w:rPr>
        <w:t xml:space="preserve"> Over welke competenties het controle- en advies beschikt. </w:t>
      </w:r>
      <w:r w:rsidR="00AC2BE5" w:rsidRPr="006531E9">
        <w:rPr>
          <w:sz w:val="18"/>
          <w:szCs w:val="18"/>
          <w:lang w:val="nl-NL"/>
        </w:rPr>
        <w:t xml:space="preserve"> </w:t>
      </w:r>
      <w:r w:rsidRPr="006531E9">
        <w:rPr>
          <w:sz w:val="18"/>
          <w:szCs w:val="18"/>
          <w:lang w:val="nl-NL"/>
        </w:rPr>
        <w:t xml:space="preserve"> </w:t>
      </w:r>
    </w:p>
    <w:p w14:paraId="1B109419" w14:textId="77777777" w:rsidR="00541606" w:rsidRDefault="00541606" w:rsidP="00AC2BE5">
      <w:pPr>
        <w:pStyle w:val="Kop4"/>
        <w:ind w:left="-5"/>
        <w:rPr>
          <w:rFonts w:ascii="Verdana" w:eastAsia="Arial" w:hAnsi="Verdana" w:cs="Arial"/>
          <w:color w:val="auto"/>
          <w:sz w:val="18"/>
          <w:szCs w:val="18"/>
          <w:u w:val="single" w:color="000000"/>
          <w:lang w:val="nl-NL"/>
        </w:rPr>
      </w:pPr>
    </w:p>
    <w:p w14:paraId="4E29D143" w14:textId="77777777" w:rsidR="00541606" w:rsidRDefault="00541606" w:rsidP="00AC2BE5">
      <w:pPr>
        <w:pStyle w:val="Kop4"/>
        <w:ind w:left="-5"/>
        <w:rPr>
          <w:rFonts w:ascii="Verdana" w:eastAsia="Arial" w:hAnsi="Verdana" w:cs="Arial"/>
          <w:color w:val="auto"/>
          <w:sz w:val="18"/>
          <w:szCs w:val="18"/>
          <w:u w:val="single" w:color="000000"/>
          <w:lang w:val="nl-NL"/>
        </w:rPr>
      </w:pPr>
    </w:p>
    <w:p w14:paraId="063079F2" w14:textId="77777777" w:rsidR="00541606" w:rsidRDefault="00541606" w:rsidP="00AC2BE5">
      <w:pPr>
        <w:pStyle w:val="Kop4"/>
        <w:ind w:left="-5"/>
        <w:rPr>
          <w:rFonts w:ascii="Verdana" w:eastAsia="Arial" w:hAnsi="Verdana" w:cs="Arial"/>
          <w:color w:val="auto"/>
          <w:sz w:val="18"/>
          <w:szCs w:val="18"/>
          <w:u w:val="single" w:color="000000"/>
          <w:lang w:val="nl-NL"/>
        </w:rPr>
      </w:pPr>
    </w:p>
    <w:p w14:paraId="2DCB204D" w14:textId="77777777" w:rsidR="00541606" w:rsidRDefault="00541606" w:rsidP="00AC2BE5">
      <w:pPr>
        <w:pStyle w:val="Kop4"/>
        <w:ind w:left="-5"/>
        <w:rPr>
          <w:rFonts w:ascii="Verdana" w:eastAsia="Arial" w:hAnsi="Verdana" w:cs="Arial"/>
          <w:color w:val="auto"/>
          <w:sz w:val="18"/>
          <w:szCs w:val="18"/>
          <w:u w:val="single" w:color="000000"/>
          <w:lang w:val="nl-NL"/>
        </w:rPr>
      </w:pPr>
    </w:p>
    <w:p w14:paraId="5C7178C2" w14:textId="77777777" w:rsidR="00541606" w:rsidRDefault="00541606" w:rsidP="00AC2BE5">
      <w:pPr>
        <w:pStyle w:val="Kop4"/>
        <w:ind w:left="-5"/>
        <w:rPr>
          <w:rFonts w:ascii="Verdana" w:eastAsia="Arial" w:hAnsi="Verdana" w:cs="Arial"/>
          <w:color w:val="auto"/>
          <w:sz w:val="18"/>
          <w:szCs w:val="18"/>
          <w:u w:val="single" w:color="000000"/>
          <w:lang w:val="nl-NL"/>
        </w:rPr>
      </w:pPr>
    </w:p>
    <w:p w14:paraId="1957D792" w14:textId="77777777" w:rsidR="00541606" w:rsidRDefault="00541606" w:rsidP="00AC2BE5">
      <w:pPr>
        <w:pStyle w:val="Kop4"/>
        <w:ind w:left="-5"/>
        <w:rPr>
          <w:rFonts w:ascii="Verdana" w:eastAsia="Arial" w:hAnsi="Verdana" w:cs="Arial"/>
          <w:color w:val="auto"/>
          <w:sz w:val="18"/>
          <w:szCs w:val="18"/>
          <w:u w:val="single" w:color="000000"/>
          <w:lang w:val="nl-NL"/>
        </w:rPr>
      </w:pPr>
    </w:p>
    <w:p w14:paraId="407816D8" w14:textId="77777777" w:rsidR="00541606" w:rsidRDefault="00541606" w:rsidP="00AC2BE5">
      <w:pPr>
        <w:pStyle w:val="Kop4"/>
        <w:ind w:left="-5"/>
        <w:rPr>
          <w:rFonts w:ascii="Verdana" w:eastAsia="Arial" w:hAnsi="Verdana" w:cs="Arial"/>
          <w:color w:val="auto"/>
          <w:sz w:val="18"/>
          <w:szCs w:val="18"/>
          <w:u w:val="single" w:color="000000"/>
          <w:lang w:val="nl-NL"/>
        </w:rPr>
      </w:pPr>
    </w:p>
    <w:p w14:paraId="5E580928" w14:textId="77777777" w:rsidR="00541606" w:rsidRDefault="00541606" w:rsidP="00AC2BE5">
      <w:pPr>
        <w:pStyle w:val="Kop4"/>
        <w:ind w:left="-5"/>
        <w:rPr>
          <w:rFonts w:ascii="Verdana" w:eastAsia="Arial" w:hAnsi="Verdana" w:cs="Arial"/>
          <w:color w:val="auto"/>
          <w:sz w:val="18"/>
          <w:szCs w:val="18"/>
          <w:u w:val="single" w:color="000000"/>
          <w:lang w:val="nl-NL"/>
        </w:rPr>
      </w:pPr>
    </w:p>
    <w:p w14:paraId="0ADDBC9A" w14:textId="77777777" w:rsidR="00541606" w:rsidRDefault="00541606" w:rsidP="00AC2BE5">
      <w:pPr>
        <w:pStyle w:val="Kop4"/>
        <w:ind w:left="-5"/>
        <w:rPr>
          <w:rFonts w:ascii="Verdana" w:eastAsia="Arial" w:hAnsi="Verdana" w:cs="Arial"/>
          <w:color w:val="auto"/>
          <w:sz w:val="18"/>
          <w:szCs w:val="18"/>
          <w:u w:val="single" w:color="000000"/>
          <w:lang w:val="nl-NL"/>
        </w:rPr>
      </w:pPr>
    </w:p>
    <w:p w14:paraId="29D9840D" w14:textId="77777777" w:rsidR="00541606" w:rsidRDefault="00541606" w:rsidP="00AC2BE5">
      <w:pPr>
        <w:pStyle w:val="Kop4"/>
        <w:ind w:left="-5"/>
        <w:rPr>
          <w:rFonts w:ascii="Verdana" w:eastAsia="Arial" w:hAnsi="Verdana" w:cs="Arial"/>
          <w:color w:val="auto"/>
          <w:sz w:val="18"/>
          <w:szCs w:val="18"/>
          <w:u w:val="single" w:color="000000"/>
          <w:lang w:val="nl-NL"/>
        </w:rPr>
      </w:pPr>
    </w:p>
    <w:p w14:paraId="026314E2" w14:textId="77777777" w:rsidR="00541606" w:rsidRDefault="00541606">
      <w:pPr>
        <w:spacing w:after="160" w:line="259" w:lineRule="auto"/>
        <w:ind w:left="0" w:firstLine="0"/>
        <w:jc w:val="left"/>
        <w:rPr>
          <w:rFonts w:eastAsia="Arial" w:cs="Arial"/>
          <w:i/>
          <w:iCs/>
          <w:color w:val="auto"/>
          <w:sz w:val="18"/>
          <w:szCs w:val="18"/>
          <w:u w:val="single" w:color="000000"/>
          <w:lang w:val="nl-NL"/>
        </w:rPr>
      </w:pPr>
      <w:r>
        <w:rPr>
          <w:rFonts w:eastAsia="Arial" w:cs="Arial"/>
          <w:color w:val="auto"/>
          <w:sz w:val="18"/>
          <w:szCs w:val="18"/>
          <w:u w:val="single" w:color="000000"/>
          <w:lang w:val="nl-NL"/>
        </w:rPr>
        <w:br w:type="page"/>
      </w:r>
    </w:p>
    <w:p w14:paraId="2208A91D" w14:textId="3492E4DF" w:rsidR="00C55196" w:rsidRPr="005418BF" w:rsidRDefault="00C55196" w:rsidP="00541606">
      <w:pPr>
        <w:pStyle w:val="Kop4"/>
        <w:ind w:left="0" w:firstLine="0"/>
        <w:rPr>
          <w:rFonts w:ascii="Verdana" w:eastAsia="Arial" w:hAnsi="Verdana" w:cs="Arial"/>
          <w:color w:val="auto"/>
          <w:sz w:val="18"/>
          <w:szCs w:val="18"/>
          <w:u w:val="single" w:color="000000"/>
          <w:lang w:val="nl-NL"/>
        </w:rPr>
      </w:pPr>
      <w:r w:rsidRPr="005418BF">
        <w:rPr>
          <w:rFonts w:ascii="Verdana" w:eastAsia="Arial" w:hAnsi="Verdana" w:cs="Arial"/>
          <w:color w:val="auto"/>
          <w:sz w:val="18"/>
          <w:szCs w:val="18"/>
          <w:u w:val="single" w:color="000000"/>
          <w:lang w:val="nl-NL"/>
        </w:rPr>
        <w:lastRenderedPageBreak/>
        <w:t xml:space="preserve">Door de Inschrijver aan te leveren informatie </w:t>
      </w:r>
    </w:p>
    <w:p w14:paraId="414C8F48" w14:textId="236729D8" w:rsidR="00C55196" w:rsidRDefault="00C55196" w:rsidP="00C55196">
      <w:pPr>
        <w:spacing w:after="0" w:line="259" w:lineRule="auto"/>
        <w:ind w:left="0" w:firstLine="0"/>
        <w:rPr>
          <w:sz w:val="18"/>
          <w:szCs w:val="18"/>
          <w:lang w:val="nl-NL"/>
        </w:rPr>
      </w:pPr>
      <w:r w:rsidRPr="006531E9">
        <w:rPr>
          <w:sz w:val="18"/>
          <w:szCs w:val="18"/>
          <w:lang w:val="nl-NL"/>
        </w:rPr>
        <w:t xml:space="preserve"> </w:t>
      </w:r>
    </w:p>
    <w:tbl>
      <w:tblPr>
        <w:tblStyle w:val="TableGrid"/>
        <w:tblW w:w="9060" w:type="dxa"/>
        <w:tblInd w:w="6" w:type="dxa"/>
        <w:tblCellMar>
          <w:top w:w="28" w:type="dxa"/>
          <w:left w:w="109" w:type="dxa"/>
          <w:right w:w="85" w:type="dxa"/>
        </w:tblCellMar>
        <w:tblLook w:val="04A0" w:firstRow="1" w:lastRow="0" w:firstColumn="1" w:lastColumn="0" w:noHBand="0" w:noVBand="1"/>
      </w:tblPr>
      <w:tblGrid>
        <w:gridCol w:w="560"/>
        <w:gridCol w:w="8500"/>
      </w:tblGrid>
      <w:tr w:rsidR="00C55196" w:rsidRPr="00EC7367" w14:paraId="52DD5A93" w14:textId="77777777" w:rsidTr="00A46387">
        <w:trPr>
          <w:trHeight w:val="532"/>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355E91"/>
          </w:tcPr>
          <w:p w14:paraId="31219D84" w14:textId="77777777" w:rsidR="00C55196" w:rsidRPr="006531E9" w:rsidRDefault="00C55196" w:rsidP="00A46387">
            <w:pPr>
              <w:spacing w:after="51" w:line="259" w:lineRule="auto"/>
              <w:ind w:left="0" w:firstLine="0"/>
              <w:rPr>
                <w:sz w:val="18"/>
                <w:szCs w:val="18"/>
                <w:lang w:val="nl-NL"/>
              </w:rPr>
            </w:pPr>
            <w:r w:rsidRPr="006531E9">
              <w:rPr>
                <w:color w:val="FFFFFF"/>
                <w:sz w:val="18"/>
                <w:szCs w:val="18"/>
                <w:lang w:val="nl-NL"/>
              </w:rPr>
              <w:t xml:space="preserve">G2. Inrichting van het team en de adviesfunctie </w:t>
            </w:r>
            <w:r w:rsidRPr="006531E9">
              <w:rPr>
                <w:rFonts w:eastAsia="Arial" w:cs="Arial"/>
                <w:b/>
                <w:color w:val="FFFFFF"/>
                <w:sz w:val="18"/>
                <w:szCs w:val="18"/>
                <w:lang w:val="nl-NL"/>
              </w:rPr>
              <w:t xml:space="preserve"> </w:t>
            </w:r>
          </w:p>
          <w:p w14:paraId="71A49B0E" w14:textId="77777777" w:rsidR="00C55196" w:rsidRPr="006531E9" w:rsidRDefault="00C55196" w:rsidP="00A46387">
            <w:pPr>
              <w:spacing w:after="0" w:line="259" w:lineRule="auto"/>
              <w:ind w:left="0" w:firstLine="0"/>
              <w:rPr>
                <w:sz w:val="18"/>
                <w:szCs w:val="18"/>
                <w:lang w:val="nl-NL"/>
              </w:rPr>
            </w:pPr>
            <w:r w:rsidRPr="006531E9">
              <w:rPr>
                <w:color w:val="FFFFFF"/>
                <w:sz w:val="18"/>
                <w:szCs w:val="18"/>
                <w:lang w:val="nl-NL"/>
              </w:rPr>
              <w:t xml:space="preserve">(maximaal 2 A4 tekst </w:t>
            </w:r>
            <w:proofErr w:type="spellStart"/>
            <w:r w:rsidRPr="006531E9">
              <w:rPr>
                <w:color w:val="FFFFFF"/>
                <w:sz w:val="18"/>
                <w:szCs w:val="18"/>
                <w:lang w:val="nl-NL"/>
              </w:rPr>
              <w:t>Arial</w:t>
            </w:r>
            <w:proofErr w:type="spellEnd"/>
            <w:r w:rsidRPr="006531E9">
              <w:rPr>
                <w:color w:val="FFFFFF"/>
                <w:sz w:val="18"/>
                <w:szCs w:val="18"/>
                <w:lang w:val="nl-NL"/>
              </w:rPr>
              <w:t xml:space="preserve"> punt 9) </w:t>
            </w:r>
          </w:p>
        </w:tc>
      </w:tr>
      <w:tr w:rsidR="00C55196" w:rsidRPr="00EC7367" w14:paraId="5244C625" w14:textId="77777777" w:rsidTr="00A46387">
        <w:trPr>
          <w:trHeight w:val="4166"/>
        </w:trPr>
        <w:tc>
          <w:tcPr>
            <w:tcW w:w="560" w:type="dxa"/>
            <w:tcBorders>
              <w:top w:val="single" w:sz="4" w:space="0" w:color="000000"/>
              <w:left w:val="single" w:sz="4" w:space="0" w:color="3366FF"/>
              <w:bottom w:val="single" w:sz="4" w:space="0" w:color="000000"/>
              <w:right w:val="single" w:sz="4" w:space="0" w:color="3366FF"/>
            </w:tcBorders>
            <w:shd w:val="clear" w:color="auto" w:fill="BFBFBF"/>
          </w:tcPr>
          <w:p w14:paraId="10E8A839" w14:textId="77777777" w:rsidR="00C55196" w:rsidRPr="006531E9" w:rsidRDefault="00C55196" w:rsidP="00A46387">
            <w:pPr>
              <w:spacing w:after="19" w:line="259" w:lineRule="auto"/>
              <w:ind w:left="0" w:firstLine="0"/>
              <w:rPr>
                <w:sz w:val="18"/>
                <w:szCs w:val="18"/>
                <w:lang w:val="nl-NL"/>
              </w:rPr>
            </w:pPr>
            <w:r w:rsidRPr="006531E9">
              <w:rPr>
                <w:sz w:val="18"/>
                <w:szCs w:val="18"/>
                <w:lang w:val="nl-NL"/>
              </w:rPr>
              <w:t xml:space="preserve">G2 </w:t>
            </w:r>
          </w:p>
          <w:p w14:paraId="488A5EFC"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 </w:t>
            </w:r>
          </w:p>
        </w:tc>
        <w:tc>
          <w:tcPr>
            <w:tcW w:w="8500" w:type="dxa"/>
            <w:tcBorders>
              <w:top w:val="single" w:sz="4" w:space="0" w:color="000000"/>
              <w:left w:val="single" w:sz="4" w:space="0" w:color="3366FF"/>
              <w:bottom w:val="single" w:sz="4" w:space="0" w:color="000000"/>
              <w:right w:val="single" w:sz="4" w:space="0" w:color="3366FF"/>
            </w:tcBorders>
            <w:shd w:val="clear" w:color="auto" w:fill="F2F2F2"/>
          </w:tcPr>
          <w:p w14:paraId="7F6ABFF0" w14:textId="77777777" w:rsidR="00C55196" w:rsidRPr="006531E9" w:rsidRDefault="00C55196" w:rsidP="00A46387">
            <w:pPr>
              <w:spacing w:after="33" w:line="259" w:lineRule="auto"/>
              <w:ind w:left="1" w:firstLine="0"/>
              <w:rPr>
                <w:sz w:val="18"/>
                <w:szCs w:val="18"/>
                <w:lang w:val="nl-NL"/>
              </w:rPr>
            </w:pPr>
            <w:r w:rsidRPr="006531E9">
              <w:rPr>
                <w:rFonts w:eastAsia="Arial" w:cs="Arial"/>
                <w:i/>
                <w:sz w:val="18"/>
                <w:szCs w:val="18"/>
                <w:lang w:val="nl-NL"/>
              </w:rPr>
              <w:t xml:space="preserve">Invulling van het team en de adviesfunctie  </w:t>
            </w:r>
          </w:p>
          <w:p w14:paraId="3D524496" w14:textId="77777777" w:rsidR="00C55196" w:rsidRPr="006531E9" w:rsidRDefault="00C55196" w:rsidP="00A46387">
            <w:pPr>
              <w:spacing w:after="33" w:line="259" w:lineRule="auto"/>
              <w:ind w:left="1" w:firstLine="0"/>
              <w:rPr>
                <w:sz w:val="18"/>
                <w:szCs w:val="18"/>
                <w:lang w:val="nl-NL"/>
              </w:rPr>
            </w:pPr>
            <w:r w:rsidRPr="006531E9">
              <w:rPr>
                <w:sz w:val="18"/>
                <w:szCs w:val="18"/>
                <w:lang w:val="nl-NL"/>
              </w:rPr>
              <w:t xml:space="preserve">Dit Gunningcriterium bestaat uit drie onderdelen:  </w:t>
            </w:r>
          </w:p>
          <w:p w14:paraId="181E05A3" w14:textId="77777777" w:rsidR="00C55196" w:rsidRPr="006531E9" w:rsidRDefault="00C55196" w:rsidP="00A46387">
            <w:pPr>
              <w:spacing w:after="35" w:line="259" w:lineRule="auto"/>
              <w:ind w:left="1" w:firstLine="0"/>
              <w:rPr>
                <w:sz w:val="18"/>
                <w:szCs w:val="18"/>
                <w:lang w:val="nl-NL"/>
              </w:rPr>
            </w:pPr>
            <w:r w:rsidRPr="006531E9">
              <w:rPr>
                <w:sz w:val="18"/>
                <w:szCs w:val="18"/>
                <w:lang w:val="nl-NL"/>
              </w:rPr>
              <w:t xml:space="preserve">Invulling partnerschap, adviesfunctie en samenstelling team. </w:t>
            </w:r>
          </w:p>
          <w:p w14:paraId="0C3BD4B2" w14:textId="6FF10060" w:rsidR="00FD5572" w:rsidRDefault="00C55196" w:rsidP="00D00094">
            <w:pPr>
              <w:pStyle w:val="Lijstalinea"/>
              <w:numPr>
                <w:ilvl w:val="0"/>
                <w:numId w:val="49"/>
              </w:numPr>
              <w:spacing w:after="0" w:line="303" w:lineRule="auto"/>
              <w:ind w:firstLine="0"/>
              <w:jc w:val="left"/>
              <w:rPr>
                <w:sz w:val="18"/>
                <w:szCs w:val="18"/>
                <w:lang w:val="nl-NL"/>
              </w:rPr>
            </w:pPr>
            <w:r w:rsidRPr="00FD5572">
              <w:rPr>
                <w:sz w:val="18"/>
                <w:szCs w:val="18"/>
                <w:lang w:val="nl-NL"/>
              </w:rPr>
              <w:t xml:space="preserve">Geef aan hoe Inschrijver invulling geeft aan het partnerschap tussen Opdrachtgever en Opdrachtnemer. </w:t>
            </w:r>
          </w:p>
          <w:p w14:paraId="0BA866E7" w14:textId="77777777" w:rsidR="00D00094" w:rsidRDefault="00D00094" w:rsidP="00D00094">
            <w:pPr>
              <w:pStyle w:val="Lijstalinea"/>
              <w:spacing w:after="0" w:line="303" w:lineRule="auto"/>
              <w:ind w:left="721" w:firstLine="0"/>
              <w:jc w:val="left"/>
              <w:rPr>
                <w:sz w:val="18"/>
                <w:szCs w:val="18"/>
                <w:lang w:val="nl-NL"/>
              </w:rPr>
            </w:pPr>
          </w:p>
          <w:p w14:paraId="673A0FA7" w14:textId="5315CEEC" w:rsidR="00D00094" w:rsidRPr="008048B3" w:rsidRDefault="00D00094" w:rsidP="00D00094">
            <w:pPr>
              <w:pStyle w:val="Lijstalinea"/>
              <w:numPr>
                <w:ilvl w:val="0"/>
                <w:numId w:val="49"/>
              </w:numPr>
              <w:spacing w:after="0" w:line="303" w:lineRule="auto"/>
              <w:ind w:firstLine="0"/>
              <w:jc w:val="left"/>
              <w:rPr>
                <w:sz w:val="18"/>
                <w:szCs w:val="18"/>
                <w:lang w:val="nl-NL"/>
              </w:rPr>
            </w:pPr>
            <w:bookmarkStart w:id="66" w:name="_Hlk156998886"/>
            <w:r w:rsidRPr="008048B3">
              <w:rPr>
                <w:sz w:val="18"/>
                <w:szCs w:val="18"/>
                <w:lang w:val="nl-NL"/>
              </w:rPr>
              <w:t xml:space="preserve">De </w:t>
            </w:r>
            <w:r w:rsidR="008048B3" w:rsidRPr="008048B3">
              <w:rPr>
                <w:sz w:val="18"/>
                <w:szCs w:val="18"/>
                <w:lang w:val="nl-NL"/>
              </w:rPr>
              <w:t>O</w:t>
            </w:r>
            <w:r w:rsidRPr="008048B3">
              <w:rPr>
                <w:sz w:val="18"/>
                <w:szCs w:val="18"/>
                <w:lang w:val="nl-NL"/>
              </w:rPr>
              <w:t>pdrachtnemer kan aantonen ervaring te hebben met fusies van schoolbesturen (VO-PO).</w:t>
            </w:r>
          </w:p>
          <w:p w14:paraId="6A61D660" w14:textId="77777777" w:rsidR="008048B3" w:rsidRPr="008048B3" w:rsidRDefault="008048B3" w:rsidP="008048B3">
            <w:pPr>
              <w:pStyle w:val="Lijstalinea"/>
              <w:rPr>
                <w:sz w:val="18"/>
                <w:szCs w:val="18"/>
                <w:lang w:val="nl-NL"/>
              </w:rPr>
            </w:pPr>
          </w:p>
          <w:p w14:paraId="64995BC1" w14:textId="5C74FC58" w:rsidR="008048B3" w:rsidRPr="008048B3" w:rsidRDefault="008048B3" w:rsidP="00D00094">
            <w:pPr>
              <w:pStyle w:val="Lijstalinea"/>
              <w:numPr>
                <w:ilvl w:val="0"/>
                <w:numId w:val="49"/>
              </w:numPr>
              <w:spacing w:after="0" w:line="303" w:lineRule="auto"/>
              <w:ind w:firstLine="0"/>
              <w:jc w:val="left"/>
              <w:rPr>
                <w:sz w:val="18"/>
                <w:szCs w:val="18"/>
                <w:lang w:val="nl-NL"/>
              </w:rPr>
            </w:pPr>
            <w:r w:rsidRPr="008048B3">
              <w:rPr>
                <w:sz w:val="18"/>
                <w:szCs w:val="18"/>
                <w:lang w:val="nl-NL"/>
              </w:rPr>
              <w:t>De Opdrachtnemer heeft aantoonbare ervaring met adviezen aan organisaties binnen de gemeente Rotterdam en relevante kennis van de groot stedelijke problematiek.</w:t>
            </w:r>
          </w:p>
          <w:bookmarkEnd w:id="66"/>
          <w:p w14:paraId="0FD9C92C" w14:textId="77777777" w:rsidR="00D00094" w:rsidRPr="00FD5572" w:rsidRDefault="00D00094" w:rsidP="00D00094">
            <w:pPr>
              <w:spacing w:after="0" w:line="303" w:lineRule="auto"/>
              <w:jc w:val="left"/>
              <w:rPr>
                <w:sz w:val="18"/>
                <w:szCs w:val="18"/>
                <w:lang w:val="nl-NL"/>
              </w:rPr>
            </w:pPr>
          </w:p>
          <w:p w14:paraId="289985F6" w14:textId="5891A507" w:rsidR="00C55196" w:rsidRPr="006531E9" w:rsidRDefault="00C55196" w:rsidP="00375EE8">
            <w:pPr>
              <w:pStyle w:val="Lijstalinea"/>
              <w:numPr>
                <w:ilvl w:val="0"/>
                <w:numId w:val="49"/>
              </w:numPr>
              <w:spacing w:after="35" w:line="259" w:lineRule="auto"/>
              <w:ind w:firstLine="0"/>
              <w:rPr>
                <w:sz w:val="18"/>
                <w:szCs w:val="18"/>
                <w:lang w:val="nl-NL"/>
              </w:rPr>
            </w:pPr>
            <w:r w:rsidRPr="006531E9">
              <w:rPr>
                <w:sz w:val="18"/>
                <w:szCs w:val="18"/>
                <w:lang w:val="nl-NL"/>
              </w:rPr>
              <w:t xml:space="preserve">Geef aan hoe Inschrijver de adviesfunctie bij Opdrachtgever in gaat vullen. Geef hierbij ook aan op welke wijze Inschrijver de communicatie, met betrekking tot de adviesfunctie, met Opdrachtgever inricht. </w:t>
            </w:r>
          </w:p>
          <w:p w14:paraId="2E6E7A22" w14:textId="77777777" w:rsidR="00375EE8" w:rsidRPr="006531E9" w:rsidRDefault="00375EE8" w:rsidP="00F8750F">
            <w:pPr>
              <w:pStyle w:val="Lijstalinea"/>
              <w:rPr>
                <w:sz w:val="18"/>
                <w:szCs w:val="18"/>
                <w:lang w:val="nl-NL"/>
              </w:rPr>
            </w:pPr>
          </w:p>
          <w:p w14:paraId="4FACAF10" w14:textId="2BB6BA4D" w:rsidR="00C55196" w:rsidRPr="006531E9" w:rsidRDefault="00C55196" w:rsidP="00F8750F">
            <w:pPr>
              <w:pStyle w:val="Lijstalinea"/>
              <w:numPr>
                <w:ilvl w:val="0"/>
                <w:numId w:val="49"/>
              </w:numPr>
              <w:spacing w:after="35" w:line="259" w:lineRule="auto"/>
              <w:ind w:firstLine="0"/>
              <w:rPr>
                <w:sz w:val="18"/>
                <w:szCs w:val="18"/>
                <w:lang w:val="nl-NL"/>
              </w:rPr>
            </w:pPr>
            <w:r w:rsidRPr="006531E9">
              <w:rPr>
                <w:sz w:val="18"/>
                <w:szCs w:val="18"/>
                <w:lang w:val="nl-NL"/>
              </w:rPr>
              <w:t xml:space="preserve">Geef aan hoe Inschrijver het controle- en adviesteam (als dit een ander team is) samenstelt en waarom en hoe Inschrijver de continuïteit van het team waarborgt. Voeg, als bijlage de Cv’s toe van de beoogd in te zetten partner/director, senior-/manager, supervisor en senior trainee. Deze Cv’s mogen als bijlage bijgevoegd worden en tellen niet mee in het maximaal aantal A4 zoals hierboven beschreven. </w:t>
            </w:r>
          </w:p>
          <w:p w14:paraId="2EC4E2FD" w14:textId="77777777" w:rsidR="00C55196" w:rsidRPr="006531E9" w:rsidRDefault="00C55196" w:rsidP="00A46387">
            <w:pPr>
              <w:spacing w:after="0" w:line="259" w:lineRule="auto"/>
              <w:ind w:left="1" w:firstLine="0"/>
              <w:rPr>
                <w:sz w:val="18"/>
                <w:szCs w:val="18"/>
                <w:lang w:val="nl-NL"/>
              </w:rPr>
            </w:pPr>
            <w:r w:rsidRPr="006531E9">
              <w:rPr>
                <w:rFonts w:eastAsia="Arial" w:cs="Arial"/>
                <w:i/>
                <w:sz w:val="18"/>
                <w:szCs w:val="18"/>
                <w:lang w:val="nl-NL"/>
              </w:rPr>
              <w:t xml:space="preserve"> </w:t>
            </w:r>
          </w:p>
        </w:tc>
      </w:tr>
      <w:tr w:rsidR="00C55196" w:rsidRPr="00EC7367" w14:paraId="0ADA7E21" w14:textId="77777777" w:rsidTr="00A46387">
        <w:trPr>
          <w:trHeight w:val="5212"/>
        </w:trPr>
        <w:tc>
          <w:tcPr>
            <w:tcW w:w="9060" w:type="dxa"/>
            <w:gridSpan w:val="2"/>
            <w:tcBorders>
              <w:top w:val="single" w:sz="4" w:space="0" w:color="000000"/>
              <w:left w:val="single" w:sz="4" w:space="0" w:color="3366FF"/>
              <w:bottom w:val="single" w:sz="4" w:space="0" w:color="000000"/>
              <w:right w:val="single" w:sz="4" w:space="0" w:color="3366FF"/>
            </w:tcBorders>
            <w:shd w:val="clear" w:color="auto" w:fill="BFBFBF"/>
          </w:tcPr>
          <w:p w14:paraId="33726929" w14:textId="77777777" w:rsidR="00C55196" w:rsidRPr="006531E9" w:rsidRDefault="00C55196" w:rsidP="00A46387">
            <w:pPr>
              <w:spacing w:after="37" w:line="259" w:lineRule="auto"/>
              <w:ind w:left="0" w:firstLine="0"/>
              <w:rPr>
                <w:sz w:val="18"/>
                <w:szCs w:val="18"/>
                <w:lang w:val="nl-NL"/>
              </w:rPr>
            </w:pPr>
            <w:r w:rsidRPr="006531E9">
              <w:rPr>
                <w:rFonts w:eastAsia="Arial" w:cs="Arial"/>
                <w:i/>
                <w:sz w:val="18"/>
                <w:szCs w:val="18"/>
                <w:lang w:val="nl-NL"/>
              </w:rPr>
              <w:t xml:space="preserve">Beoordelingskader </w:t>
            </w:r>
          </w:p>
          <w:p w14:paraId="47391D11" w14:textId="77777777" w:rsidR="00C55196" w:rsidRPr="006531E9" w:rsidRDefault="00C55196" w:rsidP="00A46387">
            <w:pPr>
              <w:spacing w:after="18" w:line="297" w:lineRule="auto"/>
              <w:ind w:left="0" w:firstLine="0"/>
              <w:rPr>
                <w:sz w:val="18"/>
                <w:szCs w:val="18"/>
                <w:lang w:val="nl-NL"/>
              </w:rPr>
            </w:pPr>
            <w:r w:rsidRPr="006531E9">
              <w:rPr>
                <w:sz w:val="18"/>
                <w:szCs w:val="18"/>
                <w:lang w:val="nl-NL"/>
              </w:rPr>
              <w:t xml:space="preserve">Bij de beoordeling van deze vragen wordt gekeken in welke mate uw antwoord in gaat op de volgende aspecten: </w:t>
            </w:r>
          </w:p>
          <w:p w14:paraId="72E48FA8" w14:textId="75D2D17C" w:rsidR="008048B3" w:rsidRDefault="008048B3" w:rsidP="00C55196">
            <w:pPr>
              <w:numPr>
                <w:ilvl w:val="0"/>
                <w:numId w:val="50"/>
              </w:numPr>
              <w:spacing w:after="21" w:line="259" w:lineRule="auto"/>
              <w:ind w:hanging="360"/>
              <w:jc w:val="left"/>
              <w:rPr>
                <w:sz w:val="18"/>
                <w:szCs w:val="18"/>
                <w:lang w:val="nl-NL"/>
              </w:rPr>
            </w:pPr>
            <w:r>
              <w:rPr>
                <w:sz w:val="18"/>
                <w:szCs w:val="18"/>
                <w:lang w:val="nl-NL"/>
              </w:rPr>
              <w:t>De aanwezigheid van relevante kennis en ervaring ten aanzien van fusies van schoolbesturen (VO-PO).</w:t>
            </w:r>
          </w:p>
          <w:p w14:paraId="33BB700B" w14:textId="27B7143F" w:rsidR="008048B3" w:rsidRDefault="008048B3" w:rsidP="00C55196">
            <w:pPr>
              <w:numPr>
                <w:ilvl w:val="0"/>
                <w:numId w:val="50"/>
              </w:numPr>
              <w:spacing w:after="21" w:line="259" w:lineRule="auto"/>
              <w:ind w:hanging="360"/>
              <w:jc w:val="left"/>
              <w:rPr>
                <w:sz w:val="18"/>
                <w:szCs w:val="18"/>
                <w:lang w:val="nl-NL"/>
              </w:rPr>
            </w:pPr>
            <w:r>
              <w:rPr>
                <w:sz w:val="18"/>
                <w:szCs w:val="18"/>
                <w:lang w:val="nl-NL"/>
              </w:rPr>
              <w:t>De aanwezigheid van aantoonbare kennis en ervaring ten aanzien van de gemeente Rotterdam en de daar spelende groot stedelijke problematiek.</w:t>
            </w:r>
          </w:p>
          <w:p w14:paraId="751CE07A" w14:textId="044C018F" w:rsidR="00C55196" w:rsidRPr="006531E9" w:rsidRDefault="00C55196" w:rsidP="00C55196">
            <w:pPr>
              <w:numPr>
                <w:ilvl w:val="0"/>
                <w:numId w:val="50"/>
              </w:numPr>
              <w:spacing w:after="21" w:line="259" w:lineRule="auto"/>
              <w:ind w:hanging="360"/>
              <w:jc w:val="left"/>
              <w:rPr>
                <w:sz w:val="18"/>
                <w:szCs w:val="18"/>
                <w:lang w:val="nl-NL"/>
              </w:rPr>
            </w:pPr>
            <w:r w:rsidRPr="006531E9">
              <w:rPr>
                <w:sz w:val="18"/>
                <w:szCs w:val="18"/>
                <w:lang w:val="nl-NL"/>
              </w:rPr>
              <w:t xml:space="preserve">De mate van concreetheid van de voorgestelde inrichting en uitvoering; </w:t>
            </w:r>
          </w:p>
          <w:p w14:paraId="6FDC9736" w14:textId="7FF193FA" w:rsidR="00C55196" w:rsidRPr="006531E9" w:rsidRDefault="00C55196" w:rsidP="00C55196">
            <w:pPr>
              <w:numPr>
                <w:ilvl w:val="0"/>
                <w:numId w:val="50"/>
              </w:numPr>
              <w:spacing w:after="12" w:line="303" w:lineRule="auto"/>
              <w:ind w:hanging="360"/>
              <w:jc w:val="left"/>
              <w:rPr>
                <w:sz w:val="18"/>
                <w:szCs w:val="18"/>
                <w:lang w:val="nl-NL"/>
              </w:rPr>
            </w:pPr>
            <w:r w:rsidRPr="006531E9">
              <w:rPr>
                <w:sz w:val="18"/>
                <w:szCs w:val="18"/>
                <w:lang w:val="nl-NL"/>
              </w:rPr>
              <w:t xml:space="preserve">De mate waarin de voorgestelde inrichting en uitvoering aansluit bij de organisatie en de besluitvorming van Opdrachtgever; </w:t>
            </w:r>
          </w:p>
          <w:p w14:paraId="7CA1EC39" w14:textId="77777777" w:rsidR="00C55196" w:rsidRPr="006531E9" w:rsidRDefault="00C55196" w:rsidP="00C55196">
            <w:pPr>
              <w:numPr>
                <w:ilvl w:val="0"/>
                <w:numId w:val="50"/>
              </w:numPr>
              <w:spacing w:after="26" w:line="259" w:lineRule="auto"/>
              <w:ind w:hanging="360"/>
              <w:jc w:val="left"/>
              <w:rPr>
                <w:sz w:val="18"/>
                <w:szCs w:val="18"/>
                <w:lang w:val="nl-NL"/>
              </w:rPr>
            </w:pPr>
            <w:r w:rsidRPr="006531E9">
              <w:rPr>
                <w:sz w:val="18"/>
                <w:szCs w:val="18"/>
                <w:lang w:val="nl-NL"/>
              </w:rPr>
              <w:t xml:space="preserve">De wijze waarop Inschrijver ingaat op het omgaan met de politieke organisatie sensitiviteit; </w:t>
            </w:r>
          </w:p>
          <w:p w14:paraId="6AF03F6A" w14:textId="77777777" w:rsidR="00C55196" w:rsidRPr="006531E9" w:rsidRDefault="00C55196" w:rsidP="00C55196">
            <w:pPr>
              <w:numPr>
                <w:ilvl w:val="0"/>
                <w:numId w:val="50"/>
              </w:numPr>
              <w:spacing w:after="21" w:line="259" w:lineRule="auto"/>
              <w:ind w:hanging="360"/>
              <w:jc w:val="left"/>
              <w:rPr>
                <w:sz w:val="18"/>
                <w:szCs w:val="18"/>
                <w:lang w:val="nl-NL"/>
              </w:rPr>
            </w:pPr>
            <w:r w:rsidRPr="006531E9">
              <w:rPr>
                <w:sz w:val="18"/>
                <w:szCs w:val="18"/>
                <w:lang w:val="nl-NL"/>
              </w:rPr>
              <w:t xml:space="preserve">De mate waarin Inschrijver voorziet in de juiste kennis; </w:t>
            </w:r>
          </w:p>
          <w:p w14:paraId="1DBDB754" w14:textId="77777777" w:rsidR="00C55196" w:rsidRPr="006531E9" w:rsidRDefault="00C55196" w:rsidP="00C55196">
            <w:pPr>
              <w:numPr>
                <w:ilvl w:val="0"/>
                <w:numId w:val="50"/>
              </w:numPr>
              <w:spacing w:after="12" w:line="303" w:lineRule="auto"/>
              <w:ind w:hanging="360"/>
              <w:jc w:val="left"/>
              <w:rPr>
                <w:sz w:val="18"/>
                <w:szCs w:val="18"/>
                <w:lang w:val="nl-NL"/>
              </w:rPr>
            </w:pPr>
            <w:r w:rsidRPr="006531E9">
              <w:rPr>
                <w:sz w:val="18"/>
                <w:szCs w:val="18"/>
                <w:lang w:val="nl-NL"/>
              </w:rPr>
              <w:t xml:space="preserve">De mate waarin Inschrijver kan voorzien in het aanleveren van eventueel ontbrekende inhoudelijke expertise; </w:t>
            </w:r>
          </w:p>
          <w:p w14:paraId="122EC1B3" w14:textId="77777777" w:rsidR="00C55196" w:rsidRPr="006531E9" w:rsidRDefault="00C55196" w:rsidP="00C55196">
            <w:pPr>
              <w:numPr>
                <w:ilvl w:val="0"/>
                <w:numId w:val="50"/>
              </w:numPr>
              <w:spacing w:after="17" w:line="298" w:lineRule="auto"/>
              <w:ind w:hanging="360"/>
              <w:jc w:val="left"/>
              <w:rPr>
                <w:sz w:val="18"/>
                <w:szCs w:val="18"/>
                <w:lang w:val="nl-NL"/>
              </w:rPr>
            </w:pPr>
            <w:r w:rsidRPr="006531E9">
              <w:rPr>
                <w:sz w:val="18"/>
                <w:szCs w:val="18"/>
                <w:lang w:val="nl-NL"/>
              </w:rPr>
              <w:t xml:space="preserve">Duidelijkheid over kwalitatieve en kwantitatieve inzet van Inschrijver op basis van de aangeleverde Cv's. </w:t>
            </w:r>
          </w:p>
          <w:p w14:paraId="26C99BA3" w14:textId="77777777" w:rsidR="00C55196" w:rsidRPr="006531E9" w:rsidRDefault="00C55196" w:rsidP="00C55196">
            <w:pPr>
              <w:numPr>
                <w:ilvl w:val="0"/>
                <w:numId w:val="50"/>
              </w:numPr>
              <w:spacing w:after="12" w:line="259" w:lineRule="auto"/>
              <w:ind w:hanging="360"/>
              <w:jc w:val="left"/>
              <w:rPr>
                <w:sz w:val="18"/>
                <w:szCs w:val="18"/>
                <w:lang w:val="nl-NL"/>
              </w:rPr>
            </w:pPr>
            <w:r w:rsidRPr="006531E9">
              <w:rPr>
                <w:sz w:val="18"/>
                <w:szCs w:val="18"/>
                <w:lang w:val="nl-NL"/>
              </w:rPr>
              <w:t>De wijze van en de mate waarin Inschrijver invulling geeft aan de natuurlijke adviesfunctie.</w:t>
            </w:r>
            <w:r w:rsidRPr="006531E9">
              <w:rPr>
                <w:rFonts w:eastAsia="Calibri" w:cs="Calibri"/>
                <w:sz w:val="18"/>
                <w:szCs w:val="18"/>
                <w:lang w:val="nl-NL"/>
              </w:rPr>
              <w:t xml:space="preserve"> </w:t>
            </w:r>
          </w:p>
          <w:p w14:paraId="1F648B1E" w14:textId="77777777" w:rsidR="00C55196" w:rsidRPr="006531E9" w:rsidRDefault="00C55196" w:rsidP="00A46387">
            <w:pPr>
              <w:spacing w:after="33" w:line="259" w:lineRule="auto"/>
              <w:ind w:left="360" w:firstLine="0"/>
              <w:rPr>
                <w:sz w:val="18"/>
                <w:szCs w:val="18"/>
                <w:lang w:val="nl-NL"/>
              </w:rPr>
            </w:pPr>
            <w:r w:rsidRPr="006531E9">
              <w:rPr>
                <w:sz w:val="18"/>
                <w:szCs w:val="18"/>
                <w:lang w:val="nl-NL"/>
              </w:rPr>
              <w:t xml:space="preserve"> </w:t>
            </w:r>
          </w:p>
          <w:p w14:paraId="6F39BBA3" w14:textId="77777777" w:rsidR="00C55196" w:rsidRPr="006531E9" w:rsidRDefault="00C55196" w:rsidP="00A46387">
            <w:pPr>
              <w:spacing w:after="0" w:line="297" w:lineRule="auto"/>
              <w:ind w:left="0" w:firstLine="0"/>
              <w:rPr>
                <w:sz w:val="18"/>
                <w:szCs w:val="18"/>
                <w:lang w:val="nl-NL"/>
              </w:rPr>
            </w:pPr>
            <w:r w:rsidRPr="006531E9">
              <w:rPr>
                <w:sz w:val="18"/>
                <w:szCs w:val="18"/>
                <w:lang w:val="nl-NL"/>
              </w:rPr>
              <w:t xml:space="preserve">De waardering die Opdrachtgever toekent aan de uitwerking van Inschrijver is afhankelijk van de mate waarin Inschrijver aan Opdrachtgever het vertrouwen geeft dat Inschrijver in staat is om de natuurlijke adviesfunctie in te richten en uit te voeren.  </w:t>
            </w:r>
          </w:p>
          <w:p w14:paraId="7C635C57" w14:textId="043678F7" w:rsidR="00C55196" w:rsidRPr="006531E9" w:rsidRDefault="00C55196" w:rsidP="008048B3">
            <w:pPr>
              <w:spacing w:after="5" w:line="297" w:lineRule="auto"/>
              <w:ind w:left="0" w:firstLine="0"/>
              <w:rPr>
                <w:sz w:val="18"/>
                <w:szCs w:val="18"/>
                <w:lang w:val="nl-NL"/>
              </w:rPr>
            </w:pPr>
            <w:r w:rsidRPr="006531E9">
              <w:rPr>
                <w:sz w:val="18"/>
                <w:szCs w:val="18"/>
                <w:lang w:val="nl-NL"/>
              </w:rPr>
              <w:t xml:space="preserve">Hoe duidelijker en specifieker uw antwoord is, des te beter is te beoordelen of het antwoord voldoet aan de door de opdrachtgever gestelde eisen en des te nauwkeuriger is de beoordeling. </w:t>
            </w:r>
          </w:p>
        </w:tc>
      </w:tr>
    </w:tbl>
    <w:p w14:paraId="2F4BEED4" w14:textId="77777777" w:rsidR="00C55196" w:rsidRPr="005418BF" w:rsidRDefault="00C55196" w:rsidP="00C55196">
      <w:pPr>
        <w:pStyle w:val="Kop5"/>
        <w:tabs>
          <w:tab w:val="center" w:pos="2475"/>
        </w:tabs>
        <w:spacing w:after="48"/>
        <w:ind w:left="-15" w:firstLine="0"/>
        <w:rPr>
          <w:rFonts w:ascii="Verdana" w:hAnsi="Verdana"/>
          <w:color w:val="auto"/>
          <w:sz w:val="18"/>
          <w:szCs w:val="18"/>
          <w:lang w:val="nl-NL"/>
        </w:rPr>
      </w:pPr>
      <w:r w:rsidRPr="005418BF">
        <w:rPr>
          <w:rFonts w:ascii="Verdana" w:hAnsi="Verdana"/>
          <w:color w:val="auto"/>
          <w:sz w:val="18"/>
          <w:szCs w:val="18"/>
          <w:lang w:val="nl-NL"/>
        </w:rPr>
        <w:lastRenderedPageBreak/>
        <w:t>6.8.3</w:t>
      </w:r>
      <w:r w:rsidRPr="005418BF">
        <w:rPr>
          <w:rFonts w:ascii="Verdana" w:hAnsi="Verdana"/>
          <w:color w:val="auto"/>
          <w:sz w:val="18"/>
          <w:szCs w:val="18"/>
          <w:lang w:val="nl-NL"/>
        </w:rPr>
        <w:tab/>
        <w:t xml:space="preserve">Gunningscriterium 3: IT en Hulpmiddelen </w:t>
      </w:r>
    </w:p>
    <w:p w14:paraId="0F161A8D" w14:textId="31D21A21" w:rsidR="00C55196" w:rsidRPr="006531E9" w:rsidRDefault="00375EE8" w:rsidP="00C55196">
      <w:pPr>
        <w:ind w:left="-5" w:right="10"/>
        <w:rPr>
          <w:sz w:val="18"/>
          <w:szCs w:val="18"/>
          <w:lang w:val="nl-NL"/>
        </w:rPr>
      </w:pPr>
      <w:r w:rsidRPr="006531E9">
        <w:rPr>
          <w:sz w:val="18"/>
          <w:szCs w:val="18"/>
          <w:lang w:val="nl-NL"/>
        </w:rPr>
        <w:t>SARO</w:t>
      </w:r>
      <w:r w:rsidR="00C55196" w:rsidRPr="006531E9">
        <w:rPr>
          <w:sz w:val="18"/>
          <w:szCs w:val="18"/>
          <w:lang w:val="nl-NL"/>
        </w:rPr>
        <w:t xml:space="preserve"> maakt bij de inrichting van de administratieve organisatie gebruik van verschillende applicaties waarin alle data verzameld is. Tools kunnen de analyse en benchmarking mogelijkheden vergroten en daarmee de bedrijfsvoering van </w:t>
      </w:r>
      <w:r w:rsidRPr="006531E9">
        <w:rPr>
          <w:sz w:val="18"/>
          <w:szCs w:val="18"/>
          <w:lang w:val="nl-NL"/>
        </w:rPr>
        <w:t>SARO</w:t>
      </w:r>
      <w:r w:rsidR="00C55196" w:rsidRPr="006531E9">
        <w:rPr>
          <w:sz w:val="18"/>
          <w:szCs w:val="18"/>
          <w:lang w:val="nl-NL"/>
        </w:rPr>
        <w:t xml:space="preserve"> op een hoger plan brengen.</w:t>
      </w:r>
      <w:r w:rsidR="0029662F">
        <w:rPr>
          <w:sz w:val="18"/>
          <w:szCs w:val="18"/>
          <w:lang w:val="nl-NL"/>
        </w:rPr>
        <w:t xml:space="preserve"> Tevens heeft SARO de wens om de controle zo effectief en efficiënt mogelijk te laten verlopen en wenst daar waar mogelijk IT tools in te kunnen zetten.</w:t>
      </w:r>
      <w:r w:rsidR="00C55196" w:rsidRPr="006531E9">
        <w:rPr>
          <w:sz w:val="18"/>
          <w:szCs w:val="18"/>
          <w:lang w:val="nl-NL"/>
        </w:rPr>
        <w:t xml:space="preserve"> Daarnaast wil </w:t>
      </w:r>
      <w:r w:rsidRPr="006531E9">
        <w:rPr>
          <w:sz w:val="18"/>
          <w:szCs w:val="18"/>
          <w:lang w:val="nl-NL"/>
        </w:rPr>
        <w:t>SARO</w:t>
      </w:r>
      <w:r w:rsidR="00C55196" w:rsidRPr="006531E9">
        <w:rPr>
          <w:sz w:val="18"/>
          <w:szCs w:val="18"/>
          <w:lang w:val="nl-NL"/>
        </w:rPr>
        <w:t xml:space="preserve"> ook actief sturen op ‘cultuur’ veranderingen die een optimalisatie van de interne beheersingsprocessen en externe controle tot gevolg hebben.   </w:t>
      </w:r>
    </w:p>
    <w:p w14:paraId="5E055D66" w14:textId="77777777" w:rsidR="00C55196" w:rsidRPr="006531E9" w:rsidRDefault="00C55196" w:rsidP="00C55196">
      <w:pPr>
        <w:spacing w:after="23" w:line="259" w:lineRule="auto"/>
        <w:ind w:left="0" w:firstLine="0"/>
        <w:rPr>
          <w:sz w:val="18"/>
          <w:szCs w:val="18"/>
          <w:lang w:val="nl-NL"/>
        </w:rPr>
      </w:pPr>
      <w:r w:rsidRPr="006531E9">
        <w:rPr>
          <w:sz w:val="18"/>
          <w:szCs w:val="18"/>
          <w:lang w:val="nl-NL"/>
        </w:rPr>
        <w:t xml:space="preserve"> </w:t>
      </w:r>
    </w:p>
    <w:p w14:paraId="0EDD0B84" w14:textId="77777777" w:rsidR="00C55196" w:rsidRPr="006531E9" w:rsidRDefault="00C55196" w:rsidP="00C55196">
      <w:pPr>
        <w:spacing w:after="18" w:line="259" w:lineRule="auto"/>
        <w:ind w:left="-5"/>
        <w:rPr>
          <w:sz w:val="18"/>
          <w:szCs w:val="18"/>
          <w:lang w:val="nl-NL"/>
        </w:rPr>
      </w:pPr>
      <w:r w:rsidRPr="006531E9">
        <w:rPr>
          <w:sz w:val="18"/>
          <w:szCs w:val="18"/>
          <w:u w:val="single" w:color="000000"/>
          <w:lang w:val="nl-NL"/>
        </w:rPr>
        <w:t>Doelstelling:</w:t>
      </w:r>
      <w:r w:rsidRPr="006531E9">
        <w:rPr>
          <w:sz w:val="18"/>
          <w:szCs w:val="18"/>
          <w:lang w:val="nl-NL"/>
        </w:rPr>
        <w:t xml:space="preserve"> </w:t>
      </w:r>
    </w:p>
    <w:p w14:paraId="510F8B49" w14:textId="77777777" w:rsidR="00C55196" w:rsidRPr="006531E9" w:rsidRDefault="00C55196" w:rsidP="00C55196">
      <w:pPr>
        <w:ind w:left="-5" w:right="10"/>
        <w:rPr>
          <w:sz w:val="18"/>
          <w:szCs w:val="18"/>
          <w:lang w:val="nl-NL"/>
        </w:rPr>
      </w:pPr>
      <w:r w:rsidRPr="006531E9">
        <w:rPr>
          <w:sz w:val="18"/>
          <w:szCs w:val="18"/>
          <w:lang w:val="nl-NL"/>
        </w:rPr>
        <w:t xml:space="preserve">Het doel van dit Gunningscriterium is dat de Aanbestedende dienst inzicht krijgt in: </w:t>
      </w:r>
    </w:p>
    <w:p w14:paraId="5C5F6288" w14:textId="77777777" w:rsidR="00C55196" w:rsidRPr="006531E9" w:rsidRDefault="00C55196" w:rsidP="00C55196">
      <w:pPr>
        <w:numPr>
          <w:ilvl w:val="0"/>
          <w:numId w:val="39"/>
        </w:numPr>
        <w:spacing w:after="8" w:line="271" w:lineRule="auto"/>
        <w:ind w:right="10" w:hanging="110"/>
        <w:jc w:val="left"/>
        <w:rPr>
          <w:sz w:val="18"/>
          <w:szCs w:val="18"/>
          <w:lang w:val="nl-NL"/>
        </w:rPr>
      </w:pPr>
      <w:r w:rsidRPr="006531E9">
        <w:rPr>
          <w:sz w:val="18"/>
          <w:szCs w:val="18"/>
          <w:lang w:val="nl-NL"/>
        </w:rPr>
        <w:t xml:space="preserve">de wijze waarop IT wordt ingezet bij de controle; </w:t>
      </w:r>
    </w:p>
    <w:p w14:paraId="5253F4A4" w14:textId="77777777" w:rsidR="00C55196" w:rsidRPr="006531E9" w:rsidRDefault="00C55196" w:rsidP="00C55196">
      <w:pPr>
        <w:numPr>
          <w:ilvl w:val="0"/>
          <w:numId w:val="39"/>
        </w:numPr>
        <w:spacing w:after="8" w:line="271" w:lineRule="auto"/>
        <w:ind w:right="10" w:hanging="110"/>
        <w:jc w:val="left"/>
        <w:rPr>
          <w:sz w:val="18"/>
          <w:szCs w:val="18"/>
          <w:lang w:val="nl-NL"/>
        </w:rPr>
      </w:pPr>
      <w:r w:rsidRPr="006531E9">
        <w:rPr>
          <w:sz w:val="18"/>
          <w:szCs w:val="18"/>
          <w:lang w:val="nl-NL"/>
        </w:rPr>
        <w:t xml:space="preserve">De mate waarin de in te zetten IT Tools bewezen effectief zijn; </w:t>
      </w:r>
    </w:p>
    <w:p w14:paraId="79DD0D5E" w14:textId="77777777" w:rsidR="00C55196" w:rsidRPr="006531E9" w:rsidRDefault="00C55196" w:rsidP="00C55196">
      <w:pPr>
        <w:numPr>
          <w:ilvl w:val="0"/>
          <w:numId w:val="39"/>
        </w:numPr>
        <w:spacing w:after="8" w:line="271" w:lineRule="auto"/>
        <w:ind w:right="10" w:hanging="110"/>
        <w:jc w:val="left"/>
        <w:rPr>
          <w:sz w:val="18"/>
          <w:szCs w:val="18"/>
          <w:lang w:val="nl-NL"/>
        </w:rPr>
      </w:pPr>
      <w:r w:rsidRPr="006531E9">
        <w:rPr>
          <w:sz w:val="18"/>
          <w:szCs w:val="18"/>
          <w:lang w:val="nl-NL"/>
        </w:rPr>
        <w:t xml:space="preserve">Op welke wijze de IT-organisatie van Opdrachtgever in de aanpak wordt betrokken; </w:t>
      </w:r>
    </w:p>
    <w:p w14:paraId="3056CE87" w14:textId="77777777" w:rsidR="00C55196" w:rsidRPr="006531E9" w:rsidRDefault="00C55196" w:rsidP="00C55196">
      <w:pPr>
        <w:numPr>
          <w:ilvl w:val="0"/>
          <w:numId w:val="39"/>
        </w:numPr>
        <w:spacing w:after="8" w:line="271" w:lineRule="auto"/>
        <w:ind w:right="10" w:hanging="110"/>
        <w:jc w:val="left"/>
        <w:rPr>
          <w:sz w:val="18"/>
          <w:szCs w:val="18"/>
          <w:lang w:val="nl-NL"/>
        </w:rPr>
      </w:pPr>
      <w:r w:rsidRPr="006531E9">
        <w:rPr>
          <w:sz w:val="18"/>
          <w:szCs w:val="18"/>
          <w:lang w:val="nl-NL"/>
        </w:rPr>
        <w:t xml:space="preserve">Op welke wijze de IT-organisatie van Opdrachtgever kan worden verbeterd; </w:t>
      </w:r>
    </w:p>
    <w:p w14:paraId="0D3DE2CB" w14:textId="77777777" w:rsidR="00C55196" w:rsidRPr="006531E9" w:rsidRDefault="00C55196" w:rsidP="00C55196">
      <w:pPr>
        <w:numPr>
          <w:ilvl w:val="0"/>
          <w:numId w:val="39"/>
        </w:numPr>
        <w:spacing w:after="45" w:line="271" w:lineRule="auto"/>
        <w:ind w:right="10" w:hanging="110"/>
        <w:jc w:val="left"/>
        <w:rPr>
          <w:sz w:val="18"/>
          <w:szCs w:val="18"/>
          <w:lang w:val="nl-NL"/>
        </w:rPr>
      </w:pPr>
      <w:r w:rsidRPr="006531E9">
        <w:rPr>
          <w:sz w:val="18"/>
          <w:szCs w:val="18"/>
          <w:lang w:val="nl-NL"/>
        </w:rPr>
        <w:t xml:space="preserve">Welke methode van data-analyse wordt gebruikt; - Welke Tools worden daarbij ingezet; - Mogelijkheden van benchmarking. </w:t>
      </w:r>
    </w:p>
    <w:p w14:paraId="1A323FBE"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14C42621" w14:textId="77777777" w:rsidR="00C55196" w:rsidRPr="005418BF" w:rsidRDefault="00C55196" w:rsidP="00C55196">
      <w:pPr>
        <w:pStyle w:val="Kop4"/>
        <w:ind w:left="-5"/>
        <w:rPr>
          <w:rFonts w:ascii="Verdana" w:hAnsi="Verdana"/>
          <w:color w:val="auto"/>
          <w:sz w:val="18"/>
          <w:szCs w:val="18"/>
          <w:lang w:val="nl-NL"/>
        </w:rPr>
      </w:pPr>
      <w:r w:rsidRPr="005418BF">
        <w:rPr>
          <w:rFonts w:ascii="Verdana" w:eastAsia="Arial" w:hAnsi="Verdana" w:cs="Arial"/>
          <w:color w:val="auto"/>
          <w:sz w:val="18"/>
          <w:szCs w:val="18"/>
          <w:u w:val="single" w:color="000000"/>
          <w:lang w:val="nl-NL"/>
        </w:rPr>
        <w:t>Door de Inschrijver aan te leveren informatie</w:t>
      </w:r>
      <w:r w:rsidRPr="005418BF">
        <w:rPr>
          <w:rFonts w:ascii="Verdana" w:eastAsia="Arial" w:hAnsi="Verdana" w:cs="Arial"/>
          <w:color w:val="auto"/>
          <w:sz w:val="18"/>
          <w:szCs w:val="18"/>
          <w:lang w:val="nl-NL"/>
        </w:rPr>
        <w:t xml:space="preserve"> </w:t>
      </w:r>
    </w:p>
    <w:p w14:paraId="43F78C1E"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tbl>
      <w:tblPr>
        <w:tblStyle w:val="TableGrid"/>
        <w:tblW w:w="9060" w:type="dxa"/>
        <w:tblInd w:w="6" w:type="dxa"/>
        <w:tblCellMar>
          <w:top w:w="28" w:type="dxa"/>
          <w:left w:w="106" w:type="dxa"/>
          <w:right w:w="84" w:type="dxa"/>
        </w:tblCellMar>
        <w:tblLook w:val="04A0" w:firstRow="1" w:lastRow="0" w:firstColumn="1" w:lastColumn="0" w:noHBand="0" w:noVBand="1"/>
      </w:tblPr>
      <w:tblGrid>
        <w:gridCol w:w="704"/>
        <w:gridCol w:w="8356"/>
      </w:tblGrid>
      <w:tr w:rsidR="00C55196" w:rsidRPr="00EC7367" w14:paraId="785F87A2" w14:textId="77777777" w:rsidTr="00A46387">
        <w:trPr>
          <w:trHeight w:val="527"/>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355E91"/>
          </w:tcPr>
          <w:p w14:paraId="0AC7235C" w14:textId="77777777" w:rsidR="00C55196" w:rsidRPr="006531E9" w:rsidRDefault="00C55196" w:rsidP="00A46387">
            <w:pPr>
              <w:spacing w:after="33" w:line="259" w:lineRule="auto"/>
              <w:ind w:left="4" w:firstLine="0"/>
              <w:rPr>
                <w:sz w:val="18"/>
                <w:szCs w:val="18"/>
                <w:lang w:val="nl-NL"/>
              </w:rPr>
            </w:pPr>
            <w:r w:rsidRPr="006531E9">
              <w:rPr>
                <w:color w:val="FFFFFF"/>
                <w:sz w:val="18"/>
                <w:szCs w:val="18"/>
                <w:lang w:val="nl-NL"/>
              </w:rPr>
              <w:t xml:space="preserve">G3. IT en Hulpmiddelen </w:t>
            </w:r>
            <w:r w:rsidRPr="006531E9">
              <w:rPr>
                <w:rFonts w:eastAsia="Arial" w:cs="Arial"/>
                <w:b/>
                <w:color w:val="FFFFFF"/>
                <w:sz w:val="18"/>
                <w:szCs w:val="18"/>
                <w:lang w:val="nl-NL"/>
              </w:rPr>
              <w:t xml:space="preserve"> </w:t>
            </w:r>
          </w:p>
          <w:p w14:paraId="14A42657" w14:textId="77777777" w:rsidR="00C55196" w:rsidRPr="006531E9" w:rsidRDefault="00C55196" w:rsidP="00A46387">
            <w:pPr>
              <w:spacing w:after="0" w:line="259" w:lineRule="auto"/>
              <w:ind w:left="4" w:firstLine="0"/>
              <w:rPr>
                <w:sz w:val="18"/>
                <w:szCs w:val="18"/>
                <w:lang w:val="nl-NL"/>
              </w:rPr>
            </w:pPr>
            <w:r w:rsidRPr="006531E9">
              <w:rPr>
                <w:color w:val="FFFFFF"/>
                <w:sz w:val="18"/>
                <w:szCs w:val="18"/>
                <w:lang w:val="nl-NL"/>
              </w:rPr>
              <w:t xml:space="preserve">(maximaal 2 A4 tekst, </w:t>
            </w:r>
            <w:proofErr w:type="spellStart"/>
            <w:r w:rsidRPr="006531E9">
              <w:rPr>
                <w:color w:val="FFFFFF"/>
                <w:sz w:val="18"/>
                <w:szCs w:val="18"/>
                <w:lang w:val="nl-NL"/>
              </w:rPr>
              <w:t>Arial</w:t>
            </w:r>
            <w:proofErr w:type="spellEnd"/>
            <w:r w:rsidRPr="006531E9">
              <w:rPr>
                <w:color w:val="FFFFFF"/>
                <w:sz w:val="18"/>
                <w:szCs w:val="18"/>
                <w:lang w:val="nl-NL"/>
              </w:rPr>
              <w:t xml:space="preserve"> 9 punt)</w:t>
            </w:r>
            <w:r w:rsidRPr="006531E9">
              <w:rPr>
                <w:rFonts w:eastAsia="Arial" w:cs="Arial"/>
                <w:b/>
                <w:color w:val="FFFFFF"/>
                <w:sz w:val="18"/>
                <w:szCs w:val="18"/>
                <w:lang w:val="nl-NL"/>
              </w:rPr>
              <w:t xml:space="preserve"> </w:t>
            </w:r>
          </w:p>
        </w:tc>
      </w:tr>
      <w:tr w:rsidR="00C55196" w:rsidRPr="00EC7367" w14:paraId="4416AA15" w14:textId="77777777" w:rsidTr="00A46387">
        <w:trPr>
          <w:trHeight w:val="2870"/>
        </w:trPr>
        <w:tc>
          <w:tcPr>
            <w:tcW w:w="704" w:type="dxa"/>
            <w:tcBorders>
              <w:top w:val="single" w:sz="4" w:space="0" w:color="000000"/>
              <w:left w:val="single" w:sz="4" w:space="0" w:color="3366FF"/>
              <w:bottom w:val="single" w:sz="4" w:space="0" w:color="000000"/>
              <w:right w:val="single" w:sz="4" w:space="0" w:color="3366FF"/>
            </w:tcBorders>
            <w:shd w:val="clear" w:color="auto" w:fill="BFBFBF"/>
          </w:tcPr>
          <w:p w14:paraId="03E33C41" w14:textId="77777777" w:rsidR="00C55196" w:rsidRPr="006531E9" w:rsidRDefault="00C55196" w:rsidP="00A46387">
            <w:pPr>
              <w:spacing w:after="19" w:line="259" w:lineRule="auto"/>
              <w:ind w:left="4" w:firstLine="0"/>
              <w:rPr>
                <w:sz w:val="18"/>
                <w:szCs w:val="18"/>
                <w:lang w:val="nl-NL"/>
              </w:rPr>
            </w:pPr>
            <w:r w:rsidRPr="006531E9">
              <w:rPr>
                <w:sz w:val="18"/>
                <w:szCs w:val="18"/>
                <w:lang w:val="nl-NL"/>
              </w:rPr>
              <w:t xml:space="preserve">G3 </w:t>
            </w:r>
          </w:p>
          <w:p w14:paraId="3F8B3A64" w14:textId="77777777" w:rsidR="00C55196" w:rsidRPr="006531E9" w:rsidRDefault="00C55196" w:rsidP="00A46387">
            <w:pPr>
              <w:spacing w:after="0" w:line="259" w:lineRule="auto"/>
              <w:ind w:left="4" w:firstLine="0"/>
              <w:rPr>
                <w:sz w:val="18"/>
                <w:szCs w:val="18"/>
                <w:lang w:val="nl-NL"/>
              </w:rPr>
            </w:pPr>
            <w:r w:rsidRPr="006531E9">
              <w:rPr>
                <w:sz w:val="18"/>
                <w:szCs w:val="18"/>
                <w:lang w:val="nl-NL"/>
              </w:rPr>
              <w:t xml:space="preserve"> </w:t>
            </w:r>
          </w:p>
        </w:tc>
        <w:tc>
          <w:tcPr>
            <w:tcW w:w="8356" w:type="dxa"/>
            <w:tcBorders>
              <w:top w:val="single" w:sz="4" w:space="0" w:color="000000"/>
              <w:left w:val="single" w:sz="4" w:space="0" w:color="3366FF"/>
              <w:bottom w:val="single" w:sz="4" w:space="0" w:color="000000"/>
              <w:right w:val="single" w:sz="4" w:space="0" w:color="3366FF"/>
            </w:tcBorders>
            <w:shd w:val="clear" w:color="auto" w:fill="F2F2F2"/>
          </w:tcPr>
          <w:p w14:paraId="5B4BF1AF" w14:textId="77777777" w:rsidR="00C55196" w:rsidRPr="006531E9" w:rsidRDefault="00C55196" w:rsidP="00A46387">
            <w:pPr>
              <w:spacing w:after="33" w:line="259" w:lineRule="auto"/>
              <w:ind w:left="0" w:firstLine="0"/>
              <w:rPr>
                <w:sz w:val="18"/>
                <w:szCs w:val="18"/>
                <w:lang w:val="nl-NL"/>
              </w:rPr>
            </w:pPr>
            <w:r w:rsidRPr="006531E9">
              <w:rPr>
                <w:rFonts w:eastAsia="Arial" w:cs="Arial"/>
                <w:i/>
                <w:sz w:val="18"/>
                <w:szCs w:val="18"/>
                <w:lang w:val="nl-NL"/>
              </w:rPr>
              <w:t xml:space="preserve">IT en Hulpmiddelen </w:t>
            </w:r>
          </w:p>
          <w:p w14:paraId="0B839ADF" w14:textId="77777777" w:rsidR="00C55196" w:rsidRPr="006531E9" w:rsidRDefault="00C55196" w:rsidP="00A46387">
            <w:pPr>
              <w:spacing w:after="5" w:line="297" w:lineRule="auto"/>
              <w:ind w:left="0" w:firstLine="0"/>
              <w:rPr>
                <w:sz w:val="18"/>
                <w:szCs w:val="18"/>
                <w:lang w:val="nl-NL"/>
              </w:rPr>
            </w:pPr>
            <w:r w:rsidRPr="006531E9">
              <w:rPr>
                <w:sz w:val="18"/>
                <w:szCs w:val="18"/>
                <w:lang w:val="nl-NL"/>
              </w:rPr>
              <w:t xml:space="preserve">Geef aan op welke wijze en in welke mate IT wordt ingezet bij de controle van de jaarstukken, bekostiging en subsidies. </w:t>
            </w:r>
          </w:p>
          <w:p w14:paraId="52D91DC0" w14:textId="77777777" w:rsidR="00C55196" w:rsidRPr="006531E9" w:rsidRDefault="00C55196" w:rsidP="00A46387">
            <w:pPr>
              <w:spacing w:after="33" w:line="259" w:lineRule="auto"/>
              <w:ind w:left="0" w:firstLine="0"/>
              <w:rPr>
                <w:sz w:val="18"/>
                <w:szCs w:val="18"/>
                <w:lang w:val="nl-NL"/>
              </w:rPr>
            </w:pPr>
            <w:r w:rsidRPr="006531E9">
              <w:rPr>
                <w:sz w:val="18"/>
                <w:szCs w:val="18"/>
                <w:lang w:val="nl-NL"/>
              </w:rPr>
              <w:t xml:space="preserve">Besteed daarbij ten minste aandacht aan: </w:t>
            </w:r>
          </w:p>
          <w:p w14:paraId="0E8EF57D" w14:textId="77777777" w:rsidR="00375EE8" w:rsidRPr="006531E9" w:rsidRDefault="00C55196" w:rsidP="00F8750F">
            <w:pPr>
              <w:pStyle w:val="Lijstalinea"/>
              <w:numPr>
                <w:ilvl w:val="0"/>
                <w:numId w:val="56"/>
              </w:numPr>
              <w:spacing w:after="0" w:line="303" w:lineRule="auto"/>
              <w:ind w:right="682"/>
              <w:rPr>
                <w:sz w:val="18"/>
                <w:szCs w:val="18"/>
                <w:lang w:val="nl-NL"/>
              </w:rPr>
            </w:pPr>
            <w:r w:rsidRPr="006531E9">
              <w:rPr>
                <w:sz w:val="18"/>
                <w:szCs w:val="18"/>
                <w:lang w:val="nl-NL"/>
              </w:rPr>
              <w:t xml:space="preserve">Welke IT-systemen worden ingezet; </w:t>
            </w:r>
          </w:p>
          <w:p w14:paraId="4BBB78A7" w14:textId="77777777" w:rsidR="00375EE8" w:rsidRPr="006531E9" w:rsidRDefault="00375EE8" w:rsidP="00F8750F">
            <w:pPr>
              <w:pStyle w:val="Lijstalinea"/>
              <w:numPr>
                <w:ilvl w:val="0"/>
                <w:numId w:val="56"/>
              </w:numPr>
              <w:spacing w:after="0" w:line="303" w:lineRule="auto"/>
              <w:ind w:right="682"/>
              <w:rPr>
                <w:sz w:val="18"/>
                <w:szCs w:val="18"/>
                <w:lang w:val="nl-NL"/>
              </w:rPr>
            </w:pPr>
            <w:r w:rsidRPr="006531E9">
              <w:rPr>
                <w:sz w:val="18"/>
                <w:szCs w:val="18"/>
                <w:lang w:val="nl-NL"/>
              </w:rPr>
              <w:t>D</w:t>
            </w:r>
            <w:r w:rsidR="00C55196" w:rsidRPr="006531E9">
              <w:rPr>
                <w:sz w:val="18"/>
                <w:szCs w:val="18"/>
                <w:lang w:val="nl-NL"/>
              </w:rPr>
              <w:t>e wijze waarop de IT-organisatie van Opdrachtgever in de aanpak wordt betrokken;</w:t>
            </w:r>
          </w:p>
          <w:p w14:paraId="766F6850" w14:textId="77777777" w:rsidR="00375EE8" w:rsidRPr="006531E9" w:rsidRDefault="00C55196" w:rsidP="00F8750F">
            <w:pPr>
              <w:pStyle w:val="Lijstalinea"/>
              <w:numPr>
                <w:ilvl w:val="0"/>
                <w:numId w:val="56"/>
              </w:numPr>
              <w:spacing w:after="0" w:line="303" w:lineRule="auto"/>
              <w:ind w:right="682"/>
              <w:rPr>
                <w:rFonts w:eastAsia="Calibri" w:cs="Calibri"/>
                <w:sz w:val="18"/>
                <w:szCs w:val="18"/>
                <w:lang w:val="nl-NL"/>
              </w:rPr>
            </w:pPr>
            <w:r w:rsidRPr="006531E9">
              <w:rPr>
                <w:sz w:val="18"/>
                <w:szCs w:val="18"/>
                <w:lang w:val="nl-NL"/>
              </w:rPr>
              <w:t>De wijze waarop de IT-organisatie van Opdrachtgever kan worden verbeterd;</w:t>
            </w:r>
            <w:r w:rsidRPr="006531E9">
              <w:rPr>
                <w:rFonts w:eastAsia="Calibri" w:cs="Calibri"/>
                <w:sz w:val="18"/>
                <w:szCs w:val="18"/>
                <w:lang w:val="nl-NL"/>
              </w:rPr>
              <w:t xml:space="preserve"> </w:t>
            </w:r>
          </w:p>
          <w:p w14:paraId="2ADDA940" w14:textId="40C27E63" w:rsidR="00375EE8" w:rsidRPr="006531E9" w:rsidRDefault="00C55196" w:rsidP="00F8750F">
            <w:pPr>
              <w:pStyle w:val="Lijstalinea"/>
              <w:numPr>
                <w:ilvl w:val="0"/>
                <w:numId w:val="56"/>
              </w:numPr>
              <w:spacing w:after="0" w:line="303" w:lineRule="auto"/>
              <w:ind w:right="682"/>
              <w:rPr>
                <w:sz w:val="18"/>
                <w:szCs w:val="18"/>
                <w:lang w:val="nl-NL"/>
              </w:rPr>
            </w:pPr>
            <w:r w:rsidRPr="006531E9">
              <w:rPr>
                <w:sz w:val="18"/>
                <w:szCs w:val="18"/>
                <w:lang w:val="nl-NL"/>
              </w:rPr>
              <w:t>De mate van gebruik van IT</w:t>
            </w:r>
            <w:r w:rsidR="0029662F">
              <w:rPr>
                <w:sz w:val="18"/>
                <w:szCs w:val="18"/>
                <w:lang w:val="nl-NL"/>
              </w:rPr>
              <w:t xml:space="preserve"> in de controle</w:t>
            </w:r>
            <w:r w:rsidRPr="006531E9">
              <w:rPr>
                <w:sz w:val="18"/>
                <w:szCs w:val="18"/>
                <w:lang w:val="nl-NL"/>
              </w:rPr>
              <w:t>;</w:t>
            </w:r>
          </w:p>
          <w:p w14:paraId="2DCE82A9" w14:textId="1CC5C3CB" w:rsidR="00375EE8" w:rsidRPr="006531E9" w:rsidRDefault="00C55196" w:rsidP="00F8750F">
            <w:pPr>
              <w:pStyle w:val="Lijstalinea"/>
              <w:numPr>
                <w:ilvl w:val="0"/>
                <w:numId w:val="56"/>
              </w:numPr>
              <w:spacing w:after="0" w:line="303" w:lineRule="auto"/>
              <w:ind w:right="682"/>
              <w:rPr>
                <w:sz w:val="18"/>
                <w:szCs w:val="18"/>
                <w:lang w:val="nl-NL"/>
              </w:rPr>
            </w:pPr>
            <w:r w:rsidRPr="006531E9">
              <w:rPr>
                <w:sz w:val="18"/>
                <w:szCs w:val="18"/>
                <w:lang w:val="nl-NL"/>
              </w:rPr>
              <w:t>De wijze van Data-analyse</w:t>
            </w:r>
            <w:r w:rsidR="00375EE8" w:rsidRPr="006531E9">
              <w:rPr>
                <w:sz w:val="18"/>
                <w:szCs w:val="18"/>
                <w:lang w:val="nl-NL"/>
              </w:rPr>
              <w:t>;</w:t>
            </w:r>
            <w:r w:rsidRPr="006531E9">
              <w:rPr>
                <w:sz w:val="18"/>
                <w:szCs w:val="18"/>
                <w:lang w:val="nl-NL"/>
              </w:rPr>
              <w:t xml:space="preserve"> en </w:t>
            </w:r>
          </w:p>
          <w:p w14:paraId="6E572630" w14:textId="556B847D" w:rsidR="00C55196" w:rsidRPr="006531E9" w:rsidRDefault="00C55196" w:rsidP="00F8750F">
            <w:pPr>
              <w:pStyle w:val="Lijstalinea"/>
              <w:numPr>
                <w:ilvl w:val="0"/>
                <w:numId w:val="56"/>
              </w:numPr>
              <w:spacing w:after="0" w:line="303" w:lineRule="auto"/>
              <w:ind w:right="682"/>
              <w:rPr>
                <w:sz w:val="18"/>
                <w:szCs w:val="18"/>
                <w:lang w:val="nl-NL"/>
              </w:rPr>
            </w:pPr>
            <w:r w:rsidRPr="006531E9">
              <w:rPr>
                <w:sz w:val="18"/>
                <w:szCs w:val="18"/>
                <w:lang w:val="nl-NL"/>
              </w:rPr>
              <w:t>De inzet van Hulpmiddelen (Tools).</w:t>
            </w:r>
            <w:r w:rsidRPr="006531E9">
              <w:rPr>
                <w:rFonts w:eastAsia="Arial" w:cs="Arial"/>
                <w:i/>
                <w:sz w:val="18"/>
                <w:szCs w:val="18"/>
                <w:lang w:val="nl-NL"/>
              </w:rPr>
              <w:t xml:space="preserve"> </w:t>
            </w:r>
          </w:p>
          <w:p w14:paraId="2060FEAB" w14:textId="77777777" w:rsidR="00C55196" w:rsidRPr="006531E9" w:rsidRDefault="00C55196" w:rsidP="00A46387">
            <w:pPr>
              <w:spacing w:after="0" w:line="259" w:lineRule="auto"/>
              <w:ind w:left="360" w:firstLine="0"/>
              <w:rPr>
                <w:sz w:val="18"/>
                <w:szCs w:val="18"/>
                <w:lang w:val="nl-NL"/>
              </w:rPr>
            </w:pPr>
            <w:r w:rsidRPr="006531E9">
              <w:rPr>
                <w:rFonts w:eastAsia="Calibri" w:cs="Calibri"/>
                <w:i/>
                <w:sz w:val="18"/>
                <w:szCs w:val="18"/>
                <w:lang w:val="nl-NL"/>
              </w:rPr>
              <w:t xml:space="preserve"> </w:t>
            </w:r>
          </w:p>
        </w:tc>
      </w:tr>
      <w:tr w:rsidR="00C55196" w:rsidRPr="00EC7367" w14:paraId="4EABE641" w14:textId="77777777" w:rsidTr="00A46387">
        <w:trPr>
          <w:trHeight w:val="3388"/>
        </w:trPr>
        <w:tc>
          <w:tcPr>
            <w:tcW w:w="9060" w:type="dxa"/>
            <w:gridSpan w:val="2"/>
            <w:tcBorders>
              <w:top w:val="single" w:sz="4" w:space="0" w:color="000000"/>
              <w:left w:val="single" w:sz="4" w:space="0" w:color="3366FF"/>
              <w:bottom w:val="single" w:sz="4" w:space="0" w:color="000000"/>
              <w:right w:val="single" w:sz="4" w:space="0" w:color="3366FF"/>
            </w:tcBorders>
            <w:shd w:val="clear" w:color="auto" w:fill="BFBFBF"/>
          </w:tcPr>
          <w:p w14:paraId="3487B7CE" w14:textId="77777777" w:rsidR="00C55196" w:rsidRPr="006531E9" w:rsidRDefault="00C55196" w:rsidP="00A46387">
            <w:pPr>
              <w:spacing w:after="33" w:line="259" w:lineRule="auto"/>
              <w:ind w:left="4" w:firstLine="0"/>
              <w:rPr>
                <w:sz w:val="18"/>
                <w:szCs w:val="18"/>
                <w:lang w:val="nl-NL"/>
              </w:rPr>
            </w:pPr>
            <w:r w:rsidRPr="006531E9">
              <w:rPr>
                <w:rFonts w:eastAsia="Arial" w:cs="Arial"/>
                <w:i/>
                <w:sz w:val="18"/>
                <w:szCs w:val="18"/>
                <w:lang w:val="nl-NL"/>
              </w:rPr>
              <w:t xml:space="preserve">Beoordelingskader </w:t>
            </w:r>
          </w:p>
          <w:p w14:paraId="55A31AF3" w14:textId="77777777" w:rsidR="00C55196" w:rsidRPr="006531E9" w:rsidRDefault="00C55196" w:rsidP="00A46387">
            <w:pPr>
              <w:spacing w:after="51" w:line="259" w:lineRule="auto"/>
              <w:ind w:left="4" w:firstLine="0"/>
              <w:rPr>
                <w:sz w:val="18"/>
                <w:szCs w:val="18"/>
                <w:lang w:val="nl-NL"/>
              </w:rPr>
            </w:pPr>
            <w:r w:rsidRPr="006531E9">
              <w:rPr>
                <w:sz w:val="18"/>
                <w:szCs w:val="18"/>
                <w:lang w:val="nl-NL"/>
              </w:rPr>
              <w:t xml:space="preserve">Bij de beoordeling van deze vraag wordt gekeken in welke mate uw antwoord ingaat op de volgende aspecten: </w:t>
            </w:r>
          </w:p>
          <w:p w14:paraId="6D4DB032" w14:textId="77777777" w:rsidR="00C55196" w:rsidRPr="006531E9" w:rsidRDefault="00C55196" w:rsidP="00C55196">
            <w:pPr>
              <w:numPr>
                <w:ilvl w:val="0"/>
                <w:numId w:val="51"/>
              </w:numPr>
              <w:spacing w:after="26" w:line="259" w:lineRule="auto"/>
              <w:ind w:firstLine="0"/>
              <w:jc w:val="left"/>
              <w:rPr>
                <w:sz w:val="18"/>
                <w:szCs w:val="18"/>
                <w:lang w:val="nl-NL"/>
              </w:rPr>
            </w:pPr>
            <w:r w:rsidRPr="006531E9">
              <w:rPr>
                <w:sz w:val="18"/>
                <w:szCs w:val="18"/>
                <w:lang w:val="nl-NL"/>
              </w:rPr>
              <w:t xml:space="preserve">De mate van concreetheid van de voorgestelde inzet; </w:t>
            </w:r>
          </w:p>
          <w:p w14:paraId="3AAF604A" w14:textId="518DB1A9" w:rsidR="002A3939" w:rsidRDefault="00C55196" w:rsidP="00C55196">
            <w:pPr>
              <w:numPr>
                <w:ilvl w:val="0"/>
                <w:numId w:val="51"/>
              </w:numPr>
              <w:spacing w:after="0" w:line="280" w:lineRule="auto"/>
              <w:ind w:firstLine="0"/>
              <w:jc w:val="left"/>
              <w:rPr>
                <w:sz w:val="18"/>
                <w:szCs w:val="18"/>
                <w:lang w:val="nl-NL"/>
              </w:rPr>
            </w:pPr>
            <w:r w:rsidRPr="006531E9">
              <w:rPr>
                <w:sz w:val="18"/>
                <w:szCs w:val="18"/>
                <w:lang w:val="nl-NL"/>
              </w:rPr>
              <w:t xml:space="preserve">De mate waarin de voorgestelde systemen aansluiten bij de organisatie van Opdrachtgever;  </w:t>
            </w:r>
          </w:p>
          <w:p w14:paraId="586D58C9" w14:textId="46784F8F" w:rsidR="00C55196" w:rsidRPr="006531E9" w:rsidRDefault="00C55196" w:rsidP="00C55196">
            <w:pPr>
              <w:numPr>
                <w:ilvl w:val="0"/>
                <w:numId w:val="51"/>
              </w:numPr>
              <w:spacing w:after="0" w:line="280" w:lineRule="auto"/>
              <w:ind w:firstLine="0"/>
              <w:jc w:val="left"/>
              <w:rPr>
                <w:sz w:val="18"/>
                <w:szCs w:val="18"/>
                <w:lang w:val="nl-NL"/>
              </w:rPr>
            </w:pPr>
            <w:r w:rsidRPr="006531E9">
              <w:rPr>
                <w:sz w:val="18"/>
                <w:szCs w:val="18"/>
                <w:lang w:val="nl-NL"/>
              </w:rPr>
              <w:t xml:space="preserve">De mate waarin de inzet van IT en Tools bijdragen aan efficiencyverbetering van </w:t>
            </w:r>
            <w:r w:rsidR="0029662F">
              <w:rPr>
                <w:sz w:val="18"/>
                <w:szCs w:val="18"/>
                <w:lang w:val="nl-NL"/>
              </w:rPr>
              <w:t xml:space="preserve">enerzijds de </w:t>
            </w:r>
            <w:r w:rsidRPr="006531E9">
              <w:rPr>
                <w:sz w:val="18"/>
                <w:szCs w:val="18"/>
                <w:lang w:val="nl-NL"/>
              </w:rPr>
              <w:t>organisatie</w:t>
            </w:r>
            <w:r w:rsidR="0029662F">
              <w:rPr>
                <w:sz w:val="18"/>
                <w:szCs w:val="18"/>
                <w:lang w:val="nl-NL"/>
              </w:rPr>
              <w:t xml:space="preserve"> en anderzijds de controle door Opdrachtnemer</w:t>
            </w:r>
            <w:r w:rsidRPr="006531E9">
              <w:rPr>
                <w:sz w:val="18"/>
                <w:szCs w:val="18"/>
                <w:lang w:val="nl-NL"/>
              </w:rPr>
              <w:t xml:space="preserve">. </w:t>
            </w:r>
          </w:p>
          <w:p w14:paraId="75F40323" w14:textId="77777777" w:rsidR="00C55196" w:rsidRPr="006531E9" w:rsidRDefault="00C55196" w:rsidP="00C55196">
            <w:pPr>
              <w:numPr>
                <w:ilvl w:val="0"/>
                <w:numId w:val="51"/>
              </w:numPr>
              <w:spacing w:after="25" w:line="259" w:lineRule="auto"/>
              <w:ind w:firstLine="0"/>
              <w:jc w:val="left"/>
              <w:rPr>
                <w:sz w:val="18"/>
                <w:szCs w:val="18"/>
                <w:lang w:val="nl-NL"/>
              </w:rPr>
            </w:pPr>
            <w:r w:rsidRPr="006531E9">
              <w:rPr>
                <w:sz w:val="18"/>
                <w:szCs w:val="18"/>
                <w:lang w:val="nl-NL"/>
              </w:rPr>
              <w:t>De mate waarin naar de IT-organisatie en het gebruik van IT door Opdrachtgever wordt gekeken;</w:t>
            </w:r>
            <w:r w:rsidRPr="006531E9">
              <w:rPr>
                <w:rFonts w:eastAsia="Calibri" w:cs="Calibri"/>
                <w:sz w:val="18"/>
                <w:szCs w:val="18"/>
                <w:lang w:val="nl-NL"/>
              </w:rPr>
              <w:t xml:space="preserve"> </w:t>
            </w:r>
          </w:p>
          <w:p w14:paraId="2D295A0A" w14:textId="77777777" w:rsidR="00C55196" w:rsidRPr="006531E9" w:rsidRDefault="00C55196" w:rsidP="00C55196">
            <w:pPr>
              <w:numPr>
                <w:ilvl w:val="0"/>
                <w:numId w:val="51"/>
              </w:numPr>
              <w:spacing w:after="7" w:line="259" w:lineRule="auto"/>
              <w:ind w:firstLine="0"/>
              <w:jc w:val="left"/>
              <w:rPr>
                <w:sz w:val="18"/>
                <w:szCs w:val="18"/>
                <w:lang w:val="nl-NL"/>
              </w:rPr>
            </w:pPr>
            <w:r w:rsidRPr="006531E9">
              <w:rPr>
                <w:sz w:val="18"/>
                <w:szCs w:val="18"/>
                <w:lang w:val="nl-NL"/>
              </w:rPr>
              <w:t xml:space="preserve">De mate waarin IT en Tools voorzien in ‘benchmarking’ en signalering. </w:t>
            </w:r>
            <w:r w:rsidRPr="006531E9">
              <w:rPr>
                <w:rFonts w:eastAsia="Calibri" w:cs="Calibri"/>
                <w:sz w:val="18"/>
                <w:szCs w:val="18"/>
                <w:lang w:val="nl-NL"/>
              </w:rPr>
              <w:t xml:space="preserve"> </w:t>
            </w:r>
          </w:p>
          <w:p w14:paraId="26700315" w14:textId="77777777" w:rsidR="00C55196" w:rsidRPr="006531E9" w:rsidRDefault="00C55196" w:rsidP="00A46387">
            <w:pPr>
              <w:spacing w:after="33" w:line="259" w:lineRule="auto"/>
              <w:ind w:left="364" w:firstLine="0"/>
              <w:rPr>
                <w:sz w:val="18"/>
                <w:szCs w:val="18"/>
                <w:lang w:val="nl-NL"/>
              </w:rPr>
            </w:pPr>
            <w:r w:rsidRPr="006531E9">
              <w:rPr>
                <w:sz w:val="18"/>
                <w:szCs w:val="18"/>
                <w:lang w:val="nl-NL"/>
              </w:rPr>
              <w:t xml:space="preserve"> </w:t>
            </w:r>
          </w:p>
          <w:p w14:paraId="69BE901F" w14:textId="257902FA" w:rsidR="00C55196" w:rsidRPr="006531E9" w:rsidRDefault="00C55196" w:rsidP="0029662F">
            <w:pPr>
              <w:spacing w:after="0" w:line="298" w:lineRule="auto"/>
              <w:ind w:left="4" w:firstLine="0"/>
              <w:rPr>
                <w:sz w:val="18"/>
                <w:szCs w:val="18"/>
                <w:lang w:val="nl-NL"/>
              </w:rPr>
            </w:pPr>
            <w:r w:rsidRPr="006531E9">
              <w:rPr>
                <w:sz w:val="18"/>
                <w:szCs w:val="18"/>
                <w:lang w:val="nl-NL"/>
              </w:rPr>
              <w:t xml:space="preserve">De waardering die Opdrachtgever toekent aan de uitwerking van Inschrijver is afhankelijk van de mate waarin Inschrijver aan Opdrachtgever het vertrouwen geeft dat Inschrijver in staat is om Tools functioneel in te zetten. Hoe duidelijker en specifieker uw antwoord is, des te beter is te beoordelen of het antwoord voldoet aan de door de opdrachtgever gestelde eisen en des te nauwkeuriger is de beoordeling. </w:t>
            </w:r>
          </w:p>
        </w:tc>
      </w:tr>
    </w:tbl>
    <w:p w14:paraId="6D01534D" w14:textId="2E480556" w:rsidR="00C55196" w:rsidRPr="006531E9" w:rsidRDefault="00C55196" w:rsidP="007616D0">
      <w:pPr>
        <w:spacing w:after="23" w:line="259" w:lineRule="auto"/>
        <w:ind w:left="0" w:firstLine="0"/>
        <w:rPr>
          <w:sz w:val="18"/>
          <w:szCs w:val="18"/>
          <w:lang w:val="nl-NL"/>
        </w:rPr>
      </w:pPr>
      <w:r w:rsidRPr="006531E9">
        <w:rPr>
          <w:sz w:val="18"/>
          <w:szCs w:val="18"/>
          <w:lang w:val="nl-NL"/>
        </w:rPr>
        <w:lastRenderedPageBreak/>
        <w:t xml:space="preserve">  </w:t>
      </w:r>
    </w:p>
    <w:p w14:paraId="66E5B345" w14:textId="77777777" w:rsidR="00C55196" w:rsidRPr="00B05E82" w:rsidRDefault="00C55196" w:rsidP="00C55196">
      <w:pPr>
        <w:pStyle w:val="Kop5"/>
        <w:tabs>
          <w:tab w:val="center" w:pos="1915"/>
        </w:tabs>
        <w:spacing w:after="48"/>
        <w:ind w:left="-15" w:firstLine="0"/>
        <w:rPr>
          <w:rFonts w:ascii="Verdana" w:hAnsi="Verdana"/>
          <w:color w:val="auto"/>
          <w:sz w:val="18"/>
          <w:szCs w:val="18"/>
          <w:lang w:val="nl-NL"/>
        </w:rPr>
      </w:pPr>
      <w:r w:rsidRPr="00B05E82">
        <w:rPr>
          <w:rFonts w:ascii="Verdana" w:hAnsi="Verdana"/>
          <w:color w:val="auto"/>
          <w:sz w:val="18"/>
          <w:szCs w:val="18"/>
          <w:lang w:val="nl-NL"/>
        </w:rPr>
        <w:t>6.8.4</w:t>
      </w:r>
      <w:r w:rsidRPr="00B05E82">
        <w:rPr>
          <w:rFonts w:ascii="Verdana" w:hAnsi="Verdana"/>
          <w:color w:val="auto"/>
          <w:sz w:val="18"/>
          <w:szCs w:val="18"/>
          <w:lang w:val="nl-NL"/>
        </w:rPr>
        <w:tab/>
        <w:t xml:space="preserve">Gunningscriterium 4: Casus  </w:t>
      </w:r>
    </w:p>
    <w:p w14:paraId="55445704" w14:textId="1C018145" w:rsidR="00C55196" w:rsidRPr="006531E9" w:rsidRDefault="00C55196" w:rsidP="007616D0">
      <w:pPr>
        <w:spacing w:after="18" w:line="259" w:lineRule="auto"/>
        <w:ind w:left="0" w:firstLine="0"/>
        <w:rPr>
          <w:sz w:val="18"/>
          <w:szCs w:val="18"/>
          <w:lang w:val="nl-NL"/>
        </w:rPr>
      </w:pPr>
      <w:r w:rsidRPr="006531E9">
        <w:rPr>
          <w:sz w:val="18"/>
          <w:szCs w:val="18"/>
          <w:lang w:val="nl-NL"/>
        </w:rPr>
        <w:t xml:space="preserve"> Nadat de beoordeling van de Inschrijving heeft plaatsgevonden,</w:t>
      </w:r>
      <w:r w:rsidR="00375EE8" w:rsidRPr="006531E9">
        <w:rPr>
          <w:sz w:val="18"/>
          <w:szCs w:val="18"/>
          <w:lang w:val="nl-NL"/>
        </w:rPr>
        <w:t xml:space="preserve"> kan </w:t>
      </w:r>
      <w:r w:rsidRPr="006531E9">
        <w:rPr>
          <w:sz w:val="18"/>
          <w:szCs w:val="18"/>
          <w:lang w:val="nl-NL"/>
        </w:rPr>
        <w:t>de Aanbestedende dienst alle Inschrijvers die een volledige Inschrijving hebben ingediend en die voldoen aan de voorwaarden en eisen van deze Aanbesteding, uit</w:t>
      </w:r>
      <w:r w:rsidR="00375EE8" w:rsidRPr="006531E9">
        <w:rPr>
          <w:sz w:val="18"/>
          <w:szCs w:val="18"/>
          <w:lang w:val="nl-NL"/>
        </w:rPr>
        <w:t>nodigen</w:t>
      </w:r>
      <w:r w:rsidRPr="006531E9">
        <w:rPr>
          <w:sz w:val="18"/>
          <w:szCs w:val="18"/>
          <w:lang w:val="nl-NL"/>
        </w:rPr>
        <w:t xml:space="preserve"> om een presentatie te verzorgen waarbij de casus is uitgewerkt. </w:t>
      </w:r>
    </w:p>
    <w:p w14:paraId="39CB090C" w14:textId="77777777" w:rsidR="00C55196" w:rsidRPr="006531E9" w:rsidRDefault="00C55196" w:rsidP="00C55196">
      <w:pPr>
        <w:ind w:left="-5" w:right="10"/>
        <w:rPr>
          <w:sz w:val="18"/>
          <w:szCs w:val="18"/>
          <w:lang w:val="nl-NL"/>
        </w:rPr>
      </w:pPr>
      <w:r w:rsidRPr="006531E9">
        <w:rPr>
          <w:sz w:val="18"/>
          <w:szCs w:val="18"/>
          <w:lang w:val="nl-NL"/>
        </w:rPr>
        <w:t xml:space="preserve">De casus ligt in lijn met de scope van de Opdracht. </w:t>
      </w:r>
    </w:p>
    <w:p w14:paraId="3D26EDF9" w14:textId="78ED2783" w:rsidR="00C55196" w:rsidRPr="006531E9" w:rsidRDefault="00C55196" w:rsidP="00C55196">
      <w:pPr>
        <w:ind w:left="-5" w:right="10"/>
        <w:rPr>
          <w:sz w:val="18"/>
          <w:szCs w:val="18"/>
          <w:lang w:val="nl-NL"/>
        </w:rPr>
      </w:pPr>
      <w:r w:rsidRPr="006531E9">
        <w:rPr>
          <w:sz w:val="18"/>
          <w:szCs w:val="18"/>
          <w:lang w:val="nl-NL"/>
        </w:rPr>
        <w:t>Deze casusuitwerkingen vinden plaats op</w:t>
      </w:r>
      <w:r w:rsidR="00B05E82">
        <w:rPr>
          <w:sz w:val="18"/>
          <w:szCs w:val="18"/>
          <w:lang w:val="nl-NL"/>
        </w:rPr>
        <w:t xml:space="preserve"> </w:t>
      </w:r>
      <w:r w:rsidR="0029662F" w:rsidRPr="0029662F">
        <w:rPr>
          <w:b/>
          <w:bCs/>
          <w:sz w:val="18"/>
          <w:szCs w:val="18"/>
          <w:lang w:val="nl-NL"/>
        </w:rPr>
        <w:t>18 en 19 april</w:t>
      </w:r>
      <w:r w:rsidR="003C350D" w:rsidRPr="0029662F">
        <w:rPr>
          <w:rFonts w:eastAsia="Arial" w:cs="Arial"/>
          <w:b/>
          <w:bCs/>
          <w:color w:val="auto"/>
          <w:sz w:val="18"/>
          <w:szCs w:val="18"/>
          <w:lang w:val="nl-NL"/>
        </w:rPr>
        <w:t xml:space="preserve"> </w:t>
      </w:r>
      <w:r w:rsidRPr="0029662F">
        <w:rPr>
          <w:rFonts w:eastAsia="Arial" w:cs="Arial"/>
          <w:b/>
          <w:bCs/>
          <w:color w:val="auto"/>
          <w:sz w:val="18"/>
          <w:szCs w:val="18"/>
          <w:lang w:val="nl-NL"/>
        </w:rPr>
        <w:t>202</w:t>
      </w:r>
      <w:r w:rsidR="00375EE8" w:rsidRPr="0029662F">
        <w:rPr>
          <w:rFonts w:eastAsia="Arial" w:cs="Arial"/>
          <w:b/>
          <w:bCs/>
          <w:color w:val="auto"/>
          <w:sz w:val="18"/>
          <w:szCs w:val="18"/>
          <w:lang w:val="nl-NL"/>
        </w:rPr>
        <w:t>4</w:t>
      </w:r>
      <w:r w:rsidR="003C350D" w:rsidRPr="0029662F">
        <w:rPr>
          <w:rFonts w:eastAsia="Arial" w:cs="Arial"/>
          <w:b/>
          <w:bCs/>
          <w:color w:val="auto"/>
          <w:sz w:val="18"/>
          <w:szCs w:val="18"/>
          <w:lang w:val="nl-NL"/>
        </w:rPr>
        <w:t xml:space="preserve"> </w:t>
      </w:r>
      <w:r w:rsidRPr="0029662F">
        <w:rPr>
          <w:rFonts w:eastAsia="Arial" w:cs="Arial"/>
          <w:b/>
          <w:bCs/>
          <w:sz w:val="18"/>
          <w:szCs w:val="18"/>
          <w:lang w:val="nl-NL"/>
        </w:rPr>
        <w:t>(tussen</w:t>
      </w:r>
      <w:r w:rsidRPr="006531E9">
        <w:rPr>
          <w:rFonts w:eastAsia="Arial" w:cs="Arial"/>
          <w:b/>
          <w:sz w:val="18"/>
          <w:szCs w:val="18"/>
          <w:lang w:val="nl-NL"/>
        </w:rPr>
        <w:t xml:space="preserve"> 1</w:t>
      </w:r>
      <w:r w:rsidR="00B05E82">
        <w:rPr>
          <w:rFonts w:eastAsia="Arial" w:cs="Arial"/>
          <w:b/>
          <w:sz w:val="18"/>
          <w:szCs w:val="18"/>
          <w:lang w:val="nl-NL"/>
        </w:rPr>
        <w:t>0</w:t>
      </w:r>
      <w:r w:rsidRPr="006531E9">
        <w:rPr>
          <w:rFonts w:eastAsia="Arial" w:cs="Arial"/>
          <w:b/>
          <w:sz w:val="18"/>
          <w:szCs w:val="18"/>
          <w:lang w:val="nl-NL"/>
        </w:rPr>
        <w:t xml:space="preserve">.00 uur en 17.00 uur) </w:t>
      </w:r>
      <w:r w:rsidRPr="006531E9">
        <w:rPr>
          <w:sz w:val="18"/>
          <w:szCs w:val="18"/>
          <w:lang w:val="nl-NL"/>
        </w:rPr>
        <w:t xml:space="preserve">op locatie van de Opdrachtgever. Inschrijvers dienen deze data vast te reserveren in de agenda. Op </w:t>
      </w:r>
      <w:r w:rsidR="0029662F" w:rsidRPr="0029662F">
        <w:rPr>
          <w:b/>
          <w:bCs/>
          <w:sz w:val="18"/>
          <w:szCs w:val="18"/>
          <w:lang w:val="nl-NL"/>
        </w:rPr>
        <w:t>5 april</w:t>
      </w:r>
      <w:r w:rsidR="001D205E" w:rsidRPr="0029662F">
        <w:rPr>
          <w:b/>
          <w:bCs/>
          <w:sz w:val="18"/>
          <w:szCs w:val="18"/>
          <w:lang w:val="nl-NL"/>
        </w:rPr>
        <w:t xml:space="preserve"> 2024</w:t>
      </w:r>
      <w:r w:rsidRPr="006531E9">
        <w:rPr>
          <w:sz w:val="18"/>
          <w:szCs w:val="18"/>
          <w:lang w:val="nl-NL"/>
        </w:rPr>
        <w:t xml:space="preserve"> wordt de uitnodiging voor een van de hierboven genoemde data inclusief de beschrijving van de casus aan Inschrijver verstuurd.  </w:t>
      </w:r>
    </w:p>
    <w:p w14:paraId="1984306B" w14:textId="0D4B815F" w:rsidR="00C55196" w:rsidRPr="006531E9" w:rsidRDefault="00C55196" w:rsidP="00C55196">
      <w:pPr>
        <w:spacing w:after="44"/>
        <w:ind w:left="-5" w:right="10"/>
        <w:rPr>
          <w:sz w:val="18"/>
          <w:szCs w:val="18"/>
          <w:lang w:val="nl-NL"/>
        </w:rPr>
      </w:pPr>
      <w:r w:rsidRPr="006531E9">
        <w:rPr>
          <w:sz w:val="18"/>
          <w:szCs w:val="18"/>
          <w:lang w:val="nl-NL"/>
        </w:rPr>
        <w:t xml:space="preserve">De casusuitwerking dient te worden gehouden door de beoogde teamleden (partner/director, senior-/manager, supervisor en senior trainee) die, voor de Opdracht, ingezet worden voor </w:t>
      </w:r>
      <w:r w:rsidR="00375EE8" w:rsidRPr="006531E9">
        <w:rPr>
          <w:sz w:val="18"/>
          <w:szCs w:val="18"/>
          <w:lang w:val="nl-NL"/>
        </w:rPr>
        <w:t>SARO</w:t>
      </w:r>
      <w:r w:rsidRPr="006531E9">
        <w:rPr>
          <w:sz w:val="18"/>
          <w:szCs w:val="18"/>
          <w:lang w:val="nl-NL"/>
        </w:rPr>
        <w:t xml:space="preserve">.  </w:t>
      </w:r>
    </w:p>
    <w:p w14:paraId="7F422CDE" w14:textId="77777777" w:rsidR="00C55196" w:rsidRPr="006531E9" w:rsidRDefault="00C55196" w:rsidP="00C55196">
      <w:pPr>
        <w:numPr>
          <w:ilvl w:val="0"/>
          <w:numId w:val="40"/>
        </w:numPr>
        <w:spacing w:after="8" w:line="271" w:lineRule="auto"/>
        <w:ind w:right="10" w:hanging="360"/>
        <w:jc w:val="left"/>
        <w:rPr>
          <w:sz w:val="18"/>
          <w:szCs w:val="18"/>
          <w:lang w:val="nl-NL"/>
        </w:rPr>
      </w:pPr>
      <w:r w:rsidRPr="006531E9">
        <w:rPr>
          <w:sz w:val="18"/>
          <w:szCs w:val="18"/>
          <w:lang w:val="nl-NL"/>
        </w:rPr>
        <w:t xml:space="preserve">Bij de casus wordt van elk, in te zetten, teamlid een gelijkwaardige actieve bijdrage verwacht. </w:t>
      </w:r>
    </w:p>
    <w:p w14:paraId="28C0431A" w14:textId="77777777" w:rsidR="00C55196" w:rsidRPr="006531E9" w:rsidRDefault="00C55196" w:rsidP="00C55196">
      <w:pPr>
        <w:numPr>
          <w:ilvl w:val="0"/>
          <w:numId w:val="40"/>
        </w:numPr>
        <w:spacing w:after="8" w:line="271" w:lineRule="auto"/>
        <w:ind w:right="10" w:hanging="360"/>
        <w:jc w:val="left"/>
        <w:rPr>
          <w:sz w:val="18"/>
          <w:szCs w:val="18"/>
          <w:lang w:val="nl-NL"/>
        </w:rPr>
      </w:pPr>
      <w:r w:rsidRPr="006531E9">
        <w:rPr>
          <w:sz w:val="18"/>
          <w:szCs w:val="18"/>
          <w:lang w:val="nl-NL"/>
        </w:rPr>
        <w:t xml:space="preserve">Bij de casusuitwerking mag gebruik gemaakt worden van hand-out, beamer enz. </w:t>
      </w:r>
    </w:p>
    <w:p w14:paraId="72DAF90F" w14:textId="77777777" w:rsidR="00C55196" w:rsidRPr="006531E9" w:rsidRDefault="00C55196" w:rsidP="00C55196">
      <w:pPr>
        <w:numPr>
          <w:ilvl w:val="0"/>
          <w:numId w:val="40"/>
        </w:numPr>
        <w:spacing w:after="8" w:line="271" w:lineRule="auto"/>
        <w:ind w:right="10" w:hanging="360"/>
        <w:jc w:val="left"/>
        <w:rPr>
          <w:sz w:val="18"/>
          <w:szCs w:val="18"/>
          <w:lang w:val="nl-NL"/>
        </w:rPr>
      </w:pPr>
      <w:r w:rsidRPr="006531E9">
        <w:rPr>
          <w:sz w:val="18"/>
          <w:szCs w:val="18"/>
          <w:lang w:val="nl-NL"/>
        </w:rPr>
        <w:t xml:space="preserve">Inschrijver krijgt maximaal 30 minuten de tijd voor het presenteren van de casus; </w:t>
      </w:r>
    </w:p>
    <w:p w14:paraId="5591B2A1" w14:textId="77777777" w:rsidR="00C55196" w:rsidRPr="006531E9" w:rsidRDefault="00C55196" w:rsidP="00C55196">
      <w:pPr>
        <w:numPr>
          <w:ilvl w:val="0"/>
          <w:numId w:val="40"/>
        </w:numPr>
        <w:spacing w:after="43" w:line="271" w:lineRule="auto"/>
        <w:ind w:right="10" w:hanging="360"/>
        <w:jc w:val="left"/>
        <w:rPr>
          <w:sz w:val="18"/>
          <w:szCs w:val="18"/>
          <w:lang w:val="nl-NL"/>
        </w:rPr>
      </w:pPr>
      <w:r w:rsidRPr="006531E9">
        <w:rPr>
          <w:sz w:val="18"/>
          <w:szCs w:val="18"/>
          <w:lang w:val="nl-NL"/>
        </w:rPr>
        <w:t xml:space="preserve">Daarna wordt Opdrachtgever maximaal 30 minuten in de gelegenheid gesteld vragen te stellen met betrekking tot de casus.   </w:t>
      </w:r>
    </w:p>
    <w:p w14:paraId="517E9FD5" w14:textId="77777777" w:rsidR="00C55196" w:rsidRPr="006531E9" w:rsidRDefault="00C55196" w:rsidP="00C55196">
      <w:pPr>
        <w:numPr>
          <w:ilvl w:val="0"/>
          <w:numId w:val="40"/>
        </w:numPr>
        <w:spacing w:after="8" w:line="271" w:lineRule="auto"/>
        <w:ind w:right="10" w:hanging="360"/>
        <w:jc w:val="left"/>
        <w:rPr>
          <w:sz w:val="18"/>
          <w:szCs w:val="18"/>
          <w:lang w:val="nl-NL"/>
        </w:rPr>
      </w:pPr>
      <w:r w:rsidRPr="006531E9">
        <w:rPr>
          <w:sz w:val="18"/>
          <w:szCs w:val="18"/>
          <w:lang w:val="nl-NL"/>
        </w:rPr>
        <w:t xml:space="preserve">Dit onderdeel wordt beoordeeld conform het onderstaande beoordelingskader. </w:t>
      </w:r>
    </w:p>
    <w:p w14:paraId="58DE4550" w14:textId="0AB3D196" w:rsidR="00375EE8" w:rsidRPr="006531E9" w:rsidRDefault="00C55196" w:rsidP="00C55196">
      <w:pPr>
        <w:numPr>
          <w:ilvl w:val="0"/>
          <w:numId w:val="40"/>
        </w:numPr>
        <w:spacing w:after="8" w:line="271" w:lineRule="auto"/>
        <w:ind w:right="10" w:hanging="360"/>
        <w:jc w:val="left"/>
        <w:rPr>
          <w:sz w:val="18"/>
          <w:szCs w:val="18"/>
          <w:lang w:val="nl-NL"/>
        </w:rPr>
      </w:pPr>
      <w:r w:rsidRPr="006531E9">
        <w:rPr>
          <w:sz w:val="18"/>
          <w:szCs w:val="18"/>
          <w:lang w:val="nl-NL"/>
        </w:rPr>
        <w:t xml:space="preserve">Opdrachtgever wenst na de presentatie een schriftelijk verslag – door Inschrijver op te stellen - van de presentatie (presentatie van de casus en de beantwoording van de vragen die Opdrachtgever tijdens de presentatie heeft gesteld). Het verslag stelt Inschrijver uiterlijk </w:t>
      </w:r>
      <w:r w:rsidR="0029662F">
        <w:rPr>
          <w:b/>
          <w:bCs/>
          <w:sz w:val="18"/>
          <w:szCs w:val="18"/>
          <w:lang w:val="nl-NL"/>
        </w:rPr>
        <w:t>2</w:t>
      </w:r>
      <w:r w:rsidR="0004010E" w:rsidRPr="0004010E">
        <w:rPr>
          <w:rFonts w:eastAsia="Arial" w:cs="Arial"/>
          <w:b/>
          <w:color w:val="auto"/>
          <w:sz w:val="18"/>
          <w:szCs w:val="18"/>
          <w:lang w:val="nl-NL"/>
        </w:rPr>
        <w:t>3</w:t>
      </w:r>
      <w:r w:rsidR="001D205E" w:rsidRPr="0004010E">
        <w:rPr>
          <w:rFonts w:eastAsia="Arial" w:cs="Arial"/>
          <w:b/>
          <w:color w:val="auto"/>
          <w:sz w:val="18"/>
          <w:szCs w:val="18"/>
          <w:lang w:val="nl-NL"/>
        </w:rPr>
        <w:t xml:space="preserve"> april 2024</w:t>
      </w:r>
      <w:r w:rsidR="003C350D" w:rsidRPr="0004010E">
        <w:rPr>
          <w:rFonts w:eastAsia="Arial" w:cs="Arial"/>
          <w:b/>
          <w:color w:val="auto"/>
          <w:sz w:val="18"/>
          <w:szCs w:val="18"/>
          <w:lang w:val="nl-NL"/>
        </w:rPr>
        <w:t xml:space="preserve"> </w:t>
      </w:r>
      <w:r w:rsidRPr="0004010E">
        <w:rPr>
          <w:rFonts w:eastAsia="Arial" w:cs="Arial"/>
          <w:b/>
          <w:color w:val="auto"/>
          <w:sz w:val="18"/>
          <w:szCs w:val="18"/>
          <w:lang w:val="nl-NL"/>
        </w:rPr>
        <w:t>1</w:t>
      </w:r>
      <w:r w:rsidR="0029662F">
        <w:rPr>
          <w:rFonts w:eastAsia="Arial" w:cs="Arial"/>
          <w:b/>
          <w:color w:val="auto"/>
          <w:sz w:val="18"/>
          <w:szCs w:val="18"/>
          <w:lang w:val="nl-NL"/>
        </w:rPr>
        <w:t>6</w:t>
      </w:r>
      <w:r w:rsidRPr="0004010E">
        <w:rPr>
          <w:rFonts w:eastAsia="Arial" w:cs="Arial"/>
          <w:b/>
          <w:color w:val="auto"/>
          <w:sz w:val="18"/>
          <w:szCs w:val="18"/>
          <w:lang w:val="nl-NL"/>
        </w:rPr>
        <w:t xml:space="preserve">.00 uur </w:t>
      </w:r>
      <w:r w:rsidRPr="006531E9">
        <w:rPr>
          <w:sz w:val="18"/>
          <w:szCs w:val="18"/>
          <w:lang w:val="nl-NL"/>
        </w:rPr>
        <w:t>aan Opdrachtgever ter beschikking.</w:t>
      </w:r>
    </w:p>
    <w:p w14:paraId="01C683F3" w14:textId="00C9036B" w:rsidR="00C55196" w:rsidRPr="006531E9" w:rsidRDefault="00C55196" w:rsidP="00F8750F">
      <w:pPr>
        <w:spacing w:after="8" w:line="271" w:lineRule="auto"/>
        <w:ind w:right="10"/>
        <w:jc w:val="left"/>
        <w:rPr>
          <w:sz w:val="18"/>
          <w:szCs w:val="18"/>
          <w:lang w:val="nl-NL"/>
        </w:rPr>
      </w:pPr>
    </w:p>
    <w:tbl>
      <w:tblPr>
        <w:tblStyle w:val="TableGrid"/>
        <w:tblW w:w="9060" w:type="dxa"/>
        <w:tblInd w:w="6" w:type="dxa"/>
        <w:tblCellMar>
          <w:top w:w="28" w:type="dxa"/>
          <w:left w:w="109" w:type="dxa"/>
          <w:right w:w="54" w:type="dxa"/>
        </w:tblCellMar>
        <w:tblLook w:val="04A0" w:firstRow="1" w:lastRow="0" w:firstColumn="1" w:lastColumn="0" w:noHBand="0" w:noVBand="1"/>
      </w:tblPr>
      <w:tblGrid>
        <w:gridCol w:w="479"/>
        <w:gridCol w:w="8581"/>
      </w:tblGrid>
      <w:tr w:rsidR="00C55196" w:rsidRPr="006531E9" w14:paraId="79614513" w14:textId="77777777" w:rsidTr="00A46387">
        <w:trPr>
          <w:trHeight w:val="268"/>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355E91"/>
          </w:tcPr>
          <w:p w14:paraId="37C0C563" w14:textId="77777777" w:rsidR="00C55196" w:rsidRPr="006531E9" w:rsidRDefault="00C55196" w:rsidP="00A46387">
            <w:pPr>
              <w:spacing w:after="0" w:line="259" w:lineRule="auto"/>
              <w:ind w:left="0" w:firstLine="0"/>
              <w:rPr>
                <w:sz w:val="18"/>
                <w:szCs w:val="18"/>
                <w:lang w:val="nl-NL"/>
              </w:rPr>
            </w:pPr>
            <w:r w:rsidRPr="006531E9">
              <w:rPr>
                <w:color w:val="FFFFFF"/>
                <w:sz w:val="18"/>
                <w:szCs w:val="18"/>
                <w:lang w:val="nl-NL"/>
              </w:rPr>
              <w:t>Casus</w:t>
            </w:r>
            <w:r w:rsidRPr="006531E9">
              <w:rPr>
                <w:rFonts w:eastAsia="Arial" w:cs="Arial"/>
                <w:b/>
                <w:color w:val="FFFFFF"/>
                <w:sz w:val="18"/>
                <w:szCs w:val="18"/>
                <w:lang w:val="nl-NL"/>
              </w:rPr>
              <w:t xml:space="preserve"> </w:t>
            </w:r>
          </w:p>
        </w:tc>
      </w:tr>
      <w:tr w:rsidR="00C55196" w:rsidRPr="00EC7367" w14:paraId="33256028" w14:textId="77777777" w:rsidTr="00A46387">
        <w:trPr>
          <w:trHeight w:val="3130"/>
        </w:trPr>
        <w:tc>
          <w:tcPr>
            <w:tcW w:w="479" w:type="dxa"/>
            <w:tcBorders>
              <w:top w:val="single" w:sz="4" w:space="0" w:color="000000"/>
              <w:left w:val="single" w:sz="4" w:space="0" w:color="000000"/>
              <w:bottom w:val="single" w:sz="4" w:space="0" w:color="000000"/>
              <w:right w:val="single" w:sz="4" w:space="0" w:color="000000"/>
            </w:tcBorders>
            <w:shd w:val="clear" w:color="auto" w:fill="BFBFBF"/>
          </w:tcPr>
          <w:p w14:paraId="23A3E024" w14:textId="77777777" w:rsidR="00C55196" w:rsidRPr="006531E9" w:rsidRDefault="00C55196" w:rsidP="00A46387">
            <w:pPr>
              <w:spacing w:after="19" w:line="259" w:lineRule="auto"/>
              <w:ind w:left="0" w:firstLine="0"/>
              <w:rPr>
                <w:sz w:val="18"/>
                <w:szCs w:val="18"/>
                <w:lang w:val="nl-NL"/>
              </w:rPr>
            </w:pPr>
            <w:r w:rsidRPr="006531E9">
              <w:rPr>
                <w:sz w:val="18"/>
                <w:szCs w:val="18"/>
                <w:lang w:val="nl-NL"/>
              </w:rPr>
              <w:t xml:space="preserve"> </w:t>
            </w:r>
          </w:p>
          <w:p w14:paraId="60DA90D4"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 xml:space="preserve"> </w:t>
            </w:r>
          </w:p>
        </w:tc>
        <w:tc>
          <w:tcPr>
            <w:tcW w:w="8581" w:type="dxa"/>
            <w:tcBorders>
              <w:top w:val="single" w:sz="4" w:space="0" w:color="000000"/>
              <w:left w:val="single" w:sz="4" w:space="0" w:color="000000"/>
              <w:bottom w:val="single" w:sz="4" w:space="0" w:color="000000"/>
              <w:right w:val="single" w:sz="4" w:space="0" w:color="000000"/>
            </w:tcBorders>
            <w:shd w:val="clear" w:color="auto" w:fill="F2F2F2"/>
          </w:tcPr>
          <w:p w14:paraId="3BF3075B" w14:textId="77777777" w:rsidR="00C55196" w:rsidRPr="006531E9" w:rsidRDefault="00C55196" w:rsidP="00A46387">
            <w:pPr>
              <w:spacing w:after="33" w:line="259" w:lineRule="auto"/>
              <w:ind w:left="1" w:firstLine="0"/>
              <w:rPr>
                <w:sz w:val="18"/>
                <w:szCs w:val="18"/>
                <w:lang w:val="nl-NL"/>
              </w:rPr>
            </w:pPr>
            <w:r w:rsidRPr="006531E9">
              <w:rPr>
                <w:rFonts w:eastAsia="Arial" w:cs="Arial"/>
                <w:i/>
                <w:sz w:val="18"/>
                <w:szCs w:val="18"/>
                <w:lang w:val="nl-NL"/>
              </w:rPr>
              <w:t xml:space="preserve">Presentatie van de aangeleverde casus  </w:t>
            </w:r>
          </w:p>
          <w:p w14:paraId="756E0EF0" w14:textId="77777777" w:rsidR="00C55196" w:rsidRPr="006531E9" w:rsidRDefault="00C55196" w:rsidP="00A46387">
            <w:pPr>
              <w:spacing w:after="0" w:line="297" w:lineRule="auto"/>
              <w:ind w:left="1" w:firstLine="0"/>
              <w:rPr>
                <w:sz w:val="18"/>
                <w:szCs w:val="18"/>
                <w:lang w:val="nl-NL"/>
              </w:rPr>
            </w:pPr>
            <w:r w:rsidRPr="006531E9">
              <w:rPr>
                <w:sz w:val="18"/>
                <w:szCs w:val="18"/>
                <w:lang w:val="nl-NL"/>
              </w:rPr>
              <w:t xml:space="preserve">Geef middels een presentatie aan hoe Inschrijver de controle aanpakt van het in de casus beschreven onderdeel.  </w:t>
            </w:r>
            <w:r w:rsidRPr="006531E9">
              <w:rPr>
                <w:rFonts w:eastAsia="Arial" w:cs="Arial"/>
                <w:i/>
                <w:sz w:val="18"/>
                <w:szCs w:val="18"/>
                <w:lang w:val="nl-NL"/>
              </w:rPr>
              <w:t xml:space="preserve"> </w:t>
            </w:r>
          </w:p>
          <w:p w14:paraId="669AF7B3" w14:textId="77777777" w:rsidR="00AC2BE5" w:rsidRPr="006531E9" w:rsidRDefault="00AC2BE5" w:rsidP="00AC2BE5">
            <w:pPr>
              <w:spacing w:after="0" w:line="297" w:lineRule="auto"/>
              <w:ind w:left="1" w:firstLine="0"/>
              <w:rPr>
                <w:sz w:val="18"/>
                <w:szCs w:val="18"/>
                <w:lang w:val="nl-NL"/>
              </w:rPr>
            </w:pPr>
            <w:r w:rsidRPr="006531E9">
              <w:rPr>
                <w:sz w:val="18"/>
                <w:szCs w:val="18"/>
                <w:lang w:val="nl-NL"/>
              </w:rPr>
              <w:t xml:space="preserve">Benoem in de presentatie de volgende onderdelen  expliciet: </w:t>
            </w:r>
          </w:p>
          <w:p w14:paraId="621D77AD" w14:textId="31BAFE2C" w:rsidR="00AC2BE5" w:rsidRPr="006531E9" w:rsidRDefault="00AC2BE5" w:rsidP="007616D0">
            <w:pPr>
              <w:pStyle w:val="Lijstalinea"/>
              <w:numPr>
                <w:ilvl w:val="0"/>
                <w:numId w:val="114"/>
              </w:numPr>
              <w:spacing w:after="0" w:line="297" w:lineRule="auto"/>
              <w:rPr>
                <w:sz w:val="18"/>
                <w:szCs w:val="18"/>
                <w:lang w:val="nl-NL"/>
              </w:rPr>
            </w:pPr>
            <w:r w:rsidRPr="006531E9">
              <w:rPr>
                <w:sz w:val="18"/>
                <w:szCs w:val="18"/>
                <w:lang w:val="nl-NL"/>
              </w:rPr>
              <w:t>Inrichting van het controleteam;</w:t>
            </w:r>
          </w:p>
          <w:p w14:paraId="1F850609" w14:textId="276C4E2D" w:rsidR="00AC2BE5" w:rsidRPr="006531E9" w:rsidRDefault="00AC2BE5" w:rsidP="007616D0">
            <w:pPr>
              <w:pStyle w:val="Lijstalinea"/>
              <w:numPr>
                <w:ilvl w:val="0"/>
                <w:numId w:val="114"/>
              </w:numPr>
              <w:spacing w:after="0" w:line="297" w:lineRule="auto"/>
              <w:rPr>
                <w:sz w:val="18"/>
                <w:szCs w:val="18"/>
                <w:lang w:val="nl-NL"/>
              </w:rPr>
            </w:pPr>
            <w:r w:rsidRPr="006531E9">
              <w:rPr>
                <w:sz w:val="18"/>
                <w:szCs w:val="18"/>
                <w:lang w:val="nl-NL"/>
              </w:rPr>
              <w:t>Invulling van de natuurlijke adviesfunctie;</w:t>
            </w:r>
          </w:p>
          <w:p w14:paraId="4D45471C" w14:textId="0DF5DD40" w:rsidR="00AC2BE5" w:rsidRPr="006531E9" w:rsidRDefault="00AC2BE5" w:rsidP="007616D0">
            <w:pPr>
              <w:pStyle w:val="Lijstalinea"/>
              <w:numPr>
                <w:ilvl w:val="0"/>
                <w:numId w:val="114"/>
              </w:numPr>
              <w:spacing w:after="0" w:line="297" w:lineRule="auto"/>
              <w:rPr>
                <w:sz w:val="18"/>
                <w:szCs w:val="18"/>
                <w:lang w:val="nl-NL"/>
              </w:rPr>
            </w:pPr>
            <w:r w:rsidRPr="006531E9">
              <w:rPr>
                <w:sz w:val="18"/>
                <w:szCs w:val="18"/>
                <w:lang w:val="nl-NL"/>
              </w:rPr>
              <w:t xml:space="preserve">Risico-inventarisatie en beheersmaatregelen; </w:t>
            </w:r>
          </w:p>
          <w:p w14:paraId="75C5CDB8" w14:textId="77777777" w:rsidR="00AC2BE5" w:rsidRPr="006531E9" w:rsidRDefault="00AC2BE5" w:rsidP="007616D0">
            <w:pPr>
              <w:pStyle w:val="Lijstalinea"/>
              <w:numPr>
                <w:ilvl w:val="0"/>
                <w:numId w:val="114"/>
              </w:numPr>
              <w:spacing w:after="0" w:line="297" w:lineRule="auto"/>
              <w:rPr>
                <w:sz w:val="18"/>
                <w:szCs w:val="18"/>
                <w:lang w:val="nl-NL"/>
              </w:rPr>
            </w:pPr>
            <w:r w:rsidRPr="006531E9">
              <w:rPr>
                <w:sz w:val="18"/>
                <w:szCs w:val="18"/>
                <w:lang w:val="nl-NL"/>
              </w:rPr>
              <w:t>Behalen van deadlines;</w:t>
            </w:r>
          </w:p>
          <w:p w14:paraId="4071EFCC" w14:textId="77777777" w:rsidR="00AC2BE5" w:rsidRPr="006531E9" w:rsidRDefault="00AC2BE5" w:rsidP="007616D0">
            <w:pPr>
              <w:pStyle w:val="Lijstalinea"/>
              <w:numPr>
                <w:ilvl w:val="0"/>
                <w:numId w:val="114"/>
              </w:numPr>
              <w:spacing w:after="0" w:line="297" w:lineRule="auto"/>
              <w:rPr>
                <w:sz w:val="18"/>
                <w:szCs w:val="18"/>
                <w:lang w:val="nl-NL"/>
              </w:rPr>
            </w:pPr>
            <w:r w:rsidRPr="006531E9">
              <w:rPr>
                <w:sz w:val="18"/>
                <w:szCs w:val="18"/>
                <w:lang w:val="nl-NL"/>
              </w:rPr>
              <w:t>Communicatie tijdens en na afloop van het proces;</w:t>
            </w:r>
          </w:p>
          <w:p w14:paraId="6E094AEF" w14:textId="71D99F8E" w:rsidR="00AC2BE5" w:rsidRPr="006531E9" w:rsidRDefault="00AC2BE5" w:rsidP="00AC2BE5">
            <w:pPr>
              <w:pStyle w:val="Lijstalinea"/>
              <w:numPr>
                <w:ilvl w:val="0"/>
                <w:numId w:val="114"/>
              </w:numPr>
              <w:spacing w:after="0" w:line="297" w:lineRule="auto"/>
              <w:rPr>
                <w:sz w:val="18"/>
                <w:szCs w:val="18"/>
                <w:lang w:val="nl-NL"/>
              </w:rPr>
            </w:pPr>
            <w:r w:rsidRPr="006531E9">
              <w:rPr>
                <w:sz w:val="18"/>
                <w:szCs w:val="18"/>
                <w:lang w:val="nl-NL"/>
              </w:rPr>
              <w:t xml:space="preserve">In te zetten IT-Tools; </w:t>
            </w:r>
          </w:p>
          <w:p w14:paraId="44CAF56F" w14:textId="659D4525" w:rsidR="00AC2BE5" w:rsidRPr="006531E9" w:rsidRDefault="00AC2BE5" w:rsidP="00AC2BE5">
            <w:pPr>
              <w:pStyle w:val="Lijstalinea"/>
              <w:numPr>
                <w:ilvl w:val="0"/>
                <w:numId w:val="114"/>
              </w:numPr>
              <w:spacing w:after="0" w:line="297" w:lineRule="auto"/>
              <w:rPr>
                <w:sz w:val="18"/>
                <w:szCs w:val="18"/>
                <w:lang w:val="nl-NL"/>
              </w:rPr>
            </w:pPr>
            <w:r w:rsidRPr="006531E9">
              <w:rPr>
                <w:sz w:val="18"/>
                <w:szCs w:val="18"/>
                <w:lang w:val="nl-NL"/>
              </w:rPr>
              <w:t>IT-omgeving van Opdrachtgever; en</w:t>
            </w:r>
          </w:p>
          <w:p w14:paraId="5D7294C7" w14:textId="761A7D71" w:rsidR="00AC2BE5" w:rsidRPr="006531E9" w:rsidRDefault="00AC2BE5" w:rsidP="007616D0">
            <w:pPr>
              <w:pStyle w:val="Lijstalinea"/>
              <w:numPr>
                <w:ilvl w:val="0"/>
                <w:numId w:val="114"/>
              </w:numPr>
              <w:spacing w:after="0" w:line="297" w:lineRule="auto"/>
              <w:rPr>
                <w:sz w:val="18"/>
                <w:szCs w:val="18"/>
                <w:lang w:val="nl-NL"/>
              </w:rPr>
            </w:pPr>
            <w:r w:rsidRPr="006531E9">
              <w:rPr>
                <w:sz w:val="18"/>
                <w:szCs w:val="18"/>
                <w:lang w:val="nl-NL"/>
              </w:rPr>
              <w:t>Duurzaamheid van de geleverde Diensten.</w:t>
            </w:r>
          </w:p>
          <w:p w14:paraId="18168628" w14:textId="48BA1392" w:rsidR="00C55196" w:rsidRPr="006531E9" w:rsidRDefault="00C55196" w:rsidP="007616D0">
            <w:pPr>
              <w:spacing w:after="0" w:line="259" w:lineRule="auto"/>
              <w:ind w:right="3621"/>
              <w:jc w:val="left"/>
              <w:rPr>
                <w:sz w:val="18"/>
                <w:szCs w:val="18"/>
                <w:lang w:val="nl-NL"/>
              </w:rPr>
            </w:pPr>
          </w:p>
        </w:tc>
      </w:tr>
      <w:tr w:rsidR="00C55196" w:rsidRPr="00EC7367" w14:paraId="17491FE2" w14:textId="77777777" w:rsidTr="00A46387">
        <w:trPr>
          <w:trHeight w:val="4948"/>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BFBFBF"/>
          </w:tcPr>
          <w:p w14:paraId="3BE6BE24" w14:textId="77777777" w:rsidR="00C55196" w:rsidRPr="006531E9" w:rsidRDefault="00C55196" w:rsidP="00A46387">
            <w:pPr>
              <w:spacing w:after="33" w:line="259" w:lineRule="auto"/>
              <w:ind w:left="0" w:firstLine="0"/>
              <w:rPr>
                <w:sz w:val="18"/>
                <w:szCs w:val="18"/>
                <w:lang w:val="nl-NL"/>
              </w:rPr>
            </w:pPr>
            <w:r w:rsidRPr="006531E9">
              <w:rPr>
                <w:rFonts w:eastAsia="Arial" w:cs="Arial"/>
                <w:i/>
                <w:sz w:val="18"/>
                <w:szCs w:val="18"/>
                <w:lang w:val="nl-NL"/>
              </w:rPr>
              <w:lastRenderedPageBreak/>
              <w:t xml:space="preserve">Beoordelingskader </w:t>
            </w:r>
          </w:p>
          <w:p w14:paraId="1E193C3A" w14:textId="77777777" w:rsidR="00C55196" w:rsidRPr="006531E9" w:rsidRDefault="00C55196" w:rsidP="00A46387">
            <w:pPr>
              <w:spacing w:after="18" w:line="297" w:lineRule="auto"/>
              <w:ind w:left="0" w:firstLine="0"/>
              <w:rPr>
                <w:sz w:val="18"/>
                <w:szCs w:val="18"/>
                <w:lang w:val="nl-NL"/>
              </w:rPr>
            </w:pPr>
            <w:r w:rsidRPr="006531E9">
              <w:rPr>
                <w:sz w:val="18"/>
                <w:szCs w:val="18"/>
                <w:lang w:val="nl-NL"/>
              </w:rPr>
              <w:t xml:space="preserve">Bij de beoordeling van de casus wordt gekeken in welke mate uw presentatie en de beantwoording van de vragen in gaat op de volgende aspecten: </w:t>
            </w:r>
          </w:p>
          <w:p w14:paraId="49284C0B" w14:textId="77777777" w:rsidR="00C55196" w:rsidRPr="006531E9" w:rsidRDefault="00C55196" w:rsidP="00C55196">
            <w:pPr>
              <w:numPr>
                <w:ilvl w:val="0"/>
                <w:numId w:val="53"/>
              </w:numPr>
              <w:spacing w:after="26" w:line="259" w:lineRule="auto"/>
              <w:ind w:hanging="360"/>
              <w:jc w:val="left"/>
              <w:rPr>
                <w:sz w:val="18"/>
                <w:szCs w:val="18"/>
                <w:lang w:val="nl-NL"/>
              </w:rPr>
            </w:pPr>
            <w:r w:rsidRPr="006531E9">
              <w:rPr>
                <w:sz w:val="18"/>
                <w:szCs w:val="18"/>
                <w:lang w:val="nl-NL"/>
              </w:rPr>
              <w:t xml:space="preserve">De mate van concreetheid van de voorgestelde inrichting en uitvoering; </w:t>
            </w:r>
          </w:p>
          <w:p w14:paraId="29FA2D12" w14:textId="77777777" w:rsidR="00C55196" w:rsidRPr="006531E9" w:rsidRDefault="00C55196" w:rsidP="00C55196">
            <w:pPr>
              <w:numPr>
                <w:ilvl w:val="0"/>
                <w:numId w:val="53"/>
              </w:numPr>
              <w:spacing w:after="12" w:line="303" w:lineRule="auto"/>
              <w:ind w:hanging="360"/>
              <w:jc w:val="left"/>
              <w:rPr>
                <w:sz w:val="18"/>
                <w:szCs w:val="18"/>
                <w:lang w:val="nl-NL"/>
              </w:rPr>
            </w:pPr>
            <w:r w:rsidRPr="006531E9">
              <w:rPr>
                <w:sz w:val="18"/>
                <w:szCs w:val="18"/>
                <w:lang w:val="nl-NL"/>
              </w:rPr>
              <w:t xml:space="preserve">De mate waarin de voorgestelde inrichting en uitvoering aansluit bij de organisatie en de besluitvorming van Opdrachtgever; </w:t>
            </w:r>
          </w:p>
          <w:p w14:paraId="7D9FD4AA" w14:textId="77777777" w:rsidR="00C55196" w:rsidRPr="006531E9" w:rsidRDefault="00C55196" w:rsidP="00C55196">
            <w:pPr>
              <w:numPr>
                <w:ilvl w:val="0"/>
                <w:numId w:val="53"/>
              </w:numPr>
              <w:spacing w:after="21" w:line="259" w:lineRule="auto"/>
              <w:ind w:hanging="360"/>
              <w:jc w:val="left"/>
              <w:rPr>
                <w:sz w:val="18"/>
                <w:szCs w:val="18"/>
                <w:lang w:val="nl-NL"/>
              </w:rPr>
            </w:pPr>
            <w:r w:rsidRPr="006531E9">
              <w:rPr>
                <w:sz w:val="18"/>
                <w:szCs w:val="18"/>
                <w:lang w:val="nl-NL"/>
              </w:rPr>
              <w:t xml:space="preserve">De mate waarin de Opdracht projectmatig wordt aangepakt; </w:t>
            </w:r>
          </w:p>
          <w:p w14:paraId="77AE88BF" w14:textId="77777777" w:rsidR="00C55196" w:rsidRPr="006531E9" w:rsidRDefault="00C55196" w:rsidP="00C55196">
            <w:pPr>
              <w:numPr>
                <w:ilvl w:val="0"/>
                <w:numId w:val="53"/>
              </w:numPr>
              <w:spacing w:after="12" w:line="303" w:lineRule="auto"/>
              <w:ind w:hanging="360"/>
              <w:jc w:val="left"/>
              <w:rPr>
                <w:sz w:val="18"/>
                <w:szCs w:val="18"/>
                <w:lang w:val="nl-NL"/>
              </w:rPr>
            </w:pPr>
            <w:r w:rsidRPr="006531E9">
              <w:rPr>
                <w:sz w:val="18"/>
                <w:szCs w:val="18"/>
                <w:lang w:val="nl-NL"/>
              </w:rPr>
              <w:t xml:space="preserve">De maatregelen die Inschrijver neemt als Opdrachtgever niet de afgesproken kwaliteit van dienstverlening door Inschrijver krijgt; </w:t>
            </w:r>
          </w:p>
          <w:p w14:paraId="7DC1057D" w14:textId="77777777" w:rsidR="00C55196" w:rsidRPr="006531E9" w:rsidRDefault="00C55196" w:rsidP="00C55196">
            <w:pPr>
              <w:numPr>
                <w:ilvl w:val="0"/>
                <w:numId w:val="53"/>
              </w:numPr>
              <w:spacing w:after="26" w:line="259" w:lineRule="auto"/>
              <w:ind w:hanging="360"/>
              <w:jc w:val="left"/>
              <w:rPr>
                <w:sz w:val="18"/>
                <w:szCs w:val="18"/>
                <w:lang w:val="nl-NL"/>
              </w:rPr>
            </w:pPr>
            <w:r w:rsidRPr="006531E9">
              <w:rPr>
                <w:sz w:val="18"/>
                <w:szCs w:val="18"/>
                <w:lang w:val="nl-NL"/>
              </w:rPr>
              <w:t xml:space="preserve">De mate waarin Inschrijver voorziet in de juiste procedurele en inhoudelijke kennis; </w:t>
            </w:r>
          </w:p>
          <w:p w14:paraId="70FC8139" w14:textId="77777777" w:rsidR="00C55196" w:rsidRPr="006531E9" w:rsidRDefault="00C55196" w:rsidP="00C55196">
            <w:pPr>
              <w:numPr>
                <w:ilvl w:val="0"/>
                <w:numId w:val="53"/>
              </w:numPr>
              <w:spacing w:after="14" w:line="294" w:lineRule="auto"/>
              <w:ind w:hanging="360"/>
              <w:jc w:val="left"/>
              <w:rPr>
                <w:sz w:val="18"/>
                <w:szCs w:val="18"/>
                <w:lang w:val="nl-NL"/>
              </w:rPr>
            </w:pPr>
            <w:r w:rsidRPr="006531E9">
              <w:rPr>
                <w:sz w:val="18"/>
                <w:szCs w:val="18"/>
                <w:lang w:val="nl-NL"/>
              </w:rPr>
              <w:t xml:space="preserve">De wijze waarop de communicatie rondom de controle wordt ingericht en aansluit bij de werkwijze van Opdrachtgever. </w:t>
            </w:r>
            <w:r w:rsidRPr="006531E9">
              <w:rPr>
                <w:rFonts w:eastAsia="Calibri" w:cs="Calibri"/>
                <w:sz w:val="18"/>
                <w:szCs w:val="18"/>
                <w:lang w:val="nl-NL"/>
              </w:rPr>
              <w:t xml:space="preserve"> </w:t>
            </w:r>
          </w:p>
          <w:p w14:paraId="21F64871" w14:textId="77777777" w:rsidR="00C55196" w:rsidRPr="006531E9" w:rsidRDefault="00C55196" w:rsidP="00C55196">
            <w:pPr>
              <w:numPr>
                <w:ilvl w:val="0"/>
                <w:numId w:val="53"/>
              </w:numPr>
              <w:spacing w:after="25" w:line="259" w:lineRule="auto"/>
              <w:ind w:hanging="360"/>
              <w:jc w:val="left"/>
              <w:rPr>
                <w:sz w:val="18"/>
                <w:szCs w:val="18"/>
                <w:lang w:val="nl-NL"/>
              </w:rPr>
            </w:pPr>
            <w:r w:rsidRPr="006531E9">
              <w:rPr>
                <w:sz w:val="18"/>
                <w:szCs w:val="18"/>
                <w:lang w:val="nl-NL"/>
              </w:rPr>
              <w:t xml:space="preserve">De wijze waarop Inschrijver ervoor zorgt dat de deadlines gehaald worden. </w:t>
            </w:r>
            <w:r w:rsidRPr="006531E9">
              <w:rPr>
                <w:rFonts w:eastAsia="Calibri" w:cs="Calibri"/>
                <w:sz w:val="18"/>
                <w:szCs w:val="18"/>
                <w:lang w:val="nl-NL"/>
              </w:rPr>
              <w:t xml:space="preserve"> </w:t>
            </w:r>
          </w:p>
          <w:p w14:paraId="0045DDB6" w14:textId="77777777" w:rsidR="00C55196" w:rsidRPr="006531E9" w:rsidRDefault="00C55196" w:rsidP="00C55196">
            <w:pPr>
              <w:numPr>
                <w:ilvl w:val="0"/>
                <w:numId w:val="53"/>
              </w:numPr>
              <w:spacing w:after="7" w:line="259" w:lineRule="auto"/>
              <w:ind w:hanging="360"/>
              <w:jc w:val="left"/>
              <w:rPr>
                <w:sz w:val="18"/>
                <w:szCs w:val="18"/>
                <w:lang w:val="nl-NL"/>
              </w:rPr>
            </w:pPr>
            <w:r w:rsidRPr="006531E9">
              <w:rPr>
                <w:sz w:val="18"/>
                <w:szCs w:val="18"/>
                <w:lang w:val="nl-NL"/>
              </w:rPr>
              <w:t xml:space="preserve">De wijze waarop de risico’s benoemd en beheerst worden tijdens het proces. </w:t>
            </w:r>
            <w:r w:rsidRPr="006531E9">
              <w:rPr>
                <w:rFonts w:eastAsia="Calibri" w:cs="Calibri"/>
                <w:sz w:val="18"/>
                <w:szCs w:val="18"/>
                <w:lang w:val="nl-NL"/>
              </w:rPr>
              <w:t xml:space="preserve"> </w:t>
            </w:r>
          </w:p>
          <w:p w14:paraId="13574D9C" w14:textId="77777777" w:rsidR="00C55196" w:rsidRPr="006531E9" w:rsidRDefault="00C55196" w:rsidP="00A46387">
            <w:pPr>
              <w:spacing w:after="0" w:line="259" w:lineRule="auto"/>
              <w:ind w:left="0" w:firstLine="0"/>
              <w:rPr>
                <w:sz w:val="18"/>
                <w:szCs w:val="18"/>
                <w:lang w:val="nl-NL"/>
              </w:rPr>
            </w:pPr>
            <w:r w:rsidRPr="006531E9">
              <w:rPr>
                <w:sz w:val="18"/>
                <w:szCs w:val="18"/>
                <w:lang w:val="nl-NL"/>
              </w:rPr>
              <w:t>De waardering die Opdrachtgever toekent aan de uitwerking van Inschrijver is afhankelijk van de mate waarin Inschrijver aan Opdrachtgever het vertrouwen geeft dat Inschrijver in staat is om een volledige controle cyclus in te richten en naar de wens van de Opdrachtgever uit te voeren. Hoe duidelijker en specifieker de presentatie is, des te beter is te beoordelen of het antwoord voldoet aan de door de Opdrachtgever gestelde eisen en des te nauwkeuriger is de beoordeling.</w:t>
            </w:r>
            <w:r w:rsidRPr="006531E9">
              <w:rPr>
                <w:rFonts w:eastAsia="Arial" w:cs="Arial"/>
                <w:i/>
                <w:sz w:val="18"/>
                <w:szCs w:val="18"/>
                <w:lang w:val="nl-NL"/>
              </w:rPr>
              <w:t xml:space="preserve"> </w:t>
            </w:r>
          </w:p>
        </w:tc>
      </w:tr>
    </w:tbl>
    <w:p w14:paraId="099F9B87" w14:textId="77777777" w:rsidR="00AC2BE5" w:rsidRPr="006531E9" w:rsidRDefault="00AC2BE5" w:rsidP="007616D0">
      <w:pPr>
        <w:pStyle w:val="Kop5"/>
        <w:tabs>
          <w:tab w:val="center" w:pos="1890"/>
        </w:tabs>
        <w:spacing w:after="48"/>
        <w:ind w:left="0" w:firstLine="0"/>
        <w:rPr>
          <w:rFonts w:ascii="Verdana" w:hAnsi="Verdana"/>
          <w:sz w:val="18"/>
          <w:szCs w:val="18"/>
          <w:lang w:val="nl-NL"/>
        </w:rPr>
      </w:pPr>
    </w:p>
    <w:p w14:paraId="6B58EA83" w14:textId="3D2D3038" w:rsidR="00C55196" w:rsidRPr="006531E9" w:rsidRDefault="00C55196" w:rsidP="00C55196">
      <w:pPr>
        <w:pStyle w:val="Kop5"/>
        <w:tabs>
          <w:tab w:val="center" w:pos="1890"/>
        </w:tabs>
        <w:spacing w:after="48"/>
        <w:ind w:left="-15" w:firstLine="0"/>
        <w:rPr>
          <w:rFonts w:ascii="Verdana" w:hAnsi="Verdana"/>
          <w:sz w:val="18"/>
          <w:szCs w:val="18"/>
          <w:lang w:val="nl-NL"/>
        </w:rPr>
      </w:pPr>
      <w:r w:rsidRPr="006531E9">
        <w:rPr>
          <w:rFonts w:ascii="Verdana" w:hAnsi="Verdana"/>
          <w:sz w:val="18"/>
          <w:szCs w:val="18"/>
          <w:lang w:val="nl-NL"/>
        </w:rPr>
        <w:t>6.8.5</w:t>
      </w:r>
      <w:r w:rsidRPr="006531E9">
        <w:rPr>
          <w:rFonts w:ascii="Verdana" w:hAnsi="Verdana"/>
          <w:sz w:val="18"/>
          <w:szCs w:val="18"/>
          <w:lang w:val="nl-NL"/>
        </w:rPr>
        <w:tab/>
        <w:t xml:space="preserve">Vragen over de Inschrijving </w:t>
      </w:r>
    </w:p>
    <w:p w14:paraId="4CF650A9" w14:textId="1E853757" w:rsidR="00C55196" w:rsidRPr="006531E9" w:rsidRDefault="00C55196" w:rsidP="0029662F">
      <w:pPr>
        <w:spacing w:after="18" w:line="259" w:lineRule="auto"/>
        <w:ind w:left="0" w:firstLine="0"/>
        <w:rPr>
          <w:sz w:val="18"/>
          <w:szCs w:val="18"/>
          <w:lang w:val="nl-NL"/>
        </w:rPr>
      </w:pPr>
      <w:r w:rsidRPr="006531E9">
        <w:rPr>
          <w:sz w:val="18"/>
          <w:szCs w:val="18"/>
          <w:lang w:val="nl-NL"/>
        </w:rPr>
        <w:t xml:space="preserve">Nadat de beoordeling van de Inschrijving heeft plaatsgevonden, nodigt Aanbestedende dienst alle Inschrijvers die een volledige Inschrijving hebben ingediend en die voldoen aan de voorwaarden en eisen van deze </w:t>
      </w:r>
    </w:p>
    <w:p w14:paraId="208151B1" w14:textId="77777777" w:rsidR="00C55196" w:rsidRPr="006531E9" w:rsidRDefault="00C55196" w:rsidP="00C55196">
      <w:pPr>
        <w:ind w:left="-5" w:right="10"/>
        <w:rPr>
          <w:sz w:val="18"/>
          <w:szCs w:val="18"/>
          <w:lang w:val="nl-NL"/>
        </w:rPr>
      </w:pPr>
      <w:r w:rsidRPr="006531E9">
        <w:rPr>
          <w:sz w:val="18"/>
          <w:szCs w:val="18"/>
          <w:lang w:val="nl-NL"/>
        </w:rPr>
        <w:t xml:space="preserve">Aanbesteding, uit om, naast de te presenteren Casus, vragen van Aanbestedende dienst te beantwoorden. Het gaat daarbij om vragen naar aanleiding van de Inschrijving (van Inschrijver) Dit is opvolgend op de casus (Gunningscriterium 4).  </w:t>
      </w:r>
    </w:p>
    <w:p w14:paraId="1C27B52A" w14:textId="77777777" w:rsidR="00C55196" w:rsidRPr="006531E9" w:rsidRDefault="00C55196" w:rsidP="00C55196">
      <w:pPr>
        <w:spacing w:after="55" w:line="259" w:lineRule="auto"/>
        <w:ind w:left="0" w:firstLine="0"/>
        <w:rPr>
          <w:sz w:val="18"/>
          <w:szCs w:val="18"/>
          <w:lang w:val="nl-NL"/>
        </w:rPr>
      </w:pPr>
      <w:r w:rsidRPr="006531E9">
        <w:rPr>
          <w:sz w:val="18"/>
          <w:szCs w:val="18"/>
          <w:lang w:val="nl-NL"/>
        </w:rPr>
        <w:t xml:space="preserve"> </w:t>
      </w:r>
    </w:p>
    <w:p w14:paraId="3A5DD923" w14:textId="77777777" w:rsidR="00C55196" w:rsidRPr="006531E9" w:rsidRDefault="00C55196" w:rsidP="00C55196">
      <w:pPr>
        <w:numPr>
          <w:ilvl w:val="0"/>
          <w:numId w:val="41"/>
        </w:numPr>
        <w:spacing w:after="8" w:line="271" w:lineRule="auto"/>
        <w:ind w:right="10" w:hanging="360"/>
        <w:jc w:val="left"/>
        <w:rPr>
          <w:sz w:val="18"/>
          <w:szCs w:val="18"/>
          <w:lang w:val="nl-NL"/>
        </w:rPr>
      </w:pPr>
      <w:r w:rsidRPr="006531E9">
        <w:rPr>
          <w:sz w:val="18"/>
          <w:szCs w:val="18"/>
          <w:lang w:val="nl-NL"/>
        </w:rPr>
        <w:t xml:space="preserve">De vragenronde vindt plaats op hetzelfde moment als de casus.  </w:t>
      </w:r>
    </w:p>
    <w:p w14:paraId="3D5FD521" w14:textId="77777777" w:rsidR="00C55196" w:rsidRPr="006531E9" w:rsidRDefault="00C55196" w:rsidP="00C55196">
      <w:pPr>
        <w:numPr>
          <w:ilvl w:val="0"/>
          <w:numId w:val="41"/>
        </w:numPr>
        <w:spacing w:after="8" w:line="271" w:lineRule="auto"/>
        <w:ind w:right="10" w:hanging="360"/>
        <w:jc w:val="left"/>
        <w:rPr>
          <w:sz w:val="18"/>
          <w:szCs w:val="18"/>
          <w:lang w:val="nl-NL"/>
        </w:rPr>
      </w:pPr>
      <w:r w:rsidRPr="006531E9">
        <w:rPr>
          <w:sz w:val="18"/>
          <w:szCs w:val="18"/>
          <w:lang w:val="nl-NL"/>
        </w:rPr>
        <w:t xml:space="preserve">De vragenronde is onderdeel van de Gunningscriteria G1, G2 en G3.   </w:t>
      </w:r>
    </w:p>
    <w:p w14:paraId="20801C6C" w14:textId="77777777" w:rsidR="00C55196" w:rsidRPr="006531E9" w:rsidRDefault="00C55196" w:rsidP="00C55196">
      <w:pPr>
        <w:numPr>
          <w:ilvl w:val="0"/>
          <w:numId w:val="41"/>
        </w:numPr>
        <w:spacing w:after="43" w:line="271" w:lineRule="auto"/>
        <w:ind w:right="10" w:hanging="360"/>
        <w:jc w:val="left"/>
        <w:rPr>
          <w:sz w:val="18"/>
          <w:szCs w:val="18"/>
          <w:lang w:val="nl-NL"/>
        </w:rPr>
      </w:pPr>
      <w:r w:rsidRPr="006531E9">
        <w:rPr>
          <w:sz w:val="18"/>
          <w:szCs w:val="18"/>
          <w:lang w:val="nl-NL"/>
        </w:rPr>
        <w:t xml:space="preserve">De vragen die Opdrachtgever stelt worden niet vooraf toegestuurd. Deze vragenronde duurt maximaal 45 minuten. Het is niet de bedoeling dat in dit deel van de presentatie de Inschrijving opnieuw wordt toegelicht. </w:t>
      </w:r>
    </w:p>
    <w:p w14:paraId="6DCF0F02" w14:textId="77777777" w:rsidR="00C55196" w:rsidRPr="006531E9" w:rsidRDefault="00C55196" w:rsidP="00C55196">
      <w:pPr>
        <w:numPr>
          <w:ilvl w:val="0"/>
          <w:numId w:val="41"/>
        </w:numPr>
        <w:spacing w:after="38" w:line="271" w:lineRule="auto"/>
        <w:ind w:right="10" w:hanging="360"/>
        <w:jc w:val="left"/>
        <w:rPr>
          <w:sz w:val="18"/>
          <w:szCs w:val="18"/>
          <w:lang w:val="nl-NL"/>
        </w:rPr>
      </w:pPr>
      <w:r w:rsidRPr="006531E9">
        <w:rPr>
          <w:sz w:val="18"/>
          <w:szCs w:val="18"/>
          <w:lang w:val="nl-NL"/>
        </w:rPr>
        <w:t xml:space="preserve">Er worden vragen gesteld indien de beantwoording in de Inschrijving, naar de mening van Opdrachtgever, om een toelichting vraagt.  </w:t>
      </w:r>
    </w:p>
    <w:p w14:paraId="3B7FAD46" w14:textId="13C29F54" w:rsidR="00C55196" w:rsidRPr="006531E9" w:rsidRDefault="00C55196" w:rsidP="00C55196">
      <w:pPr>
        <w:numPr>
          <w:ilvl w:val="0"/>
          <w:numId w:val="41"/>
        </w:numPr>
        <w:spacing w:after="8" w:line="271" w:lineRule="auto"/>
        <w:ind w:right="10" w:hanging="360"/>
        <w:jc w:val="left"/>
        <w:rPr>
          <w:sz w:val="18"/>
          <w:szCs w:val="18"/>
          <w:lang w:val="nl-NL"/>
        </w:rPr>
      </w:pPr>
      <w:r w:rsidRPr="006531E9">
        <w:rPr>
          <w:sz w:val="18"/>
          <w:szCs w:val="18"/>
          <w:lang w:val="nl-NL"/>
        </w:rPr>
        <w:t xml:space="preserve">Opdrachtgever wenst na de beantwoording van de vragen ook een schriftelijk verslag – door Inschrijver op te stellen - van de beantwoording van de vragen die Opdrachtgever heeft gesteld. Het verslag stelt Inschrijver uiterlijk </w:t>
      </w:r>
      <w:r w:rsidR="001D205E">
        <w:rPr>
          <w:rFonts w:eastAsia="Arial" w:cs="Arial"/>
          <w:b/>
          <w:sz w:val="18"/>
          <w:szCs w:val="18"/>
          <w:lang w:val="nl-NL"/>
        </w:rPr>
        <w:t>d</w:t>
      </w:r>
      <w:r w:rsidR="0029662F">
        <w:rPr>
          <w:rFonts w:eastAsia="Arial" w:cs="Arial"/>
          <w:b/>
          <w:sz w:val="18"/>
          <w:szCs w:val="18"/>
          <w:lang w:val="nl-NL"/>
        </w:rPr>
        <w:t>ins</w:t>
      </w:r>
      <w:r w:rsidR="001D205E">
        <w:rPr>
          <w:rFonts w:eastAsia="Arial" w:cs="Arial"/>
          <w:b/>
          <w:sz w:val="18"/>
          <w:szCs w:val="18"/>
          <w:lang w:val="nl-NL"/>
        </w:rPr>
        <w:t xml:space="preserve">dag </w:t>
      </w:r>
      <w:r w:rsidR="0029662F">
        <w:rPr>
          <w:rFonts w:eastAsia="Arial" w:cs="Arial"/>
          <w:b/>
          <w:sz w:val="18"/>
          <w:szCs w:val="18"/>
          <w:lang w:val="nl-NL"/>
        </w:rPr>
        <w:t>2</w:t>
      </w:r>
      <w:r w:rsidR="00E13FCE">
        <w:rPr>
          <w:rFonts w:eastAsia="Arial" w:cs="Arial"/>
          <w:b/>
          <w:sz w:val="18"/>
          <w:szCs w:val="18"/>
          <w:lang w:val="nl-NL"/>
        </w:rPr>
        <w:t>3</w:t>
      </w:r>
      <w:r w:rsidR="001D205E">
        <w:rPr>
          <w:rFonts w:eastAsia="Arial" w:cs="Arial"/>
          <w:b/>
          <w:sz w:val="18"/>
          <w:szCs w:val="18"/>
          <w:lang w:val="nl-NL"/>
        </w:rPr>
        <w:t xml:space="preserve"> april 2024</w:t>
      </w:r>
      <w:r w:rsidRPr="006531E9">
        <w:rPr>
          <w:rFonts w:eastAsia="Arial" w:cs="Arial"/>
          <w:b/>
          <w:sz w:val="18"/>
          <w:szCs w:val="18"/>
          <w:lang w:val="nl-NL"/>
        </w:rPr>
        <w:t xml:space="preserve"> </w:t>
      </w:r>
      <w:r w:rsidRPr="006531E9">
        <w:rPr>
          <w:sz w:val="18"/>
          <w:szCs w:val="18"/>
          <w:lang w:val="nl-NL"/>
        </w:rPr>
        <w:t xml:space="preserve">aan Opdrachtgever ter beschikking. </w:t>
      </w:r>
    </w:p>
    <w:p w14:paraId="2C271F7C" w14:textId="77777777" w:rsidR="00C55196" w:rsidRPr="006531E9" w:rsidRDefault="00C55196" w:rsidP="00C55196">
      <w:pPr>
        <w:spacing w:after="23" w:line="259" w:lineRule="auto"/>
        <w:ind w:left="0" w:firstLine="0"/>
        <w:rPr>
          <w:sz w:val="18"/>
          <w:szCs w:val="18"/>
          <w:lang w:val="nl-NL"/>
        </w:rPr>
      </w:pPr>
      <w:r w:rsidRPr="006531E9">
        <w:rPr>
          <w:sz w:val="18"/>
          <w:szCs w:val="18"/>
          <w:lang w:val="nl-NL"/>
        </w:rPr>
        <w:t xml:space="preserve"> </w:t>
      </w:r>
    </w:p>
    <w:p w14:paraId="73EFB5B4" w14:textId="77777777" w:rsidR="00C55196" w:rsidRPr="006531E9" w:rsidRDefault="00C55196" w:rsidP="00C55196">
      <w:pPr>
        <w:ind w:left="-5" w:right="10"/>
        <w:rPr>
          <w:sz w:val="18"/>
          <w:szCs w:val="18"/>
          <w:lang w:val="nl-NL"/>
        </w:rPr>
      </w:pPr>
      <w:r w:rsidRPr="006531E9">
        <w:rPr>
          <w:sz w:val="18"/>
          <w:szCs w:val="18"/>
          <w:lang w:val="nl-NL"/>
        </w:rPr>
        <w:t xml:space="preserve">Indien de beantwoording van de vragen er aanleiding toe geeft, kan Opdrachtgever, op basis van de verkregen beantwoording, de beoordeling van de Gunningcriteria G1 tot en met G3 aanpassen. Aanpassing vindt plaats indien de beantwoording van Inschrijver afwijkt van datgene wat in de Inschrijving was aangegeven. De aanpassing kan maximaal een score hoger of lager zijn. Dit gebeurt overigens pas nadat de beantwoording in een schriftelijk verslag is vastgelegd.  </w:t>
      </w:r>
    </w:p>
    <w:p w14:paraId="3BE589E4" w14:textId="18FD6457" w:rsidR="00C55196" w:rsidRPr="006531E9" w:rsidRDefault="00C55196" w:rsidP="007616D0">
      <w:pPr>
        <w:spacing w:after="18" w:line="259" w:lineRule="auto"/>
        <w:ind w:left="0" w:firstLine="0"/>
        <w:rPr>
          <w:sz w:val="18"/>
          <w:szCs w:val="18"/>
          <w:lang w:val="nl-NL"/>
        </w:rPr>
      </w:pPr>
      <w:r w:rsidRPr="006531E9">
        <w:rPr>
          <w:sz w:val="18"/>
          <w:szCs w:val="18"/>
          <w:lang w:val="nl-NL"/>
        </w:rPr>
        <w:t xml:space="preserve">  </w:t>
      </w:r>
    </w:p>
    <w:p w14:paraId="19ED37DE" w14:textId="06FD53C1" w:rsidR="00C55196" w:rsidRPr="006531E9" w:rsidRDefault="00C55196" w:rsidP="00EB043E">
      <w:pPr>
        <w:spacing w:after="23" w:line="259" w:lineRule="auto"/>
        <w:ind w:left="0" w:firstLine="0"/>
        <w:rPr>
          <w:sz w:val="18"/>
          <w:szCs w:val="18"/>
          <w:lang w:val="nl-NL"/>
        </w:rPr>
      </w:pPr>
      <w:r w:rsidRPr="006531E9">
        <w:rPr>
          <w:sz w:val="18"/>
          <w:szCs w:val="18"/>
          <w:lang w:val="nl-NL"/>
        </w:rPr>
        <w:t>6.8.6</w:t>
      </w:r>
      <w:r w:rsidRPr="006531E9">
        <w:rPr>
          <w:sz w:val="18"/>
          <w:szCs w:val="18"/>
          <w:lang w:val="nl-NL"/>
        </w:rPr>
        <w:tab/>
        <w:t xml:space="preserve"> Gunningscriterium 5: Prijs  </w:t>
      </w:r>
    </w:p>
    <w:p w14:paraId="3C850B1A" w14:textId="77777777" w:rsidR="00C55196" w:rsidRPr="006531E9" w:rsidRDefault="00C55196" w:rsidP="00C55196">
      <w:pPr>
        <w:spacing w:after="18" w:line="259" w:lineRule="auto"/>
        <w:ind w:left="0" w:firstLine="0"/>
        <w:rPr>
          <w:sz w:val="18"/>
          <w:szCs w:val="18"/>
          <w:lang w:val="nl-NL"/>
        </w:rPr>
      </w:pPr>
      <w:r w:rsidRPr="006531E9">
        <w:rPr>
          <w:sz w:val="18"/>
          <w:szCs w:val="18"/>
          <w:lang w:val="nl-NL"/>
        </w:rPr>
        <w:t xml:space="preserve"> </w:t>
      </w:r>
    </w:p>
    <w:p w14:paraId="5707BAE9" w14:textId="77777777" w:rsidR="00C55196" w:rsidRPr="006531E9" w:rsidRDefault="00C55196" w:rsidP="00C55196">
      <w:pPr>
        <w:ind w:left="-5" w:right="10"/>
        <w:rPr>
          <w:sz w:val="18"/>
          <w:szCs w:val="18"/>
          <w:lang w:val="nl-NL"/>
        </w:rPr>
      </w:pPr>
      <w:r w:rsidRPr="006531E9">
        <w:rPr>
          <w:sz w:val="18"/>
          <w:szCs w:val="18"/>
          <w:lang w:val="nl-NL"/>
        </w:rPr>
        <w:t xml:space="preserve">Vul de prijzen in op het prijzenblad (Bijlage H).  </w:t>
      </w:r>
    </w:p>
    <w:p w14:paraId="5E9A6E02" w14:textId="77777777" w:rsidR="00C55196" w:rsidRPr="006531E9" w:rsidRDefault="00C55196" w:rsidP="00C55196">
      <w:pPr>
        <w:numPr>
          <w:ilvl w:val="0"/>
          <w:numId w:val="42"/>
        </w:numPr>
        <w:spacing w:after="8" w:line="271" w:lineRule="auto"/>
        <w:ind w:right="10" w:hanging="360"/>
        <w:jc w:val="left"/>
        <w:rPr>
          <w:sz w:val="18"/>
          <w:szCs w:val="18"/>
          <w:lang w:val="nl-NL"/>
        </w:rPr>
      </w:pPr>
      <w:r w:rsidRPr="006531E9">
        <w:rPr>
          <w:sz w:val="18"/>
          <w:szCs w:val="18"/>
          <w:lang w:val="nl-NL"/>
        </w:rPr>
        <w:t xml:space="preserve">Inschrijver dient enkel de geel gemarkeerde cellen in te vullen.  </w:t>
      </w:r>
    </w:p>
    <w:p w14:paraId="657B3C1C" w14:textId="77777777" w:rsidR="00C55196" w:rsidRPr="006531E9" w:rsidRDefault="00C55196" w:rsidP="00C55196">
      <w:pPr>
        <w:numPr>
          <w:ilvl w:val="0"/>
          <w:numId w:val="42"/>
        </w:numPr>
        <w:spacing w:after="8" w:line="271" w:lineRule="auto"/>
        <w:ind w:right="10" w:hanging="360"/>
        <w:jc w:val="left"/>
        <w:rPr>
          <w:sz w:val="18"/>
          <w:szCs w:val="18"/>
          <w:lang w:val="nl-NL"/>
        </w:rPr>
      </w:pPr>
      <w:r w:rsidRPr="006531E9">
        <w:rPr>
          <w:sz w:val="18"/>
          <w:szCs w:val="18"/>
          <w:lang w:val="nl-NL"/>
        </w:rPr>
        <w:t xml:space="preserve">Het prijzenblad mag in geen geval worden aangepast. </w:t>
      </w:r>
    </w:p>
    <w:p w14:paraId="43BDE1E7" w14:textId="77777777" w:rsidR="00C55196" w:rsidRPr="006531E9" w:rsidRDefault="00C55196" w:rsidP="00C55196">
      <w:pPr>
        <w:spacing w:after="52" w:line="259" w:lineRule="auto"/>
        <w:ind w:left="0" w:firstLine="0"/>
        <w:rPr>
          <w:sz w:val="18"/>
          <w:szCs w:val="18"/>
          <w:lang w:val="nl-NL"/>
        </w:rPr>
      </w:pPr>
      <w:r w:rsidRPr="006531E9">
        <w:rPr>
          <w:sz w:val="18"/>
          <w:szCs w:val="18"/>
          <w:lang w:val="nl-NL"/>
        </w:rPr>
        <w:t xml:space="preserve"> </w:t>
      </w:r>
    </w:p>
    <w:p w14:paraId="66902BB0" w14:textId="77777777" w:rsidR="00C55196" w:rsidRPr="006531E9" w:rsidRDefault="00C55196" w:rsidP="00C55196">
      <w:pPr>
        <w:ind w:left="-5" w:right="10"/>
        <w:rPr>
          <w:sz w:val="18"/>
          <w:szCs w:val="18"/>
          <w:lang w:val="nl-NL"/>
        </w:rPr>
      </w:pPr>
      <w:r w:rsidRPr="006531E9">
        <w:rPr>
          <w:sz w:val="18"/>
          <w:szCs w:val="18"/>
          <w:lang w:val="nl-NL"/>
        </w:rPr>
        <w:lastRenderedPageBreak/>
        <w:t xml:space="preserve">Voor de op te geven prijzen/tarieven geldt het volgende: </w:t>
      </w:r>
    </w:p>
    <w:p w14:paraId="43E8F7CC" w14:textId="2A5A0A8F" w:rsidR="00C55196" w:rsidRPr="006531E9" w:rsidRDefault="00C55196" w:rsidP="00C55196">
      <w:pPr>
        <w:numPr>
          <w:ilvl w:val="0"/>
          <w:numId w:val="42"/>
        </w:numPr>
        <w:spacing w:after="8" w:line="271" w:lineRule="auto"/>
        <w:ind w:right="10" w:hanging="360"/>
        <w:jc w:val="left"/>
        <w:rPr>
          <w:sz w:val="18"/>
          <w:szCs w:val="18"/>
          <w:lang w:val="nl-NL"/>
        </w:rPr>
      </w:pPr>
      <w:r w:rsidRPr="006531E9">
        <w:rPr>
          <w:sz w:val="18"/>
          <w:szCs w:val="18"/>
          <w:lang w:val="nl-NL"/>
        </w:rPr>
        <w:t>Alle prijzen en tarieven moeten worden aangeboden in euro’s, prijspeil januari 202</w:t>
      </w:r>
      <w:r w:rsidR="0029662F">
        <w:rPr>
          <w:sz w:val="18"/>
          <w:szCs w:val="18"/>
          <w:lang w:val="nl-NL"/>
        </w:rPr>
        <w:t>4</w:t>
      </w:r>
      <w:r w:rsidRPr="006531E9">
        <w:rPr>
          <w:sz w:val="18"/>
          <w:szCs w:val="18"/>
          <w:lang w:val="nl-NL"/>
        </w:rPr>
        <w:t xml:space="preserve"> en </w:t>
      </w:r>
      <w:r w:rsidR="00326BBD" w:rsidRPr="00326BBD">
        <w:rPr>
          <w:sz w:val="18"/>
          <w:szCs w:val="18"/>
          <w:lang w:val="nl-NL"/>
        </w:rPr>
        <w:t>in</w:t>
      </w:r>
      <w:r w:rsidRPr="00326BBD">
        <w:rPr>
          <w:sz w:val="18"/>
          <w:szCs w:val="18"/>
          <w:lang w:val="nl-NL"/>
        </w:rPr>
        <w:t>clusief btw.</w:t>
      </w:r>
      <w:r w:rsidRPr="006531E9">
        <w:rPr>
          <w:sz w:val="18"/>
          <w:szCs w:val="18"/>
          <w:lang w:val="nl-NL"/>
        </w:rPr>
        <w:t xml:space="preserve">  </w:t>
      </w:r>
    </w:p>
    <w:p w14:paraId="5B77266C" w14:textId="07540DF4" w:rsidR="00C55196" w:rsidRPr="006531E9" w:rsidRDefault="00C55196" w:rsidP="00C55196">
      <w:pPr>
        <w:numPr>
          <w:ilvl w:val="0"/>
          <w:numId w:val="42"/>
        </w:numPr>
        <w:spacing w:after="8" w:line="271" w:lineRule="auto"/>
        <w:ind w:right="10" w:hanging="360"/>
        <w:jc w:val="left"/>
        <w:rPr>
          <w:sz w:val="18"/>
          <w:szCs w:val="18"/>
          <w:lang w:val="nl-NL"/>
        </w:rPr>
      </w:pPr>
      <w:r w:rsidRPr="006531E9">
        <w:rPr>
          <w:sz w:val="18"/>
          <w:szCs w:val="18"/>
          <w:lang w:val="nl-NL"/>
        </w:rPr>
        <w:t>De prijzen</w:t>
      </w:r>
      <w:r w:rsidR="00FA32C8">
        <w:rPr>
          <w:sz w:val="18"/>
          <w:szCs w:val="18"/>
          <w:lang w:val="nl-NL"/>
        </w:rPr>
        <w:t xml:space="preserve"> voor onderdeel 1 en 2</w:t>
      </w:r>
      <w:r w:rsidRPr="006531E9">
        <w:rPr>
          <w:sz w:val="18"/>
          <w:szCs w:val="18"/>
          <w:lang w:val="nl-NL"/>
        </w:rPr>
        <w:t xml:space="preserve"> moeten integraal zijn. Hierbij zijn in elk geval de volgende kosten inbegrepen: salariskosten, overheadkosten, telefoonkosten/online kosten, kosten voor reistijd en ondersteunend werk, kosten voor het gebruik van apparatuur en software, reiskosten, parkeerkosten, afleverkosten en logistieke kosten. Ook alle eventueel verdere bijkomende kosten die de Inschrijver als professionele onderneming moet kunnen voorzien, moeten zijn inbegrepen. </w:t>
      </w:r>
    </w:p>
    <w:p w14:paraId="0509EADC" w14:textId="6DD5771A" w:rsidR="00C55196" w:rsidRPr="006531E9" w:rsidRDefault="00C55196" w:rsidP="00C55196">
      <w:pPr>
        <w:numPr>
          <w:ilvl w:val="0"/>
          <w:numId w:val="42"/>
        </w:numPr>
        <w:spacing w:after="8" w:line="271" w:lineRule="auto"/>
        <w:ind w:right="10" w:hanging="360"/>
        <w:jc w:val="left"/>
        <w:rPr>
          <w:sz w:val="18"/>
          <w:szCs w:val="18"/>
          <w:lang w:val="nl-NL"/>
        </w:rPr>
      </w:pPr>
      <w:r w:rsidRPr="006531E9">
        <w:rPr>
          <w:sz w:val="18"/>
          <w:szCs w:val="18"/>
          <w:lang w:val="nl-NL"/>
        </w:rPr>
        <w:t xml:space="preserve">De uurtarieven voor eventueel meerwerk zijn gelijk aan de </w:t>
      </w:r>
      <w:r w:rsidR="0029662F">
        <w:rPr>
          <w:sz w:val="18"/>
          <w:szCs w:val="18"/>
          <w:lang w:val="nl-NL"/>
        </w:rPr>
        <w:t>in het prijzenblad genoemde uur</w:t>
      </w:r>
      <w:r w:rsidRPr="006531E9">
        <w:rPr>
          <w:sz w:val="18"/>
          <w:szCs w:val="18"/>
          <w:lang w:val="nl-NL"/>
        </w:rPr>
        <w:t>tarieven voor</w:t>
      </w:r>
      <w:r w:rsidR="0029662F">
        <w:rPr>
          <w:sz w:val="18"/>
          <w:szCs w:val="18"/>
          <w:lang w:val="nl-NL"/>
        </w:rPr>
        <w:t xml:space="preserve"> onderdeel 3 en 4</w:t>
      </w:r>
      <w:r w:rsidRPr="006531E9">
        <w:rPr>
          <w:sz w:val="18"/>
          <w:szCs w:val="18"/>
          <w:lang w:val="nl-NL"/>
        </w:rPr>
        <w:t xml:space="preserve">. </w:t>
      </w:r>
    </w:p>
    <w:p w14:paraId="6883A36E" w14:textId="644570A4" w:rsidR="00C55196" w:rsidRPr="006531E9" w:rsidRDefault="00C55196" w:rsidP="00C55196">
      <w:pPr>
        <w:numPr>
          <w:ilvl w:val="0"/>
          <w:numId w:val="42"/>
        </w:numPr>
        <w:spacing w:after="8" w:line="271" w:lineRule="auto"/>
        <w:ind w:right="10" w:hanging="360"/>
        <w:jc w:val="left"/>
        <w:rPr>
          <w:sz w:val="18"/>
          <w:szCs w:val="18"/>
          <w:lang w:val="nl-NL"/>
        </w:rPr>
      </w:pPr>
      <w:r w:rsidRPr="006531E9">
        <w:rPr>
          <w:sz w:val="18"/>
          <w:szCs w:val="18"/>
          <w:lang w:val="nl-NL"/>
        </w:rPr>
        <w:t>Het is</w:t>
      </w:r>
      <w:r w:rsidR="00FA32C8">
        <w:rPr>
          <w:sz w:val="18"/>
          <w:szCs w:val="18"/>
          <w:lang w:val="nl-NL"/>
        </w:rPr>
        <w:t xml:space="preserve"> de</w:t>
      </w:r>
      <w:r w:rsidRPr="006531E9">
        <w:rPr>
          <w:sz w:val="18"/>
          <w:szCs w:val="18"/>
          <w:lang w:val="nl-NL"/>
        </w:rPr>
        <w:t xml:space="preserve"> Inschrijver niet toegestaan manipulatief in te schrijven. Hiermee wordt in deze context bedoeld dat een oneigenlijk middel wordt aangewend om aan de concurrentie van mede-Inschrijvers te ontkomen, respectievelijk dat de aangekondigde maatstaf ter beoordeling van de economisch meest voordelige inschrijving wordt misbruikt, waardoor de door de Aanbestedende dienst gehanteerde beoordelingsmethodiek wordt gefrustreerd.  </w:t>
      </w:r>
    </w:p>
    <w:p w14:paraId="1D21A4EE"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2EC0FC81" w14:textId="77777777" w:rsidR="00C55196" w:rsidRPr="006531E9" w:rsidRDefault="00C55196" w:rsidP="00C55196">
      <w:pPr>
        <w:ind w:left="-5" w:right="10"/>
        <w:rPr>
          <w:sz w:val="18"/>
          <w:szCs w:val="18"/>
          <w:lang w:val="nl-NL"/>
        </w:rPr>
      </w:pPr>
      <w:r w:rsidRPr="006531E9">
        <w:rPr>
          <w:sz w:val="18"/>
          <w:szCs w:val="18"/>
          <w:lang w:val="nl-NL"/>
        </w:rPr>
        <w:t xml:space="preserve">Niet voldoen aan bovenstaande voorwaarden leidt in de regel tot het terzijde leggen van de Inschrijving en uitsluiting van verdere deelname aan de aanbestedingsprocedure.  </w:t>
      </w:r>
    </w:p>
    <w:p w14:paraId="3CA3A3A0"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6CC904E4" w14:textId="77777777" w:rsidR="00C55196" w:rsidRPr="006531E9" w:rsidRDefault="00C55196" w:rsidP="00C55196">
      <w:pPr>
        <w:pStyle w:val="Kop4"/>
        <w:ind w:left="-5"/>
        <w:rPr>
          <w:rFonts w:ascii="Verdana" w:hAnsi="Verdana"/>
          <w:sz w:val="18"/>
          <w:szCs w:val="18"/>
          <w:lang w:val="nl-NL"/>
        </w:rPr>
      </w:pPr>
      <w:r w:rsidRPr="006531E9">
        <w:rPr>
          <w:rFonts w:ascii="Verdana" w:eastAsia="Arial" w:hAnsi="Verdana" w:cs="Arial"/>
          <w:sz w:val="18"/>
          <w:szCs w:val="18"/>
          <w:u w:val="single" w:color="000000"/>
          <w:lang w:val="nl-NL"/>
        </w:rPr>
        <w:t>Beoordelingskader F: Prijs</w:t>
      </w:r>
      <w:r w:rsidRPr="006531E9">
        <w:rPr>
          <w:rFonts w:ascii="Verdana" w:eastAsia="Arial" w:hAnsi="Verdana" w:cs="Arial"/>
          <w:sz w:val="18"/>
          <w:szCs w:val="18"/>
          <w:lang w:val="nl-NL"/>
        </w:rPr>
        <w:t xml:space="preserve"> </w:t>
      </w:r>
    </w:p>
    <w:p w14:paraId="76CDA1E0" w14:textId="32F8B0E2" w:rsidR="00C55196" w:rsidRPr="006531E9" w:rsidRDefault="00C55196" w:rsidP="00C55196">
      <w:pPr>
        <w:ind w:left="-5" w:right="10"/>
        <w:rPr>
          <w:sz w:val="18"/>
          <w:szCs w:val="18"/>
          <w:lang w:val="nl-NL"/>
        </w:rPr>
      </w:pPr>
      <w:r w:rsidRPr="006531E9">
        <w:rPr>
          <w:sz w:val="18"/>
          <w:szCs w:val="18"/>
          <w:lang w:val="nl-NL"/>
        </w:rPr>
        <w:t>De score voor het Gunningscriterium wordt kwantitatief beoordeeld. Het aantal punten dat bij dit Gunningscriterium wordt toegekend is afhankelijk van de aangeboden prijs</w:t>
      </w:r>
      <w:r w:rsidR="00746020">
        <w:rPr>
          <w:sz w:val="18"/>
          <w:szCs w:val="18"/>
          <w:lang w:val="nl-NL"/>
        </w:rPr>
        <w:t xml:space="preserve"> en bestaat uit twee onderdelen,</w:t>
      </w:r>
      <w:r w:rsidRPr="006531E9">
        <w:rPr>
          <w:sz w:val="18"/>
          <w:szCs w:val="18"/>
          <w:lang w:val="nl-NL"/>
        </w:rPr>
        <w:t xml:space="preserve"> namelijk: </w:t>
      </w:r>
    </w:p>
    <w:p w14:paraId="559A675B" w14:textId="1A63BD76" w:rsidR="00746020" w:rsidRPr="00815C2F" w:rsidRDefault="00746020" w:rsidP="00746020">
      <w:pPr>
        <w:pStyle w:val="Lijstalinea"/>
        <w:numPr>
          <w:ilvl w:val="0"/>
          <w:numId w:val="155"/>
        </w:numPr>
        <w:ind w:right="10"/>
        <w:rPr>
          <w:sz w:val="18"/>
          <w:szCs w:val="18"/>
          <w:lang w:val="nl-NL"/>
        </w:rPr>
      </w:pPr>
      <w:r w:rsidRPr="00815C2F">
        <w:rPr>
          <w:sz w:val="18"/>
          <w:szCs w:val="18"/>
          <w:lang w:val="nl-NL"/>
        </w:rPr>
        <w:t>Totale prijs onderdeel 1 en 2</w:t>
      </w:r>
    </w:p>
    <w:p w14:paraId="49C802BD" w14:textId="47B33D08" w:rsidR="00C55196" w:rsidRPr="006531E9" w:rsidRDefault="00C55196" w:rsidP="00C55196">
      <w:pPr>
        <w:ind w:left="-5" w:right="10"/>
        <w:rPr>
          <w:sz w:val="18"/>
          <w:szCs w:val="18"/>
          <w:lang w:val="nl-NL"/>
        </w:rPr>
      </w:pPr>
      <w:r w:rsidRPr="00815C2F">
        <w:rPr>
          <w:sz w:val="18"/>
          <w:szCs w:val="18"/>
          <w:lang w:val="nl-NL"/>
        </w:rPr>
        <w:t xml:space="preserve">De Inschrijver krijgt </w:t>
      </w:r>
      <w:r w:rsidR="0029662F">
        <w:rPr>
          <w:sz w:val="18"/>
          <w:szCs w:val="18"/>
          <w:lang w:val="nl-NL"/>
        </w:rPr>
        <w:t>20</w:t>
      </w:r>
      <w:r w:rsidRPr="00815C2F">
        <w:rPr>
          <w:sz w:val="18"/>
          <w:szCs w:val="18"/>
          <w:lang w:val="nl-NL"/>
        </w:rPr>
        <w:t xml:space="preserve"> punten als de </w:t>
      </w:r>
      <w:r w:rsidR="00746020" w:rsidRPr="00815C2F">
        <w:rPr>
          <w:sz w:val="18"/>
          <w:szCs w:val="18"/>
          <w:lang w:val="nl-NL"/>
        </w:rPr>
        <w:t xml:space="preserve">totale </w:t>
      </w:r>
      <w:r w:rsidRPr="00815C2F">
        <w:rPr>
          <w:sz w:val="18"/>
          <w:szCs w:val="18"/>
          <w:lang w:val="nl-NL"/>
        </w:rPr>
        <w:t>prijs</w:t>
      </w:r>
      <w:r w:rsidR="00746020" w:rsidRPr="00815C2F">
        <w:rPr>
          <w:sz w:val="18"/>
          <w:szCs w:val="18"/>
          <w:lang w:val="nl-NL"/>
        </w:rPr>
        <w:t xml:space="preserve"> voor onderdeel 1 en 2</w:t>
      </w:r>
      <w:r w:rsidRPr="00815C2F">
        <w:rPr>
          <w:sz w:val="18"/>
          <w:szCs w:val="18"/>
          <w:lang w:val="nl-NL"/>
        </w:rPr>
        <w:t xml:space="preserve"> € </w:t>
      </w:r>
      <w:r w:rsidR="00754EC1">
        <w:rPr>
          <w:sz w:val="18"/>
          <w:szCs w:val="18"/>
          <w:lang w:val="nl-NL"/>
        </w:rPr>
        <w:t>105</w:t>
      </w:r>
      <w:r w:rsidRPr="00326BBD">
        <w:rPr>
          <w:sz w:val="18"/>
          <w:szCs w:val="18"/>
          <w:lang w:val="nl-NL"/>
        </w:rPr>
        <w:t>.</w:t>
      </w:r>
      <w:r w:rsidR="0029662F" w:rsidRPr="00326BBD">
        <w:rPr>
          <w:sz w:val="18"/>
          <w:szCs w:val="18"/>
          <w:lang w:val="nl-NL"/>
        </w:rPr>
        <w:t>0</w:t>
      </w:r>
      <w:r w:rsidRPr="00326BBD">
        <w:rPr>
          <w:sz w:val="18"/>
          <w:szCs w:val="18"/>
          <w:lang w:val="nl-NL"/>
        </w:rPr>
        <w:t>00</w:t>
      </w:r>
      <w:r w:rsidRPr="00815C2F">
        <w:rPr>
          <w:sz w:val="18"/>
          <w:szCs w:val="18"/>
          <w:lang w:val="nl-NL"/>
        </w:rPr>
        <w:t xml:space="preserve"> (</w:t>
      </w:r>
      <w:r w:rsidR="00326BBD">
        <w:rPr>
          <w:sz w:val="18"/>
          <w:szCs w:val="18"/>
          <w:lang w:val="nl-NL"/>
        </w:rPr>
        <w:t>in</w:t>
      </w:r>
      <w:r w:rsidRPr="00815C2F">
        <w:rPr>
          <w:sz w:val="18"/>
          <w:szCs w:val="18"/>
          <w:lang w:val="nl-NL"/>
        </w:rPr>
        <w:t xml:space="preserve">clusief BTW) bedraagt of lager. Als de prijs € </w:t>
      </w:r>
      <w:r w:rsidR="00754EC1" w:rsidRPr="00405B08">
        <w:rPr>
          <w:color w:val="000000" w:themeColor="text1"/>
          <w:sz w:val="18"/>
          <w:szCs w:val="18"/>
          <w:lang w:val="nl-NL"/>
        </w:rPr>
        <w:t>1</w:t>
      </w:r>
      <w:r w:rsidR="00EA01DA" w:rsidRPr="00405B08">
        <w:rPr>
          <w:color w:val="000000" w:themeColor="text1"/>
          <w:sz w:val="18"/>
          <w:szCs w:val="18"/>
          <w:lang w:val="nl-NL"/>
        </w:rPr>
        <w:t>3</w:t>
      </w:r>
      <w:r w:rsidR="004D3410" w:rsidRPr="00405B08">
        <w:rPr>
          <w:color w:val="000000" w:themeColor="text1"/>
          <w:sz w:val="18"/>
          <w:szCs w:val="18"/>
          <w:lang w:val="nl-NL"/>
        </w:rPr>
        <w:t>5</w:t>
      </w:r>
      <w:r w:rsidRPr="00405B08">
        <w:rPr>
          <w:color w:val="000000" w:themeColor="text1"/>
          <w:sz w:val="18"/>
          <w:szCs w:val="18"/>
          <w:lang w:val="nl-NL"/>
        </w:rPr>
        <w:t xml:space="preserve">.000 </w:t>
      </w:r>
      <w:r w:rsidRPr="00815C2F">
        <w:rPr>
          <w:sz w:val="18"/>
          <w:szCs w:val="18"/>
          <w:lang w:val="nl-NL"/>
        </w:rPr>
        <w:t>(</w:t>
      </w:r>
      <w:r w:rsidR="00326BBD">
        <w:rPr>
          <w:sz w:val="18"/>
          <w:szCs w:val="18"/>
          <w:lang w:val="nl-NL"/>
        </w:rPr>
        <w:t>in</w:t>
      </w:r>
      <w:r w:rsidRPr="00815C2F">
        <w:rPr>
          <w:sz w:val="18"/>
          <w:szCs w:val="18"/>
          <w:lang w:val="nl-NL"/>
        </w:rPr>
        <w:t>clusief BTW) of hoger is, krijgt de Inschrijver 0 punten.</w:t>
      </w:r>
      <w:r w:rsidRPr="006531E9">
        <w:rPr>
          <w:sz w:val="18"/>
          <w:szCs w:val="18"/>
          <w:lang w:val="nl-NL"/>
        </w:rPr>
        <w:t xml:space="preserve">   </w:t>
      </w:r>
    </w:p>
    <w:p w14:paraId="191DE9F3" w14:textId="77777777" w:rsidR="00C55196" w:rsidRPr="006531E9" w:rsidRDefault="00C55196" w:rsidP="00C55196">
      <w:pPr>
        <w:spacing w:after="0" w:line="259" w:lineRule="auto"/>
        <w:ind w:left="3343" w:firstLine="0"/>
        <w:jc w:val="center"/>
        <w:rPr>
          <w:sz w:val="18"/>
          <w:szCs w:val="18"/>
          <w:lang w:val="nl-NL"/>
        </w:rPr>
      </w:pPr>
      <w:r w:rsidRPr="006531E9">
        <w:rPr>
          <w:rFonts w:eastAsia="Cambria Math" w:cs="Cambria Math"/>
          <w:sz w:val="18"/>
          <w:szCs w:val="18"/>
          <w:lang w:val="nl-NL"/>
        </w:rPr>
        <w:t>!</w:t>
      </w:r>
    </w:p>
    <w:p w14:paraId="2BA4C839" w14:textId="316FD3C7" w:rsidR="00C55196" w:rsidRPr="006531E9" w:rsidRDefault="00C55196" w:rsidP="00C55196">
      <w:pPr>
        <w:spacing w:after="0" w:line="259" w:lineRule="auto"/>
        <w:ind w:left="1568"/>
        <w:jc w:val="center"/>
        <w:rPr>
          <w:sz w:val="18"/>
          <w:szCs w:val="18"/>
          <w:lang w:val="nl-NL"/>
        </w:rPr>
      </w:pPr>
      <w:r w:rsidRPr="006531E9">
        <w:rPr>
          <w:rFonts w:eastAsia="Cambria Math" w:cs="Cambria Math"/>
          <w:sz w:val="18"/>
          <w:szCs w:val="18"/>
          <w:lang w:val="nl-NL"/>
        </w:rPr>
        <w:t>(</w:t>
      </w:r>
      <w:r w:rsidR="00210941">
        <w:rPr>
          <w:rFonts w:ascii="Cambria Math" w:eastAsia="Cambria Math" w:hAnsi="Cambria Math" w:cs="Cambria Math"/>
          <w:sz w:val="18"/>
          <w:szCs w:val="18"/>
          <w:lang w:val="nl-NL"/>
        </w:rPr>
        <w:t>totaal prijs</w:t>
      </w:r>
      <w:r w:rsidRPr="006531E9">
        <w:rPr>
          <w:rFonts w:eastAsia="Cambria Math" w:cs="Cambria Math"/>
          <w:sz w:val="18"/>
          <w:szCs w:val="18"/>
          <w:lang w:val="nl-NL"/>
        </w:rPr>
        <w:t xml:space="preserve"> − 1</w:t>
      </w:r>
      <w:r w:rsidR="00754EC1">
        <w:rPr>
          <w:rFonts w:eastAsia="Cambria Math" w:cs="Cambria Math"/>
          <w:sz w:val="18"/>
          <w:szCs w:val="18"/>
          <w:lang w:val="nl-NL"/>
        </w:rPr>
        <w:t>0</w:t>
      </w:r>
      <w:r w:rsidR="0029662F">
        <w:rPr>
          <w:rFonts w:eastAsia="Cambria Math" w:cs="Cambria Math"/>
          <w:sz w:val="18"/>
          <w:szCs w:val="18"/>
          <w:lang w:val="nl-NL"/>
        </w:rPr>
        <w:t>5</w:t>
      </w:r>
      <w:r w:rsidRPr="006531E9">
        <w:rPr>
          <w:rFonts w:eastAsia="Cambria Math" w:cs="Cambria Math"/>
          <w:sz w:val="18"/>
          <w:szCs w:val="18"/>
          <w:lang w:val="nl-NL"/>
        </w:rPr>
        <w:t>.000)</w:t>
      </w:r>
    </w:p>
    <w:p w14:paraId="6BA20E58" w14:textId="414068E8" w:rsidR="00C55196" w:rsidRPr="006531E9" w:rsidRDefault="00C55196" w:rsidP="00C55196">
      <w:pPr>
        <w:spacing w:after="0" w:line="259" w:lineRule="auto"/>
        <w:ind w:left="1568" w:right="1633"/>
        <w:jc w:val="center"/>
        <w:rPr>
          <w:sz w:val="18"/>
          <w:szCs w:val="18"/>
          <w:lang w:val="nl-NL"/>
        </w:rPr>
      </w:pPr>
      <w:r w:rsidRPr="006531E9">
        <w:rPr>
          <w:rFonts w:eastAsia="Calibri" w:cs="Calibri"/>
          <w:noProof/>
          <w:sz w:val="18"/>
          <w:szCs w:val="18"/>
          <w:lang w:val="nl-NL"/>
        </w:rPr>
        <mc:AlternateContent>
          <mc:Choice Requires="wpg">
            <w:drawing>
              <wp:anchor distT="0" distB="0" distL="114300" distR="114300" simplePos="0" relativeHeight="251659264" behindDoc="0" locked="0" layoutInCell="1" allowOverlap="1" wp14:anchorId="6FC9DE0F" wp14:editId="0710A32D">
                <wp:simplePos x="0" y="0"/>
                <wp:positionH relativeFrom="column">
                  <wp:posOffset>2903220</wp:posOffset>
                </wp:positionH>
                <wp:positionV relativeFrom="paragraph">
                  <wp:posOffset>149225</wp:posOffset>
                </wp:positionV>
                <wp:extent cx="957072" cy="6096"/>
                <wp:effectExtent l="0" t="0" r="0" b="0"/>
                <wp:wrapNone/>
                <wp:docPr id="79587" name="Group 79587"/>
                <wp:cNvGraphicFramePr/>
                <a:graphic xmlns:a="http://schemas.openxmlformats.org/drawingml/2006/main">
                  <a:graphicData uri="http://schemas.microsoft.com/office/word/2010/wordprocessingGroup">
                    <wpg:wgp>
                      <wpg:cNvGrpSpPr/>
                      <wpg:grpSpPr>
                        <a:xfrm>
                          <a:off x="0" y="0"/>
                          <a:ext cx="957072" cy="6096"/>
                          <a:chOff x="0" y="0"/>
                          <a:chExt cx="957072" cy="6096"/>
                        </a:xfrm>
                      </wpg:grpSpPr>
                      <wps:wsp>
                        <wps:cNvPr id="85034" name="Shape 85034"/>
                        <wps:cNvSpPr/>
                        <wps:spPr>
                          <a:xfrm>
                            <a:off x="0" y="0"/>
                            <a:ext cx="957072" cy="9144"/>
                          </a:xfrm>
                          <a:custGeom>
                            <a:avLst/>
                            <a:gdLst/>
                            <a:ahLst/>
                            <a:cxnLst/>
                            <a:rect l="0" t="0" r="0" b="0"/>
                            <a:pathLst>
                              <a:path w="957072" h="9144">
                                <a:moveTo>
                                  <a:pt x="0" y="0"/>
                                </a:moveTo>
                                <a:lnTo>
                                  <a:pt x="957072" y="0"/>
                                </a:lnTo>
                                <a:lnTo>
                                  <a:pt x="9570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145E732" id="Group 79587" o:spid="_x0000_s1026" style="position:absolute;margin-left:228.6pt;margin-top:11.75pt;width:75.35pt;height:.5pt;z-index:251659264" coordsize="95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">
                <v:shape id="Shape 85034" o:spid="_x0000_s1027" style="position:absolute;width:9570;height:91;visibility:visible;mso-wrap-style:square;v-text-anchor:top" coordsize="9570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" path="m,l957072,r,9144l,9144,,e" fillcolor="black" stroked="f" strokeweight="0">
                  <v:stroke miterlimit="83231f" joinstyle="miter"/>
                  <v:path arrowok="t" textboxrect="0,0,957072,9144"/>
                </v:shape>
              </v:group>
            </w:pict>
          </mc:Fallback>
        </mc:AlternateContent>
      </w:r>
      <w:r w:rsidRPr="006531E9">
        <w:rPr>
          <w:rFonts w:ascii="Cambria Math" w:eastAsia="Cambria Math" w:hAnsi="Cambria Math" w:cs="Cambria Math"/>
          <w:sz w:val="18"/>
          <w:szCs w:val="18"/>
          <w:lang w:val="nl-NL"/>
        </w:rPr>
        <w:t>𝑃𝑢𝑛𝑡𝑒𝑛</w:t>
      </w:r>
      <w:r w:rsidRPr="006531E9">
        <w:rPr>
          <w:rFonts w:ascii="Arial" w:eastAsia="Cambria Math" w:hAnsi="Arial" w:cs="Arial"/>
          <w:sz w:val="18"/>
          <w:szCs w:val="18"/>
          <w:lang w:val="nl-NL"/>
        </w:rPr>
        <w:t> </w:t>
      </w:r>
      <w:r w:rsidRPr="006531E9">
        <w:rPr>
          <w:rFonts w:eastAsia="Cambria Math" w:cs="Cambria Math"/>
          <w:sz w:val="18"/>
          <w:szCs w:val="18"/>
          <w:lang w:val="nl-NL"/>
        </w:rPr>
        <w:t xml:space="preserve"> = </w:t>
      </w:r>
      <w:r w:rsidRPr="006531E9">
        <w:rPr>
          <w:rFonts w:ascii="Arial" w:eastAsia="Cambria Math" w:hAnsi="Arial" w:cs="Arial"/>
          <w:sz w:val="18"/>
          <w:szCs w:val="18"/>
          <w:lang w:val="nl-NL"/>
        </w:rPr>
        <w:t> </w:t>
      </w:r>
      <w:r w:rsidR="004D3410">
        <w:rPr>
          <w:rFonts w:eastAsia="Cambria Math" w:cs="Cambria Math"/>
          <w:sz w:val="18"/>
          <w:szCs w:val="18"/>
          <w:lang w:val="nl-NL"/>
        </w:rPr>
        <w:t>20</w:t>
      </w:r>
      <w:r w:rsidRPr="006531E9">
        <w:rPr>
          <w:rFonts w:eastAsia="Cambria Math" w:cs="Cambria Math"/>
          <w:sz w:val="18"/>
          <w:szCs w:val="18"/>
          <w:lang w:val="nl-NL"/>
        </w:rPr>
        <w:t xml:space="preserve"> </w:t>
      </w:r>
      <w:r w:rsidR="00210941">
        <w:rPr>
          <w:rFonts w:eastAsia="Cambria Math"/>
          <w:sz w:val="18"/>
          <w:szCs w:val="18"/>
          <w:lang w:val="nl-NL"/>
        </w:rPr>
        <w:t>–</w:t>
      </w:r>
      <w:r w:rsidRPr="006531E9">
        <w:rPr>
          <w:rFonts w:eastAsia="Cambria Math" w:cs="Cambria Math"/>
          <w:sz w:val="18"/>
          <w:szCs w:val="18"/>
          <w:lang w:val="nl-NL"/>
        </w:rPr>
        <w:t xml:space="preserve"> </w:t>
      </w:r>
      <w:r w:rsidR="004D3410">
        <w:rPr>
          <w:rFonts w:eastAsia="Cambria Math" w:cs="Cambria Math"/>
          <w:sz w:val="18"/>
          <w:szCs w:val="18"/>
          <w:lang w:val="nl-NL"/>
        </w:rPr>
        <w:t>20</w:t>
      </w:r>
      <w:r w:rsidR="00210941">
        <w:rPr>
          <w:rFonts w:eastAsia="Cambria Math" w:cs="Cambria Math"/>
          <w:sz w:val="18"/>
          <w:szCs w:val="18"/>
          <w:lang w:val="nl-NL"/>
        </w:rPr>
        <w:t xml:space="preserve"> </w:t>
      </w:r>
      <w:r w:rsidRPr="006531E9">
        <w:rPr>
          <w:rFonts w:ascii="Cambria Math" w:eastAsia="Cambria Math" w:hAnsi="Cambria Math" w:cs="Cambria Math"/>
          <w:sz w:val="18"/>
          <w:szCs w:val="18"/>
          <w:lang w:val="nl-NL"/>
        </w:rPr>
        <w:t>𝑥</w:t>
      </w:r>
      <w:r w:rsidRPr="006531E9">
        <w:rPr>
          <w:rFonts w:eastAsia="Cambria Math" w:cs="Cambria Math"/>
          <w:sz w:val="18"/>
          <w:szCs w:val="18"/>
          <w:lang w:val="nl-NL"/>
        </w:rPr>
        <w:t xml:space="preserve"> ,6</w:t>
      </w:r>
      <w:r w:rsidRPr="006531E9">
        <w:rPr>
          <w:sz w:val="18"/>
          <w:szCs w:val="18"/>
          <w:lang w:val="nl-NL"/>
        </w:rPr>
        <w:t xml:space="preserve"> </w:t>
      </w:r>
    </w:p>
    <w:p w14:paraId="430D256D" w14:textId="1A3B41B6" w:rsidR="00C55196" w:rsidRPr="006531E9" w:rsidRDefault="00FF105B" w:rsidP="00C55196">
      <w:pPr>
        <w:spacing w:after="27" w:line="259" w:lineRule="auto"/>
        <w:ind w:left="1568" w:right="1"/>
        <w:jc w:val="center"/>
        <w:rPr>
          <w:sz w:val="18"/>
          <w:szCs w:val="18"/>
          <w:lang w:val="nl-NL"/>
        </w:rPr>
      </w:pPr>
      <w:r>
        <w:rPr>
          <w:rFonts w:eastAsia="Cambria Math" w:cs="Cambria Math"/>
          <w:sz w:val="18"/>
          <w:szCs w:val="18"/>
          <w:lang w:val="nl-NL"/>
        </w:rPr>
        <w:t>Totaalprijs – 1</w:t>
      </w:r>
      <w:r w:rsidR="00754EC1">
        <w:rPr>
          <w:rFonts w:eastAsia="Cambria Math" w:cs="Cambria Math"/>
          <w:sz w:val="18"/>
          <w:szCs w:val="18"/>
          <w:lang w:val="nl-NL"/>
        </w:rPr>
        <w:t>0</w:t>
      </w:r>
      <w:r w:rsidR="0029662F">
        <w:rPr>
          <w:rFonts w:eastAsia="Cambria Math" w:cs="Cambria Math"/>
          <w:sz w:val="18"/>
          <w:szCs w:val="18"/>
          <w:lang w:val="nl-NL"/>
        </w:rPr>
        <w:t>5</w:t>
      </w:r>
      <w:r>
        <w:rPr>
          <w:rFonts w:eastAsia="Cambria Math" w:cs="Cambria Math"/>
          <w:sz w:val="18"/>
          <w:szCs w:val="18"/>
          <w:lang w:val="nl-NL"/>
        </w:rPr>
        <w:t>.000</w:t>
      </w:r>
    </w:p>
    <w:p w14:paraId="6A61B052"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25CDE5A2" w14:textId="29A625E5" w:rsidR="00C55196" w:rsidRPr="006531E9" w:rsidRDefault="00C55196" w:rsidP="007616D0">
      <w:pPr>
        <w:ind w:left="-5" w:right="10"/>
        <w:rPr>
          <w:sz w:val="18"/>
          <w:szCs w:val="18"/>
          <w:lang w:val="nl-NL"/>
        </w:rPr>
      </w:pPr>
      <w:r w:rsidRPr="006531E9">
        <w:rPr>
          <w:sz w:val="18"/>
          <w:szCs w:val="18"/>
          <w:lang w:val="nl-NL"/>
        </w:rPr>
        <w:t xml:space="preserve">Het scoreverloop wordt als volgt grafisch weergegeven:   </w:t>
      </w:r>
    </w:p>
    <w:p w14:paraId="66EF48C6"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p w14:paraId="04C7B45E" w14:textId="4577D0EC" w:rsidR="00C55196" w:rsidRPr="006531E9" w:rsidRDefault="00C55196" w:rsidP="00C55196">
      <w:pPr>
        <w:spacing w:after="0" w:line="259" w:lineRule="auto"/>
        <w:ind w:left="0" w:right="-659" w:firstLine="0"/>
        <w:rPr>
          <w:sz w:val="18"/>
          <w:szCs w:val="18"/>
          <w:lang w:val="nl-NL"/>
        </w:rPr>
      </w:pPr>
      <w:r w:rsidRPr="006531E9">
        <w:rPr>
          <w:rFonts w:eastAsia="Calibri" w:cs="Calibri"/>
          <w:noProof/>
          <w:sz w:val="18"/>
          <w:szCs w:val="18"/>
          <w:lang w:val="nl-NL"/>
        </w:rPr>
        <mc:AlternateContent>
          <mc:Choice Requires="wpg">
            <w:drawing>
              <wp:inline distT="0" distB="0" distL="0" distR="0" wp14:anchorId="212D437D" wp14:editId="297BC508">
                <wp:extent cx="5753100" cy="1798251"/>
                <wp:effectExtent l="0" t="0" r="0" b="0"/>
                <wp:docPr id="79588" name="Group 79588"/>
                <wp:cNvGraphicFramePr/>
                <a:graphic xmlns:a="http://schemas.openxmlformats.org/drawingml/2006/main">
                  <a:graphicData uri="http://schemas.microsoft.com/office/word/2010/wordprocessingGroup">
                    <wpg:wgp>
                      <wpg:cNvGrpSpPr/>
                      <wpg:grpSpPr>
                        <a:xfrm>
                          <a:off x="0" y="0"/>
                          <a:ext cx="5753100" cy="1798251"/>
                          <a:chOff x="0" y="0"/>
                          <a:chExt cx="6187592" cy="2886646"/>
                        </a:xfrm>
                      </wpg:grpSpPr>
                      <wps:wsp>
                        <wps:cNvPr id="85036" name="Shape 85036"/>
                        <wps:cNvSpPr/>
                        <wps:spPr>
                          <a:xfrm>
                            <a:off x="0" y="0"/>
                            <a:ext cx="4315968" cy="2819400"/>
                          </a:xfrm>
                          <a:custGeom>
                            <a:avLst/>
                            <a:gdLst/>
                            <a:ahLst/>
                            <a:cxnLst/>
                            <a:rect l="0" t="0" r="0" b="0"/>
                            <a:pathLst>
                              <a:path w="4315968" h="2819400">
                                <a:moveTo>
                                  <a:pt x="0" y="0"/>
                                </a:moveTo>
                                <a:lnTo>
                                  <a:pt x="4315968" y="0"/>
                                </a:lnTo>
                                <a:lnTo>
                                  <a:pt x="4315968" y="2819400"/>
                                </a:lnTo>
                                <a:lnTo>
                                  <a:pt x="0" y="2819400"/>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s:wsp>
                        <wps:cNvPr id="8888" name="Rectangle 8888"/>
                        <wps:cNvSpPr/>
                        <wps:spPr>
                          <a:xfrm>
                            <a:off x="4315968" y="2714548"/>
                            <a:ext cx="42825" cy="172098"/>
                          </a:xfrm>
                          <a:prstGeom prst="rect">
                            <a:avLst/>
                          </a:prstGeom>
                          <a:ln>
                            <a:noFill/>
                          </a:ln>
                        </wps:spPr>
                        <wps:txbx>
                          <w:txbxContent>
                            <w:p w14:paraId="459D77C8" w14:textId="77777777" w:rsidR="00C55196" w:rsidRDefault="00C55196" w:rsidP="00C55196">
                              <w:pPr>
                                <w:spacing w:after="160" w:line="259" w:lineRule="auto"/>
                                <w:ind w:left="0" w:firstLine="0"/>
                              </w:pPr>
                              <w:r>
                                <w:t xml:space="preserve"> </w:t>
                              </w:r>
                            </w:p>
                          </w:txbxContent>
                        </wps:txbx>
                        <wps:bodyPr horzOverflow="overflow" vert="horz" lIns="0" tIns="0" rIns="0" bIns="0" rtlCol="0">
                          <a:noAutofit/>
                        </wps:bodyPr>
                      </wps:wsp>
                      <wps:wsp>
                        <wps:cNvPr id="8889" name="Rectangle 8889"/>
                        <wps:cNvSpPr/>
                        <wps:spPr>
                          <a:xfrm>
                            <a:off x="6144768" y="2714548"/>
                            <a:ext cx="42824" cy="172098"/>
                          </a:xfrm>
                          <a:prstGeom prst="rect">
                            <a:avLst/>
                          </a:prstGeom>
                          <a:ln>
                            <a:noFill/>
                          </a:ln>
                        </wps:spPr>
                        <wps:txbx>
                          <w:txbxContent>
                            <w:p w14:paraId="09545BEC" w14:textId="77777777" w:rsidR="00C55196" w:rsidRDefault="00C55196" w:rsidP="00C55196">
                              <w:pPr>
                                <w:spacing w:after="160" w:line="259" w:lineRule="auto"/>
                                <w:ind w:left="0" w:firstLine="0"/>
                              </w:pPr>
                              <w:r>
                                <w:t xml:space="preserve"> </w:t>
                              </w:r>
                            </w:p>
                          </w:txbxContent>
                        </wps:txbx>
                        <wps:bodyPr horzOverflow="overflow" vert="horz" lIns="0" tIns="0" rIns="0" bIns="0" rtlCol="0">
                          <a:noAutofit/>
                        </wps:bodyPr>
                      </wps:wsp>
                      <wps:wsp>
                        <wps:cNvPr id="85037" name="Shape 85037"/>
                        <wps:cNvSpPr/>
                        <wps:spPr>
                          <a:xfrm>
                            <a:off x="12319" y="12393"/>
                            <a:ext cx="5832254" cy="2804159"/>
                          </a:xfrm>
                          <a:custGeom>
                            <a:avLst/>
                            <a:gdLst/>
                            <a:ahLst/>
                            <a:cxnLst/>
                            <a:rect l="0" t="0" r="0" b="0"/>
                            <a:pathLst>
                              <a:path w="4304665" h="2804159">
                                <a:moveTo>
                                  <a:pt x="0" y="0"/>
                                </a:moveTo>
                                <a:lnTo>
                                  <a:pt x="4304665" y="0"/>
                                </a:lnTo>
                                <a:lnTo>
                                  <a:pt x="4304665" y="2804159"/>
                                </a:lnTo>
                                <a:lnTo>
                                  <a:pt x="0" y="2804159"/>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91" name="Shape 8891"/>
                        <wps:cNvSpPr/>
                        <wps:spPr>
                          <a:xfrm>
                            <a:off x="403153" y="1907539"/>
                            <a:ext cx="3531150" cy="0"/>
                          </a:xfrm>
                          <a:custGeom>
                            <a:avLst/>
                            <a:gdLst/>
                            <a:ahLst/>
                            <a:cxnLst/>
                            <a:rect l="0" t="0" r="0" b="0"/>
                            <a:pathLst>
                              <a:path w="3531150">
                                <a:moveTo>
                                  <a:pt x="0" y="0"/>
                                </a:moveTo>
                                <a:lnTo>
                                  <a:pt x="353115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892" name="Shape 8892"/>
                        <wps:cNvSpPr/>
                        <wps:spPr>
                          <a:xfrm>
                            <a:off x="403153" y="1624075"/>
                            <a:ext cx="3531150" cy="0"/>
                          </a:xfrm>
                          <a:custGeom>
                            <a:avLst/>
                            <a:gdLst/>
                            <a:ahLst/>
                            <a:cxnLst/>
                            <a:rect l="0" t="0" r="0" b="0"/>
                            <a:pathLst>
                              <a:path w="3531150">
                                <a:moveTo>
                                  <a:pt x="0" y="0"/>
                                </a:moveTo>
                                <a:lnTo>
                                  <a:pt x="353115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893" name="Shape 8893"/>
                        <wps:cNvSpPr/>
                        <wps:spPr>
                          <a:xfrm>
                            <a:off x="403153" y="1337563"/>
                            <a:ext cx="3531150" cy="0"/>
                          </a:xfrm>
                          <a:custGeom>
                            <a:avLst/>
                            <a:gdLst/>
                            <a:ahLst/>
                            <a:cxnLst/>
                            <a:rect l="0" t="0" r="0" b="0"/>
                            <a:pathLst>
                              <a:path w="3531150">
                                <a:moveTo>
                                  <a:pt x="0" y="0"/>
                                </a:moveTo>
                                <a:lnTo>
                                  <a:pt x="353115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894" name="Shape 8894"/>
                        <wps:cNvSpPr/>
                        <wps:spPr>
                          <a:xfrm>
                            <a:off x="403153" y="1054099"/>
                            <a:ext cx="3531150" cy="0"/>
                          </a:xfrm>
                          <a:custGeom>
                            <a:avLst/>
                            <a:gdLst/>
                            <a:ahLst/>
                            <a:cxnLst/>
                            <a:rect l="0" t="0" r="0" b="0"/>
                            <a:pathLst>
                              <a:path w="3531150">
                                <a:moveTo>
                                  <a:pt x="0" y="0"/>
                                </a:moveTo>
                                <a:lnTo>
                                  <a:pt x="353115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895" name="Shape 8895"/>
                        <wps:cNvSpPr/>
                        <wps:spPr>
                          <a:xfrm>
                            <a:off x="403153" y="767587"/>
                            <a:ext cx="3531150" cy="0"/>
                          </a:xfrm>
                          <a:custGeom>
                            <a:avLst/>
                            <a:gdLst/>
                            <a:ahLst/>
                            <a:cxnLst/>
                            <a:rect l="0" t="0" r="0" b="0"/>
                            <a:pathLst>
                              <a:path w="3531150">
                                <a:moveTo>
                                  <a:pt x="0" y="0"/>
                                </a:moveTo>
                                <a:lnTo>
                                  <a:pt x="353115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896" name="Shape 8896"/>
                        <wps:cNvSpPr/>
                        <wps:spPr>
                          <a:xfrm>
                            <a:off x="403153" y="483436"/>
                            <a:ext cx="3531150" cy="0"/>
                          </a:xfrm>
                          <a:custGeom>
                            <a:avLst/>
                            <a:gdLst/>
                            <a:ahLst/>
                            <a:cxnLst/>
                            <a:rect l="0" t="0" r="0" b="0"/>
                            <a:pathLst>
                              <a:path w="3531150">
                                <a:moveTo>
                                  <a:pt x="0" y="0"/>
                                </a:moveTo>
                                <a:lnTo>
                                  <a:pt x="353115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897" name="Shape 8897"/>
                        <wps:cNvSpPr/>
                        <wps:spPr>
                          <a:xfrm>
                            <a:off x="403153" y="2193321"/>
                            <a:ext cx="3531150" cy="1"/>
                          </a:xfrm>
                          <a:custGeom>
                            <a:avLst/>
                            <a:gdLst/>
                            <a:ahLst/>
                            <a:cxnLst/>
                            <a:rect l="0" t="0" r="0" b="0"/>
                            <a:pathLst>
                              <a:path w="3531150" h="1">
                                <a:moveTo>
                                  <a:pt x="0" y="0"/>
                                </a:moveTo>
                                <a:lnTo>
                                  <a:pt x="3531150" y="1"/>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898" name="Shape 8898"/>
                        <wps:cNvSpPr/>
                        <wps:spPr>
                          <a:xfrm>
                            <a:off x="403153" y="483436"/>
                            <a:ext cx="3531150" cy="1709885"/>
                          </a:xfrm>
                          <a:custGeom>
                            <a:avLst/>
                            <a:gdLst/>
                            <a:ahLst/>
                            <a:cxnLst/>
                            <a:rect l="0" t="0" r="0" b="0"/>
                            <a:pathLst>
                              <a:path w="3531150" h="1709885">
                                <a:moveTo>
                                  <a:pt x="0" y="0"/>
                                </a:moveTo>
                                <a:lnTo>
                                  <a:pt x="352244" y="15928"/>
                                </a:lnTo>
                                <a:lnTo>
                                  <a:pt x="705812" y="67744"/>
                                </a:lnTo>
                                <a:lnTo>
                                  <a:pt x="1059380" y="153088"/>
                                </a:lnTo>
                                <a:lnTo>
                                  <a:pt x="1412948" y="275008"/>
                                </a:lnTo>
                                <a:lnTo>
                                  <a:pt x="1766516" y="427408"/>
                                </a:lnTo>
                                <a:lnTo>
                                  <a:pt x="2120084" y="616384"/>
                                </a:lnTo>
                                <a:lnTo>
                                  <a:pt x="2470604" y="838888"/>
                                </a:lnTo>
                                <a:lnTo>
                                  <a:pt x="2824172" y="1094920"/>
                                </a:lnTo>
                                <a:lnTo>
                                  <a:pt x="3177740" y="1384480"/>
                                </a:lnTo>
                                <a:lnTo>
                                  <a:pt x="3531150" y="1709885"/>
                                </a:lnTo>
                              </a:path>
                            </a:pathLst>
                          </a:custGeom>
                          <a:ln w="28575" cap="rnd">
                            <a:round/>
                          </a:ln>
                        </wps:spPr>
                        <wps:style>
                          <a:lnRef idx="1">
                            <a:srgbClr val="4E81BD"/>
                          </a:lnRef>
                          <a:fillRef idx="0">
                            <a:srgbClr val="000000">
                              <a:alpha val="0"/>
                            </a:srgbClr>
                          </a:fillRef>
                          <a:effectRef idx="0">
                            <a:scrgbClr r="0" g="0" b="0"/>
                          </a:effectRef>
                          <a:fontRef idx="none"/>
                        </wps:style>
                        <wps:bodyPr/>
                      </wps:wsp>
                      <wps:wsp>
                        <wps:cNvPr id="78692" name="Rectangle 78692"/>
                        <wps:cNvSpPr/>
                        <wps:spPr>
                          <a:xfrm>
                            <a:off x="210694" y="2111710"/>
                            <a:ext cx="38512" cy="188044"/>
                          </a:xfrm>
                          <a:prstGeom prst="rect">
                            <a:avLst/>
                          </a:prstGeom>
                          <a:ln>
                            <a:noFill/>
                          </a:ln>
                        </wps:spPr>
                        <wps:txbx>
                          <w:txbxContent>
                            <w:p w14:paraId="1D562AF9" w14:textId="77777777" w:rsidR="00C55196" w:rsidRDefault="00C55196" w:rsidP="00C55196">
                              <w:pPr>
                                <w:spacing w:after="160" w:line="259" w:lineRule="auto"/>
                                <w:ind w:left="0" w:firstLine="0"/>
                              </w:pPr>
                              <w:r>
                                <w:rPr>
                                  <w:rFonts w:ascii="Calibri" w:eastAsia="Calibri" w:hAnsi="Calibri" w:cs="Calibri"/>
                                  <w:color w:val="585858"/>
                                </w:rPr>
                                <w:t>,</w:t>
                              </w:r>
                            </w:p>
                          </w:txbxContent>
                        </wps:txbx>
                        <wps:bodyPr horzOverflow="overflow" vert="horz" lIns="0" tIns="0" rIns="0" bIns="0" rtlCol="0">
                          <a:noAutofit/>
                        </wps:bodyPr>
                      </wps:wsp>
                      <wps:wsp>
                        <wps:cNvPr id="78690" name="Rectangle 78690"/>
                        <wps:cNvSpPr/>
                        <wps:spPr>
                          <a:xfrm>
                            <a:off x="152782" y="2111710"/>
                            <a:ext cx="78101" cy="188044"/>
                          </a:xfrm>
                          <a:prstGeom prst="rect">
                            <a:avLst/>
                          </a:prstGeom>
                          <a:ln>
                            <a:noFill/>
                          </a:ln>
                        </wps:spPr>
                        <wps:txbx>
                          <w:txbxContent>
                            <w:p w14:paraId="66ACFA04" w14:textId="77777777" w:rsidR="00C55196" w:rsidRDefault="00C55196" w:rsidP="00C55196">
                              <w:pPr>
                                <w:spacing w:after="160" w:line="259" w:lineRule="auto"/>
                                <w:ind w:left="0" w:firstLine="0"/>
                              </w:pPr>
                              <w:r>
                                <w:rPr>
                                  <w:rFonts w:ascii="Calibri" w:eastAsia="Calibri" w:hAnsi="Calibri" w:cs="Calibri"/>
                                  <w:color w:val="585858"/>
                                </w:rPr>
                                <w:t>0</w:t>
                              </w:r>
                            </w:p>
                          </w:txbxContent>
                        </wps:txbx>
                        <wps:bodyPr horzOverflow="overflow" vert="horz" lIns="0" tIns="0" rIns="0" bIns="0" rtlCol="0">
                          <a:noAutofit/>
                        </wps:bodyPr>
                      </wps:wsp>
                      <wps:wsp>
                        <wps:cNvPr id="78691" name="Rectangle 78691"/>
                        <wps:cNvSpPr/>
                        <wps:spPr>
                          <a:xfrm>
                            <a:off x="238144" y="2111710"/>
                            <a:ext cx="78101" cy="188044"/>
                          </a:xfrm>
                          <a:prstGeom prst="rect">
                            <a:avLst/>
                          </a:prstGeom>
                          <a:ln>
                            <a:noFill/>
                          </a:ln>
                        </wps:spPr>
                        <wps:txbx>
                          <w:txbxContent>
                            <w:p w14:paraId="4B2F0936" w14:textId="77777777" w:rsidR="00C55196" w:rsidRDefault="00C55196" w:rsidP="00C55196">
                              <w:pPr>
                                <w:spacing w:after="160" w:line="259" w:lineRule="auto"/>
                                <w:ind w:left="0" w:firstLine="0"/>
                              </w:pPr>
                              <w:r>
                                <w:rPr>
                                  <w:rFonts w:ascii="Calibri" w:eastAsia="Calibri" w:hAnsi="Calibri" w:cs="Calibri"/>
                                  <w:color w:val="585858"/>
                                </w:rPr>
                                <w:t>0</w:t>
                              </w:r>
                            </w:p>
                          </w:txbxContent>
                        </wps:txbx>
                        <wps:bodyPr horzOverflow="overflow" vert="horz" lIns="0" tIns="0" rIns="0" bIns="0" rtlCol="0">
                          <a:noAutofit/>
                        </wps:bodyPr>
                      </wps:wsp>
                      <wps:wsp>
                        <wps:cNvPr id="78687" name="Rectangle 78687"/>
                        <wps:cNvSpPr/>
                        <wps:spPr>
                          <a:xfrm>
                            <a:off x="152782" y="1828246"/>
                            <a:ext cx="78101" cy="188044"/>
                          </a:xfrm>
                          <a:prstGeom prst="rect">
                            <a:avLst/>
                          </a:prstGeom>
                          <a:ln>
                            <a:noFill/>
                          </a:ln>
                        </wps:spPr>
                        <wps:txbx>
                          <w:txbxContent>
                            <w:p w14:paraId="093AB3D7" w14:textId="77777777" w:rsidR="00C55196" w:rsidRDefault="00C55196" w:rsidP="00C55196">
                              <w:pPr>
                                <w:spacing w:after="160" w:line="259" w:lineRule="auto"/>
                                <w:ind w:left="0" w:firstLine="0"/>
                              </w:pPr>
                              <w:r>
                                <w:rPr>
                                  <w:rFonts w:ascii="Calibri" w:eastAsia="Calibri" w:hAnsi="Calibri" w:cs="Calibri"/>
                                  <w:color w:val="585858"/>
                                </w:rPr>
                                <w:t>5</w:t>
                              </w:r>
                            </w:p>
                          </w:txbxContent>
                        </wps:txbx>
                        <wps:bodyPr horzOverflow="overflow" vert="horz" lIns="0" tIns="0" rIns="0" bIns="0" rtlCol="0">
                          <a:noAutofit/>
                        </wps:bodyPr>
                      </wps:wsp>
                      <wps:wsp>
                        <wps:cNvPr id="78689" name="Rectangle 78689"/>
                        <wps:cNvSpPr/>
                        <wps:spPr>
                          <a:xfrm>
                            <a:off x="210694" y="1828246"/>
                            <a:ext cx="38512" cy="188044"/>
                          </a:xfrm>
                          <a:prstGeom prst="rect">
                            <a:avLst/>
                          </a:prstGeom>
                          <a:ln>
                            <a:noFill/>
                          </a:ln>
                        </wps:spPr>
                        <wps:txbx>
                          <w:txbxContent>
                            <w:p w14:paraId="4671BCDD" w14:textId="77777777" w:rsidR="00C55196" w:rsidRDefault="00C55196" w:rsidP="00C55196">
                              <w:pPr>
                                <w:spacing w:after="160" w:line="259" w:lineRule="auto"/>
                                <w:ind w:left="0" w:firstLine="0"/>
                              </w:pPr>
                              <w:r>
                                <w:rPr>
                                  <w:rFonts w:ascii="Calibri" w:eastAsia="Calibri" w:hAnsi="Calibri" w:cs="Calibri"/>
                                  <w:color w:val="585858"/>
                                </w:rPr>
                                <w:t>,</w:t>
                              </w:r>
                            </w:p>
                          </w:txbxContent>
                        </wps:txbx>
                        <wps:bodyPr horzOverflow="overflow" vert="horz" lIns="0" tIns="0" rIns="0" bIns="0" rtlCol="0">
                          <a:noAutofit/>
                        </wps:bodyPr>
                      </wps:wsp>
                      <wps:wsp>
                        <wps:cNvPr id="78688" name="Rectangle 78688"/>
                        <wps:cNvSpPr/>
                        <wps:spPr>
                          <a:xfrm>
                            <a:off x="238144" y="1828246"/>
                            <a:ext cx="78101" cy="188044"/>
                          </a:xfrm>
                          <a:prstGeom prst="rect">
                            <a:avLst/>
                          </a:prstGeom>
                          <a:ln>
                            <a:noFill/>
                          </a:ln>
                        </wps:spPr>
                        <wps:txbx>
                          <w:txbxContent>
                            <w:p w14:paraId="57BEBC08" w14:textId="77777777" w:rsidR="00C55196" w:rsidRDefault="00C55196" w:rsidP="00C55196">
                              <w:pPr>
                                <w:spacing w:after="160" w:line="259" w:lineRule="auto"/>
                                <w:ind w:left="0" w:firstLine="0"/>
                              </w:pPr>
                              <w:r>
                                <w:rPr>
                                  <w:rFonts w:ascii="Calibri" w:eastAsia="Calibri" w:hAnsi="Calibri" w:cs="Calibri"/>
                                  <w:color w:val="585858"/>
                                </w:rPr>
                                <w:t>0</w:t>
                              </w:r>
                            </w:p>
                          </w:txbxContent>
                        </wps:txbx>
                        <wps:bodyPr horzOverflow="overflow" vert="horz" lIns="0" tIns="0" rIns="0" bIns="0" rtlCol="0">
                          <a:noAutofit/>
                        </wps:bodyPr>
                      </wps:wsp>
                      <wps:wsp>
                        <wps:cNvPr id="78686" name="Rectangle 78686"/>
                        <wps:cNvSpPr/>
                        <wps:spPr>
                          <a:xfrm>
                            <a:off x="210694" y="1541735"/>
                            <a:ext cx="38511" cy="188044"/>
                          </a:xfrm>
                          <a:prstGeom prst="rect">
                            <a:avLst/>
                          </a:prstGeom>
                          <a:ln>
                            <a:noFill/>
                          </a:ln>
                        </wps:spPr>
                        <wps:txbx>
                          <w:txbxContent>
                            <w:p w14:paraId="7E0C8F64" w14:textId="77777777" w:rsidR="00C55196" w:rsidRDefault="00C55196" w:rsidP="00C55196">
                              <w:pPr>
                                <w:spacing w:after="160" w:line="259" w:lineRule="auto"/>
                                <w:ind w:left="0" w:firstLine="0"/>
                              </w:pPr>
                              <w:r>
                                <w:rPr>
                                  <w:rFonts w:ascii="Calibri" w:eastAsia="Calibri" w:hAnsi="Calibri" w:cs="Calibri"/>
                                  <w:color w:val="585858"/>
                                </w:rPr>
                                <w:t>,</w:t>
                              </w:r>
                            </w:p>
                          </w:txbxContent>
                        </wps:txbx>
                        <wps:bodyPr horzOverflow="overflow" vert="horz" lIns="0" tIns="0" rIns="0" bIns="0" rtlCol="0">
                          <a:noAutofit/>
                        </wps:bodyPr>
                      </wps:wsp>
                      <wps:wsp>
                        <wps:cNvPr id="78684" name="Rectangle 78684"/>
                        <wps:cNvSpPr/>
                        <wps:spPr>
                          <a:xfrm>
                            <a:off x="133177" y="1540764"/>
                            <a:ext cx="116817" cy="248167"/>
                          </a:xfrm>
                          <a:prstGeom prst="rect">
                            <a:avLst/>
                          </a:prstGeom>
                          <a:ln>
                            <a:noFill/>
                          </a:ln>
                        </wps:spPr>
                        <wps:txbx>
                          <w:txbxContent>
                            <w:p w14:paraId="0B95D566" w14:textId="442FD741" w:rsidR="00C55196" w:rsidRDefault="004D3410" w:rsidP="00C55196">
                              <w:pPr>
                                <w:spacing w:after="160" w:line="259" w:lineRule="auto"/>
                                <w:ind w:left="0" w:firstLine="0"/>
                              </w:pPr>
                              <w:r>
                                <w:rPr>
                                  <w:rFonts w:ascii="Calibri" w:eastAsia="Calibri" w:hAnsi="Calibri" w:cs="Calibri"/>
                                  <w:color w:val="585858"/>
                                </w:rPr>
                                <w:t>8</w:t>
                              </w:r>
                            </w:p>
                          </w:txbxContent>
                        </wps:txbx>
                        <wps:bodyPr horzOverflow="overflow" vert="horz" lIns="0" tIns="0" rIns="0" bIns="0" rtlCol="0">
                          <a:noAutofit/>
                        </wps:bodyPr>
                      </wps:wsp>
                      <wps:wsp>
                        <wps:cNvPr id="78685" name="Rectangle 78685"/>
                        <wps:cNvSpPr/>
                        <wps:spPr>
                          <a:xfrm>
                            <a:off x="238144" y="1541735"/>
                            <a:ext cx="78101" cy="188044"/>
                          </a:xfrm>
                          <a:prstGeom prst="rect">
                            <a:avLst/>
                          </a:prstGeom>
                          <a:ln>
                            <a:noFill/>
                          </a:ln>
                        </wps:spPr>
                        <wps:txbx>
                          <w:txbxContent>
                            <w:p w14:paraId="3E59936A" w14:textId="77777777" w:rsidR="00C55196" w:rsidRDefault="00C55196" w:rsidP="00C55196">
                              <w:pPr>
                                <w:spacing w:after="160" w:line="259" w:lineRule="auto"/>
                                <w:ind w:left="0" w:firstLine="0"/>
                              </w:pPr>
                              <w:r>
                                <w:rPr>
                                  <w:rFonts w:ascii="Calibri" w:eastAsia="Calibri" w:hAnsi="Calibri" w:cs="Calibri"/>
                                  <w:color w:val="585858"/>
                                </w:rPr>
                                <w:t>0</w:t>
                              </w:r>
                            </w:p>
                          </w:txbxContent>
                        </wps:txbx>
                        <wps:bodyPr horzOverflow="overflow" vert="horz" lIns="0" tIns="0" rIns="0" bIns="0" rtlCol="0">
                          <a:noAutofit/>
                        </wps:bodyPr>
                      </wps:wsp>
                      <wps:wsp>
                        <wps:cNvPr id="78682" name="Rectangle 78682"/>
                        <wps:cNvSpPr/>
                        <wps:spPr>
                          <a:xfrm>
                            <a:off x="238144" y="1258271"/>
                            <a:ext cx="78101" cy="188044"/>
                          </a:xfrm>
                          <a:prstGeom prst="rect">
                            <a:avLst/>
                          </a:prstGeom>
                          <a:ln>
                            <a:noFill/>
                          </a:ln>
                        </wps:spPr>
                        <wps:txbx>
                          <w:txbxContent>
                            <w:p w14:paraId="7A1A4CD7" w14:textId="77777777" w:rsidR="00C55196" w:rsidRDefault="00C55196" w:rsidP="00C55196">
                              <w:pPr>
                                <w:spacing w:after="160" w:line="259" w:lineRule="auto"/>
                                <w:ind w:left="0" w:firstLine="0"/>
                              </w:pPr>
                              <w:r>
                                <w:rPr>
                                  <w:rFonts w:ascii="Calibri" w:eastAsia="Calibri" w:hAnsi="Calibri" w:cs="Calibri"/>
                                  <w:color w:val="585858"/>
                                </w:rPr>
                                <w:t>0</w:t>
                              </w:r>
                            </w:p>
                          </w:txbxContent>
                        </wps:txbx>
                        <wps:bodyPr horzOverflow="overflow" vert="horz" lIns="0" tIns="0" rIns="0" bIns="0" rtlCol="0">
                          <a:noAutofit/>
                        </wps:bodyPr>
                      </wps:wsp>
                      <wps:wsp>
                        <wps:cNvPr id="78681" name="Rectangle 78681"/>
                        <wps:cNvSpPr/>
                        <wps:spPr>
                          <a:xfrm>
                            <a:off x="94870" y="1258271"/>
                            <a:ext cx="155124" cy="188044"/>
                          </a:xfrm>
                          <a:prstGeom prst="rect">
                            <a:avLst/>
                          </a:prstGeom>
                          <a:ln>
                            <a:noFill/>
                          </a:ln>
                        </wps:spPr>
                        <wps:txbx>
                          <w:txbxContent>
                            <w:p w14:paraId="2A9DEECB" w14:textId="54684A9F" w:rsidR="00C55196" w:rsidRDefault="00C55196" w:rsidP="00C55196">
                              <w:pPr>
                                <w:spacing w:after="160" w:line="259" w:lineRule="auto"/>
                                <w:ind w:left="0" w:firstLine="0"/>
                              </w:pPr>
                              <w:r>
                                <w:rPr>
                                  <w:rFonts w:ascii="Calibri" w:eastAsia="Calibri" w:hAnsi="Calibri" w:cs="Calibri"/>
                                  <w:color w:val="585858"/>
                                </w:rPr>
                                <w:t>1</w:t>
                              </w:r>
                              <w:r w:rsidR="004D3410">
                                <w:rPr>
                                  <w:rFonts w:ascii="Calibri" w:eastAsia="Calibri" w:hAnsi="Calibri" w:cs="Calibri"/>
                                  <w:color w:val="585858"/>
                                </w:rPr>
                                <w:t>1</w:t>
                              </w:r>
                            </w:p>
                          </w:txbxContent>
                        </wps:txbx>
                        <wps:bodyPr horzOverflow="overflow" vert="horz" lIns="0" tIns="0" rIns="0" bIns="0" rtlCol="0">
                          <a:noAutofit/>
                        </wps:bodyPr>
                      </wps:wsp>
                      <wps:wsp>
                        <wps:cNvPr id="78683" name="Rectangle 78683"/>
                        <wps:cNvSpPr/>
                        <wps:spPr>
                          <a:xfrm>
                            <a:off x="210694" y="1258271"/>
                            <a:ext cx="38511" cy="188044"/>
                          </a:xfrm>
                          <a:prstGeom prst="rect">
                            <a:avLst/>
                          </a:prstGeom>
                          <a:ln>
                            <a:noFill/>
                          </a:ln>
                        </wps:spPr>
                        <wps:txbx>
                          <w:txbxContent>
                            <w:p w14:paraId="05C3E732" w14:textId="77777777" w:rsidR="00C55196" w:rsidRDefault="00C55196" w:rsidP="00C55196">
                              <w:pPr>
                                <w:spacing w:after="160" w:line="259" w:lineRule="auto"/>
                                <w:ind w:left="0" w:firstLine="0"/>
                              </w:pPr>
                              <w:r>
                                <w:rPr>
                                  <w:rFonts w:ascii="Calibri" w:eastAsia="Calibri" w:hAnsi="Calibri" w:cs="Calibri"/>
                                  <w:color w:val="585858"/>
                                </w:rPr>
                                <w:t>,</w:t>
                              </w:r>
                            </w:p>
                          </w:txbxContent>
                        </wps:txbx>
                        <wps:bodyPr horzOverflow="overflow" vert="horz" lIns="0" tIns="0" rIns="0" bIns="0" rtlCol="0">
                          <a:noAutofit/>
                        </wps:bodyPr>
                      </wps:wsp>
                      <wps:wsp>
                        <wps:cNvPr id="78680" name="Rectangle 78680"/>
                        <wps:cNvSpPr/>
                        <wps:spPr>
                          <a:xfrm>
                            <a:off x="210694" y="971759"/>
                            <a:ext cx="38511" cy="188044"/>
                          </a:xfrm>
                          <a:prstGeom prst="rect">
                            <a:avLst/>
                          </a:prstGeom>
                          <a:ln>
                            <a:noFill/>
                          </a:ln>
                        </wps:spPr>
                        <wps:txbx>
                          <w:txbxContent>
                            <w:p w14:paraId="71FCF2AB" w14:textId="77777777" w:rsidR="00C55196" w:rsidRDefault="00C55196" w:rsidP="00C55196">
                              <w:pPr>
                                <w:spacing w:after="160" w:line="259" w:lineRule="auto"/>
                                <w:ind w:left="0" w:firstLine="0"/>
                              </w:pPr>
                              <w:r>
                                <w:rPr>
                                  <w:rFonts w:ascii="Calibri" w:eastAsia="Calibri" w:hAnsi="Calibri" w:cs="Calibri"/>
                                  <w:color w:val="585858"/>
                                </w:rPr>
                                <w:t>,</w:t>
                              </w:r>
                            </w:p>
                          </w:txbxContent>
                        </wps:txbx>
                        <wps:bodyPr horzOverflow="overflow" vert="horz" lIns="0" tIns="0" rIns="0" bIns="0" rtlCol="0">
                          <a:noAutofit/>
                        </wps:bodyPr>
                      </wps:wsp>
                      <wps:wsp>
                        <wps:cNvPr id="78679" name="Rectangle 78679"/>
                        <wps:cNvSpPr/>
                        <wps:spPr>
                          <a:xfrm>
                            <a:off x="238144" y="971759"/>
                            <a:ext cx="78101" cy="188044"/>
                          </a:xfrm>
                          <a:prstGeom prst="rect">
                            <a:avLst/>
                          </a:prstGeom>
                          <a:ln>
                            <a:noFill/>
                          </a:ln>
                        </wps:spPr>
                        <wps:txbx>
                          <w:txbxContent>
                            <w:p w14:paraId="011F78BA" w14:textId="77777777" w:rsidR="00C55196" w:rsidRDefault="00C55196" w:rsidP="00C55196">
                              <w:pPr>
                                <w:spacing w:after="160" w:line="259" w:lineRule="auto"/>
                                <w:ind w:left="0" w:firstLine="0"/>
                              </w:pPr>
                              <w:r>
                                <w:rPr>
                                  <w:rFonts w:ascii="Calibri" w:eastAsia="Calibri" w:hAnsi="Calibri" w:cs="Calibri"/>
                                  <w:color w:val="585858"/>
                                </w:rPr>
                                <w:t>0</w:t>
                              </w:r>
                            </w:p>
                          </w:txbxContent>
                        </wps:txbx>
                        <wps:bodyPr horzOverflow="overflow" vert="horz" lIns="0" tIns="0" rIns="0" bIns="0" rtlCol="0">
                          <a:noAutofit/>
                        </wps:bodyPr>
                      </wps:wsp>
                      <wps:wsp>
                        <wps:cNvPr id="78678" name="Rectangle 78678"/>
                        <wps:cNvSpPr/>
                        <wps:spPr>
                          <a:xfrm>
                            <a:off x="94870" y="971759"/>
                            <a:ext cx="155124" cy="188044"/>
                          </a:xfrm>
                          <a:prstGeom prst="rect">
                            <a:avLst/>
                          </a:prstGeom>
                          <a:ln>
                            <a:noFill/>
                          </a:ln>
                        </wps:spPr>
                        <wps:txbx>
                          <w:txbxContent>
                            <w:p w14:paraId="23F3DCA5" w14:textId="2D186B37" w:rsidR="00C55196" w:rsidRDefault="004D3410" w:rsidP="00C55196">
                              <w:pPr>
                                <w:spacing w:after="160" w:line="259" w:lineRule="auto"/>
                                <w:ind w:left="0" w:firstLine="0"/>
                              </w:pPr>
                              <w:r>
                                <w:rPr>
                                  <w:rFonts w:ascii="Calibri" w:eastAsia="Calibri" w:hAnsi="Calibri" w:cs="Calibri"/>
                                  <w:color w:val="585858"/>
                                </w:rPr>
                                <w:t>14</w:t>
                              </w:r>
                            </w:p>
                          </w:txbxContent>
                        </wps:txbx>
                        <wps:bodyPr horzOverflow="overflow" vert="horz" lIns="0" tIns="0" rIns="0" bIns="0" rtlCol="0">
                          <a:noAutofit/>
                        </wps:bodyPr>
                      </wps:wsp>
                      <wps:wsp>
                        <wps:cNvPr id="78677" name="Rectangle 78677"/>
                        <wps:cNvSpPr/>
                        <wps:spPr>
                          <a:xfrm>
                            <a:off x="210694" y="688294"/>
                            <a:ext cx="38511" cy="188044"/>
                          </a:xfrm>
                          <a:prstGeom prst="rect">
                            <a:avLst/>
                          </a:prstGeom>
                          <a:ln>
                            <a:noFill/>
                          </a:ln>
                        </wps:spPr>
                        <wps:txbx>
                          <w:txbxContent>
                            <w:p w14:paraId="73549F97" w14:textId="77777777" w:rsidR="00C55196" w:rsidRDefault="00C55196" w:rsidP="00C55196">
                              <w:pPr>
                                <w:spacing w:after="160" w:line="259" w:lineRule="auto"/>
                                <w:ind w:left="0" w:firstLine="0"/>
                              </w:pPr>
                              <w:r>
                                <w:rPr>
                                  <w:rFonts w:ascii="Calibri" w:eastAsia="Calibri" w:hAnsi="Calibri" w:cs="Calibri"/>
                                  <w:color w:val="585858"/>
                                </w:rPr>
                                <w:t>,</w:t>
                              </w:r>
                            </w:p>
                          </w:txbxContent>
                        </wps:txbx>
                        <wps:bodyPr horzOverflow="overflow" vert="horz" lIns="0" tIns="0" rIns="0" bIns="0" rtlCol="0">
                          <a:noAutofit/>
                        </wps:bodyPr>
                      </wps:wsp>
                      <wps:wsp>
                        <wps:cNvPr id="78676" name="Rectangle 78676"/>
                        <wps:cNvSpPr/>
                        <wps:spPr>
                          <a:xfrm>
                            <a:off x="238144" y="688294"/>
                            <a:ext cx="78101" cy="188044"/>
                          </a:xfrm>
                          <a:prstGeom prst="rect">
                            <a:avLst/>
                          </a:prstGeom>
                          <a:ln>
                            <a:noFill/>
                          </a:ln>
                        </wps:spPr>
                        <wps:txbx>
                          <w:txbxContent>
                            <w:p w14:paraId="6519EEE4" w14:textId="77777777" w:rsidR="00C55196" w:rsidRDefault="00C55196" w:rsidP="00C55196">
                              <w:pPr>
                                <w:spacing w:after="160" w:line="259" w:lineRule="auto"/>
                                <w:ind w:left="0" w:firstLine="0"/>
                              </w:pPr>
                              <w:r>
                                <w:rPr>
                                  <w:rFonts w:ascii="Calibri" w:eastAsia="Calibri" w:hAnsi="Calibri" w:cs="Calibri"/>
                                  <w:color w:val="585858"/>
                                </w:rPr>
                                <w:t>0</w:t>
                              </w:r>
                            </w:p>
                          </w:txbxContent>
                        </wps:txbx>
                        <wps:bodyPr horzOverflow="overflow" vert="horz" lIns="0" tIns="0" rIns="0" bIns="0" rtlCol="0">
                          <a:noAutofit/>
                        </wps:bodyPr>
                      </wps:wsp>
                      <wps:wsp>
                        <wps:cNvPr id="78675" name="Rectangle 78675"/>
                        <wps:cNvSpPr/>
                        <wps:spPr>
                          <a:xfrm>
                            <a:off x="94870" y="688294"/>
                            <a:ext cx="155124" cy="188044"/>
                          </a:xfrm>
                          <a:prstGeom prst="rect">
                            <a:avLst/>
                          </a:prstGeom>
                          <a:ln>
                            <a:noFill/>
                          </a:ln>
                        </wps:spPr>
                        <wps:txbx>
                          <w:txbxContent>
                            <w:p w14:paraId="11D5B667" w14:textId="08E96C7D" w:rsidR="00C55196" w:rsidRDefault="004D3410" w:rsidP="00C55196">
                              <w:pPr>
                                <w:spacing w:after="160" w:line="259" w:lineRule="auto"/>
                                <w:ind w:left="0" w:firstLine="0"/>
                              </w:pPr>
                              <w:r>
                                <w:rPr>
                                  <w:rFonts w:ascii="Calibri" w:eastAsia="Calibri" w:hAnsi="Calibri" w:cs="Calibri"/>
                                  <w:color w:val="585858"/>
                                </w:rPr>
                                <w:t>17,5</w:t>
                              </w:r>
                            </w:p>
                          </w:txbxContent>
                        </wps:txbx>
                        <wps:bodyPr horzOverflow="overflow" vert="horz" lIns="0" tIns="0" rIns="0" bIns="0" rtlCol="0">
                          <a:noAutofit/>
                        </wps:bodyPr>
                      </wps:wsp>
                      <wps:wsp>
                        <wps:cNvPr id="78672" name="Rectangle 78672"/>
                        <wps:cNvSpPr/>
                        <wps:spPr>
                          <a:xfrm>
                            <a:off x="94870" y="401782"/>
                            <a:ext cx="155124" cy="188044"/>
                          </a:xfrm>
                          <a:prstGeom prst="rect">
                            <a:avLst/>
                          </a:prstGeom>
                          <a:ln>
                            <a:noFill/>
                          </a:ln>
                        </wps:spPr>
                        <wps:txbx>
                          <w:txbxContent>
                            <w:p w14:paraId="353E301D" w14:textId="692ED174" w:rsidR="00C55196" w:rsidRDefault="004D3410" w:rsidP="00C55196">
                              <w:pPr>
                                <w:spacing w:after="160" w:line="259" w:lineRule="auto"/>
                                <w:ind w:left="0" w:firstLine="0"/>
                              </w:pPr>
                              <w:r>
                                <w:rPr>
                                  <w:rFonts w:ascii="Calibri" w:eastAsia="Calibri" w:hAnsi="Calibri" w:cs="Calibri"/>
                                  <w:color w:val="585858"/>
                                </w:rPr>
                                <w:t>2</w:t>
                              </w:r>
                              <w:r w:rsidR="00C55196">
                                <w:rPr>
                                  <w:rFonts w:ascii="Calibri" w:eastAsia="Calibri" w:hAnsi="Calibri" w:cs="Calibri"/>
                                  <w:color w:val="585858"/>
                                </w:rPr>
                                <w:t>0</w:t>
                              </w:r>
                            </w:p>
                          </w:txbxContent>
                        </wps:txbx>
                        <wps:bodyPr horzOverflow="overflow" vert="horz" lIns="0" tIns="0" rIns="0" bIns="0" rtlCol="0">
                          <a:noAutofit/>
                        </wps:bodyPr>
                      </wps:wsp>
                      <wps:wsp>
                        <wps:cNvPr id="78674" name="Rectangle 78674"/>
                        <wps:cNvSpPr/>
                        <wps:spPr>
                          <a:xfrm>
                            <a:off x="210694" y="401782"/>
                            <a:ext cx="38511" cy="188044"/>
                          </a:xfrm>
                          <a:prstGeom prst="rect">
                            <a:avLst/>
                          </a:prstGeom>
                          <a:ln>
                            <a:noFill/>
                          </a:ln>
                        </wps:spPr>
                        <wps:txbx>
                          <w:txbxContent>
                            <w:p w14:paraId="01A8D57A" w14:textId="77777777" w:rsidR="00C55196" w:rsidRDefault="00C55196" w:rsidP="00C55196">
                              <w:pPr>
                                <w:spacing w:after="160" w:line="259" w:lineRule="auto"/>
                                <w:ind w:left="0" w:firstLine="0"/>
                              </w:pPr>
                              <w:r>
                                <w:rPr>
                                  <w:rFonts w:ascii="Calibri" w:eastAsia="Calibri" w:hAnsi="Calibri" w:cs="Calibri"/>
                                  <w:color w:val="585858"/>
                                </w:rPr>
                                <w:t>,</w:t>
                              </w:r>
                            </w:p>
                          </w:txbxContent>
                        </wps:txbx>
                        <wps:bodyPr horzOverflow="overflow" vert="horz" lIns="0" tIns="0" rIns="0" bIns="0" rtlCol="0">
                          <a:noAutofit/>
                        </wps:bodyPr>
                      </wps:wsp>
                      <wps:wsp>
                        <wps:cNvPr id="78673" name="Rectangle 78673"/>
                        <wps:cNvSpPr/>
                        <wps:spPr>
                          <a:xfrm>
                            <a:off x="238144" y="401782"/>
                            <a:ext cx="78101" cy="188044"/>
                          </a:xfrm>
                          <a:prstGeom prst="rect">
                            <a:avLst/>
                          </a:prstGeom>
                          <a:ln>
                            <a:noFill/>
                          </a:ln>
                        </wps:spPr>
                        <wps:txbx>
                          <w:txbxContent>
                            <w:p w14:paraId="6E591A71" w14:textId="77777777" w:rsidR="00C55196" w:rsidRDefault="00C55196" w:rsidP="00C55196">
                              <w:pPr>
                                <w:spacing w:after="160" w:line="259" w:lineRule="auto"/>
                                <w:ind w:left="0" w:firstLine="0"/>
                              </w:pPr>
                              <w:r>
                                <w:rPr>
                                  <w:rFonts w:ascii="Calibri" w:eastAsia="Calibri" w:hAnsi="Calibri" w:cs="Calibri"/>
                                  <w:color w:val="585858"/>
                                </w:rPr>
                                <w:t>0</w:t>
                              </w:r>
                            </w:p>
                          </w:txbxContent>
                        </wps:txbx>
                        <wps:bodyPr horzOverflow="overflow" vert="horz" lIns="0" tIns="0" rIns="0" bIns="0" rtlCol="0">
                          <a:noAutofit/>
                        </wps:bodyPr>
                      </wps:wsp>
                      <wps:wsp>
                        <wps:cNvPr id="8906" name="Rectangle 8906"/>
                        <wps:cNvSpPr/>
                        <wps:spPr>
                          <a:xfrm>
                            <a:off x="186013" y="2303735"/>
                            <a:ext cx="612333" cy="188044"/>
                          </a:xfrm>
                          <a:prstGeom prst="rect">
                            <a:avLst/>
                          </a:prstGeom>
                          <a:ln>
                            <a:noFill/>
                          </a:ln>
                        </wps:spPr>
                        <wps:txbx>
                          <w:txbxContent>
                            <w:p w14:paraId="3613E954" w14:textId="3053D531" w:rsidR="00C55196" w:rsidRDefault="00C55196" w:rsidP="00C55196">
                              <w:pPr>
                                <w:spacing w:after="160" w:line="259" w:lineRule="auto"/>
                                <w:ind w:left="0" w:firstLine="0"/>
                              </w:pPr>
                              <w:r>
                                <w:rPr>
                                  <w:rFonts w:ascii="Calibri" w:eastAsia="Calibri" w:hAnsi="Calibri" w:cs="Calibri"/>
                                  <w:color w:val="585858"/>
                                </w:rPr>
                                <w:t>€1</w:t>
                              </w:r>
                              <w:r w:rsidR="00754EC1">
                                <w:rPr>
                                  <w:rFonts w:ascii="Calibri" w:eastAsia="Calibri" w:hAnsi="Calibri" w:cs="Calibri"/>
                                  <w:color w:val="585858"/>
                                </w:rPr>
                                <w:t>05</w:t>
                              </w:r>
                              <w:r>
                                <w:rPr>
                                  <w:rFonts w:ascii="Calibri" w:eastAsia="Calibri" w:hAnsi="Calibri" w:cs="Calibri"/>
                                  <w:color w:val="585858"/>
                                </w:rPr>
                                <w:t xml:space="preserve">.000 </w:t>
                              </w:r>
                            </w:p>
                          </w:txbxContent>
                        </wps:txbx>
                        <wps:bodyPr horzOverflow="overflow" vert="horz" lIns="0" tIns="0" rIns="0" bIns="0" rtlCol="0">
                          <a:noAutofit/>
                        </wps:bodyPr>
                      </wps:wsp>
                      <wps:wsp>
                        <wps:cNvPr id="8907" name="Rectangle 8907"/>
                        <wps:cNvSpPr/>
                        <wps:spPr>
                          <a:xfrm>
                            <a:off x="892244" y="2303735"/>
                            <a:ext cx="612333" cy="188044"/>
                          </a:xfrm>
                          <a:prstGeom prst="rect">
                            <a:avLst/>
                          </a:prstGeom>
                          <a:ln>
                            <a:noFill/>
                          </a:ln>
                        </wps:spPr>
                        <wps:txbx>
                          <w:txbxContent>
                            <w:p w14:paraId="3AF80636" w14:textId="2878CC1D" w:rsidR="00C55196" w:rsidRDefault="00C55196" w:rsidP="00C55196">
                              <w:pPr>
                                <w:spacing w:after="160" w:line="259" w:lineRule="auto"/>
                                <w:ind w:left="0" w:firstLine="0"/>
                              </w:pPr>
                              <w:r>
                                <w:rPr>
                                  <w:rFonts w:ascii="Calibri" w:eastAsia="Calibri" w:hAnsi="Calibri" w:cs="Calibri"/>
                                  <w:color w:val="585858"/>
                                </w:rPr>
                                <w:t>€1</w:t>
                              </w:r>
                              <w:r w:rsidR="00AD5239">
                                <w:rPr>
                                  <w:rFonts w:ascii="Calibri" w:eastAsia="Calibri" w:hAnsi="Calibri" w:cs="Calibri"/>
                                  <w:color w:val="585858"/>
                                </w:rPr>
                                <w:t>1</w:t>
                              </w:r>
                              <w:r>
                                <w:rPr>
                                  <w:rFonts w:ascii="Calibri" w:eastAsia="Calibri" w:hAnsi="Calibri" w:cs="Calibri"/>
                                  <w:color w:val="585858"/>
                                </w:rPr>
                                <w:t xml:space="preserve">0.000 </w:t>
                              </w:r>
                            </w:p>
                          </w:txbxContent>
                        </wps:txbx>
                        <wps:bodyPr horzOverflow="overflow" vert="horz" lIns="0" tIns="0" rIns="0" bIns="0" rtlCol="0">
                          <a:noAutofit/>
                        </wps:bodyPr>
                      </wps:wsp>
                      <wps:wsp>
                        <wps:cNvPr id="8908" name="Rectangle 8908"/>
                        <wps:cNvSpPr/>
                        <wps:spPr>
                          <a:xfrm>
                            <a:off x="1598474" y="2303735"/>
                            <a:ext cx="612333" cy="188044"/>
                          </a:xfrm>
                          <a:prstGeom prst="rect">
                            <a:avLst/>
                          </a:prstGeom>
                          <a:ln>
                            <a:noFill/>
                          </a:ln>
                        </wps:spPr>
                        <wps:txbx>
                          <w:txbxContent>
                            <w:p w14:paraId="713A56B5" w14:textId="0784C5D2" w:rsidR="00C55196" w:rsidRDefault="00C55196" w:rsidP="00C55196">
                              <w:pPr>
                                <w:spacing w:after="160" w:line="259" w:lineRule="auto"/>
                                <w:ind w:left="0" w:firstLine="0"/>
                              </w:pPr>
                              <w:r>
                                <w:rPr>
                                  <w:rFonts w:ascii="Calibri" w:eastAsia="Calibri" w:hAnsi="Calibri" w:cs="Calibri"/>
                                  <w:color w:val="585858"/>
                                </w:rPr>
                                <w:t>€1</w:t>
                              </w:r>
                              <w:r w:rsidR="00AD5239">
                                <w:rPr>
                                  <w:rFonts w:ascii="Calibri" w:eastAsia="Calibri" w:hAnsi="Calibri" w:cs="Calibri"/>
                                  <w:color w:val="585858"/>
                                </w:rPr>
                                <w:t>15</w:t>
                              </w:r>
                              <w:r>
                                <w:rPr>
                                  <w:rFonts w:ascii="Calibri" w:eastAsia="Calibri" w:hAnsi="Calibri" w:cs="Calibri"/>
                                  <w:color w:val="585858"/>
                                </w:rPr>
                                <w:t xml:space="preserve">.000 </w:t>
                              </w:r>
                            </w:p>
                          </w:txbxContent>
                        </wps:txbx>
                        <wps:bodyPr horzOverflow="overflow" vert="horz" lIns="0" tIns="0" rIns="0" bIns="0" rtlCol="0">
                          <a:noAutofit/>
                        </wps:bodyPr>
                      </wps:wsp>
                      <wps:wsp>
                        <wps:cNvPr id="8909" name="Rectangle 8909"/>
                        <wps:cNvSpPr/>
                        <wps:spPr>
                          <a:xfrm>
                            <a:off x="2304703" y="2303735"/>
                            <a:ext cx="612333" cy="188044"/>
                          </a:xfrm>
                          <a:prstGeom prst="rect">
                            <a:avLst/>
                          </a:prstGeom>
                          <a:ln>
                            <a:noFill/>
                          </a:ln>
                        </wps:spPr>
                        <wps:txbx>
                          <w:txbxContent>
                            <w:p w14:paraId="0D76EB1A" w14:textId="07728367" w:rsidR="00C55196" w:rsidRDefault="00C55196" w:rsidP="00C55196">
                              <w:pPr>
                                <w:spacing w:after="160" w:line="259" w:lineRule="auto"/>
                                <w:ind w:left="0" w:firstLine="0"/>
                              </w:pPr>
                              <w:r>
                                <w:rPr>
                                  <w:rFonts w:ascii="Calibri" w:eastAsia="Calibri" w:hAnsi="Calibri" w:cs="Calibri"/>
                                  <w:color w:val="585858"/>
                                </w:rPr>
                                <w:t>€</w:t>
                              </w:r>
                              <w:r w:rsidR="00AD5239">
                                <w:rPr>
                                  <w:rFonts w:ascii="Calibri" w:eastAsia="Calibri" w:hAnsi="Calibri" w:cs="Calibri"/>
                                  <w:color w:val="585858"/>
                                </w:rPr>
                                <w:t>120</w:t>
                              </w:r>
                              <w:r>
                                <w:rPr>
                                  <w:rFonts w:ascii="Calibri" w:eastAsia="Calibri" w:hAnsi="Calibri" w:cs="Calibri"/>
                                  <w:color w:val="585858"/>
                                </w:rPr>
                                <w:t xml:space="preserve">.000 </w:t>
                              </w:r>
                            </w:p>
                          </w:txbxContent>
                        </wps:txbx>
                        <wps:bodyPr horzOverflow="overflow" vert="horz" lIns="0" tIns="0" rIns="0" bIns="0" rtlCol="0">
                          <a:noAutofit/>
                        </wps:bodyPr>
                      </wps:wsp>
                      <wps:wsp>
                        <wps:cNvPr id="8910" name="Rectangle 8910"/>
                        <wps:cNvSpPr/>
                        <wps:spPr>
                          <a:xfrm>
                            <a:off x="3010934" y="2303735"/>
                            <a:ext cx="612333" cy="188044"/>
                          </a:xfrm>
                          <a:prstGeom prst="rect">
                            <a:avLst/>
                          </a:prstGeom>
                          <a:ln>
                            <a:noFill/>
                          </a:ln>
                        </wps:spPr>
                        <wps:txbx>
                          <w:txbxContent>
                            <w:p w14:paraId="1AEF7B89" w14:textId="4E34F6A3" w:rsidR="00C55196" w:rsidRDefault="00C55196" w:rsidP="00C55196">
                              <w:pPr>
                                <w:spacing w:after="160" w:line="259" w:lineRule="auto"/>
                                <w:ind w:left="0" w:firstLine="0"/>
                              </w:pPr>
                              <w:r>
                                <w:rPr>
                                  <w:rFonts w:ascii="Calibri" w:eastAsia="Calibri" w:hAnsi="Calibri" w:cs="Calibri"/>
                                  <w:color w:val="585858"/>
                                </w:rPr>
                                <w:t>€</w:t>
                              </w:r>
                              <w:r w:rsidR="00AD5239">
                                <w:rPr>
                                  <w:rFonts w:ascii="Calibri" w:eastAsia="Calibri" w:hAnsi="Calibri" w:cs="Calibri"/>
                                  <w:color w:val="585858"/>
                                </w:rPr>
                                <w:t>125</w:t>
                              </w:r>
                              <w:r>
                                <w:rPr>
                                  <w:rFonts w:ascii="Calibri" w:eastAsia="Calibri" w:hAnsi="Calibri" w:cs="Calibri"/>
                                  <w:color w:val="585858"/>
                                </w:rPr>
                                <w:t xml:space="preserve">.000 </w:t>
                              </w:r>
                            </w:p>
                          </w:txbxContent>
                        </wps:txbx>
                        <wps:bodyPr horzOverflow="overflow" vert="horz" lIns="0" tIns="0" rIns="0" bIns="0" rtlCol="0">
                          <a:noAutofit/>
                        </wps:bodyPr>
                      </wps:wsp>
                      <wps:wsp>
                        <wps:cNvPr id="8911" name="Rectangle 8911"/>
                        <wps:cNvSpPr/>
                        <wps:spPr>
                          <a:xfrm>
                            <a:off x="3717163" y="2303735"/>
                            <a:ext cx="612333" cy="188044"/>
                          </a:xfrm>
                          <a:prstGeom prst="rect">
                            <a:avLst/>
                          </a:prstGeom>
                          <a:ln>
                            <a:noFill/>
                          </a:ln>
                        </wps:spPr>
                        <wps:txbx>
                          <w:txbxContent>
                            <w:p w14:paraId="21677A88" w14:textId="6D9A1462" w:rsidR="00C55196" w:rsidRDefault="00C55196" w:rsidP="00C55196">
                              <w:pPr>
                                <w:spacing w:after="160" w:line="259" w:lineRule="auto"/>
                                <w:ind w:left="0" w:firstLine="0"/>
                              </w:pPr>
                              <w:r>
                                <w:rPr>
                                  <w:rFonts w:ascii="Calibri" w:eastAsia="Calibri" w:hAnsi="Calibri" w:cs="Calibri"/>
                                  <w:color w:val="585858"/>
                                </w:rPr>
                                <w:t>€</w:t>
                              </w:r>
                              <w:r w:rsidR="00AD5239">
                                <w:rPr>
                                  <w:rFonts w:ascii="Calibri" w:eastAsia="Calibri" w:hAnsi="Calibri" w:cs="Calibri"/>
                                  <w:color w:val="585858"/>
                                </w:rPr>
                                <w:t>13</w:t>
                              </w:r>
                              <w:r w:rsidR="00EA01DA">
                                <w:rPr>
                                  <w:rFonts w:ascii="Calibri" w:eastAsia="Calibri" w:hAnsi="Calibri" w:cs="Calibri"/>
                                  <w:color w:val="585858"/>
                                </w:rPr>
                                <w:t>5</w:t>
                              </w:r>
                              <w:r>
                                <w:rPr>
                                  <w:rFonts w:ascii="Calibri" w:eastAsia="Calibri" w:hAnsi="Calibri" w:cs="Calibri"/>
                                  <w:color w:val="585858"/>
                                </w:rPr>
                                <w:t xml:space="preserve">.000 </w:t>
                              </w:r>
                            </w:p>
                          </w:txbxContent>
                        </wps:txbx>
                        <wps:bodyPr horzOverflow="overflow" vert="horz" lIns="0" tIns="0" rIns="0" bIns="0" rtlCol="0">
                          <a:noAutofit/>
                        </wps:bodyPr>
                      </wps:wsp>
                      <wps:wsp>
                        <wps:cNvPr id="8912" name="Rectangle 8912"/>
                        <wps:cNvSpPr/>
                        <wps:spPr>
                          <a:xfrm>
                            <a:off x="1326007" y="109044"/>
                            <a:ext cx="2230327" cy="287015"/>
                          </a:xfrm>
                          <a:prstGeom prst="rect">
                            <a:avLst/>
                          </a:prstGeom>
                          <a:ln>
                            <a:noFill/>
                          </a:ln>
                        </wps:spPr>
                        <wps:txbx>
                          <w:txbxContent>
                            <w:p w14:paraId="04EEB89B" w14:textId="77777777" w:rsidR="00C55196" w:rsidRDefault="00C55196" w:rsidP="00C55196">
                              <w:pPr>
                                <w:spacing w:after="160" w:line="259" w:lineRule="auto"/>
                                <w:ind w:left="0" w:firstLine="0"/>
                              </w:pPr>
                              <w:proofErr w:type="spellStart"/>
                              <w:r>
                                <w:rPr>
                                  <w:rFonts w:ascii="Calibri" w:eastAsia="Calibri" w:hAnsi="Calibri" w:cs="Calibri"/>
                                  <w:color w:val="585858"/>
                                  <w:sz w:val="28"/>
                                </w:rPr>
                                <w:t>Puntenaantal</w:t>
                              </w:r>
                              <w:proofErr w:type="spellEnd"/>
                              <w:r>
                                <w:rPr>
                                  <w:rFonts w:ascii="Calibri" w:eastAsia="Calibri" w:hAnsi="Calibri" w:cs="Calibri"/>
                                  <w:color w:val="585858"/>
                                  <w:sz w:val="28"/>
                                </w:rPr>
                                <w:t xml:space="preserve"> </w:t>
                              </w:r>
                              <w:proofErr w:type="spellStart"/>
                              <w:r>
                                <w:rPr>
                                  <w:rFonts w:ascii="Calibri" w:eastAsia="Calibri" w:hAnsi="Calibri" w:cs="Calibri"/>
                                  <w:color w:val="585858"/>
                                  <w:sz w:val="28"/>
                                </w:rPr>
                                <w:t>voor</w:t>
                              </w:r>
                              <w:proofErr w:type="spellEnd"/>
                              <w:r>
                                <w:rPr>
                                  <w:rFonts w:ascii="Calibri" w:eastAsia="Calibri" w:hAnsi="Calibri" w:cs="Calibri"/>
                                  <w:color w:val="585858"/>
                                  <w:sz w:val="28"/>
                                </w:rPr>
                                <w:t xml:space="preserve"> </w:t>
                              </w:r>
                              <w:proofErr w:type="spellStart"/>
                              <w:r>
                                <w:rPr>
                                  <w:rFonts w:ascii="Calibri" w:eastAsia="Calibri" w:hAnsi="Calibri" w:cs="Calibri"/>
                                  <w:color w:val="585858"/>
                                  <w:sz w:val="28"/>
                                </w:rPr>
                                <w:t>Prijs</w:t>
                              </w:r>
                              <w:proofErr w:type="spellEnd"/>
                            </w:p>
                          </w:txbxContent>
                        </wps:txbx>
                        <wps:bodyPr horzOverflow="overflow" vert="horz" lIns="0" tIns="0" rIns="0" bIns="0" rtlCol="0">
                          <a:noAutofit/>
                        </wps:bodyPr>
                      </wps:wsp>
                      <wps:wsp>
                        <wps:cNvPr id="8913" name="Shape 8913"/>
                        <wps:cNvSpPr/>
                        <wps:spPr>
                          <a:xfrm>
                            <a:off x="1885028" y="2633194"/>
                            <a:ext cx="243840" cy="2"/>
                          </a:xfrm>
                          <a:custGeom>
                            <a:avLst/>
                            <a:gdLst/>
                            <a:ahLst/>
                            <a:cxnLst/>
                            <a:rect l="0" t="0" r="0" b="0"/>
                            <a:pathLst>
                              <a:path w="243840" h="1">
                                <a:moveTo>
                                  <a:pt x="0" y="0"/>
                                </a:moveTo>
                                <a:lnTo>
                                  <a:pt x="243840" y="1"/>
                                </a:lnTo>
                              </a:path>
                            </a:pathLst>
                          </a:custGeom>
                          <a:ln w="28575" cap="rnd">
                            <a:round/>
                          </a:ln>
                        </wps:spPr>
                        <wps:style>
                          <a:lnRef idx="1">
                            <a:srgbClr val="4E81BD"/>
                          </a:lnRef>
                          <a:fillRef idx="0">
                            <a:srgbClr val="000000">
                              <a:alpha val="0"/>
                            </a:srgbClr>
                          </a:fillRef>
                          <a:effectRef idx="0">
                            <a:scrgbClr r="0" g="0" b="0"/>
                          </a:effectRef>
                          <a:fontRef idx="none"/>
                        </wps:style>
                        <wps:bodyPr/>
                      </wps:wsp>
                      <wps:wsp>
                        <wps:cNvPr id="8914" name="Rectangle 8914"/>
                        <wps:cNvSpPr/>
                        <wps:spPr>
                          <a:xfrm>
                            <a:off x="2154586" y="2553670"/>
                            <a:ext cx="445655" cy="188044"/>
                          </a:xfrm>
                          <a:prstGeom prst="rect">
                            <a:avLst/>
                          </a:prstGeom>
                          <a:ln>
                            <a:noFill/>
                          </a:ln>
                        </wps:spPr>
                        <wps:txbx>
                          <w:txbxContent>
                            <w:p w14:paraId="2FE65620" w14:textId="77777777" w:rsidR="00C55196" w:rsidRDefault="00C55196" w:rsidP="00C55196">
                              <w:pPr>
                                <w:spacing w:after="160" w:line="259" w:lineRule="auto"/>
                                <w:ind w:left="0" w:firstLine="0"/>
                              </w:pPr>
                              <w:proofErr w:type="spellStart"/>
                              <w:r>
                                <w:rPr>
                                  <w:rFonts w:ascii="Calibri" w:eastAsia="Calibri" w:hAnsi="Calibri" w:cs="Calibri"/>
                                  <w:color w:val="585858"/>
                                </w:rPr>
                                <w:t>Punten</w:t>
                              </w:r>
                              <w:proofErr w:type="spellEnd"/>
                            </w:p>
                          </w:txbxContent>
                        </wps:txbx>
                        <wps:bodyPr horzOverflow="overflow" vert="horz" lIns="0" tIns="0" rIns="0" bIns="0" rtlCol="0">
                          <a:noAutofit/>
                        </wps:bodyPr>
                      </wps:wsp>
                      <wps:wsp>
                        <wps:cNvPr id="8915" name="Shape 8915"/>
                        <wps:cNvSpPr/>
                        <wps:spPr>
                          <a:xfrm>
                            <a:off x="12320" y="12393"/>
                            <a:ext cx="4304665" cy="2804159"/>
                          </a:xfrm>
                          <a:custGeom>
                            <a:avLst/>
                            <a:gdLst/>
                            <a:ahLst/>
                            <a:cxnLst/>
                            <a:rect l="0" t="0" r="0" b="0"/>
                            <a:pathLst>
                              <a:path w="4304665" h="2804159">
                                <a:moveTo>
                                  <a:pt x="0" y="0"/>
                                </a:moveTo>
                                <a:lnTo>
                                  <a:pt x="4304665" y="0"/>
                                </a:lnTo>
                                <a:lnTo>
                                  <a:pt x="4304665" y="2804159"/>
                                </a:lnTo>
                                <a:lnTo>
                                  <a:pt x="0" y="2804159"/>
                                </a:lnTo>
                                <a:close/>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v:group w14:anchorId="212D437D" id="Group 79588" o:spid="_x0000_s1030" style="width:453pt;height:141.6pt;mso-position-horizontal-relative:char;mso-position-vertical-relative:line" coordsize="61875,28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">
                <v:shape id="Shape 85036" o:spid="_x0000_s1031" style="position:absolute;width:43159;height:28194;visibility:visible;mso-wrap-style:square;v-text-anchor:top" coordsize="4315968,281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" path="m,l4315968,r,2819400l,2819400,,e" fillcolor="#e6e6e6" stroked="f" strokeweight="0">
                  <v:stroke miterlimit="83231f" joinstyle="miter"/>
                  <v:path arrowok="t" textboxrect="0,0,4315968,2819400"/>
                </v:shape>
                <v:rect id="Rectangle 8888" o:spid="_x0000_s1032" style="position:absolute;left:43159;top:27145;width:428;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" filled="f" stroked="f">
                  <v:textbox inset="0,0,0,0">
                    <w:txbxContent>
                      <w:p w14:paraId="459D77C8" w14:textId="77777777" w:rsidR="00C55196" w:rsidRDefault="00C55196" w:rsidP="00C55196">
                        <w:pPr>
                          <w:spacing w:after="160" w:line="259" w:lineRule="auto"/>
                          <w:ind w:left="0" w:firstLine="0"/>
                        </w:pPr>
                        <w:r>
                          <w:t xml:space="preserve"> </w:t>
                        </w:r>
                      </w:p>
                    </w:txbxContent>
                  </v:textbox>
                </v:rect>
                <v:rect id="Rectangle 8889" o:spid="_x0000_s1033" style="position:absolute;left:61447;top:27145;width:428;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" filled="f" stroked="f">
                  <v:textbox inset="0,0,0,0">
                    <w:txbxContent>
                      <w:p w14:paraId="09545BEC" w14:textId="77777777" w:rsidR="00C55196" w:rsidRDefault="00C55196" w:rsidP="00C55196">
                        <w:pPr>
                          <w:spacing w:after="160" w:line="259" w:lineRule="auto"/>
                          <w:ind w:left="0" w:firstLine="0"/>
                        </w:pPr>
                        <w:r>
                          <w:t xml:space="preserve"> </w:t>
                        </w:r>
                      </w:p>
                    </w:txbxContent>
                  </v:textbox>
                </v:rect>
                <v:shape id="Shape 85037" o:spid="_x0000_s1034" style="position:absolute;left:123;top:123;width:58322;height:28042;visibility:visible;mso-wrap-style:square;v-text-anchor:top" coordsize="4304665,2804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" path="m,l4304665,r,2804159l,2804159,,e" stroked="f" strokeweight="0">
                  <v:stroke miterlimit="83231f" joinstyle="miter"/>
                  <v:path arrowok="t" textboxrect="0,0,4304665,2804159"/>
                </v:shape>
                <v:shape id="Shape 8891" o:spid="_x0000_s1035" style="position:absolute;left:4031;top:19075;width:35312;height:0;visibility:visible;mso-wrap-style:square;v-text-anchor:top" coordsize="353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" path="m,l3531150,e" filled="f" strokecolor="#d9d9d9">
                  <v:path arrowok="t" textboxrect="0,0,3531150,0"/>
                </v:shape>
                <v:shape id="Shape 8892" o:spid="_x0000_s1036" style="position:absolute;left:4031;top:16240;width:35312;height:0;visibility:visible;mso-wrap-style:square;v-text-anchor:top" coordsize="353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" path="m,l3531150,e" filled="f" strokecolor="#d9d9d9">
                  <v:path arrowok="t" textboxrect="0,0,3531150,0"/>
                </v:shape>
                <v:shape id="Shape 8893" o:spid="_x0000_s1037" style="position:absolute;left:4031;top:13375;width:35312;height:0;visibility:visible;mso-wrap-style:square;v-text-anchor:top" coordsize="353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" path="m,l3531150,e" filled="f" strokecolor="#d9d9d9">
                  <v:path arrowok="t" textboxrect="0,0,3531150,0"/>
                </v:shape>
                <v:shape id="Shape 8894" o:spid="_x0000_s1038" style="position:absolute;left:4031;top:10540;width:35312;height:0;visibility:visible;mso-wrap-style:square;v-text-anchor:top" coordsize="353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" path="m,l3531150,e" filled="f" strokecolor="#d9d9d9">
                  <v:path arrowok="t" textboxrect="0,0,3531150,0"/>
                </v:shape>
                <v:shape id="Shape 8895" o:spid="_x0000_s1039" style="position:absolute;left:4031;top:7675;width:35312;height:0;visibility:visible;mso-wrap-style:square;v-text-anchor:top" coordsize="353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" path="m,l3531150,e" filled="f" strokecolor="#d9d9d9">
                  <v:path arrowok="t" textboxrect="0,0,3531150,0"/>
                </v:shape>
                <v:shape id="Shape 8896" o:spid="_x0000_s1040" style="position:absolute;left:4031;top:4834;width:35312;height:0;visibility:visible;mso-wrap-style:square;v-text-anchor:top" coordsize="353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" path="m,l3531150,e" filled="f" strokecolor="#d9d9d9">
                  <v:path arrowok="t" textboxrect="0,0,3531150,0"/>
                </v:shape>
                <v:shape id="Shape 8897" o:spid="_x0000_s1041" style="position:absolute;left:4031;top:21933;width:35312;height:0;visibility:visible;mso-wrap-style:square;v-text-anchor:top" coordsize="3531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" path="m,l3531150,1e" filled="f" strokecolor="#d9d9d9">
                  <v:path arrowok="t" textboxrect="0,0,3531150,1"/>
                </v:shape>
                <v:shape id="Shape 8898" o:spid="_x0000_s1042" style="position:absolute;left:4031;top:4834;width:35312;height:17099;visibility:visible;mso-wrap-style:square;v-text-anchor:top" coordsize="3531150,170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" path="m,l352244,15928,705812,67744r353568,85344l1412948,275008r353568,152400l2120084,616384r350520,222504l2824172,1094920r353568,289560l3531150,1709885e" filled="f" strokecolor="#4e81bd" strokeweight="2.25pt">
                  <v:stroke endcap="round"/>
                  <v:path arrowok="t" textboxrect="0,0,3531150,1709885"/>
                </v:shape>
                <v:rect id="Rectangle 78692" o:spid="_x0000_s1043" style="position:absolute;left:2106;top:21117;width:386;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" filled="f" stroked="f">
                  <v:textbox inset="0,0,0,0">
                    <w:txbxContent>
                      <w:p w14:paraId="1D562AF9" w14:textId="77777777" w:rsidR="00C55196" w:rsidRDefault="00C55196" w:rsidP="00C55196">
                        <w:pPr>
                          <w:spacing w:after="160" w:line="259" w:lineRule="auto"/>
                          <w:ind w:left="0" w:firstLine="0"/>
                        </w:pPr>
                        <w:r>
                          <w:rPr>
                            <w:rFonts w:ascii="Calibri" w:eastAsia="Calibri" w:hAnsi="Calibri" w:cs="Calibri"/>
                            <w:color w:val="585858"/>
                          </w:rPr>
                          <w:t>,</w:t>
                        </w:r>
                      </w:p>
                    </w:txbxContent>
                  </v:textbox>
                </v:rect>
                <v:rect id="Rectangle 78690" o:spid="_x0000_s1044" style="position:absolute;left:1527;top:21117;width:781;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" filled="f" stroked="f">
                  <v:textbox inset="0,0,0,0">
                    <w:txbxContent>
                      <w:p w14:paraId="66ACFA04" w14:textId="77777777" w:rsidR="00C55196" w:rsidRDefault="00C55196" w:rsidP="00C55196">
                        <w:pPr>
                          <w:spacing w:after="160" w:line="259" w:lineRule="auto"/>
                          <w:ind w:left="0" w:firstLine="0"/>
                        </w:pPr>
                        <w:r>
                          <w:rPr>
                            <w:rFonts w:ascii="Calibri" w:eastAsia="Calibri" w:hAnsi="Calibri" w:cs="Calibri"/>
                            <w:color w:val="585858"/>
                          </w:rPr>
                          <w:t>0</w:t>
                        </w:r>
                      </w:p>
                    </w:txbxContent>
                  </v:textbox>
                </v:rect>
                <v:rect id="Rectangle 78691" o:spid="_x0000_s1045" style="position:absolute;left:2381;top:21117;width:781;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" filled="f" stroked="f">
                  <v:textbox inset="0,0,0,0">
                    <w:txbxContent>
                      <w:p w14:paraId="4B2F0936" w14:textId="77777777" w:rsidR="00C55196" w:rsidRDefault="00C55196" w:rsidP="00C55196">
                        <w:pPr>
                          <w:spacing w:after="160" w:line="259" w:lineRule="auto"/>
                          <w:ind w:left="0" w:firstLine="0"/>
                        </w:pPr>
                        <w:r>
                          <w:rPr>
                            <w:rFonts w:ascii="Calibri" w:eastAsia="Calibri" w:hAnsi="Calibri" w:cs="Calibri"/>
                            <w:color w:val="585858"/>
                          </w:rPr>
                          <w:t>0</w:t>
                        </w:r>
                      </w:p>
                    </w:txbxContent>
                  </v:textbox>
                </v:rect>
                <v:rect id="Rectangle 78687" o:spid="_x0000_s1046" style="position:absolute;left:1527;top:18282;width:781;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" filled="f" stroked="f">
                  <v:textbox inset="0,0,0,0">
                    <w:txbxContent>
                      <w:p w14:paraId="093AB3D7" w14:textId="77777777" w:rsidR="00C55196" w:rsidRDefault="00C55196" w:rsidP="00C55196">
                        <w:pPr>
                          <w:spacing w:after="160" w:line="259" w:lineRule="auto"/>
                          <w:ind w:left="0" w:firstLine="0"/>
                        </w:pPr>
                        <w:r>
                          <w:rPr>
                            <w:rFonts w:ascii="Calibri" w:eastAsia="Calibri" w:hAnsi="Calibri" w:cs="Calibri"/>
                            <w:color w:val="585858"/>
                          </w:rPr>
                          <w:t>5</w:t>
                        </w:r>
                      </w:p>
                    </w:txbxContent>
                  </v:textbox>
                </v:rect>
                <v:rect id="Rectangle 78689" o:spid="_x0000_s1047" style="position:absolute;left:2106;top:18282;width:386;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" filled="f" stroked="f">
                  <v:textbox inset="0,0,0,0">
                    <w:txbxContent>
                      <w:p w14:paraId="4671BCDD" w14:textId="77777777" w:rsidR="00C55196" w:rsidRDefault="00C55196" w:rsidP="00C55196">
                        <w:pPr>
                          <w:spacing w:after="160" w:line="259" w:lineRule="auto"/>
                          <w:ind w:left="0" w:firstLine="0"/>
                        </w:pPr>
                        <w:r>
                          <w:rPr>
                            <w:rFonts w:ascii="Calibri" w:eastAsia="Calibri" w:hAnsi="Calibri" w:cs="Calibri"/>
                            <w:color w:val="585858"/>
                          </w:rPr>
                          <w:t>,</w:t>
                        </w:r>
                      </w:p>
                    </w:txbxContent>
                  </v:textbox>
                </v:rect>
                <v:rect id="Rectangle 78688" o:spid="_x0000_s1048" style="position:absolute;left:2381;top:18282;width:781;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" filled="f" stroked="f">
                  <v:textbox inset="0,0,0,0">
                    <w:txbxContent>
                      <w:p w14:paraId="57BEBC08" w14:textId="77777777" w:rsidR="00C55196" w:rsidRDefault="00C55196" w:rsidP="00C55196">
                        <w:pPr>
                          <w:spacing w:after="160" w:line="259" w:lineRule="auto"/>
                          <w:ind w:left="0" w:firstLine="0"/>
                        </w:pPr>
                        <w:r>
                          <w:rPr>
                            <w:rFonts w:ascii="Calibri" w:eastAsia="Calibri" w:hAnsi="Calibri" w:cs="Calibri"/>
                            <w:color w:val="585858"/>
                          </w:rPr>
                          <w:t>0</w:t>
                        </w:r>
                      </w:p>
                    </w:txbxContent>
                  </v:textbox>
                </v:rect>
                <v:rect id="Rectangle 78686" o:spid="_x0000_s1049" style="position:absolute;left:2106;top:15417;width:386;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" filled="f" stroked="f">
                  <v:textbox inset="0,0,0,0">
                    <w:txbxContent>
                      <w:p w14:paraId="7E0C8F64" w14:textId="77777777" w:rsidR="00C55196" w:rsidRDefault="00C55196" w:rsidP="00C55196">
                        <w:pPr>
                          <w:spacing w:after="160" w:line="259" w:lineRule="auto"/>
                          <w:ind w:left="0" w:firstLine="0"/>
                        </w:pPr>
                        <w:r>
                          <w:rPr>
                            <w:rFonts w:ascii="Calibri" w:eastAsia="Calibri" w:hAnsi="Calibri" w:cs="Calibri"/>
                            <w:color w:val="585858"/>
                          </w:rPr>
                          <w:t>,</w:t>
                        </w:r>
                      </w:p>
                    </w:txbxContent>
                  </v:textbox>
                </v:rect>
                <v:rect id="Rectangle 78684" o:spid="_x0000_s1050" style="position:absolute;left:1331;top:15407;width:1168;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" filled="f" stroked="f">
                  <v:textbox inset="0,0,0,0">
                    <w:txbxContent>
                      <w:p w14:paraId="0B95D566" w14:textId="442FD741" w:rsidR="00C55196" w:rsidRDefault="004D3410" w:rsidP="00C55196">
                        <w:pPr>
                          <w:spacing w:after="160" w:line="259" w:lineRule="auto"/>
                          <w:ind w:left="0" w:firstLine="0"/>
                        </w:pPr>
                        <w:r>
                          <w:rPr>
                            <w:rFonts w:ascii="Calibri" w:eastAsia="Calibri" w:hAnsi="Calibri" w:cs="Calibri"/>
                            <w:color w:val="585858"/>
                          </w:rPr>
                          <w:t>8</w:t>
                        </w:r>
                      </w:p>
                    </w:txbxContent>
                  </v:textbox>
                </v:rect>
                <v:rect id="Rectangle 78685" o:spid="_x0000_s1051" style="position:absolute;left:2381;top:15417;width:781;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" filled="f" stroked="f">
                  <v:textbox inset="0,0,0,0">
                    <w:txbxContent>
                      <w:p w14:paraId="3E59936A" w14:textId="77777777" w:rsidR="00C55196" w:rsidRDefault="00C55196" w:rsidP="00C55196">
                        <w:pPr>
                          <w:spacing w:after="160" w:line="259" w:lineRule="auto"/>
                          <w:ind w:left="0" w:firstLine="0"/>
                        </w:pPr>
                        <w:r>
                          <w:rPr>
                            <w:rFonts w:ascii="Calibri" w:eastAsia="Calibri" w:hAnsi="Calibri" w:cs="Calibri"/>
                            <w:color w:val="585858"/>
                          </w:rPr>
                          <w:t>0</w:t>
                        </w:r>
                      </w:p>
                    </w:txbxContent>
                  </v:textbox>
                </v:rect>
                <v:rect id="Rectangle 78682" o:spid="_x0000_s1052" style="position:absolute;left:2381;top:12582;width:78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" filled="f" stroked="f">
                  <v:textbox inset="0,0,0,0">
                    <w:txbxContent>
                      <w:p w14:paraId="7A1A4CD7" w14:textId="77777777" w:rsidR="00C55196" w:rsidRDefault="00C55196" w:rsidP="00C55196">
                        <w:pPr>
                          <w:spacing w:after="160" w:line="259" w:lineRule="auto"/>
                          <w:ind w:left="0" w:firstLine="0"/>
                        </w:pPr>
                        <w:r>
                          <w:rPr>
                            <w:rFonts w:ascii="Calibri" w:eastAsia="Calibri" w:hAnsi="Calibri" w:cs="Calibri"/>
                            <w:color w:val="585858"/>
                          </w:rPr>
                          <w:t>0</w:t>
                        </w:r>
                      </w:p>
                    </w:txbxContent>
                  </v:textbox>
                </v:rect>
                <v:rect id="Rectangle 78681" o:spid="_x0000_s1053" style="position:absolute;left:948;top:12582;width:155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" filled="f" stroked="f">
                  <v:textbox inset="0,0,0,0">
                    <w:txbxContent>
                      <w:p w14:paraId="2A9DEECB" w14:textId="54684A9F" w:rsidR="00C55196" w:rsidRDefault="00C55196" w:rsidP="00C55196">
                        <w:pPr>
                          <w:spacing w:after="160" w:line="259" w:lineRule="auto"/>
                          <w:ind w:left="0" w:firstLine="0"/>
                        </w:pPr>
                        <w:r>
                          <w:rPr>
                            <w:rFonts w:ascii="Calibri" w:eastAsia="Calibri" w:hAnsi="Calibri" w:cs="Calibri"/>
                            <w:color w:val="585858"/>
                          </w:rPr>
                          <w:t>1</w:t>
                        </w:r>
                        <w:r w:rsidR="004D3410">
                          <w:rPr>
                            <w:rFonts w:ascii="Calibri" w:eastAsia="Calibri" w:hAnsi="Calibri" w:cs="Calibri"/>
                            <w:color w:val="585858"/>
                          </w:rPr>
                          <w:t>1</w:t>
                        </w:r>
                      </w:p>
                    </w:txbxContent>
                  </v:textbox>
                </v:rect>
                <v:rect id="Rectangle 78683" o:spid="_x0000_s1054" style="position:absolute;left:2106;top:12582;width:386;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" filled="f" stroked="f">
                  <v:textbox inset="0,0,0,0">
                    <w:txbxContent>
                      <w:p w14:paraId="05C3E732" w14:textId="77777777" w:rsidR="00C55196" w:rsidRDefault="00C55196" w:rsidP="00C55196">
                        <w:pPr>
                          <w:spacing w:after="160" w:line="259" w:lineRule="auto"/>
                          <w:ind w:left="0" w:firstLine="0"/>
                        </w:pPr>
                        <w:r>
                          <w:rPr>
                            <w:rFonts w:ascii="Calibri" w:eastAsia="Calibri" w:hAnsi="Calibri" w:cs="Calibri"/>
                            <w:color w:val="585858"/>
                          </w:rPr>
                          <w:t>,</w:t>
                        </w:r>
                      </w:p>
                    </w:txbxContent>
                  </v:textbox>
                </v:rect>
                <v:rect id="Rectangle 78680" o:spid="_x0000_s1055" style="position:absolute;left:2106;top:9717;width:386;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" filled="f" stroked="f">
                  <v:textbox inset="0,0,0,0">
                    <w:txbxContent>
                      <w:p w14:paraId="71FCF2AB" w14:textId="77777777" w:rsidR="00C55196" w:rsidRDefault="00C55196" w:rsidP="00C55196">
                        <w:pPr>
                          <w:spacing w:after="160" w:line="259" w:lineRule="auto"/>
                          <w:ind w:left="0" w:firstLine="0"/>
                        </w:pPr>
                        <w:r>
                          <w:rPr>
                            <w:rFonts w:ascii="Calibri" w:eastAsia="Calibri" w:hAnsi="Calibri" w:cs="Calibri"/>
                            <w:color w:val="585858"/>
                          </w:rPr>
                          <w:t>,</w:t>
                        </w:r>
                      </w:p>
                    </w:txbxContent>
                  </v:textbox>
                </v:rect>
                <v:rect id="Rectangle 78679" o:spid="_x0000_s1056" style="position:absolute;left:2381;top:9717;width:78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" filled="f" stroked="f">
                  <v:textbox inset="0,0,0,0">
                    <w:txbxContent>
                      <w:p w14:paraId="011F78BA" w14:textId="77777777" w:rsidR="00C55196" w:rsidRDefault="00C55196" w:rsidP="00C55196">
                        <w:pPr>
                          <w:spacing w:after="160" w:line="259" w:lineRule="auto"/>
                          <w:ind w:left="0" w:firstLine="0"/>
                        </w:pPr>
                        <w:r>
                          <w:rPr>
                            <w:rFonts w:ascii="Calibri" w:eastAsia="Calibri" w:hAnsi="Calibri" w:cs="Calibri"/>
                            <w:color w:val="585858"/>
                          </w:rPr>
                          <w:t>0</w:t>
                        </w:r>
                      </w:p>
                    </w:txbxContent>
                  </v:textbox>
                </v:rect>
                <v:rect id="Rectangle 78678" o:spid="_x0000_s1057" style="position:absolute;left:948;top:9717;width:155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" filled="f" stroked="f">
                  <v:textbox inset="0,0,0,0">
                    <w:txbxContent>
                      <w:p w14:paraId="23F3DCA5" w14:textId="2D186B37" w:rsidR="00C55196" w:rsidRDefault="004D3410" w:rsidP="00C55196">
                        <w:pPr>
                          <w:spacing w:after="160" w:line="259" w:lineRule="auto"/>
                          <w:ind w:left="0" w:firstLine="0"/>
                        </w:pPr>
                        <w:r>
                          <w:rPr>
                            <w:rFonts w:ascii="Calibri" w:eastAsia="Calibri" w:hAnsi="Calibri" w:cs="Calibri"/>
                            <w:color w:val="585858"/>
                          </w:rPr>
                          <w:t>14</w:t>
                        </w:r>
                      </w:p>
                    </w:txbxContent>
                  </v:textbox>
                </v:rect>
                <v:rect id="Rectangle 78677" o:spid="_x0000_s1058" style="position:absolute;left:2106;top:6882;width:386;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" filled="f" stroked="f">
                  <v:textbox inset="0,0,0,0">
                    <w:txbxContent>
                      <w:p w14:paraId="73549F97" w14:textId="77777777" w:rsidR="00C55196" w:rsidRDefault="00C55196" w:rsidP="00C55196">
                        <w:pPr>
                          <w:spacing w:after="160" w:line="259" w:lineRule="auto"/>
                          <w:ind w:left="0" w:firstLine="0"/>
                        </w:pPr>
                        <w:r>
                          <w:rPr>
                            <w:rFonts w:ascii="Calibri" w:eastAsia="Calibri" w:hAnsi="Calibri" w:cs="Calibri"/>
                            <w:color w:val="585858"/>
                          </w:rPr>
                          <w:t>,</w:t>
                        </w:r>
                      </w:p>
                    </w:txbxContent>
                  </v:textbox>
                </v:rect>
                <v:rect id="Rectangle 78676" o:spid="_x0000_s1059" style="position:absolute;left:2381;top:6882;width:78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" filled="f" stroked="f">
                  <v:textbox inset="0,0,0,0">
                    <w:txbxContent>
                      <w:p w14:paraId="6519EEE4" w14:textId="77777777" w:rsidR="00C55196" w:rsidRDefault="00C55196" w:rsidP="00C55196">
                        <w:pPr>
                          <w:spacing w:after="160" w:line="259" w:lineRule="auto"/>
                          <w:ind w:left="0" w:firstLine="0"/>
                        </w:pPr>
                        <w:r>
                          <w:rPr>
                            <w:rFonts w:ascii="Calibri" w:eastAsia="Calibri" w:hAnsi="Calibri" w:cs="Calibri"/>
                            <w:color w:val="585858"/>
                          </w:rPr>
                          <w:t>0</w:t>
                        </w:r>
                      </w:p>
                    </w:txbxContent>
                  </v:textbox>
                </v:rect>
                <v:rect id="Rectangle 78675" o:spid="_x0000_s1060" style="position:absolute;left:948;top:6882;width:155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" filled="f" stroked="f">
                  <v:textbox inset="0,0,0,0">
                    <w:txbxContent>
                      <w:p w14:paraId="11D5B667" w14:textId="08E96C7D" w:rsidR="00C55196" w:rsidRDefault="004D3410" w:rsidP="00C55196">
                        <w:pPr>
                          <w:spacing w:after="160" w:line="259" w:lineRule="auto"/>
                          <w:ind w:left="0" w:firstLine="0"/>
                        </w:pPr>
                        <w:r>
                          <w:rPr>
                            <w:rFonts w:ascii="Calibri" w:eastAsia="Calibri" w:hAnsi="Calibri" w:cs="Calibri"/>
                            <w:color w:val="585858"/>
                          </w:rPr>
                          <w:t>17,5</w:t>
                        </w:r>
                      </w:p>
                    </w:txbxContent>
                  </v:textbox>
                </v:rect>
                <v:rect id="Rectangle 78672" o:spid="_x0000_s1061" style="position:absolute;left:948;top:4017;width:155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" filled="f" stroked="f">
                  <v:textbox inset="0,0,0,0">
                    <w:txbxContent>
                      <w:p w14:paraId="353E301D" w14:textId="692ED174" w:rsidR="00C55196" w:rsidRDefault="004D3410" w:rsidP="00C55196">
                        <w:pPr>
                          <w:spacing w:after="160" w:line="259" w:lineRule="auto"/>
                          <w:ind w:left="0" w:firstLine="0"/>
                        </w:pPr>
                        <w:r>
                          <w:rPr>
                            <w:rFonts w:ascii="Calibri" w:eastAsia="Calibri" w:hAnsi="Calibri" w:cs="Calibri"/>
                            <w:color w:val="585858"/>
                          </w:rPr>
                          <w:t>2</w:t>
                        </w:r>
                        <w:r w:rsidR="00C55196">
                          <w:rPr>
                            <w:rFonts w:ascii="Calibri" w:eastAsia="Calibri" w:hAnsi="Calibri" w:cs="Calibri"/>
                            <w:color w:val="585858"/>
                          </w:rPr>
                          <w:t>0</w:t>
                        </w:r>
                      </w:p>
                    </w:txbxContent>
                  </v:textbox>
                </v:rect>
                <v:rect id="Rectangle 78674" o:spid="_x0000_s1062" style="position:absolute;left:2106;top:4017;width:386;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" filled="f" stroked="f">
                  <v:textbox inset="0,0,0,0">
                    <w:txbxContent>
                      <w:p w14:paraId="01A8D57A" w14:textId="77777777" w:rsidR="00C55196" w:rsidRDefault="00C55196" w:rsidP="00C55196">
                        <w:pPr>
                          <w:spacing w:after="160" w:line="259" w:lineRule="auto"/>
                          <w:ind w:left="0" w:firstLine="0"/>
                        </w:pPr>
                        <w:r>
                          <w:rPr>
                            <w:rFonts w:ascii="Calibri" w:eastAsia="Calibri" w:hAnsi="Calibri" w:cs="Calibri"/>
                            <w:color w:val="585858"/>
                          </w:rPr>
                          <w:t>,</w:t>
                        </w:r>
                      </w:p>
                    </w:txbxContent>
                  </v:textbox>
                </v:rect>
                <v:rect id="Rectangle 78673" o:spid="_x0000_s1063" style="position:absolute;left:2381;top:4017;width:781;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" filled="f" stroked="f">
                  <v:textbox inset="0,0,0,0">
                    <w:txbxContent>
                      <w:p w14:paraId="6E591A71" w14:textId="77777777" w:rsidR="00C55196" w:rsidRDefault="00C55196" w:rsidP="00C55196">
                        <w:pPr>
                          <w:spacing w:after="160" w:line="259" w:lineRule="auto"/>
                          <w:ind w:left="0" w:firstLine="0"/>
                        </w:pPr>
                        <w:r>
                          <w:rPr>
                            <w:rFonts w:ascii="Calibri" w:eastAsia="Calibri" w:hAnsi="Calibri" w:cs="Calibri"/>
                            <w:color w:val="585858"/>
                          </w:rPr>
                          <w:t>0</w:t>
                        </w:r>
                      </w:p>
                    </w:txbxContent>
                  </v:textbox>
                </v:rect>
                <v:rect id="Rectangle 8906" o:spid="_x0000_s1064" style="position:absolute;left:1860;top:23037;width:6123;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" filled="f" stroked="f">
                  <v:textbox inset="0,0,0,0">
                    <w:txbxContent>
                      <w:p w14:paraId="3613E954" w14:textId="3053D531" w:rsidR="00C55196" w:rsidRDefault="00C55196" w:rsidP="00C55196">
                        <w:pPr>
                          <w:spacing w:after="160" w:line="259" w:lineRule="auto"/>
                          <w:ind w:left="0" w:firstLine="0"/>
                        </w:pPr>
                        <w:r>
                          <w:rPr>
                            <w:rFonts w:ascii="Calibri" w:eastAsia="Calibri" w:hAnsi="Calibri" w:cs="Calibri"/>
                            <w:color w:val="585858"/>
                          </w:rPr>
                          <w:t>€1</w:t>
                        </w:r>
                        <w:r w:rsidR="00754EC1">
                          <w:rPr>
                            <w:rFonts w:ascii="Calibri" w:eastAsia="Calibri" w:hAnsi="Calibri" w:cs="Calibri"/>
                            <w:color w:val="585858"/>
                          </w:rPr>
                          <w:t>05</w:t>
                        </w:r>
                        <w:r>
                          <w:rPr>
                            <w:rFonts w:ascii="Calibri" w:eastAsia="Calibri" w:hAnsi="Calibri" w:cs="Calibri"/>
                            <w:color w:val="585858"/>
                          </w:rPr>
                          <w:t xml:space="preserve">.000 </w:t>
                        </w:r>
                      </w:p>
                    </w:txbxContent>
                  </v:textbox>
                </v:rect>
                <v:rect id="Rectangle 8907" o:spid="_x0000_s1065" style="position:absolute;left:8922;top:23037;width:6123;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" filled="f" stroked="f">
                  <v:textbox inset="0,0,0,0">
                    <w:txbxContent>
                      <w:p w14:paraId="3AF80636" w14:textId="2878CC1D" w:rsidR="00C55196" w:rsidRDefault="00C55196" w:rsidP="00C55196">
                        <w:pPr>
                          <w:spacing w:after="160" w:line="259" w:lineRule="auto"/>
                          <w:ind w:left="0" w:firstLine="0"/>
                        </w:pPr>
                        <w:r>
                          <w:rPr>
                            <w:rFonts w:ascii="Calibri" w:eastAsia="Calibri" w:hAnsi="Calibri" w:cs="Calibri"/>
                            <w:color w:val="585858"/>
                          </w:rPr>
                          <w:t>€1</w:t>
                        </w:r>
                        <w:r w:rsidR="00AD5239">
                          <w:rPr>
                            <w:rFonts w:ascii="Calibri" w:eastAsia="Calibri" w:hAnsi="Calibri" w:cs="Calibri"/>
                            <w:color w:val="585858"/>
                          </w:rPr>
                          <w:t>1</w:t>
                        </w:r>
                        <w:r>
                          <w:rPr>
                            <w:rFonts w:ascii="Calibri" w:eastAsia="Calibri" w:hAnsi="Calibri" w:cs="Calibri"/>
                            <w:color w:val="585858"/>
                          </w:rPr>
                          <w:t xml:space="preserve">0.000 </w:t>
                        </w:r>
                      </w:p>
                    </w:txbxContent>
                  </v:textbox>
                </v:rect>
                <v:rect id="Rectangle 8908" o:spid="_x0000_s1066" style="position:absolute;left:15984;top:23037;width:6124;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" filled="f" stroked="f">
                  <v:textbox inset="0,0,0,0">
                    <w:txbxContent>
                      <w:p w14:paraId="713A56B5" w14:textId="0784C5D2" w:rsidR="00C55196" w:rsidRDefault="00C55196" w:rsidP="00C55196">
                        <w:pPr>
                          <w:spacing w:after="160" w:line="259" w:lineRule="auto"/>
                          <w:ind w:left="0" w:firstLine="0"/>
                        </w:pPr>
                        <w:r>
                          <w:rPr>
                            <w:rFonts w:ascii="Calibri" w:eastAsia="Calibri" w:hAnsi="Calibri" w:cs="Calibri"/>
                            <w:color w:val="585858"/>
                          </w:rPr>
                          <w:t>€1</w:t>
                        </w:r>
                        <w:r w:rsidR="00AD5239">
                          <w:rPr>
                            <w:rFonts w:ascii="Calibri" w:eastAsia="Calibri" w:hAnsi="Calibri" w:cs="Calibri"/>
                            <w:color w:val="585858"/>
                          </w:rPr>
                          <w:t>15</w:t>
                        </w:r>
                        <w:r>
                          <w:rPr>
                            <w:rFonts w:ascii="Calibri" w:eastAsia="Calibri" w:hAnsi="Calibri" w:cs="Calibri"/>
                            <w:color w:val="585858"/>
                          </w:rPr>
                          <w:t xml:space="preserve">.000 </w:t>
                        </w:r>
                      </w:p>
                    </w:txbxContent>
                  </v:textbox>
                </v:rect>
                <v:rect id="Rectangle 8909" o:spid="_x0000_s1067" style="position:absolute;left:23047;top:23037;width:6123;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" filled="f" stroked="f">
                  <v:textbox inset="0,0,0,0">
                    <w:txbxContent>
                      <w:p w14:paraId="0D76EB1A" w14:textId="07728367" w:rsidR="00C55196" w:rsidRDefault="00C55196" w:rsidP="00C55196">
                        <w:pPr>
                          <w:spacing w:after="160" w:line="259" w:lineRule="auto"/>
                          <w:ind w:left="0" w:firstLine="0"/>
                        </w:pPr>
                        <w:r>
                          <w:rPr>
                            <w:rFonts w:ascii="Calibri" w:eastAsia="Calibri" w:hAnsi="Calibri" w:cs="Calibri"/>
                            <w:color w:val="585858"/>
                          </w:rPr>
                          <w:t>€</w:t>
                        </w:r>
                        <w:r w:rsidR="00AD5239">
                          <w:rPr>
                            <w:rFonts w:ascii="Calibri" w:eastAsia="Calibri" w:hAnsi="Calibri" w:cs="Calibri"/>
                            <w:color w:val="585858"/>
                          </w:rPr>
                          <w:t>120</w:t>
                        </w:r>
                        <w:r>
                          <w:rPr>
                            <w:rFonts w:ascii="Calibri" w:eastAsia="Calibri" w:hAnsi="Calibri" w:cs="Calibri"/>
                            <w:color w:val="585858"/>
                          </w:rPr>
                          <w:t xml:space="preserve">.000 </w:t>
                        </w:r>
                      </w:p>
                    </w:txbxContent>
                  </v:textbox>
                </v:rect>
                <v:rect id="Rectangle 8910" o:spid="_x0000_s1068" style="position:absolute;left:30109;top:23037;width:6123;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" filled="f" stroked="f">
                  <v:textbox inset="0,0,0,0">
                    <w:txbxContent>
                      <w:p w14:paraId="1AEF7B89" w14:textId="4E34F6A3" w:rsidR="00C55196" w:rsidRDefault="00C55196" w:rsidP="00C55196">
                        <w:pPr>
                          <w:spacing w:after="160" w:line="259" w:lineRule="auto"/>
                          <w:ind w:left="0" w:firstLine="0"/>
                        </w:pPr>
                        <w:r>
                          <w:rPr>
                            <w:rFonts w:ascii="Calibri" w:eastAsia="Calibri" w:hAnsi="Calibri" w:cs="Calibri"/>
                            <w:color w:val="585858"/>
                          </w:rPr>
                          <w:t>€</w:t>
                        </w:r>
                        <w:r w:rsidR="00AD5239">
                          <w:rPr>
                            <w:rFonts w:ascii="Calibri" w:eastAsia="Calibri" w:hAnsi="Calibri" w:cs="Calibri"/>
                            <w:color w:val="585858"/>
                          </w:rPr>
                          <w:t>125</w:t>
                        </w:r>
                        <w:r>
                          <w:rPr>
                            <w:rFonts w:ascii="Calibri" w:eastAsia="Calibri" w:hAnsi="Calibri" w:cs="Calibri"/>
                            <w:color w:val="585858"/>
                          </w:rPr>
                          <w:t xml:space="preserve">.000 </w:t>
                        </w:r>
                      </w:p>
                    </w:txbxContent>
                  </v:textbox>
                </v:rect>
                <v:rect id="Rectangle 8911" o:spid="_x0000_s1069" style="position:absolute;left:37171;top:23037;width:6123;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" filled="f" stroked="f">
                  <v:textbox inset="0,0,0,0">
                    <w:txbxContent>
                      <w:p w14:paraId="21677A88" w14:textId="6D9A1462" w:rsidR="00C55196" w:rsidRDefault="00C55196" w:rsidP="00C55196">
                        <w:pPr>
                          <w:spacing w:after="160" w:line="259" w:lineRule="auto"/>
                          <w:ind w:left="0" w:firstLine="0"/>
                        </w:pPr>
                        <w:r>
                          <w:rPr>
                            <w:rFonts w:ascii="Calibri" w:eastAsia="Calibri" w:hAnsi="Calibri" w:cs="Calibri"/>
                            <w:color w:val="585858"/>
                          </w:rPr>
                          <w:t>€</w:t>
                        </w:r>
                        <w:r w:rsidR="00AD5239">
                          <w:rPr>
                            <w:rFonts w:ascii="Calibri" w:eastAsia="Calibri" w:hAnsi="Calibri" w:cs="Calibri"/>
                            <w:color w:val="585858"/>
                          </w:rPr>
                          <w:t>13</w:t>
                        </w:r>
                        <w:r w:rsidR="00EA01DA">
                          <w:rPr>
                            <w:rFonts w:ascii="Calibri" w:eastAsia="Calibri" w:hAnsi="Calibri" w:cs="Calibri"/>
                            <w:color w:val="585858"/>
                          </w:rPr>
                          <w:t>5</w:t>
                        </w:r>
                        <w:r>
                          <w:rPr>
                            <w:rFonts w:ascii="Calibri" w:eastAsia="Calibri" w:hAnsi="Calibri" w:cs="Calibri"/>
                            <w:color w:val="585858"/>
                          </w:rPr>
                          <w:t xml:space="preserve">.000 </w:t>
                        </w:r>
                      </w:p>
                    </w:txbxContent>
                  </v:textbox>
                </v:rect>
                <v:rect id="Rectangle 8912" o:spid="_x0000_s1070" style="position:absolute;left:13260;top:1090;width:22303;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" filled="f" stroked="f">
                  <v:textbox inset="0,0,0,0">
                    <w:txbxContent>
                      <w:p w14:paraId="04EEB89B" w14:textId="77777777" w:rsidR="00C55196" w:rsidRDefault="00C55196" w:rsidP="00C55196">
                        <w:pPr>
                          <w:spacing w:after="160" w:line="259" w:lineRule="auto"/>
                          <w:ind w:left="0" w:firstLine="0"/>
                        </w:pPr>
                        <w:proofErr w:type="spellStart"/>
                        <w:r>
                          <w:rPr>
                            <w:rFonts w:ascii="Calibri" w:eastAsia="Calibri" w:hAnsi="Calibri" w:cs="Calibri"/>
                            <w:color w:val="585858"/>
                            <w:sz w:val="28"/>
                          </w:rPr>
                          <w:t>Puntenaantal</w:t>
                        </w:r>
                        <w:proofErr w:type="spellEnd"/>
                        <w:r>
                          <w:rPr>
                            <w:rFonts w:ascii="Calibri" w:eastAsia="Calibri" w:hAnsi="Calibri" w:cs="Calibri"/>
                            <w:color w:val="585858"/>
                            <w:sz w:val="28"/>
                          </w:rPr>
                          <w:t xml:space="preserve"> </w:t>
                        </w:r>
                        <w:proofErr w:type="spellStart"/>
                        <w:r>
                          <w:rPr>
                            <w:rFonts w:ascii="Calibri" w:eastAsia="Calibri" w:hAnsi="Calibri" w:cs="Calibri"/>
                            <w:color w:val="585858"/>
                            <w:sz w:val="28"/>
                          </w:rPr>
                          <w:t>voor</w:t>
                        </w:r>
                        <w:proofErr w:type="spellEnd"/>
                        <w:r>
                          <w:rPr>
                            <w:rFonts w:ascii="Calibri" w:eastAsia="Calibri" w:hAnsi="Calibri" w:cs="Calibri"/>
                            <w:color w:val="585858"/>
                            <w:sz w:val="28"/>
                          </w:rPr>
                          <w:t xml:space="preserve"> </w:t>
                        </w:r>
                        <w:proofErr w:type="spellStart"/>
                        <w:r>
                          <w:rPr>
                            <w:rFonts w:ascii="Calibri" w:eastAsia="Calibri" w:hAnsi="Calibri" w:cs="Calibri"/>
                            <w:color w:val="585858"/>
                            <w:sz w:val="28"/>
                          </w:rPr>
                          <w:t>Prijs</w:t>
                        </w:r>
                        <w:proofErr w:type="spellEnd"/>
                      </w:p>
                    </w:txbxContent>
                  </v:textbox>
                </v:rect>
                <v:shape id="Shape 8913" o:spid="_x0000_s1071" style="position:absolute;left:18850;top:26331;width:2438;height:0;visibility:visible;mso-wrap-style:square;v-text-anchor:top" coordsize="2438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" path="m,l243840,1e" filled="f" strokecolor="#4e81bd" strokeweight="2.25pt">
                  <v:stroke endcap="round"/>
                  <v:path arrowok="t" textboxrect="0,0,243840,1"/>
                </v:shape>
                <v:rect id="Rectangle 8914" o:spid="_x0000_s1072" style="position:absolute;left:21545;top:25536;width:4457;height:1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" filled="f" stroked="f">
                  <v:textbox inset="0,0,0,0">
                    <w:txbxContent>
                      <w:p w14:paraId="2FE65620" w14:textId="77777777" w:rsidR="00C55196" w:rsidRDefault="00C55196" w:rsidP="00C55196">
                        <w:pPr>
                          <w:spacing w:after="160" w:line="259" w:lineRule="auto"/>
                          <w:ind w:left="0" w:firstLine="0"/>
                        </w:pPr>
                        <w:proofErr w:type="spellStart"/>
                        <w:r>
                          <w:rPr>
                            <w:rFonts w:ascii="Calibri" w:eastAsia="Calibri" w:hAnsi="Calibri" w:cs="Calibri"/>
                            <w:color w:val="585858"/>
                          </w:rPr>
                          <w:t>Punten</w:t>
                        </w:r>
                        <w:proofErr w:type="spellEnd"/>
                      </w:p>
                    </w:txbxContent>
                  </v:textbox>
                </v:rect>
                <v:shape id="Shape 8915" o:spid="_x0000_s1073" style="position:absolute;left:123;top:123;width:43046;height:28042;visibility:visible;mso-wrap-style:square;v-text-anchor:top" coordsize="4304665,2804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" path="m,l4304665,r,2804159l,2804159,,xe" filled="f" strokecolor="#d9d9d9">
                  <v:path arrowok="t" textboxrect="0,0,4304665,2804159"/>
                </v:shape>
                <w10:anchorlock/>
              </v:group>
            </w:pict>
          </mc:Fallback>
        </mc:AlternateContent>
      </w:r>
    </w:p>
    <w:p w14:paraId="2096CC25" w14:textId="6B3707FA" w:rsidR="0007574A" w:rsidRPr="006531E9" w:rsidRDefault="0007574A" w:rsidP="00C55196">
      <w:pPr>
        <w:spacing w:after="0" w:line="259" w:lineRule="auto"/>
        <w:ind w:left="0" w:right="-659" w:firstLine="0"/>
        <w:rPr>
          <w:sz w:val="18"/>
          <w:szCs w:val="18"/>
          <w:lang w:val="nl-NL"/>
        </w:rPr>
      </w:pPr>
    </w:p>
    <w:p w14:paraId="3939E567" w14:textId="5D9A6312" w:rsidR="0007574A" w:rsidRDefault="00746020" w:rsidP="00746020">
      <w:pPr>
        <w:pStyle w:val="Lijstalinea"/>
        <w:numPr>
          <w:ilvl w:val="0"/>
          <w:numId w:val="155"/>
        </w:numPr>
        <w:spacing w:after="0" w:line="259" w:lineRule="auto"/>
        <w:ind w:right="-659"/>
        <w:rPr>
          <w:sz w:val="18"/>
          <w:szCs w:val="18"/>
          <w:lang w:val="nl-NL"/>
        </w:rPr>
      </w:pPr>
      <w:r>
        <w:rPr>
          <w:sz w:val="18"/>
          <w:szCs w:val="18"/>
          <w:lang w:val="nl-NL"/>
        </w:rPr>
        <w:t>Gemiddeld uurtarief</w:t>
      </w:r>
    </w:p>
    <w:p w14:paraId="38BB936A" w14:textId="378E975B" w:rsidR="00746020" w:rsidRDefault="00746020" w:rsidP="00746020">
      <w:pPr>
        <w:spacing w:after="0" w:line="259" w:lineRule="auto"/>
        <w:ind w:left="0" w:right="-659" w:firstLine="0"/>
        <w:rPr>
          <w:sz w:val="18"/>
          <w:szCs w:val="18"/>
          <w:lang w:val="nl-NL"/>
        </w:rPr>
      </w:pPr>
      <w:r w:rsidRPr="008D0B99">
        <w:rPr>
          <w:sz w:val="18"/>
          <w:szCs w:val="18"/>
          <w:lang w:val="nl-NL"/>
        </w:rPr>
        <w:t>De Inschrijver krijgt 1</w:t>
      </w:r>
      <w:r w:rsidR="00244F39">
        <w:rPr>
          <w:sz w:val="18"/>
          <w:szCs w:val="18"/>
          <w:lang w:val="nl-NL"/>
        </w:rPr>
        <w:t>5</w:t>
      </w:r>
      <w:r w:rsidRPr="008D0B99">
        <w:rPr>
          <w:sz w:val="18"/>
          <w:szCs w:val="18"/>
          <w:lang w:val="nl-NL"/>
        </w:rPr>
        <w:t xml:space="preserve"> punten </w:t>
      </w:r>
      <w:r w:rsidR="008D0B99" w:rsidRPr="008D0B99">
        <w:rPr>
          <w:sz w:val="18"/>
          <w:szCs w:val="18"/>
          <w:lang w:val="nl-NL"/>
        </w:rPr>
        <w:t xml:space="preserve">conform onderstaande formule </w:t>
      </w:r>
      <w:r w:rsidRPr="008D0B99">
        <w:rPr>
          <w:sz w:val="18"/>
          <w:szCs w:val="18"/>
          <w:lang w:val="nl-NL"/>
        </w:rPr>
        <w:t>(</w:t>
      </w:r>
      <w:r w:rsidR="008D0B99" w:rsidRPr="008D0B99">
        <w:rPr>
          <w:sz w:val="18"/>
          <w:szCs w:val="18"/>
          <w:lang w:val="nl-NL"/>
        </w:rPr>
        <w:t xml:space="preserve">tarieven </w:t>
      </w:r>
      <w:r w:rsidR="00D95237">
        <w:rPr>
          <w:sz w:val="18"/>
          <w:szCs w:val="18"/>
          <w:lang w:val="nl-NL"/>
        </w:rPr>
        <w:t>in</w:t>
      </w:r>
      <w:r w:rsidRPr="008D0B99">
        <w:rPr>
          <w:sz w:val="18"/>
          <w:szCs w:val="18"/>
          <w:lang w:val="nl-NL"/>
        </w:rPr>
        <w:t>clusief BTW)</w:t>
      </w:r>
      <w:r w:rsidR="008D0B99" w:rsidRPr="008D0B99">
        <w:rPr>
          <w:sz w:val="18"/>
          <w:szCs w:val="18"/>
          <w:lang w:val="nl-NL"/>
        </w:rPr>
        <w:t xml:space="preserve">. Als het uurtarief hoger is dan de minimale punten (kolom 4) </w:t>
      </w:r>
      <w:r w:rsidRPr="008D0B99">
        <w:rPr>
          <w:sz w:val="18"/>
          <w:szCs w:val="18"/>
          <w:lang w:val="nl-NL"/>
        </w:rPr>
        <w:t xml:space="preserve"> krijgt de Inschrijver 0 punten. De uurtarieven per functie dragen als</w:t>
      </w:r>
      <w:r w:rsidR="00210941" w:rsidRPr="008D0B99">
        <w:rPr>
          <w:sz w:val="18"/>
          <w:szCs w:val="18"/>
          <w:lang w:val="nl-NL"/>
        </w:rPr>
        <w:t xml:space="preserve"> </w:t>
      </w:r>
      <w:r w:rsidRPr="008D0B99">
        <w:rPr>
          <w:sz w:val="18"/>
          <w:szCs w:val="18"/>
          <w:lang w:val="nl-NL"/>
        </w:rPr>
        <w:t>volgt bij:</w:t>
      </w:r>
    </w:p>
    <w:p w14:paraId="60E5F353" w14:textId="1D4CC5E7" w:rsidR="00746020" w:rsidRDefault="00746020" w:rsidP="00746020">
      <w:pPr>
        <w:spacing w:after="0" w:line="259" w:lineRule="auto"/>
        <w:ind w:left="0" w:right="-659" w:firstLine="0"/>
        <w:rPr>
          <w:sz w:val="18"/>
          <w:szCs w:val="18"/>
          <w:lang w:val="nl-NL"/>
        </w:rPr>
      </w:pPr>
    </w:p>
    <w:p w14:paraId="2550E89D" w14:textId="2BF8A3A1" w:rsidR="008D0B99" w:rsidRDefault="008D0B99" w:rsidP="00746020">
      <w:pPr>
        <w:spacing w:after="0" w:line="259" w:lineRule="auto"/>
        <w:ind w:left="0" w:right="-659" w:firstLine="0"/>
        <w:rPr>
          <w:sz w:val="18"/>
          <w:szCs w:val="18"/>
          <w:lang w:val="nl-NL"/>
        </w:rPr>
      </w:pPr>
    </w:p>
    <w:p w14:paraId="65F29C35" w14:textId="521F8DB5" w:rsidR="008D0B99" w:rsidRPr="006531E9" w:rsidRDefault="008D0B99" w:rsidP="008D0B99">
      <w:pPr>
        <w:spacing w:after="0" w:line="259" w:lineRule="auto"/>
        <w:ind w:left="1568" w:right="1633"/>
        <w:jc w:val="center"/>
        <w:rPr>
          <w:sz w:val="18"/>
          <w:szCs w:val="18"/>
          <w:lang w:val="nl-NL"/>
        </w:rPr>
      </w:pPr>
      <w:r w:rsidRPr="006531E9">
        <w:rPr>
          <w:rFonts w:eastAsia="Calibri" w:cs="Calibri"/>
          <w:noProof/>
          <w:sz w:val="18"/>
          <w:szCs w:val="18"/>
          <w:lang w:val="nl-NL"/>
        </w:rPr>
        <mc:AlternateContent>
          <mc:Choice Requires="wpg">
            <w:drawing>
              <wp:anchor distT="0" distB="0" distL="114300" distR="114300" simplePos="0" relativeHeight="251668480" behindDoc="0" locked="0" layoutInCell="1" allowOverlap="1" wp14:anchorId="1562BA24" wp14:editId="078BC336">
                <wp:simplePos x="0" y="0"/>
                <wp:positionH relativeFrom="column">
                  <wp:posOffset>2903220</wp:posOffset>
                </wp:positionH>
                <wp:positionV relativeFrom="paragraph">
                  <wp:posOffset>149225</wp:posOffset>
                </wp:positionV>
                <wp:extent cx="957072" cy="6096"/>
                <wp:effectExtent l="0" t="0" r="0" b="0"/>
                <wp:wrapNone/>
                <wp:docPr id="3" name="Group 79587"/>
                <wp:cNvGraphicFramePr/>
                <a:graphic xmlns:a="http://schemas.openxmlformats.org/drawingml/2006/main">
                  <a:graphicData uri="http://schemas.microsoft.com/office/word/2010/wordprocessingGroup">
                    <wpg:wgp>
                      <wpg:cNvGrpSpPr/>
                      <wpg:grpSpPr>
                        <a:xfrm>
                          <a:off x="0" y="0"/>
                          <a:ext cx="957072" cy="6096"/>
                          <a:chOff x="0" y="0"/>
                          <a:chExt cx="957072" cy="6096"/>
                        </a:xfrm>
                      </wpg:grpSpPr>
                      <wps:wsp>
                        <wps:cNvPr id="4" name="Shape 85034"/>
                        <wps:cNvSpPr/>
                        <wps:spPr>
                          <a:xfrm>
                            <a:off x="0" y="0"/>
                            <a:ext cx="957072" cy="9144"/>
                          </a:xfrm>
                          <a:custGeom>
                            <a:avLst/>
                            <a:gdLst/>
                            <a:ahLst/>
                            <a:cxnLst/>
                            <a:rect l="0" t="0" r="0" b="0"/>
                            <a:pathLst>
                              <a:path w="957072" h="9144">
                                <a:moveTo>
                                  <a:pt x="0" y="0"/>
                                </a:moveTo>
                                <a:lnTo>
                                  <a:pt x="957072" y="0"/>
                                </a:lnTo>
                                <a:lnTo>
                                  <a:pt x="9570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EAD7E1E" id="Group 79587" o:spid="_x0000_s1026" style="position:absolute;margin-left:228.6pt;margin-top:11.75pt;width:75.35pt;height:.5pt;z-index:251668480" coordsize="95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">
                <v:shape id="Shape 85034" o:spid="_x0000_s1027" style="position:absolute;width:9570;height:91;visibility:visible;mso-wrap-style:square;v-text-anchor:top" coordsize="9570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" path="m,l957072,r,9144l,9144,,e" fillcolor="black" stroked="f" strokeweight="0">
                  <v:stroke miterlimit="83231f" joinstyle="miter"/>
                  <v:path arrowok="t" textboxrect="0,0,957072,9144"/>
                </v:shape>
              </v:group>
            </w:pict>
          </mc:Fallback>
        </mc:AlternateContent>
      </w:r>
      <w:r w:rsidRPr="006531E9">
        <w:rPr>
          <w:rFonts w:ascii="Cambria Math" w:eastAsia="Cambria Math" w:hAnsi="Cambria Math" w:cs="Cambria Math"/>
          <w:sz w:val="18"/>
          <w:szCs w:val="18"/>
          <w:lang w:val="nl-NL"/>
        </w:rPr>
        <w:t>𝑃𝑢𝑛𝑡𝑒𝑛</w:t>
      </w:r>
      <w:r w:rsidRPr="006531E9">
        <w:rPr>
          <w:rFonts w:ascii="Arial" w:eastAsia="Cambria Math" w:hAnsi="Arial" w:cs="Arial"/>
          <w:sz w:val="18"/>
          <w:szCs w:val="18"/>
          <w:lang w:val="nl-NL"/>
        </w:rPr>
        <w:t> </w:t>
      </w:r>
      <w:r w:rsidRPr="006531E9">
        <w:rPr>
          <w:rFonts w:eastAsia="Cambria Math" w:cs="Cambria Math"/>
          <w:sz w:val="18"/>
          <w:szCs w:val="18"/>
          <w:lang w:val="nl-NL"/>
        </w:rPr>
        <w:t xml:space="preserve"> = </w:t>
      </w:r>
      <w:r w:rsidRPr="006531E9">
        <w:rPr>
          <w:rFonts w:ascii="Arial" w:eastAsia="Cambria Math" w:hAnsi="Arial" w:cs="Arial"/>
          <w:sz w:val="18"/>
          <w:szCs w:val="18"/>
          <w:lang w:val="nl-NL"/>
        </w:rPr>
        <w:t> </w:t>
      </w:r>
      <w:r>
        <w:rPr>
          <w:rFonts w:eastAsia="Cambria Math" w:cs="Cambria Math"/>
          <w:sz w:val="18"/>
          <w:szCs w:val="18"/>
          <w:lang w:val="nl-NL"/>
        </w:rPr>
        <w:t>punten (kolom 2)</w:t>
      </w:r>
      <w:r w:rsidRPr="006531E9">
        <w:rPr>
          <w:rFonts w:eastAsia="Cambria Math" w:cs="Cambria Math"/>
          <w:sz w:val="18"/>
          <w:szCs w:val="18"/>
          <w:lang w:val="nl-NL"/>
        </w:rPr>
        <w:t xml:space="preserve"> </w:t>
      </w:r>
      <w:r>
        <w:rPr>
          <w:rFonts w:eastAsia="Cambria Math"/>
          <w:sz w:val="18"/>
          <w:szCs w:val="18"/>
          <w:lang w:val="nl-NL"/>
        </w:rPr>
        <w:t>–</w:t>
      </w:r>
      <w:r>
        <w:rPr>
          <w:rFonts w:eastAsia="Cambria Math" w:cs="Cambria Math"/>
          <w:sz w:val="18"/>
          <w:szCs w:val="18"/>
          <w:lang w:val="nl-NL"/>
        </w:rPr>
        <w:t xml:space="preserve"> punten (kolom 2) </w:t>
      </w:r>
      <w:r w:rsidRPr="006531E9">
        <w:rPr>
          <w:rFonts w:ascii="Cambria Math" w:eastAsia="Cambria Math" w:hAnsi="Cambria Math" w:cs="Cambria Math"/>
          <w:sz w:val="18"/>
          <w:szCs w:val="18"/>
          <w:lang w:val="nl-NL"/>
        </w:rPr>
        <w:t>𝑥</w:t>
      </w:r>
      <w:r w:rsidRPr="006531E9">
        <w:rPr>
          <w:rFonts w:eastAsia="Cambria Math" w:cs="Cambria Math"/>
          <w:sz w:val="18"/>
          <w:szCs w:val="18"/>
          <w:lang w:val="nl-NL"/>
        </w:rPr>
        <w:t xml:space="preserve"> ,6</w:t>
      </w:r>
      <w:r w:rsidRPr="006531E9">
        <w:rPr>
          <w:sz w:val="18"/>
          <w:szCs w:val="18"/>
          <w:lang w:val="nl-NL"/>
        </w:rPr>
        <w:t xml:space="preserve"> </w:t>
      </w:r>
    </w:p>
    <w:p w14:paraId="7CAA3419" w14:textId="0C254171" w:rsidR="008D0B99" w:rsidRDefault="008D0B99" w:rsidP="008D0B99">
      <w:pPr>
        <w:spacing w:after="0" w:line="259" w:lineRule="auto"/>
        <w:ind w:left="3540" w:right="-659" w:firstLine="708"/>
        <w:rPr>
          <w:sz w:val="18"/>
          <w:szCs w:val="18"/>
          <w:lang w:val="nl-NL"/>
        </w:rPr>
      </w:pPr>
      <w:r>
        <w:rPr>
          <w:rFonts w:eastAsia="Cambria Math" w:cs="Cambria Math"/>
          <w:sz w:val="18"/>
          <w:szCs w:val="18"/>
          <w:lang w:val="nl-NL"/>
        </w:rPr>
        <w:t>uurtarief – Max punten uurtarief (kolom 3)</w:t>
      </w:r>
    </w:p>
    <w:p w14:paraId="3FB999DB" w14:textId="77777777" w:rsidR="008D0B99" w:rsidRDefault="008D0B99" w:rsidP="00746020">
      <w:pPr>
        <w:spacing w:after="0" w:line="259" w:lineRule="auto"/>
        <w:ind w:left="0" w:right="-659" w:firstLine="0"/>
        <w:rPr>
          <w:sz w:val="18"/>
          <w:szCs w:val="18"/>
          <w:lang w:val="nl-NL"/>
        </w:rPr>
      </w:pPr>
    </w:p>
    <w:p w14:paraId="638CB824" w14:textId="77777777" w:rsidR="00210941" w:rsidRDefault="00210941" w:rsidP="00746020">
      <w:pPr>
        <w:spacing w:after="0" w:line="259" w:lineRule="auto"/>
        <w:ind w:left="0" w:right="-659" w:firstLine="0"/>
        <w:rPr>
          <w:sz w:val="18"/>
          <w:szCs w:val="18"/>
          <w:lang w:val="nl-NL"/>
        </w:rPr>
      </w:pPr>
    </w:p>
    <w:tbl>
      <w:tblPr>
        <w:tblStyle w:val="Tabelraster"/>
        <w:tblW w:w="0" w:type="auto"/>
        <w:tblLook w:val="04A0" w:firstRow="1" w:lastRow="0" w:firstColumn="1" w:lastColumn="0" w:noHBand="0" w:noVBand="1"/>
      </w:tblPr>
      <w:tblGrid>
        <w:gridCol w:w="2454"/>
        <w:gridCol w:w="1256"/>
        <w:gridCol w:w="1999"/>
        <w:gridCol w:w="1999"/>
      </w:tblGrid>
      <w:tr w:rsidR="00210941" w14:paraId="3C41FD14" w14:textId="13D695FD" w:rsidTr="00CF3D8A">
        <w:tc>
          <w:tcPr>
            <w:tcW w:w="2454" w:type="dxa"/>
          </w:tcPr>
          <w:p w14:paraId="691C1141" w14:textId="3E6BDB7F" w:rsidR="00210941" w:rsidRDefault="00210941" w:rsidP="00746020">
            <w:pPr>
              <w:spacing w:after="0" w:line="259" w:lineRule="auto"/>
              <w:ind w:left="0" w:right="-659" w:firstLine="0"/>
              <w:rPr>
                <w:sz w:val="18"/>
                <w:szCs w:val="18"/>
                <w:lang w:val="nl-NL"/>
              </w:rPr>
            </w:pPr>
            <w:r>
              <w:rPr>
                <w:sz w:val="18"/>
                <w:szCs w:val="18"/>
                <w:lang w:val="nl-NL"/>
              </w:rPr>
              <w:t>Functie</w:t>
            </w:r>
          </w:p>
        </w:tc>
        <w:tc>
          <w:tcPr>
            <w:tcW w:w="1256" w:type="dxa"/>
          </w:tcPr>
          <w:p w14:paraId="7D865581" w14:textId="13303BEA" w:rsidR="00210941" w:rsidRDefault="00210941" w:rsidP="00746020">
            <w:pPr>
              <w:spacing w:after="0" w:line="259" w:lineRule="auto"/>
              <w:ind w:left="0" w:right="-659" w:firstLine="0"/>
              <w:rPr>
                <w:sz w:val="18"/>
                <w:szCs w:val="18"/>
                <w:lang w:val="nl-NL"/>
              </w:rPr>
            </w:pPr>
            <w:r>
              <w:rPr>
                <w:sz w:val="18"/>
                <w:szCs w:val="18"/>
                <w:lang w:val="nl-NL"/>
              </w:rPr>
              <w:t>Punten</w:t>
            </w:r>
          </w:p>
        </w:tc>
        <w:tc>
          <w:tcPr>
            <w:tcW w:w="1999" w:type="dxa"/>
          </w:tcPr>
          <w:p w14:paraId="258B2C2D" w14:textId="36BB35BA" w:rsidR="00210941" w:rsidRDefault="00210941" w:rsidP="00746020">
            <w:pPr>
              <w:spacing w:after="0" w:line="259" w:lineRule="auto"/>
              <w:ind w:left="0" w:right="-659" w:firstLine="0"/>
              <w:rPr>
                <w:sz w:val="18"/>
                <w:szCs w:val="18"/>
                <w:lang w:val="nl-NL"/>
              </w:rPr>
            </w:pPr>
            <w:r>
              <w:rPr>
                <w:sz w:val="18"/>
                <w:szCs w:val="18"/>
                <w:lang w:val="nl-NL"/>
              </w:rPr>
              <w:t>Max punten</w:t>
            </w:r>
          </w:p>
        </w:tc>
        <w:tc>
          <w:tcPr>
            <w:tcW w:w="1999" w:type="dxa"/>
          </w:tcPr>
          <w:p w14:paraId="2A44D265" w14:textId="7F6F9DE9" w:rsidR="00210941" w:rsidRPr="00210941" w:rsidRDefault="00210941" w:rsidP="00210941">
            <w:pPr>
              <w:spacing w:after="0" w:line="259" w:lineRule="auto"/>
              <w:ind w:right="-659"/>
              <w:rPr>
                <w:sz w:val="18"/>
                <w:szCs w:val="18"/>
                <w:lang w:val="nl-NL"/>
              </w:rPr>
            </w:pPr>
            <w:r>
              <w:rPr>
                <w:sz w:val="18"/>
                <w:szCs w:val="18"/>
                <w:lang w:val="nl-NL"/>
              </w:rPr>
              <w:t>Minimale punten</w:t>
            </w:r>
          </w:p>
        </w:tc>
      </w:tr>
      <w:tr w:rsidR="00210941" w14:paraId="6B199AEA" w14:textId="2D482B1C" w:rsidTr="00CF3D8A">
        <w:tc>
          <w:tcPr>
            <w:tcW w:w="2454" w:type="dxa"/>
          </w:tcPr>
          <w:p w14:paraId="4A96C4F4" w14:textId="090D911C" w:rsidR="00210941" w:rsidRDefault="00210941" w:rsidP="00746020">
            <w:pPr>
              <w:spacing w:after="0" w:line="259" w:lineRule="auto"/>
              <w:ind w:left="0" w:right="-659" w:firstLine="0"/>
              <w:rPr>
                <w:sz w:val="18"/>
                <w:szCs w:val="18"/>
                <w:lang w:val="nl-NL"/>
              </w:rPr>
            </w:pPr>
            <w:r>
              <w:rPr>
                <w:sz w:val="18"/>
                <w:szCs w:val="18"/>
                <w:lang w:val="nl-NL"/>
              </w:rPr>
              <w:t>Partner</w:t>
            </w:r>
          </w:p>
        </w:tc>
        <w:tc>
          <w:tcPr>
            <w:tcW w:w="1256" w:type="dxa"/>
          </w:tcPr>
          <w:p w14:paraId="666FD386" w14:textId="412EBB92" w:rsidR="00210941" w:rsidRDefault="00210941" w:rsidP="00746020">
            <w:pPr>
              <w:spacing w:after="0" w:line="259" w:lineRule="auto"/>
              <w:ind w:left="0" w:right="-659" w:firstLine="0"/>
              <w:rPr>
                <w:sz w:val="18"/>
                <w:szCs w:val="18"/>
                <w:lang w:val="nl-NL"/>
              </w:rPr>
            </w:pPr>
            <w:r>
              <w:rPr>
                <w:sz w:val="18"/>
                <w:szCs w:val="18"/>
                <w:lang w:val="nl-NL"/>
              </w:rPr>
              <w:t>2</w:t>
            </w:r>
          </w:p>
        </w:tc>
        <w:tc>
          <w:tcPr>
            <w:tcW w:w="1999" w:type="dxa"/>
          </w:tcPr>
          <w:p w14:paraId="6B12A10E" w14:textId="67224851" w:rsidR="00210941" w:rsidRDefault="00210941" w:rsidP="00746020">
            <w:pPr>
              <w:spacing w:after="0" w:line="259" w:lineRule="auto"/>
              <w:ind w:left="0" w:right="-659" w:firstLine="0"/>
              <w:rPr>
                <w:sz w:val="18"/>
                <w:szCs w:val="18"/>
                <w:lang w:val="nl-NL"/>
              </w:rPr>
            </w:pPr>
            <w:r>
              <w:rPr>
                <w:sz w:val="18"/>
                <w:szCs w:val="18"/>
                <w:lang w:val="nl-NL"/>
              </w:rPr>
              <w:t xml:space="preserve">&lt; € </w:t>
            </w:r>
            <w:r w:rsidR="00D95237">
              <w:rPr>
                <w:sz w:val="18"/>
                <w:szCs w:val="18"/>
                <w:lang w:val="nl-NL"/>
              </w:rPr>
              <w:t>375</w:t>
            </w:r>
          </w:p>
        </w:tc>
        <w:tc>
          <w:tcPr>
            <w:tcW w:w="1999" w:type="dxa"/>
          </w:tcPr>
          <w:p w14:paraId="44AA9069" w14:textId="6514864F" w:rsidR="00210941" w:rsidRDefault="00210941" w:rsidP="00746020">
            <w:pPr>
              <w:spacing w:after="0" w:line="259" w:lineRule="auto"/>
              <w:ind w:left="0" w:right="-659" w:firstLine="0"/>
              <w:rPr>
                <w:sz w:val="18"/>
                <w:szCs w:val="18"/>
                <w:lang w:val="nl-NL"/>
              </w:rPr>
            </w:pPr>
            <w:r>
              <w:rPr>
                <w:sz w:val="18"/>
                <w:szCs w:val="18"/>
                <w:lang w:val="nl-NL"/>
              </w:rPr>
              <w:t xml:space="preserve">&gt; € </w:t>
            </w:r>
            <w:r w:rsidR="00D95237">
              <w:rPr>
                <w:sz w:val="18"/>
                <w:szCs w:val="18"/>
                <w:lang w:val="nl-NL"/>
              </w:rPr>
              <w:t>425</w:t>
            </w:r>
          </w:p>
        </w:tc>
      </w:tr>
      <w:tr w:rsidR="00210941" w14:paraId="2A072A30" w14:textId="5E72F1AC" w:rsidTr="00CF3D8A">
        <w:tc>
          <w:tcPr>
            <w:tcW w:w="2454" w:type="dxa"/>
          </w:tcPr>
          <w:p w14:paraId="505905D5" w14:textId="20A8D4C5" w:rsidR="00210941" w:rsidRDefault="00210941" w:rsidP="00746020">
            <w:pPr>
              <w:spacing w:after="0" w:line="259" w:lineRule="auto"/>
              <w:ind w:left="0" w:right="-659" w:firstLine="0"/>
              <w:rPr>
                <w:sz w:val="18"/>
                <w:szCs w:val="18"/>
                <w:lang w:val="nl-NL"/>
              </w:rPr>
            </w:pPr>
            <w:r>
              <w:rPr>
                <w:sz w:val="18"/>
                <w:szCs w:val="18"/>
                <w:lang w:val="nl-NL"/>
              </w:rPr>
              <w:t>Senior Manager</w:t>
            </w:r>
          </w:p>
        </w:tc>
        <w:tc>
          <w:tcPr>
            <w:tcW w:w="1256" w:type="dxa"/>
          </w:tcPr>
          <w:p w14:paraId="1D65D677" w14:textId="38DEB950" w:rsidR="00210941" w:rsidRDefault="00210941" w:rsidP="00746020">
            <w:pPr>
              <w:spacing w:after="0" w:line="259" w:lineRule="auto"/>
              <w:ind w:left="0" w:right="-659" w:firstLine="0"/>
              <w:rPr>
                <w:sz w:val="18"/>
                <w:szCs w:val="18"/>
                <w:lang w:val="nl-NL"/>
              </w:rPr>
            </w:pPr>
            <w:r>
              <w:rPr>
                <w:sz w:val="18"/>
                <w:szCs w:val="18"/>
                <w:lang w:val="nl-NL"/>
              </w:rPr>
              <w:t>3</w:t>
            </w:r>
          </w:p>
        </w:tc>
        <w:tc>
          <w:tcPr>
            <w:tcW w:w="1999" w:type="dxa"/>
          </w:tcPr>
          <w:p w14:paraId="66E14E6C" w14:textId="5D8E1E13" w:rsidR="00210941" w:rsidRDefault="00210941" w:rsidP="00746020">
            <w:pPr>
              <w:spacing w:after="0" w:line="259" w:lineRule="auto"/>
              <w:ind w:left="0" w:right="-659" w:firstLine="0"/>
              <w:rPr>
                <w:sz w:val="18"/>
                <w:szCs w:val="18"/>
                <w:lang w:val="nl-NL"/>
              </w:rPr>
            </w:pPr>
            <w:r>
              <w:rPr>
                <w:sz w:val="18"/>
                <w:szCs w:val="18"/>
                <w:lang w:val="nl-NL"/>
              </w:rPr>
              <w:t xml:space="preserve">&lt; € </w:t>
            </w:r>
            <w:r w:rsidR="00D95237">
              <w:rPr>
                <w:sz w:val="18"/>
                <w:szCs w:val="18"/>
                <w:lang w:val="nl-NL"/>
              </w:rPr>
              <w:t>248</w:t>
            </w:r>
          </w:p>
        </w:tc>
        <w:tc>
          <w:tcPr>
            <w:tcW w:w="1999" w:type="dxa"/>
          </w:tcPr>
          <w:p w14:paraId="7AAE320A" w14:textId="7BE87603" w:rsidR="00210941" w:rsidRDefault="00210941" w:rsidP="00746020">
            <w:pPr>
              <w:spacing w:after="0" w:line="259" w:lineRule="auto"/>
              <w:ind w:left="0" w:right="-659" w:firstLine="0"/>
              <w:rPr>
                <w:sz w:val="18"/>
                <w:szCs w:val="18"/>
                <w:lang w:val="nl-NL"/>
              </w:rPr>
            </w:pPr>
            <w:r>
              <w:rPr>
                <w:sz w:val="18"/>
                <w:szCs w:val="18"/>
                <w:lang w:val="nl-NL"/>
              </w:rPr>
              <w:t>&gt; €</w:t>
            </w:r>
            <w:r w:rsidR="00D95237">
              <w:rPr>
                <w:sz w:val="18"/>
                <w:szCs w:val="18"/>
                <w:lang w:val="nl-NL"/>
              </w:rPr>
              <w:t xml:space="preserve"> 300</w:t>
            </w:r>
          </w:p>
        </w:tc>
      </w:tr>
      <w:tr w:rsidR="00210941" w14:paraId="7982E2D4" w14:textId="07C2B2AE" w:rsidTr="00CF3D8A">
        <w:tc>
          <w:tcPr>
            <w:tcW w:w="2454" w:type="dxa"/>
          </w:tcPr>
          <w:p w14:paraId="6FEA4688" w14:textId="33AE4EBF" w:rsidR="00210941" w:rsidRDefault="00210941" w:rsidP="00746020">
            <w:pPr>
              <w:spacing w:after="0" w:line="259" w:lineRule="auto"/>
              <w:ind w:left="0" w:right="-659" w:firstLine="0"/>
              <w:rPr>
                <w:sz w:val="18"/>
                <w:szCs w:val="18"/>
                <w:lang w:val="nl-NL"/>
              </w:rPr>
            </w:pPr>
            <w:r>
              <w:rPr>
                <w:sz w:val="18"/>
                <w:szCs w:val="18"/>
                <w:lang w:val="nl-NL"/>
              </w:rPr>
              <w:t>Senior</w:t>
            </w:r>
          </w:p>
        </w:tc>
        <w:tc>
          <w:tcPr>
            <w:tcW w:w="1256" w:type="dxa"/>
          </w:tcPr>
          <w:p w14:paraId="16484CBA" w14:textId="537813C5" w:rsidR="00210941" w:rsidRDefault="00210941" w:rsidP="00746020">
            <w:pPr>
              <w:spacing w:after="0" w:line="259" w:lineRule="auto"/>
              <w:ind w:left="0" w:right="-659" w:firstLine="0"/>
              <w:rPr>
                <w:sz w:val="18"/>
                <w:szCs w:val="18"/>
                <w:lang w:val="nl-NL"/>
              </w:rPr>
            </w:pPr>
            <w:r>
              <w:rPr>
                <w:sz w:val="18"/>
                <w:szCs w:val="18"/>
                <w:lang w:val="nl-NL"/>
              </w:rPr>
              <w:t>5</w:t>
            </w:r>
          </w:p>
        </w:tc>
        <w:tc>
          <w:tcPr>
            <w:tcW w:w="1999" w:type="dxa"/>
          </w:tcPr>
          <w:p w14:paraId="6EB44A05" w14:textId="2E93F6C3" w:rsidR="00210941" w:rsidRDefault="00210941" w:rsidP="00746020">
            <w:pPr>
              <w:spacing w:after="0" w:line="259" w:lineRule="auto"/>
              <w:ind w:left="0" w:right="-659" w:firstLine="0"/>
              <w:rPr>
                <w:sz w:val="18"/>
                <w:szCs w:val="18"/>
                <w:lang w:val="nl-NL"/>
              </w:rPr>
            </w:pPr>
            <w:r>
              <w:rPr>
                <w:sz w:val="18"/>
                <w:szCs w:val="18"/>
                <w:lang w:val="nl-NL"/>
              </w:rPr>
              <w:t xml:space="preserve">&lt; € </w:t>
            </w:r>
            <w:r w:rsidR="00D95237">
              <w:rPr>
                <w:sz w:val="18"/>
                <w:szCs w:val="18"/>
                <w:lang w:val="nl-NL"/>
              </w:rPr>
              <w:t>157</w:t>
            </w:r>
          </w:p>
        </w:tc>
        <w:tc>
          <w:tcPr>
            <w:tcW w:w="1999" w:type="dxa"/>
          </w:tcPr>
          <w:p w14:paraId="534D793A" w14:textId="5DEB8FB5" w:rsidR="00210941" w:rsidRDefault="00210941" w:rsidP="00746020">
            <w:pPr>
              <w:spacing w:after="0" w:line="259" w:lineRule="auto"/>
              <w:ind w:left="0" w:right="-659" w:firstLine="0"/>
              <w:rPr>
                <w:sz w:val="18"/>
                <w:szCs w:val="18"/>
                <w:lang w:val="nl-NL"/>
              </w:rPr>
            </w:pPr>
            <w:r>
              <w:rPr>
                <w:sz w:val="18"/>
                <w:szCs w:val="18"/>
                <w:lang w:val="nl-NL"/>
              </w:rPr>
              <w:t xml:space="preserve">&gt; € </w:t>
            </w:r>
            <w:r w:rsidR="00D95237">
              <w:rPr>
                <w:sz w:val="18"/>
                <w:szCs w:val="18"/>
                <w:lang w:val="nl-NL"/>
              </w:rPr>
              <w:t>185</w:t>
            </w:r>
          </w:p>
        </w:tc>
      </w:tr>
      <w:tr w:rsidR="00210941" w14:paraId="19887462" w14:textId="5E3092DD" w:rsidTr="00CF3D8A">
        <w:tc>
          <w:tcPr>
            <w:tcW w:w="2454" w:type="dxa"/>
          </w:tcPr>
          <w:p w14:paraId="2D44E00B" w14:textId="1EB04624" w:rsidR="00210941" w:rsidRDefault="00210941" w:rsidP="00746020">
            <w:pPr>
              <w:spacing w:after="0" w:line="259" w:lineRule="auto"/>
              <w:ind w:left="0" w:right="-659" w:firstLine="0"/>
              <w:rPr>
                <w:sz w:val="18"/>
                <w:szCs w:val="18"/>
                <w:lang w:val="nl-NL"/>
              </w:rPr>
            </w:pPr>
            <w:r>
              <w:rPr>
                <w:sz w:val="18"/>
                <w:szCs w:val="18"/>
                <w:lang w:val="nl-NL"/>
              </w:rPr>
              <w:t>Junior</w:t>
            </w:r>
          </w:p>
        </w:tc>
        <w:tc>
          <w:tcPr>
            <w:tcW w:w="1256" w:type="dxa"/>
          </w:tcPr>
          <w:p w14:paraId="31024216" w14:textId="409B4103" w:rsidR="00210941" w:rsidRDefault="00210941" w:rsidP="00746020">
            <w:pPr>
              <w:spacing w:after="0" w:line="259" w:lineRule="auto"/>
              <w:ind w:left="0" w:right="-659" w:firstLine="0"/>
              <w:rPr>
                <w:sz w:val="18"/>
                <w:szCs w:val="18"/>
                <w:lang w:val="nl-NL"/>
              </w:rPr>
            </w:pPr>
            <w:r>
              <w:rPr>
                <w:sz w:val="18"/>
                <w:szCs w:val="18"/>
                <w:lang w:val="nl-NL"/>
              </w:rPr>
              <w:t>5</w:t>
            </w:r>
          </w:p>
        </w:tc>
        <w:tc>
          <w:tcPr>
            <w:tcW w:w="1999" w:type="dxa"/>
          </w:tcPr>
          <w:p w14:paraId="3EAE0F92" w14:textId="01676701" w:rsidR="00210941" w:rsidRDefault="00210941" w:rsidP="00746020">
            <w:pPr>
              <w:spacing w:after="0" w:line="259" w:lineRule="auto"/>
              <w:ind w:left="0" w:right="-659" w:firstLine="0"/>
              <w:rPr>
                <w:sz w:val="18"/>
                <w:szCs w:val="18"/>
                <w:lang w:val="nl-NL"/>
              </w:rPr>
            </w:pPr>
            <w:r>
              <w:rPr>
                <w:sz w:val="18"/>
                <w:szCs w:val="18"/>
                <w:lang w:val="nl-NL"/>
              </w:rPr>
              <w:t xml:space="preserve">&lt; € </w:t>
            </w:r>
            <w:r w:rsidR="00D95237">
              <w:rPr>
                <w:sz w:val="18"/>
                <w:szCs w:val="18"/>
                <w:lang w:val="nl-NL"/>
              </w:rPr>
              <w:t>119</w:t>
            </w:r>
          </w:p>
        </w:tc>
        <w:tc>
          <w:tcPr>
            <w:tcW w:w="1999" w:type="dxa"/>
          </w:tcPr>
          <w:p w14:paraId="087F1E9A" w14:textId="65444C06" w:rsidR="00210941" w:rsidRDefault="00210941" w:rsidP="00746020">
            <w:pPr>
              <w:spacing w:after="0" w:line="259" w:lineRule="auto"/>
              <w:ind w:left="0" w:right="-659" w:firstLine="0"/>
              <w:rPr>
                <w:sz w:val="18"/>
                <w:szCs w:val="18"/>
                <w:lang w:val="nl-NL"/>
              </w:rPr>
            </w:pPr>
            <w:r>
              <w:rPr>
                <w:sz w:val="18"/>
                <w:szCs w:val="18"/>
                <w:lang w:val="nl-NL"/>
              </w:rPr>
              <w:t xml:space="preserve">&gt; € </w:t>
            </w:r>
            <w:r w:rsidR="00D95237">
              <w:rPr>
                <w:sz w:val="18"/>
                <w:szCs w:val="18"/>
                <w:lang w:val="nl-NL"/>
              </w:rPr>
              <w:t>135</w:t>
            </w:r>
          </w:p>
        </w:tc>
      </w:tr>
    </w:tbl>
    <w:p w14:paraId="5E080575" w14:textId="77777777" w:rsidR="00746020" w:rsidRPr="00746020" w:rsidRDefault="00746020" w:rsidP="00746020">
      <w:pPr>
        <w:spacing w:after="0" w:line="259" w:lineRule="auto"/>
        <w:ind w:left="0" w:right="-659" w:firstLine="0"/>
        <w:rPr>
          <w:sz w:val="18"/>
          <w:szCs w:val="18"/>
          <w:lang w:val="nl-NL"/>
        </w:rPr>
      </w:pPr>
    </w:p>
    <w:p w14:paraId="7F8CB1D1" w14:textId="77777777" w:rsidR="0007574A" w:rsidRPr="006531E9" w:rsidRDefault="0007574A" w:rsidP="00C55196">
      <w:pPr>
        <w:spacing w:after="0" w:line="259" w:lineRule="auto"/>
        <w:ind w:left="0" w:right="-659" w:firstLine="0"/>
        <w:rPr>
          <w:sz w:val="18"/>
          <w:szCs w:val="18"/>
          <w:lang w:val="nl-NL"/>
        </w:rPr>
      </w:pPr>
    </w:p>
    <w:p w14:paraId="7C5F24DB" w14:textId="7259BBF5" w:rsidR="00C55196" w:rsidRPr="006531E9" w:rsidRDefault="00C55196" w:rsidP="0007574A">
      <w:pPr>
        <w:pStyle w:val="Kop2"/>
        <w:numPr>
          <w:ilvl w:val="0"/>
          <w:numId w:val="59"/>
        </w:numPr>
        <w:spacing w:after="0"/>
        <w:rPr>
          <w:szCs w:val="18"/>
          <w:lang w:val="nl-NL"/>
        </w:rPr>
      </w:pPr>
      <w:bookmarkStart w:id="67" w:name="_Toc157084641"/>
      <w:bookmarkStart w:id="68" w:name="_Toc83020"/>
      <w:r w:rsidRPr="006531E9">
        <w:rPr>
          <w:szCs w:val="18"/>
          <w:lang w:val="nl-NL"/>
        </w:rPr>
        <w:t>Voorschriften en voorwaarden</w:t>
      </w:r>
      <w:bookmarkEnd w:id="67"/>
      <w:r w:rsidRPr="006531E9">
        <w:rPr>
          <w:szCs w:val="18"/>
          <w:lang w:val="nl-NL"/>
        </w:rPr>
        <w:t xml:space="preserve"> </w:t>
      </w:r>
      <w:bookmarkEnd w:id="68"/>
    </w:p>
    <w:p w14:paraId="6915D3ED" w14:textId="77777777" w:rsidR="00C55196" w:rsidRPr="006531E9" w:rsidRDefault="00C55196" w:rsidP="00C55196">
      <w:pPr>
        <w:ind w:left="-5" w:right="10"/>
        <w:rPr>
          <w:sz w:val="18"/>
          <w:szCs w:val="18"/>
          <w:lang w:val="nl-NL"/>
        </w:rPr>
      </w:pPr>
      <w:r w:rsidRPr="006531E9">
        <w:rPr>
          <w:sz w:val="18"/>
          <w:szCs w:val="18"/>
          <w:lang w:val="nl-NL"/>
        </w:rPr>
        <w:t xml:space="preserve">Inschrijvingen moeten volgens onderstaande voorschriften zijn opgemaakt en ingezonden om in behandeling te worden genomen. Dit is om een eerlijke concurrentie tussen de Inschrijvers te garanderen. Tevens worden in dit hoofdstuk voorwaarden en bepalingen genoemd die gelden in het kader van deze Aanbesteding.  </w:t>
      </w:r>
    </w:p>
    <w:p w14:paraId="05701A5F" w14:textId="77777777" w:rsidR="00C55196" w:rsidRPr="006531E9" w:rsidRDefault="00C55196" w:rsidP="00C55196">
      <w:pPr>
        <w:spacing w:after="23" w:line="259" w:lineRule="auto"/>
        <w:ind w:left="0" w:firstLine="0"/>
        <w:rPr>
          <w:sz w:val="18"/>
          <w:szCs w:val="18"/>
          <w:lang w:val="nl-NL"/>
        </w:rPr>
      </w:pPr>
      <w:r w:rsidRPr="006531E9">
        <w:rPr>
          <w:sz w:val="18"/>
          <w:szCs w:val="18"/>
          <w:lang w:val="nl-NL"/>
        </w:rPr>
        <w:t xml:space="preserve"> </w:t>
      </w:r>
    </w:p>
    <w:p w14:paraId="38B057DF" w14:textId="77777777" w:rsidR="00C55196" w:rsidRPr="006531E9" w:rsidRDefault="00C55196" w:rsidP="00C55196">
      <w:pPr>
        <w:spacing w:after="275"/>
        <w:ind w:left="-5" w:right="10"/>
        <w:rPr>
          <w:sz w:val="18"/>
          <w:szCs w:val="18"/>
          <w:lang w:val="nl-NL"/>
        </w:rPr>
      </w:pPr>
      <w:r w:rsidRPr="006531E9">
        <w:rPr>
          <w:sz w:val="18"/>
          <w:szCs w:val="18"/>
          <w:lang w:val="nl-NL"/>
        </w:rPr>
        <w:t xml:space="preserve">Inschrijvingen die op een afwijkende manier worden aangeboden en Inschrijvingen die niet aan de voorwaarden voldoen, zijn in de regel ongeldig en worden niet beoordeeld. In dat geval krijgt de Inschrijver hierover schriftelijk bericht met vermelding van de reden.  </w:t>
      </w:r>
    </w:p>
    <w:p w14:paraId="6027EA0A" w14:textId="02FBC187" w:rsidR="00C55196" w:rsidRPr="006531E9" w:rsidRDefault="00C55196" w:rsidP="007616D0">
      <w:pPr>
        <w:pStyle w:val="Kop2"/>
        <w:numPr>
          <w:ilvl w:val="1"/>
          <w:numId w:val="59"/>
        </w:numPr>
        <w:spacing w:after="0"/>
        <w:rPr>
          <w:bCs/>
          <w:szCs w:val="18"/>
          <w:lang w:val="nl-NL"/>
        </w:rPr>
      </w:pPr>
      <w:bookmarkStart w:id="69" w:name="_Toc157084642"/>
      <w:bookmarkStart w:id="70" w:name="_Toc83021"/>
      <w:r w:rsidRPr="006531E9">
        <w:rPr>
          <w:bCs/>
          <w:szCs w:val="18"/>
          <w:lang w:val="nl-NL"/>
        </w:rPr>
        <w:t>Voorbehouden aan de Aanbestedende dienst</w:t>
      </w:r>
      <w:bookmarkEnd w:id="69"/>
      <w:r w:rsidRPr="006531E9">
        <w:rPr>
          <w:bCs/>
          <w:szCs w:val="18"/>
          <w:lang w:val="nl-NL"/>
        </w:rPr>
        <w:t xml:space="preserve"> </w:t>
      </w:r>
      <w:bookmarkEnd w:id="70"/>
    </w:p>
    <w:p w14:paraId="764A6E47" w14:textId="77777777" w:rsidR="00C55196" w:rsidRPr="006531E9" w:rsidRDefault="00C55196" w:rsidP="00C55196">
      <w:pPr>
        <w:spacing w:after="280"/>
        <w:ind w:left="-5" w:right="10"/>
        <w:rPr>
          <w:sz w:val="18"/>
          <w:szCs w:val="18"/>
          <w:lang w:val="nl-NL"/>
        </w:rPr>
      </w:pPr>
      <w:r w:rsidRPr="006531E9">
        <w:rPr>
          <w:sz w:val="18"/>
          <w:szCs w:val="18"/>
          <w:lang w:val="nl-NL"/>
        </w:rPr>
        <w:t xml:space="preserve">De Aanbestedende dienst behoudt zich het recht voor om de Aanbesteding geheel of gedeeltelijk op te schorten, tijdelijk of definitief te staken en/of om niet over te gaan tot het sluiten van de Overeenkomst. In dat geval krijgt de Inschrijver hierover schriftelijk bericht met vermelding van de reden. </w:t>
      </w:r>
    </w:p>
    <w:p w14:paraId="2075822C" w14:textId="6135021E" w:rsidR="00C55196" w:rsidRPr="006531E9" w:rsidRDefault="00C55196" w:rsidP="007616D0">
      <w:pPr>
        <w:pStyle w:val="Kop2"/>
        <w:numPr>
          <w:ilvl w:val="1"/>
          <w:numId w:val="59"/>
        </w:numPr>
        <w:spacing w:after="0"/>
        <w:rPr>
          <w:bCs/>
          <w:szCs w:val="18"/>
          <w:lang w:val="nl-NL"/>
        </w:rPr>
      </w:pPr>
      <w:bookmarkStart w:id="71" w:name="_Toc157084643"/>
      <w:bookmarkStart w:id="72" w:name="_Toc83022"/>
      <w:r w:rsidRPr="006531E9">
        <w:rPr>
          <w:bCs/>
          <w:szCs w:val="18"/>
          <w:lang w:val="nl-NL"/>
        </w:rPr>
        <w:t>Toepasselijk recht</w:t>
      </w:r>
      <w:bookmarkEnd w:id="71"/>
      <w:r w:rsidRPr="006531E9">
        <w:rPr>
          <w:bCs/>
          <w:szCs w:val="18"/>
          <w:lang w:val="nl-NL"/>
        </w:rPr>
        <w:t xml:space="preserve"> </w:t>
      </w:r>
      <w:bookmarkEnd w:id="72"/>
    </w:p>
    <w:p w14:paraId="570F8682" w14:textId="77777777" w:rsidR="00C55196" w:rsidRPr="006531E9" w:rsidRDefault="00C55196" w:rsidP="00C55196">
      <w:pPr>
        <w:spacing w:after="278"/>
        <w:ind w:left="-5" w:right="10"/>
        <w:rPr>
          <w:sz w:val="18"/>
          <w:szCs w:val="18"/>
          <w:lang w:val="nl-NL"/>
        </w:rPr>
      </w:pPr>
      <w:r w:rsidRPr="006531E9">
        <w:rPr>
          <w:sz w:val="18"/>
          <w:szCs w:val="18"/>
          <w:lang w:val="nl-NL"/>
        </w:rPr>
        <w:t xml:space="preserve">Uitsluitend het Nederlandse recht beheerst deze Aanbesteding.  </w:t>
      </w:r>
    </w:p>
    <w:p w14:paraId="09A80FBB" w14:textId="7ADCCA51" w:rsidR="00C55196" w:rsidRPr="006531E9" w:rsidRDefault="00C55196" w:rsidP="007616D0">
      <w:pPr>
        <w:pStyle w:val="Kop2"/>
        <w:numPr>
          <w:ilvl w:val="1"/>
          <w:numId w:val="59"/>
        </w:numPr>
        <w:spacing w:after="0"/>
        <w:rPr>
          <w:bCs/>
          <w:szCs w:val="18"/>
          <w:lang w:val="nl-NL"/>
        </w:rPr>
      </w:pPr>
      <w:bookmarkStart w:id="73" w:name="_Toc157084644"/>
      <w:bookmarkStart w:id="74" w:name="_Toc83023"/>
      <w:r w:rsidRPr="006531E9">
        <w:rPr>
          <w:bCs/>
          <w:szCs w:val="18"/>
          <w:lang w:val="nl-NL"/>
        </w:rPr>
        <w:t>Nederlandse taal</w:t>
      </w:r>
      <w:bookmarkEnd w:id="73"/>
      <w:r w:rsidRPr="006531E9">
        <w:rPr>
          <w:bCs/>
          <w:szCs w:val="18"/>
          <w:lang w:val="nl-NL"/>
        </w:rPr>
        <w:t xml:space="preserve"> </w:t>
      </w:r>
      <w:bookmarkEnd w:id="74"/>
    </w:p>
    <w:p w14:paraId="0F703EFF" w14:textId="77777777" w:rsidR="00C55196" w:rsidRPr="006531E9" w:rsidRDefault="00C55196" w:rsidP="00C55196">
      <w:pPr>
        <w:spacing w:after="280"/>
        <w:ind w:left="-5" w:right="10"/>
        <w:rPr>
          <w:sz w:val="18"/>
          <w:szCs w:val="18"/>
          <w:lang w:val="nl-NL"/>
        </w:rPr>
      </w:pPr>
      <w:r w:rsidRPr="006531E9">
        <w:rPr>
          <w:sz w:val="18"/>
          <w:szCs w:val="18"/>
          <w:lang w:val="nl-NL"/>
        </w:rPr>
        <w:t xml:space="preserve">De Inschrijving dient in de Nederlandse taal te zijn opgesteld. Alle communicatie, documenten en correspondentie in het kader van deze Aanbesteding en de eventuele Opdracht moeten in de Nederlandse taal worden gevoerd en/of opgesteld. Voor (standaard)rapporten, handleidingen en dergelijke, waarvan het algemeen gebruikelijk is dat deze in de Engelse taal zijn opgesteld, geldt dat hiervan (ook) Engelstalige versies mogen worden overgelegd. Andere talen zijn niet toegestaan. </w:t>
      </w:r>
    </w:p>
    <w:p w14:paraId="602D69BE" w14:textId="6AF5D3EE" w:rsidR="00C55196" w:rsidRPr="006531E9" w:rsidRDefault="00C55196" w:rsidP="007616D0">
      <w:pPr>
        <w:pStyle w:val="Kop2"/>
        <w:numPr>
          <w:ilvl w:val="1"/>
          <w:numId w:val="59"/>
        </w:numPr>
        <w:spacing w:after="0"/>
        <w:rPr>
          <w:bCs/>
          <w:szCs w:val="18"/>
          <w:lang w:val="nl-NL"/>
        </w:rPr>
      </w:pPr>
      <w:bookmarkStart w:id="75" w:name="_Toc157084645"/>
      <w:bookmarkStart w:id="76" w:name="_Toc83024"/>
      <w:r w:rsidRPr="006531E9">
        <w:rPr>
          <w:bCs/>
          <w:szCs w:val="18"/>
          <w:lang w:val="nl-NL"/>
        </w:rPr>
        <w:t>Inschrijven in een Samenwerkingsverband</w:t>
      </w:r>
      <w:bookmarkEnd w:id="75"/>
      <w:r w:rsidRPr="006531E9">
        <w:rPr>
          <w:bCs/>
          <w:szCs w:val="18"/>
          <w:lang w:val="nl-NL"/>
        </w:rPr>
        <w:t xml:space="preserve"> </w:t>
      </w:r>
      <w:bookmarkEnd w:id="76"/>
    </w:p>
    <w:p w14:paraId="493E8533" w14:textId="77777777" w:rsidR="00C55196" w:rsidRPr="006531E9" w:rsidRDefault="00C55196" w:rsidP="00C55196">
      <w:pPr>
        <w:ind w:left="-5" w:right="10"/>
        <w:rPr>
          <w:sz w:val="18"/>
          <w:szCs w:val="18"/>
          <w:lang w:val="nl-NL"/>
        </w:rPr>
      </w:pPr>
      <w:r w:rsidRPr="006531E9">
        <w:rPr>
          <w:sz w:val="18"/>
          <w:szCs w:val="18"/>
          <w:lang w:val="nl-NL"/>
        </w:rPr>
        <w:t xml:space="preserve">Alle leden van het Samenwerkingsverband verklaren door middel van het indienen van een Inschrijving aansprakelijk te zijn, zowel in het kader van de Aanbesteding als in het kader van het uitvoeren van de Opdracht. Het Samenwerkingsverband dient in de Inschrijving aan te geven welke (rechts-)persoon het aanspreekpunt is tijdens deze procedure en gedurende de contractperiode als penvoerder optreedt. Partijen in een </w:t>
      </w:r>
    </w:p>
    <w:p w14:paraId="7E88D3EF" w14:textId="77777777" w:rsidR="00C55196" w:rsidRPr="006531E9" w:rsidRDefault="00C55196" w:rsidP="00C55196">
      <w:pPr>
        <w:ind w:left="-5" w:right="10"/>
        <w:rPr>
          <w:sz w:val="18"/>
          <w:szCs w:val="18"/>
          <w:lang w:val="nl-NL"/>
        </w:rPr>
      </w:pPr>
      <w:r w:rsidRPr="006531E9">
        <w:rPr>
          <w:sz w:val="18"/>
          <w:szCs w:val="18"/>
          <w:lang w:val="nl-NL"/>
        </w:rPr>
        <w:t xml:space="preserve">Samenwerkingsverband kunnen niet tevens apart of in een andere combinatie inschrijven. Indien daarvan toch sprake is, zijn alle betreffende Inschrijvingen ongeldig. </w:t>
      </w:r>
    </w:p>
    <w:p w14:paraId="623772EE" w14:textId="77777777" w:rsidR="00C55196" w:rsidRPr="006531E9" w:rsidRDefault="00C55196" w:rsidP="00C55196">
      <w:pPr>
        <w:spacing w:after="18" w:line="259" w:lineRule="auto"/>
        <w:ind w:left="0" w:firstLine="0"/>
        <w:rPr>
          <w:sz w:val="18"/>
          <w:szCs w:val="18"/>
          <w:lang w:val="nl-NL"/>
        </w:rPr>
      </w:pPr>
      <w:r w:rsidRPr="006531E9">
        <w:rPr>
          <w:sz w:val="18"/>
          <w:szCs w:val="18"/>
          <w:lang w:val="nl-NL"/>
        </w:rPr>
        <w:t xml:space="preserve"> </w:t>
      </w:r>
    </w:p>
    <w:p w14:paraId="0440FF16" w14:textId="77777777" w:rsidR="00C55196" w:rsidRPr="006531E9" w:rsidRDefault="00C55196" w:rsidP="00C55196">
      <w:pPr>
        <w:spacing w:after="280"/>
        <w:ind w:left="-5" w:right="10"/>
        <w:rPr>
          <w:sz w:val="18"/>
          <w:szCs w:val="18"/>
          <w:lang w:val="nl-NL"/>
        </w:rPr>
      </w:pPr>
      <w:r w:rsidRPr="006531E9">
        <w:rPr>
          <w:sz w:val="18"/>
          <w:szCs w:val="18"/>
          <w:lang w:val="nl-NL"/>
        </w:rPr>
        <w:t xml:space="preserve">Wijzigingen in de samenstelling van het Samenwerkingsverband na indiening van de Inschrijving, zonder schriftelijke toestemming van de Aanbestedende dienst, leidt in de regel tot uitsluiting. </w:t>
      </w:r>
    </w:p>
    <w:p w14:paraId="4C86B4AD" w14:textId="694EB331" w:rsidR="00C55196" w:rsidRPr="006531E9" w:rsidRDefault="00C55196" w:rsidP="007616D0">
      <w:pPr>
        <w:pStyle w:val="Kop2"/>
        <w:numPr>
          <w:ilvl w:val="1"/>
          <w:numId w:val="59"/>
        </w:numPr>
        <w:spacing w:after="0"/>
        <w:rPr>
          <w:bCs/>
          <w:szCs w:val="18"/>
          <w:lang w:val="nl-NL"/>
        </w:rPr>
      </w:pPr>
      <w:bookmarkStart w:id="77" w:name="_Toc157084646"/>
      <w:bookmarkStart w:id="78" w:name="_Toc83025"/>
      <w:r w:rsidRPr="006531E9">
        <w:rPr>
          <w:bCs/>
          <w:szCs w:val="18"/>
          <w:lang w:val="nl-NL"/>
        </w:rPr>
        <w:t>Inschrijven met Onderaannemers</w:t>
      </w:r>
      <w:bookmarkEnd w:id="77"/>
      <w:r w:rsidRPr="006531E9">
        <w:rPr>
          <w:bCs/>
          <w:szCs w:val="18"/>
          <w:lang w:val="nl-NL"/>
        </w:rPr>
        <w:t xml:space="preserve"> </w:t>
      </w:r>
      <w:bookmarkEnd w:id="78"/>
    </w:p>
    <w:p w14:paraId="66CE27D6" w14:textId="77777777" w:rsidR="00C55196" w:rsidRPr="006531E9" w:rsidRDefault="00C55196" w:rsidP="00C55196">
      <w:pPr>
        <w:ind w:left="-5" w:right="10"/>
        <w:rPr>
          <w:sz w:val="18"/>
          <w:szCs w:val="18"/>
          <w:lang w:val="nl-NL"/>
        </w:rPr>
      </w:pPr>
      <w:r w:rsidRPr="006531E9">
        <w:rPr>
          <w:sz w:val="18"/>
          <w:szCs w:val="18"/>
          <w:lang w:val="nl-NL"/>
        </w:rPr>
        <w:t xml:space="preserve">In aanvulling op de eisen voor het inschrijven met (een) Onderaannemer(s) die zijn beschreven in hoofdstuk 4 van dit Beschrijvend document geldt het volgende. Indien de Inschrijver een beroep doet op (een) </w:t>
      </w:r>
    </w:p>
    <w:p w14:paraId="0DDB3887" w14:textId="77777777" w:rsidR="00C55196" w:rsidRPr="006531E9" w:rsidRDefault="00C55196" w:rsidP="00C55196">
      <w:pPr>
        <w:ind w:left="-5" w:right="10"/>
        <w:rPr>
          <w:sz w:val="18"/>
          <w:szCs w:val="18"/>
          <w:lang w:val="nl-NL"/>
        </w:rPr>
      </w:pPr>
      <w:r w:rsidRPr="006531E9">
        <w:rPr>
          <w:sz w:val="18"/>
          <w:szCs w:val="18"/>
          <w:lang w:val="nl-NL"/>
        </w:rPr>
        <w:lastRenderedPageBreak/>
        <w:t xml:space="preserve">Onderaannemer(s) om te kunnen voldoen aan (een) Geschiktheidseis(en) dan dient de Inschrijver aan te geven (i) welke Onderaannemer(s) dit betreft en (ii) voor welk deel van de Opdracht deze Onderaannemer(s) zal (zullen) worden ingeschakeld dan wel voor welke Geschiktheidseis(en) de Inschrijver een beroep doet op deze Onderaannemer(s). Van alle Onderaannemers dient na de mededeling van de gunningsbeslissing op eerste verzoek van de Aanbestedende dienst een bewijs van inschrijving in het nationaal beroeps-/handelsregister te worden overgelegd.  </w:t>
      </w:r>
    </w:p>
    <w:p w14:paraId="2E144938" w14:textId="77777777" w:rsidR="00C55196" w:rsidRPr="006531E9" w:rsidRDefault="00C55196" w:rsidP="00C55196">
      <w:pPr>
        <w:spacing w:after="23" w:line="259" w:lineRule="auto"/>
        <w:ind w:left="0" w:firstLine="0"/>
        <w:rPr>
          <w:sz w:val="18"/>
          <w:szCs w:val="18"/>
          <w:lang w:val="nl-NL"/>
        </w:rPr>
      </w:pPr>
      <w:r w:rsidRPr="006531E9">
        <w:rPr>
          <w:sz w:val="18"/>
          <w:szCs w:val="18"/>
          <w:lang w:val="nl-NL"/>
        </w:rPr>
        <w:t xml:space="preserve"> </w:t>
      </w:r>
    </w:p>
    <w:p w14:paraId="5B49A955" w14:textId="77777777" w:rsidR="00C55196" w:rsidRPr="006531E9" w:rsidRDefault="00C55196" w:rsidP="00C55196">
      <w:pPr>
        <w:ind w:left="-5" w:right="10"/>
        <w:rPr>
          <w:sz w:val="18"/>
          <w:szCs w:val="18"/>
          <w:lang w:val="nl-NL"/>
        </w:rPr>
      </w:pPr>
      <w:r w:rsidRPr="006531E9">
        <w:rPr>
          <w:sz w:val="18"/>
          <w:szCs w:val="18"/>
          <w:lang w:val="nl-NL"/>
        </w:rPr>
        <w:t xml:space="preserve">Na inschrijving mag de samenstelling van hoofdaannemer met één of meer Onderaannemer(s) alleen worden gewijzigd na voorafgaande schriftelijke goedkeuring van de Aanbestedende dienst.  </w:t>
      </w:r>
    </w:p>
    <w:p w14:paraId="33F2005D" w14:textId="77777777" w:rsidR="00C55196" w:rsidRPr="006531E9" w:rsidRDefault="00C55196" w:rsidP="00C55196">
      <w:pPr>
        <w:spacing w:after="18" w:line="259" w:lineRule="auto"/>
        <w:ind w:left="0" w:firstLine="0"/>
        <w:rPr>
          <w:sz w:val="18"/>
          <w:szCs w:val="18"/>
          <w:lang w:val="nl-NL"/>
        </w:rPr>
      </w:pPr>
      <w:r w:rsidRPr="006531E9">
        <w:rPr>
          <w:sz w:val="18"/>
          <w:szCs w:val="18"/>
          <w:lang w:val="nl-NL"/>
        </w:rPr>
        <w:t xml:space="preserve"> </w:t>
      </w:r>
    </w:p>
    <w:p w14:paraId="6604CB7F" w14:textId="77777777" w:rsidR="00C55196" w:rsidRPr="006531E9" w:rsidRDefault="00C55196" w:rsidP="00C55196">
      <w:pPr>
        <w:ind w:left="-5" w:right="10"/>
        <w:rPr>
          <w:sz w:val="18"/>
          <w:szCs w:val="18"/>
          <w:lang w:val="nl-NL"/>
        </w:rPr>
      </w:pPr>
      <w:r w:rsidRPr="006531E9">
        <w:rPr>
          <w:sz w:val="18"/>
          <w:szCs w:val="18"/>
          <w:lang w:val="nl-NL"/>
        </w:rPr>
        <w:t xml:space="preserve">De Onderaannemer(s) voeren namens en onder verantwoordelijkheid van de Opdrachtnemer bepaalde voorschriften uit. De hoofdaannemer is bij deze constructie volledig aansprakelijk voor de gestanddoening van de verplichtingen voortvloeiend uit de Inschrijving, alsmede de eventuele uitvoering daarvan. De hoofdaannemer is ook aansprakelijk voor de nakoming van de verplichtingen van de door hem ingeschakelde Onderaannemer(s). De Opdrachtnemer dient de betreffende Onderaannemer(s) ook daadwerkelijk bij de uitvoering van de Opdracht en dienovereenkomstig in te zetten. In het geval dat de Opdrachtnemer een beroep doet op de betreffende Onderaannemer(s) om te kunnen voldoen aan (een) Geschiktheidseis(en) dient de hoofdaannemer aan te tonen dat hij bij de uitvoering ook werkelijk gebruik kan maken van de benodigde middelen (kennis, mens, materieel) van de betreffende Onderaannemer(s).  </w:t>
      </w:r>
    </w:p>
    <w:p w14:paraId="60FFAD90" w14:textId="77777777" w:rsidR="00C55196" w:rsidRPr="006531E9" w:rsidRDefault="00C55196" w:rsidP="00C55196">
      <w:pPr>
        <w:spacing w:after="18" w:line="259" w:lineRule="auto"/>
        <w:ind w:left="0" w:firstLine="0"/>
        <w:rPr>
          <w:sz w:val="18"/>
          <w:szCs w:val="18"/>
          <w:lang w:val="nl-NL"/>
        </w:rPr>
      </w:pPr>
      <w:r w:rsidRPr="006531E9">
        <w:rPr>
          <w:sz w:val="18"/>
          <w:szCs w:val="18"/>
          <w:lang w:val="nl-NL"/>
        </w:rPr>
        <w:t xml:space="preserve"> </w:t>
      </w:r>
    </w:p>
    <w:p w14:paraId="4BB252C4" w14:textId="77777777" w:rsidR="00C55196" w:rsidRPr="006531E9" w:rsidRDefault="00C55196" w:rsidP="00C55196">
      <w:pPr>
        <w:spacing w:after="280"/>
        <w:ind w:left="-5" w:right="10"/>
        <w:rPr>
          <w:sz w:val="18"/>
          <w:szCs w:val="18"/>
          <w:lang w:val="nl-NL"/>
        </w:rPr>
      </w:pPr>
      <w:r w:rsidRPr="006531E9">
        <w:rPr>
          <w:sz w:val="18"/>
          <w:szCs w:val="18"/>
          <w:lang w:val="nl-NL"/>
        </w:rPr>
        <w:t xml:space="preserve">Het is niet toegestaan een onderaannemer in te zetten waarop een Uitsluitingsgrond van toepassing is, behoudens wanneer de Aanbestedende dienst hiervoor expliciet toestemming geeft wegens één of meer van de redenen genoemd in artikel 2.86a, 2.87a en 2.88 van de Aanbestedingswet 2012. Op eerste verzoek van de Aanbestedende dienst toont de Inschrijver aan de hand van bewijsmiddelen aan dat op zijn Onderaannemers geen Uitsluitingsgronden van toepassing zijn.  </w:t>
      </w:r>
    </w:p>
    <w:p w14:paraId="131E00CC" w14:textId="6A592206" w:rsidR="00C55196" w:rsidRPr="006531E9" w:rsidRDefault="00C55196" w:rsidP="007616D0">
      <w:pPr>
        <w:pStyle w:val="Kop2"/>
        <w:numPr>
          <w:ilvl w:val="1"/>
          <w:numId w:val="59"/>
        </w:numPr>
        <w:spacing w:after="0"/>
        <w:rPr>
          <w:bCs/>
          <w:szCs w:val="18"/>
          <w:lang w:val="nl-NL"/>
        </w:rPr>
      </w:pPr>
      <w:bookmarkStart w:id="79" w:name="_Toc157084647"/>
      <w:bookmarkStart w:id="80" w:name="_Toc83026"/>
      <w:r w:rsidRPr="006531E9">
        <w:rPr>
          <w:bCs/>
          <w:szCs w:val="18"/>
          <w:lang w:val="nl-NL"/>
        </w:rPr>
        <w:t>Inschrijving conform de Aanbestedingsstukken</w:t>
      </w:r>
      <w:bookmarkEnd w:id="79"/>
      <w:r w:rsidRPr="006531E9">
        <w:rPr>
          <w:bCs/>
          <w:szCs w:val="18"/>
          <w:lang w:val="nl-NL"/>
        </w:rPr>
        <w:t xml:space="preserve"> </w:t>
      </w:r>
      <w:bookmarkEnd w:id="80"/>
    </w:p>
    <w:p w14:paraId="0111528D" w14:textId="77777777" w:rsidR="00C55196" w:rsidRPr="006531E9" w:rsidRDefault="00C55196" w:rsidP="00C55196">
      <w:pPr>
        <w:spacing w:after="275"/>
        <w:ind w:left="-5" w:right="10"/>
        <w:rPr>
          <w:sz w:val="18"/>
          <w:szCs w:val="18"/>
          <w:lang w:val="nl-NL"/>
        </w:rPr>
      </w:pPr>
      <w:r w:rsidRPr="006531E9">
        <w:rPr>
          <w:sz w:val="18"/>
          <w:szCs w:val="18"/>
          <w:lang w:val="nl-NL"/>
        </w:rPr>
        <w:t xml:space="preserve">De Inschrijver moet zijn Inschrijving baseren op de Aanbestedingsstukken. Indien een Inschrijver gevraagde informatie niet, niet volledig en/of niet juist heeft aangeleverd, leidt dat in de regel tot ongeldigheid van de Inschrijving en uitsluiting van verdere deelname aan de Aanbesteding. Onder ‘niet juist’ verstaat de Aanbestedende dienst het wijzigen van informatie in de Aanbestedingsstukken of het niet gebruiken van een voorgeschreven bijlage of formulier.  </w:t>
      </w:r>
    </w:p>
    <w:p w14:paraId="1098A6CB" w14:textId="3E1557A7" w:rsidR="00C55196" w:rsidRPr="006531E9" w:rsidRDefault="00C55196" w:rsidP="007616D0">
      <w:pPr>
        <w:pStyle w:val="Kop2"/>
        <w:numPr>
          <w:ilvl w:val="1"/>
          <w:numId w:val="59"/>
        </w:numPr>
        <w:spacing w:after="0"/>
        <w:rPr>
          <w:bCs/>
          <w:szCs w:val="18"/>
          <w:lang w:val="nl-NL"/>
        </w:rPr>
      </w:pPr>
      <w:bookmarkStart w:id="81" w:name="_Toc157084648"/>
      <w:bookmarkStart w:id="82" w:name="_Toc83027"/>
      <w:r w:rsidRPr="006531E9">
        <w:rPr>
          <w:bCs/>
          <w:szCs w:val="18"/>
          <w:lang w:val="nl-NL"/>
        </w:rPr>
        <w:t>Voorwaardelijke Inschrijving</w:t>
      </w:r>
      <w:bookmarkEnd w:id="81"/>
      <w:r w:rsidRPr="006531E9">
        <w:rPr>
          <w:bCs/>
          <w:szCs w:val="18"/>
          <w:lang w:val="nl-NL"/>
        </w:rPr>
        <w:t xml:space="preserve"> </w:t>
      </w:r>
      <w:bookmarkEnd w:id="82"/>
    </w:p>
    <w:p w14:paraId="4B437CBC" w14:textId="77777777" w:rsidR="00C55196" w:rsidRPr="006531E9" w:rsidRDefault="00C55196" w:rsidP="00C55196">
      <w:pPr>
        <w:spacing w:after="275"/>
        <w:ind w:left="-5" w:right="10"/>
        <w:rPr>
          <w:sz w:val="18"/>
          <w:szCs w:val="18"/>
          <w:lang w:val="nl-NL"/>
        </w:rPr>
      </w:pPr>
      <w:r w:rsidRPr="006531E9">
        <w:rPr>
          <w:sz w:val="18"/>
          <w:szCs w:val="18"/>
          <w:lang w:val="nl-NL"/>
        </w:rPr>
        <w:t xml:space="preserve">Inschrijvingen waaraan voorwaarden zijn verbonden of waarop voorbehouden worden gemaakt, worden in de regel aangemerkt als ongeldig en uitgesloten van verdere deelname aan de Aanbesteding.  </w:t>
      </w:r>
    </w:p>
    <w:p w14:paraId="7715061B" w14:textId="23588A6E" w:rsidR="00C55196" w:rsidRPr="006531E9" w:rsidRDefault="00C55196" w:rsidP="007616D0">
      <w:pPr>
        <w:pStyle w:val="Kop2"/>
        <w:numPr>
          <w:ilvl w:val="1"/>
          <w:numId w:val="59"/>
        </w:numPr>
        <w:spacing w:after="0"/>
        <w:rPr>
          <w:bCs/>
          <w:szCs w:val="18"/>
          <w:lang w:val="nl-NL"/>
        </w:rPr>
      </w:pPr>
      <w:bookmarkStart w:id="83" w:name="_Toc157084649"/>
      <w:bookmarkStart w:id="84" w:name="_Toc83028"/>
      <w:r w:rsidRPr="006531E9">
        <w:rPr>
          <w:bCs/>
          <w:szCs w:val="18"/>
          <w:lang w:val="nl-NL"/>
        </w:rPr>
        <w:t>Gedeeltelijke Inschrijving</w:t>
      </w:r>
      <w:bookmarkEnd w:id="83"/>
      <w:r w:rsidRPr="006531E9">
        <w:rPr>
          <w:bCs/>
          <w:szCs w:val="18"/>
          <w:lang w:val="nl-NL"/>
        </w:rPr>
        <w:t xml:space="preserve"> </w:t>
      </w:r>
      <w:bookmarkEnd w:id="84"/>
    </w:p>
    <w:p w14:paraId="7C983F2D" w14:textId="77777777" w:rsidR="00C55196" w:rsidRPr="006531E9" w:rsidRDefault="00C55196" w:rsidP="00C55196">
      <w:pPr>
        <w:spacing w:after="283"/>
        <w:ind w:left="-5" w:right="10"/>
        <w:rPr>
          <w:sz w:val="18"/>
          <w:szCs w:val="18"/>
          <w:lang w:val="nl-NL"/>
        </w:rPr>
      </w:pPr>
      <w:r w:rsidRPr="006531E9">
        <w:rPr>
          <w:sz w:val="18"/>
          <w:szCs w:val="18"/>
          <w:lang w:val="nl-NL"/>
        </w:rPr>
        <w:t xml:space="preserve">Een Inschrijving indienen ten aanzien van een gedeelte van de Opdracht is niet toegestaan. </w:t>
      </w:r>
    </w:p>
    <w:p w14:paraId="77BCADD6" w14:textId="619A8660" w:rsidR="00C55196" w:rsidRPr="006531E9" w:rsidRDefault="00C55196" w:rsidP="007616D0">
      <w:pPr>
        <w:pStyle w:val="Kop2"/>
        <w:numPr>
          <w:ilvl w:val="1"/>
          <w:numId w:val="59"/>
        </w:numPr>
        <w:spacing w:after="0"/>
        <w:rPr>
          <w:bCs/>
          <w:szCs w:val="18"/>
          <w:lang w:val="nl-NL"/>
        </w:rPr>
      </w:pPr>
      <w:bookmarkStart w:id="85" w:name="_Toc157084650"/>
      <w:bookmarkStart w:id="86" w:name="_Toc83029"/>
      <w:r w:rsidRPr="006531E9">
        <w:rPr>
          <w:bCs/>
          <w:szCs w:val="18"/>
          <w:lang w:val="nl-NL"/>
        </w:rPr>
        <w:t>Opgave van prijzen, tarieven en kosten</w:t>
      </w:r>
      <w:bookmarkEnd w:id="85"/>
      <w:r w:rsidRPr="006531E9">
        <w:rPr>
          <w:bCs/>
          <w:szCs w:val="18"/>
          <w:lang w:val="nl-NL"/>
        </w:rPr>
        <w:t xml:space="preserve"> </w:t>
      </w:r>
      <w:bookmarkEnd w:id="86"/>
    </w:p>
    <w:p w14:paraId="1C65DAC3" w14:textId="77777777" w:rsidR="00C55196" w:rsidRPr="006531E9" w:rsidRDefault="00C55196" w:rsidP="00C55196">
      <w:pPr>
        <w:spacing w:after="280"/>
        <w:ind w:left="-5" w:right="10"/>
        <w:rPr>
          <w:sz w:val="18"/>
          <w:szCs w:val="18"/>
          <w:lang w:val="nl-NL"/>
        </w:rPr>
      </w:pPr>
      <w:r w:rsidRPr="006531E9">
        <w:rPr>
          <w:sz w:val="18"/>
          <w:szCs w:val="18"/>
          <w:lang w:val="nl-NL"/>
        </w:rPr>
        <w:t xml:space="preserve">De prijzen, tarieven en kosten die de Inschrijver opgeeft dienen marktconform, aannemelijk en reëel te zijn – zie in dit kader ook paragraaf 7.10. </w:t>
      </w:r>
    </w:p>
    <w:p w14:paraId="5976365E" w14:textId="7A752D35" w:rsidR="00C55196" w:rsidRPr="006531E9" w:rsidRDefault="00C55196" w:rsidP="007616D0">
      <w:pPr>
        <w:pStyle w:val="Kop2"/>
        <w:numPr>
          <w:ilvl w:val="1"/>
          <w:numId w:val="59"/>
        </w:numPr>
        <w:spacing w:after="0"/>
        <w:rPr>
          <w:bCs/>
          <w:szCs w:val="18"/>
          <w:lang w:val="nl-NL"/>
        </w:rPr>
      </w:pPr>
      <w:bookmarkStart w:id="87" w:name="_Toc157084651"/>
      <w:bookmarkStart w:id="88" w:name="_Toc83030"/>
      <w:r w:rsidRPr="006531E9">
        <w:rPr>
          <w:bCs/>
          <w:szCs w:val="18"/>
          <w:lang w:val="nl-NL"/>
        </w:rPr>
        <w:t>Manipulatief inschrijven</w:t>
      </w:r>
      <w:bookmarkEnd w:id="87"/>
      <w:r w:rsidRPr="006531E9">
        <w:rPr>
          <w:bCs/>
          <w:szCs w:val="18"/>
          <w:lang w:val="nl-NL"/>
        </w:rPr>
        <w:t xml:space="preserve"> </w:t>
      </w:r>
      <w:bookmarkEnd w:id="88"/>
    </w:p>
    <w:p w14:paraId="2710A06C" w14:textId="77777777" w:rsidR="00C55196" w:rsidRPr="006531E9" w:rsidRDefault="00C55196" w:rsidP="00C55196">
      <w:pPr>
        <w:ind w:left="-5" w:right="10"/>
        <w:rPr>
          <w:sz w:val="18"/>
          <w:szCs w:val="18"/>
          <w:lang w:val="nl-NL"/>
        </w:rPr>
      </w:pPr>
      <w:r w:rsidRPr="006531E9">
        <w:rPr>
          <w:sz w:val="18"/>
          <w:szCs w:val="18"/>
          <w:lang w:val="nl-NL"/>
        </w:rPr>
        <w:t xml:space="preserve">Het is de Inschrijver niet toegestaan manipulatief in te schrijven. Hiermee wordt in deze context bedoeld dat een oneigenlijk middel wordt aangewend om aan de concurrentie van mede-Inschrijvers te ontkomen, respectievelijk dat de aangekondigde maatstaf ter beoordeling van de economisch </w:t>
      </w:r>
      <w:r w:rsidRPr="006531E9">
        <w:rPr>
          <w:sz w:val="18"/>
          <w:szCs w:val="18"/>
          <w:lang w:val="nl-NL"/>
        </w:rPr>
        <w:lastRenderedPageBreak/>
        <w:t xml:space="preserve">meest voordelige inschrijving wordt misbruikt, waardoor de door de Aanbestedende dienst gehanteerde beoordelingsmethodiek wordt gefrustreerd. De Inschrijver mag geen aanbieding doen die naar objectieve bedrijfseconomische maatstaven niet marktconform of niet aannemelijk is, dan wel anderszins een manipulatief karakter heeft. Een Inschrijving is in ieder geval manipulatief als één of meerdere tarieven de gehanteerde formule frustreren of als sprake is van negatieve of nultarieven.  </w:t>
      </w:r>
    </w:p>
    <w:p w14:paraId="43E714C5" w14:textId="77777777" w:rsidR="00C55196" w:rsidRPr="006531E9" w:rsidRDefault="00C55196" w:rsidP="00C55196">
      <w:pPr>
        <w:ind w:left="-5" w:right="10"/>
        <w:rPr>
          <w:sz w:val="18"/>
          <w:szCs w:val="18"/>
          <w:lang w:val="nl-NL"/>
        </w:rPr>
      </w:pPr>
      <w:r w:rsidRPr="006531E9">
        <w:rPr>
          <w:sz w:val="18"/>
          <w:szCs w:val="18"/>
          <w:lang w:val="nl-NL"/>
        </w:rPr>
        <w:t xml:space="preserve">Tevens is het niet toegestaan het format van het prijzenblad te wijzigen. </w:t>
      </w:r>
    </w:p>
    <w:p w14:paraId="131492A0" w14:textId="77777777" w:rsidR="00C55196" w:rsidRPr="006531E9" w:rsidRDefault="00C55196" w:rsidP="00C55196">
      <w:pPr>
        <w:spacing w:after="275"/>
        <w:ind w:left="-5" w:right="10"/>
        <w:rPr>
          <w:sz w:val="18"/>
          <w:szCs w:val="18"/>
          <w:lang w:val="nl-NL"/>
        </w:rPr>
      </w:pPr>
      <w:r w:rsidRPr="006531E9">
        <w:rPr>
          <w:sz w:val="18"/>
          <w:szCs w:val="18"/>
          <w:lang w:val="nl-NL"/>
        </w:rPr>
        <w:t xml:space="preserve">De Inschrijver die deze bepaling overtreedt wordt in de regel uitgesloten van verdere deelname aan de Aanbesteding.  </w:t>
      </w:r>
    </w:p>
    <w:p w14:paraId="1749BB6D" w14:textId="488E1E1E" w:rsidR="00C55196" w:rsidRPr="006531E9" w:rsidRDefault="00C55196" w:rsidP="007616D0">
      <w:pPr>
        <w:pStyle w:val="Kop2"/>
        <w:numPr>
          <w:ilvl w:val="1"/>
          <w:numId w:val="59"/>
        </w:numPr>
        <w:spacing w:after="0"/>
        <w:rPr>
          <w:bCs/>
          <w:szCs w:val="18"/>
          <w:lang w:val="nl-NL"/>
        </w:rPr>
      </w:pPr>
      <w:bookmarkStart w:id="89" w:name="_Toc157084652"/>
      <w:bookmarkStart w:id="90" w:name="_Toc83031"/>
      <w:r w:rsidRPr="006531E9">
        <w:rPr>
          <w:bCs/>
          <w:szCs w:val="18"/>
          <w:lang w:val="nl-NL"/>
        </w:rPr>
        <w:t>Geldigheidsduur van de Inschrijving</w:t>
      </w:r>
      <w:bookmarkEnd w:id="89"/>
      <w:r w:rsidRPr="006531E9">
        <w:rPr>
          <w:bCs/>
          <w:szCs w:val="18"/>
          <w:lang w:val="nl-NL"/>
        </w:rPr>
        <w:t xml:space="preserve"> </w:t>
      </w:r>
      <w:bookmarkEnd w:id="90"/>
    </w:p>
    <w:p w14:paraId="02A7FA07" w14:textId="77777777" w:rsidR="00C55196" w:rsidRPr="006531E9" w:rsidRDefault="00C55196" w:rsidP="00C55196">
      <w:pPr>
        <w:spacing w:after="275"/>
        <w:ind w:left="-5" w:right="10"/>
        <w:rPr>
          <w:sz w:val="18"/>
          <w:szCs w:val="18"/>
          <w:lang w:val="nl-NL"/>
        </w:rPr>
      </w:pPr>
      <w:r w:rsidRPr="006531E9">
        <w:rPr>
          <w:sz w:val="18"/>
          <w:szCs w:val="18"/>
          <w:lang w:val="nl-NL"/>
        </w:rPr>
        <w:t xml:space="preserve">De Inschrijving is een onherroepelijk aanbod in de zin van artikel 6:219 lid 1 van het Burgerlijk Wetboek. De Inschrijver dient de Inschrijving tot minimaal drie maanden vanaf de datum van ontvangst van de Inschrijving gestand te doen. Indien een kort geding wordt aangespannen tegen de Gunningsbeslissing bedraagt de gestanddoeningstermijn minimaal zes weken na de onherroepelijke uitspraak in kort geding. De Aanbestedende dienst kan verzoeken de gestanddoeningstermijn te verlengen. Aan een zodanig verzoek kan de Inschrijver geen aanspraak op de Opdracht ontlenen.  </w:t>
      </w:r>
    </w:p>
    <w:p w14:paraId="012F7F37" w14:textId="59337910" w:rsidR="00C55196" w:rsidRPr="006531E9" w:rsidRDefault="00C55196" w:rsidP="007616D0">
      <w:pPr>
        <w:pStyle w:val="Kop2"/>
        <w:numPr>
          <w:ilvl w:val="1"/>
          <w:numId w:val="59"/>
        </w:numPr>
        <w:spacing w:after="0"/>
        <w:rPr>
          <w:bCs/>
          <w:szCs w:val="18"/>
          <w:lang w:val="nl-NL"/>
        </w:rPr>
      </w:pPr>
      <w:bookmarkStart w:id="91" w:name="_Toc157084653"/>
      <w:bookmarkStart w:id="92" w:name="_Toc83032"/>
      <w:r w:rsidRPr="006531E9">
        <w:rPr>
          <w:bCs/>
          <w:szCs w:val="18"/>
          <w:lang w:val="nl-NL"/>
        </w:rPr>
        <w:t>Ondertekening van de Inschrijving</w:t>
      </w:r>
      <w:bookmarkEnd w:id="91"/>
      <w:r w:rsidRPr="006531E9">
        <w:rPr>
          <w:bCs/>
          <w:szCs w:val="18"/>
          <w:lang w:val="nl-NL"/>
        </w:rPr>
        <w:t xml:space="preserve"> </w:t>
      </w:r>
      <w:bookmarkEnd w:id="92"/>
    </w:p>
    <w:p w14:paraId="16301BF4" w14:textId="77777777" w:rsidR="00C55196" w:rsidRPr="006531E9" w:rsidRDefault="00C55196" w:rsidP="00C55196">
      <w:pPr>
        <w:ind w:left="-5" w:right="10"/>
        <w:rPr>
          <w:sz w:val="18"/>
          <w:szCs w:val="18"/>
          <w:lang w:val="nl-NL"/>
        </w:rPr>
      </w:pPr>
      <w:r w:rsidRPr="006531E9">
        <w:rPr>
          <w:sz w:val="18"/>
          <w:szCs w:val="18"/>
          <w:lang w:val="nl-NL"/>
        </w:rPr>
        <w:t xml:space="preserve">Een handtekening onder het UEA geldt tevens als een ondertekening van de Inschrijving. De Inschrijving zelf en documenten en verklaringen bij de Inschrijving hoeven dus niet separaat te worden ondertekend. </w:t>
      </w:r>
    </w:p>
    <w:p w14:paraId="4EAD283D" w14:textId="77777777" w:rsidR="00C55196" w:rsidRPr="006531E9" w:rsidRDefault="00C55196" w:rsidP="00C55196">
      <w:pPr>
        <w:spacing w:after="23" w:line="259" w:lineRule="auto"/>
        <w:ind w:left="0" w:firstLine="0"/>
        <w:rPr>
          <w:sz w:val="18"/>
          <w:szCs w:val="18"/>
          <w:lang w:val="nl-NL"/>
        </w:rPr>
      </w:pPr>
      <w:r w:rsidRPr="006531E9">
        <w:rPr>
          <w:sz w:val="18"/>
          <w:szCs w:val="18"/>
          <w:lang w:val="nl-NL"/>
        </w:rPr>
        <w:t xml:space="preserve"> </w:t>
      </w:r>
    </w:p>
    <w:p w14:paraId="63ED999C" w14:textId="77777777" w:rsidR="00C55196" w:rsidRPr="006531E9" w:rsidRDefault="00C55196" w:rsidP="00C55196">
      <w:pPr>
        <w:ind w:left="-5" w:right="10"/>
        <w:rPr>
          <w:sz w:val="18"/>
          <w:szCs w:val="18"/>
          <w:lang w:val="nl-NL"/>
        </w:rPr>
      </w:pPr>
      <w:r w:rsidRPr="006531E9">
        <w:rPr>
          <w:sz w:val="18"/>
          <w:szCs w:val="18"/>
          <w:lang w:val="nl-NL"/>
        </w:rPr>
        <w:t xml:space="preserve">Het UEA moet rechtsgeldig zijn ondertekend door een daartoe bevoegd natuurlijke persoon. De rechtsgeldige bevoegdheid van de ondertekenaar blijkt uit het (de) uittreksel(s) van de Kamer van Koophandel of de inschrijving in het nationale beroeps- of handelsregister in het land van vestiging of bij ontbreken daarvan een ander bewijsstuk als bedoeld in artikel 2.98 Aanbestedingswet 2012. Een ondertekenaar die niet als vertegenwoordigingsbevoegde persoon is ingeschreven in het beroeps- of handelsregister dient te zijn gevolmachtigd door een persoon die wel vertegenwoordigingsbevoegdheid heeft. De volmacht moet worden toegevoegd aan de Inschrijving. De handtekeningen moeten met pen op het document worden gezet. </w:t>
      </w:r>
    </w:p>
    <w:p w14:paraId="2D2AE5D7" w14:textId="77777777" w:rsidR="00C55196" w:rsidRPr="006531E9" w:rsidRDefault="00C55196" w:rsidP="00C55196">
      <w:pPr>
        <w:spacing w:after="23" w:line="259" w:lineRule="auto"/>
        <w:ind w:left="0" w:firstLine="0"/>
        <w:rPr>
          <w:sz w:val="18"/>
          <w:szCs w:val="18"/>
          <w:lang w:val="nl-NL"/>
        </w:rPr>
      </w:pPr>
      <w:r w:rsidRPr="006531E9">
        <w:rPr>
          <w:sz w:val="18"/>
          <w:szCs w:val="18"/>
          <w:lang w:val="nl-NL"/>
        </w:rPr>
        <w:t xml:space="preserve"> </w:t>
      </w:r>
    </w:p>
    <w:p w14:paraId="61C03FB9" w14:textId="77777777" w:rsidR="00C55196" w:rsidRPr="006531E9" w:rsidRDefault="00C55196" w:rsidP="00C55196">
      <w:pPr>
        <w:spacing w:after="281"/>
        <w:ind w:left="-5" w:right="10"/>
        <w:rPr>
          <w:sz w:val="18"/>
          <w:szCs w:val="18"/>
          <w:lang w:val="nl-NL"/>
        </w:rPr>
      </w:pPr>
      <w:r w:rsidRPr="006531E9">
        <w:rPr>
          <w:sz w:val="18"/>
          <w:szCs w:val="18"/>
          <w:lang w:val="nl-NL"/>
        </w:rPr>
        <w:t xml:space="preserve">Let op – Een onvolledig en/of onjuist ingevuld UEA en/of een niet rechtsgeldig ondertekend UEA leidt in de regel tot uitsluiting van verdere deelname aan de Aanbesteding.  </w:t>
      </w:r>
    </w:p>
    <w:p w14:paraId="27597526" w14:textId="3F677B23" w:rsidR="00C55196" w:rsidRPr="006531E9" w:rsidRDefault="00C55196" w:rsidP="007616D0">
      <w:pPr>
        <w:pStyle w:val="Kop2"/>
        <w:numPr>
          <w:ilvl w:val="1"/>
          <w:numId w:val="59"/>
        </w:numPr>
        <w:spacing w:after="0"/>
        <w:rPr>
          <w:bCs/>
          <w:szCs w:val="18"/>
          <w:lang w:val="nl-NL"/>
        </w:rPr>
      </w:pPr>
      <w:bookmarkStart w:id="93" w:name="_Toc157084654"/>
      <w:bookmarkStart w:id="94" w:name="_Toc83033"/>
      <w:r w:rsidRPr="006531E9">
        <w:rPr>
          <w:bCs/>
          <w:szCs w:val="18"/>
          <w:lang w:val="nl-NL"/>
        </w:rPr>
        <w:t>Aantal malen inschrijven</w:t>
      </w:r>
      <w:bookmarkEnd w:id="93"/>
      <w:r w:rsidRPr="006531E9">
        <w:rPr>
          <w:bCs/>
          <w:szCs w:val="18"/>
          <w:lang w:val="nl-NL"/>
        </w:rPr>
        <w:t xml:space="preserve">  </w:t>
      </w:r>
      <w:bookmarkEnd w:id="94"/>
    </w:p>
    <w:p w14:paraId="2DEFFD96" w14:textId="77777777" w:rsidR="00C55196" w:rsidRPr="006531E9" w:rsidRDefault="00C55196" w:rsidP="00C55196">
      <w:pPr>
        <w:spacing w:after="45"/>
        <w:ind w:left="-5" w:right="10"/>
        <w:rPr>
          <w:sz w:val="18"/>
          <w:szCs w:val="18"/>
          <w:lang w:val="nl-NL"/>
        </w:rPr>
      </w:pPr>
      <w:r w:rsidRPr="006531E9">
        <w:rPr>
          <w:sz w:val="18"/>
          <w:szCs w:val="18"/>
          <w:lang w:val="nl-NL"/>
        </w:rPr>
        <w:t xml:space="preserve">Een Inschrijver ((rechts)persoon of vennootschap) mag slechts éénmaal inschrijven, hetzij als zelfstandige Inschrijver, hetzij als lid van een Samenwerkingsverband, hetzij als Onderaannemer.  </w:t>
      </w:r>
    </w:p>
    <w:p w14:paraId="6AE0219B"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p w14:paraId="33762767" w14:textId="77777777" w:rsidR="00C55196" w:rsidRPr="006531E9" w:rsidRDefault="00C55196" w:rsidP="00C55196">
      <w:pPr>
        <w:spacing w:after="45"/>
        <w:ind w:left="-5" w:right="10"/>
        <w:rPr>
          <w:sz w:val="18"/>
          <w:szCs w:val="18"/>
          <w:lang w:val="nl-NL"/>
        </w:rPr>
      </w:pPr>
      <w:r w:rsidRPr="006531E9">
        <w:rPr>
          <w:sz w:val="18"/>
          <w:szCs w:val="18"/>
          <w:lang w:val="nl-NL"/>
        </w:rPr>
        <w:t xml:space="preserve">Voor de toepassing van deze bepaling worden in elk geval rechtspersonen en/of vennootschappen die voldoen aan de onderstaande voorwaarden als één rechtspersoon of vennootschap beschouwd: </w:t>
      </w:r>
    </w:p>
    <w:p w14:paraId="56D26A11" w14:textId="77777777" w:rsidR="00C55196" w:rsidRPr="006531E9" w:rsidRDefault="00C55196" w:rsidP="00C55196">
      <w:pPr>
        <w:numPr>
          <w:ilvl w:val="0"/>
          <w:numId w:val="43"/>
        </w:numPr>
        <w:spacing w:after="8" w:line="271" w:lineRule="auto"/>
        <w:ind w:right="10" w:hanging="360"/>
        <w:jc w:val="left"/>
        <w:rPr>
          <w:sz w:val="18"/>
          <w:szCs w:val="18"/>
          <w:lang w:val="nl-NL"/>
        </w:rPr>
      </w:pPr>
      <w:r w:rsidRPr="006531E9">
        <w:rPr>
          <w:sz w:val="18"/>
          <w:szCs w:val="18"/>
          <w:lang w:val="nl-NL"/>
        </w:rPr>
        <w:t xml:space="preserve">Rechtspersonen en/of vennootschappen die aan elkaar zijn gelieerd op een wijze als bedoeld in artikel 2:24a </w:t>
      </w:r>
    </w:p>
    <w:p w14:paraId="613BEB3C" w14:textId="77777777" w:rsidR="00C55196" w:rsidRPr="006531E9" w:rsidRDefault="00C55196" w:rsidP="00C55196">
      <w:pPr>
        <w:ind w:left="370" w:right="10"/>
        <w:rPr>
          <w:sz w:val="18"/>
          <w:szCs w:val="18"/>
          <w:lang w:val="nl-NL"/>
        </w:rPr>
      </w:pPr>
      <w:r w:rsidRPr="006531E9">
        <w:rPr>
          <w:sz w:val="18"/>
          <w:szCs w:val="18"/>
          <w:lang w:val="nl-NL"/>
        </w:rPr>
        <w:t xml:space="preserve">Burgerlijk Wetboek; </w:t>
      </w:r>
    </w:p>
    <w:p w14:paraId="52BC4D90" w14:textId="77777777" w:rsidR="00C55196" w:rsidRPr="006531E9" w:rsidRDefault="00C55196" w:rsidP="00C55196">
      <w:pPr>
        <w:numPr>
          <w:ilvl w:val="0"/>
          <w:numId w:val="43"/>
        </w:numPr>
        <w:spacing w:after="8" w:line="271" w:lineRule="auto"/>
        <w:ind w:right="10" w:hanging="360"/>
        <w:jc w:val="left"/>
        <w:rPr>
          <w:sz w:val="18"/>
          <w:szCs w:val="18"/>
          <w:lang w:val="nl-NL"/>
        </w:rPr>
      </w:pPr>
      <w:r w:rsidRPr="006531E9">
        <w:rPr>
          <w:sz w:val="18"/>
          <w:szCs w:val="18"/>
          <w:lang w:val="nl-NL"/>
        </w:rPr>
        <w:t xml:space="preserve">Rechtspersonen en/of vennootschappen die met elkaar zijn verbonden in een groep als bedoeld in artikel </w:t>
      </w:r>
    </w:p>
    <w:p w14:paraId="1CF87551" w14:textId="77777777" w:rsidR="00C55196" w:rsidRPr="006531E9" w:rsidRDefault="00C55196" w:rsidP="00C55196">
      <w:pPr>
        <w:ind w:left="370" w:right="10"/>
        <w:rPr>
          <w:sz w:val="18"/>
          <w:szCs w:val="18"/>
          <w:lang w:val="nl-NL"/>
        </w:rPr>
      </w:pPr>
      <w:r w:rsidRPr="006531E9">
        <w:rPr>
          <w:sz w:val="18"/>
          <w:szCs w:val="18"/>
          <w:lang w:val="nl-NL"/>
        </w:rPr>
        <w:t xml:space="preserve">2:24b Burgerlijk Wetboek; of </w:t>
      </w:r>
    </w:p>
    <w:p w14:paraId="02B95C67" w14:textId="77777777" w:rsidR="00C55196" w:rsidRPr="006531E9" w:rsidRDefault="00C55196" w:rsidP="00C55196">
      <w:pPr>
        <w:numPr>
          <w:ilvl w:val="0"/>
          <w:numId w:val="43"/>
        </w:numPr>
        <w:spacing w:after="8" w:line="271" w:lineRule="auto"/>
        <w:ind w:right="10" w:hanging="360"/>
        <w:jc w:val="left"/>
        <w:rPr>
          <w:sz w:val="18"/>
          <w:szCs w:val="18"/>
          <w:lang w:val="nl-NL"/>
        </w:rPr>
      </w:pPr>
      <w:r w:rsidRPr="006531E9">
        <w:rPr>
          <w:sz w:val="18"/>
          <w:szCs w:val="18"/>
          <w:lang w:val="nl-NL"/>
        </w:rPr>
        <w:t xml:space="preserve">Rechtspersonen en/of vennootschappen die aan elkaar zijn gelieerd in aan sub a of sub b vergelijkbare rechtsvormen naar buitenlands recht. </w:t>
      </w:r>
    </w:p>
    <w:p w14:paraId="1C1A82D5"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lastRenderedPageBreak/>
        <w:t xml:space="preserve"> </w:t>
      </w:r>
    </w:p>
    <w:p w14:paraId="4019EDB0" w14:textId="77777777" w:rsidR="00C55196" w:rsidRPr="006531E9" w:rsidRDefault="00C55196" w:rsidP="00C55196">
      <w:pPr>
        <w:ind w:left="-5" w:right="10"/>
        <w:rPr>
          <w:sz w:val="18"/>
          <w:szCs w:val="18"/>
          <w:lang w:val="nl-NL"/>
        </w:rPr>
      </w:pPr>
      <w:r w:rsidRPr="006531E9">
        <w:rPr>
          <w:sz w:val="18"/>
          <w:szCs w:val="18"/>
          <w:lang w:val="nl-NL"/>
        </w:rPr>
        <w:t xml:space="preserve">De Aanbestedende dienst zal (rechts)personen niet uitsluiten als die (rechts)personen aantonen dat in hun geval geen sprake is van een reëel gevaar dat zich praktijken voordoen die de transparantie kunnen bedreigen en de mededinging tussen de Inschrijvers kunnen vervalsen en meer in het algemeen dat deze verhouding hun respectieve gedrag in het kader van deze Aanbesteding niet heeft beïnvloed en niet zal beïnvloeden.  </w:t>
      </w:r>
    </w:p>
    <w:p w14:paraId="3DC04E48" w14:textId="77777777" w:rsidR="00C55196" w:rsidRPr="006531E9" w:rsidRDefault="00C55196" w:rsidP="00C55196">
      <w:pPr>
        <w:spacing w:after="18" w:line="259" w:lineRule="auto"/>
        <w:ind w:left="0" w:firstLine="0"/>
        <w:rPr>
          <w:sz w:val="18"/>
          <w:szCs w:val="18"/>
          <w:lang w:val="nl-NL"/>
        </w:rPr>
      </w:pPr>
      <w:r w:rsidRPr="006531E9">
        <w:rPr>
          <w:sz w:val="18"/>
          <w:szCs w:val="18"/>
          <w:lang w:val="nl-NL"/>
        </w:rPr>
        <w:t xml:space="preserve"> </w:t>
      </w:r>
    </w:p>
    <w:p w14:paraId="1587F5BA" w14:textId="77777777" w:rsidR="00C55196" w:rsidRPr="006531E9" w:rsidRDefault="00C55196" w:rsidP="00C55196">
      <w:pPr>
        <w:spacing w:after="280"/>
        <w:ind w:left="-5" w:right="10"/>
        <w:rPr>
          <w:sz w:val="18"/>
          <w:szCs w:val="18"/>
          <w:lang w:val="nl-NL"/>
        </w:rPr>
      </w:pPr>
      <w:r w:rsidRPr="006531E9">
        <w:rPr>
          <w:sz w:val="18"/>
          <w:szCs w:val="18"/>
          <w:lang w:val="nl-NL"/>
        </w:rPr>
        <w:t xml:space="preserve">Een Inschrijver mag niet tevens als Derde fungeren waarop door een andere Inschrijver een beroep wordt gedaan. Een Derde mag niet voor meerdere Inschrijvers garant staan indien het de Geschiktheidseisen betreft rondom financiële en economische draagkracht in overeenstemming met art. 2:403 sub f BW.  </w:t>
      </w:r>
    </w:p>
    <w:p w14:paraId="1BEAA4AF" w14:textId="1967F183" w:rsidR="00C55196" w:rsidRPr="006531E9" w:rsidRDefault="00C55196" w:rsidP="007616D0">
      <w:pPr>
        <w:pStyle w:val="Kop2"/>
        <w:numPr>
          <w:ilvl w:val="1"/>
          <w:numId w:val="59"/>
        </w:numPr>
        <w:spacing w:after="0"/>
        <w:rPr>
          <w:bCs/>
          <w:szCs w:val="18"/>
          <w:lang w:val="nl-NL"/>
        </w:rPr>
      </w:pPr>
      <w:bookmarkStart w:id="95" w:name="_Toc157084655"/>
      <w:bookmarkStart w:id="96" w:name="_Toc83034"/>
      <w:r w:rsidRPr="006531E9">
        <w:rPr>
          <w:bCs/>
          <w:szCs w:val="18"/>
          <w:lang w:val="nl-NL"/>
        </w:rPr>
        <w:t>Tegenstrijdigheden, onduidelijkheden of onvolkomenheden in de Inschrijving</w:t>
      </w:r>
      <w:bookmarkEnd w:id="95"/>
      <w:r w:rsidRPr="006531E9">
        <w:rPr>
          <w:bCs/>
          <w:szCs w:val="18"/>
          <w:lang w:val="nl-NL"/>
        </w:rPr>
        <w:t xml:space="preserve"> </w:t>
      </w:r>
      <w:bookmarkEnd w:id="96"/>
    </w:p>
    <w:p w14:paraId="13BC8553" w14:textId="77777777" w:rsidR="00C55196" w:rsidRPr="006531E9" w:rsidRDefault="00C55196" w:rsidP="00C55196">
      <w:pPr>
        <w:ind w:left="-5" w:right="10"/>
        <w:rPr>
          <w:sz w:val="18"/>
          <w:szCs w:val="18"/>
          <w:lang w:val="nl-NL"/>
        </w:rPr>
      </w:pPr>
      <w:r w:rsidRPr="006531E9">
        <w:rPr>
          <w:sz w:val="18"/>
          <w:szCs w:val="18"/>
          <w:lang w:val="nl-NL"/>
        </w:rPr>
        <w:t xml:space="preserve">Het ontbreken van gevraagde informatie, verklaringen en/of documenten leidt in de regel tot uitsluiting. Als sprake </w:t>
      </w:r>
    </w:p>
    <w:p w14:paraId="42537A06" w14:textId="77777777" w:rsidR="00C55196" w:rsidRPr="006531E9" w:rsidRDefault="00C55196" w:rsidP="00C55196">
      <w:pPr>
        <w:ind w:left="-5" w:right="10"/>
        <w:rPr>
          <w:sz w:val="18"/>
          <w:szCs w:val="18"/>
          <w:lang w:val="nl-NL"/>
        </w:rPr>
      </w:pPr>
      <w:r w:rsidRPr="006531E9">
        <w:rPr>
          <w:sz w:val="18"/>
          <w:szCs w:val="18"/>
          <w:lang w:val="nl-NL"/>
        </w:rPr>
        <w:t xml:space="preserve">is van tegenstrijdigheden, onduidelijkheden of onvolkomenheden in een Inschrijving en dit door de </w:t>
      </w:r>
    </w:p>
    <w:p w14:paraId="177D0CDA" w14:textId="77777777" w:rsidR="00C55196" w:rsidRPr="006531E9" w:rsidRDefault="00C55196" w:rsidP="00C55196">
      <w:pPr>
        <w:ind w:left="-5" w:right="10"/>
        <w:rPr>
          <w:sz w:val="18"/>
          <w:szCs w:val="18"/>
          <w:lang w:val="nl-NL"/>
        </w:rPr>
      </w:pPr>
      <w:r w:rsidRPr="006531E9">
        <w:rPr>
          <w:sz w:val="18"/>
          <w:szCs w:val="18"/>
          <w:lang w:val="nl-NL"/>
        </w:rPr>
        <w:t xml:space="preserve">Aanbestedende dienst wordt aangemerkt als een kennelijke en herstelbare omissie, dan behoudt de </w:t>
      </w:r>
    </w:p>
    <w:p w14:paraId="3362C46A" w14:textId="77777777" w:rsidR="00C55196" w:rsidRPr="006531E9" w:rsidRDefault="00C55196" w:rsidP="00C55196">
      <w:pPr>
        <w:spacing w:after="275"/>
        <w:ind w:left="-5" w:right="10"/>
        <w:rPr>
          <w:sz w:val="18"/>
          <w:szCs w:val="18"/>
          <w:lang w:val="nl-NL"/>
        </w:rPr>
      </w:pPr>
      <w:r w:rsidRPr="006531E9">
        <w:rPr>
          <w:sz w:val="18"/>
          <w:szCs w:val="18"/>
          <w:lang w:val="nl-NL"/>
        </w:rPr>
        <w:t xml:space="preserve">Aanbestedende dienst zich het recht voor de Inschrijver te vragen om een verduidelijking en/of een aanvulling. Deze verduidelijking en/of aanvulling mag geen wezenlijke wijziging van de Inschrijving met zich meebrengen. Als dat naar de mening van de Aanbestedende dienst wel zo is, dan zal hij deze verduidelijkingen en/of aanvullingen niet in de beoordeling meenemen. </w:t>
      </w:r>
    </w:p>
    <w:p w14:paraId="6F15D957" w14:textId="12E69F7F" w:rsidR="00C55196" w:rsidRPr="006531E9" w:rsidRDefault="00C55196" w:rsidP="007616D0">
      <w:pPr>
        <w:pStyle w:val="Kop2"/>
        <w:numPr>
          <w:ilvl w:val="1"/>
          <w:numId w:val="59"/>
        </w:numPr>
        <w:spacing w:after="0"/>
        <w:rPr>
          <w:bCs/>
          <w:szCs w:val="18"/>
          <w:lang w:val="nl-NL"/>
        </w:rPr>
      </w:pPr>
      <w:bookmarkStart w:id="97" w:name="_Toc157084656"/>
      <w:bookmarkStart w:id="98" w:name="_Toc83035"/>
      <w:r w:rsidRPr="006531E9">
        <w:rPr>
          <w:bCs/>
          <w:szCs w:val="18"/>
          <w:lang w:val="nl-NL"/>
        </w:rPr>
        <w:t>Medewerking onderzoek</w:t>
      </w:r>
      <w:bookmarkEnd w:id="97"/>
      <w:r w:rsidRPr="006531E9">
        <w:rPr>
          <w:bCs/>
          <w:szCs w:val="18"/>
          <w:lang w:val="nl-NL"/>
        </w:rPr>
        <w:t xml:space="preserve"> </w:t>
      </w:r>
      <w:bookmarkEnd w:id="98"/>
    </w:p>
    <w:p w14:paraId="343FDFB5" w14:textId="77777777" w:rsidR="00C55196" w:rsidRPr="006531E9" w:rsidRDefault="00C55196" w:rsidP="00C55196">
      <w:pPr>
        <w:spacing w:after="238"/>
        <w:ind w:left="-5" w:right="10"/>
        <w:rPr>
          <w:sz w:val="18"/>
          <w:szCs w:val="18"/>
          <w:lang w:val="nl-NL"/>
        </w:rPr>
      </w:pPr>
      <w:r w:rsidRPr="006531E9">
        <w:rPr>
          <w:sz w:val="18"/>
          <w:szCs w:val="18"/>
          <w:lang w:val="nl-NL"/>
        </w:rPr>
        <w:t xml:space="preserve">De Aanbestedende dienst behoudt zich het recht voor de juistheid van de door de Inschrijver overgelegde verklaringen, bescheiden en gegevens, alsmede de financiële en economische draagkracht, vakkundigheid en/of integriteit van de Inschrijver (nader) te onderzoeken. De Inschrijver is verplicht volle medewerking te verlenen aan een dergelijk (nader) onderzoek door de Aanbestedende dienst (in elke fase van de Aanbesteding, alsmede na verlening van de Opdracht). </w:t>
      </w:r>
    </w:p>
    <w:p w14:paraId="763A26F5" w14:textId="343BC809" w:rsidR="00C55196" w:rsidRPr="00FA32C8" w:rsidRDefault="00C55196" w:rsidP="00FA32C8">
      <w:pPr>
        <w:pStyle w:val="Kop2"/>
        <w:numPr>
          <w:ilvl w:val="1"/>
          <w:numId w:val="59"/>
        </w:numPr>
        <w:spacing w:after="0"/>
        <w:rPr>
          <w:szCs w:val="18"/>
          <w:lang w:val="nl-NL"/>
        </w:rPr>
      </w:pPr>
      <w:bookmarkStart w:id="99" w:name="_Toc157084657"/>
      <w:bookmarkStart w:id="100" w:name="_Toc83036"/>
      <w:r w:rsidRPr="006531E9">
        <w:rPr>
          <w:bCs/>
          <w:szCs w:val="18"/>
          <w:lang w:val="nl-NL"/>
        </w:rPr>
        <w:t>Kostenvergoeding</w:t>
      </w:r>
      <w:bookmarkEnd w:id="99"/>
      <w:r w:rsidRPr="006531E9">
        <w:rPr>
          <w:bCs/>
          <w:szCs w:val="18"/>
          <w:lang w:val="nl-NL"/>
        </w:rPr>
        <w:t xml:space="preserve">  </w:t>
      </w:r>
      <w:bookmarkEnd w:id="100"/>
    </w:p>
    <w:p w14:paraId="2FF579F8" w14:textId="77777777" w:rsidR="00C55196" w:rsidRPr="006531E9" w:rsidRDefault="00C55196" w:rsidP="00C55196">
      <w:pPr>
        <w:ind w:left="-5" w:right="10"/>
        <w:rPr>
          <w:sz w:val="18"/>
          <w:szCs w:val="18"/>
          <w:lang w:val="nl-NL"/>
        </w:rPr>
      </w:pPr>
      <w:r w:rsidRPr="006531E9">
        <w:rPr>
          <w:sz w:val="18"/>
          <w:szCs w:val="18"/>
          <w:lang w:val="nl-NL"/>
        </w:rPr>
        <w:t xml:space="preserve">Inschrijvers hebben geen recht op vergoeding van kosten in het kader van deze Aanbesteding. De </w:t>
      </w:r>
    </w:p>
    <w:p w14:paraId="7754E766" w14:textId="77777777" w:rsidR="00C55196" w:rsidRPr="006531E9" w:rsidRDefault="00C55196" w:rsidP="00C55196">
      <w:pPr>
        <w:ind w:left="-5" w:right="10"/>
        <w:rPr>
          <w:sz w:val="18"/>
          <w:szCs w:val="18"/>
          <w:lang w:val="nl-NL"/>
        </w:rPr>
      </w:pPr>
      <w:r w:rsidRPr="006531E9">
        <w:rPr>
          <w:sz w:val="18"/>
          <w:szCs w:val="18"/>
          <w:lang w:val="nl-NL"/>
        </w:rPr>
        <w:t xml:space="preserve">Aanbestedende dienst heeft voor deze bepaling een zorgvuldige afweging gemaakt op grond van voorschrift 3.8a van de Gids Proportionaliteit en de Handreiking Tenderkostenvergoeding van oktober 2018. Ingeval van (onverwachte) intrekking van de Aanbesteding door niet aan Inschrijvers verwijtbare oorzaken zal de Aanbestedende dienst een tenderkostenvergoeding heroverwegen. </w:t>
      </w:r>
      <w:r w:rsidRPr="006531E9">
        <w:rPr>
          <w:rFonts w:eastAsia="Arial" w:cs="Arial"/>
          <w:sz w:val="18"/>
          <w:szCs w:val="18"/>
          <w:lang w:val="nl-NL"/>
        </w:rPr>
        <w:t xml:space="preserve"> </w:t>
      </w:r>
    </w:p>
    <w:p w14:paraId="0F3E18C3"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p>
    <w:p w14:paraId="5C48A91C" w14:textId="7FDF749A" w:rsidR="00C55196" w:rsidRPr="006531E9" w:rsidRDefault="00C55196" w:rsidP="007616D0">
      <w:pPr>
        <w:pStyle w:val="Kop2"/>
        <w:numPr>
          <w:ilvl w:val="1"/>
          <w:numId w:val="59"/>
        </w:numPr>
        <w:spacing w:after="0"/>
        <w:rPr>
          <w:bCs/>
          <w:szCs w:val="18"/>
          <w:lang w:val="nl-NL"/>
        </w:rPr>
      </w:pPr>
      <w:bookmarkStart w:id="101" w:name="_Toc157084658"/>
      <w:bookmarkStart w:id="102" w:name="_Toc83037"/>
      <w:r w:rsidRPr="006531E9">
        <w:rPr>
          <w:bCs/>
          <w:szCs w:val="18"/>
          <w:lang w:val="nl-NL"/>
        </w:rPr>
        <w:t>Status informatie in de Aanbestedingsstukken</w:t>
      </w:r>
      <w:bookmarkEnd w:id="101"/>
      <w:r w:rsidRPr="006531E9">
        <w:rPr>
          <w:bCs/>
          <w:szCs w:val="18"/>
          <w:lang w:val="nl-NL"/>
        </w:rPr>
        <w:t xml:space="preserve"> </w:t>
      </w:r>
      <w:bookmarkEnd w:id="102"/>
    </w:p>
    <w:p w14:paraId="6A8C80D2" w14:textId="77777777" w:rsidR="00C55196" w:rsidRPr="006531E9" w:rsidRDefault="00C55196" w:rsidP="00C55196">
      <w:pPr>
        <w:ind w:left="-5" w:right="10"/>
        <w:rPr>
          <w:sz w:val="18"/>
          <w:szCs w:val="18"/>
          <w:lang w:val="nl-NL"/>
        </w:rPr>
      </w:pPr>
      <w:r w:rsidRPr="006531E9">
        <w:rPr>
          <w:sz w:val="18"/>
          <w:szCs w:val="18"/>
          <w:lang w:val="nl-NL"/>
        </w:rPr>
        <w:t xml:space="preserve">Onverminderd de overige voorbehouden als opgenomen in de Aanbestedingsstukken, kunnen Inschrijvers met betrekking tot de Aanbesteding uitsluitend rechten ontlenen aan informatie die is opgenomen in de </w:t>
      </w:r>
    </w:p>
    <w:p w14:paraId="2B36D67A" w14:textId="77777777" w:rsidR="00C55196" w:rsidRPr="006531E9" w:rsidRDefault="00C55196" w:rsidP="00C55196">
      <w:pPr>
        <w:spacing w:after="238"/>
        <w:ind w:left="-5" w:right="10"/>
        <w:rPr>
          <w:sz w:val="18"/>
          <w:szCs w:val="18"/>
          <w:lang w:val="nl-NL"/>
        </w:rPr>
      </w:pPr>
      <w:r w:rsidRPr="006531E9">
        <w:rPr>
          <w:sz w:val="18"/>
          <w:szCs w:val="18"/>
          <w:lang w:val="nl-NL"/>
        </w:rPr>
        <w:t xml:space="preserve">Aanbestedingsstukken. De Aanbestedende dienst is niet aansprakelijk voor de onjuistheid en/of onvolledigheid van informatie over de Opdracht die door de Inschrijver is verkregen via andere kanalen. Inschrijvers dienen zich, waar zij dit nodig of wenselijk achten, zelf en voor eigen rekening en risico op de hoogte te stellen van onder meer de technische aspecten, het publiekrechtelijk kader en al hetgeen zij relevant achten in verband met hun deelname aan de Aanbesteding.  </w:t>
      </w:r>
    </w:p>
    <w:p w14:paraId="71CEC628" w14:textId="38941715" w:rsidR="00C55196" w:rsidRPr="006531E9" w:rsidRDefault="00C55196" w:rsidP="007616D0">
      <w:pPr>
        <w:pStyle w:val="Kop2"/>
        <w:numPr>
          <w:ilvl w:val="1"/>
          <w:numId w:val="59"/>
        </w:numPr>
        <w:spacing w:after="0"/>
        <w:rPr>
          <w:bCs/>
          <w:szCs w:val="18"/>
          <w:lang w:val="nl-NL"/>
        </w:rPr>
      </w:pPr>
      <w:bookmarkStart w:id="103" w:name="_Toc157084659"/>
      <w:bookmarkStart w:id="104" w:name="_Toc83038"/>
      <w:r w:rsidRPr="006531E9">
        <w:rPr>
          <w:bCs/>
          <w:szCs w:val="18"/>
          <w:lang w:val="nl-NL"/>
        </w:rPr>
        <w:t>Merknamen</w:t>
      </w:r>
      <w:bookmarkEnd w:id="103"/>
      <w:r w:rsidRPr="006531E9">
        <w:rPr>
          <w:bCs/>
          <w:szCs w:val="18"/>
          <w:lang w:val="nl-NL"/>
        </w:rPr>
        <w:t xml:space="preserve"> </w:t>
      </w:r>
      <w:bookmarkEnd w:id="104"/>
    </w:p>
    <w:p w14:paraId="2494E372" w14:textId="77777777" w:rsidR="00C55196" w:rsidRPr="006531E9" w:rsidRDefault="00C55196" w:rsidP="00C55196">
      <w:pPr>
        <w:spacing w:after="238"/>
        <w:ind w:left="-5" w:right="10"/>
        <w:rPr>
          <w:sz w:val="18"/>
          <w:szCs w:val="18"/>
          <w:lang w:val="nl-NL"/>
        </w:rPr>
      </w:pPr>
      <w:r w:rsidRPr="006531E9">
        <w:rPr>
          <w:sz w:val="18"/>
          <w:szCs w:val="18"/>
          <w:lang w:val="nl-NL"/>
        </w:rPr>
        <w:t xml:space="preserve">Als in de Aanbestedingsstukken in verband met technische specificaties wordt gesproken over een bepaald fabricaat, herkomst, bijzondere werkwijze, verwijzing naar een merk, octrooi, type, oorsprong of productie, is dit alleen bedoeld als voorbeeld. In dergelijke gevallen moet de Inschrijver </w:t>
      </w:r>
      <w:r w:rsidRPr="006531E9">
        <w:rPr>
          <w:sz w:val="18"/>
          <w:szCs w:val="18"/>
          <w:lang w:val="nl-NL"/>
        </w:rPr>
        <w:lastRenderedPageBreak/>
        <w:t xml:space="preserve">de melding of verwijzing lezen met toevoeging van de woorden ’of gelijkwaardig’, als dat er niet bij is vermeld. </w:t>
      </w:r>
    </w:p>
    <w:p w14:paraId="7EE64A14" w14:textId="2C3AEE0D" w:rsidR="00C55196" w:rsidRPr="006531E9" w:rsidRDefault="00C55196" w:rsidP="007616D0">
      <w:pPr>
        <w:pStyle w:val="Kop2"/>
        <w:numPr>
          <w:ilvl w:val="1"/>
          <w:numId w:val="59"/>
        </w:numPr>
        <w:spacing w:after="0"/>
        <w:rPr>
          <w:bCs/>
          <w:szCs w:val="18"/>
          <w:lang w:val="nl-NL"/>
        </w:rPr>
      </w:pPr>
      <w:bookmarkStart w:id="105" w:name="_Toc157084660"/>
      <w:bookmarkStart w:id="106" w:name="_Toc83039"/>
      <w:r w:rsidRPr="006531E9">
        <w:rPr>
          <w:bCs/>
          <w:szCs w:val="18"/>
          <w:lang w:val="nl-NL"/>
        </w:rPr>
        <w:t>Tegenstrijdigheden, onduidelijkheden of onvolkomenheden in de Aanbestedingsstukken</w:t>
      </w:r>
      <w:bookmarkEnd w:id="105"/>
      <w:r w:rsidRPr="006531E9">
        <w:rPr>
          <w:bCs/>
          <w:szCs w:val="18"/>
          <w:lang w:val="nl-NL"/>
        </w:rPr>
        <w:t xml:space="preserve"> </w:t>
      </w:r>
      <w:bookmarkEnd w:id="106"/>
    </w:p>
    <w:p w14:paraId="63B4CDE9" w14:textId="77777777" w:rsidR="00C55196" w:rsidRPr="006531E9" w:rsidRDefault="00C55196" w:rsidP="00C55196">
      <w:pPr>
        <w:ind w:left="-5" w:right="10"/>
        <w:rPr>
          <w:sz w:val="18"/>
          <w:szCs w:val="18"/>
          <w:lang w:val="nl-NL"/>
        </w:rPr>
      </w:pPr>
      <w:r w:rsidRPr="006531E9">
        <w:rPr>
          <w:sz w:val="18"/>
          <w:szCs w:val="18"/>
          <w:lang w:val="nl-NL"/>
        </w:rPr>
        <w:t xml:space="preserve">Indien sprake is van tegenstrijdigheden, onduidelijkheden of onvolkomenheden in de Aanbestedingsstukken, dan dient de Geïnteresseerde dat zo spoedig mogelijk te melden – in ieder geval vóór de sluitingsdatum van de laatste vragenronde. De Aanbestedende dienst verwacht van Geïnteresseerden een proactieve houding, zodat de Aanbestedende dienst de Aanbestedingsstukken effectief kan herstellen. Indien de Geïnteresseerde niet of niet tijdig melding maakt van tegenstrijdigheden, onduidelijkheden of onvolkomenheden dan vervalt het recht om op een later moment daarover te klagen en/of bezwaren te uiten. </w:t>
      </w:r>
    </w:p>
    <w:p w14:paraId="2A4C4C2C" w14:textId="77777777" w:rsidR="00C55196" w:rsidRPr="006531E9" w:rsidRDefault="00C55196" w:rsidP="00C55196">
      <w:pPr>
        <w:spacing w:after="238"/>
        <w:ind w:left="-5" w:right="10"/>
        <w:rPr>
          <w:sz w:val="18"/>
          <w:szCs w:val="18"/>
          <w:lang w:val="nl-NL"/>
        </w:rPr>
      </w:pPr>
      <w:r w:rsidRPr="006531E9">
        <w:rPr>
          <w:sz w:val="18"/>
          <w:szCs w:val="18"/>
          <w:lang w:val="nl-NL"/>
        </w:rPr>
        <w:t xml:space="preserve">Indien de Geïnteresseerde na kennisneming van de Nota(‘s) van inlichtingen nog steeds meent dat sprake is van tegenstrijdigheden, onduidelijkheden of onvolkomenheden, dan dient hij op straffe van verval van recht minimaal vijf kalenderdagen vóór de sluitingsdatum voor het indienen van de Inschrijving een kortgedingprocedure aanhangig te maken door middel van het betekenen van een dagvaarding bij de Aanbestedende dienst. </w:t>
      </w:r>
    </w:p>
    <w:p w14:paraId="4C12F65F" w14:textId="4DBC3F7D" w:rsidR="00C55196" w:rsidRPr="006531E9" w:rsidRDefault="00C55196" w:rsidP="007616D0">
      <w:pPr>
        <w:pStyle w:val="Kop2"/>
        <w:numPr>
          <w:ilvl w:val="1"/>
          <w:numId w:val="59"/>
        </w:numPr>
        <w:spacing w:after="0"/>
        <w:rPr>
          <w:bCs/>
          <w:szCs w:val="18"/>
          <w:lang w:val="nl-NL"/>
        </w:rPr>
      </w:pPr>
      <w:bookmarkStart w:id="107" w:name="_Toc157084661"/>
      <w:bookmarkStart w:id="108" w:name="_Toc83040"/>
      <w:r w:rsidRPr="006531E9">
        <w:rPr>
          <w:bCs/>
          <w:szCs w:val="18"/>
          <w:lang w:val="nl-NL"/>
        </w:rPr>
        <w:t>Intellectueel eigendom</w:t>
      </w:r>
      <w:bookmarkEnd w:id="107"/>
      <w:r w:rsidRPr="006531E9">
        <w:rPr>
          <w:bCs/>
          <w:szCs w:val="18"/>
          <w:lang w:val="nl-NL"/>
        </w:rPr>
        <w:t xml:space="preserve"> </w:t>
      </w:r>
      <w:bookmarkEnd w:id="108"/>
    </w:p>
    <w:p w14:paraId="0E8271CE" w14:textId="77777777" w:rsidR="00C55196" w:rsidRPr="006531E9" w:rsidRDefault="00C55196" w:rsidP="00C55196">
      <w:pPr>
        <w:spacing w:after="238"/>
        <w:ind w:left="-5" w:right="10"/>
        <w:rPr>
          <w:sz w:val="18"/>
          <w:szCs w:val="18"/>
          <w:lang w:val="nl-NL"/>
        </w:rPr>
      </w:pPr>
      <w:r w:rsidRPr="006531E9">
        <w:rPr>
          <w:sz w:val="18"/>
          <w:szCs w:val="18"/>
          <w:lang w:val="nl-NL"/>
        </w:rPr>
        <w:t xml:space="preserve">De intellectuele eigendomsrechten van het Beschrijven Document en de bijbehorende bijlagen berusten bij de Aanbestedende dienst. Zonder uitdrukkelijke toestemming van de Aanbestedende dienst is het niet toegestaan deze documenten te dupliceren dan wel te verspreiden.  </w:t>
      </w:r>
    </w:p>
    <w:p w14:paraId="3D54B6C4" w14:textId="4281B054" w:rsidR="00C55196" w:rsidRPr="006531E9" w:rsidRDefault="00C55196" w:rsidP="007616D0">
      <w:pPr>
        <w:pStyle w:val="Kop2"/>
        <w:numPr>
          <w:ilvl w:val="1"/>
          <w:numId w:val="59"/>
        </w:numPr>
        <w:spacing w:after="0"/>
        <w:rPr>
          <w:bCs/>
          <w:szCs w:val="18"/>
          <w:lang w:val="nl-NL"/>
        </w:rPr>
      </w:pPr>
      <w:bookmarkStart w:id="109" w:name="_Toc157084662"/>
      <w:bookmarkStart w:id="110" w:name="_Toc83041"/>
      <w:r w:rsidRPr="006531E9">
        <w:rPr>
          <w:bCs/>
          <w:szCs w:val="18"/>
          <w:lang w:val="nl-NL"/>
        </w:rPr>
        <w:t>Uitsluiting van Inschrijvers</w:t>
      </w:r>
      <w:bookmarkEnd w:id="109"/>
      <w:r w:rsidRPr="006531E9">
        <w:rPr>
          <w:bCs/>
          <w:szCs w:val="18"/>
          <w:lang w:val="nl-NL"/>
        </w:rPr>
        <w:t xml:space="preserve"> </w:t>
      </w:r>
      <w:bookmarkEnd w:id="110"/>
    </w:p>
    <w:p w14:paraId="75F44941" w14:textId="77777777" w:rsidR="00C55196" w:rsidRPr="006531E9" w:rsidRDefault="00C55196" w:rsidP="00C55196">
      <w:pPr>
        <w:ind w:left="-5" w:right="10"/>
        <w:rPr>
          <w:sz w:val="18"/>
          <w:szCs w:val="18"/>
          <w:lang w:val="nl-NL"/>
        </w:rPr>
      </w:pPr>
      <w:r w:rsidRPr="006531E9">
        <w:rPr>
          <w:sz w:val="18"/>
          <w:szCs w:val="18"/>
          <w:lang w:val="nl-NL"/>
        </w:rPr>
        <w:t xml:space="preserve">Ten tijde van (i) het doen van een Inschrijving en (ii) de gunning dient de Inschrijver te kunnen aantonen dat de Uitsluitingsgronden niet op hem van toepassing zijn, dat hij voldoet aan de Geschiktheidseisen en voldoet/kan voldoen aan de eisen uit het Programma van eisen. Bij gebreke daarvan wordt de Inschrijver in de regel uitgesloten van verdere deelname aan de Aanbesteding en komt hij niet in aanmerking voor gunning van de Opdracht.  </w:t>
      </w:r>
    </w:p>
    <w:p w14:paraId="37AB2A77"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3C88E7C7" w14:textId="77777777" w:rsidR="00C55196" w:rsidRPr="006531E9" w:rsidRDefault="00C55196" w:rsidP="00C55196">
      <w:pPr>
        <w:ind w:left="-5" w:right="10"/>
        <w:rPr>
          <w:sz w:val="18"/>
          <w:szCs w:val="18"/>
          <w:lang w:val="nl-NL"/>
        </w:rPr>
      </w:pPr>
      <w:r w:rsidRPr="006531E9">
        <w:rPr>
          <w:sz w:val="18"/>
          <w:szCs w:val="18"/>
          <w:lang w:val="nl-NL"/>
        </w:rPr>
        <w:t xml:space="preserve">Indien, gaande de Aanbesteding, een Uitsluitingsgrond op de Inschrijver van toepassing wordt, of indien de Inschrijver niet langer aan de Geschiktheidseisen of de eisen uit het Programma van eisen voldoet/kan voldoen, dient de Inschrijver dat feit onverwijld schriftelijk mede te delen aan de Aanbestedende dienst. Indien op enig moment blijkt dat de Inschrijver onjuiste informatie hierover heeft verschaft, dan wordt hij in de regel uitgesloten van verdere deelname aan de Aanbesteding. </w:t>
      </w:r>
    </w:p>
    <w:p w14:paraId="6B30A13F"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43A6D391" w14:textId="77777777" w:rsidR="00C55196" w:rsidRPr="006531E9" w:rsidRDefault="00C55196" w:rsidP="00C55196">
      <w:pPr>
        <w:ind w:left="-5" w:right="10"/>
        <w:rPr>
          <w:sz w:val="18"/>
          <w:szCs w:val="18"/>
          <w:lang w:val="nl-NL"/>
        </w:rPr>
      </w:pPr>
      <w:r w:rsidRPr="006531E9">
        <w:rPr>
          <w:sz w:val="18"/>
          <w:szCs w:val="18"/>
          <w:lang w:val="nl-NL"/>
        </w:rPr>
        <w:t xml:space="preserve">De Aanbestedende dienst is gerechtigd de Inschrijver van de Aanbesteding uit te sluiten: </w:t>
      </w:r>
    </w:p>
    <w:p w14:paraId="720F27E2" w14:textId="77777777" w:rsidR="00C55196" w:rsidRPr="006531E9" w:rsidRDefault="00C55196" w:rsidP="00C55196">
      <w:pPr>
        <w:numPr>
          <w:ilvl w:val="0"/>
          <w:numId w:val="44"/>
        </w:numPr>
        <w:spacing w:after="8" w:line="271" w:lineRule="auto"/>
        <w:ind w:right="10" w:hanging="284"/>
        <w:jc w:val="left"/>
        <w:rPr>
          <w:sz w:val="18"/>
          <w:szCs w:val="18"/>
          <w:lang w:val="nl-NL"/>
        </w:rPr>
      </w:pPr>
      <w:r w:rsidRPr="006531E9">
        <w:rPr>
          <w:sz w:val="18"/>
          <w:szCs w:val="18"/>
          <w:lang w:val="nl-NL"/>
        </w:rPr>
        <w:t xml:space="preserve">als de Inschrijver aan de zijde van de Aanbestedende dienst betrokken is, of is geweest, bij de voorbereiding van de Aanbesteding, of </w:t>
      </w:r>
    </w:p>
    <w:p w14:paraId="4A79EA82" w14:textId="77777777" w:rsidR="00C55196" w:rsidRPr="006531E9" w:rsidRDefault="00C55196" w:rsidP="00C55196">
      <w:pPr>
        <w:numPr>
          <w:ilvl w:val="0"/>
          <w:numId w:val="44"/>
        </w:numPr>
        <w:spacing w:after="8" w:line="271" w:lineRule="auto"/>
        <w:ind w:right="10" w:hanging="284"/>
        <w:jc w:val="left"/>
        <w:rPr>
          <w:sz w:val="18"/>
          <w:szCs w:val="18"/>
          <w:lang w:val="nl-NL"/>
        </w:rPr>
      </w:pPr>
      <w:r w:rsidRPr="006531E9">
        <w:rPr>
          <w:sz w:val="18"/>
          <w:szCs w:val="18"/>
          <w:lang w:val="nl-NL"/>
        </w:rPr>
        <w:t xml:space="preserve">als de Inschrijver zich in verband met de Aanbesteding bedient van ondernemingen, adviseurs, medewerkers en/of andere (rechts)personen die aldus betrokken zijn of zijn geweest.  </w:t>
      </w:r>
    </w:p>
    <w:p w14:paraId="42265C29"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54AA700D" w14:textId="77777777" w:rsidR="00C55196" w:rsidRPr="006531E9" w:rsidRDefault="00C55196" w:rsidP="00C55196">
      <w:pPr>
        <w:ind w:left="-5" w:right="10"/>
        <w:rPr>
          <w:sz w:val="18"/>
          <w:szCs w:val="18"/>
          <w:lang w:val="nl-NL"/>
        </w:rPr>
      </w:pPr>
      <w:r w:rsidRPr="006531E9">
        <w:rPr>
          <w:sz w:val="18"/>
          <w:szCs w:val="18"/>
          <w:lang w:val="nl-NL"/>
        </w:rPr>
        <w:t xml:space="preserve">Datzelfde geldt als (rechts)personen uit de groep van de Inschrijver een dergelijke betrokkenheid hebben of hadden. De Aanbestedende dienst zal de Inschrijver niet uitsluiten als de Inschrijver aantoont dat onder de omstandigheden van het concrete geval mededinging door bedoelde betrokkenheid niet vervalst kan zijn.  </w:t>
      </w:r>
    </w:p>
    <w:p w14:paraId="44DC0809" w14:textId="77777777" w:rsidR="0007574A" w:rsidRPr="006531E9" w:rsidRDefault="0007574A" w:rsidP="0007574A">
      <w:pPr>
        <w:pStyle w:val="Kop2"/>
        <w:numPr>
          <w:ilvl w:val="0"/>
          <w:numId w:val="0"/>
        </w:numPr>
        <w:rPr>
          <w:szCs w:val="18"/>
          <w:lang w:val="nl-NL"/>
        </w:rPr>
      </w:pPr>
      <w:bookmarkStart w:id="111" w:name="_Toc83042"/>
    </w:p>
    <w:p w14:paraId="299996CA" w14:textId="470F2F4D" w:rsidR="00C55196" w:rsidRPr="006531E9" w:rsidRDefault="00C55196" w:rsidP="007616D0">
      <w:pPr>
        <w:pStyle w:val="Kop2"/>
        <w:numPr>
          <w:ilvl w:val="1"/>
          <w:numId w:val="59"/>
        </w:numPr>
        <w:spacing w:after="0"/>
        <w:rPr>
          <w:bCs/>
          <w:szCs w:val="18"/>
          <w:lang w:val="nl-NL"/>
        </w:rPr>
      </w:pPr>
      <w:bookmarkStart w:id="112" w:name="_Toc157084663"/>
      <w:r w:rsidRPr="006531E9">
        <w:rPr>
          <w:bCs/>
          <w:szCs w:val="18"/>
          <w:lang w:val="nl-NL"/>
        </w:rPr>
        <w:t>Uitsluiting als gevolg van staking van bedrijfsactiviteiten of overname</w:t>
      </w:r>
      <w:bookmarkEnd w:id="112"/>
      <w:r w:rsidRPr="006531E9">
        <w:rPr>
          <w:bCs/>
          <w:szCs w:val="18"/>
          <w:lang w:val="nl-NL"/>
        </w:rPr>
        <w:t xml:space="preserve"> </w:t>
      </w:r>
      <w:bookmarkEnd w:id="111"/>
    </w:p>
    <w:p w14:paraId="043A84B9" w14:textId="77777777" w:rsidR="00C55196" w:rsidRPr="006531E9" w:rsidRDefault="00C55196" w:rsidP="00C55196">
      <w:pPr>
        <w:spacing w:after="238"/>
        <w:ind w:left="-5" w:right="10"/>
        <w:rPr>
          <w:sz w:val="18"/>
          <w:szCs w:val="18"/>
          <w:lang w:val="nl-NL"/>
        </w:rPr>
      </w:pPr>
      <w:r w:rsidRPr="006531E9">
        <w:rPr>
          <w:sz w:val="18"/>
          <w:szCs w:val="18"/>
          <w:lang w:val="nl-NL"/>
        </w:rPr>
        <w:t xml:space="preserve">Als tijdens de Aanbesteding een Inschrijver of een Samenwerkingsverband de voor deze Aanbesteding relevante bedrijfsactiviteit(en) moet staken of het bedrijf wordt overgenomen, dan moet de Inschrijver de Aanbestedende dienst direct informeren. In dat geval behoudt de </w:t>
      </w:r>
      <w:r w:rsidRPr="006531E9">
        <w:rPr>
          <w:sz w:val="18"/>
          <w:szCs w:val="18"/>
          <w:lang w:val="nl-NL"/>
        </w:rPr>
        <w:lastRenderedPageBreak/>
        <w:t xml:space="preserve">Aanbestedende dienst zich het recht voor deze Inschrijver uit te sluiten van deelname aan de Aanbesteding. </w:t>
      </w:r>
    </w:p>
    <w:p w14:paraId="54026FAB" w14:textId="504D723C" w:rsidR="00C55196" w:rsidRPr="006531E9" w:rsidRDefault="00C55196" w:rsidP="007616D0">
      <w:pPr>
        <w:pStyle w:val="Kop2"/>
        <w:numPr>
          <w:ilvl w:val="1"/>
          <w:numId w:val="59"/>
        </w:numPr>
        <w:spacing w:after="0"/>
        <w:rPr>
          <w:bCs/>
          <w:szCs w:val="18"/>
          <w:lang w:val="nl-NL"/>
        </w:rPr>
      </w:pPr>
      <w:bookmarkStart w:id="113" w:name="_Toc157084664"/>
      <w:bookmarkStart w:id="114" w:name="_Toc83043"/>
      <w:r w:rsidRPr="006531E9">
        <w:rPr>
          <w:bCs/>
          <w:szCs w:val="18"/>
          <w:lang w:val="nl-NL"/>
        </w:rPr>
        <w:t>Communicatie gedurende de Aanbesteding</w:t>
      </w:r>
      <w:bookmarkEnd w:id="113"/>
      <w:r w:rsidRPr="006531E9">
        <w:rPr>
          <w:bCs/>
          <w:szCs w:val="18"/>
          <w:lang w:val="nl-NL"/>
        </w:rPr>
        <w:t xml:space="preserve"> </w:t>
      </w:r>
      <w:bookmarkEnd w:id="114"/>
    </w:p>
    <w:p w14:paraId="7C82D161" w14:textId="77777777" w:rsidR="00C55196" w:rsidRPr="006531E9" w:rsidRDefault="00C55196" w:rsidP="00C55196">
      <w:pPr>
        <w:spacing w:after="238"/>
        <w:ind w:left="-5" w:right="10"/>
        <w:rPr>
          <w:sz w:val="18"/>
          <w:szCs w:val="18"/>
          <w:lang w:val="nl-NL"/>
        </w:rPr>
      </w:pPr>
      <w:r w:rsidRPr="006531E9">
        <w:rPr>
          <w:sz w:val="18"/>
          <w:szCs w:val="18"/>
          <w:lang w:val="nl-NL"/>
        </w:rPr>
        <w:t xml:space="preserve">Communicatie met betrekking tot de Aanbesteding verloopt uitsluitend via het Aanbestedingsplatform. Gedurende de Aanbesteding is het niet toegestaan contact te hebben met (andere) medewerkers van de Aanbestedende dienst of bij de Aanbesteding betrokken organisaties om informatie te verkrijgen over de Aanbesteding. Handelen in strijd met deze bepaling leidt in de regel tot uitsluiting van verdere deelname aan de Aanbesteding. </w:t>
      </w:r>
    </w:p>
    <w:p w14:paraId="41A76369" w14:textId="7E9A722F" w:rsidR="00C55196" w:rsidRPr="006531E9" w:rsidRDefault="00C55196" w:rsidP="007616D0">
      <w:pPr>
        <w:pStyle w:val="Kop2"/>
        <w:numPr>
          <w:ilvl w:val="1"/>
          <w:numId w:val="59"/>
        </w:numPr>
        <w:spacing w:after="0"/>
        <w:rPr>
          <w:bCs/>
          <w:szCs w:val="18"/>
          <w:lang w:val="nl-NL"/>
        </w:rPr>
      </w:pPr>
      <w:bookmarkStart w:id="115" w:name="_Toc157084665"/>
      <w:bookmarkStart w:id="116" w:name="_Toc83044"/>
      <w:r w:rsidRPr="006531E9">
        <w:rPr>
          <w:bCs/>
          <w:szCs w:val="18"/>
          <w:lang w:val="nl-NL"/>
        </w:rPr>
        <w:t>Beïnvloeding van de beoordeling</w:t>
      </w:r>
      <w:bookmarkEnd w:id="115"/>
      <w:r w:rsidRPr="006531E9">
        <w:rPr>
          <w:bCs/>
          <w:szCs w:val="18"/>
          <w:lang w:val="nl-NL"/>
        </w:rPr>
        <w:t xml:space="preserve"> </w:t>
      </w:r>
      <w:bookmarkEnd w:id="116"/>
    </w:p>
    <w:p w14:paraId="4D9D7FA5" w14:textId="77777777" w:rsidR="00C55196" w:rsidRPr="006531E9" w:rsidRDefault="00C55196" w:rsidP="00C55196">
      <w:pPr>
        <w:spacing w:after="238"/>
        <w:ind w:left="-5" w:right="10"/>
        <w:rPr>
          <w:sz w:val="18"/>
          <w:szCs w:val="18"/>
          <w:lang w:val="nl-NL"/>
        </w:rPr>
      </w:pPr>
      <w:r w:rsidRPr="006531E9">
        <w:rPr>
          <w:sz w:val="18"/>
          <w:szCs w:val="18"/>
          <w:lang w:val="nl-NL"/>
        </w:rPr>
        <w:t xml:space="preserve">Het is de Inschrijver niet toegestaan contact te zoeken met een lid of leden van de beoordelingscommissie, medewerkers van de Aanbestedende dienst of andere betrokkenen bij de Aanbesteding voor welke informatie met betrekking tot de Aanbesteding dan ook. Elke beïnvloeding, op welke manier dan ook, van medewerkers die bij deze Aanbesteding betrokken zijn, leidt in de regel tot uitsluiting van deelname aan de Aanbesteding. </w:t>
      </w:r>
    </w:p>
    <w:p w14:paraId="2E36C83D" w14:textId="5F08D9CC" w:rsidR="00C55196" w:rsidRPr="006531E9" w:rsidRDefault="00C55196" w:rsidP="007616D0">
      <w:pPr>
        <w:pStyle w:val="Kop2"/>
        <w:numPr>
          <w:ilvl w:val="1"/>
          <w:numId w:val="59"/>
        </w:numPr>
        <w:spacing w:after="0"/>
        <w:rPr>
          <w:bCs/>
          <w:szCs w:val="18"/>
          <w:lang w:val="nl-NL"/>
        </w:rPr>
      </w:pPr>
      <w:bookmarkStart w:id="117" w:name="_Toc157084666"/>
      <w:bookmarkStart w:id="118" w:name="_Toc83045"/>
      <w:r w:rsidRPr="006531E9">
        <w:rPr>
          <w:bCs/>
          <w:szCs w:val="18"/>
          <w:lang w:val="nl-NL"/>
        </w:rPr>
        <w:t>Mededeling van de gunningsbeslissing</w:t>
      </w:r>
      <w:bookmarkEnd w:id="117"/>
      <w:r w:rsidRPr="006531E9">
        <w:rPr>
          <w:bCs/>
          <w:szCs w:val="18"/>
          <w:lang w:val="nl-NL"/>
        </w:rPr>
        <w:t xml:space="preserve"> </w:t>
      </w:r>
      <w:bookmarkEnd w:id="118"/>
    </w:p>
    <w:p w14:paraId="06ACAA33" w14:textId="77777777" w:rsidR="00C55196" w:rsidRPr="006531E9" w:rsidRDefault="00C55196" w:rsidP="00C55196">
      <w:pPr>
        <w:ind w:left="-5" w:right="10"/>
        <w:rPr>
          <w:sz w:val="18"/>
          <w:szCs w:val="18"/>
          <w:lang w:val="nl-NL"/>
        </w:rPr>
      </w:pPr>
      <w:r w:rsidRPr="006531E9">
        <w:rPr>
          <w:sz w:val="18"/>
          <w:szCs w:val="18"/>
          <w:lang w:val="nl-NL"/>
        </w:rPr>
        <w:t xml:space="preserve">Op grond van artikel 2.129 van de Aanbestedingswet 2012 houdt de mededeling van de gunningsbeslissing geen aanvaarding in van een aanbod van een Inschrijver. Gedurende een opschortende termijn van ten minste twintig kalenderdagen na verzending van de mededeling van de gunningsbeslissing is het de Aanbestedende dienst niet toegestaan de overeenkomst aan te gaan met de winnende Inschrijver. Als binnen deze opschortende termijn een kort geding aanhangig is gemaakt – hetgeen moet blijken uit toezending van een kopie van het exploot van dagvaarding – zal de Aanbestedende dienst niet tot gunning van de overeenkomst overgaan voordat in kort geding vonnis is gewezen. Bovengenoemde termijn van twintig kalenderdagen is een vervaltermijn. Indien niet binnen deze termijn een kort geding aanhangig is gemaakt, kunnen de afgewezen Inschrijvers geen bezwaar meer maken tegen de beslissing en hebben zij hun rechten ter zake verwerkt.  </w:t>
      </w:r>
    </w:p>
    <w:p w14:paraId="290A186E" w14:textId="77777777" w:rsidR="00C55196" w:rsidRPr="006531E9" w:rsidRDefault="00C55196" w:rsidP="00C55196">
      <w:pPr>
        <w:spacing w:after="238"/>
        <w:ind w:left="-5" w:right="10"/>
        <w:rPr>
          <w:sz w:val="18"/>
          <w:szCs w:val="18"/>
          <w:lang w:val="nl-NL"/>
        </w:rPr>
      </w:pPr>
      <w:r w:rsidRPr="006531E9">
        <w:rPr>
          <w:sz w:val="18"/>
          <w:szCs w:val="18"/>
          <w:lang w:val="nl-NL"/>
        </w:rPr>
        <w:t>Dit betekent niet dat na automatisch verloop van de opschortende termijn het aanbod van de Inschrijver alsnog is aanvaard. De Aanbestedende dienst aanvaardt het aanbod van de Inschrijver na de verificatiefase (zie paragraaf 3.9 Verificatie van bewijsmiddelen).</w:t>
      </w:r>
      <w:r w:rsidRPr="006531E9">
        <w:rPr>
          <w:rFonts w:eastAsia="Arial" w:cs="Arial"/>
          <w:i/>
          <w:color w:val="0070C0"/>
          <w:sz w:val="18"/>
          <w:szCs w:val="18"/>
          <w:lang w:val="nl-NL"/>
        </w:rPr>
        <w:t xml:space="preserve"> </w:t>
      </w:r>
    </w:p>
    <w:p w14:paraId="03580CC1" w14:textId="23F2C62D" w:rsidR="00C55196" w:rsidRPr="006531E9" w:rsidRDefault="00C55196" w:rsidP="007616D0">
      <w:pPr>
        <w:pStyle w:val="Kop2"/>
        <w:numPr>
          <w:ilvl w:val="1"/>
          <w:numId w:val="59"/>
        </w:numPr>
        <w:spacing w:after="0"/>
        <w:rPr>
          <w:bCs/>
          <w:szCs w:val="18"/>
          <w:lang w:val="nl-NL"/>
        </w:rPr>
      </w:pPr>
      <w:bookmarkStart w:id="119" w:name="_Toc157084667"/>
      <w:bookmarkStart w:id="120" w:name="_Toc83046"/>
      <w:r w:rsidRPr="006531E9">
        <w:rPr>
          <w:bCs/>
          <w:szCs w:val="18"/>
          <w:lang w:val="nl-NL"/>
        </w:rPr>
        <w:t>Rechtsmiddel</w:t>
      </w:r>
      <w:bookmarkEnd w:id="119"/>
      <w:r w:rsidRPr="006531E9">
        <w:rPr>
          <w:bCs/>
          <w:szCs w:val="18"/>
          <w:lang w:val="nl-NL"/>
        </w:rPr>
        <w:t xml:space="preserve"> </w:t>
      </w:r>
      <w:bookmarkEnd w:id="120"/>
    </w:p>
    <w:p w14:paraId="63EE04F4" w14:textId="77777777" w:rsidR="00C55196" w:rsidRPr="006531E9" w:rsidRDefault="00C55196" w:rsidP="00C55196">
      <w:pPr>
        <w:ind w:left="-5" w:right="10"/>
        <w:rPr>
          <w:sz w:val="18"/>
          <w:szCs w:val="18"/>
          <w:lang w:val="nl-NL"/>
        </w:rPr>
      </w:pPr>
      <w:r w:rsidRPr="006531E9">
        <w:rPr>
          <w:sz w:val="18"/>
          <w:szCs w:val="18"/>
          <w:lang w:val="nl-NL"/>
        </w:rPr>
        <w:t xml:space="preserve">Indien de Inschrijver bezwaar heeft tegen de (motivering van de) gunningsbeslissing, dient hij binnen de opschortende termijn van twintig kalenderdagen (ingaande op de dag na de verzenddatum van de gunningsbeslissing), door betekening van een dagvaarding een kort geding bij de Rechtbank te ’s-Gravenhage aanhangig te maken. Een kopie van de dagvaarding dient vervolgens in het belang van een snelle en goede voortgang zo snel mogelijk aan de Aanbestedende dienst te worden verstuurd via het Aanbestedingsplatform.  </w:t>
      </w:r>
    </w:p>
    <w:p w14:paraId="3D40F15D"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7F7845C3" w14:textId="77777777" w:rsidR="00C55196" w:rsidRPr="006531E9" w:rsidRDefault="00C55196" w:rsidP="00C55196">
      <w:pPr>
        <w:ind w:left="-5" w:right="10"/>
        <w:rPr>
          <w:sz w:val="18"/>
          <w:szCs w:val="18"/>
          <w:lang w:val="nl-NL"/>
        </w:rPr>
      </w:pPr>
      <w:r w:rsidRPr="006531E9">
        <w:rPr>
          <w:sz w:val="18"/>
          <w:szCs w:val="18"/>
          <w:lang w:val="nl-NL"/>
        </w:rPr>
        <w:t xml:space="preserve">Indien de Inschrijver binnen deze opschortende termijn geen kort geding aanhangig heeft gemaakt, houdt dat in dat: </w:t>
      </w:r>
    </w:p>
    <w:p w14:paraId="441946E5" w14:textId="77777777" w:rsidR="00C55196" w:rsidRPr="006531E9" w:rsidRDefault="00C55196" w:rsidP="00C55196">
      <w:pPr>
        <w:numPr>
          <w:ilvl w:val="0"/>
          <w:numId w:val="45"/>
        </w:numPr>
        <w:spacing w:after="8" w:line="271" w:lineRule="auto"/>
        <w:ind w:right="10" w:hanging="284"/>
        <w:jc w:val="left"/>
        <w:rPr>
          <w:sz w:val="18"/>
          <w:szCs w:val="18"/>
          <w:lang w:val="nl-NL"/>
        </w:rPr>
      </w:pPr>
      <w:r w:rsidRPr="006531E9">
        <w:rPr>
          <w:sz w:val="18"/>
          <w:szCs w:val="18"/>
          <w:lang w:val="nl-NL"/>
        </w:rPr>
        <w:t xml:space="preserve">de Inschrijver het recht verwerkt om tegen de uitkomst en het verdere verloop van de Aanbesteding op te komen; </w:t>
      </w:r>
    </w:p>
    <w:p w14:paraId="18C19F2D" w14:textId="77777777" w:rsidR="00C55196" w:rsidRPr="006531E9" w:rsidRDefault="00C55196" w:rsidP="00C55196">
      <w:pPr>
        <w:numPr>
          <w:ilvl w:val="0"/>
          <w:numId w:val="45"/>
        </w:numPr>
        <w:spacing w:after="8" w:line="271" w:lineRule="auto"/>
        <w:ind w:right="10" w:hanging="284"/>
        <w:jc w:val="left"/>
        <w:rPr>
          <w:sz w:val="18"/>
          <w:szCs w:val="18"/>
          <w:lang w:val="nl-NL"/>
        </w:rPr>
      </w:pPr>
      <w:r w:rsidRPr="006531E9">
        <w:rPr>
          <w:sz w:val="18"/>
          <w:szCs w:val="18"/>
          <w:lang w:val="nl-NL"/>
        </w:rPr>
        <w:t xml:space="preserve">de Inschrijver zijn eventuele rechten bovendien verwerkt om na afloop van deze termijn ter zake in een bodemprocedure of kort geding van de Aanbestedende dienst bepaalde (rechts)handelingen en/ of een schadevergoeding te vorderen. </w:t>
      </w:r>
    </w:p>
    <w:p w14:paraId="57044EF9"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5B568730" w14:textId="77777777" w:rsidR="00C55196" w:rsidRPr="006531E9" w:rsidRDefault="00C55196" w:rsidP="00C55196">
      <w:pPr>
        <w:spacing w:after="238"/>
        <w:ind w:left="-5" w:right="10"/>
        <w:rPr>
          <w:sz w:val="18"/>
          <w:szCs w:val="18"/>
          <w:lang w:val="nl-NL"/>
        </w:rPr>
      </w:pPr>
      <w:r w:rsidRPr="006531E9">
        <w:rPr>
          <w:sz w:val="18"/>
          <w:szCs w:val="18"/>
          <w:lang w:val="nl-NL"/>
        </w:rPr>
        <w:t xml:space="preserve">De Aanbestedende dienst zal, mits hij niet (tussentijds) schriftelijk is teruggekomen op zijn gunningsbeslissing, de Opdracht gunnen aan de Inschrijver wanneer voornoemde opschortende termijn is verstreken zonder dat een kort geding aanhangig is gemaakt. De Aanbestedende dienst </w:t>
      </w:r>
      <w:r w:rsidRPr="006531E9">
        <w:rPr>
          <w:sz w:val="18"/>
          <w:szCs w:val="18"/>
          <w:lang w:val="nl-NL"/>
        </w:rPr>
        <w:lastRenderedPageBreak/>
        <w:t xml:space="preserve">behoudt zich nadrukkelijk het recht voor om terug te komen op de gunningsbeslissing, indien daar volgens hem aanleiding voor bestaat. Indien tijdig een kort geding en/of bodemprocedure tegen de gunningsbeslissing respectievelijk afwijzing aanhangig is gemaakt, zal de Aanbestedende dienst niet eerder tot gunning overgaan van de Opdracht totdat de voorzieningenrechter in eerste aanleg uitspraak heeft gedaan. In het geval dat een kort geding aanhangig wordt gemaakt, interveniëren de andere Inschrijvers op eerste verzoek van de Aanbestedende dienst in het geding, op straffe van verval van het recht om op te komen tegen de beslissingen die de Aanbestedende dienst neemt vanwege (de uitkomst van) het kort geding.  </w:t>
      </w:r>
    </w:p>
    <w:p w14:paraId="218D2963" w14:textId="4D8217D0" w:rsidR="00C55196" w:rsidRPr="006531E9" w:rsidRDefault="00C55196" w:rsidP="007616D0">
      <w:pPr>
        <w:pStyle w:val="Kop2"/>
        <w:numPr>
          <w:ilvl w:val="1"/>
          <w:numId w:val="59"/>
        </w:numPr>
        <w:spacing w:after="0"/>
        <w:rPr>
          <w:szCs w:val="18"/>
          <w:lang w:val="nl-NL"/>
        </w:rPr>
      </w:pPr>
      <w:bookmarkStart w:id="121" w:name="_Toc157084668"/>
      <w:bookmarkStart w:id="122" w:name="_Toc83047"/>
      <w:r w:rsidRPr="006531E9">
        <w:rPr>
          <w:bCs/>
          <w:szCs w:val="18"/>
          <w:lang w:val="nl-NL"/>
        </w:rPr>
        <w:t>Klachtafhandeling</w:t>
      </w:r>
      <w:bookmarkEnd w:id="121"/>
      <w:r w:rsidRPr="006531E9">
        <w:rPr>
          <w:bCs/>
          <w:szCs w:val="18"/>
          <w:lang w:val="nl-NL"/>
        </w:rPr>
        <w:t xml:space="preserve">  </w:t>
      </w:r>
      <w:r w:rsidRPr="006531E9">
        <w:rPr>
          <w:szCs w:val="18"/>
          <w:lang w:val="nl-NL"/>
        </w:rPr>
        <w:t xml:space="preserve"> </w:t>
      </w:r>
      <w:bookmarkEnd w:id="122"/>
    </w:p>
    <w:p w14:paraId="3F79727D" w14:textId="77777777" w:rsidR="00C55196" w:rsidRPr="006531E9" w:rsidRDefault="00C55196" w:rsidP="00C55196">
      <w:pPr>
        <w:ind w:left="-5" w:right="10"/>
        <w:rPr>
          <w:sz w:val="18"/>
          <w:szCs w:val="18"/>
          <w:lang w:val="nl-NL"/>
        </w:rPr>
      </w:pPr>
      <w:r w:rsidRPr="006531E9">
        <w:rPr>
          <w:sz w:val="18"/>
          <w:szCs w:val="18"/>
          <w:lang w:val="nl-NL"/>
        </w:rPr>
        <w:t xml:space="preserve">Het kan voorkomen dat ontevredenheid bestaat over hoe tijdens de procedure wordt of is geacteerd. Dit kan leiden tot een klacht. Iedere (potentiële) Inschrijver die belang heeft bij de Aanbesteding kan een gemotiveerde klacht indienen. Een Geïnteresseerde of Inschrijver doet er goed aan zijn klacht in een zo vroeg mogelijk stadium in te dienen. </w:t>
      </w:r>
    </w:p>
    <w:p w14:paraId="3129EFBE" w14:textId="3FA1050B" w:rsidR="00C55196" w:rsidRPr="006531E9" w:rsidRDefault="00C55196" w:rsidP="00C55196">
      <w:pPr>
        <w:numPr>
          <w:ilvl w:val="0"/>
          <w:numId w:val="46"/>
        </w:numPr>
        <w:spacing w:after="8" w:line="271" w:lineRule="auto"/>
        <w:ind w:right="10" w:hanging="360"/>
        <w:jc w:val="left"/>
        <w:rPr>
          <w:sz w:val="18"/>
          <w:szCs w:val="18"/>
          <w:lang w:val="nl-NL"/>
        </w:rPr>
      </w:pPr>
      <w:r w:rsidRPr="006531E9">
        <w:rPr>
          <w:sz w:val="18"/>
          <w:szCs w:val="18"/>
          <w:lang w:val="nl-NL"/>
        </w:rPr>
        <w:t xml:space="preserve">Klachten dienen schriftelijk te worden ingediend via het e-mailadres </w:t>
      </w:r>
      <w:r w:rsidR="00D76F49">
        <w:rPr>
          <w:rFonts w:eastAsia="Arial" w:cs="Arial"/>
          <w:i/>
          <w:sz w:val="18"/>
          <w:szCs w:val="18"/>
          <w:lang w:val="nl-NL"/>
        </w:rPr>
        <w:t>Financieel@LMC-VO.nl</w:t>
      </w:r>
      <w:r w:rsidRPr="006531E9">
        <w:rPr>
          <w:sz w:val="18"/>
          <w:szCs w:val="18"/>
          <w:lang w:val="nl-NL"/>
        </w:rPr>
        <w:t xml:space="preserve"> met als onderwerp ‘Klacht over aanbesteding: ’EA accountant 202</w:t>
      </w:r>
      <w:r w:rsidR="001D205E">
        <w:rPr>
          <w:sz w:val="18"/>
          <w:szCs w:val="18"/>
          <w:lang w:val="nl-NL"/>
        </w:rPr>
        <w:t>4</w:t>
      </w:r>
      <w:r w:rsidRPr="006531E9">
        <w:rPr>
          <w:sz w:val="18"/>
          <w:szCs w:val="18"/>
          <w:lang w:val="nl-NL"/>
        </w:rPr>
        <w:t xml:space="preserve">’.   </w:t>
      </w:r>
    </w:p>
    <w:p w14:paraId="30DF06B2" w14:textId="77777777" w:rsidR="00C55196" w:rsidRPr="006531E9" w:rsidRDefault="00C55196" w:rsidP="00C55196">
      <w:pPr>
        <w:numPr>
          <w:ilvl w:val="0"/>
          <w:numId w:val="46"/>
        </w:numPr>
        <w:spacing w:after="8" w:line="271" w:lineRule="auto"/>
        <w:ind w:right="10" w:hanging="360"/>
        <w:jc w:val="left"/>
        <w:rPr>
          <w:sz w:val="18"/>
          <w:szCs w:val="18"/>
          <w:lang w:val="nl-NL"/>
        </w:rPr>
      </w:pPr>
      <w:r w:rsidRPr="006531E9">
        <w:rPr>
          <w:sz w:val="18"/>
          <w:szCs w:val="18"/>
          <w:lang w:val="nl-NL"/>
        </w:rPr>
        <w:t xml:space="preserve">De Aanbestedende dienst streeft ernaar de behandeltermijn van de klacht zo kort mogelijk te houden. Na afloop van de klachtafhandeling ontvangt de klager een schriftelijk gemotiveerd resultaat van de klachtafhandeling.  </w:t>
      </w:r>
    </w:p>
    <w:p w14:paraId="771096C1" w14:textId="77777777" w:rsidR="00C55196" w:rsidRPr="006531E9" w:rsidRDefault="00C55196" w:rsidP="00C55196">
      <w:pPr>
        <w:numPr>
          <w:ilvl w:val="0"/>
          <w:numId w:val="46"/>
        </w:numPr>
        <w:spacing w:after="8" w:line="271" w:lineRule="auto"/>
        <w:ind w:right="10" w:hanging="360"/>
        <w:jc w:val="left"/>
        <w:rPr>
          <w:sz w:val="18"/>
          <w:szCs w:val="18"/>
          <w:lang w:val="nl-NL"/>
        </w:rPr>
      </w:pPr>
      <w:r w:rsidRPr="006531E9">
        <w:rPr>
          <w:sz w:val="18"/>
          <w:szCs w:val="18"/>
          <w:lang w:val="nl-NL"/>
        </w:rPr>
        <w:t xml:space="preserve">De Aanbestedende dienst behoudt zich het recht voor een klacht niet in behandeling te nemen; indien hiervan sprake is zal de klager hierover eveneens schriftelijk gemotiveerd worden geïnformeerd.  </w:t>
      </w:r>
    </w:p>
    <w:p w14:paraId="52745DE0" w14:textId="77777777" w:rsidR="00C55196" w:rsidRPr="006531E9" w:rsidRDefault="00C55196" w:rsidP="00C55196">
      <w:pPr>
        <w:numPr>
          <w:ilvl w:val="0"/>
          <w:numId w:val="46"/>
        </w:numPr>
        <w:spacing w:after="8" w:line="271" w:lineRule="auto"/>
        <w:ind w:right="10" w:hanging="360"/>
        <w:jc w:val="left"/>
        <w:rPr>
          <w:sz w:val="18"/>
          <w:szCs w:val="18"/>
          <w:lang w:val="nl-NL"/>
        </w:rPr>
      </w:pPr>
      <w:r w:rsidRPr="006531E9">
        <w:rPr>
          <w:sz w:val="18"/>
          <w:szCs w:val="18"/>
          <w:lang w:val="nl-NL"/>
        </w:rPr>
        <w:t xml:space="preserve">Het staat de klager vrij om de klacht (eveneens) aan de Commissie van Aanbestedingsexperts voor te leggen. </w:t>
      </w:r>
    </w:p>
    <w:p w14:paraId="55424CA4" w14:textId="77777777" w:rsidR="00C55196" w:rsidRPr="006531E9" w:rsidRDefault="00C55196" w:rsidP="00C55196">
      <w:pPr>
        <w:numPr>
          <w:ilvl w:val="0"/>
          <w:numId w:val="46"/>
        </w:numPr>
        <w:spacing w:after="194" w:line="271" w:lineRule="auto"/>
        <w:ind w:right="10" w:hanging="360"/>
        <w:jc w:val="left"/>
        <w:rPr>
          <w:sz w:val="18"/>
          <w:szCs w:val="18"/>
          <w:lang w:val="nl-NL"/>
        </w:rPr>
      </w:pPr>
      <w:r w:rsidRPr="006531E9">
        <w:rPr>
          <w:sz w:val="18"/>
          <w:szCs w:val="18"/>
          <w:lang w:val="nl-NL"/>
        </w:rPr>
        <w:t>Het indienen van een klacht schort de Aanbesteding in de regel niet op. De Aanbestedende dienst is vrij om al dan niet te besluiten tot opschorting van de aanbestedingsprocedure.</w:t>
      </w:r>
      <w:r w:rsidRPr="006531E9">
        <w:rPr>
          <w:rFonts w:eastAsia="Arial" w:cs="Arial"/>
          <w:sz w:val="18"/>
          <w:szCs w:val="18"/>
          <w:lang w:val="nl-NL"/>
        </w:rPr>
        <w:t xml:space="preserve"> </w:t>
      </w:r>
    </w:p>
    <w:p w14:paraId="6B83097D" w14:textId="77777777" w:rsidR="00C55196" w:rsidRPr="006531E9" w:rsidRDefault="00C55196" w:rsidP="00C55196">
      <w:pPr>
        <w:spacing w:after="210" w:line="259" w:lineRule="auto"/>
        <w:ind w:left="0" w:firstLine="0"/>
        <w:rPr>
          <w:sz w:val="18"/>
          <w:szCs w:val="18"/>
          <w:lang w:val="nl-NL"/>
        </w:rPr>
      </w:pPr>
      <w:r w:rsidRPr="006531E9">
        <w:rPr>
          <w:sz w:val="18"/>
          <w:szCs w:val="18"/>
          <w:lang w:val="nl-NL"/>
        </w:rPr>
        <w:t xml:space="preserve"> </w:t>
      </w:r>
    </w:p>
    <w:p w14:paraId="1D0FFF6B" w14:textId="77777777" w:rsidR="00C55196" w:rsidRPr="006531E9" w:rsidRDefault="00C55196" w:rsidP="00C55196">
      <w:pPr>
        <w:spacing w:after="23" w:line="259" w:lineRule="auto"/>
        <w:ind w:left="0" w:firstLine="0"/>
        <w:rPr>
          <w:sz w:val="18"/>
          <w:szCs w:val="18"/>
          <w:lang w:val="nl-NL"/>
        </w:rPr>
      </w:pPr>
      <w:r w:rsidRPr="006531E9">
        <w:rPr>
          <w:sz w:val="18"/>
          <w:szCs w:val="18"/>
          <w:lang w:val="nl-NL"/>
        </w:rPr>
        <w:t xml:space="preserve"> </w:t>
      </w:r>
    </w:p>
    <w:p w14:paraId="09C65ADB" w14:textId="77777777" w:rsidR="00C55196" w:rsidRPr="006531E9" w:rsidRDefault="00C55196" w:rsidP="00C55196">
      <w:pPr>
        <w:spacing w:after="18" w:line="259" w:lineRule="auto"/>
        <w:ind w:left="0" w:firstLine="0"/>
        <w:rPr>
          <w:sz w:val="18"/>
          <w:szCs w:val="18"/>
          <w:lang w:val="nl-NL"/>
        </w:rPr>
      </w:pPr>
      <w:r w:rsidRPr="006531E9">
        <w:rPr>
          <w:sz w:val="18"/>
          <w:szCs w:val="18"/>
          <w:lang w:val="nl-NL"/>
        </w:rPr>
        <w:t xml:space="preserve"> </w:t>
      </w:r>
    </w:p>
    <w:p w14:paraId="199832C4" w14:textId="77777777" w:rsidR="00C55196" w:rsidRPr="006531E9" w:rsidRDefault="00C55196" w:rsidP="00C55196">
      <w:pPr>
        <w:spacing w:after="0" w:line="259" w:lineRule="auto"/>
        <w:ind w:left="0" w:firstLine="0"/>
        <w:rPr>
          <w:sz w:val="18"/>
          <w:szCs w:val="18"/>
          <w:lang w:val="nl-NL"/>
        </w:rPr>
      </w:pPr>
      <w:r w:rsidRPr="006531E9">
        <w:rPr>
          <w:sz w:val="18"/>
          <w:szCs w:val="18"/>
          <w:lang w:val="nl-NL"/>
        </w:rPr>
        <w:t xml:space="preserve"> </w:t>
      </w:r>
      <w:r w:rsidRPr="006531E9">
        <w:rPr>
          <w:sz w:val="18"/>
          <w:szCs w:val="18"/>
          <w:lang w:val="nl-NL"/>
        </w:rPr>
        <w:tab/>
        <w:t xml:space="preserve"> </w:t>
      </w:r>
      <w:r w:rsidRPr="006531E9">
        <w:rPr>
          <w:sz w:val="18"/>
          <w:szCs w:val="18"/>
          <w:lang w:val="nl-NL"/>
        </w:rPr>
        <w:br w:type="page"/>
      </w:r>
    </w:p>
    <w:p w14:paraId="7EE04D4F" w14:textId="77777777" w:rsidR="00C55196" w:rsidRPr="006531E9" w:rsidRDefault="00C55196" w:rsidP="00C55196">
      <w:pPr>
        <w:spacing w:after="306" w:line="259" w:lineRule="auto"/>
        <w:ind w:left="0" w:firstLine="0"/>
        <w:rPr>
          <w:sz w:val="18"/>
          <w:szCs w:val="18"/>
          <w:lang w:val="nl-NL"/>
        </w:rPr>
      </w:pPr>
      <w:r w:rsidRPr="006531E9">
        <w:rPr>
          <w:rFonts w:eastAsia="Arial" w:cs="Arial"/>
          <w:b/>
          <w:sz w:val="18"/>
          <w:szCs w:val="18"/>
          <w:lang w:val="nl-NL"/>
        </w:rPr>
        <w:lastRenderedPageBreak/>
        <w:t xml:space="preserve"> </w:t>
      </w:r>
    </w:p>
    <w:p w14:paraId="7E02D42B" w14:textId="77777777" w:rsidR="00C55196" w:rsidRPr="006531E9" w:rsidRDefault="00C55196" w:rsidP="007616D0">
      <w:pPr>
        <w:pStyle w:val="Kop1"/>
        <w:numPr>
          <w:ilvl w:val="0"/>
          <w:numId w:val="0"/>
        </w:numPr>
        <w:ind w:left="-5"/>
        <w:rPr>
          <w:sz w:val="18"/>
          <w:szCs w:val="18"/>
          <w:lang w:val="nl-NL"/>
        </w:rPr>
      </w:pPr>
      <w:bookmarkStart w:id="123" w:name="_Toc157084669"/>
      <w:bookmarkStart w:id="124" w:name="_Toc83048"/>
      <w:r w:rsidRPr="006531E9">
        <w:rPr>
          <w:sz w:val="18"/>
          <w:szCs w:val="18"/>
          <w:lang w:val="nl-NL"/>
        </w:rPr>
        <w:t>8. Bijlagen</w:t>
      </w:r>
      <w:bookmarkEnd w:id="123"/>
      <w:r w:rsidRPr="006531E9">
        <w:rPr>
          <w:sz w:val="18"/>
          <w:szCs w:val="18"/>
          <w:lang w:val="nl-NL"/>
        </w:rPr>
        <w:t xml:space="preserve"> </w:t>
      </w:r>
      <w:bookmarkEnd w:id="124"/>
    </w:p>
    <w:p w14:paraId="6A0D7E8A" w14:textId="5D371CB4" w:rsidR="00C55196" w:rsidRPr="006531E9" w:rsidRDefault="00C55196" w:rsidP="007616D0">
      <w:pPr>
        <w:pStyle w:val="Kop2"/>
        <w:numPr>
          <w:ilvl w:val="0"/>
          <w:numId w:val="0"/>
        </w:numPr>
        <w:spacing w:after="2"/>
        <w:rPr>
          <w:szCs w:val="18"/>
          <w:lang w:val="nl-NL"/>
        </w:rPr>
      </w:pPr>
      <w:bookmarkStart w:id="125" w:name="_Toc157084670"/>
      <w:bookmarkStart w:id="126" w:name="_Toc83049"/>
      <w:r w:rsidRPr="006531E9">
        <w:rPr>
          <w:szCs w:val="18"/>
          <w:lang w:val="nl-NL"/>
        </w:rPr>
        <w:t>Bijlage A: Programma van eisen</w:t>
      </w:r>
      <w:bookmarkEnd w:id="125"/>
      <w:r w:rsidRPr="006531E9">
        <w:rPr>
          <w:szCs w:val="18"/>
          <w:lang w:val="nl-NL"/>
        </w:rPr>
        <w:t xml:space="preserve"> </w:t>
      </w:r>
      <w:bookmarkEnd w:id="126"/>
    </w:p>
    <w:p w14:paraId="22BC5937" w14:textId="77777777" w:rsidR="00C55196" w:rsidRPr="006531E9" w:rsidRDefault="00C55196" w:rsidP="00C55196">
      <w:pPr>
        <w:spacing w:after="240"/>
        <w:ind w:left="-5" w:right="10"/>
        <w:rPr>
          <w:sz w:val="18"/>
          <w:szCs w:val="18"/>
          <w:lang w:val="nl-NL"/>
        </w:rPr>
      </w:pPr>
      <w:r w:rsidRPr="006531E9">
        <w:rPr>
          <w:sz w:val="18"/>
          <w:szCs w:val="18"/>
          <w:lang w:val="nl-NL"/>
        </w:rPr>
        <w:t xml:space="preserve">Het Programma van eisen is een separate Bijlage bij dit Beschrijvend document. </w:t>
      </w:r>
    </w:p>
    <w:p w14:paraId="2EB747BB" w14:textId="175863E4" w:rsidR="00C55196" w:rsidRPr="006531E9" w:rsidRDefault="00C55196" w:rsidP="007616D0">
      <w:pPr>
        <w:pStyle w:val="Kop2"/>
        <w:numPr>
          <w:ilvl w:val="0"/>
          <w:numId w:val="0"/>
        </w:numPr>
        <w:spacing w:after="2"/>
        <w:rPr>
          <w:szCs w:val="18"/>
          <w:lang w:val="nl-NL"/>
        </w:rPr>
      </w:pPr>
      <w:bookmarkStart w:id="127" w:name="_Toc157084671"/>
      <w:bookmarkStart w:id="128" w:name="_Toc83050"/>
      <w:r w:rsidRPr="006531E9">
        <w:rPr>
          <w:szCs w:val="18"/>
          <w:lang w:val="nl-NL"/>
        </w:rPr>
        <w:t>Bijlage B: Concept van de Overeenkomst</w:t>
      </w:r>
      <w:bookmarkEnd w:id="127"/>
      <w:r w:rsidRPr="006531E9">
        <w:rPr>
          <w:szCs w:val="18"/>
          <w:lang w:val="nl-NL"/>
        </w:rPr>
        <w:t xml:space="preserve"> </w:t>
      </w:r>
      <w:bookmarkEnd w:id="128"/>
    </w:p>
    <w:p w14:paraId="4847A5FA" w14:textId="77777777" w:rsidR="00C55196" w:rsidRPr="006531E9" w:rsidRDefault="00C55196" w:rsidP="007616D0">
      <w:pPr>
        <w:spacing w:after="168" w:line="352" w:lineRule="auto"/>
        <w:ind w:left="-15" w:right="1406" w:firstLine="0"/>
        <w:rPr>
          <w:sz w:val="18"/>
          <w:szCs w:val="18"/>
          <w:lang w:val="nl-NL"/>
        </w:rPr>
      </w:pPr>
      <w:r w:rsidRPr="006531E9">
        <w:rPr>
          <w:sz w:val="18"/>
          <w:szCs w:val="18"/>
          <w:lang w:val="nl-NL"/>
        </w:rPr>
        <w:t xml:space="preserve">Het Concept van de Overeenkomst is een separate Bijlage bij dit Beschrijvend document. </w:t>
      </w:r>
    </w:p>
    <w:p w14:paraId="7FB747E0" w14:textId="3AEDA7D0" w:rsidR="00C55196" w:rsidRPr="006531E9" w:rsidRDefault="00C55196" w:rsidP="007616D0">
      <w:pPr>
        <w:pStyle w:val="Kop2"/>
        <w:numPr>
          <w:ilvl w:val="0"/>
          <w:numId w:val="0"/>
        </w:numPr>
        <w:rPr>
          <w:szCs w:val="18"/>
          <w:lang w:val="nl-NL"/>
        </w:rPr>
      </w:pPr>
      <w:bookmarkStart w:id="129" w:name="_Toc157084672"/>
      <w:bookmarkStart w:id="130" w:name="_Toc83051"/>
      <w:r w:rsidRPr="006531E9">
        <w:rPr>
          <w:szCs w:val="18"/>
          <w:lang w:val="nl-NL"/>
        </w:rPr>
        <w:t>Bijlage C: Algemene inkoopvoorwaarden</w:t>
      </w:r>
      <w:bookmarkEnd w:id="129"/>
      <w:r w:rsidRPr="006531E9">
        <w:rPr>
          <w:szCs w:val="18"/>
          <w:lang w:val="nl-NL"/>
        </w:rPr>
        <w:t xml:space="preserve">  </w:t>
      </w:r>
      <w:bookmarkEnd w:id="130"/>
    </w:p>
    <w:p w14:paraId="354D5755" w14:textId="77777777" w:rsidR="00C55196" w:rsidRPr="006531E9" w:rsidRDefault="00C55196" w:rsidP="00C55196">
      <w:pPr>
        <w:ind w:left="-5" w:right="10"/>
        <w:rPr>
          <w:sz w:val="18"/>
          <w:szCs w:val="18"/>
          <w:lang w:val="nl-NL"/>
        </w:rPr>
      </w:pPr>
      <w:r w:rsidRPr="006531E9">
        <w:rPr>
          <w:sz w:val="18"/>
          <w:szCs w:val="18"/>
          <w:lang w:val="nl-NL"/>
        </w:rPr>
        <w:t xml:space="preserve">De algemene inkoopvoorwaarden zijn een separate Bijlage bij dit Beschrijvend document.  </w:t>
      </w:r>
    </w:p>
    <w:p w14:paraId="24791B53" w14:textId="77777777" w:rsidR="00732FC6" w:rsidRPr="006531E9" w:rsidRDefault="00732FC6" w:rsidP="007616D0">
      <w:pPr>
        <w:rPr>
          <w:lang w:val="nl-NL"/>
        </w:rPr>
      </w:pPr>
    </w:p>
    <w:p w14:paraId="1C196C9B" w14:textId="00DC05C7" w:rsidR="00C55196" w:rsidRPr="006531E9" w:rsidRDefault="00C55196" w:rsidP="007616D0">
      <w:pPr>
        <w:pStyle w:val="Kop2"/>
        <w:numPr>
          <w:ilvl w:val="0"/>
          <w:numId w:val="0"/>
        </w:numPr>
        <w:tabs>
          <w:tab w:val="center" w:pos="2832"/>
          <w:tab w:val="center" w:pos="4942"/>
        </w:tabs>
        <w:spacing w:after="60"/>
        <w:rPr>
          <w:szCs w:val="18"/>
          <w:lang w:val="nl-NL"/>
        </w:rPr>
      </w:pPr>
      <w:bookmarkStart w:id="131" w:name="_Toc157084673"/>
      <w:bookmarkStart w:id="132" w:name="_Toc83052"/>
      <w:r w:rsidRPr="006531E9">
        <w:rPr>
          <w:szCs w:val="18"/>
          <w:lang w:val="nl-NL"/>
        </w:rPr>
        <w:t>Bijlage D: Integriteitscode</w:t>
      </w:r>
      <w:bookmarkEnd w:id="131"/>
      <w:r w:rsidRPr="006531E9">
        <w:rPr>
          <w:szCs w:val="18"/>
          <w:lang w:val="nl-NL"/>
        </w:rPr>
        <w:t xml:space="preserve"> </w:t>
      </w:r>
      <w:bookmarkEnd w:id="132"/>
    </w:p>
    <w:p w14:paraId="16682631" w14:textId="77777777" w:rsidR="00C55196" w:rsidRPr="006531E9" w:rsidRDefault="00C55196" w:rsidP="00C55196">
      <w:pPr>
        <w:ind w:left="-5" w:right="10"/>
        <w:rPr>
          <w:sz w:val="18"/>
          <w:szCs w:val="18"/>
          <w:lang w:val="nl-NL"/>
        </w:rPr>
      </w:pPr>
      <w:r w:rsidRPr="006531E9">
        <w:rPr>
          <w:sz w:val="18"/>
          <w:szCs w:val="18"/>
          <w:lang w:val="nl-NL"/>
        </w:rPr>
        <w:t xml:space="preserve">De Integriteitscode is een separate Bijlage bij dit Beschrijvend document.  </w:t>
      </w:r>
    </w:p>
    <w:p w14:paraId="5CA8D4C2" w14:textId="77777777" w:rsidR="00732FC6" w:rsidRPr="006531E9" w:rsidRDefault="00732FC6" w:rsidP="007616D0">
      <w:pPr>
        <w:rPr>
          <w:lang w:val="nl-NL"/>
        </w:rPr>
      </w:pPr>
    </w:p>
    <w:p w14:paraId="4139E5F0" w14:textId="41AC0413" w:rsidR="00C55196" w:rsidRPr="006531E9" w:rsidRDefault="00C55196" w:rsidP="007616D0">
      <w:pPr>
        <w:pStyle w:val="Kop2"/>
        <w:numPr>
          <w:ilvl w:val="0"/>
          <w:numId w:val="0"/>
        </w:numPr>
        <w:tabs>
          <w:tab w:val="center" w:pos="2832"/>
          <w:tab w:val="center" w:pos="4942"/>
        </w:tabs>
        <w:spacing w:after="60"/>
        <w:rPr>
          <w:szCs w:val="18"/>
          <w:lang w:val="nl-NL"/>
        </w:rPr>
      </w:pPr>
      <w:bookmarkStart w:id="133" w:name="_Toc157084674"/>
      <w:bookmarkStart w:id="134" w:name="_Toc83053"/>
      <w:r w:rsidRPr="006531E9">
        <w:rPr>
          <w:szCs w:val="18"/>
          <w:lang w:val="nl-NL"/>
        </w:rPr>
        <w:t>Bijlage E: Indienen vragen en opmerkingen</w:t>
      </w:r>
      <w:bookmarkEnd w:id="133"/>
      <w:r w:rsidRPr="006531E9">
        <w:rPr>
          <w:szCs w:val="18"/>
          <w:lang w:val="nl-NL"/>
        </w:rPr>
        <w:t xml:space="preserve"> </w:t>
      </w:r>
      <w:bookmarkEnd w:id="134"/>
    </w:p>
    <w:p w14:paraId="65370ACB" w14:textId="77777777" w:rsidR="00C55196" w:rsidRPr="00F855C6" w:rsidRDefault="00C55196" w:rsidP="00F855C6">
      <w:pPr>
        <w:ind w:left="0" w:firstLine="0"/>
        <w:rPr>
          <w:b/>
          <w:sz w:val="18"/>
          <w:szCs w:val="24"/>
          <w:lang w:val="nl-NL"/>
        </w:rPr>
      </w:pPr>
      <w:r w:rsidRPr="00F855C6">
        <w:rPr>
          <w:sz w:val="18"/>
          <w:szCs w:val="24"/>
          <w:lang w:val="nl-NL"/>
        </w:rPr>
        <w:t xml:space="preserve">Dit document is een separate Bijlage bij dit Beschrijvend document.  </w:t>
      </w:r>
    </w:p>
    <w:p w14:paraId="68727BC9" w14:textId="77777777" w:rsidR="00732FC6" w:rsidRPr="006531E9" w:rsidRDefault="00732FC6" w:rsidP="00732FC6">
      <w:pPr>
        <w:rPr>
          <w:lang w:val="nl-NL"/>
        </w:rPr>
      </w:pPr>
    </w:p>
    <w:p w14:paraId="76EBB493" w14:textId="6EE1A949" w:rsidR="00C55196" w:rsidRPr="006531E9" w:rsidRDefault="00C55196" w:rsidP="007616D0">
      <w:pPr>
        <w:pStyle w:val="Kop2"/>
        <w:numPr>
          <w:ilvl w:val="0"/>
          <w:numId w:val="0"/>
        </w:numPr>
        <w:tabs>
          <w:tab w:val="center" w:pos="2832"/>
          <w:tab w:val="center" w:pos="4942"/>
        </w:tabs>
        <w:spacing w:after="60"/>
        <w:rPr>
          <w:szCs w:val="18"/>
          <w:lang w:val="nl-NL"/>
        </w:rPr>
      </w:pPr>
      <w:bookmarkStart w:id="135" w:name="_Toc157084675"/>
      <w:bookmarkStart w:id="136" w:name="_Toc83054"/>
      <w:r w:rsidRPr="006531E9">
        <w:rPr>
          <w:szCs w:val="18"/>
          <w:lang w:val="nl-NL"/>
        </w:rPr>
        <w:t>Bijlage F: Uniform Europees Aanbestedingsdocument</w:t>
      </w:r>
      <w:bookmarkEnd w:id="135"/>
      <w:r w:rsidRPr="006531E9">
        <w:rPr>
          <w:szCs w:val="18"/>
          <w:lang w:val="nl-NL"/>
        </w:rPr>
        <w:t xml:space="preserve"> </w:t>
      </w:r>
      <w:bookmarkEnd w:id="136"/>
    </w:p>
    <w:p w14:paraId="4B7B6576" w14:textId="77777777" w:rsidR="00C55196" w:rsidRPr="006531E9" w:rsidRDefault="00C55196" w:rsidP="00C55196">
      <w:pPr>
        <w:spacing w:after="2" w:line="259" w:lineRule="auto"/>
        <w:ind w:left="-5"/>
        <w:rPr>
          <w:sz w:val="18"/>
          <w:szCs w:val="18"/>
          <w:lang w:val="nl-NL"/>
        </w:rPr>
      </w:pPr>
      <w:r w:rsidRPr="006531E9">
        <w:rPr>
          <w:rFonts w:eastAsia="Arial" w:cs="Arial"/>
          <w:sz w:val="18"/>
          <w:szCs w:val="18"/>
          <w:lang w:val="nl-NL"/>
        </w:rPr>
        <w:t>Het Uniform Europees Aanbestedingsdocument</w:t>
      </w:r>
      <w:r w:rsidRPr="006531E9">
        <w:rPr>
          <w:rFonts w:eastAsia="Arial" w:cs="Arial"/>
          <w:i/>
          <w:sz w:val="18"/>
          <w:szCs w:val="18"/>
          <w:lang w:val="nl-NL"/>
        </w:rPr>
        <w:t xml:space="preserve"> </w:t>
      </w:r>
      <w:r w:rsidRPr="006531E9">
        <w:rPr>
          <w:rFonts w:eastAsia="Arial" w:cs="Arial"/>
          <w:sz w:val="18"/>
          <w:szCs w:val="18"/>
          <w:lang w:val="nl-NL"/>
        </w:rPr>
        <w:t xml:space="preserve">is een separate Bijlage bij dit Beschrijvend document. </w:t>
      </w:r>
    </w:p>
    <w:p w14:paraId="57F035A9" w14:textId="676A4AA3" w:rsidR="00C55196" w:rsidRPr="006531E9" w:rsidRDefault="00C55196" w:rsidP="00C55196">
      <w:pPr>
        <w:spacing w:after="237" w:line="259" w:lineRule="auto"/>
        <w:ind w:left="0" w:firstLine="0"/>
        <w:rPr>
          <w:sz w:val="18"/>
          <w:szCs w:val="18"/>
          <w:lang w:val="nl-NL"/>
        </w:rPr>
      </w:pPr>
    </w:p>
    <w:p w14:paraId="35476D69" w14:textId="449A6E2C" w:rsidR="00C55196" w:rsidRPr="006531E9" w:rsidRDefault="00C55196" w:rsidP="007616D0">
      <w:pPr>
        <w:pStyle w:val="Kop2"/>
        <w:numPr>
          <w:ilvl w:val="0"/>
          <w:numId w:val="0"/>
        </w:numPr>
        <w:tabs>
          <w:tab w:val="center" w:pos="2832"/>
          <w:tab w:val="center" w:pos="4847"/>
        </w:tabs>
        <w:spacing w:after="60"/>
        <w:rPr>
          <w:szCs w:val="18"/>
          <w:lang w:val="nl-NL"/>
        </w:rPr>
      </w:pPr>
      <w:bookmarkStart w:id="137" w:name="_Toc157084676"/>
      <w:bookmarkStart w:id="138" w:name="_Toc83055"/>
      <w:r w:rsidRPr="006531E9">
        <w:rPr>
          <w:szCs w:val="18"/>
          <w:lang w:val="nl-NL"/>
        </w:rPr>
        <w:t>Bijlage G: Ervaring Inschrijver</w:t>
      </w:r>
      <w:bookmarkEnd w:id="137"/>
      <w:r w:rsidRPr="006531E9">
        <w:rPr>
          <w:szCs w:val="18"/>
          <w:lang w:val="nl-NL"/>
        </w:rPr>
        <w:t xml:space="preserve">  </w:t>
      </w:r>
      <w:bookmarkEnd w:id="138"/>
    </w:p>
    <w:p w14:paraId="103D26E5" w14:textId="77777777" w:rsidR="00C55196" w:rsidRPr="006531E9" w:rsidRDefault="00C55196" w:rsidP="00C55196">
      <w:pPr>
        <w:spacing w:after="2" w:line="259" w:lineRule="auto"/>
        <w:ind w:left="-5"/>
        <w:rPr>
          <w:sz w:val="18"/>
          <w:szCs w:val="18"/>
          <w:lang w:val="nl-NL"/>
        </w:rPr>
      </w:pPr>
      <w:r w:rsidRPr="006531E9">
        <w:rPr>
          <w:rFonts w:eastAsia="Arial" w:cs="Arial"/>
          <w:sz w:val="18"/>
          <w:szCs w:val="18"/>
          <w:lang w:val="nl-NL"/>
        </w:rPr>
        <w:t xml:space="preserve">Ervaring Inschrijver is een separate Bijlage bij dit Beschrijvend document.  </w:t>
      </w:r>
    </w:p>
    <w:p w14:paraId="1509D930" w14:textId="3924EC73" w:rsidR="00C55196" w:rsidRPr="006531E9" w:rsidRDefault="00C55196" w:rsidP="00C55196">
      <w:pPr>
        <w:spacing w:after="237" w:line="259" w:lineRule="auto"/>
        <w:ind w:left="0" w:firstLine="0"/>
        <w:rPr>
          <w:sz w:val="18"/>
          <w:szCs w:val="18"/>
          <w:lang w:val="nl-NL"/>
        </w:rPr>
      </w:pPr>
    </w:p>
    <w:p w14:paraId="35DDD08B" w14:textId="11B333BC" w:rsidR="00C55196" w:rsidRPr="006531E9" w:rsidRDefault="00C55196" w:rsidP="007616D0">
      <w:pPr>
        <w:pStyle w:val="Kop2"/>
        <w:numPr>
          <w:ilvl w:val="0"/>
          <w:numId w:val="0"/>
        </w:numPr>
        <w:tabs>
          <w:tab w:val="center" w:pos="2832"/>
          <w:tab w:val="center" w:pos="4436"/>
        </w:tabs>
        <w:spacing w:after="60"/>
        <w:rPr>
          <w:szCs w:val="18"/>
          <w:lang w:val="nl-NL"/>
        </w:rPr>
      </w:pPr>
      <w:bookmarkStart w:id="139" w:name="_Toc157084677"/>
      <w:bookmarkStart w:id="140" w:name="_Toc83056"/>
      <w:r w:rsidRPr="006531E9">
        <w:rPr>
          <w:szCs w:val="18"/>
          <w:lang w:val="nl-NL"/>
        </w:rPr>
        <w:t>Bijlage H: Prijzenblad</w:t>
      </w:r>
      <w:bookmarkEnd w:id="139"/>
      <w:r w:rsidRPr="006531E9">
        <w:rPr>
          <w:szCs w:val="18"/>
          <w:lang w:val="nl-NL"/>
        </w:rPr>
        <w:t xml:space="preserve"> </w:t>
      </w:r>
      <w:bookmarkEnd w:id="140"/>
    </w:p>
    <w:p w14:paraId="761DA54B" w14:textId="29000B17" w:rsidR="00B26F3E" w:rsidRPr="006531E9" w:rsidRDefault="00C55196" w:rsidP="00A63E5B">
      <w:pPr>
        <w:ind w:left="-5" w:right="10"/>
        <w:rPr>
          <w:sz w:val="18"/>
          <w:szCs w:val="18"/>
          <w:lang w:val="nl-NL"/>
        </w:rPr>
      </w:pPr>
      <w:r w:rsidRPr="006531E9">
        <w:rPr>
          <w:sz w:val="18"/>
          <w:szCs w:val="18"/>
          <w:lang w:val="nl-NL"/>
        </w:rPr>
        <w:t xml:space="preserve">Het prijzenblad is een separate Bijlage bij dit Beschrijvend document. </w:t>
      </w:r>
    </w:p>
    <w:p w14:paraId="0D8899F4" w14:textId="77777777" w:rsidR="00732FC6" w:rsidRPr="006531E9" w:rsidRDefault="00732FC6" w:rsidP="00C55196">
      <w:pPr>
        <w:ind w:left="-5" w:right="10"/>
        <w:rPr>
          <w:sz w:val="18"/>
          <w:szCs w:val="18"/>
          <w:lang w:val="nl-NL"/>
        </w:rPr>
      </w:pPr>
    </w:p>
    <w:p w14:paraId="34A54A68" w14:textId="5632C3CC" w:rsidR="00C55196" w:rsidRPr="006531E9" w:rsidRDefault="00C55196" w:rsidP="007616D0">
      <w:pPr>
        <w:pStyle w:val="Kop2"/>
        <w:numPr>
          <w:ilvl w:val="0"/>
          <w:numId w:val="0"/>
        </w:numPr>
        <w:tabs>
          <w:tab w:val="center" w:pos="2832"/>
          <w:tab w:val="center" w:pos="4436"/>
        </w:tabs>
        <w:spacing w:after="60"/>
        <w:rPr>
          <w:szCs w:val="18"/>
          <w:lang w:val="nl-NL"/>
        </w:rPr>
      </w:pPr>
      <w:bookmarkStart w:id="141" w:name="_Toc157084678"/>
      <w:bookmarkStart w:id="142" w:name="_Toc83057"/>
      <w:r w:rsidRPr="006531E9">
        <w:rPr>
          <w:szCs w:val="18"/>
          <w:lang w:val="nl-NL"/>
        </w:rPr>
        <w:t>Bijlage I: Taken controle team</w:t>
      </w:r>
      <w:bookmarkEnd w:id="141"/>
      <w:r w:rsidRPr="006531E9">
        <w:rPr>
          <w:szCs w:val="18"/>
          <w:lang w:val="nl-NL"/>
        </w:rPr>
        <w:t xml:space="preserve"> </w:t>
      </w:r>
      <w:bookmarkEnd w:id="142"/>
    </w:p>
    <w:p w14:paraId="44244E2C" w14:textId="15022617" w:rsidR="00C55196" w:rsidRPr="006531E9" w:rsidRDefault="00C55196" w:rsidP="00C55196">
      <w:pPr>
        <w:ind w:left="-5" w:right="10"/>
        <w:rPr>
          <w:sz w:val="18"/>
          <w:szCs w:val="18"/>
          <w:lang w:val="nl-NL"/>
        </w:rPr>
      </w:pPr>
      <w:r w:rsidRPr="006531E9">
        <w:rPr>
          <w:sz w:val="18"/>
          <w:szCs w:val="18"/>
          <w:lang w:val="nl-NL"/>
        </w:rPr>
        <w:t xml:space="preserve">Het blad met taken van het team is een separate Bijlage bij dit Beschrijvend document. </w:t>
      </w:r>
    </w:p>
    <w:p w14:paraId="0E7BEC6B" w14:textId="2968B521" w:rsidR="00732FC6" w:rsidRPr="006531E9" w:rsidRDefault="00732FC6" w:rsidP="00C55196">
      <w:pPr>
        <w:ind w:left="-5" w:right="10"/>
        <w:rPr>
          <w:sz w:val="18"/>
          <w:szCs w:val="18"/>
          <w:lang w:val="nl-NL"/>
        </w:rPr>
      </w:pPr>
    </w:p>
    <w:p w14:paraId="5694FEBE" w14:textId="436FAA60" w:rsidR="00C55196" w:rsidRPr="006531E9" w:rsidRDefault="00732FC6" w:rsidP="007616D0">
      <w:pPr>
        <w:pStyle w:val="Kop2"/>
        <w:numPr>
          <w:ilvl w:val="0"/>
          <w:numId w:val="0"/>
        </w:numPr>
        <w:tabs>
          <w:tab w:val="center" w:pos="2832"/>
          <w:tab w:val="center" w:pos="4831"/>
        </w:tabs>
        <w:spacing w:after="60"/>
        <w:rPr>
          <w:szCs w:val="18"/>
          <w:lang w:val="nl-NL"/>
        </w:rPr>
      </w:pPr>
      <w:bookmarkStart w:id="143" w:name="_Toc157084679"/>
      <w:bookmarkStart w:id="144" w:name="_Toc83058"/>
      <w:r w:rsidRPr="006531E9">
        <w:rPr>
          <w:szCs w:val="18"/>
          <w:lang w:val="nl-NL"/>
        </w:rPr>
        <w:t>B</w:t>
      </w:r>
      <w:r w:rsidR="00C55196" w:rsidRPr="006531E9">
        <w:rPr>
          <w:szCs w:val="18"/>
          <w:lang w:val="nl-NL"/>
        </w:rPr>
        <w:t>ijlage J: Checklist</w:t>
      </w:r>
      <w:bookmarkEnd w:id="143"/>
      <w:r w:rsidR="00C55196" w:rsidRPr="006531E9">
        <w:rPr>
          <w:szCs w:val="18"/>
          <w:lang w:val="nl-NL"/>
        </w:rPr>
        <w:t xml:space="preserve"> </w:t>
      </w:r>
      <w:bookmarkEnd w:id="144"/>
    </w:p>
    <w:p w14:paraId="2CFDA261" w14:textId="6C94425A" w:rsidR="00C55196" w:rsidRDefault="00C55196" w:rsidP="00C55196">
      <w:pPr>
        <w:ind w:left="-5" w:right="10"/>
        <w:rPr>
          <w:sz w:val="18"/>
          <w:szCs w:val="18"/>
          <w:lang w:val="nl-NL"/>
        </w:rPr>
      </w:pPr>
      <w:r w:rsidRPr="006531E9">
        <w:rPr>
          <w:sz w:val="18"/>
          <w:szCs w:val="18"/>
          <w:lang w:val="nl-NL"/>
        </w:rPr>
        <w:t xml:space="preserve">Als hulp voor de Inschrijver en ter controle dat hij een volledige Inschrijving indient heeft de Aanbestedende dienst in de Bijlage een checklist opgesteld. De Inschrijving dient te zijn ingericht volgens deze structuur. De checklist is een separate Bijlage bij dit Beschrijvend document.  </w:t>
      </w:r>
    </w:p>
    <w:p w14:paraId="0EC25BA1" w14:textId="5141D660" w:rsidR="00210D0D" w:rsidRDefault="00210D0D" w:rsidP="00C55196">
      <w:pPr>
        <w:ind w:left="-5" w:right="10"/>
        <w:rPr>
          <w:sz w:val="18"/>
          <w:szCs w:val="18"/>
          <w:lang w:val="nl-NL"/>
        </w:rPr>
      </w:pPr>
    </w:p>
    <w:p w14:paraId="65CA0521" w14:textId="2FC1071A" w:rsidR="00210D0D" w:rsidRDefault="00210D0D" w:rsidP="00210D0D">
      <w:pPr>
        <w:pStyle w:val="Kop2"/>
        <w:numPr>
          <w:ilvl w:val="0"/>
          <w:numId w:val="0"/>
        </w:numPr>
        <w:tabs>
          <w:tab w:val="center" w:pos="2832"/>
          <w:tab w:val="center" w:pos="4831"/>
        </w:tabs>
        <w:spacing w:after="60"/>
        <w:rPr>
          <w:szCs w:val="18"/>
          <w:lang w:val="nl-NL"/>
        </w:rPr>
      </w:pPr>
      <w:bookmarkStart w:id="145" w:name="_Toc157084680"/>
      <w:r>
        <w:rPr>
          <w:szCs w:val="18"/>
          <w:lang w:val="nl-NL"/>
        </w:rPr>
        <w:t>Bijlage K: Organogram</w:t>
      </w:r>
      <w:bookmarkEnd w:id="145"/>
    </w:p>
    <w:p w14:paraId="2A60DD65" w14:textId="2EDE9F6D" w:rsidR="001B0093" w:rsidRDefault="001B0093" w:rsidP="001B0093">
      <w:pPr>
        <w:ind w:left="0" w:firstLine="0"/>
        <w:rPr>
          <w:lang w:val="nl-NL"/>
        </w:rPr>
      </w:pPr>
    </w:p>
    <w:p w14:paraId="11D15085" w14:textId="450B68BF" w:rsidR="001B0093" w:rsidRDefault="001B0093" w:rsidP="001B0093">
      <w:pPr>
        <w:pStyle w:val="Kop2"/>
        <w:numPr>
          <w:ilvl w:val="0"/>
          <w:numId w:val="0"/>
        </w:numPr>
        <w:tabs>
          <w:tab w:val="center" w:pos="2832"/>
          <w:tab w:val="center" w:pos="4831"/>
        </w:tabs>
        <w:spacing w:after="60"/>
        <w:rPr>
          <w:szCs w:val="18"/>
          <w:lang w:val="nl-NL"/>
        </w:rPr>
      </w:pPr>
      <w:bookmarkStart w:id="146" w:name="_Toc157084681"/>
      <w:r>
        <w:rPr>
          <w:szCs w:val="18"/>
          <w:lang w:val="nl-NL"/>
        </w:rPr>
        <w:t xml:space="preserve">Bijlage L: </w:t>
      </w:r>
      <w:proofErr w:type="spellStart"/>
      <w:r>
        <w:rPr>
          <w:szCs w:val="18"/>
          <w:lang w:val="nl-NL"/>
        </w:rPr>
        <w:t>Brinnummers</w:t>
      </w:r>
      <w:bookmarkEnd w:id="146"/>
      <w:proofErr w:type="spellEnd"/>
    </w:p>
    <w:p w14:paraId="2D96EB65" w14:textId="77777777" w:rsidR="001B0093" w:rsidRPr="001B0093" w:rsidRDefault="001B0093" w:rsidP="001B0093">
      <w:pPr>
        <w:ind w:left="0" w:firstLine="0"/>
        <w:rPr>
          <w:lang w:val="nl-NL"/>
        </w:rPr>
      </w:pPr>
    </w:p>
    <w:p w14:paraId="194B3789"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759E4381" w14:textId="77777777" w:rsidR="00C55196" w:rsidRPr="006531E9" w:rsidRDefault="00C55196" w:rsidP="00C55196">
      <w:pPr>
        <w:spacing w:after="13" w:line="259" w:lineRule="auto"/>
        <w:ind w:left="0" w:firstLine="0"/>
        <w:rPr>
          <w:sz w:val="18"/>
          <w:szCs w:val="18"/>
          <w:lang w:val="nl-NL"/>
        </w:rPr>
      </w:pPr>
      <w:r w:rsidRPr="006531E9">
        <w:rPr>
          <w:sz w:val="18"/>
          <w:szCs w:val="18"/>
          <w:lang w:val="nl-NL"/>
        </w:rPr>
        <w:t xml:space="preserve"> </w:t>
      </w:r>
    </w:p>
    <w:p w14:paraId="5390A9AB" w14:textId="77777777" w:rsidR="00C55196" w:rsidRPr="006531E9" w:rsidRDefault="00C55196" w:rsidP="00C55196">
      <w:pPr>
        <w:spacing w:after="0" w:line="259" w:lineRule="auto"/>
        <w:ind w:left="0" w:firstLine="0"/>
        <w:rPr>
          <w:sz w:val="18"/>
          <w:szCs w:val="18"/>
          <w:lang w:val="nl-NL"/>
        </w:rPr>
      </w:pPr>
      <w:r w:rsidRPr="006531E9">
        <w:rPr>
          <w:rFonts w:eastAsia="Arial" w:cs="Arial"/>
          <w:sz w:val="18"/>
          <w:szCs w:val="18"/>
          <w:lang w:val="nl-NL"/>
        </w:rPr>
        <w:t xml:space="preserve"> </w:t>
      </w:r>
    </w:p>
    <w:p w14:paraId="312720A7" w14:textId="77777777" w:rsidR="00C55196" w:rsidRPr="006531E9" w:rsidRDefault="00C55196" w:rsidP="008721AB">
      <w:pPr>
        <w:spacing w:after="0"/>
        <w:ind w:left="0" w:firstLine="0"/>
        <w:rPr>
          <w:sz w:val="18"/>
          <w:szCs w:val="18"/>
          <w:lang w:val="nl-NL"/>
        </w:rPr>
      </w:pPr>
    </w:p>
    <w:sectPr w:rsidR="00C55196" w:rsidRPr="006531E9" w:rsidSect="00960C0F">
      <w:footerReference w:type="defaul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46964" w14:textId="77777777" w:rsidR="00997D00" w:rsidRDefault="00997D00" w:rsidP="00AC7213">
      <w:pPr>
        <w:spacing w:after="0" w:line="240" w:lineRule="auto"/>
      </w:pPr>
      <w:r>
        <w:separator/>
      </w:r>
    </w:p>
  </w:endnote>
  <w:endnote w:type="continuationSeparator" w:id="0">
    <w:p w14:paraId="3CDDF0EE" w14:textId="77777777" w:rsidR="00997D00" w:rsidRDefault="00997D00" w:rsidP="00AC7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981259"/>
      <w:docPartObj>
        <w:docPartGallery w:val="Page Numbers (Bottom of Page)"/>
        <w:docPartUnique/>
      </w:docPartObj>
    </w:sdtPr>
    <w:sdtEndPr/>
    <w:sdtContent>
      <w:p w14:paraId="2CCEC874" w14:textId="4144DD40" w:rsidR="00683765" w:rsidRDefault="00683765">
        <w:pPr>
          <w:pStyle w:val="Voettekst"/>
        </w:pPr>
        <w:r>
          <w:rPr>
            <w:noProof/>
          </w:rPr>
          <mc:AlternateContent>
            <mc:Choice Requires="wps">
              <w:drawing>
                <wp:anchor distT="0" distB="0" distL="114300" distR="114300" simplePos="0" relativeHeight="251659264" behindDoc="0" locked="0" layoutInCell="1" allowOverlap="1" wp14:anchorId="09C053A4" wp14:editId="105135D3">
                  <wp:simplePos x="0" y="0"/>
                  <wp:positionH relativeFrom="righ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25574F3" w14:textId="77777777" w:rsidR="00683765" w:rsidRDefault="00683765">
                              <w:pPr>
                                <w:pBdr>
                                  <w:top w:val="single" w:sz="4" w:space="1" w:color="7F7F7F" w:themeColor="background1" w:themeShade="7F"/>
                                </w:pBdr>
                                <w:jc w:val="center"/>
                                <w:rPr>
                                  <w:color w:val="ED7D31" w:themeColor="accent2"/>
                                </w:rPr>
                              </w:pPr>
                              <w:r>
                                <w:rPr>
                                  <w:color w:val="auto"/>
                                </w:rPr>
                                <w:fldChar w:fldCharType="begin"/>
                              </w:r>
                              <w:r>
                                <w:instrText>PAGE   \* MERGEFORMAT</w:instrText>
                              </w:r>
                              <w:r>
                                <w:rPr>
                                  <w:color w:val="auto"/>
                                </w:rPr>
                                <w:fldChar w:fldCharType="separate"/>
                              </w:r>
                              <w:r>
                                <w:rPr>
                                  <w:color w:val="ED7D31" w:themeColor="accent2"/>
                                  <w:lang w:val="nl-NL"/>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9C053A4" id="Rechthoek 1" o:spid="_x0000_s1074"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325574F3" w14:textId="77777777" w:rsidR="00683765" w:rsidRDefault="00683765">
                        <w:pPr>
                          <w:pBdr>
                            <w:top w:val="single" w:sz="4" w:space="1" w:color="7F7F7F" w:themeColor="background1" w:themeShade="7F"/>
                          </w:pBdr>
                          <w:jc w:val="center"/>
                          <w:rPr>
                            <w:color w:val="ED7D31" w:themeColor="accent2"/>
                          </w:rPr>
                        </w:pPr>
                        <w:r>
                          <w:rPr>
                            <w:color w:val="auto"/>
                          </w:rPr>
                          <w:fldChar w:fldCharType="begin"/>
                        </w:r>
                        <w:r>
                          <w:instrText>PAGE   \* MERGEFORMAT</w:instrText>
                        </w:r>
                        <w:r>
                          <w:rPr>
                            <w:color w:val="auto"/>
                          </w:rPr>
                          <w:fldChar w:fldCharType="separate"/>
                        </w:r>
                        <w:r>
                          <w:rPr>
                            <w:color w:val="ED7D31" w:themeColor="accent2"/>
                            <w:lang w:val="nl-NL"/>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816F4" w14:textId="77777777" w:rsidR="00997D00" w:rsidRDefault="00997D00" w:rsidP="00AC7213">
      <w:pPr>
        <w:spacing w:after="0" w:line="240" w:lineRule="auto"/>
      </w:pPr>
      <w:r>
        <w:separator/>
      </w:r>
    </w:p>
  </w:footnote>
  <w:footnote w:type="continuationSeparator" w:id="0">
    <w:p w14:paraId="4B9D2CAE" w14:textId="77777777" w:rsidR="00997D00" w:rsidRDefault="00997D00" w:rsidP="00AC72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AC4"/>
    <w:multiLevelType w:val="hybridMultilevel"/>
    <w:tmpl w:val="E856C9BC"/>
    <w:lvl w:ilvl="0" w:tplc="175457F0">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 w15:restartNumberingAfterBreak="0">
    <w:nsid w:val="025A6610"/>
    <w:multiLevelType w:val="hybridMultilevel"/>
    <w:tmpl w:val="89F28430"/>
    <w:lvl w:ilvl="0" w:tplc="C7AA584C">
      <w:start w:val="1"/>
      <w:numFmt w:val="bullet"/>
      <w:lvlText w:val="ü"/>
      <w:lvlJc w:val="left"/>
      <w:pPr>
        <w:ind w:left="70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D62FEDC">
      <w:start w:val="1"/>
      <w:numFmt w:val="bullet"/>
      <w:lvlText w:val="o"/>
      <w:lvlJc w:val="left"/>
      <w:pPr>
        <w:ind w:left="189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C60A0EB2">
      <w:start w:val="1"/>
      <w:numFmt w:val="bullet"/>
      <w:lvlText w:val="▪"/>
      <w:lvlJc w:val="left"/>
      <w:pPr>
        <w:ind w:left="261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38B4B36C">
      <w:start w:val="1"/>
      <w:numFmt w:val="bullet"/>
      <w:lvlText w:val="•"/>
      <w:lvlJc w:val="left"/>
      <w:pPr>
        <w:ind w:left="333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A2563694">
      <w:start w:val="1"/>
      <w:numFmt w:val="bullet"/>
      <w:lvlText w:val="o"/>
      <w:lvlJc w:val="left"/>
      <w:pPr>
        <w:ind w:left="405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203AAE9C">
      <w:start w:val="1"/>
      <w:numFmt w:val="bullet"/>
      <w:lvlText w:val="▪"/>
      <w:lvlJc w:val="left"/>
      <w:pPr>
        <w:ind w:left="477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A08A8A6">
      <w:start w:val="1"/>
      <w:numFmt w:val="bullet"/>
      <w:lvlText w:val="•"/>
      <w:lvlJc w:val="left"/>
      <w:pPr>
        <w:ind w:left="549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915ABF78">
      <w:start w:val="1"/>
      <w:numFmt w:val="bullet"/>
      <w:lvlText w:val="o"/>
      <w:lvlJc w:val="left"/>
      <w:pPr>
        <w:ind w:left="621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090A0A9E">
      <w:start w:val="1"/>
      <w:numFmt w:val="bullet"/>
      <w:lvlText w:val="▪"/>
      <w:lvlJc w:val="left"/>
      <w:pPr>
        <w:ind w:left="693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2DD7A4B"/>
    <w:multiLevelType w:val="hybridMultilevel"/>
    <w:tmpl w:val="C9AE9B72"/>
    <w:lvl w:ilvl="0" w:tplc="49FA9014">
      <w:start w:val="1"/>
      <w:numFmt w:val="decimal"/>
      <w:lvlText w:val="%1."/>
      <w:lvlJc w:val="left"/>
      <w:pPr>
        <w:ind w:left="345" w:hanging="360"/>
      </w:pPr>
      <w:rPr>
        <w:rFonts w:hint="default"/>
      </w:rPr>
    </w:lvl>
    <w:lvl w:ilvl="1" w:tplc="04130019" w:tentative="1">
      <w:start w:val="1"/>
      <w:numFmt w:val="lowerLetter"/>
      <w:lvlText w:val="%2."/>
      <w:lvlJc w:val="left"/>
      <w:pPr>
        <w:ind w:left="1065" w:hanging="360"/>
      </w:pPr>
    </w:lvl>
    <w:lvl w:ilvl="2" w:tplc="0413001B" w:tentative="1">
      <w:start w:val="1"/>
      <w:numFmt w:val="lowerRoman"/>
      <w:lvlText w:val="%3."/>
      <w:lvlJc w:val="right"/>
      <w:pPr>
        <w:ind w:left="1785" w:hanging="180"/>
      </w:pPr>
    </w:lvl>
    <w:lvl w:ilvl="3" w:tplc="0413000F" w:tentative="1">
      <w:start w:val="1"/>
      <w:numFmt w:val="decimal"/>
      <w:lvlText w:val="%4."/>
      <w:lvlJc w:val="left"/>
      <w:pPr>
        <w:ind w:left="2505" w:hanging="360"/>
      </w:pPr>
    </w:lvl>
    <w:lvl w:ilvl="4" w:tplc="04130019" w:tentative="1">
      <w:start w:val="1"/>
      <w:numFmt w:val="lowerLetter"/>
      <w:lvlText w:val="%5."/>
      <w:lvlJc w:val="left"/>
      <w:pPr>
        <w:ind w:left="3225" w:hanging="360"/>
      </w:pPr>
    </w:lvl>
    <w:lvl w:ilvl="5" w:tplc="0413001B" w:tentative="1">
      <w:start w:val="1"/>
      <w:numFmt w:val="lowerRoman"/>
      <w:lvlText w:val="%6."/>
      <w:lvlJc w:val="right"/>
      <w:pPr>
        <w:ind w:left="3945" w:hanging="180"/>
      </w:pPr>
    </w:lvl>
    <w:lvl w:ilvl="6" w:tplc="0413000F" w:tentative="1">
      <w:start w:val="1"/>
      <w:numFmt w:val="decimal"/>
      <w:lvlText w:val="%7."/>
      <w:lvlJc w:val="left"/>
      <w:pPr>
        <w:ind w:left="4665" w:hanging="360"/>
      </w:pPr>
    </w:lvl>
    <w:lvl w:ilvl="7" w:tplc="04130019" w:tentative="1">
      <w:start w:val="1"/>
      <w:numFmt w:val="lowerLetter"/>
      <w:lvlText w:val="%8."/>
      <w:lvlJc w:val="left"/>
      <w:pPr>
        <w:ind w:left="5385" w:hanging="360"/>
      </w:pPr>
    </w:lvl>
    <w:lvl w:ilvl="8" w:tplc="0413001B" w:tentative="1">
      <w:start w:val="1"/>
      <w:numFmt w:val="lowerRoman"/>
      <w:lvlText w:val="%9."/>
      <w:lvlJc w:val="right"/>
      <w:pPr>
        <w:ind w:left="6105" w:hanging="180"/>
      </w:pPr>
    </w:lvl>
  </w:abstractNum>
  <w:abstractNum w:abstractNumId="3" w15:restartNumberingAfterBreak="0">
    <w:nsid w:val="086073A3"/>
    <w:multiLevelType w:val="hybridMultilevel"/>
    <w:tmpl w:val="306AD5E4"/>
    <w:lvl w:ilvl="0" w:tplc="428ED1B8">
      <w:start w:val="1"/>
      <w:numFmt w:val="bullet"/>
      <w:lvlText w:val="•"/>
      <w:lvlJc w:val="left"/>
      <w:pPr>
        <w:ind w:left="36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35CCC1C">
      <w:start w:val="1"/>
      <w:numFmt w:val="bullet"/>
      <w:lvlText w:val="o"/>
      <w:lvlJc w:val="left"/>
      <w:pPr>
        <w:ind w:left="15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5C21B7E">
      <w:start w:val="1"/>
      <w:numFmt w:val="bullet"/>
      <w:lvlText w:val="▪"/>
      <w:lvlJc w:val="left"/>
      <w:pPr>
        <w:ind w:left="22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42031D0">
      <w:start w:val="1"/>
      <w:numFmt w:val="bullet"/>
      <w:lvlText w:val="•"/>
      <w:lvlJc w:val="left"/>
      <w:pPr>
        <w:ind w:left="29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3248818">
      <w:start w:val="1"/>
      <w:numFmt w:val="bullet"/>
      <w:lvlText w:val="o"/>
      <w:lvlJc w:val="left"/>
      <w:pPr>
        <w:ind w:left="37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CB48156">
      <w:start w:val="1"/>
      <w:numFmt w:val="bullet"/>
      <w:lvlText w:val="▪"/>
      <w:lvlJc w:val="left"/>
      <w:pPr>
        <w:ind w:left="442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7469448">
      <w:start w:val="1"/>
      <w:numFmt w:val="bullet"/>
      <w:lvlText w:val="•"/>
      <w:lvlJc w:val="left"/>
      <w:pPr>
        <w:ind w:left="51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CECDA0">
      <w:start w:val="1"/>
      <w:numFmt w:val="bullet"/>
      <w:lvlText w:val="o"/>
      <w:lvlJc w:val="left"/>
      <w:pPr>
        <w:ind w:left="58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4766D60">
      <w:start w:val="1"/>
      <w:numFmt w:val="bullet"/>
      <w:lvlText w:val="▪"/>
      <w:lvlJc w:val="left"/>
      <w:pPr>
        <w:ind w:left="65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9A769EC"/>
    <w:multiLevelType w:val="hybridMultilevel"/>
    <w:tmpl w:val="86388AFC"/>
    <w:lvl w:ilvl="0" w:tplc="70784D4C">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7580144">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F9070FA">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4729394">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9CD6F8">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92EBB82">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EBC722A">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05C603C">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11C17E6">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D3C585E"/>
    <w:multiLevelType w:val="hybridMultilevel"/>
    <w:tmpl w:val="1520E244"/>
    <w:lvl w:ilvl="0" w:tplc="AF2808EA">
      <w:start w:val="1"/>
      <w:numFmt w:val="decimal"/>
      <w:lvlText w:val="%1."/>
      <w:lvlJc w:val="left"/>
      <w:pPr>
        <w:tabs>
          <w:tab w:val="num" w:pos="720"/>
        </w:tabs>
        <w:ind w:left="720" w:hanging="360"/>
      </w:pPr>
    </w:lvl>
    <w:lvl w:ilvl="1" w:tplc="69BE0DD0">
      <w:numFmt w:val="bullet"/>
      <w:lvlText w:val="•"/>
      <w:lvlJc w:val="left"/>
      <w:pPr>
        <w:tabs>
          <w:tab w:val="num" w:pos="1440"/>
        </w:tabs>
        <w:ind w:left="1440" w:hanging="360"/>
      </w:pPr>
      <w:rPr>
        <w:rFonts w:ascii="Arial" w:hAnsi="Arial" w:hint="default"/>
      </w:rPr>
    </w:lvl>
    <w:lvl w:ilvl="2" w:tplc="CF6ACDFC">
      <w:start w:val="1"/>
      <w:numFmt w:val="decimal"/>
      <w:lvlText w:val="%3)"/>
      <w:lvlJc w:val="left"/>
      <w:pPr>
        <w:ind w:left="2160" w:hanging="360"/>
      </w:pPr>
      <w:rPr>
        <w:rFonts w:hint="default"/>
      </w:rPr>
    </w:lvl>
    <w:lvl w:ilvl="3" w:tplc="94E48F0E" w:tentative="1">
      <w:start w:val="1"/>
      <w:numFmt w:val="decimal"/>
      <w:lvlText w:val="%4."/>
      <w:lvlJc w:val="left"/>
      <w:pPr>
        <w:tabs>
          <w:tab w:val="num" w:pos="2880"/>
        </w:tabs>
        <w:ind w:left="2880" w:hanging="360"/>
      </w:pPr>
    </w:lvl>
    <w:lvl w:ilvl="4" w:tplc="7612F886" w:tentative="1">
      <w:start w:val="1"/>
      <w:numFmt w:val="decimal"/>
      <w:lvlText w:val="%5."/>
      <w:lvlJc w:val="left"/>
      <w:pPr>
        <w:tabs>
          <w:tab w:val="num" w:pos="3600"/>
        </w:tabs>
        <w:ind w:left="3600" w:hanging="360"/>
      </w:pPr>
    </w:lvl>
    <w:lvl w:ilvl="5" w:tplc="CE9E32DA" w:tentative="1">
      <w:start w:val="1"/>
      <w:numFmt w:val="decimal"/>
      <w:lvlText w:val="%6."/>
      <w:lvlJc w:val="left"/>
      <w:pPr>
        <w:tabs>
          <w:tab w:val="num" w:pos="4320"/>
        </w:tabs>
        <w:ind w:left="4320" w:hanging="360"/>
      </w:pPr>
    </w:lvl>
    <w:lvl w:ilvl="6" w:tplc="55B43AFA" w:tentative="1">
      <w:start w:val="1"/>
      <w:numFmt w:val="decimal"/>
      <w:lvlText w:val="%7."/>
      <w:lvlJc w:val="left"/>
      <w:pPr>
        <w:tabs>
          <w:tab w:val="num" w:pos="5040"/>
        </w:tabs>
        <w:ind w:left="5040" w:hanging="360"/>
      </w:pPr>
    </w:lvl>
    <w:lvl w:ilvl="7" w:tplc="DDD00722" w:tentative="1">
      <w:start w:val="1"/>
      <w:numFmt w:val="decimal"/>
      <w:lvlText w:val="%8."/>
      <w:lvlJc w:val="left"/>
      <w:pPr>
        <w:tabs>
          <w:tab w:val="num" w:pos="5760"/>
        </w:tabs>
        <w:ind w:left="5760" w:hanging="360"/>
      </w:pPr>
    </w:lvl>
    <w:lvl w:ilvl="8" w:tplc="18886790" w:tentative="1">
      <w:start w:val="1"/>
      <w:numFmt w:val="decimal"/>
      <w:lvlText w:val="%9."/>
      <w:lvlJc w:val="left"/>
      <w:pPr>
        <w:tabs>
          <w:tab w:val="num" w:pos="6480"/>
        </w:tabs>
        <w:ind w:left="6480" w:hanging="360"/>
      </w:pPr>
    </w:lvl>
  </w:abstractNum>
  <w:abstractNum w:abstractNumId="6" w15:restartNumberingAfterBreak="0">
    <w:nsid w:val="0E1314F4"/>
    <w:multiLevelType w:val="hybridMultilevel"/>
    <w:tmpl w:val="33B4FE76"/>
    <w:lvl w:ilvl="0" w:tplc="7D8AAE02">
      <w:start w:val="1"/>
      <w:numFmt w:val="lowerRoman"/>
      <w:lvlText w:val="(%1)"/>
      <w:lvlJc w:val="left"/>
      <w:pPr>
        <w:ind w:left="56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D3A29F0">
      <w:start w:val="1"/>
      <w:numFmt w:val="lowerLetter"/>
      <w:lvlText w:val="%2"/>
      <w:lvlJc w:val="left"/>
      <w:pPr>
        <w:ind w:left="12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8F02D1E">
      <w:start w:val="1"/>
      <w:numFmt w:val="lowerRoman"/>
      <w:lvlText w:val="%3"/>
      <w:lvlJc w:val="left"/>
      <w:pPr>
        <w:ind w:left="19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B7C60AA">
      <w:start w:val="1"/>
      <w:numFmt w:val="decimal"/>
      <w:lvlText w:val="%4"/>
      <w:lvlJc w:val="left"/>
      <w:pPr>
        <w:ind w:left="26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CB23684">
      <w:start w:val="1"/>
      <w:numFmt w:val="lowerLetter"/>
      <w:lvlText w:val="%5"/>
      <w:lvlJc w:val="left"/>
      <w:pPr>
        <w:ind w:left="33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E68D3E0">
      <w:start w:val="1"/>
      <w:numFmt w:val="lowerRoman"/>
      <w:lvlText w:val="%6"/>
      <w:lvlJc w:val="left"/>
      <w:pPr>
        <w:ind w:left="41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D8297CC">
      <w:start w:val="1"/>
      <w:numFmt w:val="decimal"/>
      <w:lvlText w:val="%7"/>
      <w:lvlJc w:val="left"/>
      <w:pPr>
        <w:ind w:left="48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4A282C4">
      <w:start w:val="1"/>
      <w:numFmt w:val="lowerLetter"/>
      <w:lvlText w:val="%8"/>
      <w:lvlJc w:val="left"/>
      <w:pPr>
        <w:ind w:left="55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FB25BBE">
      <w:start w:val="1"/>
      <w:numFmt w:val="lowerRoman"/>
      <w:lvlText w:val="%9"/>
      <w:lvlJc w:val="left"/>
      <w:pPr>
        <w:ind w:left="62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0EF16FCF"/>
    <w:multiLevelType w:val="hybridMultilevel"/>
    <w:tmpl w:val="A8729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901AD2"/>
    <w:multiLevelType w:val="multilevel"/>
    <w:tmpl w:val="65CE015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5104420"/>
    <w:multiLevelType w:val="hybridMultilevel"/>
    <w:tmpl w:val="710407F4"/>
    <w:lvl w:ilvl="0" w:tplc="91D2A96E">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33C02A4">
      <w:start w:val="1"/>
      <w:numFmt w:val="bullet"/>
      <w:lvlText w:val="o"/>
      <w:lvlJc w:val="left"/>
      <w:pPr>
        <w:ind w:left="15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502F032">
      <w:start w:val="1"/>
      <w:numFmt w:val="bullet"/>
      <w:lvlText w:val="▪"/>
      <w:lvlJc w:val="left"/>
      <w:pPr>
        <w:ind w:left="22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E8EE012">
      <w:start w:val="1"/>
      <w:numFmt w:val="bullet"/>
      <w:lvlText w:val="•"/>
      <w:lvlJc w:val="left"/>
      <w:pPr>
        <w:ind w:left="29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EE4A068">
      <w:start w:val="1"/>
      <w:numFmt w:val="bullet"/>
      <w:lvlText w:val="o"/>
      <w:lvlJc w:val="left"/>
      <w:pPr>
        <w:ind w:left="37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4607152">
      <w:start w:val="1"/>
      <w:numFmt w:val="bullet"/>
      <w:lvlText w:val="▪"/>
      <w:lvlJc w:val="left"/>
      <w:pPr>
        <w:ind w:left="442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EFE90AC">
      <w:start w:val="1"/>
      <w:numFmt w:val="bullet"/>
      <w:lvlText w:val="•"/>
      <w:lvlJc w:val="left"/>
      <w:pPr>
        <w:ind w:left="51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44EC644">
      <w:start w:val="1"/>
      <w:numFmt w:val="bullet"/>
      <w:lvlText w:val="o"/>
      <w:lvlJc w:val="left"/>
      <w:pPr>
        <w:ind w:left="58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5DC6DF4">
      <w:start w:val="1"/>
      <w:numFmt w:val="bullet"/>
      <w:lvlText w:val="▪"/>
      <w:lvlJc w:val="left"/>
      <w:pPr>
        <w:ind w:left="65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70A0BB9"/>
    <w:multiLevelType w:val="hybridMultilevel"/>
    <w:tmpl w:val="4B2AFE24"/>
    <w:lvl w:ilvl="0" w:tplc="80664C94">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1" w15:restartNumberingAfterBreak="0">
    <w:nsid w:val="17973F58"/>
    <w:multiLevelType w:val="hybridMultilevel"/>
    <w:tmpl w:val="89C013C8"/>
    <w:lvl w:ilvl="0" w:tplc="41C479D8">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A887CDE">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D92AEBC">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0B2B2BA">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806230A">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AE0EF96">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9C64A5E">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C2C9288">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5B6019A">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7F721AD"/>
    <w:multiLevelType w:val="hybridMultilevel"/>
    <w:tmpl w:val="46D014B6"/>
    <w:lvl w:ilvl="0" w:tplc="061E183A">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A28F1E6">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5449E2A">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EB6531A">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120B9DE">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D14AB6C">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A607CC8">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294AF14">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3BEB586">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180B0E31"/>
    <w:multiLevelType w:val="hybridMultilevel"/>
    <w:tmpl w:val="38AEF1BC"/>
    <w:lvl w:ilvl="0" w:tplc="40F41A7E">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0843534">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DF4BD58">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55AB35C">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DDE3B58">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BC29610">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7047658">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76A2A18">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E52889C">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1879079F"/>
    <w:multiLevelType w:val="hybridMultilevel"/>
    <w:tmpl w:val="3274020E"/>
    <w:lvl w:ilvl="0" w:tplc="23E20B12">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6F032B0">
      <w:start w:val="1"/>
      <w:numFmt w:val="bullet"/>
      <w:lvlText w:val="o"/>
      <w:lvlJc w:val="left"/>
      <w:pPr>
        <w:ind w:left="15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CA4CAFE">
      <w:start w:val="1"/>
      <w:numFmt w:val="bullet"/>
      <w:lvlText w:val="▪"/>
      <w:lvlJc w:val="left"/>
      <w:pPr>
        <w:ind w:left="22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DF4328A">
      <w:start w:val="1"/>
      <w:numFmt w:val="bullet"/>
      <w:lvlText w:val="•"/>
      <w:lvlJc w:val="left"/>
      <w:pPr>
        <w:ind w:left="29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A74EC9A">
      <w:start w:val="1"/>
      <w:numFmt w:val="bullet"/>
      <w:lvlText w:val="o"/>
      <w:lvlJc w:val="left"/>
      <w:pPr>
        <w:ind w:left="37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82AFB78">
      <w:start w:val="1"/>
      <w:numFmt w:val="bullet"/>
      <w:lvlText w:val="▪"/>
      <w:lvlJc w:val="left"/>
      <w:pPr>
        <w:ind w:left="442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A52387A">
      <w:start w:val="1"/>
      <w:numFmt w:val="bullet"/>
      <w:lvlText w:val="•"/>
      <w:lvlJc w:val="left"/>
      <w:pPr>
        <w:ind w:left="51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FCE6B88">
      <w:start w:val="1"/>
      <w:numFmt w:val="bullet"/>
      <w:lvlText w:val="o"/>
      <w:lvlJc w:val="left"/>
      <w:pPr>
        <w:ind w:left="58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B50FCC6">
      <w:start w:val="1"/>
      <w:numFmt w:val="bullet"/>
      <w:lvlText w:val="▪"/>
      <w:lvlJc w:val="left"/>
      <w:pPr>
        <w:ind w:left="65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18D5514E"/>
    <w:multiLevelType w:val="hybridMultilevel"/>
    <w:tmpl w:val="A57E3C16"/>
    <w:lvl w:ilvl="0" w:tplc="12D6E39E">
      <w:start w:val="1"/>
      <w:numFmt w:val="bullet"/>
      <w:lvlText w:val="-"/>
      <w:lvlJc w:val="left"/>
      <w:pPr>
        <w:ind w:left="142"/>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170EB2"/>
    <w:multiLevelType w:val="hybridMultilevel"/>
    <w:tmpl w:val="EE1AFF08"/>
    <w:lvl w:ilvl="0" w:tplc="7CB83340">
      <w:start w:val="1"/>
      <w:numFmt w:val="bullet"/>
      <w:lvlText w:val="•"/>
      <w:lvlJc w:val="left"/>
      <w:pPr>
        <w:ind w:left="2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BECB384">
      <w:start w:val="1"/>
      <w:numFmt w:val="bullet"/>
      <w:lvlText w:val="o"/>
      <w:lvlJc w:val="left"/>
      <w:pPr>
        <w:ind w:left="144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3B22010C">
      <w:start w:val="1"/>
      <w:numFmt w:val="bullet"/>
      <w:lvlText w:val="▪"/>
      <w:lvlJc w:val="left"/>
      <w:pPr>
        <w:ind w:left="21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7C6E2970">
      <w:start w:val="1"/>
      <w:numFmt w:val="bullet"/>
      <w:lvlText w:val="•"/>
      <w:lvlJc w:val="left"/>
      <w:pPr>
        <w:ind w:left="28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106C3B02">
      <w:start w:val="1"/>
      <w:numFmt w:val="bullet"/>
      <w:lvlText w:val="o"/>
      <w:lvlJc w:val="left"/>
      <w:pPr>
        <w:ind w:left="36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34E0DDDE">
      <w:start w:val="1"/>
      <w:numFmt w:val="bullet"/>
      <w:lvlText w:val="▪"/>
      <w:lvlJc w:val="left"/>
      <w:pPr>
        <w:ind w:left="43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490A5342">
      <w:start w:val="1"/>
      <w:numFmt w:val="bullet"/>
      <w:lvlText w:val="•"/>
      <w:lvlJc w:val="left"/>
      <w:pPr>
        <w:ind w:left="504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5C56D9C0">
      <w:start w:val="1"/>
      <w:numFmt w:val="bullet"/>
      <w:lvlText w:val="o"/>
      <w:lvlJc w:val="left"/>
      <w:pPr>
        <w:ind w:left="57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37C261D8">
      <w:start w:val="1"/>
      <w:numFmt w:val="bullet"/>
      <w:lvlText w:val="▪"/>
      <w:lvlJc w:val="left"/>
      <w:pPr>
        <w:ind w:left="64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1E3F19C7"/>
    <w:multiLevelType w:val="multilevel"/>
    <w:tmpl w:val="5642B62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0A5208B"/>
    <w:multiLevelType w:val="hybridMultilevel"/>
    <w:tmpl w:val="7C4ABA60"/>
    <w:lvl w:ilvl="0" w:tplc="79845024">
      <w:start w:val="1"/>
      <w:numFmt w:val="bullet"/>
      <w:lvlText w:val="-"/>
      <w:lvlJc w:val="left"/>
      <w:pPr>
        <w:ind w:left="2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B745B90">
      <w:start w:val="1"/>
      <w:numFmt w:val="bullet"/>
      <w:lvlText w:val="o"/>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D3CA784">
      <w:start w:val="1"/>
      <w:numFmt w:val="bullet"/>
      <w:lvlText w:val="▪"/>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736A216">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6CC543C">
      <w:start w:val="1"/>
      <w:numFmt w:val="bullet"/>
      <w:lvlText w:val="o"/>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174ACBC">
      <w:start w:val="1"/>
      <w:numFmt w:val="bullet"/>
      <w:lvlText w:val="▪"/>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A5C37A0">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3305038">
      <w:start w:val="1"/>
      <w:numFmt w:val="bullet"/>
      <w:lvlText w:val="o"/>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D42EA670">
      <w:start w:val="1"/>
      <w:numFmt w:val="bullet"/>
      <w:lvlText w:val="▪"/>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22A55366"/>
    <w:multiLevelType w:val="hybridMultilevel"/>
    <w:tmpl w:val="86FE3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8769CD"/>
    <w:multiLevelType w:val="hybridMultilevel"/>
    <w:tmpl w:val="40C2A0D4"/>
    <w:lvl w:ilvl="0" w:tplc="839C55E0">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D649A56">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4D84AF8">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3E89B38">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988B528">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F2A717E">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B0003E6">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1C49ABC">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1B4CC56">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29375930"/>
    <w:multiLevelType w:val="hybridMultilevel"/>
    <w:tmpl w:val="BC92D6D4"/>
    <w:lvl w:ilvl="0" w:tplc="05644548">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D3E0542">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AD23324">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2B6D08C">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6F4D7EE">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D5AF494">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3C69E10">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7BA4404">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4503164">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29612D16"/>
    <w:multiLevelType w:val="hybridMultilevel"/>
    <w:tmpl w:val="A356AA62"/>
    <w:lvl w:ilvl="0" w:tplc="12D6E39E">
      <w:start w:val="1"/>
      <w:numFmt w:val="bullet"/>
      <w:lvlText w:val="-"/>
      <w:lvlJc w:val="left"/>
      <w:pPr>
        <w:ind w:left="142"/>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1" w:tplc="EB6C3E30">
      <w:start w:val="1"/>
      <w:numFmt w:val="bullet"/>
      <w:lvlText w:val="o"/>
      <w:lvlJc w:val="left"/>
      <w:pPr>
        <w:ind w:left="108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2" w:tplc="20165234">
      <w:start w:val="1"/>
      <w:numFmt w:val="bullet"/>
      <w:lvlText w:val="▪"/>
      <w:lvlJc w:val="left"/>
      <w:pPr>
        <w:ind w:left="180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3" w:tplc="E52416A0">
      <w:start w:val="1"/>
      <w:numFmt w:val="bullet"/>
      <w:lvlText w:val="•"/>
      <w:lvlJc w:val="left"/>
      <w:pPr>
        <w:ind w:left="252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4" w:tplc="6A34B342">
      <w:start w:val="1"/>
      <w:numFmt w:val="bullet"/>
      <w:lvlText w:val="o"/>
      <w:lvlJc w:val="left"/>
      <w:pPr>
        <w:ind w:left="324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5" w:tplc="98D473EE">
      <w:start w:val="1"/>
      <w:numFmt w:val="bullet"/>
      <w:lvlText w:val="▪"/>
      <w:lvlJc w:val="left"/>
      <w:pPr>
        <w:ind w:left="396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6" w:tplc="0F06A68C">
      <w:start w:val="1"/>
      <w:numFmt w:val="bullet"/>
      <w:lvlText w:val="•"/>
      <w:lvlJc w:val="left"/>
      <w:pPr>
        <w:ind w:left="468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7" w:tplc="B73AABAA">
      <w:start w:val="1"/>
      <w:numFmt w:val="bullet"/>
      <w:lvlText w:val="o"/>
      <w:lvlJc w:val="left"/>
      <w:pPr>
        <w:ind w:left="540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8" w:tplc="2294F100">
      <w:start w:val="1"/>
      <w:numFmt w:val="bullet"/>
      <w:lvlText w:val="▪"/>
      <w:lvlJc w:val="left"/>
      <w:pPr>
        <w:ind w:left="612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2ABD3D61"/>
    <w:multiLevelType w:val="multilevel"/>
    <w:tmpl w:val="9070B24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2B2558B1"/>
    <w:multiLevelType w:val="hybridMultilevel"/>
    <w:tmpl w:val="9860488C"/>
    <w:lvl w:ilvl="0" w:tplc="04130001">
      <w:start w:val="1"/>
      <w:numFmt w:val="bullet"/>
      <w:lvlText w:val=""/>
      <w:lvlJc w:val="left"/>
      <w:pPr>
        <w:ind w:left="735" w:hanging="360"/>
      </w:pPr>
      <w:rPr>
        <w:rFonts w:ascii="Symbol" w:hAnsi="Symbol"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25" w15:restartNumberingAfterBreak="0">
    <w:nsid w:val="2BD54AE2"/>
    <w:multiLevelType w:val="hybridMultilevel"/>
    <w:tmpl w:val="FCB07D0E"/>
    <w:lvl w:ilvl="0" w:tplc="EDC65FB2">
      <w:start w:val="1"/>
      <w:numFmt w:val="bullet"/>
      <w:lvlText w:val="-"/>
      <w:lvlJc w:val="left"/>
      <w:pPr>
        <w:ind w:left="721"/>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1" w:tplc="B2341028">
      <w:start w:val="1"/>
      <w:numFmt w:val="bullet"/>
      <w:lvlText w:val="o"/>
      <w:lvlJc w:val="left"/>
      <w:pPr>
        <w:ind w:left="155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2" w:tplc="13E49334">
      <w:start w:val="1"/>
      <w:numFmt w:val="bullet"/>
      <w:lvlText w:val="▪"/>
      <w:lvlJc w:val="left"/>
      <w:pPr>
        <w:ind w:left="227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3" w:tplc="A5683ACE">
      <w:start w:val="1"/>
      <w:numFmt w:val="bullet"/>
      <w:lvlText w:val="•"/>
      <w:lvlJc w:val="left"/>
      <w:pPr>
        <w:ind w:left="299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4" w:tplc="38A8F46A">
      <w:start w:val="1"/>
      <w:numFmt w:val="bullet"/>
      <w:lvlText w:val="o"/>
      <w:lvlJc w:val="left"/>
      <w:pPr>
        <w:ind w:left="371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5" w:tplc="0A9EBDE8">
      <w:start w:val="1"/>
      <w:numFmt w:val="bullet"/>
      <w:lvlText w:val="▪"/>
      <w:lvlJc w:val="left"/>
      <w:pPr>
        <w:ind w:left="443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6" w:tplc="05A844B2">
      <w:start w:val="1"/>
      <w:numFmt w:val="bullet"/>
      <w:lvlText w:val="•"/>
      <w:lvlJc w:val="left"/>
      <w:pPr>
        <w:ind w:left="515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7" w:tplc="E8DABB86">
      <w:start w:val="1"/>
      <w:numFmt w:val="bullet"/>
      <w:lvlText w:val="o"/>
      <w:lvlJc w:val="left"/>
      <w:pPr>
        <w:ind w:left="587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8" w:tplc="9A18F030">
      <w:start w:val="1"/>
      <w:numFmt w:val="bullet"/>
      <w:lvlText w:val="▪"/>
      <w:lvlJc w:val="left"/>
      <w:pPr>
        <w:ind w:left="659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33E336F6"/>
    <w:multiLevelType w:val="hybridMultilevel"/>
    <w:tmpl w:val="09E269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46961B3"/>
    <w:multiLevelType w:val="hybridMultilevel"/>
    <w:tmpl w:val="A7F60280"/>
    <w:lvl w:ilvl="0" w:tplc="233E6124">
      <w:start w:val="1"/>
      <w:numFmt w:val="bullet"/>
      <w:lvlText w:val="•"/>
      <w:lvlJc w:val="left"/>
      <w:pPr>
        <w:ind w:left="7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29B44530">
      <w:start w:val="1"/>
      <w:numFmt w:val="bullet"/>
      <w:lvlText w:val="o"/>
      <w:lvlJc w:val="left"/>
      <w:pPr>
        <w:ind w:left="14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9A94B81E">
      <w:start w:val="1"/>
      <w:numFmt w:val="bullet"/>
      <w:lvlText w:val="▪"/>
      <w:lvlJc w:val="left"/>
      <w:pPr>
        <w:ind w:left="21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E76818AA">
      <w:start w:val="1"/>
      <w:numFmt w:val="bullet"/>
      <w:lvlText w:val="•"/>
      <w:lvlJc w:val="left"/>
      <w:pPr>
        <w:ind w:left="28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A6CA3420">
      <w:start w:val="1"/>
      <w:numFmt w:val="bullet"/>
      <w:lvlText w:val="o"/>
      <w:lvlJc w:val="left"/>
      <w:pPr>
        <w:ind w:left="36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1194C3E6">
      <w:start w:val="1"/>
      <w:numFmt w:val="bullet"/>
      <w:lvlText w:val="▪"/>
      <w:lvlJc w:val="left"/>
      <w:pPr>
        <w:ind w:left="43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F4201B04">
      <w:start w:val="1"/>
      <w:numFmt w:val="bullet"/>
      <w:lvlText w:val="•"/>
      <w:lvlJc w:val="left"/>
      <w:pPr>
        <w:ind w:left="50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AFACEE54">
      <w:start w:val="1"/>
      <w:numFmt w:val="bullet"/>
      <w:lvlText w:val="o"/>
      <w:lvlJc w:val="left"/>
      <w:pPr>
        <w:ind w:left="57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A852EBFA">
      <w:start w:val="1"/>
      <w:numFmt w:val="bullet"/>
      <w:lvlText w:val="▪"/>
      <w:lvlJc w:val="left"/>
      <w:pPr>
        <w:ind w:left="64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28" w15:restartNumberingAfterBreak="0">
    <w:nsid w:val="37921787"/>
    <w:multiLevelType w:val="hybridMultilevel"/>
    <w:tmpl w:val="78C228B0"/>
    <w:lvl w:ilvl="0" w:tplc="54E8B372">
      <w:start w:val="1"/>
      <w:numFmt w:val="bullet"/>
      <w:lvlText w:val="-"/>
      <w:lvlJc w:val="left"/>
      <w:pPr>
        <w:ind w:left="142"/>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1" w:tplc="CF7C3EB2">
      <w:start w:val="1"/>
      <w:numFmt w:val="bullet"/>
      <w:lvlText w:val="o"/>
      <w:lvlJc w:val="left"/>
      <w:pPr>
        <w:ind w:left="108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2" w:tplc="A36E2BCA">
      <w:start w:val="1"/>
      <w:numFmt w:val="bullet"/>
      <w:lvlText w:val="▪"/>
      <w:lvlJc w:val="left"/>
      <w:pPr>
        <w:ind w:left="180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3" w:tplc="6646F5D6">
      <w:start w:val="1"/>
      <w:numFmt w:val="bullet"/>
      <w:lvlText w:val="•"/>
      <w:lvlJc w:val="left"/>
      <w:pPr>
        <w:ind w:left="252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4" w:tplc="C9C4078C">
      <w:start w:val="1"/>
      <w:numFmt w:val="bullet"/>
      <w:lvlText w:val="o"/>
      <w:lvlJc w:val="left"/>
      <w:pPr>
        <w:ind w:left="324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5" w:tplc="EE40D442">
      <w:start w:val="1"/>
      <w:numFmt w:val="bullet"/>
      <w:lvlText w:val="▪"/>
      <w:lvlJc w:val="left"/>
      <w:pPr>
        <w:ind w:left="396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6" w:tplc="A40876E0">
      <w:start w:val="1"/>
      <w:numFmt w:val="bullet"/>
      <w:lvlText w:val="•"/>
      <w:lvlJc w:val="left"/>
      <w:pPr>
        <w:ind w:left="468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7" w:tplc="01F8EBB2">
      <w:start w:val="1"/>
      <w:numFmt w:val="bullet"/>
      <w:lvlText w:val="o"/>
      <w:lvlJc w:val="left"/>
      <w:pPr>
        <w:ind w:left="540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lvl w:ilvl="8" w:tplc="B57619E4">
      <w:start w:val="1"/>
      <w:numFmt w:val="bullet"/>
      <w:lvlText w:val="▪"/>
      <w:lvlJc w:val="left"/>
      <w:pPr>
        <w:ind w:left="6120"/>
      </w:pPr>
      <w:rPr>
        <w:rFonts w:ascii="Georgia" w:eastAsia="Georgia" w:hAnsi="Georgia" w:cs="Georgia"/>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382478E0"/>
    <w:multiLevelType w:val="hybridMultilevel"/>
    <w:tmpl w:val="E460CF90"/>
    <w:lvl w:ilvl="0" w:tplc="8282277E">
      <w:start w:val="1"/>
      <w:numFmt w:val="bullet"/>
      <w:lvlText w:val="•"/>
      <w:lvlJc w:val="left"/>
      <w:pPr>
        <w:tabs>
          <w:tab w:val="num" w:pos="720"/>
        </w:tabs>
        <w:ind w:left="720" w:hanging="360"/>
      </w:pPr>
      <w:rPr>
        <w:rFonts w:ascii="Arial" w:hAnsi="Arial" w:hint="default"/>
      </w:rPr>
    </w:lvl>
    <w:lvl w:ilvl="1" w:tplc="5276FB78" w:tentative="1">
      <w:start w:val="1"/>
      <w:numFmt w:val="bullet"/>
      <w:lvlText w:val="•"/>
      <w:lvlJc w:val="left"/>
      <w:pPr>
        <w:tabs>
          <w:tab w:val="num" w:pos="1440"/>
        </w:tabs>
        <w:ind w:left="1440" w:hanging="360"/>
      </w:pPr>
      <w:rPr>
        <w:rFonts w:ascii="Arial" w:hAnsi="Arial" w:hint="default"/>
      </w:rPr>
    </w:lvl>
    <w:lvl w:ilvl="2" w:tplc="C2FCB35E" w:tentative="1">
      <w:start w:val="1"/>
      <w:numFmt w:val="bullet"/>
      <w:lvlText w:val="•"/>
      <w:lvlJc w:val="left"/>
      <w:pPr>
        <w:tabs>
          <w:tab w:val="num" w:pos="2160"/>
        </w:tabs>
        <w:ind w:left="2160" w:hanging="360"/>
      </w:pPr>
      <w:rPr>
        <w:rFonts w:ascii="Arial" w:hAnsi="Arial" w:hint="default"/>
      </w:rPr>
    </w:lvl>
    <w:lvl w:ilvl="3" w:tplc="9ACCF678" w:tentative="1">
      <w:start w:val="1"/>
      <w:numFmt w:val="bullet"/>
      <w:lvlText w:val="•"/>
      <w:lvlJc w:val="left"/>
      <w:pPr>
        <w:tabs>
          <w:tab w:val="num" w:pos="2880"/>
        </w:tabs>
        <w:ind w:left="2880" w:hanging="360"/>
      </w:pPr>
      <w:rPr>
        <w:rFonts w:ascii="Arial" w:hAnsi="Arial" w:hint="default"/>
      </w:rPr>
    </w:lvl>
    <w:lvl w:ilvl="4" w:tplc="ED10344E" w:tentative="1">
      <w:start w:val="1"/>
      <w:numFmt w:val="bullet"/>
      <w:lvlText w:val="•"/>
      <w:lvlJc w:val="left"/>
      <w:pPr>
        <w:tabs>
          <w:tab w:val="num" w:pos="3600"/>
        </w:tabs>
        <w:ind w:left="3600" w:hanging="360"/>
      </w:pPr>
      <w:rPr>
        <w:rFonts w:ascii="Arial" w:hAnsi="Arial" w:hint="default"/>
      </w:rPr>
    </w:lvl>
    <w:lvl w:ilvl="5" w:tplc="0422FAE0" w:tentative="1">
      <w:start w:val="1"/>
      <w:numFmt w:val="bullet"/>
      <w:lvlText w:val="•"/>
      <w:lvlJc w:val="left"/>
      <w:pPr>
        <w:tabs>
          <w:tab w:val="num" w:pos="4320"/>
        </w:tabs>
        <w:ind w:left="4320" w:hanging="360"/>
      </w:pPr>
      <w:rPr>
        <w:rFonts w:ascii="Arial" w:hAnsi="Arial" w:hint="default"/>
      </w:rPr>
    </w:lvl>
    <w:lvl w:ilvl="6" w:tplc="28CA46AC" w:tentative="1">
      <w:start w:val="1"/>
      <w:numFmt w:val="bullet"/>
      <w:lvlText w:val="•"/>
      <w:lvlJc w:val="left"/>
      <w:pPr>
        <w:tabs>
          <w:tab w:val="num" w:pos="5040"/>
        </w:tabs>
        <w:ind w:left="5040" w:hanging="360"/>
      </w:pPr>
      <w:rPr>
        <w:rFonts w:ascii="Arial" w:hAnsi="Arial" w:hint="default"/>
      </w:rPr>
    </w:lvl>
    <w:lvl w:ilvl="7" w:tplc="8050DE74" w:tentative="1">
      <w:start w:val="1"/>
      <w:numFmt w:val="bullet"/>
      <w:lvlText w:val="•"/>
      <w:lvlJc w:val="left"/>
      <w:pPr>
        <w:tabs>
          <w:tab w:val="num" w:pos="5760"/>
        </w:tabs>
        <w:ind w:left="5760" w:hanging="360"/>
      </w:pPr>
      <w:rPr>
        <w:rFonts w:ascii="Arial" w:hAnsi="Arial" w:hint="default"/>
      </w:rPr>
    </w:lvl>
    <w:lvl w:ilvl="8" w:tplc="9FBEDFC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396C2534"/>
    <w:multiLevelType w:val="hybridMultilevel"/>
    <w:tmpl w:val="E07EE06A"/>
    <w:lvl w:ilvl="0" w:tplc="ECB69E74">
      <w:start w:val="1"/>
      <w:numFmt w:val="lowerLetter"/>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1BCC5C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F06A21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1888F5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872E692">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0FE330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D6BE2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A1E45E0">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966B25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3B281B57"/>
    <w:multiLevelType w:val="hybridMultilevel"/>
    <w:tmpl w:val="F9720B58"/>
    <w:lvl w:ilvl="0" w:tplc="04130001">
      <w:start w:val="1"/>
      <w:numFmt w:val="bullet"/>
      <w:lvlText w:val=""/>
      <w:lvlJc w:val="left"/>
      <w:pPr>
        <w:ind w:left="385" w:hanging="360"/>
      </w:pPr>
      <w:rPr>
        <w:rFonts w:ascii="Symbol" w:hAnsi="Symbol" w:hint="default"/>
      </w:rPr>
    </w:lvl>
    <w:lvl w:ilvl="1" w:tplc="04130003" w:tentative="1">
      <w:start w:val="1"/>
      <w:numFmt w:val="bullet"/>
      <w:lvlText w:val="o"/>
      <w:lvlJc w:val="left"/>
      <w:pPr>
        <w:ind w:left="1105" w:hanging="360"/>
      </w:pPr>
      <w:rPr>
        <w:rFonts w:ascii="Courier New" w:hAnsi="Courier New" w:cs="Courier New" w:hint="default"/>
      </w:rPr>
    </w:lvl>
    <w:lvl w:ilvl="2" w:tplc="04130005" w:tentative="1">
      <w:start w:val="1"/>
      <w:numFmt w:val="bullet"/>
      <w:lvlText w:val=""/>
      <w:lvlJc w:val="left"/>
      <w:pPr>
        <w:ind w:left="1825" w:hanging="360"/>
      </w:pPr>
      <w:rPr>
        <w:rFonts w:ascii="Wingdings" w:hAnsi="Wingdings" w:hint="default"/>
      </w:rPr>
    </w:lvl>
    <w:lvl w:ilvl="3" w:tplc="04130001" w:tentative="1">
      <w:start w:val="1"/>
      <w:numFmt w:val="bullet"/>
      <w:lvlText w:val=""/>
      <w:lvlJc w:val="left"/>
      <w:pPr>
        <w:ind w:left="2545" w:hanging="360"/>
      </w:pPr>
      <w:rPr>
        <w:rFonts w:ascii="Symbol" w:hAnsi="Symbol" w:hint="default"/>
      </w:rPr>
    </w:lvl>
    <w:lvl w:ilvl="4" w:tplc="04130003" w:tentative="1">
      <w:start w:val="1"/>
      <w:numFmt w:val="bullet"/>
      <w:lvlText w:val="o"/>
      <w:lvlJc w:val="left"/>
      <w:pPr>
        <w:ind w:left="3265" w:hanging="360"/>
      </w:pPr>
      <w:rPr>
        <w:rFonts w:ascii="Courier New" w:hAnsi="Courier New" w:cs="Courier New" w:hint="default"/>
      </w:rPr>
    </w:lvl>
    <w:lvl w:ilvl="5" w:tplc="04130005" w:tentative="1">
      <w:start w:val="1"/>
      <w:numFmt w:val="bullet"/>
      <w:lvlText w:val=""/>
      <w:lvlJc w:val="left"/>
      <w:pPr>
        <w:ind w:left="3985" w:hanging="360"/>
      </w:pPr>
      <w:rPr>
        <w:rFonts w:ascii="Wingdings" w:hAnsi="Wingdings" w:hint="default"/>
      </w:rPr>
    </w:lvl>
    <w:lvl w:ilvl="6" w:tplc="04130001" w:tentative="1">
      <w:start w:val="1"/>
      <w:numFmt w:val="bullet"/>
      <w:lvlText w:val=""/>
      <w:lvlJc w:val="left"/>
      <w:pPr>
        <w:ind w:left="4705" w:hanging="360"/>
      </w:pPr>
      <w:rPr>
        <w:rFonts w:ascii="Symbol" w:hAnsi="Symbol" w:hint="default"/>
      </w:rPr>
    </w:lvl>
    <w:lvl w:ilvl="7" w:tplc="04130003" w:tentative="1">
      <w:start w:val="1"/>
      <w:numFmt w:val="bullet"/>
      <w:lvlText w:val="o"/>
      <w:lvlJc w:val="left"/>
      <w:pPr>
        <w:ind w:left="5425" w:hanging="360"/>
      </w:pPr>
      <w:rPr>
        <w:rFonts w:ascii="Courier New" w:hAnsi="Courier New" w:cs="Courier New" w:hint="default"/>
      </w:rPr>
    </w:lvl>
    <w:lvl w:ilvl="8" w:tplc="04130005" w:tentative="1">
      <w:start w:val="1"/>
      <w:numFmt w:val="bullet"/>
      <w:lvlText w:val=""/>
      <w:lvlJc w:val="left"/>
      <w:pPr>
        <w:ind w:left="6145" w:hanging="360"/>
      </w:pPr>
      <w:rPr>
        <w:rFonts w:ascii="Wingdings" w:hAnsi="Wingdings" w:hint="default"/>
      </w:rPr>
    </w:lvl>
  </w:abstractNum>
  <w:abstractNum w:abstractNumId="32" w15:restartNumberingAfterBreak="0">
    <w:nsid w:val="3DD95ECF"/>
    <w:multiLevelType w:val="hybridMultilevel"/>
    <w:tmpl w:val="E90E5F20"/>
    <w:lvl w:ilvl="0" w:tplc="EB92E948">
      <w:start w:val="1"/>
      <w:numFmt w:val="bullet"/>
      <w:lvlText w:val="•"/>
      <w:lvlJc w:val="left"/>
      <w:pPr>
        <w:ind w:left="7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19E49448">
      <w:start w:val="1"/>
      <w:numFmt w:val="bullet"/>
      <w:lvlText w:val="o"/>
      <w:lvlJc w:val="left"/>
      <w:pPr>
        <w:ind w:left="14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3AE02290">
      <w:start w:val="1"/>
      <w:numFmt w:val="bullet"/>
      <w:lvlText w:val="▪"/>
      <w:lvlJc w:val="left"/>
      <w:pPr>
        <w:ind w:left="21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3BF46762">
      <w:start w:val="1"/>
      <w:numFmt w:val="bullet"/>
      <w:lvlText w:val="•"/>
      <w:lvlJc w:val="left"/>
      <w:pPr>
        <w:ind w:left="28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995E2E44">
      <w:start w:val="1"/>
      <w:numFmt w:val="bullet"/>
      <w:lvlText w:val="o"/>
      <w:lvlJc w:val="left"/>
      <w:pPr>
        <w:ind w:left="36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6B46CAFA">
      <w:start w:val="1"/>
      <w:numFmt w:val="bullet"/>
      <w:lvlText w:val="▪"/>
      <w:lvlJc w:val="left"/>
      <w:pPr>
        <w:ind w:left="43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4DEA5D3C">
      <w:start w:val="1"/>
      <w:numFmt w:val="bullet"/>
      <w:lvlText w:val="•"/>
      <w:lvlJc w:val="left"/>
      <w:pPr>
        <w:ind w:left="50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1A3CDB02">
      <w:start w:val="1"/>
      <w:numFmt w:val="bullet"/>
      <w:lvlText w:val="o"/>
      <w:lvlJc w:val="left"/>
      <w:pPr>
        <w:ind w:left="57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6C661BC2">
      <w:start w:val="1"/>
      <w:numFmt w:val="bullet"/>
      <w:lvlText w:val="▪"/>
      <w:lvlJc w:val="left"/>
      <w:pPr>
        <w:ind w:left="64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33" w15:restartNumberingAfterBreak="0">
    <w:nsid w:val="40541B7E"/>
    <w:multiLevelType w:val="hybridMultilevel"/>
    <w:tmpl w:val="ED0C6E9E"/>
    <w:lvl w:ilvl="0" w:tplc="272ADC10">
      <w:start w:val="1"/>
      <w:numFmt w:val="bullet"/>
      <w:lvlText w:val="•"/>
      <w:lvlJc w:val="left"/>
      <w:pPr>
        <w:ind w:left="35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1B0A2E4">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0547EC6">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24CDE04">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A263D26">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C941744">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FC09DE4">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A6E8DA4">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0323B9E">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4691618A"/>
    <w:multiLevelType w:val="hybridMultilevel"/>
    <w:tmpl w:val="643AA1FA"/>
    <w:lvl w:ilvl="0" w:tplc="6D92FA72">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AAA2F26">
      <w:start w:val="1"/>
      <w:numFmt w:val="bullet"/>
      <w:lvlText w:val="o"/>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ECC08D0">
      <w:start w:val="1"/>
      <w:numFmt w:val="bullet"/>
      <w:lvlText w:val="▪"/>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FE1742">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8BEF16E">
      <w:start w:val="1"/>
      <w:numFmt w:val="bullet"/>
      <w:lvlText w:val="o"/>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BDAAE52">
      <w:start w:val="1"/>
      <w:numFmt w:val="bullet"/>
      <w:lvlText w:val="▪"/>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330293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8721E58">
      <w:start w:val="1"/>
      <w:numFmt w:val="bullet"/>
      <w:lvlText w:val="o"/>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4A8E81C">
      <w:start w:val="1"/>
      <w:numFmt w:val="bullet"/>
      <w:lvlText w:val="▪"/>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49F21A6A"/>
    <w:multiLevelType w:val="hybridMultilevel"/>
    <w:tmpl w:val="34922E4C"/>
    <w:lvl w:ilvl="0" w:tplc="64D48478">
      <w:start w:val="1"/>
      <w:numFmt w:val="bullet"/>
      <w:lvlText w:val="-"/>
      <w:lvlJc w:val="left"/>
      <w:pPr>
        <w:ind w:left="2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4FAE46D4">
      <w:start w:val="1"/>
      <w:numFmt w:val="bullet"/>
      <w:lvlText w:val="o"/>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9DE00A9A">
      <w:start w:val="1"/>
      <w:numFmt w:val="bullet"/>
      <w:lvlText w:val="▪"/>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1E9818AE">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4BF0A6AC">
      <w:start w:val="1"/>
      <w:numFmt w:val="bullet"/>
      <w:lvlText w:val="o"/>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9E5E2490">
      <w:start w:val="1"/>
      <w:numFmt w:val="bullet"/>
      <w:lvlText w:val="▪"/>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576AB40">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89CA9D6">
      <w:start w:val="1"/>
      <w:numFmt w:val="bullet"/>
      <w:lvlText w:val="o"/>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A6CBF82">
      <w:start w:val="1"/>
      <w:numFmt w:val="bullet"/>
      <w:lvlText w:val="▪"/>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4A9452FD"/>
    <w:multiLevelType w:val="hybridMultilevel"/>
    <w:tmpl w:val="361081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B496470"/>
    <w:multiLevelType w:val="hybridMultilevel"/>
    <w:tmpl w:val="ECDEB37E"/>
    <w:lvl w:ilvl="0" w:tplc="71DECD1E">
      <w:start w:val="1"/>
      <w:numFmt w:val="decimal"/>
      <w:lvlText w:val="%1."/>
      <w:lvlJc w:val="left"/>
      <w:pPr>
        <w:tabs>
          <w:tab w:val="num" w:pos="720"/>
        </w:tabs>
        <w:ind w:left="720" w:hanging="360"/>
      </w:pPr>
    </w:lvl>
    <w:lvl w:ilvl="1" w:tplc="6BB0ADA0">
      <w:numFmt w:val="bullet"/>
      <w:lvlText w:val="•"/>
      <w:lvlJc w:val="left"/>
      <w:pPr>
        <w:tabs>
          <w:tab w:val="num" w:pos="1440"/>
        </w:tabs>
        <w:ind w:left="1440" w:hanging="360"/>
      </w:pPr>
      <w:rPr>
        <w:rFonts w:ascii="Arial" w:hAnsi="Arial" w:hint="default"/>
      </w:rPr>
    </w:lvl>
    <w:lvl w:ilvl="2" w:tplc="865603E6" w:tentative="1">
      <w:start w:val="1"/>
      <w:numFmt w:val="decimal"/>
      <w:lvlText w:val="%3."/>
      <w:lvlJc w:val="left"/>
      <w:pPr>
        <w:tabs>
          <w:tab w:val="num" w:pos="2160"/>
        </w:tabs>
        <w:ind w:left="2160" w:hanging="360"/>
      </w:pPr>
    </w:lvl>
    <w:lvl w:ilvl="3" w:tplc="F768F2C6" w:tentative="1">
      <w:start w:val="1"/>
      <w:numFmt w:val="decimal"/>
      <w:lvlText w:val="%4."/>
      <w:lvlJc w:val="left"/>
      <w:pPr>
        <w:tabs>
          <w:tab w:val="num" w:pos="2880"/>
        </w:tabs>
        <w:ind w:left="2880" w:hanging="360"/>
      </w:pPr>
    </w:lvl>
    <w:lvl w:ilvl="4" w:tplc="352639A2" w:tentative="1">
      <w:start w:val="1"/>
      <w:numFmt w:val="decimal"/>
      <w:lvlText w:val="%5."/>
      <w:lvlJc w:val="left"/>
      <w:pPr>
        <w:tabs>
          <w:tab w:val="num" w:pos="3600"/>
        </w:tabs>
        <w:ind w:left="3600" w:hanging="360"/>
      </w:pPr>
    </w:lvl>
    <w:lvl w:ilvl="5" w:tplc="56009650" w:tentative="1">
      <w:start w:val="1"/>
      <w:numFmt w:val="decimal"/>
      <w:lvlText w:val="%6."/>
      <w:lvlJc w:val="left"/>
      <w:pPr>
        <w:tabs>
          <w:tab w:val="num" w:pos="4320"/>
        </w:tabs>
        <w:ind w:left="4320" w:hanging="360"/>
      </w:pPr>
    </w:lvl>
    <w:lvl w:ilvl="6" w:tplc="E8D82780" w:tentative="1">
      <w:start w:val="1"/>
      <w:numFmt w:val="decimal"/>
      <w:lvlText w:val="%7."/>
      <w:lvlJc w:val="left"/>
      <w:pPr>
        <w:tabs>
          <w:tab w:val="num" w:pos="5040"/>
        </w:tabs>
        <w:ind w:left="5040" w:hanging="360"/>
      </w:pPr>
    </w:lvl>
    <w:lvl w:ilvl="7" w:tplc="E690AF8A" w:tentative="1">
      <w:start w:val="1"/>
      <w:numFmt w:val="decimal"/>
      <w:lvlText w:val="%8."/>
      <w:lvlJc w:val="left"/>
      <w:pPr>
        <w:tabs>
          <w:tab w:val="num" w:pos="5760"/>
        </w:tabs>
        <w:ind w:left="5760" w:hanging="360"/>
      </w:pPr>
    </w:lvl>
    <w:lvl w:ilvl="8" w:tplc="F1E6951E" w:tentative="1">
      <w:start w:val="1"/>
      <w:numFmt w:val="decimal"/>
      <w:lvlText w:val="%9."/>
      <w:lvlJc w:val="left"/>
      <w:pPr>
        <w:tabs>
          <w:tab w:val="num" w:pos="6480"/>
        </w:tabs>
        <w:ind w:left="6480" w:hanging="360"/>
      </w:pPr>
    </w:lvl>
  </w:abstractNum>
  <w:abstractNum w:abstractNumId="38" w15:restartNumberingAfterBreak="0">
    <w:nsid w:val="4E0A0D18"/>
    <w:multiLevelType w:val="hybridMultilevel"/>
    <w:tmpl w:val="FCEEC4FE"/>
    <w:lvl w:ilvl="0" w:tplc="C64C038C">
      <w:start w:val="1"/>
      <w:numFmt w:val="bullet"/>
      <w:lvlText w:val="-"/>
      <w:lvlJc w:val="left"/>
      <w:pPr>
        <w:ind w:left="2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632AA83C">
      <w:start w:val="1"/>
      <w:numFmt w:val="bullet"/>
      <w:lvlText w:val="o"/>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91D4F478">
      <w:start w:val="1"/>
      <w:numFmt w:val="bullet"/>
      <w:lvlText w:val="▪"/>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C6E8AA2">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AEE1E20">
      <w:start w:val="1"/>
      <w:numFmt w:val="bullet"/>
      <w:lvlText w:val="o"/>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52C202E">
      <w:start w:val="1"/>
      <w:numFmt w:val="bullet"/>
      <w:lvlText w:val="▪"/>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0F405410">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5387256">
      <w:start w:val="1"/>
      <w:numFmt w:val="bullet"/>
      <w:lvlText w:val="o"/>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BE0C86D6">
      <w:start w:val="1"/>
      <w:numFmt w:val="bullet"/>
      <w:lvlText w:val="▪"/>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4E2D5DDF"/>
    <w:multiLevelType w:val="hybridMultilevel"/>
    <w:tmpl w:val="0BE0F4B4"/>
    <w:lvl w:ilvl="0" w:tplc="49B04A32">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A40E16C">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C00565E">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A64AD35E">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62A6084">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0F817B8">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ED0D862">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14CD7E8">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6EE82EE2">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0" w15:restartNumberingAfterBreak="0">
    <w:nsid w:val="4F121972"/>
    <w:multiLevelType w:val="hybridMultilevel"/>
    <w:tmpl w:val="E698F768"/>
    <w:lvl w:ilvl="0" w:tplc="69BE0DD0">
      <w:numFmt w:val="bullet"/>
      <w:lvlText w:val="•"/>
      <w:lvlJc w:val="left"/>
      <w:pPr>
        <w:ind w:left="705" w:hanging="360"/>
      </w:pPr>
      <w:rPr>
        <w:rFonts w:ascii="Arial" w:hAnsi="Aria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41" w15:restartNumberingAfterBreak="0">
    <w:nsid w:val="512B2978"/>
    <w:multiLevelType w:val="multilevel"/>
    <w:tmpl w:val="2D9408A6"/>
    <w:lvl w:ilvl="0">
      <w:start w:val="1"/>
      <w:numFmt w:val="decimal"/>
      <w:pStyle w:val="Kop1"/>
      <w:lvlText w:val="%1."/>
      <w:lvlJc w:val="left"/>
      <w:pPr>
        <w:ind w:left="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1">
      <w:start w:val="1"/>
      <w:numFmt w:val="decimal"/>
      <w:pStyle w:val="Kop2"/>
      <w:lvlText w:val="%1.%2."/>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51AF63D6"/>
    <w:multiLevelType w:val="hybridMultilevel"/>
    <w:tmpl w:val="A030E5B8"/>
    <w:lvl w:ilvl="0" w:tplc="453A2BA2">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36E49C8">
      <w:start w:val="1"/>
      <w:numFmt w:val="bullet"/>
      <w:lvlText w:val="o"/>
      <w:lvlJc w:val="left"/>
      <w:pPr>
        <w:ind w:left="154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0106CC2">
      <w:start w:val="1"/>
      <w:numFmt w:val="bullet"/>
      <w:lvlText w:val="▪"/>
      <w:lvlJc w:val="left"/>
      <w:pPr>
        <w:ind w:left="22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1103C3A">
      <w:start w:val="1"/>
      <w:numFmt w:val="bullet"/>
      <w:lvlText w:val="•"/>
      <w:lvlJc w:val="left"/>
      <w:pPr>
        <w:ind w:left="29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D0844B6">
      <w:start w:val="1"/>
      <w:numFmt w:val="bullet"/>
      <w:lvlText w:val="o"/>
      <w:lvlJc w:val="left"/>
      <w:pPr>
        <w:ind w:left="370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1849A6E">
      <w:start w:val="1"/>
      <w:numFmt w:val="bullet"/>
      <w:lvlText w:val="▪"/>
      <w:lvlJc w:val="left"/>
      <w:pPr>
        <w:ind w:left="442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8D49156">
      <w:start w:val="1"/>
      <w:numFmt w:val="bullet"/>
      <w:lvlText w:val="•"/>
      <w:lvlJc w:val="left"/>
      <w:pPr>
        <w:ind w:left="51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4449CF6">
      <w:start w:val="1"/>
      <w:numFmt w:val="bullet"/>
      <w:lvlText w:val="o"/>
      <w:lvlJc w:val="left"/>
      <w:pPr>
        <w:ind w:left="586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06B823B6">
      <w:start w:val="1"/>
      <w:numFmt w:val="bullet"/>
      <w:lvlText w:val="▪"/>
      <w:lvlJc w:val="left"/>
      <w:pPr>
        <w:ind w:left="658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3" w15:restartNumberingAfterBreak="0">
    <w:nsid w:val="53DF496B"/>
    <w:multiLevelType w:val="hybridMultilevel"/>
    <w:tmpl w:val="CA8E547A"/>
    <w:lvl w:ilvl="0" w:tplc="1FBA793E">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F823438">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3FEF944">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DA26B0C">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976DAA4">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2781A72">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770410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30E614E">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4EAEC14">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53FD4A39"/>
    <w:multiLevelType w:val="hybridMultilevel"/>
    <w:tmpl w:val="4ACAA9B6"/>
    <w:lvl w:ilvl="0" w:tplc="4C5CBB76">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E5AC492">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22CB60C">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9F6B036">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152612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928AE82">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6E41BB6">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28CF2F2">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856E5E2">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5" w15:restartNumberingAfterBreak="0">
    <w:nsid w:val="55B42F98"/>
    <w:multiLevelType w:val="hybridMultilevel"/>
    <w:tmpl w:val="4BD24628"/>
    <w:lvl w:ilvl="0" w:tplc="043EF72C">
      <w:start w:val="1"/>
      <w:numFmt w:val="bullet"/>
      <w:lvlText w:val="ü"/>
      <w:lvlJc w:val="left"/>
      <w:pPr>
        <w:ind w:left="3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F9DACB6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EEC0CDA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34506A4E">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B00AF8F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8ADCB4D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0E02B90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017E7A6A">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93F22A1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6" w15:restartNumberingAfterBreak="0">
    <w:nsid w:val="597F22E8"/>
    <w:multiLevelType w:val="multilevel"/>
    <w:tmpl w:val="087A8C7A"/>
    <w:lvl w:ilvl="0">
      <w:start w:val="1"/>
      <w:numFmt w:val="decimal"/>
      <w:lvlText w:val="%1."/>
      <w:lvlJc w:val="left"/>
      <w:pPr>
        <w:ind w:left="525" w:hanging="360"/>
      </w:pPr>
      <w:rPr>
        <w:rFonts w:hint="default"/>
      </w:rPr>
    </w:lvl>
    <w:lvl w:ilvl="1">
      <w:start w:val="2"/>
      <w:numFmt w:val="decimal"/>
      <w:isLgl/>
      <w:lvlText w:val="%1.%2"/>
      <w:lvlJc w:val="left"/>
      <w:pPr>
        <w:ind w:left="885" w:hanging="720"/>
      </w:pPr>
      <w:rPr>
        <w:rFonts w:hint="default"/>
        <w:b w:val="0"/>
        <w:bCs w:val="0"/>
      </w:rPr>
    </w:lvl>
    <w:lvl w:ilvl="2">
      <w:start w:val="1"/>
      <w:numFmt w:val="decimal"/>
      <w:isLgl/>
      <w:lvlText w:val="%1.%2.%3"/>
      <w:lvlJc w:val="left"/>
      <w:pPr>
        <w:ind w:left="885" w:hanging="720"/>
      </w:pPr>
      <w:rPr>
        <w:rFonts w:hint="default"/>
      </w:rPr>
    </w:lvl>
    <w:lvl w:ilvl="3">
      <w:start w:val="1"/>
      <w:numFmt w:val="decimal"/>
      <w:isLgl/>
      <w:lvlText w:val="%1.%2.%3.%4"/>
      <w:lvlJc w:val="left"/>
      <w:pPr>
        <w:ind w:left="1245" w:hanging="1080"/>
      </w:pPr>
      <w:rPr>
        <w:rFonts w:hint="default"/>
      </w:rPr>
    </w:lvl>
    <w:lvl w:ilvl="4">
      <w:start w:val="1"/>
      <w:numFmt w:val="decimal"/>
      <w:isLgl/>
      <w:lvlText w:val="%1.%2.%3.%4.%5"/>
      <w:lvlJc w:val="left"/>
      <w:pPr>
        <w:ind w:left="1245" w:hanging="1080"/>
      </w:pPr>
      <w:rPr>
        <w:rFonts w:hint="default"/>
      </w:rPr>
    </w:lvl>
    <w:lvl w:ilvl="5">
      <w:start w:val="1"/>
      <w:numFmt w:val="decimal"/>
      <w:isLgl/>
      <w:lvlText w:val="%1.%2.%3.%4.%5.%6"/>
      <w:lvlJc w:val="left"/>
      <w:pPr>
        <w:ind w:left="1605" w:hanging="1440"/>
      </w:pPr>
      <w:rPr>
        <w:rFonts w:hint="default"/>
      </w:rPr>
    </w:lvl>
    <w:lvl w:ilvl="6">
      <w:start w:val="1"/>
      <w:numFmt w:val="decimal"/>
      <w:isLgl/>
      <w:lvlText w:val="%1.%2.%3.%4.%5.%6.%7"/>
      <w:lvlJc w:val="left"/>
      <w:pPr>
        <w:ind w:left="1965" w:hanging="1800"/>
      </w:pPr>
      <w:rPr>
        <w:rFonts w:hint="default"/>
      </w:rPr>
    </w:lvl>
    <w:lvl w:ilvl="7">
      <w:start w:val="1"/>
      <w:numFmt w:val="decimal"/>
      <w:isLgl/>
      <w:lvlText w:val="%1.%2.%3.%4.%5.%6.%7.%8"/>
      <w:lvlJc w:val="left"/>
      <w:pPr>
        <w:ind w:left="1965" w:hanging="1800"/>
      </w:pPr>
      <w:rPr>
        <w:rFonts w:hint="default"/>
      </w:rPr>
    </w:lvl>
    <w:lvl w:ilvl="8">
      <w:start w:val="1"/>
      <w:numFmt w:val="decimal"/>
      <w:isLgl/>
      <w:lvlText w:val="%1.%2.%3.%4.%5.%6.%7.%8.%9"/>
      <w:lvlJc w:val="left"/>
      <w:pPr>
        <w:ind w:left="2325" w:hanging="2160"/>
      </w:pPr>
      <w:rPr>
        <w:rFonts w:hint="default"/>
      </w:rPr>
    </w:lvl>
  </w:abstractNum>
  <w:abstractNum w:abstractNumId="47" w15:restartNumberingAfterBreak="0">
    <w:nsid w:val="5CAA2744"/>
    <w:multiLevelType w:val="hybridMultilevel"/>
    <w:tmpl w:val="97DC70D0"/>
    <w:lvl w:ilvl="0" w:tplc="2F4E134E">
      <w:numFmt w:val="bullet"/>
      <w:lvlText w:val="-"/>
      <w:lvlJc w:val="left"/>
      <w:pPr>
        <w:tabs>
          <w:tab w:val="num" w:pos="720"/>
        </w:tabs>
        <w:ind w:left="720" w:hanging="360"/>
      </w:pPr>
      <w:rPr>
        <w:rFonts w:ascii="Verdana" w:eastAsia="Verdana" w:hAnsi="Verdana" w:cs="Verdana" w:hint="default"/>
      </w:rPr>
    </w:lvl>
    <w:lvl w:ilvl="1" w:tplc="5E10E9F4">
      <w:numFmt w:val="bullet"/>
      <w:lvlText w:val="•"/>
      <w:lvlJc w:val="left"/>
      <w:pPr>
        <w:tabs>
          <w:tab w:val="num" w:pos="1440"/>
        </w:tabs>
        <w:ind w:left="1440" w:hanging="360"/>
      </w:pPr>
      <w:rPr>
        <w:rFonts w:ascii="Arial" w:hAnsi="Arial" w:hint="default"/>
      </w:rPr>
    </w:lvl>
    <w:lvl w:ilvl="2" w:tplc="2EDAADE8">
      <w:start w:val="2"/>
      <w:numFmt w:val="decimal"/>
      <w:lvlText w:val="%3"/>
      <w:lvlJc w:val="left"/>
      <w:pPr>
        <w:ind w:left="2160" w:hanging="360"/>
      </w:pPr>
      <w:rPr>
        <w:rFonts w:hint="default"/>
      </w:rPr>
    </w:lvl>
    <w:lvl w:ilvl="3" w:tplc="2F4E134E">
      <w:numFmt w:val="bullet"/>
      <w:lvlText w:val="-"/>
      <w:lvlJc w:val="left"/>
      <w:pPr>
        <w:ind w:left="2880" w:hanging="360"/>
      </w:pPr>
      <w:rPr>
        <w:rFonts w:ascii="Verdana" w:eastAsia="Verdana" w:hAnsi="Verdana" w:cs="Verdana" w:hint="default"/>
      </w:rPr>
    </w:lvl>
    <w:lvl w:ilvl="4" w:tplc="8C5636B0" w:tentative="1">
      <w:start w:val="1"/>
      <w:numFmt w:val="decimal"/>
      <w:lvlText w:val="%5."/>
      <w:lvlJc w:val="left"/>
      <w:pPr>
        <w:tabs>
          <w:tab w:val="num" w:pos="3600"/>
        </w:tabs>
        <w:ind w:left="3600" w:hanging="360"/>
      </w:pPr>
    </w:lvl>
    <w:lvl w:ilvl="5" w:tplc="44E8E892" w:tentative="1">
      <w:start w:val="1"/>
      <w:numFmt w:val="decimal"/>
      <w:lvlText w:val="%6."/>
      <w:lvlJc w:val="left"/>
      <w:pPr>
        <w:tabs>
          <w:tab w:val="num" w:pos="4320"/>
        </w:tabs>
        <w:ind w:left="4320" w:hanging="360"/>
      </w:pPr>
    </w:lvl>
    <w:lvl w:ilvl="6" w:tplc="BF68B3EA" w:tentative="1">
      <w:start w:val="1"/>
      <w:numFmt w:val="decimal"/>
      <w:lvlText w:val="%7."/>
      <w:lvlJc w:val="left"/>
      <w:pPr>
        <w:tabs>
          <w:tab w:val="num" w:pos="5040"/>
        </w:tabs>
        <w:ind w:left="5040" w:hanging="360"/>
      </w:pPr>
    </w:lvl>
    <w:lvl w:ilvl="7" w:tplc="9D3CB674" w:tentative="1">
      <w:start w:val="1"/>
      <w:numFmt w:val="decimal"/>
      <w:lvlText w:val="%8."/>
      <w:lvlJc w:val="left"/>
      <w:pPr>
        <w:tabs>
          <w:tab w:val="num" w:pos="5760"/>
        </w:tabs>
        <w:ind w:left="5760" w:hanging="360"/>
      </w:pPr>
    </w:lvl>
    <w:lvl w:ilvl="8" w:tplc="32BCC9DC" w:tentative="1">
      <w:start w:val="1"/>
      <w:numFmt w:val="decimal"/>
      <w:lvlText w:val="%9."/>
      <w:lvlJc w:val="left"/>
      <w:pPr>
        <w:tabs>
          <w:tab w:val="num" w:pos="6480"/>
        </w:tabs>
        <w:ind w:left="6480" w:hanging="360"/>
      </w:pPr>
    </w:lvl>
  </w:abstractNum>
  <w:abstractNum w:abstractNumId="48" w15:restartNumberingAfterBreak="0">
    <w:nsid w:val="5D3C08A3"/>
    <w:multiLevelType w:val="hybridMultilevel"/>
    <w:tmpl w:val="029437D4"/>
    <w:lvl w:ilvl="0" w:tplc="3A7C275E">
      <w:start w:val="1"/>
      <w:numFmt w:val="bullet"/>
      <w:lvlText w:val="-"/>
      <w:lvlJc w:val="left"/>
      <w:pPr>
        <w:ind w:left="2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E82732E">
      <w:start w:val="1"/>
      <w:numFmt w:val="bullet"/>
      <w:lvlText w:val="o"/>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13BEA2CC">
      <w:start w:val="1"/>
      <w:numFmt w:val="bullet"/>
      <w:lvlText w:val="▪"/>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1E3C40E8">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BBA6EF0">
      <w:start w:val="1"/>
      <w:numFmt w:val="bullet"/>
      <w:lvlText w:val="o"/>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7178A1DC">
      <w:start w:val="1"/>
      <w:numFmt w:val="bullet"/>
      <w:lvlText w:val="▪"/>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E26623E6">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F1A591A">
      <w:start w:val="1"/>
      <w:numFmt w:val="bullet"/>
      <w:lvlText w:val="o"/>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1E81E34">
      <w:start w:val="1"/>
      <w:numFmt w:val="bullet"/>
      <w:lvlText w:val="▪"/>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9" w15:restartNumberingAfterBreak="0">
    <w:nsid w:val="60804A06"/>
    <w:multiLevelType w:val="hybridMultilevel"/>
    <w:tmpl w:val="222C42FC"/>
    <w:lvl w:ilvl="0" w:tplc="4DB0C774">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FBADDBC">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5886B52">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E3058DE">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6F2C4BA">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48641FE">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C3A2C06">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A300F0E">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04C983E">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0" w15:restartNumberingAfterBreak="0">
    <w:nsid w:val="608529FF"/>
    <w:multiLevelType w:val="hybridMultilevel"/>
    <w:tmpl w:val="A3E4E802"/>
    <w:lvl w:ilvl="0" w:tplc="4C8E7902">
      <w:start w:val="1"/>
      <w:numFmt w:val="bullet"/>
      <w:lvlText w:val="•"/>
      <w:lvlJc w:val="left"/>
      <w:pPr>
        <w:ind w:left="7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014718A">
      <w:start w:val="1"/>
      <w:numFmt w:val="bullet"/>
      <w:lvlText w:val="o"/>
      <w:lvlJc w:val="left"/>
      <w:pPr>
        <w:ind w:left="14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3956E326">
      <w:start w:val="1"/>
      <w:numFmt w:val="bullet"/>
      <w:lvlText w:val="▪"/>
      <w:lvlJc w:val="left"/>
      <w:pPr>
        <w:ind w:left="21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E9AE47BA">
      <w:start w:val="1"/>
      <w:numFmt w:val="bullet"/>
      <w:lvlText w:val="•"/>
      <w:lvlJc w:val="left"/>
      <w:pPr>
        <w:ind w:left="28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FD38F306">
      <w:start w:val="1"/>
      <w:numFmt w:val="bullet"/>
      <w:lvlText w:val="o"/>
      <w:lvlJc w:val="left"/>
      <w:pPr>
        <w:ind w:left="36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C83AF316">
      <w:start w:val="1"/>
      <w:numFmt w:val="bullet"/>
      <w:lvlText w:val="▪"/>
      <w:lvlJc w:val="left"/>
      <w:pPr>
        <w:ind w:left="43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2B4A1DD4">
      <w:start w:val="1"/>
      <w:numFmt w:val="bullet"/>
      <w:lvlText w:val="•"/>
      <w:lvlJc w:val="left"/>
      <w:pPr>
        <w:ind w:left="50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D71E3B10">
      <w:start w:val="1"/>
      <w:numFmt w:val="bullet"/>
      <w:lvlText w:val="o"/>
      <w:lvlJc w:val="left"/>
      <w:pPr>
        <w:ind w:left="57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262A5F7E">
      <w:start w:val="1"/>
      <w:numFmt w:val="bullet"/>
      <w:lvlText w:val="▪"/>
      <w:lvlJc w:val="left"/>
      <w:pPr>
        <w:ind w:left="64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51" w15:restartNumberingAfterBreak="0">
    <w:nsid w:val="616061CE"/>
    <w:multiLevelType w:val="hybridMultilevel"/>
    <w:tmpl w:val="E144A4F0"/>
    <w:lvl w:ilvl="0" w:tplc="3014C39C">
      <w:start w:val="1"/>
      <w:numFmt w:val="bullet"/>
      <w:lvlText w:val="-"/>
      <w:lvlJc w:val="left"/>
      <w:pPr>
        <w:ind w:left="1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4CAE678">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B764C20">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30A87D8">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536CA98">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978822E">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9CC4234">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F06E8D0">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83E9364">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2" w15:restartNumberingAfterBreak="0">
    <w:nsid w:val="64304D7D"/>
    <w:multiLevelType w:val="multilevel"/>
    <w:tmpl w:val="F140E40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6C930432"/>
    <w:multiLevelType w:val="hybridMultilevel"/>
    <w:tmpl w:val="375402C4"/>
    <w:lvl w:ilvl="0" w:tplc="6848FB4C">
      <w:start w:val="1"/>
      <w:numFmt w:val="bullet"/>
      <w:lvlText w:val="•"/>
      <w:lvlJc w:val="left"/>
      <w:pPr>
        <w:ind w:left="70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4BB6EDBA">
      <w:start w:val="1"/>
      <w:numFmt w:val="bullet"/>
      <w:lvlText w:val="o"/>
      <w:lvlJc w:val="left"/>
      <w:pPr>
        <w:ind w:left="150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926813FC">
      <w:start w:val="1"/>
      <w:numFmt w:val="bullet"/>
      <w:lvlText w:val="▪"/>
      <w:lvlJc w:val="left"/>
      <w:pPr>
        <w:ind w:left="222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1CE27F30">
      <w:start w:val="1"/>
      <w:numFmt w:val="bullet"/>
      <w:lvlText w:val="•"/>
      <w:lvlJc w:val="left"/>
      <w:pPr>
        <w:ind w:left="294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CF5A4CA4">
      <w:start w:val="1"/>
      <w:numFmt w:val="bullet"/>
      <w:lvlText w:val="o"/>
      <w:lvlJc w:val="left"/>
      <w:pPr>
        <w:ind w:left="366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94483C18">
      <w:start w:val="1"/>
      <w:numFmt w:val="bullet"/>
      <w:lvlText w:val="▪"/>
      <w:lvlJc w:val="left"/>
      <w:pPr>
        <w:ind w:left="438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E5FEF462">
      <w:start w:val="1"/>
      <w:numFmt w:val="bullet"/>
      <w:lvlText w:val="•"/>
      <w:lvlJc w:val="left"/>
      <w:pPr>
        <w:ind w:left="510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08307EDA">
      <w:start w:val="1"/>
      <w:numFmt w:val="bullet"/>
      <w:lvlText w:val="o"/>
      <w:lvlJc w:val="left"/>
      <w:pPr>
        <w:ind w:left="582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DBD054B0">
      <w:start w:val="1"/>
      <w:numFmt w:val="bullet"/>
      <w:lvlText w:val="▪"/>
      <w:lvlJc w:val="left"/>
      <w:pPr>
        <w:ind w:left="654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54" w15:restartNumberingAfterBreak="0">
    <w:nsid w:val="6DBB6CFA"/>
    <w:multiLevelType w:val="hybridMultilevel"/>
    <w:tmpl w:val="0E8EBB06"/>
    <w:lvl w:ilvl="0" w:tplc="581453A2">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4A04FA2">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67C513A">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18434DC">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28ED8">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83AA046">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1682232">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BAEC526">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1683800">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5" w15:restartNumberingAfterBreak="0">
    <w:nsid w:val="6FC35982"/>
    <w:multiLevelType w:val="hybridMultilevel"/>
    <w:tmpl w:val="C714EC0C"/>
    <w:lvl w:ilvl="0" w:tplc="16FC2A0E">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56" w15:restartNumberingAfterBreak="0">
    <w:nsid w:val="6FEA323F"/>
    <w:multiLevelType w:val="hybridMultilevel"/>
    <w:tmpl w:val="C11ABF0A"/>
    <w:lvl w:ilvl="0" w:tplc="9B7C7CE4">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0BCCDBA">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BFEF90E">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498902E">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F7E1410">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B2A6B1E">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B946D9E">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8844CF4">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358DF2E">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7" w15:restartNumberingAfterBreak="0">
    <w:nsid w:val="701813BF"/>
    <w:multiLevelType w:val="hybridMultilevel"/>
    <w:tmpl w:val="87646F16"/>
    <w:lvl w:ilvl="0" w:tplc="3648BB0C">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4944400">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744902C">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434985E">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3F86416">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0469F14">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8A454DE">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44A48EE">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4ECB64C">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8" w15:restartNumberingAfterBreak="0">
    <w:nsid w:val="71AA4996"/>
    <w:multiLevelType w:val="hybridMultilevel"/>
    <w:tmpl w:val="8BF846A2"/>
    <w:lvl w:ilvl="0" w:tplc="10B40FA6">
      <w:start w:val="1"/>
      <w:numFmt w:val="bullet"/>
      <w:lvlText w:val="-"/>
      <w:lvlJc w:val="left"/>
      <w:pPr>
        <w:ind w:left="36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D55A5A74">
      <w:start w:val="1"/>
      <w:numFmt w:val="bullet"/>
      <w:lvlText w:val="ü"/>
      <w:lvlJc w:val="left"/>
      <w:pPr>
        <w:ind w:left="70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A0624AA0">
      <w:start w:val="1"/>
      <w:numFmt w:val="bullet"/>
      <w:lvlText w:val="▪"/>
      <w:lvlJc w:val="left"/>
      <w:pPr>
        <w:ind w:left="189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37AAF10C">
      <w:start w:val="1"/>
      <w:numFmt w:val="bullet"/>
      <w:lvlText w:val="•"/>
      <w:lvlJc w:val="left"/>
      <w:pPr>
        <w:ind w:left="261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E11C7686">
      <w:start w:val="1"/>
      <w:numFmt w:val="bullet"/>
      <w:lvlText w:val="o"/>
      <w:lvlJc w:val="left"/>
      <w:pPr>
        <w:ind w:left="333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81A4CE06">
      <w:start w:val="1"/>
      <w:numFmt w:val="bullet"/>
      <w:lvlText w:val="▪"/>
      <w:lvlJc w:val="left"/>
      <w:pPr>
        <w:ind w:left="405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3F88D1C6">
      <w:start w:val="1"/>
      <w:numFmt w:val="bullet"/>
      <w:lvlText w:val="•"/>
      <w:lvlJc w:val="left"/>
      <w:pPr>
        <w:ind w:left="477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2B8FDD6">
      <w:start w:val="1"/>
      <w:numFmt w:val="bullet"/>
      <w:lvlText w:val="o"/>
      <w:lvlJc w:val="left"/>
      <w:pPr>
        <w:ind w:left="549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7D827730">
      <w:start w:val="1"/>
      <w:numFmt w:val="bullet"/>
      <w:lvlText w:val="▪"/>
      <w:lvlJc w:val="left"/>
      <w:pPr>
        <w:ind w:left="6218"/>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9" w15:restartNumberingAfterBreak="0">
    <w:nsid w:val="73ED215C"/>
    <w:multiLevelType w:val="hybridMultilevel"/>
    <w:tmpl w:val="09E269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89426A9"/>
    <w:multiLevelType w:val="hybridMultilevel"/>
    <w:tmpl w:val="71EE45C6"/>
    <w:lvl w:ilvl="0" w:tplc="9058290E">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61" w15:restartNumberingAfterBreak="0">
    <w:nsid w:val="7B717C56"/>
    <w:multiLevelType w:val="hybridMultilevel"/>
    <w:tmpl w:val="86669478"/>
    <w:lvl w:ilvl="0" w:tplc="233E6124">
      <w:start w:val="1"/>
      <w:numFmt w:val="bullet"/>
      <w:lvlText w:val="•"/>
      <w:lvlJc w:val="left"/>
      <w:pPr>
        <w:ind w:left="1080" w:hanging="3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EE86695"/>
    <w:multiLevelType w:val="hybridMultilevel"/>
    <w:tmpl w:val="82627822"/>
    <w:lvl w:ilvl="0" w:tplc="254AFA12">
      <w:start w:val="1"/>
      <w:numFmt w:val="bullet"/>
      <w:lvlText w:val="•"/>
      <w:lvlJc w:val="left"/>
      <w:pPr>
        <w:ind w:left="4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0BC2D74">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B285F56">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C882B4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AA88816">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2F847C8">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B38876C">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3720F90">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BE8E7FE">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1294408502">
    <w:abstractNumId w:val="41"/>
  </w:num>
  <w:num w:numId="2" w16cid:durableId="133523822">
    <w:abstractNumId w:val="53"/>
  </w:num>
  <w:num w:numId="3" w16cid:durableId="2126267224">
    <w:abstractNumId w:val="27"/>
  </w:num>
  <w:num w:numId="4" w16cid:durableId="1106465284">
    <w:abstractNumId w:val="50"/>
  </w:num>
  <w:num w:numId="5" w16cid:durableId="1406489340">
    <w:abstractNumId w:val="32"/>
  </w:num>
  <w:num w:numId="6" w16cid:durableId="307783736">
    <w:abstractNumId w:val="55"/>
  </w:num>
  <w:num w:numId="7" w16cid:durableId="37895069">
    <w:abstractNumId w:val="10"/>
  </w:num>
  <w:num w:numId="8" w16cid:durableId="1516070251">
    <w:abstractNumId w:val="59"/>
  </w:num>
  <w:num w:numId="9" w16cid:durableId="1175806527">
    <w:abstractNumId w:val="40"/>
  </w:num>
  <w:num w:numId="10" w16cid:durableId="18506600">
    <w:abstractNumId w:val="5"/>
  </w:num>
  <w:num w:numId="11" w16cid:durableId="1887520741">
    <w:abstractNumId w:val="37"/>
  </w:num>
  <w:num w:numId="12" w16cid:durableId="1128014981">
    <w:abstractNumId w:val="47"/>
  </w:num>
  <w:num w:numId="13" w16cid:durableId="1866559047">
    <w:abstractNumId w:val="29"/>
  </w:num>
  <w:num w:numId="14" w16cid:durableId="175465108">
    <w:abstractNumId w:val="0"/>
  </w:num>
  <w:num w:numId="15" w16cid:durableId="746146789">
    <w:abstractNumId w:val="60"/>
  </w:num>
  <w:num w:numId="16" w16cid:durableId="1163089670">
    <w:abstractNumId w:val="46"/>
  </w:num>
  <w:num w:numId="17" w16cid:durableId="1600285375">
    <w:abstractNumId w:val="41"/>
  </w:num>
  <w:num w:numId="18" w16cid:durableId="998777496">
    <w:abstractNumId w:val="41"/>
  </w:num>
  <w:num w:numId="19" w16cid:durableId="1287934289">
    <w:abstractNumId w:val="26"/>
  </w:num>
  <w:num w:numId="20" w16cid:durableId="1386904899">
    <w:abstractNumId w:val="4"/>
  </w:num>
  <w:num w:numId="21" w16cid:durableId="1090663374">
    <w:abstractNumId w:val="62"/>
  </w:num>
  <w:num w:numId="22" w16cid:durableId="288174451">
    <w:abstractNumId w:val="16"/>
  </w:num>
  <w:num w:numId="23" w16cid:durableId="858814714">
    <w:abstractNumId w:val="12"/>
  </w:num>
  <w:num w:numId="24" w16cid:durableId="1466700491">
    <w:abstractNumId w:val="43"/>
  </w:num>
  <w:num w:numId="25" w16cid:durableId="513227447">
    <w:abstractNumId w:val="34"/>
  </w:num>
  <w:num w:numId="26" w16cid:durableId="1156919485">
    <w:abstractNumId w:val="38"/>
  </w:num>
  <w:num w:numId="27" w16cid:durableId="2008169466">
    <w:abstractNumId w:val="13"/>
  </w:num>
  <w:num w:numId="28" w16cid:durableId="877427941">
    <w:abstractNumId w:val="11"/>
  </w:num>
  <w:num w:numId="29" w16cid:durableId="1127359301">
    <w:abstractNumId w:val="44"/>
  </w:num>
  <w:num w:numId="30" w16cid:durableId="1280600856">
    <w:abstractNumId w:val="57"/>
  </w:num>
  <w:num w:numId="31" w16cid:durableId="1143500259">
    <w:abstractNumId w:val="39"/>
  </w:num>
  <w:num w:numId="32" w16cid:durableId="1769039350">
    <w:abstractNumId w:val="20"/>
  </w:num>
  <w:num w:numId="33" w16cid:durableId="1775247082">
    <w:abstractNumId w:val="18"/>
  </w:num>
  <w:num w:numId="34" w16cid:durableId="558441140">
    <w:abstractNumId w:val="6"/>
  </w:num>
  <w:num w:numId="35" w16cid:durableId="2098935787">
    <w:abstractNumId w:val="54"/>
  </w:num>
  <w:num w:numId="36" w16cid:durableId="1974020060">
    <w:abstractNumId w:val="33"/>
  </w:num>
  <w:num w:numId="37" w16cid:durableId="1584756648">
    <w:abstractNumId w:val="22"/>
  </w:num>
  <w:num w:numId="38" w16cid:durableId="799228678">
    <w:abstractNumId w:val="28"/>
  </w:num>
  <w:num w:numId="39" w16cid:durableId="2041273692">
    <w:abstractNumId w:val="51"/>
  </w:num>
  <w:num w:numId="40" w16cid:durableId="1364549437">
    <w:abstractNumId w:val="21"/>
  </w:num>
  <w:num w:numId="41" w16cid:durableId="1942368674">
    <w:abstractNumId w:val="49"/>
  </w:num>
  <w:num w:numId="42" w16cid:durableId="1321153229">
    <w:abstractNumId w:val="45"/>
  </w:num>
  <w:num w:numId="43" w16cid:durableId="443035788">
    <w:abstractNumId w:val="30"/>
  </w:num>
  <w:num w:numId="44" w16cid:durableId="573050945">
    <w:abstractNumId w:val="48"/>
  </w:num>
  <w:num w:numId="45" w16cid:durableId="779223103">
    <w:abstractNumId w:val="35"/>
  </w:num>
  <w:num w:numId="46" w16cid:durableId="348217136">
    <w:abstractNumId w:val="56"/>
  </w:num>
  <w:num w:numId="47" w16cid:durableId="2067491164">
    <w:abstractNumId w:val="58"/>
  </w:num>
  <w:num w:numId="48" w16cid:durableId="1262487534">
    <w:abstractNumId w:val="9"/>
  </w:num>
  <w:num w:numId="49" w16cid:durableId="1550023236">
    <w:abstractNumId w:val="25"/>
  </w:num>
  <w:num w:numId="50" w16cid:durableId="1638877292">
    <w:abstractNumId w:val="42"/>
  </w:num>
  <w:num w:numId="51" w16cid:durableId="631714048">
    <w:abstractNumId w:val="3"/>
  </w:num>
  <w:num w:numId="52" w16cid:durableId="104664420">
    <w:abstractNumId w:val="1"/>
  </w:num>
  <w:num w:numId="53" w16cid:durableId="1862165482">
    <w:abstractNumId w:val="14"/>
  </w:num>
  <w:num w:numId="54" w16cid:durableId="1089352884">
    <w:abstractNumId w:val="36"/>
  </w:num>
  <w:num w:numId="55" w16cid:durableId="504516616">
    <w:abstractNumId w:val="15"/>
  </w:num>
  <w:num w:numId="56" w16cid:durableId="564413347">
    <w:abstractNumId w:val="61"/>
  </w:num>
  <w:num w:numId="57" w16cid:durableId="1220938647">
    <w:abstractNumId w:val="52"/>
  </w:num>
  <w:num w:numId="58" w16cid:durableId="720402806">
    <w:abstractNumId w:val="17"/>
  </w:num>
  <w:num w:numId="59" w16cid:durableId="1143428832">
    <w:abstractNumId w:val="8"/>
  </w:num>
  <w:num w:numId="60" w16cid:durableId="1520312218">
    <w:abstractNumId w:val="41"/>
  </w:num>
  <w:num w:numId="61" w16cid:durableId="49887358">
    <w:abstractNumId w:val="41"/>
  </w:num>
  <w:num w:numId="62" w16cid:durableId="1041826319">
    <w:abstractNumId w:val="41"/>
  </w:num>
  <w:num w:numId="63" w16cid:durableId="1898471344">
    <w:abstractNumId w:val="41"/>
  </w:num>
  <w:num w:numId="64" w16cid:durableId="485170889">
    <w:abstractNumId w:val="41"/>
  </w:num>
  <w:num w:numId="65" w16cid:durableId="1657606760">
    <w:abstractNumId w:val="41"/>
  </w:num>
  <w:num w:numId="66" w16cid:durableId="1398750693">
    <w:abstractNumId w:val="41"/>
  </w:num>
  <w:num w:numId="67" w16cid:durableId="856848334">
    <w:abstractNumId w:val="41"/>
  </w:num>
  <w:num w:numId="68" w16cid:durableId="1790121462">
    <w:abstractNumId w:val="41"/>
  </w:num>
  <w:num w:numId="69" w16cid:durableId="2016765860">
    <w:abstractNumId w:val="41"/>
  </w:num>
  <w:num w:numId="70" w16cid:durableId="149714111">
    <w:abstractNumId w:val="41"/>
  </w:num>
  <w:num w:numId="71" w16cid:durableId="1364788479">
    <w:abstractNumId w:val="41"/>
  </w:num>
  <w:num w:numId="72" w16cid:durableId="1321929666">
    <w:abstractNumId w:val="41"/>
  </w:num>
  <w:num w:numId="73" w16cid:durableId="1822573130">
    <w:abstractNumId w:val="7"/>
  </w:num>
  <w:num w:numId="74" w16cid:durableId="1375933950">
    <w:abstractNumId w:val="41"/>
  </w:num>
  <w:num w:numId="75" w16cid:durableId="1150906533">
    <w:abstractNumId w:val="41"/>
  </w:num>
  <w:num w:numId="76" w16cid:durableId="1010793653">
    <w:abstractNumId w:val="41"/>
  </w:num>
  <w:num w:numId="77" w16cid:durableId="245309345">
    <w:abstractNumId w:val="41"/>
  </w:num>
  <w:num w:numId="78" w16cid:durableId="319774837">
    <w:abstractNumId w:val="41"/>
  </w:num>
  <w:num w:numId="79" w16cid:durableId="549341923">
    <w:abstractNumId w:val="41"/>
  </w:num>
  <w:num w:numId="80" w16cid:durableId="946817647">
    <w:abstractNumId w:val="41"/>
  </w:num>
  <w:num w:numId="81" w16cid:durableId="1152986292">
    <w:abstractNumId w:val="41"/>
  </w:num>
  <w:num w:numId="82" w16cid:durableId="470906749">
    <w:abstractNumId w:val="41"/>
  </w:num>
  <w:num w:numId="83" w16cid:durableId="1278952065">
    <w:abstractNumId w:val="41"/>
  </w:num>
  <w:num w:numId="84" w16cid:durableId="564533451">
    <w:abstractNumId w:val="41"/>
  </w:num>
  <w:num w:numId="85" w16cid:durableId="1065647553">
    <w:abstractNumId w:val="41"/>
  </w:num>
  <w:num w:numId="86" w16cid:durableId="878932648">
    <w:abstractNumId w:val="41"/>
  </w:num>
  <w:num w:numId="87" w16cid:durableId="2113817496">
    <w:abstractNumId w:val="41"/>
  </w:num>
  <w:num w:numId="88" w16cid:durableId="128982542">
    <w:abstractNumId w:val="41"/>
  </w:num>
  <w:num w:numId="89" w16cid:durableId="1505123929">
    <w:abstractNumId w:val="41"/>
  </w:num>
  <w:num w:numId="90" w16cid:durableId="2043628948">
    <w:abstractNumId w:val="41"/>
  </w:num>
  <w:num w:numId="91" w16cid:durableId="1568765831">
    <w:abstractNumId w:val="41"/>
  </w:num>
  <w:num w:numId="92" w16cid:durableId="1196577392">
    <w:abstractNumId w:val="41"/>
  </w:num>
  <w:num w:numId="93" w16cid:durableId="16273140">
    <w:abstractNumId w:val="41"/>
  </w:num>
  <w:num w:numId="94" w16cid:durableId="1600720874">
    <w:abstractNumId w:val="41"/>
  </w:num>
  <w:num w:numId="95" w16cid:durableId="427429688">
    <w:abstractNumId w:val="41"/>
  </w:num>
  <w:num w:numId="96" w16cid:durableId="1512062065">
    <w:abstractNumId w:val="23"/>
  </w:num>
  <w:num w:numId="97" w16cid:durableId="2065179664">
    <w:abstractNumId w:val="41"/>
  </w:num>
  <w:num w:numId="98" w16cid:durableId="1040517279">
    <w:abstractNumId w:val="41"/>
  </w:num>
  <w:num w:numId="99" w16cid:durableId="513692323">
    <w:abstractNumId w:val="41"/>
  </w:num>
  <w:num w:numId="100" w16cid:durableId="1979071149">
    <w:abstractNumId w:val="41"/>
  </w:num>
  <w:num w:numId="101" w16cid:durableId="735321808">
    <w:abstractNumId w:val="41"/>
  </w:num>
  <w:num w:numId="102" w16cid:durableId="1153253487">
    <w:abstractNumId w:val="41"/>
  </w:num>
  <w:num w:numId="103" w16cid:durableId="986402185">
    <w:abstractNumId w:val="41"/>
  </w:num>
  <w:num w:numId="104" w16cid:durableId="1067606296">
    <w:abstractNumId w:val="41"/>
  </w:num>
  <w:num w:numId="105" w16cid:durableId="1861772737">
    <w:abstractNumId w:val="41"/>
  </w:num>
  <w:num w:numId="106" w16cid:durableId="1101991167">
    <w:abstractNumId w:val="41"/>
  </w:num>
  <w:num w:numId="107" w16cid:durableId="135611992">
    <w:abstractNumId w:val="41"/>
  </w:num>
  <w:num w:numId="108" w16cid:durableId="1064720617">
    <w:abstractNumId w:val="41"/>
  </w:num>
  <w:num w:numId="109" w16cid:durableId="389616336">
    <w:abstractNumId w:val="41"/>
  </w:num>
  <w:num w:numId="110" w16cid:durableId="127631068">
    <w:abstractNumId w:val="41"/>
  </w:num>
  <w:num w:numId="111" w16cid:durableId="1010790640">
    <w:abstractNumId w:val="41"/>
  </w:num>
  <w:num w:numId="112" w16cid:durableId="768281083">
    <w:abstractNumId w:val="41"/>
  </w:num>
  <w:num w:numId="113" w16cid:durableId="301422256">
    <w:abstractNumId w:val="41"/>
  </w:num>
  <w:num w:numId="114" w16cid:durableId="437216683">
    <w:abstractNumId w:val="19"/>
  </w:num>
  <w:num w:numId="115" w16cid:durableId="1460957189">
    <w:abstractNumId w:val="41"/>
  </w:num>
  <w:num w:numId="116" w16cid:durableId="830147476">
    <w:abstractNumId w:val="41"/>
  </w:num>
  <w:num w:numId="117" w16cid:durableId="511533567">
    <w:abstractNumId w:val="41"/>
  </w:num>
  <w:num w:numId="118" w16cid:durableId="337124010">
    <w:abstractNumId w:val="41"/>
  </w:num>
  <w:num w:numId="119" w16cid:durableId="1336495704">
    <w:abstractNumId w:val="41"/>
  </w:num>
  <w:num w:numId="120" w16cid:durableId="907880901">
    <w:abstractNumId w:val="41"/>
  </w:num>
  <w:num w:numId="121" w16cid:durableId="1825009570">
    <w:abstractNumId w:val="41"/>
  </w:num>
  <w:num w:numId="122" w16cid:durableId="696276362">
    <w:abstractNumId w:val="41"/>
  </w:num>
  <w:num w:numId="123" w16cid:durableId="2099281682">
    <w:abstractNumId w:val="41"/>
  </w:num>
  <w:num w:numId="124" w16cid:durableId="154685868">
    <w:abstractNumId w:val="41"/>
  </w:num>
  <w:num w:numId="125" w16cid:durableId="1091588030">
    <w:abstractNumId w:val="41"/>
  </w:num>
  <w:num w:numId="126" w16cid:durableId="1157115983">
    <w:abstractNumId w:val="41"/>
  </w:num>
  <w:num w:numId="127" w16cid:durableId="728070537">
    <w:abstractNumId w:val="41"/>
  </w:num>
  <w:num w:numId="128" w16cid:durableId="673344126">
    <w:abstractNumId w:val="41"/>
  </w:num>
  <w:num w:numId="129" w16cid:durableId="2069843501">
    <w:abstractNumId w:val="41"/>
  </w:num>
  <w:num w:numId="130" w16cid:durableId="57478524">
    <w:abstractNumId w:val="41"/>
  </w:num>
  <w:num w:numId="131" w16cid:durableId="1822889546">
    <w:abstractNumId w:val="41"/>
  </w:num>
  <w:num w:numId="132" w16cid:durableId="371074887">
    <w:abstractNumId w:val="41"/>
  </w:num>
  <w:num w:numId="133" w16cid:durableId="1479541130">
    <w:abstractNumId w:val="41"/>
  </w:num>
  <w:num w:numId="134" w16cid:durableId="973874705">
    <w:abstractNumId w:val="41"/>
  </w:num>
  <w:num w:numId="135" w16cid:durableId="387462195">
    <w:abstractNumId w:val="41"/>
  </w:num>
  <w:num w:numId="136" w16cid:durableId="277421192">
    <w:abstractNumId w:val="41"/>
  </w:num>
  <w:num w:numId="137" w16cid:durableId="1615476904">
    <w:abstractNumId w:val="41"/>
  </w:num>
  <w:num w:numId="138" w16cid:durableId="1606425547">
    <w:abstractNumId w:val="41"/>
  </w:num>
  <w:num w:numId="139" w16cid:durableId="368532055">
    <w:abstractNumId w:val="41"/>
  </w:num>
  <w:num w:numId="140" w16cid:durableId="1358458965">
    <w:abstractNumId w:val="41"/>
  </w:num>
  <w:num w:numId="141" w16cid:durableId="1858811410">
    <w:abstractNumId w:val="41"/>
  </w:num>
  <w:num w:numId="142" w16cid:durableId="996956847">
    <w:abstractNumId w:val="41"/>
  </w:num>
  <w:num w:numId="143" w16cid:durableId="296573646">
    <w:abstractNumId w:val="41"/>
  </w:num>
  <w:num w:numId="144" w16cid:durableId="695272807">
    <w:abstractNumId w:val="41"/>
  </w:num>
  <w:num w:numId="145" w16cid:durableId="471941860">
    <w:abstractNumId w:val="41"/>
  </w:num>
  <w:num w:numId="146" w16cid:durableId="1171987637">
    <w:abstractNumId w:val="41"/>
  </w:num>
  <w:num w:numId="147" w16cid:durableId="1458983509">
    <w:abstractNumId w:val="41"/>
  </w:num>
  <w:num w:numId="148" w16cid:durableId="2110197405">
    <w:abstractNumId w:val="41"/>
  </w:num>
  <w:num w:numId="149" w16cid:durableId="267084576">
    <w:abstractNumId w:val="41"/>
  </w:num>
  <w:num w:numId="150" w16cid:durableId="1334992553">
    <w:abstractNumId w:val="41"/>
  </w:num>
  <w:num w:numId="151" w16cid:durableId="417673448">
    <w:abstractNumId w:val="41"/>
  </w:num>
  <w:num w:numId="152" w16cid:durableId="1789739283">
    <w:abstractNumId w:val="24"/>
  </w:num>
  <w:num w:numId="153" w16cid:durableId="31923803">
    <w:abstractNumId w:val="31"/>
  </w:num>
  <w:num w:numId="154" w16cid:durableId="1607929935">
    <w:abstractNumId w:val="41"/>
  </w:num>
  <w:num w:numId="155" w16cid:durableId="56709613">
    <w:abstractNumId w:val="2"/>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C74"/>
    <w:rsid w:val="00007A3C"/>
    <w:rsid w:val="000207BF"/>
    <w:rsid w:val="00021177"/>
    <w:rsid w:val="00024650"/>
    <w:rsid w:val="0004010E"/>
    <w:rsid w:val="00045BD2"/>
    <w:rsid w:val="00055F80"/>
    <w:rsid w:val="0007574A"/>
    <w:rsid w:val="00075F01"/>
    <w:rsid w:val="00090179"/>
    <w:rsid w:val="000A4A78"/>
    <w:rsid w:val="000C3A14"/>
    <w:rsid w:val="000D28D7"/>
    <w:rsid w:val="000D4DF2"/>
    <w:rsid w:val="000E2976"/>
    <w:rsid w:val="000F12E2"/>
    <w:rsid w:val="000F6038"/>
    <w:rsid w:val="00106CD8"/>
    <w:rsid w:val="001110B5"/>
    <w:rsid w:val="001126CE"/>
    <w:rsid w:val="00115D62"/>
    <w:rsid w:val="001343DC"/>
    <w:rsid w:val="0014599A"/>
    <w:rsid w:val="00151294"/>
    <w:rsid w:val="00161B2C"/>
    <w:rsid w:val="00166CF8"/>
    <w:rsid w:val="001740F0"/>
    <w:rsid w:val="001A2BC5"/>
    <w:rsid w:val="001B0093"/>
    <w:rsid w:val="001B4E7D"/>
    <w:rsid w:val="001B4EF4"/>
    <w:rsid w:val="001D205E"/>
    <w:rsid w:val="001E52F7"/>
    <w:rsid w:val="001F1137"/>
    <w:rsid w:val="001F5E58"/>
    <w:rsid w:val="00210941"/>
    <w:rsid w:val="00210D0D"/>
    <w:rsid w:val="0021155A"/>
    <w:rsid w:val="002142E4"/>
    <w:rsid w:val="00223D12"/>
    <w:rsid w:val="00233E64"/>
    <w:rsid w:val="002440CB"/>
    <w:rsid w:val="00244F39"/>
    <w:rsid w:val="00263679"/>
    <w:rsid w:val="00267EA5"/>
    <w:rsid w:val="00271FAC"/>
    <w:rsid w:val="00294D5E"/>
    <w:rsid w:val="0029662F"/>
    <w:rsid w:val="002A20F7"/>
    <w:rsid w:val="002A3939"/>
    <w:rsid w:val="002A6F9C"/>
    <w:rsid w:val="002B59B2"/>
    <w:rsid w:val="002B729A"/>
    <w:rsid w:val="002D3F1B"/>
    <w:rsid w:val="002D5A6C"/>
    <w:rsid w:val="002D602B"/>
    <w:rsid w:val="002F336E"/>
    <w:rsid w:val="002F69BC"/>
    <w:rsid w:val="002F73A0"/>
    <w:rsid w:val="00326BBD"/>
    <w:rsid w:val="00326E4F"/>
    <w:rsid w:val="00334FDF"/>
    <w:rsid w:val="00364E1D"/>
    <w:rsid w:val="00375EE8"/>
    <w:rsid w:val="00380D8F"/>
    <w:rsid w:val="00384889"/>
    <w:rsid w:val="00390DB9"/>
    <w:rsid w:val="003912DF"/>
    <w:rsid w:val="003915C9"/>
    <w:rsid w:val="003A4029"/>
    <w:rsid w:val="003B665B"/>
    <w:rsid w:val="003C0408"/>
    <w:rsid w:val="003C350D"/>
    <w:rsid w:val="003C5127"/>
    <w:rsid w:val="00405B08"/>
    <w:rsid w:val="0040703B"/>
    <w:rsid w:val="00407E72"/>
    <w:rsid w:val="00415427"/>
    <w:rsid w:val="00422E57"/>
    <w:rsid w:val="00434FD7"/>
    <w:rsid w:val="00441129"/>
    <w:rsid w:val="004637ED"/>
    <w:rsid w:val="00463B7A"/>
    <w:rsid w:val="00467D12"/>
    <w:rsid w:val="004804F2"/>
    <w:rsid w:val="004957D7"/>
    <w:rsid w:val="004A0133"/>
    <w:rsid w:val="004A0194"/>
    <w:rsid w:val="004A529A"/>
    <w:rsid w:val="004A7EE5"/>
    <w:rsid w:val="004B5F0F"/>
    <w:rsid w:val="004C061F"/>
    <w:rsid w:val="004C52A7"/>
    <w:rsid w:val="004C67C4"/>
    <w:rsid w:val="004D3410"/>
    <w:rsid w:val="004D63B1"/>
    <w:rsid w:val="004E6EAC"/>
    <w:rsid w:val="004F7163"/>
    <w:rsid w:val="00502F0A"/>
    <w:rsid w:val="00502F9B"/>
    <w:rsid w:val="0050723F"/>
    <w:rsid w:val="00507C90"/>
    <w:rsid w:val="0052137C"/>
    <w:rsid w:val="005251C2"/>
    <w:rsid w:val="00541606"/>
    <w:rsid w:val="005418BF"/>
    <w:rsid w:val="00542A33"/>
    <w:rsid w:val="00544406"/>
    <w:rsid w:val="005604A2"/>
    <w:rsid w:val="00563484"/>
    <w:rsid w:val="00563EF9"/>
    <w:rsid w:val="00564108"/>
    <w:rsid w:val="005846DF"/>
    <w:rsid w:val="00586874"/>
    <w:rsid w:val="00594D40"/>
    <w:rsid w:val="005A1E62"/>
    <w:rsid w:val="005A4A54"/>
    <w:rsid w:val="005D333C"/>
    <w:rsid w:val="005E28F7"/>
    <w:rsid w:val="00603531"/>
    <w:rsid w:val="0060659C"/>
    <w:rsid w:val="006128BE"/>
    <w:rsid w:val="006305F3"/>
    <w:rsid w:val="00644F53"/>
    <w:rsid w:val="00651C03"/>
    <w:rsid w:val="006526D2"/>
    <w:rsid w:val="006531E9"/>
    <w:rsid w:val="00683765"/>
    <w:rsid w:val="00685408"/>
    <w:rsid w:val="00685C8E"/>
    <w:rsid w:val="00686469"/>
    <w:rsid w:val="00687D6E"/>
    <w:rsid w:val="00693CAA"/>
    <w:rsid w:val="0069609A"/>
    <w:rsid w:val="006973B6"/>
    <w:rsid w:val="006A0113"/>
    <w:rsid w:val="006A356B"/>
    <w:rsid w:val="006B1FAE"/>
    <w:rsid w:val="006B256D"/>
    <w:rsid w:val="006B5215"/>
    <w:rsid w:val="006E7396"/>
    <w:rsid w:val="006F5C67"/>
    <w:rsid w:val="00702185"/>
    <w:rsid w:val="007153F1"/>
    <w:rsid w:val="00716742"/>
    <w:rsid w:val="007173D5"/>
    <w:rsid w:val="00724A07"/>
    <w:rsid w:val="007256AA"/>
    <w:rsid w:val="00732FC6"/>
    <w:rsid w:val="00743CBD"/>
    <w:rsid w:val="00746020"/>
    <w:rsid w:val="00750338"/>
    <w:rsid w:val="00754EC1"/>
    <w:rsid w:val="0075604C"/>
    <w:rsid w:val="007616D0"/>
    <w:rsid w:val="00772DAC"/>
    <w:rsid w:val="007A0C74"/>
    <w:rsid w:val="007A238E"/>
    <w:rsid w:val="007A7402"/>
    <w:rsid w:val="007C5A99"/>
    <w:rsid w:val="007D03E8"/>
    <w:rsid w:val="007D04F6"/>
    <w:rsid w:val="007D32DC"/>
    <w:rsid w:val="007E1E3B"/>
    <w:rsid w:val="007E3A98"/>
    <w:rsid w:val="008048B3"/>
    <w:rsid w:val="00815C2F"/>
    <w:rsid w:val="008245D3"/>
    <w:rsid w:val="00830C53"/>
    <w:rsid w:val="008341DA"/>
    <w:rsid w:val="00845D54"/>
    <w:rsid w:val="00850EE9"/>
    <w:rsid w:val="00863765"/>
    <w:rsid w:val="008721AB"/>
    <w:rsid w:val="008733FF"/>
    <w:rsid w:val="00887195"/>
    <w:rsid w:val="008C1BC6"/>
    <w:rsid w:val="008C36CD"/>
    <w:rsid w:val="008D0B99"/>
    <w:rsid w:val="008E37BB"/>
    <w:rsid w:val="008E40C2"/>
    <w:rsid w:val="008F3884"/>
    <w:rsid w:val="00901882"/>
    <w:rsid w:val="0091224D"/>
    <w:rsid w:val="00914E98"/>
    <w:rsid w:val="0093749B"/>
    <w:rsid w:val="00943738"/>
    <w:rsid w:val="0095654D"/>
    <w:rsid w:val="00960C0F"/>
    <w:rsid w:val="00970079"/>
    <w:rsid w:val="0097044A"/>
    <w:rsid w:val="00972865"/>
    <w:rsid w:val="00985549"/>
    <w:rsid w:val="0098569A"/>
    <w:rsid w:val="00986312"/>
    <w:rsid w:val="00997D00"/>
    <w:rsid w:val="009A50F2"/>
    <w:rsid w:val="009C1839"/>
    <w:rsid w:val="009C2625"/>
    <w:rsid w:val="009C530F"/>
    <w:rsid w:val="009C584E"/>
    <w:rsid w:val="009D45A5"/>
    <w:rsid w:val="009F122F"/>
    <w:rsid w:val="009F1519"/>
    <w:rsid w:val="00A01341"/>
    <w:rsid w:val="00A03B1B"/>
    <w:rsid w:val="00A31182"/>
    <w:rsid w:val="00A53215"/>
    <w:rsid w:val="00A63B85"/>
    <w:rsid w:val="00A63E5B"/>
    <w:rsid w:val="00A77EF7"/>
    <w:rsid w:val="00A87FDF"/>
    <w:rsid w:val="00AA119A"/>
    <w:rsid w:val="00AA21CD"/>
    <w:rsid w:val="00AB5E30"/>
    <w:rsid w:val="00AC2BE5"/>
    <w:rsid w:val="00AC7213"/>
    <w:rsid w:val="00AD3E17"/>
    <w:rsid w:val="00AD4936"/>
    <w:rsid w:val="00AD5239"/>
    <w:rsid w:val="00AD6813"/>
    <w:rsid w:val="00AF11B8"/>
    <w:rsid w:val="00AF33EF"/>
    <w:rsid w:val="00B04697"/>
    <w:rsid w:val="00B05E82"/>
    <w:rsid w:val="00B0768F"/>
    <w:rsid w:val="00B1691C"/>
    <w:rsid w:val="00B2443B"/>
    <w:rsid w:val="00B26058"/>
    <w:rsid w:val="00B26F3E"/>
    <w:rsid w:val="00B5105A"/>
    <w:rsid w:val="00B523C0"/>
    <w:rsid w:val="00B55AA0"/>
    <w:rsid w:val="00B57FAE"/>
    <w:rsid w:val="00B612B5"/>
    <w:rsid w:val="00B64FC3"/>
    <w:rsid w:val="00B67A07"/>
    <w:rsid w:val="00B72262"/>
    <w:rsid w:val="00B72AEE"/>
    <w:rsid w:val="00B8310A"/>
    <w:rsid w:val="00B84198"/>
    <w:rsid w:val="00B92C12"/>
    <w:rsid w:val="00B92CF9"/>
    <w:rsid w:val="00B97BDB"/>
    <w:rsid w:val="00BA3C87"/>
    <w:rsid w:val="00BA488C"/>
    <w:rsid w:val="00BC5FF3"/>
    <w:rsid w:val="00BC7C8E"/>
    <w:rsid w:val="00BE23F9"/>
    <w:rsid w:val="00BE5E75"/>
    <w:rsid w:val="00BF0357"/>
    <w:rsid w:val="00BF1836"/>
    <w:rsid w:val="00C04964"/>
    <w:rsid w:val="00C07CC3"/>
    <w:rsid w:val="00C1124F"/>
    <w:rsid w:val="00C14702"/>
    <w:rsid w:val="00C17911"/>
    <w:rsid w:val="00C37A98"/>
    <w:rsid w:val="00C55196"/>
    <w:rsid w:val="00C64CEC"/>
    <w:rsid w:val="00C733FC"/>
    <w:rsid w:val="00C85FD1"/>
    <w:rsid w:val="00C938E8"/>
    <w:rsid w:val="00CA43F3"/>
    <w:rsid w:val="00CA5DDD"/>
    <w:rsid w:val="00CB10F2"/>
    <w:rsid w:val="00CC213B"/>
    <w:rsid w:val="00CC58A0"/>
    <w:rsid w:val="00CE061C"/>
    <w:rsid w:val="00CE3E26"/>
    <w:rsid w:val="00CE4B01"/>
    <w:rsid w:val="00CE4FCE"/>
    <w:rsid w:val="00CE5649"/>
    <w:rsid w:val="00CF175E"/>
    <w:rsid w:val="00CF6137"/>
    <w:rsid w:val="00D00094"/>
    <w:rsid w:val="00D170A3"/>
    <w:rsid w:val="00D40BBB"/>
    <w:rsid w:val="00D45EBA"/>
    <w:rsid w:val="00D560B5"/>
    <w:rsid w:val="00D66F2A"/>
    <w:rsid w:val="00D76F49"/>
    <w:rsid w:val="00D77B51"/>
    <w:rsid w:val="00D95237"/>
    <w:rsid w:val="00DA1598"/>
    <w:rsid w:val="00DA320F"/>
    <w:rsid w:val="00DB0978"/>
    <w:rsid w:val="00DD63B8"/>
    <w:rsid w:val="00DF09FC"/>
    <w:rsid w:val="00DF15A0"/>
    <w:rsid w:val="00DF4DBC"/>
    <w:rsid w:val="00DF52A4"/>
    <w:rsid w:val="00E13FCE"/>
    <w:rsid w:val="00E14134"/>
    <w:rsid w:val="00E25451"/>
    <w:rsid w:val="00E50FCB"/>
    <w:rsid w:val="00E51BC4"/>
    <w:rsid w:val="00E66BF9"/>
    <w:rsid w:val="00E738AF"/>
    <w:rsid w:val="00E85EC7"/>
    <w:rsid w:val="00E877A0"/>
    <w:rsid w:val="00E90236"/>
    <w:rsid w:val="00E9359B"/>
    <w:rsid w:val="00E97AA5"/>
    <w:rsid w:val="00EA01DA"/>
    <w:rsid w:val="00EA2EBD"/>
    <w:rsid w:val="00EB043E"/>
    <w:rsid w:val="00EC0C6B"/>
    <w:rsid w:val="00EC7367"/>
    <w:rsid w:val="00ED6905"/>
    <w:rsid w:val="00EE185B"/>
    <w:rsid w:val="00F050E1"/>
    <w:rsid w:val="00F11AEE"/>
    <w:rsid w:val="00F15E3A"/>
    <w:rsid w:val="00F23F3B"/>
    <w:rsid w:val="00F300B5"/>
    <w:rsid w:val="00F30BC9"/>
    <w:rsid w:val="00F64208"/>
    <w:rsid w:val="00F650F0"/>
    <w:rsid w:val="00F672E8"/>
    <w:rsid w:val="00F72623"/>
    <w:rsid w:val="00F855C6"/>
    <w:rsid w:val="00F8750F"/>
    <w:rsid w:val="00FA32C8"/>
    <w:rsid w:val="00FA6EDC"/>
    <w:rsid w:val="00FC6B01"/>
    <w:rsid w:val="00FD41F1"/>
    <w:rsid w:val="00FD5572"/>
    <w:rsid w:val="00FF1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3EDAF"/>
  <w15:chartTrackingRefBased/>
  <w15:docId w15:val="{04A595C4-DA84-47DC-9A9A-196943500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0C74"/>
    <w:pPr>
      <w:spacing w:after="4" w:line="313" w:lineRule="auto"/>
      <w:ind w:left="190" w:hanging="10"/>
      <w:jc w:val="both"/>
    </w:pPr>
    <w:rPr>
      <w:rFonts w:ascii="Verdana" w:eastAsia="Verdana" w:hAnsi="Verdana" w:cs="Verdana"/>
      <w:color w:val="000000"/>
      <w:sz w:val="16"/>
      <w:lang w:val="en-US"/>
    </w:rPr>
  </w:style>
  <w:style w:type="paragraph" w:styleId="Kop1">
    <w:name w:val="heading 1"/>
    <w:next w:val="Standaard"/>
    <w:link w:val="Kop1Char"/>
    <w:uiPriority w:val="9"/>
    <w:qFormat/>
    <w:rsid w:val="007A0C74"/>
    <w:pPr>
      <w:keepNext/>
      <w:keepLines/>
      <w:numPr>
        <w:numId w:val="1"/>
      </w:numPr>
      <w:spacing w:after="449" w:line="265" w:lineRule="auto"/>
      <w:ind w:left="10" w:hanging="10"/>
      <w:outlineLvl w:val="0"/>
    </w:pPr>
    <w:rPr>
      <w:rFonts w:ascii="Verdana" w:eastAsia="Verdana" w:hAnsi="Verdana" w:cs="Verdana"/>
      <w:b/>
      <w:color w:val="000000"/>
      <w:sz w:val="24"/>
      <w:lang w:val="en-US"/>
    </w:rPr>
  </w:style>
  <w:style w:type="paragraph" w:styleId="Kop2">
    <w:name w:val="heading 2"/>
    <w:next w:val="Standaard"/>
    <w:link w:val="Kop2Char"/>
    <w:uiPriority w:val="9"/>
    <w:unhideWhenUsed/>
    <w:qFormat/>
    <w:rsid w:val="007A0C74"/>
    <w:pPr>
      <w:keepNext/>
      <w:keepLines/>
      <w:numPr>
        <w:ilvl w:val="1"/>
        <w:numId w:val="1"/>
      </w:numPr>
      <w:spacing w:after="26"/>
      <w:outlineLvl w:val="1"/>
    </w:pPr>
    <w:rPr>
      <w:rFonts w:ascii="Verdana" w:eastAsia="Verdana" w:hAnsi="Verdana" w:cs="Verdana"/>
      <w:b/>
      <w:color w:val="000000"/>
      <w:sz w:val="18"/>
      <w:u w:val="single" w:color="000000"/>
      <w:lang w:val="en-US"/>
    </w:rPr>
  </w:style>
  <w:style w:type="paragraph" w:styleId="Kop3">
    <w:name w:val="heading 3"/>
    <w:next w:val="Standaard"/>
    <w:link w:val="Kop3Char"/>
    <w:uiPriority w:val="9"/>
    <w:unhideWhenUsed/>
    <w:qFormat/>
    <w:rsid w:val="00C55196"/>
    <w:pPr>
      <w:keepNext/>
      <w:keepLines/>
      <w:spacing w:after="62" w:line="257" w:lineRule="auto"/>
      <w:ind w:left="2703" w:hanging="10"/>
      <w:outlineLvl w:val="2"/>
    </w:pPr>
    <w:rPr>
      <w:rFonts w:ascii="Arial" w:eastAsia="Arial" w:hAnsi="Arial" w:cs="Arial"/>
      <w:b/>
      <w:color w:val="000000"/>
      <w:sz w:val="20"/>
      <w:lang w:val="en-US"/>
    </w:rPr>
  </w:style>
  <w:style w:type="paragraph" w:styleId="Kop4">
    <w:name w:val="heading 4"/>
    <w:basedOn w:val="Standaard"/>
    <w:next w:val="Standaard"/>
    <w:link w:val="Kop4Char"/>
    <w:uiPriority w:val="9"/>
    <w:unhideWhenUsed/>
    <w:qFormat/>
    <w:rsid w:val="007A0C7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C5519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0C74"/>
    <w:rPr>
      <w:rFonts w:ascii="Verdana" w:eastAsia="Verdana" w:hAnsi="Verdana" w:cs="Verdana"/>
      <w:b/>
      <w:color w:val="000000"/>
      <w:sz w:val="24"/>
      <w:lang w:val="en-US"/>
    </w:rPr>
  </w:style>
  <w:style w:type="character" w:customStyle="1" w:styleId="Kop2Char">
    <w:name w:val="Kop 2 Char"/>
    <w:basedOn w:val="Standaardalinea-lettertype"/>
    <w:link w:val="Kop2"/>
    <w:uiPriority w:val="9"/>
    <w:rsid w:val="007A0C74"/>
    <w:rPr>
      <w:rFonts w:ascii="Verdana" w:eastAsia="Verdana" w:hAnsi="Verdana" w:cs="Verdana"/>
      <w:b/>
      <w:color w:val="000000"/>
      <w:sz w:val="18"/>
      <w:u w:val="single" w:color="000000"/>
      <w:lang w:val="en-US"/>
    </w:rPr>
  </w:style>
  <w:style w:type="character" w:customStyle="1" w:styleId="Kop4Char">
    <w:name w:val="Kop 4 Char"/>
    <w:basedOn w:val="Standaardalinea-lettertype"/>
    <w:link w:val="Kop4"/>
    <w:uiPriority w:val="9"/>
    <w:rsid w:val="007A0C74"/>
    <w:rPr>
      <w:rFonts w:asciiTheme="majorHAnsi" w:eastAsiaTheme="majorEastAsia" w:hAnsiTheme="majorHAnsi" w:cstheme="majorBidi"/>
      <w:i/>
      <w:iCs/>
      <w:color w:val="2E74B5" w:themeColor="accent1" w:themeShade="BF"/>
      <w:sz w:val="16"/>
      <w:lang w:val="en-US"/>
    </w:rPr>
  </w:style>
  <w:style w:type="table" w:customStyle="1" w:styleId="TableGrid">
    <w:name w:val="TableGrid"/>
    <w:rsid w:val="007A0C74"/>
    <w:pPr>
      <w:spacing w:after="0" w:line="240" w:lineRule="auto"/>
    </w:pPr>
    <w:rPr>
      <w:rFonts w:eastAsiaTheme="minorEastAsia"/>
      <w:lang w:val="en-US"/>
    </w:rPr>
    <w:tblPr>
      <w:tblCellMar>
        <w:top w:w="0" w:type="dxa"/>
        <w:left w:w="0" w:type="dxa"/>
        <w:bottom w:w="0" w:type="dxa"/>
        <w:right w:w="0" w:type="dxa"/>
      </w:tblCellMar>
    </w:tblPr>
  </w:style>
  <w:style w:type="paragraph" w:styleId="Lijstalinea">
    <w:name w:val="List Paragraph"/>
    <w:basedOn w:val="Standaard"/>
    <w:uiPriority w:val="34"/>
    <w:qFormat/>
    <w:rsid w:val="007A0C74"/>
    <w:pPr>
      <w:ind w:left="720"/>
      <w:contextualSpacing/>
    </w:pPr>
  </w:style>
  <w:style w:type="paragraph" w:styleId="Revisie">
    <w:name w:val="Revision"/>
    <w:hidden/>
    <w:uiPriority w:val="99"/>
    <w:semiHidden/>
    <w:rsid w:val="00B97BDB"/>
    <w:pPr>
      <w:spacing w:after="0" w:line="240" w:lineRule="auto"/>
    </w:pPr>
    <w:rPr>
      <w:rFonts w:ascii="Verdana" w:eastAsia="Verdana" w:hAnsi="Verdana" w:cs="Verdana"/>
      <w:color w:val="000000"/>
      <w:sz w:val="16"/>
      <w:lang w:val="en-US"/>
    </w:rPr>
  </w:style>
  <w:style w:type="character" w:customStyle="1" w:styleId="Kop5Char">
    <w:name w:val="Kop 5 Char"/>
    <w:basedOn w:val="Standaardalinea-lettertype"/>
    <w:link w:val="Kop5"/>
    <w:uiPriority w:val="9"/>
    <w:rsid w:val="00C55196"/>
    <w:rPr>
      <w:rFonts w:asciiTheme="majorHAnsi" w:eastAsiaTheme="majorEastAsia" w:hAnsiTheme="majorHAnsi" w:cstheme="majorBidi"/>
      <w:color w:val="2E74B5" w:themeColor="accent1" w:themeShade="BF"/>
      <w:sz w:val="16"/>
      <w:lang w:val="en-US"/>
    </w:rPr>
  </w:style>
  <w:style w:type="character" w:customStyle="1" w:styleId="Kop3Char">
    <w:name w:val="Kop 3 Char"/>
    <w:basedOn w:val="Standaardalinea-lettertype"/>
    <w:link w:val="Kop3"/>
    <w:uiPriority w:val="9"/>
    <w:rsid w:val="00C55196"/>
    <w:rPr>
      <w:rFonts w:ascii="Arial" w:eastAsia="Arial" w:hAnsi="Arial" w:cs="Arial"/>
      <w:b/>
      <w:color w:val="000000"/>
      <w:sz w:val="20"/>
      <w:lang w:val="en-US"/>
    </w:rPr>
  </w:style>
  <w:style w:type="paragraph" w:styleId="Inhopg1">
    <w:name w:val="toc 1"/>
    <w:hidden/>
    <w:uiPriority w:val="39"/>
    <w:rsid w:val="00C55196"/>
    <w:pPr>
      <w:spacing w:after="18"/>
      <w:ind w:left="25" w:right="24" w:hanging="10"/>
    </w:pPr>
    <w:rPr>
      <w:rFonts w:ascii="Arial" w:eastAsia="Arial" w:hAnsi="Arial" w:cs="Arial"/>
      <w:b/>
      <w:color w:val="000000"/>
      <w:sz w:val="18"/>
      <w:lang w:val="en-US"/>
    </w:rPr>
  </w:style>
  <w:style w:type="paragraph" w:styleId="Inhopg2">
    <w:name w:val="toc 2"/>
    <w:hidden/>
    <w:uiPriority w:val="39"/>
    <w:rsid w:val="00C55196"/>
    <w:pPr>
      <w:spacing w:after="8" w:line="271" w:lineRule="auto"/>
      <w:ind w:left="225" w:right="20" w:hanging="10"/>
    </w:pPr>
    <w:rPr>
      <w:rFonts w:ascii="Arial" w:eastAsia="Arial" w:hAnsi="Arial" w:cs="Arial"/>
      <w:color w:val="000000"/>
      <w:sz w:val="18"/>
      <w:lang w:val="en-US"/>
    </w:rPr>
  </w:style>
  <w:style w:type="paragraph" w:styleId="Koptekst">
    <w:name w:val="header"/>
    <w:basedOn w:val="Standaard"/>
    <w:link w:val="KoptekstChar"/>
    <w:uiPriority w:val="99"/>
    <w:unhideWhenUsed/>
    <w:rsid w:val="00AC721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7213"/>
    <w:rPr>
      <w:rFonts w:ascii="Verdana" w:eastAsia="Verdana" w:hAnsi="Verdana" w:cs="Verdana"/>
      <w:color w:val="000000"/>
      <w:sz w:val="16"/>
      <w:lang w:val="en-US"/>
    </w:rPr>
  </w:style>
  <w:style w:type="paragraph" w:styleId="Voettekst">
    <w:name w:val="footer"/>
    <w:basedOn w:val="Standaard"/>
    <w:link w:val="VoettekstChar"/>
    <w:uiPriority w:val="99"/>
    <w:unhideWhenUsed/>
    <w:rsid w:val="00AC721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7213"/>
    <w:rPr>
      <w:rFonts w:ascii="Verdana" w:eastAsia="Verdana" w:hAnsi="Verdana" w:cs="Verdana"/>
      <w:color w:val="000000"/>
      <w:sz w:val="16"/>
      <w:lang w:val="en-US"/>
    </w:rPr>
  </w:style>
  <w:style w:type="paragraph" w:styleId="Geenafstand">
    <w:name w:val="No Spacing"/>
    <w:link w:val="GeenafstandChar"/>
    <w:uiPriority w:val="1"/>
    <w:qFormat/>
    <w:rsid w:val="008E37BB"/>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E37BB"/>
    <w:rPr>
      <w:rFonts w:eastAsiaTheme="minorEastAsia"/>
      <w:lang w:eastAsia="nl-NL"/>
    </w:rPr>
  </w:style>
  <w:style w:type="paragraph" w:styleId="Kopvaninhoudsopgave">
    <w:name w:val="TOC Heading"/>
    <w:basedOn w:val="Kop1"/>
    <w:next w:val="Standaard"/>
    <w:uiPriority w:val="39"/>
    <w:unhideWhenUsed/>
    <w:qFormat/>
    <w:rsid w:val="008E37BB"/>
    <w:pPr>
      <w:numPr>
        <w:numId w:val="0"/>
      </w:numPr>
      <w:spacing w:before="240" w:after="0" w:line="259" w:lineRule="auto"/>
      <w:outlineLvl w:val="9"/>
    </w:pPr>
    <w:rPr>
      <w:rFonts w:asciiTheme="majorHAnsi" w:eastAsiaTheme="majorEastAsia" w:hAnsiTheme="majorHAnsi" w:cstheme="majorBidi"/>
      <w:b w:val="0"/>
      <w:color w:val="2E74B5" w:themeColor="accent1" w:themeShade="BF"/>
      <w:sz w:val="32"/>
      <w:szCs w:val="32"/>
      <w:lang w:val="nl-NL" w:eastAsia="nl-NL"/>
    </w:rPr>
  </w:style>
  <w:style w:type="paragraph" w:styleId="Inhopg3">
    <w:name w:val="toc 3"/>
    <w:basedOn w:val="Standaard"/>
    <w:next w:val="Standaard"/>
    <w:autoRedefine/>
    <w:uiPriority w:val="39"/>
    <w:unhideWhenUsed/>
    <w:rsid w:val="008E37BB"/>
    <w:pPr>
      <w:spacing w:after="100" w:line="259" w:lineRule="auto"/>
      <w:ind w:left="440" w:firstLine="0"/>
      <w:jc w:val="left"/>
    </w:pPr>
    <w:rPr>
      <w:rFonts w:asciiTheme="minorHAnsi" w:eastAsiaTheme="minorEastAsia" w:hAnsiTheme="minorHAnsi" w:cstheme="minorBidi"/>
      <w:color w:val="auto"/>
      <w:sz w:val="22"/>
      <w:lang w:val="nl-NL" w:eastAsia="nl-NL"/>
    </w:rPr>
  </w:style>
  <w:style w:type="paragraph" w:styleId="Inhopg4">
    <w:name w:val="toc 4"/>
    <w:basedOn w:val="Standaard"/>
    <w:next w:val="Standaard"/>
    <w:autoRedefine/>
    <w:uiPriority w:val="39"/>
    <w:unhideWhenUsed/>
    <w:rsid w:val="008E37BB"/>
    <w:pPr>
      <w:spacing w:after="100" w:line="259" w:lineRule="auto"/>
      <w:ind w:left="660" w:firstLine="0"/>
      <w:jc w:val="left"/>
    </w:pPr>
    <w:rPr>
      <w:rFonts w:asciiTheme="minorHAnsi" w:eastAsiaTheme="minorEastAsia" w:hAnsiTheme="minorHAnsi" w:cstheme="minorBidi"/>
      <w:color w:val="auto"/>
      <w:sz w:val="22"/>
      <w:lang w:val="nl-NL" w:eastAsia="nl-NL"/>
    </w:rPr>
  </w:style>
  <w:style w:type="paragraph" w:styleId="Inhopg5">
    <w:name w:val="toc 5"/>
    <w:basedOn w:val="Standaard"/>
    <w:next w:val="Standaard"/>
    <w:autoRedefine/>
    <w:uiPriority w:val="39"/>
    <w:unhideWhenUsed/>
    <w:rsid w:val="008E37BB"/>
    <w:pPr>
      <w:spacing w:after="100" w:line="259" w:lineRule="auto"/>
      <w:ind w:left="880" w:firstLine="0"/>
      <w:jc w:val="left"/>
    </w:pPr>
    <w:rPr>
      <w:rFonts w:asciiTheme="minorHAnsi" w:eastAsiaTheme="minorEastAsia" w:hAnsiTheme="minorHAnsi" w:cstheme="minorBidi"/>
      <w:color w:val="auto"/>
      <w:sz w:val="22"/>
      <w:lang w:val="nl-NL" w:eastAsia="nl-NL"/>
    </w:rPr>
  </w:style>
  <w:style w:type="paragraph" w:styleId="Inhopg6">
    <w:name w:val="toc 6"/>
    <w:basedOn w:val="Standaard"/>
    <w:next w:val="Standaard"/>
    <w:autoRedefine/>
    <w:uiPriority w:val="39"/>
    <w:unhideWhenUsed/>
    <w:rsid w:val="008E37BB"/>
    <w:pPr>
      <w:spacing w:after="100" w:line="259" w:lineRule="auto"/>
      <w:ind w:left="1100" w:firstLine="0"/>
      <w:jc w:val="left"/>
    </w:pPr>
    <w:rPr>
      <w:rFonts w:asciiTheme="minorHAnsi" w:eastAsiaTheme="minorEastAsia" w:hAnsiTheme="minorHAnsi" w:cstheme="minorBidi"/>
      <w:color w:val="auto"/>
      <w:sz w:val="22"/>
      <w:lang w:val="nl-NL" w:eastAsia="nl-NL"/>
    </w:rPr>
  </w:style>
  <w:style w:type="paragraph" w:styleId="Inhopg7">
    <w:name w:val="toc 7"/>
    <w:basedOn w:val="Standaard"/>
    <w:next w:val="Standaard"/>
    <w:autoRedefine/>
    <w:uiPriority w:val="39"/>
    <w:unhideWhenUsed/>
    <w:rsid w:val="008E37BB"/>
    <w:pPr>
      <w:spacing w:after="100" w:line="259" w:lineRule="auto"/>
      <w:ind w:left="1320" w:firstLine="0"/>
      <w:jc w:val="left"/>
    </w:pPr>
    <w:rPr>
      <w:rFonts w:asciiTheme="minorHAnsi" w:eastAsiaTheme="minorEastAsia" w:hAnsiTheme="minorHAnsi" w:cstheme="minorBidi"/>
      <w:color w:val="auto"/>
      <w:sz w:val="22"/>
      <w:lang w:val="nl-NL" w:eastAsia="nl-NL"/>
    </w:rPr>
  </w:style>
  <w:style w:type="paragraph" w:styleId="Inhopg8">
    <w:name w:val="toc 8"/>
    <w:basedOn w:val="Standaard"/>
    <w:next w:val="Standaard"/>
    <w:autoRedefine/>
    <w:uiPriority w:val="39"/>
    <w:unhideWhenUsed/>
    <w:rsid w:val="008E37BB"/>
    <w:pPr>
      <w:spacing w:after="100" w:line="259" w:lineRule="auto"/>
      <w:ind w:left="1540" w:firstLine="0"/>
      <w:jc w:val="left"/>
    </w:pPr>
    <w:rPr>
      <w:rFonts w:asciiTheme="minorHAnsi" w:eastAsiaTheme="minorEastAsia" w:hAnsiTheme="minorHAnsi" w:cstheme="minorBidi"/>
      <w:color w:val="auto"/>
      <w:sz w:val="22"/>
      <w:lang w:val="nl-NL" w:eastAsia="nl-NL"/>
    </w:rPr>
  </w:style>
  <w:style w:type="paragraph" w:styleId="Inhopg9">
    <w:name w:val="toc 9"/>
    <w:basedOn w:val="Standaard"/>
    <w:next w:val="Standaard"/>
    <w:autoRedefine/>
    <w:uiPriority w:val="39"/>
    <w:unhideWhenUsed/>
    <w:rsid w:val="008E37BB"/>
    <w:pPr>
      <w:spacing w:after="100" w:line="259" w:lineRule="auto"/>
      <w:ind w:left="1760" w:firstLine="0"/>
      <w:jc w:val="left"/>
    </w:pPr>
    <w:rPr>
      <w:rFonts w:asciiTheme="minorHAnsi" w:eastAsiaTheme="minorEastAsia" w:hAnsiTheme="minorHAnsi" w:cstheme="minorBidi"/>
      <w:color w:val="auto"/>
      <w:sz w:val="22"/>
      <w:lang w:val="nl-NL" w:eastAsia="nl-NL"/>
    </w:rPr>
  </w:style>
  <w:style w:type="character" w:styleId="Hyperlink">
    <w:name w:val="Hyperlink"/>
    <w:basedOn w:val="Standaardalinea-lettertype"/>
    <w:uiPriority w:val="99"/>
    <w:unhideWhenUsed/>
    <w:rsid w:val="008E37BB"/>
    <w:rPr>
      <w:color w:val="0563C1" w:themeColor="hyperlink"/>
      <w:u w:val="single"/>
    </w:rPr>
  </w:style>
  <w:style w:type="character" w:styleId="Onopgelostemelding">
    <w:name w:val="Unresolved Mention"/>
    <w:basedOn w:val="Standaardalinea-lettertype"/>
    <w:uiPriority w:val="99"/>
    <w:semiHidden/>
    <w:unhideWhenUsed/>
    <w:rsid w:val="008E37BB"/>
    <w:rPr>
      <w:color w:val="605E5C"/>
      <w:shd w:val="clear" w:color="auto" w:fill="E1DFDD"/>
    </w:rPr>
  </w:style>
  <w:style w:type="character" w:styleId="Verwijzingopmerking">
    <w:name w:val="annotation reference"/>
    <w:basedOn w:val="Standaardalinea-lettertype"/>
    <w:uiPriority w:val="99"/>
    <w:semiHidden/>
    <w:unhideWhenUsed/>
    <w:rsid w:val="00502F0A"/>
    <w:rPr>
      <w:sz w:val="16"/>
      <w:szCs w:val="16"/>
    </w:rPr>
  </w:style>
  <w:style w:type="paragraph" w:styleId="Tekstopmerking">
    <w:name w:val="annotation text"/>
    <w:basedOn w:val="Standaard"/>
    <w:link w:val="TekstopmerkingChar"/>
    <w:uiPriority w:val="99"/>
    <w:unhideWhenUsed/>
    <w:rsid w:val="00502F0A"/>
    <w:pPr>
      <w:spacing w:line="240" w:lineRule="auto"/>
    </w:pPr>
    <w:rPr>
      <w:sz w:val="20"/>
      <w:szCs w:val="20"/>
    </w:rPr>
  </w:style>
  <w:style w:type="character" w:customStyle="1" w:styleId="TekstopmerkingChar">
    <w:name w:val="Tekst opmerking Char"/>
    <w:basedOn w:val="Standaardalinea-lettertype"/>
    <w:link w:val="Tekstopmerking"/>
    <w:uiPriority w:val="99"/>
    <w:rsid w:val="00502F0A"/>
    <w:rPr>
      <w:rFonts w:ascii="Verdana" w:eastAsia="Verdana" w:hAnsi="Verdana" w:cs="Verdana"/>
      <w:color w:val="000000"/>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502F0A"/>
    <w:rPr>
      <w:b/>
      <w:bCs/>
    </w:rPr>
  </w:style>
  <w:style w:type="character" w:customStyle="1" w:styleId="OnderwerpvanopmerkingChar">
    <w:name w:val="Onderwerp van opmerking Char"/>
    <w:basedOn w:val="TekstopmerkingChar"/>
    <w:link w:val="Onderwerpvanopmerking"/>
    <w:uiPriority w:val="99"/>
    <w:semiHidden/>
    <w:rsid w:val="00502F0A"/>
    <w:rPr>
      <w:rFonts w:ascii="Verdana" w:eastAsia="Verdana" w:hAnsi="Verdana" w:cs="Verdana"/>
      <w:b/>
      <w:bCs/>
      <w:color w:val="000000"/>
      <w:sz w:val="20"/>
      <w:szCs w:val="20"/>
      <w:lang w:val="en-US"/>
    </w:rPr>
  </w:style>
  <w:style w:type="table" w:styleId="Tabelraster">
    <w:name w:val="Table Grid"/>
    <w:basedOn w:val="Standaardtabel"/>
    <w:uiPriority w:val="39"/>
    <w:rsid w:val="00D66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65528">
      <w:bodyDiv w:val="1"/>
      <w:marLeft w:val="0"/>
      <w:marRight w:val="0"/>
      <w:marTop w:val="0"/>
      <w:marBottom w:val="0"/>
      <w:divBdr>
        <w:top w:val="none" w:sz="0" w:space="0" w:color="auto"/>
        <w:left w:val="none" w:sz="0" w:space="0" w:color="auto"/>
        <w:bottom w:val="none" w:sz="0" w:space="0" w:color="auto"/>
        <w:right w:val="none" w:sz="0" w:space="0" w:color="auto"/>
      </w:divBdr>
    </w:div>
    <w:div w:id="241794252">
      <w:bodyDiv w:val="1"/>
      <w:marLeft w:val="0"/>
      <w:marRight w:val="0"/>
      <w:marTop w:val="0"/>
      <w:marBottom w:val="0"/>
      <w:divBdr>
        <w:top w:val="none" w:sz="0" w:space="0" w:color="auto"/>
        <w:left w:val="none" w:sz="0" w:space="0" w:color="auto"/>
        <w:bottom w:val="none" w:sz="0" w:space="0" w:color="auto"/>
        <w:right w:val="none" w:sz="0" w:space="0" w:color="auto"/>
      </w:divBdr>
      <w:divsChild>
        <w:div w:id="1053582577">
          <w:marLeft w:val="547"/>
          <w:marRight w:val="0"/>
          <w:marTop w:val="0"/>
          <w:marBottom w:val="0"/>
          <w:divBdr>
            <w:top w:val="none" w:sz="0" w:space="0" w:color="auto"/>
            <w:left w:val="none" w:sz="0" w:space="0" w:color="auto"/>
            <w:bottom w:val="none" w:sz="0" w:space="0" w:color="auto"/>
            <w:right w:val="none" w:sz="0" w:space="0" w:color="auto"/>
          </w:divBdr>
        </w:div>
        <w:div w:id="1142578806">
          <w:marLeft w:val="547"/>
          <w:marRight w:val="0"/>
          <w:marTop w:val="0"/>
          <w:marBottom w:val="0"/>
          <w:divBdr>
            <w:top w:val="none" w:sz="0" w:space="0" w:color="auto"/>
            <w:left w:val="none" w:sz="0" w:space="0" w:color="auto"/>
            <w:bottom w:val="none" w:sz="0" w:space="0" w:color="auto"/>
            <w:right w:val="none" w:sz="0" w:space="0" w:color="auto"/>
          </w:divBdr>
        </w:div>
        <w:div w:id="1932622784">
          <w:marLeft w:val="547"/>
          <w:marRight w:val="0"/>
          <w:marTop w:val="0"/>
          <w:marBottom w:val="0"/>
          <w:divBdr>
            <w:top w:val="none" w:sz="0" w:space="0" w:color="auto"/>
            <w:left w:val="none" w:sz="0" w:space="0" w:color="auto"/>
            <w:bottom w:val="none" w:sz="0" w:space="0" w:color="auto"/>
            <w:right w:val="none" w:sz="0" w:space="0" w:color="auto"/>
          </w:divBdr>
        </w:div>
        <w:div w:id="159778149">
          <w:marLeft w:val="547"/>
          <w:marRight w:val="0"/>
          <w:marTop w:val="0"/>
          <w:marBottom w:val="0"/>
          <w:divBdr>
            <w:top w:val="none" w:sz="0" w:space="0" w:color="auto"/>
            <w:left w:val="none" w:sz="0" w:space="0" w:color="auto"/>
            <w:bottom w:val="none" w:sz="0" w:space="0" w:color="auto"/>
            <w:right w:val="none" w:sz="0" w:space="0" w:color="auto"/>
          </w:divBdr>
        </w:div>
      </w:divsChild>
    </w:div>
    <w:div w:id="332798662">
      <w:bodyDiv w:val="1"/>
      <w:marLeft w:val="0"/>
      <w:marRight w:val="0"/>
      <w:marTop w:val="0"/>
      <w:marBottom w:val="0"/>
      <w:divBdr>
        <w:top w:val="none" w:sz="0" w:space="0" w:color="auto"/>
        <w:left w:val="none" w:sz="0" w:space="0" w:color="auto"/>
        <w:bottom w:val="none" w:sz="0" w:space="0" w:color="auto"/>
        <w:right w:val="none" w:sz="0" w:space="0" w:color="auto"/>
      </w:divBdr>
      <w:divsChild>
        <w:div w:id="1730419836">
          <w:marLeft w:val="547"/>
          <w:marRight w:val="0"/>
          <w:marTop w:val="120"/>
          <w:marBottom w:val="0"/>
          <w:divBdr>
            <w:top w:val="none" w:sz="0" w:space="0" w:color="auto"/>
            <w:left w:val="none" w:sz="0" w:space="0" w:color="auto"/>
            <w:bottom w:val="none" w:sz="0" w:space="0" w:color="auto"/>
            <w:right w:val="none" w:sz="0" w:space="0" w:color="auto"/>
          </w:divBdr>
        </w:div>
        <w:div w:id="1575166257">
          <w:marLeft w:val="1080"/>
          <w:marRight w:val="0"/>
          <w:marTop w:val="120"/>
          <w:marBottom w:val="0"/>
          <w:divBdr>
            <w:top w:val="none" w:sz="0" w:space="0" w:color="auto"/>
            <w:left w:val="none" w:sz="0" w:space="0" w:color="auto"/>
            <w:bottom w:val="none" w:sz="0" w:space="0" w:color="auto"/>
            <w:right w:val="none" w:sz="0" w:space="0" w:color="auto"/>
          </w:divBdr>
        </w:div>
        <w:div w:id="1058893242">
          <w:marLeft w:val="1080"/>
          <w:marRight w:val="0"/>
          <w:marTop w:val="120"/>
          <w:marBottom w:val="0"/>
          <w:divBdr>
            <w:top w:val="none" w:sz="0" w:space="0" w:color="auto"/>
            <w:left w:val="none" w:sz="0" w:space="0" w:color="auto"/>
            <w:bottom w:val="none" w:sz="0" w:space="0" w:color="auto"/>
            <w:right w:val="none" w:sz="0" w:space="0" w:color="auto"/>
          </w:divBdr>
        </w:div>
      </w:divsChild>
    </w:div>
    <w:div w:id="595017365">
      <w:bodyDiv w:val="1"/>
      <w:marLeft w:val="0"/>
      <w:marRight w:val="0"/>
      <w:marTop w:val="0"/>
      <w:marBottom w:val="0"/>
      <w:divBdr>
        <w:top w:val="none" w:sz="0" w:space="0" w:color="auto"/>
        <w:left w:val="none" w:sz="0" w:space="0" w:color="auto"/>
        <w:bottom w:val="none" w:sz="0" w:space="0" w:color="auto"/>
        <w:right w:val="none" w:sz="0" w:space="0" w:color="auto"/>
      </w:divBdr>
      <w:divsChild>
        <w:div w:id="1441990813">
          <w:marLeft w:val="0"/>
          <w:marRight w:val="0"/>
          <w:marTop w:val="0"/>
          <w:marBottom w:val="0"/>
          <w:divBdr>
            <w:top w:val="none" w:sz="0" w:space="0" w:color="auto"/>
            <w:left w:val="none" w:sz="0" w:space="0" w:color="auto"/>
            <w:bottom w:val="none" w:sz="0" w:space="0" w:color="auto"/>
            <w:right w:val="none" w:sz="0" w:space="0" w:color="auto"/>
          </w:divBdr>
        </w:div>
        <w:div w:id="1754232033">
          <w:marLeft w:val="0"/>
          <w:marRight w:val="0"/>
          <w:marTop w:val="0"/>
          <w:marBottom w:val="0"/>
          <w:divBdr>
            <w:top w:val="none" w:sz="0" w:space="0" w:color="auto"/>
            <w:left w:val="none" w:sz="0" w:space="0" w:color="auto"/>
            <w:bottom w:val="none" w:sz="0" w:space="0" w:color="auto"/>
            <w:right w:val="none" w:sz="0" w:space="0" w:color="auto"/>
          </w:divBdr>
        </w:div>
        <w:div w:id="2132166483">
          <w:marLeft w:val="0"/>
          <w:marRight w:val="0"/>
          <w:marTop w:val="0"/>
          <w:marBottom w:val="0"/>
          <w:divBdr>
            <w:top w:val="none" w:sz="0" w:space="0" w:color="auto"/>
            <w:left w:val="none" w:sz="0" w:space="0" w:color="auto"/>
            <w:bottom w:val="none" w:sz="0" w:space="0" w:color="auto"/>
            <w:right w:val="none" w:sz="0" w:space="0" w:color="auto"/>
          </w:divBdr>
        </w:div>
        <w:div w:id="1183667838">
          <w:marLeft w:val="0"/>
          <w:marRight w:val="0"/>
          <w:marTop w:val="0"/>
          <w:marBottom w:val="0"/>
          <w:divBdr>
            <w:top w:val="none" w:sz="0" w:space="0" w:color="auto"/>
            <w:left w:val="none" w:sz="0" w:space="0" w:color="auto"/>
            <w:bottom w:val="none" w:sz="0" w:space="0" w:color="auto"/>
            <w:right w:val="none" w:sz="0" w:space="0" w:color="auto"/>
          </w:divBdr>
        </w:div>
        <w:div w:id="1267884083">
          <w:marLeft w:val="0"/>
          <w:marRight w:val="0"/>
          <w:marTop w:val="0"/>
          <w:marBottom w:val="0"/>
          <w:divBdr>
            <w:top w:val="none" w:sz="0" w:space="0" w:color="auto"/>
            <w:left w:val="none" w:sz="0" w:space="0" w:color="auto"/>
            <w:bottom w:val="none" w:sz="0" w:space="0" w:color="auto"/>
            <w:right w:val="none" w:sz="0" w:space="0" w:color="auto"/>
          </w:divBdr>
        </w:div>
      </w:divsChild>
    </w:div>
    <w:div w:id="757947137">
      <w:bodyDiv w:val="1"/>
      <w:marLeft w:val="0"/>
      <w:marRight w:val="0"/>
      <w:marTop w:val="0"/>
      <w:marBottom w:val="0"/>
      <w:divBdr>
        <w:top w:val="none" w:sz="0" w:space="0" w:color="auto"/>
        <w:left w:val="none" w:sz="0" w:space="0" w:color="auto"/>
        <w:bottom w:val="none" w:sz="0" w:space="0" w:color="auto"/>
        <w:right w:val="none" w:sz="0" w:space="0" w:color="auto"/>
      </w:divBdr>
    </w:div>
    <w:div w:id="1059859669">
      <w:bodyDiv w:val="1"/>
      <w:marLeft w:val="0"/>
      <w:marRight w:val="0"/>
      <w:marTop w:val="0"/>
      <w:marBottom w:val="0"/>
      <w:divBdr>
        <w:top w:val="none" w:sz="0" w:space="0" w:color="auto"/>
        <w:left w:val="none" w:sz="0" w:space="0" w:color="auto"/>
        <w:bottom w:val="none" w:sz="0" w:space="0" w:color="auto"/>
        <w:right w:val="none" w:sz="0" w:space="0" w:color="auto"/>
      </w:divBdr>
    </w:div>
    <w:div w:id="1069228320">
      <w:bodyDiv w:val="1"/>
      <w:marLeft w:val="0"/>
      <w:marRight w:val="0"/>
      <w:marTop w:val="0"/>
      <w:marBottom w:val="0"/>
      <w:divBdr>
        <w:top w:val="none" w:sz="0" w:space="0" w:color="auto"/>
        <w:left w:val="none" w:sz="0" w:space="0" w:color="auto"/>
        <w:bottom w:val="none" w:sz="0" w:space="0" w:color="auto"/>
        <w:right w:val="none" w:sz="0" w:space="0" w:color="auto"/>
      </w:divBdr>
      <w:divsChild>
        <w:div w:id="1026713359">
          <w:marLeft w:val="0"/>
          <w:marRight w:val="0"/>
          <w:marTop w:val="0"/>
          <w:marBottom w:val="0"/>
          <w:divBdr>
            <w:top w:val="none" w:sz="0" w:space="0" w:color="auto"/>
            <w:left w:val="none" w:sz="0" w:space="0" w:color="auto"/>
            <w:bottom w:val="none" w:sz="0" w:space="0" w:color="auto"/>
            <w:right w:val="none" w:sz="0" w:space="0" w:color="auto"/>
          </w:divBdr>
        </w:div>
        <w:div w:id="1054084944">
          <w:marLeft w:val="0"/>
          <w:marRight w:val="0"/>
          <w:marTop w:val="0"/>
          <w:marBottom w:val="0"/>
          <w:divBdr>
            <w:top w:val="none" w:sz="0" w:space="0" w:color="auto"/>
            <w:left w:val="none" w:sz="0" w:space="0" w:color="auto"/>
            <w:bottom w:val="none" w:sz="0" w:space="0" w:color="auto"/>
            <w:right w:val="none" w:sz="0" w:space="0" w:color="auto"/>
          </w:divBdr>
        </w:div>
        <w:div w:id="1775402595">
          <w:marLeft w:val="0"/>
          <w:marRight w:val="0"/>
          <w:marTop w:val="0"/>
          <w:marBottom w:val="0"/>
          <w:divBdr>
            <w:top w:val="none" w:sz="0" w:space="0" w:color="auto"/>
            <w:left w:val="none" w:sz="0" w:space="0" w:color="auto"/>
            <w:bottom w:val="none" w:sz="0" w:space="0" w:color="auto"/>
            <w:right w:val="none" w:sz="0" w:space="0" w:color="auto"/>
          </w:divBdr>
        </w:div>
        <w:div w:id="1080326562">
          <w:marLeft w:val="0"/>
          <w:marRight w:val="0"/>
          <w:marTop w:val="0"/>
          <w:marBottom w:val="0"/>
          <w:divBdr>
            <w:top w:val="none" w:sz="0" w:space="0" w:color="auto"/>
            <w:left w:val="none" w:sz="0" w:space="0" w:color="auto"/>
            <w:bottom w:val="none" w:sz="0" w:space="0" w:color="auto"/>
            <w:right w:val="none" w:sz="0" w:space="0" w:color="auto"/>
          </w:divBdr>
        </w:div>
        <w:div w:id="1816991390">
          <w:marLeft w:val="0"/>
          <w:marRight w:val="0"/>
          <w:marTop w:val="0"/>
          <w:marBottom w:val="0"/>
          <w:divBdr>
            <w:top w:val="none" w:sz="0" w:space="0" w:color="auto"/>
            <w:left w:val="none" w:sz="0" w:space="0" w:color="auto"/>
            <w:bottom w:val="none" w:sz="0" w:space="0" w:color="auto"/>
            <w:right w:val="none" w:sz="0" w:space="0" w:color="auto"/>
          </w:divBdr>
        </w:div>
      </w:divsChild>
    </w:div>
    <w:div w:id="1291015462">
      <w:bodyDiv w:val="1"/>
      <w:marLeft w:val="0"/>
      <w:marRight w:val="0"/>
      <w:marTop w:val="0"/>
      <w:marBottom w:val="0"/>
      <w:divBdr>
        <w:top w:val="none" w:sz="0" w:space="0" w:color="auto"/>
        <w:left w:val="none" w:sz="0" w:space="0" w:color="auto"/>
        <w:bottom w:val="none" w:sz="0" w:space="0" w:color="auto"/>
        <w:right w:val="none" w:sz="0" w:space="0" w:color="auto"/>
      </w:divBdr>
    </w:div>
    <w:div w:id="1770853156">
      <w:bodyDiv w:val="1"/>
      <w:marLeft w:val="0"/>
      <w:marRight w:val="0"/>
      <w:marTop w:val="0"/>
      <w:marBottom w:val="0"/>
      <w:divBdr>
        <w:top w:val="none" w:sz="0" w:space="0" w:color="auto"/>
        <w:left w:val="none" w:sz="0" w:space="0" w:color="auto"/>
        <w:bottom w:val="none" w:sz="0" w:space="0" w:color="auto"/>
        <w:right w:val="none" w:sz="0" w:space="0" w:color="auto"/>
      </w:divBdr>
    </w:div>
    <w:div w:id="1845440245">
      <w:bodyDiv w:val="1"/>
      <w:marLeft w:val="0"/>
      <w:marRight w:val="0"/>
      <w:marTop w:val="0"/>
      <w:marBottom w:val="0"/>
      <w:divBdr>
        <w:top w:val="none" w:sz="0" w:space="0" w:color="auto"/>
        <w:left w:val="none" w:sz="0" w:space="0" w:color="auto"/>
        <w:bottom w:val="none" w:sz="0" w:space="0" w:color="auto"/>
        <w:right w:val="none" w:sz="0" w:space="0" w:color="auto"/>
      </w:divBdr>
      <w:divsChild>
        <w:div w:id="1877041359">
          <w:marLeft w:val="547"/>
          <w:marRight w:val="0"/>
          <w:marTop w:val="120"/>
          <w:marBottom w:val="0"/>
          <w:divBdr>
            <w:top w:val="none" w:sz="0" w:space="0" w:color="auto"/>
            <w:left w:val="none" w:sz="0" w:space="0" w:color="auto"/>
            <w:bottom w:val="none" w:sz="0" w:space="0" w:color="auto"/>
            <w:right w:val="none" w:sz="0" w:space="0" w:color="auto"/>
          </w:divBdr>
        </w:div>
        <w:div w:id="1716852305">
          <w:marLeft w:val="1080"/>
          <w:marRight w:val="0"/>
          <w:marTop w:val="120"/>
          <w:marBottom w:val="0"/>
          <w:divBdr>
            <w:top w:val="none" w:sz="0" w:space="0" w:color="auto"/>
            <w:left w:val="none" w:sz="0" w:space="0" w:color="auto"/>
            <w:bottom w:val="none" w:sz="0" w:space="0" w:color="auto"/>
            <w:right w:val="none" w:sz="0" w:space="0" w:color="auto"/>
          </w:divBdr>
        </w:div>
        <w:div w:id="40793129">
          <w:marLeft w:val="1080"/>
          <w:marRight w:val="0"/>
          <w:marTop w:val="120"/>
          <w:marBottom w:val="0"/>
          <w:divBdr>
            <w:top w:val="none" w:sz="0" w:space="0" w:color="auto"/>
            <w:left w:val="none" w:sz="0" w:space="0" w:color="auto"/>
            <w:bottom w:val="none" w:sz="0" w:space="0" w:color="auto"/>
            <w:right w:val="none" w:sz="0" w:space="0" w:color="auto"/>
          </w:divBdr>
        </w:div>
      </w:divsChild>
    </w:div>
    <w:div w:id="1870408374">
      <w:bodyDiv w:val="1"/>
      <w:marLeft w:val="0"/>
      <w:marRight w:val="0"/>
      <w:marTop w:val="0"/>
      <w:marBottom w:val="0"/>
      <w:divBdr>
        <w:top w:val="none" w:sz="0" w:space="0" w:color="auto"/>
        <w:left w:val="none" w:sz="0" w:space="0" w:color="auto"/>
        <w:bottom w:val="none" w:sz="0" w:space="0" w:color="auto"/>
        <w:right w:val="none" w:sz="0" w:space="0" w:color="auto"/>
      </w:divBdr>
    </w:div>
    <w:div w:id="2023194176">
      <w:bodyDiv w:val="1"/>
      <w:marLeft w:val="0"/>
      <w:marRight w:val="0"/>
      <w:marTop w:val="0"/>
      <w:marBottom w:val="0"/>
      <w:divBdr>
        <w:top w:val="none" w:sz="0" w:space="0" w:color="auto"/>
        <w:left w:val="none" w:sz="0" w:space="0" w:color="auto"/>
        <w:bottom w:val="none" w:sz="0" w:space="0" w:color="auto"/>
        <w:right w:val="none" w:sz="0" w:space="0" w:color="auto"/>
      </w:divBdr>
      <w:divsChild>
        <w:div w:id="473060954">
          <w:marLeft w:val="547"/>
          <w:marRight w:val="0"/>
          <w:marTop w:val="120"/>
          <w:marBottom w:val="0"/>
          <w:divBdr>
            <w:top w:val="none" w:sz="0" w:space="0" w:color="auto"/>
            <w:left w:val="none" w:sz="0" w:space="0" w:color="auto"/>
            <w:bottom w:val="none" w:sz="0" w:space="0" w:color="auto"/>
            <w:right w:val="none" w:sz="0" w:space="0" w:color="auto"/>
          </w:divBdr>
        </w:div>
        <w:div w:id="401177493">
          <w:marLeft w:val="1080"/>
          <w:marRight w:val="0"/>
          <w:marTop w:val="120"/>
          <w:marBottom w:val="0"/>
          <w:divBdr>
            <w:top w:val="none" w:sz="0" w:space="0" w:color="auto"/>
            <w:left w:val="none" w:sz="0" w:space="0" w:color="auto"/>
            <w:bottom w:val="none" w:sz="0" w:space="0" w:color="auto"/>
            <w:right w:val="none" w:sz="0" w:space="0" w:color="auto"/>
          </w:divBdr>
        </w:div>
        <w:div w:id="1662656737">
          <w:marLeft w:val="547"/>
          <w:marRight w:val="0"/>
          <w:marTop w:val="120"/>
          <w:marBottom w:val="0"/>
          <w:divBdr>
            <w:top w:val="none" w:sz="0" w:space="0" w:color="auto"/>
            <w:left w:val="none" w:sz="0" w:space="0" w:color="auto"/>
            <w:bottom w:val="none" w:sz="0" w:space="0" w:color="auto"/>
            <w:right w:val="none" w:sz="0" w:space="0" w:color="auto"/>
          </w:divBdr>
        </w:div>
        <w:div w:id="1598172309">
          <w:marLeft w:val="1080"/>
          <w:marRight w:val="0"/>
          <w:marTop w:val="120"/>
          <w:marBottom w:val="0"/>
          <w:divBdr>
            <w:top w:val="none" w:sz="0" w:space="0" w:color="auto"/>
            <w:left w:val="none" w:sz="0" w:space="0" w:color="auto"/>
            <w:bottom w:val="none" w:sz="0" w:space="0" w:color="auto"/>
            <w:right w:val="none" w:sz="0" w:space="0" w:color="auto"/>
          </w:divBdr>
        </w:div>
        <w:div w:id="1667633700">
          <w:marLeft w:val="108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C:\Users\ADeJong\AppData\Local\Microsoft\Windows\INetCache\Content.Outlook\3N0QGUT4\230704_Jaarverslag-Kind-en-Onderwijs-Rotterdam-2022-web.pdf%20(kindenonderwijsrotterdam.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mc-vo.nl/over-ons/jaarversla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Datum 30 januari 2024
Versienummer: 1.0
Kenmerk: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666D77-0350-4A95-A245-002AFBD94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42</Pages>
  <Words>18066</Words>
  <Characters>99366</Characters>
  <Application>Microsoft Office Word</Application>
  <DocSecurity>0</DocSecurity>
  <Lines>828</Lines>
  <Paragraphs>234</Paragraphs>
  <ScaleCrop>false</ScaleCrop>
  <HeadingPairs>
    <vt:vector size="2" baseType="variant">
      <vt:variant>
        <vt:lpstr>Titel</vt:lpstr>
      </vt:variant>
      <vt:variant>
        <vt:i4>1</vt:i4>
      </vt:variant>
    </vt:vector>
  </HeadingPairs>
  <TitlesOfParts>
    <vt:vector size="1" baseType="lpstr">
      <vt:lpstr>EA Accountantsdiensten</vt:lpstr>
    </vt:vector>
  </TitlesOfParts>
  <Company>LMC Voortgezet Onderwijs</Company>
  <LinksUpToDate>false</LinksUpToDate>
  <CharactersWithSpaces>117198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Accountantsdiensten</dc:title>
  <dc:subject>Beschrijvend document</dc:subject>
  <dc:creator>Annemiek Paans – van Leeuwen</dc:creator>
  <cp:keywords/>
  <dc:description/>
  <cp:lastModifiedBy>Marc Bogaard</cp:lastModifiedBy>
  <cp:revision>6</cp:revision>
  <dcterms:created xsi:type="dcterms:W3CDTF">2024-02-15T15:16:00Z</dcterms:created>
  <dcterms:modified xsi:type="dcterms:W3CDTF">2024-02-16T10:31:00Z</dcterms:modified>
</cp:coreProperties>
</file>