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66347" w:displacedByCustomXml="next"/>
    <w:sdt>
      <w:sdtPr>
        <w:rPr>
          <w:lang w:val="nl-NL"/>
        </w:rPr>
        <w:id w:val="-977988580"/>
        <w:docPartObj>
          <w:docPartGallery w:val="Cover Pages"/>
          <w:docPartUnique/>
        </w:docPartObj>
      </w:sdtPr>
      <w:sdtEndPr>
        <w:rPr>
          <w:sz w:val="18"/>
          <w:szCs w:val="18"/>
        </w:rPr>
      </w:sdtEndPr>
      <w:sdtContent>
        <w:p w14:paraId="46D1CFBE" w14:textId="604F0E45" w:rsidR="008E37BB" w:rsidRPr="006531E9" w:rsidRDefault="008E37BB">
          <w:pPr>
            <w:rPr>
              <w:lang w:val="nl-NL"/>
            </w:rPr>
          </w:pPr>
          <w:r w:rsidRPr="006531E9">
            <w:rPr>
              <w:noProof/>
              <w:lang w:val="nl-NL"/>
            </w:rPr>
            <w:drawing>
              <wp:anchor distT="0" distB="0" distL="114300" distR="114300" simplePos="0" relativeHeight="251664384" behindDoc="0" locked="0" layoutInCell="1" allowOverlap="1" wp14:anchorId="50447422" wp14:editId="543409DC">
                <wp:simplePos x="0" y="0"/>
                <wp:positionH relativeFrom="column">
                  <wp:posOffset>100330</wp:posOffset>
                </wp:positionH>
                <wp:positionV relativeFrom="paragraph">
                  <wp:posOffset>143510</wp:posOffset>
                </wp:positionV>
                <wp:extent cx="5760720" cy="3240405"/>
                <wp:effectExtent l="0" t="0" r="0" b="0"/>
                <wp:wrapThrough wrapText="bothSides">
                  <wp:wrapPolygon edited="0">
                    <wp:start x="0" y="0"/>
                    <wp:lineTo x="0" y="21460"/>
                    <wp:lineTo x="21500" y="21460"/>
                    <wp:lineTo x="21500" y="0"/>
                    <wp:lineTo x="0" y="0"/>
                  </wp:wrapPolygon>
                </wp:wrapThrough>
                <wp:docPr id="6" name="Afbeelding 6" descr="S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R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1E9">
            <w:rPr>
              <w:noProof/>
              <w:lang w:val="nl-NL"/>
            </w:rPr>
            <mc:AlternateContent>
              <mc:Choice Requires="wps">
                <w:drawing>
                  <wp:anchor distT="0" distB="0" distL="114300" distR="114300" simplePos="0" relativeHeight="251662336" behindDoc="0" locked="0" layoutInCell="1" allowOverlap="1" wp14:anchorId="3C720D19" wp14:editId="4D6BB42E">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009FB3A6" w14:textId="0920FFFA" w:rsidR="008E37BB" w:rsidRDefault="008E37BB">
                                    <w:pPr>
                                      <w:pStyle w:val="Geenafstand"/>
                                      <w:jc w:val="right"/>
                                      <w:rPr>
                                        <w:color w:val="595959" w:themeColor="text1" w:themeTint="A6"/>
                                        <w:sz w:val="28"/>
                                        <w:szCs w:val="28"/>
                                      </w:rPr>
                                    </w:pPr>
                                    <w:r>
                                      <w:rPr>
                                        <w:color w:val="595959" w:themeColor="text1" w:themeTint="A6"/>
                                        <w:sz w:val="28"/>
                                        <w:szCs w:val="28"/>
                                      </w:rPr>
                                      <w:t>Annemiek Paans – van Leeuwen</w:t>
                                    </w:r>
                                  </w:p>
                                </w:sdtContent>
                              </w:sdt>
                              <w:p w14:paraId="09BBA1D4" w14:textId="55E5E76F" w:rsidR="008E37BB" w:rsidRDefault="008E37BB">
                                <w:pPr>
                                  <w:pStyle w:val="Geenafstand"/>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C720D19" id="_x0000_t202" coordsize="21600,21600" o:spt="202" path="m,l,21600r21600,l21600,xe">
                    <v:stroke joinstyle="miter"/>
                    <v:path gradientshapeok="t" o:connecttype="rect"/>
                  </v:shapetype>
                  <v:shape id="Tekstvak 152" o:spid="_x0000_s1026" type="#_x0000_t202" style="position:absolute;left:0;text-align:left;margin-left:0;margin-top:0;width:8in;height:1in;z-index:251662336;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009FB3A6" w14:textId="0920FFFA" w:rsidR="008E37BB" w:rsidRDefault="008E37BB">
                              <w:pPr>
                                <w:pStyle w:val="Geenafstand"/>
                                <w:jc w:val="right"/>
                                <w:rPr>
                                  <w:color w:val="595959" w:themeColor="text1" w:themeTint="A6"/>
                                  <w:sz w:val="28"/>
                                  <w:szCs w:val="28"/>
                                </w:rPr>
                              </w:pPr>
                              <w:r>
                                <w:rPr>
                                  <w:color w:val="595959" w:themeColor="text1" w:themeTint="A6"/>
                                  <w:sz w:val="28"/>
                                  <w:szCs w:val="28"/>
                                </w:rPr>
                                <w:t>Annemiek Paans – van Leeuwen</w:t>
                              </w:r>
                            </w:p>
                          </w:sdtContent>
                        </w:sdt>
                        <w:p w14:paraId="09BBA1D4" w14:textId="55E5E76F" w:rsidR="008E37BB" w:rsidRDefault="008E37BB">
                          <w:pPr>
                            <w:pStyle w:val="Geenafstand"/>
                            <w:jc w:val="right"/>
                            <w:rPr>
                              <w:color w:val="595959" w:themeColor="text1" w:themeTint="A6"/>
                              <w:sz w:val="18"/>
                              <w:szCs w:val="18"/>
                            </w:rPr>
                          </w:pPr>
                        </w:p>
                      </w:txbxContent>
                    </v:textbox>
                    <w10:wrap type="square" anchorx="page" anchory="page"/>
                  </v:shape>
                </w:pict>
              </mc:Fallback>
            </mc:AlternateContent>
          </w:r>
          <w:r w:rsidRPr="006531E9">
            <w:rPr>
              <w:noProof/>
              <w:lang w:val="nl-NL"/>
            </w:rPr>
            <mc:AlternateContent>
              <mc:Choice Requires="wps">
                <w:drawing>
                  <wp:anchor distT="0" distB="0" distL="114300" distR="114300" simplePos="0" relativeHeight="251661312" behindDoc="0" locked="0" layoutInCell="1" allowOverlap="1" wp14:anchorId="471F1C66" wp14:editId="49569424">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A30D4" w14:textId="2FE06D5D" w:rsidR="008E37BB" w:rsidRPr="008E37BB" w:rsidRDefault="00244F39">
                                <w:pPr>
                                  <w:jc w:val="right"/>
                                  <w:rPr>
                                    <w:color w:val="auto"/>
                                    <w:sz w:val="52"/>
                                    <w:szCs w:val="52"/>
                                  </w:rPr>
                                </w:pPr>
                                <w:sdt>
                                  <w:sdtPr>
                                    <w:rPr>
                                      <w:caps/>
                                      <w:color w:val="auto"/>
                                      <w:sz w:val="48"/>
                                      <w:szCs w:val="48"/>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E37BB" w:rsidRPr="008E37BB">
                                      <w:rPr>
                                        <w:caps/>
                                        <w:color w:val="auto"/>
                                        <w:sz w:val="48"/>
                                        <w:szCs w:val="48"/>
                                      </w:rPr>
                                      <w:t>EA Accountantsdiensten</w:t>
                                    </w:r>
                                  </w:sdtContent>
                                </w:sdt>
                              </w:p>
                              <w:sdt>
                                <w:sdtPr>
                                  <w:rPr>
                                    <w:color w:val="404040" w:themeColor="text1" w:themeTint="BF"/>
                                    <w:sz w:val="36"/>
                                    <w:szCs w:val="36"/>
                                    <w:lang w:val="nl-NL"/>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91006B1" w14:textId="4285468E" w:rsidR="008E37BB" w:rsidRDefault="008E37BB">
                                    <w:pPr>
                                      <w:jc w:val="right"/>
                                      <w:rPr>
                                        <w:smallCaps/>
                                        <w:color w:val="404040" w:themeColor="text1" w:themeTint="BF"/>
                                        <w:sz w:val="36"/>
                                        <w:szCs w:val="36"/>
                                      </w:rPr>
                                    </w:pPr>
                                    <w:r w:rsidRPr="00D76F49">
                                      <w:rPr>
                                        <w:color w:val="404040" w:themeColor="text1" w:themeTint="BF"/>
                                        <w:sz w:val="36"/>
                                        <w:szCs w:val="36"/>
                                        <w:lang w:val="nl-NL"/>
                                      </w:rPr>
                                      <w:t>Beschrijvend document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71F1C66" id="Tekstvak 154" o:spid="_x0000_s1027" type="#_x0000_t202" style="position:absolute;left:0;text-align:left;margin-left:0;margin-top:0;width:8in;height:286.5pt;z-index:251661312;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14:paraId="425A30D4" w14:textId="2FE06D5D" w:rsidR="008E37BB" w:rsidRPr="008E37BB" w:rsidRDefault="00115D62">
                          <w:pPr>
                            <w:jc w:val="right"/>
                            <w:rPr>
                              <w:color w:val="auto"/>
                              <w:sz w:val="52"/>
                              <w:szCs w:val="52"/>
                            </w:rPr>
                          </w:pPr>
                          <w:sdt>
                            <w:sdtPr>
                              <w:rPr>
                                <w:caps/>
                                <w:color w:val="auto"/>
                                <w:sz w:val="48"/>
                                <w:szCs w:val="48"/>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E37BB" w:rsidRPr="008E37BB">
                                <w:rPr>
                                  <w:caps/>
                                  <w:color w:val="auto"/>
                                  <w:sz w:val="48"/>
                                  <w:szCs w:val="48"/>
                                </w:rPr>
                                <w:t>EA Accountantsdiensten</w:t>
                              </w:r>
                            </w:sdtContent>
                          </w:sdt>
                        </w:p>
                        <w:sdt>
                          <w:sdtPr>
                            <w:rPr>
                              <w:color w:val="404040" w:themeColor="text1" w:themeTint="BF"/>
                              <w:sz w:val="36"/>
                              <w:szCs w:val="36"/>
                              <w:lang w:val="nl-NL"/>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91006B1" w14:textId="4285468E" w:rsidR="008E37BB" w:rsidRDefault="008E37BB">
                              <w:pPr>
                                <w:jc w:val="right"/>
                                <w:rPr>
                                  <w:smallCaps/>
                                  <w:color w:val="404040" w:themeColor="text1" w:themeTint="BF"/>
                                  <w:sz w:val="36"/>
                                  <w:szCs w:val="36"/>
                                </w:rPr>
                              </w:pPr>
                              <w:r w:rsidRPr="00D76F49">
                                <w:rPr>
                                  <w:color w:val="404040" w:themeColor="text1" w:themeTint="BF"/>
                                  <w:sz w:val="36"/>
                                  <w:szCs w:val="36"/>
                                  <w:lang w:val="nl-NL"/>
                                </w:rPr>
                                <w:t>Beschrijvend document</w:t>
                              </w:r>
                            </w:p>
                          </w:sdtContent>
                        </w:sdt>
                      </w:txbxContent>
                    </v:textbox>
                    <w10:wrap type="square" anchorx="page" anchory="page"/>
                  </v:shape>
                </w:pict>
              </mc:Fallback>
            </mc:AlternateContent>
          </w:r>
        </w:p>
        <w:p w14:paraId="72B764B7" w14:textId="53E34914" w:rsidR="008E37BB" w:rsidRPr="006531E9" w:rsidRDefault="008E37BB">
          <w:pPr>
            <w:spacing w:after="160" w:line="259" w:lineRule="auto"/>
            <w:ind w:left="0" w:firstLine="0"/>
            <w:jc w:val="left"/>
            <w:rPr>
              <w:sz w:val="18"/>
              <w:szCs w:val="18"/>
              <w:lang w:val="nl-NL"/>
            </w:rPr>
          </w:pPr>
          <w:r w:rsidRPr="006531E9">
            <w:rPr>
              <w:noProof/>
              <w:lang w:val="nl-NL"/>
            </w:rPr>
            <mc:AlternateContent>
              <mc:Choice Requires="wps">
                <w:drawing>
                  <wp:anchor distT="0" distB="0" distL="114300" distR="114300" simplePos="0" relativeHeight="251663360" behindDoc="0" locked="0" layoutInCell="1" allowOverlap="1" wp14:anchorId="44372D89" wp14:editId="51776034">
                    <wp:simplePos x="0" y="0"/>
                    <wp:positionH relativeFrom="margin">
                      <wp:align>center</wp:align>
                    </wp:positionH>
                    <wp:positionV relativeFrom="page">
                      <wp:posOffset>8484870</wp:posOffset>
                    </wp:positionV>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BF02B" w14:textId="36442AD5" w:rsidR="008E37BB" w:rsidRPr="008E37BB" w:rsidRDefault="008E37BB">
                                <w:pPr>
                                  <w:pStyle w:val="Geenafstand"/>
                                  <w:jc w:val="right"/>
                                  <w:rPr>
                                    <w:color w:val="000000" w:themeColor="text1"/>
                                    <w:sz w:val="28"/>
                                    <w:szCs w:val="28"/>
                                  </w:rPr>
                                </w:pPr>
                                <w:r>
                                  <w:rPr>
                                    <w:color w:val="000000" w:themeColor="text1"/>
                                    <w:sz w:val="28"/>
                                    <w:szCs w:val="28"/>
                                  </w:rPr>
                                  <w:t>Europese aanbesteding volgens de openbare procedure</w:t>
                                </w:r>
                              </w:p>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EndPr/>
                                <w:sdtContent>
                                  <w:p w14:paraId="5C79A921" w14:textId="14F1BA1B" w:rsidR="008E37BB" w:rsidRDefault="008E37BB">
                                    <w:pPr>
                                      <w:pStyle w:val="Geenafstand"/>
                                      <w:jc w:val="right"/>
                                      <w:rPr>
                                        <w:color w:val="595959" w:themeColor="text1" w:themeTint="A6"/>
                                        <w:sz w:val="20"/>
                                        <w:szCs w:val="20"/>
                                      </w:rPr>
                                    </w:pPr>
                                    <w:r>
                                      <w:rPr>
                                        <w:color w:val="595959" w:themeColor="text1" w:themeTint="A6"/>
                                        <w:sz w:val="20"/>
                                        <w:szCs w:val="20"/>
                                      </w:rPr>
                                      <w:t xml:space="preserve">Datum </w:t>
                                    </w:r>
                                    <w:r w:rsidR="002D602B">
                                      <w:rPr>
                                        <w:color w:val="595959" w:themeColor="text1" w:themeTint="A6"/>
                                        <w:sz w:val="20"/>
                                        <w:szCs w:val="20"/>
                                      </w:rPr>
                                      <w:t>30</w:t>
                                    </w:r>
                                    <w:r>
                                      <w:rPr>
                                        <w:color w:val="595959" w:themeColor="text1" w:themeTint="A6"/>
                                        <w:sz w:val="20"/>
                                        <w:szCs w:val="20"/>
                                      </w:rPr>
                                      <w:t xml:space="preserve"> januari 2024</w:t>
                                    </w:r>
                                    <w:r>
                                      <w:rPr>
                                        <w:color w:val="595959" w:themeColor="text1" w:themeTint="A6"/>
                                        <w:sz w:val="20"/>
                                        <w:szCs w:val="20"/>
                                      </w:rPr>
                                      <w:br/>
                                      <w:t>Versienummer: 1.0</w:t>
                                    </w:r>
                                    <w:r>
                                      <w:rPr>
                                        <w:color w:val="595959" w:themeColor="text1" w:themeTint="A6"/>
                                        <w:sz w:val="20"/>
                                        <w:szCs w:val="20"/>
                                      </w:rPr>
                                      <w:br/>
                                      <w:t xml:space="preserve">Kenmerk: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44372D89" id="Tekstvak 153" o:spid="_x0000_s1028" type="#_x0000_t202" style="position:absolute;margin-left:0;margin-top:668.1pt;width:8in;height:79.5pt;z-index:251663360;visibility:visible;mso-wrap-style:square;mso-width-percent:941;mso-height-percent:100;mso-wrap-distance-left:9pt;mso-wrap-distance-top:0;mso-wrap-distance-right:9pt;mso-wrap-distance-bottom:0;mso-position-horizontal:center;mso-position-horizontal-relative:margin;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" filled="f" stroked="f" strokeweight=".5pt">
                    <v:textbox style="mso-fit-shape-to-text:t" inset="126pt,0,54pt,0">
                      <w:txbxContent>
                        <w:p w14:paraId="7E3BF02B" w14:textId="36442AD5" w:rsidR="008E37BB" w:rsidRPr="008E37BB" w:rsidRDefault="008E37BB">
                          <w:pPr>
                            <w:pStyle w:val="Geenafstand"/>
                            <w:jc w:val="right"/>
                            <w:rPr>
                              <w:color w:val="000000" w:themeColor="text1"/>
                              <w:sz w:val="28"/>
                              <w:szCs w:val="28"/>
                            </w:rPr>
                          </w:pPr>
                          <w:r>
                            <w:rPr>
                              <w:color w:val="000000" w:themeColor="text1"/>
                              <w:sz w:val="28"/>
                              <w:szCs w:val="28"/>
                            </w:rPr>
                            <w:t>Europese aanbesteding volgens de openbare procedure</w:t>
                          </w:r>
                        </w:p>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EndPr/>
                          <w:sdtContent>
                            <w:p w14:paraId="5C79A921" w14:textId="14F1BA1B" w:rsidR="008E37BB" w:rsidRDefault="008E37BB">
                              <w:pPr>
                                <w:pStyle w:val="Geenafstand"/>
                                <w:jc w:val="right"/>
                                <w:rPr>
                                  <w:color w:val="595959" w:themeColor="text1" w:themeTint="A6"/>
                                  <w:sz w:val="20"/>
                                  <w:szCs w:val="20"/>
                                </w:rPr>
                              </w:pPr>
                              <w:r>
                                <w:rPr>
                                  <w:color w:val="595959" w:themeColor="text1" w:themeTint="A6"/>
                                  <w:sz w:val="20"/>
                                  <w:szCs w:val="20"/>
                                </w:rPr>
                                <w:t xml:space="preserve">Datum </w:t>
                              </w:r>
                              <w:r w:rsidR="002D602B">
                                <w:rPr>
                                  <w:color w:val="595959" w:themeColor="text1" w:themeTint="A6"/>
                                  <w:sz w:val="20"/>
                                  <w:szCs w:val="20"/>
                                </w:rPr>
                                <w:t>30</w:t>
                              </w:r>
                              <w:r>
                                <w:rPr>
                                  <w:color w:val="595959" w:themeColor="text1" w:themeTint="A6"/>
                                  <w:sz w:val="20"/>
                                  <w:szCs w:val="20"/>
                                </w:rPr>
                                <w:t xml:space="preserve"> januari 2024</w:t>
                              </w:r>
                              <w:r>
                                <w:rPr>
                                  <w:color w:val="595959" w:themeColor="text1" w:themeTint="A6"/>
                                  <w:sz w:val="20"/>
                                  <w:szCs w:val="20"/>
                                </w:rPr>
                                <w:br/>
                                <w:t>Versienummer: 1.0</w:t>
                              </w:r>
                              <w:r>
                                <w:rPr>
                                  <w:color w:val="595959" w:themeColor="text1" w:themeTint="A6"/>
                                  <w:sz w:val="20"/>
                                  <w:szCs w:val="20"/>
                                </w:rPr>
                                <w:br/>
                                <w:t xml:space="preserve">Kenmerk: </w:t>
                              </w:r>
                            </w:p>
                          </w:sdtContent>
                        </w:sdt>
                      </w:txbxContent>
                    </v:textbox>
                    <w10:wrap type="square" anchorx="margin" anchory="page"/>
                  </v:shape>
                </w:pict>
              </mc:Fallback>
            </mc:AlternateContent>
          </w:r>
          <w:r w:rsidRPr="006531E9">
            <w:rPr>
              <w:sz w:val="18"/>
              <w:szCs w:val="18"/>
              <w:lang w:val="nl-NL"/>
            </w:rPr>
            <w:br w:type="page"/>
          </w:r>
        </w:p>
      </w:sdtContent>
    </w:sdt>
    <w:sdt>
      <w:sdtPr>
        <w:rPr>
          <w:rFonts w:ascii="Verdana" w:eastAsia="Verdana" w:hAnsi="Verdana" w:cs="Verdana"/>
          <w:color w:val="000000"/>
          <w:sz w:val="16"/>
          <w:szCs w:val="22"/>
          <w:lang w:val="en-US" w:eastAsia="en-US"/>
        </w:rPr>
        <w:id w:val="1187023645"/>
        <w:docPartObj>
          <w:docPartGallery w:val="Table of Contents"/>
          <w:docPartUnique/>
        </w:docPartObj>
      </w:sdtPr>
      <w:sdtEndPr>
        <w:rPr>
          <w:b/>
          <w:bCs/>
        </w:rPr>
      </w:sdtEndPr>
      <w:sdtContent>
        <w:p w14:paraId="679ACCEC" w14:textId="6E75418B" w:rsidR="008E37BB" w:rsidRPr="006531E9" w:rsidRDefault="008E37BB">
          <w:pPr>
            <w:pStyle w:val="Kopvaninhoudsopgave"/>
          </w:pPr>
          <w:r w:rsidRPr="006531E9">
            <w:t>Inhoudsopgave</w:t>
          </w:r>
        </w:p>
        <w:p w14:paraId="3D3A6CFA" w14:textId="6CE4C9DF" w:rsidR="003912DF" w:rsidRDefault="008E37BB">
          <w:pPr>
            <w:pStyle w:val="Inhopg2"/>
            <w:tabs>
              <w:tab w:val="right" w:leader="dot" w:pos="9062"/>
            </w:tabs>
            <w:rPr>
              <w:rFonts w:asciiTheme="minorHAnsi" w:eastAsiaTheme="minorEastAsia" w:hAnsiTheme="minorHAnsi" w:cstheme="minorBidi"/>
              <w:noProof/>
              <w:color w:val="auto"/>
              <w:sz w:val="22"/>
              <w:lang w:val="nl-NL" w:eastAsia="nl-NL"/>
            </w:rPr>
          </w:pPr>
          <w:r w:rsidRPr="006531E9">
            <w:rPr>
              <w:lang w:val="nl-NL"/>
            </w:rPr>
            <w:fldChar w:fldCharType="begin"/>
          </w:r>
          <w:r w:rsidRPr="006531E9">
            <w:rPr>
              <w:lang w:val="nl-NL"/>
            </w:rPr>
            <w:instrText xml:space="preserve"> TOC \o "1-3" \h \z \u </w:instrText>
          </w:r>
          <w:r w:rsidRPr="006531E9">
            <w:rPr>
              <w:lang w:val="nl-NL"/>
            </w:rPr>
            <w:fldChar w:fldCharType="separate"/>
          </w:r>
          <w:hyperlink w:anchor="_Toc157084595" w:history="1">
            <w:r w:rsidR="003912DF" w:rsidRPr="00794B86">
              <w:rPr>
                <w:rStyle w:val="Hyperlink"/>
                <w:noProof/>
                <w:lang w:val="nl-NL"/>
              </w:rPr>
              <w:t>Begrippen</w:t>
            </w:r>
            <w:r w:rsidR="003912DF">
              <w:rPr>
                <w:noProof/>
                <w:webHidden/>
              </w:rPr>
              <w:tab/>
            </w:r>
            <w:r w:rsidR="003912DF">
              <w:rPr>
                <w:noProof/>
                <w:webHidden/>
              </w:rPr>
              <w:fldChar w:fldCharType="begin"/>
            </w:r>
            <w:r w:rsidR="003912DF">
              <w:rPr>
                <w:noProof/>
                <w:webHidden/>
              </w:rPr>
              <w:instrText xml:space="preserve"> PAGEREF _Toc157084595 \h </w:instrText>
            </w:r>
            <w:r w:rsidR="003912DF">
              <w:rPr>
                <w:noProof/>
                <w:webHidden/>
              </w:rPr>
            </w:r>
            <w:r w:rsidR="003912DF">
              <w:rPr>
                <w:noProof/>
                <w:webHidden/>
              </w:rPr>
              <w:fldChar w:fldCharType="separate"/>
            </w:r>
            <w:r w:rsidR="003912DF">
              <w:rPr>
                <w:noProof/>
                <w:webHidden/>
              </w:rPr>
              <w:t>3</w:t>
            </w:r>
            <w:r w:rsidR="003912DF">
              <w:rPr>
                <w:noProof/>
                <w:webHidden/>
              </w:rPr>
              <w:fldChar w:fldCharType="end"/>
            </w:r>
          </w:hyperlink>
        </w:p>
        <w:p w14:paraId="057382EC" w14:textId="0D1C1E42" w:rsidR="003912DF" w:rsidRDefault="00244F39">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596" w:history="1">
            <w:r w:rsidR="003912DF" w:rsidRPr="00794B86">
              <w:rPr>
                <w:rStyle w:val="Hyperlink"/>
                <w:noProof/>
                <w:lang w:val="nl-NL"/>
              </w:rPr>
              <w:t>1.</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Aanbestedende dienst: SARO</w:t>
            </w:r>
            <w:r w:rsidR="003912DF">
              <w:rPr>
                <w:noProof/>
                <w:webHidden/>
              </w:rPr>
              <w:tab/>
            </w:r>
            <w:r w:rsidR="003912DF">
              <w:rPr>
                <w:noProof/>
                <w:webHidden/>
              </w:rPr>
              <w:fldChar w:fldCharType="begin"/>
            </w:r>
            <w:r w:rsidR="003912DF">
              <w:rPr>
                <w:noProof/>
                <w:webHidden/>
              </w:rPr>
              <w:instrText xml:space="preserve"> PAGEREF _Toc157084596 \h </w:instrText>
            </w:r>
            <w:r w:rsidR="003912DF">
              <w:rPr>
                <w:noProof/>
                <w:webHidden/>
              </w:rPr>
            </w:r>
            <w:r w:rsidR="003912DF">
              <w:rPr>
                <w:noProof/>
                <w:webHidden/>
              </w:rPr>
              <w:fldChar w:fldCharType="separate"/>
            </w:r>
            <w:r w:rsidR="003912DF">
              <w:rPr>
                <w:noProof/>
                <w:webHidden/>
              </w:rPr>
              <w:t>6</w:t>
            </w:r>
            <w:r w:rsidR="003912DF">
              <w:rPr>
                <w:noProof/>
                <w:webHidden/>
              </w:rPr>
              <w:fldChar w:fldCharType="end"/>
            </w:r>
          </w:hyperlink>
        </w:p>
        <w:p w14:paraId="3B7251E1" w14:textId="65BECB5C"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597" w:history="1">
            <w:r w:rsidR="003912DF" w:rsidRPr="00794B86">
              <w:rPr>
                <w:rStyle w:val="Hyperlink"/>
                <w:noProof/>
                <w:lang w:val="nl-NL"/>
              </w:rPr>
              <w:t>1.1.</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Aanleiding en doel</w:t>
            </w:r>
            <w:r w:rsidR="003912DF">
              <w:rPr>
                <w:noProof/>
                <w:webHidden/>
              </w:rPr>
              <w:tab/>
            </w:r>
            <w:r w:rsidR="003912DF">
              <w:rPr>
                <w:noProof/>
                <w:webHidden/>
              </w:rPr>
              <w:fldChar w:fldCharType="begin"/>
            </w:r>
            <w:r w:rsidR="003912DF">
              <w:rPr>
                <w:noProof/>
                <w:webHidden/>
              </w:rPr>
              <w:instrText xml:space="preserve"> PAGEREF _Toc157084597 \h </w:instrText>
            </w:r>
            <w:r w:rsidR="003912DF">
              <w:rPr>
                <w:noProof/>
                <w:webHidden/>
              </w:rPr>
            </w:r>
            <w:r w:rsidR="003912DF">
              <w:rPr>
                <w:noProof/>
                <w:webHidden/>
              </w:rPr>
              <w:fldChar w:fldCharType="separate"/>
            </w:r>
            <w:r w:rsidR="003912DF">
              <w:rPr>
                <w:noProof/>
                <w:webHidden/>
              </w:rPr>
              <w:t>7</w:t>
            </w:r>
            <w:r w:rsidR="003912DF">
              <w:rPr>
                <w:noProof/>
                <w:webHidden/>
              </w:rPr>
              <w:fldChar w:fldCharType="end"/>
            </w:r>
          </w:hyperlink>
        </w:p>
        <w:p w14:paraId="2BBBFCC8" w14:textId="3D52819F"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598" w:history="1">
            <w:r w:rsidR="003912DF" w:rsidRPr="00794B86">
              <w:rPr>
                <w:rStyle w:val="Hyperlink"/>
                <w:noProof/>
                <w:lang w:val="nl-NL"/>
              </w:rPr>
              <w:t>1.2.</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Doelstelling:</w:t>
            </w:r>
            <w:r w:rsidR="003912DF">
              <w:rPr>
                <w:noProof/>
                <w:webHidden/>
              </w:rPr>
              <w:tab/>
            </w:r>
            <w:r w:rsidR="003912DF">
              <w:rPr>
                <w:noProof/>
                <w:webHidden/>
              </w:rPr>
              <w:fldChar w:fldCharType="begin"/>
            </w:r>
            <w:r w:rsidR="003912DF">
              <w:rPr>
                <w:noProof/>
                <w:webHidden/>
              </w:rPr>
              <w:instrText xml:space="preserve"> PAGEREF _Toc157084598 \h </w:instrText>
            </w:r>
            <w:r w:rsidR="003912DF">
              <w:rPr>
                <w:noProof/>
                <w:webHidden/>
              </w:rPr>
            </w:r>
            <w:r w:rsidR="003912DF">
              <w:rPr>
                <w:noProof/>
                <w:webHidden/>
              </w:rPr>
              <w:fldChar w:fldCharType="separate"/>
            </w:r>
            <w:r w:rsidR="003912DF">
              <w:rPr>
                <w:noProof/>
                <w:webHidden/>
              </w:rPr>
              <w:t>7</w:t>
            </w:r>
            <w:r w:rsidR="003912DF">
              <w:rPr>
                <w:noProof/>
                <w:webHidden/>
              </w:rPr>
              <w:fldChar w:fldCharType="end"/>
            </w:r>
          </w:hyperlink>
        </w:p>
        <w:p w14:paraId="65DD488A" w14:textId="7047842F"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599" w:history="1">
            <w:r w:rsidR="003912DF" w:rsidRPr="00794B86">
              <w:rPr>
                <w:rStyle w:val="Hyperlink"/>
                <w:noProof/>
                <w:lang w:val="nl-NL"/>
              </w:rPr>
              <w:t>1.3.</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Wachtkamerovereenkomst</w:t>
            </w:r>
            <w:r w:rsidR="003912DF">
              <w:rPr>
                <w:noProof/>
                <w:webHidden/>
              </w:rPr>
              <w:tab/>
            </w:r>
            <w:r w:rsidR="003912DF">
              <w:rPr>
                <w:noProof/>
                <w:webHidden/>
              </w:rPr>
              <w:fldChar w:fldCharType="begin"/>
            </w:r>
            <w:r w:rsidR="003912DF">
              <w:rPr>
                <w:noProof/>
                <w:webHidden/>
              </w:rPr>
              <w:instrText xml:space="preserve"> PAGEREF _Toc157084599 \h </w:instrText>
            </w:r>
            <w:r w:rsidR="003912DF">
              <w:rPr>
                <w:noProof/>
                <w:webHidden/>
              </w:rPr>
            </w:r>
            <w:r w:rsidR="003912DF">
              <w:rPr>
                <w:noProof/>
                <w:webHidden/>
              </w:rPr>
              <w:fldChar w:fldCharType="separate"/>
            </w:r>
            <w:r w:rsidR="003912DF">
              <w:rPr>
                <w:noProof/>
                <w:webHidden/>
              </w:rPr>
              <w:t>8</w:t>
            </w:r>
            <w:r w:rsidR="003912DF">
              <w:rPr>
                <w:noProof/>
                <w:webHidden/>
              </w:rPr>
              <w:fldChar w:fldCharType="end"/>
            </w:r>
          </w:hyperlink>
        </w:p>
        <w:p w14:paraId="7534C5B3" w14:textId="434FF480"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0" w:history="1">
            <w:r w:rsidR="003912DF" w:rsidRPr="00794B86">
              <w:rPr>
                <w:rStyle w:val="Hyperlink"/>
                <w:noProof/>
                <w:lang w:val="nl-NL"/>
              </w:rPr>
              <w:t>1.4.</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Gebruik Aanbestedingsplatform</w:t>
            </w:r>
            <w:r w:rsidR="003912DF">
              <w:rPr>
                <w:noProof/>
                <w:webHidden/>
              </w:rPr>
              <w:tab/>
            </w:r>
            <w:r w:rsidR="003912DF">
              <w:rPr>
                <w:noProof/>
                <w:webHidden/>
              </w:rPr>
              <w:fldChar w:fldCharType="begin"/>
            </w:r>
            <w:r w:rsidR="003912DF">
              <w:rPr>
                <w:noProof/>
                <w:webHidden/>
              </w:rPr>
              <w:instrText xml:space="preserve"> PAGEREF _Toc157084600 \h </w:instrText>
            </w:r>
            <w:r w:rsidR="003912DF">
              <w:rPr>
                <w:noProof/>
                <w:webHidden/>
              </w:rPr>
            </w:r>
            <w:r w:rsidR="003912DF">
              <w:rPr>
                <w:noProof/>
                <w:webHidden/>
              </w:rPr>
              <w:fldChar w:fldCharType="separate"/>
            </w:r>
            <w:r w:rsidR="003912DF">
              <w:rPr>
                <w:noProof/>
                <w:webHidden/>
              </w:rPr>
              <w:t>8</w:t>
            </w:r>
            <w:r w:rsidR="003912DF">
              <w:rPr>
                <w:noProof/>
                <w:webHidden/>
              </w:rPr>
              <w:fldChar w:fldCharType="end"/>
            </w:r>
          </w:hyperlink>
        </w:p>
        <w:p w14:paraId="04914FA1" w14:textId="25F926D4" w:rsidR="003912DF" w:rsidRDefault="00244F39">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01" w:history="1">
            <w:r w:rsidR="003912DF" w:rsidRPr="00794B86">
              <w:rPr>
                <w:rStyle w:val="Hyperlink"/>
                <w:noProof/>
                <w:lang w:val="nl-NL"/>
              </w:rPr>
              <w:t>2.</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Scope van de opdracht</w:t>
            </w:r>
            <w:r w:rsidR="003912DF">
              <w:rPr>
                <w:noProof/>
                <w:webHidden/>
              </w:rPr>
              <w:tab/>
            </w:r>
            <w:r w:rsidR="003912DF">
              <w:rPr>
                <w:noProof/>
                <w:webHidden/>
              </w:rPr>
              <w:fldChar w:fldCharType="begin"/>
            </w:r>
            <w:r w:rsidR="003912DF">
              <w:rPr>
                <w:noProof/>
                <w:webHidden/>
              </w:rPr>
              <w:instrText xml:space="preserve"> PAGEREF _Toc157084601 \h </w:instrText>
            </w:r>
            <w:r w:rsidR="003912DF">
              <w:rPr>
                <w:noProof/>
                <w:webHidden/>
              </w:rPr>
            </w:r>
            <w:r w:rsidR="003912DF">
              <w:rPr>
                <w:noProof/>
                <w:webHidden/>
              </w:rPr>
              <w:fldChar w:fldCharType="separate"/>
            </w:r>
            <w:r w:rsidR="003912DF">
              <w:rPr>
                <w:noProof/>
                <w:webHidden/>
              </w:rPr>
              <w:t>9</w:t>
            </w:r>
            <w:r w:rsidR="003912DF">
              <w:rPr>
                <w:noProof/>
                <w:webHidden/>
              </w:rPr>
              <w:fldChar w:fldCharType="end"/>
            </w:r>
          </w:hyperlink>
        </w:p>
        <w:p w14:paraId="55A880AB" w14:textId="3EC23E08"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2" w:history="1">
            <w:r w:rsidR="003912DF" w:rsidRPr="00794B86">
              <w:rPr>
                <w:rStyle w:val="Hyperlink"/>
                <w:bCs/>
                <w:noProof/>
                <w:lang w:val="nl-NL"/>
              </w:rPr>
              <w:t>2.1</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Huidige stand van zaken</w:t>
            </w:r>
            <w:r w:rsidR="003912DF">
              <w:rPr>
                <w:noProof/>
                <w:webHidden/>
              </w:rPr>
              <w:tab/>
            </w:r>
            <w:r w:rsidR="003912DF">
              <w:rPr>
                <w:noProof/>
                <w:webHidden/>
              </w:rPr>
              <w:fldChar w:fldCharType="begin"/>
            </w:r>
            <w:r w:rsidR="003912DF">
              <w:rPr>
                <w:noProof/>
                <w:webHidden/>
              </w:rPr>
              <w:instrText xml:space="preserve"> PAGEREF _Toc157084602 \h </w:instrText>
            </w:r>
            <w:r w:rsidR="003912DF">
              <w:rPr>
                <w:noProof/>
                <w:webHidden/>
              </w:rPr>
            </w:r>
            <w:r w:rsidR="003912DF">
              <w:rPr>
                <w:noProof/>
                <w:webHidden/>
              </w:rPr>
              <w:fldChar w:fldCharType="separate"/>
            </w:r>
            <w:r w:rsidR="003912DF">
              <w:rPr>
                <w:noProof/>
                <w:webHidden/>
              </w:rPr>
              <w:t>11</w:t>
            </w:r>
            <w:r w:rsidR="003912DF">
              <w:rPr>
                <w:noProof/>
                <w:webHidden/>
              </w:rPr>
              <w:fldChar w:fldCharType="end"/>
            </w:r>
          </w:hyperlink>
        </w:p>
        <w:p w14:paraId="3C5D0E44" w14:textId="23EA46C1"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3" w:history="1">
            <w:r w:rsidR="003912DF" w:rsidRPr="00794B86">
              <w:rPr>
                <w:rStyle w:val="Hyperlink"/>
                <w:bCs/>
                <w:noProof/>
                <w:lang w:val="nl-NL"/>
              </w:rPr>
              <w:t>2.2</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Buiten de scope van de Opdracht</w:t>
            </w:r>
            <w:r w:rsidR="003912DF">
              <w:rPr>
                <w:noProof/>
                <w:webHidden/>
              </w:rPr>
              <w:tab/>
            </w:r>
            <w:r w:rsidR="003912DF">
              <w:rPr>
                <w:noProof/>
                <w:webHidden/>
              </w:rPr>
              <w:fldChar w:fldCharType="begin"/>
            </w:r>
            <w:r w:rsidR="003912DF">
              <w:rPr>
                <w:noProof/>
                <w:webHidden/>
              </w:rPr>
              <w:instrText xml:space="preserve"> PAGEREF _Toc157084603 \h </w:instrText>
            </w:r>
            <w:r w:rsidR="003912DF">
              <w:rPr>
                <w:noProof/>
                <w:webHidden/>
              </w:rPr>
            </w:r>
            <w:r w:rsidR="003912DF">
              <w:rPr>
                <w:noProof/>
                <w:webHidden/>
              </w:rPr>
              <w:fldChar w:fldCharType="separate"/>
            </w:r>
            <w:r w:rsidR="003912DF">
              <w:rPr>
                <w:noProof/>
                <w:webHidden/>
              </w:rPr>
              <w:t>13</w:t>
            </w:r>
            <w:r w:rsidR="003912DF">
              <w:rPr>
                <w:noProof/>
                <w:webHidden/>
              </w:rPr>
              <w:fldChar w:fldCharType="end"/>
            </w:r>
          </w:hyperlink>
        </w:p>
        <w:p w14:paraId="58F920FE" w14:textId="60F610EF"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4" w:history="1">
            <w:r w:rsidR="003912DF" w:rsidRPr="00794B86">
              <w:rPr>
                <w:rStyle w:val="Hyperlink"/>
                <w:bCs/>
                <w:noProof/>
                <w:lang w:val="nl-NL"/>
              </w:rPr>
              <w:t>2.3</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Perceelindeling</w:t>
            </w:r>
            <w:r w:rsidR="003912DF">
              <w:rPr>
                <w:noProof/>
                <w:webHidden/>
              </w:rPr>
              <w:tab/>
            </w:r>
            <w:r w:rsidR="003912DF">
              <w:rPr>
                <w:noProof/>
                <w:webHidden/>
              </w:rPr>
              <w:fldChar w:fldCharType="begin"/>
            </w:r>
            <w:r w:rsidR="003912DF">
              <w:rPr>
                <w:noProof/>
                <w:webHidden/>
              </w:rPr>
              <w:instrText xml:space="preserve"> PAGEREF _Toc157084604 \h </w:instrText>
            </w:r>
            <w:r w:rsidR="003912DF">
              <w:rPr>
                <w:noProof/>
                <w:webHidden/>
              </w:rPr>
            </w:r>
            <w:r w:rsidR="003912DF">
              <w:rPr>
                <w:noProof/>
                <w:webHidden/>
              </w:rPr>
              <w:fldChar w:fldCharType="separate"/>
            </w:r>
            <w:r w:rsidR="003912DF">
              <w:rPr>
                <w:noProof/>
                <w:webHidden/>
              </w:rPr>
              <w:t>13</w:t>
            </w:r>
            <w:r w:rsidR="003912DF">
              <w:rPr>
                <w:noProof/>
                <w:webHidden/>
              </w:rPr>
              <w:fldChar w:fldCharType="end"/>
            </w:r>
          </w:hyperlink>
        </w:p>
        <w:p w14:paraId="68738564" w14:textId="66817195"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5" w:history="1">
            <w:r w:rsidR="003912DF" w:rsidRPr="00794B86">
              <w:rPr>
                <w:rStyle w:val="Hyperlink"/>
                <w:bCs/>
                <w:noProof/>
                <w:lang w:val="nl-NL"/>
              </w:rPr>
              <w:t>2.4</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Omvang</w:t>
            </w:r>
            <w:r w:rsidR="003912DF" w:rsidRPr="00794B86">
              <w:rPr>
                <w:rStyle w:val="Hyperlink"/>
                <w:bCs/>
                <w:noProof/>
                <w:lang w:val="nl-NL"/>
              </w:rPr>
              <w:t xml:space="preserve"> van de </w:t>
            </w:r>
            <w:r w:rsidR="003912DF" w:rsidRPr="00794B86">
              <w:rPr>
                <w:rStyle w:val="Hyperlink"/>
                <w:noProof/>
                <w:lang w:val="nl-NL"/>
              </w:rPr>
              <w:t>Opdracht</w:t>
            </w:r>
            <w:r w:rsidR="003912DF">
              <w:rPr>
                <w:noProof/>
                <w:webHidden/>
              </w:rPr>
              <w:tab/>
            </w:r>
            <w:r w:rsidR="003912DF">
              <w:rPr>
                <w:noProof/>
                <w:webHidden/>
              </w:rPr>
              <w:fldChar w:fldCharType="begin"/>
            </w:r>
            <w:r w:rsidR="003912DF">
              <w:rPr>
                <w:noProof/>
                <w:webHidden/>
              </w:rPr>
              <w:instrText xml:space="preserve"> PAGEREF _Toc157084605 \h </w:instrText>
            </w:r>
            <w:r w:rsidR="003912DF">
              <w:rPr>
                <w:noProof/>
                <w:webHidden/>
              </w:rPr>
            </w:r>
            <w:r w:rsidR="003912DF">
              <w:rPr>
                <w:noProof/>
                <w:webHidden/>
              </w:rPr>
              <w:fldChar w:fldCharType="separate"/>
            </w:r>
            <w:r w:rsidR="003912DF">
              <w:rPr>
                <w:noProof/>
                <w:webHidden/>
              </w:rPr>
              <w:t>13</w:t>
            </w:r>
            <w:r w:rsidR="003912DF">
              <w:rPr>
                <w:noProof/>
                <w:webHidden/>
              </w:rPr>
              <w:fldChar w:fldCharType="end"/>
            </w:r>
          </w:hyperlink>
        </w:p>
        <w:p w14:paraId="32D1345B" w14:textId="52C56D02"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6" w:history="1">
            <w:r w:rsidR="003912DF" w:rsidRPr="00794B86">
              <w:rPr>
                <w:rStyle w:val="Hyperlink"/>
                <w:bCs/>
                <w:noProof/>
                <w:lang w:val="nl-NL"/>
              </w:rPr>
              <w:t>2.5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Varianten</w:t>
            </w:r>
            <w:r w:rsidR="003912DF">
              <w:rPr>
                <w:noProof/>
                <w:webHidden/>
              </w:rPr>
              <w:tab/>
            </w:r>
            <w:r w:rsidR="003912DF">
              <w:rPr>
                <w:noProof/>
                <w:webHidden/>
              </w:rPr>
              <w:fldChar w:fldCharType="begin"/>
            </w:r>
            <w:r w:rsidR="003912DF">
              <w:rPr>
                <w:noProof/>
                <w:webHidden/>
              </w:rPr>
              <w:instrText xml:space="preserve"> PAGEREF _Toc157084606 \h </w:instrText>
            </w:r>
            <w:r w:rsidR="003912DF">
              <w:rPr>
                <w:noProof/>
                <w:webHidden/>
              </w:rPr>
            </w:r>
            <w:r w:rsidR="003912DF">
              <w:rPr>
                <w:noProof/>
                <w:webHidden/>
              </w:rPr>
              <w:fldChar w:fldCharType="separate"/>
            </w:r>
            <w:r w:rsidR="003912DF">
              <w:rPr>
                <w:noProof/>
                <w:webHidden/>
              </w:rPr>
              <w:t>14</w:t>
            </w:r>
            <w:r w:rsidR="003912DF">
              <w:rPr>
                <w:noProof/>
                <w:webHidden/>
              </w:rPr>
              <w:fldChar w:fldCharType="end"/>
            </w:r>
          </w:hyperlink>
        </w:p>
        <w:p w14:paraId="1ED25789" w14:textId="15DB1CBF"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7" w:history="1">
            <w:r w:rsidR="003912DF" w:rsidRPr="00794B86">
              <w:rPr>
                <w:rStyle w:val="Hyperlink"/>
                <w:bCs/>
                <w:noProof/>
                <w:lang w:val="nl-NL"/>
              </w:rPr>
              <w:t>2.6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Contractvorm</w:t>
            </w:r>
            <w:r w:rsidR="003912DF">
              <w:rPr>
                <w:noProof/>
                <w:webHidden/>
              </w:rPr>
              <w:tab/>
            </w:r>
            <w:r w:rsidR="003912DF">
              <w:rPr>
                <w:noProof/>
                <w:webHidden/>
              </w:rPr>
              <w:fldChar w:fldCharType="begin"/>
            </w:r>
            <w:r w:rsidR="003912DF">
              <w:rPr>
                <w:noProof/>
                <w:webHidden/>
              </w:rPr>
              <w:instrText xml:space="preserve"> PAGEREF _Toc157084607 \h </w:instrText>
            </w:r>
            <w:r w:rsidR="003912DF">
              <w:rPr>
                <w:noProof/>
                <w:webHidden/>
              </w:rPr>
            </w:r>
            <w:r w:rsidR="003912DF">
              <w:rPr>
                <w:noProof/>
                <w:webHidden/>
              </w:rPr>
              <w:fldChar w:fldCharType="separate"/>
            </w:r>
            <w:r w:rsidR="003912DF">
              <w:rPr>
                <w:noProof/>
                <w:webHidden/>
              </w:rPr>
              <w:t>14</w:t>
            </w:r>
            <w:r w:rsidR="003912DF">
              <w:rPr>
                <w:noProof/>
                <w:webHidden/>
              </w:rPr>
              <w:fldChar w:fldCharType="end"/>
            </w:r>
          </w:hyperlink>
        </w:p>
        <w:p w14:paraId="0674D965" w14:textId="574E6802"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8" w:history="1">
            <w:r w:rsidR="003912DF" w:rsidRPr="00794B86">
              <w:rPr>
                <w:rStyle w:val="Hyperlink"/>
                <w:bCs/>
                <w:noProof/>
                <w:lang w:val="nl-NL"/>
              </w:rPr>
              <w:t>2.7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Type en duur van de Overeenkomst</w:t>
            </w:r>
            <w:r w:rsidR="003912DF">
              <w:rPr>
                <w:noProof/>
                <w:webHidden/>
              </w:rPr>
              <w:tab/>
            </w:r>
            <w:r w:rsidR="003912DF">
              <w:rPr>
                <w:noProof/>
                <w:webHidden/>
              </w:rPr>
              <w:fldChar w:fldCharType="begin"/>
            </w:r>
            <w:r w:rsidR="003912DF">
              <w:rPr>
                <w:noProof/>
                <w:webHidden/>
              </w:rPr>
              <w:instrText xml:space="preserve"> PAGEREF _Toc157084608 \h </w:instrText>
            </w:r>
            <w:r w:rsidR="003912DF">
              <w:rPr>
                <w:noProof/>
                <w:webHidden/>
              </w:rPr>
            </w:r>
            <w:r w:rsidR="003912DF">
              <w:rPr>
                <w:noProof/>
                <w:webHidden/>
              </w:rPr>
              <w:fldChar w:fldCharType="separate"/>
            </w:r>
            <w:r w:rsidR="003912DF">
              <w:rPr>
                <w:noProof/>
                <w:webHidden/>
              </w:rPr>
              <w:t>14</w:t>
            </w:r>
            <w:r w:rsidR="003912DF">
              <w:rPr>
                <w:noProof/>
                <w:webHidden/>
              </w:rPr>
              <w:fldChar w:fldCharType="end"/>
            </w:r>
          </w:hyperlink>
        </w:p>
        <w:p w14:paraId="4BC4BB20" w14:textId="142D9726" w:rsidR="003912DF" w:rsidRDefault="00244F39">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09" w:history="1">
            <w:r w:rsidR="003912DF" w:rsidRPr="00794B86">
              <w:rPr>
                <w:rStyle w:val="Hyperlink"/>
                <w:noProof/>
                <w:lang w:val="nl-NL"/>
              </w:rPr>
              <w:t>3</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Verloop van de Aanbesteding</w:t>
            </w:r>
            <w:r w:rsidR="003912DF">
              <w:rPr>
                <w:noProof/>
                <w:webHidden/>
              </w:rPr>
              <w:tab/>
            </w:r>
            <w:r w:rsidR="003912DF">
              <w:rPr>
                <w:noProof/>
                <w:webHidden/>
              </w:rPr>
              <w:fldChar w:fldCharType="begin"/>
            </w:r>
            <w:r w:rsidR="003912DF">
              <w:rPr>
                <w:noProof/>
                <w:webHidden/>
              </w:rPr>
              <w:instrText xml:space="preserve"> PAGEREF _Toc157084609 \h </w:instrText>
            </w:r>
            <w:r w:rsidR="003912DF">
              <w:rPr>
                <w:noProof/>
                <w:webHidden/>
              </w:rPr>
            </w:r>
            <w:r w:rsidR="003912DF">
              <w:rPr>
                <w:noProof/>
                <w:webHidden/>
              </w:rPr>
              <w:fldChar w:fldCharType="separate"/>
            </w:r>
            <w:r w:rsidR="003912DF">
              <w:rPr>
                <w:noProof/>
                <w:webHidden/>
              </w:rPr>
              <w:t>14</w:t>
            </w:r>
            <w:r w:rsidR="003912DF">
              <w:rPr>
                <w:noProof/>
                <w:webHidden/>
              </w:rPr>
              <w:fldChar w:fldCharType="end"/>
            </w:r>
          </w:hyperlink>
        </w:p>
        <w:p w14:paraId="554BA6BF" w14:textId="7D51C974"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0" w:history="1">
            <w:r w:rsidR="003912DF" w:rsidRPr="00794B86">
              <w:rPr>
                <w:rStyle w:val="Hyperlink"/>
                <w:bCs/>
                <w:noProof/>
                <w:lang w:val="nl-NL"/>
              </w:rPr>
              <w:t>3.1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Procedure</w:t>
            </w:r>
            <w:r w:rsidR="003912DF">
              <w:rPr>
                <w:noProof/>
                <w:webHidden/>
              </w:rPr>
              <w:tab/>
            </w:r>
            <w:r w:rsidR="003912DF">
              <w:rPr>
                <w:noProof/>
                <w:webHidden/>
              </w:rPr>
              <w:fldChar w:fldCharType="begin"/>
            </w:r>
            <w:r w:rsidR="003912DF">
              <w:rPr>
                <w:noProof/>
                <w:webHidden/>
              </w:rPr>
              <w:instrText xml:space="preserve"> PAGEREF _Toc157084610 \h </w:instrText>
            </w:r>
            <w:r w:rsidR="003912DF">
              <w:rPr>
                <w:noProof/>
                <w:webHidden/>
              </w:rPr>
            </w:r>
            <w:r w:rsidR="003912DF">
              <w:rPr>
                <w:noProof/>
                <w:webHidden/>
              </w:rPr>
              <w:fldChar w:fldCharType="separate"/>
            </w:r>
            <w:r w:rsidR="003912DF">
              <w:rPr>
                <w:noProof/>
                <w:webHidden/>
              </w:rPr>
              <w:t>14</w:t>
            </w:r>
            <w:r w:rsidR="003912DF">
              <w:rPr>
                <w:noProof/>
                <w:webHidden/>
              </w:rPr>
              <w:fldChar w:fldCharType="end"/>
            </w:r>
          </w:hyperlink>
        </w:p>
        <w:p w14:paraId="5248CB59" w14:textId="0CBC1DD8"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1" w:history="1">
            <w:r w:rsidR="003912DF" w:rsidRPr="00794B86">
              <w:rPr>
                <w:rStyle w:val="Hyperlink"/>
                <w:bCs/>
                <w:noProof/>
                <w:lang w:val="nl-NL"/>
              </w:rPr>
              <w:t>3.2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Planning</w:t>
            </w:r>
            <w:r w:rsidR="003912DF">
              <w:rPr>
                <w:noProof/>
                <w:webHidden/>
              </w:rPr>
              <w:tab/>
            </w:r>
            <w:r w:rsidR="003912DF">
              <w:rPr>
                <w:noProof/>
                <w:webHidden/>
              </w:rPr>
              <w:fldChar w:fldCharType="begin"/>
            </w:r>
            <w:r w:rsidR="003912DF">
              <w:rPr>
                <w:noProof/>
                <w:webHidden/>
              </w:rPr>
              <w:instrText xml:space="preserve"> PAGEREF _Toc157084611 \h </w:instrText>
            </w:r>
            <w:r w:rsidR="003912DF">
              <w:rPr>
                <w:noProof/>
                <w:webHidden/>
              </w:rPr>
            </w:r>
            <w:r w:rsidR="003912DF">
              <w:rPr>
                <w:noProof/>
                <w:webHidden/>
              </w:rPr>
              <w:fldChar w:fldCharType="separate"/>
            </w:r>
            <w:r w:rsidR="003912DF">
              <w:rPr>
                <w:noProof/>
                <w:webHidden/>
              </w:rPr>
              <w:t>15</w:t>
            </w:r>
            <w:r w:rsidR="003912DF">
              <w:rPr>
                <w:noProof/>
                <w:webHidden/>
              </w:rPr>
              <w:fldChar w:fldCharType="end"/>
            </w:r>
          </w:hyperlink>
        </w:p>
        <w:p w14:paraId="4DADE6A1" w14:textId="39F51CCE"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2" w:history="1">
            <w:r w:rsidR="003912DF" w:rsidRPr="00794B86">
              <w:rPr>
                <w:rStyle w:val="Hyperlink"/>
                <w:bCs/>
                <w:noProof/>
                <w:lang w:val="nl-NL"/>
              </w:rPr>
              <w:t>3.3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Communicatie gedurende de Aanbesteding</w:t>
            </w:r>
            <w:r w:rsidR="003912DF">
              <w:rPr>
                <w:noProof/>
                <w:webHidden/>
              </w:rPr>
              <w:tab/>
            </w:r>
            <w:r w:rsidR="003912DF">
              <w:rPr>
                <w:noProof/>
                <w:webHidden/>
              </w:rPr>
              <w:fldChar w:fldCharType="begin"/>
            </w:r>
            <w:r w:rsidR="003912DF">
              <w:rPr>
                <w:noProof/>
                <w:webHidden/>
              </w:rPr>
              <w:instrText xml:space="preserve"> PAGEREF _Toc157084612 \h </w:instrText>
            </w:r>
            <w:r w:rsidR="003912DF">
              <w:rPr>
                <w:noProof/>
                <w:webHidden/>
              </w:rPr>
            </w:r>
            <w:r w:rsidR="003912DF">
              <w:rPr>
                <w:noProof/>
                <w:webHidden/>
              </w:rPr>
              <w:fldChar w:fldCharType="separate"/>
            </w:r>
            <w:r w:rsidR="003912DF">
              <w:rPr>
                <w:noProof/>
                <w:webHidden/>
              </w:rPr>
              <w:t>15</w:t>
            </w:r>
            <w:r w:rsidR="003912DF">
              <w:rPr>
                <w:noProof/>
                <w:webHidden/>
              </w:rPr>
              <w:fldChar w:fldCharType="end"/>
            </w:r>
          </w:hyperlink>
        </w:p>
        <w:p w14:paraId="23758B67" w14:textId="1ECC04E0"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3" w:history="1">
            <w:r w:rsidR="003912DF" w:rsidRPr="00794B86">
              <w:rPr>
                <w:rStyle w:val="Hyperlink"/>
                <w:noProof/>
                <w:lang w:val="nl-NL"/>
              </w:rPr>
              <w:t>3.3.1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Indienen van vragen en opmerkingen</w:t>
            </w:r>
            <w:r w:rsidR="003912DF">
              <w:rPr>
                <w:noProof/>
                <w:webHidden/>
              </w:rPr>
              <w:tab/>
            </w:r>
            <w:r w:rsidR="003912DF">
              <w:rPr>
                <w:noProof/>
                <w:webHidden/>
              </w:rPr>
              <w:fldChar w:fldCharType="begin"/>
            </w:r>
            <w:r w:rsidR="003912DF">
              <w:rPr>
                <w:noProof/>
                <w:webHidden/>
              </w:rPr>
              <w:instrText xml:space="preserve"> PAGEREF _Toc157084613 \h </w:instrText>
            </w:r>
            <w:r w:rsidR="003912DF">
              <w:rPr>
                <w:noProof/>
                <w:webHidden/>
              </w:rPr>
            </w:r>
            <w:r w:rsidR="003912DF">
              <w:rPr>
                <w:noProof/>
                <w:webHidden/>
              </w:rPr>
              <w:fldChar w:fldCharType="separate"/>
            </w:r>
            <w:r w:rsidR="003912DF">
              <w:rPr>
                <w:noProof/>
                <w:webHidden/>
              </w:rPr>
              <w:t>15</w:t>
            </w:r>
            <w:r w:rsidR="003912DF">
              <w:rPr>
                <w:noProof/>
                <w:webHidden/>
              </w:rPr>
              <w:fldChar w:fldCharType="end"/>
            </w:r>
          </w:hyperlink>
        </w:p>
        <w:p w14:paraId="6F71AAE2" w14:textId="271703DB"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4" w:history="1">
            <w:r w:rsidR="003912DF" w:rsidRPr="00794B86">
              <w:rPr>
                <w:rStyle w:val="Hyperlink"/>
                <w:noProof/>
                <w:lang w:val="nl-NL"/>
              </w:rPr>
              <w:t>3.3.2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Beantwoorden vragen in Nota(’s) van inlichtingen</w:t>
            </w:r>
            <w:r w:rsidR="003912DF">
              <w:rPr>
                <w:noProof/>
                <w:webHidden/>
              </w:rPr>
              <w:tab/>
            </w:r>
            <w:r w:rsidR="003912DF">
              <w:rPr>
                <w:noProof/>
                <w:webHidden/>
              </w:rPr>
              <w:fldChar w:fldCharType="begin"/>
            </w:r>
            <w:r w:rsidR="003912DF">
              <w:rPr>
                <w:noProof/>
                <w:webHidden/>
              </w:rPr>
              <w:instrText xml:space="preserve"> PAGEREF _Toc157084614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76B59057" w14:textId="09D2BFB7"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5" w:history="1">
            <w:r w:rsidR="003912DF" w:rsidRPr="00794B86">
              <w:rPr>
                <w:rStyle w:val="Hyperlink"/>
                <w:bCs/>
                <w:noProof/>
                <w:lang w:val="nl-NL"/>
              </w:rPr>
              <w:t>3.4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Indienen van de Inschrijvingen</w:t>
            </w:r>
            <w:r w:rsidR="003912DF">
              <w:rPr>
                <w:noProof/>
                <w:webHidden/>
              </w:rPr>
              <w:tab/>
            </w:r>
            <w:r w:rsidR="003912DF">
              <w:rPr>
                <w:noProof/>
                <w:webHidden/>
              </w:rPr>
              <w:fldChar w:fldCharType="begin"/>
            </w:r>
            <w:r w:rsidR="003912DF">
              <w:rPr>
                <w:noProof/>
                <w:webHidden/>
              </w:rPr>
              <w:instrText xml:space="preserve"> PAGEREF _Toc157084615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2E6F5DB5" w14:textId="2B64F499"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6" w:history="1">
            <w:r w:rsidR="003912DF" w:rsidRPr="00794B86">
              <w:rPr>
                <w:rStyle w:val="Hyperlink"/>
                <w:bCs/>
                <w:noProof/>
                <w:lang w:val="nl-NL"/>
              </w:rPr>
              <w:t>3.5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Opening van de Inschrijvingen</w:t>
            </w:r>
            <w:r w:rsidR="003912DF">
              <w:rPr>
                <w:noProof/>
                <w:webHidden/>
              </w:rPr>
              <w:tab/>
            </w:r>
            <w:r w:rsidR="003912DF">
              <w:rPr>
                <w:noProof/>
                <w:webHidden/>
              </w:rPr>
              <w:fldChar w:fldCharType="begin"/>
            </w:r>
            <w:r w:rsidR="003912DF">
              <w:rPr>
                <w:noProof/>
                <w:webHidden/>
              </w:rPr>
              <w:instrText xml:space="preserve"> PAGEREF _Toc157084616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016AA53A" w14:textId="51EF43C8"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7" w:history="1">
            <w:r w:rsidR="003912DF" w:rsidRPr="00794B86">
              <w:rPr>
                <w:rStyle w:val="Hyperlink"/>
                <w:bCs/>
                <w:noProof/>
                <w:lang w:val="nl-NL"/>
              </w:rPr>
              <w:t>3.6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Beoordeling van de Inschrijvingen</w:t>
            </w:r>
            <w:r w:rsidR="003912DF">
              <w:rPr>
                <w:noProof/>
                <w:webHidden/>
              </w:rPr>
              <w:tab/>
            </w:r>
            <w:r w:rsidR="003912DF">
              <w:rPr>
                <w:noProof/>
                <w:webHidden/>
              </w:rPr>
              <w:fldChar w:fldCharType="begin"/>
            </w:r>
            <w:r w:rsidR="003912DF">
              <w:rPr>
                <w:noProof/>
                <w:webHidden/>
              </w:rPr>
              <w:instrText xml:space="preserve"> PAGEREF _Toc157084617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73514595" w14:textId="5F97233F"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8" w:history="1">
            <w:r w:rsidR="003912DF" w:rsidRPr="00794B86">
              <w:rPr>
                <w:rStyle w:val="Hyperlink"/>
                <w:noProof/>
                <w:lang w:val="nl-NL"/>
              </w:rPr>
              <w:t>3.6.1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Controle volledigheid en vormvereisten</w:t>
            </w:r>
            <w:r w:rsidR="003912DF">
              <w:rPr>
                <w:noProof/>
                <w:webHidden/>
              </w:rPr>
              <w:tab/>
            </w:r>
            <w:r w:rsidR="003912DF">
              <w:rPr>
                <w:noProof/>
                <w:webHidden/>
              </w:rPr>
              <w:fldChar w:fldCharType="begin"/>
            </w:r>
            <w:r w:rsidR="003912DF">
              <w:rPr>
                <w:noProof/>
                <w:webHidden/>
              </w:rPr>
              <w:instrText xml:space="preserve"> PAGEREF _Toc157084618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0FE76915" w14:textId="6B70DE0F"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9" w:history="1">
            <w:r w:rsidR="003912DF" w:rsidRPr="00794B86">
              <w:rPr>
                <w:rStyle w:val="Hyperlink"/>
                <w:noProof/>
                <w:lang w:val="nl-NL"/>
              </w:rPr>
              <w:t>3.6.2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Toetsing</w:t>
            </w:r>
            <w:r w:rsidR="003912DF">
              <w:rPr>
                <w:noProof/>
                <w:webHidden/>
              </w:rPr>
              <w:tab/>
            </w:r>
            <w:r w:rsidR="003912DF">
              <w:rPr>
                <w:noProof/>
                <w:webHidden/>
              </w:rPr>
              <w:fldChar w:fldCharType="begin"/>
            </w:r>
            <w:r w:rsidR="003912DF">
              <w:rPr>
                <w:noProof/>
                <w:webHidden/>
              </w:rPr>
              <w:instrText xml:space="preserve"> PAGEREF _Toc157084619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3BB704B3" w14:textId="6C9F9C92"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0" w:history="1">
            <w:r w:rsidR="003912DF" w:rsidRPr="00794B86">
              <w:rPr>
                <w:rStyle w:val="Hyperlink"/>
                <w:noProof/>
                <w:lang w:val="nl-NL"/>
              </w:rPr>
              <w:t>3.6.3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Inhoudelijke beoordeling</w:t>
            </w:r>
            <w:r w:rsidR="003912DF">
              <w:rPr>
                <w:noProof/>
                <w:webHidden/>
              </w:rPr>
              <w:tab/>
            </w:r>
            <w:r w:rsidR="003912DF">
              <w:rPr>
                <w:noProof/>
                <w:webHidden/>
              </w:rPr>
              <w:fldChar w:fldCharType="begin"/>
            </w:r>
            <w:r w:rsidR="003912DF">
              <w:rPr>
                <w:noProof/>
                <w:webHidden/>
              </w:rPr>
              <w:instrText xml:space="preserve"> PAGEREF _Toc157084620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773C1819" w14:textId="6A52B9AC"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1" w:history="1">
            <w:r w:rsidR="003912DF" w:rsidRPr="00794B86">
              <w:rPr>
                <w:rStyle w:val="Hyperlink"/>
                <w:bCs/>
                <w:noProof/>
                <w:lang w:val="nl-NL"/>
              </w:rPr>
              <w:t>3.7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Gunningsbeslissing</w:t>
            </w:r>
            <w:r w:rsidR="003912DF">
              <w:rPr>
                <w:noProof/>
                <w:webHidden/>
              </w:rPr>
              <w:tab/>
            </w:r>
            <w:r w:rsidR="003912DF">
              <w:rPr>
                <w:noProof/>
                <w:webHidden/>
              </w:rPr>
              <w:fldChar w:fldCharType="begin"/>
            </w:r>
            <w:r w:rsidR="003912DF">
              <w:rPr>
                <w:noProof/>
                <w:webHidden/>
              </w:rPr>
              <w:instrText xml:space="preserve"> PAGEREF _Toc157084621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57756573" w14:textId="3323043C"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2" w:history="1">
            <w:r w:rsidR="003912DF" w:rsidRPr="00794B86">
              <w:rPr>
                <w:rStyle w:val="Hyperlink"/>
                <w:bCs/>
                <w:noProof/>
                <w:lang w:val="nl-NL"/>
              </w:rPr>
              <w:t>3.8</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Verificatie</w:t>
            </w:r>
            <w:r w:rsidR="003912DF">
              <w:rPr>
                <w:noProof/>
                <w:webHidden/>
              </w:rPr>
              <w:tab/>
            </w:r>
            <w:r w:rsidR="003912DF">
              <w:rPr>
                <w:noProof/>
                <w:webHidden/>
              </w:rPr>
              <w:fldChar w:fldCharType="begin"/>
            </w:r>
            <w:r w:rsidR="003912DF">
              <w:rPr>
                <w:noProof/>
                <w:webHidden/>
              </w:rPr>
              <w:instrText xml:space="preserve"> PAGEREF _Toc157084622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4DC1DC0C" w14:textId="5065C46D"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3" w:history="1">
            <w:r w:rsidR="003912DF" w:rsidRPr="00794B86">
              <w:rPr>
                <w:rStyle w:val="Hyperlink"/>
                <w:noProof/>
                <w:lang w:val="nl-NL"/>
              </w:rPr>
              <w:t>3.8.1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Uitsluiting na verificatie</w:t>
            </w:r>
            <w:r w:rsidR="003912DF">
              <w:rPr>
                <w:noProof/>
                <w:webHidden/>
              </w:rPr>
              <w:tab/>
            </w:r>
            <w:r w:rsidR="003912DF">
              <w:rPr>
                <w:noProof/>
                <w:webHidden/>
              </w:rPr>
              <w:fldChar w:fldCharType="begin"/>
            </w:r>
            <w:r w:rsidR="003912DF">
              <w:rPr>
                <w:noProof/>
                <w:webHidden/>
              </w:rPr>
              <w:instrText xml:space="preserve"> PAGEREF _Toc157084623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21238816" w14:textId="4A8C6CA3" w:rsidR="003912DF" w:rsidRDefault="00244F39">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24" w:history="1">
            <w:r w:rsidR="003912DF" w:rsidRPr="00794B86">
              <w:rPr>
                <w:rStyle w:val="Hyperlink"/>
                <w:noProof/>
                <w:lang w:val="nl-NL"/>
              </w:rPr>
              <w:t>4</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Eisen aan de Inschrijver</w:t>
            </w:r>
            <w:r w:rsidR="003912DF">
              <w:rPr>
                <w:noProof/>
                <w:webHidden/>
              </w:rPr>
              <w:tab/>
            </w:r>
            <w:r w:rsidR="003912DF">
              <w:rPr>
                <w:noProof/>
                <w:webHidden/>
              </w:rPr>
              <w:fldChar w:fldCharType="begin"/>
            </w:r>
            <w:r w:rsidR="003912DF">
              <w:rPr>
                <w:noProof/>
                <w:webHidden/>
              </w:rPr>
              <w:instrText xml:space="preserve"> PAGEREF _Toc157084624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6B2871A8" w14:textId="0739E32A"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5" w:history="1">
            <w:r w:rsidR="003912DF" w:rsidRPr="00794B86">
              <w:rPr>
                <w:rStyle w:val="Hyperlink"/>
                <w:noProof/>
                <w:lang w:val="nl-NL"/>
              </w:rPr>
              <w:t>4.1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Inleiding</w:t>
            </w:r>
            <w:r w:rsidR="003912DF">
              <w:rPr>
                <w:noProof/>
                <w:webHidden/>
              </w:rPr>
              <w:tab/>
            </w:r>
            <w:r w:rsidR="003912DF">
              <w:rPr>
                <w:noProof/>
                <w:webHidden/>
              </w:rPr>
              <w:fldChar w:fldCharType="begin"/>
            </w:r>
            <w:r w:rsidR="003912DF">
              <w:rPr>
                <w:noProof/>
                <w:webHidden/>
              </w:rPr>
              <w:instrText xml:space="preserve"> PAGEREF _Toc157084625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099D26AE" w14:textId="01A9299D"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6" w:history="1">
            <w:r w:rsidR="003912DF" w:rsidRPr="00794B86">
              <w:rPr>
                <w:rStyle w:val="Hyperlink"/>
                <w:noProof/>
                <w:lang w:val="nl-NL"/>
              </w:rPr>
              <w:t>4.2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Aanbiedingsbrief (A1)</w:t>
            </w:r>
            <w:r w:rsidR="003912DF">
              <w:rPr>
                <w:noProof/>
                <w:webHidden/>
              </w:rPr>
              <w:tab/>
            </w:r>
            <w:r w:rsidR="003912DF">
              <w:rPr>
                <w:noProof/>
                <w:webHidden/>
              </w:rPr>
              <w:fldChar w:fldCharType="begin"/>
            </w:r>
            <w:r w:rsidR="003912DF">
              <w:rPr>
                <w:noProof/>
                <w:webHidden/>
              </w:rPr>
              <w:instrText xml:space="preserve"> PAGEREF _Toc157084626 \h </w:instrText>
            </w:r>
            <w:r w:rsidR="003912DF">
              <w:rPr>
                <w:noProof/>
                <w:webHidden/>
              </w:rPr>
            </w:r>
            <w:r w:rsidR="003912DF">
              <w:rPr>
                <w:noProof/>
                <w:webHidden/>
              </w:rPr>
              <w:fldChar w:fldCharType="separate"/>
            </w:r>
            <w:r w:rsidR="003912DF">
              <w:rPr>
                <w:noProof/>
                <w:webHidden/>
              </w:rPr>
              <w:t>18</w:t>
            </w:r>
            <w:r w:rsidR="003912DF">
              <w:rPr>
                <w:noProof/>
                <w:webHidden/>
              </w:rPr>
              <w:fldChar w:fldCharType="end"/>
            </w:r>
          </w:hyperlink>
        </w:p>
        <w:p w14:paraId="6CE1A35F" w14:textId="50525073"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7" w:history="1">
            <w:r w:rsidR="003912DF" w:rsidRPr="00794B86">
              <w:rPr>
                <w:rStyle w:val="Hyperlink"/>
                <w:noProof/>
                <w:lang w:val="nl-NL"/>
              </w:rPr>
              <w:t>4.3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Uitsluitingsgronden</w:t>
            </w:r>
            <w:r w:rsidR="003912DF">
              <w:rPr>
                <w:noProof/>
                <w:webHidden/>
              </w:rPr>
              <w:tab/>
            </w:r>
            <w:r w:rsidR="003912DF">
              <w:rPr>
                <w:noProof/>
                <w:webHidden/>
              </w:rPr>
              <w:fldChar w:fldCharType="begin"/>
            </w:r>
            <w:r w:rsidR="003912DF">
              <w:rPr>
                <w:noProof/>
                <w:webHidden/>
              </w:rPr>
              <w:instrText xml:space="preserve"> PAGEREF _Toc157084627 \h </w:instrText>
            </w:r>
            <w:r w:rsidR="003912DF">
              <w:rPr>
                <w:noProof/>
                <w:webHidden/>
              </w:rPr>
            </w:r>
            <w:r w:rsidR="003912DF">
              <w:rPr>
                <w:noProof/>
                <w:webHidden/>
              </w:rPr>
              <w:fldChar w:fldCharType="separate"/>
            </w:r>
            <w:r w:rsidR="003912DF">
              <w:rPr>
                <w:noProof/>
                <w:webHidden/>
              </w:rPr>
              <w:t>18</w:t>
            </w:r>
            <w:r w:rsidR="003912DF">
              <w:rPr>
                <w:noProof/>
                <w:webHidden/>
              </w:rPr>
              <w:fldChar w:fldCharType="end"/>
            </w:r>
          </w:hyperlink>
        </w:p>
        <w:p w14:paraId="27455C43" w14:textId="56D39806"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8" w:history="1">
            <w:r w:rsidR="003912DF" w:rsidRPr="00794B86">
              <w:rPr>
                <w:rStyle w:val="Hyperlink"/>
                <w:noProof/>
                <w:lang w:val="nl-NL"/>
              </w:rPr>
              <w:t>4.4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Geschiktheidseisen</w:t>
            </w:r>
            <w:r w:rsidR="003912DF">
              <w:rPr>
                <w:noProof/>
                <w:webHidden/>
              </w:rPr>
              <w:tab/>
            </w:r>
            <w:r w:rsidR="003912DF">
              <w:rPr>
                <w:noProof/>
                <w:webHidden/>
              </w:rPr>
              <w:fldChar w:fldCharType="begin"/>
            </w:r>
            <w:r w:rsidR="003912DF">
              <w:rPr>
                <w:noProof/>
                <w:webHidden/>
              </w:rPr>
              <w:instrText xml:space="preserve"> PAGEREF _Toc157084628 \h </w:instrText>
            </w:r>
            <w:r w:rsidR="003912DF">
              <w:rPr>
                <w:noProof/>
                <w:webHidden/>
              </w:rPr>
            </w:r>
            <w:r w:rsidR="003912DF">
              <w:rPr>
                <w:noProof/>
                <w:webHidden/>
              </w:rPr>
              <w:fldChar w:fldCharType="separate"/>
            </w:r>
            <w:r w:rsidR="003912DF">
              <w:rPr>
                <w:noProof/>
                <w:webHidden/>
              </w:rPr>
              <w:t>20</w:t>
            </w:r>
            <w:r w:rsidR="003912DF">
              <w:rPr>
                <w:noProof/>
                <w:webHidden/>
              </w:rPr>
              <w:fldChar w:fldCharType="end"/>
            </w:r>
          </w:hyperlink>
        </w:p>
        <w:p w14:paraId="2AF14DC8" w14:textId="481554A0" w:rsidR="003912DF" w:rsidRDefault="00244F39">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29" w:history="1">
            <w:r w:rsidR="003912DF" w:rsidRPr="00794B86">
              <w:rPr>
                <w:rStyle w:val="Hyperlink"/>
                <w:noProof/>
                <w:lang w:val="nl-NL"/>
              </w:rPr>
              <w:t>5</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Toetsing van de Inschrijving</w:t>
            </w:r>
            <w:r w:rsidR="003912DF">
              <w:rPr>
                <w:noProof/>
                <w:webHidden/>
              </w:rPr>
              <w:tab/>
            </w:r>
            <w:r w:rsidR="003912DF">
              <w:rPr>
                <w:noProof/>
                <w:webHidden/>
              </w:rPr>
              <w:fldChar w:fldCharType="begin"/>
            </w:r>
            <w:r w:rsidR="003912DF">
              <w:rPr>
                <w:noProof/>
                <w:webHidden/>
              </w:rPr>
              <w:instrText xml:space="preserve"> PAGEREF _Toc157084629 \h </w:instrText>
            </w:r>
            <w:r w:rsidR="003912DF">
              <w:rPr>
                <w:noProof/>
                <w:webHidden/>
              </w:rPr>
            </w:r>
            <w:r w:rsidR="003912DF">
              <w:rPr>
                <w:noProof/>
                <w:webHidden/>
              </w:rPr>
              <w:fldChar w:fldCharType="separate"/>
            </w:r>
            <w:r w:rsidR="003912DF">
              <w:rPr>
                <w:noProof/>
                <w:webHidden/>
              </w:rPr>
              <w:t>22</w:t>
            </w:r>
            <w:r w:rsidR="003912DF">
              <w:rPr>
                <w:noProof/>
                <w:webHidden/>
              </w:rPr>
              <w:fldChar w:fldCharType="end"/>
            </w:r>
          </w:hyperlink>
        </w:p>
        <w:p w14:paraId="0641CA86" w14:textId="78030C27"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0" w:history="1">
            <w:r w:rsidR="003912DF" w:rsidRPr="00794B86">
              <w:rPr>
                <w:rStyle w:val="Hyperlink"/>
                <w:bCs/>
                <w:noProof/>
                <w:lang w:val="nl-NL"/>
              </w:rPr>
              <w:t>5.1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Inleiding</w:t>
            </w:r>
            <w:r w:rsidR="003912DF">
              <w:rPr>
                <w:noProof/>
                <w:webHidden/>
              </w:rPr>
              <w:tab/>
            </w:r>
            <w:r w:rsidR="003912DF">
              <w:rPr>
                <w:noProof/>
                <w:webHidden/>
              </w:rPr>
              <w:fldChar w:fldCharType="begin"/>
            </w:r>
            <w:r w:rsidR="003912DF">
              <w:rPr>
                <w:noProof/>
                <w:webHidden/>
              </w:rPr>
              <w:instrText xml:space="preserve"> PAGEREF _Toc157084630 \h </w:instrText>
            </w:r>
            <w:r w:rsidR="003912DF">
              <w:rPr>
                <w:noProof/>
                <w:webHidden/>
              </w:rPr>
            </w:r>
            <w:r w:rsidR="003912DF">
              <w:rPr>
                <w:noProof/>
                <w:webHidden/>
              </w:rPr>
              <w:fldChar w:fldCharType="separate"/>
            </w:r>
            <w:r w:rsidR="003912DF">
              <w:rPr>
                <w:noProof/>
                <w:webHidden/>
              </w:rPr>
              <w:t>22</w:t>
            </w:r>
            <w:r w:rsidR="003912DF">
              <w:rPr>
                <w:noProof/>
                <w:webHidden/>
              </w:rPr>
              <w:fldChar w:fldCharType="end"/>
            </w:r>
          </w:hyperlink>
        </w:p>
        <w:p w14:paraId="25033A7E" w14:textId="308CBEAC"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1" w:history="1">
            <w:r w:rsidR="003912DF" w:rsidRPr="00794B86">
              <w:rPr>
                <w:rStyle w:val="Hyperlink"/>
                <w:bCs/>
                <w:noProof/>
                <w:lang w:val="nl-NL"/>
              </w:rPr>
              <w:t>5.2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Akkoordverklaring toetsingscriteria T1, T2, T3, T4 en T5</w:t>
            </w:r>
            <w:r w:rsidR="003912DF">
              <w:rPr>
                <w:noProof/>
                <w:webHidden/>
              </w:rPr>
              <w:tab/>
            </w:r>
            <w:r w:rsidR="003912DF">
              <w:rPr>
                <w:noProof/>
                <w:webHidden/>
              </w:rPr>
              <w:fldChar w:fldCharType="begin"/>
            </w:r>
            <w:r w:rsidR="003912DF">
              <w:rPr>
                <w:noProof/>
                <w:webHidden/>
              </w:rPr>
              <w:instrText xml:space="preserve"> PAGEREF _Toc157084631 \h </w:instrText>
            </w:r>
            <w:r w:rsidR="003912DF">
              <w:rPr>
                <w:noProof/>
                <w:webHidden/>
              </w:rPr>
            </w:r>
            <w:r w:rsidR="003912DF">
              <w:rPr>
                <w:noProof/>
                <w:webHidden/>
              </w:rPr>
              <w:fldChar w:fldCharType="separate"/>
            </w:r>
            <w:r w:rsidR="003912DF">
              <w:rPr>
                <w:noProof/>
                <w:webHidden/>
              </w:rPr>
              <w:t>22</w:t>
            </w:r>
            <w:r w:rsidR="003912DF">
              <w:rPr>
                <w:noProof/>
                <w:webHidden/>
              </w:rPr>
              <w:fldChar w:fldCharType="end"/>
            </w:r>
          </w:hyperlink>
        </w:p>
        <w:p w14:paraId="07E7B604" w14:textId="1B2F3BF8" w:rsidR="003912DF" w:rsidRDefault="00244F39">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32" w:history="1">
            <w:r w:rsidR="003912DF" w:rsidRPr="00794B86">
              <w:rPr>
                <w:rStyle w:val="Hyperlink"/>
                <w:noProof/>
                <w:lang w:val="nl-NL"/>
              </w:rPr>
              <w:t>6</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Beoordeling van de Inschrijving</w:t>
            </w:r>
            <w:r w:rsidR="003912DF">
              <w:rPr>
                <w:noProof/>
                <w:webHidden/>
              </w:rPr>
              <w:tab/>
            </w:r>
            <w:r w:rsidR="003912DF">
              <w:rPr>
                <w:noProof/>
                <w:webHidden/>
              </w:rPr>
              <w:fldChar w:fldCharType="begin"/>
            </w:r>
            <w:r w:rsidR="003912DF">
              <w:rPr>
                <w:noProof/>
                <w:webHidden/>
              </w:rPr>
              <w:instrText xml:space="preserve"> PAGEREF _Toc157084632 \h </w:instrText>
            </w:r>
            <w:r w:rsidR="003912DF">
              <w:rPr>
                <w:noProof/>
                <w:webHidden/>
              </w:rPr>
            </w:r>
            <w:r w:rsidR="003912DF">
              <w:rPr>
                <w:noProof/>
                <w:webHidden/>
              </w:rPr>
              <w:fldChar w:fldCharType="separate"/>
            </w:r>
            <w:r w:rsidR="003912DF">
              <w:rPr>
                <w:noProof/>
                <w:webHidden/>
              </w:rPr>
              <w:t>23</w:t>
            </w:r>
            <w:r w:rsidR="003912DF">
              <w:rPr>
                <w:noProof/>
                <w:webHidden/>
              </w:rPr>
              <w:fldChar w:fldCharType="end"/>
            </w:r>
          </w:hyperlink>
        </w:p>
        <w:p w14:paraId="5F3E5A71" w14:textId="24C5B9E9"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3" w:history="1">
            <w:r w:rsidR="003912DF" w:rsidRPr="00794B86">
              <w:rPr>
                <w:rStyle w:val="Hyperlink"/>
                <w:bCs/>
                <w:noProof/>
                <w:lang w:val="nl-NL"/>
              </w:rPr>
              <w:t>6.1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Gunningsmethode: gewogen factor methode</w:t>
            </w:r>
            <w:r w:rsidR="003912DF">
              <w:rPr>
                <w:noProof/>
                <w:webHidden/>
              </w:rPr>
              <w:tab/>
            </w:r>
            <w:r w:rsidR="003912DF">
              <w:rPr>
                <w:noProof/>
                <w:webHidden/>
              </w:rPr>
              <w:fldChar w:fldCharType="begin"/>
            </w:r>
            <w:r w:rsidR="003912DF">
              <w:rPr>
                <w:noProof/>
                <w:webHidden/>
              </w:rPr>
              <w:instrText xml:space="preserve"> PAGEREF _Toc157084633 \h </w:instrText>
            </w:r>
            <w:r w:rsidR="003912DF">
              <w:rPr>
                <w:noProof/>
                <w:webHidden/>
              </w:rPr>
            </w:r>
            <w:r w:rsidR="003912DF">
              <w:rPr>
                <w:noProof/>
                <w:webHidden/>
              </w:rPr>
              <w:fldChar w:fldCharType="separate"/>
            </w:r>
            <w:r w:rsidR="003912DF">
              <w:rPr>
                <w:noProof/>
                <w:webHidden/>
              </w:rPr>
              <w:t>23</w:t>
            </w:r>
            <w:r w:rsidR="003912DF">
              <w:rPr>
                <w:noProof/>
                <w:webHidden/>
              </w:rPr>
              <w:fldChar w:fldCharType="end"/>
            </w:r>
          </w:hyperlink>
        </w:p>
        <w:p w14:paraId="76209A95" w14:textId="5591BB0E"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4" w:history="1">
            <w:r w:rsidR="003912DF" w:rsidRPr="00794B86">
              <w:rPr>
                <w:rStyle w:val="Hyperlink"/>
                <w:bCs/>
                <w:noProof/>
                <w:lang w:val="nl-NL"/>
              </w:rPr>
              <w:t>6.2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Beoordelingsteam</w:t>
            </w:r>
            <w:r w:rsidR="003912DF">
              <w:rPr>
                <w:noProof/>
                <w:webHidden/>
              </w:rPr>
              <w:tab/>
            </w:r>
            <w:r w:rsidR="003912DF">
              <w:rPr>
                <w:noProof/>
                <w:webHidden/>
              </w:rPr>
              <w:fldChar w:fldCharType="begin"/>
            </w:r>
            <w:r w:rsidR="003912DF">
              <w:rPr>
                <w:noProof/>
                <w:webHidden/>
              </w:rPr>
              <w:instrText xml:space="preserve"> PAGEREF _Toc157084634 \h </w:instrText>
            </w:r>
            <w:r w:rsidR="003912DF">
              <w:rPr>
                <w:noProof/>
                <w:webHidden/>
              </w:rPr>
            </w:r>
            <w:r w:rsidR="003912DF">
              <w:rPr>
                <w:noProof/>
                <w:webHidden/>
              </w:rPr>
              <w:fldChar w:fldCharType="separate"/>
            </w:r>
            <w:r w:rsidR="003912DF">
              <w:rPr>
                <w:noProof/>
                <w:webHidden/>
              </w:rPr>
              <w:t>23</w:t>
            </w:r>
            <w:r w:rsidR="003912DF">
              <w:rPr>
                <w:noProof/>
                <w:webHidden/>
              </w:rPr>
              <w:fldChar w:fldCharType="end"/>
            </w:r>
          </w:hyperlink>
        </w:p>
        <w:p w14:paraId="5BD737CB" w14:textId="323CABC8"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5" w:history="1">
            <w:r w:rsidR="003912DF" w:rsidRPr="00794B86">
              <w:rPr>
                <w:rStyle w:val="Hyperlink"/>
                <w:bCs/>
                <w:noProof/>
                <w:lang w:val="nl-NL"/>
              </w:rPr>
              <w:t>6.3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Wijze van beoordeling</w:t>
            </w:r>
            <w:r w:rsidR="003912DF">
              <w:rPr>
                <w:noProof/>
                <w:webHidden/>
              </w:rPr>
              <w:tab/>
            </w:r>
            <w:r w:rsidR="003912DF">
              <w:rPr>
                <w:noProof/>
                <w:webHidden/>
              </w:rPr>
              <w:fldChar w:fldCharType="begin"/>
            </w:r>
            <w:r w:rsidR="003912DF">
              <w:rPr>
                <w:noProof/>
                <w:webHidden/>
              </w:rPr>
              <w:instrText xml:space="preserve"> PAGEREF _Toc157084635 \h </w:instrText>
            </w:r>
            <w:r w:rsidR="003912DF">
              <w:rPr>
                <w:noProof/>
                <w:webHidden/>
              </w:rPr>
            </w:r>
            <w:r w:rsidR="003912DF">
              <w:rPr>
                <w:noProof/>
                <w:webHidden/>
              </w:rPr>
              <w:fldChar w:fldCharType="separate"/>
            </w:r>
            <w:r w:rsidR="003912DF">
              <w:rPr>
                <w:noProof/>
                <w:webHidden/>
              </w:rPr>
              <w:t>23</w:t>
            </w:r>
            <w:r w:rsidR="003912DF">
              <w:rPr>
                <w:noProof/>
                <w:webHidden/>
              </w:rPr>
              <w:fldChar w:fldCharType="end"/>
            </w:r>
          </w:hyperlink>
        </w:p>
        <w:p w14:paraId="6A8455B6" w14:textId="3006FE4F"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6" w:history="1">
            <w:r w:rsidR="003912DF" w:rsidRPr="00794B86">
              <w:rPr>
                <w:rStyle w:val="Hyperlink"/>
                <w:bCs/>
                <w:noProof/>
                <w:lang w:val="nl-NL"/>
              </w:rPr>
              <w:t>6.4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Beoordelingsscores voor de kwalitatieve Gunningscriteria</w:t>
            </w:r>
            <w:r w:rsidR="003912DF">
              <w:rPr>
                <w:noProof/>
                <w:webHidden/>
              </w:rPr>
              <w:tab/>
            </w:r>
            <w:r w:rsidR="003912DF">
              <w:rPr>
                <w:noProof/>
                <w:webHidden/>
              </w:rPr>
              <w:fldChar w:fldCharType="begin"/>
            </w:r>
            <w:r w:rsidR="003912DF">
              <w:rPr>
                <w:noProof/>
                <w:webHidden/>
              </w:rPr>
              <w:instrText xml:space="preserve"> PAGEREF _Toc157084636 \h </w:instrText>
            </w:r>
            <w:r w:rsidR="003912DF">
              <w:rPr>
                <w:noProof/>
                <w:webHidden/>
              </w:rPr>
            </w:r>
            <w:r w:rsidR="003912DF">
              <w:rPr>
                <w:noProof/>
                <w:webHidden/>
              </w:rPr>
              <w:fldChar w:fldCharType="separate"/>
            </w:r>
            <w:r w:rsidR="003912DF">
              <w:rPr>
                <w:noProof/>
                <w:webHidden/>
              </w:rPr>
              <w:t>24</w:t>
            </w:r>
            <w:r w:rsidR="003912DF">
              <w:rPr>
                <w:noProof/>
                <w:webHidden/>
              </w:rPr>
              <w:fldChar w:fldCharType="end"/>
            </w:r>
          </w:hyperlink>
        </w:p>
        <w:p w14:paraId="71D927B1" w14:textId="5A4D892D"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7" w:history="1">
            <w:r w:rsidR="003912DF" w:rsidRPr="00794B86">
              <w:rPr>
                <w:rStyle w:val="Hyperlink"/>
                <w:bCs/>
                <w:noProof/>
                <w:lang w:val="nl-NL"/>
              </w:rPr>
              <w:t>6.5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Beoordelingsscores voor de kwantitatieve Gunningscriteria</w:t>
            </w:r>
            <w:r w:rsidR="003912DF">
              <w:rPr>
                <w:noProof/>
                <w:webHidden/>
              </w:rPr>
              <w:tab/>
            </w:r>
            <w:r w:rsidR="003912DF">
              <w:rPr>
                <w:noProof/>
                <w:webHidden/>
              </w:rPr>
              <w:fldChar w:fldCharType="begin"/>
            </w:r>
            <w:r w:rsidR="003912DF">
              <w:rPr>
                <w:noProof/>
                <w:webHidden/>
              </w:rPr>
              <w:instrText xml:space="preserve"> PAGEREF _Toc157084637 \h </w:instrText>
            </w:r>
            <w:r w:rsidR="003912DF">
              <w:rPr>
                <w:noProof/>
                <w:webHidden/>
              </w:rPr>
            </w:r>
            <w:r w:rsidR="003912DF">
              <w:rPr>
                <w:noProof/>
                <w:webHidden/>
              </w:rPr>
              <w:fldChar w:fldCharType="separate"/>
            </w:r>
            <w:r w:rsidR="003912DF">
              <w:rPr>
                <w:noProof/>
                <w:webHidden/>
              </w:rPr>
              <w:t>24</w:t>
            </w:r>
            <w:r w:rsidR="003912DF">
              <w:rPr>
                <w:noProof/>
                <w:webHidden/>
              </w:rPr>
              <w:fldChar w:fldCharType="end"/>
            </w:r>
          </w:hyperlink>
        </w:p>
        <w:p w14:paraId="32D4A5D1" w14:textId="5F93B785"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8" w:history="1">
            <w:r w:rsidR="003912DF" w:rsidRPr="00794B86">
              <w:rPr>
                <w:rStyle w:val="Hyperlink"/>
                <w:bCs/>
                <w:noProof/>
                <w:lang w:val="nl-NL"/>
              </w:rPr>
              <w:t>6.6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Documenten/gegevens en beoordelingsaspecten</w:t>
            </w:r>
            <w:r w:rsidR="003912DF">
              <w:rPr>
                <w:noProof/>
                <w:webHidden/>
              </w:rPr>
              <w:tab/>
            </w:r>
            <w:r w:rsidR="003912DF">
              <w:rPr>
                <w:noProof/>
                <w:webHidden/>
              </w:rPr>
              <w:fldChar w:fldCharType="begin"/>
            </w:r>
            <w:r w:rsidR="003912DF">
              <w:rPr>
                <w:noProof/>
                <w:webHidden/>
              </w:rPr>
              <w:instrText xml:space="preserve"> PAGEREF _Toc157084638 \h </w:instrText>
            </w:r>
            <w:r w:rsidR="003912DF">
              <w:rPr>
                <w:noProof/>
                <w:webHidden/>
              </w:rPr>
            </w:r>
            <w:r w:rsidR="003912DF">
              <w:rPr>
                <w:noProof/>
                <w:webHidden/>
              </w:rPr>
              <w:fldChar w:fldCharType="separate"/>
            </w:r>
            <w:r w:rsidR="003912DF">
              <w:rPr>
                <w:noProof/>
                <w:webHidden/>
              </w:rPr>
              <w:t>24</w:t>
            </w:r>
            <w:r w:rsidR="003912DF">
              <w:rPr>
                <w:noProof/>
                <w:webHidden/>
              </w:rPr>
              <w:fldChar w:fldCharType="end"/>
            </w:r>
          </w:hyperlink>
        </w:p>
        <w:p w14:paraId="22EA07C9" w14:textId="54B49A1C"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9" w:history="1">
            <w:r w:rsidR="003912DF" w:rsidRPr="00794B86">
              <w:rPr>
                <w:rStyle w:val="Hyperlink"/>
                <w:bCs/>
                <w:noProof/>
                <w:lang w:val="nl-NL"/>
              </w:rPr>
              <w:t>6.7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Berekenen van de eindscores</w:t>
            </w:r>
            <w:r w:rsidR="003912DF">
              <w:rPr>
                <w:noProof/>
                <w:webHidden/>
              </w:rPr>
              <w:tab/>
            </w:r>
            <w:r w:rsidR="003912DF">
              <w:rPr>
                <w:noProof/>
                <w:webHidden/>
              </w:rPr>
              <w:fldChar w:fldCharType="begin"/>
            </w:r>
            <w:r w:rsidR="003912DF">
              <w:rPr>
                <w:noProof/>
                <w:webHidden/>
              </w:rPr>
              <w:instrText xml:space="preserve"> PAGEREF _Toc157084639 \h </w:instrText>
            </w:r>
            <w:r w:rsidR="003912DF">
              <w:rPr>
                <w:noProof/>
                <w:webHidden/>
              </w:rPr>
            </w:r>
            <w:r w:rsidR="003912DF">
              <w:rPr>
                <w:noProof/>
                <w:webHidden/>
              </w:rPr>
              <w:fldChar w:fldCharType="separate"/>
            </w:r>
            <w:r w:rsidR="003912DF">
              <w:rPr>
                <w:noProof/>
                <w:webHidden/>
              </w:rPr>
              <w:t>25</w:t>
            </w:r>
            <w:r w:rsidR="003912DF">
              <w:rPr>
                <w:noProof/>
                <w:webHidden/>
              </w:rPr>
              <w:fldChar w:fldCharType="end"/>
            </w:r>
          </w:hyperlink>
        </w:p>
        <w:p w14:paraId="07398117" w14:textId="1891465B"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0" w:history="1">
            <w:r w:rsidR="003912DF" w:rsidRPr="00794B86">
              <w:rPr>
                <w:rStyle w:val="Hyperlink"/>
                <w:bCs/>
                <w:noProof/>
                <w:lang w:val="nl-NL"/>
              </w:rPr>
              <w:t>6.8</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Gunningscriteria</w:t>
            </w:r>
            <w:r w:rsidR="003912DF">
              <w:rPr>
                <w:noProof/>
                <w:webHidden/>
              </w:rPr>
              <w:tab/>
            </w:r>
            <w:r w:rsidR="003912DF">
              <w:rPr>
                <w:noProof/>
                <w:webHidden/>
              </w:rPr>
              <w:fldChar w:fldCharType="begin"/>
            </w:r>
            <w:r w:rsidR="003912DF">
              <w:rPr>
                <w:noProof/>
                <w:webHidden/>
              </w:rPr>
              <w:instrText xml:space="preserve"> PAGEREF _Toc157084640 \h </w:instrText>
            </w:r>
            <w:r w:rsidR="003912DF">
              <w:rPr>
                <w:noProof/>
                <w:webHidden/>
              </w:rPr>
            </w:r>
            <w:r w:rsidR="003912DF">
              <w:rPr>
                <w:noProof/>
                <w:webHidden/>
              </w:rPr>
              <w:fldChar w:fldCharType="separate"/>
            </w:r>
            <w:r w:rsidR="003912DF">
              <w:rPr>
                <w:noProof/>
                <w:webHidden/>
              </w:rPr>
              <w:t>26</w:t>
            </w:r>
            <w:r w:rsidR="003912DF">
              <w:rPr>
                <w:noProof/>
                <w:webHidden/>
              </w:rPr>
              <w:fldChar w:fldCharType="end"/>
            </w:r>
          </w:hyperlink>
        </w:p>
        <w:p w14:paraId="441A0561" w14:textId="319A1EDD" w:rsidR="003912DF" w:rsidRDefault="00244F39">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41" w:history="1">
            <w:r w:rsidR="003912DF" w:rsidRPr="00794B86">
              <w:rPr>
                <w:rStyle w:val="Hyperlink"/>
                <w:noProof/>
                <w:lang w:val="nl-NL"/>
              </w:rPr>
              <w:t>7</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Voorschriften en voorwaarden</w:t>
            </w:r>
            <w:r w:rsidR="003912DF">
              <w:rPr>
                <w:noProof/>
                <w:webHidden/>
              </w:rPr>
              <w:tab/>
            </w:r>
            <w:r w:rsidR="003912DF">
              <w:rPr>
                <w:noProof/>
                <w:webHidden/>
              </w:rPr>
              <w:fldChar w:fldCharType="begin"/>
            </w:r>
            <w:r w:rsidR="003912DF">
              <w:rPr>
                <w:noProof/>
                <w:webHidden/>
              </w:rPr>
              <w:instrText xml:space="preserve"> PAGEREF _Toc157084641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354D32A8" w14:textId="3E97B7FF"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2" w:history="1">
            <w:r w:rsidR="003912DF" w:rsidRPr="00794B86">
              <w:rPr>
                <w:rStyle w:val="Hyperlink"/>
                <w:bCs/>
                <w:noProof/>
                <w:lang w:val="nl-NL"/>
              </w:rPr>
              <w:t>7.1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Voorbehouden aan de Aanbestedende dienst</w:t>
            </w:r>
            <w:r w:rsidR="003912DF">
              <w:rPr>
                <w:noProof/>
                <w:webHidden/>
              </w:rPr>
              <w:tab/>
            </w:r>
            <w:r w:rsidR="003912DF">
              <w:rPr>
                <w:noProof/>
                <w:webHidden/>
              </w:rPr>
              <w:fldChar w:fldCharType="begin"/>
            </w:r>
            <w:r w:rsidR="003912DF">
              <w:rPr>
                <w:noProof/>
                <w:webHidden/>
              </w:rPr>
              <w:instrText xml:space="preserve"> PAGEREF _Toc157084642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6D9D1764" w14:textId="38FAD5DE"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3" w:history="1">
            <w:r w:rsidR="003912DF" w:rsidRPr="00794B86">
              <w:rPr>
                <w:rStyle w:val="Hyperlink"/>
                <w:bCs/>
                <w:noProof/>
                <w:lang w:val="nl-NL"/>
              </w:rPr>
              <w:t>7.2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Toepasselijk recht</w:t>
            </w:r>
            <w:r w:rsidR="003912DF">
              <w:rPr>
                <w:noProof/>
                <w:webHidden/>
              </w:rPr>
              <w:tab/>
            </w:r>
            <w:r w:rsidR="003912DF">
              <w:rPr>
                <w:noProof/>
                <w:webHidden/>
              </w:rPr>
              <w:fldChar w:fldCharType="begin"/>
            </w:r>
            <w:r w:rsidR="003912DF">
              <w:rPr>
                <w:noProof/>
                <w:webHidden/>
              </w:rPr>
              <w:instrText xml:space="preserve"> PAGEREF _Toc157084643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3E9758A8" w14:textId="67F0507F"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4" w:history="1">
            <w:r w:rsidR="003912DF" w:rsidRPr="00794B86">
              <w:rPr>
                <w:rStyle w:val="Hyperlink"/>
                <w:bCs/>
                <w:noProof/>
                <w:lang w:val="nl-NL"/>
              </w:rPr>
              <w:t>7.3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Nederlandse taal</w:t>
            </w:r>
            <w:r w:rsidR="003912DF">
              <w:rPr>
                <w:noProof/>
                <w:webHidden/>
              </w:rPr>
              <w:tab/>
            </w:r>
            <w:r w:rsidR="003912DF">
              <w:rPr>
                <w:noProof/>
                <w:webHidden/>
              </w:rPr>
              <w:fldChar w:fldCharType="begin"/>
            </w:r>
            <w:r w:rsidR="003912DF">
              <w:rPr>
                <w:noProof/>
                <w:webHidden/>
              </w:rPr>
              <w:instrText xml:space="preserve"> PAGEREF _Toc157084644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4F30EC4A" w14:textId="74D98FB2"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5" w:history="1">
            <w:r w:rsidR="003912DF" w:rsidRPr="00794B86">
              <w:rPr>
                <w:rStyle w:val="Hyperlink"/>
                <w:bCs/>
                <w:noProof/>
                <w:lang w:val="nl-NL"/>
              </w:rPr>
              <w:t>7.4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Inschrijven in een Samenwerkingsverband</w:t>
            </w:r>
            <w:r w:rsidR="003912DF">
              <w:rPr>
                <w:noProof/>
                <w:webHidden/>
              </w:rPr>
              <w:tab/>
            </w:r>
            <w:r w:rsidR="003912DF">
              <w:rPr>
                <w:noProof/>
                <w:webHidden/>
              </w:rPr>
              <w:fldChar w:fldCharType="begin"/>
            </w:r>
            <w:r w:rsidR="003912DF">
              <w:rPr>
                <w:noProof/>
                <w:webHidden/>
              </w:rPr>
              <w:instrText xml:space="preserve"> PAGEREF _Toc157084645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22E5A2C2" w14:textId="6E709053"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6" w:history="1">
            <w:r w:rsidR="003912DF" w:rsidRPr="00794B86">
              <w:rPr>
                <w:rStyle w:val="Hyperlink"/>
                <w:bCs/>
                <w:noProof/>
                <w:lang w:val="nl-NL"/>
              </w:rPr>
              <w:t>7.5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Inschrijven met Onderaannemers</w:t>
            </w:r>
            <w:r w:rsidR="003912DF">
              <w:rPr>
                <w:noProof/>
                <w:webHidden/>
              </w:rPr>
              <w:tab/>
            </w:r>
            <w:r w:rsidR="003912DF">
              <w:rPr>
                <w:noProof/>
                <w:webHidden/>
              </w:rPr>
              <w:fldChar w:fldCharType="begin"/>
            </w:r>
            <w:r w:rsidR="003912DF">
              <w:rPr>
                <w:noProof/>
                <w:webHidden/>
              </w:rPr>
              <w:instrText xml:space="preserve"> PAGEREF _Toc157084646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5EA1B814" w14:textId="489F82C1"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7" w:history="1">
            <w:r w:rsidR="003912DF" w:rsidRPr="00794B86">
              <w:rPr>
                <w:rStyle w:val="Hyperlink"/>
                <w:bCs/>
                <w:noProof/>
                <w:lang w:val="nl-NL"/>
              </w:rPr>
              <w:t>7.6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Inschrijving conform de Aanbestedingsstukken</w:t>
            </w:r>
            <w:r w:rsidR="003912DF">
              <w:rPr>
                <w:noProof/>
                <w:webHidden/>
              </w:rPr>
              <w:tab/>
            </w:r>
            <w:r w:rsidR="003912DF">
              <w:rPr>
                <w:noProof/>
                <w:webHidden/>
              </w:rPr>
              <w:fldChar w:fldCharType="begin"/>
            </w:r>
            <w:r w:rsidR="003912DF">
              <w:rPr>
                <w:noProof/>
                <w:webHidden/>
              </w:rPr>
              <w:instrText xml:space="preserve"> PAGEREF _Toc157084647 \h </w:instrText>
            </w:r>
            <w:r w:rsidR="003912DF">
              <w:rPr>
                <w:noProof/>
                <w:webHidden/>
              </w:rPr>
            </w:r>
            <w:r w:rsidR="003912DF">
              <w:rPr>
                <w:noProof/>
                <w:webHidden/>
              </w:rPr>
              <w:fldChar w:fldCharType="separate"/>
            </w:r>
            <w:r w:rsidR="003912DF">
              <w:rPr>
                <w:noProof/>
                <w:webHidden/>
              </w:rPr>
              <w:t>35</w:t>
            </w:r>
            <w:r w:rsidR="003912DF">
              <w:rPr>
                <w:noProof/>
                <w:webHidden/>
              </w:rPr>
              <w:fldChar w:fldCharType="end"/>
            </w:r>
          </w:hyperlink>
        </w:p>
        <w:p w14:paraId="7D1FBBAB" w14:textId="3F446933"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8" w:history="1">
            <w:r w:rsidR="003912DF" w:rsidRPr="00794B86">
              <w:rPr>
                <w:rStyle w:val="Hyperlink"/>
                <w:bCs/>
                <w:noProof/>
                <w:lang w:val="nl-NL"/>
              </w:rPr>
              <w:t>7.7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Voorwaardelijke Inschrijving</w:t>
            </w:r>
            <w:r w:rsidR="003912DF">
              <w:rPr>
                <w:noProof/>
                <w:webHidden/>
              </w:rPr>
              <w:tab/>
            </w:r>
            <w:r w:rsidR="003912DF">
              <w:rPr>
                <w:noProof/>
                <w:webHidden/>
              </w:rPr>
              <w:fldChar w:fldCharType="begin"/>
            </w:r>
            <w:r w:rsidR="003912DF">
              <w:rPr>
                <w:noProof/>
                <w:webHidden/>
              </w:rPr>
              <w:instrText xml:space="preserve"> PAGEREF _Toc157084648 \h </w:instrText>
            </w:r>
            <w:r w:rsidR="003912DF">
              <w:rPr>
                <w:noProof/>
                <w:webHidden/>
              </w:rPr>
            </w:r>
            <w:r w:rsidR="003912DF">
              <w:rPr>
                <w:noProof/>
                <w:webHidden/>
              </w:rPr>
              <w:fldChar w:fldCharType="separate"/>
            </w:r>
            <w:r w:rsidR="003912DF">
              <w:rPr>
                <w:noProof/>
                <w:webHidden/>
              </w:rPr>
              <w:t>35</w:t>
            </w:r>
            <w:r w:rsidR="003912DF">
              <w:rPr>
                <w:noProof/>
                <w:webHidden/>
              </w:rPr>
              <w:fldChar w:fldCharType="end"/>
            </w:r>
          </w:hyperlink>
        </w:p>
        <w:p w14:paraId="456F783F" w14:textId="16BD9BAC"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9" w:history="1">
            <w:r w:rsidR="003912DF" w:rsidRPr="00794B86">
              <w:rPr>
                <w:rStyle w:val="Hyperlink"/>
                <w:bCs/>
                <w:noProof/>
                <w:lang w:val="nl-NL"/>
              </w:rPr>
              <w:t>7.8</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Gedeeltelijke Inschrijving</w:t>
            </w:r>
            <w:r w:rsidR="003912DF">
              <w:rPr>
                <w:noProof/>
                <w:webHidden/>
              </w:rPr>
              <w:tab/>
            </w:r>
            <w:r w:rsidR="003912DF">
              <w:rPr>
                <w:noProof/>
                <w:webHidden/>
              </w:rPr>
              <w:fldChar w:fldCharType="begin"/>
            </w:r>
            <w:r w:rsidR="003912DF">
              <w:rPr>
                <w:noProof/>
                <w:webHidden/>
              </w:rPr>
              <w:instrText xml:space="preserve"> PAGEREF _Toc157084649 \h </w:instrText>
            </w:r>
            <w:r w:rsidR="003912DF">
              <w:rPr>
                <w:noProof/>
                <w:webHidden/>
              </w:rPr>
            </w:r>
            <w:r w:rsidR="003912DF">
              <w:rPr>
                <w:noProof/>
                <w:webHidden/>
              </w:rPr>
              <w:fldChar w:fldCharType="separate"/>
            </w:r>
            <w:r w:rsidR="003912DF">
              <w:rPr>
                <w:noProof/>
                <w:webHidden/>
              </w:rPr>
              <w:t>35</w:t>
            </w:r>
            <w:r w:rsidR="003912DF">
              <w:rPr>
                <w:noProof/>
                <w:webHidden/>
              </w:rPr>
              <w:fldChar w:fldCharType="end"/>
            </w:r>
          </w:hyperlink>
        </w:p>
        <w:p w14:paraId="6064DCBB" w14:textId="23BEA9F1"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0" w:history="1">
            <w:r w:rsidR="003912DF" w:rsidRPr="00794B86">
              <w:rPr>
                <w:rStyle w:val="Hyperlink"/>
                <w:bCs/>
                <w:noProof/>
                <w:lang w:val="nl-NL"/>
              </w:rPr>
              <w:t>7.9</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Opgave van prijzen, tarieven en kosten</w:t>
            </w:r>
            <w:r w:rsidR="003912DF">
              <w:rPr>
                <w:noProof/>
                <w:webHidden/>
              </w:rPr>
              <w:tab/>
            </w:r>
            <w:r w:rsidR="003912DF">
              <w:rPr>
                <w:noProof/>
                <w:webHidden/>
              </w:rPr>
              <w:fldChar w:fldCharType="begin"/>
            </w:r>
            <w:r w:rsidR="003912DF">
              <w:rPr>
                <w:noProof/>
                <w:webHidden/>
              </w:rPr>
              <w:instrText xml:space="preserve"> PAGEREF _Toc157084650 \h </w:instrText>
            </w:r>
            <w:r w:rsidR="003912DF">
              <w:rPr>
                <w:noProof/>
                <w:webHidden/>
              </w:rPr>
            </w:r>
            <w:r w:rsidR="003912DF">
              <w:rPr>
                <w:noProof/>
                <w:webHidden/>
              </w:rPr>
              <w:fldChar w:fldCharType="separate"/>
            </w:r>
            <w:r w:rsidR="003912DF">
              <w:rPr>
                <w:noProof/>
                <w:webHidden/>
              </w:rPr>
              <w:t>35</w:t>
            </w:r>
            <w:r w:rsidR="003912DF">
              <w:rPr>
                <w:noProof/>
                <w:webHidden/>
              </w:rPr>
              <w:fldChar w:fldCharType="end"/>
            </w:r>
          </w:hyperlink>
        </w:p>
        <w:p w14:paraId="1874D597" w14:textId="514DB68A"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1" w:history="1">
            <w:r w:rsidR="003912DF" w:rsidRPr="00794B86">
              <w:rPr>
                <w:rStyle w:val="Hyperlink"/>
                <w:bCs/>
                <w:noProof/>
                <w:lang w:val="nl-NL"/>
              </w:rPr>
              <w:t>7.10</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Manipulatief inschrijven</w:t>
            </w:r>
            <w:r w:rsidR="003912DF">
              <w:rPr>
                <w:noProof/>
                <w:webHidden/>
              </w:rPr>
              <w:tab/>
            </w:r>
            <w:r w:rsidR="003912DF">
              <w:rPr>
                <w:noProof/>
                <w:webHidden/>
              </w:rPr>
              <w:fldChar w:fldCharType="begin"/>
            </w:r>
            <w:r w:rsidR="003912DF">
              <w:rPr>
                <w:noProof/>
                <w:webHidden/>
              </w:rPr>
              <w:instrText xml:space="preserve"> PAGEREF _Toc157084651 \h </w:instrText>
            </w:r>
            <w:r w:rsidR="003912DF">
              <w:rPr>
                <w:noProof/>
                <w:webHidden/>
              </w:rPr>
            </w:r>
            <w:r w:rsidR="003912DF">
              <w:rPr>
                <w:noProof/>
                <w:webHidden/>
              </w:rPr>
              <w:fldChar w:fldCharType="separate"/>
            </w:r>
            <w:r w:rsidR="003912DF">
              <w:rPr>
                <w:noProof/>
                <w:webHidden/>
              </w:rPr>
              <w:t>35</w:t>
            </w:r>
            <w:r w:rsidR="003912DF">
              <w:rPr>
                <w:noProof/>
                <w:webHidden/>
              </w:rPr>
              <w:fldChar w:fldCharType="end"/>
            </w:r>
          </w:hyperlink>
        </w:p>
        <w:p w14:paraId="5532CBA9" w14:textId="701D126B"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2" w:history="1">
            <w:r w:rsidR="003912DF" w:rsidRPr="00794B86">
              <w:rPr>
                <w:rStyle w:val="Hyperlink"/>
                <w:bCs/>
                <w:noProof/>
                <w:lang w:val="nl-NL"/>
              </w:rPr>
              <w:t>7.11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Geldigheidsduur van de Inschrijving</w:t>
            </w:r>
            <w:r w:rsidR="003912DF">
              <w:rPr>
                <w:noProof/>
                <w:webHidden/>
              </w:rPr>
              <w:tab/>
            </w:r>
            <w:r w:rsidR="003912DF">
              <w:rPr>
                <w:noProof/>
                <w:webHidden/>
              </w:rPr>
              <w:fldChar w:fldCharType="begin"/>
            </w:r>
            <w:r w:rsidR="003912DF">
              <w:rPr>
                <w:noProof/>
                <w:webHidden/>
              </w:rPr>
              <w:instrText xml:space="preserve"> PAGEREF _Toc157084652 \h </w:instrText>
            </w:r>
            <w:r w:rsidR="003912DF">
              <w:rPr>
                <w:noProof/>
                <w:webHidden/>
              </w:rPr>
            </w:r>
            <w:r w:rsidR="003912DF">
              <w:rPr>
                <w:noProof/>
                <w:webHidden/>
              </w:rPr>
              <w:fldChar w:fldCharType="separate"/>
            </w:r>
            <w:r w:rsidR="003912DF">
              <w:rPr>
                <w:noProof/>
                <w:webHidden/>
              </w:rPr>
              <w:t>36</w:t>
            </w:r>
            <w:r w:rsidR="003912DF">
              <w:rPr>
                <w:noProof/>
                <w:webHidden/>
              </w:rPr>
              <w:fldChar w:fldCharType="end"/>
            </w:r>
          </w:hyperlink>
        </w:p>
        <w:p w14:paraId="18BBE904" w14:textId="21384A33"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3" w:history="1">
            <w:r w:rsidR="003912DF" w:rsidRPr="00794B86">
              <w:rPr>
                <w:rStyle w:val="Hyperlink"/>
                <w:bCs/>
                <w:noProof/>
                <w:lang w:val="nl-NL"/>
              </w:rPr>
              <w:t>7.12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Ondertekening van de Inschrijving</w:t>
            </w:r>
            <w:r w:rsidR="003912DF">
              <w:rPr>
                <w:noProof/>
                <w:webHidden/>
              </w:rPr>
              <w:tab/>
            </w:r>
            <w:r w:rsidR="003912DF">
              <w:rPr>
                <w:noProof/>
                <w:webHidden/>
              </w:rPr>
              <w:fldChar w:fldCharType="begin"/>
            </w:r>
            <w:r w:rsidR="003912DF">
              <w:rPr>
                <w:noProof/>
                <w:webHidden/>
              </w:rPr>
              <w:instrText xml:space="preserve"> PAGEREF _Toc157084653 \h </w:instrText>
            </w:r>
            <w:r w:rsidR="003912DF">
              <w:rPr>
                <w:noProof/>
                <w:webHidden/>
              </w:rPr>
            </w:r>
            <w:r w:rsidR="003912DF">
              <w:rPr>
                <w:noProof/>
                <w:webHidden/>
              </w:rPr>
              <w:fldChar w:fldCharType="separate"/>
            </w:r>
            <w:r w:rsidR="003912DF">
              <w:rPr>
                <w:noProof/>
                <w:webHidden/>
              </w:rPr>
              <w:t>36</w:t>
            </w:r>
            <w:r w:rsidR="003912DF">
              <w:rPr>
                <w:noProof/>
                <w:webHidden/>
              </w:rPr>
              <w:fldChar w:fldCharType="end"/>
            </w:r>
          </w:hyperlink>
        </w:p>
        <w:p w14:paraId="7BE6F107" w14:textId="1AF887E7"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4" w:history="1">
            <w:r w:rsidR="003912DF" w:rsidRPr="00794B86">
              <w:rPr>
                <w:rStyle w:val="Hyperlink"/>
                <w:bCs/>
                <w:noProof/>
                <w:lang w:val="nl-NL"/>
              </w:rPr>
              <w:t>7.13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Aantal malen inschrijven</w:t>
            </w:r>
            <w:r w:rsidR="003912DF">
              <w:rPr>
                <w:noProof/>
                <w:webHidden/>
              </w:rPr>
              <w:tab/>
            </w:r>
            <w:r w:rsidR="003912DF">
              <w:rPr>
                <w:noProof/>
                <w:webHidden/>
              </w:rPr>
              <w:fldChar w:fldCharType="begin"/>
            </w:r>
            <w:r w:rsidR="003912DF">
              <w:rPr>
                <w:noProof/>
                <w:webHidden/>
              </w:rPr>
              <w:instrText xml:space="preserve"> PAGEREF _Toc157084654 \h </w:instrText>
            </w:r>
            <w:r w:rsidR="003912DF">
              <w:rPr>
                <w:noProof/>
                <w:webHidden/>
              </w:rPr>
            </w:r>
            <w:r w:rsidR="003912DF">
              <w:rPr>
                <w:noProof/>
                <w:webHidden/>
              </w:rPr>
              <w:fldChar w:fldCharType="separate"/>
            </w:r>
            <w:r w:rsidR="003912DF">
              <w:rPr>
                <w:noProof/>
                <w:webHidden/>
              </w:rPr>
              <w:t>36</w:t>
            </w:r>
            <w:r w:rsidR="003912DF">
              <w:rPr>
                <w:noProof/>
                <w:webHidden/>
              </w:rPr>
              <w:fldChar w:fldCharType="end"/>
            </w:r>
          </w:hyperlink>
        </w:p>
        <w:p w14:paraId="65B98AAF" w14:textId="3256C9D9"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5" w:history="1">
            <w:r w:rsidR="003912DF" w:rsidRPr="00794B86">
              <w:rPr>
                <w:rStyle w:val="Hyperlink"/>
                <w:bCs/>
                <w:noProof/>
                <w:lang w:val="nl-NL"/>
              </w:rPr>
              <w:t>7.14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Tegenstrijdigheden, onduidelijkheden of onvolkomenheden in de Inschrijving</w:t>
            </w:r>
            <w:r w:rsidR="003912DF">
              <w:rPr>
                <w:noProof/>
                <w:webHidden/>
              </w:rPr>
              <w:tab/>
            </w:r>
            <w:r w:rsidR="003912DF">
              <w:rPr>
                <w:noProof/>
                <w:webHidden/>
              </w:rPr>
              <w:fldChar w:fldCharType="begin"/>
            </w:r>
            <w:r w:rsidR="003912DF">
              <w:rPr>
                <w:noProof/>
                <w:webHidden/>
              </w:rPr>
              <w:instrText xml:space="preserve"> PAGEREF _Toc157084655 \h </w:instrText>
            </w:r>
            <w:r w:rsidR="003912DF">
              <w:rPr>
                <w:noProof/>
                <w:webHidden/>
              </w:rPr>
            </w:r>
            <w:r w:rsidR="003912DF">
              <w:rPr>
                <w:noProof/>
                <w:webHidden/>
              </w:rPr>
              <w:fldChar w:fldCharType="separate"/>
            </w:r>
            <w:r w:rsidR="003912DF">
              <w:rPr>
                <w:noProof/>
                <w:webHidden/>
              </w:rPr>
              <w:t>37</w:t>
            </w:r>
            <w:r w:rsidR="003912DF">
              <w:rPr>
                <w:noProof/>
                <w:webHidden/>
              </w:rPr>
              <w:fldChar w:fldCharType="end"/>
            </w:r>
          </w:hyperlink>
        </w:p>
        <w:p w14:paraId="1A0A4035" w14:textId="1B4E66C0"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6" w:history="1">
            <w:r w:rsidR="003912DF" w:rsidRPr="00794B86">
              <w:rPr>
                <w:rStyle w:val="Hyperlink"/>
                <w:bCs/>
                <w:noProof/>
                <w:lang w:val="nl-NL"/>
              </w:rPr>
              <w:t>7.15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Medewerking onderzoek</w:t>
            </w:r>
            <w:r w:rsidR="003912DF">
              <w:rPr>
                <w:noProof/>
                <w:webHidden/>
              </w:rPr>
              <w:tab/>
            </w:r>
            <w:r w:rsidR="003912DF">
              <w:rPr>
                <w:noProof/>
                <w:webHidden/>
              </w:rPr>
              <w:fldChar w:fldCharType="begin"/>
            </w:r>
            <w:r w:rsidR="003912DF">
              <w:rPr>
                <w:noProof/>
                <w:webHidden/>
              </w:rPr>
              <w:instrText xml:space="preserve"> PAGEREF _Toc157084656 \h </w:instrText>
            </w:r>
            <w:r w:rsidR="003912DF">
              <w:rPr>
                <w:noProof/>
                <w:webHidden/>
              </w:rPr>
            </w:r>
            <w:r w:rsidR="003912DF">
              <w:rPr>
                <w:noProof/>
                <w:webHidden/>
              </w:rPr>
              <w:fldChar w:fldCharType="separate"/>
            </w:r>
            <w:r w:rsidR="003912DF">
              <w:rPr>
                <w:noProof/>
                <w:webHidden/>
              </w:rPr>
              <w:t>37</w:t>
            </w:r>
            <w:r w:rsidR="003912DF">
              <w:rPr>
                <w:noProof/>
                <w:webHidden/>
              </w:rPr>
              <w:fldChar w:fldCharType="end"/>
            </w:r>
          </w:hyperlink>
        </w:p>
        <w:p w14:paraId="164DE28F" w14:textId="194A9962"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7" w:history="1">
            <w:r w:rsidR="003912DF" w:rsidRPr="00794B86">
              <w:rPr>
                <w:rStyle w:val="Hyperlink"/>
                <w:bCs/>
                <w:noProof/>
                <w:lang w:val="nl-NL"/>
              </w:rPr>
              <w:t>7.16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Kostenvergoeding</w:t>
            </w:r>
            <w:r w:rsidR="003912DF">
              <w:rPr>
                <w:noProof/>
                <w:webHidden/>
              </w:rPr>
              <w:tab/>
            </w:r>
            <w:r w:rsidR="003912DF">
              <w:rPr>
                <w:noProof/>
                <w:webHidden/>
              </w:rPr>
              <w:fldChar w:fldCharType="begin"/>
            </w:r>
            <w:r w:rsidR="003912DF">
              <w:rPr>
                <w:noProof/>
                <w:webHidden/>
              </w:rPr>
              <w:instrText xml:space="preserve"> PAGEREF _Toc157084657 \h </w:instrText>
            </w:r>
            <w:r w:rsidR="003912DF">
              <w:rPr>
                <w:noProof/>
                <w:webHidden/>
              </w:rPr>
            </w:r>
            <w:r w:rsidR="003912DF">
              <w:rPr>
                <w:noProof/>
                <w:webHidden/>
              </w:rPr>
              <w:fldChar w:fldCharType="separate"/>
            </w:r>
            <w:r w:rsidR="003912DF">
              <w:rPr>
                <w:noProof/>
                <w:webHidden/>
              </w:rPr>
              <w:t>37</w:t>
            </w:r>
            <w:r w:rsidR="003912DF">
              <w:rPr>
                <w:noProof/>
                <w:webHidden/>
              </w:rPr>
              <w:fldChar w:fldCharType="end"/>
            </w:r>
          </w:hyperlink>
        </w:p>
        <w:p w14:paraId="44F94F5B" w14:textId="365B294F"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8" w:history="1">
            <w:r w:rsidR="003912DF" w:rsidRPr="00794B86">
              <w:rPr>
                <w:rStyle w:val="Hyperlink"/>
                <w:bCs/>
                <w:noProof/>
                <w:lang w:val="nl-NL"/>
              </w:rPr>
              <w:t>7.17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Status informatie in de Aanbestedingsstukken</w:t>
            </w:r>
            <w:r w:rsidR="003912DF">
              <w:rPr>
                <w:noProof/>
                <w:webHidden/>
              </w:rPr>
              <w:tab/>
            </w:r>
            <w:r w:rsidR="003912DF">
              <w:rPr>
                <w:noProof/>
                <w:webHidden/>
              </w:rPr>
              <w:fldChar w:fldCharType="begin"/>
            </w:r>
            <w:r w:rsidR="003912DF">
              <w:rPr>
                <w:noProof/>
                <w:webHidden/>
              </w:rPr>
              <w:instrText xml:space="preserve"> PAGEREF _Toc157084658 \h </w:instrText>
            </w:r>
            <w:r w:rsidR="003912DF">
              <w:rPr>
                <w:noProof/>
                <w:webHidden/>
              </w:rPr>
            </w:r>
            <w:r w:rsidR="003912DF">
              <w:rPr>
                <w:noProof/>
                <w:webHidden/>
              </w:rPr>
              <w:fldChar w:fldCharType="separate"/>
            </w:r>
            <w:r w:rsidR="003912DF">
              <w:rPr>
                <w:noProof/>
                <w:webHidden/>
              </w:rPr>
              <w:t>37</w:t>
            </w:r>
            <w:r w:rsidR="003912DF">
              <w:rPr>
                <w:noProof/>
                <w:webHidden/>
              </w:rPr>
              <w:fldChar w:fldCharType="end"/>
            </w:r>
          </w:hyperlink>
        </w:p>
        <w:p w14:paraId="2B6633DF" w14:textId="39978C65"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9" w:history="1">
            <w:r w:rsidR="003912DF" w:rsidRPr="00794B86">
              <w:rPr>
                <w:rStyle w:val="Hyperlink"/>
                <w:bCs/>
                <w:noProof/>
                <w:lang w:val="nl-NL"/>
              </w:rPr>
              <w:t>7.18</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Merknamen</w:t>
            </w:r>
            <w:r w:rsidR="003912DF">
              <w:rPr>
                <w:noProof/>
                <w:webHidden/>
              </w:rPr>
              <w:tab/>
            </w:r>
            <w:r w:rsidR="003912DF">
              <w:rPr>
                <w:noProof/>
                <w:webHidden/>
              </w:rPr>
              <w:fldChar w:fldCharType="begin"/>
            </w:r>
            <w:r w:rsidR="003912DF">
              <w:rPr>
                <w:noProof/>
                <w:webHidden/>
              </w:rPr>
              <w:instrText xml:space="preserve"> PAGEREF _Toc157084659 \h </w:instrText>
            </w:r>
            <w:r w:rsidR="003912DF">
              <w:rPr>
                <w:noProof/>
                <w:webHidden/>
              </w:rPr>
            </w:r>
            <w:r w:rsidR="003912DF">
              <w:rPr>
                <w:noProof/>
                <w:webHidden/>
              </w:rPr>
              <w:fldChar w:fldCharType="separate"/>
            </w:r>
            <w:r w:rsidR="003912DF">
              <w:rPr>
                <w:noProof/>
                <w:webHidden/>
              </w:rPr>
              <w:t>37</w:t>
            </w:r>
            <w:r w:rsidR="003912DF">
              <w:rPr>
                <w:noProof/>
                <w:webHidden/>
              </w:rPr>
              <w:fldChar w:fldCharType="end"/>
            </w:r>
          </w:hyperlink>
        </w:p>
        <w:p w14:paraId="0AE0B560" w14:textId="3F1D7341"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0" w:history="1">
            <w:r w:rsidR="003912DF" w:rsidRPr="00794B86">
              <w:rPr>
                <w:rStyle w:val="Hyperlink"/>
                <w:bCs/>
                <w:noProof/>
                <w:lang w:val="nl-NL"/>
              </w:rPr>
              <w:t>7.19</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Tegenstrijdigheden, onduidelijkheden of onvolkomenheden in de Aanbestedingsstukken</w:t>
            </w:r>
            <w:r w:rsidR="003912DF">
              <w:rPr>
                <w:noProof/>
                <w:webHidden/>
              </w:rPr>
              <w:tab/>
            </w:r>
            <w:r w:rsidR="003912DF">
              <w:rPr>
                <w:noProof/>
                <w:webHidden/>
              </w:rPr>
              <w:fldChar w:fldCharType="begin"/>
            </w:r>
            <w:r w:rsidR="003912DF">
              <w:rPr>
                <w:noProof/>
                <w:webHidden/>
              </w:rPr>
              <w:instrText xml:space="preserve"> PAGEREF _Toc157084660 \h </w:instrText>
            </w:r>
            <w:r w:rsidR="003912DF">
              <w:rPr>
                <w:noProof/>
                <w:webHidden/>
              </w:rPr>
            </w:r>
            <w:r w:rsidR="003912DF">
              <w:rPr>
                <w:noProof/>
                <w:webHidden/>
              </w:rPr>
              <w:fldChar w:fldCharType="separate"/>
            </w:r>
            <w:r w:rsidR="003912DF">
              <w:rPr>
                <w:noProof/>
                <w:webHidden/>
              </w:rPr>
              <w:t>38</w:t>
            </w:r>
            <w:r w:rsidR="003912DF">
              <w:rPr>
                <w:noProof/>
                <w:webHidden/>
              </w:rPr>
              <w:fldChar w:fldCharType="end"/>
            </w:r>
          </w:hyperlink>
        </w:p>
        <w:p w14:paraId="699AE2AA" w14:textId="24812859"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1" w:history="1">
            <w:r w:rsidR="003912DF" w:rsidRPr="00794B86">
              <w:rPr>
                <w:rStyle w:val="Hyperlink"/>
                <w:bCs/>
                <w:noProof/>
                <w:lang w:val="nl-NL"/>
              </w:rPr>
              <w:t>7.20</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Intellectueel eigendom</w:t>
            </w:r>
            <w:r w:rsidR="003912DF">
              <w:rPr>
                <w:noProof/>
                <w:webHidden/>
              </w:rPr>
              <w:tab/>
            </w:r>
            <w:r w:rsidR="003912DF">
              <w:rPr>
                <w:noProof/>
                <w:webHidden/>
              </w:rPr>
              <w:fldChar w:fldCharType="begin"/>
            </w:r>
            <w:r w:rsidR="003912DF">
              <w:rPr>
                <w:noProof/>
                <w:webHidden/>
              </w:rPr>
              <w:instrText xml:space="preserve"> PAGEREF _Toc157084661 \h </w:instrText>
            </w:r>
            <w:r w:rsidR="003912DF">
              <w:rPr>
                <w:noProof/>
                <w:webHidden/>
              </w:rPr>
            </w:r>
            <w:r w:rsidR="003912DF">
              <w:rPr>
                <w:noProof/>
                <w:webHidden/>
              </w:rPr>
              <w:fldChar w:fldCharType="separate"/>
            </w:r>
            <w:r w:rsidR="003912DF">
              <w:rPr>
                <w:noProof/>
                <w:webHidden/>
              </w:rPr>
              <w:t>38</w:t>
            </w:r>
            <w:r w:rsidR="003912DF">
              <w:rPr>
                <w:noProof/>
                <w:webHidden/>
              </w:rPr>
              <w:fldChar w:fldCharType="end"/>
            </w:r>
          </w:hyperlink>
        </w:p>
        <w:p w14:paraId="75F675D6" w14:textId="0568E711"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2" w:history="1">
            <w:r w:rsidR="003912DF" w:rsidRPr="00794B86">
              <w:rPr>
                <w:rStyle w:val="Hyperlink"/>
                <w:bCs/>
                <w:noProof/>
                <w:lang w:val="nl-NL"/>
              </w:rPr>
              <w:t>7.21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Uitsluiting van Inschrijvers</w:t>
            </w:r>
            <w:r w:rsidR="003912DF">
              <w:rPr>
                <w:noProof/>
                <w:webHidden/>
              </w:rPr>
              <w:tab/>
            </w:r>
            <w:r w:rsidR="003912DF">
              <w:rPr>
                <w:noProof/>
                <w:webHidden/>
              </w:rPr>
              <w:fldChar w:fldCharType="begin"/>
            </w:r>
            <w:r w:rsidR="003912DF">
              <w:rPr>
                <w:noProof/>
                <w:webHidden/>
              </w:rPr>
              <w:instrText xml:space="preserve"> PAGEREF _Toc157084662 \h </w:instrText>
            </w:r>
            <w:r w:rsidR="003912DF">
              <w:rPr>
                <w:noProof/>
                <w:webHidden/>
              </w:rPr>
            </w:r>
            <w:r w:rsidR="003912DF">
              <w:rPr>
                <w:noProof/>
                <w:webHidden/>
              </w:rPr>
              <w:fldChar w:fldCharType="separate"/>
            </w:r>
            <w:r w:rsidR="003912DF">
              <w:rPr>
                <w:noProof/>
                <w:webHidden/>
              </w:rPr>
              <w:t>38</w:t>
            </w:r>
            <w:r w:rsidR="003912DF">
              <w:rPr>
                <w:noProof/>
                <w:webHidden/>
              </w:rPr>
              <w:fldChar w:fldCharType="end"/>
            </w:r>
          </w:hyperlink>
        </w:p>
        <w:p w14:paraId="0B138A08" w14:textId="12FE772D"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3" w:history="1">
            <w:r w:rsidR="003912DF" w:rsidRPr="00794B86">
              <w:rPr>
                <w:rStyle w:val="Hyperlink"/>
                <w:bCs/>
                <w:noProof/>
                <w:lang w:val="nl-NL"/>
              </w:rPr>
              <w:t>7.22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Uitsluiting als gevolg van staking van bedrijfsactiviteiten of overname</w:t>
            </w:r>
            <w:r w:rsidR="003912DF">
              <w:rPr>
                <w:noProof/>
                <w:webHidden/>
              </w:rPr>
              <w:tab/>
            </w:r>
            <w:r w:rsidR="003912DF">
              <w:rPr>
                <w:noProof/>
                <w:webHidden/>
              </w:rPr>
              <w:fldChar w:fldCharType="begin"/>
            </w:r>
            <w:r w:rsidR="003912DF">
              <w:rPr>
                <w:noProof/>
                <w:webHidden/>
              </w:rPr>
              <w:instrText xml:space="preserve"> PAGEREF _Toc157084663 \h </w:instrText>
            </w:r>
            <w:r w:rsidR="003912DF">
              <w:rPr>
                <w:noProof/>
                <w:webHidden/>
              </w:rPr>
            </w:r>
            <w:r w:rsidR="003912DF">
              <w:rPr>
                <w:noProof/>
                <w:webHidden/>
              </w:rPr>
              <w:fldChar w:fldCharType="separate"/>
            </w:r>
            <w:r w:rsidR="003912DF">
              <w:rPr>
                <w:noProof/>
                <w:webHidden/>
              </w:rPr>
              <w:t>38</w:t>
            </w:r>
            <w:r w:rsidR="003912DF">
              <w:rPr>
                <w:noProof/>
                <w:webHidden/>
              </w:rPr>
              <w:fldChar w:fldCharType="end"/>
            </w:r>
          </w:hyperlink>
        </w:p>
        <w:p w14:paraId="07A30EFB" w14:textId="40582C0C"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4" w:history="1">
            <w:r w:rsidR="003912DF" w:rsidRPr="00794B86">
              <w:rPr>
                <w:rStyle w:val="Hyperlink"/>
                <w:bCs/>
                <w:noProof/>
                <w:lang w:val="nl-NL"/>
              </w:rPr>
              <w:t>7.23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Communicatie gedurende de Aanbesteding</w:t>
            </w:r>
            <w:r w:rsidR="003912DF">
              <w:rPr>
                <w:noProof/>
                <w:webHidden/>
              </w:rPr>
              <w:tab/>
            </w:r>
            <w:r w:rsidR="003912DF">
              <w:rPr>
                <w:noProof/>
                <w:webHidden/>
              </w:rPr>
              <w:fldChar w:fldCharType="begin"/>
            </w:r>
            <w:r w:rsidR="003912DF">
              <w:rPr>
                <w:noProof/>
                <w:webHidden/>
              </w:rPr>
              <w:instrText xml:space="preserve"> PAGEREF _Toc157084664 \h </w:instrText>
            </w:r>
            <w:r w:rsidR="003912DF">
              <w:rPr>
                <w:noProof/>
                <w:webHidden/>
              </w:rPr>
            </w:r>
            <w:r w:rsidR="003912DF">
              <w:rPr>
                <w:noProof/>
                <w:webHidden/>
              </w:rPr>
              <w:fldChar w:fldCharType="separate"/>
            </w:r>
            <w:r w:rsidR="003912DF">
              <w:rPr>
                <w:noProof/>
                <w:webHidden/>
              </w:rPr>
              <w:t>39</w:t>
            </w:r>
            <w:r w:rsidR="003912DF">
              <w:rPr>
                <w:noProof/>
                <w:webHidden/>
              </w:rPr>
              <w:fldChar w:fldCharType="end"/>
            </w:r>
          </w:hyperlink>
        </w:p>
        <w:p w14:paraId="15825DE5" w14:textId="7DF93F55"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5" w:history="1">
            <w:r w:rsidR="003912DF" w:rsidRPr="00794B86">
              <w:rPr>
                <w:rStyle w:val="Hyperlink"/>
                <w:bCs/>
                <w:noProof/>
                <w:lang w:val="nl-NL"/>
              </w:rPr>
              <w:t>7.24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Beïnvloeding van de beoordeling</w:t>
            </w:r>
            <w:r w:rsidR="003912DF">
              <w:rPr>
                <w:noProof/>
                <w:webHidden/>
              </w:rPr>
              <w:tab/>
            </w:r>
            <w:r w:rsidR="003912DF">
              <w:rPr>
                <w:noProof/>
                <w:webHidden/>
              </w:rPr>
              <w:fldChar w:fldCharType="begin"/>
            </w:r>
            <w:r w:rsidR="003912DF">
              <w:rPr>
                <w:noProof/>
                <w:webHidden/>
              </w:rPr>
              <w:instrText xml:space="preserve"> PAGEREF _Toc157084665 \h </w:instrText>
            </w:r>
            <w:r w:rsidR="003912DF">
              <w:rPr>
                <w:noProof/>
                <w:webHidden/>
              </w:rPr>
            </w:r>
            <w:r w:rsidR="003912DF">
              <w:rPr>
                <w:noProof/>
                <w:webHidden/>
              </w:rPr>
              <w:fldChar w:fldCharType="separate"/>
            </w:r>
            <w:r w:rsidR="003912DF">
              <w:rPr>
                <w:noProof/>
                <w:webHidden/>
              </w:rPr>
              <w:t>39</w:t>
            </w:r>
            <w:r w:rsidR="003912DF">
              <w:rPr>
                <w:noProof/>
                <w:webHidden/>
              </w:rPr>
              <w:fldChar w:fldCharType="end"/>
            </w:r>
          </w:hyperlink>
        </w:p>
        <w:p w14:paraId="4558E233" w14:textId="78EB6FFB"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6" w:history="1">
            <w:r w:rsidR="003912DF" w:rsidRPr="00794B86">
              <w:rPr>
                <w:rStyle w:val="Hyperlink"/>
                <w:bCs/>
                <w:noProof/>
                <w:lang w:val="nl-NL"/>
              </w:rPr>
              <w:t>7.25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Mededeling van de gunningsbeslissing</w:t>
            </w:r>
            <w:r w:rsidR="003912DF">
              <w:rPr>
                <w:noProof/>
                <w:webHidden/>
              </w:rPr>
              <w:tab/>
            </w:r>
            <w:r w:rsidR="003912DF">
              <w:rPr>
                <w:noProof/>
                <w:webHidden/>
              </w:rPr>
              <w:fldChar w:fldCharType="begin"/>
            </w:r>
            <w:r w:rsidR="003912DF">
              <w:rPr>
                <w:noProof/>
                <w:webHidden/>
              </w:rPr>
              <w:instrText xml:space="preserve"> PAGEREF _Toc157084666 \h </w:instrText>
            </w:r>
            <w:r w:rsidR="003912DF">
              <w:rPr>
                <w:noProof/>
                <w:webHidden/>
              </w:rPr>
            </w:r>
            <w:r w:rsidR="003912DF">
              <w:rPr>
                <w:noProof/>
                <w:webHidden/>
              </w:rPr>
              <w:fldChar w:fldCharType="separate"/>
            </w:r>
            <w:r w:rsidR="003912DF">
              <w:rPr>
                <w:noProof/>
                <w:webHidden/>
              </w:rPr>
              <w:t>39</w:t>
            </w:r>
            <w:r w:rsidR="003912DF">
              <w:rPr>
                <w:noProof/>
                <w:webHidden/>
              </w:rPr>
              <w:fldChar w:fldCharType="end"/>
            </w:r>
          </w:hyperlink>
        </w:p>
        <w:p w14:paraId="7DEA875B" w14:textId="3118B8AB"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7" w:history="1">
            <w:r w:rsidR="003912DF" w:rsidRPr="00794B86">
              <w:rPr>
                <w:rStyle w:val="Hyperlink"/>
                <w:bCs/>
                <w:noProof/>
                <w:lang w:val="nl-NL"/>
              </w:rPr>
              <w:t>7.26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Rechtsmiddel</w:t>
            </w:r>
            <w:r w:rsidR="003912DF">
              <w:rPr>
                <w:noProof/>
                <w:webHidden/>
              </w:rPr>
              <w:tab/>
            </w:r>
            <w:r w:rsidR="003912DF">
              <w:rPr>
                <w:noProof/>
                <w:webHidden/>
              </w:rPr>
              <w:fldChar w:fldCharType="begin"/>
            </w:r>
            <w:r w:rsidR="003912DF">
              <w:rPr>
                <w:noProof/>
                <w:webHidden/>
              </w:rPr>
              <w:instrText xml:space="preserve"> PAGEREF _Toc157084667 \h </w:instrText>
            </w:r>
            <w:r w:rsidR="003912DF">
              <w:rPr>
                <w:noProof/>
                <w:webHidden/>
              </w:rPr>
            </w:r>
            <w:r w:rsidR="003912DF">
              <w:rPr>
                <w:noProof/>
                <w:webHidden/>
              </w:rPr>
              <w:fldChar w:fldCharType="separate"/>
            </w:r>
            <w:r w:rsidR="003912DF">
              <w:rPr>
                <w:noProof/>
                <w:webHidden/>
              </w:rPr>
              <w:t>39</w:t>
            </w:r>
            <w:r w:rsidR="003912DF">
              <w:rPr>
                <w:noProof/>
                <w:webHidden/>
              </w:rPr>
              <w:fldChar w:fldCharType="end"/>
            </w:r>
          </w:hyperlink>
        </w:p>
        <w:p w14:paraId="29579D2E" w14:textId="572593FF" w:rsidR="003912DF" w:rsidRDefault="00244F39">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8" w:history="1">
            <w:r w:rsidR="003912DF" w:rsidRPr="00794B86">
              <w:rPr>
                <w:rStyle w:val="Hyperlink"/>
                <w:bCs/>
                <w:noProof/>
                <w:lang w:val="nl-NL"/>
              </w:rPr>
              <w:t>7.27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Klachtafhandeling</w:t>
            </w:r>
            <w:r w:rsidR="003912DF">
              <w:rPr>
                <w:noProof/>
                <w:webHidden/>
              </w:rPr>
              <w:tab/>
            </w:r>
            <w:r w:rsidR="003912DF">
              <w:rPr>
                <w:noProof/>
                <w:webHidden/>
              </w:rPr>
              <w:fldChar w:fldCharType="begin"/>
            </w:r>
            <w:r w:rsidR="003912DF">
              <w:rPr>
                <w:noProof/>
                <w:webHidden/>
              </w:rPr>
              <w:instrText xml:space="preserve"> PAGEREF _Toc157084668 \h </w:instrText>
            </w:r>
            <w:r w:rsidR="003912DF">
              <w:rPr>
                <w:noProof/>
                <w:webHidden/>
              </w:rPr>
            </w:r>
            <w:r w:rsidR="003912DF">
              <w:rPr>
                <w:noProof/>
                <w:webHidden/>
              </w:rPr>
              <w:fldChar w:fldCharType="separate"/>
            </w:r>
            <w:r w:rsidR="003912DF">
              <w:rPr>
                <w:noProof/>
                <w:webHidden/>
              </w:rPr>
              <w:t>40</w:t>
            </w:r>
            <w:r w:rsidR="003912DF">
              <w:rPr>
                <w:noProof/>
                <w:webHidden/>
              </w:rPr>
              <w:fldChar w:fldCharType="end"/>
            </w:r>
          </w:hyperlink>
        </w:p>
        <w:p w14:paraId="2135AF93" w14:textId="04514E89" w:rsidR="003912DF" w:rsidRDefault="00244F39">
          <w:pPr>
            <w:pStyle w:val="Inhopg1"/>
            <w:tabs>
              <w:tab w:val="right" w:leader="dot" w:pos="9062"/>
            </w:tabs>
            <w:rPr>
              <w:rFonts w:asciiTheme="minorHAnsi" w:eastAsiaTheme="minorEastAsia" w:hAnsiTheme="minorHAnsi" w:cstheme="minorBidi"/>
              <w:b w:val="0"/>
              <w:noProof/>
              <w:color w:val="auto"/>
              <w:sz w:val="22"/>
              <w:lang w:val="nl-NL" w:eastAsia="nl-NL"/>
            </w:rPr>
          </w:pPr>
          <w:hyperlink w:anchor="_Toc157084669" w:history="1">
            <w:r w:rsidR="003912DF" w:rsidRPr="00794B86">
              <w:rPr>
                <w:rStyle w:val="Hyperlink"/>
                <w:noProof/>
                <w:lang w:val="nl-NL"/>
              </w:rPr>
              <w:t>8. Bijlagen</w:t>
            </w:r>
            <w:r w:rsidR="003912DF">
              <w:rPr>
                <w:noProof/>
                <w:webHidden/>
              </w:rPr>
              <w:tab/>
            </w:r>
            <w:r w:rsidR="003912DF">
              <w:rPr>
                <w:noProof/>
                <w:webHidden/>
              </w:rPr>
              <w:fldChar w:fldCharType="begin"/>
            </w:r>
            <w:r w:rsidR="003912DF">
              <w:rPr>
                <w:noProof/>
                <w:webHidden/>
              </w:rPr>
              <w:instrText xml:space="preserve"> PAGEREF _Toc157084669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239D6748" w14:textId="0C434BA7"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0" w:history="1">
            <w:r w:rsidR="003912DF" w:rsidRPr="00794B86">
              <w:rPr>
                <w:rStyle w:val="Hyperlink"/>
                <w:noProof/>
                <w:lang w:val="nl-NL"/>
              </w:rPr>
              <w:t>Bijlage A: Programma van eisen</w:t>
            </w:r>
            <w:r w:rsidR="003912DF">
              <w:rPr>
                <w:noProof/>
                <w:webHidden/>
              </w:rPr>
              <w:tab/>
            </w:r>
            <w:r w:rsidR="003912DF">
              <w:rPr>
                <w:noProof/>
                <w:webHidden/>
              </w:rPr>
              <w:fldChar w:fldCharType="begin"/>
            </w:r>
            <w:r w:rsidR="003912DF">
              <w:rPr>
                <w:noProof/>
                <w:webHidden/>
              </w:rPr>
              <w:instrText xml:space="preserve"> PAGEREF _Toc157084670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688FF691" w14:textId="384EE2AF"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1" w:history="1">
            <w:r w:rsidR="003912DF" w:rsidRPr="00794B86">
              <w:rPr>
                <w:rStyle w:val="Hyperlink"/>
                <w:noProof/>
                <w:lang w:val="nl-NL"/>
              </w:rPr>
              <w:t>Bijlage B: Concept van de Overeenkomst</w:t>
            </w:r>
            <w:r w:rsidR="003912DF">
              <w:rPr>
                <w:noProof/>
                <w:webHidden/>
              </w:rPr>
              <w:tab/>
            </w:r>
            <w:r w:rsidR="003912DF">
              <w:rPr>
                <w:noProof/>
                <w:webHidden/>
              </w:rPr>
              <w:fldChar w:fldCharType="begin"/>
            </w:r>
            <w:r w:rsidR="003912DF">
              <w:rPr>
                <w:noProof/>
                <w:webHidden/>
              </w:rPr>
              <w:instrText xml:space="preserve"> PAGEREF _Toc157084671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75F30877" w14:textId="4F4958C2"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2" w:history="1">
            <w:r w:rsidR="003912DF" w:rsidRPr="00794B86">
              <w:rPr>
                <w:rStyle w:val="Hyperlink"/>
                <w:noProof/>
                <w:lang w:val="nl-NL"/>
              </w:rPr>
              <w:t>Bijlage C: Algemene inkoopvoorwaarden</w:t>
            </w:r>
            <w:r w:rsidR="003912DF">
              <w:rPr>
                <w:noProof/>
                <w:webHidden/>
              </w:rPr>
              <w:tab/>
            </w:r>
            <w:r w:rsidR="003912DF">
              <w:rPr>
                <w:noProof/>
                <w:webHidden/>
              </w:rPr>
              <w:fldChar w:fldCharType="begin"/>
            </w:r>
            <w:r w:rsidR="003912DF">
              <w:rPr>
                <w:noProof/>
                <w:webHidden/>
              </w:rPr>
              <w:instrText xml:space="preserve"> PAGEREF _Toc157084672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0798BDBC" w14:textId="0AAAE2A2"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3" w:history="1">
            <w:r w:rsidR="003912DF" w:rsidRPr="00794B86">
              <w:rPr>
                <w:rStyle w:val="Hyperlink"/>
                <w:noProof/>
                <w:lang w:val="nl-NL"/>
              </w:rPr>
              <w:t>Bijlage D: Integriteitscode</w:t>
            </w:r>
            <w:r w:rsidR="003912DF">
              <w:rPr>
                <w:noProof/>
                <w:webHidden/>
              </w:rPr>
              <w:tab/>
            </w:r>
            <w:r w:rsidR="003912DF">
              <w:rPr>
                <w:noProof/>
                <w:webHidden/>
              </w:rPr>
              <w:fldChar w:fldCharType="begin"/>
            </w:r>
            <w:r w:rsidR="003912DF">
              <w:rPr>
                <w:noProof/>
                <w:webHidden/>
              </w:rPr>
              <w:instrText xml:space="preserve"> PAGEREF _Toc157084673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09B39C8F" w14:textId="6CF866BE"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4" w:history="1">
            <w:r w:rsidR="003912DF" w:rsidRPr="00794B86">
              <w:rPr>
                <w:rStyle w:val="Hyperlink"/>
                <w:noProof/>
                <w:lang w:val="nl-NL"/>
              </w:rPr>
              <w:t>Bijlage E: Indienen vragen en opmerkingen</w:t>
            </w:r>
            <w:r w:rsidR="003912DF">
              <w:rPr>
                <w:noProof/>
                <w:webHidden/>
              </w:rPr>
              <w:tab/>
            </w:r>
            <w:r w:rsidR="003912DF">
              <w:rPr>
                <w:noProof/>
                <w:webHidden/>
              </w:rPr>
              <w:fldChar w:fldCharType="begin"/>
            </w:r>
            <w:r w:rsidR="003912DF">
              <w:rPr>
                <w:noProof/>
                <w:webHidden/>
              </w:rPr>
              <w:instrText xml:space="preserve"> PAGEREF _Toc157084674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4A89C376" w14:textId="7EA1AB1B"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5" w:history="1">
            <w:r w:rsidR="003912DF" w:rsidRPr="00794B86">
              <w:rPr>
                <w:rStyle w:val="Hyperlink"/>
                <w:noProof/>
                <w:lang w:val="nl-NL"/>
              </w:rPr>
              <w:t>Bijlage F: Uniform Europees Aanbestedingsdocument</w:t>
            </w:r>
            <w:r w:rsidR="003912DF">
              <w:rPr>
                <w:noProof/>
                <w:webHidden/>
              </w:rPr>
              <w:tab/>
            </w:r>
            <w:r w:rsidR="003912DF">
              <w:rPr>
                <w:noProof/>
                <w:webHidden/>
              </w:rPr>
              <w:fldChar w:fldCharType="begin"/>
            </w:r>
            <w:r w:rsidR="003912DF">
              <w:rPr>
                <w:noProof/>
                <w:webHidden/>
              </w:rPr>
              <w:instrText xml:space="preserve"> PAGEREF _Toc157084675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221C5179" w14:textId="4D8A701E"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6" w:history="1">
            <w:r w:rsidR="003912DF" w:rsidRPr="00794B86">
              <w:rPr>
                <w:rStyle w:val="Hyperlink"/>
                <w:noProof/>
                <w:lang w:val="nl-NL"/>
              </w:rPr>
              <w:t>Bijlage G: Ervaring Inschrijver</w:t>
            </w:r>
            <w:r w:rsidR="003912DF">
              <w:rPr>
                <w:noProof/>
                <w:webHidden/>
              </w:rPr>
              <w:tab/>
            </w:r>
            <w:r w:rsidR="003912DF">
              <w:rPr>
                <w:noProof/>
                <w:webHidden/>
              </w:rPr>
              <w:fldChar w:fldCharType="begin"/>
            </w:r>
            <w:r w:rsidR="003912DF">
              <w:rPr>
                <w:noProof/>
                <w:webHidden/>
              </w:rPr>
              <w:instrText xml:space="preserve"> PAGEREF _Toc157084676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336E4D00" w14:textId="3C47E2B0"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7" w:history="1">
            <w:r w:rsidR="003912DF" w:rsidRPr="00794B86">
              <w:rPr>
                <w:rStyle w:val="Hyperlink"/>
                <w:noProof/>
                <w:lang w:val="nl-NL"/>
              </w:rPr>
              <w:t>Bijlage H: Prijzenblad</w:t>
            </w:r>
            <w:r w:rsidR="003912DF">
              <w:rPr>
                <w:noProof/>
                <w:webHidden/>
              </w:rPr>
              <w:tab/>
            </w:r>
            <w:r w:rsidR="003912DF">
              <w:rPr>
                <w:noProof/>
                <w:webHidden/>
              </w:rPr>
              <w:fldChar w:fldCharType="begin"/>
            </w:r>
            <w:r w:rsidR="003912DF">
              <w:rPr>
                <w:noProof/>
                <w:webHidden/>
              </w:rPr>
              <w:instrText xml:space="preserve"> PAGEREF _Toc157084677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298CBBC3" w14:textId="3781428D"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8" w:history="1">
            <w:r w:rsidR="003912DF" w:rsidRPr="00794B86">
              <w:rPr>
                <w:rStyle w:val="Hyperlink"/>
                <w:noProof/>
                <w:lang w:val="nl-NL"/>
              </w:rPr>
              <w:t>Bijlage I: Taken controle team</w:t>
            </w:r>
            <w:r w:rsidR="003912DF">
              <w:rPr>
                <w:noProof/>
                <w:webHidden/>
              </w:rPr>
              <w:tab/>
            </w:r>
            <w:r w:rsidR="003912DF">
              <w:rPr>
                <w:noProof/>
                <w:webHidden/>
              </w:rPr>
              <w:fldChar w:fldCharType="begin"/>
            </w:r>
            <w:r w:rsidR="003912DF">
              <w:rPr>
                <w:noProof/>
                <w:webHidden/>
              </w:rPr>
              <w:instrText xml:space="preserve"> PAGEREF _Toc157084678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170BFB9D" w14:textId="277DD9A3"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9" w:history="1">
            <w:r w:rsidR="003912DF" w:rsidRPr="00794B86">
              <w:rPr>
                <w:rStyle w:val="Hyperlink"/>
                <w:noProof/>
                <w:lang w:val="nl-NL"/>
              </w:rPr>
              <w:t>Bijlage J: Checklist</w:t>
            </w:r>
            <w:r w:rsidR="003912DF">
              <w:rPr>
                <w:noProof/>
                <w:webHidden/>
              </w:rPr>
              <w:tab/>
            </w:r>
            <w:r w:rsidR="003912DF">
              <w:rPr>
                <w:noProof/>
                <w:webHidden/>
              </w:rPr>
              <w:fldChar w:fldCharType="begin"/>
            </w:r>
            <w:r w:rsidR="003912DF">
              <w:rPr>
                <w:noProof/>
                <w:webHidden/>
              </w:rPr>
              <w:instrText xml:space="preserve"> PAGEREF _Toc157084679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41C06C5C" w14:textId="02A327AB"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80" w:history="1">
            <w:r w:rsidR="003912DF" w:rsidRPr="00794B86">
              <w:rPr>
                <w:rStyle w:val="Hyperlink"/>
                <w:noProof/>
                <w:lang w:val="nl-NL"/>
              </w:rPr>
              <w:t>Bijlage K: Organogram</w:t>
            </w:r>
            <w:r w:rsidR="003912DF">
              <w:rPr>
                <w:noProof/>
                <w:webHidden/>
              </w:rPr>
              <w:tab/>
            </w:r>
            <w:r w:rsidR="003912DF">
              <w:rPr>
                <w:noProof/>
                <w:webHidden/>
              </w:rPr>
              <w:fldChar w:fldCharType="begin"/>
            </w:r>
            <w:r w:rsidR="003912DF">
              <w:rPr>
                <w:noProof/>
                <w:webHidden/>
              </w:rPr>
              <w:instrText xml:space="preserve"> PAGEREF _Toc157084680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0E09D35A" w14:textId="2CCED09E" w:rsidR="003912DF" w:rsidRDefault="00244F39">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81" w:history="1">
            <w:r w:rsidR="003912DF" w:rsidRPr="00794B86">
              <w:rPr>
                <w:rStyle w:val="Hyperlink"/>
                <w:noProof/>
                <w:lang w:val="nl-NL"/>
              </w:rPr>
              <w:t>Bijlage L: Brinnummers</w:t>
            </w:r>
            <w:r w:rsidR="003912DF">
              <w:rPr>
                <w:noProof/>
                <w:webHidden/>
              </w:rPr>
              <w:tab/>
            </w:r>
            <w:r w:rsidR="003912DF">
              <w:rPr>
                <w:noProof/>
                <w:webHidden/>
              </w:rPr>
              <w:fldChar w:fldCharType="begin"/>
            </w:r>
            <w:r w:rsidR="003912DF">
              <w:rPr>
                <w:noProof/>
                <w:webHidden/>
              </w:rPr>
              <w:instrText xml:space="preserve"> PAGEREF _Toc157084681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38B457C5" w14:textId="29FDD393" w:rsidR="008E37BB" w:rsidRPr="006531E9" w:rsidRDefault="008E37BB">
          <w:pPr>
            <w:rPr>
              <w:lang w:val="nl-NL"/>
            </w:rPr>
          </w:pPr>
          <w:r w:rsidRPr="006531E9">
            <w:rPr>
              <w:b/>
              <w:bCs/>
              <w:lang w:val="nl-NL"/>
            </w:rPr>
            <w:fldChar w:fldCharType="end"/>
          </w:r>
        </w:p>
      </w:sdtContent>
    </w:sdt>
    <w:p w14:paraId="7D5F8559" w14:textId="2C0B7190" w:rsidR="008E37BB" w:rsidRPr="006531E9" w:rsidRDefault="00390DB9">
      <w:pPr>
        <w:spacing w:after="160" w:line="259" w:lineRule="auto"/>
        <w:ind w:left="0" w:firstLine="0"/>
        <w:jc w:val="left"/>
        <w:rPr>
          <w:sz w:val="18"/>
          <w:szCs w:val="18"/>
          <w:lang w:val="nl-NL"/>
        </w:rPr>
      </w:pPr>
      <w:r w:rsidRPr="006531E9">
        <w:rPr>
          <w:sz w:val="18"/>
          <w:szCs w:val="18"/>
          <w:lang w:val="nl-NL"/>
        </w:rPr>
        <w:br w:type="page"/>
      </w:r>
      <w:bookmarkStart w:id="1" w:name="_Toc157084595"/>
      <w:r w:rsidR="008E37BB" w:rsidRPr="006531E9">
        <w:rPr>
          <w:rStyle w:val="Kop2Char"/>
          <w:lang w:val="nl-NL"/>
        </w:rPr>
        <w:lastRenderedPageBreak/>
        <w:t>Begrippen</w:t>
      </w:r>
      <w:bookmarkEnd w:id="1"/>
      <w:r w:rsidR="008E37BB" w:rsidRPr="006531E9">
        <w:rPr>
          <w:rStyle w:val="Kop2Char"/>
          <w:lang w:val="nl-NL"/>
        </w:rPr>
        <w:t xml:space="preserve"> </w:t>
      </w:r>
    </w:p>
    <w:p w14:paraId="0DFA3542" w14:textId="77777777" w:rsidR="008E37BB" w:rsidRPr="006531E9" w:rsidRDefault="008E37BB">
      <w:pPr>
        <w:spacing w:after="160" w:line="259" w:lineRule="auto"/>
        <w:ind w:left="0" w:firstLine="0"/>
        <w:jc w:val="left"/>
        <w:rPr>
          <w:sz w:val="18"/>
          <w:szCs w:val="18"/>
          <w:lang w:val="nl-NL"/>
        </w:rPr>
      </w:pPr>
      <w:r w:rsidRPr="006531E9">
        <w:rPr>
          <w:sz w:val="18"/>
          <w:szCs w:val="18"/>
          <w:lang w:val="nl-NL"/>
        </w:rPr>
        <w:t xml:space="preserve">In dit document en de overige Aanbestedingsstukken hebben de navolgende begrippen, indien aangeduid met een beginhoofdletter, de volgende betekenis. Als het begrip in enkelvoud is gegeven wordt daaronder ook het meervoud begrepen. Als het begrip in meervoud is gegeven wordt daaronder ook het enkelvoud begrepen. </w:t>
      </w:r>
    </w:p>
    <w:p w14:paraId="0D28EB19" w14:textId="70CF517F" w:rsidR="008E37BB" w:rsidRPr="006531E9" w:rsidRDefault="008E37BB">
      <w:pPr>
        <w:spacing w:after="160" w:line="259" w:lineRule="auto"/>
        <w:ind w:left="0" w:firstLine="0"/>
        <w:jc w:val="left"/>
        <w:rPr>
          <w:sz w:val="18"/>
          <w:szCs w:val="18"/>
          <w:lang w:val="nl-NL"/>
        </w:rPr>
      </w:pPr>
      <w:r w:rsidRPr="002A6F9C">
        <w:rPr>
          <w:b/>
          <w:bCs/>
          <w:sz w:val="18"/>
          <w:szCs w:val="18"/>
          <w:lang w:val="nl-NL"/>
        </w:rPr>
        <w:t>Aanbestedende dienst</w:t>
      </w:r>
      <w:r w:rsidR="00985549" w:rsidRPr="002A6F9C">
        <w:rPr>
          <w:b/>
          <w:bCs/>
          <w:sz w:val="18"/>
          <w:szCs w:val="18"/>
          <w:lang w:val="nl-NL"/>
        </w:rPr>
        <w:t>:</w:t>
      </w:r>
      <w:r w:rsidR="00985549" w:rsidRPr="006531E9">
        <w:rPr>
          <w:sz w:val="18"/>
          <w:szCs w:val="18"/>
          <w:lang w:val="nl-NL"/>
        </w:rPr>
        <w:t xml:space="preserve"> </w:t>
      </w:r>
      <w:r w:rsidR="00985549" w:rsidRPr="006531E9">
        <w:rPr>
          <w:sz w:val="18"/>
          <w:szCs w:val="18"/>
          <w:lang w:val="nl-NL"/>
        </w:rPr>
        <w:tab/>
      </w:r>
      <w:r w:rsidR="003A4029">
        <w:rPr>
          <w:sz w:val="18"/>
          <w:szCs w:val="18"/>
          <w:lang w:val="nl-NL"/>
        </w:rPr>
        <w:t xml:space="preserve">Stichting </w:t>
      </w:r>
      <w:r w:rsidR="00985549" w:rsidRPr="006531E9">
        <w:rPr>
          <w:sz w:val="18"/>
          <w:szCs w:val="18"/>
          <w:lang w:val="nl-NL"/>
        </w:rPr>
        <w:t>SARO</w:t>
      </w:r>
      <w:r w:rsidRPr="006531E9">
        <w:rPr>
          <w:sz w:val="18"/>
          <w:szCs w:val="18"/>
          <w:lang w:val="nl-NL"/>
        </w:rPr>
        <w:t xml:space="preserve"> </w:t>
      </w:r>
      <w:r w:rsidR="002D602B">
        <w:rPr>
          <w:sz w:val="18"/>
          <w:szCs w:val="18"/>
          <w:lang w:val="nl-NL"/>
        </w:rPr>
        <w:t>(Samen Ambitieus Rotterdams Onderwijs)</w:t>
      </w:r>
    </w:p>
    <w:p w14:paraId="3F90592B" w14:textId="5B382A5B" w:rsidR="008E37BB" w:rsidRPr="006531E9" w:rsidRDefault="008E37BB" w:rsidP="00985549">
      <w:pPr>
        <w:spacing w:after="160" w:line="259" w:lineRule="auto"/>
        <w:ind w:left="2832" w:hanging="2832"/>
        <w:jc w:val="left"/>
        <w:rPr>
          <w:sz w:val="18"/>
          <w:szCs w:val="18"/>
          <w:lang w:val="nl-NL"/>
        </w:rPr>
      </w:pPr>
      <w:r w:rsidRPr="002A6F9C">
        <w:rPr>
          <w:b/>
          <w:bCs/>
          <w:sz w:val="18"/>
          <w:szCs w:val="18"/>
          <w:lang w:val="nl-NL"/>
        </w:rPr>
        <w:t>Aanbesteding</w:t>
      </w:r>
      <w:r w:rsidR="00985549"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De onderhavige openbare aanbestedingsprocedure overeenkomstig de Aanbestedingswet 2012, die strekt tot verlening van de Opdracht.</w:t>
      </w:r>
    </w:p>
    <w:p w14:paraId="03B459D2" w14:textId="4BE52078"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Aanbestedingsplatform</w:t>
      </w:r>
      <w:r w:rsidR="00985549" w:rsidRPr="002A6F9C">
        <w:rPr>
          <w:b/>
          <w:bCs/>
          <w:sz w:val="18"/>
          <w:szCs w:val="18"/>
          <w:lang w:val="nl-NL"/>
        </w:rPr>
        <w:t>:</w:t>
      </w:r>
      <w:r w:rsidR="00985549" w:rsidRPr="006531E9">
        <w:rPr>
          <w:sz w:val="18"/>
          <w:szCs w:val="18"/>
          <w:lang w:val="nl-NL"/>
        </w:rPr>
        <w:tab/>
      </w:r>
      <w:r w:rsidRPr="006531E9">
        <w:rPr>
          <w:sz w:val="18"/>
          <w:szCs w:val="18"/>
          <w:lang w:val="nl-NL"/>
        </w:rPr>
        <w:t xml:space="preserve">Het platform van TenderNed waarop de Aanbestedingsstukken worden geplaatst en waarop de communicatie tussen de Aanbestedende dienst en de Inschrijver plaatsvindt en dat als medium dient voor het indienen van een Inschrijving. </w:t>
      </w:r>
    </w:p>
    <w:p w14:paraId="7B0C91B8" w14:textId="2E3F7ED2"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Aanbestedingsstukken</w:t>
      </w:r>
      <w:r w:rsidR="00985549" w:rsidRPr="002A6F9C">
        <w:rPr>
          <w:b/>
          <w:bCs/>
          <w:sz w:val="18"/>
          <w:szCs w:val="18"/>
          <w:lang w:val="nl-NL"/>
        </w:rPr>
        <w:t>:</w:t>
      </w:r>
      <w:r w:rsidR="00985549" w:rsidRPr="006531E9">
        <w:rPr>
          <w:sz w:val="18"/>
          <w:szCs w:val="18"/>
          <w:lang w:val="nl-NL"/>
        </w:rPr>
        <w:tab/>
      </w:r>
      <w:r w:rsidRPr="006531E9">
        <w:rPr>
          <w:sz w:val="18"/>
          <w:szCs w:val="18"/>
          <w:lang w:val="nl-NL"/>
        </w:rPr>
        <w:t xml:space="preserve">Alle documenten die door de Aanbestedende dienst gedurende de Aanbesteding worden ingebracht. </w:t>
      </w:r>
    </w:p>
    <w:p w14:paraId="131B4C01" w14:textId="62E37CBE"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Aanbestedingswet</w:t>
      </w:r>
      <w:r w:rsidR="00985549" w:rsidRPr="002A6F9C">
        <w:rPr>
          <w:b/>
          <w:bCs/>
          <w:sz w:val="18"/>
          <w:szCs w:val="18"/>
          <w:lang w:val="nl-NL"/>
        </w:rPr>
        <w:t>:</w:t>
      </w:r>
      <w:r w:rsidR="00985549" w:rsidRPr="006531E9">
        <w:rPr>
          <w:sz w:val="18"/>
          <w:szCs w:val="18"/>
          <w:lang w:val="nl-NL"/>
        </w:rPr>
        <w:tab/>
      </w:r>
      <w:r w:rsidRPr="006531E9">
        <w:rPr>
          <w:sz w:val="18"/>
          <w:szCs w:val="18"/>
          <w:lang w:val="nl-NL"/>
        </w:rPr>
        <w:t xml:space="preserve">Wet van 1 november 2012, houdende nieuwe regels omtrent Aanbestedingen, Stb. 2012, 542, zoals onder meer gewijzigd bij Wet van 22 juni 2016 tot wijziging van de Aanbestedingswet 2012 in verband met de implementatie van aanbestedingsrichtlijnen 2014/23/EU, 2014/24/EU en 2014/25/EU, Stb. 2016, 241. </w:t>
      </w:r>
    </w:p>
    <w:p w14:paraId="3359221D" w14:textId="035ABD51"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Accountantsverslag</w:t>
      </w:r>
      <w:r w:rsidR="00985549" w:rsidRPr="002A6F9C">
        <w:rPr>
          <w:b/>
          <w:bCs/>
          <w:sz w:val="18"/>
          <w:szCs w:val="18"/>
          <w:lang w:val="nl-NL"/>
        </w:rPr>
        <w:t>:</w:t>
      </w:r>
      <w:r w:rsidR="00985549" w:rsidRPr="006531E9">
        <w:rPr>
          <w:sz w:val="18"/>
          <w:szCs w:val="18"/>
          <w:lang w:val="nl-NL"/>
        </w:rPr>
        <w:tab/>
      </w:r>
      <w:r w:rsidRPr="006531E9">
        <w:rPr>
          <w:sz w:val="18"/>
          <w:szCs w:val="18"/>
          <w:lang w:val="nl-NL"/>
        </w:rPr>
        <w:t xml:space="preserve">Verslag van het onderzoek door Opdrachtnemer naar de jaarrekening. In dit verslag worden de belangrijkste bevindingen opgenomen die bij de controle van de jaarrekening naar voren zijn gekomen. </w:t>
      </w:r>
    </w:p>
    <w:p w14:paraId="79A87E62" w14:textId="591997BE" w:rsidR="00E738AF" w:rsidRPr="002A6F9C" w:rsidRDefault="008E37BB" w:rsidP="002A6F9C">
      <w:pPr>
        <w:spacing w:after="160" w:line="259" w:lineRule="auto"/>
        <w:ind w:left="0" w:firstLine="0"/>
        <w:jc w:val="left"/>
        <w:rPr>
          <w:b/>
          <w:bCs/>
          <w:sz w:val="18"/>
          <w:szCs w:val="18"/>
          <w:lang w:val="nl-NL"/>
        </w:rPr>
      </w:pPr>
      <w:r w:rsidRPr="002A6F9C">
        <w:rPr>
          <w:b/>
          <w:bCs/>
          <w:sz w:val="18"/>
          <w:szCs w:val="18"/>
          <w:lang w:val="nl-NL"/>
        </w:rPr>
        <w:t xml:space="preserve">Algemene </w:t>
      </w:r>
      <w:r w:rsidR="002A6F9C">
        <w:rPr>
          <w:b/>
          <w:bCs/>
          <w:sz w:val="18"/>
          <w:szCs w:val="18"/>
          <w:lang w:val="nl-NL"/>
        </w:rPr>
        <w:tab/>
      </w:r>
      <w:r w:rsidR="002A6F9C">
        <w:rPr>
          <w:b/>
          <w:bCs/>
          <w:sz w:val="18"/>
          <w:szCs w:val="18"/>
          <w:lang w:val="nl-NL"/>
        </w:rPr>
        <w:tab/>
      </w:r>
      <w:r w:rsidR="002A6F9C">
        <w:rPr>
          <w:b/>
          <w:bCs/>
          <w:sz w:val="18"/>
          <w:szCs w:val="18"/>
          <w:lang w:val="nl-NL"/>
        </w:rPr>
        <w:tab/>
      </w:r>
      <w:r w:rsidR="002A6F9C">
        <w:rPr>
          <w:b/>
          <w:bCs/>
          <w:sz w:val="18"/>
          <w:szCs w:val="18"/>
          <w:lang w:val="nl-NL"/>
        </w:rPr>
        <w:br/>
      </w:r>
      <w:r w:rsidRPr="002A6F9C">
        <w:rPr>
          <w:b/>
          <w:bCs/>
          <w:sz w:val="18"/>
          <w:szCs w:val="18"/>
          <w:lang w:val="nl-NL"/>
        </w:rPr>
        <w:t>Inkoopvoorwaarden</w:t>
      </w:r>
      <w:r w:rsidR="00985549" w:rsidRPr="002A6F9C">
        <w:rPr>
          <w:b/>
          <w:bCs/>
          <w:sz w:val="18"/>
          <w:szCs w:val="18"/>
          <w:lang w:val="nl-NL"/>
        </w:rPr>
        <w:t>:</w:t>
      </w:r>
      <w:r w:rsidRPr="002A6F9C">
        <w:rPr>
          <w:b/>
          <w:bCs/>
          <w:sz w:val="18"/>
          <w:szCs w:val="18"/>
          <w:lang w:val="nl-NL"/>
        </w:rPr>
        <w:t xml:space="preserve"> </w:t>
      </w:r>
      <w:r w:rsidR="002A6F9C">
        <w:rPr>
          <w:b/>
          <w:bCs/>
          <w:sz w:val="18"/>
          <w:szCs w:val="18"/>
          <w:lang w:val="nl-NL"/>
        </w:rPr>
        <w:tab/>
      </w:r>
      <w:r w:rsidR="002A6F9C" w:rsidRPr="006531E9">
        <w:rPr>
          <w:sz w:val="18"/>
          <w:szCs w:val="18"/>
          <w:lang w:val="nl-NL"/>
        </w:rPr>
        <w:t xml:space="preserve">De Algemene Inkoopvoorwaarden van </w:t>
      </w:r>
      <w:r w:rsidR="003A4029">
        <w:rPr>
          <w:sz w:val="18"/>
          <w:szCs w:val="18"/>
          <w:lang w:val="nl-NL"/>
        </w:rPr>
        <w:t xml:space="preserve">Stichting </w:t>
      </w:r>
      <w:r w:rsidR="002A6F9C">
        <w:rPr>
          <w:sz w:val="18"/>
          <w:szCs w:val="18"/>
          <w:lang w:val="nl-NL"/>
        </w:rPr>
        <w:t>SARO.</w:t>
      </w:r>
      <w:r w:rsidRPr="006531E9">
        <w:rPr>
          <w:sz w:val="18"/>
          <w:szCs w:val="18"/>
          <w:lang w:val="nl-NL"/>
        </w:rPr>
        <w:t xml:space="preserve"> </w:t>
      </w:r>
    </w:p>
    <w:p w14:paraId="642ECE5A" w14:textId="103FA0C3"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Beschrijvend document</w:t>
      </w:r>
      <w:r w:rsidR="002A6F9C">
        <w:rPr>
          <w:b/>
          <w:bCs/>
          <w:sz w:val="18"/>
          <w:szCs w:val="18"/>
          <w:lang w:val="nl-NL"/>
        </w:rPr>
        <w:t>:</w:t>
      </w:r>
      <w:r w:rsidR="00985549" w:rsidRPr="006531E9">
        <w:rPr>
          <w:sz w:val="18"/>
          <w:szCs w:val="18"/>
          <w:lang w:val="nl-NL"/>
        </w:rPr>
        <w:tab/>
      </w:r>
      <w:r w:rsidRPr="006531E9">
        <w:rPr>
          <w:sz w:val="18"/>
          <w:szCs w:val="18"/>
          <w:lang w:val="nl-NL"/>
        </w:rPr>
        <w:t xml:space="preserve">Dit document, inclusief Bijlagen, waarin door de Aanbestedende dienst een (nadere) omschrijving van het voorwerp van de Aanbesteding wordt gegeven. </w:t>
      </w:r>
    </w:p>
    <w:p w14:paraId="45635468" w14:textId="74070F03"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Bijlage</w:t>
      </w:r>
      <w:r w:rsidR="002A6F9C">
        <w:rPr>
          <w:b/>
          <w:bCs/>
          <w:sz w:val="18"/>
          <w:szCs w:val="18"/>
          <w:lang w:val="nl-NL"/>
        </w:rPr>
        <w:t>:</w:t>
      </w:r>
      <w:r w:rsidRPr="002A6F9C">
        <w:rPr>
          <w:b/>
          <w:bCs/>
          <w:sz w:val="18"/>
          <w:szCs w:val="18"/>
          <w:lang w:val="nl-NL"/>
        </w:rPr>
        <w:t xml:space="preserve"> </w:t>
      </w:r>
      <w:r w:rsidR="00985549" w:rsidRPr="006531E9">
        <w:rPr>
          <w:sz w:val="18"/>
          <w:szCs w:val="18"/>
          <w:lang w:val="nl-NL"/>
        </w:rPr>
        <w:tab/>
      </w:r>
      <w:r w:rsidRPr="006531E9">
        <w:rPr>
          <w:sz w:val="18"/>
          <w:szCs w:val="18"/>
          <w:lang w:val="nl-NL"/>
        </w:rPr>
        <w:t xml:space="preserve">Een bijlage bij een Aanbestedingsstuk. Een Bijlage maakt integraal deel uit van de Aanbestedingsstukken. </w:t>
      </w:r>
    </w:p>
    <w:p w14:paraId="29B763A4" w14:textId="4DD7CC71"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Derde</w:t>
      </w:r>
      <w:r w:rsidR="002A6F9C">
        <w:rPr>
          <w:b/>
          <w:bCs/>
          <w:sz w:val="18"/>
          <w:szCs w:val="18"/>
          <w:lang w:val="nl-NL"/>
        </w:rPr>
        <w:t>:</w:t>
      </w:r>
      <w:r w:rsidRPr="002A6F9C">
        <w:rPr>
          <w:b/>
          <w:bCs/>
          <w:sz w:val="18"/>
          <w:szCs w:val="18"/>
          <w:lang w:val="nl-NL"/>
        </w:rPr>
        <w:t xml:space="preserve"> </w:t>
      </w:r>
      <w:r w:rsidR="00985549" w:rsidRPr="006531E9">
        <w:rPr>
          <w:sz w:val="18"/>
          <w:szCs w:val="18"/>
          <w:lang w:val="nl-NL"/>
        </w:rPr>
        <w:tab/>
      </w:r>
      <w:r w:rsidRPr="006531E9">
        <w:rPr>
          <w:sz w:val="18"/>
          <w:szCs w:val="18"/>
          <w:lang w:val="nl-NL"/>
        </w:rPr>
        <w:t xml:space="preserve">Een andere entiteit op wie de Inschrijver een beroep doet met betrekking tot het voldoen aan de Geschiktheidseisen. Deze derde partij is niet per se hetzelfde als een Onderaannemer. </w:t>
      </w:r>
    </w:p>
    <w:p w14:paraId="0625837F" w14:textId="1CF5F047"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Dienst</w:t>
      </w:r>
      <w:r w:rsidR="002A6F9C">
        <w:rPr>
          <w:b/>
          <w:bCs/>
          <w:sz w:val="18"/>
          <w:szCs w:val="18"/>
          <w:lang w:val="nl-NL"/>
        </w:rPr>
        <w:t>/</w:t>
      </w:r>
      <w:r w:rsidRPr="002A6F9C">
        <w:rPr>
          <w:b/>
          <w:bCs/>
          <w:sz w:val="18"/>
          <w:szCs w:val="18"/>
          <w:lang w:val="nl-NL"/>
        </w:rPr>
        <w:t>Dienstverlening</w:t>
      </w:r>
      <w:r w:rsidRPr="006531E9">
        <w:rPr>
          <w:sz w:val="18"/>
          <w:szCs w:val="18"/>
          <w:lang w:val="nl-NL"/>
        </w:rPr>
        <w:t xml:space="preserve"> </w:t>
      </w:r>
      <w:r w:rsidR="002A6F9C">
        <w:rPr>
          <w:sz w:val="18"/>
          <w:szCs w:val="18"/>
          <w:lang w:val="nl-NL"/>
        </w:rPr>
        <w:tab/>
      </w:r>
      <w:r w:rsidRPr="006531E9">
        <w:rPr>
          <w:sz w:val="18"/>
          <w:szCs w:val="18"/>
          <w:lang w:val="nl-NL"/>
        </w:rPr>
        <w:t xml:space="preserve">De door de Opdrachtnemer op basis van de Overeenkomst ten behoeve van de Opdrachtgever te verlenen diensten, te verrichten werkzaamheden en in het kader daarvan te leveren prestaties, een en ander zoals beschreven in de Aanbestedingsstukken. Het gebruik van de termen ‘Diensten’ en ‘Dienstverlening’ heeft mede betrekking op eventuele leveringen die in het kader van die diensten (dienen te) worden gedaan. </w:t>
      </w:r>
    </w:p>
    <w:p w14:paraId="6FD708D7" w14:textId="220FA458"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Geïnteresseerde</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Vóór het moment van inschrijven – de persoon, onderneming of organisatie die geïnteresseerd is om mee te dingen naar de Opdracht. </w:t>
      </w:r>
    </w:p>
    <w:p w14:paraId="36B9294C" w14:textId="4D20818F"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Geschiktheidseisen</w:t>
      </w:r>
      <w:r w:rsidR="002A6F9C">
        <w:rPr>
          <w:sz w:val="18"/>
          <w:szCs w:val="18"/>
          <w:lang w:val="nl-NL"/>
        </w:rPr>
        <w:t>:</w:t>
      </w:r>
      <w:r w:rsidRPr="002A6F9C">
        <w:rPr>
          <w:sz w:val="18"/>
          <w:szCs w:val="18"/>
          <w:lang w:val="nl-NL"/>
        </w:rPr>
        <w:t xml:space="preserve"> </w:t>
      </w:r>
      <w:r w:rsidR="00985549" w:rsidRPr="006531E9">
        <w:rPr>
          <w:sz w:val="18"/>
          <w:szCs w:val="18"/>
          <w:lang w:val="nl-NL"/>
        </w:rPr>
        <w:tab/>
      </w:r>
      <w:r w:rsidRPr="006531E9">
        <w:rPr>
          <w:sz w:val="18"/>
          <w:szCs w:val="18"/>
          <w:lang w:val="nl-NL"/>
        </w:rPr>
        <w:t xml:space="preserve">Eisen ten aanzien van draagkracht en bekwaamheden waaraan de Inschrijver moet voldoen. </w:t>
      </w:r>
    </w:p>
    <w:p w14:paraId="4A7E6B88" w14:textId="731730A0"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Gunningscriteria</w:t>
      </w:r>
      <w:r w:rsid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Criteria op basis waarvan de economisch meest voordelige inschrijving wordt bepaald. </w:t>
      </w:r>
    </w:p>
    <w:p w14:paraId="0BF23726" w14:textId="5BB1569F"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lastRenderedPageBreak/>
        <w:t>Herziene documentatie</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Herziene documentatie betreft aanvullingen en/of wijzigingen ten aanzien van de Aanbestedingsstukken. </w:t>
      </w:r>
    </w:p>
    <w:p w14:paraId="695B7284" w14:textId="3D54EC33" w:rsidR="00E738AF" w:rsidRPr="006531E9" w:rsidRDefault="008E37BB">
      <w:pPr>
        <w:spacing w:after="160" w:line="259" w:lineRule="auto"/>
        <w:ind w:left="0" w:firstLine="0"/>
        <w:jc w:val="left"/>
        <w:rPr>
          <w:sz w:val="18"/>
          <w:szCs w:val="18"/>
          <w:lang w:val="nl-NL"/>
        </w:rPr>
      </w:pPr>
      <w:r w:rsidRPr="002A6F9C">
        <w:rPr>
          <w:b/>
          <w:bCs/>
          <w:sz w:val="18"/>
          <w:szCs w:val="18"/>
          <w:lang w:val="nl-NL"/>
        </w:rPr>
        <w:t>Inschrijver</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00985549" w:rsidRPr="006531E9">
        <w:rPr>
          <w:sz w:val="18"/>
          <w:szCs w:val="18"/>
          <w:lang w:val="nl-NL"/>
        </w:rPr>
        <w:tab/>
      </w:r>
      <w:r w:rsidR="00985549" w:rsidRPr="006531E9">
        <w:rPr>
          <w:sz w:val="18"/>
          <w:szCs w:val="18"/>
          <w:lang w:val="nl-NL"/>
        </w:rPr>
        <w:tab/>
      </w:r>
      <w:r w:rsidRPr="006531E9">
        <w:rPr>
          <w:sz w:val="18"/>
          <w:szCs w:val="18"/>
          <w:lang w:val="nl-NL"/>
        </w:rPr>
        <w:t>Een Geïnteresseerde die een Inschrijving heeft ingediend.</w:t>
      </w:r>
    </w:p>
    <w:p w14:paraId="75CEC8EC" w14:textId="7DF64394"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Inschrijving</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Het aanbod dat de Inschrijver volgens de Aanbestedingsstukken doet aan de Aanbestedende dienst en dat strekt tot het uitvoeren van de Opdracht. </w:t>
      </w:r>
    </w:p>
    <w:p w14:paraId="08D8EDDB" w14:textId="6B8B89E9"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Nota van inlichtingen</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Document dat de antwoorden op vragen van Geïnteresseerden en/of reacties op opmerkingen van Geïnteresseerden bevat, evenals eventuele mededelingen van de Aanbestedende dienst en wijzigingen van het Beschrijvend document en/of andere Aanbestedingsstukken. De Nota van inlichtingen maakt onderdeel uit van het Beschrijvend document en prevaleert boven het Beschrijvend document en de daarbij behorende Bijlagen. Bij een Nota van inlichtingen beschikbaar gestelde Herziene documentatie prevaleert boven eerdere versies van die betreffende documenten.</w:t>
      </w:r>
    </w:p>
    <w:p w14:paraId="60767903" w14:textId="6336A74E"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Managementletter</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Adviesbrief van de Opdrachtnemer aan het College van Bestuur en de Raad van Toezicht met bevindingen en aanbevelingen over zowel de bedrijfsvoering als over de administratieve organisatie van Opdrachtgever. </w:t>
      </w:r>
    </w:p>
    <w:p w14:paraId="652847CD" w14:textId="42BD3852"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Onderaannemer</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Een leverancier/dienstverlener die de Opdrachtnemer zelf inzet om een gedeelte van de gecontracteerde opdracht uit te voeren, onder verantwoordelijkheid van de Opdrachtnemer als hoofdaannemer. De Opdrachtnemer blijft altijd volledig verantwoordelijk en aansprakelijk voor de (uitvoering van de) Opdracht en de resultaten ervan. Deze onderaannemer is niet per se de Derde als bedoeld in het Beschrijvend document. </w:t>
      </w:r>
    </w:p>
    <w:p w14:paraId="170D706C" w14:textId="70268B96"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Opdracht</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De opdracht van de Opdrachtgever aan de Opdrachtnemer tot hetgeen is overeengekomen in de Overeenkomst en in het kader daarvan te verrichten werkzaamheden en te leveren prestaties, een en ander zoals beschreven in de Aanbestedingsstukken. </w:t>
      </w:r>
    </w:p>
    <w:p w14:paraId="5557CBCD" w14:textId="5A4B67EE"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Opdrachtgever</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De opdrachtgever, in dit geval </w:t>
      </w:r>
      <w:r w:rsidR="00986312">
        <w:rPr>
          <w:sz w:val="18"/>
          <w:szCs w:val="18"/>
          <w:lang w:val="nl-NL"/>
        </w:rPr>
        <w:t xml:space="preserve">Stichting </w:t>
      </w:r>
      <w:r w:rsidR="00D76F49">
        <w:rPr>
          <w:sz w:val="18"/>
          <w:szCs w:val="18"/>
          <w:lang w:val="nl-NL"/>
        </w:rPr>
        <w:t>SARO</w:t>
      </w:r>
      <w:r w:rsidRPr="006531E9">
        <w:rPr>
          <w:sz w:val="18"/>
          <w:szCs w:val="18"/>
          <w:lang w:val="nl-NL"/>
        </w:rPr>
        <w:t xml:space="preserve"> die de Overeenkomst aangaat met de Opdrachtnemer. </w:t>
      </w:r>
    </w:p>
    <w:p w14:paraId="3D938BA0" w14:textId="70069611" w:rsidR="00E738AF" w:rsidRPr="006531E9" w:rsidRDefault="008E37BB">
      <w:pPr>
        <w:spacing w:after="160" w:line="259" w:lineRule="auto"/>
        <w:ind w:left="0" w:firstLine="0"/>
        <w:jc w:val="left"/>
        <w:rPr>
          <w:sz w:val="18"/>
          <w:szCs w:val="18"/>
          <w:lang w:val="nl-NL"/>
        </w:rPr>
      </w:pPr>
      <w:r w:rsidRPr="002A6F9C">
        <w:rPr>
          <w:b/>
          <w:bCs/>
          <w:sz w:val="18"/>
          <w:szCs w:val="18"/>
          <w:lang w:val="nl-NL"/>
        </w:rPr>
        <w:t>Opdrachtnemer</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00985549" w:rsidRPr="006531E9">
        <w:rPr>
          <w:sz w:val="18"/>
          <w:szCs w:val="18"/>
          <w:lang w:val="nl-NL"/>
        </w:rPr>
        <w:tab/>
      </w:r>
      <w:r w:rsidRPr="006531E9">
        <w:rPr>
          <w:sz w:val="18"/>
          <w:szCs w:val="18"/>
          <w:lang w:val="nl-NL"/>
        </w:rPr>
        <w:t xml:space="preserve">De Inschrijver met wie de Opdrachtgever de Overeenkomst afsluit. </w:t>
      </w:r>
    </w:p>
    <w:p w14:paraId="6A83DD97" w14:textId="47B808CE"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Overeenkomst</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De overeenkomst tussen de Opdrachtgever en de Opdrachtnemer voor het leveren van (een) product(en), de te verrichten werkzaamheden en/of het verlenen van een Dienst, zoals beschreven in het Beschrijvend document. </w:t>
      </w:r>
    </w:p>
    <w:p w14:paraId="1CA13544" w14:textId="7A369FC6"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Programma van eisen</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Het document waarin de specificaties ten aanzien van het uitvoeren van de Opdracht zijn opgenomen. </w:t>
      </w:r>
    </w:p>
    <w:p w14:paraId="02195488" w14:textId="05936FC5" w:rsidR="00E738AF" w:rsidRPr="006531E9" w:rsidRDefault="008E37BB">
      <w:pPr>
        <w:spacing w:after="160" w:line="259" w:lineRule="auto"/>
        <w:ind w:left="0" w:firstLine="0"/>
        <w:jc w:val="left"/>
        <w:rPr>
          <w:sz w:val="18"/>
          <w:szCs w:val="18"/>
          <w:lang w:val="nl-NL"/>
        </w:rPr>
      </w:pPr>
      <w:r w:rsidRPr="002A6F9C">
        <w:rPr>
          <w:b/>
          <w:bCs/>
          <w:sz w:val="18"/>
          <w:szCs w:val="18"/>
          <w:lang w:val="nl-NL"/>
        </w:rPr>
        <w:t>Raad van Toezicht</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00985549" w:rsidRPr="006531E9">
        <w:rPr>
          <w:sz w:val="18"/>
          <w:szCs w:val="18"/>
          <w:lang w:val="nl-NL"/>
        </w:rPr>
        <w:tab/>
      </w:r>
      <w:r w:rsidRPr="006531E9">
        <w:rPr>
          <w:sz w:val="18"/>
          <w:szCs w:val="18"/>
          <w:lang w:val="nl-NL"/>
        </w:rPr>
        <w:t xml:space="preserve">Raad van Toezicht van </w:t>
      </w:r>
      <w:r w:rsidR="00D76F49">
        <w:rPr>
          <w:sz w:val="18"/>
          <w:szCs w:val="18"/>
          <w:lang w:val="nl-NL"/>
        </w:rPr>
        <w:t>SARO</w:t>
      </w:r>
      <w:r w:rsidRPr="006531E9">
        <w:rPr>
          <w:sz w:val="18"/>
          <w:szCs w:val="18"/>
          <w:lang w:val="nl-NL"/>
        </w:rPr>
        <w:t xml:space="preserve">. </w:t>
      </w:r>
    </w:p>
    <w:p w14:paraId="4557D7FF" w14:textId="361E772B" w:rsidR="00E738AF" w:rsidRPr="006531E9" w:rsidRDefault="00E738AF" w:rsidP="00985549">
      <w:pPr>
        <w:spacing w:after="160" w:line="259" w:lineRule="auto"/>
        <w:ind w:left="2832" w:hanging="2832"/>
        <w:jc w:val="left"/>
        <w:rPr>
          <w:sz w:val="18"/>
          <w:szCs w:val="18"/>
          <w:lang w:val="nl-NL"/>
        </w:rPr>
      </w:pPr>
      <w:r w:rsidRPr="002A6F9C">
        <w:rPr>
          <w:b/>
          <w:bCs/>
          <w:sz w:val="18"/>
          <w:szCs w:val="18"/>
          <w:lang w:val="nl-NL"/>
        </w:rPr>
        <w:t>Samenwerkingsverband</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008E37BB" w:rsidRPr="006531E9">
        <w:rPr>
          <w:sz w:val="18"/>
          <w:szCs w:val="18"/>
          <w:lang w:val="nl-NL"/>
        </w:rPr>
        <w:t xml:space="preserve">Een combinatie van (rechts)personen die gezamenlijk als één Inschrijver aan de Aanbesteding deelneemt. </w:t>
      </w:r>
    </w:p>
    <w:p w14:paraId="471A8958" w14:textId="16FD4BEB"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School</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Een primair of voortgezet onderwijsschool vallend onder de verantwoordelijkheid van het bestuur van </w:t>
      </w:r>
      <w:r w:rsidR="00986312">
        <w:rPr>
          <w:sz w:val="18"/>
          <w:szCs w:val="18"/>
          <w:lang w:val="nl-NL"/>
        </w:rPr>
        <w:t xml:space="preserve">Stichting </w:t>
      </w:r>
      <w:r w:rsidR="00985549" w:rsidRPr="006531E9">
        <w:rPr>
          <w:sz w:val="18"/>
          <w:szCs w:val="18"/>
          <w:lang w:val="nl-NL"/>
        </w:rPr>
        <w:t>SARO</w:t>
      </w:r>
      <w:r w:rsidRPr="006531E9">
        <w:rPr>
          <w:sz w:val="18"/>
          <w:szCs w:val="18"/>
          <w:lang w:val="nl-NL"/>
        </w:rPr>
        <w:t xml:space="preserve">, niet zijnde een locatie. Een School kan meerdere locaties hebben. </w:t>
      </w:r>
    </w:p>
    <w:p w14:paraId="4A79CC4F" w14:textId="635E9C60" w:rsidR="004A0194" w:rsidRPr="006531E9" w:rsidRDefault="002A6F9C" w:rsidP="002A6F9C">
      <w:pPr>
        <w:spacing w:after="160" w:line="259" w:lineRule="auto"/>
        <w:ind w:left="2832" w:hanging="2832"/>
        <w:jc w:val="left"/>
        <w:rPr>
          <w:sz w:val="18"/>
          <w:szCs w:val="18"/>
          <w:lang w:val="nl-NL"/>
        </w:rPr>
      </w:pPr>
      <w:r w:rsidRPr="002A6F9C">
        <w:rPr>
          <w:b/>
          <w:bCs/>
          <w:sz w:val="18"/>
          <w:szCs w:val="18"/>
          <w:lang w:val="nl-NL"/>
        </w:rPr>
        <w:t>UEA:</w:t>
      </w:r>
      <w:r>
        <w:rPr>
          <w:b/>
          <w:bCs/>
          <w:sz w:val="18"/>
          <w:szCs w:val="18"/>
          <w:lang w:val="nl-NL"/>
        </w:rPr>
        <w:tab/>
      </w:r>
      <w:r w:rsidRPr="006531E9">
        <w:rPr>
          <w:sz w:val="18"/>
          <w:szCs w:val="18"/>
          <w:lang w:val="nl-NL"/>
        </w:rPr>
        <w:t xml:space="preserve">Uniform Europees Aanbestedingsdocument </w:t>
      </w:r>
      <w:r w:rsidR="008E37BB" w:rsidRPr="006531E9">
        <w:rPr>
          <w:sz w:val="18"/>
          <w:szCs w:val="18"/>
          <w:lang w:val="nl-NL"/>
        </w:rPr>
        <w:t xml:space="preserve">Het document bestemd voor de opgave van de eigen verklaring zoals bedoeld in artikel 2.84 van de Aanbestedingswet 2012. </w:t>
      </w:r>
    </w:p>
    <w:p w14:paraId="35B77471" w14:textId="12B5D24B" w:rsidR="004A0194" w:rsidRPr="006531E9" w:rsidRDefault="008E37BB" w:rsidP="00985549">
      <w:pPr>
        <w:spacing w:after="160" w:line="259" w:lineRule="auto"/>
        <w:ind w:left="2832" w:hanging="2832"/>
        <w:jc w:val="left"/>
        <w:rPr>
          <w:sz w:val="18"/>
          <w:szCs w:val="18"/>
          <w:lang w:val="nl-NL"/>
        </w:rPr>
      </w:pPr>
      <w:r w:rsidRPr="002A6F9C">
        <w:rPr>
          <w:b/>
          <w:bCs/>
          <w:sz w:val="18"/>
          <w:szCs w:val="18"/>
          <w:lang w:val="nl-NL"/>
        </w:rPr>
        <w:lastRenderedPageBreak/>
        <w:t>Uitsluitingsgronden</w:t>
      </w:r>
      <w:r w:rsidR="002A6F9C">
        <w:rPr>
          <w:sz w:val="18"/>
          <w:szCs w:val="18"/>
          <w:lang w:val="nl-NL"/>
        </w:rPr>
        <w:t>:</w:t>
      </w:r>
      <w:r w:rsidRPr="002A6F9C">
        <w:rPr>
          <w:sz w:val="18"/>
          <w:szCs w:val="18"/>
          <w:lang w:val="nl-NL"/>
        </w:rPr>
        <w:t xml:space="preserve"> </w:t>
      </w:r>
      <w:r w:rsidR="00985549" w:rsidRPr="006531E9">
        <w:rPr>
          <w:sz w:val="18"/>
          <w:szCs w:val="18"/>
          <w:lang w:val="nl-NL"/>
        </w:rPr>
        <w:tab/>
      </w:r>
      <w:r w:rsidRPr="006531E9">
        <w:rPr>
          <w:sz w:val="18"/>
          <w:szCs w:val="18"/>
          <w:lang w:val="nl-NL"/>
        </w:rPr>
        <w:t xml:space="preserve">Omstandigheden die, indien de Inschrijver daarin verkeert, kunnen leiden tot uitsluiting van deelname aan de Aanbesteding. </w:t>
      </w:r>
    </w:p>
    <w:p w14:paraId="20C04E09" w14:textId="64513EB1" w:rsidR="008E37BB" w:rsidRPr="006531E9" w:rsidRDefault="008E37BB" w:rsidP="00985549">
      <w:pPr>
        <w:spacing w:after="160" w:line="259" w:lineRule="auto"/>
        <w:ind w:left="2832" w:hanging="2832"/>
        <w:jc w:val="left"/>
        <w:rPr>
          <w:sz w:val="18"/>
          <w:szCs w:val="18"/>
          <w:lang w:val="nl-NL"/>
        </w:rPr>
      </w:pPr>
      <w:r w:rsidRPr="002A6F9C">
        <w:rPr>
          <w:b/>
          <w:bCs/>
          <w:sz w:val="18"/>
          <w:szCs w:val="18"/>
          <w:lang w:val="nl-NL"/>
        </w:rPr>
        <w:t>Werkdag</w:t>
      </w:r>
      <w:r w:rsid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Een kalenderdag, niet zijnde (i) een zaterdag of een zondag, (ii) een algemeen erkende feestdag (conform lid 1 van artikel 3 van de Algemene Termijnenwet). </w:t>
      </w:r>
      <w:r w:rsidRPr="006531E9">
        <w:rPr>
          <w:sz w:val="18"/>
          <w:szCs w:val="18"/>
          <w:lang w:val="nl-NL"/>
        </w:rPr>
        <w:br w:type="page"/>
      </w:r>
    </w:p>
    <w:p w14:paraId="0BC388B1" w14:textId="5B317719" w:rsidR="008C36CD" w:rsidRPr="006531E9" w:rsidRDefault="008C36CD" w:rsidP="007616D0">
      <w:pPr>
        <w:pStyle w:val="Kop2"/>
        <w:numPr>
          <w:ilvl w:val="0"/>
          <w:numId w:val="73"/>
        </w:numPr>
        <w:spacing w:after="0"/>
        <w:rPr>
          <w:szCs w:val="18"/>
          <w:lang w:val="nl-NL"/>
        </w:rPr>
      </w:pPr>
      <w:bookmarkStart w:id="2" w:name="_Toc157084596"/>
      <w:r w:rsidRPr="006531E9">
        <w:rPr>
          <w:szCs w:val="18"/>
          <w:lang w:val="nl-NL"/>
        </w:rPr>
        <w:lastRenderedPageBreak/>
        <w:t>Aanbestedende dienst: SARO</w:t>
      </w:r>
      <w:bookmarkEnd w:id="2"/>
    </w:p>
    <w:p w14:paraId="5BF43101" w14:textId="77777777" w:rsidR="008C36CD" w:rsidRPr="006531E9" w:rsidRDefault="008C36CD" w:rsidP="00AD6813">
      <w:pPr>
        <w:shd w:val="clear" w:color="auto" w:fill="FFFFFF"/>
        <w:spacing w:after="0" w:line="240" w:lineRule="auto"/>
        <w:ind w:left="0" w:firstLine="0"/>
        <w:jc w:val="left"/>
        <w:rPr>
          <w:rFonts w:eastAsia="Times New Roman" w:cs="Arial"/>
          <w:color w:val="8F8F8F"/>
          <w:sz w:val="18"/>
          <w:szCs w:val="18"/>
          <w:lang w:val="nl-NL"/>
        </w:rPr>
      </w:pPr>
    </w:p>
    <w:p w14:paraId="03958F5B" w14:textId="505206EB" w:rsidR="008C36CD" w:rsidRPr="006531E9" w:rsidRDefault="00901882" w:rsidP="008721AB">
      <w:pPr>
        <w:shd w:val="clear" w:color="auto" w:fill="FFFFFF"/>
        <w:spacing w:after="0" w:line="240" w:lineRule="auto"/>
        <w:ind w:left="0" w:firstLine="0"/>
        <w:jc w:val="left"/>
        <w:rPr>
          <w:sz w:val="18"/>
          <w:szCs w:val="18"/>
          <w:lang w:val="nl-NL"/>
        </w:rPr>
      </w:pPr>
      <w:r>
        <w:rPr>
          <w:sz w:val="18"/>
          <w:szCs w:val="18"/>
          <w:lang w:val="nl-NL"/>
        </w:rPr>
        <w:t xml:space="preserve">Stichting </w:t>
      </w:r>
      <w:r w:rsidR="008C36CD" w:rsidRPr="006531E9">
        <w:rPr>
          <w:sz w:val="18"/>
          <w:szCs w:val="18"/>
          <w:lang w:val="nl-NL"/>
        </w:rPr>
        <w:t>SARO</w:t>
      </w:r>
      <w:r w:rsidR="00986312">
        <w:rPr>
          <w:sz w:val="18"/>
          <w:szCs w:val="18"/>
          <w:lang w:val="nl-NL"/>
        </w:rPr>
        <w:t xml:space="preserve"> (Samen Ambitieus Rotterdams Onderwijs)</w:t>
      </w:r>
      <w:r w:rsidR="008C36CD" w:rsidRPr="006531E9">
        <w:rPr>
          <w:sz w:val="18"/>
          <w:szCs w:val="18"/>
          <w:lang w:val="nl-NL"/>
        </w:rPr>
        <w:t xml:space="preserve">. Dat is de krachtige, herkenbare naam waaronder </w:t>
      </w:r>
      <w:r w:rsidR="00986312">
        <w:rPr>
          <w:sz w:val="18"/>
          <w:szCs w:val="18"/>
          <w:lang w:val="nl-NL"/>
        </w:rPr>
        <w:t xml:space="preserve">Stichting </w:t>
      </w:r>
      <w:r w:rsidR="008C36CD" w:rsidRPr="006531E9">
        <w:rPr>
          <w:sz w:val="18"/>
          <w:szCs w:val="18"/>
          <w:lang w:val="nl-NL"/>
        </w:rPr>
        <w:t xml:space="preserve">Kind en Onderwijs Rotterdam </w:t>
      </w:r>
      <w:r w:rsidR="00986312">
        <w:rPr>
          <w:sz w:val="18"/>
          <w:szCs w:val="18"/>
          <w:lang w:val="nl-NL"/>
        </w:rPr>
        <w:t xml:space="preserve">(hierna: SKOR) </w:t>
      </w:r>
      <w:r w:rsidR="008C36CD" w:rsidRPr="006531E9">
        <w:rPr>
          <w:sz w:val="18"/>
          <w:szCs w:val="18"/>
          <w:lang w:val="nl-NL"/>
        </w:rPr>
        <w:t xml:space="preserve">en </w:t>
      </w:r>
      <w:r w:rsidR="00986312">
        <w:rPr>
          <w:sz w:val="18"/>
          <w:szCs w:val="18"/>
          <w:lang w:val="nl-NL"/>
        </w:rPr>
        <w:t xml:space="preserve">Stichting </w:t>
      </w:r>
      <w:r w:rsidR="008C36CD" w:rsidRPr="006531E9">
        <w:rPr>
          <w:sz w:val="18"/>
          <w:szCs w:val="18"/>
          <w:lang w:val="nl-NL"/>
        </w:rPr>
        <w:t>LMC Voortgezet Onderwijs</w:t>
      </w:r>
      <w:r w:rsidR="00986312">
        <w:rPr>
          <w:sz w:val="18"/>
          <w:szCs w:val="18"/>
          <w:lang w:val="nl-NL"/>
        </w:rPr>
        <w:t xml:space="preserve"> (hierna: LMC VO)</w:t>
      </w:r>
      <w:r w:rsidR="008C36CD" w:rsidRPr="006531E9">
        <w:rPr>
          <w:sz w:val="18"/>
          <w:szCs w:val="18"/>
          <w:lang w:val="nl-NL"/>
        </w:rPr>
        <w:t xml:space="preserve"> vanaf 1 januari 2024 samen verder gaan. Als één organisatie werken we:</w:t>
      </w:r>
    </w:p>
    <w:p w14:paraId="1BA959CC" w14:textId="77777777" w:rsidR="008C36CD" w:rsidRPr="006531E9" w:rsidRDefault="008C36CD" w:rsidP="008721AB">
      <w:pPr>
        <w:shd w:val="clear" w:color="auto" w:fill="FFFFFF"/>
        <w:spacing w:after="0" w:line="240" w:lineRule="auto"/>
        <w:ind w:left="0" w:firstLine="0"/>
        <w:jc w:val="left"/>
        <w:rPr>
          <w:sz w:val="18"/>
          <w:szCs w:val="18"/>
          <w:lang w:val="nl-NL"/>
        </w:rPr>
      </w:pPr>
      <w:r w:rsidRPr="006531E9">
        <w:rPr>
          <w:sz w:val="18"/>
          <w:szCs w:val="18"/>
          <w:lang w:val="nl-NL"/>
        </w:rPr>
        <w:t>•</w:t>
      </w:r>
      <w:r w:rsidRPr="006531E9">
        <w:rPr>
          <w:sz w:val="18"/>
          <w:szCs w:val="18"/>
          <w:lang w:val="nl-NL"/>
        </w:rPr>
        <w:tab/>
        <w:t>samen voor onze leerlingen van 0 tot 18 jaar.</w:t>
      </w:r>
    </w:p>
    <w:p w14:paraId="4AE6A261" w14:textId="77777777" w:rsidR="008C36CD" w:rsidRPr="006531E9" w:rsidRDefault="008C36CD" w:rsidP="008721AB">
      <w:pPr>
        <w:shd w:val="clear" w:color="auto" w:fill="FFFFFF"/>
        <w:spacing w:after="0" w:line="240" w:lineRule="auto"/>
        <w:ind w:left="0" w:firstLine="0"/>
        <w:jc w:val="left"/>
        <w:rPr>
          <w:sz w:val="18"/>
          <w:szCs w:val="18"/>
          <w:lang w:val="nl-NL"/>
        </w:rPr>
      </w:pPr>
      <w:r w:rsidRPr="006531E9">
        <w:rPr>
          <w:sz w:val="18"/>
          <w:szCs w:val="18"/>
          <w:lang w:val="nl-NL"/>
        </w:rPr>
        <w:t>•</w:t>
      </w:r>
      <w:r w:rsidRPr="006531E9">
        <w:rPr>
          <w:sz w:val="18"/>
          <w:szCs w:val="18"/>
          <w:lang w:val="nl-NL"/>
        </w:rPr>
        <w:tab/>
        <w:t>samen voor ambitieus onderwijs.</w:t>
      </w:r>
    </w:p>
    <w:p w14:paraId="0CF030B8" w14:textId="77777777" w:rsidR="008C36CD" w:rsidRPr="006531E9" w:rsidRDefault="008C36CD" w:rsidP="008721AB">
      <w:pPr>
        <w:shd w:val="clear" w:color="auto" w:fill="FFFFFF"/>
        <w:spacing w:after="0" w:line="240" w:lineRule="auto"/>
        <w:ind w:left="0" w:firstLine="0"/>
        <w:jc w:val="left"/>
        <w:rPr>
          <w:sz w:val="18"/>
          <w:szCs w:val="18"/>
          <w:lang w:val="nl-NL"/>
        </w:rPr>
      </w:pPr>
      <w:r w:rsidRPr="006531E9">
        <w:rPr>
          <w:sz w:val="18"/>
          <w:szCs w:val="18"/>
          <w:lang w:val="nl-NL"/>
        </w:rPr>
        <w:t>•</w:t>
      </w:r>
      <w:r w:rsidRPr="006531E9">
        <w:rPr>
          <w:sz w:val="18"/>
          <w:szCs w:val="18"/>
          <w:lang w:val="nl-NL"/>
        </w:rPr>
        <w:tab/>
        <w:t>samen met en voor onze medewerkers.</w:t>
      </w:r>
    </w:p>
    <w:p w14:paraId="7589AF46" w14:textId="77777777" w:rsidR="008C36CD" w:rsidRPr="006531E9" w:rsidRDefault="008C36CD" w:rsidP="008721AB">
      <w:pPr>
        <w:shd w:val="clear" w:color="auto" w:fill="FFFFFF"/>
        <w:spacing w:after="0" w:line="240" w:lineRule="auto"/>
        <w:ind w:left="0" w:firstLine="0"/>
        <w:jc w:val="left"/>
        <w:rPr>
          <w:sz w:val="18"/>
          <w:szCs w:val="18"/>
          <w:lang w:val="nl-NL"/>
        </w:rPr>
      </w:pPr>
      <w:r w:rsidRPr="006531E9">
        <w:rPr>
          <w:sz w:val="18"/>
          <w:szCs w:val="18"/>
          <w:lang w:val="nl-NL"/>
        </w:rPr>
        <w:t>•</w:t>
      </w:r>
      <w:r w:rsidRPr="006531E9">
        <w:rPr>
          <w:sz w:val="18"/>
          <w:szCs w:val="18"/>
          <w:lang w:val="nl-NL"/>
        </w:rPr>
        <w:tab/>
        <w:t>samen voor onze mooie stad Rotterdam.</w:t>
      </w:r>
    </w:p>
    <w:p w14:paraId="6120F564" w14:textId="25F21192" w:rsidR="008C36CD" w:rsidRPr="006531E9" w:rsidRDefault="008C36CD" w:rsidP="008721AB">
      <w:pPr>
        <w:spacing w:after="0"/>
        <w:ind w:left="0" w:firstLine="0"/>
        <w:rPr>
          <w:sz w:val="18"/>
          <w:szCs w:val="18"/>
          <w:lang w:val="nl-NL"/>
        </w:rPr>
      </w:pPr>
    </w:p>
    <w:p w14:paraId="5298D273" w14:textId="60B0D0C4" w:rsidR="00564108" w:rsidRPr="006531E9" w:rsidRDefault="00564108" w:rsidP="008721AB">
      <w:pPr>
        <w:spacing w:after="0" w:line="312" w:lineRule="auto"/>
        <w:ind w:left="0" w:firstLine="0"/>
        <w:rPr>
          <w:sz w:val="18"/>
          <w:szCs w:val="18"/>
          <w:lang w:val="nl-NL"/>
        </w:rPr>
      </w:pPr>
      <w:r w:rsidRPr="006531E9">
        <w:rPr>
          <w:sz w:val="18"/>
          <w:szCs w:val="18"/>
          <w:lang w:val="nl-NL"/>
        </w:rPr>
        <w:t>Kernwaarden van</w:t>
      </w:r>
      <w:r w:rsidR="00901882">
        <w:rPr>
          <w:sz w:val="18"/>
          <w:szCs w:val="18"/>
          <w:lang w:val="nl-NL"/>
        </w:rPr>
        <w:t xml:space="preserve"> Stichting </w:t>
      </w:r>
      <w:r w:rsidRPr="006531E9">
        <w:rPr>
          <w:sz w:val="18"/>
          <w:szCs w:val="18"/>
          <w:lang w:val="nl-NL"/>
        </w:rPr>
        <w:t>SARO</w:t>
      </w:r>
      <w:r w:rsidR="00901882">
        <w:rPr>
          <w:sz w:val="18"/>
          <w:szCs w:val="18"/>
          <w:lang w:val="nl-NL"/>
        </w:rPr>
        <w:t>(hierna: SARO)</w:t>
      </w:r>
      <w:r w:rsidRPr="006531E9">
        <w:rPr>
          <w:sz w:val="18"/>
          <w:szCs w:val="18"/>
          <w:lang w:val="nl-NL"/>
        </w:rPr>
        <w:t>; Vakmanschap, Verbinding, Vertrouwen en Verantwoordelijkheid.</w:t>
      </w:r>
    </w:p>
    <w:p w14:paraId="09F3B0CF" w14:textId="77777777" w:rsidR="00564108" w:rsidRPr="006531E9" w:rsidRDefault="00564108" w:rsidP="008721AB">
      <w:pPr>
        <w:spacing w:after="0" w:line="312" w:lineRule="auto"/>
        <w:ind w:left="0" w:firstLine="0"/>
        <w:rPr>
          <w:sz w:val="18"/>
          <w:szCs w:val="18"/>
          <w:lang w:val="nl-NL"/>
        </w:rPr>
      </w:pPr>
    </w:p>
    <w:p w14:paraId="1F5929BA" w14:textId="31537AC6" w:rsidR="001B4EF4" w:rsidRPr="006531E9" w:rsidRDefault="008C36CD" w:rsidP="008721AB">
      <w:pPr>
        <w:spacing w:after="0" w:line="312" w:lineRule="auto"/>
        <w:ind w:left="-5"/>
        <w:rPr>
          <w:sz w:val="18"/>
          <w:szCs w:val="18"/>
          <w:lang w:val="nl-NL"/>
        </w:rPr>
      </w:pPr>
      <w:r w:rsidRPr="006531E9">
        <w:rPr>
          <w:sz w:val="18"/>
          <w:szCs w:val="18"/>
          <w:lang w:val="nl-NL"/>
        </w:rPr>
        <w:t>SARO bestaa</w:t>
      </w:r>
      <w:r w:rsidR="00901882">
        <w:rPr>
          <w:sz w:val="18"/>
          <w:szCs w:val="18"/>
          <w:lang w:val="nl-NL"/>
        </w:rPr>
        <w:t>t</w:t>
      </w:r>
      <w:r w:rsidRPr="006531E9">
        <w:rPr>
          <w:sz w:val="18"/>
          <w:szCs w:val="18"/>
          <w:lang w:val="nl-NL"/>
        </w:rPr>
        <w:t xml:space="preserve"> uit PO- en VO-scholen verspreid over heel Rotterdam, en een locatie in Hoek van Holland. In totaal z</w:t>
      </w:r>
      <w:r w:rsidR="002D602B">
        <w:rPr>
          <w:sz w:val="18"/>
          <w:szCs w:val="18"/>
          <w:lang w:val="nl-NL"/>
        </w:rPr>
        <w:t>ijn</w:t>
      </w:r>
      <w:r w:rsidRPr="006531E9">
        <w:rPr>
          <w:sz w:val="18"/>
          <w:szCs w:val="18"/>
          <w:lang w:val="nl-NL"/>
        </w:rPr>
        <w:t xml:space="preserve"> er ongeveer 17.000 leerlingen</w:t>
      </w:r>
      <w:r w:rsidR="001B4EF4" w:rsidRPr="006531E9">
        <w:rPr>
          <w:sz w:val="18"/>
          <w:szCs w:val="18"/>
          <w:lang w:val="nl-NL"/>
        </w:rPr>
        <w:t>:</w:t>
      </w:r>
    </w:p>
    <w:p w14:paraId="60ECADE3" w14:textId="0D4F30C4" w:rsidR="001B4EF4" w:rsidRPr="006531E9" w:rsidRDefault="001B4EF4" w:rsidP="008721AB">
      <w:pPr>
        <w:spacing w:after="0" w:line="312" w:lineRule="auto"/>
        <w:ind w:left="-5"/>
        <w:rPr>
          <w:sz w:val="18"/>
          <w:szCs w:val="18"/>
          <w:lang w:val="nl-NL"/>
        </w:rPr>
      </w:pPr>
      <w:r w:rsidRPr="006531E9">
        <w:rPr>
          <w:sz w:val="18"/>
          <w:szCs w:val="18"/>
          <w:lang w:val="nl-NL"/>
        </w:rPr>
        <w:t>-</w:t>
      </w:r>
      <w:r w:rsidR="008C36CD" w:rsidRPr="006531E9">
        <w:rPr>
          <w:sz w:val="18"/>
          <w:szCs w:val="18"/>
          <w:lang w:val="nl-NL"/>
        </w:rPr>
        <w:t xml:space="preserve"> </w:t>
      </w:r>
      <w:r w:rsidRPr="006531E9">
        <w:rPr>
          <w:sz w:val="18"/>
          <w:szCs w:val="18"/>
          <w:lang w:val="nl-NL"/>
        </w:rPr>
        <w:t xml:space="preserve">vanuit </w:t>
      </w:r>
      <w:r w:rsidR="008C36CD" w:rsidRPr="006531E9">
        <w:rPr>
          <w:sz w:val="18"/>
          <w:szCs w:val="18"/>
          <w:lang w:val="nl-NL"/>
        </w:rPr>
        <w:t>23 kleinschalige VO-scholen (inclusief de Eenheid Zorg) verzorgen zo'n 1.</w:t>
      </w:r>
      <w:r w:rsidR="00986312">
        <w:rPr>
          <w:sz w:val="18"/>
          <w:szCs w:val="18"/>
          <w:lang w:val="nl-NL"/>
        </w:rPr>
        <w:t>4</w:t>
      </w:r>
      <w:r w:rsidR="008C36CD" w:rsidRPr="006531E9">
        <w:rPr>
          <w:sz w:val="18"/>
          <w:szCs w:val="18"/>
          <w:lang w:val="nl-NL"/>
        </w:rPr>
        <w:t>00 medewerkers, veelzijdig en persoonlijk onderwijs aan ruim 9.300 leerlingen. Alle onderwijsniveaus zijn vertegenwoordigd: van praktijkonderwijs tot en met gymnasium</w:t>
      </w:r>
      <w:r w:rsidRPr="006531E9">
        <w:rPr>
          <w:sz w:val="18"/>
          <w:szCs w:val="18"/>
          <w:lang w:val="nl-NL"/>
        </w:rPr>
        <w:t>;</w:t>
      </w:r>
    </w:p>
    <w:p w14:paraId="139F8335" w14:textId="01D836B5" w:rsidR="008C36CD" w:rsidRDefault="001B4EF4" w:rsidP="008721AB">
      <w:pPr>
        <w:spacing w:after="0" w:line="312" w:lineRule="auto"/>
        <w:ind w:left="-5"/>
        <w:rPr>
          <w:sz w:val="18"/>
          <w:szCs w:val="18"/>
          <w:lang w:val="nl-NL"/>
        </w:rPr>
      </w:pPr>
      <w:r w:rsidRPr="006531E9">
        <w:rPr>
          <w:sz w:val="18"/>
          <w:szCs w:val="18"/>
          <w:lang w:val="nl-NL"/>
        </w:rPr>
        <w:t xml:space="preserve">- vanuit </w:t>
      </w:r>
      <w:r w:rsidR="008C36CD" w:rsidRPr="006531E9">
        <w:rPr>
          <w:sz w:val="18"/>
          <w:szCs w:val="18"/>
          <w:lang w:val="nl-NL"/>
        </w:rPr>
        <w:t>29 PO-scholen</w:t>
      </w:r>
      <w:r w:rsidRPr="006531E9">
        <w:rPr>
          <w:sz w:val="18"/>
          <w:szCs w:val="18"/>
          <w:lang w:val="nl-NL"/>
        </w:rPr>
        <w:t xml:space="preserve"> (</w:t>
      </w:r>
      <w:r w:rsidR="008C36CD" w:rsidRPr="006531E9">
        <w:rPr>
          <w:sz w:val="18"/>
          <w:szCs w:val="18"/>
          <w:lang w:val="nl-NL"/>
        </w:rPr>
        <w:t>25 reguliere basisscholen, 3 scholen voor speciaal basisonderwijs, 1 school voor voltijds hoogbegaafden onderwijs en 2 locaties voor schakelklassen nieuwkomers</w:t>
      </w:r>
      <w:r w:rsidRPr="006531E9">
        <w:rPr>
          <w:sz w:val="18"/>
          <w:szCs w:val="18"/>
          <w:lang w:val="nl-NL"/>
        </w:rPr>
        <w:t>)</w:t>
      </w:r>
      <w:r w:rsidR="008C36CD" w:rsidRPr="006531E9">
        <w:rPr>
          <w:sz w:val="18"/>
          <w:szCs w:val="18"/>
          <w:lang w:val="nl-NL"/>
        </w:rPr>
        <w:t xml:space="preserve"> in de regio Zuid-Holland</w:t>
      </w:r>
      <w:r w:rsidR="00901882">
        <w:rPr>
          <w:sz w:val="18"/>
          <w:szCs w:val="18"/>
          <w:lang w:val="nl-NL"/>
        </w:rPr>
        <w:t xml:space="preserve"> </w:t>
      </w:r>
      <w:r w:rsidR="008C36CD" w:rsidRPr="006531E9">
        <w:rPr>
          <w:sz w:val="18"/>
          <w:szCs w:val="18"/>
          <w:lang w:val="nl-NL"/>
        </w:rPr>
        <w:t xml:space="preserve">bieden we, met </w:t>
      </w:r>
      <w:r w:rsidR="00986312">
        <w:rPr>
          <w:sz w:val="18"/>
          <w:szCs w:val="18"/>
          <w:lang w:val="nl-NL"/>
        </w:rPr>
        <w:t>ruim 850</w:t>
      </w:r>
      <w:r w:rsidR="008C36CD" w:rsidRPr="006531E9">
        <w:rPr>
          <w:sz w:val="18"/>
          <w:szCs w:val="18"/>
          <w:lang w:val="nl-NL"/>
        </w:rPr>
        <w:t xml:space="preserve"> collega’s, kwalitatief en modern onderwijs aan ruim 7</w:t>
      </w:r>
      <w:r w:rsidRPr="006531E9">
        <w:rPr>
          <w:sz w:val="18"/>
          <w:szCs w:val="18"/>
          <w:lang w:val="nl-NL"/>
        </w:rPr>
        <w:t>.</w:t>
      </w:r>
      <w:r w:rsidR="00986312">
        <w:rPr>
          <w:sz w:val="18"/>
          <w:szCs w:val="18"/>
          <w:lang w:val="nl-NL"/>
        </w:rPr>
        <w:t>5</w:t>
      </w:r>
      <w:r w:rsidR="008C36CD" w:rsidRPr="006531E9">
        <w:rPr>
          <w:sz w:val="18"/>
          <w:szCs w:val="18"/>
          <w:lang w:val="nl-NL"/>
        </w:rPr>
        <w:t>00 leerlingen. Wij werken samen met verschillende partners in de kinderopvang en voorschoolse educatie</w:t>
      </w:r>
      <w:r w:rsidR="00986312">
        <w:rPr>
          <w:sz w:val="18"/>
          <w:szCs w:val="18"/>
          <w:lang w:val="nl-NL"/>
        </w:rPr>
        <w:t>, waardoor er een doorgaande leerlijn van 0 tot 13 jaar ontstaat</w:t>
      </w:r>
      <w:r w:rsidR="00AC7213" w:rsidRPr="006531E9">
        <w:rPr>
          <w:sz w:val="18"/>
          <w:szCs w:val="18"/>
          <w:lang w:val="nl-NL"/>
        </w:rPr>
        <w:t>.</w:t>
      </w:r>
    </w:p>
    <w:p w14:paraId="08547237" w14:textId="2AAE6439" w:rsidR="00210D0D" w:rsidRDefault="00210D0D" w:rsidP="008721AB">
      <w:pPr>
        <w:spacing w:after="0" w:line="312" w:lineRule="auto"/>
        <w:ind w:left="-5"/>
        <w:rPr>
          <w:sz w:val="18"/>
          <w:szCs w:val="18"/>
          <w:lang w:val="nl-NL"/>
        </w:rPr>
      </w:pPr>
    </w:p>
    <w:p w14:paraId="7F47BA0B" w14:textId="198A8F5A" w:rsidR="00210D0D" w:rsidRDefault="00210D0D" w:rsidP="00210D0D">
      <w:pPr>
        <w:spacing w:after="0" w:line="312" w:lineRule="auto"/>
        <w:ind w:left="0" w:firstLine="0"/>
        <w:rPr>
          <w:sz w:val="18"/>
          <w:szCs w:val="18"/>
          <w:lang w:val="nl-NL"/>
        </w:rPr>
      </w:pPr>
      <w:r>
        <w:rPr>
          <w:sz w:val="18"/>
          <w:szCs w:val="18"/>
          <w:lang w:val="nl-NL"/>
        </w:rPr>
        <w:t>Organogram:</w:t>
      </w:r>
    </w:p>
    <w:p w14:paraId="73AA4017" w14:textId="7FAFC2AA" w:rsidR="00210D0D" w:rsidRDefault="00210D0D" w:rsidP="00210D0D">
      <w:pPr>
        <w:spacing w:after="0" w:line="312" w:lineRule="auto"/>
        <w:ind w:left="0" w:firstLine="0"/>
        <w:rPr>
          <w:sz w:val="18"/>
          <w:szCs w:val="18"/>
          <w:lang w:val="nl-NL"/>
        </w:rPr>
      </w:pPr>
      <w:r>
        <w:rPr>
          <w:sz w:val="18"/>
          <w:szCs w:val="18"/>
          <w:lang w:val="nl-NL"/>
        </w:rPr>
        <w:t>Voor het organogram van SARO kan bijlage K worden geraadpleegd.</w:t>
      </w:r>
    </w:p>
    <w:p w14:paraId="12CF291C" w14:textId="3068C6C1" w:rsidR="00651C03" w:rsidRDefault="00651C03" w:rsidP="008721AB">
      <w:pPr>
        <w:spacing w:after="0" w:line="312" w:lineRule="auto"/>
        <w:ind w:left="-5"/>
        <w:rPr>
          <w:sz w:val="18"/>
          <w:szCs w:val="18"/>
          <w:lang w:val="nl-NL"/>
        </w:rPr>
      </w:pPr>
    </w:p>
    <w:p w14:paraId="3E9D9AB4" w14:textId="75023A36" w:rsidR="00651C03" w:rsidRPr="00754EC1" w:rsidRDefault="002D602B" w:rsidP="008721AB">
      <w:pPr>
        <w:spacing w:after="0" w:line="312" w:lineRule="auto"/>
        <w:ind w:left="-5"/>
        <w:rPr>
          <w:sz w:val="18"/>
          <w:szCs w:val="18"/>
          <w:lang w:val="nl-NL"/>
        </w:rPr>
      </w:pPr>
      <w:r w:rsidRPr="00754EC1">
        <w:rPr>
          <w:sz w:val="18"/>
          <w:szCs w:val="18"/>
          <w:lang w:val="nl-NL"/>
        </w:rPr>
        <w:t xml:space="preserve">Stichting </w:t>
      </w:r>
      <w:r w:rsidR="00651C03" w:rsidRPr="00754EC1">
        <w:rPr>
          <w:sz w:val="18"/>
          <w:szCs w:val="18"/>
          <w:lang w:val="nl-NL"/>
        </w:rPr>
        <w:t>Steunfonds</w:t>
      </w:r>
      <w:r w:rsidRPr="00754EC1">
        <w:rPr>
          <w:sz w:val="18"/>
          <w:szCs w:val="18"/>
          <w:lang w:val="nl-NL"/>
        </w:rPr>
        <w:t xml:space="preserve"> SARO (hierna: Steunfonds)</w:t>
      </w:r>
      <w:r w:rsidR="00651C03" w:rsidRPr="00754EC1">
        <w:rPr>
          <w:sz w:val="18"/>
          <w:szCs w:val="18"/>
          <w:lang w:val="nl-NL"/>
        </w:rPr>
        <w:t>:</w:t>
      </w:r>
    </w:p>
    <w:p w14:paraId="158CA76F" w14:textId="2415920B" w:rsidR="00651C03" w:rsidRPr="006531E9" w:rsidRDefault="002D602B" w:rsidP="008721AB">
      <w:pPr>
        <w:spacing w:after="0" w:line="312" w:lineRule="auto"/>
        <w:ind w:left="-5"/>
        <w:rPr>
          <w:sz w:val="18"/>
          <w:szCs w:val="18"/>
          <w:lang w:val="nl-NL"/>
        </w:rPr>
      </w:pPr>
      <w:r w:rsidRPr="00754EC1">
        <w:rPr>
          <w:sz w:val="18"/>
          <w:szCs w:val="18"/>
          <w:lang w:val="nl-NL"/>
        </w:rPr>
        <w:t xml:space="preserve">Stichting Steunfonds SARO was voorheen Stichting Steunfonds Kind en Onderwijs Rotterdam. Met de fusie is dit Steunfonds onderdeel geworden van SARO. </w:t>
      </w:r>
      <w:r w:rsidR="00651C03" w:rsidRPr="00754EC1">
        <w:rPr>
          <w:sz w:val="18"/>
          <w:szCs w:val="18"/>
          <w:lang w:val="nl-NL"/>
        </w:rPr>
        <w:t xml:space="preserve">Het </w:t>
      </w:r>
      <w:r w:rsidRPr="00754EC1">
        <w:rPr>
          <w:sz w:val="18"/>
          <w:szCs w:val="18"/>
          <w:lang w:val="nl-NL"/>
        </w:rPr>
        <w:t>S</w:t>
      </w:r>
      <w:r w:rsidR="00651C03" w:rsidRPr="00754EC1">
        <w:rPr>
          <w:sz w:val="18"/>
          <w:szCs w:val="18"/>
          <w:lang w:val="nl-NL"/>
        </w:rPr>
        <w:t xml:space="preserve">teunfonds bestaat op dit moment uit een beleggingsportefeuille met </w:t>
      </w:r>
      <w:r w:rsidRPr="00754EC1">
        <w:rPr>
          <w:sz w:val="18"/>
          <w:szCs w:val="18"/>
          <w:lang w:val="nl-NL"/>
        </w:rPr>
        <w:t>een</w:t>
      </w:r>
      <w:r w:rsidR="00651C03" w:rsidRPr="00754EC1">
        <w:rPr>
          <w:sz w:val="18"/>
          <w:szCs w:val="18"/>
          <w:lang w:val="nl-NL"/>
        </w:rPr>
        <w:t xml:space="preserve"> waarde van 4 miljoen euro. </w:t>
      </w:r>
    </w:p>
    <w:p w14:paraId="1E3D5D81" w14:textId="50FF998A" w:rsidR="00564108" w:rsidRDefault="00564108" w:rsidP="008721AB">
      <w:pPr>
        <w:spacing w:after="0"/>
        <w:ind w:left="-5"/>
        <w:rPr>
          <w:sz w:val="18"/>
          <w:szCs w:val="18"/>
          <w:lang w:val="nl-NL"/>
        </w:rPr>
      </w:pPr>
    </w:p>
    <w:p w14:paraId="78B22BBB" w14:textId="7BCE5FEE" w:rsidR="00651C03" w:rsidRPr="006531E9" w:rsidRDefault="00651C03" w:rsidP="008721AB">
      <w:pPr>
        <w:spacing w:after="0"/>
        <w:ind w:left="-5"/>
        <w:rPr>
          <w:sz w:val="18"/>
          <w:szCs w:val="18"/>
          <w:lang w:val="nl-NL"/>
        </w:rPr>
      </w:pPr>
      <w:r>
        <w:rPr>
          <w:sz w:val="18"/>
          <w:szCs w:val="18"/>
          <w:lang w:val="nl-NL"/>
        </w:rPr>
        <w:t>Scholen/clusters:</w:t>
      </w:r>
    </w:p>
    <w:p w14:paraId="605924D3" w14:textId="0BF392A4" w:rsidR="008341DA" w:rsidRPr="006531E9" w:rsidRDefault="00564108" w:rsidP="008721AB">
      <w:pPr>
        <w:spacing w:after="0"/>
        <w:ind w:left="-5"/>
        <w:rPr>
          <w:sz w:val="18"/>
          <w:szCs w:val="18"/>
          <w:lang w:val="nl-NL"/>
        </w:rPr>
      </w:pPr>
      <w:r w:rsidRPr="006531E9">
        <w:rPr>
          <w:sz w:val="18"/>
          <w:szCs w:val="18"/>
          <w:lang w:val="nl-NL"/>
        </w:rPr>
        <w:t>De</w:t>
      </w:r>
      <w:r w:rsidR="00986312">
        <w:rPr>
          <w:sz w:val="18"/>
          <w:szCs w:val="18"/>
          <w:lang w:val="nl-NL"/>
        </w:rPr>
        <w:t xml:space="preserve"> in totaal 52</w:t>
      </w:r>
      <w:r w:rsidRPr="006531E9">
        <w:rPr>
          <w:sz w:val="18"/>
          <w:szCs w:val="18"/>
          <w:lang w:val="nl-NL"/>
        </w:rPr>
        <w:t xml:space="preserve"> scholen zijn ingedeeld in vijf clusters</w:t>
      </w:r>
      <w:r w:rsidR="00901882">
        <w:rPr>
          <w:sz w:val="18"/>
          <w:szCs w:val="18"/>
          <w:lang w:val="nl-NL"/>
        </w:rPr>
        <w:t xml:space="preserve"> die worden aangestuurd door een clusterdirecteur</w:t>
      </w:r>
      <w:r w:rsidRPr="006531E9">
        <w:rPr>
          <w:sz w:val="18"/>
          <w:szCs w:val="18"/>
          <w:lang w:val="nl-NL"/>
        </w:rPr>
        <w:t xml:space="preserve">, die zowel PO als VO scholen bevatten. </w:t>
      </w:r>
      <w:r w:rsidR="00422E57" w:rsidRPr="006531E9">
        <w:rPr>
          <w:sz w:val="18"/>
          <w:szCs w:val="18"/>
          <w:lang w:val="nl-NL"/>
        </w:rPr>
        <w:t>U</w:t>
      </w:r>
      <w:r w:rsidR="008341DA" w:rsidRPr="006531E9">
        <w:rPr>
          <w:sz w:val="18"/>
          <w:szCs w:val="18"/>
          <w:lang w:val="nl-NL"/>
        </w:rPr>
        <w:t>i</w:t>
      </w:r>
      <w:r w:rsidR="00422E57" w:rsidRPr="006531E9">
        <w:rPr>
          <w:sz w:val="18"/>
          <w:szCs w:val="18"/>
          <w:lang w:val="nl-NL"/>
        </w:rPr>
        <w:t>tga</w:t>
      </w:r>
      <w:r w:rsidR="008341DA" w:rsidRPr="006531E9">
        <w:rPr>
          <w:sz w:val="18"/>
          <w:szCs w:val="18"/>
          <w:lang w:val="nl-NL"/>
        </w:rPr>
        <w:t>ngspunt is:</w:t>
      </w:r>
    </w:p>
    <w:p w14:paraId="652A7A13" w14:textId="77777777" w:rsidR="008341DA" w:rsidRPr="006531E9" w:rsidRDefault="008341DA" w:rsidP="008721AB">
      <w:pPr>
        <w:numPr>
          <w:ilvl w:val="0"/>
          <w:numId w:val="13"/>
        </w:numPr>
        <w:spacing w:after="0"/>
        <w:rPr>
          <w:sz w:val="18"/>
          <w:szCs w:val="18"/>
          <w:lang w:val="nl-NL"/>
        </w:rPr>
      </w:pPr>
      <w:r w:rsidRPr="006531E9">
        <w:rPr>
          <w:sz w:val="18"/>
          <w:szCs w:val="18"/>
          <w:lang w:val="nl-NL"/>
        </w:rPr>
        <w:t>Vijf clusters van scholen</w:t>
      </w:r>
    </w:p>
    <w:p w14:paraId="299A0A5D" w14:textId="77777777" w:rsidR="008341DA" w:rsidRPr="006531E9" w:rsidRDefault="008341DA" w:rsidP="008721AB">
      <w:pPr>
        <w:numPr>
          <w:ilvl w:val="0"/>
          <w:numId w:val="13"/>
        </w:numPr>
        <w:spacing w:after="0"/>
        <w:rPr>
          <w:sz w:val="18"/>
          <w:szCs w:val="18"/>
          <w:lang w:val="nl-NL"/>
        </w:rPr>
      </w:pPr>
      <w:r w:rsidRPr="006531E9">
        <w:rPr>
          <w:sz w:val="18"/>
          <w:szCs w:val="18"/>
          <w:lang w:val="nl-NL"/>
        </w:rPr>
        <w:t>Elke cluster bevat zowel PO als VO-scholen</w:t>
      </w:r>
    </w:p>
    <w:p w14:paraId="158C5500" w14:textId="77777777" w:rsidR="008341DA" w:rsidRPr="006531E9" w:rsidRDefault="008341DA" w:rsidP="008721AB">
      <w:pPr>
        <w:numPr>
          <w:ilvl w:val="0"/>
          <w:numId w:val="13"/>
        </w:numPr>
        <w:spacing w:after="0"/>
        <w:rPr>
          <w:sz w:val="18"/>
          <w:szCs w:val="18"/>
          <w:lang w:val="nl-NL"/>
        </w:rPr>
      </w:pPr>
      <w:r w:rsidRPr="006531E9">
        <w:rPr>
          <w:sz w:val="18"/>
          <w:szCs w:val="18"/>
          <w:lang w:val="nl-NL"/>
        </w:rPr>
        <w:t>Binnen de clusters wordt gestreefd naar een zo goed als mogelijk aanstuurbare omvang</w:t>
      </w:r>
    </w:p>
    <w:p w14:paraId="43A591DA" w14:textId="28E0BD55" w:rsidR="008341DA" w:rsidRPr="006531E9" w:rsidRDefault="008341DA" w:rsidP="008721AB">
      <w:pPr>
        <w:numPr>
          <w:ilvl w:val="0"/>
          <w:numId w:val="13"/>
        </w:numPr>
        <w:spacing w:after="0"/>
        <w:rPr>
          <w:sz w:val="18"/>
          <w:szCs w:val="18"/>
          <w:lang w:val="nl-NL"/>
        </w:rPr>
      </w:pPr>
      <w:r w:rsidRPr="006531E9">
        <w:rPr>
          <w:sz w:val="18"/>
          <w:szCs w:val="18"/>
          <w:lang w:val="nl-NL"/>
        </w:rPr>
        <w:t>Bestaande samenwerkingen en mogelijke toekomstige fusies van scholen worden bekrachtigd door de indeling en worden zoveel als mogelijk ondergebracht binnen één cluster</w:t>
      </w:r>
    </w:p>
    <w:p w14:paraId="50CC323B" w14:textId="77777777" w:rsidR="008341DA" w:rsidRPr="006531E9" w:rsidRDefault="008341DA" w:rsidP="008721AB">
      <w:pPr>
        <w:spacing w:after="0"/>
        <w:ind w:left="720" w:firstLine="0"/>
        <w:rPr>
          <w:sz w:val="18"/>
          <w:szCs w:val="18"/>
          <w:lang w:val="nl-NL"/>
        </w:rPr>
      </w:pPr>
    </w:p>
    <w:p w14:paraId="3DE9AD81" w14:textId="2CEBC72C" w:rsidR="00564108" w:rsidRPr="006531E9" w:rsidRDefault="00564108" w:rsidP="008721AB">
      <w:pPr>
        <w:spacing w:after="0"/>
        <w:ind w:left="-5"/>
        <w:rPr>
          <w:sz w:val="18"/>
          <w:szCs w:val="18"/>
          <w:lang w:val="nl-NL"/>
        </w:rPr>
      </w:pPr>
      <w:r w:rsidRPr="006531E9">
        <w:rPr>
          <w:sz w:val="18"/>
          <w:szCs w:val="18"/>
          <w:lang w:val="nl-NL"/>
        </w:rPr>
        <w:t xml:space="preserve">Deze </w:t>
      </w:r>
      <w:r w:rsidR="008341DA" w:rsidRPr="006531E9">
        <w:rPr>
          <w:sz w:val="18"/>
          <w:szCs w:val="18"/>
          <w:lang w:val="nl-NL"/>
        </w:rPr>
        <w:t xml:space="preserve">clusters zijn geordend </w:t>
      </w:r>
      <w:r w:rsidR="00772DAC" w:rsidRPr="006531E9">
        <w:rPr>
          <w:sz w:val="18"/>
          <w:szCs w:val="18"/>
          <w:lang w:val="nl-NL"/>
        </w:rPr>
        <w:t>op:</w:t>
      </w:r>
    </w:p>
    <w:p w14:paraId="147918DF" w14:textId="5EB11877" w:rsidR="00772DAC" w:rsidRPr="006531E9" w:rsidRDefault="00772DAC" w:rsidP="008721AB">
      <w:pPr>
        <w:spacing w:after="0"/>
        <w:ind w:left="-5"/>
        <w:rPr>
          <w:sz w:val="18"/>
          <w:szCs w:val="18"/>
          <w:lang w:val="nl-NL"/>
        </w:rPr>
      </w:pPr>
      <w:r w:rsidRPr="006531E9">
        <w:rPr>
          <w:b/>
          <w:bCs/>
          <w:sz w:val="18"/>
          <w:szCs w:val="18"/>
          <w:lang w:val="nl-NL"/>
        </w:rPr>
        <w:t>VO scholen</w:t>
      </w:r>
      <w:r w:rsidRPr="006531E9">
        <w:rPr>
          <w:sz w:val="18"/>
          <w:szCs w:val="18"/>
          <w:lang w:val="nl-NL"/>
        </w:rPr>
        <w:t>:</w:t>
      </w:r>
    </w:p>
    <w:p w14:paraId="087C95BC" w14:textId="77777777" w:rsidR="00772DAC" w:rsidRPr="006531E9" w:rsidRDefault="00772DAC" w:rsidP="008721AB">
      <w:pPr>
        <w:numPr>
          <w:ilvl w:val="0"/>
          <w:numId w:val="10"/>
        </w:numPr>
        <w:spacing w:after="0"/>
        <w:rPr>
          <w:sz w:val="18"/>
          <w:szCs w:val="18"/>
          <w:lang w:val="nl-NL"/>
        </w:rPr>
      </w:pPr>
      <w:r w:rsidRPr="006531E9">
        <w:rPr>
          <w:b/>
          <w:bCs/>
          <w:sz w:val="18"/>
          <w:szCs w:val="18"/>
          <w:lang w:val="nl-NL"/>
        </w:rPr>
        <w:t>Primaire ordeningsprincipe – Heterogeniteit</w:t>
      </w:r>
    </w:p>
    <w:p w14:paraId="2E8902F2" w14:textId="77777777" w:rsidR="00772DAC" w:rsidRPr="006531E9" w:rsidRDefault="00772DAC" w:rsidP="008721AB">
      <w:pPr>
        <w:numPr>
          <w:ilvl w:val="1"/>
          <w:numId w:val="10"/>
        </w:numPr>
        <w:spacing w:after="0"/>
        <w:rPr>
          <w:sz w:val="18"/>
          <w:szCs w:val="18"/>
          <w:lang w:val="nl-NL"/>
        </w:rPr>
      </w:pPr>
      <w:r w:rsidRPr="006531E9">
        <w:rPr>
          <w:sz w:val="18"/>
          <w:szCs w:val="18"/>
          <w:lang w:val="nl-NL"/>
        </w:rPr>
        <w:t xml:space="preserve">Bevordert samenwerking door lycea, mavo, vmbo en PO-scholen binnen een </w:t>
      </w:r>
      <w:r w:rsidRPr="006531E9">
        <w:rPr>
          <w:sz w:val="18"/>
          <w:szCs w:val="18"/>
          <w:lang w:val="nl-NL"/>
        </w:rPr>
        <w:br/>
        <w:t>cluster te plaatsen</w:t>
      </w:r>
    </w:p>
    <w:p w14:paraId="5942D9DA" w14:textId="77777777" w:rsidR="00772DAC" w:rsidRPr="006531E9" w:rsidRDefault="00772DAC" w:rsidP="008721AB">
      <w:pPr>
        <w:numPr>
          <w:ilvl w:val="1"/>
          <w:numId w:val="10"/>
        </w:numPr>
        <w:spacing w:after="0"/>
        <w:rPr>
          <w:sz w:val="18"/>
          <w:szCs w:val="18"/>
          <w:lang w:val="nl-NL"/>
        </w:rPr>
      </w:pPr>
      <w:r w:rsidRPr="006531E9">
        <w:rPr>
          <w:sz w:val="18"/>
          <w:szCs w:val="18"/>
          <w:lang w:val="nl-NL"/>
        </w:rPr>
        <w:t xml:space="preserve">Stelt in staat kennis- en ervaringsuitwisseling te bevorderen </w:t>
      </w:r>
    </w:p>
    <w:p w14:paraId="4A2A9BFF" w14:textId="77777777" w:rsidR="00772DAC" w:rsidRPr="006531E9" w:rsidRDefault="00772DAC" w:rsidP="008721AB">
      <w:pPr>
        <w:numPr>
          <w:ilvl w:val="0"/>
          <w:numId w:val="10"/>
        </w:numPr>
        <w:spacing w:after="0"/>
        <w:rPr>
          <w:sz w:val="18"/>
          <w:szCs w:val="18"/>
          <w:lang w:val="nl-NL"/>
        </w:rPr>
      </w:pPr>
      <w:r w:rsidRPr="006531E9">
        <w:rPr>
          <w:b/>
          <w:bCs/>
          <w:sz w:val="18"/>
          <w:szCs w:val="18"/>
          <w:lang w:val="nl-NL"/>
        </w:rPr>
        <w:t>Secundaire ordeningsprincipe – Profiel &amp; Regionaal</w:t>
      </w:r>
    </w:p>
    <w:p w14:paraId="5FAF720E" w14:textId="77777777" w:rsidR="00772DAC" w:rsidRPr="006531E9" w:rsidRDefault="00772DAC" w:rsidP="008721AB">
      <w:pPr>
        <w:numPr>
          <w:ilvl w:val="1"/>
          <w:numId w:val="10"/>
        </w:numPr>
        <w:spacing w:after="0"/>
        <w:rPr>
          <w:sz w:val="18"/>
          <w:szCs w:val="18"/>
          <w:lang w:val="nl-NL"/>
        </w:rPr>
      </w:pPr>
      <w:r w:rsidRPr="006531E9">
        <w:rPr>
          <w:sz w:val="18"/>
          <w:szCs w:val="18"/>
          <w:lang w:val="nl-NL"/>
        </w:rPr>
        <w:t>Stelt scholen die bij elkaar in de buurt liggen in staat om gezamenlijk uitdagingen in de wijk/regio op te pakken</w:t>
      </w:r>
    </w:p>
    <w:p w14:paraId="68B77CEB" w14:textId="77777777" w:rsidR="00772DAC" w:rsidRPr="006531E9" w:rsidRDefault="00772DAC" w:rsidP="008721AB">
      <w:pPr>
        <w:numPr>
          <w:ilvl w:val="1"/>
          <w:numId w:val="10"/>
        </w:numPr>
        <w:spacing w:after="0"/>
        <w:rPr>
          <w:sz w:val="18"/>
          <w:szCs w:val="18"/>
          <w:lang w:val="nl-NL"/>
        </w:rPr>
      </w:pPr>
      <w:r w:rsidRPr="006531E9">
        <w:rPr>
          <w:sz w:val="18"/>
          <w:szCs w:val="18"/>
          <w:lang w:val="nl-NL"/>
        </w:rPr>
        <w:lastRenderedPageBreak/>
        <w:t>Scholen met unieke profielen zijn gebaat om bij clustering om o.a. docentuitwisseling te vergemakkelijken en optimaal kansen te bieden aan leerlingen</w:t>
      </w:r>
    </w:p>
    <w:p w14:paraId="49784AE9" w14:textId="77777777" w:rsidR="00772DAC" w:rsidRPr="006531E9" w:rsidRDefault="00772DAC" w:rsidP="008721AB">
      <w:pPr>
        <w:spacing w:after="0"/>
        <w:ind w:left="-5"/>
        <w:rPr>
          <w:b/>
          <w:bCs/>
          <w:sz w:val="18"/>
          <w:szCs w:val="18"/>
          <w:lang w:val="nl-NL"/>
        </w:rPr>
      </w:pPr>
      <w:r w:rsidRPr="006531E9">
        <w:rPr>
          <w:b/>
          <w:bCs/>
          <w:sz w:val="18"/>
          <w:szCs w:val="18"/>
          <w:lang w:val="nl-NL"/>
        </w:rPr>
        <w:t>PO scholen:</w:t>
      </w:r>
    </w:p>
    <w:p w14:paraId="376C6DF5" w14:textId="77777777" w:rsidR="00772DAC" w:rsidRPr="006531E9" w:rsidRDefault="00772DAC" w:rsidP="008721AB">
      <w:pPr>
        <w:numPr>
          <w:ilvl w:val="0"/>
          <w:numId w:val="12"/>
        </w:numPr>
        <w:spacing w:after="0"/>
        <w:rPr>
          <w:sz w:val="18"/>
          <w:szCs w:val="18"/>
          <w:lang w:val="nl-NL"/>
        </w:rPr>
      </w:pPr>
      <w:r w:rsidRPr="006531E9">
        <w:rPr>
          <w:b/>
          <w:bCs/>
          <w:sz w:val="18"/>
          <w:szCs w:val="18"/>
          <w:lang w:val="nl-NL"/>
        </w:rPr>
        <w:t>Primaire ordeningsprincipe – Regionaal</w:t>
      </w:r>
    </w:p>
    <w:p w14:paraId="55C31191" w14:textId="77777777" w:rsidR="00772DAC" w:rsidRPr="006531E9" w:rsidRDefault="00772DAC" w:rsidP="008721AB">
      <w:pPr>
        <w:numPr>
          <w:ilvl w:val="1"/>
          <w:numId w:val="12"/>
        </w:numPr>
        <w:spacing w:after="0"/>
        <w:rPr>
          <w:sz w:val="18"/>
          <w:szCs w:val="18"/>
          <w:lang w:val="nl-NL"/>
        </w:rPr>
      </w:pPr>
      <w:r w:rsidRPr="006531E9">
        <w:rPr>
          <w:sz w:val="18"/>
          <w:szCs w:val="18"/>
          <w:lang w:val="nl-NL"/>
        </w:rPr>
        <w:t>Biedt scholen de gelegenheid om elkaar op te zoeken (kleinere afstand) en samen uitdagingen aan te gaan in de wijk/regio</w:t>
      </w:r>
    </w:p>
    <w:p w14:paraId="3785BF0B" w14:textId="77777777" w:rsidR="00772DAC" w:rsidRPr="006531E9" w:rsidRDefault="00772DAC" w:rsidP="008721AB">
      <w:pPr>
        <w:numPr>
          <w:ilvl w:val="0"/>
          <w:numId w:val="12"/>
        </w:numPr>
        <w:spacing w:after="0"/>
        <w:rPr>
          <w:sz w:val="18"/>
          <w:szCs w:val="18"/>
          <w:lang w:val="nl-NL"/>
        </w:rPr>
      </w:pPr>
      <w:r w:rsidRPr="006531E9">
        <w:rPr>
          <w:b/>
          <w:bCs/>
          <w:sz w:val="18"/>
          <w:szCs w:val="18"/>
          <w:lang w:val="nl-NL"/>
        </w:rPr>
        <w:t>Secundaire ordeningsprincipe – Leerlingenaantal en profiel</w:t>
      </w:r>
    </w:p>
    <w:p w14:paraId="20FEDAE5" w14:textId="77777777" w:rsidR="00772DAC" w:rsidRPr="006531E9" w:rsidRDefault="00772DAC" w:rsidP="008721AB">
      <w:pPr>
        <w:numPr>
          <w:ilvl w:val="1"/>
          <w:numId w:val="12"/>
        </w:numPr>
        <w:spacing w:after="0"/>
        <w:rPr>
          <w:sz w:val="18"/>
          <w:szCs w:val="18"/>
          <w:lang w:val="nl-NL"/>
        </w:rPr>
      </w:pPr>
      <w:r w:rsidRPr="006531E9">
        <w:rPr>
          <w:sz w:val="18"/>
          <w:szCs w:val="18"/>
          <w:lang w:val="nl-NL"/>
        </w:rPr>
        <w:t>Zorgt voor een evenwichtige verdeling per cluster om de juiste span of attention/control te realiseren per clusterdirecteur, ook i.r.t. VO-scholen</w:t>
      </w:r>
    </w:p>
    <w:p w14:paraId="6C204B1F" w14:textId="77777777" w:rsidR="00772DAC" w:rsidRPr="006531E9" w:rsidRDefault="00772DAC" w:rsidP="008721AB">
      <w:pPr>
        <w:numPr>
          <w:ilvl w:val="1"/>
          <w:numId w:val="12"/>
        </w:numPr>
        <w:spacing w:after="0"/>
        <w:rPr>
          <w:sz w:val="18"/>
          <w:szCs w:val="18"/>
          <w:lang w:val="nl-NL"/>
        </w:rPr>
      </w:pPr>
      <w:r w:rsidRPr="006531E9">
        <w:rPr>
          <w:sz w:val="18"/>
          <w:szCs w:val="18"/>
          <w:lang w:val="nl-NL"/>
        </w:rPr>
        <w:t>Brengt scholen met unieke profielen in de gelegenheid om samen relevante zaken op te pakken en van elkaar te leren</w:t>
      </w:r>
    </w:p>
    <w:p w14:paraId="2A097067" w14:textId="77777777" w:rsidR="00772DAC" w:rsidRPr="006531E9" w:rsidRDefault="00772DAC" w:rsidP="008721AB">
      <w:pPr>
        <w:spacing w:after="0"/>
        <w:ind w:left="-5"/>
        <w:rPr>
          <w:sz w:val="18"/>
          <w:szCs w:val="18"/>
          <w:lang w:val="nl-NL"/>
        </w:rPr>
      </w:pPr>
    </w:p>
    <w:p w14:paraId="07193541" w14:textId="06D05D23" w:rsidR="008C36CD" w:rsidRPr="006531E9" w:rsidRDefault="008341DA" w:rsidP="008721AB">
      <w:pPr>
        <w:spacing w:after="0"/>
        <w:ind w:left="-5"/>
        <w:rPr>
          <w:sz w:val="18"/>
          <w:szCs w:val="18"/>
          <w:lang w:val="nl-NL"/>
        </w:rPr>
      </w:pPr>
      <w:r w:rsidRPr="006531E9">
        <w:rPr>
          <w:sz w:val="18"/>
          <w:szCs w:val="18"/>
          <w:lang w:val="nl-NL"/>
        </w:rPr>
        <w:t>Naast deze clusters heeft SARO ook een Stafbureau bestaande uit vijf stafafdelingen:</w:t>
      </w:r>
    </w:p>
    <w:p w14:paraId="0D0D95FD" w14:textId="2D6BAFEA" w:rsidR="008341DA" w:rsidRPr="006531E9" w:rsidRDefault="008341DA" w:rsidP="008721AB">
      <w:pPr>
        <w:pStyle w:val="Lijstalinea"/>
        <w:numPr>
          <w:ilvl w:val="0"/>
          <w:numId w:val="14"/>
        </w:numPr>
        <w:spacing w:after="0"/>
        <w:rPr>
          <w:sz w:val="18"/>
          <w:szCs w:val="18"/>
          <w:lang w:val="nl-NL"/>
        </w:rPr>
      </w:pPr>
      <w:r w:rsidRPr="006531E9">
        <w:rPr>
          <w:sz w:val="18"/>
          <w:szCs w:val="18"/>
          <w:lang w:val="nl-NL"/>
        </w:rPr>
        <w:t>Algemene Zaken</w:t>
      </w:r>
    </w:p>
    <w:p w14:paraId="17486E90" w14:textId="6181344D" w:rsidR="008341DA" w:rsidRPr="006531E9" w:rsidRDefault="008341DA" w:rsidP="008721AB">
      <w:pPr>
        <w:pStyle w:val="Lijstalinea"/>
        <w:numPr>
          <w:ilvl w:val="0"/>
          <w:numId w:val="14"/>
        </w:numPr>
        <w:spacing w:after="0"/>
        <w:rPr>
          <w:sz w:val="18"/>
          <w:szCs w:val="18"/>
          <w:lang w:val="nl-NL"/>
        </w:rPr>
      </w:pPr>
      <w:r w:rsidRPr="006531E9">
        <w:rPr>
          <w:sz w:val="18"/>
          <w:szCs w:val="18"/>
          <w:lang w:val="nl-NL"/>
        </w:rPr>
        <w:t>Onderwijs, Kwaliteit en Innovatie</w:t>
      </w:r>
    </w:p>
    <w:p w14:paraId="34C04A96" w14:textId="4748A95E" w:rsidR="008341DA" w:rsidRPr="006531E9" w:rsidRDefault="008341DA" w:rsidP="008721AB">
      <w:pPr>
        <w:pStyle w:val="Lijstalinea"/>
        <w:numPr>
          <w:ilvl w:val="0"/>
          <w:numId w:val="14"/>
        </w:numPr>
        <w:spacing w:after="0"/>
        <w:rPr>
          <w:sz w:val="18"/>
          <w:szCs w:val="18"/>
          <w:lang w:val="nl-NL"/>
        </w:rPr>
      </w:pPr>
      <w:r w:rsidRPr="006531E9">
        <w:rPr>
          <w:sz w:val="18"/>
          <w:szCs w:val="18"/>
          <w:lang w:val="nl-NL"/>
        </w:rPr>
        <w:t>Human Resource Management</w:t>
      </w:r>
    </w:p>
    <w:p w14:paraId="49964361" w14:textId="6A907AEC" w:rsidR="008341DA" w:rsidRPr="006531E9" w:rsidRDefault="008341DA" w:rsidP="008721AB">
      <w:pPr>
        <w:pStyle w:val="Lijstalinea"/>
        <w:numPr>
          <w:ilvl w:val="0"/>
          <w:numId w:val="14"/>
        </w:numPr>
        <w:spacing w:after="0"/>
        <w:rPr>
          <w:sz w:val="18"/>
          <w:szCs w:val="18"/>
          <w:lang w:val="nl-NL"/>
        </w:rPr>
      </w:pPr>
      <w:r w:rsidRPr="006531E9">
        <w:rPr>
          <w:sz w:val="18"/>
          <w:szCs w:val="18"/>
          <w:lang w:val="nl-NL"/>
        </w:rPr>
        <w:t>Finance &amp; Control</w:t>
      </w:r>
      <w:r w:rsidRPr="006531E9">
        <w:rPr>
          <w:sz w:val="18"/>
          <w:szCs w:val="18"/>
          <w:lang w:val="nl-NL"/>
        </w:rPr>
        <w:tab/>
      </w:r>
    </w:p>
    <w:p w14:paraId="13D0F779" w14:textId="66802839" w:rsidR="008341DA" w:rsidRPr="006531E9" w:rsidRDefault="008341DA" w:rsidP="008721AB">
      <w:pPr>
        <w:pStyle w:val="Lijstalinea"/>
        <w:numPr>
          <w:ilvl w:val="0"/>
          <w:numId w:val="14"/>
        </w:numPr>
        <w:spacing w:after="0"/>
        <w:rPr>
          <w:sz w:val="18"/>
          <w:szCs w:val="18"/>
          <w:lang w:val="nl-NL"/>
        </w:rPr>
      </w:pPr>
      <w:r w:rsidRPr="006531E9">
        <w:rPr>
          <w:sz w:val="18"/>
          <w:szCs w:val="18"/>
          <w:lang w:val="nl-NL"/>
        </w:rPr>
        <w:t>Digitale en Facilitaire Zaken.</w:t>
      </w:r>
    </w:p>
    <w:p w14:paraId="5B8F5E1F" w14:textId="14707658" w:rsidR="008341DA" w:rsidRPr="006531E9" w:rsidRDefault="008341DA" w:rsidP="008721AB">
      <w:pPr>
        <w:spacing w:after="0"/>
        <w:ind w:left="0" w:firstLine="0"/>
        <w:rPr>
          <w:sz w:val="18"/>
          <w:szCs w:val="18"/>
          <w:lang w:val="nl-NL"/>
        </w:rPr>
      </w:pPr>
    </w:p>
    <w:p w14:paraId="3978B83B" w14:textId="279F7C8A" w:rsidR="008341DA" w:rsidRPr="006531E9" w:rsidRDefault="008341DA" w:rsidP="008721AB">
      <w:pPr>
        <w:spacing w:after="0"/>
        <w:ind w:left="0" w:firstLine="0"/>
        <w:rPr>
          <w:sz w:val="18"/>
          <w:szCs w:val="18"/>
          <w:lang w:val="nl-NL"/>
        </w:rPr>
      </w:pPr>
      <w:r w:rsidRPr="006531E9">
        <w:rPr>
          <w:sz w:val="18"/>
          <w:szCs w:val="18"/>
          <w:lang w:val="nl-NL"/>
        </w:rPr>
        <w:t>Het College van Bestuur geeft leiding aan het Stafbureau en de Clusterdirecteuren.</w:t>
      </w:r>
    </w:p>
    <w:p w14:paraId="4E77FB03" w14:textId="77777777" w:rsidR="008341DA" w:rsidRPr="006531E9" w:rsidRDefault="008341DA" w:rsidP="008721AB">
      <w:pPr>
        <w:spacing w:after="0"/>
        <w:ind w:left="0" w:firstLine="0"/>
        <w:rPr>
          <w:sz w:val="18"/>
          <w:szCs w:val="18"/>
          <w:lang w:val="nl-NL"/>
        </w:rPr>
      </w:pPr>
    </w:p>
    <w:p w14:paraId="0D7BB056" w14:textId="782703A3" w:rsidR="007A0C74" w:rsidRPr="006531E9" w:rsidRDefault="007A0C74" w:rsidP="008721AB">
      <w:pPr>
        <w:pStyle w:val="Kop2"/>
        <w:spacing w:after="0"/>
        <w:ind w:left="551" w:hanging="566"/>
        <w:rPr>
          <w:szCs w:val="18"/>
          <w:lang w:val="nl-NL"/>
        </w:rPr>
      </w:pPr>
      <w:bookmarkStart w:id="3" w:name="_Toc157084597"/>
      <w:r w:rsidRPr="006531E9">
        <w:rPr>
          <w:szCs w:val="18"/>
          <w:lang w:val="nl-NL"/>
        </w:rPr>
        <w:t>Aanleiding en doel</w:t>
      </w:r>
      <w:bookmarkEnd w:id="3"/>
      <w:r w:rsidRPr="006531E9">
        <w:rPr>
          <w:szCs w:val="18"/>
          <w:u w:val="none"/>
          <w:lang w:val="nl-NL"/>
        </w:rPr>
        <w:t xml:space="preserve"> </w:t>
      </w:r>
      <w:bookmarkEnd w:id="0"/>
    </w:p>
    <w:p w14:paraId="5C47B78D" w14:textId="132118C1" w:rsidR="00564108" w:rsidRPr="006531E9" w:rsidRDefault="007A0C74" w:rsidP="008721AB">
      <w:pPr>
        <w:spacing w:after="0"/>
        <w:ind w:left="-5"/>
        <w:rPr>
          <w:sz w:val="18"/>
          <w:szCs w:val="18"/>
          <w:lang w:val="nl-NL"/>
        </w:rPr>
      </w:pPr>
      <w:r w:rsidRPr="006531E9">
        <w:rPr>
          <w:sz w:val="18"/>
          <w:szCs w:val="18"/>
          <w:lang w:val="nl-NL"/>
        </w:rPr>
        <w:t xml:space="preserve">In de huidige situatie heeft de fusie-organisatie SARO een overeenkomst met </w:t>
      </w:r>
      <w:r w:rsidR="007E1E3B">
        <w:rPr>
          <w:sz w:val="18"/>
          <w:szCs w:val="18"/>
          <w:lang w:val="nl-NL"/>
        </w:rPr>
        <w:t>PWC voor het VO (LMC-VO) gedeelte en Van Ree voor het PO (SKOR) gedeelte</w:t>
      </w:r>
      <w:r w:rsidRPr="006531E9">
        <w:rPr>
          <w:sz w:val="18"/>
          <w:szCs w:val="18"/>
          <w:lang w:val="nl-NL"/>
        </w:rPr>
        <w:t xml:space="preserve">. Deze overeenkomsten eindigen na afronding van de </w:t>
      </w:r>
      <w:r w:rsidR="00AB5E30">
        <w:rPr>
          <w:sz w:val="18"/>
          <w:szCs w:val="18"/>
          <w:lang w:val="nl-NL"/>
        </w:rPr>
        <w:t>jaarrekening</w:t>
      </w:r>
      <w:r w:rsidRPr="006531E9">
        <w:rPr>
          <w:sz w:val="18"/>
          <w:szCs w:val="18"/>
          <w:lang w:val="nl-NL"/>
        </w:rPr>
        <w:t xml:space="preserve">controles </w:t>
      </w:r>
      <w:r w:rsidR="001110B5">
        <w:rPr>
          <w:sz w:val="18"/>
          <w:szCs w:val="18"/>
          <w:lang w:val="nl-NL"/>
        </w:rPr>
        <w:t xml:space="preserve">van SKOR en LMC VO </w:t>
      </w:r>
      <w:r w:rsidRPr="006531E9">
        <w:rPr>
          <w:sz w:val="18"/>
          <w:szCs w:val="18"/>
          <w:lang w:val="nl-NL"/>
        </w:rPr>
        <w:t xml:space="preserve">over </w:t>
      </w:r>
      <w:r w:rsidR="00AB5E30">
        <w:rPr>
          <w:sz w:val="18"/>
          <w:szCs w:val="18"/>
          <w:lang w:val="nl-NL"/>
        </w:rPr>
        <w:t xml:space="preserve">het </w:t>
      </w:r>
      <w:r w:rsidRPr="006531E9">
        <w:rPr>
          <w:sz w:val="18"/>
          <w:szCs w:val="18"/>
          <w:lang w:val="nl-NL"/>
        </w:rPr>
        <w:t xml:space="preserve">boekjaar 2023. </w:t>
      </w:r>
      <w:r w:rsidR="00564108" w:rsidRPr="006531E9">
        <w:rPr>
          <w:sz w:val="18"/>
          <w:szCs w:val="18"/>
          <w:lang w:val="nl-NL"/>
        </w:rPr>
        <w:t>SARO wil met deze aanbesteding een Overeenkomst afsluiten met een dienstverlener die:</w:t>
      </w:r>
    </w:p>
    <w:p w14:paraId="7C95011F" w14:textId="0F9CAEA6" w:rsidR="00564108" w:rsidRPr="006531E9" w:rsidRDefault="00564108" w:rsidP="008721AB">
      <w:pPr>
        <w:pStyle w:val="Lijstalinea"/>
        <w:numPr>
          <w:ilvl w:val="0"/>
          <w:numId w:val="9"/>
        </w:numPr>
        <w:spacing w:after="0"/>
        <w:rPr>
          <w:sz w:val="18"/>
          <w:szCs w:val="18"/>
          <w:lang w:val="nl-NL"/>
        </w:rPr>
      </w:pPr>
      <w:r w:rsidRPr="006531E9">
        <w:rPr>
          <w:sz w:val="18"/>
          <w:szCs w:val="18"/>
          <w:lang w:val="nl-NL"/>
        </w:rPr>
        <w:t xml:space="preserve">kennis heeft van grote onderwijsorganisaties </w:t>
      </w:r>
      <w:r w:rsidR="00901882">
        <w:rPr>
          <w:sz w:val="18"/>
          <w:szCs w:val="18"/>
          <w:lang w:val="nl-NL"/>
        </w:rPr>
        <w:t>binnen zowel het PO als VO. Bij voorkeur is er ervaring met besturen waar PO en VO geïntegreerd zijn</w:t>
      </w:r>
      <w:r w:rsidRPr="006531E9">
        <w:rPr>
          <w:sz w:val="18"/>
          <w:szCs w:val="18"/>
          <w:lang w:val="nl-NL"/>
        </w:rPr>
        <w:t>;</w:t>
      </w:r>
    </w:p>
    <w:p w14:paraId="389D2095" w14:textId="759CDF07" w:rsidR="00564108" w:rsidRPr="006531E9" w:rsidRDefault="00564108" w:rsidP="008721AB">
      <w:pPr>
        <w:pStyle w:val="Lijstalinea"/>
        <w:numPr>
          <w:ilvl w:val="0"/>
          <w:numId w:val="9"/>
        </w:numPr>
        <w:spacing w:after="0"/>
        <w:rPr>
          <w:sz w:val="18"/>
          <w:szCs w:val="18"/>
          <w:lang w:val="nl-NL"/>
        </w:rPr>
      </w:pPr>
      <w:r w:rsidRPr="006531E9">
        <w:rPr>
          <w:sz w:val="18"/>
          <w:szCs w:val="18"/>
          <w:lang w:val="nl-NL"/>
        </w:rPr>
        <w:t>kennis heeft van de</w:t>
      </w:r>
      <w:r w:rsidR="007E1E3B">
        <w:rPr>
          <w:sz w:val="18"/>
          <w:szCs w:val="18"/>
          <w:lang w:val="nl-NL"/>
        </w:rPr>
        <w:t xml:space="preserve"> vraagstukken die in de </w:t>
      </w:r>
      <w:r w:rsidR="00901882">
        <w:rPr>
          <w:sz w:val="18"/>
          <w:szCs w:val="18"/>
          <w:lang w:val="nl-NL"/>
        </w:rPr>
        <w:t xml:space="preserve">groot </w:t>
      </w:r>
      <w:r w:rsidR="007E1E3B">
        <w:rPr>
          <w:sz w:val="18"/>
          <w:szCs w:val="18"/>
          <w:lang w:val="nl-NL"/>
        </w:rPr>
        <w:t>stedelijke omgeving spelen waarbij</w:t>
      </w:r>
      <w:r w:rsidRPr="006531E9">
        <w:rPr>
          <w:sz w:val="18"/>
          <w:szCs w:val="18"/>
          <w:lang w:val="nl-NL"/>
        </w:rPr>
        <w:t xml:space="preserve"> </w:t>
      </w:r>
      <w:r w:rsidR="00901882">
        <w:rPr>
          <w:sz w:val="18"/>
          <w:szCs w:val="18"/>
          <w:lang w:val="nl-NL"/>
        </w:rPr>
        <w:t xml:space="preserve">kennis van de </w:t>
      </w:r>
      <w:r w:rsidRPr="006531E9">
        <w:rPr>
          <w:sz w:val="18"/>
          <w:szCs w:val="18"/>
          <w:lang w:val="nl-NL"/>
        </w:rPr>
        <w:t>gemeente Rotterdam en haar omgeving</w:t>
      </w:r>
      <w:r w:rsidR="007E1E3B">
        <w:rPr>
          <w:sz w:val="18"/>
          <w:szCs w:val="18"/>
          <w:lang w:val="nl-NL"/>
        </w:rPr>
        <w:t xml:space="preserve"> een pré is</w:t>
      </w:r>
      <w:r w:rsidRPr="006531E9">
        <w:rPr>
          <w:sz w:val="18"/>
          <w:szCs w:val="18"/>
          <w:lang w:val="nl-NL"/>
        </w:rPr>
        <w:t>;</w:t>
      </w:r>
    </w:p>
    <w:p w14:paraId="147F39E6" w14:textId="2E9AAD90" w:rsidR="00564108" w:rsidRPr="006531E9" w:rsidRDefault="00564108" w:rsidP="008721AB">
      <w:pPr>
        <w:pStyle w:val="Lijstalinea"/>
        <w:numPr>
          <w:ilvl w:val="0"/>
          <w:numId w:val="9"/>
        </w:numPr>
        <w:spacing w:after="0"/>
        <w:rPr>
          <w:sz w:val="18"/>
          <w:szCs w:val="18"/>
          <w:lang w:val="nl-NL"/>
        </w:rPr>
      </w:pPr>
      <w:r w:rsidRPr="006531E9">
        <w:rPr>
          <w:sz w:val="18"/>
          <w:szCs w:val="18"/>
          <w:lang w:val="nl-NL"/>
        </w:rPr>
        <w:t xml:space="preserve">ervaring heeft met de onderdelen zoals beschreven in dit Beschrijvend document; en </w:t>
      </w:r>
    </w:p>
    <w:p w14:paraId="18509C3C" w14:textId="3A7BF61B" w:rsidR="00564108" w:rsidRPr="006531E9" w:rsidRDefault="00564108" w:rsidP="008721AB">
      <w:pPr>
        <w:pStyle w:val="Lijstalinea"/>
        <w:numPr>
          <w:ilvl w:val="0"/>
          <w:numId w:val="9"/>
        </w:numPr>
        <w:spacing w:after="0"/>
        <w:rPr>
          <w:sz w:val="18"/>
          <w:szCs w:val="18"/>
          <w:lang w:val="nl-NL"/>
        </w:rPr>
      </w:pPr>
      <w:r w:rsidRPr="006531E9">
        <w:rPr>
          <w:sz w:val="18"/>
          <w:szCs w:val="18"/>
          <w:lang w:val="nl-NL"/>
        </w:rPr>
        <w:t>kan optreden als partner van SARO. Met name het partnerschap is van belang om de verdere professionalisering van de dienstverlening samen vorm te geven</w:t>
      </w:r>
      <w:r w:rsidR="002A20F7" w:rsidRPr="006531E9">
        <w:rPr>
          <w:sz w:val="18"/>
          <w:szCs w:val="18"/>
          <w:lang w:val="nl-NL"/>
        </w:rPr>
        <w:t>.</w:t>
      </w:r>
    </w:p>
    <w:p w14:paraId="793A9631" w14:textId="26986A96" w:rsidR="007A0C74" w:rsidRPr="006531E9" w:rsidRDefault="007A0C74" w:rsidP="008721AB">
      <w:pPr>
        <w:spacing w:after="0"/>
        <w:ind w:left="-5"/>
        <w:rPr>
          <w:sz w:val="18"/>
          <w:szCs w:val="18"/>
          <w:lang w:val="nl-NL"/>
        </w:rPr>
      </w:pPr>
      <w:r w:rsidRPr="006531E9">
        <w:rPr>
          <w:sz w:val="18"/>
          <w:szCs w:val="18"/>
          <w:lang w:val="nl-NL"/>
        </w:rPr>
        <w:t xml:space="preserve"> </w:t>
      </w:r>
    </w:p>
    <w:p w14:paraId="57A0C166" w14:textId="2A7A4C3C" w:rsidR="007A0C74" w:rsidRDefault="007A0C74" w:rsidP="008721AB">
      <w:pPr>
        <w:spacing w:after="0"/>
        <w:ind w:left="-5"/>
        <w:rPr>
          <w:sz w:val="18"/>
          <w:szCs w:val="18"/>
          <w:lang w:val="nl-NL"/>
        </w:rPr>
      </w:pPr>
      <w:r w:rsidRPr="006531E9">
        <w:rPr>
          <w:sz w:val="18"/>
          <w:szCs w:val="18"/>
          <w:lang w:val="nl-NL"/>
        </w:rPr>
        <w:t>Met de Inschrijver die een Inschrijving heeft ingediend met de beste prijs-kwaliteitverhouding wordt de Overeenkomst gesloten. Met de Inschrijver die als nummer twee in de rangorde is geëindigd, kan een Wa</w:t>
      </w:r>
      <w:r w:rsidR="006128BE">
        <w:rPr>
          <w:sz w:val="18"/>
          <w:szCs w:val="18"/>
          <w:lang w:val="nl-NL"/>
        </w:rPr>
        <w:t>chtkamer</w:t>
      </w:r>
      <w:r w:rsidRPr="006531E9">
        <w:rPr>
          <w:sz w:val="18"/>
          <w:szCs w:val="18"/>
          <w:lang w:val="nl-NL"/>
        </w:rPr>
        <w:t xml:space="preserve">overeenkomst gesloten worden. </w:t>
      </w:r>
    </w:p>
    <w:p w14:paraId="18C9D92F" w14:textId="24C8E307" w:rsidR="001110B5" w:rsidRDefault="001110B5" w:rsidP="008721AB">
      <w:pPr>
        <w:spacing w:after="0"/>
        <w:ind w:left="-5"/>
        <w:rPr>
          <w:sz w:val="18"/>
          <w:szCs w:val="18"/>
          <w:lang w:val="nl-NL"/>
        </w:rPr>
      </w:pPr>
    </w:p>
    <w:p w14:paraId="49BA4F12" w14:textId="2A58EC8C" w:rsidR="001110B5" w:rsidRPr="006531E9" w:rsidRDefault="001110B5" w:rsidP="008721AB">
      <w:pPr>
        <w:spacing w:after="0"/>
        <w:ind w:left="-5"/>
        <w:rPr>
          <w:sz w:val="18"/>
          <w:szCs w:val="18"/>
          <w:lang w:val="nl-NL"/>
        </w:rPr>
      </w:pPr>
      <w:r>
        <w:rPr>
          <w:sz w:val="18"/>
          <w:szCs w:val="18"/>
          <w:lang w:val="nl-NL"/>
        </w:rPr>
        <w:t>De interne Opdrachtgever voor deze aanbesteding is de Raad van Toezicht van SARO.</w:t>
      </w:r>
    </w:p>
    <w:p w14:paraId="33BCBE9E" w14:textId="0E2CA8E9" w:rsidR="00AD6813" w:rsidRPr="006531E9" w:rsidRDefault="00AD6813" w:rsidP="008721AB">
      <w:pPr>
        <w:spacing w:after="0" w:line="259" w:lineRule="auto"/>
        <w:ind w:left="-5"/>
        <w:rPr>
          <w:sz w:val="18"/>
          <w:szCs w:val="18"/>
          <w:lang w:val="nl-NL"/>
        </w:rPr>
      </w:pPr>
    </w:p>
    <w:p w14:paraId="200F7E60" w14:textId="772B8238" w:rsidR="00D170A3" w:rsidRPr="006531E9" w:rsidRDefault="00D170A3" w:rsidP="008721AB">
      <w:pPr>
        <w:pStyle w:val="Kop2"/>
        <w:spacing w:after="0"/>
        <w:ind w:left="551" w:hanging="566"/>
        <w:rPr>
          <w:szCs w:val="18"/>
          <w:lang w:val="nl-NL"/>
        </w:rPr>
      </w:pPr>
      <w:bookmarkStart w:id="4" w:name="_Toc157084598"/>
      <w:r w:rsidRPr="006531E9">
        <w:rPr>
          <w:szCs w:val="18"/>
          <w:lang w:val="nl-NL"/>
        </w:rPr>
        <w:t>Doelstelling:</w:t>
      </w:r>
      <w:bookmarkEnd w:id="4"/>
    </w:p>
    <w:p w14:paraId="5B2F903C" w14:textId="655B5E08" w:rsidR="00D170A3" w:rsidRPr="006531E9" w:rsidRDefault="00D170A3" w:rsidP="008721AB">
      <w:pPr>
        <w:spacing w:after="0" w:line="259" w:lineRule="auto"/>
        <w:ind w:left="-5"/>
        <w:rPr>
          <w:sz w:val="18"/>
          <w:szCs w:val="18"/>
          <w:lang w:val="nl-NL"/>
        </w:rPr>
      </w:pPr>
    </w:p>
    <w:p w14:paraId="19507B20" w14:textId="70AB6A95" w:rsidR="00D170A3" w:rsidRPr="006531E9" w:rsidRDefault="00901882" w:rsidP="00AD6813">
      <w:pPr>
        <w:spacing w:after="0" w:line="259" w:lineRule="auto"/>
        <w:ind w:left="-5"/>
        <w:rPr>
          <w:sz w:val="18"/>
          <w:szCs w:val="18"/>
          <w:lang w:val="nl-NL"/>
        </w:rPr>
      </w:pPr>
      <w:r>
        <w:rPr>
          <w:sz w:val="18"/>
          <w:szCs w:val="18"/>
          <w:lang w:val="nl-NL"/>
        </w:rPr>
        <w:t>SARO</w:t>
      </w:r>
      <w:r w:rsidR="00D170A3" w:rsidRPr="006531E9">
        <w:rPr>
          <w:sz w:val="18"/>
          <w:szCs w:val="18"/>
          <w:lang w:val="nl-NL"/>
        </w:rPr>
        <w:t xml:space="preserve"> wenst met de Aanbesteding de volgende doelstellingen te realiseren:</w:t>
      </w:r>
    </w:p>
    <w:p w14:paraId="145DA2F0" w14:textId="77777777" w:rsidR="00AD6813" w:rsidRPr="006531E9" w:rsidRDefault="00AD6813" w:rsidP="008721AB">
      <w:pPr>
        <w:spacing w:after="0" w:line="259" w:lineRule="auto"/>
        <w:ind w:left="-5"/>
        <w:rPr>
          <w:sz w:val="18"/>
          <w:szCs w:val="18"/>
          <w:lang w:val="nl-NL"/>
        </w:rPr>
      </w:pPr>
    </w:p>
    <w:p w14:paraId="7F275E5A" w14:textId="245B9D48" w:rsidR="00D170A3" w:rsidRPr="006531E9" w:rsidRDefault="00D170A3" w:rsidP="008721AB">
      <w:pPr>
        <w:pStyle w:val="Lijstalinea"/>
        <w:numPr>
          <w:ilvl w:val="0"/>
          <w:numId w:val="16"/>
        </w:numPr>
        <w:spacing w:after="0" w:line="259" w:lineRule="auto"/>
        <w:rPr>
          <w:b/>
          <w:bCs/>
          <w:sz w:val="18"/>
          <w:szCs w:val="18"/>
          <w:lang w:val="nl-NL"/>
        </w:rPr>
      </w:pPr>
      <w:r w:rsidRPr="006531E9">
        <w:rPr>
          <w:b/>
          <w:bCs/>
          <w:sz w:val="18"/>
          <w:szCs w:val="18"/>
          <w:lang w:val="nl-NL"/>
        </w:rPr>
        <w:t>Controle op de jaarstukken</w:t>
      </w:r>
    </w:p>
    <w:p w14:paraId="0F7CE55D" w14:textId="77777777" w:rsidR="00DD63B8" w:rsidRDefault="00B67A07" w:rsidP="008721AB">
      <w:pPr>
        <w:pStyle w:val="Lijstalinea"/>
        <w:spacing w:after="0" w:line="259" w:lineRule="auto"/>
        <w:ind w:left="525" w:firstLine="0"/>
        <w:rPr>
          <w:sz w:val="18"/>
          <w:szCs w:val="18"/>
          <w:lang w:val="nl-NL"/>
        </w:rPr>
      </w:pPr>
      <w:r w:rsidRPr="006531E9">
        <w:rPr>
          <w:sz w:val="18"/>
          <w:szCs w:val="18"/>
          <w:lang w:val="nl-NL"/>
        </w:rPr>
        <w:t>SARO</w:t>
      </w:r>
      <w:r w:rsidR="00D170A3" w:rsidRPr="006531E9">
        <w:rPr>
          <w:sz w:val="18"/>
          <w:szCs w:val="18"/>
          <w:lang w:val="nl-NL"/>
        </w:rPr>
        <w:t xml:space="preserve"> wil een Opdrachtnemer contracteren die bij de controle van de jaarstukken rekening houdt met de planning van </w:t>
      </w:r>
      <w:r w:rsidRPr="006531E9">
        <w:rPr>
          <w:sz w:val="18"/>
          <w:szCs w:val="18"/>
          <w:lang w:val="nl-NL"/>
        </w:rPr>
        <w:t>SARO</w:t>
      </w:r>
      <w:r w:rsidR="00D170A3" w:rsidRPr="006531E9">
        <w:rPr>
          <w:sz w:val="18"/>
          <w:szCs w:val="18"/>
          <w:lang w:val="nl-NL"/>
        </w:rPr>
        <w:t xml:space="preserve"> en hierbij de financiële gegevens en het inzetten van de middelen inzichtelijk maakt. De controle heeft als doel het verkrijgen van een goedkeurende controleverklaring.</w:t>
      </w:r>
      <w:r w:rsidR="00DD63B8">
        <w:rPr>
          <w:sz w:val="18"/>
          <w:szCs w:val="18"/>
          <w:lang w:val="nl-NL"/>
        </w:rPr>
        <w:t xml:space="preserve"> De controle omvat:</w:t>
      </w:r>
    </w:p>
    <w:p w14:paraId="06AD540D" w14:textId="702277C2" w:rsidR="00DD63B8" w:rsidRPr="00754EC1" w:rsidRDefault="00DD63B8" w:rsidP="00DD63B8">
      <w:pPr>
        <w:pStyle w:val="Lijstalinea"/>
        <w:numPr>
          <w:ilvl w:val="1"/>
          <w:numId w:val="12"/>
        </w:numPr>
        <w:spacing w:after="0" w:line="259" w:lineRule="auto"/>
        <w:jc w:val="left"/>
        <w:rPr>
          <w:sz w:val="18"/>
          <w:szCs w:val="18"/>
          <w:lang w:val="nl-NL"/>
        </w:rPr>
      </w:pPr>
      <w:r w:rsidRPr="00754EC1">
        <w:rPr>
          <w:sz w:val="18"/>
          <w:szCs w:val="18"/>
          <w:lang w:val="nl-NL"/>
        </w:rPr>
        <w:t>De geconsolideerde jaarrekening SARO (incl. steunfonds);</w:t>
      </w:r>
    </w:p>
    <w:p w14:paraId="4AFEC850" w14:textId="346D7E00" w:rsidR="00DD63B8" w:rsidRPr="00754EC1" w:rsidRDefault="00DD63B8" w:rsidP="00DD63B8">
      <w:pPr>
        <w:pStyle w:val="Lijstalinea"/>
        <w:numPr>
          <w:ilvl w:val="1"/>
          <w:numId w:val="12"/>
        </w:numPr>
        <w:spacing w:after="0" w:line="259" w:lineRule="auto"/>
        <w:jc w:val="left"/>
        <w:rPr>
          <w:sz w:val="18"/>
          <w:szCs w:val="18"/>
          <w:lang w:val="nl-NL"/>
        </w:rPr>
      </w:pPr>
      <w:r w:rsidRPr="00754EC1">
        <w:rPr>
          <w:sz w:val="18"/>
          <w:szCs w:val="18"/>
          <w:lang w:val="nl-NL"/>
        </w:rPr>
        <w:t>De jaarrekening van Stichting Steunfonds SARO.</w:t>
      </w:r>
    </w:p>
    <w:p w14:paraId="67878384" w14:textId="4724B2C0" w:rsidR="003C0408" w:rsidRPr="003C0408" w:rsidRDefault="003C0408" w:rsidP="003C0408">
      <w:pPr>
        <w:spacing w:after="0" w:line="259" w:lineRule="auto"/>
        <w:ind w:left="535"/>
        <w:jc w:val="left"/>
        <w:rPr>
          <w:sz w:val="18"/>
          <w:szCs w:val="18"/>
          <w:lang w:val="nl-NL"/>
        </w:rPr>
      </w:pPr>
      <w:r w:rsidRPr="00754EC1">
        <w:rPr>
          <w:sz w:val="18"/>
          <w:szCs w:val="18"/>
          <w:lang w:val="nl-NL"/>
        </w:rPr>
        <w:lastRenderedPageBreak/>
        <w:t xml:space="preserve">Daar waarin dit document wordt gesproken over controle op de jaarstukken wordt bedoeld zowel de geconsolideerde jaarrekening SARO als het </w:t>
      </w:r>
      <w:r w:rsidR="00AB5E30" w:rsidRPr="00754EC1">
        <w:rPr>
          <w:sz w:val="18"/>
          <w:szCs w:val="18"/>
          <w:lang w:val="nl-NL"/>
        </w:rPr>
        <w:t>S</w:t>
      </w:r>
      <w:r w:rsidRPr="00754EC1">
        <w:rPr>
          <w:sz w:val="18"/>
          <w:szCs w:val="18"/>
          <w:lang w:val="nl-NL"/>
        </w:rPr>
        <w:t>teunfonds.</w:t>
      </w:r>
      <w:r>
        <w:rPr>
          <w:sz w:val="18"/>
          <w:szCs w:val="18"/>
          <w:lang w:val="nl-NL"/>
        </w:rPr>
        <w:t xml:space="preserve"> </w:t>
      </w:r>
    </w:p>
    <w:p w14:paraId="6D78AB6F" w14:textId="65862675" w:rsidR="00B67A07" w:rsidRPr="006531E9" w:rsidRDefault="00651C03" w:rsidP="008721AB">
      <w:pPr>
        <w:pStyle w:val="Lijstalinea"/>
        <w:numPr>
          <w:ilvl w:val="0"/>
          <w:numId w:val="16"/>
        </w:numPr>
        <w:spacing w:after="0" w:line="259" w:lineRule="auto"/>
        <w:rPr>
          <w:b/>
          <w:bCs/>
          <w:sz w:val="18"/>
          <w:szCs w:val="18"/>
          <w:lang w:val="nl-NL"/>
        </w:rPr>
      </w:pPr>
      <w:r>
        <w:rPr>
          <w:b/>
          <w:bCs/>
          <w:sz w:val="18"/>
          <w:szCs w:val="18"/>
          <w:lang w:val="nl-NL"/>
        </w:rPr>
        <w:t>Onderzoek</w:t>
      </w:r>
      <w:r w:rsidR="00D170A3" w:rsidRPr="006531E9">
        <w:rPr>
          <w:b/>
          <w:bCs/>
          <w:sz w:val="18"/>
          <w:szCs w:val="18"/>
          <w:lang w:val="nl-NL"/>
        </w:rPr>
        <w:t xml:space="preserve"> </w:t>
      </w:r>
      <w:r w:rsidRPr="006531E9">
        <w:rPr>
          <w:b/>
          <w:bCs/>
          <w:sz w:val="18"/>
          <w:szCs w:val="18"/>
          <w:lang w:val="nl-NL"/>
        </w:rPr>
        <w:t>bekostiging</w:t>
      </w:r>
      <w:r>
        <w:rPr>
          <w:b/>
          <w:bCs/>
          <w:sz w:val="18"/>
          <w:szCs w:val="18"/>
          <w:lang w:val="nl-NL"/>
        </w:rPr>
        <w:t xml:space="preserve"> gegevens VO</w:t>
      </w:r>
    </w:p>
    <w:p w14:paraId="699212F3" w14:textId="66CEDE03" w:rsidR="00651C03" w:rsidRPr="00EC0C6B" w:rsidRDefault="00B67A07" w:rsidP="00EC0C6B">
      <w:pPr>
        <w:pStyle w:val="Lijstalinea"/>
        <w:spacing w:after="0" w:line="259" w:lineRule="auto"/>
        <w:ind w:left="525" w:firstLine="0"/>
        <w:rPr>
          <w:sz w:val="18"/>
          <w:szCs w:val="18"/>
          <w:lang w:val="nl-NL"/>
        </w:rPr>
      </w:pPr>
      <w:r w:rsidRPr="006531E9">
        <w:rPr>
          <w:sz w:val="18"/>
          <w:szCs w:val="18"/>
          <w:lang w:val="nl-NL"/>
        </w:rPr>
        <w:t>SARO</w:t>
      </w:r>
      <w:r w:rsidR="00D170A3" w:rsidRPr="006531E9">
        <w:rPr>
          <w:sz w:val="18"/>
          <w:szCs w:val="18"/>
          <w:lang w:val="nl-NL"/>
        </w:rPr>
        <w:t xml:space="preserve"> wil een Opdrachtnemer contracteren die de bekostiging zodanig controleert </w:t>
      </w:r>
      <w:r w:rsidR="00AB5E30">
        <w:rPr>
          <w:sz w:val="18"/>
          <w:szCs w:val="18"/>
          <w:lang w:val="nl-NL"/>
        </w:rPr>
        <w:t>dat</w:t>
      </w:r>
      <w:r w:rsidR="00D170A3" w:rsidRPr="006531E9">
        <w:rPr>
          <w:sz w:val="18"/>
          <w:szCs w:val="18"/>
          <w:lang w:val="nl-NL"/>
        </w:rPr>
        <w:t xml:space="preserve"> de scholen minimaal belast worden en er voldoende aandacht voor het tijdpad bij de scholen is. Deze controle heeft als doel het aantonen van de rechtmatige besteding van de verkregen bekostiging door </w:t>
      </w:r>
      <w:r w:rsidRPr="006531E9">
        <w:rPr>
          <w:sz w:val="18"/>
          <w:szCs w:val="18"/>
          <w:lang w:val="nl-NL"/>
        </w:rPr>
        <w:t>SARO</w:t>
      </w:r>
      <w:r w:rsidR="00D170A3" w:rsidRPr="006531E9">
        <w:rPr>
          <w:sz w:val="18"/>
          <w:szCs w:val="18"/>
          <w:lang w:val="nl-NL"/>
        </w:rPr>
        <w:t>.</w:t>
      </w:r>
    </w:p>
    <w:p w14:paraId="774B0393" w14:textId="77777777" w:rsidR="00651C03" w:rsidRPr="006531E9" w:rsidRDefault="00651C03" w:rsidP="008721AB">
      <w:pPr>
        <w:pStyle w:val="Lijstalinea"/>
        <w:spacing w:after="0" w:line="259" w:lineRule="auto"/>
        <w:ind w:left="525" w:firstLine="0"/>
        <w:rPr>
          <w:sz w:val="18"/>
          <w:szCs w:val="18"/>
          <w:lang w:val="nl-NL"/>
        </w:rPr>
      </w:pPr>
    </w:p>
    <w:p w14:paraId="64710458" w14:textId="672CE71A" w:rsidR="00B67A07" w:rsidRPr="006531E9" w:rsidRDefault="00D170A3" w:rsidP="008721AB">
      <w:pPr>
        <w:pStyle w:val="Lijstalinea"/>
        <w:numPr>
          <w:ilvl w:val="0"/>
          <w:numId w:val="16"/>
        </w:numPr>
        <w:spacing w:after="0" w:line="259" w:lineRule="auto"/>
        <w:rPr>
          <w:b/>
          <w:bCs/>
          <w:sz w:val="18"/>
          <w:szCs w:val="18"/>
          <w:lang w:val="nl-NL"/>
        </w:rPr>
      </w:pPr>
      <w:r w:rsidRPr="006531E9">
        <w:rPr>
          <w:b/>
          <w:bCs/>
          <w:sz w:val="18"/>
          <w:szCs w:val="18"/>
          <w:lang w:val="nl-NL"/>
        </w:rPr>
        <w:t>Controle subsidie</w:t>
      </w:r>
      <w:r w:rsidR="00B67A07" w:rsidRPr="006531E9">
        <w:rPr>
          <w:b/>
          <w:bCs/>
          <w:sz w:val="18"/>
          <w:szCs w:val="18"/>
          <w:lang w:val="nl-NL"/>
        </w:rPr>
        <w:t>s</w:t>
      </w:r>
    </w:p>
    <w:p w14:paraId="4ADCA649" w14:textId="23ADA25F" w:rsidR="00B67A07" w:rsidRDefault="00B67A07" w:rsidP="008721AB">
      <w:pPr>
        <w:pStyle w:val="Lijstalinea"/>
        <w:spacing w:after="0" w:line="259" w:lineRule="auto"/>
        <w:ind w:left="525" w:firstLine="0"/>
        <w:rPr>
          <w:sz w:val="18"/>
          <w:szCs w:val="18"/>
          <w:lang w:val="nl-NL"/>
        </w:rPr>
      </w:pPr>
      <w:r w:rsidRPr="006531E9">
        <w:rPr>
          <w:sz w:val="18"/>
          <w:szCs w:val="18"/>
          <w:lang w:val="nl-NL"/>
        </w:rPr>
        <w:t>SARO</w:t>
      </w:r>
      <w:r w:rsidR="00D170A3" w:rsidRPr="006531E9">
        <w:rPr>
          <w:sz w:val="18"/>
          <w:szCs w:val="18"/>
          <w:lang w:val="nl-NL"/>
        </w:rPr>
        <w:t xml:space="preserve"> wil een Opdrachtnemer contracteren die de controle van de verleende subsidies uitvoert</w:t>
      </w:r>
      <w:r w:rsidR="00AB5E30">
        <w:rPr>
          <w:sz w:val="18"/>
          <w:szCs w:val="18"/>
          <w:lang w:val="nl-NL"/>
        </w:rPr>
        <w:t xml:space="preserve"> voor zover dit noodzakelijk is vanuit de gestelde subsidievoorwaarden</w:t>
      </w:r>
      <w:r w:rsidR="00D170A3" w:rsidRPr="006531E9">
        <w:rPr>
          <w:sz w:val="18"/>
          <w:szCs w:val="18"/>
          <w:lang w:val="nl-NL"/>
        </w:rPr>
        <w:t xml:space="preserve">. Opdrachtnemer dient daarbij voldoende deskundigheid en een efficiënt controleproces in te brengen. Deze controle heeft als doel het aantonen van de rechtmatige besteding van de verleende subsidies door </w:t>
      </w:r>
      <w:r w:rsidRPr="006531E9">
        <w:rPr>
          <w:sz w:val="18"/>
          <w:szCs w:val="18"/>
          <w:lang w:val="nl-NL"/>
        </w:rPr>
        <w:t>SARO</w:t>
      </w:r>
      <w:r w:rsidR="00D170A3" w:rsidRPr="006531E9">
        <w:rPr>
          <w:sz w:val="18"/>
          <w:szCs w:val="18"/>
          <w:lang w:val="nl-NL"/>
        </w:rPr>
        <w:t>.</w:t>
      </w:r>
    </w:p>
    <w:p w14:paraId="7E6E4850" w14:textId="77777777" w:rsidR="00AB5E30" w:rsidRPr="006531E9" w:rsidRDefault="00AB5E30" w:rsidP="008721AB">
      <w:pPr>
        <w:pStyle w:val="Lijstalinea"/>
        <w:spacing w:after="0" w:line="259" w:lineRule="auto"/>
        <w:ind w:left="525" w:firstLine="0"/>
        <w:rPr>
          <w:sz w:val="18"/>
          <w:szCs w:val="18"/>
          <w:lang w:val="nl-NL"/>
        </w:rPr>
      </w:pPr>
    </w:p>
    <w:p w14:paraId="049E9804" w14:textId="77777777" w:rsidR="00B67A07" w:rsidRPr="006531E9" w:rsidRDefault="00D170A3" w:rsidP="008721AB">
      <w:pPr>
        <w:pStyle w:val="Lijstalinea"/>
        <w:numPr>
          <w:ilvl w:val="0"/>
          <w:numId w:val="16"/>
        </w:numPr>
        <w:spacing w:after="0" w:line="259" w:lineRule="auto"/>
        <w:rPr>
          <w:b/>
          <w:bCs/>
          <w:sz w:val="18"/>
          <w:szCs w:val="18"/>
          <w:lang w:val="nl-NL"/>
        </w:rPr>
      </w:pPr>
      <w:r w:rsidRPr="006531E9">
        <w:rPr>
          <w:b/>
          <w:bCs/>
          <w:sz w:val="18"/>
          <w:szCs w:val="18"/>
          <w:lang w:val="nl-NL"/>
        </w:rPr>
        <w:t>Natuurlijke adviseur/ partnerschap</w:t>
      </w:r>
    </w:p>
    <w:p w14:paraId="3E63B91B" w14:textId="3D955FCE" w:rsidR="00D76F49" w:rsidRPr="00D76F49" w:rsidRDefault="00AD6813" w:rsidP="00EC0C6B">
      <w:pPr>
        <w:pStyle w:val="Lijstalinea"/>
        <w:spacing w:after="0" w:line="259" w:lineRule="auto"/>
        <w:ind w:left="525" w:firstLine="0"/>
        <w:rPr>
          <w:sz w:val="18"/>
          <w:szCs w:val="18"/>
          <w:lang w:val="nl-NL"/>
        </w:rPr>
      </w:pPr>
      <w:r w:rsidRPr="006531E9">
        <w:rPr>
          <w:sz w:val="18"/>
          <w:szCs w:val="18"/>
          <w:lang w:val="nl-NL"/>
        </w:rPr>
        <w:t>SARO wil een Opdrachtnemer contracteren</w:t>
      </w:r>
      <w:r w:rsidR="00D170A3" w:rsidRPr="006531E9">
        <w:rPr>
          <w:sz w:val="18"/>
          <w:szCs w:val="18"/>
          <w:lang w:val="nl-NL"/>
        </w:rPr>
        <w:t xml:space="preserve"> </w:t>
      </w:r>
      <w:r w:rsidRPr="006531E9">
        <w:rPr>
          <w:sz w:val="18"/>
          <w:szCs w:val="18"/>
          <w:lang w:val="nl-NL"/>
        </w:rPr>
        <w:t>die het CvB en de RvT adviseert over trends in de controle, verbetervoorstellen formule</w:t>
      </w:r>
      <w:r w:rsidR="002B729A">
        <w:rPr>
          <w:sz w:val="18"/>
          <w:szCs w:val="18"/>
          <w:lang w:val="nl-NL"/>
        </w:rPr>
        <w:t>ert</w:t>
      </w:r>
      <w:r w:rsidRPr="006531E9">
        <w:rPr>
          <w:sz w:val="18"/>
          <w:szCs w:val="18"/>
          <w:lang w:val="nl-NL"/>
        </w:rPr>
        <w:t xml:space="preserve"> ten behoeve van de administratieve organisatie, interne beheersing en duurzaamheid. SARO verwacht van Opdrachtnemer een ‘innovatieve’ (kijkend vanuit een ander perspectief) zienswijze bij het geven van deze adviezen.</w:t>
      </w:r>
    </w:p>
    <w:p w14:paraId="0BC7C838" w14:textId="6258B76D" w:rsidR="007A0C74" w:rsidRPr="006531E9" w:rsidRDefault="007A0C74" w:rsidP="008721AB">
      <w:pPr>
        <w:spacing w:after="0" w:line="259" w:lineRule="auto"/>
        <w:rPr>
          <w:sz w:val="18"/>
          <w:szCs w:val="18"/>
          <w:lang w:val="nl-NL"/>
        </w:rPr>
      </w:pPr>
    </w:p>
    <w:p w14:paraId="39047E5A" w14:textId="607751FC" w:rsidR="007A0C74" w:rsidRPr="006531E9" w:rsidRDefault="007A0C74" w:rsidP="008721AB">
      <w:pPr>
        <w:spacing w:after="0" w:line="259" w:lineRule="auto"/>
        <w:ind w:left="0" w:firstLine="0"/>
        <w:jc w:val="left"/>
        <w:rPr>
          <w:sz w:val="18"/>
          <w:szCs w:val="18"/>
          <w:lang w:val="nl-NL"/>
        </w:rPr>
      </w:pPr>
      <w:r w:rsidRPr="006531E9">
        <w:rPr>
          <w:sz w:val="18"/>
          <w:szCs w:val="18"/>
          <w:lang w:val="nl-NL"/>
        </w:rPr>
        <w:t xml:space="preserve">Alle overige relevante informatie treft u aan in </w:t>
      </w:r>
      <w:r w:rsidRPr="006531E9">
        <w:rPr>
          <w:b/>
          <w:sz w:val="18"/>
          <w:szCs w:val="18"/>
          <w:lang w:val="nl-NL"/>
        </w:rPr>
        <w:t>Bijlagen.</w:t>
      </w:r>
      <w:r w:rsidRPr="006531E9">
        <w:rPr>
          <w:sz w:val="18"/>
          <w:szCs w:val="18"/>
          <w:lang w:val="nl-NL"/>
        </w:rPr>
        <w:t xml:space="preserve"> Inschrijver dient de Opdracht uit te voeren conform het Programma van Eisen </w:t>
      </w:r>
      <w:r w:rsidRPr="006531E9">
        <w:rPr>
          <w:b/>
          <w:sz w:val="18"/>
          <w:szCs w:val="18"/>
          <w:lang w:val="nl-NL"/>
        </w:rPr>
        <w:t>(Bijlage 1)</w:t>
      </w:r>
      <w:r w:rsidRPr="006531E9">
        <w:rPr>
          <w:sz w:val="18"/>
          <w:szCs w:val="18"/>
          <w:lang w:val="nl-NL"/>
        </w:rPr>
        <w:t xml:space="preserve">. </w:t>
      </w:r>
    </w:p>
    <w:p w14:paraId="3D2A92ED" w14:textId="77777777" w:rsidR="007A0C74" w:rsidRPr="006531E9" w:rsidRDefault="007A0C74" w:rsidP="008721AB">
      <w:pPr>
        <w:spacing w:after="0"/>
        <w:ind w:left="-5"/>
        <w:rPr>
          <w:sz w:val="18"/>
          <w:szCs w:val="18"/>
          <w:lang w:val="nl-NL"/>
        </w:rPr>
      </w:pPr>
      <w:r w:rsidRPr="006531E9">
        <w:rPr>
          <w:sz w:val="18"/>
          <w:szCs w:val="18"/>
          <w:lang w:val="nl-NL"/>
        </w:rPr>
        <w:t xml:space="preserve">Optiejaren worden onder gelijkblijvende condities en voorwaarden (met uitzondering van de toegestane indexering zoals opgenomen in de Overeenkomst) uitsluitend op initiatief van Opdrachtgever geëffectueerd. </w:t>
      </w:r>
    </w:p>
    <w:p w14:paraId="25537414" w14:textId="77777777" w:rsidR="007A0C74" w:rsidRPr="006531E9" w:rsidRDefault="007A0C74" w:rsidP="008721AB">
      <w:pPr>
        <w:spacing w:after="0" w:line="259" w:lineRule="auto"/>
        <w:ind w:left="-5"/>
        <w:rPr>
          <w:sz w:val="18"/>
          <w:szCs w:val="18"/>
          <w:lang w:val="nl-NL"/>
        </w:rPr>
      </w:pPr>
      <w:r w:rsidRPr="006531E9">
        <w:rPr>
          <w:sz w:val="18"/>
          <w:szCs w:val="18"/>
          <w:lang w:val="nl-NL"/>
        </w:rPr>
        <w:t xml:space="preserve">Opdrachtgever kan derhalve eenzijdig besluiten de Overeenkomst al dan niet te verlengen.  </w:t>
      </w:r>
    </w:p>
    <w:p w14:paraId="0D98DEE9" w14:textId="77777777" w:rsidR="007A0C74" w:rsidRPr="006531E9" w:rsidRDefault="007A0C74" w:rsidP="00AD6813">
      <w:pPr>
        <w:spacing w:after="0" w:line="259" w:lineRule="auto"/>
        <w:ind w:left="0" w:firstLine="0"/>
        <w:jc w:val="left"/>
        <w:rPr>
          <w:sz w:val="18"/>
          <w:szCs w:val="18"/>
          <w:lang w:val="nl-NL"/>
        </w:rPr>
      </w:pPr>
      <w:r w:rsidRPr="006531E9">
        <w:rPr>
          <w:rFonts w:eastAsia="Arial" w:cs="Arial"/>
          <w:sz w:val="18"/>
          <w:szCs w:val="18"/>
          <w:lang w:val="nl-NL"/>
        </w:rPr>
        <w:t xml:space="preserve"> </w:t>
      </w:r>
      <w:r w:rsidRPr="006531E9">
        <w:rPr>
          <w:rFonts w:eastAsia="Arial" w:cs="Arial"/>
          <w:sz w:val="18"/>
          <w:szCs w:val="18"/>
          <w:lang w:val="nl-NL"/>
        </w:rPr>
        <w:tab/>
      </w:r>
      <w:r w:rsidRPr="006531E9">
        <w:rPr>
          <w:b/>
          <w:sz w:val="18"/>
          <w:szCs w:val="18"/>
          <w:lang w:val="nl-NL"/>
        </w:rPr>
        <w:t xml:space="preserve"> </w:t>
      </w:r>
    </w:p>
    <w:p w14:paraId="3CAC5A99" w14:textId="252A606B" w:rsidR="007A0C74" w:rsidRPr="006531E9" w:rsidRDefault="007E1E3B" w:rsidP="00AD6813">
      <w:pPr>
        <w:pStyle w:val="Kop2"/>
        <w:spacing w:after="0"/>
        <w:ind w:left="551" w:hanging="566"/>
        <w:rPr>
          <w:szCs w:val="18"/>
          <w:u w:val="none"/>
          <w:lang w:val="nl-NL"/>
        </w:rPr>
      </w:pPr>
      <w:bookmarkStart w:id="5" w:name="_Toc157084599"/>
      <w:bookmarkStart w:id="6" w:name="_Toc66352"/>
      <w:r>
        <w:rPr>
          <w:szCs w:val="18"/>
          <w:lang w:val="nl-NL"/>
        </w:rPr>
        <w:t>Wachtkamer</w:t>
      </w:r>
      <w:r w:rsidR="007A0C74" w:rsidRPr="006531E9">
        <w:rPr>
          <w:szCs w:val="18"/>
          <w:lang w:val="nl-NL"/>
        </w:rPr>
        <w:t>overeenkomst</w:t>
      </w:r>
      <w:bookmarkEnd w:id="5"/>
      <w:r w:rsidR="007A0C74" w:rsidRPr="006531E9">
        <w:rPr>
          <w:szCs w:val="18"/>
          <w:u w:val="none"/>
          <w:lang w:val="nl-NL"/>
        </w:rPr>
        <w:t xml:space="preserve"> </w:t>
      </w:r>
      <w:bookmarkEnd w:id="6"/>
    </w:p>
    <w:p w14:paraId="2CF4BDE1" w14:textId="77777777" w:rsidR="00AD6813" w:rsidRPr="006531E9" w:rsidRDefault="00AD6813" w:rsidP="008721AB">
      <w:pPr>
        <w:rPr>
          <w:sz w:val="18"/>
          <w:szCs w:val="18"/>
          <w:lang w:val="nl-NL"/>
        </w:rPr>
      </w:pPr>
    </w:p>
    <w:p w14:paraId="3B1C8423" w14:textId="77BBCC3C" w:rsidR="007A0C74" w:rsidRPr="006531E9" w:rsidRDefault="007A0C74" w:rsidP="008721AB">
      <w:pPr>
        <w:spacing w:after="0"/>
        <w:ind w:left="-5"/>
        <w:rPr>
          <w:sz w:val="18"/>
          <w:szCs w:val="18"/>
          <w:lang w:val="nl-NL"/>
        </w:rPr>
      </w:pPr>
      <w:r w:rsidRPr="006531E9">
        <w:rPr>
          <w:sz w:val="18"/>
          <w:szCs w:val="18"/>
          <w:lang w:val="nl-NL"/>
        </w:rPr>
        <w:t>Met de Inschrijver die ten opzichte van de nummer 1, als tweede in de rangorde is geëindigd, wordt de Wa</w:t>
      </w:r>
      <w:r w:rsidR="006128BE">
        <w:rPr>
          <w:sz w:val="18"/>
          <w:szCs w:val="18"/>
          <w:lang w:val="nl-NL"/>
        </w:rPr>
        <w:t>chtkamer</w:t>
      </w:r>
      <w:r w:rsidRPr="006531E9">
        <w:rPr>
          <w:sz w:val="18"/>
          <w:szCs w:val="18"/>
          <w:lang w:val="nl-NL"/>
        </w:rPr>
        <w:t xml:space="preserve">overeenkomst gesloten, zie </w:t>
      </w:r>
      <w:r w:rsidRPr="006531E9">
        <w:rPr>
          <w:b/>
          <w:sz w:val="18"/>
          <w:szCs w:val="18"/>
          <w:lang w:val="nl-NL"/>
        </w:rPr>
        <w:t>Bijlage B</w:t>
      </w:r>
      <w:r w:rsidRPr="006531E9">
        <w:rPr>
          <w:sz w:val="18"/>
          <w:szCs w:val="18"/>
          <w:lang w:val="nl-NL"/>
        </w:rPr>
        <w:t xml:space="preserve"> van dit Bestek. </w:t>
      </w:r>
    </w:p>
    <w:p w14:paraId="50060369" w14:textId="77777777" w:rsidR="007A0C74" w:rsidRPr="006531E9" w:rsidRDefault="007A0C74" w:rsidP="008721AB">
      <w:pPr>
        <w:spacing w:after="0" w:line="259" w:lineRule="auto"/>
        <w:ind w:left="0" w:firstLine="0"/>
        <w:jc w:val="left"/>
        <w:rPr>
          <w:sz w:val="18"/>
          <w:szCs w:val="18"/>
          <w:lang w:val="nl-NL"/>
        </w:rPr>
      </w:pPr>
      <w:r w:rsidRPr="006531E9">
        <w:rPr>
          <w:sz w:val="18"/>
          <w:szCs w:val="18"/>
          <w:lang w:val="nl-NL"/>
        </w:rPr>
        <w:t xml:space="preserve"> </w:t>
      </w:r>
    </w:p>
    <w:p w14:paraId="11BDC50A" w14:textId="40CADE16" w:rsidR="007A0C74" w:rsidRPr="006531E9" w:rsidRDefault="007A0C74" w:rsidP="008721AB">
      <w:pPr>
        <w:spacing w:after="0"/>
        <w:ind w:left="-5"/>
        <w:rPr>
          <w:sz w:val="18"/>
          <w:szCs w:val="18"/>
          <w:lang w:val="nl-NL"/>
        </w:rPr>
      </w:pPr>
      <w:r w:rsidRPr="006531E9">
        <w:rPr>
          <w:sz w:val="18"/>
          <w:szCs w:val="18"/>
          <w:lang w:val="nl-NL"/>
        </w:rPr>
        <w:t>In het geval de Overeenkomst tussen Opdrachtgever en Opdrachtnemer vroegtijdig wordt ontbonden, vernietigd of anderszins wordt beëindigd, dan heeft Opdrachtgever de mogelijkheid om de Opdracht aan de Inschrijver die als nummer 2 in rangorde is geëindigd, en waarmee de Wa</w:t>
      </w:r>
      <w:r w:rsidR="006128BE">
        <w:rPr>
          <w:sz w:val="18"/>
          <w:szCs w:val="18"/>
          <w:lang w:val="nl-NL"/>
        </w:rPr>
        <w:t>chtkamer</w:t>
      </w:r>
      <w:r w:rsidRPr="006531E9">
        <w:rPr>
          <w:sz w:val="18"/>
          <w:szCs w:val="18"/>
          <w:lang w:val="nl-NL"/>
        </w:rPr>
        <w:t xml:space="preserve">overeenkomst is gesloten, te gunnen. Opdrachtgever is niet verplicht de Opdracht aan deze Inschrijver (contractspartij bij de </w:t>
      </w:r>
      <w:r w:rsidR="006128BE">
        <w:rPr>
          <w:sz w:val="18"/>
          <w:szCs w:val="18"/>
          <w:lang w:val="nl-NL"/>
        </w:rPr>
        <w:t>Wachtkamer</w:t>
      </w:r>
      <w:r w:rsidRPr="006531E9">
        <w:rPr>
          <w:sz w:val="18"/>
          <w:szCs w:val="18"/>
          <w:lang w:val="nl-NL"/>
        </w:rPr>
        <w:t xml:space="preserve">overeenkomst) te gunnen. Opdrachtgever behoudt zich uitdrukkelijk het recht voor een nieuwe (Europese) aanbesteding te organiseren zonder vergoeding van enige kosten aan deze Inschrijver. </w:t>
      </w:r>
    </w:p>
    <w:p w14:paraId="383CC7B5" w14:textId="77777777" w:rsidR="007A0C74" w:rsidRPr="006531E9" w:rsidRDefault="007A0C74" w:rsidP="008721AB">
      <w:pPr>
        <w:spacing w:after="0" w:line="259" w:lineRule="auto"/>
        <w:ind w:left="0" w:firstLine="0"/>
        <w:jc w:val="left"/>
        <w:rPr>
          <w:sz w:val="18"/>
          <w:szCs w:val="18"/>
          <w:lang w:val="nl-NL"/>
        </w:rPr>
      </w:pPr>
      <w:r w:rsidRPr="006531E9">
        <w:rPr>
          <w:sz w:val="18"/>
          <w:szCs w:val="18"/>
          <w:lang w:val="nl-NL"/>
        </w:rPr>
        <w:t xml:space="preserve"> </w:t>
      </w:r>
    </w:p>
    <w:p w14:paraId="0EC631A4" w14:textId="03715F96" w:rsidR="007A0C74" w:rsidRPr="006531E9" w:rsidRDefault="007A0C74" w:rsidP="008721AB">
      <w:pPr>
        <w:spacing w:after="0"/>
        <w:ind w:left="-5"/>
        <w:rPr>
          <w:sz w:val="18"/>
          <w:szCs w:val="18"/>
          <w:lang w:val="nl-NL"/>
        </w:rPr>
      </w:pPr>
      <w:r w:rsidRPr="006531E9">
        <w:rPr>
          <w:sz w:val="18"/>
          <w:szCs w:val="18"/>
          <w:lang w:val="nl-NL"/>
        </w:rPr>
        <w:t>Zodra Opdrachtgever de Wa</w:t>
      </w:r>
      <w:r w:rsidR="006128BE">
        <w:rPr>
          <w:sz w:val="18"/>
          <w:szCs w:val="18"/>
          <w:lang w:val="nl-NL"/>
        </w:rPr>
        <w:t>chtkamer</w:t>
      </w:r>
      <w:r w:rsidRPr="006531E9">
        <w:rPr>
          <w:sz w:val="18"/>
          <w:szCs w:val="18"/>
          <w:lang w:val="nl-NL"/>
        </w:rPr>
        <w:t xml:space="preserve">overeenkomst inroept, wordt aan de </w:t>
      </w:r>
      <w:r w:rsidR="006128BE">
        <w:rPr>
          <w:sz w:val="18"/>
          <w:szCs w:val="18"/>
          <w:lang w:val="nl-NL"/>
        </w:rPr>
        <w:t>Wachtkamercont</w:t>
      </w:r>
      <w:r w:rsidRPr="006531E9">
        <w:rPr>
          <w:sz w:val="18"/>
          <w:szCs w:val="18"/>
          <w:lang w:val="nl-NL"/>
        </w:rPr>
        <w:t xml:space="preserve">ractant een redelijke periode gegund waarin de </w:t>
      </w:r>
      <w:r w:rsidR="006128BE">
        <w:rPr>
          <w:sz w:val="18"/>
          <w:szCs w:val="18"/>
          <w:lang w:val="nl-NL"/>
        </w:rPr>
        <w:t>Wachtkamer</w:t>
      </w:r>
      <w:r w:rsidRPr="006531E9">
        <w:rPr>
          <w:sz w:val="18"/>
          <w:szCs w:val="18"/>
          <w:lang w:val="nl-NL"/>
        </w:rPr>
        <w:t xml:space="preserve">contractant de gelegenheid krijgt de nodige maatregelen te treffen om de Overeenkomst uit te gaan voeren. </w:t>
      </w:r>
    </w:p>
    <w:p w14:paraId="128618BD" w14:textId="237AF845" w:rsidR="00AD6813" w:rsidRPr="006531E9" w:rsidRDefault="00AD6813" w:rsidP="008721AB">
      <w:pPr>
        <w:spacing w:after="0"/>
        <w:ind w:left="0" w:firstLine="0"/>
        <w:rPr>
          <w:sz w:val="18"/>
          <w:szCs w:val="18"/>
          <w:lang w:val="nl-NL"/>
        </w:rPr>
      </w:pPr>
    </w:p>
    <w:p w14:paraId="72A9CA38" w14:textId="3ADF4F2D" w:rsidR="00AD6813" w:rsidRPr="006531E9" w:rsidRDefault="00AD6813" w:rsidP="008721AB">
      <w:pPr>
        <w:pStyle w:val="Kop2"/>
        <w:spacing w:after="0"/>
        <w:ind w:left="551" w:hanging="566"/>
        <w:rPr>
          <w:szCs w:val="18"/>
          <w:lang w:val="nl-NL"/>
        </w:rPr>
      </w:pPr>
      <w:bookmarkStart w:id="7" w:name="_Toc157084600"/>
      <w:r w:rsidRPr="006531E9">
        <w:rPr>
          <w:szCs w:val="18"/>
          <w:lang w:val="nl-NL"/>
        </w:rPr>
        <w:t>Gebruik Aanbestedingsplatform</w:t>
      </w:r>
      <w:bookmarkEnd w:id="7"/>
      <w:r w:rsidRPr="006531E9">
        <w:rPr>
          <w:szCs w:val="18"/>
          <w:lang w:val="nl-NL"/>
        </w:rPr>
        <w:t xml:space="preserve"> </w:t>
      </w:r>
    </w:p>
    <w:p w14:paraId="07DED295" w14:textId="77777777" w:rsidR="00B5105A" w:rsidRPr="006531E9" w:rsidRDefault="00B5105A" w:rsidP="00AD6813">
      <w:pPr>
        <w:spacing w:after="0"/>
        <w:ind w:left="0" w:firstLine="0"/>
        <w:rPr>
          <w:sz w:val="18"/>
          <w:szCs w:val="18"/>
          <w:lang w:val="nl-NL"/>
        </w:rPr>
      </w:pPr>
    </w:p>
    <w:p w14:paraId="1A8B6D37" w14:textId="77777777" w:rsidR="00B5105A" w:rsidRPr="006531E9" w:rsidRDefault="00AD6813" w:rsidP="00AD6813">
      <w:pPr>
        <w:spacing w:after="0"/>
        <w:ind w:left="0" w:firstLine="0"/>
        <w:rPr>
          <w:sz w:val="18"/>
          <w:szCs w:val="18"/>
          <w:lang w:val="nl-NL"/>
        </w:rPr>
      </w:pPr>
      <w:r w:rsidRPr="006531E9">
        <w:rPr>
          <w:sz w:val="18"/>
          <w:szCs w:val="18"/>
          <w:lang w:val="nl-NL"/>
        </w:rPr>
        <w:t xml:space="preserve">De Aanbestedende dienst stelt alle Aanbestedingsstukken beschikbaar via het Aanbestedingsplatform TenderNed. De Inschrijver kan zijn Inschrijving uitsluitend via het Aanbestedingsplatform indienen. De Aanbestedende dienst is op geen enkele wijze verantwoordelijk voor het gebruik van het Aanbestedingsplatform door de Inschrijver en wijst iedere vorm van aansprakelijkheid nadrukkelijk van de hand. </w:t>
      </w:r>
    </w:p>
    <w:p w14:paraId="103E20FF" w14:textId="77777777" w:rsidR="00B5105A" w:rsidRPr="006531E9" w:rsidRDefault="00B5105A" w:rsidP="00AD6813">
      <w:pPr>
        <w:spacing w:after="0"/>
        <w:ind w:left="0" w:firstLine="0"/>
        <w:rPr>
          <w:sz w:val="18"/>
          <w:szCs w:val="18"/>
          <w:lang w:val="nl-NL"/>
        </w:rPr>
      </w:pPr>
    </w:p>
    <w:p w14:paraId="3762A006" w14:textId="77777777" w:rsidR="002B729A" w:rsidRDefault="00AD6813" w:rsidP="00AD6813">
      <w:pPr>
        <w:spacing w:after="0"/>
        <w:ind w:left="0" w:firstLine="0"/>
        <w:rPr>
          <w:sz w:val="18"/>
          <w:szCs w:val="18"/>
          <w:lang w:val="nl-NL"/>
        </w:rPr>
      </w:pPr>
      <w:r w:rsidRPr="006531E9">
        <w:rPr>
          <w:sz w:val="18"/>
          <w:szCs w:val="18"/>
          <w:lang w:val="nl-NL"/>
        </w:rPr>
        <w:lastRenderedPageBreak/>
        <w:t xml:space="preserve">Voor zover omschrijvingen op het Aanbestedingsplatform en het Beschrijvend document met elkaar in tegenspraak zijn, prevaleert het Beschrijvend document boven de omschrijvingen op het Aanbestedingsplatform. </w:t>
      </w:r>
    </w:p>
    <w:p w14:paraId="3F93289D" w14:textId="39D4E504" w:rsidR="00AD6813" w:rsidRPr="006531E9" w:rsidRDefault="00AD6813" w:rsidP="00AD6813">
      <w:pPr>
        <w:spacing w:after="0"/>
        <w:ind w:left="0" w:firstLine="0"/>
        <w:rPr>
          <w:sz w:val="18"/>
          <w:szCs w:val="18"/>
          <w:lang w:val="nl-NL"/>
        </w:rPr>
      </w:pPr>
      <w:r w:rsidRPr="006531E9">
        <w:rPr>
          <w:sz w:val="18"/>
          <w:szCs w:val="18"/>
          <w:lang w:val="nl-NL"/>
        </w:rPr>
        <w:t>Let op – Om toegang te krijgen tot TenderNed, dient een onderneming te beschikken over e-Herkenning.</w:t>
      </w:r>
      <w:r w:rsidR="00F8750F" w:rsidRPr="006531E9">
        <w:rPr>
          <w:sz w:val="18"/>
          <w:szCs w:val="18"/>
          <w:lang w:val="nl-NL"/>
        </w:rPr>
        <w:t xml:space="preserve"> </w:t>
      </w:r>
      <w:r w:rsidRPr="006531E9">
        <w:rPr>
          <w:sz w:val="18"/>
          <w:szCs w:val="18"/>
          <w:lang w:val="nl-NL"/>
        </w:rPr>
        <w:t>Het aanvragen van e-Herkenning kan enkele weken duren. Meer informatie over het aanvragen van e-Herkenning is te vinden op de website van TenderNed</w:t>
      </w:r>
    </w:p>
    <w:p w14:paraId="376390A4" w14:textId="398219D3" w:rsidR="00AC7213" w:rsidRPr="006531E9" w:rsidRDefault="00AC7213" w:rsidP="00AD6813">
      <w:pPr>
        <w:spacing w:after="0"/>
        <w:ind w:left="0" w:firstLine="0"/>
        <w:rPr>
          <w:sz w:val="18"/>
          <w:szCs w:val="18"/>
          <w:lang w:val="nl-NL"/>
        </w:rPr>
      </w:pPr>
    </w:p>
    <w:p w14:paraId="5E33A87A" w14:textId="79576033" w:rsidR="00AC7213" w:rsidRPr="006531E9" w:rsidRDefault="00AC7213" w:rsidP="00AD6813">
      <w:pPr>
        <w:spacing w:after="0"/>
        <w:ind w:left="0" w:firstLine="0"/>
        <w:rPr>
          <w:sz w:val="18"/>
          <w:szCs w:val="18"/>
          <w:lang w:val="nl-NL"/>
        </w:rPr>
      </w:pPr>
    </w:p>
    <w:p w14:paraId="010879DE" w14:textId="297EB99E" w:rsidR="00B5105A" w:rsidRPr="006531E9" w:rsidRDefault="00B5105A" w:rsidP="00985549">
      <w:pPr>
        <w:pStyle w:val="Kop2"/>
        <w:numPr>
          <w:ilvl w:val="0"/>
          <w:numId w:val="73"/>
        </w:numPr>
        <w:spacing w:after="0"/>
        <w:rPr>
          <w:szCs w:val="18"/>
          <w:lang w:val="nl-NL"/>
        </w:rPr>
      </w:pPr>
      <w:bookmarkStart w:id="8" w:name="_Toc157084601"/>
      <w:r w:rsidRPr="006531E9">
        <w:rPr>
          <w:szCs w:val="18"/>
          <w:lang w:val="nl-NL"/>
        </w:rPr>
        <w:t>Scope van de opdracht</w:t>
      </w:r>
      <w:bookmarkEnd w:id="8"/>
      <w:r w:rsidRPr="006531E9">
        <w:rPr>
          <w:szCs w:val="18"/>
          <w:lang w:val="nl-NL"/>
        </w:rPr>
        <w:t xml:space="preserve"> </w:t>
      </w:r>
    </w:p>
    <w:p w14:paraId="03902D66" w14:textId="77777777" w:rsidR="00B5105A" w:rsidRPr="006531E9" w:rsidRDefault="00B5105A" w:rsidP="00B523C0">
      <w:pPr>
        <w:spacing w:after="0"/>
        <w:ind w:left="0" w:firstLine="0"/>
        <w:rPr>
          <w:sz w:val="18"/>
          <w:szCs w:val="18"/>
          <w:lang w:val="nl-NL"/>
        </w:rPr>
      </w:pPr>
    </w:p>
    <w:p w14:paraId="3D37EF86" w14:textId="094653D7" w:rsidR="00B5105A" w:rsidRPr="00AB5E30" w:rsidRDefault="00B5105A" w:rsidP="00B5105A">
      <w:pPr>
        <w:spacing w:after="0"/>
        <w:ind w:left="-5"/>
        <w:rPr>
          <w:sz w:val="18"/>
          <w:szCs w:val="18"/>
          <w:lang w:val="nl-NL"/>
        </w:rPr>
      </w:pPr>
      <w:r w:rsidRPr="00AB5E30">
        <w:rPr>
          <w:sz w:val="18"/>
          <w:szCs w:val="18"/>
          <w:lang w:val="nl-NL"/>
        </w:rPr>
        <w:t>De Opdracht bestaat uit één perceel.  Omschrijving en omvang van de Opdracht</w:t>
      </w:r>
      <w:r w:rsidR="00AB5E30" w:rsidRPr="00AB5E30">
        <w:rPr>
          <w:sz w:val="18"/>
          <w:szCs w:val="18"/>
          <w:lang w:val="nl-NL"/>
        </w:rPr>
        <w:t>.</w:t>
      </w:r>
    </w:p>
    <w:p w14:paraId="0F1BBFF3" w14:textId="77777777" w:rsidR="00B5105A" w:rsidRPr="006531E9" w:rsidRDefault="00B5105A" w:rsidP="00B5105A">
      <w:pPr>
        <w:spacing w:after="0"/>
        <w:ind w:left="-5"/>
        <w:rPr>
          <w:sz w:val="18"/>
          <w:szCs w:val="18"/>
          <w:lang w:val="nl-NL"/>
        </w:rPr>
      </w:pPr>
    </w:p>
    <w:p w14:paraId="25ECB229" w14:textId="3E0F49F1" w:rsidR="00B5105A" w:rsidRPr="006531E9" w:rsidRDefault="00B5105A" w:rsidP="00B5105A">
      <w:pPr>
        <w:spacing w:after="0"/>
        <w:ind w:left="-5"/>
        <w:rPr>
          <w:sz w:val="18"/>
          <w:szCs w:val="18"/>
          <w:lang w:val="nl-NL"/>
        </w:rPr>
      </w:pPr>
      <w:r w:rsidRPr="006531E9">
        <w:rPr>
          <w:sz w:val="18"/>
          <w:szCs w:val="18"/>
          <w:lang w:val="nl-NL"/>
        </w:rPr>
        <w:t>De Opdracht bestaat uit</w:t>
      </w:r>
      <w:r w:rsidR="00CE061C">
        <w:rPr>
          <w:sz w:val="18"/>
          <w:szCs w:val="18"/>
          <w:lang w:val="nl-NL"/>
        </w:rPr>
        <w:t xml:space="preserve"> 4 onderdelen</w:t>
      </w:r>
      <w:r w:rsidRPr="006531E9">
        <w:rPr>
          <w:sz w:val="18"/>
          <w:szCs w:val="18"/>
          <w:lang w:val="nl-NL"/>
        </w:rPr>
        <w:t>:</w:t>
      </w:r>
    </w:p>
    <w:p w14:paraId="047BA2F8" w14:textId="6FF7F087" w:rsidR="00B5105A" w:rsidRPr="006531E9" w:rsidRDefault="00B5105A" w:rsidP="00B5105A">
      <w:pPr>
        <w:pStyle w:val="Lijstalinea"/>
        <w:numPr>
          <w:ilvl w:val="0"/>
          <w:numId w:val="8"/>
        </w:numPr>
        <w:spacing w:after="0" w:line="259" w:lineRule="auto"/>
        <w:jc w:val="left"/>
        <w:rPr>
          <w:bCs/>
          <w:sz w:val="18"/>
          <w:szCs w:val="18"/>
          <w:lang w:val="nl-NL"/>
        </w:rPr>
      </w:pPr>
      <w:r w:rsidRPr="006531E9">
        <w:rPr>
          <w:bCs/>
          <w:i/>
          <w:sz w:val="18"/>
          <w:szCs w:val="18"/>
          <w:lang w:val="nl-NL"/>
        </w:rPr>
        <w:t>Jaar</w:t>
      </w:r>
      <w:r w:rsidR="003C0408">
        <w:rPr>
          <w:bCs/>
          <w:i/>
          <w:sz w:val="18"/>
          <w:szCs w:val="18"/>
          <w:lang w:val="nl-NL"/>
        </w:rPr>
        <w:t>stukken</w:t>
      </w:r>
      <w:r w:rsidRPr="006531E9">
        <w:rPr>
          <w:bCs/>
          <w:i/>
          <w:sz w:val="18"/>
          <w:szCs w:val="18"/>
          <w:lang w:val="nl-NL"/>
        </w:rPr>
        <w:t xml:space="preserve"> (jaar</w:t>
      </w:r>
      <w:r w:rsidR="00CE061C">
        <w:rPr>
          <w:bCs/>
          <w:i/>
          <w:sz w:val="18"/>
          <w:szCs w:val="18"/>
          <w:lang w:val="nl-NL"/>
        </w:rPr>
        <w:t>verslag en jaarrekening</w:t>
      </w:r>
      <w:r w:rsidRPr="006531E9">
        <w:rPr>
          <w:bCs/>
          <w:i/>
          <w:sz w:val="18"/>
          <w:szCs w:val="18"/>
          <w:lang w:val="nl-NL"/>
        </w:rPr>
        <w:t xml:space="preserve">) </w:t>
      </w:r>
    </w:p>
    <w:p w14:paraId="1627AFEE" w14:textId="0A7854DE" w:rsidR="00B5105A" w:rsidRPr="00F23F3B" w:rsidRDefault="00F23F3B" w:rsidP="00B5105A">
      <w:pPr>
        <w:pStyle w:val="Lijstalinea"/>
        <w:numPr>
          <w:ilvl w:val="0"/>
          <w:numId w:val="8"/>
        </w:numPr>
        <w:spacing w:after="0" w:line="259" w:lineRule="auto"/>
        <w:jc w:val="left"/>
        <w:rPr>
          <w:bCs/>
          <w:i/>
          <w:sz w:val="18"/>
          <w:szCs w:val="18"/>
          <w:lang w:val="nl-NL"/>
        </w:rPr>
      </w:pPr>
      <w:r w:rsidRPr="00F23F3B">
        <w:rPr>
          <w:bCs/>
          <w:i/>
          <w:sz w:val="18"/>
          <w:szCs w:val="18"/>
          <w:lang w:val="nl-NL"/>
        </w:rPr>
        <w:t>Onderzoek bekostiging gegevens VO</w:t>
      </w:r>
      <w:r w:rsidR="00B5105A" w:rsidRPr="006531E9">
        <w:rPr>
          <w:bCs/>
          <w:i/>
          <w:sz w:val="18"/>
          <w:szCs w:val="18"/>
          <w:lang w:val="nl-NL"/>
        </w:rPr>
        <w:t xml:space="preserve"> </w:t>
      </w:r>
    </w:p>
    <w:p w14:paraId="305BFA17" w14:textId="47ED8BFF" w:rsidR="007D32DC" w:rsidRPr="006531E9" w:rsidRDefault="007D32DC" w:rsidP="00B5105A">
      <w:pPr>
        <w:pStyle w:val="Lijstalinea"/>
        <w:numPr>
          <w:ilvl w:val="0"/>
          <w:numId w:val="8"/>
        </w:numPr>
        <w:spacing w:after="0" w:line="259" w:lineRule="auto"/>
        <w:jc w:val="left"/>
        <w:rPr>
          <w:bCs/>
          <w:sz w:val="18"/>
          <w:szCs w:val="18"/>
          <w:lang w:val="nl-NL"/>
        </w:rPr>
      </w:pPr>
      <w:r w:rsidRPr="006531E9">
        <w:rPr>
          <w:bCs/>
          <w:i/>
          <w:sz w:val="18"/>
          <w:szCs w:val="18"/>
          <w:lang w:val="nl-NL"/>
        </w:rPr>
        <w:t>Sub</w:t>
      </w:r>
      <w:r w:rsidR="00B2443B">
        <w:rPr>
          <w:bCs/>
          <w:i/>
          <w:sz w:val="18"/>
          <w:szCs w:val="18"/>
          <w:lang w:val="nl-NL"/>
        </w:rPr>
        <w:t>s</w:t>
      </w:r>
      <w:r w:rsidRPr="006531E9">
        <w:rPr>
          <w:bCs/>
          <w:i/>
          <w:sz w:val="18"/>
          <w:szCs w:val="18"/>
          <w:lang w:val="nl-NL"/>
        </w:rPr>
        <w:t>idiecontroles</w:t>
      </w:r>
    </w:p>
    <w:p w14:paraId="0B94FAE8" w14:textId="68D157BE" w:rsidR="00B5105A" w:rsidRPr="006531E9" w:rsidRDefault="00B5105A" w:rsidP="00B5105A">
      <w:pPr>
        <w:pStyle w:val="Lijstalinea"/>
        <w:numPr>
          <w:ilvl w:val="0"/>
          <w:numId w:val="8"/>
        </w:numPr>
        <w:spacing w:after="0"/>
        <w:rPr>
          <w:bCs/>
          <w:sz w:val="18"/>
          <w:szCs w:val="18"/>
          <w:lang w:val="nl-NL"/>
        </w:rPr>
      </w:pPr>
      <w:r w:rsidRPr="006531E9">
        <w:rPr>
          <w:bCs/>
          <w:i/>
          <w:sz w:val="18"/>
          <w:szCs w:val="18"/>
          <w:lang w:val="nl-NL"/>
        </w:rPr>
        <w:t>Natuurlijke adviesfunctie, gerelateerd aan de certificerende functie en activiteiten.</w:t>
      </w:r>
    </w:p>
    <w:p w14:paraId="0890E58D" w14:textId="77777777" w:rsidR="007D32DC" w:rsidRPr="006531E9" w:rsidRDefault="007D32DC" w:rsidP="007D32DC">
      <w:pPr>
        <w:pStyle w:val="Lijstalinea"/>
        <w:spacing w:after="0"/>
        <w:ind w:firstLine="0"/>
        <w:rPr>
          <w:sz w:val="18"/>
          <w:szCs w:val="18"/>
          <w:lang w:val="nl-NL"/>
        </w:rPr>
      </w:pPr>
    </w:p>
    <w:p w14:paraId="78C71B67" w14:textId="77777777" w:rsidR="00B5105A" w:rsidRPr="006531E9" w:rsidRDefault="00B5105A" w:rsidP="00B5105A">
      <w:pPr>
        <w:spacing w:after="0"/>
        <w:ind w:left="-5"/>
        <w:rPr>
          <w:sz w:val="18"/>
          <w:szCs w:val="18"/>
          <w:lang w:val="nl-NL"/>
        </w:rPr>
      </w:pPr>
      <w:r w:rsidRPr="006531E9">
        <w:rPr>
          <w:sz w:val="18"/>
          <w:szCs w:val="18"/>
          <w:lang w:val="nl-NL"/>
        </w:rPr>
        <w:t xml:space="preserve">Hieronder volgt een algemene beschrijving van deze onderdelen. Bij het definiëren van de Opdracht is op hoofdlijnen beschreven wat Opdrachtgever verwacht.  </w:t>
      </w:r>
    </w:p>
    <w:p w14:paraId="7C19BD49" w14:textId="28AC6631" w:rsidR="00AC7213" w:rsidRPr="006531E9" w:rsidRDefault="00AC7213" w:rsidP="00B5105A">
      <w:pPr>
        <w:spacing w:after="0" w:line="259" w:lineRule="auto"/>
        <w:ind w:left="0" w:firstLine="0"/>
        <w:jc w:val="left"/>
        <w:rPr>
          <w:sz w:val="18"/>
          <w:szCs w:val="18"/>
          <w:lang w:val="nl-NL"/>
        </w:rPr>
      </w:pPr>
    </w:p>
    <w:p w14:paraId="23FCD9AF" w14:textId="54F94849" w:rsidR="00B5105A" w:rsidRPr="006531E9" w:rsidRDefault="007D32DC" w:rsidP="00B5105A">
      <w:pPr>
        <w:spacing w:after="0" w:line="259" w:lineRule="auto"/>
        <w:ind w:left="-5"/>
        <w:jc w:val="left"/>
        <w:rPr>
          <w:sz w:val="18"/>
          <w:szCs w:val="18"/>
          <w:u w:val="single"/>
          <w:lang w:val="nl-NL"/>
        </w:rPr>
      </w:pPr>
      <w:r w:rsidRPr="006531E9">
        <w:rPr>
          <w:b/>
          <w:i/>
          <w:sz w:val="18"/>
          <w:szCs w:val="18"/>
          <w:u w:val="single"/>
          <w:lang w:val="nl-NL"/>
        </w:rPr>
        <w:t>A</w:t>
      </w:r>
      <w:r w:rsidR="00B5105A" w:rsidRPr="006531E9">
        <w:rPr>
          <w:b/>
          <w:i/>
          <w:sz w:val="18"/>
          <w:szCs w:val="18"/>
          <w:u w:val="single"/>
          <w:lang w:val="nl-NL"/>
        </w:rPr>
        <w:t>d 1 J</w:t>
      </w:r>
      <w:r w:rsidR="003C0408">
        <w:rPr>
          <w:b/>
          <w:i/>
          <w:sz w:val="18"/>
          <w:szCs w:val="18"/>
          <w:u w:val="single"/>
          <w:lang w:val="nl-NL"/>
        </w:rPr>
        <w:t>aarstukken</w:t>
      </w:r>
      <w:r w:rsidR="00B5105A" w:rsidRPr="006531E9">
        <w:rPr>
          <w:b/>
          <w:i/>
          <w:sz w:val="18"/>
          <w:szCs w:val="18"/>
          <w:u w:val="single"/>
          <w:lang w:val="nl-NL"/>
        </w:rPr>
        <w:t xml:space="preserve"> </w:t>
      </w:r>
    </w:p>
    <w:p w14:paraId="3637C460" w14:textId="26646F54" w:rsidR="00B5105A" w:rsidRPr="006531E9" w:rsidRDefault="00CE061C" w:rsidP="00B5105A">
      <w:pPr>
        <w:spacing w:after="0"/>
        <w:ind w:left="-5"/>
        <w:rPr>
          <w:sz w:val="18"/>
          <w:szCs w:val="18"/>
          <w:lang w:val="nl-NL"/>
        </w:rPr>
      </w:pPr>
      <w:r>
        <w:rPr>
          <w:sz w:val="18"/>
          <w:szCs w:val="18"/>
          <w:lang w:val="nl-NL"/>
        </w:rPr>
        <w:t xml:space="preserve">SARO verlangt van Opdrachtnemer dat deze op een efficiënte en effectieve wijze de controle uitvoert. De controle aanpak wordt in nauw overleg </w:t>
      </w:r>
      <w:r w:rsidR="002F73A0">
        <w:rPr>
          <w:sz w:val="18"/>
          <w:szCs w:val="18"/>
          <w:lang w:val="nl-NL"/>
        </w:rPr>
        <w:t>tussen Opdrachtgever en Opdrachtnemer</w:t>
      </w:r>
      <w:r>
        <w:rPr>
          <w:sz w:val="18"/>
          <w:szCs w:val="18"/>
          <w:lang w:val="nl-NL"/>
        </w:rPr>
        <w:t xml:space="preserve"> vastgesteld, hierbij wordt in gezamenlijkheid de planning vastgesteld. SARO hecht veel waarde aan communicatie tijdens het gehele proces. </w:t>
      </w:r>
      <w:r w:rsidR="00B5105A" w:rsidRPr="006531E9">
        <w:rPr>
          <w:sz w:val="18"/>
          <w:szCs w:val="18"/>
          <w:lang w:val="nl-NL"/>
        </w:rPr>
        <w:t>Ten behoeve van het controleproces rondom de jaar</w:t>
      </w:r>
      <w:r w:rsidR="00AB5E30">
        <w:rPr>
          <w:sz w:val="18"/>
          <w:szCs w:val="18"/>
          <w:lang w:val="nl-NL"/>
        </w:rPr>
        <w:t>stukken</w:t>
      </w:r>
      <w:r w:rsidR="00B5105A" w:rsidRPr="006531E9">
        <w:rPr>
          <w:sz w:val="18"/>
          <w:szCs w:val="18"/>
          <w:lang w:val="nl-NL"/>
        </w:rPr>
        <w:t xml:space="preserve"> verlangt Opdrachtgever ten minste de volgende</w:t>
      </w:r>
      <w:r w:rsidR="00AB5E30">
        <w:rPr>
          <w:sz w:val="18"/>
          <w:szCs w:val="18"/>
          <w:lang w:val="nl-NL"/>
        </w:rPr>
        <w:t xml:space="preserve"> producten/diensten en</w:t>
      </w:r>
      <w:r w:rsidR="00B5105A" w:rsidRPr="006531E9">
        <w:rPr>
          <w:sz w:val="18"/>
          <w:szCs w:val="18"/>
          <w:lang w:val="nl-NL"/>
        </w:rPr>
        <w:t xml:space="preserve"> overlegmomenten: </w:t>
      </w:r>
    </w:p>
    <w:p w14:paraId="14755A63"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751954B0" w14:textId="06A520C2" w:rsidR="00B5105A" w:rsidRPr="006531E9" w:rsidRDefault="00AB5E30" w:rsidP="00B5105A">
      <w:pPr>
        <w:spacing w:after="0" w:line="259" w:lineRule="auto"/>
        <w:ind w:left="-5"/>
        <w:rPr>
          <w:sz w:val="18"/>
          <w:szCs w:val="18"/>
          <w:lang w:val="nl-NL"/>
        </w:rPr>
      </w:pPr>
      <w:r>
        <w:rPr>
          <w:sz w:val="18"/>
          <w:szCs w:val="18"/>
          <w:u w:val="single" w:color="000000"/>
          <w:lang w:val="nl-NL"/>
        </w:rPr>
        <w:t>Controleplan:</w:t>
      </w:r>
    </w:p>
    <w:p w14:paraId="67D2E423" w14:textId="628BD8FB" w:rsidR="00B5105A" w:rsidRPr="003C0408" w:rsidRDefault="00B5105A" w:rsidP="003C0408">
      <w:pPr>
        <w:numPr>
          <w:ilvl w:val="0"/>
          <w:numId w:val="3"/>
        </w:numPr>
        <w:spacing w:after="0" w:line="259" w:lineRule="auto"/>
        <w:ind w:hanging="360"/>
        <w:rPr>
          <w:sz w:val="18"/>
          <w:szCs w:val="18"/>
          <w:lang w:val="nl-NL"/>
        </w:rPr>
      </w:pPr>
      <w:r w:rsidRPr="006531E9">
        <w:rPr>
          <w:sz w:val="18"/>
          <w:szCs w:val="18"/>
          <w:lang w:val="nl-NL"/>
        </w:rPr>
        <w:t xml:space="preserve">Het bespreken van het concept controleplan met het College van Bestuur en de </w:t>
      </w:r>
      <w:r w:rsidR="00AB5E30">
        <w:rPr>
          <w:sz w:val="18"/>
          <w:szCs w:val="18"/>
          <w:lang w:val="nl-NL"/>
        </w:rPr>
        <w:t>D</w:t>
      </w:r>
      <w:r w:rsidRPr="006531E9">
        <w:rPr>
          <w:sz w:val="18"/>
          <w:szCs w:val="18"/>
          <w:lang w:val="nl-NL"/>
        </w:rPr>
        <w:t>irecteur Finance &amp; Control.</w:t>
      </w:r>
      <w:r w:rsidR="002F73A0">
        <w:rPr>
          <w:sz w:val="18"/>
          <w:szCs w:val="18"/>
          <w:lang w:val="nl-NL"/>
        </w:rPr>
        <w:t xml:space="preserve"> Hierbij wordt besproken of door Opdrachtnemer voorgestelde controle aanpak en planning passend en haalbaar zijn.</w:t>
      </w:r>
    </w:p>
    <w:p w14:paraId="20870AD4"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77B72102" w14:textId="77777777" w:rsidR="00B5105A" w:rsidRPr="00754EC1" w:rsidRDefault="00B5105A" w:rsidP="00B5105A">
      <w:pPr>
        <w:spacing w:after="0" w:line="259" w:lineRule="auto"/>
        <w:ind w:left="-5"/>
        <w:rPr>
          <w:sz w:val="18"/>
          <w:szCs w:val="18"/>
          <w:lang w:val="nl-NL"/>
        </w:rPr>
      </w:pPr>
      <w:r w:rsidRPr="00754EC1">
        <w:rPr>
          <w:sz w:val="18"/>
          <w:szCs w:val="18"/>
          <w:u w:val="single" w:color="000000"/>
          <w:lang w:val="nl-NL"/>
        </w:rPr>
        <w:t>Interimcontrole:</w:t>
      </w:r>
      <w:r w:rsidRPr="00754EC1">
        <w:rPr>
          <w:sz w:val="18"/>
          <w:szCs w:val="18"/>
          <w:lang w:val="nl-NL"/>
        </w:rPr>
        <w:t xml:space="preserve"> </w:t>
      </w:r>
    </w:p>
    <w:p w14:paraId="477A3A32" w14:textId="3EA64F24" w:rsidR="00B5105A" w:rsidRPr="00754EC1" w:rsidRDefault="00B5105A" w:rsidP="00B5105A">
      <w:pPr>
        <w:numPr>
          <w:ilvl w:val="0"/>
          <w:numId w:val="3"/>
        </w:numPr>
        <w:spacing w:after="0" w:line="259" w:lineRule="auto"/>
        <w:ind w:hanging="360"/>
        <w:rPr>
          <w:sz w:val="18"/>
          <w:szCs w:val="18"/>
          <w:lang w:val="nl-NL"/>
        </w:rPr>
      </w:pPr>
      <w:r w:rsidRPr="00754EC1">
        <w:rPr>
          <w:sz w:val="18"/>
          <w:szCs w:val="18"/>
          <w:lang w:val="nl-NL"/>
        </w:rPr>
        <w:t xml:space="preserve">Het vooraf afstemmen van de conceptbevindingen met de </w:t>
      </w:r>
      <w:r w:rsidR="001343DC" w:rsidRPr="00754EC1">
        <w:rPr>
          <w:sz w:val="18"/>
          <w:szCs w:val="18"/>
          <w:lang w:val="nl-NL"/>
        </w:rPr>
        <w:t>D</w:t>
      </w:r>
      <w:r w:rsidRPr="00754EC1">
        <w:rPr>
          <w:sz w:val="18"/>
          <w:szCs w:val="18"/>
          <w:lang w:val="nl-NL"/>
        </w:rPr>
        <w:t xml:space="preserve">irecteur Finance &amp; Control. </w:t>
      </w:r>
    </w:p>
    <w:p w14:paraId="37175C5E" w14:textId="5D303ED9" w:rsidR="00B5105A" w:rsidRPr="00754EC1" w:rsidRDefault="00B5105A" w:rsidP="00B5105A">
      <w:pPr>
        <w:numPr>
          <w:ilvl w:val="0"/>
          <w:numId w:val="3"/>
        </w:numPr>
        <w:spacing w:after="0" w:line="259" w:lineRule="auto"/>
        <w:ind w:hanging="360"/>
        <w:rPr>
          <w:sz w:val="18"/>
          <w:szCs w:val="18"/>
          <w:lang w:val="nl-NL"/>
        </w:rPr>
      </w:pPr>
      <w:r w:rsidRPr="00754EC1">
        <w:rPr>
          <w:sz w:val="18"/>
          <w:szCs w:val="18"/>
          <w:lang w:val="nl-NL"/>
        </w:rPr>
        <w:t xml:space="preserve">Het toetsen van de </w:t>
      </w:r>
      <w:r w:rsidR="00693CAA" w:rsidRPr="00754EC1">
        <w:rPr>
          <w:sz w:val="18"/>
          <w:szCs w:val="18"/>
          <w:lang w:val="nl-NL"/>
        </w:rPr>
        <w:t>administratieve organisatie en interne controle</w:t>
      </w:r>
      <w:r w:rsidRPr="00754EC1">
        <w:rPr>
          <w:sz w:val="18"/>
          <w:szCs w:val="18"/>
          <w:lang w:val="nl-NL"/>
        </w:rPr>
        <w:t xml:space="preserve">. </w:t>
      </w:r>
    </w:p>
    <w:p w14:paraId="1EE802A5" w14:textId="73870028" w:rsidR="003C0408" w:rsidRPr="00754EC1" w:rsidRDefault="003C0408" w:rsidP="00B5105A">
      <w:pPr>
        <w:numPr>
          <w:ilvl w:val="0"/>
          <w:numId w:val="3"/>
        </w:numPr>
        <w:spacing w:after="0" w:line="259" w:lineRule="auto"/>
        <w:ind w:hanging="360"/>
        <w:rPr>
          <w:sz w:val="18"/>
          <w:szCs w:val="18"/>
          <w:lang w:val="nl-NL"/>
        </w:rPr>
      </w:pPr>
      <w:r w:rsidRPr="00754EC1">
        <w:rPr>
          <w:sz w:val="18"/>
          <w:szCs w:val="18"/>
          <w:lang w:val="nl-NL"/>
        </w:rPr>
        <w:t>Het steunfonds is voor de interim controle uitgesloten.</w:t>
      </w:r>
    </w:p>
    <w:p w14:paraId="163F5193" w14:textId="77777777" w:rsidR="00B5105A" w:rsidRPr="00754EC1" w:rsidRDefault="00B5105A" w:rsidP="00B5105A">
      <w:pPr>
        <w:spacing w:after="0" w:line="259" w:lineRule="auto"/>
        <w:ind w:left="0" w:firstLine="0"/>
        <w:jc w:val="left"/>
        <w:rPr>
          <w:sz w:val="18"/>
          <w:szCs w:val="18"/>
          <w:lang w:val="nl-NL"/>
        </w:rPr>
      </w:pPr>
      <w:r w:rsidRPr="00754EC1">
        <w:rPr>
          <w:sz w:val="18"/>
          <w:szCs w:val="18"/>
          <w:lang w:val="nl-NL"/>
        </w:rPr>
        <w:t xml:space="preserve"> </w:t>
      </w:r>
    </w:p>
    <w:p w14:paraId="16293C90" w14:textId="77777777" w:rsidR="00B5105A" w:rsidRPr="006531E9" w:rsidRDefault="00B5105A" w:rsidP="00B5105A">
      <w:pPr>
        <w:spacing w:after="0" w:line="259" w:lineRule="auto"/>
        <w:ind w:left="-5"/>
        <w:rPr>
          <w:sz w:val="18"/>
          <w:szCs w:val="18"/>
          <w:lang w:val="nl-NL"/>
        </w:rPr>
      </w:pPr>
      <w:r w:rsidRPr="00754EC1">
        <w:rPr>
          <w:sz w:val="18"/>
          <w:szCs w:val="18"/>
          <w:u w:val="single" w:color="000000"/>
          <w:lang w:val="nl-NL"/>
        </w:rPr>
        <w:t>Managementletter</w:t>
      </w:r>
      <w:r w:rsidRPr="006531E9">
        <w:rPr>
          <w:sz w:val="18"/>
          <w:szCs w:val="18"/>
          <w:u w:val="single" w:color="000000"/>
          <w:lang w:val="nl-NL"/>
        </w:rPr>
        <w:t>:</w:t>
      </w:r>
      <w:r w:rsidRPr="006531E9">
        <w:rPr>
          <w:sz w:val="18"/>
          <w:szCs w:val="18"/>
          <w:lang w:val="nl-NL"/>
        </w:rPr>
        <w:t xml:space="preserve"> </w:t>
      </w:r>
    </w:p>
    <w:p w14:paraId="470510B7" w14:textId="22A750F1" w:rsidR="00B5105A" w:rsidRPr="006531E9" w:rsidRDefault="001343DC" w:rsidP="00B5105A">
      <w:pPr>
        <w:numPr>
          <w:ilvl w:val="0"/>
          <w:numId w:val="3"/>
        </w:numPr>
        <w:spacing w:after="0" w:line="259" w:lineRule="auto"/>
        <w:ind w:hanging="360"/>
        <w:rPr>
          <w:sz w:val="18"/>
          <w:szCs w:val="18"/>
          <w:lang w:val="nl-NL"/>
        </w:rPr>
      </w:pPr>
      <w:r>
        <w:rPr>
          <w:sz w:val="18"/>
          <w:szCs w:val="18"/>
          <w:lang w:val="nl-NL"/>
        </w:rPr>
        <w:t>Het b</w:t>
      </w:r>
      <w:r w:rsidR="00B5105A" w:rsidRPr="006531E9">
        <w:rPr>
          <w:sz w:val="18"/>
          <w:szCs w:val="18"/>
          <w:lang w:val="nl-NL"/>
        </w:rPr>
        <w:t xml:space="preserve">espreken van de concept Managementletter met het lid College van Bestuur en de </w:t>
      </w:r>
      <w:r>
        <w:rPr>
          <w:sz w:val="18"/>
          <w:szCs w:val="18"/>
          <w:lang w:val="nl-NL"/>
        </w:rPr>
        <w:t>D</w:t>
      </w:r>
      <w:r w:rsidR="00B5105A" w:rsidRPr="006531E9">
        <w:rPr>
          <w:sz w:val="18"/>
          <w:szCs w:val="18"/>
          <w:lang w:val="nl-NL"/>
        </w:rPr>
        <w:t xml:space="preserve">irecteur Finance &amp; Control. </w:t>
      </w:r>
    </w:p>
    <w:p w14:paraId="285F235C" w14:textId="3B5C499C" w:rsidR="00B5105A" w:rsidRPr="006531E9" w:rsidRDefault="001343DC" w:rsidP="00B5105A">
      <w:pPr>
        <w:numPr>
          <w:ilvl w:val="0"/>
          <w:numId w:val="3"/>
        </w:numPr>
        <w:spacing w:after="0" w:line="259" w:lineRule="auto"/>
        <w:ind w:hanging="360"/>
        <w:rPr>
          <w:sz w:val="18"/>
          <w:szCs w:val="18"/>
          <w:lang w:val="nl-NL"/>
        </w:rPr>
      </w:pPr>
      <w:r>
        <w:rPr>
          <w:sz w:val="18"/>
          <w:szCs w:val="18"/>
          <w:lang w:val="nl-NL"/>
        </w:rPr>
        <w:t>Het b</w:t>
      </w:r>
      <w:r w:rsidR="00B5105A" w:rsidRPr="006531E9">
        <w:rPr>
          <w:sz w:val="18"/>
          <w:szCs w:val="18"/>
          <w:lang w:val="nl-NL"/>
        </w:rPr>
        <w:t xml:space="preserve">espreken van de Managementletter met het College van Bestuur en de </w:t>
      </w:r>
      <w:r>
        <w:rPr>
          <w:sz w:val="18"/>
          <w:szCs w:val="18"/>
          <w:lang w:val="nl-NL"/>
        </w:rPr>
        <w:t>D</w:t>
      </w:r>
      <w:r w:rsidR="00B5105A" w:rsidRPr="006531E9">
        <w:rPr>
          <w:sz w:val="18"/>
          <w:szCs w:val="18"/>
          <w:lang w:val="nl-NL"/>
        </w:rPr>
        <w:t xml:space="preserve">irecteur Finance &amp; Control. </w:t>
      </w:r>
    </w:p>
    <w:p w14:paraId="146AF32C" w14:textId="61C0E152" w:rsidR="009C2625" w:rsidRDefault="00B5105A" w:rsidP="002440CB">
      <w:pPr>
        <w:numPr>
          <w:ilvl w:val="0"/>
          <w:numId w:val="3"/>
        </w:numPr>
        <w:spacing w:after="0"/>
        <w:ind w:hanging="360"/>
        <w:rPr>
          <w:sz w:val="18"/>
          <w:szCs w:val="18"/>
          <w:lang w:val="nl-NL"/>
        </w:rPr>
      </w:pPr>
      <w:r w:rsidRPr="006531E9">
        <w:rPr>
          <w:sz w:val="18"/>
          <w:szCs w:val="18"/>
          <w:lang w:val="nl-NL"/>
        </w:rPr>
        <w:t xml:space="preserve">Het bespreken van de Managementletter met de </w:t>
      </w:r>
      <w:r w:rsidR="00F11AEE">
        <w:rPr>
          <w:sz w:val="18"/>
          <w:szCs w:val="18"/>
          <w:lang w:val="nl-NL"/>
        </w:rPr>
        <w:t>A</w:t>
      </w:r>
      <w:r w:rsidRPr="006531E9">
        <w:rPr>
          <w:sz w:val="18"/>
          <w:szCs w:val="18"/>
          <w:lang w:val="nl-NL"/>
        </w:rPr>
        <w:t>uditcommissie van de Raad van Toezicht.</w:t>
      </w:r>
    </w:p>
    <w:p w14:paraId="3F90FE26" w14:textId="3872DF35" w:rsidR="00AB5E30" w:rsidRDefault="00AB5E30" w:rsidP="00AB5E30">
      <w:pPr>
        <w:spacing w:after="0"/>
        <w:rPr>
          <w:sz w:val="18"/>
          <w:szCs w:val="18"/>
          <w:lang w:val="nl-NL"/>
        </w:rPr>
      </w:pPr>
    </w:p>
    <w:p w14:paraId="29E9C135" w14:textId="2DD6321D" w:rsidR="00AB5E30" w:rsidRPr="001343DC" w:rsidRDefault="00AB5E30" w:rsidP="00AB5E30">
      <w:pPr>
        <w:spacing w:after="0"/>
        <w:ind w:left="0" w:firstLine="0"/>
        <w:rPr>
          <w:sz w:val="18"/>
          <w:szCs w:val="18"/>
          <w:u w:val="single"/>
          <w:lang w:val="nl-NL"/>
        </w:rPr>
      </w:pPr>
      <w:r w:rsidRPr="001343DC">
        <w:rPr>
          <w:sz w:val="18"/>
          <w:szCs w:val="18"/>
          <w:u w:val="single"/>
          <w:lang w:val="nl-NL"/>
        </w:rPr>
        <w:t>Jaarrekeningcontrole:</w:t>
      </w:r>
    </w:p>
    <w:p w14:paraId="0D4D5449" w14:textId="6AAD0AC8" w:rsidR="00AB5E30" w:rsidRDefault="00AB5E30" w:rsidP="00AB5E30">
      <w:pPr>
        <w:pStyle w:val="Lijstalinea"/>
        <w:numPr>
          <w:ilvl w:val="0"/>
          <w:numId w:val="9"/>
        </w:numPr>
        <w:spacing w:after="0"/>
        <w:rPr>
          <w:sz w:val="18"/>
          <w:szCs w:val="18"/>
          <w:lang w:val="nl-NL"/>
        </w:rPr>
      </w:pPr>
      <w:r>
        <w:rPr>
          <w:sz w:val="18"/>
          <w:szCs w:val="18"/>
          <w:lang w:val="nl-NL"/>
        </w:rPr>
        <w:t xml:space="preserve">Het tijdig </w:t>
      </w:r>
      <w:r w:rsidR="001343DC">
        <w:rPr>
          <w:sz w:val="18"/>
          <w:szCs w:val="18"/>
          <w:lang w:val="nl-NL"/>
        </w:rPr>
        <w:t xml:space="preserve">(uiterlijk eind januari) </w:t>
      </w:r>
      <w:r>
        <w:rPr>
          <w:sz w:val="18"/>
          <w:szCs w:val="18"/>
          <w:lang w:val="nl-NL"/>
        </w:rPr>
        <w:t>aanleveren van de zogenaamde PBC-lijst</w:t>
      </w:r>
      <w:r w:rsidR="001343DC">
        <w:rPr>
          <w:sz w:val="18"/>
          <w:szCs w:val="18"/>
          <w:lang w:val="nl-NL"/>
        </w:rPr>
        <w:t xml:space="preserve"> t.b.v. de jaarrekeningcontrole</w:t>
      </w:r>
      <w:r>
        <w:rPr>
          <w:sz w:val="18"/>
          <w:szCs w:val="18"/>
          <w:lang w:val="nl-NL"/>
        </w:rPr>
        <w:t>.</w:t>
      </w:r>
    </w:p>
    <w:p w14:paraId="051EE05F" w14:textId="625E5347" w:rsidR="00AB5E30" w:rsidRPr="00AB5E30" w:rsidRDefault="00AB5E30" w:rsidP="00AB5E30">
      <w:pPr>
        <w:pStyle w:val="Lijstalinea"/>
        <w:numPr>
          <w:ilvl w:val="0"/>
          <w:numId w:val="9"/>
        </w:numPr>
        <w:spacing w:after="0"/>
        <w:rPr>
          <w:sz w:val="18"/>
          <w:szCs w:val="18"/>
          <w:lang w:val="nl-NL"/>
        </w:rPr>
      </w:pPr>
      <w:r>
        <w:rPr>
          <w:sz w:val="18"/>
          <w:szCs w:val="18"/>
          <w:lang w:val="nl-NL"/>
        </w:rPr>
        <w:t xml:space="preserve">Het vooraf afstemmen van bijzonderheden in de controle, voor zover dit niet aan de orde is geweest bij de </w:t>
      </w:r>
      <w:proofErr w:type="spellStart"/>
      <w:r w:rsidR="001343DC">
        <w:rPr>
          <w:sz w:val="18"/>
          <w:szCs w:val="18"/>
          <w:lang w:val="nl-NL"/>
        </w:rPr>
        <w:t>interimcontrole</w:t>
      </w:r>
      <w:proofErr w:type="spellEnd"/>
      <w:r>
        <w:rPr>
          <w:sz w:val="18"/>
          <w:szCs w:val="18"/>
          <w:lang w:val="nl-NL"/>
        </w:rPr>
        <w:t>. Denk aan schattings- en/of stelselwijzigingen.</w:t>
      </w:r>
    </w:p>
    <w:p w14:paraId="26E3810E" w14:textId="2A100D12" w:rsidR="009C2625" w:rsidRDefault="009C2625" w:rsidP="00B5105A">
      <w:pPr>
        <w:spacing w:after="0" w:line="259" w:lineRule="auto"/>
        <w:ind w:left="0" w:firstLine="0"/>
        <w:jc w:val="left"/>
        <w:rPr>
          <w:sz w:val="18"/>
          <w:szCs w:val="18"/>
          <w:lang w:val="nl-NL"/>
        </w:rPr>
      </w:pPr>
    </w:p>
    <w:p w14:paraId="44D236FE" w14:textId="4F9484BD" w:rsidR="002F73A0" w:rsidRDefault="002F73A0" w:rsidP="00B5105A">
      <w:pPr>
        <w:spacing w:after="0" w:line="259" w:lineRule="auto"/>
        <w:ind w:left="0" w:firstLine="0"/>
        <w:jc w:val="left"/>
        <w:rPr>
          <w:sz w:val="18"/>
          <w:szCs w:val="18"/>
          <w:lang w:val="nl-NL"/>
        </w:rPr>
      </w:pPr>
    </w:p>
    <w:p w14:paraId="0FB53808" w14:textId="77777777" w:rsidR="002F73A0" w:rsidRPr="006531E9" w:rsidRDefault="002F73A0" w:rsidP="00B5105A">
      <w:pPr>
        <w:spacing w:after="0" w:line="259" w:lineRule="auto"/>
        <w:ind w:left="0" w:firstLine="0"/>
        <w:jc w:val="left"/>
        <w:rPr>
          <w:sz w:val="18"/>
          <w:szCs w:val="18"/>
          <w:lang w:val="nl-NL"/>
        </w:rPr>
      </w:pPr>
    </w:p>
    <w:p w14:paraId="7C82E7FF" w14:textId="77777777" w:rsidR="00B5105A" w:rsidRPr="006531E9" w:rsidRDefault="00B5105A" w:rsidP="00B5105A">
      <w:pPr>
        <w:spacing w:after="0" w:line="259" w:lineRule="auto"/>
        <w:ind w:left="-5"/>
        <w:rPr>
          <w:sz w:val="18"/>
          <w:szCs w:val="18"/>
          <w:lang w:val="nl-NL"/>
        </w:rPr>
      </w:pPr>
      <w:r w:rsidRPr="006531E9">
        <w:rPr>
          <w:sz w:val="18"/>
          <w:szCs w:val="18"/>
          <w:u w:val="single" w:color="000000"/>
          <w:lang w:val="nl-NL"/>
        </w:rPr>
        <w:lastRenderedPageBreak/>
        <w:t>Accountantsverslag:</w:t>
      </w:r>
      <w:r w:rsidRPr="006531E9">
        <w:rPr>
          <w:sz w:val="18"/>
          <w:szCs w:val="18"/>
          <w:lang w:val="nl-NL"/>
        </w:rPr>
        <w:t xml:space="preserve"> </w:t>
      </w:r>
    </w:p>
    <w:p w14:paraId="450B1061" w14:textId="43997F17" w:rsidR="00B5105A" w:rsidRPr="006531E9" w:rsidRDefault="001343DC" w:rsidP="00B5105A">
      <w:pPr>
        <w:numPr>
          <w:ilvl w:val="0"/>
          <w:numId w:val="3"/>
        </w:numPr>
        <w:spacing w:after="0" w:line="259" w:lineRule="auto"/>
        <w:ind w:hanging="360"/>
        <w:rPr>
          <w:sz w:val="18"/>
          <w:szCs w:val="18"/>
          <w:lang w:val="nl-NL"/>
        </w:rPr>
      </w:pPr>
      <w:r>
        <w:rPr>
          <w:sz w:val="18"/>
          <w:szCs w:val="18"/>
          <w:lang w:val="nl-NL"/>
        </w:rPr>
        <w:t>Het b</w:t>
      </w:r>
      <w:r w:rsidR="00B5105A" w:rsidRPr="006531E9">
        <w:rPr>
          <w:sz w:val="18"/>
          <w:szCs w:val="18"/>
          <w:lang w:val="nl-NL"/>
        </w:rPr>
        <w:t xml:space="preserve">espreken van </w:t>
      </w:r>
      <w:r w:rsidR="003C0408">
        <w:rPr>
          <w:sz w:val="18"/>
          <w:szCs w:val="18"/>
          <w:lang w:val="nl-NL"/>
        </w:rPr>
        <w:t>het</w:t>
      </w:r>
      <w:r w:rsidR="00B5105A" w:rsidRPr="006531E9">
        <w:rPr>
          <w:sz w:val="18"/>
          <w:szCs w:val="18"/>
          <w:lang w:val="nl-NL"/>
        </w:rPr>
        <w:t xml:space="preserve"> Accountantsverslag met het College van Bestuur en de  </w:t>
      </w:r>
      <w:r>
        <w:rPr>
          <w:sz w:val="18"/>
          <w:szCs w:val="18"/>
          <w:lang w:val="nl-NL"/>
        </w:rPr>
        <w:t>D</w:t>
      </w:r>
      <w:r w:rsidR="00B5105A" w:rsidRPr="006531E9">
        <w:rPr>
          <w:sz w:val="18"/>
          <w:szCs w:val="18"/>
          <w:lang w:val="nl-NL"/>
        </w:rPr>
        <w:t>irecteur Finance</w:t>
      </w:r>
      <w:r w:rsidR="00F11AEE">
        <w:rPr>
          <w:sz w:val="18"/>
          <w:szCs w:val="18"/>
          <w:lang w:val="nl-NL"/>
        </w:rPr>
        <w:t xml:space="preserve"> &amp; Control</w:t>
      </w:r>
      <w:r w:rsidR="00B5105A" w:rsidRPr="006531E9">
        <w:rPr>
          <w:sz w:val="18"/>
          <w:szCs w:val="18"/>
          <w:lang w:val="nl-NL"/>
        </w:rPr>
        <w:t>.</w:t>
      </w:r>
    </w:p>
    <w:p w14:paraId="5480450F" w14:textId="77777777" w:rsidR="00B5105A" w:rsidRPr="006531E9" w:rsidRDefault="00B5105A" w:rsidP="00B5105A">
      <w:pPr>
        <w:numPr>
          <w:ilvl w:val="0"/>
          <w:numId w:val="3"/>
        </w:numPr>
        <w:spacing w:after="0" w:line="259" w:lineRule="auto"/>
        <w:ind w:hanging="360"/>
        <w:rPr>
          <w:sz w:val="18"/>
          <w:szCs w:val="18"/>
          <w:lang w:val="nl-NL"/>
        </w:rPr>
      </w:pPr>
      <w:r w:rsidRPr="006531E9">
        <w:rPr>
          <w:sz w:val="18"/>
          <w:szCs w:val="18"/>
          <w:lang w:val="nl-NL"/>
        </w:rPr>
        <w:t xml:space="preserve">Het bespreken van het Accountantsverslag met de Auditcommissie van de Raad van Toezicht. </w:t>
      </w:r>
    </w:p>
    <w:p w14:paraId="57E638E6" w14:textId="0B838103" w:rsidR="00B5105A" w:rsidRDefault="00B5105A" w:rsidP="00B5105A">
      <w:pPr>
        <w:numPr>
          <w:ilvl w:val="0"/>
          <w:numId w:val="3"/>
        </w:numPr>
        <w:spacing w:after="0" w:line="259" w:lineRule="auto"/>
        <w:ind w:hanging="360"/>
        <w:rPr>
          <w:sz w:val="18"/>
          <w:szCs w:val="18"/>
          <w:lang w:val="nl-NL"/>
        </w:rPr>
      </w:pPr>
      <w:r w:rsidRPr="006531E9">
        <w:rPr>
          <w:sz w:val="18"/>
          <w:szCs w:val="18"/>
          <w:lang w:val="nl-NL"/>
        </w:rPr>
        <w:t xml:space="preserve">Het bespreken van het Accountantsverslag met de Raad van Toezicht. </w:t>
      </w:r>
    </w:p>
    <w:p w14:paraId="4EF90836" w14:textId="42BCDB54" w:rsidR="001343DC" w:rsidRDefault="001343DC" w:rsidP="001343DC">
      <w:pPr>
        <w:spacing w:after="0" w:line="259" w:lineRule="auto"/>
        <w:rPr>
          <w:sz w:val="18"/>
          <w:szCs w:val="18"/>
          <w:lang w:val="nl-NL"/>
        </w:rPr>
      </w:pPr>
    </w:p>
    <w:p w14:paraId="62370BF1" w14:textId="423A6120" w:rsidR="001343DC" w:rsidRPr="001343DC" w:rsidRDefault="001343DC" w:rsidP="001343DC">
      <w:pPr>
        <w:spacing w:after="0" w:line="259" w:lineRule="auto"/>
        <w:rPr>
          <w:sz w:val="18"/>
          <w:szCs w:val="18"/>
          <w:u w:val="single"/>
          <w:lang w:val="nl-NL"/>
        </w:rPr>
      </w:pPr>
      <w:r w:rsidRPr="001343DC">
        <w:rPr>
          <w:sz w:val="18"/>
          <w:szCs w:val="18"/>
          <w:u w:val="single"/>
          <w:lang w:val="nl-NL"/>
        </w:rPr>
        <w:t>Controleverklaring</w:t>
      </w:r>
    </w:p>
    <w:p w14:paraId="5FF7121D" w14:textId="01E3A2E7" w:rsidR="001343DC" w:rsidRPr="001343DC" w:rsidRDefault="001343DC" w:rsidP="001343DC">
      <w:pPr>
        <w:pStyle w:val="Lijstalinea"/>
        <w:numPr>
          <w:ilvl w:val="0"/>
          <w:numId w:val="9"/>
        </w:numPr>
        <w:spacing w:after="0" w:line="259" w:lineRule="auto"/>
        <w:rPr>
          <w:sz w:val="18"/>
          <w:szCs w:val="18"/>
          <w:lang w:val="nl-NL"/>
        </w:rPr>
      </w:pPr>
      <w:r>
        <w:rPr>
          <w:sz w:val="18"/>
          <w:szCs w:val="18"/>
          <w:lang w:val="nl-NL"/>
        </w:rPr>
        <w:t>Conform de overeengekomen planning.</w:t>
      </w:r>
    </w:p>
    <w:p w14:paraId="78466938" w14:textId="63D92590" w:rsidR="00B5105A" w:rsidRPr="006531E9" w:rsidRDefault="00B5105A" w:rsidP="00B5105A">
      <w:pPr>
        <w:spacing w:after="0" w:line="259" w:lineRule="auto"/>
        <w:rPr>
          <w:sz w:val="18"/>
          <w:szCs w:val="18"/>
          <w:lang w:val="nl-NL"/>
        </w:rPr>
      </w:pPr>
    </w:p>
    <w:p w14:paraId="56823152" w14:textId="3DB813B0" w:rsidR="00B5105A" w:rsidRPr="006531E9" w:rsidRDefault="00B5105A" w:rsidP="00B5105A">
      <w:pPr>
        <w:spacing w:after="0" w:line="259" w:lineRule="auto"/>
        <w:rPr>
          <w:sz w:val="18"/>
          <w:szCs w:val="18"/>
          <w:lang w:val="nl-NL"/>
        </w:rPr>
      </w:pPr>
      <w:r w:rsidRPr="006531E9">
        <w:rPr>
          <w:sz w:val="18"/>
          <w:szCs w:val="18"/>
          <w:lang w:val="nl-NL"/>
        </w:rPr>
        <w:t>Uitgangspunten zijn dat SARO van Opdrachtnemer verlangt dat deze:</w:t>
      </w:r>
    </w:p>
    <w:p w14:paraId="02C47B8C" w14:textId="0392F7D1" w:rsidR="00B5105A" w:rsidRPr="006531E9" w:rsidRDefault="00B5105A" w:rsidP="00B5105A">
      <w:pPr>
        <w:spacing w:after="0" w:line="259" w:lineRule="auto"/>
        <w:rPr>
          <w:sz w:val="18"/>
          <w:szCs w:val="18"/>
          <w:lang w:val="nl-NL"/>
        </w:rPr>
      </w:pPr>
      <w:r w:rsidRPr="006531E9">
        <w:rPr>
          <w:sz w:val="18"/>
          <w:szCs w:val="18"/>
          <w:lang w:val="nl-NL"/>
        </w:rPr>
        <w:t>- op een efficiënte en effectieve wijze de controle op de jaarstukken van SARO uitvoert. De uitgangssituatie is dat SARO voldoende informatie opgeslagen heeft in de aanwezige IT-systemen. De ervaring leert dat er niet uitsluitend een systeemgerichte controle kan worden uitgevoerd. De huidige accountant heeft deels een gegevensgerichte controle uitgevoerd;</w:t>
      </w:r>
    </w:p>
    <w:p w14:paraId="00EA6411" w14:textId="572B5520" w:rsidR="00B5105A" w:rsidRPr="006531E9" w:rsidRDefault="00B5105A" w:rsidP="00B5105A">
      <w:pPr>
        <w:spacing w:after="0" w:line="259" w:lineRule="auto"/>
        <w:rPr>
          <w:sz w:val="18"/>
          <w:szCs w:val="18"/>
          <w:lang w:val="nl-NL"/>
        </w:rPr>
      </w:pPr>
      <w:r w:rsidRPr="006531E9">
        <w:rPr>
          <w:sz w:val="18"/>
          <w:szCs w:val="18"/>
          <w:lang w:val="nl-NL"/>
        </w:rPr>
        <w:t>- opdrachtnemer draagt de ongedeelde verantwoordelijkheid voor het afgeven van een controleverklaring bij de jaarrekening van SARO. Opdrachtnemer geeft hierin een oordeel inzake de getrouwheid van de grootte en samenstelling van het vermogen per balansdatum, in overeenstemming met de Regeling Jaarverslaggeving Onderwijs. Tevens geeft Opdrachtnemer een oordeel of de in de (geconsolideerde) jaarrekening verantwoorde baten, lasten en balansmutaties over het verslagjaar voldoen aan de eisen van financiële rechtmatigheid, in overeenstemming met het Controleprotocol OCW;</w:t>
      </w:r>
    </w:p>
    <w:p w14:paraId="1C82DFC1" w14:textId="4FE4DE4F" w:rsidR="00B5105A" w:rsidRPr="006531E9" w:rsidRDefault="00B5105A" w:rsidP="008721AB">
      <w:pPr>
        <w:spacing w:after="0" w:line="259" w:lineRule="auto"/>
        <w:rPr>
          <w:sz w:val="18"/>
          <w:szCs w:val="18"/>
          <w:lang w:val="nl-NL"/>
        </w:rPr>
      </w:pPr>
      <w:r w:rsidRPr="006531E9">
        <w:rPr>
          <w:sz w:val="18"/>
          <w:szCs w:val="18"/>
          <w:lang w:val="nl-NL"/>
        </w:rPr>
        <w:t xml:space="preserve"> - de controleaanpak wordt in nauw overleg met de Opdrachtnemer vastgesteld, hierbij wordt in gezamenlijkheid de planning vastgesteld. De verantwoordelijkheid voor de uitvoering, afronding en rapportering betreffende de controle van de jaarstukken van SARO ligt bij Opdrachtnemer. SARO hecht veel waarde aan de communicatie tijdens het gehele proces (controle jaarstukken én interim controle) en bij de afronding. Met name verdient de communicatie met de verantwoordelijke hoofden aandacht als het gaat om de controle op feitelijke onjuistheden.</w:t>
      </w:r>
    </w:p>
    <w:p w14:paraId="3621B156"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459D0BA8" w14:textId="10CC3B74" w:rsidR="00B5105A" w:rsidRPr="006531E9" w:rsidRDefault="00B5105A" w:rsidP="00B5105A">
      <w:pPr>
        <w:spacing w:after="0" w:line="259" w:lineRule="auto"/>
        <w:ind w:left="-5"/>
        <w:jc w:val="left"/>
        <w:rPr>
          <w:b/>
          <w:i/>
          <w:sz w:val="18"/>
          <w:szCs w:val="18"/>
          <w:u w:val="single"/>
          <w:lang w:val="nl-NL"/>
        </w:rPr>
      </w:pPr>
      <w:r w:rsidRPr="006531E9">
        <w:rPr>
          <w:b/>
          <w:i/>
          <w:sz w:val="18"/>
          <w:szCs w:val="18"/>
          <w:u w:val="single"/>
          <w:lang w:val="nl-NL"/>
        </w:rPr>
        <w:t xml:space="preserve">Ad 2: </w:t>
      </w:r>
      <w:r w:rsidR="00F23F3B" w:rsidRPr="00F23F3B">
        <w:rPr>
          <w:b/>
          <w:i/>
          <w:sz w:val="18"/>
          <w:szCs w:val="18"/>
          <w:u w:val="single"/>
          <w:lang w:val="nl-NL"/>
        </w:rPr>
        <w:t>Onderzoek bekostiging</w:t>
      </w:r>
      <w:r w:rsidR="002F73A0">
        <w:rPr>
          <w:b/>
          <w:i/>
          <w:sz w:val="18"/>
          <w:szCs w:val="18"/>
          <w:u w:val="single"/>
          <w:lang w:val="nl-NL"/>
        </w:rPr>
        <w:t>s</w:t>
      </w:r>
      <w:r w:rsidR="00F23F3B" w:rsidRPr="00F23F3B">
        <w:rPr>
          <w:b/>
          <w:i/>
          <w:sz w:val="18"/>
          <w:szCs w:val="18"/>
          <w:u w:val="single"/>
          <w:lang w:val="nl-NL"/>
        </w:rPr>
        <w:t>gegevens VO</w:t>
      </w:r>
      <w:r w:rsidRPr="006531E9">
        <w:rPr>
          <w:b/>
          <w:i/>
          <w:sz w:val="18"/>
          <w:szCs w:val="18"/>
          <w:u w:val="single"/>
          <w:lang w:val="nl-NL"/>
        </w:rPr>
        <w:t xml:space="preserve"> </w:t>
      </w:r>
    </w:p>
    <w:p w14:paraId="24993A79" w14:textId="781EB494" w:rsidR="00B5105A" w:rsidRPr="006531E9" w:rsidRDefault="00B5105A" w:rsidP="00B5105A">
      <w:pPr>
        <w:spacing w:after="0" w:line="259" w:lineRule="auto"/>
        <w:ind w:left="-5"/>
        <w:jc w:val="left"/>
        <w:rPr>
          <w:sz w:val="18"/>
          <w:szCs w:val="18"/>
          <w:lang w:val="nl-NL"/>
        </w:rPr>
      </w:pPr>
      <w:r w:rsidRPr="006531E9">
        <w:rPr>
          <w:sz w:val="18"/>
          <w:szCs w:val="18"/>
          <w:lang w:val="nl-NL"/>
        </w:rPr>
        <w:t xml:space="preserve">SARO verlangt van de Opdrachtnemer dat deze op een </w:t>
      </w:r>
      <w:r w:rsidRPr="002F73A0">
        <w:rPr>
          <w:sz w:val="18"/>
          <w:szCs w:val="18"/>
          <w:lang w:val="nl-NL"/>
        </w:rPr>
        <w:t>efficiënte en effectieve</w:t>
      </w:r>
      <w:r w:rsidRPr="006531E9">
        <w:rPr>
          <w:sz w:val="18"/>
          <w:szCs w:val="18"/>
          <w:lang w:val="nl-NL"/>
        </w:rPr>
        <w:t xml:space="preserve"> wijze de controle van de bekostigingsgegevens uitvoert. </w:t>
      </w:r>
      <w:r w:rsidRPr="007D04F6">
        <w:rPr>
          <w:color w:val="auto"/>
          <w:sz w:val="18"/>
          <w:szCs w:val="18"/>
          <w:lang w:val="nl-NL"/>
        </w:rPr>
        <w:t xml:space="preserve">De controlewerkzaamheden dienen decentraal (per BRIN-nummer te worden uitgevoerd). Op dit moment vinden er geen vastgelegde controlewerkzaamheden plaats door de afdeling </w:t>
      </w:r>
      <w:r w:rsidR="001343DC">
        <w:rPr>
          <w:color w:val="auto"/>
          <w:sz w:val="18"/>
          <w:szCs w:val="18"/>
          <w:lang w:val="nl-NL"/>
        </w:rPr>
        <w:t>Finance &amp; Control</w:t>
      </w:r>
      <w:r w:rsidRPr="007D04F6">
        <w:rPr>
          <w:color w:val="auto"/>
          <w:sz w:val="18"/>
          <w:szCs w:val="18"/>
          <w:lang w:val="nl-NL"/>
        </w:rPr>
        <w:t>.</w:t>
      </w:r>
    </w:p>
    <w:p w14:paraId="77CC7872" w14:textId="77777777" w:rsidR="00B5105A" w:rsidRPr="006531E9" w:rsidRDefault="00B5105A" w:rsidP="00B5105A">
      <w:pPr>
        <w:spacing w:after="0" w:line="259" w:lineRule="auto"/>
        <w:ind w:left="-5"/>
        <w:jc w:val="left"/>
        <w:rPr>
          <w:sz w:val="18"/>
          <w:szCs w:val="18"/>
          <w:lang w:val="nl-NL"/>
        </w:rPr>
      </w:pPr>
    </w:p>
    <w:p w14:paraId="7D10F872" w14:textId="2A7C3949" w:rsidR="00B5105A" w:rsidRPr="006531E9" w:rsidRDefault="00B5105A" w:rsidP="00B5105A">
      <w:pPr>
        <w:spacing w:after="0" w:line="259" w:lineRule="auto"/>
        <w:ind w:left="-5"/>
        <w:jc w:val="left"/>
        <w:rPr>
          <w:sz w:val="18"/>
          <w:szCs w:val="18"/>
          <w:lang w:val="nl-NL"/>
        </w:rPr>
      </w:pPr>
      <w:r w:rsidRPr="006531E9">
        <w:rPr>
          <w:sz w:val="18"/>
          <w:szCs w:val="18"/>
          <w:lang w:val="nl-NL"/>
        </w:rPr>
        <w:t xml:space="preserve">Opdrachtnemer draagt de ongedeelde verantwoordelijkheid voor het afgeven van een Assurance rapport bij de bekostigingsgegevens in overeenstemming met het Controleprotocol OCW. De controleaanpak wordt in nauw overleg </w:t>
      </w:r>
      <w:r w:rsidR="002F73A0">
        <w:rPr>
          <w:sz w:val="18"/>
          <w:szCs w:val="18"/>
          <w:lang w:val="nl-NL"/>
        </w:rPr>
        <w:t>gezamenlijk</w:t>
      </w:r>
      <w:r w:rsidRPr="006531E9">
        <w:rPr>
          <w:sz w:val="18"/>
          <w:szCs w:val="18"/>
          <w:lang w:val="nl-NL"/>
        </w:rPr>
        <w:t xml:space="preserve"> vastgesteld. Hierbij worden de planning, uitvoering, afronding en rapportering betreffende </w:t>
      </w:r>
      <w:r w:rsidR="002F73A0">
        <w:rPr>
          <w:sz w:val="18"/>
          <w:szCs w:val="18"/>
          <w:lang w:val="nl-NL"/>
        </w:rPr>
        <w:t>het onderzoek naar</w:t>
      </w:r>
      <w:r w:rsidRPr="006531E9">
        <w:rPr>
          <w:sz w:val="18"/>
          <w:szCs w:val="18"/>
          <w:lang w:val="nl-NL"/>
        </w:rPr>
        <w:t xml:space="preserve"> de bekostigingsgegevens </w:t>
      </w:r>
      <w:r w:rsidR="002F73A0">
        <w:rPr>
          <w:sz w:val="18"/>
          <w:szCs w:val="18"/>
          <w:lang w:val="nl-NL"/>
        </w:rPr>
        <w:t xml:space="preserve">VO </w:t>
      </w:r>
      <w:r w:rsidRPr="006531E9">
        <w:rPr>
          <w:sz w:val="18"/>
          <w:szCs w:val="18"/>
          <w:lang w:val="nl-NL"/>
        </w:rPr>
        <w:t>vastgesteld na overleg met SARO.</w:t>
      </w:r>
    </w:p>
    <w:p w14:paraId="595D77E6" w14:textId="4801B97F" w:rsidR="00B5105A" w:rsidRPr="006531E9" w:rsidRDefault="00B5105A" w:rsidP="00B5105A">
      <w:pPr>
        <w:spacing w:after="0" w:line="259" w:lineRule="auto"/>
        <w:ind w:left="-5"/>
        <w:jc w:val="left"/>
        <w:rPr>
          <w:sz w:val="18"/>
          <w:szCs w:val="18"/>
          <w:lang w:val="nl-NL"/>
        </w:rPr>
      </w:pPr>
    </w:p>
    <w:p w14:paraId="3BF56CD6" w14:textId="77777777" w:rsidR="00B5105A" w:rsidRPr="006531E9" w:rsidRDefault="00B5105A" w:rsidP="00B5105A">
      <w:pPr>
        <w:spacing w:after="0" w:line="259" w:lineRule="auto"/>
        <w:ind w:left="-5"/>
        <w:jc w:val="left"/>
        <w:rPr>
          <w:sz w:val="18"/>
          <w:szCs w:val="18"/>
          <w:lang w:val="nl-NL"/>
        </w:rPr>
      </w:pPr>
      <w:r w:rsidRPr="006531E9">
        <w:rPr>
          <w:sz w:val="18"/>
          <w:szCs w:val="18"/>
          <w:lang w:val="nl-NL"/>
        </w:rPr>
        <w:t>Ten behoeve van de controle op de bekostigingsgegevens verlangt Opdrachtgever ten minste de volgende overlegmomenten:</w:t>
      </w:r>
    </w:p>
    <w:p w14:paraId="1C6C7B11" w14:textId="47FDF7F4" w:rsidR="00B5105A" w:rsidRPr="006531E9" w:rsidRDefault="00B5105A" w:rsidP="00B5105A">
      <w:pPr>
        <w:spacing w:after="0" w:line="259" w:lineRule="auto"/>
        <w:ind w:left="-5"/>
        <w:jc w:val="left"/>
        <w:rPr>
          <w:sz w:val="18"/>
          <w:szCs w:val="18"/>
          <w:lang w:val="nl-NL"/>
        </w:rPr>
      </w:pPr>
      <w:r w:rsidRPr="006531E9">
        <w:rPr>
          <w:sz w:val="18"/>
          <w:szCs w:val="18"/>
          <w:lang w:val="nl-NL"/>
        </w:rPr>
        <w:t>• Kick-off bijeenkomst met de betrokken scholen (instructie centraal) (indien nodig);</w:t>
      </w:r>
    </w:p>
    <w:p w14:paraId="623FA8FA" w14:textId="56F38932" w:rsidR="00B5105A" w:rsidRPr="007D04F6" w:rsidRDefault="00B5105A" w:rsidP="00B5105A">
      <w:pPr>
        <w:spacing w:after="0" w:line="259" w:lineRule="auto"/>
        <w:ind w:left="-5"/>
        <w:jc w:val="left"/>
        <w:rPr>
          <w:color w:val="auto"/>
          <w:sz w:val="18"/>
          <w:szCs w:val="18"/>
          <w:lang w:val="nl-NL"/>
        </w:rPr>
      </w:pPr>
      <w:r w:rsidRPr="007D04F6">
        <w:rPr>
          <w:color w:val="auto"/>
          <w:sz w:val="18"/>
          <w:szCs w:val="18"/>
          <w:lang w:val="nl-NL"/>
        </w:rPr>
        <w:t>• Rapportage van de bevindingen per BRIN-nummer;</w:t>
      </w:r>
    </w:p>
    <w:p w14:paraId="5FCF8C01" w14:textId="5E658BE5" w:rsidR="00B5105A" w:rsidRPr="006531E9" w:rsidRDefault="00B5105A" w:rsidP="00B5105A">
      <w:pPr>
        <w:spacing w:after="0" w:line="259" w:lineRule="auto"/>
        <w:ind w:left="-5"/>
        <w:jc w:val="left"/>
        <w:rPr>
          <w:sz w:val="18"/>
          <w:szCs w:val="18"/>
          <w:lang w:val="nl-NL"/>
        </w:rPr>
      </w:pPr>
      <w:r w:rsidRPr="006531E9">
        <w:rPr>
          <w:sz w:val="18"/>
          <w:szCs w:val="18"/>
          <w:lang w:val="nl-NL"/>
        </w:rPr>
        <w:t xml:space="preserve">• Het bespreken van de rapportage en de resultaten van de bekostigingscontrole met de </w:t>
      </w:r>
      <w:r w:rsidR="001343DC">
        <w:rPr>
          <w:sz w:val="18"/>
          <w:szCs w:val="18"/>
          <w:lang w:val="nl-NL"/>
        </w:rPr>
        <w:t>D</w:t>
      </w:r>
      <w:r w:rsidRPr="006531E9">
        <w:rPr>
          <w:sz w:val="18"/>
          <w:szCs w:val="18"/>
          <w:lang w:val="nl-NL"/>
        </w:rPr>
        <w:t>irecteur Finance &amp; Control.</w:t>
      </w:r>
    </w:p>
    <w:p w14:paraId="37A671BB" w14:textId="77777777" w:rsidR="00B5105A" w:rsidRPr="006531E9" w:rsidRDefault="00B5105A" w:rsidP="00B5105A">
      <w:pPr>
        <w:spacing w:after="0" w:line="259" w:lineRule="auto"/>
        <w:ind w:left="-5"/>
        <w:jc w:val="left"/>
        <w:rPr>
          <w:sz w:val="18"/>
          <w:szCs w:val="18"/>
          <w:lang w:val="nl-NL"/>
        </w:rPr>
      </w:pPr>
    </w:p>
    <w:p w14:paraId="053628E3" w14:textId="37F86818" w:rsidR="00B5105A" w:rsidRPr="006531E9" w:rsidRDefault="00B5105A" w:rsidP="00B5105A">
      <w:pPr>
        <w:spacing w:after="0" w:line="259" w:lineRule="auto"/>
        <w:ind w:left="-5"/>
        <w:jc w:val="left"/>
        <w:rPr>
          <w:sz w:val="18"/>
          <w:szCs w:val="18"/>
          <w:lang w:val="nl-NL"/>
        </w:rPr>
      </w:pPr>
      <w:r w:rsidRPr="006531E9">
        <w:rPr>
          <w:sz w:val="18"/>
          <w:szCs w:val="18"/>
          <w:lang w:val="nl-NL"/>
        </w:rPr>
        <w:t>Van Opdrachtnemer wordt verwacht dat hij deze overleggen actief mede voorbereidt, dat wil zeggen relevante onderwerpen ter verbetering van de (financiële) huishouding van de Opdrachtgever of de verslaglegging, voor agendering aandraagt. Met de Opdrachtnemer wordt hier specifiek bedoeld de partner/director, die uiteindelijk de controleverklaring ondertekent namens Opdrachtnemer</w:t>
      </w:r>
      <w:r w:rsidR="007D32DC" w:rsidRPr="006531E9">
        <w:rPr>
          <w:sz w:val="18"/>
          <w:szCs w:val="18"/>
          <w:lang w:val="nl-NL"/>
        </w:rPr>
        <w:t>.</w:t>
      </w:r>
    </w:p>
    <w:p w14:paraId="4FBE2594" w14:textId="3F1BE224" w:rsidR="007D32DC" w:rsidRPr="006531E9" w:rsidRDefault="007D32DC" w:rsidP="00B5105A">
      <w:pPr>
        <w:spacing w:after="0" w:line="259" w:lineRule="auto"/>
        <w:ind w:left="-5"/>
        <w:jc w:val="left"/>
        <w:rPr>
          <w:sz w:val="18"/>
          <w:szCs w:val="18"/>
          <w:lang w:val="nl-NL"/>
        </w:rPr>
      </w:pPr>
    </w:p>
    <w:p w14:paraId="377E614A" w14:textId="2B9393C1" w:rsidR="007D32DC" w:rsidRPr="006531E9" w:rsidRDefault="007D32DC" w:rsidP="007D32DC">
      <w:pPr>
        <w:spacing w:after="0"/>
        <w:ind w:left="-5"/>
        <w:rPr>
          <w:sz w:val="18"/>
          <w:szCs w:val="18"/>
          <w:lang w:val="nl-NL"/>
        </w:rPr>
      </w:pPr>
      <w:r w:rsidRPr="006531E9">
        <w:rPr>
          <w:sz w:val="18"/>
          <w:szCs w:val="18"/>
          <w:lang w:val="nl-NL"/>
        </w:rPr>
        <w:t>De bekostigingscontroles vinden plaats</w:t>
      </w:r>
      <w:r w:rsidR="001343DC">
        <w:rPr>
          <w:sz w:val="18"/>
          <w:szCs w:val="18"/>
          <w:lang w:val="nl-NL"/>
        </w:rPr>
        <w:t xml:space="preserve"> in kwartaal 4 van elk kalenderjaar.</w:t>
      </w:r>
    </w:p>
    <w:p w14:paraId="2BBF6150" w14:textId="77777777" w:rsidR="007D32DC" w:rsidRPr="006531E9" w:rsidRDefault="007D32DC" w:rsidP="00B5105A">
      <w:pPr>
        <w:spacing w:after="0" w:line="259" w:lineRule="auto"/>
        <w:ind w:left="-5"/>
        <w:jc w:val="left"/>
        <w:rPr>
          <w:sz w:val="18"/>
          <w:szCs w:val="18"/>
          <w:lang w:val="nl-NL"/>
        </w:rPr>
      </w:pPr>
    </w:p>
    <w:p w14:paraId="47FDB841" w14:textId="33AF356C" w:rsidR="007D32DC" w:rsidRPr="006531E9" w:rsidRDefault="007D32DC" w:rsidP="00B5105A">
      <w:pPr>
        <w:spacing w:after="0"/>
        <w:ind w:left="-5"/>
        <w:rPr>
          <w:b/>
          <w:i/>
          <w:sz w:val="18"/>
          <w:szCs w:val="18"/>
          <w:u w:val="single"/>
          <w:lang w:val="nl-NL"/>
        </w:rPr>
      </w:pPr>
      <w:r w:rsidRPr="006531E9">
        <w:rPr>
          <w:b/>
          <w:i/>
          <w:sz w:val="18"/>
          <w:szCs w:val="18"/>
          <w:u w:val="single"/>
          <w:lang w:val="nl-NL"/>
        </w:rPr>
        <w:t>Ad 3: Sub</w:t>
      </w:r>
      <w:r w:rsidR="00166CF8">
        <w:rPr>
          <w:b/>
          <w:i/>
          <w:sz w:val="18"/>
          <w:szCs w:val="18"/>
          <w:u w:val="single"/>
          <w:lang w:val="nl-NL"/>
        </w:rPr>
        <w:t>s</w:t>
      </w:r>
      <w:r w:rsidRPr="006531E9">
        <w:rPr>
          <w:b/>
          <w:i/>
          <w:sz w:val="18"/>
          <w:szCs w:val="18"/>
          <w:u w:val="single"/>
          <w:lang w:val="nl-NL"/>
        </w:rPr>
        <w:t>idiecontroles</w:t>
      </w:r>
    </w:p>
    <w:p w14:paraId="530AEA6B" w14:textId="72E2B3D2" w:rsidR="007D32DC" w:rsidRPr="006531E9" w:rsidRDefault="007D32DC" w:rsidP="007D32DC">
      <w:pPr>
        <w:spacing w:after="0"/>
        <w:ind w:left="-5"/>
        <w:rPr>
          <w:sz w:val="18"/>
          <w:szCs w:val="18"/>
          <w:lang w:val="nl-NL"/>
        </w:rPr>
      </w:pPr>
      <w:r w:rsidRPr="006531E9">
        <w:rPr>
          <w:sz w:val="18"/>
          <w:szCs w:val="18"/>
          <w:lang w:val="nl-NL"/>
        </w:rPr>
        <w:t>Naast de controle van de jaar</w:t>
      </w:r>
      <w:r w:rsidR="001343DC">
        <w:rPr>
          <w:sz w:val="18"/>
          <w:szCs w:val="18"/>
          <w:lang w:val="nl-NL"/>
        </w:rPr>
        <w:t>stukken</w:t>
      </w:r>
      <w:r w:rsidRPr="006531E9">
        <w:rPr>
          <w:sz w:val="18"/>
          <w:szCs w:val="18"/>
          <w:lang w:val="nl-NL"/>
        </w:rPr>
        <w:t xml:space="preserve"> en </w:t>
      </w:r>
      <w:r w:rsidR="001343DC">
        <w:rPr>
          <w:sz w:val="18"/>
          <w:szCs w:val="18"/>
          <w:lang w:val="nl-NL"/>
        </w:rPr>
        <w:t>het onderzoek</w:t>
      </w:r>
      <w:r w:rsidRPr="006531E9">
        <w:rPr>
          <w:sz w:val="18"/>
          <w:szCs w:val="18"/>
          <w:lang w:val="nl-NL"/>
        </w:rPr>
        <w:t xml:space="preserve"> bekostiging</w:t>
      </w:r>
      <w:r w:rsidR="001343DC">
        <w:rPr>
          <w:sz w:val="18"/>
          <w:szCs w:val="18"/>
          <w:lang w:val="nl-NL"/>
        </w:rPr>
        <w:t xml:space="preserve"> gegevens VO</w:t>
      </w:r>
      <w:r w:rsidRPr="006531E9">
        <w:rPr>
          <w:sz w:val="18"/>
          <w:szCs w:val="18"/>
          <w:lang w:val="nl-NL"/>
        </w:rPr>
        <w:t xml:space="preserve"> is sprake van subsidiecontroles (zoals o.a.: </w:t>
      </w:r>
      <w:r w:rsidR="00502F0A">
        <w:rPr>
          <w:sz w:val="18"/>
          <w:szCs w:val="18"/>
          <w:lang w:val="nl-NL"/>
        </w:rPr>
        <w:t>s</w:t>
      </w:r>
      <w:r w:rsidRPr="006531E9">
        <w:rPr>
          <w:sz w:val="18"/>
          <w:szCs w:val="18"/>
          <w:lang w:val="nl-NL"/>
        </w:rPr>
        <w:t xml:space="preserve">amenwerkingsverbanden, gemeentesubsidies en overige subsidies). </w:t>
      </w:r>
      <w:r w:rsidR="001343DC">
        <w:rPr>
          <w:sz w:val="18"/>
          <w:szCs w:val="18"/>
          <w:lang w:val="nl-NL"/>
        </w:rPr>
        <w:lastRenderedPageBreak/>
        <w:t xml:space="preserve">Afhankelijk van de per subsidie geldende subsidievoorwaarden dienen ieder jaar een aantal subsidieverantwoordingen voorzien te worden van een accountantscontrole. </w:t>
      </w:r>
      <w:r w:rsidR="00651C03">
        <w:rPr>
          <w:sz w:val="18"/>
          <w:szCs w:val="18"/>
          <w:lang w:val="nl-NL"/>
        </w:rPr>
        <w:t xml:space="preserve">De subsidiecontroles zijn </w:t>
      </w:r>
      <w:r w:rsidR="00BA488C">
        <w:rPr>
          <w:sz w:val="18"/>
          <w:szCs w:val="18"/>
          <w:lang w:val="nl-NL"/>
        </w:rPr>
        <w:t>geen</w:t>
      </w:r>
      <w:r w:rsidR="00651C03">
        <w:rPr>
          <w:sz w:val="18"/>
          <w:szCs w:val="18"/>
          <w:lang w:val="nl-NL"/>
        </w:rPr>
        <w:t xml:space="preserve"> onderdeel van de basiscontrole. </w:t>
      </w:r>
      <w:r w:rsidR="00BA488C">
        <w:rPr>
          <w:sz w:val="18"/>
          <w:szCs w:val="18"/>
          <w:lang w:val="nl-NL"/>
        </w:rPr>
        <w:t>De noodzakelijke</w:t>
      </w:r>
      <w:r w:rsidR="00651C03">
        <w:rPr>
          <w:sz w:val="18"/>
          <w:szCs w:val="18"/>
          <w:lang w:val="nl-NL"/>
        </w:rPr>
        <w:t xml:space="preserve"> controles worden</w:t>
      </w:r>
      <w:r w:rsidR="00BA488C">
        <w:rPr>
          <w:sz w:val="18"/>
          <w:szCs w:val="18"/>
          <w:lang w:val="nl-NL"/>
        </w:rPr>
        <w:t xml:space="preserve"> jaarlijks</w:t>
      </w:r>
      <w:r w:rsidR="00651C03">
        <w:rPr>
          <w:sz w:val="18"/>
          <w:szCs w:val="18"/>
          <w:lang w:val="nl-NL"/>
        </w:rPr>
        <w:t xml:space="preserve"> aangevraagd op basis van een</w:t>
      </w:r>
      <w:r w:rsidR="00BA488C">
        <w:rPr>
          <w:sz w:val="18"/>
          <w:szCs w:val="18"/>
          <w:lang w:val="nl-NL"/>
        </w:rPr>
        <w:t xml:space="preserve"> vastgesteld</w:t>
      </w:r>
      <w:r w:rsidR="00651C03">
        <w:rPr>
          <w:sz w:val="18"/>
          <w:szCs w:val="18"/>
          <w:lang w:val="nl-NL"/>
        </w:rPr>
        <w:t xml:space="preserve"> uurtarief.</w:t>
      </w:r>
    </w:p>
    <w:p w14:paraId="2A3D50C6" w14:textId="77777777" w:rsidR="007D32DC" w:rsidRPr="006531E9" w:rsidRDefault="007D32DC" w:rsidP="00B5105A">
      <w:pPr>
        <w:spacing w:after="0"/>
        <w:ind w:left="-5"/>
        <w:rPr>
          <w:b/>
          <w:i/>
          <w:sz w:val="18"/>
          <w:szCs w:val="18"/>
          <w:u w:val="single"/>
          <w:lang w:val="nl-NL"/>
        </w:rPr>
      </w:pPr>
    </w:p>
    <w:p w14:paraId="74E9A797" w14:textId="5105E678" w:rsidR="00B5105A" w:rsidRPr="006531E9" w:rsidRDefault="00B5105A" w:rsidP="00B5105A">
      <w:pPr>
        <w:spacing w:after="0"/>
        <w:ind w:left="-5"/>
        <w:rPr>
          <w:sz w:val="18"/>
          <w:szCs w:val="18"/>
          <w:lang w:val="nl-NL"/>
        </w:rPr>
      </w:pPr>
      <w:r w:rsidRPr="006531E9">
        <w:rPr>
          <w:b/>
          <w:i/>
          <w:sz w:val="18"/>
          <w:szCs w:val="18"/>
          <w:u w:val="single"/>
          <w:lang w:val="nl-NL"/>
        </w:rPr>
        <w:t xml:space="preserve">Ad </w:t>
      </w:r>
      <w:r w:rsidR="007D32DC" w:rsidRPr="006531E9">
        <w:rPr>
          <w:b/>
          <w:i/>
          <w:sz w:val="18"/>
          <w:szCs w:val="18"/>
          <w:u w:val="single"/>
          <w:lang w:val="nl-NL"/>
        </w:rPr>
        <w:t>4</w:t>
      </w:r>
      <w:r w:rsidRPr="006531E9">
        <w:rPr>
          <w:b/>
          <w:i/>
          <w:sz w:val="18"/>
          <w:szCs w:val="18"/>
          <w:u w:val="single"/>
          <w:lang w:val="nl-NL"/>
        </w:rPr>
        <w:t xml:space="preserve">: Natuurlijke adviesfunctie, gerelateerd aan de certificerende functie en activiteiten. </w:t>
      </w:r>
      <w:r w:rsidRPr="006531E9">
        <w:rPr>
          <w:sz w:val="18"/>
          <w:szCs w:val="18"/>
          <w:lang w:val="nl-NL"/>
        </w:rPr>
        <w:t xml:space="preserve">Gevraagde en ongevraagde advisering rond voor SARO belangrijke onderwerpen (natuurlijke adviesfunctie). </w:t>
      </w:r>
    </w:p>
    <w:p w14:paraId="168CCEE0" w14:textId="77777777" w:rsidR="00B5105A" w:rsidRPr="006531E9" w:rsidRDefault="00B5105A" w:rsidP="00B5105A">
      <w:pPr>
        <w:spacing w:after="0"/>
        <w:ind w:left="-5"/>
        <w:rPr>
          <w:sz w:val="18"/>
          <w:szCs w:val="18"/>
          <w:lang w:val="nl-NL"/>
        </w:rPr>
      </w:pPr>
    </w:p>
    <w:p w14:paraId="629C1390" w14:textId="77777777" w:rsidR="004C061F" w:rsidRPr="006531E9" w:rsidRDefault="00B5105A" w:rsidP="00B5105A">
      <w:pPr>
        <w:spacing w:after="0"/>
        <w:ind w:left="-5"/>
        <w:rPr>
          <w:sz w:val="18"/>
          <w:szCs w:val="18"/>
          <w:lang w:val="nl-NL"/>
        </w:rPr>
      </w:pPr>
      <w:r w:rsidRPr="006531E9">
        <w:rPr>
          <w:sz w:val="18"/>
          <w:szCs w:val="18"/>
          <w:lang w:val="nl-NL"/>
        </w:rPr>
        <w:t>Om de natuurlijke adviesfunctie zo goed mogelijk te kunnen vervullen, kunnen de volgende onderwerpen tijdens de werkzaamheden aan bod komen:</w:t>
      </w:r>
    </w:p>
    <w:p w14:paraId="7A41869B" w14:textId="42460D20" w:rsidR="004C061F" w:rsidRDefault="00B5105A" w:rsidP="008721AB">
      <w:pPr>
        <w:spacing w:after="0"/>
        <w:ind w:left="25"/>
        <w:jc w:val="left"/>
        <w:rPr>
          <w:sz w:val="18"/>
          <w:szCs w:val="18"/>
          <w:lang w:val="nl-NL"/>
        </w:rPr>
      </w:pPr>
      <w:r w:rsidRPr="006531E9">
        <w:rPr>
          <w:sz w:val="18"/>
          <w:szCs w:val="18"/>
          <w:lang w:val="nl-NL"/>
        </w:rPr>
        <w:t>• IT-toepassingen bij Opdrachtgever;</w:t>
      </w:r>
    </w:p>
    <w:p w14:paraId="0F6DF991" w14:textId="4D1E99F2" w:rsidR="0097044A" w:rsidRDefault="0097044A" w:rsidP="0097044A">
      <w:pPr>
        <w:spacing w:after="0"/>
        <w:ind w:left="25"/>
        <w:jc w:val="left"/>
        <w:rPr>
          <w:sz w:val="18"/>
          <w:szCs w:val="18"/>
          <w:lang w:val="nl-NL"/>
        </w:rPr>
      </w:pPr>
      <w:r w:rsidRPr="006531E9">
        <w:rPr>
          <w:sz w:val="18"/>
          <w:szCs w:val="18"/>
          <w:lang w:val="nl-NL"/>
        </w:rPr>
        <w:t xml:space="preserve">• </w:t>
      </w:r>
      <w:r>
        <w:rPr>
          <w:sz w:val="18"/>
          <w:szCs w:val="18"/>
          <w:lang w:val="nl-NL"/>
        </w:rPr>
        <w:t xml:space="preserve">Mogelijk advies bij het kiezen van nieuwe </w:t>
      </w:r>
      <w:r w:rsidRPr="006531E9">
        <w:rPr>
          <w:sz w:val="18"/>
          <w:szCs w:val="18"/>
          <w:lang w:val="nl-NL"/>
        </w:rPr>
        <w:t>IT-toepassingen bij Opdrachtgever;</w:t>
      </w:r>
    </w:p>
    <w:p w14:paraId="612A3045" w14:textId="77777777" w:rsidR="004C061F" w:rsidRPr="006531E9" w:rsidRDefault="00B5105A" w:rsidP="008721AB">
      <w:pPr>
        <w:spacing w:after="0"/>
        <w:ind w:left="25"/>
        <w:jc w:val="left"/>
        <w:rPr>
          <w:sz w:val="18"/>
          <w:szCs w:val="18"/>
          <w:lang w:val="nl-NL"/>
        </w:rPr>
      </w:pPr>
      <w:r w:rsidRPr="006531E9">
        <w:rPr>
          <w:sz w:val="18"/>
          <w:szCs w:val="18"/>
          <w:lang w:val="nl-NL"/>
        </w:rPr>
        <w:t>• (Geautomatiseerde) bedrijfsvoering;</w:t>
      </w:r>
    </w:p>
    <w:p w14:paraId="2F36CC81" w14:textId="77777777" w:rsidR="004C061F" w:rsidRPr="006531E9" w:rsidRDefault="00B5105A" w:rsidP="008721AB">
      <w:pPr>
        <w:spacing w:after="0"/>
        <w:ind w:left="25"/>
        <w:jc w:val="left"/>
        <w:rPr>
          <w:sz w:val="18"/>
          <w:szCs w:val="18"/>
          <w:lang w:val="nl-NL"/>
        </w:rPr>
      </w:pPr>
      <w:r w:rsidRPr="006531E9">
        <w:rPr>
          <w:sz w:val="18"/>
          <w:szCs w:val="18"/>
          <w:lang w:val="nl-NL"/>
        </w:rPr>
        <w:t>• Nederlands belastingrecht;</w:t>
      </w:r>
    </w:p>
    <w:p w14:paraId="0753A2A1" w14:textId="77777777" w:rsidR="004C061F" w:rsidRPr="006531E9" w:rsidRDefault="00B5105A" w:rsidP="008721AB">
      <w:pPr>
        <w:spacing w:after="0"/>
        <w:ind w:left="25"/>
        <w:jc w:val="left"/>
        <w:rPr>
          <w:sz w:val="18"/>
          <w:szCs w:val="18"/>
          <w:lang w:val="nl-NL"/>
        </w:rPr>
      </w:pPr>
      <w:r w:rsidRPr="006531E9">
        <w:rPr>
          <w:sz w:val="18"/>
          <w:szCs w:val="18"/>
          <w:lang w:val="nl-NL"/>
        </w:rPr>
        <w:t>• EDP-audits;</w:t>
      </w:r>
    </w:p>
    <w:p w14:paraId="1B7BDA58" w14:textId="77777777" w:rsidR="004C061F" w:rsidRPr="006531E9" w:rsidRDefault="00B5105A" w:rsidP="008721AB">
      <w:pPr>
        <w:spacing w:after="0"/>
        <w:ind w:left="25"/>
        <w:jc w:val="left"/>
        <w:rPr>
          <w:sz w:val="18"/>
          <w:szCs w:val="18"/>
          <w:lang w:val="nl-NL"/>
        </w:rPr>
      </w:pPr>
      <w:r w:rsidRPr="006531E9">
        <w:rPr>
          <w:sz w:val="18"/>
          <w:szCs w:val="18"/>
          <w:lang w:val="nl-NL"/>
        </w:rPr>
        <w:t>• Administratieve organisatie en interne controle/beheersing;</w:t>
      </w:r>
    </w:p>
    <w:p w14:paraId="0C974880" w14:textId="77777777" w:rsidR="004C061F" w:rsidRPr="006531E9" w:rsidRDefault="00B5105A" w:rsidP="008721AB">
      <w:pPr>
        <w:spacing w:after="0"/>
        <w:ind w:left="25"/>
        <w:jc w:val="left"/>
        <w:rPr>
          <w:sz w:val="18"/>
          <w:szCs w:val="18"/>
          <w:lang w:val="nl-NL"/>
        </w:rPr>
      </w:pPr>
      <w:r w:rsidRPr="006531E9">
        <w:rPr>
          <w:sz w:val="18"/>
          <w:szCs w:val="18"/>
          <w:lang w:val="nl-NL"/>
        </w:rPr>
        <w:t>• Relevante wetgeving voor het onderwijs;</w:t>
      </w:r>
    </w:p>
    <w:p w14:paraId="120AB044" w14:textId="77777777" w:rsidR="004C061F" w:rsidRPr="006531E9" w:rsidRDefault="00B5105A" w:rsidP="008721AB">
      <w:pPr>
        <w:spacing w:after="0"/>
        <w:ind w:left="25"/>
        <w:jc w:val="left"/>
        <w:rPr>
          <w:sz w:val="18"/>
          <w:szCs w:val="18"/>
          <w:lang w:val="nl-NL"/>
        </w:rPr>
      </w:pPr>
      <w:r w:rsidRPr="006531E9">
        <w:rPr>
          <w:sz w:val="18"/>
          <w:szCs w:val="18"/>
          <w:lang w:val="nl-NL"/>
        </w:rPr>
        <w:t>• Maatschappelijke en politieke ontwikkelingen die van invloed zijn op het onderwijs;</w:t>
      </w:r>
    </w:p>
    <w:p w14:paraId="33BD3E8D" w14:textId="77777777" w:rsidR="004C061F" w:rsidRPr="006531E9" w:rsidRDefault="00B5105A" w:rsidP="008721AB">
      <w:pPr>
        <w:spacing w:after="0"/>
        <w:ind w:left="25"/>
        <w:jc w:val="left"/>
        <w:rPr>
          <w:sz w:val="18"/>
          <w:szCs w:val="18"/>
          <w:lang w:val="nl-NL"/>
        </w:rPr>
      </w:pPr>
      <w:r w:rsidRPr="006531E9">
        <w:rPr>
          <w:sz w:val="18"/>
          <w:szCs w:val="18"/>
          <w:lang w:val="nl-NL"/>
        </w:rPr>
        <w:t>• Duurzaamheid.</w:t>
      </w:r>
    </w:p>
    <w:p w14:paraId="0768C895" w14:textId="4FA34198" w:rsidR="00B5105A" w:rsidRPr="006531E9" w:rsidRDefault="00B5105A" w:rsidP="00B5105A">
      <w:pPr>
        <w:spacing w:after="0"/>
        <w:ind w:left="-5"/>
        <w:rPr>
          <w:sz w:val="18"/>
          <w:szCs w:val="18"/>
          <w:lang w:val="nl-NL"/>
        </w:rPr>
      </w:pPr>
      <w:r w:rsidRPr="006531E9">
        <w:rPr>
          <w:sz w:val="18"/>
          <w:szCs w:val="18"/>
          <w:lang w:val="nl-NL"/>
        </w:rPr>
        <w:t>De natuurlijke adviesfunctie is een integraal onderdeel van de Overeenkomst.</w:t>
      </w:r>
    </w:p>
    <w:p w14:paraId="42CF337B"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21F6D79E" w14:textId="21B0B91A" w:rsidR="00B5105A" w:rsidRPr="006531E9" w:rsidRDefault="00B5105A" w:rsidP="00B5105A">
      <w:pPr>
        <w:spacing w:after="0"/>
        <w:ind w:left="-5"/>
        <w:rPr>
          <w:sz w:val="18"/>
          <w:szCs w:val="18"/>
          <w:lang w:val="nl-NL"/>
        </w:rPr>
      </w:pPr>
      <w:r w:rsidRPr="006531E9">
        <w:rPr>
          <w:sz w:val="18"/>
          <w:szCs w:val="18"/>
          <w:lang w:val="nl-NL"/>
        </w:rPr>
        <w:t xml:space="preserve">Specifieke adviezen maken geen onderdeel uit van de opdracht en kunnen afzonderlijk worden gegund aan een accountant of een inhoudelijke expert die over de benodigde specifieke competenties beschikt. </w:t>
      </w:r>
    </w:p>
    <w:p w14:paraId="7E38F1A0" w14:textId="77777777" w:rsidR="004A7EE5" w:rsidRDefault="004A7EE5" w:rsidP="004A7EE5">
      <w:pPr>
        <w:spacing w:after="0"/>
        <w:ind w:left="-5"/>
        <w:rPr>
          <w:sz w:val="18"/>
          <w:szCs w:val="18"/>
          <w:lang w:val="nl-NL"/>
        </w:rPr>
      </w:pPr>
    </w:p>
    <w:p w14:paraId="758C5567" w14:textId="23B552DF" w:rsidR="004A7EE5" w:rsidRPr="006531E9" w:rsidRDefault="004A7EE5" w:rsidP="004A7EE5">
      <w:pPr>
        <w:spacing w:after="0"/>
        <w:ind w:left="-5"/>
        <w:rPr>
          <w:sz w:val="18"/>
          <w:szCs w:val="18"/>
          <w:lang w:val="nl-NL"/>
        </w:rPr>
      </w:pPr>
      <w:r w:rsidRPr="006531E9">
        <w:rPr>
          <w:sz w:val="18"/>
          <w:szCs w:val="18"/>
          <w:lang w:val="nl-NL"/>
        </w:rPr>
        <w:t>De jaarrekening- en de interim controle worden uitgevoerd bij SARO op het Stafbureau onder begeleiding en coördinatie va</w:t>
      </w:r>
      <w:r>
        <w:rPr>
          <w:sz w:val="18"/>
          <w:szCs w:val="18"/>
          <w:lang w:val="nl-NL"/>
        </w:rPr>
        <w:t>n de afdeling Finance en Control</w:t>
      </w:r>
      <w:r w:rsidRPr="006531E9">
        <w:rPr>
          <w:sz w:val="18"/>
          <w:szCs w:val="18"/>
          <w:lang w:val="nl-NL"/>
        </w:rPr>
        <w:t xml:space="preserve">. </w:t>
      </w:r>
      <w:r>
        <w:rPr>
          <w:sz w:val="18"/>
          <w:szCs w:val="18"/>
          <w:lang w:val="nl-NL"/>
        </w:rPr>
        <w:t>Het onderzoek</w:t>
      </w:r>
      <w:r w:rsidRPr="006531E9">
        <w:rPr>
          <w:sz w:val="18"/>
          <w:szCs w:val="18"/>
          <w:lang w:val="nl-NL"/>
        </w:rPr>
        <w:t xml:space="preserve"> bekostiging</w:t>
      </w:r>
      <w:r>
        <w:rPr>
          <w:sz w:val="18"/>
          <w:szCs w:val="18"/>
          <w:lang w:val="nl-NL"/>
        </w:rPr>
        <w:t xml:space="preserve"> VO </w:t>
      </w:r>
      <w:r w:rsidRPr="006531E9">
        <w:rPr>
          <w:sz w:val="18"/>
          <w:szCs w:val="18"/>
          <w:lang w:val="nl-NL"/>
        </w:rPr>
        <w:t>wor</w:t>
      </w:r>
      <w:r>
        <w:rPr>
          <w:sz w:val="18"/>
          <w:szCs w:val="18"/>
          <w:lang w:val="nl-NL"/>
        </w:rPr>
        <w:t>dt</w:t>
      </w:r>
      <w:r w:rsidRPr="006531E9">
        <w:rPr>
          <w:sz w:val="18"/>
          <w:szCs w:val="18"/>
          <w:lang w:val="nl-NL"/>
        </w:rPr>
        <w:t xml:space="preserve"> ook uitgevoerd bij SARO op het Stafbureau. </w:t>
      </w:r>
    </w:p>
    <w:p w14:paraId="6593ACB0" w14:textId="5EE44087" w:rsidR="007D32DC" w:rsidRPr="00C07CC3" w:rsidRDefault="007D32DC" w:rsidP="00B5105A">
      <w:pPr>
        <w:spacing w:after="0" w:line="259" w:lineRule="auto"/>
        <w:ind w:left="0" w:firstLine="0"/>
        <w:jc w:val="left"/>
        <w:rPr>
          <w:sz w:val="18"/>
          <w:szCs w:val="18"/>
          <w:lang w:val="nl-NL"/>
        </w:rPr>
      </w:pPr>
    </w:p>
    <w:p w14:paraId="35A41224" w14:textId="19AF8E8D" w:rsidR="0014599A" w:rsidRPr="006531E9" w:rsidRDefault="00B5105A" w:rsidP="00B5105A">
      <w:pPr>
        <w:spacing w:after="0"/>
        <w:ind w:left="-5"/>
        <w:rPr>
          <w:sz w:val="18"/>
          <w:szCs w:val="18"/>
          <w:lang w:val="nl-NL"/>
        </w:rPr>
      </w:pPr>
      <w:r w:rsidRPr="006531E9">
        <w:rPr>
          <w:sz w:val="18"/>
          <w:szCs w:val="18"/>
          <w:lang w:val="nl-NL"/>
        </w:rPr>
        <w:t>De werkzaamheden behorende bij bovengenoemde punten worden uitgevoerd conform de planning van Opdrachtgever. Deze planning gaat er van uit dat de interim</w:t>
      </w:r>
      <w:r w:rsidR="0014599A" w:rsidRPr="006531E9">
        <w:rPr>
          <w:sz w:val="18"/>
          <w:szCs w:val="18"/>
          <w:lang w:val="nl-NL"/>
        </w:rPr>
        <w:t xml:space="preserve"> </w:t>
      </w:r>
      <w:r w:rsidRPr="006531E9">
        <w:rPr>
          <w:sz w:val="18"/>
          <w:szCs w:val="18"/>
          <w:lang w:val="nl-NL"/>
        </w:rPr>
        <w:t xml:space="preserve">controle in oktober wordt uitgevoerd. De jaarrekeningcontrole start in de eerste week van april en wordt in mei afgerond. Op deze wijze is een tijdige aanlevering (vóór 1 juli) van de diverse stukken aan het ministerie van OC&amp;W gewaarborgd. De planning wordt jaarlijks door Opdrachtgever vastgesteld. </w:t>
      </w:r>
    </w:p>
    <w:p w14:paraId="09C3CF1F" w14:textId="610D09A0" w:rsidR="00B5105A" w:rsidRPr="006531E9" w:rsidRDefault="00B5105A" w:rsidP="00B5105A">
      <w:pPr>
        <w:spacing w:after="0" w:line="259" w:lineRule="auto"/>
        <w:ind w:left="0" w:firstLine="0"/>
        <w:jc w:val="left"/>
        <w:rPr>
          <w:sz w:val="18"/>
          <w:szCs w:val="18"/>
          <w:lang w:val="nl-NL"/>
        </w:rPr>
      </w:pPr>
    </w:p>
    <w:p w14:paraId="37ED80F3" w14:textId="78D93DFD" w:rsidR="00B5105A" w:rsidRPr="006531E9" w:rsidRDefault="00B55AA0" w:rsidP="007616D0">
      <w:pPr>
        <w:pStyle w:val="Kop2"/>
        <w:numPr>
          <w:ilvl w:val="1"/>
          <w:numId w:val="59"/>
        </w:numPr>
        <w:spacing w:after="0"/>
        <w:rPr>
          <w:szCs w:val="18"/>
          <w:lang w:val="nl-NL"/>
        </w:rPr>
      </w:pPr>
      <w:bookmarkStart w:id="9" w:name="_Toc157084602"/>
      <w:r w:rsidRPr="006531E9">
        <w:rPr>
          <w:szCs w:val="18"/>
          <w:lang w:val="nl-NL"/>
        </w:rPr>
        <w:t>H</w:t>
      </w:r>
      <w:r w:rsidR="00B5105A" w:rsidRPr="006531E9">
        <w:rPr>
          <w:szCs w:val="18"/>
          <w:lang w:val="nl-NL"/>
        </w:rPr>
        <w:t>uidige stand van zaken</w:t>
      </w:r>
      <w:bookmarkEnd w:id="9"/>
      <w:r w:rsidR="00B5105A" w:rsidRPr="006531E9">
        <w:rPr>
          <w:szCs w:val="18"/>
          <w:lang w:val="nl-NL"/>
        </w:rPr>
        <w:t xml:space="preserve"> </w:t>
      </w:r>
    </w:p>
    <w:p w14:paraId="2D78B5F5" w14:textId="416EC19E" w:rsidR="00B5105A" w:rsidRPr="006531E9" w:rsidRDefault="00563EF9" w:rsidP="00B5105A">
      <w:pPr>
        <w:spacing w:after="0"/>
        <w:ind w:left="-5"/>
        <w:rPr>
          <w:sz w:val="18"/>
          <w:szCs w:val="18"/>
          <w:lang w:val="nl-NL"/>
        </w:rPr>
      </w:pPr>
      <w:r>
        <w:rPr>
          <w:sz w:val="18"/>
          <w:szCs w:val="18"/>
          <w:lang w:val="nl-NL"/>
        </w:rPr>
        <w:t xml:space="preserve">Per 1 </w:t>
      </w:r>
      <w:r w:rsidR="006B256D">
        <w:rPr>
          <w:sz w:val="18"/>
          <w:szCs w:val="18"/>
          <w:lang w:val="nl-NL"/>
        </w:rPr>
        <w:t>januari</w:t>
      </w:r>
      <w:r>
        <w:rPr>
          <w:sz w:val="18"/>
          <w:szCs w:val="18"/>
          <w:lang w:val="nl-NL"/>
        </w:rPr>
        <w:t xml:space="preserve"> zijn SKOR en LMC VO gefuseerd en gaan zij samen door onder de naam SARO. </w:t>
      </w:r>
      <w:r w:rsidR="00F23F3B" w:rsidRPr="0060659C">
        <w:rPr>
          <w:sz w:val="18"/>
          <w:szCs w:val="18"/>
          <w:lang w:val="nl-NL"/>
        </w:rPr>
        <w:t xml:space="preserve">In het boekjaar 2024 worden nog </w:t>
      </w:r>
      <w:r w:rsidR="00F23F3B">
        <w:rPr>
          <w:sz w:val="18"/>
          <w:szCs w:val="18"/>
          <w:lang w:val="nl-NL"/>
        </w:rPr>
        <w:t>deels verschillende systemen gebruikt voor VO/PO</w:t>
      </w:r>
      <w:r w:rsidR="00F23F3B" w:rsidRPr="0060659C">
        <w:rPr>
          <w:sz w:val="18"/>
          <w:szCs w:val="18"/>
          <w:lang w:val="nl-NL"/>
        </w:rPr>
        <w:t>. In 2024 zal een Europese Aanbestedingsprocedure gestart worden voor één ERP pakket.</w:t>
      </w:r>
      <w:r w:rsidR="00F23F3B">
        <w:rPr>
          <w:sz w:val="18"/>
          <w:szCs w:val="18"/>
          <w:lang w:val="nl-NL"/>
        </w:rPr>
        <w:t xml:space="preserve"> </w:t>
      </w:r>
      <w:r w:rsidR="006B256D">
        <w:rPr>
          <w:sz w:val="18"/>
          <w:szCs w:val="18"/>
          <w:lang w:val="nl-NL"/>
        </w:rPr>
        <w:t>In het jaar 2024 zullen processen, werkwijzen en systemen</w:t>
      </w:r>
      <w:r w:rsidR="00716742">
        <w:rPr>
          <w:sz w:val="18"/>
          <w:szCs w:val="18"/>
          <w:lang w:val="nl-NL"/>
        </w:rPr>
        <w:t xml:space="preserve"> zoveel mogelijk geüniformeerd en</w:t>
      </w:r>
      <w:r w:rsidR="006B256D">
        <w:rPr>
          <w:sz w:val="18"/>
          <w:szCs w:val="18"/>
          <w:lang w:val="nl-NL"/>
        </w:rPr>
        <w:t xml:space="preserve"> </w:t>
      </w:r>
      <w:r w:rsidR="00C64CEC">
        <w:rPr>
          <w:sz w:val="18"/>
          <w:szCs w:val="18"/>
          <w:lang w:val="nl-NL"/>
        </w:rPr>
        <w:t>geïntegreerd gaan worden.</w:t>
      </w:r>
      <w:r w:rsidR="007153F1">
        <w:rPr>
          <w:sz w:val="18"/>
          <w:szCs w:val="18"/>
          <w:lang w:val="nl-NL"/>
        </w:rPr>
        <w:t xml:space="preserve"> </w:t>
      </w:r>
      <w:r w:rsidR="00D40BBB">
        <w:rPr>
          <w:sz w:val="18"/>
          <w:szCs w:val="18"/>
          <w:lang w:val="nl-NL"/>
        </w:rPr>
        <w:t xml:space="preserve">Opdrachtgever verwacht van </w:t>
      </w:r>
      <w:r w:rsidR="00716742">
        <w:rPr>
          <w:sz w:val="18"/>
          <w:szCs w:val="18"/>
          <w:lang w:val="nl-NL"/>
        </w:rPr>
        <w:t>Opdrachtnemer</w:t>
      </w:r>
      <w:r w:rsidR="00D40BBB">
        <w:rPr>
          <w:sz w:val="18"/>
          <w:szCs w:val="18"/>
          <w:lang w:val="nl-NL"/>
        </w:rPr>
        <w:t xml:space="preserve"> flexibiliteit </w:t>
      </w:r>
      <w:r w:rsidR="00151294">
        <w:rPr>
          <w:sz w:val="18"/>
          <w:szCs w:val="18"/>
          <w:lang w:val="nl-NL"/>
        </w:rPr>
        <w:t>om op deze wijzigingen in te spelen.</w:t>
      </w:r>
      <w:r w:rsidR="00C64CEC">
        <w:rPr>
          <w:sz w:val="18"/>
          <w:szCs w:val="18"/>
          <w:lang w:val="nl-NL"/>
        </w:rPr>
        <w:t xml:space="preserve"> </w:t>
      </w:r>
      <w:r w:rsidR="00B5105A" w:rsidRPr="006531E9">
        <w:rPr>
          <w:sz w:val="18"/>
          <w:szCs w:val="18"/>
          <w:lang w:val="nl-NL"/>
        </w:rPr>
        <w:t xml:space="preserve">Hieronder volgt een beschrijving van (een deel van) de werkzaamheden die in de huidige situatie plaatsvinden bij Opdrachtgever.  </w:t>
      </w:r>
    </w:p>
    <w:p w14:paraId="0AE93D04"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30D68118"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Administratieve organisatie </w:t>
      </w:r>
    </w:p>
    <w:p w14:paraId="302349DD" w14:textId="46898AB3" w:rsidR="00B5105A" w:rsidRPr="006531E9" w:rsidRDefault="00B5105A" w:rsidP="00B5105A">
      <w:pPr>
        <w:spacing w:after="0" w:line="259" w:lineRule="auto"/>
        <w:ind w:left="-5"/>
        <w:rPr>
          <w:sz w:val="18"/>
          <w:szCs w:val="18"/>
          <w:lang w:val="nl-NL"/>
        </w:rPr>
      </w:pPr>
      <w:r w:rsidRPr="006531E9">
        <w:rPr>
          <w:sz w:val="18"/>
          <w:szCs w:val="18"/>
          <w:lang w:val="nl-NL"/>
        </w:rPr>
        <w:t xml:space="preserve">De belangrijkste informatiesystemen welke </w:t>
      </w:r>
      <w:r w:rsidR="000F6038">
        <w:rPr>
          <w:sz w:val="18"/>
          <w:szCs w:val="18"/>
          <w:lang w:val="nl-NL"/>
        </w:rPr>
        <w:t xml:space="preserve"> op dit moment </w:t>
      </w:r>
      <w:r w:rsidRPr="006531E9">
        <w:rPr>
          <w:sz w:val="18"/>
          <w:szCs w:val="18"/>
          <w:lang w:val="nl-NL"/>
        </w:rPr>
        <w:t xml:space="preserve">binnen Opdrachtgever worden gebruikt zijn: </w:t>
      </w:r>
    </w:p>
    <w:p w14:paraId="54D57C73" w14:textId="77777777"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t xml:space="preserve">Financieel: </w:t>
      </w:r>
      <w:proofErr w:type="spellStart"/>
      <w:r w:rsidRPr="006531E9">
        <w:rPr>
          <w:sz w:val="18"/>
          <w:szCs w:val="18"/>
          <w:lang w:val="nl-NL"/>
        </w:rPr>
        <w:t>Afas</w:t>
      </w:r>
      <w:proofErr w:type="spellEnd"/>
      <w:r w:rsidRPr="006531E9">
        <w:rPr>
          <w:sz w:val="18"/>
          <w:szCs w:val="18"/>
          <w:lang w:val="nl-NL"/>
        </w:rPr>
        <w:t xml:space="preserve"> (VO) ; Exact Online (PO) (‘de systemen’)</w:t>
      </w:r>
    </w:p>
    <w:p w14:paraId="1D142777" w14:textId="085E783F"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t xml:space="preserve">Digitale factuurverwerking: White </w:t>
      </w:r>
      <w:proofErr w:type="spellStart"/>
      <w:r w:rsidRPr="006531E9">
        <w:rPr>
          <w:sz w:val="18"/>
          <w:szCs w:val="18"/>
          <w:lang w:val="nl-NL"/>
        </w:rPr>
        <w:t>vision</w:t>
      </w:r>
      <w:proofErr w:type="spellEnd"/>
      <w:r w:rsidRPr="006531E9">
        <w:rPr>
          <w:sz w:val="18"/>
          <w:szCs w:val="18"/>
          <w:lang w:val="nl-NL"/>
        </w:rPr>
        <w:t xml:space="preserve"> (VO) </w:t>
      </w:r>
      <w:r w:rsidR="00716742">
        <w:rPr>
          <w:sz w:val="18"/>
          <w:szCs w:val="18"/>
          <w:lang w:val="nl-NL"/>
        </w:rPr>
        <w:t xml:space="preserve">; </w:t>
      </w:r>
      <w:proofErr w:type="spellStart"/>
      <w:r w:rsidR="00F23F3B">
        <w:rPr>
          <w:sz w:val="18"/>
          <w:szCs w:val="18"/>
          <w:lang w:val="nl-NL"/>
        </w:rPr>
        <w:t>Visma</w:t>
      </w:r>
      <w:proofErr w:type="spellEnd"/>
      <w:r w:rsidR="00F23F3B">
        <w:rPr>
          <w:sz w:val="18"/>
          <w:szCs w:val="18"/>
          <w:lang w:val="nl-NL"/>
        </w:rPr>
        <w:t xml:space="preserve"> </w:t>
      </w:r>
      <w:proofErr w:type="spellStart"/>
      <w:r w:rsidR="00F23F3B">
        <w:rPr>
          <w:sz w:val="18"/>
          <w:szCs w:val="18"/>
          <w:lang w:val="nl-NL"/>
        </w:rPr>
        <w:t>SpendCloud</w:t>
      </w:r>
      <w:proofErr w:type="spellEnd"/>
      <w:r w:rsidR="0097044A">
        <w:rPr>
          <w:sz w:val="18"/>
          <w:szCs w:val="18"/>
          <w:lang w:val="nl-NL"/>
        </w:rPr>
        <w:t xml:space="preserve"> (PO)</w:t>
      </w:r>
    </w:p>
    <w:p w14:paraId="293AB1FC" w14:textId="31553FC9"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lastRenderedPageBreak/>
        <w:t xml:space="preserve">Personeel: </w:t>
      </w:r>
      <w:proofErr w:type="spellStart"/>
      <w:r w:rsidRPr="006531E9">
        <w:rPr>
          <w:sz w:val="18"/>
          <w:szCs w:val="18"/>
          <w:lang w:val="nl-NL"/>
        </w:rPr>
        <w:t>Afas</w:t>
      </w:r>
      <w:proofErr w:type="spellEnd"/>
      <w:r w:rsidRPr="006531E9">
        <w:rPr>
          <w:sz w:val="18"/>
          <w:szCs w:val="18"/>
          <w:lang w:val="nl-NL"/>
        </w:rPr>
        <w:t xml:space="preserve"> (VO) ; Visma</w:t>
      </w:r>
      <w:r w:rsidR="00F23F3B">
        <w:rPr>
          <w:sz w:val="18"/>
          <w:szCs w:val="18"/>
          <w:lang w:val="nl-NL"/>
        </w:rPr>
        <w:t>.net</w:t>
      </w:r>
      <w:r w:rsidRPr="006531E9">
        <w:rPr>
          <w:sz w:val="18"/>
          <w:szCs w:val="18"/>
          <w:lang w:val="nl-NL"/>
        </w:rPr>
        <w:t xml:space="preserve"> (PO)</w:t>
      </w:r>
    </w:p>
    <w:p w14:paraId="4BCADB66" w14:textId="5BA1420D"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t>Leerlingen: Magister (VO);</w:t>
      </w:r>
      <w:r w:rsidR="00F23F3B">
        <w:rPr>
          <w:sz w:val="18"/>
          <w:szCs w:val="18"/>
          <w:lang w:val="nl-NL"/>
        </w:rPr>
        <w:t xml:space="preserve"> ESIS</w:t>
      </w:r>
      <w:r w:rsidRPr="006531E9">
        <w:rPr>
          <w:sz w:val="18"/>
          <w:szCs w:val="18"/>
          <w:lang w:val="nl-NL"/>
        </w:rPr>
        <w:t xml:space="preserve"> </w:t>
      </w:r>
      <w:r w:rsidRPr="009C584E">
        <w:rPr>
          <w:sz w:val="18"/>
          <w:szCs w:val="18"/>
          <w:lang w:val="nl-NL"/>
        </w:rPr>
        <w:t>(PO)</w:t>
      </w:r>
    </w:p>
    <w:p w14:paraId="404FC381" w14:textId="6C2D2BE0"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t xml:space="preserve">Managementinformatie: </w:t>
      </w:r>
      <w:proofErr w:type="spellStart"/>
      <w:r w:rsidRPr="006531E9">
        <w:rPr>
          <w:sz w:val="18"/>
          <w:szCs w:val="18"/>
          <w:lang w:val="nl-NL"/>
        </w:rPr>
        <w:t>Afas</w:t>
      </w:r>
      <w:proofErr w:type="spellEnd"/>
      <w:r w:rsidR="008C1BC6" w:rsidRPr="006531E9">
        <w:rPr>
          <w:sz w:val="18"/>
          <w:szCs w:val="18"/>
          <w:lang w:val="nl-NL"/>
        </w:rPr>
        <w:t xml:space="preserve"> (VO);  </w:t>
      </w:r>
      <w:proofErr w:type="spellStart"/>
      <w:r w:rsidR="008C1BC6" w:rsidRPr="006531E9">
        <w:rPr>
          <w:sz w:val="18"/>
          <w:szCs w:val="18"/>
          <w:lang w:val="nl-NL"/>
        </w:rPr>
        <w:t>Capisci</w:t>
      </w:r>
      <w:proofErr w:type="spellEnd"/>
      <w:r w:rsidRPr="006531E9">
        <w:rPr>
          <w:sz w:val="18"/>
          <w:szCs w:val="18"/>
          <w:lang w:val="nl-NL"/>
        </w:rPr>
        <w:t xml:space="preserve">  (VO</w:t>
      </w:r>
      <w:r w:rsidR="008C1BC6" w:rsidRPr="006531E9">
        <w:rPr>
          <w:sz w:val="18"/>
          <w:szCs w:val="18"/>
          <w:lang w:val="nl-NL"/>
        </w:rPr>
        <w:t xml:space="preserve"> &amp; PO)</w:t>
      </w:r>
    </w:p>
    <w:p w14:paraId="4F0BF179" w14:textId="6909602C"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t xml:space="preserve">Huisvesting: </w:t>
      </w:r>
      <w:r w:rsidR="00F30BC9">
        <w:rPr>
          <w:sz w:val="18"/>
          <w:szCs w:val="18"/>
          <w:lang w:val="nl-NL"/>
        </w:rPr>
        <w:t>O-Prognose</w:t>
      </w:r>
      <w:r w:rsidRPr="006531E9">
        <w:rPr>
          <w:sz w:val="18"/>
          <w:szCs w:val="18"/>
          <w:lang w:val="nl-NL"/>
        </w:rPr>
        <w:t xml:space="preserve"> (</w:t>
      </w:r>
      <w:r w:rsidR="00F23F3B">
        <w:rPr>
          <w:sz w:val="18"/>
          <w:szCs w:val="18"/>
          <w:lang w:val="nl-NL"/>
        </w:rPr>
        <w:t>V</w:t>
      </w:r>
      <w:r w:rsidRPr="006531E9">
        <w:rPr>
          <w:sz w:val="18"/>
          <w:szCs w:val="18"/>
          <w:lang w:val="nl-NL"/>
        </w:rPr>
        <w:t xml:space="preserve">O)/ </w:t>
      </w:r>
      <w:r w:rsidR="00F23F3B">
        <w:rPr>
          <w:sz w:val="18"/>
          <w:szCs w:val="18"/>
          <w:lang w:val="nl-NL"/>
        </w:rPr>
        <w:t>Excel</w:t>
      </w:r>
      <w:r w:rsidRPr="006531E9">
        <w:rPr>
          <w:sz w:val="18"/>
          <w:szCs w:val="18"/>
          <w:lang w:val="nl-NL"/>
        </w:rPr>
        <w:t xml:space="preserve"> (PO)</w:t>
      </w:r>
    </w:p>
    <w:p w14:paraId="3D833CB9" w14:textId="77777777" w:rsidR="00B5105A" w:rsidRPr="006531E9" w:rsidRDefault="00B5105A" w:rsidP="0060659C">
      <w:pPr>
        <w:spacing w:after="0" w:line="259" w:lineRule="auto"/>
        <w:rPr>
          <w:sz w:val="18"/>
          <w:szCs w:val="18"/>
          <w:lang w:val="nl-NL"/>
        </w:rPr>
      </w:pPr>
    </w:p>
    <w:p w14:paraId="70C3E125" w14:textId="09AE40A8" w:rsidR="00F72623" w:rsidRDefault="00B5105A" w:rsidP="00B5105A">
      <w:pPr>
        <w:spacing w:after="0"/>
        <w:ind w:left="0" w:firstLine="0"/>
        <w:rPr>
          <w:sz w:val="18"/>
          <w:szCs w:val="18"/>
          <w:lang w:val="nl-NL"/>
        </w:rPr>
      </w:pPr>
      <w:r w:rsidRPr="006531E9">
        <w:rPr>
          <w:sz w:val="18"/>
          <w:szCs w:val="18"/>
          <w:lang w:val="nl-NL"/>
        </w:rPr>
        <w:t xml:space="preserve">De financiële administratie binnen SARO wordt door de afdeling </w:t>
      </w:r>
      <w:r w:rsidR="00BA488C">
        <w:rPr>
          <w:sz w:val="18"/>
          <w:szCs w:val="18"/>
          <w:lang w:val="nl-NL"/>
        </w:rPr>
        <w:t>Finance &amp; Control</w:t>
      </w:r>
      <w:r w:rsidRPr="006531E9">
        <w:rPr>
          <w:sz w:val="18"/>
          <w:szCs w:val="18"/>
          <w:lang w:val="nl-NL"/>
        </w:rPr>
        <w:t xml:space="preserve"> gevoerd. </w:t>
      </w:r>
    </w:p>
    <w:p w14:paraId="724D3D05" w14:textId="77777777" w:rsidR="00B5105A" w:rsidRPr="006531E9" w:rsidRDefault="00B5105A" w:rsidP="00B5105A">
      <w:pPr>
        <w:spacing w:after="0"/>
        <w:ind w:left="0" w:firstLine="0"/>
        <w:rPr>
          <w:sz w:val="18"/>
          <w:szCs w:val="18"/>
          <w:lang w:val="nl-NL"/>
        </w:rPr>
      </w:pPr>
    </w:p>
    <w:p w14:paraId="182ADBFC"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Personeels- en salarisadministratie </w:t>
      </w:r>
    </w:p>
    <w:p w14:paraId="3F460D11" w14:textId="2FF0CB38" w:rsidR="00B5105A" w:rsidRPr="006531E9" w:rsidRDefault="00B5105A" w:rsidP="00B5105A">
      <w:pPr>
        <w:spacing w:after="0"/>
        <w:ind w:left="-5"/>
        <w:rPr>
          <w:sz w:val="18"/>
          <w:szCs w:val="18"/>
          <w:lang w:val="nl-NL"/>
        </w:rPr>
      </w:pPr>
      <w:r w:rsidRPr="006531E9">
        <w:rPr>
          <w:sz w:val="18"/>
          <w:szCs w:val="18"/>
          <w:lang w:val="nl-NL"/>
        </w:rPr>
        <w:t>De personele en salarismutaties (bijvoorbeeld benoemingen, ontslagen, wijzigingen dienstverband) worden aangeleverd door de</w:t>
      </w:r>
      <w:r w:rsidR="00B04697">
        <w:rPr>
          <w:sz w:val="18"/>
          <w:szCs w:val="18"/>
          <w:lang w:val="nl-NL"/>
        </w:rPr>
        <w:t xml:space="preserve"> locatiedirecteur middels een workflow in AFAS. </w:t>
      </w:r>
      <w:r w:rsidR="009C584E">
        <w:rPr>
          <w:sz w:val="18"/>
          <w:szCs w:val="18"/>
          <w:lang w:val="nl-NL"/>
        </w:rPr>
        <w:t xml:space="preserve">De aangeleverde mutatie wordt </w:t>
      </w:r>
      <w:r w:rsidRPr="006531E9">
        <w:rPr>
          <w:sz w:val="18"/>
          <w:szCs w:val="18"/>
          <w:lang w:val="nl-NL"/>
        </w:rPr>
        <w:t>verwerk</w:t>
      </w:r>
      <w:r w:rsidR="009C584E">
        <w:rPr>
          <w:sz w:val="18"/>
          <w:szCs w:val="18"/>
          <w:lang w:val="nl-NL"/>
        </w:rPr>
        <w:t>t</w:t>
      </w:r>
      <w:r w:rsidRPr="006531E9">
        <w:rPr>
          <w:sz w:val="18"/>
          <w:szCs w:val="18"/>
          <w:lang w:val="nl-NL"/>
        </w:rPr>
        <w:t xml:space="preserve"> door de afdeling </w:t>
      </w:r>
      <w:r w:rsidR="009C584E">
        <w:rPr>
          <w:sz w:val="18"/>
          <w:szCs w:val="18"/>
          <w:lang w:val="nl-NL"/>
        </w:rPr>
        <w:t>PSA/</w:t>
      </w:r>
      <w:r w:rsidRPr="006531E9">
        <w:rPr>
          <w:sz w:val="18"/>
          <w:szCs w:val="18"/>
          <w:lang w:val="nl-NL"/>
        </w:rPr>
        <w:t xml:space="preserve">HR van het Staf- bureau. De controle op, het boeken van de journaalpost en de analyse op de loonkosten van de personeels- en salarismutaties vindt plaats op de afdeling PSA. </w:t>
      </w:r>
    </w:p>
    <w:p w14:paraId="7D7019B1"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5096974E"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Leerlingenadministratie </w:t>
      </w:r>
    </w:p>
    <w:p w14:paraId="3C550A06" w14:textId="15D54EA1" w:rsidR="00CE4FCE" w:rsidRPr="006531E9" w:rsidRDefault="00B5105A" w:rsidP="00CE4FCE">
      <w:pPr>
        <w:spacing w:after="0"/>
        <w:ind w:left="-5"/>
        <w:rPr>
          <w:sz w:val="18"/>
          <w:szCs w:val="18"/>
          <w:lang w:val="nl-NL"/>
        </w:rPr>
      </w:pPr>
      <w:r w:rsidRPr="006531E9">
        <w:rPr>
          <w:sz w:val="18"/>
          <w:szCs w:val="18"/>
          <w:lang w:val="nl-NL"/>
        </w:rPr>
        <w:t>De leerlingenadministratie wordt gevoerd in Magister (</w:t>
      </w:r>
      <w:r w:rsidR="00CE4FCE">
        <w:rPr>
          <w:sz w:val="18"/>
          <w:szCs w:val="18"/>
          <w:lang w:val="nl-NL"/>
        </w:rPr>
        <w:t>VO</w:t>
      </w:r>
      <w:r w:rsidRPr="006531E9">
        <w:rPr>
          <w:sz w:val="18"/>
          <w:szCs w:val="18"/>
          <w:lang w:val="nl-NL"/>
        </w:rPr>
        <w:t xml:space="preserve">) </w:t>
      </w:r>
      <w:r w:rsidRPr="00F23F3B">
        <w:rPr>
          <w:sz w:val="18"/>
          <w:szCs w:val="18"/>
          <w:lang w:val="nl-NL"/>
        </w:rPr>
        <w:t xml:space="preserve">en </w:t>
      </w:r>
      <w:r w:rsidR="00F23F3B" w:rsidRPr="00F23F3B">
        <w:rPr>
          <w:sz w:val="18"/>
          <w:szCs w:val="18"/>
          <w:lang w:val="nl-NL"/>
        </w:rPr>
        <w:t xml:space="preserve">ESIS </w:t>
      </w:r>
      <w:r w:rsidRPr="00F23F3B">
        <w:rPr>
          <w:sz w:val="18"/>
          <w:szCs w:val="18"/>
          <w:lang w:val="nl-NL"/>
        </w:rPr>
        <w:t>(</w:t>
      </w:r>
      <w:r w:rsidR="00CE4FCE">
        <w:rPr>
          <w:sz w:val="18"/>
          <w:szCs w:val="18"/>
          <w:lang w:val="nl-NL"/>
        </w:rPr>
        <w:t>PO</w:t>
      </w:r>
      <w:r w:rsidRPr="00F23F3B">
        <w:rPr>
          <w:sz w:val="18"/>
          <w:szCs w:val="18"/>
          <w:lang w:val="nl-NL"/>
        </w:rPr>
        <w:t>).</w:t>
      </w:r>
      <w:r w:rsidRPr="006531E9">
        <w:rPr>
          <w:sz w:val="18"/>
          <w:szCs w:val="18"/>
          <w:lang w:val="nl-NL"/>
        </w:rPr>
        <w:t xml:space="preserve"> Afspraken zijn gemaakt over de wijze waarop de administratie moet worden gevoerd, teneinde uniformiteit tussen de scholen te borgen.</w:t>
      </w:r>
      <w:r w:rsidR="00CE4FCE">
        <w:rPr>
          <w:sz w:val="18"/>
          <w:szCs w:val="18"/>
          <w:lang w:val="nl-NL"/>
        </w:rPr>
        <w:t xml:space="preserve"> V</w:t>
      </w:r>
      <w:r w:rsidR="00CE4FCE" w:rsidRPr="006531E9">
        <w:rPr>
          <w:sz w:val="18"/>
          <w:szCs w:val="18"/>
          <w:lang w:val="nl-NL"/>
        </w:rPr>
        <w:t>oor managementinformatie</w:t>
      </w:r>
      <w:r w:rsidR="00CE4FCE">
        <w:rPr>
          <w:sz w:val="18"/>
          <w:szCs w:val="18"/>
          <w:lang w:val="nl-NL"/>
        </w:rPr>
        <w:t xml:space="preserve"> (VO)</w:t>
      </w:r>
      <w:r w:rsidR="00CE4FCE" w:rsidRPr="006531E9">
        <w:rPr>
          <w:sz w:val="18"/>
          <w:szCs w:val="18"/>
          <w:lang w:val="nl-NL"/>
        </w:rPr>
        <w:t xml:space="preserve"> vanuit Magister wordt gebruik gemaakt van </w:t>
      </w:r>
      <w:proofErr w:type="spellStart"/>
      <w:r w:rsidR="00CE4FCE" w:rsidRPr="006531E9">
        <w:rPr>
          <w:sz w:val="18"/>
          <w:szCs w:val="18"/>
          <w:lang w:val="nl-NL"/>
        </w:rPr>
        <w:t>MagisterManagementPortal</w:t>
      </w:r>
      <w:proofErr w:type="spellEnd"/>
      <w:r w:rsidR="00CE4FCE" w:rsidRPr="006531E9">
        <w:rPr>
          <w:sz w:val="18"/>
          <w:szCs w:val="18"/>
          <w:lang w:val="nl-NL"/>
        </w:rPr>
        <w:t xml:space="preserve"> (MMP) van TIG (The </w:t>
      </w:r>
      <w:proofErr w:type="spellStart"/>
      <w:r w:rsidR="00CE4FCE" w:rsidRPr="006531E9">
        <w:rPr>
          <w:sz w:val="18"/>
          <w:szCs w:val="18"/>
          <w:lang w:val="nl-NL"/>
        </w:rPr>
        <w:t>Implementation</w:t>
      </w:r>
      <w:proofErr w:type="spellEnd"/>
      <w:r w:rsidR="00CE4FCE" w:rsidRPr="006531E9">
        <w:rPr>
          <w:sz w:val="18"/>
          <w:szCs w:val="18"/>
          <w:lang w:val="nl-NL"/>
        </w:rPr>
        <w:t xml:space="preserve"> Group).</w:t>
      </w:r>
      <w:r w:rsidR="00EC0C6B">
        <w:rPr>
          <w:sz w:val="18"/>
          <w:szCs w:val="18"/>
          <w:lang w:val="nl-NL"/>
        </w:rPr>
        <w:t xml:space="preserve"> Dit portal is  voornamelijk gericht op inzicht in testresultaten en verzuim. </w:t>
      </w:r>
    </w:p>
    <w:p w14:paraId="37BD9827" w14:textId="07AE754F" w:rsidR="00B5105A" w:rsidRPr="006531E9" w:rsidRDefault="00B5105A" w:rsidP="00B5105A">
      <w:pPr>
        <w:spacing w:after="0" w:line="259" w:lineRule="auto"/>
        <w:ind w:left="0" w:firstLine="0"/>
        <w:jc w:val="left"/>
        <w:rPr>
          <w:sz w:val="18"/>
          <w:szCs w:val="18"/>
          <w:lang w:val="nl-NL"/>
        </w:rPr>
      </w:pPr>
    </w:p>
    <w:p w14:paraId="7F82EBA7"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Managementinformatiesysteem </w:t>
      </w:r>
    </w:p>
    <w:p w14:paraId="5C975D8D" w14:textId="54A131C8" w:rsidR="00B5105A" w:rsidRPr="006531E9" w:rsidRDefault="00B5105A" w:rsidP="00B5105A">
      <w:pPr>
        <w:spacing w:after="0"/>
        <w:ind w:left="-5"/>
        <w:rPr>
          <w:sz w:val="18"/>
          <w:szCs w:val="18"/>
          <w:lang w:val="nl-NL"/>
        </w:rPr>
      </w:pPr>
      <w:r w:rsidRPr="006531E9">
        <w:rPr>
          <w:sz w:val="18"/>
          <w:szCs w:val="18"/>
          <w:lang w:val="nl-NL"/>
        </w:rPr>
        <w:t xml:space="preserve">Voor de managementinformatie wordt gebruik gemaakt van de systemen. In de systemen kunnen de financiële en personele rapportages maandelijks </w:t>
      </w:r>
      <w:r w:rsidR="00CE4FCE">
        <w:rPr>
          <w:sz w:val="18"/>
          <w:szCs w:val="18"/>
          <w:lang w:val="nl-NL"/>
        </w:rPr>
        <w:t xml:space="preserve">gemonitord </w:t>
      </w:r>
      <w:r w:rsidRPr="006531E9">
        <w:rPr>
          <w:sz w:val="18"/>
          <w:szCs w:val="18"/>
          <w:lang w:val="nl-NL"/>
        </w:rPr>
        <w:t xml:space="preserve">worden. </w:t>
      </w:r>
    </w:p>
    <w:p w14:paraId="35ECDC0A" w14:textId="77777777" w:rsidR="00B5105A" w:rsidRPr="006531E9" w:rsidRDefault="00B5105A" w:rsidP="00B5105A">
      <w:pPr>
        <w:spacing w:after="0"/>
        <w:ind w:left="-5"/>
        <w:rPr>
          <w:sz w:val="18"/>
          <w:szCs w:val="18"/>
          <w:lang w:val="nl-NL"/>
        </w:rPr>
      </w:pPr>
    </w:p>
    <w:p w14:paraId="5AC24219" w14:textId="31C4D7EF" w:rsidR="00B5105A" w:rsidRPr="006531E9" w:rsidRDefault="00B5105A" w:rsidP="00B5105A">
      <w:pPr>
        <w:spacing w:after="0"/>
        <w:ind w:left="-5"/>
        <w:rPr>
          <w:sz w:val="18"/>
          <w:szCs w:val="18"/>
          <w:lang w:val="nl-NL"/>
        </w:rPr>
      </w:pPr>
      <w:r w:rsidRPr="006531E9">
        <w:rPr>
          <w:sz w:val="18"/>
          <w:szCs w:val="18"/>
          <w:lang w:val="nl-NL"/>
        </w:rPr>
        <w:t>De prognose en begroting worden gemaakt m.b.v. Capisci. Dit systeem wordt gebruikt voor de financiële gegevens, en aantal medewerkers. In dit systeem kunnen de scholen ook hun financiële en personele uitputting van de begroting volgen (en bijsturen in en na overleg met de business controllers)</w:t>
      </w:r>
      <w:r w:rsidR="00563484">
        <w:rPr>
          <w:sz w:val="18"/>
          <w:szCs w:val="18"/>
          <w:lang w:val="nl-NL"/>
        </w:rPr>
        <w:t>.</w:t>
      </w:r>
    </w:p>
    <w:p w14:paraId="696EAA72"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r w:rsidRPr="006531E9">
        <w:rPr>
          <w:rFonts w:eastAsia="Arial" w:cs="Arial"/>
          <w:b/>
          <w:sz w:val="18"/>
          <w:szCs w:val="18"/>
          <w:lang w:val="nl-NL"/>
        </w:rPr>
        <w:t xml:space="preserve"> </w:t>
      </w:r>
      <w:r w:rsidRPr="006531E9">
        <w:rPr>
          <w:rFonts w:eastAsia="Arial" w:cs="Arial"/>
          <w:b/>
          <w:sz w:val="18"/>
          <w:szCs w:val="18"/>
          <w:lang w:val="nl-NL"/>
        </w:rPr>
        <w:tab/>
      </w:r>
      <w:r w:rsidRPr="006531E9">
        <w:rPr>
          <w:b/>
          <w:sz w:val="18"/>
          <w:szCs w:val="18"/>
          <w:lang w:val="nl-NL"/>
        </w:rPr>
        <w:t xml:space="preserve"> </w:t>
      </w:r>
    </w:p>
    <w:p w14:paraId="558DD0CC"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Procuratie en functiescheiding factuurverwerking </w:t>
      </w:r>
    </w:p>
    <w:p w14:paraId="3C9005D7" w14:textId="36C52BA6" w:rsidR="00B5105A" w:rsidRPr="006531E9" w:rsidRDefault="00B5105A" w:rsidP="00B5105A">
      <w:pPr>
        <w:spacing w:after="0"/>
        <w:ind w:left="-5"/>
        <w:rPr>
          <w:sz w:val="18"/>
          <w:szCs w:val="18"/>
          <w:lang w:val="nl-NL"/>
        </w:rPr>
      </w:pPr>
      <w:r w:rsidRPr="006531E9">
        <w:rPr>
          <w:sz w:val="18"/>
          <w:szCs w:val="18"/>
          <w:lang w:val="nl-NL"/>
        </w:rPr>
        <w:t xml:space="preserve">De procuratie en functiescheiding is in de systemen geregeld. Conform het procuratieschema zijn de bevoegdheden/procuratie van de administratief medewerkers en directie van de school ingeregeld. Facturen worden ingeboekt door de F&amp;C en geaccordeerd door de budgethouder/leidinggevende of eindverantwoordelijke. Binnen de financiële kolom van Opdrachtgever bestaat een functiescheiding tussen het aanmaken van crediteuren, het coderen van facturen en het </w:t>
      </w:r>
      <w:r w:rsidR="00CE4FCE">
        <w:rPr>
          <w:sz w:val="18"/>
          <w:szCs w:val="18"/>
          <w:lang w:val="nl-NL"/>
        </w:rPr>
        <w:t>betalen van facturen</w:t>
      </w:r>
      <w:r w:rsidRPr="006531E9">
        <w:rPr>
          <w:sz w:val="18"/>
          <w:szCs w:val="18"/>
          <w:lang w:val="nl-NL"/>
        </w:rPr>
        <w:t xml:space="preserve">. </w:t>
      </w:r>
    </w:p>
    <w:p w14:paraId="7C3CD9E0"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2B11B1AA"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Meerjarig Onderhoud </w:t>
      </w:r>
    </w:p>
    <w:p w14:paraId="60D99282" w14:textId="5B43A1C6" w:rsidR="00B5105A" w:rsidRPr="006531E9" w:rsidRDefault="00B5105A" w:rsidP="00B5105A">
      <w:pPr>
        <w:spacing w:after="0"/>
        <w:ind w:left="-5"/>
        <w:rPr>
          <w:sz w:val="18"/>
          <w:szCs w:val="18"/>
          <w:lang w:val="nl-NL"/>
        </w:rPr>
      </w:pPr>
      <w:r w:rsidRPr="006531E9">
        <w:rPr>
          <w:sz w:val="18"/>
          <w:szCs w:val="18"/>
          <w:lang w:val="nl-NL"/>
        </w:rPr>
        <w:t>Het Meerjaren Investeringsplan (MJIP) van alle gebouwen wordt door</w:t>
      </w:r>
      <w:r w:rsidR="00972865">
        <w:rPr>
          <w:sz w:val="18"/>
          <w:szCs w:val="18"/>
          <w:lang w:val="nl-NL"/>
        </w:rPr>
        <w:t xml:space="preserve"> de afdeling huisvesting beheerd</w:t>
      </w:r>
      <w:r w:rsidRPr="006531E9">
        <w:rPr>
          <w:sz w:val="18"/>
          <w:szCs w:val="18"/>
          <w:lang w:val="nl-NL"/>
        </w:rPr>
        <w:t>. Scholen dienen over een actueel M</w:t>
      </w:r>
      <w:r w:rsidR="0097044A">
        <w:rPr>
          <w:sz w:val="18"/>
          <w:szCs w:val="18"/>
          <w:lang w:val="nl-NL"/>
        </w:rPr>
        <w:t>J</w:t>
      </w:r>
      <w:r w:rsidRPr="006531E9">
        <w:rPr>
          <w:sz w:val="18"/>
          <w:szCs w:val="18"/>
          <w:lang w:val="nl-NL"/>
        </w:rPr>
        <w:t xml:space="preserve">IP te beschikken. Dit MJIP wordt gebruikt voor de jaarlijkse begrote investeringen/afschrijvingen.  </w:t>
      </w:r>
    </w:p>
    <w:p w14:paraId="15D67792"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5FB5D68E"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Planning en control </w:t>
      </w:r>
    </w:p>
    <w:p w14:paraId="6BE4DC4A" w14:textId="77777777" w:rsidR="00563484" w:rsidRDefault="00563484" w:rsidP="00563484">
      <w:pPr>
        <w:spacing w:after="0" w:line="259" w:lineRule="auto"/>
        <w:ind w:left="-5"/>
        <w:rPr>
          <w:sz w:val="18"/>
          <w:szCs w:val="18"/>
          <w:lang w:val="nl-NL"/>
        </w:rPr>
      </w:pPr>
      <w:r>
        <w:rPr>
          <w:sz w:val="18"/>
          <w:szCs w:val="18"/>
          <w:lang w:val="nl-NL"/>
        </w:rPr>
        <w:t xml:space="preserve">In 2023 is met het oog op de fusie reeds gestart om te komen tot een nieuw gezamenlijk ontwerp voor de planning- en </w:t>
      </w:r>
      <w:proofErr w:type="spellStart"/>
      <w:r>
        <w:rPr>
          <w:sz w:val="18"/>
          <w:szCs w:val="18"/>
          <w:lang w:val="nl-NL"/>
        </w:rPr>
        <w:t>controlcyclus</w:t>
      </w:r>
      <w:proofErr w:type="spellEnd"/>
      <w:r>
        <w:rPr>
          <w:sz w:val="18"/>
          <w:szCs w:val="18"/>
          <w:lang w:val="nl-NL"/>
        </w:rPr>
        <w:t xml:space="preserve">. Het nieuwe ontwerp is nog niet definitief vastgesteld. In het voorlopige nieuwe ontwerp heeft de </w:t>
      </w:r>
      <w:r w:rsidRPr="006531E9">
        <w:rPr>
          <w:sz w:val="18"/>
          <w:szCs w:val="18"/>
          <w:lang w:val="nl-NL"/>
        </w:rPr>
        <w:t xml:space="preserve">Opdrachtgever haar planning- en control cyclus ingericht per kalenderjaar en </w:t>
      </w:r>
      <w:r>
        <w:rPr>
          <w:sz w:val="18"/>
          <w:szCs w:val="18"/>
          <w:lang w:val="nl-NL"/>
        </w:rPr>
        <w:t>wordt er gewerkt vanuit de PDCA gedachte</w:t>
      </w:r>
      <w:r w:rsidRPr="006531E9">
        <w:rPr>
          <w:sz w:val="18"/>
          <w:szCs w:val="18"/>
          <w:lang w:val="nl-NL"/>
        </w:rPr>
        <w:t xml:space="preserve">. </w:t>
      </w:r>
    </w:p>
    <w:p w14:paraId="54B3B30E" w14:textId="77777777" w:rsidR="00563484" w:rsidRDefault="00563484" w:rsidP="00563484">
      <w:pPr>
        <w:spacing w:after="0" w:line="259" w:lineRule="auto"/>
        <w:ind w:left="-5"/>
        <w:rPr>
          <w:sz w:val="18"/>
          <w:szCs w:val="18"/>
          <w:lang w:val="nl-NL"/>
        </w:rPr>
      </w:pPr>
    </w:p>
    <w:p w14:paraId="6DDDCE19" w14:textId="77777777" w:rsidR="00BA488C" w:rsidRDefault="00BA488C" w:rsidP="00563484">
      <w:pPr>
        <w:spacing w:after="0" w:line="259" w:lineRule="auto"/>
        <w:ind w:left="-5"/>
        <w:rPr>
          <w:sz w:val="18"/>
          <w:szCs w:val="18"/>
          <w:lang w:val="nl-NL"/>
        </w:rPr>
      </w:pPr>
    </w:p>
    <w:p w14:paraId="227C0694" w14:textId="77777777" w:rsidR="00BA488C" w:rsidRDefault="00BA488C" w:rsidP="00563484">
      <w:pPr>
        <w:spacing w:after="0" w:line="259" w:lineRule="auto"/>
        <w:ind w:left="-5"/>
        <w:rPr>
          <w:sz w:val="18"/>
          <w:szCs w:val="18"/>
          <w:lang w:val="nl-NL"/>
        </w:rPr>
      </w:pPr>
    </w:p>
    <w:p w14:paraId="42300C9C" w14:textId="77777777" w:rsidR="00BA488C" w:rsidRDefault="00BA488C" w:rsidP="00563484">
      <w:pPr>
        <w:spacing w:after="0" w:line="259" w:lineRule="auto"/>
        <w:ind w:left="-5"/>
        <w:rPr>
          <w:sz w:val="18"/>
          <w:szCs w:val="18"/>
          <w:lang w:val="nl-NL"/>
        </w:rPr>
      </w:pPr>
    </w:p>
    <w:p w14:paraId="3B8F3BDE" w14:textId="77777777" w:rsidR="00BA488C" w:rsidRDefault="00BA488C" w:rsidP="00563484">
      <w:pPr>
        <w:spacing w:after="0" w:line="259" w:lineRule="auto"/>
        <w:ind w:left="-5"/>
        <w:rPr>
          <w:sz w:val="18"/>
          <w:szCs w:val="18"/>
          <w:lang w:val="nl-NL"/>
        </w:rPr>
      </w:pPr>
    </w:p>
    <w:p w14:paraId="592DD388" w14:textId="77777777" w:rsidR="00BA488C" w:rsidRDefault="00BA488C" w:rsidP="00563484">
      <w:pPr>
        <w:spacing w:after="0" w:line="259" w:lineRule="auto"/>
        <w:ind w:left="-5"/>
        <w:rPr>
          <w:sz w:val="18"/>
          <w:szCs w:val="18"/>
          <w:lang w:val="nl-NL"/>
        </w:rPr>
      </w:pPr>
    </w:p>
    <w:p w14:paraId="0CE902D8" w14:textId="699A854D" w:rsidR="00563484" w:rsidRDefault="00563484" w:rsidP="00563484">
      <w:pPr>
        <w:spacing w:after="0" w:line="259" w:lineRule="auto"/>
        <w:ind w:left="-5"/>
        <w:rPr>
          <w:sz w:val="18"/>
          <w:szCs w:val="18"/>
          <w:lang w:val="nl-NL"/>
        </w:rPr>
      </w:pPr>
      <w:r>
        <w:rPr>
          <w:sz w:val="18"/>
          <w:szCs w:val="18"/>
          <w:lang w:val="nl-NL"/>
        </w:rPr>
        <w:t>Voorlopig ontwerp: t</w:t>
      </w:r>
      <w:r w:rsidRPr="007F3D93">
        <w:rPr>
          <w:sz w:val="18"/>
          <w:szCs w:val="18"/>
          <w:lang w:val="nl-NL"/>
        </w:rPr>
        <w:t>ijdslijn cyclus (</w:t>
      </w:r>
      <w:r>
        <w:rPr>
          <w:sz w:val="18"/>
          <w:szCs w:val="18"/>
          <w:lang w:val="nl-NL"/>
        </w:rPr>
        <w:t>toekomstige</w:t>
      </w:r>
      <w:r w:rsidRPr="007F3D93">
        <w:rPr>
          <w:sz w:val="18"/>
          <w:szCs w:val="18"/>
          <w:lang w:val="nl-NL"/>
        </w:rPr>
        <w:t xml:space="preserve"> situatie)</w:t>
      </w:r>
    </w:p>
    <w:p w14:paraId="67F8D6AD" w14:textId="77777777" w:rsidR="004A7EE5" w:rsidRDefault="004A7EE5" w:rsidP="00563484">
      <w:pPr>
        <w:spacing w:after="0" w:line="259" w:lineRule="auto"/>
        <w:ind w:left="-5"/>
        <w:rPr>
          <w:sz w:val="18"/>
          <w:szCs w:val="18"/>
          <w:lang w:val="nl-NL"/>
        </w:rPr>
      </w:pPr>
    </w:p>
    <w:p w14:paraId="621EDB61" w14:textId="77777777" w:rsidR="00563484" w:rsidRPr="006531E9" w:rsidRDefault="00563484" w:rsidP="00563484">
      <w:pPr>
        <w:spacing w:after="0" w:line="259" w:lineRule="auto"/>
        <w:ind w:left="-5"/>
        <w:rPr>
          <w:sz w:val="18"/>
          <w:szCs w:val="18"/>
          <w:lang w:val="nl-NL"/>
        </w:rPr>
      </w:pPr>
      <w:r>
        <w:rPr>
          <w:noProof/>
        </w:rPr>
        <mc:AlternateContent>
          <mc:Choice Requires="wps">
            <w:drawing>
              <wp:anchor distT="0" distB="0" distL="114300" distR="114300" simplePos="0" relativeHeight="251666432" behindDoc="0" locked="0" layoutInCell="1" allowOverlap="1" wp14:anchorId="48B461DB" wp14:editId="4B1AD9F0">
                <wp:simplePos x="0" y="0"/>
                <wp:positionH relativeFrom="margin">
                  <wp:align>left</wp:align>
                </wp:positionH>
                <wp:positionV relativeFrom="paragraph">
                  <wp:posOffset>2384425</wp:posOffset>
                </wp:positionV>
                <wp:extent cx="3916680" cy="396240"/>
                <wp:effectExtent l="0" t="0" r="7620" b="3810"/>
                <wp:wrapNone/>
                <wp:docPr id="2" name="Ovaal 5"/>
                <wp:cNvGraphicFramePr/>
                <a:graphic xmlns:a="http://schemas.openxmlformats.org/drawingml/2006/main">
                  <a:graphicData uri="http://schemas.microsoft.com/office/word/2010/wordprocessingShape">
                    <wps:wsp>
                      <wps:cNvSpPr/>
                      <wps:spPr>
                        <a:xfrm>
                          <a:off x="0" y="0"/>
                          <a:ext cx="3916680" cy="396240"/>
                        </a:xfrm>
                        <a:prstGeom prst="ellipse">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28407B0" w14:textId="77777777" w:rsidR="00563484" w:rsidRPr="009C4705" w:rsidRDefault="00563484" w:rsidP="00563484">
                            <w:pPr>
                              <w:jc w:val="center"/>
                              <w:textAlignment w:val="baseline"/>
                              <w:rPr>
                                <w:rFonts w:ascii="Corbel" w:hAnsi="Corbel" w:cstheme="minorBidi"/>
                                <w:b/>
                                <w:bCs/>
                                <w:color w:val="002060"/>
                                <w:kern w:val="24"/>
                                <w:position w:val="1"/>
                                <w:sz w:val="28"/>
                                <w:szCs w:val="28"/>
                              </w:rPr>
                            </w:pPr>
                            <w:r w:rsidRPr="009C4705">
                              <w:rPr>
                                <w:rFonts w:ascii="Corbel" w:hAnsi="Corbel" w:cstheme="minorBidi"/>
                                <w:b/>
                                <w:bCs/>
                                <w:color w:val="002060"/>
                                <w:kern w:val="24"/>
                                <w:position w:val="1"/>
                                <w:sz w:val="28"/>
                                <w:szCs w:val="28"/>
                              </w:rPr>
                              <w:t>BELEIDSCYCLUS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48B461DB" id="Ovaal 5" o:spid="_x0000_s1029" style="position:absolute;left:0;text-align:left;margin-left:0;margin-top:187.75pt;width:308.4pt;height:31.2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" fillcolor="#4472c4 [3208]" stroked="f">
                <v:fill opacity="32896f"/>
                <v:textbox>
                  <w:txbxContent>
                    <w:p w14:paraId="728407B0" w14:textId="77777777" w:rsidR="00563484" w:rsidRPr="009C4705" w:rsidRDefault="00563484" w:rsidP="00563484">
                      <w:pPr>
                        <w:jc w:val="center"/>
                        <w:textAlignment w:val="baseline"/>
                        <w:rPr>
                          <w:rFonts w:ascii="Corbel" w:hAnsi="Corbel" w:cstheme="minorBidi"/>
                          <w:b/>
                          <w:bCs/>
                          <w:color w:val="002060"/>
                          <w:kern w:val="24"/>
                          <w:position w:val="1"/>
                          <w:sz w:val="28"/>
                          <w:szCs w:val="28"/>
                        </w:rPr>
                      </w:pPr>
                      <w:r w:rsidRPr="009C4705">
                        <w:rPr>
                          <w:rFonts w:ascii="Corbel" w:hAnsi="Corbel" w:cstheme="minorBidi"/>
                          <w:b/>
                          <w:bCs/>
                          <w:color w:val="002060"/>
                          <w:kern w:val="24"/>
                          <w:position w:val="1"/>
                          <w:sz w:val="28"/>
                          <w:szCs w:val="28"/>
                        </w:rPr>
                        <w:t>BELEIDSCYCLUS</w:t>
                      </w:r>
                    </w:p>
                  </w:txbxContent>
                </v:textbox>
                <w10:wrap anchorx="margin"/>
              </v:oval>
            </w:pict>
          </mc:Fallback>
        </mc:AlternateContent>
      </w:r>
      <w:r>
        <w:rPr>
          <w:noProof/>
        </w:rPr>
        <w:drawing>
          <wp:inline distT="0" distB="0" distL="0" distR="0" wp14:anchorId="60279BAF" wp14:editId="6A8C7E0F">
            <wp:extent cx="5760720" cy="2675255"/>
            <wp:effectExtent l="0" t="0" r="0" b="0"/>
            <wp:docPr id="5" name="Afbeelding 4">
              <a:extLst xmlns:a="http://schemas.openxmlformats.org/drawingml/2006/main">
                <a:ext uri="{FF2B5EF4-FFF2-40B4-BE49-F238E27FC236}">
                  <a16:creationId xmlns:a16="http://schemas.microsoft.com/office/drawing/2014/main" id="{8AC42CF2-1AFA-8425-2015-960625EF47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8AC42CF2-1AFA-8425-2015-960625EF47CA}"/>
                        </a:ext>
                      </a:extLst>
                    </pic:cNvPr>
                    <pic:cNvPicPr>
                      <a:picLocks noChangeAspect="1"/>
                    </pic:cNvPicPr>
                  </pic:nvPicPr>
                  <pic:blipFill>
                    <a:blip r:embed="rId10"/>
                    <a:stretch>
                      <a:fillRect/>
                    </a:stretch>
                  </pic:blipFill>
                  <pic:spPr>
                    <a:xfrm>
                      <a:off x="0" y="0"/>
                      <a:ext cx="5760720" cy="2675255"/>
                    </a:xfrm>
                    <a:prstGeom prst="rect">
                      <a:avLst/>
                    </a:prstGeom>
                  </pic:spPr>
                </pic:pic>
              </a:graphicData>
            </a:graphic>
          </wp:inline>
        </w:drawing>
      </w:r>
    </w:p>
    <w:p w14:paraId="54D2F9F2" w14:textId="77777777" w:rsidR="00563484" w:rsidRDefault="00563484" w:rsidP="00563484">
      <w:pPr>
        <w:spacing w:after="0" w:line="259" w:lineRule="auto"/>
        <w:ind w:left="-5"/>
        <w:rPr>
          <w:sz w:val="18"/>
          <w:szCs w:val="18"/>
          <w:lang w:val="nl-NL"/>
        </w:rPr>
      </w:pPr>
    </w:p>
    <w:p w14:paraId="7EE112AE" w14:textId="7CF32274" w:rsidR="00563484" w:rsidRPr="006531E9" w:rsidRDefault="00563484" w:rsidP="00563484">
      <w:pPr>
        <w:spacing w:after="0" w:line="259" w:lineRule="auto"/>
        <w:ind w:left="0" w:firstLine="0"/>
        <w:jc w:val="left"/>
        <w:rPr>
          <w:sz w:val="18"/>
          <w:szCs w:val="18"/>
          <w:lang w:val="nl-NL"/>
        </w:rPr>
      </w:pPr>
    </w:p>
    <w:p w14:paraId="00A5E161" w14:textId="77777777" w:rsidR="00507C90" w:rsidRPr="006531E9" w:rsidRDefault="00507C90" w:rsidP="00B5105A">
      <w:pPr>
        <w:spacing w:after="0"/>
        <w:ind w:left="-5"/>
        <w:rPr>
          <w:sz w:val="18"/>
          <w:szCs w:val="18"/>
          <w:lang w:val="nl-NL"/>
        </w:rPr>
      </w:pPr>
    </w:p>
    <w:p w14:paraId="6EB2D8A5" w14:textId="226006F4" w:rsidR="00B55AA0" w:rsidRPr="006531E9" w:rsidRDefault="00B55AA0" w:rsidP="007616D0">
      <w:pPr>
        <w:pStyle w:val="Kop2"/>
        <w:numPr>
          <w:ilvl w:val="1"/>
          <w:numId w:val="59"/>
        </w:numPr>
        <w:spacing w:after="0"/>
        <w:rPr>
          <w:szCs w:val="18"/>
          <w:lang w:val="nl-NL"/>
        </w:rPr>
      </w:pPr>
      <w:bookmarkStart w:id="10" w:name="_Toc157084603"/>
      <w:r w:rsidRPr="006531E9">
        <w:rPr>
          <w:szCs w:val="18"/>
          <w:lang w:val="nl-NL"/>
        </w:rPr>
        <w:t>Buiten de scope van de Opdracht</w:t>
      </w:r>
      <w:bookmarkEnd w:id="10"/>
    </w:p>
    <w:p w14:paraId="1D1DA114" w14:textId="3C975CF4" w:rsidR="004A0133" w:rsidRDefault="004A0133" w:rsidP="00AD6813">
      <w:pPr>
        <w:spacing w:after="0"/>
        <w:ind w:left="0" w:firstLine="0"/>
        <w:rPr>
          <w:sz w:val="18"/>
          <w:szCs w:val="18"/>
          <w:lang w:val="nl-NL"/>
        </w:rPr>
      </w:pPr>
      <w:r>
        <w:rPr>
          <w:sz w:val="18"/>
          <w:szCs w:val="18"/>
          <w:lang w:val="nl-NL"/>
        </w:rPr>
        <w:t>Wij verwachten</w:t>
      </w:r>
      <w:r w:rsidR="00716742">
        <w:rPr>
          <w:sz w:val="18"/>
          <w:szCs w:val="18"/>
          <w:lang w:val="nl-NL"/>
        </w:rPr>
        <w:t xml:space="preserve"> de komende jaren</w:t>
      </w:r>
      <w:r>
        <w:rPr>
          <w:sz w:val="18"/>
          <w:szCs w:val="18"/>
          <w:lang w:val="nl-NL"/>
        </w:rPr>
        <w:t xml:space="preserve"> advies nodig te hebben inzake de volg</w:t>
      </w:r>
      <w:r w:rsidR="00716742">
        <w:rPr>
          <w:sz w:val="18"/>
          <w:szCs w:val="18"/>
          <w:lang w:val="nl-NL"/>
        </w:rPr>
        <w:t>ende onderwerpen (niet limitatief):</w:t>
      </w:r>
    </w:p>
    <w:p w14:paraId="2226D525" w14:textId="7ECC2016" w:rsidR="004A0133" w:rsidRDefault="00716742" w:rsidP="004A0133">
      <w:pPr>
        <w:pStyle w:val="Lijstalinea"/>
        <w:numPr>
          <w:ilvl w:val="0"/>
          <w:numId w:val="12"/>
        </w:numPr>
        <w:spacing w:after="0"/>
        <w:rPr>
          <w:sz w:val="18"/>
          <w:szCs w:val="18"/>
          <w:lang w:val="nl-NL"/>
        </w:rPr>
      </w:pPr>
      <w:r>
        <w:rPr>
          <w:sz w:val="18"/>
          <w:szCs w:val="18"/>
          <w:lang w:val="nl-NL"/>
        </w:rPr>
        <w:t>Verdere uitwerking van de fusie in de organisatie</w:t>
      </w:r>
      <w:r w:rsidR="004A0133">
        <w:rPr>
          <w:sz w:val="18"/>
          <w:szCs w:val="18"/>
          <w:lang w:val="nl-NL"/>
        </w:rPr>
        <w:t>;</w:t>
      </w:r>
    </w:p>
    <w:p w14:paraId="6725195D" w14:textId="7B92C6E2" w:rsidR="004A0133" w:rsidRDefault="004A0133" w:rsidP="004A0133">
      <w:pPr>
        <w:pStyle w:val="Lijstalinea"/>
        <w:numPr>
          <w:ilvl w:val="0"/>
          <w:numId w:val="12"/>
        </w:numPr>
        <w:spacing w:after="0"/>
        <w:rPr>
          <w:sz w:val="18"/>
          <w:szCs w:val="18"/>
          <w:lang w:val="nl-NL"/>
        </w:rPr>
      </w:pPr>
      <w:r>
        <w:rPr>
          <w:sz w:val="18"/>
          <w:szCs w:val="18"/>
          <w:lang w:val="nl-NL"/>
        </w:rPr>
        <w:t>Fusie met mogelijke andere (kleine) besturen of</w:t>
      </w:r>
      <w:r w:rsidR="00716742">
        <w:rPr>
          <w:sz w:val="18"/>
          <w:szCs w:val="18"/>
          <w:lang w:val="nl-NL"/>
        </w:rPr>
        <w:t xml:space="preserve"> toetreding van</w:t>
      </w:r>
      <w:r>
        <w:rPr>
          <w:sz w:val="18"/>
          <w:szCs w:val="18"/>
          <w:lang w:val="nl-NL"/>
        </w:rPr>
        <w:t xml:space="preserve"> scholen zonder samenwerkingsverband</w:t>
      </w:r>
      <w:r w:rsidR="00716742">
        <w:rPr>
          <w:sz w:val="18"/>
          <w:szCs w:val="18"/>
          <w:lang w:val="nl-NL"/>
        </w:rPr>
        <w:t xml:space="preserve"> (zogenaamde </w:t>
      </w:r>
      <w:proofErr w:type="spellStart"/>
      <w:r w:rsidR="00716742">
        <w:rPr>
          <w:sz w:val="18"/>
          <w:szCs w:val="18"/>
          <w:lang w:val="nl-NL"/>
        </w:rPr>
        <w:t>eenpitters</w:t>
      </w:r>
      <w:proofErr w:type="spellEnd"/>
      <w:r w:rsidR="00716742">
        <w:rPr>
          <w:sz w:val="18"/>
          <w:szCs w:val="18"/>
          <w:lang w:val="nl-NL"/>
        </w:rPr>
        <w:t>) of Kinderopvangorganisaties</w:t>
      </w:r>
      <w:r>
        <w:rPr>
          <w:sz w:val="18"/>
          <w:szCs w:val="18"/>
          <w:lang w:val="nl-NL"/>
        </w:rPr>
        <w:t>;</w:t>
      </w:r>
    </w:p>
    <w:p w14:paraId="4C5AF219" w14:textId="04ECEEE5" w:rsidR="004A0133" w:rsidRDefault="00716742" w:rsidP="004A0133">
      <w:pPr>
        <w:pStyle w:val="Lijstalinea"/>
        <w:numPr>
          <w:ilvl w:val="0"/>
          <w:numId w:val="12"/>
        </w:numPr>
        <w:spacing w:after="0"/>
        <w:rPr>
          <w:sz w:val="18"/>
          <w:szCs w:val="18"/>
          <w:lang w:val="nl-NL"/>
        </w:rPr>
      </w:pPr>
      <w:r>
        <w:rPr>
          <w:sz w:val="18"/>
          <w:szCs w:val="18"/>
          <w:lang w:val="nl-NL"/>
        </w:rPr>
        <w:t xml:space="preserve">Vereisten inzake </w:t>
      </w:r>
      <w:r w:rsidR="004A0133">
        <w:rPr>
          <w:sz w:val="18"/>
          <w:szCs w:val="18"/>
          <w:lang w:val="nl-NL"/>
        </w:rPr>
        <w:t>duurzaamheidsv</w:t>
      </w:r>
      <w:r>
        <w:rPr>
          <w:sz w:val="18"/>
          <w:szCs w:val="18"/>
          <w:lang w:val="nl-NL"/>
        </w:rPr>
        <w:t>erslaggeving</w:t>
      </w:r>
      <w:r w:rsidR="004A0133">
        <w:rPr>
          <w:sz w:val="18"/>
          <w:szCs w:val="18"/>
          <w:lang w:val="nl-NL"/>
        </w:rPr>
        <w:t>;</w:t>
      </w:r>
    </w:p>
    <w:p w14:paraId="4216EDE5" w14:textId="1FA21889" w:rsidR="004A0133" w:rsidRPr="004A0133" w:rsidRDefault="00716742" w:rsidP="004A0133">
      <w:pPr>
        <w:pStyle w:val="Lijstalinea"/>
        <w:numPr>
          <w:ilvl w:val="0"/>
          <w:numId w:val="12"/>
        </w:numPr>
        <w:spacing w:after="0"/>
        <w:rPr>
          <w:sz w:val="18"/>
          <w:szCs w:val="18"/>
          <w:lang w:val="nl-NL"/>
        </w:rPr>
      </w:pPr>
      <w:r>
        <w:rPr>
          <w:sz w:val="18"/>
          <w:szCs w:val="18"/>
          <w:lang w:val="nl-NL"/>
        </w:rPr>
        <w:t xml:space="preserve">Toepassingen op het gebied van digitalisering. </w:t>
      </w:r>
    </w:p>
    <w:p w14:paraId="0FDF0839" w14:textId="77777777" w:rsidR="004A0133" w:rsidRDefault="004A0133" w:rsidP="00AD6813">
      <w:pPr>
        <w:spacing w:after="0"/>
        <w:ind w:left="0" w:firstLine="0"/>
        <w:rPr>
          <w:sz w:val="18"/>
          <w:szCs w:val="18"/>
          <w:lang w:val="nl-NL"/>
        </w:rPr>
      </w:pPr>
    </w:p>
    <w:p w14:paraId="55FB17AF" w14:textId="28940874" w:rsidR="000A4A78" w:rsidRPr="006531E9" w:rsidRDefault="000A4A78" w:rsidP="00AD6813">
      <w:pPr>
        <w:spacing w:after="0"/>
        <w:ind w:left="0" w:firstLine="0"/>
        <w:rPr>
          <w:sz w:val="18"/>
          <w:szCs w:val="18"/>
          <w:lang w:val="nl-NL"/>
        </w:rPr>
      </w:pPr>
      <w:r w:rsidRPr="006531E9">
        <w:rPr>
          <w:sz w:val="18"/>
          <w:szCs w:val="18"/>
          <w:lang w:val="nl-NL"/>
        </w:rPr>
        <w:t>Hiervoor geldt dat een additionele opdracht voorafgegaan wordt door een afzonderlijke offerte. Het staat Opdrachtgever overigens vrij om voor deze advisering geen gebruik te maken van de aangeboden offerte en de dienst elders af te nemen. Ook een uitwerking van een advies of een onderzoek n.a.v. een advies vanuit de natuurlijke adviesfunctie valt buiten de scope van de Opdracht. Opdrachtgever kiest ervoor om verdere aanverwante specialistische werkzaamheden (bv. specifieke onderzoeksvragen) buiten de aanbesteding te houden.</w:t>
      </w:r>
    </w:p>
    <w:p w14:paraId="156B979B" w14:textId="77777777" w:rsidR="00C938E8" w:rsidRPr="006531E9" w:rsidRDefault="00C938E8" w:rsidP="00AD6813">
      <w:pPr>
        <w:spacing w:after="0"/>
        <w:ind w:left="0" w:firstLine="0"/>
        <w:rPr>
          <w:b/>
          <w:sz w:val="18"/>
          <w:szCs w:val="18"/>
          <w:u w:val="single" w:color="000000"/>
          <w:lang w:val="nl-NL"/>
        </w:rPr>
      </w:pPr>
    </w:p>
    <w:p w14:paraId="0743AB87" w14:textId="710D259F" w:rsidR="000A4A78" w:rsidRPr="006531E9" w:rsidRDefault="000A4A78" w:rsidP="007616D0">
      <w:pPr>
        <w:pStyle w:val="Kop2"/>
        <w:numPr>
          <w:ilvl w:val="1"/>
          <w:numId w:val="59"/>
        </w:numPr>
        <w:spacing w:after="0"/>
        <w:rPr>
          <w:szCs w:val="18"/>
          <w:lang w:val="nl-NL"/>
        </w:rPr>
      </w:pPr>
      <w:bookmarkStart w:id="11" w:name="_Toc157084604"/>
      <w:r w:rsidRPr="006531E9">
        <w:rPr>
          <w:szCs w:val="18"/>
          <w:lang w:val="nl-NL"/>
        </w:rPr>
        <w:t>Perceelindeling</w:t>
      </w:r>
      <w:bookmarkEnd w:id="11"/>
      <w:r w:rsidRPr="006531E9">
        <w:rPr>
          <w:szCs w:val="18"/>
          <w:lang w:val="nl-NL"/>
        </w:rPr>
        <w:t xml:space="preserve"> </w:t>
      </w:r>
    </w:p>
    <w:p w14:paraId="73F58327" w14:textId="77777777" w:rsidR="000A4A78" w:rsidRPr="006531E9" w:rsidRDefault="000A4A78" w:rsidP="00AD6813">
      <w:pPr>
        <w:spacing w:after="0"/>
        <w:ind w:left="0" w:firstLine="0"/>
        <w:rPr>
          <w:sz w:val="18"/>
          <w:szCs w:val="18"/>
          <w:lang w:val="nl-NL"/>
        </w:rPr>
      </w:pPr>
      <w:r w:rsidRPr="006531E9">
        <w:rPr>
          <w:sz w:val="18"/>
          <w:szCs w:val="18"/>
          <w:lang w:val="nl-NL"/>
        </w:rPr>
        <w:t>De Opdracht is niet verdeeld in Percelen omdat de gevraagde werkzaamheden een integraal onderdeel vormen. Met name aan het ‘partnerschap’ kan slechts vorm en inhoud gegeven worden als de Dienstverlener zelf actor is geweest bij de uit te voeren controlewerkzaamheden.</w:t>
      </w:r>
    </w:p>
    <w:p w14:paraId="3B67DF13" w14:textId="77777777" w:rsidR="000A4A78" w:rsidRPr="006531E9" w:rsidRDefault="000A4A78" w:rsidP="00AD6813">
      <w:pPr>
        <w:spacing w:after="0"/>
        <w:ind w:left="0" w:firstLine="0"/>
        <w:rPr>
          <w:sz w:val="18"/>
          <w:szCs w:val="18"/>
          <w:lang w:val="nl-NL"/>
        </w:rPr>
      </w:pPr>
    </w:p>
    <w:p w14:paraId="5AC961D8" w14:textId="4F6F7AE9" w:rsidR="000A4A78" w:rsidRPr="006531E9" w:rsidRDefault="000A4A78" w:rsidP="007616D0">
      <w:pPr>
        <w:pStyle w:val="Kop2"/>
        <w:numPr>
          <w:ilvl w:val="1"/>
          <w:numId w:val="59"/>
        </w:numPr>
        <w:spacing w:after="0"/>
        <w:rPr>
          <w:bCs/>
          <w:szCs w:val="18"/>
          <w:lang w:val="nl-NL"/>
        </w:rPr>
      </w:pPr>
      <w:bookmarkStart w:id="12" w:name="_Toc157084605"/>
      <w:r w:rsidRPr="006531E9">
        <w:rPr>
          <w:szCs w:val="18"/>
          <w:lang w:val="nl-NL"/>
        </w:rPr>
        <w:t>Omvang</w:t>
      </w:r>
      <w:r w:rsidRPr="006531E9">
        <w:rPr>
          <w:bCs/>
          <w:szCs w:val="18"/>
          <w:lang w:val="nl-NL"/>
        </w:rPr>
        <w:t xml:space="preserve"> van de </w:t>
      </w:r>
      <w:r w:rsidRPr="006531E9">
        <w:rPr>
          <w:szCs w:val="18"/>
          <w:lang w:val="nl-NL"/>
        </w:rPr>
        <w:t>Opdracht</w:t>
      </w:r>
      <w:bookmarkEnd w:id="12"/>
    </w:p>
    <w:p w14:paraId="7D50028C" w14:textId="6D33C7A1" w:rsidR="005E28F7" w:rsidRDefault="000A4A78" w:rsidP="00AD6813">
      <w:pPr>
        <w:spacing w:after="0"/>
        <w:ind w:left="0" w:firstLine="0"/>
        <w:rPr>
          <w:sz w:val="18"/>
          <w:szCs w:val="18"/>
          <w:lang w:val="nl-NL"/>
        </w:rPr>
      </w:pPr>
      <w:r w:rsidRPr="006531E9">
        <w:rPr>
          <w:sz w:val="18"/>
          <w:szCs w:val="18"/>
          <w:lang w:val="nl-NL"/>
        </w:rPr>
        <w:t>Opdrachtgever wil, op basis van de gevraagde diensten, een integrale prijs ontvangen voor de controlewerkzaamheden</w:t>
      </w:r>
      <w:r w:rsidR="00A77EF7">
        <w:rPr>
          <w:sz w:val="18"/>
          <w:szCs w:val="18"/>
          <w:lang w:val="nl-NL"/>
        </w:rPr>
        <w:t xml:space="preserve"> (onderdeel </w:t>
      </w:r>
      <w:r w:rsidR="004A0133">
        <w:rPr>
          <w:sz w:val="18"/>
          <w:szCs w:val="18"/>
          <w:lang w:val="nl-NL"/>
        </w:rPr>
        <w:t xml:space="preserve">AD </w:t>
      </w:r>
      <w:r w:rsidR="00A77EF7">
        <w:rPr>
          <w:sz w:val="18"/>
          <w:szCs w:val="18"/>
          <w:lang w:val="nl-NL"/>
        </w:rPr>
        <w:t xml:space="preserve">1 en </w:t>
      </w:r>
      <w:r w:rsidR="004A0133">
        <w:rPr>
          <w:sz w:val="18"/>
          <w:szCs w:val="18"/>
          <w:lang w:val="nl-NL"/>
        </w:rPr>
        <w:t xml:space="preserve">AD </w:t>
      </w:r>
      <w:r w:rsidR="00A77EF7">
        <w:rPr>
          <w:sz w:val="18"/>
          <w:szCs w:val="18"/>
          <w:lang w:val="nl-NL"/>
        </w:rPr>
        <w:t>2)</w:t>
      </w:r>
      <w:r w:rsidRPr="006531E9">
        <w:rPr>
          <w:sz w:val="18"/>
          <w:szCs w:val="18"/>
          <w:lang w:val="nl-NL"/>
        </w:rPr>
        <w:t xml:space="preserve"> en </w:t>
      </w:r>
      <w:r w:rsidR="00716742">
        <w:rPr>
          <w:sz w:val="18"/>
          <w:szCs w:val="18"/>
          <w:lang w:val="nl-NL"/>
        </w:rPr>
        <w:t xml:space="preserve">de door de Opdrachtnemer te hanteren uurtarieven voor </w:t>
      </w:r>
      <w:r w:rsidRPr="006531E9">
        <w:rPr>
          <w:sz w:val="18"/>
          <w:szCs w:val="18"/>
          <w:lang w:val="nl-NL"/>
        </w:rPr>
        <w:t xml:space="preserve">de </w:t>
      </w:r>
      <w:r w:rsidR="008F3884">
        <w:rPr>
          <w:sz w:val="18"/>
          <w:szCs w:val="18"/>
          <w:lang w:val="nl-NL"/>
        </w:rPr>
        <w:t>aanvullende werkzaamheden</w:t>
      </w:r>
      <w:r w:rsidR="00A77EF7">
        <w:rPr>
          <w:sz w:val="18"/>
          <w:szCs w:val="18"/>
          <w:lang w:val="nl-NL"/>
        </w:rPr>
        <w:t xml:space="preserve"> (onderdeel </w:t>
      </w:r>
      <w:r w:rsidR="004A0133">
        <w:rPr>
          <w:sz w:val="18"/>
          <w:szCs w:val="18"/>
          <w:lang w:val="nl-NL"/>
        </w:rPr>
        <w:t xml:space="preserve">AD </w:t>
      </w:r>
      <w:r w:rsidR="00A77EF7">
        <w:rPr>
          <w:sz w:val="18"/>
          <w:szCs w:val="18"/>
          <w:lang w:val="nl-NL"/>
        </w:rPr>
        <w:t>3 en</w:t>
      </w:r>
      <w:r w:rsidR="004A0133">
        <w:rPr>
          <w:sz w:val="18"/>
          <w:szCs w:val="18"/>
          <w:lang w:val="nl-NL"/>
        </w:rPr>
        <w:t xml:space="preserve"> AD</w:t>
      </w:r>
      <w:r w:rsidR="00A77EF7">
        <w:rPr>
          <w:sz w:val="18"/>
          <w:szCs w:val="18"/>
          <w:lang w:val="nl-NL"/>
        </w:rPr>
        <w:t xml:space="preserve"> 4)</w:t>
      </w:r>
      <w:r w:rsidRPr="006531E9">
        <w:rPr>
          <w:sz w:val="18"/>
          <w:szCs w:val="18"/>
          <w:lang w:val="nl-NL"/>
        </w:rPr>
        <w:t xml:space="preserve">. </w:t>
      </w:r>
      <w:r w:rsidR="001E52F7">
        <w:rPr>
          <w:sz w:val="18"/>
          <w:szCs w:val="18"/>
          <w:lang w:val="nl-NL"/>
        </w:rPr>
        <w:t xml:space="preserve">Het eerste jaar zal er additioneel werk </w:t>
      </w:r>
      <w:r w:rsidR="008F3884">
        <w:rPr>
          <w:sz w:val="18"/>
          <w:szCs w:val="18"/>
          <w:lang w:val="nl-NL"/>
        </w:rPr>
        <w:t xml:space="preserve">noodzakelijk zijn als gevolg van </w:t>
      </w:r>
      <w:r w:rsidR="001E52F7">
        <w:rPr>
          <w:sz w:val="18"/>
          <w:szCs w:val="18"/>
          <w:lang w:val="nl-NL"/>
        </w:rPr>
        <w:t>de fusie</w:t>
      </w:r>
      <w:r w:rsidR="008F3884">
        <w:rPr>
          <w:sz w:val="18"/>
          <w:szCs w:val="18"/>
          <w:lang w:val="nl-NL"/>
        </w:rPr>
        <w:t xml:space="preserve"> en het nog (deels) bestaand van dubbele systemen en separate processen</w:t>
      </w:r>
      <w:r w:rsidR="001E52F7">
        <w:rPr>
          <w:sz w:val="18"/>
          <w:szCs w:val="18"/>
          <w:lang w:val="nl-NL"/>
        </w:rPr>
        <w:t xml:space="preserve">. </w:t>
      </w:r>
      <w:r w:rsidRPr="006531E9">
        <w:rPr>
          <w:sz w:val="18"/>
          <w:szCs w:val="18"/>
          <w:lang w:val="nl-NL"/>
        </w:rPr>
        <w:t>Hierbij kan Opdrachtnemer ervan uitgaan dat alle benodigde data aanwezig is in de aanwezige IT-systemen maar dat er mogelijk wel enkele verschillen in data kunnen voorkomen in de verschillende systemen (data integriteit).</w:t>
      </w:r>
      <w:r w:rsidR="008F3884">
        <w:rPr>
          <w:sz w:val="18"/>
          <w:szCs w:val="18"/>
          <w:lang w:val="nl-NL"/>
        </w:rPr>
        <w:t xml:space="preserve"> </w:t>
      </w:r>
    </w:p>
    <w:p w14:paraId="76215B01" w14:textId="77777777" w:rsidR="005E28F7" w:rsidRDefault="005E28F7" w:rsidP="00AD6813">
      <w:pPr>
        <w:spacing w:after="0"/>
        <w:ind w:left="0" w:firstLine="0"/>
        <w:rPr>
          <w:sz w:val="18"/>
          <w:szCs w:val="18"/>
          <w:lang w:val="nl-NL"/>
        </w:rPr>
      </w:pPr>
    </w:p>
    <w:p w14:paraId="4CE194E7" w14:textId="25BC7649" w:rsidR="00D66F2A" w:rsidRDefault="000A4A78" w:rsidP="00AD6813">
      <w:pPr>
        <w:spacing w:after="0"/>
        <w:ind w:left="0" w:firstLine="0"/>
        <w:rPr>
          <w:sz w:val="18"/>
          <w:szCs w:val="18"/>
          <w:lang w:val="nl-NL"/>
        </w:rPr>
      </w:pPr>
      <w:r w:rsidRPr="006531E9">
        <w:rPr>
          <w:sz w:val="18"/>
          <w:szCs w:val="18"/>
          <w:lang w:val="nl-NL"/>
        </w:rPr>
        <w:t>Vanuit het verleden bedroeg de totale omvang van de werkzaamheden (bedragen inclusief BTW)</w:t>
      </w:r>
      <w:r w:rsidR="00542A33" w:rsidRPr="006531E9">
        <w:rPr>
          <w:sz w:val="18"/>
          <w:szCs w:val="18"/>
          <w:lang w:val="nl-NL"/>
        </w:rPr>
        <w:t xml:space="preserve"> </w:t>
      </w:r>
      <w:r w:rsidR="005E28F7">
        <w:rPr>
          <w:sz w:val="18"/>
          <w:szCs w:val="18"/>
          <w:lang w:val="nl-NL"/>
        </w:rPr>
        <w:t xml:space="preserve">voor onderdeel </w:t>
      </w:r>
      <w:r w:rsidR="004A0133">
        <w:rPr>
          <w:sz w:val="18"/>
          <w:szCs w:val="18"/>
          <w:lang w:val="nl-NL"/>
        </w:rPr>
        <w:t xml:space="preserve">AD </w:t>
      </w:r>
      <w:r w:rsidR="005E28F7">
        <w:rPr>
          <w:sz w:val="18"/>
          <w:szCs w:val="18"/>
          <w:lang w:val="nl-NL"/>
        </w:rPr>
        <w:t xml:space="preserve">1 en </w:t>
      </w:r>
      <w:r w:rsidR="004A0133">
        <w:rPr>
          <w:sz w:val="18"/>
          <w:szCs w:val="18"/>
          <w:lang w:val="nl-NL"/>
        </w:rPr>
        <w:t xml:space="preserve">AD </w:t>
      </w:r>
      <w:r w:rsidR="005E28F7">
        <w:rPr>
          <w:sz w:val="18"/>
          <w:szCs w:val="18"/>
          <w:lang w:val="nl-NL"/>
        </w:rPr>
        <w:t xml:space="preserve">2 </w:t>
      </w:r>
      <w:r w:rsidR="005E28F7" w:rsidRPr="00815C2F">
        <w:rPr>
          <w:sz w:val="18"/>
          <w:szCs w:val="18"/>
          <w:lang w:val="nl-NL"/>
        </w:rPr>
        <w:t xml:space="preserve">gemiddeld € </w:t>
      </w:r>
      <w:r w:rsidR="00815C2F" w:rsidRPr="00815C2F">
        <w:rPr>
          <w:sz w:val="18"/>
          <w:szCs w:val="18"/>
          <w:lang w:val="nl-NL"/>
        </w:rPr>
        <w:t>1</w:t>
      </w:r>
      <w:r w:rsidR="00AF33EF">
        <w:rPr>
          <w:sz w:val="18"/>
          <w:szCs w:val="18"/>
          <w:lang w:val="nl-NL"/>
        </w:rPr>
        <w:t>08</w:t>
      </w:r>
      <w:r w:rsidR="00815C2F">
        <w:rPr>
          <w:sz w:val="18"/>
          <w:szCs w:val="18"/>
          <w:lang w:val="nl-NL"/>
        </w:rPr>
        <w:t>.000,-</w:t>
      </w:r>
      <w:r w:rsidR="00326BBD">
        <w:rPr>
          <w:sz w:val="18"/>
          <w:szCs w:val="18"/>
          <w:lang w:val="nl-NL"/>
        </w:rPr>
        <w:t xml:space="preserve"> inclusief btw</w:t>
      </w:r>
      <w:r w:rsidR="00D66F2A">
        <w:rPr>
          <w:sz w:val="18"/>
          <w:szCs w:val="18"/>
          <w:lang w:val="nl-NL"/>
        </w:rPr>
        <w:t xml:space="preserve">. </w:t>
      </w:r>
      <w:r w:rsidR="00AF33EF">
        <w:rPr>
          <w:sz w:val="18"/>
          <w:szCs w:val="18"/>
          <w:lang w:val="nl-NL"/>
        </w:rPr>
        <w:t>Bij de berekening is er vanuit gegaan dat het LMC-VO deel voor 65% wordt meegewogen en het K&amp;OR deel voor 35%. Deze percentage</w:t>
      </w:r>
      <w:r w:rsidR="00090179">
        <w:rPr>
          <w:sz w:val="18"/>
          <w:szCs w:val="18"/>
          <w:lang w:val="nl-NL"/>
        </w:rPr>
        <w:t>s</w:t>
      </w:r>
      <w:r w:rsidR="00AF33EF">
        <w:rPr>
          <w:sz w:val="18"/>
          <w:szCs w:val="18"/>
          <w:lang w:val="nl-NL"/>
        </w:rPr>
        <w:t xml:space="preserve"> worden </w:t>
      </w:r>
      <w:r w:rsidR="00090179">
        <w:rPr>
          <w:sz w:val="18"/>
          <w:szCs w:val="18"/>
          <w:lang w:val="nl-NL"/>
        </w:rPr>
        <w:t xml:space="preserve">binnen SARO </w:t>
      </w:r>
      <w:r w:rsidR="00AF33EF">
        <w:rPr>
          <w:sz w:val="18"/>
          <w:szCs w:val="18"/>
          <w:lang w:val="nl-NL"/>
        </w:rPr>
        <w:t>ook toegepast voor het toedelen van gemeenschappelijke kosten naar VO en PO</w:t>
      </w:r>
      <w:r w:rsidR="00090179">
        <w:rPr>
          <w:sz w:val="18"/>
          <w:szCs w:val="18"/>
          <w:lang w:val="nl-NL"/>
        </w:rPr>
        <w:t xml:space="preserve"> en geven naar mening van de Opdrachtgever een goed beeld van de financiële omvang van de opdracht</w:t>
      </w:r>
      <w:r w:rsidR="00AF33EF">
        <w:rPr>
          <w:sz w:val="18"/>
          <w:szCs w:val="18"/>
          <w:lang w:val="nl-NL"/>
        </w:rPr>
        <w:t>.</w:t>
      </w:r>
    </w:p>
    <w:tbl>
      <w:tblPr>
        <w:tblpPr w:leftFromText="141" w:rightFromText="141" w:vertAnchor="text" w:horzAnchor="margin" w:tblpY="94"/>
        <w:tblW w:w="2849" w:type="dxa"/>
        <w:tblLook w:val="04A0" w:firstRow="1" w:lastRow="0" w:firstColumn="1" w:lastColumn="0" w:noHBand="0" w:noVBand="1"/>
      </w:tblPr>
      <w:tblGrid>
        <w:gridCol w:w="1424"/>
        <w:gridCol w:w="1425"/>
      </w:tblGrid>
      <w:tr w:rsidR="00754EC1" w:rsidRPr="006531E9" w14:paraId="14401A41" w14:textId="77777777" w:rsidTr="00754EC1">
        <w:trPr>
          <w:trHeight w:val="632"/>
        </w:trPr>
        <w:tc>
          <w:tcPr>
            <w:tcW w:w="1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32D72" w14:textId="77777777" w:rsidR="00754EC1" w:rsidRPr="006531E9" w:rsidRDefault="00754EC1" w:rsidP="00716742">
            <w:pPr>
              <w:spacing w:after="0" w:line="240" w:lineRule="auto"/>
              <w:ind w:left="0" w:firstLine="0"/>
              <w:jc w:val="center"/>
              <w:rPr>
                <w:rFonts w:eastAsia="Times New Roman" w:cs="Calibri"/>
                <w:sz w:val="18"/>
                <w:szCs w:val="18"/>
                <w:lang w:val="nl-NL"/>
              </w:rPr>
            </w:pPr>
            <w:r w:rsidRPr="006531E9">
              <w:rPr>
                <w:rFonts w:eastAsia="Times New Roman" w:cs="Calibri"/>
                <w:sz w:val="18"/>
                <w:szCs w:val="18"/>
                <w:lang w:val="nl-NL"/>
              </w:rPr>
              <w:t>Controle over boekjaar</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691B1" w14:textId="6DF34FC6" w:rsidR="00754EC1" w:rsidRPr="006531E9" w:rsidRDefault="00754EC1" w:rsidP="00716742">
            <w:pPr>
              <w:spacing w:after="0" w:line="240" w:lineRule="auto"/>
              <w:ind w:left="0" w:firstLine="0"/>
              <w:jc w:val="center"/>
              <w:rPr>
                <w:rFonts w:eastAsia="Times New Roman" w:cs="Calibri"/>
                <w:sz w:val="18"/>
                <w:szCs w:val="18"/>
                <w:lang w:val="nl-NL"/>
              </w:rPr>
            </w:pPr>
            <w:r>
              <w:rPr>
                <w:rFonts w:eastAsia="Times New Roman" w:cs="Calibri"/>
                <w:sz w:val="18"/>
                <w:szCs w:val="18"/>
                <w:lang w:val="nl-NL"/>
              </w:rPr>
              <w:t>Gemiddeld</w:t>
            </w:r>
          </w:p>
        </w:tc>
      </w:tr>
      <w:tr w:rsidR="00754EC1" w:rsidRPr="006531E9" w14:paraId="36AE4BF6" w14:textId="77777777" w:rsidTr="00754EC1">
        <w:trPr>
          <w:trHeight w:val="281"/>
        </w:trPr>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BF91D" w14:textId="77777777" w:rsidR="00754EC1" w:rsidRPr="006531E9" w:rsidRDefault="00754EC1" w:rsidP="007173D5">
            <w:pPr>
              <w:spacing w:after="0" w:line="240" w:lineRule="auto"/>
              <w:ind w:left="0" w:firstLine="0"/>
              <w:jc w:val="center"/>
              <w:rPr>
                <w:rFonts w:eastAsia="Times New Roman" w:cs="Calibri"/>
                <w:sz w:val="18"/>
                <w:szCs w:val="18"/>
                <w:lang w:val="nl-NL"/>
              </w:rPr>
            </w:pPr>
            <w:r w:rsidRPr="006531E9">
              <w:rPr>
                <w:rFonts w:eastAsia="Times New Roman" w:cs="Calibri"/>
                <w:sz w:val="18"/>
                <w:szCs w:val="18"/>
                <w:lang w:val="nl-NL"/>
              </w:rPr>
              <w:t>2019</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BBEAB" w14:textId="609508A3" w:rsidR="00754EC1" w:rsidRPr="006531E9" w:rsidRDefault="00754EC1" w:rsidP="007173D5">
            <w:pPr>
              <w:spacing w:after="0" w:line="240" w:lineRule="auto"/>
              <w:ind w:left="0" w:firstLine="0"/>
              <w:jc w:val="center"/>
              <w:rPr>
                <w:rFonts w:eastAsia="Times New Roman" w:cs="Calibri"/>
                <w:sz w:val="18"/>
                <w:szCs w:val="18"/>
                <w:lang w:val="nl-NL"/>
              </w:rPr>
            </w:pPr>
            <w:r>
              <w:rPr>
                <w:rFonts w:eastAsia="Times New Roman" w:cs="Calibri"/>
                <w:sz w:val="18"/>
                <w:szCs w:val="18"/>
                <w:lang w:val="nl-NL"/>
              </w:rPr>
              <w:t>92.194,-</w:t>
            </w:r>
          </w:p>
        </w:tc>
      </w:tr>
      <w:tr w:rsidR="00754EC1" w:rsidRPr="006531E9" w14:paraId="4CE1726B" w14:textId="77777777" w:rsidTr="00754EC1">
        <w:trPr>
          <w:trHeight w:val="281"/>
        </w:trPr>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4EBCA" w14:textId="77777777" w:rsidR="00754EC1" w:rsidRPr="006531E9" w:rsidRDefault="00754EC1" w:rsidP="007173D5">
            <w:pPr>
              <w:spacing w:after="0" w:line="240" w:lineRule="auto"/>
              <w:ind w:left="0" w:firstLine="0"/>
              <w:jc w:val="center"/>
              <w:rPr>
                <w:rFonts w:eastAsia="Times New Roman" w:cs="Calibri"/>
                <w:sz w:val="18"/>
                <w:szCs w:val="18"/>
                <w:lang w:val="nl-NL"/>
              </w:rPr>
            </w:pPr>
            <w:r w:rsidRPr="006531E9">
              <w:rPr>
                <w:rFonts w:eastAsia="Times New Roman" w:cs="Calibri"/>
                <w:sz w:val="18"/>
                <w:szCs w:val="18"/>
                <w:lang w:val="nl-NL"/>
              </w:rPr>
              <w:t>2020</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EE69B" w14:textId="18EC2648" w:rsidR="00754EC1" w:rsidRPr="006531E9" w:rsidRDefault="00754EC1" w:rsidP="007173D5">
            <w:pPr>
              <w:spacing w:after="0" w:line="240" w:lineRule="auto"/>
              <w:ind w:left="0" w:firstLine="0"/>
              <w:jc w:val="center"/>
              <w:rPr>
                <w:rFonts w:eastAsia="Times New Roman" w:cs="Calibri"/>
                <w:sz w:val="18"/>
                <w:szCs w:val="18"/>
                <w:lang w:val="nl-NL"/>
              </w:rPr>
            </w:pPr>
            <w:r>
              <w:rPr>
                <w:rFonts w:eastAsia="Times New Roman" w:cs="Calibri"/>
                <w:sz w:val="18"/>
                <w:szCs w:val="18"/>
                <w:lang w:val="nl-NL"/>
              </w:rPr>
              <w:t>112.905,-</w:t>
            </w:r>
          </w:p>
        </w:tc>
      </w:tr>
      <w:tr w:rsidR="00754EC1" w:rsidRPr="006531E9" w14:paraId="72B27EC7" w14:textId="77777777" w:rsidTr="00754EC1">
        <w:trPr>
          <w:trHeight w:val="281"/>
        </w:trPr>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F4FDB" w14:textId="77777777" w:rsidR="00754EC1" w:rsidRPr="006531E9" w:rsidRDefault="00754EC1" w:rsidP="007173D5">
            <w:pPr>
              <w:spacing w:after="0" w:line="240" w:lineRule="auto"/>
              <w:ind w:left="0" w:firstLine="0"/>
              <w:jc w:val="center"/>
              <w:rPr>
                <w:rFonts w:eastAsia="Times New Roman" w:cs="Calibri"/>
                <w:sz w:val="18"/>
                <w:szCs w:val="18"/>
                <w:lang w:val="nl-NL"/>
              </w:rPr>
            </w:pPr>
            <w:r w:rsidRPr="006531E9">
              <w:rPr>
                <w:rFonts w:eastAsia="Times New Roman" w:cs="Calibri"/>
                <w:sz w:val="18"/>
                <w:szCs w:val="18"/>
                <w:lang w:val="nl-NL"/>
              </w:rPr>
              <w:t>2021</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F13AD" w14:textId="79873B0F" w:rsidR="00754EC1" w:rsidRPr="006531E9" w:rsidRDefault="00754EC1" w:rsidP="007173D5">
            <w:pPr>
              <w:spacing w:after="0" w:line="240" w:lineRule="auto"/>
              <w:ind w:left="0" w:firstLine="0"/>
              <w:jc w:val="center"/>
              <w:rPr>
                <w:rFonts w:eastAsia="Times New Roman" w:cs="Calibri"/>
                <w:sz w:val="18"/>
                <w:szCs w:val="18"/>
                <w:lang w:val="nl-NL"/>
              </w:rPr>
            </w:pPr>
            <w:r>
              <w:rPr>
                <w:rFonts w:eastAsia="Times New Roman" w:cs="Calibri"/>
                <w:sz w:val="18"/>
                <w:szCs w:val="18"/>
                <w:lang w:val="nl-NL"/>
              </w:rPr>
              <w:t>118.409,-</w:t>
            </w:r>
          </w:p>
        </w:tc>
      </w:tr>
      <w:tr w:rsidR="00754EC1" w:rsidRPr="006531E9" w14:paraId="77E46582" w14:textId="77777777" w:rsidTr="00754EC1">
        <w:trPr>
          <w:trHeight w:val="281"/>
        </w:trPr>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69B91" w14:textId="77777777" w:rsidR="00754EC1" w:rsidRPr="006531E9" w:rsidRDefault="00754EC1" w:rsidP="007173D5">
            <w:pPr>
              <w:spacing w:after="0" w:line="240" w:lineRule="auto"/>
              <w:ind w:left="0" w:firstLine="0"/>
              <w:jc w:val="center"/>
              <w:rPr>
                <w:rFonts w:eastAsia="Times New Roman" w:cs="Calibri"/>
                <w:sz w:val="18"/>
                <w:szCs w:val="18"/>
                <w:lang w:val="nl-NL"/>
              </w:rPr>
            </w:pPr>
            <w:r w:rsidRPr="006531E9">
              <w:rPr>
                <w:rFonts w:eastAsia="Times New Roman" w:cs="Calibri"/>
                <w:sz w:val="18"/>
                <w:szCs w:val="18"/>
                <w:lang w:val="nl-NL"/>
              </w:rPr>
              <w:t>2022</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4666" w14:textId="0586A5BC" w:rsidR="00754EC1" w:rsidRPr="006531E9" w:rsidRDefault="00754EC1" w:rsidP="007173D5">
            <w:pPr>
              <w:spacing w:after="0" w:line="240" w:lineRule="auto"/>
              <w:ind w:left="0" w:firstLine="0"/>
              <w:jc w:val="center"/>
              <w:rPr>
                <w:rFonts w:eastAsia="Times New Roman" w:cs="Calibri"/>
                <w:sz w:val="18"/>
                <w:szCs w:val="18"/>
                <w:lang w:val="nl-NL"/>
              </w:rPr>
            </w:pPr>
            <w:r>
              <w:rPr>
                <w:rFonts w:eastAsia="Times New Roman" w:cs="Calibri"/>
                <w:sz w:val="18"/>
                <w:szCs w:val="18"/>
                <w:lang w:val="nl-NL"/>
              </w:rPr>
              <w:t>106.729,-</w:t>
            </w:r>
          </w:p>
        </w:tc>
      </w:tr>
    </w:tbl>
    <w:p w14:paraId="3437E627" w14:textId="101734BE" w:rsidR="00D66F2A" w:rsidRDefault="00D66F2A" w:rsidP="00AD6813">
      <w:pPr>
        <w:spacing w:after="0"/>
        <w:ind w:left="0" w:firstLine="0"/>
        <w:rPr>
          <w:sz w:val="18"/>
          <w:szCs w:val="18"/>
          <w:lang w:val="nl-NL"/>
        </w:rPr>
      </w:pPr>
    </w:p>
    <w:p w14:paraId="654F21E1" w14:textId="27D3B22C" w:rsidR="00716742" w:rsidRDefault="00716742" w:rsidP="00AD6813">
      <w:pPr>
        <w:spacing w:after="0"/>
        <w:ind w:left="0" w:firstLine="0"/>
        <w:rPr>
          <w:sz w:val="18"/>
          <w:szCs w:val="18"/>
          <w:lang w:val="nl-NL"/>
        </w:rPr>
      </w:pPr>
    </w:p>
    <w:p w14:paraId="7F66F801" w14:textId="6B41C8BA" w:rsidR="00716742" w:rsidRDefault="00716742" w:rsidP="00AD6813">
      <w:pPr>
        <w:spacing w:after="0"/>
        <w:ind w:left="0" w:firstLine="0"/>
        <w:rPr>
          <w:sz w:val="18"/>
          <w:szCs w:val="18"/>
          <w:lang w:val="nl-NL"/>
        </w:rPr>
      </w:pPr>
    </w:p>
    <w:p w14:paraId="55BE7DCE" w14:textId="4A4A8DAD" w:rsidR="00716742" w:rsidRDefault="00716742" w:rsidP="00AD6813">
      <w:pPr>
        <w:spacing w:after="0"/>
        <w:ind w:left="0" w:firstLine="0"/>
        <w:rPr>
          <w:sz w:val="18"/>
          <w:szCs w:val="18"/>
          <w:lang w:val="nl-NL"/>
        </w:rPr>
      </w:pPr>
    </w:p>
    <w:p w14:paraId="2929FB7E" w14:textId="7C4EC0B8" w:rsidR="00716742" w:rsidRDefault="00716742" w:rsidP="00AD6813">
      <w:pPr>
        <w:spacing w:after="0"/>
        <w:ind w:left="0" w:firstLine="0"/>
        <w:rPr>
          <w:sz w:val="18"/>
          <w:szCs w:val="18"/>
          <w:lang w:val="nl-NL"/>
        </w:rPr>
      </w:pPr>
    </w:p>
    <w:p w14:paraId="7444482E" w14:textId="44CDDD28" w:rsidR="00716742" w:rsidRDefault="00716742" w:rsidP="00AD6813">
      <w:pPr>
        <w:spacing w:after="0"/>
        <w:ind w:left="0" w:firstLine="0"/>
        <w:rPr>
          <w:sz w:val="18"/>
          <w:szCs w:val="18"/>
          <w:lang w:val="nl-NL"/>
        </w:rPr>
      </w:pPr>
    </w:p>
    <w:p w14:paraId="28AA2AAA" w14:textId="3FEF1803" w:rsidR="00716742" w:rsidRDefault="00716742" w:rsidP="00AD6813">
      <w:pPr>
        <w:spacing w:after="0"/>
        <w:ind w:left="0" w:firstLine="0"/>
        <w:rPr>
          <w:sz w:val="18"/>
          <w:szCs w:val="18"/>
          <w:lang w:val="nl-NL"/>
        </w:rPr>
      </w:pPr>
    </w:p>
    <w:p w14:paraId="5279065A" w14:textId="08CD1318" w:rsidR="00716742" w:rsidRDefault="00716742" w:rsidP="00AD6813">
      <w:pPr>
        <w:spacing w:after="0"/>
        <w:ind w:left="0" w:firstLine="0"/>
        <w:rPr>
          <w:sz w:val="18"/>
          <w:szCs w:val="18"/>
          <w:lang w:val="nl-NL"/>
        </w:rPr>
      </w:pPr>
    </w:p>
    <w:p w14:paraId="3E622482" w14:textId="765A3747" w:rsidR="00716742" w:rsidRDefault="00716742" w:rsidP="00AD6813">
      <w:pPr>
        <w:spacing w:after="0"/>
        <w:ind w:left="0" w:firstLine="0"/>
        <w:rPr>
          <w:sz w:val="18"/>
          <w:szCs w:val="18"/>
          <w:lang w:val="nl-NL"/>
        </w:rPr>
      </w:pPr>
      <w:r>
        <w:rPr>
          <w:sz w:val="18"/>
          <w:szCs w:val="18"/>
          <w:lang w:val="nl-NL"/>
        </w:rPr>
        <w:t xml:space="preserve">Voor onderdeel AD 3 en AD 4 werden gemiddeld de volgende uurtarieven </w:t>
      </w:r>
      <w:r w:rsidR="00AF33EF">
        <w:rPr>
          <w:sz w:val="18"/>
          <w:szCs w:val="18"/>
          <w:lang w:val="nl-NL"/>
        </w:rPr>
        <w:t xml:space="preserve">per functie </w:t>
      </w:r>
      <w:r>
        <w:rPr>
          <w:sz w:val="18"/>
          <w:szCs w:val="18"/>
          <w:lang w:val="nl-NL"/>
        </w:rPr>
        <w:t>gehanteerd</w:t>
      </w:r>
      <w:r w:rsidR="00AF33EF">
        <w:rPr>
          <w:sz w:val="18"/>
          <w:szCs w:val="18"/>
          <w:lang w:val="nl-NL"/>
        </w:rPr>
        <w:t>. Ook bij bepaling van de gemiddelde uurtarieven is de verdeelsleutel 65% (VO) en 35% (PO) toegepast.</w:t>
      </w:r>
      <w:r w:rsidR="0095654D">
        <w:rPr>
          <w:sz w:val="18"/>
          <w:szCs w:val="18"/>
          <w:lang w:val="nl-NL"/>
        </w:rPr>
        <w:t xml:space="preserve"> De uurtarieven zijn </w:t>
      </w:r>
      <w:r w:rsidR="004C52A7">
        <w:rPr>
          <w:sz w:val="18"/>
          <w:szCs w:val="18"/>
          <w:lang w:val="nl-NL"/>
        </w:rPr>
        <w:t>in</w:t>
      </w:r>
      <w:r w:rsidR="0095654D">
        <w:rPr>
          <w:sz w:val="18"/>
          <w:szCs w:val="18"/>
          <w:lang w:val="nl-NL"/>
        </w:rPr>
        <w:t>clusief btw.</w:t>
      </w:r>
    </w:p>
    <w:tbl>
      <w:tblPr>
        <w:tblStyle w:val="Tabelraster"/>
        <w:tblW w:w="0" w:type="auto"/>
        <w:tblLook w:val="04A0" w:firstRow="1" w:lastRow="0" w:firstColumn="1" w:lastColumn="0" w:noHBand="0" w:noVBand="1"/>
      </w:tblPr>
      <w:tblGrid>
        <w:gridCol w:w="1696"/>
        <w:gridCol w:w="2177"/>
      </w:tblGrid>
      <w:tr w:rsidR="00754EC1" w14:paraId="2636BC0E" w14:textId="2CC19E1B" w:rsidTr="00750338">
        <w:tc>
          <w:tcPr>
            <w:tcW w:w="1696" w:type="dxa"/>
          </w:tcPr>
          <w:p w14:paraId="5DA0FF1E" w14:textId="79AEC533" w:rsidR="00754EC1" w:rsidRDefault="00754EC1" w:rsidP="00AD6813">
            <w:pPr>
              <w:spacing w:after="0"/>
              <w:ind w:left="0" w:firstLine="0"/>
              <w:rPr>
                <w:sz w:val="18"/>
                <w:szCs w:val="18"/>
                <w:lang w:val="nl-NL"/>
              </w:rPr>
            </w:pPr>
            <w:bookmarkStart w:id="13" w:name="_Hlk156389924"/>
            <w:r>
              <w:rPr>
                <w:sz w:val="18"/>
                <w:szCs w:val="18"/>
                <w:lang w:val="nl-NL"/>
              </w:rPr>
              <w:t>Functie</w:t>
            </w:r>
          </w:p>
        </w:tc>
        <w:tc>
          <w:tcPr>
            <w:tcW w:w="2177" w:type="dxa"/>
          </w:tcPr>
          <w:p w14:paraId="1ADB38D8" w14:textId="4999FB29" w:rsidR="00754EC1" w:rsidRDefault="00754EC1" w:rsidP="00AD6813">
            <w:pPr>
              <w:spacing w:after="0"/>
              <w:ind w:left="0" w:firstLine="0"/>
              <w:rPr>
                <w:sz w:val="18"/>
                <w:szCs w:val="18"/>
                <w:lang w:val="nl-NL"/>
              </w:rPr>
            </w:pPr>
            <w:r>
              <w:rPr>
                <w:sz w:val="18"/>
                <w:szCs w:val="18"/>
                <w:lang w:val="nl-NL"/>
              </w:rPr>
              <w:t>Gemiddeld uurtarief</w:t>
            </w:r>
          </w:p>
        </w:tc>
      </w:tr>
      <w:tr w:rsidR="00754EC1" w14:paraId="46B94D6B" w14:textId="6720716F" w:rsidTr="00750338">
        <w:tc>
          <w:tcPr>
            <w:tcW w:w="1696" w:type="dxa"/>
          </w:tcPr>
          <w:p w14:paraId="1CD93197" w14:textId="1394943D" w:rsidR="00754EC1" w:rsidRDefault="00754EC1" w:rsidP="00AD6813">
            <w:pPr>
              <w:spacing w:after="0"/>
              <w:ind w:left="0" w:firstLine="0"/>
              <w:rPr>
                <w:sz w:val="18"/>
                <w:szCs w:val="18"/>
                <w:lang w:val="nl-NL"/>
              </w:rPr>
            </w:pPr>
            <w:r>
              <w:rPr>
                <w:sz w:val="18"/>
                <w:szCs w:val="18"/>
                <w:lang w:val="nl-NL"/>
              </w:rPr>
              <w:t>Partner</w:t>
            </w:r>
          </w:p>
        </w:tc>
        <w:tc>
          <w:tcPr>
            <w:tcW w:w="2177" w:type="dxa"/>
          </w:tcPr>
          <w:p w14:paraId="62ACADA7" w14:textId="15826AC8" w:rsidR="00754EC1" w:rsidRDefault="00754EC1" w:rsidP="00AD6813">
            <w:pPr>
              <w:spacing w:after="0"/>
              <w:ind w:left="0" w:firstLine="0"/>
              <w:rPr>
                <w:sz w:val="18"/>
                <w:szCs w:val="18"/>
                <w:lang w:val="nl-NL"/>
              </w:rPr>
            </w:pPr>
            <w:r>
              <w:rPr>
                <w:sz w:val="18"/>
                <w:szCs w:val="18"/>
                <w:lang w:val="nl-NL"/>
              </w:rPr>
              <w:t>€ 375</w:t>
            </w:r>
          </w:p>
        </w:tc>
      </w:tr>
      <w:tr w:rsidR="00754EC1" w14:paraId="37ACBD12" w14:textId="158EC2F3" w:rsidTr="00750338">
        <w:tc>
          <w:tcPr>
            <w:tcW w:w="1696" w:type="dxa"/>
          </w:tcPr>
          <w:p w14:paraId="4DDBDA23" w14:textId="41D85C5B" w:rsidR="00754EC1" w:rsidRDefault="00754EC1" w:rsidP="00AD6813">
            <w:pPr>
              <w:spacing w:after="0"/>
              <w:ind w:left="0" w:firstLine="0"/>
              <w:rPr>
                <w:sz w:val="18"/>
                <w:szCs w:val="18"/>
                <w:lang w:val="nl-NL"/>
              </w:rPr>
            </w:pPr>
            <w:r>
              <w:rPr>
                <w:sz w:val="18"/>
                <w:szCs w:val="18"/>
                <w:lang w:val="nl-NL"/>
              </w:rPr>
              <w:t>Senior Manager</w:t>
            </w:r>
          </w:p>
        </w:tc>
        <w:tc>
          <w:tcPr>
            <w:tcW w:w="2177" w:type="dxa"/>
          </w:tcPr>
          <w:p w14:paraId="20D9B19B" w14:textId="3C39ED7E" w:rsidR="00754EC1" w:rsidRDefault="00754EC1" w:rsidP="00AD6813">
            <w:pPr>
              <w:spacing w:after="0"/>
              <w:ind w:left="0" w:firstLine="0"/>
              <w:rPr>
                <w:sz w:val="18"/>
                <w:szCs w:val="18"/>
                <w:lang w:val="nl-NL"/>
              </w:rPr>
            </w:pPr>
            <w:r>
              <w:rPr>
                <w:sz w:val="18"/>
                <w:szCs w:val="18"/>
                <w:lang w:val="nl-NL"/>
              </w:rPr>
              <w:t>€ 248</w:t>
            </w:r>
          </w:p>
        </w:tc>
      </w:tr>
      <w:tr w:rsidR="00754EC1" w14:paraId="0290879E" w14:textId="5A7F4C2B" w:rsidTr="00750338">
        <w:tc>
          <w:tcPr>
            <w:tcW w:w="1696" w:type="dxa"/>
          </w:tcPr>
          <w:p w14:paraId="78DE21E5" w14:textId="67E9AA76" w:rsidR="00754EC1" w:rsidRDefault="00754EC1" w:rsidP="00AD6813">
            <w:pPr>
              <w:spacing w:after="0"/>
              <w:ind w:left="0" w:firstLine="0"/>
              <w:rPr>
                <w:sz w:val="18"/>
                <w:szCs w:val="18"/>
                <w:lang w:val="nl-NL"/>
              </w:rPr>
            </w:pPr>
            <w:r>
              <w:rPr>
                <w:sz w:val="18"/>
                <w:szCs w:val="18"/>
                <w:lang w:val="nl-NL"/>
              </w:rPr>
              <w:t>Senior</w:t>
            </w:r>
          </w:p>
        </w:tc>
        <w:tc>
          <w:tcPr>
            <w:tcW w:w="2177" w:type="dxa"/>
          </w:tcPr>
          <w:p w14:paraId="6099E4B0" w14:textId="74BB0EAA" w:rsidR="00754EC1" w:rsidRDefault="00754EC1" w:rsidP="00AD6813">
            <w:pPr>
              <w:spacing w:after="0"/>
              <w:ind w:left="0" w:firstLine="0"/>
              <w:rPr>
                <w:sz w:val="18"/>
                <w:szCs w:val="18"/>
                <w:lang w:val="nl-NL"/>
              </w:rPr>
            </w:pPr>
            <w:r>
              <w:rPr>
                <w:sz w:val="18"/>
                <w:szCs w:val="18"/>
                <w:lang w:val="nl-NL"/>
              </w:rPr>
              <w:t>€ 157</w:t>
            </w:r>
          </w:p>
        </w:tc>
      </w:tr>
      <w:tr w:rsidR="00754EC1" w14:paraId="416F65C0" w14:textId="0AE71054" w:rsidTr="00750338">
        <w:tc>
          <w:tcPr>
            <w:tcW w:w="1696" w:type="dxa"/>
          </w:tcPr>
          <w:p w14:paraId="2497D26C" w14:textId="2089ECA3" w:rsidR="00754EC1" w:rsidRDefault="00754EC1" w:rsidP="00AD6813">
            <w:pPr>
              <w:spacing w:after="0"/>
              <w:ind w:left="0" w:firstLine="0"/>
              <w:rPr>
                <w:sz w:val="18"/>
                <w:szCs w:val="18"/>
                <w:lang w:val="nl-NL"/>
              </w:rPr>
            </w:pPr>
            <w:r>
              <w:rPr>
                <w:sz w:val="18"/>
                <w:szCs w:val="18"/>
                <w:lang w:val="nl-NL"/>
              </w:rPr>
              <w:t>Junior</w:t>
            </w:r>
          </w:p>
        </w:tc>
        <w:tc>
          <w:tcPr>
            <w:tcW w:w="2177" w:type="dxa"/>
          </w:tcPr>
          <w:p w14:paraId="5D6A1891" w14:textId="4152B781" w:rsidR="00754EC1" w:rsidRDefault="00754EC1" w:rsidP="00AD6813">
            <w:pPr>
              <w:spacing w:after="0"/>
              <w:ind w:left="0" w:firstLine="0"/>
              <w:rPr>
                <w:sz w:val="18"/>
                <w:szCs w:val="18"/>
                <w:lang w:val="nl-NL"/>
              </w:rPr>
            </w:pPr>
            <w:r>
              <w:rPr>
                <w:sz w:val="18"/>
                <w:szCs w:val="18"/>
                <w:lang w:val="nl-NL"/>
              </w:rPr>
              <w:t>€ 119</w:t>
            </w:r>
          </w:p>
        </w:tc>
      </w:tr>
      <w:bookmarkEnd w:id="13"/>
    </w:tbl>
    <w:p w14:paraId="0A817D75" w14:textId="2EF97CDD" w:rsidR="005E28F7" w:rsidRDefault="005E28F7" w:rsidP="00AD6813">
      <w:pPr>
        <w:spacing w:after="0"/>
        <w:ind w:left="0" w:firstLine="0"/>
        <w:rPr>
          <w:sz w:val="18"/>
          <w:szCs w:val="18"/>
          <w:lang w:val="nl-NL"/>
        </w:rPr>
      </w:pPr>
    </w:p>
    <w:p w14:paraId="5246F66C" w14:textId="1E9FC183" w:rsidR="00F8750F" w:rsidRPr="006531E9" w:rsidRDefault="000A4A78" w:rsidP="00AD6813">
      <w:pPr>
        <w:spacing w:after="0"/>
        <w:ind w:left="0" w:firstLine="0"/>
        <w:rPr>
          <w:sz w:val="18"/>
          <w:szCs w:val="18"/>
          <w:lang w:val="nl-NL"/>
        </w:rPr>
      </w:pPr>
      <w:r w:rsidRPr="006531E9">
        <w:rPr>
          <w:sz w:val="18"/>
          <w:szCs w:val="18"/>
          <w:lang w:val="nl-NL"/>
        </w:rPr>
        <w:t>De opgave van de prijs is uitgewerkt in bijlage H: Prijzenblad.</w:t>
      </w:r>
    </w:p>
    <w:p w14:paraId="32BFDDBB" w14:textId="77777777" w:rsidR="00F8750F" w:rsidRPr="006531E9" w:rsidRDefault="00F8750F" w:rsidP="00AD6813">
      <w:pPr>
        <w:spacing w:after="0"/>
        <w:ind w:left="0" w:firstLine="0"/>
        <w:rPr>
          <w:sz w:val="18"/>
          <w:szCs w:val="18"/>
          <w:lang w:val="nl-NL"/>
        </w:rPr>
      </w:pPr>
    </w:p>
    <w:p w14:paraId="6F466BBF" w14:textId="6D56151B" w:rsidR="00F8750F" w:rsidRPr="006531E9" w:rsidRDefault="000A4A78" w:rsidP="007616D0">
      <w:pPr>
        <w:pStyle w:val="Kop2"/>
        <w:numPr>
          <w:ilvl w:val="1"/>
          <w:numId w:val="59"/>
        </w:numPr>
        <w:spacing w:after="0"/>
        <w:rPr>
          <w:bCs/>
          <w:szCs w:val="18"/>
          <w:lang w:val="nl-NL"/>
        </w:rPr>
      </w:pPr>
      <w:bookmarkStart w:id="14" w:name="_Toc157084606"/>
      <w:r w:rsidRPr="006531E9">
        <w:rPr>
          <w:bCs/>
          <w:szCs w:val="18"/>
          <w:lang w:val="nl-NL"/>
        </w:rPr>
        <w:t>Varianten</w:t>
      </w:r>
      <w:bookmarkEnd w:id="14"/>
    </w:p>
    <w:p w14:paraId="5367AAAB" w14:textId="3E02FAF4" w:rsidR="000A4A78" w:rsidRPr="006531E9" w:rsidRDefault="000A4A78" w:rsidP="00AD6813">
      <w:pPr>
        <w:spacing w:after="0"/>
        <w:ind w:left="0" w:firstLine="0"/>
        <w:rPr>
          <w:sz w:val="18"/>
          <w:szCs w:val="18"/>
          <w:lang w:val="nl-NL"/>
        </w:rPr>
      </w:pPr>
      <w:r w:rsidRPr="006531E9">
        <w:rPr>
          <w:sz w:val="18"/>
          <w:szCs w:val="18"/>
          <w:lang w:val="nl-NL"/>
        </w:rPr>
        <w:t>Varianten zijn niet toegestaan</w:t>
      </w:r>
      <w:r w:rsidR="00B55AA0" w:rsidRPr="006531E9">
        <w:rPr>
          <w:sz w:val="18"/>
          <w:szCs w:val="18"/>
          <w:lang w:val="nl-NL"/>
        </w:rPr>
        <w:t>.</w:t>
      </w:r>
      <w:r w:rsidRPr="006531E9">
        <w:rPr>
          <w:sz w:val="18"/>
          <w:szCs w:val="18"/>
          <w:lang w:val="nl-NL"/>
        </w:rPr>
        <w:t xml:space="preserve"> </w:t>
      </w:r>
    </w:p>
    <w:p w14:paraId="64CFF071" w14:textId="77777777" w:rsidR="000A4A78" w:rsidRPr="006531E9" w:rsidRDefault="000A4A78" w:rsidP="00AD6813">
      <w:pPr>
        <w:spacing w:after="0"/>
        <w:ind w:left="0" w:firstLine="0"/>
        <w:rPr>
          <w:sz w:val="18"/>
          <w:szCs w:val="18"/>
          <w:lang w:val="nl-NL"/>
        </w:rPr>
      </w:pPr>
    </w:p>
    <w:p w14:paraId="3E364409" w14:textId="5506EE0C" w:rsidR="000A4A78" w:rsidRDefault="000A4A78" w:rsidP="007616D0">
      <w:pPr>
        <w:pStyle w:val="Kop2"/>
        <w:numPr>
          <w:ilvl w:val="1"/>
          <w:numId w:val="59"/>
        </w:numPr>
        <w:spacing w:after="0"/>
        <w:rPr>
          <w:bCs/>
          <w:szCs w:val="18"/>
          <w:lang w:val="nl-NL"/>
        </w:rPr>
      </w:pPr>
      <w:bookmarkStart w:id="15" w:name="_Toc157084607"/>
      <w:r w:rsidRPr="006531E9">
        <w:rPr>
          <w:bCs/>
          <w:szCs w:val="18"/>
          <w:lang w:val="nl-NL"/>
        </w:rPr>
        <w:t>Contractvorm</w:t>
      </w:r>
      <w:bookmarkEnd w:id="15"/>
    </w:p>
    <w:p w14:paraId="583BFE4F" w14:textId="438B6E06" w:rsidR="0097044A" w:rsidRPr="0097044A" w:rsidRDefault="00BC5FF3" w:rsidP="0097044A">
      <w:pPr>
        <w:ind w:left="0" w:firstLine="0"/>
        <w:rPr>
          <w:lang w:val="nl-NL"/>
        </w:rPr>
      </w:pPr>
      <w:r w:rsidRPr="0060659C">
        <w:rPr>
          <w:sz w:val="18"/>
          <w:szCs w:val="18"/>
          <w:lang w:val="nl-NL"/>
        </w:rPr>
        <w:t xml:space="preserve">De Opdrachtgever </w:t>
      </w:r>
      <w:r w:rsidR="00EA2EBD" w:rsidRPr="0060659C">
        <w:rPr>
          <w:sz w:val="18"/>
          <w:szCs w:val="18"/>
          <w:lang w:val="nl-NL"/>
        </w:rPr>
        <w:t>is voornemens om één Overeenkomst af te sluiten met één Opdrachtnemer.</w:t>
      </w:r>
    </w:p>
    <w:p w14:paraId="06F332B7" w14:textId="77777777" w:rsidR="000A4A78" w:rsidRPr="006531E9" w:rsidRDefault="000A4A78" w:rsidP="00AD6813">
      <w:pPr>
        <w:spacing w:after="0"/>
        <w:ind w:left="0" w:firstLine="0"/>
        <w:rPr>
          <w:sz w:val="18"/>
          <w:szCs w:val="18"/>
          <w:lang w:val="nl-NL"/>
        </w:rPr>
      </w:pPr>
    </w:p>
    <w:p w14:paraId="752059AA" w14:textId="511B59D1" w:rsidR="000A4A78" w:rsidRPr="006531E9" w:rsidRDefault="000A4A78" w:rsidP="007616D0">
      <w:pPr>
        <w:pStyle w:val="Kop2"/>
        <w:numPr>
          <w:ilvl w:val="1"/>
          <w:numId w:val="59"/>
        </w:numPr>
        <w:spacing w:after="0"/>
        <w:rPr>
          <w:bCs/>
          <w:szCs w:val="18"/>
          <w:lang w:val="nl-NL"/>
        </w:rPr>
      </w:pPr>
      <w:bookmarkStart w:id="16" w:name="_Toc157084608"/>
      <w:r w:rsidRPr="006531E9">
        <w:rPr>
          <w:bCs/>
          <w:szCs w:val="18"/>
          <w:lang w:val="nl-NL"/>
        </w:rPr>
        <w:t>Type en duur van de Overeenkomst</w:t>
      </w:r>
      <w:bookmarkEnd w:id="16"/>
      <w:r w:rsidRPr="006531E9">
        <w:rPr>
          <w:bCs/>
          <w:szCs w:val="18"/>
          <w:lang w:val="nl-NL"/>
        </w:rPr>
        <w:t xml:space="preserve"> </w:t>
      </w:r>
    </w:p>
    <w:p w14:paraId="7F03FDF0" w14:textId="7B2730EC" w:rsidR="000A4A78" w:rsidRPr="006531E9" w:rsidRDefault="000A4A78" w:rsidP="000A4A78">
      <w:pPr>
        <w:spacing w:after="0" w:line="259" w:lineRule="auto"/>
        <w:ind w:left="-5"/>
        <w:rPr>
          <w:sz w:val="18"/>
          <w:szCs w:val="18"/>
          <w:lang w:val="nl-NL"/>
        </w:rPr>
      </w:pPr>
      <w:r w:rsidRPr="006531E9">
        <w:rPr>
          <w:sz w:val="18"/>
          <w:szCs w:val="18"/>
          <w:lang w:val="nl-NL"/>
        </w:rPr>
        <w:t>De looptijd van de Overeenkomst is vastgesteld op</w:t>
      </w:r>
      <w:r w:rsidR="000207BF">
        <w:rPr>
          <w:sz w:val="18"/>
          <w:szCs w:val="18"/>
          <w:lang w:val="nl-NL"/>
        </w:rPr>
        <w:t xml:space="preserve"> vier (4) boekjaren.</w:t>
      </w:r>
      <w:r w:rsidRPr="006531E9">
        <w:rPr>
          <w:sz w:val="18"/>
          <w:szCs w:val="18"/>
          <w:lang w:val="nl-NL"/>
        </w:rPr>
        <w:t xml:space="preserve"> </w:t>
      </w:r>
      <w:r w:rsidR="00024650">
        <w:rPr>
          <w:sz w:val="18"/>
          <w:szCs w:val="18"/>
          <w:lang w:val="nl-NL"/>
        </w:rPr>
        <w:t>De ingangsdatum van de Overeenkomst start met de controle van het boekjaar 2024</w:t>
      </w:r>
      <w:r w:rsidR="00E877A0">
        <w:rPr>
          <w:sz w:val="18"/>
          <w:szCs w:val="18"/>
          <w:lang w:val="nl-NL"/>
        </w:rPr>
        <w:t xml:space="preserve"> (1 juli 2024)</w:t>
      </w:r>
      <w:r w:rsidR="00024650">
        <w:rPr>
          <w:sz w:val="18"/>
          <w:szCs w:val="18"/>
          <w:lang w:val="nl-NL"/>
        </w:rPr>
        <w:t xml:space="preserve"> en eindigt van rechtswege </w:t>
      </w:r>
      <w:r w:rsidR="00364E1D">
        <w:rPr>
          <w:sz w:val="18"/>
          <w:szCs w:val="18"/>
          <w:lang w:val="nl-NL"/>
        </w:rPr>
        <w:t>met de controle op het boekjaar 2027</w:t>
      </w:r>
      <w:r w:rsidR="00E877A0">
        <w:rPr>
          <w:sz w:val="18"/>
          <w:szCs w:val="18"/>
          <w:lang w:val="nl-NL"/>
        </w:rPr>
        <w:t xml:space="preserve"> (30 juni 2028)</w:t>
      </w:r>
      <w:r w:rsidR="00364E1D">
        <w:rPr>
          <w:sz w:val="18"/>
          <w:szCs w:val="18"/>
          <w:lang w:val="nl-NL"/>
        </w:rPr>
        <w:t>.</w:t>
      </w:r>
    </w:p>
    <w:p w14:paraId="6A166746" w14:textId="25D33AB4" w:rsidR="00B5105A" w:rsidRDefault="00364E1D" w:rsidP="0060659C">
      <w:pPr>
        <w:spacing w:after="0" w:line="259" w:lineRule="auto"/>
        <w:ind w:left="-5"/>
        <w:rPr>
          <w:sz w:val="18"/>
          <w:szCs w:val="18"/>
          <w:lang w:val="nl-NL"/>
        </w:rPr>
      </w:pPr>
      <w:r>
        <w:rPr>
          <w:sz w:val="18"/>
          <w:szCs w:val="18"/>
          <w:lang w:val="nl-NL"/>
        </w:rPr>
        <w:br/>
      </w:r>
      <w:r w:rsidR="000A4A78" w:rsidRPr="006531E9">
        <w:rPr>
          <w:sz w:val="18"/>
          <w:szCs w:val="18"/>
          <w:lang w:val="nl-NL"/>
        </w:rPr>
        <w:t>De Opdrachtgever heeft de mogelijkheid om de Overeenkomst onder dezelfde condities viermaal (4) te verlengen met één (1) boekjaar. De totale looptijd kan derhalve acht (8) boekjaren bevatten. Opdrachtgever kiest voor Overeenkomst een initiële looptijd van vier jaar om Opdrachtnemer voldoende zekerheid te bieden. De mogelijkheid om de Overeenkomst viermaal met een jaar te verlengen zorgt bij Opdrachtgever voor meer continuïteit en is wenselijk, vanwege het ‘partnerschap’.</w:t>
      </w:r>
    </w:p>
    <w:p w14:paraId="4581548E" w14:textId="4019C910" w:rsidR="00090179" w:rsidRDefault="00090179" w:rsidP="00AD6813">
      <w:pPr>
        <w:spacing w:after="0"/>
        <w:ind w:left="0" w:firstLine="0"/>
        <w:rPr>
          <w:sz w:val="18"/>
          <w:szCs w:val="18"/>
          <w:lang w:val="nl-NL"/>
        </w:rPr>
      </w:pPr>
    </w:p>
    <w:p w14:paraId="3E1BA653" w14:textId="325CFFD7" w:rsidR="00C938E8" w:rsidRPr="006531E9" w:rsidRDefault="00C938E8" w:rsidP="007616D0">
      <w:pPr>
        <w:pStyle w:val="Kop2"/>
        <w:numPr>
          <w:ilvl w:val="0"/>
          <w:numId w:val="59"/>
        </w:numPr>
        <w:spacing w:after="0"/>
        <w:rPr>
          <w:szCs w:val="18"/>
          <w:lang w:val="nl-NL"/>
        </w:rPr>
      </w:pPr>
      <w:bookmarkStart w:id="17" w:name="_Toc157084609"/>
      <w:r w:rsidRPr="006531E9">
        <w:rPr>
          <w:szCs w:val="18"/>
          <w:lang w:val="nl-NL"/>
        </w:rPr>
        <w:t>Verloop van de Aanbesteding</w:t>
      </w:r>
      <w:bookmarkEnd w:id="17"/>
    </w:p>
    <w:p w14:paraId="547B2F20" w14:textId="6EE77866" w:rsidR="00C938E8" w:rsidRDefault="00090179" w:rsidP="00AD6813">
      <w:pPr>
        <w:spacing w:after="0"/>
        <w:ind w:left="0" w:firstLine="0"/>
        <w:rPr>
          <w:sz w:val="18"/>
          <w:szCs w:val="18"/>
          <w:lang w:val="nl-NL"/>
        </w:rPr>
      </w:pPr>
      <w:r>
        <w:rPr>
          <w:sz w:val="18"/>
          <w:szCs w:val="18"/>
          <w:lang w:val="nl-NL"/>
        </w:rPr>
        <w:t>In dit deel wordt het verloop (procedure en planning) van de Aanbesteding nader toegelicht.</w:t>
      </w:r>
    </w:p>
    <w:p w14:paraId="54E077B2" w14:textId="77777777" w:rsidR="00090179" w:rsidRPr="006531E9" w:rsidRDefault="00090179" w:rsidP="00AD6813">
      <w:pPr>
        <w:spacing w:after="0"/>
        <w:ind w:left="0" w:firstLine="0"/>
        <w:rPr>
          <w:sz w:val="18"/>
          <w:szCs w:val="18"/>
          <w:lang w:val="nl-NL"/>
        </w:rPr>
      </w:pPr>
    </w:p>
    <w:p w14:paraId="09656524" w14:textId="34CFA356" w:rsidR="00C938E8" w:rsidRPr="006531E9" w:rsidRDefault="00C938E8" w:rsidP="007616D0">
      <w:pPr>
        <w:pStyle w:val="Kop2"/>
        <w:numPr>
          <w:ilvl w:val="1"/>
          <w:numId w:val="59"/>
        </w:numPr>
        <w:spacing w:after="0"/>
        <w:rPr>
          <w:bCs/>
          <w:szCs w:val="18"/>
          <w:lang w:val="nl-NL"/>
        </w:rPr>
      </w:pPr>
      <w:bookmarkStart w:id="18" w:name="_Toc157084610"/>
      <w:r w:rsidRPr="006531E9">
        <w:rPr>
          <w:bCs/>
          <w:szCs w:val="18"/>
          <w:lang w:val="nl-NL"/>
        </w:rPr>
        <w:t>Procedure</w:t>
      </w:r>
      <w:bookmarkEnd w:id="18"/>
    </w:p>
    <w:p w14:paraId="6075D469" w14:textId="57AF1058" w:rsidR="00C938E8" w:rsidRPr="006531E9" w:rsidRDefault="00C938E8" w:rsidP="00AD6813">
      <w:pPr>
        <w:spacing w:after="0"/>
        <w:ind w:left="0" w:firstLine="0"/>
        <w:rPr>
          <w:sz w:val="18"/>
          <w:szCs w:val="18"/>
          <w:lang w:val="nl-NL"/>
        </w:rPr>
      </w:pPr>
      <w:r w:rsidRPr="006531E9">
        <w:rPr>
          <w:sz w:val="18"/>
          <w:szCs w:val="18"/>
          <w:lang w:val="nl-NL"/>
        </w:rPr>
        <w:t xml:space="preserve">De Aanbestedende dienst volgt een openbare aanbestedingsprocedure conform de Aanbestedingswet 2012. Als criterium voor gunning wordt gehanteerd: de beste prijs-kwaliteitverhouding. De </w:t>
      </w:r>
      <w:r w:rsidRPr="006531E9">
        <w:rPr>
          <w:sz w:val="18"/>
          <w:szCs w:val="18"/>
          <w:lang w:val="nl-NL"/>
        </w:rPr>
        <w:lastRenderedPageBreak/>
        <w:t xml:space="preserve">Aanbestedende dienst heeft voor dit gunningscriterium gekozen vanwege de waarde die </w:t>
      </w:r>
      <w:r w:rsidR="00375EE8" w:rsidRPr="006531E9">
        <w:rPr>
          <w:sz w:val="18"/>
          <w:szCs w:val="18"/>
          <w:lang w:val="nl-NL"/>
        </w:rPr>
        <w:t>SARO</w:t>
      </w:r>
      <w:r w:rsidRPr="006531E9">
        <w:rPr>
          <w:sz w:val="18"/>
          <w:szCs w:val="18"/>
          <w:lang w:val="nl-NL"/>
        </w:rPr>
        <w:t xml:space="preserve"> hecht aan de kwaliteit van de dienstverlening.</w:t>
      </w:r>
    </w:p>
    <w:p w14:paraId="6975502B" w14:textId="77777777" w:rsidR="00C938E8" w:rsidRPr="006531E9" w:rsidRDefault="00C938E8" w:rsidP="00AD6813">
      <w:pPr>
        <w:spacing w:after="0"/>
        <w:ind w:left="0" w:firstLine="0"/>
        <w:rPr>
          <w:sz w:val="18"/>
          <w:szCs w:val="18"/>
          <w:lang w:val="nl-NL"/>
        </w:rPr>
      </w:pPr>
    </w:p>
    <w:p w14:paraId="0EB6CDEE" w14:textId="1CB9F7FB" w:rsidR="00C938E8" w:rsidRPr="006531E9" w:rsidRDefault="00C938E8" w:rsidP="007616D0">
      <w:pPr>
        <w:pStyle w:val="Kop2"/>
        <w:numPr>
          <w:ilvl w:val="1"/>
          <w:numId w:val="59"/>
        </w:numPr>
        <w:spacing w:after="0"/>
        <w:rPr>
          <w:bCs/>
          <w:szCs w:val="18"/>
          <w:lang w:val="nl-NL"/>
        </w:rPr>
      </w:pPr>
      <w:bookmarkStart w:id="19" w:name="_Toc157084611"/>
      <w:r w:rsidRPr="006531E9">
        <w:rPr>
          <w:bCs/>
          <w:szCs w:val="18"/>
          <w:lang w:val="nl-NL"/>
        </w:rPr>
        <w:t>Planning</w:t>
      </w:r>
      <w:bookmarkEnd w:id="19"/>
    </w:p>
    <w:p w14:paraId="3E820656" w14:textId="77777777" w:rsidR="00C938E8" w:rsidRPr="006531E9" w:rsidRDefault="00C938E8" w:rsidP="00AD6813">
      <w:pPr>
        <w:spacing w:after="0"/>
        <w:ind w:left="0" w:firstLine="0"/>
        <w:rPr>
          <w:sz w:val="18"/>
          <w:szCs w:val="18"/>
          <w:lang w:val="nl-NL"/>
        </w:rPr>
      </w:pPr>
      <w:r w:rsidRPr="006531E9">
        <w:rPr>
          <w:sz w:val="18"/>
          <w:szCs w:val="18"/>
          <w:lang w:val="nl-NL"/>
        </w:rPr>
        <w:t>De planning van de Aanbesteding is als volgt. De planning is indicatief; er kunnen geen rechten aan worden ontleend. De Aanbestedende dienst behoudt zich het recht voor de planning te wijzigen en de Aanbesteding te staken of op te schorten.</w:t>
      </w:r>
    </w:p>
    <w:p w14:paraId="097120DE" w14:textId="77777777" w:rsidR="002F69BC" w:rsidRPr="006531E9" w:rsidRDefault="002F69BC" w:rsidP="00AD6813">
      <w:pPr>
        <w:spacing w:after="0"/>
        <w:ind w:left="0" w:firstLine="0"/>
        <w:rPr>
          <w:sz w:val="18"/>
          <w:szCs w:val="18"/>
          <w:lang w:val="nl-NL"/>
        </w:rPr>
      </w:pPr>
    </w:p>
    <w:tbl>
      <w:tblPr>
        <w:tblStyle w:val="TableGrid"/>
        <w:tblW w:w="8964" w:type="dxa"/>
        <w:tblInd w:w="6" w:type="dxa"/>
        <w:tblCellMar>
          <w:top w:w="35" w:type="dxa"/>
          <w:left w:w="109" w:type="dxa"/>
          <w:right w:w="99" w:type="dxa"/>
        </w:tblCellMar>
        <w:tblLook w:val="04A0" w:firstRow="1" w:lastRow="0" w:firstColumn="1" w:lastColumn="0" w:noHBand="0" w:noVBand="1"/>
      </w:tblPr>
      <w:tblGrid>
        <w:gridCol w:w="5812"/>
        <w:gridCol w:w="3152"/>
      </w:tblGrid>
      <w:tr w:rsidR="002F69BC" w:rsidRPr="006531E9" w14:paraId="0C7C09BC" w14:textId="77777777" w:rsidTr="00A46387">
        <w:trPr>
          <w:trHeight w:val="260"/>
        </w:trPr>
        <w:tc>
          <w:tcPr>
            <w:tcW w:w="5812" w:type="dxa"/>
            <w:tcBorders>
              <w:top w:val="single" w:sz="4" w:space="0" w:color="000000"/>
              <w:left w:val="single" w:sz="4" w:space="0" w:color="000000"/>
              <w:bottom w:val="single" w:sz="4" w:space="0" w:color="000000"/>
              <w:right w:val="single" w:sz="4" w:space="0" w:color="000000"/>
            </w:tcBorders>
            <w:shd w:val="clear" w:color="auto" w:fill="DAE5F0"/>
          </w:tcPr>
          <w:p w14:paraId="048150F7" w14:textId="77777777" w:rsidR="002F69BC" w:rsidRPr="006531E9" w:rsidRDefault="002F69BC" w:rsidP="00A46387">
            <w:pPr>
              <w:spacing w:after="0" w:line="259" w:lineRule="auto"/>
              <w:ind w:left="0" w:firstLine="0"/>
              <w:rPr>
                <w:sz w:val="18"/>
                <w:szCs w:val="18"/>
                <w:lang w:val="nl-NL"/>
              </w:rPr>
            </w:pPr>
            <w:r w:rsidRPr="006531E9">
              <w:rPr>
                <w:sz w:val="18"/>
                <w:szCs w:val="18"/>
                <w:lang w:val="nl-NL"/>
              </w:rPr>
              <w:t xml:space="preserve">Mijlpaal </w:t>
            </w:r>
          </w:p>
        </w:tc>
        <w:tc>
          <w:tcPr>
            <w:tcW w:w="3152" w:type="dxa"/>
            <w:tcBorders>
              <w:top w:val="single" w:sz="4" w:space="0" w:color="000000"/>
              <w:left w:val="single" w:sz="4" w:space="0" w:color="000000"/>
              <w:bottom w:val="single" w:sz="4" w:space="0" w:color="000000"/>
              <w:right w:val="single" w:sz="4" w:space="0" w:color="000000"/>
            </w:tcBorders>
            <w:shd w:val="clear" w:color="auto" w:fill="DAE5F0"/>
          </w:tcPr>
          <w:p w14:paraId="700BB718" w14:textId="77777777" w:rsidR="002F69BC" w:rsidRPr="006531E9" w:rsidRDefault="002F69BC" w:rsidP="00A46387">
            <w:pPr>
              <w:spacing w:after="0" w:line="259" w:lineRule="auto"/>
              <w:ind w:left="1" w:firstLine="0"/>
              <w:rPr>
                <w:sz w:val="18"/>
                <w:szCs w:val="18"/>
                <w:lang w:val="nl-NL"/>
              </w:rPr>
            </w:pPr>
            <w:r w:rsidRPr="006531E9">
              <w:rPr>
                <w:sz w:val="18"/>
                <w:szCs w:val="18"/>
                <w:lang w:val="nl-NL"/>
              </w:rPr>
              <w:t xml:space="preserve">Datum </w:t>
            </w:r>
          </w:p>
        </w:tc>
      </w:tr>
      <w:tr w:rsidR="00090179" w:rsidRPr="006531E9" w14:paraId="2D69CD87" w14:textId="77777777" w:rsidTr="00A46387">
        <w:trPr>
          <w:trHeight w:val="281"/>
        </w:trPr>
        <w:tc>
          <w:tcPr>
            <w:tcW w:w="5812" w:type="dxa"/>
            <w:tcBorders>
              <w:top w:val="single" w:sz="4" w:space="0" w:color="000000"/>
              <w:left w:val="single" w:sz="4" w:space="0" w:color="000000"/>
              <w:bottom w:val="single" w:sz="4" w:space="0" w:color="000000"/>
              <w:right w:val="single" w:sz="4" w:space="0" w:color="000000"/>
            </w:tcBorders>
          </w:tcPr>
          <w:p w14:paraId="0D8E2813" w14:textId="77777777"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Publicatie Aanbesteding </w:t>
            </w:r>
          </w:p>
        </w:tc>
        <w:tc>
          <w:tcPr>
            <w:tcW w:w="3152" w:type="dxa"/>
            <w:tcBorders>
              <w:top w:val="single" w:sz="4" w:space="0" w:color="000000"/>
              <w:left w:val="single" w:sz="4" w:space="0" w:color="000000"/>
              <w:bottom w:val="single" w:sz="4" w:space="0" w:color="000000"/>
              <w:right w:val="single" w:sz="4" w:space="0" w:color="000000"/>
            </w:tcBorders>
          </w:tcPr>
          <w:p w14:paraId="21A40BEA" w14:textId="034061A6" w:rsidR="00090179" w:rsidRPr="006531E9" w:rsidRDefault="00090179" w:rsidP="00090179">
            <w:pPr>
              <w:spacing w:after="0" w:line="259" w:lineRule="auto"/>
              <w:ind w:left="1" w:firstLine="0"/>
              <w:rPr>
                <w:sz w:val="18"/>
                <w:szCs w:val="18"/>
                <w:lang w:val="nl-NL"/>
              </w:rPr>
            </w:pPr>
            <w:r>
              <w:rPr>
                <w:sz w:val="18"/>
                <w:szCs w:val="18"/>
                <w:lang w:val="nl-NL"/>
              </w:rPr>
              <w:t>2 februari</w:t>
            </w:r>
            <w:r w:rsidRPr="006531E9">
              <w:rPr>
                <w:sz w:val="18"/>
                <w:szCs w:val="18"/>
                <w:lang w:val="nl-NL"/>
              </w:rPr>
              <w:t xml:space="preserve"> 2024 </w:t>
            </w:r>
          </w:p>
        </w:tc>
      </w:tr>
      <w:tr w:rsidR="00090179" w:rsidRPr="006531E9" w14:paraId="031CE832" w14:textId="77777777" w:rsidTr="00A46387">
        <w:trPr>
          <w:trHeight w:val="480"/>
        </w:trPr>
        <w:tc>
          <w:tcPr>
            <w:tcW w:w="5812" w:type="dxa"/>
            <w:tcBorders>
              <w:top w:val="single" w:sz="4" w:space="0" w:color="000000"/>
              <w:left w:val="single" w:sz="4" w:space="0" w:color="000000"/>
              <w:bottom w:val="single" w:sz="4" w:space="0" w:color="000000"/>
              <w:right w:val="single" w:sz="4" w:space="0" w:color="000000"/>
            </w:tcBorders>
          </w:tcPr>
          <w:p w14:paraId="4EFE6C63" w14:textId="77777777"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Sluitingsdatum vragenronde 1: Indienen </w:t>
            </w:r>
            <w:r w:rsidRPr="006531E9">
              <w:rPr>
                <w:rFonts w:eastAsia="Arial" w:cs="Arial"/>
                <w:b/>
                <w:sz w:val="18"/>
                <w:szCs w:val="18"/>
                <w:lang w:val="nl-NL"/>
              </w:rPr>
              <w:t>vragen</w:t>
            </w:r>
            <w:r w:rsidRPr="006531E9">
              <w:rPr>
                <w:sz w:val="18"/>
                <w:szCs w:val="18"/>
                <w:lang w:val="nl-NL"/>
              </w:rPr>
              <w:t xml:space="preserve"> </w:t>
            </w:r>
            <w:r w:rsidRPr="006531E9">
              <w:rPr>
                <w:rFonts w:eastAsia="Arial" w:cs="Arial"/>
                <w:b/>
                <w:sz w:val="18"/>
                <w:szCs w:val="18"/>
                <w:lang w:val="nl-NL"/>
              </w:rPr>
              <w:t>en opmerkingen</w:t>
            </w:r>
            <w:r w:rsidRPr="006531E9">
              <w:rPr>
                <w:sz w:val="18"/>
                <w:szCs w:val="18"/>
                <w:lang w:val="nl-NL"/>
              </w:rPr>
              <w:t xml:space="preserve"> (deadline) </w:t>
            </w:r>
          </w:p>
        </w:tc>
        <w:tc>
          <w:tcPr>
            <w:tcW w:w="3152" w:type="dxa"/>
            <w:tcBorders>
              <w:top w:val="single" w:sz="4" w:space="0" w:color="000000"/>
              <w:left w:val="single" w:sz="4" w:space="0" w:color="000000"/>
              <w:bottom w:val="single" w:sz="4" w:space="0" w:color="000000"/>
              <w:right w:val="single" w:sz="4" w:space="0" w:color="000000"/>
            </w:tcBorders>
          </w:tcPr>
          <w:p w14:paraId="11910296" w14:textId="008731EE" w:rsidR="00090179" w:rsidRPr="006531E9" w:rsidRDefault="00090179" w:rsidP="00090179">
            <w:pPr>
              <w:spacing w:after="0" w:line="259" w:lineRule="auto"/>
              <w:ind w:left="1" w:firstLine="0"/>
              <w:rPr>
                <w:sz w:val="18"/>
                <w:szCs w:val="18"/>
                <w:lang w:val="nl-NL"/>
              </w:rPr>
            </w:pPr>
            <w:r>
              <w:rPr>
                <w:sz w:val="18"/>
                <w:szCs w:val="18"/>
                <w:lang w:val="nl-NL"/>
              </w:rPr>
              <w:t>23</w:t>
            </w:r>
            <w:r w:rsidRPr="006531E9">
              <w:rPr>
                <w:sz w:val="18"/>
                <w:szCs w:val="18"/>
                <w:lang w:val="nl-NL"/>
              </w:rPr>
              <w:t xml:space="preserve"> februari 2024</w:t>
            </w:r>
            <w:r>
              <w:rPr>
                <w:sz w:val="18"/>
                <w:szCs w:val="18"/>
                <w:lang w:val="nl-NL"/>
              </w:rPr>
              <w:t xml:space="preserve"> vóór 14:00 uur</w:t>
            </w:r>
          </w:p>
        </w:tc>
      </w:tr>
      <w:tr w:rsidR="00090179" w:rsidRPr="006531E9" w14:paraId="56448B0B"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07048662" w14:textId="77777777"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Publicatie eerste Nota van inlichtingen (streefdatum) </w:t>
            </w:r>
          </w:p>
        </w:tc>
        <w:tc>
          <w:tcPr>
            <w:tcW w:w="3152" w:type="dxa"/>
            <w:tcBorders>
              <w:top w:val="single" w:sz="4" w:space="0" w:color="000000"/>
              <w:left w:val="single" w:sz="4" w:space="0" w:color="000000"/>
              <w:bottom w:val="single" w:sz="4" w:space="0" w:color="000000"/>
              <w:right w:val="single" w:sz="4" w:space="0" w:color="000000"/>
            </w:tcBorders>
          </w:tcPr>
          <w:p w14:paraId="53A40444" w14:textId="6F9E64FB" w:rsidR="00090179" w:rsidRPr="006531E9" w:rsidRDefault="00090179" w:rsidP="00090179">
            <w:pPr>
              <w:spacing w:after="0" w:line="259" w:lineRule="auto"/>
              <w:ind w:left="1" w:firstLine="0"/>
              <w:rPr>
                <w:sz w:val="18"/>
                <w:szCs w:val="18"/>
                <w:lang w:val="nl-NL"/>
              </w:rPr>
            </w:pPr>
            <w:r>
              <w:rPr>
                <w:sz w:val="18"/>
                <w:szCs w:val="18"/>
                <w:lang w:val="nl-NL"/>
              </w:rPr>
              <w:t xml:space="preserve">29 februari </w:t>
            </w:r>
            <w:r w:rsidRPr="006531E9">
              <w:rPr>
                <w:sz w:val="18"/>
                <w:szCs w:val="18"/>
                <w:lang w:val="nl-NL"/>
              </w:rPr>
              <w:t xml:space="preserve"> 2024</w:t>
            </w:r>
          </w:p>
        </w:tc>
      </w:tr>
      <w:tr w:rsidR="00090179" w:rsidRPr="006531E9" w14:paraId="05F5AC72" w14:textId="77777777" w:rsidTr="00A46387">
        <w:trPr>
          <w:trHeight w:val="480"/>
        </w:trPr>
        <w:tc>
          <w:tcPr>
            <w:tcW w:w="5812" w:type="dxa"/>
            <w:tcBorders>
              <w:top w:val="single" w:sz="4" w:space="0" w:color="000000"/>
              <w:left w:val="single" w:sz="4" w:space="0" w:color="000000"/>
              <w:bottom w:val="single" w:sz="4" w:space="0" w:color="000000"/>
              <w:right w:val="single" w:sz="4" w:space="0" w:color="000000"/>
            </w:tcBorders>
          </w:tcPr>
          <w:p w14:paraId="1E971A90" w14:textId="77777777"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Sluitingsdatum vragenronde 2: Indienen </w:t>
            </w:r>
            <w:r w:rsidRPr="006531E9">
              <w:rPr>
                <w:rFonts w:eastAsia="Arial" w:cs="Arial"/>
                <w:b/>
                <w:sz w:val="18"/>
                <w:szCs w:val="18"/>
                <w:lang w:val="nl-NL"/>
              </w:rPr>
              <w:t>vragen en opmerkingen</w:t>
            </w:r>
            <w:r w:rsidRPr="006531E9">
              <w:rPr>
                <w:sz w:val="18"/>
                <w:szCs w:val="18"/>
                <w:lang w:val="nl-NL"/>
              </w:rPr>
              <w:t xml:space="preserve"> (deadline) </w:t>
            </w:r>
          </w:p>
        </w:tc>
        <w:tc>
          <w:tcPr>
            <w:tcW w:w="3152" w:type="dxa"/>
            <w:tcBorders>
              <w:top w:val="single" w:sz="4" w:space="0" w:color="000000"/>
              <w:left w:val="single" w:sz="4" w:space="0" w:color="000000"/>
              <w:bottom w:val="single" w:sz="4" w:space="0" w:color="000000"/>
              <w:right w:val="single" w:sz="4" w:space="0" w:color="000000"/>
            </w:tcBorders>
          </w:tcPr>
          <w:p w14:paraId="25E2B991" w14:textId="2EE9158B" w:rsidR="00090179" w:rsidRPr="006531E9" w:rsidRDefault="00090179" w:rsidP="00090179">
            <w:pPr>
              <w:spacing w:after="0" w:line="259" w:lineRule="auto"/>
              <w:ind w:left="1" w:firstLine="0"/>
              <w:rPr>
                <w:sz w:val="18"/>
                <w:szCs w:val="18"/>
                <w:lang w:val="nl-NL"/>
              </w:rPr>
            </w:pPr>
            <w:r>
              <w:rPr>
                <w:sz w:val="18"/>
                <w:szCs w:val="18"/>
                <w:lang w:val="nl-NL"/>
              </w:rPr>
              <w:t>7</w:t>
            </w:r>
            <w:r w:rsidRPr="006531E9">
              <w:rPr>
                <w:sz w:val="18"/>
                <w:szCs w:val="18"/>
                <w:lang w:val="nl-NL"/>
              </w:rPr>
              <w:t xml:space="preserve"> maart 2024</w:t>
            </w:r>
            <w:r>
              <w:rPr>
                <w:sz w:val="18"/>
                <w:szCs w:val="18"/>
                <w:lang w:val="nl-NL"/>
              </w:rPr>
              <w:t xml:space="preserve"> vóór 14:00 uur</w:t>
            </w:r>
          </w:p>
        </w:tc>
      </w:tr>
      <w:tr w:rsidR="00090179" w:rsidRPr="006531E9" w14:paraId="418BBC81"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3CE550CE" w14:textId="77777777"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Publicatie tweede Nota van inlichtingen (streefdatum) </w:t>
            </w:r>
          </w:p>
        </w:tc>
        <w:tc>
          <w:tcPr>
            <w:tcW w:w="3152" w:type="dxa"/>
            <w:tcBorders>
              <w:top w:val="single" w:sz="4" w:space="0" w:color="000000"/>
              <w:left w:val="single" w:sz="4" w:space="0" w:color="000000"/>
              <w:bottom w:val="single" w:sz="4" w:space="0" w:color="000000"/>
              <w:right w:val="single" w:sz="4" w:space="0" w:color="000000"/>
            </w:tcBorders>
          </w:tcPr>
          <w:p w14:paraId="4459BBF0" w14:textId="092E191E" w:rsidR="00090179" w:rsidRPr="006531E9" w:rsidRDefault="00090179" w:rsidP="00090179">
            <w:pPr>
              <w:spacing w:after="0" w:line="259" w:lineRule="auto"/>
              <w:ind w:left="1" w:firstLine="0"/>
              <w:rPr>
                <w:sz w:val="18"/>
                <w:szCs w:val="18"/>
                <w:lang w:val="nl-NL"/>
              </w:rPr>
            </w:pPr>
            <w:r>
              <w:rPr>
                <w:sz w:val="18"/>
                <w:szCs w:val="18"/>
                <w:lang w:val="nl-NL"/>
              </w:rPr>
              <w:t>12</w:t>
            </w:r>
            <w:r w:rsidRPr="006531E9">
              <w:rPr>
                <w:sz w:val="18"/>
                <w:szCs w:val="18"/>
                <w:lang w:val="nl-NL"/>
              </w:rPr>
              <w:t xml:space="preserve"> maart 2024</w:t>
            </w:r>
          </w:p>
        </w:tc>
      </w:tr>
      <w:tr w:rsidR="00090179" w:rsidRPr="006531E9" w14:paraId="4AAFBA35"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28CB844B" w14:textId="77777777" w:rsidR="00090179" w:rsidRPr="006531E9" w:rsidRDefault="00090179" w:rsidP="00090179">
            <w:pPr>
              <w:spacing w:after="0" w:line="259" w:lineRule="auto"/>
              <w:ind w:left="0" w:firstLine="0"/>
              <w:rPr>
                <w:sz w:val="18"/>
                <w:szCs w:val="18"/>
                <w:lang w:val="nl-NL"/>
              </w:rPr>
            </w:pPr>
            <w:r w:rsidRPr="006531E9">
              <w:rPr>
                <w:rFonts w:eastAsia="Arial" w:cs="Arial"/>
                <w:b/>
                <w:sz w:val="18"/>
                <w:szCs w:val="18"/>
                <w:lang w:val="nl-NL"/>
              </w:rPr>
              <w:t>Sluitingsdatum</w:t>
            </w:r>
            <w:r w:rsidRPr="006531E9">
              <w:rPr>
                <w:sz w:val="18"/>
                <w:szCs w:val="18"/>
                <w:lang w:val="nl-NL"/>
              </w:rPr>
              <w:t xml:space="preserve"> indienen Inschrijvingen (deadline) </w:t>
            </w:r>
          </w:p>
        </w:tc>
        <w:tc>
          <w:tcPr>
            <w:tcW w:w="3152" w:type="dxa"/>
            <w:tcBorders>
              <w:top w:val="single" w:sz="4" w:space="0" w:color="000000"/>
              <w:left w:val="single" w:sz="4" w:space="0" w:color="000000"/>
              <w:bottom w:val="single" w:sz="4" w:space="0" w:color="000000"/>
              <w:right w:val="single" w:sz="4" w:space="0" w:color="000000"/>
            </w:tcBorders>
          </w:tcPr>
          <w:p w14:paraId="229F0C83" w14:textId="64024D4F" w:rsidR="00090179" w:rsidRPr="006531E9" w:rsidRDefault="00090179" w:rsidP="00090179">
            <w:pPr>
              <w:spacing w:after="0" w:line="259" w:lineRule="auto"/>
              <w:ind w:left="1" w:firstLine="0"/>
              <w:rPr>
                <w:sz w:val="18"/>
                <w:szCs w:val="18"/>
                <w:lang w:val="nl-NL"/>
              </w:rPr>
            </w:pPr>
            <w:r>
              <w:rPr>
                <w:sz w:val="18"/>
                <w:szCs w:val="18"/>
                <w:lang w:val="nl-NL"/>
              </w:rPr>
              <w:t>29</w:t>
            </w:r>
            <w:r w:rsidRPr="006531E9">
              <w:rPr>
                <w:sz w:val="18"/>
                <w:szCs w:val="18"/>
                <w:lang w:val="nl-NL"/>
              </w:rPr>
              <w:t xml:space="preserve"> maart 2024</w:t>
            </w:r>
            <w:r>
              <w:rPr>
                <w:sz w:val="18"/>
                <w:szCs w:val="18"/>
                <w:lang w:val="nl-NL"/>
              </w:rPr>
              <w:t xml:space="preserve"> vóór 14.00 uur</w:t>
            </w:r>
          </w:p>
        </w:tc>
      </w:tr>
      <w:tr w:rsidR="00090179" w:rsidRPr="006531E9" w14:paraId="5D5231AB"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52875B12" w14:textId="66E9074D"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Uitnodiging voor de presentatie </w:t>
            </w:r>
          </w:p>
        </w:tc>
        <w:tc>
          <w:tcPr>
            <w:tcW w:w="3152" w:type="dxa"/>
            <w:tcBorders>
              <w:top w:val="single" w:sz="4" w:space="0" w:color="000000"/>
              <w:left w:val="single" w:sz="4" w:space="0" w:color="000000"/>
              <w:bottom w:val="single" w:sz="4" w:space="0" w:color="000000"/>
              <w:right w:val="single" w:sz="4" w:space="0" w:color="000000"/>
            </w:tcBorders>
          </w:tcPr>
          <w:p w14:paraId="2DBD96E2" w14:textId="4DB7CD11" w:rsidR="00090179" w:rsidRPr="006531E9" w:rsidRDefault="00090179" w:rsidP="00090179">
            <w:pPr>
              <w:spacing w:after="0" w:line="259" w:lineRule="auto"/>
              <w:ind w:left="1" w:firstLine="0"/>
              <w:rPr>
                <w:sz w:val="18"/>
                <w:szCs w:val="18"/>
                <w:lang w:val="nl-NL"/>
              </w:rPr>
            </w:pPr>
            <w:r>
              <w:rPr>
                <w:sz w:val="18"/>
                <w:szCs w:val="18"/>
                <w:lang w:val="nl-NL"/>
              </w:rPr>
              <w:t>5 april</w:t>
            </w:r>
            <w:r w:rsidRPr="006531E9">
              <w:rPr>
                <w:sz w:val="18"/>
                <w:szCs w:val="18"/>
                <w:lang w:val="nl-NL"/>
              </w:rPr>
              <w:t xml:space="preserve"> 2024</w:t>
            </w:r>
          </w:p>
        </w:tc>
      </w:tr>
      <w:tr w:rsidR="00090179" w:rsidRPr="006531E9" w14:paraId="6891B5BF"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35485798" w14:textId="2476553C"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Presentaties  </w:t>
            </w:r>
          </w:p>
        </w:tc>
        <w:tc>
          <w:tcPr>
            <w:tcW w:w="3152" w:type="dxa"/>
            <w:tcBorders>
              <w:top w:val="single" w:sz="4" w:space="0" w:color="000000"/>
              <w:left w:val="single" w:sz="4" w:space="0" w:color="000000"/>
              <w:bottom w:val="single" w:sz="4" w:space="0" w:color="000000"/>
              <w:right w:val="single" w:sz="4" w:space="0" w:color="000000"/>
            </w:tcBorders>
          </w:tcPr>
          <w:p w14:paraId="33554054" w14:textId="61A962B0" w:rsidR="00090179" w:rsidRPr="006531E9" w:rsidRDefault="00090179" w:rsidP="00090179">
            <w:pPr>
              <w:spacing w:after="0" w:line="259" w:lineRule="auto"/>
              <w:ind w:left="1" w:firstLine="0"/>
              <w:rPr>
                <w:sz w:val="18"/>
                <w:szCs w:val="18"/>
                <w:lang w:val="nl-NL"/>
              </w:rPr>
            </w:pPr>
            <w:r>
              <w:rPr>
                <w:sz w:val="18"/>
                <w:szCs w:val="18"/>
                <w:lang w:val="nl-NL"/>
              </w:rPr>
              <w:t>18 en 1</w:t>
            </w:r>
            <w:r w:rsidRPr="006531E9">
              <w:rPr>
                <w:sz w:val="18"/>
                <w:szCs w:val="18"/>
                <w:lang w:val="nl-NL"/>
              </w:rPr>
              <w:t xml:space="preserve">9 </w:t>
            </w:r>
            <w:r>
              <w:rPr>
                <w:sz w:val="18"/>
                <w:szCs w:val="18"/>
                <w:lang w:val="nl-NL"/>
              </w:rPr>
              <w:t>april</w:t>
            </w:r>
            <w:r w:rsidRPr="006531E9">
              <w:rPr>
                <w:sz w:val="18"/>
                <w:szCs w:val="18"/>
                <w:lang w:val="nl-NL"/>
              </w:rPr>
              <w:t xml:space="preserve"> 2024</w:t>
            </w:r>
          </w:p>
        </w:tc>
      </w:tr>
      <w:tr w:rsidR="00090179" w:rsidRPr="006531E9" w14:paraId="3F4453FA"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38F65B6B" w14:textId="134A14B5"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Bekendmaking gunningsbeslissing (streefdatum) </w:t>
            </w:r>
          </w:p>
        </w:tc>
        <w:tc>
          <w:tcPr>
            <w:tcW w:w="3152" w:type="dxa"/>
            <w:tcBorders>
              <w:top w:val="single" w:sz="4" w:space="0" w:color="000000"/>
              <w:left w:val="single" w:sz="4" w:space="0" w:color="000000"/>
              <w:bottom w:val="single" w:sz="4" w:space="0" w:color="000000"/>
              <w:right w:val="single" w:sz="4" w:space="0" w:color="000000"/>
            </w:tcBorders>
          </w:tcPr>
          <w:p w14:paraId="5E1DFB73" w14:textId="249CE671" w:rsidR="00090179" w:rsidRPr="006531E9" w:rsidRDefault="00090179" w:rsidP="00090179">
            <w:pPr>
              <w:spacing w:after="0" w:line="259" w:lineRule="auto"/>
              <w:ind w:left="1" w:firstLine="0"/>
              <w:rPr>
                <w:sz w:val="18"/>
                <w:szCs w:val="18"/>
                <w:lang w:val="nl-NL"/>
              </w:rPr>
            </w:pPr>
            <w:r>
              <w:rPr>
                <w:sz w:val="18"/>
                <w:szCs w:val="18"/>
                <w:lang w:val="nl-NL"/>
              </w:rPr>
              <w:t>25</w:t>
            </w:r>
            <w:r w:rsidRPr="006531E9">
              <w:rPr>
                <w:sz w:val="18"/>
                <w:szCs w:val="18"/>
                <w:lang w:val="nl-NL"/>
              </w:rPr>
              <w:t xml:space="preserve"> april 2024</w:t>
            </w:r>
          </w:p>
        </w:tc>
      </w:tr>
      <w:tr w:rsidR="00090179" w:rsidRPr="006531E9" w14:paraId="02743C42" w14:textId="77777777" w:rsidTr="00A46387">
        <w:trPr>
          <w:trHeight w:val="269"/>
        </w:trPr>
        <w:tc>
          <w:tcPr>
            <w:tcW w:w="5812" w:type="dxa"/>
            <w:tcBorders>
              <w:top w:val="single" w:sz="4" w:space="0" w:color="000000"/>
              <w:left w:val="single" w:sz="4" w:space="0" w:color="000000"/>
              <w:bottom w:val="single" w:sz="4" w:space="0" w:color="000000"/>
              <w:right w:val="single" w:sz="4" w:space="0" w:color="000000"/>
            </w:tcBorders>
          </w:tcPr>
          <w:p w14:paraId="3B56788F" w14:textId="25BB6DDD"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Deadline aanleveren bewijsstukken </w:t>
            </w:r>
          </w:p>
        </w:tc>
        <w:tc>
          <w:tcPr>
            <w:tcW w:w="3152" w:type="dxa"/>
            <w:tcBorders>
              <w:top w:val="single" w:sz="4" w:space="0" w:color="000000"/>
              <w:left w:val="single" w:sz="4" w:space="0" w:color="000000"/>
              <w:bottom w:val="single" w:sz="4" w:space="0" w:color="000000"/>
              <w:right w:val="single" w:sz="4" w:space="0" w:color="000000"/>
            </w:tcBorders>
          </w:tcPr>
          <w:p w14:paraId="7F5BDE83" w14:textId="0B3FCD96" w:rsidR="00090179" w:rsidRPr="006531E9" w:rsidRDefault="00090179" w:rsidP="00090179">
            <w:pPr>
              <w:spacing w:after="0" w:line="259" w:lineRule="auto"/>
              <w:ind w:left="1" w:firstLine="0"/>
              <w:rPr>
                <w:sz w:val="18"/>
                <w:szCs w:val="18"/>
                <w:lang w:val="nl-NL"/>
              </w:rPr>
            </w:pPr>
            <w:r>
              <w:rPr>
                <w:sz w:val="18"/>
                <w:szCs w:val="18"/>
                <w:lang w:val="nl-NL"/>
              </w:rPr>
              <w:t xml:space="preserve">30 </w:t>
            </w:r>
            <w:r w:rsidRPr="006531E9">
              <w:rPr>
                <w:sz w:val="18"/>
                <w:szCs w:val="18"/>
                <w:lang w:val="nl-NL"/>
              </w:rPr>
              <w:t xml:space="preserve">april 2024  </w:t>
            </w:r>
          </w:p>
        </w:tc>
      </w:tr>
      <w:tr w:rsidR="00090179" w:rsidRPr="006531E9" w14:paraId="5D387C3B" w14:textId="77777777" w:rsidTr="00A46387">
        <w:trPr>
          <w:trHeight w:val="691"/>
        </w:trPr>
        <w:tc>
          <w:tcPr>
            <w:tcW w:w="5812" w:type="dxa"/>
            <w:tcBorders>
              <w:top w:val="single" w:sz="4" w:space="0" w:color="000000"/>
              <w:left w:val="single" w:sz="4" w:space="0" w:color="000000"/>
              <w:bottom w:val="single" w:sz="4" w:space="0" w:color="000000"/>
              <w:right w:val="single" w:sz="4" w:space="0" w:color="000000"/>
            </w:tcBorders>
          </w:tcPr>
          <w:p w14:paraId="40385C69" w14:textId="2D09B656"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Einddatum opschortende termijn </w:t>
            </w:r>
          </w:p>
        </w:tc>
        <w:tc>
          <w:tcPr>
            <w:tcW w:w="3152" w:type="dxa"/>
            <w:tcBorders>
              <w:top w:val="single" w:sz="4" w:space="0" w:color="000000"/>
              <w:left w:val="single" w:sz="4" w:space="0" w:color="000000"/>
              <w:bottom w:val="single" w:sz="4" w:space="0" w:color="000000"/>
              <w:right w:val="single" w:sz="4" w:space="0" w:color="000000"/>
            </w:tcBorders>
          </w:tcPr>
          <w:p w14:paraId="4D3DF6F9" w14:textId="14824DF7" w:rsidR="00090179" w:rsidRPr="006531E9" w:rsidRDefault="00090179" w:rsidP="00090179">
            <w:pPr>
              <w:spacing w:after="0" w:line="259" w:lineRule="auto"/>
              <w:ind w:left="1" w:firstLine="0"/>
              <w:rPr>
                <w:sz w:val="18"/>
                <w:szCs w:val="18"/>
                <w:lang w:val="nl-NL"/>
              </w:rPr>
            </w:pPr>
            <w:r>
              <w:rPr>
                <w:sz w:val="18"/>
                <w:szCs w:val="18"/>
                <w:lang w:val="nl-NL"/>
              </w:rPr>
              <w:t>15 mei</w:t>
            </w:r>
            <w:r w:rsidRPr="006531E9">
              <w:rPr>
                <w:sz w:val="18"/>
                <w:szCs w:val="18"/>
                <w:lang w:val="nl-NL"/>
              </w:rPr>
              <w:t xml:space="preserve"> 2024 </w:t>
            </w:r>
          </w:p>
        </w:tc>
      </w:tr>
      <w:tr w:rsidR="00090179" w:rsidRPr="006531E9" w14:paraId="2668D471" w14:textId="77777777" w:rsidTr="00A46387">
        <w:trPr>
          <w:trHeight w:val="480"/>
        </w:trPr>
        <w:tc>
          <w:tcPr>
            <w:tcW w:w="5812" w:type="dxa"/>
            <w:tcBorders>
              <w:top w:val="single" w:sz="4" w:space="0" w:color="000000"/>
              <w:left w:val="single" w:sz="4" w:space="0" w:color="000000"/>
              <w:bottom w:val="single" w:sz="4" w:space="0" w:color="000000"/>
              <w:right w:val="single" w:sz="4" w:space="0" w:color="000000"/>
            </w:tcBorders>
          </w:tcPr>
          <w:p w14:paraId="5B02D21A" w14:textId="52498DC1"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Ingangsdatum Overeenkomst </w:t>
            </w:r>
          </w:p>
        </w:tc>
        <w:tc>
          <w:tcPr>
            <w:tcW w:w="3152" w:type="dxa"/>
            <w:tcBorders>
              <w:top w:val="single" w:sz="4" w:space="0" w:color="000000"/>
              <w:left w:val="single" w:sz="4" w:space="0" w:color="000000"/>
              <w:bottom w:val="single" w:sz="4" w:space="0" w:color="000000"/>
              <w:right w:val="single" w:sz="4" w:space="0" w:color="000000"/>
            </w:tcBorders>
          </w:tcPr>
          <w:p w14:paraId="16431427" w14:textId="1CD79A0B" w:rsidR="00090179" w:rsidRPr="006531E9" w:rsidRDefault="00090179" w:rsidP="00090179">
            <w:pPr>
              <w:spacing w:after="0" w:line="259" w:lineRule="auto"/>
              <w:ind w:left="1" w:firstLine="0"/>
              <w:rPr>
                <w:sz w:val="18"/>
                <w:szCs w:val="18"/>
                <w:lang w:val="nl-NL"/>
              </w:rPr>
            </w:pPr>
            <w:r w:rsidRPr="006531E9">
              <w:rPr>
                <w:sz w:val="18"/>
                <w:szCs w:val="18"/>
                <w:lang w:val="nl-NL"/>
              </w:rPr>
              <w:t xml:space="preserve">01 </w:t>
            </w:r>
            <w:r>
              <w:rPr>
                <w:sz w:val="18"/>
                <w:szCs w:val="18"/>
                <w:lang w:val="nl-NL"/>
              </w:rPr>
              <w:t>juli</w:t>
            </w:r>
            <w:r w:rsidRPr="006531E9">
              <w:rPr>
                <w:sz w:val="18"/>
                <w:szCs w:val="18"/>
                <w:lang w:val="nl-NL"/>
              </w:rPr>
              <w:t xml:space="preserve"> 2024</w:t>
            </w:r>
          </w:p>
        </w:tc>
      </w:tr>
    </w:tbl>
    <w:p w14:paraId="4A4CB315" w14:textId="77777777" w:rsidR="002F69BC" w:rsidRPr="006531E9" w:rsidRDefault="002F69BC" w:rsidP="00AD6813">
      <w:pPr>
        <w:spacing w:after="0"/>
        <w:ind w:left="0" w:firstLine="0"/>
        <w:rPr>
          <w:sz w:val="18"/>
          <w:szCs w:val="18"/>
          <w:lang w:val="nl-NL"/>
        </w:rPr>
      </w:pPr>
    </w:p>
    <w:p w14:paraId="4510F3A5" w14:textId="256B1494" w:rsidR="002F69BC" w:rsidRPr="006531E9" w:rsidRDefault="00C938E8" w:rsidP="007616D0">
      <w:pPr>
        <w:pStyle w:val="Kop2"/>
        <w:numPr>
          <w:ilvl w:val="1"/>
          <w:numId w:val="59"/>
        </w:numPr>
        <w:spacing w:after="0"/>
        <w:rPr>
          <w:bCs/>
          <w:szCs w:val="18"/>
          <w:lang w:val="nl-NL"/>
        </w:rPr>
      </w:pPr>
      <w:bookmarkStart w:id="20" w:name="_Toc157084612"/>
      <w:r w:rsidRPr="006531E9">
        <w:rPr>
          <w:bCs/>
          <w:szCs w:val="18"/>
          <w:lang w:val="nl-NL"/>
        </w:rPr>
        <w:t>Communicatie gedurende de Aanbesteding</w:t>
      </w:r>
      <w:bookmarkEnd w:id="20"/>
    </w:p>
    <w:p w14:paraId="65390EDE" w14:textId="3E19B5DD" w:rsidR="002F69BC" w:rsidRPr="006531E9" w:rsidRDefault="00C938E8" w:rsidP="008721AB">
      <w:pPr>
        <w:spacing w:after="0"/>
        <w:ind w:left="0" w:firstLine="0"/>
        <w:rPr>
          <w:sz w:val="18"/>
          <w:szCs w:val="18"/>
          <w:lang w:val="nl-NL"/>
        </w:rPr>
      </w:pPr>
      <w:r w:rsidRPr="006531E9">
        <w:rPr>
          <w:sz w:val="18"/>
          <w:szCs w:val="18"/>
          <w:lang w:val="nl-NL"/>
        </w:rPr>
        <w:t>De communicatie met betrekking tot deze Aanbesteding verloopt uitsluitend via het Aanbestedingsplatform. De Aanbestedende dienst neemt berichten die op een andere wijze worden verzonden niet in behandeling.</w:t>
      </w:r>
    </w:p>
    <w:p w14:paraId="07EAD9C9" w14:textId="14A9FAB5" w:rsidR="002F69BC" w:rsidRPr="006531E9" w:rsidRDefault="002F69BC" w:rsidP="007616D0">
      <w:pPr>
        <w:pStyle w:val="Kop2"/>
        <w:numPr>
          <w:ilvl w:val="0"/>
          <w:numId w:val="0"/>
        </w:numPr>
        <w:spacing w:after="0"/>
        <w:ind w:left="720"/>
        <w:rPr>
          <w:bCs/>
          <w:szCs w:val="18"/>
          <w:lang w:val="nl-NL"/>
        </w:rPr>
      </w:pPr>
    </w:p>
    <w:p w14:paraId="13556240" w14:textId="014EB28F" w:rsidR="002F69BC" w:rsidRPr="006531E9" w:rsidRDefault="00C938E8" w:rsidP="007616D0">
      <w:pPr>
        <w:pStyle w:val="Kop2"/>
        <w:numPr>
          <w:ilvl w:val="2"/>
          <w:numId w:val="59"/>
        </w:numPr>
        <w:spacing w:after="0"/>
        <w:rPr>
          <w:bCs/>
          <w:szCs w:val="18"/>
          <w:lang w:val="nl-NL"/>
        </w:rPr>
      </w:pPr>
      <w:bookmarkStart w:id="21" w:name="_Toc157084613"/>
      <w:r w:rsidRPr="006531E9">
        <w:rPr>
          <w:bCs/>
          <w:szCs w:val="18"/>
          <w:lang w:val="nl-NL"/>
        </w:rPr>
        <w:t>Indienen van vragen en opmerkingen</w:t>
      </w:r>
      <w:bookmarkEnd w:id="21"/>
    </w:p>
    <w:p w14:paraId="3AF0FAF0" w14:textId="4324C608" w:rsidR="002F69BC" w:rsidRPr="006531E9" w:rsidRDefault="00C938E8" w:rsidP="008721AB">
      <w:pPr>
        <w:spacing w:after="0"/>
        <w:ind w:left="0" w:firstLine="0"/>
        <w:rPr>
          <w:sz w:val="18"/>
          <w:szCs w:val="18"/>
          <w:lang w:val="nl-NL"/>
        </w:rPr>
      </w:pPr>
      <w:r w:rsidRPr="006531E9">
        <w:rPr>
          <w:sz w:val="18"/>
          <w:szCs w:val="18"/>
          <w:lang w:val="nl-NL"/>
        </w:rPr>
        <w:t xml:space="preserve">De Geïnteresseerde heeft de mogelijkheid tot het stellen van vragen of het maken van opmerkingen over de Aanbestedingsstukken. Voor het stellen van vragen dient gebruik te worden gemaakt van Bijlage E: ‘Indienen vragen en opmerkingen’. Vragen die op een andere manier worden ingediend, worden in de regel niet beantwoord. De Aanbestedende dienst kan niet garanderen dat vragen die binnenkomen na de uiterste indieningsdatum voor het stellen van vragen, worden beantwoord. De Aanbestedende dienst behoudt zich het recht voor vragen en/of opmerkingen ter zijde te leggen of slechts gedeeltelijk te verwerken zolang daarmee de aanbestedingsrichtlijnen niet worden geschonden. De Geïnteresseerde wordt verzocht om in de vraagstelling geen gebruik te maken van bedrijfsnamen, productnamen en andere aan uw organisatie gerelateerde namen. De Aanbestedende dienst publiceert de gestelde vragen zonder daarbij de naam van de vraagsteller te vermelden en behoudt zich het recht voor om vragen met dat doel aan te passen. De Aanbestedende dienst geeft geen garantie op anonimiteit, bijvoorbeeld omdat uit noodzakelijke technische vragen de identiteit van de vragensteller kan worden afgeleid. Indien de Geïnteresseerde vragen of opmerkingen heeft die (commercieel) vertrouwelijk van aard zijn dan kunnen deze vragen buiten de Nota van inlichtingen om worden beantwoord. De Geïnteresseerde kan de Aanbestedende dienst gemotiveerd verzoeken een vraag vertrouwelijk te beantwoorden, door ‘Commercieel vertrouwelijk – Niet </w:t>
      </w:r>
      <w:r w:rsidRPr="006531E9">
        <w:rPr>
          <w:sz w:val="18"/>
          <w:szCs w:val="18"/>
          <w:lang w:val="nl-NL"/>
        </w:rPr>
        <w:lastRenderedPageBreak/>
        <w:t>beantwoorden in de Nota van inlichtingen’ te vermelden. Indien de Aanbestedende dienst van oordeel is dat een vraag niet (commercieel) vertrouwelijk van aard is, wordt dit medegedeeld aan de Geïnteresseerde. De Geïnteresseerde kan de desbetreffende vraag vervolgens</w:t>
      </w:r>
      <w:r w:rsidR="002F69BC" w:rsidRPr="006531E9">
        <w:rPr>
          <w:sz w:val="18"/>
          <w:szCs w:val="18"/>
          <w:lang w:val="nl-NL"/>
        </w:rPr>
        <w:t>:</w:t>
      </w:r>
    </w:p>
    <w:p w14:paraId="564135C5" w14:textId="07D90CBC" w:rsidR="002F69BC" w:rsidRPr="006531E9" w:rsidRDefault="00C938E8" w:rsidP="008600BF">
      <w:pPr>
        <w:pStyle w:val="Lijstalinea"/>
        <w:numPr>
          <w:ilvl w:val="2"/>
          <w:numId w:val="10"/>
        </w:numPr>
        <w:spacing w:after="0"/>
        <w:rPr>
          <w:sz w:val="18"/>
          <w:szCs w:val="18"/>
          <w:lang w:val="nl-NL"/>
        </w:rPr>
      </w:pPr>
      <w:r w:rsidRPr="006531E9">
        <w:rPr>
          <w:sz w:val="18"/>
          <w:szCs w:val="18"/>
          <w:lang w:val="nl-NL"/>
        </w:rPr>
        <w:t>terugtrekken</w:t>
      </w:r>
      <w:r w:rsidR="002F69BC" w:rsidRPr="006531E9">
        <w:rPr>
          <w:sz w:val="18"/>
          <w:szCs w:val="18"/>
          <w:lang w:val="nl-NL"/>
        </w:rPr>
        <w:t>; of</w:t>
      </w:r>
      <w:r w:rsidRPr="006531E9">
        <w:rPr>
          <w:sz w:val="18"/>
          <w:szCs w:val="18"/>
          <w:lang w:val="nl-NL"/>
        </w:rPr>
        <w:t xml:space="preserve"> </w:t>
      </w:r>
    </w:p>
    <w:p w14:paraId="45CFBF90" w14:textId="2CCA2AEA" w:rsidR="002F69BC" w:rsidRPr="006531E9" w:rsidRDefault="00C938E8" w:rsidP="00F8750F">
      <w:pPr>
        <w:pStyle w:val="Lijstalinea"/>
        <w:numPr>
          <w:ilvl w:val="2"/>
          <w:numId w:val="10"/>
        </w:numPr>
        <w:spacing w:after="0"/>
        <w:rPr>
          <w:sz w:val="18"/>
          <w:szCs w:val="18"/>
          <w:lang w:val="nl-NL"/>
        </w:rPr>
      </w:pPr>
      <w:r w:rsidRPr="006531E9">
        <w:rPr>
          <w:sz w:val="18"/>
          <w:szCs w:val="18"/>
          <w:lang w:val="nl-NL"/>
        </w:rPr>
        <w:t>door de Aanbestedende dienst laten beantwoorden in de Nota van inlichtingen.</w:t>
      </w:r>
    </w:p>
    <w:p w14:paraId="156938C9" w14:textId="77777777" w:rsidR="002F69BC" w:rsidRPr="006531E9" w:rsidRDefault="002F69BC" w:rsidP="008721AB">
      <w:pPr>
        <w:spacing w:after="0"/>
        <w:ind w:left="0" w:firstLine="0"/>
        <w:rPr>
          <w:sz w:val="18"/>
          <w:szCs w:val="18"/>
          <w:lang w:val="nl-NL"/>
        </w:rPr>
      </w:pPr>
    </w:p>
    <w:p w14:paraId="136A2BF6" w14:textId="74CDEF94" w:rsidR="002F69BC" w:rsidRPr="006531E9" w:rsidRDefault="00C938E8" w:rsidP="007616D0">
      <w:pPr>
        <w:pStyle w:val="Kop2"/>
        <w:numPr>
          <w:ilvl w:val="2"/>
          <w:numId w:val="59"/>
        </w:numPr>
        <w:spacing w:after="0"/>
        <w:rPr>
          <w:bCs/>
          <w:szCs w:val="18"/>
          <w:lang w:val="nl-NL"/>
        </w:rPr>
      </w:pPr>
      <w:bookmarkStart w:id="22" w:name="_Toc157084614"/>
      <w:r w:rsidRPr="006531E9">
        <w:rPr>
          <w:bCs/>
          <w:szCs w:val="18"/>
          <w:lang w:val="nl-NL"/>
        </w:rPr>
        <w:t>Beantwoorden vragen in Nota(’s) van inlichtingen</w:t>
      </w:r>
      <w:bookmarkEnd w:id="22"/>
    </w:p>
    <w:p w14:paraId="56E596CC" w14:textId="62DD29B3" w:rsidR="002F69BC" w:rsidRPr="006531E9" w:rsidRDefault="00C938E8" w:rsidP="008721AB">
      <w:pPr>
        <w:spacing w:after="0"/>
        <w:ind w:left="0" w:firstLine="0"/>
        <w:rPr>
          <w:sz w:val="18"/>
          <w:szCs w:val="18"/>
          <w:lang w:val="nl-NL"/>
        </w:rPr>
      </w:pPr>
      <w:r w:rsidRPr="006531E9">
        <w:rPr>
          <w:sz w:val="18"/>
          <w:szCs w:val="18"/>
          <w:lang w:val="nl-NL"/>
        </w:rPr>
        <w:t xml:space="preserve">De Aanbestedende dienst sluit een vragenronde af met het publiceren van een Nota van inlichtingen met daarin alle gestelde vragen van Geïnteresseerden en de antwoorden daarop van de Aanbestedende dienst. Ook van eventuele wijzigingen in Aanbestedingsstukken maakt de Aanbestedende dienst melding in een Nota van inlichtingen. Dit kan gepaard gaan met herziene documentatie van de betreffende Aanbestedingsstukken. De informatie in de Nota’s van inlichtingen is bindend en leidend en prevaleert boven de oorspronkelijke informatie in de Aanbestedingsstukken. De Aanbestedende dienst publiceert de Nota’s van inlichtingen op het Aanbestedingsplatform. Hiervan wordt geen notificatie verstuurd; een Geïnteresseerde dient er zelf voor zorg te dragen dat de informatie tot hem komt. TenderNed biedt hiertoe de mogelijkheid aan de hand een button op het Aanbestedingsplatform (Houd mij op de hoogte van deze aanbesteding). </w:t>
      </w:r>
    </w:p>
    <w:p w14:paraId="7AFAA3E3" w14:textId="77777777" w:rsidR="002F69BC" w:rsidRPr="006531E9" w:rsidRDefault="002F69BC" w:rsidP="008721AB">
      <w:pPr>
        <w:spacing w:after="0"/>
        <w:ind w:left="0" w:firstLine="0"/>
        <w:rPr>
          <w:sz w:val="18"/>
          <w:szCs w:val="18"/>
          <w:lang w:val="nl-NL"/>
        </w:rPr>
      </w:pPr>
    </w:p>
    <w:p w14:paraId="57A88CED" w14:textId="1B6D01CB" w:rsidR="002F69BC" w:rsidRPr="006531E9" w:rsidRDefault="00C938E8" w:rsidP="007616D0">
      <w:pPr>
        <w:pStyle w:val="Kop2"/>
        <w:numPr>
          <w:ilvl w:val="1"/>
          <w:numId w:val="59"/>
        </w:numPr>
        <w:spacing w:after="0"/>
        <w:rPr>
          <w:bCs/>
          <w:szCs w:val="18"/>
          <w:lang w:val="nl-NL"/>
        </w:rPr>
      </w:pPr>
      <w:bookmarkStart w:id="23" w:name="_Toc157084615"/>
      <w:r w:rsidRPr="006531E9">
        <w:rPr>
          <w:bCs/>
          <w:szCs w:val="18"/>
          <w:lang w:val="nl-NL"/>
        </w:rPr>
        <w:t>Indienen van de Inschrijvingen</w:t>
      </w:r>
      <w:bookmarkEnd w:id="23"/>
    </w:p>
    <w:p w14:paraId="39235BFE" w14:textId="599597EF" w:rsidR="002F69BC" w:rsidRPr="006531E9" w:rsidRDefault="00C938E8" w:rsidP="008721AB">
      <w:pPr>
        <w:spacing w:after="0"/>
        <w:ind w:left="0" w:firstLine="0"/>
        <w:rPr>
          <w:sz w:val="18"/>
          <w:szCs w:val="18"/>
          <w:lang w:val="nl-NL"/>
        </w:rPr>
      </w:pPr>
      <w:r w:rsidRPr="006531E9">
        <w:rPr>
          <w:sz w:val="18"/>
          <w:szCs w:val="18"/>
          <w:lang w:val="nl-NL"/>
        </w:rPr>
        <w:t>De Inschrijving moet digitaal worden ingediend via het Aanbestedingsplatform vóór de sluitingsdatum zoals vermeld in de planning op het Aanbestedingsplatform. De Aanbestedende dienst adviseert de Inschrijver om de Inschrijving ruim op tijd in te dienen. Na de sluiting van de inschrijvingstermijn is het (technisch) niet langer mogelijk om een Inschrijving in te dienen. De Aanbestedende dienst beschouwt een niet tijdig ingediende Inschrijving als niet ingediend en neemt deze daarom niet in behandeling. Het risico van niet tijdige ontvangst van de Inschrijving is geheel voor rekening van de Inschrijver. Raadpleeg daarom bij twijfel de helpdesk van het Aanbestedingsplatform. De Inschrijver is zelf verantwoordelijk voor het tijdig en volledig indienen van de Inschrijving. De Aanbestedende dienst en de aanbieder van het Aanbestedingsplatform zijn hiervoor niet verantwoordelijk.</w:t>
      </w:r>
    </w:p>
    <w:p w14:paraId="6511EBA9" w14:textId="77777777" w:rsidR="002F69BC" w:rsidRPr="006531E9" w:rsidRDefault="002F69BC" w:rsidP="008721AB">
      <w:pPr>
        <w:spacing w:after="0"/>
        <w:ind w:left="0" w:firstLine="0"/>
        <w:rPr>
          <w:sz w:val="18"/>
          <w:szCs w:val="18"/>
          <w:lang w:val="nl-NL"/>
        </w:rPr>
      </w:pPr>
    </w:p>
    <w:p w14:paraId="66D81FA1" w14:textId="3FEA9A7E" w:rsidR="002F69BC" w:rsidRPr="006531E9" w:rsidRDefault="00C938E8" w:rsidP="007616D0">
      <w:pPr>
        <w:pStyle w:val="Kop2"/>
        <w:numPr>
          <w:ilvl w:val="1"/>
          <w:numId w:val="59"/>
        </w:numPr>
        <w:spacing w:after="0"/>
        <w:rPr>
          <w:bCs/>
          <w:szCs w:val="18"/>
          <w:lang w:val="nl-NL"/>
        </w:rPr>
      </w:pPr>
      <w:bookmarkStart w:id="24" w:name="_Toc157084616"/>
      <w:r w:rsidRPr="006531E9">
        <w:rPr>
          <w:bCs/>
          <w:szCs w:val="18"/>
          <w:lang w:val="nl-NL"/>
        </w:rPr>
        <w:t>Opening van de Inschrijvingen</w:t>
      </w:r>
      <w:bookmarkEnd w:id="24"/>
    </w:p>
    <w:p w14:paraId="644EECEE" w14:textId="27DE7B53" w:rsidR="002F69BC" w:rsidRPr="006531E9" w:rsidRDefault="00C938E8" w:rsidP="008721AB">
      <w:pPr>
        <w:spacing w:after="0"/>
        <w:ind w:left="0" w:firstLine="0"/>
        <w:rPr>
          <w:sz w:val="18"/>
          <w:szCs w:val="18"/>
          <w:lang w:val="nl-NL"/>
        </w:rPr>
      </w:pPr>
      <w:r w:rsidRPr="006531E9">
        <w:rPr>
          <w:sz w:val="18"/>
          <w:szCs w:val="18"/>
          <w:lang w:val="nl-NL"/>
        </w:rPr>
        <w:t>De Inschrijvingen zijn voor de Aanbestedende dienst niet eerder zichtbaar dan op het moment dat de sluitingsdatum voor inschrijving is verstreken. Zo snel mogelijk na het verstrijken van de sluitingsdatum en -tijd opent de Aanbestedende dienst de Inschrijvingen. Inschrijvers kunnen niet bij de opening van Inschrijvingen aanwezig zijn.</w:t>
      </w:r>
    </w:p>
    <w:p w14:paraId="0EF18113" w14:textId="1D2DE55D" w:rsidR="002F69BC" w:rsidRPr="006531E9" w:rsidRDefault="002F69BC" w:rsidP="008721AB">
      <w:pPr>
        <w:spacing w:after="0"/>
        <w:ind w:left="0" w:firstLine="0"/>
        <w:rPr>
          <w:b/>
          <w:bCs/>
          <w:sz w:val="18"/>
          <w:szCs w:val="18"/>
          <w:u w:val="single"/>
          <w:lang w:val="nl-NL"/>
        </w:rPr>
      </w:pPr>
    </w:p>
    <w:p w14:paraId="2DCBF1A2" w14:textId="2635B422" w:rsidR="002F69BC" w:rsidRPr="006531E9" w:rsidRDefault="00C938E8" w:rsidP="007616D0">
      <w:pPr>
        <w:pStyle w:val="Kop2"/>
        <w:numPr>
          <w:ilvl w:val="1"/>
          <w:numId w:val="59"/>
        </w:numPr>
        <w:spacing w:after="0"/>
        <w:rPr>
          <w:bCs/>
          <w:szCs w:val="18"/>
          <w:lang w:val="nl-NL"/>
        </w:rPr>
      </w:pPr>
      <w:bookmarkStart w:id="25" w:name="_Toc157084617"/>
      <w:r w:rsidRPr="006531E9">
        <w:rPr>
          <w:bCs/>
          <w:szCs w:val="18"/>
          <w:lang w:val="nl-NL"/>
        </w:rPr>
        <w:t>Beoordeling van de Inschrijvingen</w:t>
      </w:r>
      <w:bookmarkEnd w:id="25"/>
    </w:p>
    <w:p w14:paraId="1995ED47" w14:textId="04C4DBD5" w:rsidR="009C1839" w:rsidRPr="006531E9" w:rsidRDefault="00C938E8" w:rsidP="008721AB">
      <w:pPr>
        <w:spacing w:after="0"/>
        <w:ind w:left="0" w:firstLine="0"/>
        <w:rPr>
          <w:sz w:val="18"/>
          <w:szCs w:val="18"/>
          <w:lang w:val="nl-NL"/>
        </w:rPr>
      </w:pPr>
      <w:r w:rsidRPr="006531E9">
        <w:rPr>
          <w:sz w:val="18"/>
          <w:szCs w:val="18"/>
          <w:lang w:val="nl-NL"/>
        </w:rPr>
        <w:t xml:space="preserve">Na opening worden de Inschrijvingen gecontroleerd en beoordeeld. </w:t>
      </w:r>
    </w:p>
    <w:p w14:paraId="6ED0854A" w14:textId="77777777" w:rsidR="009C1839" w:rsidRPr="006531E9" w:rsidRDefault="009C1839" w:rsidP="008721AB">
      <w:pPr>
        <w:spacing w:after="0"/>
        <w:ind w:left="0" w:firstLine="0"/>
        <w:rPr>
          <w:sz w:val="18"/>
          <w:szCs w:val="18"/>
          <w:lang w:val="nl-NL"/>
        </w:rPr>
      </w:pPr>
    </w:p>
    <w:p w14:paraId="0B9848C9" w14:textId="4667547E" w:rsidR="009C1839" w:rsidRPr="006531E9" w:rsidRDefault="00C938E8" w:rsidP="007616D0">
      <w:pPr>
        <w:pStyle w:val="Kop2"/>
        <w:numPr>
          <w:ilvl w:val="2"/>
          <w:numId w:val="59"/>
        </w:numPr>
        <w:spacing w:after="0"/>
        <w:rPr>
          <w:bCs/>
          <w:szCs w:val="18"/>
          <w:lang w:val="nl-NL"/>
        </w:rPr>
      </w:pPr>
      <w:bookmarkStart w:id="26" w:name="_Toc157084618"/>
      <w:r w:rsidRPr="006531E9">
        <w:rPr>
          <w:bCs/>
          <w:szCs w:val="18"/>
          <w:lang w:val="nl-NL"/>
        </w:rPr>
        <w:t>Controle volledigheid en vormvereisten</w:t>
      </w:r>
      <w:bookmarkEnd w:id="26"/>
    </w:p>
    <w:p w14:paraId="71E999EB" w14:textId="0F3232F4" w:rsidR="009C1839" w:rsidRPr="006531E9" w:rsidRDefault="00C938E8" w:rsidP="008721AB">
      <w:pPr>
        <w:spacing w:after="0"/>
        <w:ind w:left="0" w:firstLine="0"/>
        <w:rPr>
          <w:sz w:val="18"/>
          <w:szCs w:val="18"/>
          <w:lang w:val="nl-NL"/>
        </w:rPr>
      </w:pPr>
      <w:r w:rsidRPr="006531E9">
        <w:rPr>
          <w:sz w:val="18"/>
          <w:szCs w:val="18"/>
          <w:lang w:val="nl-NL"/>
        </w:rPr>
        <w:t xml:space="preserve">De Aanbestedende dienst controleert of een Inschrijving volledig is en voldoet aan de vormvereisten. Een Inschrijving die niet volledig is of niet voldoet aan de vormvereisten wordt in de regel als ongeldig terzijde gelegd en uitgesloten van verdere deelname aan de Aanbesteding. </w:t>
      </w:r>
    </w:p>
    <w:p w14:paraId="386C6AB3" w14:textId="77777777" w:rsidR="009C1839" w:rsidRPr="006531E9" w:rsidRDefault="009C1839" w:rsidP="008721AB">
      <w:pPr>
        <w:spacing w:after="0"/>
        <w:ind w:left="0" w:firstLine="0"/>
        <w:rPr>
          <w:sz w:val="18"/>
          <w:szCs w:val="18"/>
          <w:lang w:val="nl-NL"/>
        </w:rPr>
      </w:pPr>
    </w:p>
    <w:p w14:paraId="21A8F0A0" w14:textId="41C8337F" w:rsidR="009C1839" w:rsidRPr="006531E9" w:rsidRDefault="00C938E8" w:rsidP="007616D0">
      <w:pPr>
        <w:pStyle w:val="Kop2"/>
        <w:numPr>
          <w:ilvl w:val="2"/>
          <w:numId w:val="59"/>
        </w:numPr>
        <w:spacing w:after="0"/>
        <w:rPr>
          <w:bCs/>
          <w:szCs w:val="18"/>
          <w:lang w:val="nl-NL"/>
        </w:rPr>
      </w:pPr>
      <w:bookmarkStart w:id="27" w:name="_Toc157084619"/>
      <w:r w:rsidRPr="006531E9">
        <w:rPr>
          <w:bCs/>
          <w:szCs w:val="18"/>
          <w:lang w:val="nl-NL"/>
        </w:rPr>
        <w:t>Toetsing</w:t>
      </w:r>
      <w:bookmarkEnd w:id="27"/>
    </w:p>
    <w:p w14:paraId="51FEF568" w14:textId="182E5D64" w:rsidR="009C1839" w:rsidRPr="006531E9" w:rsidRDefault="00C938E8" w:rsidP="008721AB">
      <w:pPr>
        <w:spacing w:after="0"/>
        <w:ind w:left="0" w:firstLine="0"/>
        <w:rPr>
          <w:sz w:val="18"/>
          <w:szCs w:val="18"/>
          <w:lang w:val="nl-NL"/>
        </w:rPr>
      </w:pPr>
      <w:r w:rsidRPr="006531E9">
        <w:rPr>
          <w:sz w:val="18"/>
          <w:szCs w:val="18"/>
          <w:lang w:val="nl-NL"/>
        </w:rPr>
        <w:t>De Aanbestedende dienst toetst of Uitsluitingsgronden van toepassing zijn en of de Inschrijver en de Inschrijving voldoen aan de Geschiktheidseisen en de toetsingscriteria. Een Inschrijving die niet voldoet aan deze criteria wordt in de regel als ongeldig terzijde gelegd en uitgesloten van verdere deelname aan de Aanbesteding.</w:t>
      </w:r>
    </w:p>
    <w:p w14:paraId="02F5C909" w14:textId="77777777" w:rsidR="009C1839" w:rsidRPr="006531E9" w:rsidRDefault="009C1839" w:rsidP="008721AB">
      <w:pPr>
        <w:spacing w:after="0"/>
        <w:ind w:left="0" w:firstLine="0"/>
        <w:rPr>
          <w:sz w:val="18"/>
          <w:szCs w:val="18"/>
          <w:lang w:val="nl-NL"/>
        </w:rPr>
      </w:pPr>
    </w:p>
    <w:p w14:paraId="708FE161" w14:textId="45C186AA" w:rsidR="009C1839" w:rsidRPr="006531E9" w:rsidRDefault="00C938E8" w:rsidP="007616D0">
      <w:pPr>
        <w:pStyle w:val="Kop2"/>
        <w:numPr>
          <w:ilvl w:val="2"/>
          <w:numId w:val="59"/>
        </w:numPr>
        <w:spacing w:after="0"/>
        <w:rPr>
          <w:bCs/>
          <w:szCs w:val="18"/>
          <w:lang w:val="nl-NL"/>
        </w:rPr>
      </w:pPr>
      <w:bookmarkStart w:id="28" w:name="_Toc157084620"/>
      <w:r w:rsidRPr="006531E9">
        <w:rPr>
          <w:bCs/>
          <w:szCs w:val="18"/>
          <w:lang w:val="nl-NL"/>
        </w:rPr>
        <w:t>Inhoudelijke beoordeling</w:t>
      </w:r>
      <w:bookmarkEnd w:id="28"/>
    </w:p>
    <w:p w14:paraId="4CD4518D" w14:textId="2C581096" w:rsidR="00C938E8" w:rsidRPr="006531E9" w:rsidRDefault="00C938E8" w:rsidP="008721AB">
      <w:pPr>
        <w:spacing w:after="0"/>
        <w:ind w:left="0" w:firstLine="0"/>
        <w:rPr>
          <w:sz w:val="18"/>
          <w:szCs w:val="18"/>
          <w:lang w:val="nl-NL"/>
        </w:rPr>
      </w:pPr>
      <w:r w:rsidRPr="006531E9">
        <w:rPr>
          <w:sz w:val="18"/>
          <w:szCs w:val="18"/>
          <w:lang w:val="nl-NL"/>
        </w:rPr>
        <w:t>De Aanbestedende dienst beoordeelt de Inschrijving op basis van het gunningscriterium de beste prijskwalite</w:t>
      </w:r>
      <w:r w:rsidR="002F69BC" w:rsidRPr="006531E9">
        <w:rPr>
          <w:sz w:val="18"/>
          <w:szCs w:val="18"/>
          <w:lang w:val="nl-NL"/>
        </w:rPr>
        <w:t>itverhouding. De wijze waarop de Aanbestedende dienst dat doet is beschreven in hoofdstuk 6.</w:t>
      </w:r>
    </w:p>
    <w:p w14:paraId="1E36F66C" w14:textId="1CB8886B" w:rsidR="009C1839" w:rsidRPr="006531E9" w:rsidRDefault="009C1839" w:rsidP="008721AB">
      <w:pPr>
        <w:spacing w:after="0"/>
        <w:ind w:left="0" w:firstLine="0"/>
        <w:rPr>
          <w:sz w:val="18"/>
          <w:szCs w:val="18"/>
          <w:lang w:val="nl-NL"/>
        </w:rPr>
      </w:pPr>
    </w:p>
    <w:p w14:paraId="543B308C" w14:textId="754C4674" w:rsidR="009C1839" w:rsidRPr="006531E9" w:rsidRDefault="009C1839" w:rsidP="007616D0">
      <w:pPr>
        <w:pStyle w:val="Kop2"/>
        <w:numPr>
          <w:ilvl w:val="1"/>
          <w:numId w:val="59"/>
        </w:numPr>
        <w:spacing w:after="0"/>
        <w:rPr>
          <w:bCs/>
          <w:szCs w:val="18"/>
          <w:lang w:val="nl-NL"/>
        </w:rPr>
      </w:pPr>
      <w:bookmarkStart w:id="29" w:name="_Toc157084621"/>
      <w:r w:rsidRPr="006531E9">
        <w:rPr>
          <w:bCs/>
          <w:szCs w:val="18"/>
          <w:lang w:val="nl-NL"/>
        </w:rPr>
        <w:t>Gunningsbeslissing</w:t>
      </w:r>
      <w:bookmarkEnd w:id="29"/>
    </w:p>
    <w:p w14:paraId="7B985029" w14:textId="77777777" w:rsidR="009C1839" w:rsidRPr="006531E9" w:rsidRDefault="009C1839" w:rsidP="008721AB">
      <w:pPr>
        <w:spacing w:after="0"/>
        <w:ind w:left="0" w:firstLine="0"/>
        <w:rPr>
          <w:sz w:val="18"/>
          <w:szCs w:val="18"/>
          <w:lang w:val="nl-NL"/>
        </w:rPr>
      </w:pPr>
      <w:r w:rsidRPr="006531E9">
        <w:rPr>
          <w:sz w:val="18"/>
          <w:szCs w:val="18"/>
          <w:lang w:val="nl-NL"/>
        </w:rPr>
        <w:t>Na de beoordeling van de Inschrijvingen maakt de Aanbestedende dienst de gunningsbeslissing tegelijkertijd bekend aan alle Inschrijvers. Aan de gunningsbeslissing kunnen geen rechten worden ontleend noch houdt deze beslissing de aanvaarding van een aanbod in. Gedurende een opschortende termijn van ten minste twintig kalenderdagen na verzending van de mededeling van de gunningsbeslissing is het de Aanbestedende dienst niet toegestaan de Overeenkomst aan te gaan met de winnende Inschrijver.</w:t>
      </w:r>
    </w:p>
    <w:p w14:paraId="4BA15441" w14:textId="77777777" w:rsidR="009C1839" w:rsidRPr="006531E9" w:rsidRDefault="009C1839" w:rsidP="008721AB">
      <w:pPr>
        <w:spacing w:after="0"/>
        <w:ind w:left="0" w:firstLine="0"/>
        <w:rPr>
          <w:sz w:val="18"/>
          <w:szCs w:val="18"/>
          <w:lang w:val="nl-NL"/>
        </w:rPr>
      </w:pPr>
    </w:p>
    <w:p w14:paraId="45098E3B" w14:textId="0A37C2A2" w:rsidR="009C1839" w:rsidRPr="006531E9" w:rsidRDefault="009C1839" w:rsidP="007616D0">
      <w:pPr>
        <w:pStyle w:val="Kop2"/>
        <w:numPr>
          <w:ilvl w:val="1"/>
          <w:numId w:val="59"/>
        </w:numPr>
        <w:spacing w:after="0"/>
        <w:rPr>
          <w:bCs/>
          <w:szCs w:val="18"/>
          <w:lang w:val="nl-NL"/>
        </w:rPr>
      </w:pPr>
      <w:bookmarkStart w:id="30" w:name="_Toc157084622"/>
      <w:r w:rsidRPr="006531E9">
        <w:rPr>
          <w:bCs/>
          <w:szCs w:val="18"/>
          <w:lang w:val="nl-NL"/>
        </w:rPr>
        <w:t>Verificatie</w:t>
      </w:r>
      <w:bookmarkEnd w:id="30"/>
    </w:p>
    <w:p w14:paraId="43D4F9EC" w14:textId="77777777" w:rsidR="009C1839" w:rsidRPr="006531E9" w:rsidRDefault="009C1839" w:rsidP="008721AB">
      <w:pPr>
        <w:spacing w:after="0"/>
        <w:ind w:left="0" w:firstLine="0"/>
        <w:rPr>
          <w:sz w:val="18"/>
          <w:szCs w:val="18"/>
          <w:lang w:val="nl-NL"/>
        </w:rPr>
      </w:pPr>
      <w:r w:rsidRPr="006531E9">
        <w:rPr>
          <w:sz w:val="18"/>
          <w:szCs w:val="18"/>
          <w:lang w:val="nl-NL"/>
        </w:rPr>
        <w:t xml:space="preserve">In de verificatiefase, ten tijde van de opschortende termijn, kan de Aanbestedende dienst bewijs opvragen om de informatie die de Inschrijver in het kader van deze aanbestedingsprocedure heeft gegeven te verifiëren. </w:t>
      </w:r>
    </w:p>
    <w:p w14:paraId="3453D976" w14:textId="77777777" w:rsidR="009C1839" w:rsidRPr="006531E9" w:rsidRDefault="009C1839" w:rsidP="008721AB">
      <w:pPr>
        <w:spacing w:after="0"/>
        <w:ind w:left="0" w:firstLine="0"/>
        <w:rPr>
          <w:sz w:val="18"/>
          <w:szCs w:val="18"/>
          <w:lang w:val="nl-NL"/>
        </w:rPr>
      </w:pPr>
    </w:p>
    <w:p w14:paraId="5313D93E" w14:textId="77777777" w:rsidR="009C1839" w:rsidRPr="006531E9" w:rsidRDefault="009C1839" w:rsidP="008721AB">
      <w:pPr>
        <w:spacing w:after="0"/>
        <w:ind w:left="0" w:firstLine="0"/>
        <w:rPr>
          <w:sz w:val="18"/>
          <w:szCs w:val="18"/>
          <w:lang w:val="nl-NL"/>
        </w:rPr>
      </w:pPr>
      <w:r w:rsidRPr="006531E9">
        <w:rPr>
          <w:sz w:val="18"/>
          <w:szCs w:val="18"/>
          <w:lang w:val="nl-NL"/>
        </w:rPr>
        <w:t>Om de administratieve last te beperken is bepaald dat de Aanbestedende dienst in eerste instantie aan Inschrijvers alleen het Uniform Europees Aanbestedingsdocument (UEA) mag vragen, in plaats van alle bewijsstukken. De bewijsstukken die vallen onder het UEA, met uitzondering van de referenties, kunnen in de regel alleen worden opgevraagd bij de Inschrijver(s) die op basis van de beoordeling in aanmerking komt/komen voor de Opdracht. De gevraagde bewijsstukken moeten worden geleverd binnen een termijn van drie Werkdagen.</w:t>
      </w:r>
    </w:p>
    <w:p w14:paraId="20F00FE3" w14:textId="77777777" w:rsidR="009C1839" w:rsidRPr="006531E9" w:rsidRDefault="009C1839" w:rsidP="008721AB">
      <w:pPr>
        <w:spacing w:after="0"/>
        <w:ind w:left="0" w:firstLine="0"/>
        <w:rPr>
          <w:sz w:val="18"/>
          <w:szCs w:val="18"/>
          <w:lang w:val="nl-NL"/>
        </w:rPr>
      </w:pPr>
    </w:p>
    <w:p w14:paraId="62F6FDB3" w14:textId="77777777" w:rsidR="009C1839" w:rsidRPr="006531E9" w:rsidRDefault="009C1839" w:rsidP="007616D0">
      <w:pPr>
        <w:pStyle w:val="Kop2"/>
        <w:numPr>
          <w:ilvl w:val="2"/>
          <w:numId w:val="59"/>
        </w:numPr>
        <w:spacing w:after="0"/>
        <w:rPr>
          <w:bCs/>
          <w:szCs w:val="18"/>
          <w:lang w:val="nl-NL"/>
        </w:rPr>
      </w:pPr>
      <w:bookmarkStart w:id="31" w:name="_Toc157084623"/>
      <w:r w:rsidRPr="006531E9">
        <w:rPr>
          <w:bCs/>
          <w:szCs w:val="18"/>
          <w:lang w:val="nl-NL"/>
        </w:rPr>
        <w:t>Uitsluiting na verificatie</w:t>
      </w:r>
      <w:bookmarkEnd w:id="31"/>
    </w:p>
    <w:p w14:paraId="1B67F540" w14:textId="77777777" w:rsidR="009C1839" w:rsidRPr="006531E9" w:rsidRDefault="009C1839" w:rsidP="008721AB">
      <w:pPr>
        <w:spacing w:after="0"/>
        <w:ind w:left="0" w:firstLine="0"/>
        <w:rPr>
          <w:sz w:val="18"/>
          <w:szCs w:val="18"/>
          <w:lang w:val="nl-NL"/>
        </w:rPr>
      </w:pPr>
      <w:r w:rsidRPr="006531E9">
        <w:rPr>
          <w:sz w:val="18"/>
          <w:szCs w:val="18"/>
          <w:lang w:val="nl-NL"/>
        </w:rPr>
        <w:t>Als uit controle van de bewijsmiddelen blijkt dat de potentieel winnende Inschrijver:</w:t>
      </w:r>
    </w:p>
    <w:p w14:paraId="3BB5B42A" w14:textId="77777777" w:rsidR="009C1839" w:rsidRPr="006531E9" w:rsidRDefault="009C1839" w:rsidP="008721AB">
      <w:pPr>
        <w:spacing w:after="0"/>
        <w:ind w:left="0" w:firstLine="0"/>
        <w:rPr>
          <w:sz w:val="18"/>
          <w:szCs w:val="18"/>
          <w:lang w:val="nl-NL"/>
        </w:rPr>
      </w:pPr>
      <w:r w:rsidRPr="006531E9">
        <w:rPr>
          <w:sz w:val="18"/>
          <w:szCs w:val="18"/>
          <w:lang w:val="nl-NL"/>
        </w:rPr>
        <w:t>- niet voldoet aan de gestelde eisen; of</w:t>
      </w:r>
    </w:p>
    <w:p w14:paraId="6D774391" w14:textId="3CEB9B16" w:rsidR="009C1839" w:rsidRPr="006531E9" w:rsidRDefault="009C1839" w:rsidP="008721AB">
      <w:pPr>
        <w:spacing w:after="0"/>
        <w:ind w:left="0" w:firstLine="0"/>
        <w:rPr>
          <w:sz w:val="18"/>
          <w:szCs w:val="18"/>
          <w:lang w:val="nl-NL"/>
        </w:rPr>
      </w:pPr>
      <w:r w:rsidRPr="006531E9">
        <w:rPr>
          <w:sz w:val="18"/>
          <w:szCs w:val="18"/>
          <w:lang w:val="nl-NL"/>
        </w:rPr>
        <w:t>- geen afdoende bewijs kan overleggen; of</w:t>
      </w:r>
    </w:p>
    <w:p w14:paraId="40C0E61E" w14:textId="77777777" w:rsidR="00CF6137" w:rsidRPr="006531E9" w:rsidRDefault="009C1839" w:rsidP="008721AB">
      <w:pPr>
        <w:spacing w:after="0"/>
        <w:ind w:left="0" w:firstLine="0"/>
        <w:rPr>
          <w:sz w:val="18"/>
          <w:szCs w:val="18"/>
          <w:lang w:val="nl-NL"/>
        </w:rPr>
      </w:pPr>
      <w:r w:rsidRPr="006531E9">
        <w:rPr>
          <w:sz w:val="18"/>
          <w:szCs w:val="18"/>
          <w:lang w:val="nl-NL"/>
        </w:rPr>
        <w:t xml:space="preserve">- onjuiste informatie heeft verstrekt, komt deze Inschrijver niet meer voor gunning in aanmerking. </w:t>
      </w:r>
    </w:p>
    <w:p w14:paraId="127738BB" w14:textId="77777777" w:rsidR="00CF6137" w:rsidRPr="006531E9" w:rsidRDefault="00CF6137" w:rsidP="008721AB">
      <w:pPr>
        <w:spacing w:after="0"/>
        <w:ind w:left="0" w:firstLine="0"/>
        <w:rPr>
          <w:sz w:val="18"/>
          <w:szCs w:val="18"/>
          <w:lang w:val="nl-NL"/>
        </w:rPr>
      </w:pPr>
    </w:p>
    <w:p w14:paraId="6E562F5C" w14:textId="624A964E" w:rsidR="009C1839" w:rsidRPr="006531E9" w:rsidRDefault="009C1839" w:rsidP="008721AB">
      <w:pPr>
        <w:spacing w:after="0"/>
        <w:ind w:left="0" w:firstLine="0"/>
        <w:rPr>
          <w:sz w:val="18"/>
          <w:szCs w:val="18"/>
          <w:lang w:val="nl-NL"/>
        </w:rPr>
      </w:pPr>
      <w:r w:rsidRPr="006531E9">
        <w:rPr>
          <w:sz w:val="18"/>
          <w:szCs w:val="18"/>
          <w:lang w:val="nl-NL"/>
        </w:rPr>
        <w:t>De Aanbestedende dienst zal de gunningsbeslissing dan in de regel intrekken, de Inschrijving als ongeldig terzijde leggen en uitsluiten van verdere deelname aan de aanbestedingsprocedure. Vervolgens zal de Aanbestedende dienst de procedure opnieuw starten vanaf paragraaf 3.8, waarbij de Inschrijver die als tweede in de rangorde eindigde zal worden aangemerkt als de potentieel winnende Inschrijver. Het staat de Aanbesteden</w:t>
      </w:r>
      <w:r w:rsidR="00CF6137" w:rsidRPr="006531E9">
        <w:rPr>
          <w:sz w:val="18"/>
          <w:szCs w:val="18"/>
          <w:lang w:val="nl-NL"/>
        </w:rPr>
        <w:t>de</w:t>
      </w:r>
      <w:r w:rsidRPr="006531E9">
        <w:rPr>
          <w:sz w:val="18"/>
          <w:szCs w:val="18"/>
          <w:lang w:val="nl-NL"/>
        </w:rPr>
        <w:t xml:space="preserve"> dienst vrij om de gehele aanbestedingsprocedure opnieuw op te starten</w:t>
      </w:r>
      <w:r w:rsidR="00C55196" w:rsidRPr="006531E9">
        <w:rPr>
          <w:sz w:val="18"/>
          <w:szCs w:val="18"/>
          <w:lang w:val="nl-NL"/>
        </w:rPr>
        <w:t>.</w:t>
      </w:r>
    </w:p>
    <w:p w14:paraId="6574FF13" w14:textId="3B687396" w:rsidR="00C55196" w:rsidRPr="006531E9" w:rsidRDefault="00C55196" w:rsidP="008721AB">
      <w:pPr>
        <w:spacing w:after="0"/>
        <w:ind w:left="0" w:firstLine="0"/>
        <w:rPr>
          <w:sz w:val="18"/>
          <w:szCs w:val="18"/>
          <w:lang w:val="nl-NL"/>
        </w:rPr>
      </w:pPr>
    </w:p>
    <w:p w14:paraId="6223A07D" w14:textId="1832894F" w:rsidR="00C55196" w:rsidRPr="006531E9" w:rsidRDefault="00C55196" w:rsidP="007616D0">
      <w:pPr>
        <w:pStyle w:val="Kop2"/>
        <w:numPr>
          <w:ilvl w:val="0"/>
          <w:numId w:val="59"/>
        </w:numPr>
        <w:spacing w:after="0"/>
        <w:rPr>
          <w:szCs w:val="18"/>
          <w:lang w:val="nl-NL"/>
        </w:rPr>
      </w:pPr>
      <w:bookmarkStart w:id="32" w:name="_Toc157084624"/>
      <w:bookmarkStart w:id="33" w:name="_Toc83003"/>
      <w:r w:rsidRPr="006531E9">
        <w:rPr>
          <w:szCs w:val="18"/>
          <w:lang w:val="nl-NL"/>
        </w:rPr>
        <w:t>Eisen aan de Inschrijver</w:t>
      </w:r>
      <w:bookmarkEnd w:id="32"/>
      <w:r w:rsidRPr="006531E9">
        <w:rPr>
          <w:szCs w:val="18"/>
          <w:lang w:val="nl-NL"/>
        </w:rPr>
        <w:t xml:space="preserve"> </w:t>
      </w:r>
      <w:bookmarkEnd w:id="33"/>
    </w:p>
    <w:p w14:paraId="0BD0BA7F" w14:textId="059ACFB4" w:rsidR="00C55196" w:rsidRPr="006531E9" w:rsidRDefault="00C55196" w:rsidP="007616D0">
      <w:pPr>
        <w:pStyle w:val="Kop2"/>
        <w:numPr>
          <w:ilvl w:val="1"/>
          <w:numId w:val="96"/>
        </w:numPr>
        <w:spacing w:after="0"/>
        <w:rPr>
          <w:bCs/>
          <w:szCs w:val="18"/>
          <w:lang w:val="nl-NL"/>
        </w:rPr>
      </w:pPr>
      <w:bookmarkStart w:id="34" w:name="_Toc157084625"/>
      <w:bookmarkStart w:id="35" w:name="_Toc83004"/>
      <w:r w:rsidRPr="006531E9">
        <w:rPr>
          <w:bCs/>
          <w:szCs w:val="18"/>
          <w:lang w:val="nl-NL"/>
        </w:rPr>
        <w:t>Inleiding</w:t>
      </w:r>
      <w:bookmarkEnd w:id="34"/>
      <w:r w:rsidRPr="006531E9">
        <w:rPr>
          <w:bCs/>
          <w:szCs w:val="18"/>
          <w:lang w:val="nl-NL"/>
        </w:rPr>
        <w:t xml:space="preserve">  </w:t>
      </w:r>
      <w:bookmarkEnd w:id="35"/>
    </w:p>
    <w:p w14:paraId="618F60DE" w14:textId="77777777" w:rsidR="00C55196" w:rsidRPr="006531E9" w:rsidRDefault="00C55196" w:rsidP="00C55196">
      <w:pPr>
        <w:ind w:left="-5" w:right="10"/>
        <w:rPr>
          <w:sz w:val="18"/>
          <w:szCs w:val="18"/>
          <w:lang w:val="nl-NL"/>
        </w:rPr>
      </w:pPr>
      <w:r w:rsidRPr="006531E9">
        <w:rPr>
          <w:sz w:val="18"/>
          <w:szCs w:val="18"/>
          <w:lang w:val="nl-NL"/>
        </w:rPr>
        <w:t xml:space="preserve">Dit hoofdstuk beschrijft welke Uitsluitingsgronden en Geschiktheidseisen de Aanbestedende dienst hanteert en welke informatie de Inschrijver dient aan te leveren. Met het Uniform Europees Aanbestedingsdocument (UEA) geeft de Inschrijver aan of de Uitsluitingsgronden wel of niet op hem van toepassing zijn en of hij voldoet aan de Geschiktheidseisen. Eveneens is beschreven welke eisen gelden indien:  </w:t>
      </w:r>
    </w:p>
    <w:p w14:paraId="54841078" w14:textId="77777777" w:rsidR="00C55196" w:rsidRPr="006531E9" w:rsidRDefault="00C55196" w:rsidP="00C55196">
      <w:pPr>
        <w:numPr>
          <w:ilvl w:val="0"/>
          <w:numId w:val="26"/>
        </w:numPr>
        <w:spacing w:after="8" w:line="271" w:lineRule="auto"/>
        <w:ind w:right="10" w:hanging="284"/>
        <w:jc w:val="left"/>
        <w:rPr>
          <w:sz w:val="18"/>
          <w:szCs w:val="18"/>
          <w:lang w:val="nl-NL"/>
        </w:rPr>
      </w:pPr>
      <w:r w:rsidRPr="006531E9">
        <w:rPr>
          <w:sz w:val="18"/>
          <w:szCs w:val="18"/>
          <w:lang w:val="nl-NL"/>
        </w:rPr>
        <w:t xml:space="preserve">de Inschrijver inschrijft met Onderaannemer(s); </w:t>
      </w:r>
    </w:p>
    <w:p w14:paraId="6978B40B" w14:textId="77777777" w:rsidR="00C55196" w:rsidRPr="006531E9" w:rsidRDefault="00C55196" w:rsidP="00C55196">
      <w:pPr>
        <w:numPr>
          <w:ilvl w:val="0"/>
          <w:numId w:val="26"/>
        </w:numPr>
        <w:spacing w:after="8" w:line="271" w:lineRule="auto"/>
        <w:ind w:right="10" w:hanging="284"/>
        <w:jc w:val="left"/>
        <w:rPr>
          <w:sz w:val="18"/>
          <w:szCs w:val="18"/>
          <w:lang w:val="nl-NL"/>
        </w:rPr>
      </w:pPr>
      <w:r w:rsidRPr="006531E9">
        <w:rPr>
          <w:sz w:val="18"/>
          <w:szCs w:val="18"/>
          <w:lang w:val="nl-NL"/>
        </w:rPr>
        <w:t xml:space="preserve">de Inschrijver inschrijft als een Samenwerkingsverband; </w:t>
      </w:r>
    </w:p>
    <w:p w14:paraId="569FEBC7" w14:textId="77777777" w:rsidR="00C55196" w:rsidRPr="006531E9" w:rsidRDefault="00C55196" w:rsidP="00C55196">
      <w:pPr>
        <w:numPr>
          <w:ilvl w:val="0"/>
          <w:numId w:val="26"/>
        </w:numPr>
        <w:spacing w:after="8" w:line="271" w:lineRule="auto"/>
        <w:ind w:right="10" w:hanging="284"/>
        <w:jc w:val="left"/>
        <w:rPr>
          <w:sz w:val="18"/>
          <w:szCs w:val="18"/>
          <w:lang w:val="nl-NL"/>
        </w:rPr>
      </w:pPr>
      <w:r w:rsidRPr="006531E9">
        <w:rPr>
          <w:sz w:val="18"/>
          <w:szCs w:val="18"/>
          <w:lang w:val="nl-NL"/>
        </w:rPr>
        <w:t xml:space="preserve">de Inschrijver zich beroept op de financiële en economische draagkracht van (een) Derde(n); - de Inschrijver zich beroept op de technische en beroepsbekwaamheid van (een) Derde(n). </w:t>
      </w:r>
    </w:p>
    <w:p w14:paraId="50250CB4"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lastRenderedPageBreak/>
        <w:t xml:space="preserve"> </w:t>
      </w:r>
    </w:p>
    <w:p w14:paraId="3865464F" w14:textId="77777777" w:rsidR="00C55196" w:rsidRPr="006531E9" w:rsidRDefault="00C55196" w:rsidP="00C55196">
      <w:pPr>
        <w:ind w:left="-5" w:right="10"/>
        <w:rPr>
          <w:sz w:val="18"/>
          <w:szCs w:val="18"/>
          <w:lang w:val="nl-NL"/>
        </w:rPr>
      </w:pPr>
      <w:r w:rsidRPr="006531E9">
        <w:rPr>
          <w:sz w:val="18"/>
          <w:szCs w:val="18"/>
          <w:lang w:val="nl-NL"/>
        </w:rPr>
        <w:t xml:space="preserve">Zie </w:t>
      </w:r>
      <w:r w:rsidRPr="00B26F3E">
        <w:rPr>
          <w:sz w:val="18"/>
          <w:szCs w:val="18"/>
          <w:lang w:val="nl-NL"/>
        </w:rPr>
        <w:t xml:space="preserve">paragraaf </w:t>
      </w:r>
      <w:r w:rsidRPr="00FD41F1">
        <w:rPr>
          <w:sz w:val="18"/>
          <w:szCs w:val="18"/>
          <w:lang w:val="nl-NL"/>
        </w:rPr>
        <w:t>7.4 en 7.5</w:t>
      </w:r>
      <w:r w:rsidRPr="00B26F3E">
        <w:rPr>
          <w:sz w:val="18"/>
          <w:szCs w:val="18"/>
          <w:lang w:val="nl-NL"/>
        </w:rPr>
        <w:t xml:space="preserve"> v</w:t>
      </w:r>
      <w:r w:rsidRPr="006531E9">
        <w:rPr>
          <w:sz w:val="18"/>
          <w:szCs w:val="18"/>
          <w:lang w:val="nl-NL"/>
        </w:rPr>
        <w:t xml:space="preserve">oor aanvullende voorschriften voor het inschrijven met Onderaannemers of als een Samenwerkingsverband.  </w:t>
      </w:r>
    </w:p>
    <w:p w14:paraId="20471446"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1E19785" w14:textId="77777777" w:rsidR="00C55196" w:rsidRPr="006531E9" w:rsidRDefault="00C55196" w:rsidP="00C55196">
      <w:pPr>
        <w:ind w:left="-5" w:right="10"/>
        <w:rPr>
          <w:sz w:val="18"/>
          <w:szCs w:val="18"/>
          <w:lang w:val="nl-NL"/>
        </w:rPr>
      </w:pPr>
      <w:r w:rsidRPr="006531E9">
        <w:rPr>
          <w:sz w:val="18"/>
          <w:szCs w:val="18"/>
          <w:lang w:val="nl-NL"/>
        </w:rPr>
        <w:t xml:space="preserve">In de tabel hieronder is aangegeven welke bewijsstukken/documenten de Inschrijver moet bijvoegen bij de Inschrijving. Alleen de winnende Inschrijver dient de bewijsstukken in de kolom ‘Op verzoek’ aan te leveren, binnen drie Werkdagen na verzoek van de Aanbestedende dienst. Het risico dat bewijsstukken niet tijdig kunnen worden verkregen ligt bij de Inschrijver.  </w:t>
      </w:r>
    </w:p>
    <w:p w14:paraId="267EBE35"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753B884" w14:textId="77777777" w:rsidR="00C55196" w:rsidRPr="006531E9" w:rsidRDefault="00C55196" w:rsidP="00C55196">
      <w:pPr>
        <w:ind w:left="-5" w:right="10"/>
        <w:rPr>
          <w:sz w:val="18"/>
          <w:szCs w:val="18"/>
          <w:lang w:val="nl-NL"/>
        </w:rPr>
      </w:pPr>
      <w:r w:rsidRPr="006531E9">
        <w:rPr>
          <w:sz w:val="18"/>
          <w:szCs w:val="18"/>
          <w:lang w:val="nl-NL"/>
        </w:rPr>
        <w:t xml:space="preserve">Het niet kunnen overleggen van onderstaande documenten betekent in de regel uitsluiting van deelname aan de Aanbesteding. Het verdient aanbeveling de genoemde bewijsstukken tijdig te verzamelen en gereed te hebben.  </w:t>
      </w:r>
    </w:p>
    <w:p w14:paraId="11DA81D0"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06B2C495" w14:textId="77777777" w:rsidR="00C55196" w:rsidRPr="006531E9" w:rsidRDefault="00C55196" w:rsidP="00C55196">
      <w:pPr>
        <w:ind w:left="-5" w:right="10"/>
        <w:rPr>
          <w:sz w:val="18"/>
          <w:szCs w:val="18"/>
          <w:lang w:val="nl-NL"/>
        </w:rPr>
      </w:pPr>
      <w:r w:rsidRPr="006531E9">
        <w:rPr>
          <w:sz w:val="18"/>
          <w:szCs w:val="18"/>
          <w:lang w:val="nl-NL"/>
        </w:rPr>
        <w:t xml:space="preserve">De Aanbestedende dienst behoudt zich het recht voor om nader onderzoek uit te (laten) voeren naar (de verklaringen van) de Inschrijver.  </w:t>
      </w:r>
    </w:p>
    <w:p w14:paraId="132C4E91"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065" w:type="dxa"/>
        <w:tblInd w:w="6" w:type="dxa"/>
        <w:tblCellMar>
          <w:top w:w="24" w:type="dxa"/>
          <w:left w:w="106" w:type="dxa"/>
          <w:right w:w="115" w:type="dxa"/>
        </w:tblCellMar>
        <w:tblLook w:val="04A0" w:firstRow="1" w:lastRow="0" w:firstColumn="1" w:lastColumn="0" w:noHBand="0" w:noVBand="1"/>
      </w:tblPr>
      <w:tblGrid>
        <w:gridCol w:w="1970"/>
        <w:gridCol w:w="533"/>
        <w:gridCol w:w="3771"/>
        <w:gridCol w:w="1407"/>
        <w:gridCol w:w="1384"/>
      </w:tblGrid>
      <w:tr w:rsidR="00C55196" w:rsidRPr="006531E9" w14:paraId="1A9BB176" w14:textId="77777777" w:rsidTr="00A46387">
        <w:trPr>
          <w:trHeight w:val="250"/>
        </w:trPr>
        <w:tc>
          <w:tcPr>
            <w:tcW w:w="1837" w:type="dxa"/>
            <w:tcBorders>
              <w:top w:val="single" w:sz="4" w:space="0" w:color="000000"/>
              <w:left w:val="single" w:sz="4" w:space="0" w:color="000000"/>
              <w:bottom w:val="single" w:sz="4" w:space="0" w:color="000000"/>
              <w:right w:val="single" w:sz="4" w:space="0" w:color="000000"/>
            </w:tcBorders>
            <w:shd w:val="clear" w:color="auto" w:fill="DAE5F0"/>
          </w:tcPr>
          <w:p w14:paraId="25CEBA43"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 </w:t>
            </w:r>
          </w:p>
        </w:tc>
        <w:tc>
          <w:tcPr>
            <w:tcW w:w="538" w:type="dxa"/>
            <w:tcBorders>
              <w:top w:val="single" w:sz="4" w:space="0" w:color="000000"/>
              <w:left w:val="single" w:sz="4" w:space="0" w:color="000000"/>
              <w:bottom w:val="single" w:sz="4" w:space="0" w:color="000000"/>
              <w:right w:val="single" w:sz="4" w:space="0" w:color="000000"/>
            </w:tcBorders>
            <w:shd w:val="clear" w:color="auto" w:fill="DAE5F0"/>
          </w:tcPr>
          <w:p w14:paraId="06CC6EEA"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 </w:t>
            </w:r>
          </w:p>
        </w:tc>
        <w:tc>
          <w:tcPr>
            <w:tcW w:w="3858" w:type="dxa"/>
            <w:tcBorders>
              <w:top w:val="single" w:sz="4" w:space="0" w:color="000000"/>
              <w:left w:val="single" w:sz="4" w:space="0" w:color="000000"/>
              <w:bottom w:val="single" w:sz="4" w:space="0" w:color="000000"/>
              <w:right w:val="single" w:sz="4" w:space="0" w:color="000000"/>
            </w:tcBorders>
            <w:shd w:val="clear" w:color="auto" w:fill="DAE5F0"/>
          </w:tcPr>
          <w:p w14:paraId="6BC7C0ED"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Omschrijving </w:t>
            </w:r>
          </w:p>
        </w:tc>
        <w:tc>
          <w:tcPr>
            <w:tcW w:w="1417" w:type="dxa"/>
            <w:tcBorders>
              <w:top w:val="single" w:sz="4" w:space="0" w:color="000000"/>
              <w:left w:val="single" w:sz="4" w:space="0" w:color="000000"/>
              <w:bottom w:val="single" w:sz="4" w:space="0" w:color="000000"/>
              <w:right w:val="single" w:sz="4" w:space="0" w:color="000000"/>
            </w:tcBorders>
            <w:shd w:val="clear" w:color="auto" w:fill="DAE5F0"/>
          </w:tcPr>
          <w:p w14:paraId="69412D98" w14:textId="77777777" w:rsidR="00C55196" w:rsidRPr="006531E9" w:rsidRDefault="00C55196" w:rsidP="00A46387">
            <w:pPr>
              <w:spacing w:after="0" w:line="259" w:lineRule="auto"/>
              <w:ind w:left="1" w:firstLine="0"/>
              <w:rPr>
                <w:sz w:val="18"/>
                <w:szCs w:val="18"/>
                <w:lang w:val="nl-NL"/>
              </w:rPr>
            </w:pPr>
            <w:r w:rsidRPr="006531E9">
              <w:rPr>
                <w:sz w:val="18"/>
                <w:szCs w:val="18"/>
                <w:lang w:val="nl-NL"/>
              </w:rPr>
              <w:t xml:space="preserve">Bij inschrijving </w:t>
            </w:r>
          </w:p>
        </w:tc>
        <w:tc>
          <w:tcPr>
            <w:tcW w:w="1415" w:type="dxa"/>
            <w:tcBorders>
              <w:top w:val="single" w:sz="4" w:space="0" w:color="000000"/>
              <w:left w:val="single" w:sz="4" w:space="0" w:color="000000"/>
              <w:bottom w:val="single" w:sz="4" w:space="0" w:color="000000"/>
              <w:right w:val="single" w:sz="4" w:space="0" w:color="000000"/>
            </w:tcBorders>
            <w:shd w:val="clear" w:color="auto" w:fill="DAE5F0"/>
          </w:tcPr>
          <w:p w14:paraId="047F16D6"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Op verzoek </w:t>
            </w:r>
          </w:p>
        </w:tc>
      </w:tr>
      <w:tr w:rsidR="00C55196" w:rsidRPr="006531E9" w14:paraId="6D88B41B" w14:textId="77777777" w:rsidTr="00A46387">
        <w:trPr>
          <w:trHeight w:val="286"/>
        </w:trPr>
        <w:tc>
          <w:tcPr>
            <w:tcW w:w="1837" w:type="dxa"/>
            <w:vMerge w:val="restart"/>
            <w:tcBorders>
              <w:top w:val="single" w:sz="4" w:space="0" w:color="000000"/>
              <w:left w:val="single" w:sz="4" w:space="0" w:color="000000"/>
              <w:bottom w:val="single" w:sz="4" w:space="0" w:color="000000"/>
              <w:right w:val="single" w:sz="4" w:space="0" w:color="000000"/>
            </w:tcBorders>
          </w:tcPr>
          <w:p w14:paraId="61F3CBAA"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Algemene verklaringen </w:t>
            </w:r>
          </w:p>
        </w:tc>
        <w:tc>
          <w:tcPr>
            <w:tcW w:w="538" w:type="dxa"/>
            <w:tcBorders>
              <w:top w:val="single" w:sz="4" w:space="0" w:color="000000"/>
              <w:left w:val="single" w:sz="4" w:space="0" w:color="000000"/>
              <w:bottom w:val="single" w:sz="4" w:space="0" w:color="000000"/>
              <w:right w:val="single" w:sz="4" w:space="0" w:color="000000"/>
            </w:tcBorders>
          </w:tcPr>
          <w:p w14:paraId="60D923C1"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A1 </w:t>
            </w:r>
          </w:p>
        </w:tc>
        <w:tc>
          <w:tcPr>
            <w:tcW w:w="3858" w:type="dxa"/>
            <w:tcBorders>
              <w:top w:val="single" w:sz="4" w:space="0" w:color="000000"/>
              <w:left w:val="single" w:sz="4" w:space="0" w:color="000000"/>
              <w:bottom w:val="single" w:sz="4" w:space="0" w:color="000000"/>
              <w:right w:val="single" w:sz="4" w:space="0" w:color="000000"/>
            </w:tcBorders>
          </w:tcPr>
          <w:p w14:paraId="053D8BA4"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Aanbiedingsbrief </w:t>
            </w:r>
          </w:p>
        </w:tc>
        <w:tc>
          <w:tcPr>
            <w:tcW w:w="1417" w:type="dxa"/>
            <w:tcBorders>
              <w:top w:val="single" w:sz="4" w:space="0" w:color="000000"/>
              <w:left w:val="single" w:sz="4" w:space="0" w:color="000000"/>
              <w:bottom w:val="single" w:sz="4" w:space="0" w:color="000000"/>
              <w:right w:val="single" w:sz="4" w:space="0" w:color="000000"/>
            </w:tcBorders>
          </w:tcPr>
          <w:p w14:paraId="2522D4F7" w14:textId="77777777" w:rsidR="00C55196" w:rsidRPr="006531E9" w:rsidRDefault="00C55196" w:rsidP="00A46387">
            <w:pPr>
              <w:spacing w:after="0" w:line="259" w:lineRule="auto"/>
              <w:ind w:left="9" w:firstLine="0"/>
              <w:jc w:val="center"/>
              <w:rPr>
                <w:sz w:val="18"/>
                <w:szCs w:val="18"/>
                <w:lang w:val="nl-NL"/>
              </w:rPr>
            </w:pPr>
            <w:r w:rsidRPr="006531E9">
              <w:rPr>
                <w:sz w:val="18"/>
                <w:szCs w:val="18"/>
                <w:lang w:val="nl-NL"/>
              </w:rPr>
              <w:t xml:space="preserve">X </w:t>
            </w:r>
          </w:p>
        </w:tc>
        <w:tc>
          <w:tcPr>
            <w:tcW w:w="1415" w:type="dxa"/>
            <w:tcBorders>
              <w:top w:val="single" w:sz="4" w:space="0" w:color="000000"/>
              <w:left w:val="single" w:sz="4" w:space="0" w:color="000000"/>
              <w:bottom w:val="single" w:sz="4" w:space="0" w:color="000000"/>
              <w:right w:val="single" w:sz="4" w:space="0" w:color="000000"/>
            </w:tcBorders>
          </w:tcPr>
          <w:p w14:paraId="4450DF06" w14:textId="77777777" w:rsidR="00C55196" w:rsidRPr="006531E9" w:rsidRDefault="00C55196" w:rsidP="00A46387">
            <w:pPr>
              <w:spacing w:after="0" w:line="259" w:lineRule="auto"/>
              <w:ind w:left="59" w:firstLine="0"/>
              <w:jc w:val="center"/>
              <w:rPr>
                <w:sz w:val="18"/>
                <w:szCs w:val="18"/>
                <w:lang w:val="nl-NL"/>
              </w:rPr>
            </w:pPr>
            <w:r w:rsidRPr="006531E9">
              <w:rPr>
                <w:sz w:val="18"/>
                <w:szCs w:val="18"/>
                <w:lang w:val="nl-NL"/>
              </w:rPr>
              <w:t xml:space="preserve"> </w:t>
            </w:r>
          </w:p>
        </w:tc>
      </w:tr>
      <w:tr w:rsidR="00C55196" w:rsidRPr="006531E9" w14:paraId="23BA9C5E" w14:textId="77777777" w:rsidTr="00A46387">
        <w:trPr>
          <w:trHeight w:val="274"/>
        </w:trPr>
        <w:tc>
          <w:tcPr>
            <w:tcW w:w="0" w:type="auto"/>
            <w:vMerge/>
            <w:tcBorders>
              <w:top w:val="nil"/>
              <w:left w:val="single" w:sz="4" w:space="0" w:color="000000"/>
              <w:bottom w:val="single" w:sz="4" w:space="0" w:color="000000"/>
              <w:right w:val="single" w:sz="4" w:space="0" w:color="000000"/>
            </w:tcBorders>
          </w:tcPr>
          <w:p w14:paraId="3072623A" w14:textId="77777777" w:rsidR="00C55196" w:rsidRPr="006531E9" w:rsidRDefault="00C55196" w:rsidP="00A46387">
            <w:pPr>
              <w:spacing w:after="160" w:line="259" w:lineRule="auto"/>
              <w:ind w:left="0" w:firstLine="0"/>
              <w:rPr>
                <w:sz w:val="18"/>
                <w:szCs w:val="18"/>
                <w:lang w:val="nl-NL"/>
              </w:rPr>
            </w:pPr>
          </w:p>
        </w:tc>
        <w:tc>
          <w:tcPr>
            <w:tcW w:w="538" w:type="dxa"/>
            <w:tcBorders>
              <w:top w:val="single" w:sz="4" w:space="0" w:color="000000"/>
              <w:left w:val="single" w:sz="4" w:space="0" w:color="000000"/>
              <w:bottom w:val="single" w:sz="4" w:space="0" w:color="000000"/>
              <w:right w:val="single" w:sz="4" w:space="0" w:color="000000"/>
            </w:tcBorders>
          </w:tcPr>
          <w:p w14:paraId="2F2F0CA2"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A2 </w:t>
            </w:r>
          </w:p>
        </w:tc>
        <w:tc>
          <w:tcPr>
            <w:tcW w:w="3858" w:type="dxa"/>
            <w:tcBorders>
              <w:top w:val="single" w:sz="4" w:space="0" w:color="000000"/>
              <w:left w:val="single" w:sz="4" w:space="0" w:color="000000"/>
              <w:bottom w:val="single" w:sz="4" w:space="0" w:color="000000"/>
              <w:right w:val="single" w:sz="4" w:space="0" w:color="000000"/>
            </w:tcBorders>
          </w:tcPr>
          <w:p w14:paraId="3B047A38"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Uniform Europees Aanbestedingsdocument </w:t>
            </w:r>
          </w:p>
        </w:tc>
        <w:tc>
          <w:tcPr>
            <w:tcW w:w="1417" w:type="dxa"/>
            <w:tcBorders>
              <w:top w:val="single" w:sz="4" w:space="0" w:color="000000"/>
              <w:left w:val="single" w:sz="4" w:space="0" w:color="000000"/>
              <w:bottom w:val="single" w:sz="4" w:space="0" w:color="000000"/>
              <w:right w:val="single" w:sz="4" w:space="0" w:color="000000"/>
            </w:tcBorders>
          </w:tcPr>
          <w:p w14:paraId="35D1883E" w14:textId="77777777" w:rsidR="00C55196" w:rsidRPr="006531E9" w:rsidRDefault="00C55196" w:rsidP="00A46387">
            <w:pPr>
              <w:spacing w:after="0" w:line="259" w:lineRule="auto"/>
              <w:ind w:left="9" w:firstLine="0"/>
              <w:jc w:val="center"/>
              <w:rPr>
                <w:sz w:val="18"/>
                <w:szCs w:val="18"/>
                <w:lang w:val="nl-NL"/>
              </w:rPr>
            </w:pPr>
            <w:r w:rsidRPr="006531E9">
              <w:rPr>
                <w:sz w:val="18"/>
                <w:szCs w:val="18"/>
                <w:lang w:val="nl-NL"/>
              </w:rPr>
              <w:t xml:space="preserve">X </w:t>
            </w:r>
          </w:p>
        </w:tc>
        <w:tc>
          <w:tcPr>
            <w:tcW w:w="1415" w:type="dxa"/>
            <w:tcBorders>
              <w:top w:val="single" w:sz="4" w:space="0" w:color="000000"/>
              <w:left w:val="single" w:sz="4" w:space="0" w:color="000000"/>
              <w:bottom w:val="single" w:sz="4" w:space="0" w:color="000000"/>
              <w:right w:val="single" w:sz="4" w:space="0" w:color="000000"/>
            </w:tcBorders>
          </w:tcPr>
          <w:p w14:paraId="42647A74" w14:textId="77777777" w:rsidR="00C55196" w:rsidRPr="006531E9" w:rsidRDefault="00C55196" w:rsidP="00A46387">
            <w:pPr>
              <w:spacing w:after="0" w:line="259" w:lineRule="auto"/>
              <w:ind w:left="59" w:firstLine="0"/>
              <w:jc w:val="center"/>
              <w:rPr>
                <w:sz w:val="18"/>
                <w:szCs w:val="18"/>
                <w:lang w:val="nl-NL"/>
              </w:rPr>
            </w:pPr>
            <w:r w:rsidRPr="006531E9">
              <w:rPr>
                <w:sz w:val="18"/>
                <w:szCs w:val="18"/>
                <w:lang w:val="nl-NL"/>
              </w:rPr>
              <w:t xml:space="preserve"> </w:t>
            </w:r>
          </w:p>
        </w:tc>
      </w:tr>
      <w:tr w:rsidR="00C55196" w:rsidRPr="006531E9" w14:paraId="551C1055" w14:textId="77777777" w:rsidTr="00A46387">
        <w:trPr>
          <w:trHeight w:val="480"/>
        </w:trPr>
        <w:tc>
          <w:tcPr>
            <w:tcW w:w="1837" w:type="dxa"/>
            <w:vMerge w:val="restart"/>
            <w:tcBorders>
              <w:top w:val="single" w:sz="4" w:space="0" w:color="000000"/>
              <w:left w:val="single" w:sz="4" w:space="0" w:color="000000"/>
              <w:bottom w:val="single" w:sz="4" w:space="0" w:color="000000"/>
              <w:right w:val="single" w:sz="4" w:space="0" w:color="000000"/>
            </w:tcBorders>
          </w:tcPr>
          <w:p w14:paraId="490D8F06"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Bewijsmiddelen </w:t>
            </w:r>
          </w:p>
          <w:p w14:paraId="2834C0F5"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t.b.v. </w:t>
            </w:r>
          </w:p>
          <w:p w14:paraId="0ADB4070"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Uitsluitingsgronden </w:t>
            </w:r>
          </w:p>
        </w:tc>
        <w:tc>
          <w:tcPr>
            <w:tcW w:w="538" w:type="dxa"/>
            <w:tcBorders>
              <w:top w:val="single" w:sz="4" w:space="0" w:color="000000"/>
              <w:left w:val="single" w:sz="4" w:space="0" w:color="000000"/>
              <w:bottom w:val="single" w:sz="4" w:space="0" w:color="000000"/>
              <w:right w:val="single" w:sz="4" w:space="0" w:color="000000"/>
            </w:tcBorders>
          </w:tcPr>
          <w:p w14:paraId="1843BC77"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U1 </w:t>
            </w:r>
          </w:p>
        </w:tc>
        <w:tc>
          <w:tcPr>
            <w:tcW w:w="3858" w:type="dxa"/>
            <w:tcBorders>
              <w:top w:val="single" w:sz="4" w:space="0" w:color="000000"/>
              <w:left w:val="single" w:sz="4" w:space="0" w:color="000000"/>
              <w:bottom w:val="single" w:sz="4" w:space="0" w:color="000000"/>
              <w:right w:val="single" w:sz="4" w:space="0" w:color="000000"/>
            </w:tcBorders>
          </w:tcPr>
          <w:p w14:paraId="79A1E869"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Inschrijving in het nationale beroeps/handelsregister </w:t>
            </w:r>
          </w:p>
        </w:tc>
        <w:tc>
          <w:tcPr>
            <w:tcW w:w="1417" w:type="dxa"/>
            <w:tcBorders>
              <w:top w:val="single" w:sz="4" w:space="0" w:color="000000"/>
              <w:left w:val="single" w:sz="4" w:space="0" w:color="000000"/>
              <w:bottom w:val="single" w:sz="4" w:space="0" w:color="000000"/>
              <w:right w:val="single" w:sz="4" w:space="0" w:color="000000"/>
            </w:tcBorders>
          </w:tcPr>
          <w:p w14:paraId="535DF36A" w14:textId="77777777" w:rsidR="00C55196" w:rsidRPr="006531E9" w:rsidRDefault="00C55196" w:rsidP="00A46387">
            <w:pPr>
              <w:spacing w:after="0" w:line="259" w:lineRule="auto"/>
              <w:ind w:left="9" w:firstLine="0"/>
              <w:jc w:val="center"/>
              <w:rPr>
                <w:sz w:val="18"/>
                <w:szCs w:val="18"/>
                <w:lang w:val="nl-NL"/>
              </w:rPr>
            </w:pPr>
            <w:r w:rsidRPr="006531E9">
              <w:rPr>
                <w:sz w:val="18"/>
                <w:szCs w:val="18"/>
                <w:lang w:val="nl-NL"/>
              </w:rPr>
              <w:t xml:space="preserve">X </w:t>
            </w:r>
          </w:p>
        </w:tc>
        <w:tc>
          <w:tcPr>
            <w:tcW w:w="1415" w:type="dxa"/>
            <w:tcBorders>
              <w:top w:val="single" w:sz="4" w:space="0" w:color="000000"/>
              <w:left w:val="single" w:sz="4" w:space="0" w:color="000000"/>
              <w:bottom w:val="single" w:sz="4" w:space="0" w:color="000000"/>
              <w:right w:val="single" w:sz="4" w:space="0" w:color="000000"/>
            </w:tcBorders>
          </w:tcPr>
          <w:p w14:paraId="564FF94E" w14:textId="77777777" w:rsidR="00C55196" w:rsidRPr="006531E9" w:rsidRDefault="00C55196" w:rsidP="00A46387">
            <w:pPr>
              <w:spacing w:after="0" w:line="259" w:lineRule="auto"/>
              <w:ind w:left="59" w:firstLine="0"/>
              <w:jc w:val="center"/>
              <w:rPr>
                <w:sz w:val="18"/>
                <w:szCs w:val="18"/>
                <w:lang w:val="nl-NL"/>
              </w:rPr>
            </w:pPr>
            <w:r w:rsidRPr="006531E9">
              <w:rPr>
                <w:sz w:val="18"/>
                <w:szCs w:val="18"/>
                <w:lang w:val="nl-NL"/>
              </w:rPr>
              <w:t xml:space="preserve"> </w:t>
            </w:r>
          </w:p>
        </w:tc>
      </w:tr>
      <w:tr w:rsidR="00C55196" w:rsidRPr="006531E9" w14:paraId="42D46703" w14:textId="77777777" w:rsidTr="00A46387">
        <w:trPr>
          <w:trHeight w:val="274"/>
        </w:trPr>
        <w:tc>
          <w:tcPr>
            <w:tcW w:w="0" w:type="auto"/>
            <w:vMerge/>
            <w:tcBorders>
              <w:top w:val="nil"/>
              <w:left w:val="single" w:sz="4" w:space="0" w:color="000000"/>
              <w:bottom w:val="nil"/>
              <w:right w:val="single" w:sz="4" w:space="0" w:color="000000"/>
            </w:tcBorders>
          </w:tcPr>
          <w:p w14:paraId="30AB7568" w14:textId="77777777" w:rsidR="00C55196" w:rsidRPr="006531E9" w:rsidRDefault="00C55196" w:rsidP="00A46387">
            <w:pPr>
              <w:spacing w:after="160" w:line="259" w:lineRule="auto"/>
              <w:ind w:left="0" w:firstLine="0"/>
              <w:rPr>
                <w:sz w:val="18"/>
                <w:szCs w:val="18"/>
                <w:lang w:val="nl-NL"/>
              </w:rPr>
            </w:pPr>
          </w:p>
        </w:tc>
        <w:tc>
          <w:tcPr>
            <w:tcW w:w="538" w:type="dxa"/>
            <w:tcBorders>
              <w:top w:val="single" w:sz="4" w:space="0" w:color="000000"/>
              <w:left w:val="single" w:sz="4" w:space="0" w:color="000000"/>
              <w:bottom w:val="single" w:sz="4" w:space="0" w:color="000000"/>
              <w:right w:val="single" w:sz="4" w:space="0" w:color="000000"/>
            </w:tcBorders>
          </w:tcPr>
          <w:p w14:paraId="3CC3D92B"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U2 </w:t>
            </w:r>
          </w:p>
        </w:tc>
        <w:tc>
          <w:tcPr>
            <w:tcW w:w="3858" w:type="dxa"/>
            <w:tcBorders>
              <w:top w:val="single" w:sz="4" w:space="0" w:color="000000"/>
              <w:left w:val="single" w:sz="4" w:space="0" w:color="000000"/>
              <w:bottom w:val="single" w:sz="4" w:space="0" w:color="000000"/>
              <w:right w:val="single" w:sz="4" w:space="0" w:color="000000"/>
            </w:tcBorders>
          </w:tcPr>
          <w:p w14:paraId="406F1DEA"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Gedragsverklaring aanbesteden </w:t>
            </w:r>
          </w:p>
        </w:tc>
        <w:tc>
          <w:tcPr>
            <w:tcW w:w="1417" w:type="dxa"/>
            <w:tcBorders>
              <w:top w:val="single" w:sz="4" w:space="0" w:color="000000"/>
              <w:left w:val="single" w:sz="4" w:space="0" w:color="000000"/>
              <w:bottom w:val="single" w:sz="4" w:space="0" w:color="000000"/>
              <w:right w:val="single" w:sz="4" w:space="0" w:color="000000"/>
            </w:tcBorders>
          </w:tcPr>
          <w:p w14:paraId="01DB64F1" w14:textId="77777777" w:rsidR="00C55196" w:rsidRPr="006531E9" w:rsidRDefault="00C55196" w:rsidP="00A46387">
            <w:pPr>
              <w:spacing w:after="0" w:line="259" w:lineRule="auto"/>
              <w:ind w:left="58" w:firstLine="0"/>
              <w:jc w:val="center"/>
              <w:rPr>
                <w:sz w:val="18"/>
                <w:szCs w:val="18"/>
                <w:lang w:val="nl-NL"/>
              </w:rPr>
            </w:pPr>
            <w:r w:rsidRPr="006531E9">
              <w:rPr>
                <w:sz w:val="18"/>
                <w:szCs w:val="18"/>
                <w:lang w:val="nl-N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58BC173D" w14:textId="77777777" w:rsidR="00C55196" w:rsidRPr="006531E9" w:rsidRDefault="00C55196" w:rsidP="00A46387">
            <w:pPr>
              <w:spacing w:after="0" w:line="259" w:lineRule="auto"/>
              <w:ind w:left="10" w:firstLine="0"/>
              <w:jc w:val="center"/>
              <w:rPr>
                <w:sz w:val="18"/>
                <w:szCs w:val="18"/>
                <w:lang w:val="nl-NL"/>
              </w:rPr>
            </w:pPr>
            <w:r w:rsidRPr="006531E9">
              <w:rPr>
                <w:sz w:val="18"/>
                <w:szCs w:val="18"/>
                <w:lang w:val="nl-NL"/>
              </w:rPr>
              <w:t xml:space="preserve">X </w:t>
            </w:r>
          </w:p>
        </w:tc>
      </w:tr>
      <w:tr w:rsidR="00C55196" w:rsidRPr="006531E9" w14:paraId="32AA5268" w14:textId="77777777" w:rsidTr="00A46387">
        <w:trPr>
          <w:trHeight w:val="274"/>
        </w:trPr>
        <w:tc>
          <w:tcPr>
            <w:tcW w:w="0" w:type="auto"/>
            <w:vMerge/>
            <w:tcBorders>
              <w:top w:val="nil"/>
              <w:left w:val="single" w:sz="4" w:space="0" w:color="000000"/>
              <w:bottom w:val="single" w:sz="4" w:space="0" w:color="000000"/>
              <w:right w:val="single" w:sz="4" w:space="0" w:color="000000"/>
            </w:tcBorders>
          </w:tcPr>
          <w:p w14:paraId="6980C57D" w14:textId="77777777" w:rsidR="00C55196" w:rsidRPr="006531E9" w:rsidRDefault="00C55196" w:rsidP="00A46387">
            <w:pPr>
              <w:spacing w:after="160" w:line="259" w:lineRule="auto"/>
              <w:ind w:left="0" w:firstLine="0"/>
              <w:rPr>
                <w:sz w:val="18"/>
                <w:szCs w:val="18"/>
                <w:lang w:val="nl-NL"/>
              </w:rPr>
            </w:pPr>
          </w:p>
        </w:tc>
        <w:tc>
          <w:tcPr>
            <w:tcW w:w="538" w:type="dxa"/>
            <w:tcBorders>
              <w:top w:val="single" w:sz="4" w:space="0" w:color="000000"/>
              <w:left w:val="single" w:sz="4" w:space="0" w:color="000000"/>
              <w:bottom w:val="single" w:sz="4" w:space="0" w:color="000000"/>
              <w:right w:val="single" w:sz="4" w:space="0" w:color="000000"/>
            </w:tcBorders>
          </w:tcPr>
          <w:p w14:paraId="0C253FBA"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U3 </w:t>
            </w:r>
          </w:p>
        </w:tc>
        <w:tc>
          <w:tcPr>
            <w:tcW w:w="3858" w:type="dxa"/>
            <w:tcBorders>
              <w:top w:val="single" w:sz="4" w:space="0" w:color="000000"/>
              <w:left w:val="single" w:sz="4" w:space="0" w:color="000000"/>
              <w:bottom w:val="single" w:sz="4" w:space="0" w:color="000000"/>
              <w:right w:val="single" w:sz="4" w:space="0" w:color="000000"/>
            </w:tcBorders>
          </w:tcPr>
          <w:p w14:paraId="0C0A8AF4"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Verklaring van de Belastingdienst </w:t>
            </w:r>
          </w:p>
        </w:tc>
        <w:tc>
          <w:tcPr>
            <w:tcW w:w="1417" w:type="dxa"/>
            <w:tcBorders>
              <w:top w:val="single" w:sz="4" w:space="0" w:color="000000"/>
              <w:left w:val="single" w:sz="4" w:space="0" w:color="000000"/>
              <w:bottom w:val="single" w:sz="4" w:space="0" w:color="000000"/>
              <w:right w:val="single" w:sz="4" w:space="0" w:color="000000"/>
            </w:tcBorders>
          </w:tcPr>
          <w:p w14:paraId="0B8177F4" w14:textId="77777777" w:rsidR="00C55196" w:rsidRPr="006531E9" w:rsidRDefault="00C55196" w:rsidP="00A46387">
            <w:pPr>
              <w:spacing w:after="0" w:line="259" w:lineRule="auto"/>
              <w:ind w:left="58" w:firstLine="0"/>
              <w:jc w:val="center"/>
              <w:rPr>
                <w:sz w:val="18"/>
                <w:szCs w:val="18"/>
                <w:lang w:val="nl-NL"/>
              </w:rPr>
            </w:pPr>
            <w:r w:rsidRPr="006531E9">
              <w:rPr>
                <w:sz w:val="18"/>
                <w:szCs w:val="18"/>
                <w:lang w:val="nl-N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00E37FCB" w14:textId="77777777" w:rsidR="00C55196" w:rsidRPr="006531E9" w:rsidRDefault="00C55196" w:rsidP="00A46387">
            <w:pPr>
              <w:spacing w:after="0" w:line="259" w:lineRule="auto"/>
              <w:ind w:left="10" w:firstLine="0"/>
              <w:jc w:val="center"/>
              <w:rPr>
                <w:sz w:val="18"/>
                <w:szCs w:val="18"/>
                <w:lang w:val="nl-NL"/>
              </w:rPr>
            </w:pPr>
            <w:r w:rsidRPr="006531E9">
              <w:rPr>
                <w:sz w:val="18"/>
                <w:szCs w:val="18"/>
                <w:lang w:val="nl-NL"/>
              </w:rPr>
              <w:t xml:space="preserve">X </w:t>
            </w:r>
          </w:p>
        </w:tc>
      </w:tr>
      <w:tr w:rsidR="00C55196" w:rsidRPr="006531E9" w14:paraId="5C783C91" w14:textId="77777777" w:rsidTr="00A46387">
        <w:trPr>
          <w:trHeight w:val="269"/>
        </w:trPr>
        <w:tc>
          <w:tcPr>
            <w:tcW w:w="1837" w:type="dxa"/>
            <w:vMerge w:val="restart"/>
            <w:tcBorders>
              <w:top w:val="single" w:sz="4" w:space="0" w:color="000000"/>
              <w:left w:val="single" w:sz="4" w:space="0" w:color="000000"/>
              <w:bottom w:val="single" w:sz="4" w:space="0" w:color="000000"/>
              <w:right w:val="single" w:sz="4" w:space="0" w:color="000000"/>
            </w:tcBorders>
          </w:tcPr>
          <w:p w14:paraId="4B283A72"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Geschiktheidseisen </w:t>
            </w:r>
          </w:p>
        </w:tc>
        <w:tc>
          <w:tcPr>
            <w:tcW w:w="538" w:type="dxa"/>
            <w:tcBorders>
              <w:top w:val="single" w:sz="4" w:space="0" w:color="000000"/>
              <w:left w:val="single" w:sz="4" w:space="0" w:color="000000"/>
              <w:bottom w:val="single" w:sz="4" w:space="0" w:color="000000"/>
              <w:right w:val="single" w:sz="4" w:space="0" w:color="000000"/>
            </w:tcBorders>
          </w:tcPr>
          <w:p w14:paraId="61570483"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E1 </w:t>
            </w:r>
          </w:p>
        </w:tc>
        <w:tc>
          <w:tcPr>
            <w:tcW w:w="3858" w:type="dxa"/>
            <w:tcBorders>
              <w:top w:val="single" w:sz="4" w:space="0" w:color="000000"/>
              <w:left w:val="single" w:sz="4" w:space="0" w:color="000000"/>
              <w:bottom w:val="single" w:sz="4" w:space="0" w:color="000000"/>
              <w:right w:val="single" w:sz="4" w:space="0" w:color="000000"/>
            </w:tcBorders>
          </w:tcPr>
          <w:p w14:paraId="6254F6B2"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Afdekking aansprakelijkheidsrisico’s </w:t>
            </w:r>
          </w:p>
        </w:tc>
        <w:tc>
          <w:tcPr>
            <w:tcW w:w="1417" w:type="dxa"/>
            <w:tcBorders>
              <w:top w:val="single" w:sz="4" w:space="0" w:color="000000"/>
              <w:left w:val="single" w:sz="4" w:space="0" w:color="000000"/>
              <w:bottom w:val="single" w:sz="4" w:space="0" w:color="000000"/>
              <w:right w:val="single" w:sz="4" w:space="0" w:color="000000"/>
            </w:tcBorders>
          </w:tcPr>
          <w:p w14:paraId="7088F416" w14:textId="77777777" w:rsidR="00C55196" w:rsidRPr="006531E9" w:rsidRDefault="00C55196" w:rsidP="00A46387">
            <w:pPr>
              <w:spacing w:after="0" w:line="259" w:lineRule="auto"/>
              <w:ind w:left="58" w:firstLine="0"/>
              <w:jc w:val="center"/>
              <w:rPr>
                <w:sz w:val="18"/>
                <w:szCs w:val="18"/>
                <w:lang w:val="nl-NL"/>
              </w:rPr>
            </w:pPr>
            <w:r w:rsidRPr="006531E9">
              <w:rPr>
                <w:sz w:val="18"/>
                <w:szCs w:val="18"/>
                <w:lang w:val="nl-N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5108DFA2" w14:textId="77777777" w:rsidR="00C55196" w:rsidRPr="006531E9" w:rsidRDefault="00C55196" w:rsidP="00A46387">
            <w:pPr>
              <w:spacing w:after="0" w:line="259" w:lineRule="auto"/>
              <w:ind w:left="10" w:firstLine="0"/>
              <w:jc w:val="center"/>
              <w:rPr>
                <w:sz w:val="18"/>
                <w:szCs w:val="18"/>
                <w:lang w:val="nl-NL"/>
              </w:rPr>
            </w:pPr>
            <w:r w:rsidRPr="006531E9">
              <w:rPr>
                <w:sz w:val="18"/>
                <w:szCs w:val="18"/>
                <w:lang w:val="nl-NL"/>
              </w:rPr>
              <w:t xml:space="preserve">X </w:t>
            </w:r>
          </w:p>
        </w:tc>
      </w:tr>
      <w:tr w:rsidR="00C55196" w:rsidRPr="006531E9" w14:paraId="066F67C3" w14:textId="77777777" w:rsidTr="00A46387">
        <w:trPr>
          <w:trHeight w:val="274"/>
        </w:trPr>
        <w:tc>
          <w:tcPr>
            <w:tcW w:w="0" w:type="auto"/>
            <w:vMerge/>
            <w:tcBorders>
              <w:top w:val="nil"/>
              <w:left w:val="single" w:sz="4" w:space="0" w:color="000000"/>
              <w:bottom w:val="nil"/>
              <w:right w:val="single" w:sz="4" w:space="0" w:color="000000"/>
            </w:tcBorders>
          </w:tcPr>
          <w:p w14:paraId="0BB8640A" w14:textId="77777777" w:rsidR="00C55196" w:rsidRPr="006531E9" w:rsidRDefault="00C55196" w:rsidP="00A46387">
            <w:pPr>
              <w:spacing w:after="160" w:line="259" w:lineRule="auto"/>
              <w:ind w:left="0" w:firstLine="0"/>
              <w:rPr>
                <w:sz w:val="18"/>
                <w:szCs w:val="18"/>
                <w:lang w:val="nl-NL"/>
              </w:rPr>
            </w:pPr>
          </w:p>
        </w:tc>
        <w:tc>
          <w:tcPr>
            <w:tcW w:w="538" w:type="dxa"/>
            <w:tcBorders>
              <w:top w:val="single" w:sz="4" w:space="0" w:color="000000"/>
              <w:left w:val="single" w:sz="4" w:space="0" w:color="000000"/>
              <w:bottom w:val="single" w:sz="4" w:space="0" w:color="000000"/>
              <w:right w:val="single" w:sz="4" w:space="0" w:color="000000"/>
            </w:tcBorders>
          </w:tcPr>
          <w:p w14:paraId="3BE2938C"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E2 </w:t>
            </w:r>
          </w:p>
        </w:tc>
        <w:tc>
          <w:tcPr>
            <w:tcW w:w="3858" w:type="dxa"/>
            <w:tcBorders>
              <w:top w:val="single" w:sz="4" w:space="0" w:color="000000"/>
              <w:left w:val="single" w:sz="4" w:space="0" w:color="000000"/>
              <w:bottom w:val="single" w:sz="4" w:space="0" w:color="000000"/>
              <w:right w:val="single" w:sz="4" w:space="0" w:color="000000"/>
            </w:tcBorders>
          </w:tcPr>
          <w:p w14:paraId="7E43395F"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Ervaring van de Inschrijver </w:t>
            </w:r>
          </w:p>
        </w:tc>
        <w:tc>
          <w:tcPr>
            <w:tcW w:w="1417" w:type="dxa"/>
            <w:tcBorders>
              <w:top w:val="single" w:sz="4" w:space="0" w:color="000000"/>
              <w:left w:val="single" w:sz="4" w:space="0" w:color="000000"/>
              <w:bottom w:val="single" w:sz="4" w:space="0" w:color="000000"/>
              <w:right w:val="single" w:sz="4" w:space="0" w:color="000000"/>
            </w:tcBorders>
          </w:tcPr>
          <w:p w14:paraId="73FCF7B5" w14:textId="77777777" w:rsidR="00C55196" w:rsidRPr="006531E9" w:rsidRDefault="00C55196" w:rsidP="00A46387">
            <w:pPr>
              <w:spacing w:after="0" w:line="259" w:lineRule="auto"/>
              <w:ind w:left="9" w:firstLine="0"/>
              <w:jc w:val="center"/>
              <w:rPr>
                <w:sz w:val="18"/>
                <w:szCs w:val="18"/>
                <w:lang w:val="nl-NL"/>
              </w:rPr>
            </w:pPr>
            <w:r w:rsidRPr="006531E9">
              <w:rPr>
                <w:sz w:val="18"/>
                <w:szCs w:val="18"/>
                <w:lang w:val="nl-NL"/>
              </w:rPr>
              <w:t xml:space="preserve">X </w:t>
            </w:r>
          </w:p>
        </w:tc>
        <w:tc>
          <w:tcPr>
            <w:tcW w:w="1415" w:type="dxa"/>
            <w:tcBorders>
              <w:top w:val="single" w:sz="4" w:space="0" w:color="000000"/>
              <w:left w:val="single" w:sz="4" w:space="0" w:color="000000"/>
              <w:bottom w:val="single" w:sz="4" w:space="0" w:color="000000"/>
              <w:right w:val="single" w:sz="4" w:space="0" w:color="000000"/>
            </w:tcBorders>
          </w:tcPr>
          <w:p w14:paraId="4AB7C0E1" w14:textId="77777777" w:rsidR="00C55196" w:rsidRPr="006531E9" w:rsidRDefault="00C55196" w:rsidP="00A46387">
            <w:pPr>
              <w:spacing w:after="0" w:line="259" w:lineRule="auto"/>
              <w:ind w:left="59" w:firstLine="0"/>
              <w:jc w:val="center"/>
              <w:rPr>
                <w:sz w:val="18"/>
                <w:szCs w:val="18"/>
                <w:lang w:val="nl-NL"/>
              </w:rPr>
            </w:pPr>
            <w:r w:rsidRPr="006531E9">
              <w:rPr>
                <w:sz w:val="18"/>
                <w:szCs w:val="18"/>
                <w:lang w:val="nl-NL"/>
              </w:rPr>
              <w:t xml:space="preserve"> </w:t>
            </w:r>
          </w:p>
        </w:tc>
      </w:tr>
      <w:tr w:rsidR="00C55196" w:rsidRPr="006531E9" w14:paraId="6428BD9E" w14:textId="77777777" w:rsidTr="00A46387">
        <w:trPr>
          <w:trHeight w:val="274"/>
        </w:trPr>
        <w:tc>
          <w:tcPr>
            <w:tcW w:w="0" w:type="auto"/>
            <w:vMerge/>
            <w:tcBorders>
              <w:top w:val="nil"/>
              <w:left w:val="single" w:sz="4" w:space="0" w:color="000000"/>
              <w:bottom w:val="single" w:sz="4" w:space="0" w:color="000000"/>
              <w:right w:val="single" w:sz="4" w:space="0" w:color="000000"/>
            </w:tcBorders>
          </w:tcPr>
          <w:p w14:paraId="7AEC4627" w14:textId="77777777" w:rsidR="00C55196" w:rsidRPr="006531E9" w:rsidRDefault="00C55196" w:rsidP="00A46387">
            <w:pPr>
              <w:spacing w:after="160" w:line="259" w:lineRule="auto"/>
              <w:ind w:left="0" w:firstLine="0"/>
              <w:rPr>
                <w:sz w:val="18"/>
                <w:szCs w:val="18"/>
                <w:lang w:val="nl-NL"/>
              </w:rPr>
            </w:pPr>
          </w:p>
        </w:tc>
        <w:tc>
          <w:tcPr>
            <w:tcW w:w="538" w:type="dxa"/>
            <w:tcBorders>
              <w:top w:val="single" w:sz="4" w:space="0" w:color="000000"/>
              <w:left w:val="single" w:sz="4" w:space="0" w:color="000000"/>
              <w:bottom w:val="single" w:sz="4" w:space="0" w:color="000000"/>
              <w:right w:val="single" w:sz="4" w:space="0" w:color="000000"/>
            </w:tcBorders>
          </w:tcPr>
          <w:p w14:paraId="554C4DB6"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E3 </w:t>
            </w:r>
          </w:p>
        </w:tc>
        <w:tc>
          <w:tcPr>
            <w:tcW w:w="3858" w:type="dxa"/>
            <w:tcBorders>
              <w:top w:val="single" w:sz="4" w:space="0" w:color="000000"/>
              <w:left w:val="single" w:sz="4" w:space="0" w:color="000000"/>
              <w:bottom w:val="single" w:sz="4" w:space="0" w:color="000000"/>
              <w:right w:val="single" w:sz="4" w:space="0" w:color="000000"/>
            </w:tcBorders>
          </w:tcPr>
          <w:p w14:paraId="6B4E2F95" w14:textId="77777777" w:rsidR="00C55196" w:rsidRPr="006531E9" w:rsidRDefault="00C55196" w:rsidP="00A46387">
            <w:pPr>
              <w:spacing w:after="0" w:line="259" w:lineRule="auto"/>
              <w:ind w:left="5" w:firstLine="0"/>
              <w:rPr>
                <w:sz w:val="18"/>
                <w:szCs w:val="18"/>
                <w:lang w:val="nl-NL"/>
              </w:rPr>
            </w:pPr>
            <w:proofErr w:type="spellStart"/>
            <w:r w:rsidRPr="006531E9">
              <w:rPr>
                <w:sz w:val="18"/>
                <w:szCs w:val="18"/>
                <w:lang w:val="nl-NL"/>
              </w:rPr>
              <w:t>Wta</w:t>
            </w:r>
            <w:proofErr w:type="spellEnd"/>
            <w:r w:rsidRPr="006531E9">
              <w:rPr>
                <w:sz w:val="18"/>
                <w:szCs w:val="18"/>
                <w:lang w:val="nl-NL"/>
              </w:rPr>
              <w:t xml:space="preserve"> vergunning </w:t>
            </w:r>
          </w:p>
        </w:tc>
        <w:tc>
          <w:tcPr>
            <w:tcW w:w="1417" w:type="dxa"/>
            <w:tcBorders>
              <w:top w:val="single" w:sz="4" w:space="0" w:color="000000"/>
              <w:left w:val="single" w:sz="4" w:space="0" w:color="000000"/>
              <w:bottom w:val="single" w:sz="4" w:space="0" w:color="000000"/>
              <w:right w:val="single" w:sz="4" w:space="0" w:color="000000"/>
            </w:tcBorders>
          </w:tcPr>
          <w:p w14:paraId="3184599F" w14:textId="77777777" w:rsidR="00C55196" w:rsidRPr="006531E9" w:rsidRDefault="00C55196" w:rsidP="00A46387">
            <w:pPr>
              <w:spacing w:after="0" w:line="259" w:lineRule="auto"/>
              <w:ind w:left="58" w:firstLine="0"/>
              <w:jc w:val="center"/>
              <w:rPr>
                <w:sz w:val="18"/>
                <w:szCs w:val="18"/>
                <w:lang w:val="nl-NL"/>
              </w:rPr>
            </w:pPr>
            <w:r w:rsidRPr="006531E9">
              <w:rPr>
                <w:sz w:val="18"/>
                <w:szCs w:val="18"/>
                <w:lang w:val="nl-N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3D6EF138" w14:textId="77777777" w:rsidR="00C55196" w:rsidRPr="006531E9" w:rsidRDefault="00C55196" w:rsidP="00A46387">
            <w:pPr>
              <w:spacing w:after="0" w:line="259" w:lineRule="auto"/>
              <w:ind w:left="10" w:firstLine="0"/>
              <w:jc w:val="center"/>
              <w:rPr>
                <w:sz w:val="18"/>
                <w:szCs w:val="18"/>
                <w:lang w:val="nl-NL"/>
              </w:rPr>
            </w:pPr>
            <w:r w:rsidRPr="006531E9">
              <w:rPr>
                <w:sz w:val="18"/>
                <w:szCs w:val="18"/>
                <w:lang w:val="nl-NL"/>
              </w:rPr>
              <w:t xml:space="preserve">X </w:t>
            </w:r>
          </w:p>
        </w:tc>
      </w:tr>
    </w:tbl>
    <w:p w14:paraId="77AEE769" w14:textId="77777777" w:rsidR="005A1E62" w:rsidRPr="006531E9" w:rsidRDefault="005A1E62" w:rsidP="005A1E62">
      <w:pPr>
        <w:pStyle w:val="Kop2"/>
        <w:numPr>
          <w:ilvl w:val="0"/>
          <w:numId w:val="0"/>
        </w:numPr>
        <w:tabs>
          <w:tab w:val="center" w:pos="2832"/>
          <w:tab w:val="center" w:pos="4452"/>
        </w:tabs>
        <w:spacing w:after="60"/>
        <w:rPr>
          <w:rFonts w:eastAsia="Calibri" w:cs="Calibri"/>
          <w:b w:val="0"/>
          <w:szCs w:val="18"/>
          <w:lang w:val="nl-NL"/>
        </w:rPr>
      </w:pPr>
      <w:bookmarkStart w:id="36" w:name="_Toc83005"/>
    </w:p>
    <w:p w14:paraId="09FF5328" w14:textId="63535609" w:rsidR="00C55196" w:rsidRPr="006531E9" w:rsidRDefault="00C55196" w:rsidP="007616D0">
      <w:pPr>
        <w:pStyle w:val="Kop2"/>
        <w:numPr>
          <w:ilvl w:val="1"/>
          <w:numId w:val="96"/>
        </w:numPr>
        <w:spacing w:after="0"/>
        <w:rPr>
          <w:bCs/>
          <w:szCs w:val="18"/>
          <w:lang w:val="nl-NL"/>
        </w:rPr>
      </w:pPr>
      <w:bookmarkStart w:id="37" w:name="_Toc157084626"/>
      <w:r w:rsidRPr="006531E9">
        <w:rPr>
          <w:bCs/>
          <w:szCs w:val="18"/>
          <w:lang w:val="nl-NL"/>
        </w:rPr>
        <w:t>Aanbiedingsbrief (A1)</w:t>
      </w:r>
      <w:bookmarkEnd w:id="37"/>
      <w:r w:rsidRPr="006531E9">
        <w:rPr>
          <w:bCs/>
          <w:szCs w:val="18"/>
          <w:lang w:val="nl-NL"/>
        </w:rPr>
        <w:t xml:space="preserve"> </w:t>
      </w:r>
      <w:bookmarkEnd w:id="36"/>
    </w:p>
    <w:p w14:paraId="2325E991" w14:textId="77777777" w:rsidR="00C55196" w:rsidRPr="006531E9" w:rsidRDefault="00C55196" w:rsidP="00C55196">
      <w:pPr>
        <w:ind w:left="-5" w:right="10"/>
        <w:rPr>
          <w:sz w:val="18"/>
          <w:szCs w:val="18"/>
          <w:lang w:val="nl-NL"/>
        </w:rPr>
      </w:pPr>
      <w:r w:rsidRPr="006531E9">
        <w:rPr>
          <w:sz w:val="18"/>
          <w:szCs w:val="18"/>
          <w:lang w:val="nl-NL"/>
        </w:rPr>
        <w:t xml:space="preserve">De Inschrijver dient een aanbiedingsbrief bij de Inschrijving te voegen. In de aanbiedingsbrief dienen ten minste de volgende zaken te zijn opgenomen: </w:t>
      </w:r>
    </w:p>
    <w:p w14:paraId="007E36D2" w14:textId="77777777" w:rsidR="00C55196" w:rsidRPr="006531E9" w:rsidRDefault="00C55196" w:rsidP="00C55196">
      <w:pPr>
        <w:numPr>
          <w:ilvl w:val="0"/>
          <w:numId w:val="27"/>
        </w:numPr>
        <w:spacing w:after="8" w:line="271" w:lineRule="auto"/>
        <w:ind w:right="10" w:hanging="360"/>
        <w:jc w:val="left"/>
        <w:rPr>
          <w:sz w:val="18"/>
          <w:szCs w:val="18"/>
          <w:lang w:val="nl-NL"/>
        </w:rPr>
      </w:pPr>
      <w:r w:rsidRPr="006531E9">
        <w:rPr>
          <w:sz w:val="18"/>
          <w:szCs w:val="18"/>
          <w:lang w:val="nl-NL"/>
        </w:rPr>
        <w:t xml:space="preserve">De naam van de Inschrijver waarmee hij staat ingeschreven in het nationale beroeps- of handelsregister.  </w:t>
      </w:r>
    </w:p>
    <w:p w14:paraId="4136041C" w14:textId="77777777" w:rsidR="005A1E62" w:rsidRPr="006531E9" w:rsidRDefault="00C55196" w:rsidP="005A1E62">
      <w:pPr>
        <w:numPr>
          <w:ilvl w:val="0"/>
          <w:numId w:val="27"/>
        </w:numPr>
        <w:spacing w:after="237" w:line="271" w:lineRule="auto"/>
        <w:ind w:right="10" w:hanging="360"/>
        <w:jc w:val="left"/>
        <w:rPr>
          <w:sz w:val="18"/>
          <w:szCs w:val="18"/>
          <w:lang w:val="nl-NL"/>
        </w:rPr>
      </w:pPr>
      <w:r w:rsidRPr="006531E9">
        <w:rPr>
          <w:sz w:val="18"/>
          <w:szCs w:val="18"/>
          <w:lang w:val="nl-NL"/>
        </w:rPr>
        <w:t xml:space="preserve">De naam van de contactpersoon, inclusief contactgegevens, die namens de Inschrijver het aanspreekpunt zal zijn tijdens de Aanbesteding.   </w:t>
      </w:r>
      <w:bookmarkStart w:id="38" w:name="_Toc83006"/>
    </w:p>
    <w:p w14:paraId="64FB4573" w14:textId="14AF9F04" w:rsidR="00C55196" w:rsidRPr="006531E9" w:rsidRDefault="00C55196" w:rsidP="007616D0">
      <w:pPr>
        <w:pStyle w:val="Kop2"/>
        <w:numPr>
          <w:ilvl w:val="1"/>
          <w:numId w:val="96"/>
        </w:numPr>
        <w:spacing w:after="0"/>
        <w:rPr>
          <w:bCs/>
          <w:szCs w:val="18"/>
          <w:lang w:val="nl-NL"/>
        </w:rPr>
      </w:pPr>
      <w:bookmarkStart w:id="39" w:name="_Toc157084627"/>
      <w:r w:rsidRPr="006531E9">
        <w:rPr>
          <w:bCs/>
          <w:szCs w:val="18"/>
          <w:lang w:val="nl-NL"/>
        </w:rPr>
        <w:t>Uitsluitingsgronden</w:t>
      </w:r>
      <w:bookmarkEnd w:id="39"/>
      <w:r w:rsidRPr="006531E9">
        <w:rPr>
          <w:bCs/>
          <w:szCs w:val="18"/>
          <w:lang w:val="nl-NL"/>
        </w:rPr>
        <w:t xml:space="preserve"> </w:t>
      </w:r>
      <w:bookmarkEnd w:id="38"/>
    </w:p>
    <w:p w14:paraId="16A43F61" w14:textId="77777777" w:rsidR="00C55196" w:rsidRPr="005418BF" w:rsidRDefault="00C55196" w:rsidP="00C55196">
      <w:pPr>
        <w:pStyle w:val="Kop4"/>
        <w:tabs>
          <w:tab w:val="center" w:pos="2671"/>
        </w:tabs>
        <w:spacing w:after="82"/>
        <w:ind w:left="-15" w:firstLine="0"/>
        <w:rPr>
          <w:rFonts w:ascii="Verdana" w:hAnsi="Verdana"/>
          <w:color w:val="auto"/>
          <w:sz w:val="18"/>
          <w:szCs w:val="18"/>
          <w:lang w:val="nl-NL"/>
        </w:rPr>
      </w:pPr>
      <w:r w:rsidRPr="005418BF">
        <w:rPr>
          <w:rFonts w:ascii="Verdana" w:hAnsi="Verdana"/>
          <w:color w:val="auto"/>
          <w:sz w:val="18"/>
          <w:szCs w:val="18"/>
          <w:lang w:val="nl-NL"/>
        </w:rPr>
        <w:t xml:space="preserve">4.3.1 </w:t>
      </w:r>
      <w:r w:rsidRPr="005418BF">
        <w:rPr>
          <w:rFonts w:ascii="Verdana" w:hAnsi="Verdana"/>
          <w:color w:val="auto"/>
          <w:sz w:val="18"/>
          <w:szCs w:val="18"/>
          <w:lang w:val="nl-NL"/>
        </w:rPr>
        <w:tab/>
        <w:t xml:space="preserve">Verplichte en facultatieve Uitsluitingsgronden </w:t>
      </w:r>
    </w:p>
    <w:p w14:paraId="3620245C" w14:textId="77777777" w:rsidR="00C55196" w:rsidRPr="006531E9" w:rsidRDefault="00C55196" w:rsidP="00C55196">
      <w:pPr>
        <w:ind w:left="-5" w:right="10"/>
        <w:rPr>
          <w:sz w:val="18"/>
          <w:szCs w:val="18"/>
          <w:lang w:val="nl-NL"/>
        </w:rPr>
      </w:pPr>
      <w:r w:rsidRPr="006531E9">
        <w:rPr>
          <w:sz w:val="18"/>
          <w:szCs w:val="18"/>
          <w:lang w:val="nl-NL"/>
        </w:rPr>
        <w:t xml:space="preserve">De Aanbestedende dienst verklaart naast de verplichte Uitsluitingsgronden de volgende facultatieve Uitsluitingsgronden van toepassing die zijn aangevinkt in deel III van het Uniform Europees </w:t>
      </w:r>
    </w:p>
    <w:p w14:paraId="0A1FB923" w14:textId="77777777" w:rsidR="00C55196" w:rsidRPr="006531E9" w:rsidRDefault="00C55196" w:rsidP="00C55196">
      <w:pPr>
        <w:ind w:left="-5" w:right="10"/>
        <w:rPr>
          <w:sz w:val="18"/>
          <w:szCs w:val="18"/>
          <w:lang w:val="nl-NL"/>
        </w:rPr>
      </w:pPr>
      <w:r w:rsidRPr="006531E9">
        <w:rPr>
          <w:sz w:val="18"/>
          <w:szCs w:val="18"/>
          <w:lang w:val="nl-NL"/>
        </w:rPr>
        <w:t xml:space="preserve">Aanbestedingsdocument (UEA).: </w:t>
      </w:r>
    </w:p>
    <w:p w14:paraId="7E0E33C6" w14:textId="77777777" w:rsidR="00C55196" w:rsidRPr="006531E9" w:rsidRDefault="00C55196" w:rsidP="00C55196">
      <w:pPr>
        <w:numPr>
          <w:ilvl w:val="0"/>
          <w:numId w:val="28"/>
        </w:numPr>
        <w:spacing w:after="8" w:line="271" w:lineRule="auto"/>
        <w:ind w:right="10" w:hanging="360"/>
        <w:jc w:val="left"/>
        <w:rPr>
          <w:sz w:val="18"/>
          <w:szCs w:val="18"/>
          <w:lang w:val="nl-NL"/>
        </w:rPr>
      </w:pPr>
      <w:r w:rsidRPr="006531E9">
        <w:rPr>
          <w:sz w:val="18"/>
          <w:szCs w:val="18"/>
          <w:lang w:val="nl-NL"/>
        </w:rPr>
        <w:t xml:space="preserve">Faillissement, insolventie of gelijksoortig (artikel 2.87.1b);  </w:t>
      </w:r>
    </w:p>
    <w:p w14:paraId="01E53EC0" w14:textId="77777777" w:rsidR="00C55196" w:rsidRPr="006531E9" w:rsidRDefault="00C55196" w:rsidP="00C55196">
      <w:pPr>
        <w:numPr>
          <w:ilvl w:val="0"/>
          <w:numId w:val="28"/>
        </w:numPr>
        <w:spacing w:after="8" w:line="271" w:lineRule="auto"/>
        <w:ind w:right="10" w:hanging="360"/>
        <w:jc w:val="left"/>
        <w:rPr>
          <w:sz w:val="18"/>
          <w:szCs w:val="18"/>
          <w:lang w:val="nl-NL"/>
        </w:rPr>
      </w:pPr>
      <w:r w:rsidRPr="006531E9">
        <w:rPr>
          <w:sz w:val="18"/>
          <w:szCs w:val="18"/>
          <w:lang w:val="nl-NL"/>
        </w:rPr>
        <w:t xml:space="preserve">Vervalsing van de mededinging (artikel 2.87.1d);  </w:t>
      </w:r>
    </w:p>
    <w:p w14:paraId="52A4FD20" w14:textId="77777777" w:rsidR="00C55196" w:rsidRPr="006531E9" w:rsidRDefault="00C55196" w:rsidP="00C55196">
      <w:pPr>
        <w:numPr>
          <w:ilvl w:val="0"/>
          <w:numId w:val="28"/>
        </w:numPr>
        <w:spacing w:after="8" w:line="271" w:lineRule="auto"/>
        <w:ind w:right="10" w:hanging="360"/>
        <w:jc w:val="left"/>
        <w:rPr>
          <w:sz w:val="18"/>
          <w:szCs w:val="18"/>
          <w:lang w:val="nl-NL"/>
        </w:rPr>
      </w:pPr>
      <w:r w:rsidRPr="006531E9">
        <w:rPr>
          <w:sz w:val="18"/>
          <w:szCs w:val="18"/>
          <w:lang w:val="nl-NL"/>
        </w:rPr>
        <w:t xml:space="preserve">Belangenconflict (artikel 2.87.1e);  </w:t>
      </w:r>
    </w:p>
    <w:p w14:paraId="1E8FA95E" w14:textId="77777777" w:rsidR="00C55196" w:rsidRPr="006531E9" w:rsidRDefault="00C55196" w:rsidP="00C55196">
      <w:pPr>
        <w:numPr>
          <w:ilvl w:val="0"/>
          <w:numId w:val="28"/>
        </w:numPr>
        <w:spacing w:after="8" w:line="271" w:lineRule="auto"/>
        <w:ind w:right="10" w:hanging="360"/>
        <w:jc w:val="left"/>
        <w:rPr>
          <w:sz w:val="18"/>
          <w:szCs w:val="18"/>
          <w:lang w:val="nl-NL"/>
        </w:rPr>
      </w:pPr>
      <w:r w:rsidRPr="006531E9">
        <w:rPr>
          <w:sz w:val="18"/>
          <w:szCs w:val="18"/>
          <w:lang w:val="nl-NL"/>
        </w:rPr>
        <w:t xml:space="preserve">Valse verklaring (artikel 2.87.1h);  </w:t>
      </w:r>
    </w:p>
    <w:p w14:paraId="0861457B" w14:textId="77777777" w:rsidR="00C55196" w:rsidRPr="006531E9" w:rsidRDefault="00C55196" w:rsidP="00C55196">
      <w:pPr>
        <w:numPr>
          <w:ilvl w:val="0"/>
          <w:numId w:val="28"/>
        </w:numPr>
        <w:spacing w:after="8" w:line="271" w:lineRule="auto"/>
        <w:ind w:right="10" w:hanging="360"/>
        <w:jc w:val="left"/>
        <w:rPr>
          <w:sz w:val="18"/>
          <w:szCs w:val="18"/>
          <w:lang w:val="nl-NL"/>
        </w:rPr>
      </w:pPr>
      <w:r w:rsidRPr="006531E9">
        <w:rPr>
          <w:sz w:val="18"/>
          <w:szCs w:val="18"/>
          <w:lang w:val="nl-NL"/>
        </w:rPr>
        <w:t xml:space="preserve">Onrechtmatige beïnvloeding (artikel 2.87.1i).  </w:t>
      </w:r>
    </w:p>
    <w:p w14:paraId="16B33A5B"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74D27126" w14:textId="77777777" w:rsidR="00C55196" w:rsidRPr="006531E9" w:rsidRDefault="00C55196" w:rsidP="00C55196">
      <w:pPr>
        <w:spacing w:after="40"/>
        <w:ind w:left="-5" w:right="10"/>
        <w:rPr>
          <w:sz w:val="18"/>
          <w:szCs w:val="18"/>
          <w:lang w:val="nl-NL"/>
        </w:rPr>
      </w:pPr>
      <w:r w:rsidRPr="006531E9">
        <w:rPr>
          <w:sz w:val="18"/>
          <w:szCs w:val="18"/>
          <w:lang w:val="nl-NL"/>
        </w:rPr>
        <w:t xml:space="preserve">De reden voor het van toepassing verklaren van de facultatieve Uitsluiting gronden is dat zij uitsluitend een Opdrachtnemer wenst te contracteren die financieel stabiel en van onbesproken gedrag is, waarbij geen sprake is van belangenverstrengeling en die integer en ethisch handelt.  </w:t>
      </w:r>
    </w:p>
    <w:p w14:paraId="484BB292"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lastRenderedPageBreak/>
        <w:t xml:space="preserve"> </w:t>
      </w:r>
    </w:p>
    <w:p w14:paraId="1B0E56F2" w14:textId="77777777" w:rsidR="00C55196" w:rsidRPr="006531E9" w:rsidRDefault="00C55196" w:rsidP="00C55196">
      <w:pPr>
        <w:spacing w:after="209"/>
        <w:ind w:left="-5" w:right="10"/>
        <w:rPr>
          <w:sz w:val="18"/>
          <w:szCs w:val="18"/>
          <w:lang w:val="nl-NL"/>
        </w:rPr>
      </w:pPr>
      <w:r w:rsidRPr="006531E9">
        <w:rPr>
          <w:sz w:val="18"/>
          <w:szCs w:val="18"/>
          <w:lang w:val="nl-NL"/>
        </w:rPr>
        <w:t xml:space="preserve">Aan de toepasselijkheid van een Uitsluitingsgrond op een onderneming wordt conform artikel 2.86 lid 3 van de Aanbestedingswet 2012 gelijkgesteld de situatie dat een Uitsluitingsgrond van toepassing is op een persoon die lid is van het bestuurs-, leidinggevend of toezichthoudend orgaan of die daarin vertegenwoordigings-, beslissings- of controlebevoegdheid heeft.  </w:t>
      </w:r>
    </w:p>
    <w:p w14:paraId="102A3578" w14:textId="77777777" w:rsidR="00C55196" w:rsidRPr="005418BF" w:rsidRDefault="00C55196" w:rsidP="00C55196">
      <w:pPr>
        <w:pStyle w:val="Kop4"/>
        <w:tabs>
          <w:tab w:val="center" w:pos="3495"/>
        </w:tabs>
        <w:spacing w:after="125"/>
        <w:ind w:left="-15" w:firstLine="0"/>
        <w:rPr>
          <w:rFonts w:ascii="Verdana" w:hAnsi="Verdana"/>
          <w:color w:val="auto"/>
          <w:sz w:val="18"/>
          <w:szCs w:val="18"/>
          <w:lang w:val="nl-NL"/>
        </w:rPr>
      </w:pPr>
      <w:r w:rsidRPr="005418BF">
        <w:rPr>
          <w:rFonts w:ascii="Verdana" w:hAnsi="Verdana"/>
          <w:color w:val="auto"/>
          <w:sz w:val="18"/>
          <w:szCs w:val="18"/>
          <w:lang w:val="nl-NL"/>
        </w:rPr>
        <w:t xml:space="preserve">4.3.2 </w:t>
      </w:r>
      <w:r w:rsidRPr="005418BF">
        <w:rPr>
          <w:rFonts w:ascii="Verdana" w:hAnsi="Verdana"/>
          <w:color w:val="auto"/>
          <w:sz w:val="18"/>
          <w:szCs w:val="18"/>
          <w:lang w:val="nl-NL"/>
        </w:rPr>
        <w:tab/>
        <w:t xml:space="preserve">Invullen van het Uniform Europees Aanbestedingsdocument (A2) </w:t>
      </w:r>
    </w:p>
    <w:p w14:paraId="3E51EEDF" w14:textId="77777777" w:rsidR="00C55196" w:rsidRPr="006531E9" w:rsidRDefault="00C55196" w:rsidP="00C55196">
      <w:pPr>
        <w:ind w:left="-5" w:right="10"/>
        <w:rPr>
          <w:sz w:val="18"/>
          <w:szCs w:val="18"/>
          <w:lang w:val="nl-NL"/>
        </w:rPr>
      </w:pPr>
      <w:r w:rsidRPr="006531E9">
        <w:rPr>
          <w:sz w:val="18"/>
          <w:szCs w:val="18"/>
          <w:lang w:val="nl-NL"/>
        </w:rPr>
        <w:t>De Inschrijver vult alle benodigde gegevens in het UEA</w:t>
      </w:r>
      <w:r w:rsidRPr="006531E9">
        <w:rPr>
          <w:rFonts w:eastAsia="Arial" w:cs="Arial"/>
          <w:i/>
          <w:sz w:val="18"/>
          <w:szCs w:val="18"/>
          <w:lang w:val="nl-NL"/>
        </w:rPr>
        <w:t xml:space="preserve"> </w:t>
      </w:r>
      <w:r w:rsidRPr="006531E9">
        <w:rPr>
          <w:sz w:val="18"/>
          <w:szCs w:val="18"/>
          <w:lang w:val="nl-NL"/>
        </w:rPr>
        <w:t xml:space="preserve">volledig en juist in en voegt deze toe aan de Inschrijving. Zie </w:t>
      </w:r>
      <w:r w:rsidRPr="00FD41F1">
        <w:rPr>
          <w:sz w:val="18"/>
          <w:szCs w:val="18"/>
          <w:lang w:val="nl-NL"/>
        </w:rPr>
        <w:t>paragraaf 7.12</w:t>
      </w:r>
      <w:r w:rsidRPr="00B26F3E">
        <w:rPr>
          <w:sz w:val="18"/>
          <w:szCs w:val="18"/>
          <w:lang w:val="nl-NL"/>
        </w:rPr>
        <w:t xml:space="preserve"> voor</w:t>
      </w:r>
      <w:r w:rsidRPr="006531E9">
        <w:rPr>
          <w:sz w:val="18"/>
          <w:szCs w:val="18"/>
          <w:lang w:val="nl-NL"/>
        </w:rPr>
        <w:t xml:space="preserve"> aanwijzingen voor de ondertekening van het UEA.  </w:t>
      </w:r>
    </w:p>
    <w:p w14:paraId="6845B647"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56EB6C1" w14:textId="77777777" w:rsidR="00C55196" w:rsidRPr="006531E9" w:rsidRDefault="00C55196" w:rsidP="00C55196">
      <w:pPr>
        <w:ind w:left="-5" w:right="10"/>
        <w:rPr>
          <w:sz w:val="18"/>
          <w:szCs w:val="18"/>
          <w:lang w:val="nl-NL"/>
        </w:rPr>
      </w:pPr>
      <w:r w:rsidRPr="006531E9">
        <w:rPr>
          <w:sz w:val="18"/>
          <w:szCs w:val="18"/>
          <w:lang w:val="nl-NL"/>
        </w:rPr>
        <w:t xml:space="preserve">In het geval ondernemers besluiten om samen in te schrijven op de Aanbesteding geldt het volgende: </w:t>
      </w:r>
    </w:p>
    <w:p w14:paraId="1365F8B6" w14:textId="77777777" w:rsidR="00C55196" w:rsidRPr="006531E9" w:rsidRDefault="00C55196" w:rsidP="00C55196">
      <w:pPr>
        <w:spacing w:after="32" w:line="259" w:lineRule="auto"/>
        <w:ind w:left="0" w:firstLine="0"/>
        <w:rPr>
          <w:sz w:val="18"/>
          <w:szCs w:val="18"/>
          <w:lang w:val="nl-NL"/>
        </w:rPr>
      </w:pPr>
      <w:r w:rsidRPr="006531E9">
        <w:rPr>
          <w:sz w:val="18"/>
          <w:szCs w:val="18"/>
          <w:lang w:val="nl-NL"/>
        </w:rPr>
        <w:t xml:space="preserve"> </w:t>
      </w:r>
    </w:p>
    <w:p w14:paraId="4A03157D" w14:textId="77777777" w:rsidR="00C55196" w:rsidRPr="006531E9" w:rsidRDefault="00C55196" w:rsidP="00C55196">
      <w:pPr>
        <w:numPr>
          <w:ilvl w:val="0"/>
          <w:numId w:val="29"/>
        </w:numPr>
        <w:spacing w:after="8" w:line="271" w:lineRule="auto"/>
        <w:ind w:right="10" w:hanging="360"/>
        <w:jc w:val="left"/>
        <w:rPr>
          <w:sz w:val="18"/>
          <w:szCs w:val="18"/>
          <w:lang w:val="nl-NL"/>
        </w:rPr>
      </w:pPr>
      <w:r w:rsidRPr="006531E9">
        <w:rPr>
          <w:rFonts w:eastAsia="Arial" w:cs="Arial"/>
          <w:i/>
          <w:sz w:val="18"/>
          <w:szCs w:val="18"/>
          <w:lang w:val="nl-NL"/>
        </w:rPr>
        <w:t>Onderaannemer(s)</w:t>
      </w:r>
      <w:r w:rsidRPr="006531E9">
        <w:rPr>
          <w:sz w:val="18"/>
          <w:szCs w:val="18"/>
          <w:lang w:val="nl-NL"/>
        </w:rPr>
        <w:t xml:space="preserve"> – Indien de Inschrijver inschrijft met Onderaannemer(s), dan dient hij hiervan melding te maken in Deel II D van het UEA. Tevens dient elke Onderaannemer een UEA in te vullen (Deel II A &amp; B en Deel III) en rechtsgeldig te ondertekenen.  </w:t>
      </w:r>
    </w:p>
    <w:p w14:paraId="735C3F2A" w14:textId="77777777" w:rsidR="00C55196" w:rsidRPr="006531E9" w:rsidRDefault="00C55196" w:rsidP="00C55196">
      <w:pPr>
        <w:numPr>
          <w:ilvl w:val="0"/>
          <w:numId w:val="29"/>
        </w:numPr>
        <w:spacing w:after="8" w:line="271" w:lineRule="auto"/>
        <w:ind w:right="10" w:hanging="360"/>
        <w:jc w:val="left"/>
        <w:rPr>
          <w:sz w:val="18"/>
          <w:szCs w:val="18"/>
          <w:lang w:val="nl-NL"/>
        </w:rPr>
      </w:pPr>
      <w:r w:rsidRPr="006531E9">
        <w:rPr>
          <w:rFonts w:eastAsia="Arial" w:cs="Arial"/>
          <w:i/>
          <w:sz w:val="18"/>
          <w:szCs w:val="18"/>
          <w:lang w:val="nl-NL"/>
        </w:rPr>
        <w:t>Samenwerkingsverband</w:t>
      </w:r>
      <w:r w:rsidRPr="006531E9">
        <w:rPr>
          <w:sz w:val="18"/>
          <w:szCs w:val="18"/>
          <w:lang w:val="nl-NL"/>
        </w:rPr>
        <w:t xml:space="preserve"> – Indien de Inschrijver inschrijft als Samenwerkingsverband, dan dienen alle leden van het Samenwerkingsverband afzonderlijk het UEA in te vullen en rechtsgeldig te ondertekenen. De Inschrijver vermeldt onder Deel II A met welke entiteiten hij een Samenwerkingsverband aangaat. </w:t>
      </w:r>
    </w:p>
    <w:p w14:paraId="34F01788" w14:textId="77777777" w:rsidR="00C55196" w:rsidRPr="006531E9" w:rsidRDefault="00C55196" w:rsidP="00C55196">
      <w:pPr>
        <w:numPr>
          <w:ilvl w:val="0"/>
          <w:numId w:val="29"/>
        </w:numPr>
        <w:spacing w:after="242" w:line="271" w:lineRule="auto"/>
        <w:ind w:right="10" w:hanging="360"/>
        <w:jc w:val="left"/>
        <w:rPr>
          <w:sz w:val="18"/>
          <w:szCs w:val="18"/>
          <w:lang w:val="nl-NL"/>
        </w:rPr>
      </w:pPr>
      <w:r w:rsidRPr="006531E9">
        <w:rPr>
          <w:rFonts w:eastAsia="Arial" w:cs="Arial"/>
          <w:i/>
          <w:sz w:val="18"/>
          <w:szCs w:val="18"/>
          <w:lang w:val="nl-NL"/>
        </w:rPr>
        <w:t>Beroep op Derde(n)</w:t>
      </w:r>
      <w:r w:rsidRPr="006531E9">
        <w:rPr>
          <w:sz w:val="18"/>
          <w:szCs w:val="18"/>
          <w:lang w:val="nl-NL"/>
        </w:rPr>
        <w:t xml:space="preserve"> – Indien de Inschrijver zich beroept op een Derde(n) (om op die manier te kunnen voldoen aan de Geschiktheidseisen), dan dient de Inschrijver in Deel II C van het UEA hiervan melding te maken. Tevens dient elk betreffende Derde een UEA in te vullen (Deel II A &amp; B en Deel III) en rechtsgeldig te ondertekenen. </w:t>
      </w:r>
    </w:p>
    <w:p w14:paraId="79C39E2F" w14:textId="77777777" w:rsidR="00C55196" w:rsidRPr="005418BF" w:rsidRDefault="00C55196" w:rsidP="00C55196">
      <w:pPr>
        <w:pStyle w:val="Kop4"/>
        <w:tabs>
          <w:tab w:val="center" w:pos="2995"/>
        </w:tabs>
        <w:spacing w:after="77"/>
        <w:ind w:left="-15" w:firstLine="0"/>
        <w:rPr>
          <w:rFonts w:ascii="Verdana" w:hAnsi="Verdana"/>
          <w:color w:val="auto"/>
          <w:sz w:val="18"/>
          <w:szCs w:val="18"/>
          <w:lang w:val="nl-NL"/>
        </w:rPr>
      </w:pPr>
      <w:r w:rsidRPr="005418BF">
        <w:rPr>
          <w:rFonts w:ascii="Verdana" w:hAnsi="Verdana"/>
          <w:color w:val="auto"/>
          <w:sz w:val="18"/>
          <w:szCs w:val="18"/>
          <w:lang w:val="nl-NL"/>
        </w:rPr>
        <w:t xml:space="preserve">4.3.3 </w:t>
      </w:r>
      <w:r w:rsidRPr="005418BF">
        <w:rPr>
          <w:rFonts w:ascii="Verdana" w:hAnsi="Verdana"/>
          <w:color w:val="auto"/>
          <w:sz w:val="18"/>
          <w:szCs w:val="18"/>
          <w:lang w:val="nl-NL"/>
        </w:rPr>
        <w:tab/>
        <w:t xml:space="preserve">Bewijsmiddelen ten behoeve van Uitsluitingsgronden </w:t>
      </w:r>
    </w:p>
    <w:p w14:paraId="609872D9" w14:textId="77777777" w:rsidR="00C55196" w:rsidRPr="006531E9" w:rsidRDefault="00C55196" w:rsidP="00C55196">
      <w:pPr>
        <w:ind w:left="-5" w:right="10"/>
        <w:rPr>
          <w:sz w:val="18"/>
          <w:szCs w:val="18"/>
          <w:lang w:val="nl-NL"/>
        </w:rPr>
      </w:pPr>
      <w:r w:rsidRPr="006531E9">
        <w:rPr>
          <w:sz w:val="18"/>
          <w:szCs w:val="18"/>
          <w:lang w:val="nl-NL"/>
        </w:rPr>
        <w:t xml:space="preserve">De hierna genoemde documenten gelden als bewijs van de verklaring van de Inschrijver middels het UEA dat op hem geen Uitsluitingsgronden van toepassing zijn.  </w:t>
      </w:r>
    </w:p>
    <w:p w14:paraId="537ADFC0"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BE69853" w14:textId="77777777" w:rsidR="00C55196" w:rsidRPr="006531E9" w:rsidRDefault="00C55196" w:rsidP="00C55196">
      <w:pPr>
        <w:ind w:left="-5" w:right="304"/>
        <w:rPr>
          <w:sz w:val="18"/>
          <w:szCs w:val="18"/>
          <w:lang w:val="nl-NL"/>
        </w:rPr>
      </w:pPr>
      <w:r w:rsidRPr="006531E9">
        <w:rPr>
          <w:sz w:val="18"/>
          <w:szCs w:val="18"/>
          <w:lang w:val="nl-NL"/>
        </w:rPr>
        <w:t xml:space="preserve">Van een onderneming die gevestigd is in een andere lidstaat van de Europese Unie aanvaardt de Aanbestedende dienst, conform lid 4 van artikel 2.89 van de Aanbestedingswet 2012, ook gegevens en bescheiden uit de betreffende lidstaat die een gelijkwaardig doel dienen als de hieronder genoemde bewijsmiddelen of waaruit blijkt dat de Uitsluitingsgronden niet op de betreffende onderneming van toepassing zijn. </w:t>
      </w:r>
      <w:r w:rsidRPr="006531E9">
        <w:rPr>
          <w:rFonts w:eastAsia="Arial" w:cs="Arial"/>
          <w:i/>
          <w:color w:val="0070C0"/>
          <w:sz w:val="18"/>
          <w:szCs w:val="18"/>
          <w:lang w:val="nl-NL"/>
        </w:rPr>
        <w:t xml:space="preserve"> </w:t>
      </w:r>
      <w:r w:rsidRPr="006531E9">
        <w:rPr>
          <w:sz w:val="18"/>
          <w:szCs w:val="18"/>
          <w:lang w:val="nl-NL"/>
        </w:rPr>
        <w:t xml:space="preserve"> </w:t>
      </w:r>
    </w:p>
    <w:p w14:paraId="486E7E3F" w14:textId="77777777" w:rsidR="00C55196" w:rsidRPr="005418BF" w:rsidRDefault="00C55196" w:rsidP="00C55196">
      <w:pPr>
        <w:pStyle w:val="Kop4"/>
        <w:tabs>
          <w:tab w:val="center" w:pos="2958"/>
        </w:tabs>
        <w:ind w:left="-15" w:firstLine="0"/>
        <w:rPr>
          <w:rFonts w:ascii="Verdana" w:hAnsi="Verdana"/>
          <w:color w:val="auto"/>
          <w:sz w:val="18"/>
          <w:szCs w:val="18"/>
          <w:lang w:val="nl-NL"/>
        </w:rPr>
      </w:pPr>
      <w:r w:rsidRPr="005418BF">
        <w:rPr>
          <w:rFonts w:ascii="Verdana" w:eastAsia="Segoe UI Symbol" w:hAnsi="Verdana" w:cs="Segoe UI Symbol"/>
          <w:color w:val="auto"/>
          <w:sz w:val="18"/>
          <w:szCs w:val="18"/>
          <w:lang w:val="nl-NL"/>
        </w:rPr>
        <w:t>•</w:t>
      </w:r>
      <w:r w:rsidRPr="005418BF">
        <w:rPr>
          <w:rFonts w:ascii="Verdana" w:eastAsia="Arial" w:hAnsi="Verdana" w:cs="Arial"/>
          <w:color w:val="auto"/>
          <w:sz w:val="18"/>
          <w:szCs w:val="18"/>
          <w:lang w:val="nl-NL"/>
        </w:rPr>
        <w:t xml:space="preserve"> </w:t>
      </w:r>
      <w:r w:rsidRPr="005418BF">
        <w:rPr>
          <w:rFonts w:ascii="Verdana" w:eastAsia="Arial" w:hAnsi="Verdana" w:cs="Arial"/>
          <w:color w:val="auto"/>
          <w:sz w:val="18"/>
          <w:szCs w:val="18"/>
          <w:lang w:val="nl-NL"/>
        </w:rPr>
        <w:tab/>
      </w:r>
      <w:r w:rsidRPr="005418BF">
        <w:rPr>
          <w:rFonts w:ascii="Verdana" w:hAnsi="Verdana"/>
          <w:color w:val="auto"/>
          <w:sz w:val="18"/>
          <w:szCs w:val="18"/>
          <w:lang w:val="nl-NL"/>
        </w:rPr>
        <w:t>Inschrijving in het nationale beroeps- of handelsregister (U1)</w:t>
      </w:r>
      <w:r w:rsidRPr="005418BF">
        <w:rPr>
          <w:rFonts w:ascii="Verdana" w:eastAsia="Arial" w:hAnsi="Verdana" w:cs="Arial"/>
          <w:color w:val="auto"/>
          <w:sz w:val="18"/>
          <w:szCs w:val="18"/>
          <w:lang w:val="nl-NL"/>
        </w:rPr>
        <w:t xml:space="preserve"> </w:t>
      </w:r>
      <w:r w:rsidRPr="005418BF">
        <w:rPr>
          <w:rFonts w:ascii="Verdana" w:hAnsi="Verdana"/>
          <w:color w:val="auto"/>
          <w:sz w:val="18"/>
          <w:szCs w:val="18"/>
          <w:lang w:val="nl-NL"/>
        </w:rPr>
        <w:t xml:space="preserve"> </w:t>
      </w:r>
    </w:p>
    <w:p w14:paraId="51EE0569" w14:textId="77777777" w:rsidR="00C55196" w:rsidRPr="006531E9" w:rsidRDefault="00C55196" w:rsidP="00C55196">
      <w:pPr>
        <w:ind w:left="-5" w:right="10"/>
        <w:rPr>
          <w:sz w:val="18"/>
          <w:szCs w:val="18"/>
          <w:lang w:val="nl-NL"/>
        </w:rPr>
      </w:pPr>
      <w:r w:rsidRPr="006531E9">
        <w:rPr>
          <w:sz w:val="18"/>
          <w:szCs w:val="18"/>
          <w:lang w:val="nl-NL"/>
        </w:rPr>
        <w:t xml:space="preserve">Een verklaring zoals bedoeld in lid 1 van artikel 2.89 van de Aanbestedingswet 2012, die niet ouder is dan zes maanden op het moment van het indienen van de Inschrijving. Uit de verklaring moet blijken dat de Inschrijver volgens de eisen die gelden in het land waarin de Inschrijver is gevestigd, is ingeschreven in het nationale beroeps- of handelsregister. Indien een dergelijke verklaring in het land van vestiging niet wordt afgegeven dient de Inschrijver een verklaring of attest onder ede te verstrekken. Binnen Nederland volstaat hiertoe een uittreksel van inschrijving in het handelsregister van de Kamer van Koophandel.  </w:t>
      </w:r>
    </w:p>
    <w:p w14:paraId="335274C5" w14:textId="77777777" w:rsidR="00C55196" w:rsidRPr="006531E9" w:rsidRDefault="00C55196" w:rsidP="00C55196">
      <w:pPr>
        <w:spacing w:after="31" w:line="259" w:lineRule="auto"/>
        <w:ind w:left="0" w:firstLine="0"/>
        <w:rPr>
          <w:sz w:val="18"/>
          <w:szCs w:val="18"/>
          <w:lang w:val="nl-NL"/>
        </w:rPr>
      </w:pPr>
      <w:r w:rsidRPr="006531E9">
        <w:rPr>
          <w:sz w:val="18"/>
          <w:szCs w:val="18"/>
          <w:lang w:val="nl-NL"/>
        </w:rPr>
        <w:t xml:space="preserve"> </w:t>
      </w:r>
    </w:p>
    <w:p w14:paraId="7D568B6B" w14:textId="77777777" w:rsidR="00C55196" w:rsidRPr="005418BF" w:rsidRDefault="00C55196" w:rsidP="00C55196">
      <w:pPr>
        <w:pStyle w:val="Kop4"/>
        <w:tabs>
          <w:tab w:val="center" w:pos="1928"/>
        </w:tabs>
        <w:ind w:left="-15" w:firstLine="0"/>
        <w:rPr>
          <w:rFonts w:ascii="Verdana" w:hAnsi="Verdana"/>
          <w:color w:val="auto"/>
          <w:sz w:val="18"/>
          <w:szCs w:val="18"/>
          <w:lang w:val="nl-NL"/>
        </w:rPr>
      </w:pPr>
      <w:r w:rsidRPr="005418BF">
        <w:rPr>
          <w:rFonts w:ascii="Verdana" w:eastAsia="Segoe UI Symbol" w:hAnsi="Verdana" w:cs="Segoe UI Symbol"/>
          <w:color w:val="auto"/>
          <w:sz w:val="18"/>
          <w:szCs w:val="18"/>
          <w:lang w:val="nl-NL"/>
        </w:rPr>
        <w:t>•</w:t>
      </w:r>
      <w:r w:rsidRPr="005418BF">
        <w:rPr>
          <w:rFonts w:ascii="Verdana" w:eastAsia="Arial" w:hAnsi="Verdana" w:cs="Arial"/>
          <w:color w:val="auto"/>
          <w:sz w:val="18"/>
          <w:szCs w:val="18"/>
          <w:lang w:val="nl-NL"/>
        </w:rPr>
        <w:t xml:space="preserve"> </w:t>
      </w:r>
      <w:r w:rsidRPr="005418BF">
        <w:rPr>
          <w:rFonts w:ascii="Verdana" w:eastAsia="Arial" w:hAnsi="Verdana" w:cs="Arial"/>
          <w:color w:val="auto"/>
          <w:sz w:val="18"/>
          <w:szCs w:val="18"/>
          <w:lang w:val="nl-NL"/>
        </w:rPr>
        <w:tab/>
      </w:r>
      <w:r w:rsidRPr="005418BF">
        <w:rPr>
          <w:rFonts w:ascii="Verdana" w:hAnsi="Verdana"/>
          <w:color w:val="auto"/>
          <w:sz w:val="18"/>
          <w:szCs w:val="18"/>
          <w:lang w:val="nl-NL"/>
        </w:rPr>
        <w:t>Gedragsverklaring aanbesteden (U2)</w:t>
      </w:r>
      <w:r w:rsidRPr="005418BF">
        <w:rPr>
          <w:rFonts w:ascii="Verdana" w:eastAsia="Arial" w:hAnsi="Verdana" w:cs="Arial"/>
          <w:color w:val="auto"/>
          <w:sz w:val="18"/>
          <w:szCs w:val="18"/>
          <w:lang w:val="nl-NL"/>
        </w:rPr>
        <w:t xml:space="preserve"> </w:t>
      </w:r>
      <w:r w:rsidRPr="005418BF">
        <w:rPr>
          <w:rFonts w:ascii="Verdana" w:hAnsi="Verdana"/>
          <w:color w:val="auto"/>
          <w:sz w:val="18"/>
          <w:szCs w:val="18"/>
          <w:lang w:val="nl-NL"/>
        </w:rPr>
        <w:t xml:space="preserve"> </w:t>
      </w:r>
    </w:p>
    <w:p w14:paraId="7C2F909D" w14:textId="77777777" w:rsidR="00C55196" w:rsidRPr="006531E9" w:rsidRDefault="00C55196" w:rsidP="00C55196">
      <w:pPr>
        <w:ind w:left="-5" w:right="10"/>
        <w:rPr>
          <w:sz w:val="18"/>
          <w:szCs w:val="18"/>
          <w:lang w:val="nl-NL"/>
        </w:rPr>
      </w:pPr>
      <w:r w:rsidRPr="006531E9">
        <w:rPr>
          <w:sz w:val="18"/>
          <w:szCs w:val="18"/>
          <w:lang w:val="nl-NL"/>
        </w:rPr>
        <w:t xml:space="preserve">Een afschrift van de gedragsverklaring aanbesteden, zoals bedoeld in lid 2 van artikel 2.89 en hoofdstuk 4.1 van de Aanbestedingswet 2012. De gedragsverklaring aanbesteden mag op het moment van inschrijven niet ouder zijn dan twee jaar. Indien zich na afgifte van de gedragsverklaring aanbesteden een Uitsluitingsgrond heeft voorgedaan, is de Inschrijver verplicht dat in de Inschrijving te vermelden, op straffe van uitsluiting.   </w:t>
      </w:r>
    </w:p>
    <w:p w14:paraId="47CBC3E8"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F277245" w14:textId="77777777" w:rsidR="00C55196" w:rsidRPr="006531E9" w:rsidRDefault="00C55196" w:rsidP="00C55196">
      <w:pPr>
        <w:ind w:left="-5" w:right="10"/>
        <w:rPr>
          <w:sz w:val="18"/>
          <w:szCs w:val="18"/>
          <w:lang w:val="nl-NL"/>
        </w:rPr>
      </w:pPr>
      <w:r w:rsidRPr="006531E9">
        <w:rPr>
          <w:sz w:val="18"/>
          <w:szCs w:val="18"/>
          <w:lang w:val="nl-NL"/>
        </w:rPr>
        <w:lastRenderedPageBreak/>
        <w:t xml:space="preserve">De Inschrijver kan de gedragsverklaring aanbesteden aanvragen via </w:t>
      </w:r>
      <w:proofErr w:type="spellStart"/>
      <w:r w:rsidRPr="006531E9">
        <w:rPr>
          <w:sz w:val="18"/>
          <w:szCs w:val="18"/>
          <w:lang w:val="nl-NL"/>
        </w:rPr>
        <w:t>Justis</w:t>
      </w:r>
      <w:proofErr w:type="spellEnd"/>
      <w:r w:rsidRPr="006531E9">
        <w:rPr>
          <w:sz w:val="18"/>
          <w:szCs w:val="18"/>
          <w:lang w:val="nl-NL"/>
        </w:rPr>
        <w:t xml:space="preserve">. In verband met de lange verwerkingstermijn adviseert de Aanbestedende dienst om de gedragsverklaring aanbesteden, voorafgaand aan een mogelijk verzoek van de Aanbestedende dienst, tijdig aan te vragen. Indien de beslissing op de aanvraag langer duurt, is dit voor risico van de Inschrijver. Voor meer informatie zie: </w:t>
      </w:r>
      <w:r w:rsidRPr="006531E9">
        <w:rPr>
          <w:color w:val="0000FF"/>
          <w:sz w:val="18"/>
          <w:szCs w:val="18"/>
          <w:u w:val="single" w:color="0000FF"/>
          <w:lang w:val="nl-NL"/>
        </w:rPr>
        <w:t>https://www.justis.nl/producten/gva/</w:t>
      </w:r>
      <w:r w:rsidRPr="006531E9">
        <w:rPr>
          <w:sz w:val="18"/>
          <w:szCs w:val="18"/>
          <w:lang w:val="nl-NL"/>
        </w:rPr>
        <w:t xml:space="preserve">. </w:t>
      </w:r>
    </w:p>
    <w:p w14:paraId="5757BCD9"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5BF4AD5E" w14:textId="77777777" w:rsidR="00C55196" w:rsidRPr="005418BF" w:rsidRDefault="00C55196" w:rsidP="00C55196">
      <w:pPr>
        <w:pStyle w:val="Kop4"/>
        <w:tabs>
          <w:tab w:val="center" w:pos="2003"/>
        </w:tabs>
        <w:ind w:left="-15" w:firstLine="0"/>
        <w:rPr>
          <w:rFonts w:ascii="Verdana" w:hAnsi="Verdana"/>
          <w:color w:val="auto"/>
          <w:sz w:val="18"/>
          <w:szCs w:val="18"/>
          <w:lang w:val="nl-NL"/>
        </w:rPr>
      </w:pPr>
      <w:r w:rsidRPr="005418BF">
        <w:rPr>
          <w:rFonts w:ascii="Verdana" w:eastAsia="Segoe UI Symbol" w:hAnsi="Verdana" w:cs="Segoe UI Symbol"/>
          <w:color w:val="auto"/>
          <w:sz w:val="18"/>
          <w:szCs w:val="18"/>
          <w:lang w:val="nl-NL"/>
        </w:rPr>
        <w:t>•</w:t>
      </w:r>
      <w:r w:rsidRPr="005418BF">
        <w:rPr>
          <w:rFonts w:ascii="Verdana" w:eastAsia="Arial" w:hAnsi="Verdana" w:cs="Arial"/>
          <w:color w:val="auto"/>
          <w:sz w:val="18"/>
          <w:szCs w:val="18"/>
          <w:lang w:val="nl-NL"/>
        </w:rPr>
        <w:t xml:space="preserve"> </w:t>
      </w:r>
      <w:r w:rsidRPr="005418BF">
        <w:rPr>
          <w:rFonts w:ascii="Verdana" w:eastAsia="Arial" w:hAnsi="Verdana" w:cs="Arial"/>
          <w:color w:val="auto"/>
          <w:sz w:val="18"/>
          <w:szCs w:val="18"/>
          <w:lang w:val="nl-NL"/>
        </w:rPr>
        <w:tab/>
      </w:r>
      <w:r w:rsidRPr="005418BF">
        <w:rPr>
          <w:rFonts w:ascii="Verdana" w:hAnsi="Verdana"/>
          <w:color w:val="auto"/>
          <w:sz w:val="18"/>
          <w:szCs w:val="18"/>
          <w:lang w:val="nl-NL"/>
        </w:rPr>
        <w:t>Verklaring van de Belastingdienst (U3)</w:t>
      </w:r>
      <w:r w:rsidRPr="005418BF">
        <w:rPr>
          <w:rFonts w:ascii="Verdana" w:eastAsia="Arial" w:hAnsi="Verdana" w:cs="Arial"/>
          <w:color w:val="auto"/>
          <w:sz w:val="18"/>
          <w:szCs w:val="18"/>
          <w:lang w:val="nl-NL"/>
        </w:rPr>
        <w:t xml:space="preserve"> </w:t>
      </w:r>
      <w:r w:rsidRPr="005418BF">
        <w:rPr>
          <w:rFonts w:ascii="Verdana" w:hAnsi="Verdana"/>
          <w:color w:val="auto"/>
          <w:sz w:val="18"/>
          <w:szCs w:val="18"/>
          <w:lang w:val="nl-NL"/>
        </w:rPr>
        <w:t xml:space="preserve"> </w:t>
      </w:r>
    </w:p>
    <w:p w14:paraId="54ABD580" w14:textId="77777777" w:rsidR="00C55196" w:rsidRPr="006531E9" w:rsidRDefault="00C55196" w:rsidP="00C55196">
      <w:pPr>
        <w:ind w:left="-5" w:right="10"/>
        <w:rPr>
          <w:sz w:val="18"/>
          <w:szCs w:val="18"/>
          <w:lang w:val="nl-NL"/>
        </w:rPr>
      </w:pPr>
      <w:r w:rsidRPr="006531E9">
        <w:rPr>
          <w:sz w:val="18"/>
          <w:szCs w:val="18"/>
          <w:lang w:val="nl-NL"/>
        </w:rPr>
        <w:t xml:space="preserve">Een verklaring van de Belastingdienst dat de Inschrijver zijn verplichte belastingen en sociale zekerheidspremies heeft betaald, zoals bedoeld in lid 3 van artikel 2.89 van de Aanbestedingswet 2012. De verklaring mag op het moment van inschrijven niet ouder zijn dan zes maanden.  </w:t>
      </w:r>
    </w:p>
    <w:p w14:paraId="5F2A6DFC"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79CA3842" w14:textId="77777777" w:rsidR="00C55196" w:rsidRPr="006531E9" w:rsidRDefault="00C55196" w:rsidP="00C55196">
      <w:pPr>
        <w:ind w:left="-5" w:right="10"/>
        <w:rPr>
          <w:sz w:val="18"/>
          <w:szCs w:val="18"/>
          <w:lang w:val="nl-NL"/>
        </w:rPr>
      </w:pPr>
      <w:r w:rsidRPr="006531E9">
        <w:rPr>
          <w:sz w:val="18"/>
          <w:szCs w:val="18"/>
          <w:lang w:val="nl-NL"/>
        </w:rPr>
        <w:t xml:space="preserve">In het geval ondernemers besluiten om samen in te schrijven op de Aanbesteding geldt voor de drie bovengenoemde bewijsstukken met betrekking tot Uitsluitingsgronden U1, U2, en U3 het volgende: </w:t>
      </w:r>
    </w:p>
    <w:p w14:paraId="5DDD2267" w14:textId="77777777" w:rsidR="00C55196" w:rsidRPr="006531E9" w:rsidRDefault="00C55196" w:rsidP="00C55196">
      <w:pPr>
        <w:spacing w:after="32" w:line="259" w:lineRule="auto"/>
        <w:ind w:left="0" w:firstLine="0"/>
        <w:rPr>
          <w:sz w:val="18"/>
          <w:szCs w:val="18"/>
          <w:lang w:val="nl-NL"/>
        </w:rPr>
      </w:pPr>
      <w:r w:rsidRPr="006531E9">
        <w:rPr>
          <w:sz w:val="18"/>
          <w:szCs w:val="18"/>
          <w:lang w:val="nl-NL"/>
        </w:rPr>
        <w:t xml:space="preserve"> </w:t>
      </w:r>
    </w:p>
    <w:p w14:paraId="077DAEF3" w14:textId="77777777" w:rsidR="00C55196" w:rsidRPr="006531E9" w:rsidRDefault="00C55196" w:rsidP="00C55196">
      <w:pPr>
        <w:numPr>
          <w:ilvl w:val="0"/>
          <w:numId w:val="30"/>
        </w:numPr>
        <w:spacing w:after="8" w:line="271" w:lineRule="auto"/>
        <w:ind w:right="10" w:hanging="360"/>
        <w:jc w:val="left"/>
        <w:rPr>
          <w:sz w:val="18"/>
          <w:szCs w:val="18"/>
          <w:lang w:val="nl-NL"/>
        </w:rPr>
      </w:pPr>
      <w:r w:rsidRPr="006531E9">
        <w:rPr>
          <w:rFonts w:eastAsia="Arial" w:cs="Arial"/>
          <w:i/>
          <w:sz w:val="18"/>
          <w:szCs w:val="18"/>
          <w:lang w:val="nl-NL"/>
        </w:rPr>
        <w:t>Onderaannemer(s)</w:t>
      </w:r>
      <w:r w:rsidRPr="006531E9">
        <w:rPr>
          <w:sz w:val="18"/>
          <w:szCs w:val="18"/>
          <w:lang w:val="nl-NL"/>
        </w:rPr>
        <w:t xml:space="preserve"> – Indien de Inschrijver inschrijft met Onderaannemer(s) hoeft alleen de hoofdaannemer de drie bovengenoemde bewijsstukken met betrekking tot Uitsluitingsgronden U1, U2, en U3 te verstrekken. </w:t>
      </w:r>
    </w:p>
    <w:p w14:paraId="7BAD5878" w14:textId="77777777" w:rsidR="00C55196" w:rsidRPr="006531E9" w:rsidRDefault="00C55196" w:rsidP="00C55196">
      <w:pPr>
        <w:numPr>
          <w:ilvl w:val="0"/>
          <w:numId w:val="30"/>
        </w:numPr>
        <w:spacing w:after="8" w:line="271" w:lineRule="auto"/>
        <w:ind w:right="10" w:hanging="360"/>
        <w:jc w:val="left"/>
        <w:rPr>
          <w:sz w:val="18"/>
          <w:szCs w:val="18"/>
          <w:lang w:val="nl-NL"/>
        </w:rPr>
      </w:pPr>
      <w:r w:rsidRPr="006531E9">
        <w:rPr>
          <w:rFonts w:eastAsia="Arial" w:cs="Arial"/>
          <w:i/>
          <w:sz w:val="18"/>
          <w:szCs w:val="18"/>
          <w:lang w:val="nl-NL"/>
        </w:rPr>
        <w:t>Samenwerkingsverband</w:t>
      </w:r>
      <w:r w:rsidRPr="006531E9">
        <w:rPr>
          <w:sz w:val="18"/>
          <w:szCs w:val="18"/>
          <w:lang w:val="nl-NL"/>
        </w:rPr>
        <w:t xml:space="preserve"> – Indien de Inschrijver inschrijft als Samenwerkingsverband, dan dient ieder lid van het Samenwerkingsverband de drie bovengenoemde bewijsstukken te verstrekken.  </w:t>
      </w:r>
    </w:p>
    <w:p w14:paraId="4427FCA3" w14:textId="77777777" w:rsidR="00C55196" w:rsidRPr="006531E9" w:rsidRDefault="00C55196" w:rsidP="00C55196">
      <w:pPr>
        <w:numPr>
          <w:ilvl w:val="0"/>
          <w:numId w:val="30"/>
        </w:numPr>
        <w:spacing w:after="238" w:line="271" w:lineRule="auto"/>
        <w:ind w:right="10" w:hanging="360"/>
        <w:jc w:val="left"/>
        <w:rPr>
          <w:sz w:val="18"/>
          <w:szCs w:val="18"/>
          <w:lang w:val="nl-NL"/>
        </w:rPr>
      </w:pPr>
      <w:r w:rsidRPr="006531E9">
        <w:rPr>
          <w:rFonts w:eastAsia="Arial" w:cs="Arial"/>
          <w:i/>
          <w:sz w:val="18"/>
          <w:szCs w:val="18"/>
          <w:lang w:val="nl-NL"/>
        </w:rPr>
        <w:t>Beroep op Derde(n)</w:t>
      </w:r>
      <w:r w:rsidRPr="006531E9">
        <w:rPr>
          <w:sz w:val="18"/>
          <w:szCs w:val="18"/>
          <w:lang w:val="nl-NL"/>
        </w:rPr>
        <w:t xml:space="preserve"> – Indien de Inschrijver een beroep doet op een Derde(n) (om op die manier te kunnen voldoen aan de Geschiktheidseisen), dan dienen zowel de Inschrijver als de Derde(n) de drie bovengenoemde bewijsstukken met betrekking tot Uitsluitingsgronden U1, U2, en U3 te verstrekken.  </w:t>
      </w:r>
    </w:p>
    <w:p w14:paraId="4D13DB98" w14:textId="6174D8FF" w:rsidR="00C55196" w:rsidRPr="006531E9" w:rsidRDefault="00C55196" w:rsidP="007616D0">
      <w:pPr>
        <w:pStyle w:val="Kop2"/>
        <w:numPr>
          <w:ilvl w:val="1"/>
          <w:numId w:val="96"/>
        </w:numPr>
        <w:spacing w:after="0"/>
        <w:rPr>
          <w:bCs/>
          <w:szCs w:val="18"/>
          <w:lang w:val="nl-NL"/>
        </w:rPr>
      </w:pPr>
      <w:bookmarkStart w:id="40" w:name="_Toc157084628"/>
      <w:bookmarkStart w:id="41" w:name="_Toc83007"/>
      <w:r w:rsidRPr="006531E9">
        <w:rPr>
          <w:bCs/>
          <w:szCs w:val="18"/>
          <w:lang w:val="nl-NL"/>
        </w:rPr>
        <w:t>Geschiktheidseisen</w:t>
      </w:r>
      <w:bookmarkEnd w:id="40"/>
      <w:r w:rsidRPr="006531E9">
        <w:rPr>
          <w:bCs/>
          <w:szCs w:val="18"/>
          <w:lang w:val="nl-NL"/>
        </w:rPr>
        <w:t xml:space="preserve">  </w:t>
      </w:r>
      <w:bookmarkEnd w:id="41"/>
    </w:p>
    <w:p w14:paraId="0DDC4305" w14:textId="77777777" w:rsidR="00C55196" w:rsidRPr="006531E9" w:rsidRDefault="00C55196" w:rsidP="00C55196">
      <w:pPr>
        <w:ind w:left="-5" w:right="10"/>
        <w:rPr>
          <w:sz w:val="18"/>
          <w:szCs w:val="18"/>
          <w:lang w:val="nl-NL"/>
        </w:rPr>
      </w:pPr>
      <w:r w:rsidRPr="006531E9">
        <w:rPr>
          <w:sz w:val="18"/>
          <w:szCs w:val="18"/>
          <w:lang w:val="nl-NL"/>
        </w:rPr>
        <w:t xml:space="preserve">Aan de hand van de hierna beschreven Geschiktheidseisen bepaalt de Aanbestedende dienst mede of een Inschrijver geschikt is om de Opdracht uit te voeren.  </w:t>
      </w:r>
    </w:p>
    <w:p w14:paraId="5603C067"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8F901FD" w14:textId="10FE5F4F" w:rsidR="00C55196" w:rsidRPr="006531E9" w:rsidRDefault="00C55196" w:rsidP="00C55196">
      <w:pPr>
        <w:ind w:left="-5" w:right="10"/>
        <w:rPr>
          <w:sz w:val="18"/>
          <w:szCs w:val="18"/>
          <w:lang w:val="nl-NL"/>
        </w:rPr>
      </w:pPr>
      <w:r w:rsidRPr="006531E9">
        <w:rPr>
          <w:sz w:val="18"/>
          <w:szCs w:val="18"/>
          <w:lang w:val="nl-NL"/>
        </w:rPr>
        <w:t xml:space="preserve">Door het aanvinken van ‘Ja’ in onderdeel A in Deel IV van het UEA verklaart de Inschrijver dat zijn onderneming voldoet aan alle hiernavolgende Geschiktheidseisen. Met de term ‘selectiecriteria’ wordt in het UEA de Geschiktheidseisen bedoeld. Indien de Inschrijver niet voldoet aan de gestelde Geschiktheidseisen is de Inschrijving ongeldig en wordt deze terzijde gelegd. </w:t>
      </w:r>
    </w:p>
    <w:p w14:paraId="099B2262" w14:textId="52FB73EA" w:rsidR="00161B2C" w:rsidRPr="006531E9" w:rsidRDefault="00161B2C" w:rsidP="00C55196">
      <w:pPr>
        <w:ind w:left="-5" w:right="10"/>
        <w:rPr>
          <w:sz w:val="18"/>
          <w:szCs w:val="18"/>
          <w:lang w:val="nl-NL"/>
        </w:rPr>
      </w:pPr>
    </w:p>
    <w:p w14:paraId="06C26C4E" w14:textId="77777777" w:rsidR="00C55196" w:rsidRPr="006531E9" w:rsidRDefault="00C55196" w:rsidP="00C55196">
      <w:pPr>
        <w:spacing w:after="253" w:line="259" w:lineRule="auto"/>
        <w:ind w:left="-5"/>
        <w:rPr>
          <w:sz w:val="18"/>
          <w:szCs w:val="18"/>
          <w:lang w:val="nl-NL"/>
        </w:rPr>
      </w:pPr>
      <w:r w:rsidRPr="006531E9">
        <w:rPr>
          <w:rFonts w:eastAsia="Arial" w:cs="Arial"/>
          <w:i/>
          <w:sz w:val="18"/>
          <w:szCs w:val="18"/>
          <w:u w:val="single" w:color="000000"/>
          <w:lang w:val="nl-NL"/>
        </w:rPr>
        <w:t>Aantonen van financiële en economische draagkracht</w:t>
      </w:r>
      <w:r w:rsidRPr="006531E9">
        <w:rPr>
          <w:rFonts w:eastAsia="Arial" w:cs="Arial"/>
          <w:i/>
          <w:sz w:val="18"/>
          <w:szCs w:val="18"/>
          <w:lang w:val="nl-NL"/>
        </w:rPr>
        <w:t xml:space="preserve"> </w:t>
      </w:r>
    </w:p>
    <w:p w14:paraId="6BC19638" w14:textId="77777777" w:rsidR="00C55196" w:rsidRPr="005418BF" w:rsidRDefault="00C55196" w:rsidP="00C55196">
      <w:pPr>
        <w:pStyle w:val="Kop4"/>
        <w:tabs>
          <w:tab w:val="center" w:pos="2485"/>
        </w:tabs>
        <w:spacing w:after="77"/>
        <w:ind w:left="-15" w:firstLine="0"/>
        <w:rPr>
          <w:rFonts w:ascii="Verdana" w:hAnsi="Verdana"/>
          <w:color w:val="auto"/>
          <w:sz w:val="18"/>
          <w:szCs w:val="18"/>
          <w:lang w:val="nl-NL"/>
        </w:rPr>
      </w:pPr>
      <w:r w:rsidRPr="005418BF">
        <w:rPr>
          <w:rFonts w:ascii="Verdana" w:hAnsi="Verdana"/>
          <w:color w:val="auto"/>
          <w:sz w:val="18"/>
          <w:szCs w:val="18"/>
          <w:lang w:val="nl-NL"/>
        </w:rPr>
        <w:t xml:space="preserve">4.4.1 </w:t>
      </w:r>
      <w:r w:rsidRPr="005418BF">
        <w:rPr>
          <w:rFonts w:ascii="Verdana" w:hAnsi="Verdana"/>
          <w:color w:val="auto"/>
          <w:sz w:val="18"/>
          <w:szCs w:val="18"/>
          <w:lang w:val="nl-NL"/>
        </w:rPr>
        <w:tab/>
        <w:t xml:space="preserve">Afdekking aansprakelijkheidsrisico’s (E1) </w:t>
      </w:r>
    </w:p>
    <w:p w14:paraId="7CACD0C9" w14:textId="77777777" w:rsidR="00C55196" w:rsidRPr="006531E9" w:rsidRDefault="00C55196" w:rsidP="00C55196">
      <w:pPr>
        <w:ind w:left="-5" w:right="10"/>
        <w:rPr>
          <w:sz w:val="18"/>
          <w:szCs w:val="18"/>
          <w:lang w:val="nl-NL"/>
        </w:rPr>
      </w:pPr>
      <w:r w:rsidRPr="006531E9">
        <w:rPr>
          <w:sz w:val="18"/>
          <w:szCs w:val="18"/>
          <w:lang w:val="nl-NL"/>
        </w:rPr>
        <w:t>De Inschrijver dient voldoende verzekerd te zijn tegen aansprakelijkheidsrisico’s in verband met de uitvoering van de Opdracht. De Aanbestedende dienst acht een minimale dekking van</w:t>
      </w:r>
      <w:r w:rsidRPr="006531E9">
        <w:rPr>
          <w:rFonts w:eastAsia="Arial" w:cs="Arial"/>
          <w:sz w:val="18"/>
          <w:szCs w:val="18"/>
          <w:lang w:val="nl-NL"/>
        </w:rPr>
        <w:t xml:space="preserve"> </w:t>
      </w:r>
      <w:r w:rsidRPr="006531E9">
        <w:rPr>
          <w:sz w:val="18"/>
          <w:szCs w:val="18"/>
          <w:lang w:val="nl-NL"/>
        </w:rPr>
        <w:t xml:space="preserve">€ 1.000.000 per gebeurtenis en een minimale dekking van € 2.000.000 per kalenderjaar passend. Door ondertekening van het UEA verklaart de Inschrijver dat de verzekering wordt gehandhaafd voor ten minste de voornoemde bedragen gedurende de contractperiode.  </w:t>
      </w:r>
    </w:p>
    <w:p w14:paraId="0CD2A556"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081D8087" w14:textId="77777777" w:rsidR="00C55196" w:rsidRPr="006531E9" w:rsidRDefault="00C55196" w:rsidP="00C55196">
      <w:pPr>
        <w:ind w:left="-5" w:right="10"/>
        <w:rPr>
          <w:sz w:val="18"/>
          <w:szCs w:val="18"/>
          <w:lang w:val="nl-NL"/>
        </w:rPr>
      </w:pPr>
      <w:r w:rsidRPr="006531E9">
        <w:rPr>
          <w:sz w:val="18"/>
          <w:szCs w:val="18"/>
          <w:lang w:val="nl-NL"/>
        </w:rPr>
        <w:t xml:space="preserve">Indien de Inschrijver op dit moment niet voldoende is verzekerd voor de uitvoering van de Opdracht, dient hij een schriftelijke verklaring van zijn verzekeringsmaatschappij te verstrekken waarin de verzekeringsmaatschappij verklaart dat zij, voorafgaande aan de gunning van de Opdracht, met de Inschrijver de hierboven genoemde verzekering afsluit.  </w:t>
      </w:r>
    </w:p>
    <w:p w14:paraId="6ED87BEE"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02173ED8" w14:textId="77777777" w:rsidR="00C55196" w:rsidRPr="006531E9" w:rsidRDefault="00C55196" w:rsidP="00C55196">
      <w:pPr>
        <w:ind w:left="-5" w:right="10"/>
        <w:rPr>
          <w:sz w:val="18"/>
          <w:szCs w:val="18"/>
          <w:lang w:val="nl-NL"/>
        </w:rPr>
      </w:pPr>
      <w:r w:rsidRPr="006531E9">
        <w:rPr>
          <w:sz w:val="18"/>
          <w:szCs w:val="18"/>
          <w:lang w:val="nl-NL"/>
        </w:rPr>
        <w:t xml:space="preserve">De winnende Inschrijver verstrekt als bewijs een kopie van de betreffende verzekeringspolis. </w:t>
      </w:r>
    </w:p>
    <w:p w14:paraId="50D28ECD"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38BD405E" w14:textId="77777777" w:rsidR="00C55196" w:rsidRPr="006531E9" w:rsidRDefault="00C55196" w:rsidP="00C55196">
      <w:pPr>
        <w:ind w:left="-5" w:right="10"/>
        <w:rPr>
          <w:sz w:val="18"/>
          <w:szCs w:val="18"/>
          <w:lang w:val="nl-NL"/>
        </w:rPr>
      </w:pPr>
      <w:r w:rsidRPr="006531E9">
        <w:rPr>
          <w:sz w:val="18"/>
          <w:szCs w:val="18"/>
          <w:lang w:val="nl-NL"/>
        </w:rPr>
        <w:t xml:space="preserve">In het geval ondernemers besluiten om samen in te schrijven op de Aanbesteding geldt het volgende: </w:t>
      </w:r>
    </w:p>
    <w:p w14:paraId="4F5B2439" w14:textId="77777777" w:rsidR="00C55196" w:rsidRPr="006531E9" w:rsidRDefault="00C55196" w:rsidP="00C55196">
      <w:pPr>
        <w:spacing w:after="32" w:line="259" w:lineRule="auto"/>
        <w:ind w:left="0" w:firstLine="0"/>
        <w:rPr>
          <w:sz w:val="18"/>
          <w:szCs w:val="18"/>
          <w:lang w:val="nl-NL"/>
        </w:rPr>
      </w:pPr>
      <w:r w:rsidRPr="006531E9">
        <w:rPr>
          <w:sz w:val="18"/>
          <w:szCs w:val="18"/>
          <w:lang w:val="nl-NL"/>
        </w:rPr>
        <w:lastRenderedPageBreak/>
        <w:t xml:space="preserve"> </w:t>
      </w:r>
    </w:p>
    <w:p w14:paraId="768982E2" w14:textId="77777777" w:rsidR="00C55196" w:rsidRPr="006531E9" w:rsidRDefault="00C55196" w:rsidP="00C55196">
      <w:pPr>
        <w:numPr>
          <w:ilvl w:val="0"/>
          <w:numId w:val="31"/>
        </w:numPr>
        <w:spacing w:after="8" w:line="271" w:lineRule="auto"/>
        <w:ind w:right="10" w:hanging="360"/>
        <w:jc w:val="left"/>
        <w:rPr>
          <w:sz w:val="18"/>
          <w:szCs w:val="18"/>
          <w:lang w:val="nl-NL"/>
        </w:rPr>
      </w:pPr>
      <w:r w:rsidRPr="006531E9">
        <w:rPr>
          <w:rFonts w:eastAsia="Arial" w:cs="Arial"/>
          <w:i/>
          <w:sz w:val="18"/>
          <w:szCs w:val="18"/>
          <w:lang w:val="nl-NL"/>
        </w:rPr>
        <w:t>Onderaannemer(s)</w:t>
      </w:r>
      <w:r w:rsidRPr="006531E9">
        <w:rPr>
          <w:sz w:val="18"/>
          <w:szCs w:val="18"/>
          <w:lang w:val="nl-NL"/>
        </w:rPr>
        <w:t xml:space="preserve"> – Indien de Inschrijver inschrijft als hoofdaannemer met Onderaannemer(s) hoeft alleen de hoofdaannemer het bewijs van verzekering te verstrekken.  </w:t>
      </w:r>
    </w:p>
    <w:p w14:paraId="146F12B0" w14:textId="77777777" w:rsidR="00C55196" w:rsidRPr="006531E9" w:rsidRDefault="00C55196" w:rsidP="00C55196">
      <w:pPr>
        <w:numPr>
          <w:ilvl w:val="0"/>
          <w:numId w:val="31"/>
        </w:numPr>
        <w:spacing w:after="8" w:line="271" w:lineRule="auto"/>
        <w:ind w:right="10" w:hanging="360"/>
        <w:jc w:val="left"/>
        <w:rPr>
          <w:sz w:val="18"/>
          <w:szCs w:val="18"/>
          <w:lang w:val="nl-NL"/>
        </w:rPr>
      </w:pPr>
      <w:r w:rsidRPr="006531E9">
        <w:rPr>
          <w:rFonts w:eastAsia="Arial" w:cs="Arial"/>
          <w:i/>
          <w:sz w:val="18"/>
          <w:szCs w:val="18"/>
          <w:lang w:val="nl-NL"/>
        </w:rPr>
        <w:t>Samenwerkingsverband</w:t>
      </w:r>
      <w:r w:rsidRPr="006531E9">
        <w:rPr>
          <w:sz w:val="18"/>
          <w:szCs w:val="18"/>
          <w:lang w:val="nl-NL"/>
        </w:rPr>
        <w:t xml:space="preserve"> – Indien de Inschrijver inschrijft als Samenwerkingsverband, dan dient minimaal één van de leden het bewijs van verzekering te verstrekken waaruit blijkt dat de gezamenlijke en hoofdelijke aansprakelijkheid van de leden van het Samenwerkingsverband in verband met de Opdracht afdoende is gedekt.  </w:t>
      </w:r>
    </w:p>
    <w:p w14:paraId="042CA3B6" w14:textId="77777777" w:rsidR="00C55196" w:rsidRPr="006531E9" w:rsidRDefault="00C55196" w:rsidP="00C55196">
      <w:pPr>
        <w:numPr>
          <w:ilvl w:val="0"/>
          <w:numId w:val="31"/>
        </w:numPr>
        <w:spacing w:after="8" w:line="271" w:lineRule="auto"/>
        <w:ind w:right="10" w:hanging="360"/>
        <w:jc w:val="left"/>
        <w:rPr>
          <w:sz w:val="18"/>
          <w:szCs w:val="18"/>
          <w:lang w:val="nl-NL"/>
        </w:rPr>
      </w:pPr>
      <w:r w:rsidRPr="006531E9">
        <w:rPr>
          <w:rFonts w:eastAsia="Arial" w:cs="Arial"/>
          <w:i/>
          <w:sz w:val="18"/>
          <w:szCs w:val="18"/>
          <w:lang w:val="nl-NL"/>
        </w:rPr>
        <w:t>Beroep op Derde(n)</w:t>
      </w:r>
      <w:r w:rsidRPr="006531E9">
        <w:rPr>
          <w:sz w:val="18"/>
          <w:szCs w:val="18"/>
          <w:lang w:val="nl-NL"/>
        </w:rPr>
        <w:t xml:space="preserve"> – Indien de Inschrijver een beroep doet op een Derde(n) om op die manier te kunnen voldoen aan de vereiste verzekering tegen aansprakelijkheidsrisico’s, dan dient de Inschrijver daarvan bewijs te verstrekken. </w:t>
      </w:r>
    </w:p>
    <w:p w14:paraId="3F913251"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404425EB" w14:textId="70359C18" w:rsidR="00C55196" w:rsidRPr="006531E9" w:rsidRDefault="00C55196" w:rsidP="00C55196">
      <w:pPr>
        <w:spacing w:after="253" w:line="259" w:lineRule="auto"/>
        <w:ind w:left="-5"/>
        <w:rPr>
          <w:sz w:val="18"/>
          <w:szCs w:val="18"/>
          <w:lang w:val="nl-NL"/>
        </w:rPr>
      </w:pPr>
      <w:r w:rsidRPr="006531E9">
        <w:rPr>
          <w:rFonts w:eastAsia="Arial" w:cs="Arial"/>
          <w:i/>
          <w:sz w:val="18"/>
          <w:szCs w:val="18"/>
          <w:u w:val="single" w:color="000000"/>
          <w:lang w:val="nl-NL"/>
        </w:rPr>
        <w:t>Aantonen van technische bekwaamheid en beroepsbekwaamheid</w:t>
      </w:r>
      <w:r w:rsidRPr="006531E9">
        <w:rPr>
          <w:rFonts w:eastAsia="Arial" w:cs="Arial"/>
          <w:i/>
          <w:sz w:val="18"/>
          <w:szCs w:val="18"/>
          <w:lang w:val="nl-NL"/>
        </w:rPr>
        <w:t xml:space="preserve"> </w:t>
      </w:r>
    </w:p>
    <w:p w14:paraId="116F6FB5" w14:textId="77777777" w:rsidR="00C55196" w:rsidRPr="005418BF" w:rsidRDefault="00C55196" w:rsidP="00C55196">
      <w:pPr>
        <w:pStyle w:val="Kop4"/>
        <w:tabs>
          <w:tab w:val="center" w:pos="2060"/>
        </w:tabs>
        <w:spacing w:after="82"/>
        <w:ind w:left="-15" w:firstLine="0"/>
        <w:rPr>
          <w:rFonts w:ascii="Verdana" w:hAnsi="Verdana"/>
          <w:color w:val="auto"/>
          <w:sz w:val="18"/>
          <w:szCs w:val="18"/>
          <w:lang w:val="nl-NL"/>
        </w:rPr>
      </w:pPr>
      <w:r w:rsidRPr="005418BF">
        <w:rPr>
          <w:rFonts w:ascii="Verdana" w:hAnsi="Verdana"/>
          <w:color w:val="auto"/>
          <w:sz w:val="18"/>
          <w:szCs w:val="18"/>
          <w:lang w:val="nl-NL"/>
        </w:rPr>
        <w:t xml:space="preserve">4.4.2 </w:t>
      </w:r>
      <w:r w:rsidRPr="005418BF">
        <w:rPr>
          <w:rFonts w:ascii="Verdana" w:hAnsi="Verdana"/>
          <w:color w:val="auto"/>
          <w:sz w:val="18"/>
          <w:szCs w:val="18"/>
          <w:lang w:val="nl-NL"/>
        </w:rPr>
        <w:tab/>
        <w:t xml:space="preserve">Ervaring van de Inschrijver (E2) </w:t>
      </w:r>
    </w:p>
    <w:p w14:paraId="46574A62" w14:textId="6C1EA705" w:rsidR="00C55196" w:rsidRPr="006531E9" w:rsidRDefault="00C55196" w:rsidP="00C55196">
      <w:pPr>
        <w:ind w:left="-5" w:right="10"/>
        <w:rPr>
          <w:sz w:val="18"/>
          <w:szCs w:val="18"/>
          <w:lang w:val="nl-NL"/>
        </w:rPr>
      </w:pPr>
      <w:r w:rsidRPr="006531E9">
        <w:rPr>
          <w:sz w:val="18"/>
          <w:szCs w:val="18"/>
          <w:lang w:val="nl-NL"/>
        </w:rPr>
        <w:t xml:space="preserve">De Inschrijver dient aan te tonen dat hij voldoende deskundig en ervaren is voor de uitvoering van de Opdracht. Daartoe acht de Aanbestedende dienst het noodzakelijk dat de Inschrijver een bepaalde kerncompetenties heeft. De Inschrijver toont met een referentieopdracht aan dat hij beschikt over die kerncompetentie. Voor de uitvoering van de Opdracht moet de Inschrijver beschikken over de volgende kerncompetentie:  </w:t>
      </w:r>
    </w:p>
    <w:p w14:paraId="1DCD6F0A"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8354" w:type="dxa"/>
        <w:tblInd w:w="1" w:type="dxa"/>
        <w:tblCellMar>
          <w:top w:w="69" w:type="dxa"/>
          <w:left w:w="109" w:type="dxa"/>
          <w:right w:w="68" w:type="dxa"/>
        </w:tblCellMar>
        <w:tblLook w:val="04A0" w:firstRow="1" w:lastRow="0" w:firstColumn="1" w:lastColumn="0" w:noHBand="0" w:noVBand="1"/>
      </w:tblPr>
      <w:tblGrid>
        <w:gridCol w:w="8354"/>
      </w:tblGrid>
      <w:tr w:rsidR="00C55196" w:rsidRPr="006531E9" w14:paraId="6FF33059" w14:textId="77777777" w:rsidTr="00A46387">
        <w:trPr>
          <w:trHeight w:val="368"/>
        </w:trPr>
        <w:tc>
          <w:tcPr>
            <w:tcW w:w="8354" w:type="dxa"/>
            <w:tcBorders>
              <w:top w:val="single" w:sz="4" w:space="0" w:color="000000"/>
              <w:left w:val="single" w:sz="4" w:space="0" w:color="000000"/>
              <w:bottom w:val="single" w:sz="12" w:space="0" w:color="FFFFFF"/>
              <w:right w:val="single" w:sz="4" w:space="0" w:color="000000"/>
            </w:tcBorders>
            <w:shd w:val="clear" w:color="auto" w:fill="DAE5F0"/>
          </w:tcPr>
          <w:p w14:paraId="6D299983" w14:textId="1A381C06" w:rsidR="00C55196" w:rsidRPr="006531E9" w:rsidRDefault="00C55196" w:rsidP="00A46387">
            <w:pPr>
              <w:spacing w:after="0" w:line="259" w:lineRule="auto"/>
              <w:ind w:left="0" w:firstLine="0"/>
              <w:rPr>
                <w:sz w:val="18"/>
                <w:szCs w:val="18"/>
                <w:lang w:val="nl-NL"/>
              </w:rPr>
            </w:pPr>
            <w:r w:rsidRPr="006531E9">
              <w:rPr>
                <w:sz w:val="18"/>
                <w:szCs w:val="18"/>
                <w:lang w:val="nl-NL"/>
              </w:rPr>
              <w:t>Competentie</w:t>
            </w:r>
            <w:r w:rsidR="005A1E62" w:rsidRPr="006531E9">
              <w:rPr>
                <w:sz w:val="18"/>
                <w:szCs w:val="18"/>
                <w:lang w:val="nl-NL"/>
              </w:rPr>
              <w:t>s:</w:t>
            </w:r>
          </w:p>
        </w:tc>
      </w:tr>
      <w:tr w:rsidR="00C55196" w:rsidRPr="00EC7367" w14:paraId="180EBE9D" w14:textId="77777777" w:rsidTr="00A46387">
        <w:trPr>
          <w:trHeight w:val="557"/>
        </w:trPr>
        <w:tc>
          <w:tcPr>
            <w:tcW w:w="8354" w:type="dxa"/>
            <w:tcBorders>
              <w:top w:val="single" w:sz="12" w:space="0" w:color="FFFFFF"/>
              <w:left w:val="single" w:sz="4" w:space="0" w:color="000000"/>
              <w:bottom w:val="single" w:sz="4" w:space="0" w:color="000000"/>
              <w:right w:val="single" w:sz="4" w:space="0" w:color="000000"/>
            </w:tcBorders>
          </w:tcPr>
          <w:p w14:paraId="5CE3AA62" w14:textId="77777777" w:rsidR="007A7402" w:rsidRDefault="00E13FCE" w:rsidP="005A1E62">
            <w:pPr>
              <w:pStyle w:val="Lijstalinea"/>
              <w:numPr>
                <w:ilvl w:val="0"/>
                <w:numId w:val="54"/>
              </w:numPr>
              <w:spacing w:after="0" w:line="259" w:lineRule="auto"/>
              <w:rPr>
                <w:sz w:val="18"/>
                <w:szCs w:val="18"/>
                <w:lang w:val="nl-NL"/>
              </w:rPr>
            </w:pPr>
            <w:r>
              <w:rPr>
                <w:sz w:val="18"/>
                <w:szCs w:val="18"/>
                <w:lang w:val="nl-NL"/>
              </w:rPr>
              <w:t>e</w:t>
            </w:r>
            <w:r w:rsidR="00C55196" w:rsidRPr="006531E9">
              <w:rPr>
                <w:sz w:val="18"/>
                <w:szCs w:val="18"/>
                <w:lang w:val="nl-NL"/>
              </w:rPr>
              <w:t>rvaring met controle op de jaarstukken</w:t>
            </w:r>
            <w:r w:rsidR="007A7402">
              <w:rPr>
                <w:sz w:val="18"/>
                <w:szCs w:val="18"/>
                <w:lang w:val="nl-NL"/>
              </w:rPr>
              <w:t xml:space="preserve"> van zowel PO als VO organisaties en </w:t>
            </w:r>
            <w:proofErr w:type="spellStart"/>
            <w:r w:rsidR="007A7402">
              <w:rPr>
                <w:sz w:val="18"/>
                <w:szCs w:val="18"/>
                <w:lang w:val="nl-NL"/>
              </w:rPr>
              <w:t>bijvoorkeur</w:t>
            </w:r>
            <w:proofErr w:type="spellEnd"/>
            <w:r w:rsidR="007A7402">
              <w:rPr>
                <w:sz w:val="18"/>
                <w:szCs w:val="18"/>
                <w:lang w:val="nl-NL"/>
              </w:rPr>
              <w:t xml:space="preserve"> ervaring met de controle bij besturen die zowel uit PO als VO scholen bestaan.</w:t>
            </w:r>
          </w:p>
          <w:p w14:paraId="67A3AF0F" w14:textId="77777777" w:rsidR="007A7402" w:rsidRDefault="007A7402" w:rsidP="005A1E62">
            <w:pPr>
              <w:pStyle w:val="Lijstalinea"/>
              <w:numPr>
                <w:ilvl w:val="0"/>
                <w:numId w:val="54"/>
              </w:numPr>
              <w:spacing w:after="0" w:line="259" w:lineRule="auto"/>
              <w:rPr>
                <w:sz w:val="18"/>
                <w:szCs w:val="18"/>
                <w:lang w:val="nl-NL"/>
              </w:rPr>
            </w:pPr>
            <w:r>
              <w:rPr>
                <w:sz w:val="18"/>
                <w:szCs w:val="18"/>
                <w:lang w:val="nl-NL"/>
              </w:rPr>
              <w:t xml:space="preserve">ervaring met </w:t>
            </w:r>
            <w:r w:rsidR="00E13FCE">
              <w:rPr>
                <w:sz w:val="18"/>
                <w:szCs w:val="18"/>
                <w:lang w:val="nl-NL"/>
              </w:rPr>
              <w:t>onderzoek naar de bekostiging gegevens VO</w:t>
            </w:r>
            <w:r>
              <w:rPr>
                <w:sz w:val="18"/>
                <w:szCs w:val="18"/>
                <w:lang w:val="nl-NL"/>
              </w:rPr>
              <w:t>.</w:t>
            </w:r>
          </w:p>
          <w:p w14:paraId="4E11EF20" w14:textId="2FBC3AC7" w:rsidR="005A1E62" w:rsidRPr="006531E9" w:rsidRDefault="007A7402" w:rsidP="005A1E62">
            <w:pPr>
              <w:pStyle w:val="Lijstalinea"/>
              <w:numPr>
                <w:ilvl w:val="0"/>
                <w:numId w:val="54"/>
              </w:numPr>
              <w:spacing w:after="0" w:line="259" w:lineRule="auto"/>
              <w:rPr>
                <w:sz w:val="18"/>
                <w:szCs w:val="18"/>
                <w:lang w:val="nl-NL"/>
              </w:rPr>
            </w:pPr>
            <w:r>
              <w:rPr>
                <w:sz w:val="18"/>
                <w:szCs w:val="18"/>
                <w:lang w:val="nl-NL"/>
              </w:rPr>
              <w:t xml:space="preserve">ervaring met de </w:t>
            </w:r>
            <w:r w:rsidR="00C55196" w:rsidRPr="006531E9">
              <w:rPr>
                <w:sz w:val="18"/>
                <w:szCs w:val="18"/>
                <w:lang w:val="nl-NL"/>
              </w:rPr>
              <w:t xml:space="preserve">controle </w:t>
            </w:r>
            <w:r w:rsidR="00E13FCE">
              <w:rPr>
                <w:sz w:val="18"/>
                <w:szCs w:val="18"/>
                <w:lang w:val="nl-NL"/>
              </w:rPr>
              <w:t>van</w:t>
            </w:r>
            <w:r w:rsidR="00C55196" w:rsidRPr="006531E9">
              <w:rPr>
                <w:sz w:val="18"/>
                <w:szCs w:val="18"/>
                <w:lang w:val="nl-NL"/>
              </w:rPr>
              <w:t xml:space="preserve"> subsidie</w:t>
            </w:r>
            <w:r w:rsidR="00E13FCE">
              <w:rPr>
                <w:sz w:val="18"/>
                <w:szCs w:val="18"/>
                <w:lang w:val="nl-NL"/>
              </w:rPr>
              <w:t>verantwoordingen</w:t>
            </w:r>
            <w:r w:rsidR="005A1E62" w:rsidRPr="006531E9">
              <w:rPr>
                <w:sz w:val="18"/>
                <w:szCs w:val="18"/>
                <w:lang w:val="nl-NL"/>
              </w:rPr>
              <w:t>,</w:t>
            </w:r>
          </w:p>
          <w:p w14:paraId="0D0ADC18" w14:textId="77777777" w:rsidR="005A1E62" w:rsidRPr="006531E9" w:rsidRDefault="00C55196" w:rsidP="005A1E62">
            <w:pPr>
              <w:pStyle w:val="Lijstalinea"/>
              <w:numPr>
                <w:ilvl w:val="0"/>
                <w:numId w:val="54"/>
              </w:numPr>
              <w:spacing w:after="0" w:line="259" w:lineRule="auto"/>
              <w:rPr>
                <w:sz w:val="18"/>
                <w:szCs w:val="18"/>
                <w:lang w:val="nl-NL"/>
              </w:rPr>
            </w:pPr>
            <w:r w:rsidRPr="006531E9">
              <w:rPr>
                <w:sz w:val="18"/>
                <w:szCs w:val="18"/>
                <w:lang w:val="nl-NL"/>
              </w:rPr>
              <w:t>ervaring met de natuurlijke adviesfunctie in een onderwijsomgeving met scholen voor PO en VO</w:t>
            </w:r>
            <w:r w:rsidR="005A1E62" w:rsidRPr="006531E9">
              <w:rPr>
                <w:sz w:val="18"/>
                <w:szCs w:val="18"/>
                <w:lang w:val="nl-NL"/>
              </w:rPr>
              <w:t xml:space="preserve">; en </w:t>
            </w:r>
          </w:p>
          <w:p w14:paraId="16F67A44" w14:textId="329EDC0A" w:rsidR="00C55196" w:rsidRPr="006531E9" w:rsidRDefault="00E13FCE" w:rsidP="005A1E62">
            <w:pPr>
              <w:pStyle w:val="Lijstalinea"/>
              <w:numPr>
                <w:ilvl w:val="0"/>
                <w:numId w:val="54"/>
              </w:numPr>
              <w:spacing w:after="0" w:line="259" w:lineRule="auto"/>
              <w:rPr>
                <w:sz w:val="18"/>
                <w:szCs w:val="18"/>
                <w:lang w:val="nl-NL"/>
              </w:rPr>
            </w:pPr>
            <w:r>
              <w:rPr>
                <w:sz w:val="18"/>
                <w:szCs w:val="18"/>
                <w:lang w:val="nl-NL"/>
              </w:rPr>
              <w:t xml:space="preserve">ruime </w:t>
            </w:r>
            <w:r w:rsidR="005A1E62" w:rsidRPr="006531E9">
              <w:rPr>
                <w:sz w:val="18"/>
                <w:szCs w:val="18"/>
                <w:lang w:val="nl-NL"/>
              </w:rPr>
              <w:t>kennis van de gemeente Rotterdam en haar omgeving.</w:t>
            </w:r>
            <w:r w:rsidR="00C55196" w:rsidRPr="006531E9">
              <w:rPr>
                <w:sz w:val="18"/>
                <w:szCs w:val="18"/>
                <w:lang w:val="nl-NL"/>
              </w:rPr>
              <w:t xml:space="preserve"> </w:t>
            </w:r>
            <w:r w:rsidR="004A0133">
              <w:rPr>
                <w:sz w:val="18"/>
                <w:szCs w:val="18"/>
                <w:lang w:val="nl-NL"/>
              </w:rPr>
              <w:t xml:space="preserve">Wij vinden het belangrijk dat onze accountant kennis heeft van </w:t>
            </w:r>
            <w:r w:rsidR="007A7402">
              <w:rPr>
                <w:sz w:val="18"/>
                <w:szCs w:val="18"/>
                <w:lang w:val="nl-NL"/>
              </w:rPr>
              <w:t xml:space="preserve">de groot stedelijke problematiek </w:t>
            </w:r>
            <w:r w:rsidR="004A0133">
              <w:rPr>
                <w:sz w:val="18"/>
                <w:szCs w:val="18"/>
                <w:lang w:val="nl-NL"/>
              </w:rPr>
              <w:t>en de uitdagingen die dit met zich meebrengt</w:t>
            </w:r>
            <w:r w:rsidR="00B0768F">
              <w:rPr>
                <w:sz w:val="18"/>
                <w:szCs w:val="18"/>
                <w:lang w:val="nl-NL"/>
              </w:rPr>
              <w:t xml:space="preserve"> </w:t>
            </w:r>
            <w:r w:rsidR="007A7402">
              <w:rPr>
                <w:sz w:val="18"/>
                <w:szCs w:val="18"/>
                <w:lang w:val="nl-NL"/>
              </w:rPr>
              <w:t>voor SARO.</w:t>
            </w:r>
          </w:p>
          <w:p w14:paraId="5F92A69D" w14:textId="624F4AD3" w:rsidR="005A1E62" w:rsidRPr="006531E9" w:rsidRDefault="005A1E62" w:rsidP="00F8750F">
            <w:pPr>
              <w:pStyle w:val="Lijstalinea"/>
              <w:spacing w:after="0" w:line="259" w:lineRule="auto"/>
              <w:ind w:firstLine="0"/>
              <w:rPr>
                <w:sz w:val="18"/>
                <w:szCs w:val="18"/>
                <w:lang w:val="nl-NL"/>
              </w:rPr>
            </w:pPr>
          </w:p>
        </w:tc>
      </w:tr>
    </w:tbl>
    <w:p w14:paraId="08B33DE4"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F5A17C9" w14:textId="77777777" w:rsidR="00C55196" w:rsidRPr="006531E9" w:rsidRDefault="00C55196" w:rsidP="00C55196">
      <w:pPr>
        <w:ind w:left="-5" w:right="10"/>
        <w:rPr>
          <w:sz w:val="18"/>
          <w:szCs w:val="18"/>
          <w:lang w:val="nl-NL"/>
        </w:rPr>
      </w:pPr>
      <w:r w:rsidRPr="006531E9">
        <w:rPr>
          <w:sz w:val="18"/>
          <w:szCs w:val="18"/>
          <w:lang w:val="nl-NL"/>
        </w:rPr>
        <w:t xml:space="preserve">De referentieopdracht moet voldoen aan de volgende criteria: </w:t>
      </w:r>
    </w:p>
    <w:p w14:paraId="1E4F708F"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Ingeval van een reeds afgeronde opdracht is de afrondingsdatum van de referentieopdracht niet ouder dan drie jaar gerekend vanaf de publicatiedatum van deze Aanbesteding. </w:t>
      </w:r>
    </w:p>
    <w:p w14:paraId="689DDF0F"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Ingeval van een nog lopende opdracht is de startdatum van de referentieopdracht ouder dan één jaar gerekend vanaf de publicatiedatum van deze Aanbesteding. </w:t>
      </w:r>
    </w:p>
    <w:p w14:paraId="0B833CBC"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Ingeval van een nog lopende opdracht gebruikt de Inschrijver alleen de reeds behaalde resultaten om daarmee zijn bekwaamheid aan te tonen. Een prognose van de resultaten volstaat niet.  </w:t>
      </w:r>
    </w:p>
    <w:p w14:paraId="44BDBC8E"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Indien de Inschrijver bij de uitvoering van de referentieopdracht onderdeel was/is van een samenwerkingsverband, dan beschrijft de Inschrijver wat zijn aandeel is (geweest) bij de uitvoering van de referentieopdracht. Slechts zijn aandeel in de referentieopdracht telt mee bij de beoordeling of aan deze Geschiktheidseis wordt voldaan. </w:t>
      </w:r>
    </w:p>
    <w:p w14:paraId="3DF77FA2" w14:textId="4A513AAB"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De omvang van de referentieopdracht is ten minste € </w:t>
      </w:r>
      <w:r w:rsidR="007A7402">
        <w:rPr>
          <w:sz w:val="18"/>
          <w:szCs w:val="18"/>
          <w:lang w:val="nl-NL"/>
        </w:rPr>
        <w:t>80</w:t>
      </w:r>
      <w:r w:rsidRPr="006531E9">
        <w:rPr>
          <w:sz w:val="18"/>
          <w:szCs w:val="18"/>
          <w:lang w:val="nl-NL"/>
        </w:rPr>
        <w:t xml:space="preserve">.000, - </w:t>
      </w:r>
      <w:r w:rsidR="00326BBD">
        <w:rPr>
          <w:sz w:val="18"/>
          <w:szCs w:val="18"/>
          <w:lang w:val="nl-NL"/>
        </w:rPr>
        <w:t>in</w:t>
      </w:r>
      <w:r w:rsidRPr="006531E9">
        <w:rPr>
          <w:sz w:val="18"/>
          <w:szCs w:val="18"/>
          <w:lang w:val="nl-NL"/>
        </w:rPr>
        <w:t xml:space="preserve">clusief BTW per jaar.  </w:t>
      </w:r>
    </w:p>
    <w:p w14:paraId="5AE840D8"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De referentieopdracht is of wordt succesvol en naar tevredenheid van de betreffende opdrachtgever uitgevoerd.  </w:t>
      </w:r>
    </w:p>
    <w:p w14:paraId="1B0C73E4" w14:textId="77777777" w:rsidR="00C55196" w:rsidRPr="006531E9" w:rsidRDefault="00C55196" w:rsidP="00C55196">
      <w:pPr>
        <w:ind w:left="-5" w:right="10"/>
        <w:rPr>
          <w:sz w:val="18"/>
          <w:szCs w:val="18"/>
          <w:lang w:val="nl-NL"/>
        </w:rPr>
      </w:pPr>
      <w:r w:rsidRPr="006531E9">
        <w:rPr>
          <w:sz w:val="18"/>
          <w:szCs w:val="18"/>
          <w:lang w:val="nl-NL"/>
        </w:rPr>
        <w:t xml:space="preserve">Inschrijver dient door middel van het invullen van Bijlage ‘G: Ervaring Inschrijver’ aan te tonen dat Inschrijver over deze competentie beschikt.  </w:t>
      </w:r>
    </w:p>
    <w:p w14:paraId="47C6A800"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B27EE5B" w14:textId="77777777" w:rsidR="00C55196" w:rsidRPr="006531E9" w:rsidRDefault="00C55196" w:rsidP="00C55196">
      <w:pPr>
        <w:ind w:left="-5" w:right="10"/>
        <w:rPr>
          <w:sz w:val="18"/>
          <w:szCs w:val="18"/>
          <w:lang w:val="nl-NL"/>
        </w:rPr>
      </w:pPr>
      <w:r w:rsidRPr="006531E9">
        <w:rPr>
          <w:sz w:val="18"/>
          <w:szCs w:val="18"/>
          <w:lang w:val="nl-NL"/>
        </w:rPr>
        <w:t xml:space="preserve">In het geval ondernemers besluiten om samen in te schrijven op de Aanbesteding geldt het volgende: </w:t>
      </w:r>
    </w:p>
    <w:p w14:paraId="35EFD12E" w14:textId="77777777" w:rsidR="00C55196" w:rsidRPr="006531E9" w:rsidRDefault="00C55196" w:rsidP="00C55196">
      <w:pPr>
        <w:spacing w:after="32" w:line="259" w:lineRule="auto"/>
        <w:ind w:left="0" w:firstLine="0"/>
        <w:rPr>
          <w:sz w:val="18"/>
          <w:szCs w:val="18"/>
          <w:lang w:val="nl-NL"/>
        </w:rPr>
      </w:pPr>
      <w:r w:rsidRPr="006531E9">
        <w:rPr>
          <w:sz w:val="18"/>
          <w:szCs w:val="18"/>
          <w:lang w:val="nl-NL"/>
        </w:rPr>
        <w:t xml:space="preserve"> </w:t>
      </w:r>
    </w:p>
    <w:p w14:paraId="4C38AD6C"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rFonts w:eastAsia="Arial" w:cs="Arial"/>
          <w:i/>
          <w:sz w:val="18"/>
          <w:szCs w:val="18"/>
          <w:lang w:val="nl-NL"/>
        </w:rPr>
        <w:lastRenderedPageBreak/>
        <w:t>Onderaannemer(s)</w:t>
      </w:r>
      <w:r w:rsidRPr="006531E9">
        <w:rPr>
          <w:sz w:val="18"/>
          <w:szCs w:val="18"/>
          <w:lang w:val="nl-NL"/>
        </w:rPr>
        <w:t xml:space="preserve"> – Indien de Inschrijver inschrijft als hoofdaannemer met Onderaannemer(s) hoeft alleen de hoofdaannemer aan te tonen dat hij beschikt over de vereiste kerncompetenties. Indien de Inschrijver inschrijft met Onderaannemer(s) om op die manier te kunnen voldoen aan de Geschiktheidseis, dan tonen de Onderaannemer(s) aan dat zij beschikken over de vereiste kerncompetenties.  </w:t>
      </w:r>
    </w:p>
    <w:p w14:paraId="3561EEAA"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rFonts w:eastAsia="Arial" w:cs="Arial"/>
          <w:i/>
          <w:sz w:val="18"/>
          <w:szCs w:val="18"/>
          <w:lang w:val="nl-NL"/>
        </w:rPr>
        <w:t>Samenwerkingsverband</w:t>
      </w:r>
      <w:r w:rsidRPr="006531E9">
        <w:rPr>
          <w:sz w:val="18"/>
          <w:szCs w:val="18"/>
          <w:lang w:val="nl-NL"/>
        </w:rPr>
        <w:t xml:space="preserve"> – Indien de Inschrijver inschrijft als Samenwerkingsverband, dan tonen de leden van het Samenwerkingsverband gezamenlijk aan dat zij beschikken over de vereiste kerncompetenties.  </w:t>
      </w:r>
    </w:p>
    <w:p w14:paraId="090DAEDA"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rFonts w:eastAsia="Arial" w:cs="Arial"/>
          <w:i/>
          <w:sz w:val="18"/>
          <w:szCs w:val="18"/>
          <w:lang w:val="nl-NL"/>
        </w:rPr>
        <w:t>Beroep op Derde(n)</w:t>
      </w:r>
      <w:r w:rsidRPr="006531E9">
        <w:rPr>
          <w:sz w:val="18"/>
          <w:szCs w:val="18"/>
          <w:lang w:val="nl-NL"/>
        </w:rPr>
        <w:t xml:space="preserve"> – Indien de Inschrijver een beroep doet op een Derde(n) om op die manier te kunnen voldoen aan de vereiste ervaring, dan verstrekt de Inschrijver bewijs dat hij daadwerkelijk kan beschikken over de vereiste kerncompetenties van de Derde(n). </w:t>
      </w:r>
    </w:p>
    <w:p w14:paraId="6CF9926C"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3D732009" w14:textId="77777777" w:rsidR="00C55196" w:rsidRPr="006531E9" w:rsidRDefault="00C55196" w:rsidP="00C55196">
      <w:pPr>
        <w:spacing w:after="243"/>
        <w:ind w:left="-5" w:right="10"/>
        <w:rPr>
          <w:sz w:val="18"/>
          <w:szCs w:val="18"/>
          <w:lang w:val="nl-NL"/>
        </w:rPr>
      </w:pPr>
      <w:r w:rsidRPr="006531E9">
        <w:rPr>
          <w:sz w:val="18"/>
          <w:szCs w:val="18"/>
          <w:lang w:val="nl-NL"/>
        </w:rPr>
        <w:t xml:space="preserve">De Aanbestedende dienst behoudt zich het recht voor de juistheid van de referentie te controleren door contact op te nemen met de contactpersoon van de referentie.  </w:t>
      </w:r>
    </w:p>
    <w:p w14:paraId="04A0DB34" w14:textId="3C9F1701" w:rsidR="00C55196" w:rsidRPr="005418BF" w:rsidRDefault="00C55196" w:rsidP="00C55196">
      <w:pPr>
        <w:tabs>
          <w:tab w:val="center" w:pos="2060"/>
        </w:tabs>
        <w:spacing w:after="48" w:line="259" w:lineRule="auto"/>
        <w:ind w:left="-15" w:firstLine="0"/>
        <w:rPr>
          <w:rFonts w:eastAsiaTheme="majorEastAsia" w:cstheme="majorBidi"/>
          <w:i/>
          <w:iCs/>
          <w:color w:val="auto"/>
          <w:sz w:val="18"/>
          <w:szCs w:val="18"/>
          <w:lang w:val="nl-NL"/>
        </w:rPr>
      </w:pPr>
      <w:r w:rsidRPr="005418BF">
        <w:rPr>
          <w:rFonts w:eastAsiaTheme="majorEastAsia" w:cstheme="majorBidi"/>
          <w:i/>
          <w:iCs/>
          <w:color w:val="auto"/>
          <w:sz w:val="18"/>
          <w:szCs w:val="18"/>
          <w:lang w:val="nl-NL"/>
        </w:rPr>
        <w:t xml:space="preserve">4.4.3 </w:t>
      </w:r>
      <w:r w:rsidRPr="005418BF">
        <w:rPr>
          <w:rFonts w:eastAsiaTheme="majorEastAsia" w:cstheme="majorBidi"/>
          <w:i/>
          <w:iCs/>
          <w:color w:val="auto"/>
          <w:sz w:val="18"/>
          <w:szCs w:val="18"/>
          <w:lang w:val="nl-NL"/>
        </w:rPr>
        <w:tab/>
        <w:t xml:space="preserve">Inschrijving in register </w:t>
      </w:r>
      <w:proofErr w:type="spellStart"/>
      <w:r w:rsidRPr="005418BF">
        <w:rPr>
          <w:rFonts w:eastAsiaTheme="majorEastAsia" w:cstheme="majorBidi"/>
          <w:i/>
          <w:iCs/>
          <w:color w:val="auto"/>
          <w:sz w:val="18"/>
          <w:szCs w:val="18"/>
          <w:lang w:val="nl-NL"/>
        </w:rPr>
        <w:t>Wta</w:t>
      </w:r>
      <w:proofErr w:type="spellEnd"/>
      <w:r w:rsidRPr="005418BF">
        <w:rPr>
          <w:rFonts w:eastAsiaTheme="majorEastAsia" w:cstheme="majorBidi"/>
          <w:i/>
          <w:iCs/>
          <w:color w:val="auto"/>
          <w:sz w:val="18"/>
          <w:szCs w:val="18"/>
          <w:lang w:val="nl-NL"/>
        </w:rPr>
        <w:t xml:space="preserve"> (E3) </w:t>
      </w:r>
    </w:p>
    <w:p w14:paraId="2A061CE1" w14:textId="77777777" w:rsidR="00C55196" w:rsidRPr="005418BF" w:rsidRDefault="00C55196" w:rsidP="00C55196">
      <w:pPr>
        <w:pStyle w:val="Kop4"/>
        <w:spacing w:after="57"/>
        <w:ind w:left="-5"/>
        <w:rPr>
          <w:rFonts w:ascii="Verdana" w:hAnsi="Verdana"/>
          <w:color w:val="auto"/>
          <w:sz w:val="18"/>
          <w:szCs w:val="18"/>
          <w:lang w:val="nl-NL"/>
        </w:rPr>
      </w:pPr>
      <w:proofErr w:type="spellStart"/>
      <w:r w:rsidRPr="005418BF">
        <w:rPr>
          <w:rFonts w:ascii="Verdana" w:eastAsia="Arial" w:hAnsi="Verdana" w:cs="Arial"/>
          <w:color w:val="auto"/>
          <w:sz w:val="18"/>
          <w:szCs w:val="18"/>
          <w:u w:val="single" w:color="000000"/>
          <w:lang w:val="nl-NL"/>
        </w:rPr>
        <w:t>Wta</w:t>
      </w:r>
      <w:proofErr w:type="spellEnd"/>
      <w:r w:rsidRPr="005418BF">
        <w:rPr>
          <w:rFonts w:ascii="Verdana" w:eastAsia="Arial" w:hAnsi="Verdana" w:cs="Arial"/>
          <w:color w:val="auto"/>
          <w:sz w:val="18"/>
          <w:szCs w:val="18"/>
          <w:u w:val="single" w:color="000000"/>
          <w:lang w:val="nl-NL"/>
        </w:rPr>
        <w:t>-vergunning</w:t>
      </w:r>
      <w:r w:rsidRPr="005418BF">
        <w:rPr>
          <w:rFonts w:ascii="Verdana" w:eastAsia="Arial" w:hAnsi="Verdana" w:cs="Arial"/>
          <w:color w:val="auto"/>
          <w:sz w:val="18"/>
          <w:szCs w:val="18"/>
          <w:lang w:val="nl-NL"/>
        </w:rPr>
        <w:t xml:space="preserve"> </w:t>
      </w:r>
    </w:p>
    <w:p w14:paraId="478EA60D" w14:textId="77777777" w:rsidR="00C55196" w:rsidRPr="006531E9" w:rsidRDefault="00C55196" w:rsidP="00C55196">
      <w:pPr>
        <w:ind w:left="-5" w:right="10"/>
        <w:rPr>
          <w:sz w:val="18"/>
          <w:szCs w:val="18"/>
          <w:lang w:val="nl-NL"/>
        </w:rPr>
      </w:pPr>
      <w:r w:rsidRPr="006531E9">
        <w:rPr>
          <w:sz w:val="18"/>
          <w:szCs w:val="18"/>
          <w:lang w:val="nl-NL"/>
        </w:rPr>
        <w:t>De Inschrijver dient te zijn opgenomen in het register Accountantsorganisaties, waaruit blijkt dat de Inschrijver op grond van de Wet toezicht accountantsorganisaties (</w:t>
      </w:r>
      <w:proofErr w:type="spellStart"/>
      <w:r w:rsidRPr="006531E9">
        <w:rPr>
          <w:sz w:val="18"/>
          <w:szCs w:val="18"/>
          <w:lang w:val="nl-NL"/>
        </w:rPr>
        <w:t>Wta</w:t>
      </w:r>
      <w:proofErr w:type="spellEnd"/>
      <w:r w:rsidRPr="006531E9">
        <w:rPr>
          <w:sz w:val="18"/>
          <w:szCs w:val="18"/>
          <w:lang w:val="nl-NL"/>
        </w:rPr>
        <w:t xml:space="preserve">) wettelijke controles mag verrichten. </w:t>
      </w:r>
    </w:p>
    <w:p w14:paraId="4685110C" w14:textId="77777777" w:rsidR="00C55196" w:rsidRPr="006531E9" w:rsidRDefault="00C55196" w:rsidP="00C55196">
      <w:pPr>
        <w:ind w:left="-5" w:right="10"/>
        <w:rPr>
          <w:sz w:val="18"/>
          <w:szCs w:val="18"/>
          <w:lang w:val="nl-NL"/>
        </w:rPr>
      </w:pPr>
      <w:r w:rsidRPr="006531E9">
        <w:rPr>
          <w:sz w:val="18"/>
          <w:szCs w:val="18"/>
          <w:lang w:val="nl-NL"/>
        </w:rPr>
        <w:t xml:space="preserve">De Aanbestedende dienst toetst of de Inschrijver voldoet aan het bovenstaande door het raadplegen van het register Accountantsorganisaties via de website van de Autoriteit Financiële Markten (AFM).  </w:t>
      </w:r>
    </w:p>
    <w:p w14:paraId="79EBC868"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5742FD2" w14:textId="2292AB6E" w:rsidR="00C55196" w:rsidRPr="006531E9" w:rsidRDefault="00C55196" w:rsidP="00C55196">
      <w:pPr>
        <w:ind w:left="-5" w:right="10"/>
        <w:rPr>
          <w:sz w:val="18"/>
          <w:szCs w:val="18"/>
          <w:lang w:val="nl-NL"/>
        </w:rPr>
      </w:pPr>
      <w:r w:rsidRPr="006531E9">
        <w:rPr>
          <w:sz w:val="18"/>
          <w:szCs w:val="18"/>
          <w:lang w:val="nl-NL"/>
        </w:rPr>
        <w:t xml:space="preserve">Indien de Inschrijver wordt aangemerkt als winnende Inschrijver en derhalve in aanmerking komt voor gunning van de Opdracht dient hij binnen drie kalenderdagen na een eerste verzoek een kopie te kunnen overleggen van de betreffende geldige </w:t>
      </w:r>
      <w:proofErr w:type="spellStart"/>
      <w:r w:rsidRPr="006531E9">
        <w:rPr>
          <w:sz w:val="18"/>
          <w:szCs w:val="18"/>
          <w:lang w:val="nl-NL"/>
        </w:rPr>
        <w:t>Wta</w:t>
      </w:r>
      <w:proofErr w:type="spellEnd"/>
      <w:r w:rsidRPr="006531E9">
        <w:rPr>
          <w:sz w:val="18"/>
          <w:szCs w:val="18"/>
          <w:lang w:val="nl-NL"/>
        </w:rPr>
        <w:t xml:space="preserve">-vergunning, of – indien van toepassing – van een verklaring van de AFM dat de Inschrijver is uitgezonderd van de vergunningplicht. Indien door de vergunningverlener eventuele aantekeningen zijn gemaakt, dient de Inschrijver hiervan melding te maken bij de Aanbestedende dienst. De Aanbestedende dienst kan derhalve aanvullende maatregelen verlangen ter beheersing van deze aantekeningen.  </w:t>
      </w:r>
    </w:p>
    <w:p w14:paraId="5E603614" w14:textId="77777777" w:rsidR="005A1E62" w:rsidRPr="006531E9" w:rsidRDefault="005A1E62" w:rsidP="00C55196">
      <w:pPr>
        <w:ind w:left="-5" w:right="10"/>
        <w:rPr>
          <w:sz w:val="18"/>
          <w:szCs w:val="18"/>
          <w:lang w:val="nl-NL"/>
        </w:rPr>
      </w:pPr>
    </w:p>
    <w:p w14:paraId="355B76D0" w14:textId="4B4DA280" w:rsidR="00C55196" w:rsidRPr="006531E9" w:rsidRDefault="00C55196" w:rsidP="007616D0">
      <w:pPr>
        <w:pStyle w:val="Kop2"/>
        <w:numPr>
          <w:ilvl w:val="0"/>
          <w:numId w:val="59"/>
        </w:numPr>
        <w:spacing w:after="0"/>
        <w:rPr>
          <w:szCs w:val="18"/>
          <w:lang w:val="nl-NL"/>
        </w:rPr>
      </w:pPr>
      <w:bookmarkStart w:id="42" w:name="_Toc157084629"/>
      <w:bookmarkStart w:id="43" w:name="_Toc83008"/>
      <w:r w:rsidRPr="006531E9">
        <w:rPr>
          <w:szCs w:val="18"/>
          <w:lang w:val="nl-NL"/>
        </w:rPr>
        <w:t>Toetsing van de Inschrijving</w:t>
      </w:r>
      <w:bookmarkEnd w:id="42"/>
      <w:r w:rsidRPr="006531E9">
        <w:rPr>
          <w:szCs w:val="18"/>
          <w:lang w:val="nl-NL"/>
        </w:rPr>
        <w:t xml:space="preserve"> </w:t>
      </w:r>
      <w:bookmarkEnd w:id="43"/>
    </w:p>
    <w:p w14:paraId="10E9D624" w14:textId="1C8081EF" w:rsidR="00C55196" w:rsidRPr="006531E9" w:rsidRDefault="00161B2C" w:rsidP="007616D0">
      <w:pPr>
        <w:pStyle w:val="Kop2"/>
        <w:numPr>
          <w:ilvl w:val="1"/>
          <w:numId w:val="59"/>
        </w:numPr>
        <w:spacing w:after="0"/>
        <w:rPr>
          <w:bCs/>
          <w:szCs w:val="18"/>
          <w:lang w:val="nl-NL"/>
        </w:rPr>
      </w:pPr>
      <w:bookmarkStart w:id="44" w:name="_Toc83009"/>
      <w:r w:rsidRPr="006531E9">
        <w:rPr>
          <w:bCs/>
          <w:szCs w:val="18"/>
          <w:lang w:val="nl-NL"/>
        </w:rPr>
        <w:t xml:space="preserve"> </w:t>
      </w:r>
      <w:bookmarkStart w:id="45" w:name="_Toc157084630"/>
      <w:r w:rsidR="00C55196" w:rsidRPr="006531E9">
        <w:rPr>
          <w:bCs/>
          <w:szCs w:val="18"/>
          <w:lang w:val="nl-NL"/>
        </w:rPr>
        <w:t>Inleiding</w:t>
      </w:r>
      <w:bookmarkEnd w:id="45"/>
      <w:r w:rsidR="00C55196" w:rsidRPr="006531E9">
        <w:rPr>
          <w:bCs/>
          <w:szCs w:val="18"/>
          <w:lang w:val="nl-NL"/>
        </w:rPr>
        <w:t xml:space="preserve"> </w:t>
      </w:r>
      <w:bookmarkEnd w:id="44"/>
    </w:p>
    <w:p w14:paraId="75C8EEFA" w14:textId="77777777" w:rsidR="00C55196" w:rsidRPr="006531E9" w:rsidRDefault="00C55196" w:rsidP="00C55196">
      <w:pPr>
        <w:ind w:left="-5" w:right="10"/>
        <w:rPr>
          <w:sz w:val="18"/>
          <w:szCs w:val="18"/>
          <w:lang w:val="nl-NL"/>
        </w:rPr>
      </w:pPr>
      <w:r w:rsidRPr="006531E9">
        <w:rPr>
          <w:sz w:val="18"/>
          <w:szCs w:val="18"/>
          <w:lang w:val="nl-NL"/>
        </w:rPr>
        <w:t xml:space="preserve">Dit hoofdstuk beschrijft de toetsingscriteria waaraan de Inschrijving moet voldoen. Niet voldoen aan een toetsingscriterium betekent in de regel uitsluiting van verdere deelname aan de Aanbesteding.  </w:t>
      </w:r>
    </w:p>
    <w:p w14:paraId="3884ED19"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170" w:type="dxa"/>
        <w:tblInd w:w="1" w:type="dxa"/>
        <w:tblCellMar>
          <w:top w:w="65" w:type="dxa"/>
          <w:left w:w="110" w:type="dxa"/>
          <w:right w:w="106" w:type="dxa"/>
        </w:tblCellMar>
        <w:tblLook w:val="04A0" w:firstRow="1" w:lastRow="0" w:firstColumn="1" w:lastColumn="0" w:noHBand="0" w:noVBand="1"/>
      </w:tblPr>
      <w:tblGrid>
        <w:gridCol w:w="527"/>
        <w:gridCol w:w="8643"/>
      </w:tblGrid>
      <w:tr w:rsidR="00C55196" w:rsidRPr="006531E9" w14:paraId="7130DCEB" w14:textId="77777777" w:rsidTr="00A46387">
        <w:trPr>
          <w:trHeight w:val="361"/>
        </w:trPr>
        <w:tc>
          <w:tcPr>
            <w:tcW w:w="527" w:type="dxa"/>
            <w:tcBorders>
              <w:top w:val="single" w:sz="4" w:space="0" w:color="000000"/>
              <w:left w:val="single" w:sz="4" w:space="0" w:color="000000"/>
              <w:bottom w:val="single" w:sz="4" w:space="0" w:color="000000"/>
              <w:right w:val="single" w:sz="4" w:space="0" w:color="000000"/>
            </w:tcBorders>
            <w:shd w:val="clear" w:color="auto" w:fill="DAE5F0"/>
          </w:tcPr>
          <w:p w14:paraId="5E88B0B8" w14:textId="77777777" w:rsidR="00C55196" w:rsidRPr="006531E9" w:rsidRDefault="00C55196" w:rsidP="00A46387">
            <w:pPr>
              <w:spacing w:after="0" w:line="259" w:lineRule="auto"/>
              <w:ind w:left="0" w:firstLine="0"/>
              <w:jc w:val="center"/>
              <w:rPr>
                <w:sz w:val="18"/>
                <w:szCs w:val="18"/>
                <w:lang w:val="nl-NL"/>
              </w:rPr>
            </w:pPr>
            <w:r w:rsidRPr="006531E9">
              <w:rPr>
                <w:sz w:val="18"/>
                <w:szCs w:val="18"/>
                <w:lang w:val="nl-NL"/>
              </w:rPr>
              <w:t xml:space="preserve"># </w:t>
            </w:r>
          </w:p>
        </w:tc>
        <w:tc>
          <w:tcPr>
            <w:tcW w:w="8644" w:type="dxa"/>
            <w:tcBorders>
              <w:top w:val="single" w:sz="4" w:space="0" w:color="000000"/>
              <w:left w:val="single" w:sz="4" w:space="0" w:color="000000"/>
              <w:bottom w:val="single" w:sz="4" w:space="0" w:color="000000"/>
              <w:right w:val="single" w:sz="4" w:space="0" w:color="000000"/>
            </w:tcBorders>
            <w:shd w:val="clear" w:color="auto" w:fill="DAE5F0"/>
          </w:tcPr>
          <w:p w14:paraId="3CF07E7A"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Toetsingscriterium </w:t>
            </w:r>
          </w:p>
        </w:tc>
      </w:tr>
      <w:tr w:rsidR="00C55196" w:rsidRPr="00EC7367" w14:paraId="1895CE10" w14:textId="77777777" w:rsidTr="00A46387">
        <w:trPr>
          <w:trHeight w:val="362"/>
        </w:trPr>
        <w:tc>
          <w:tcPr>
            <w:tcW w:w="527" w:type="dxa"/>
            <w:tcBorders>
              <w:top w:val="single" w:sz="4" w:space="0" w:color="000000"/>
              <w:left w:val="single" w:sz="4" w:space="0" w:color="000000"/>
              <w:bottom w:val="single" w:sz="4" w:space="0" w:color="000000"/>
              <w:right w:val="single" w:sz="4" w:space="0" w:color="000000"/>
            </w:tcBorders>
          </w:tcPr>
          <w:p w14:paraId="7A9811F6" w14:textId="77777777" w:rsidR="00C55196" w:rsidRPr="006531E9" w:rsidRDefault="00C55196" w:rsidP="00A46387">
            <w:pPr>
              <w:spacing w:after="0" w:line="259" w:lineRule="auto"/>
              <w:ind w:left="49" w:firstLine="0"/>
              <w:rPr>
                <w:sz w:val="18"/>
                <w:szCs w:val="18"/>
                <w:lang w:val="nl-NL"/>
              </w:rPr>
            </w:pPr>
            <w:r w:rsidRPr="006531E9">
              <w:rPr>
                <w:sz w:val="18"/>
                <w:szCs w:val="18"/>
                <w:lang w:val="nl-NL"/>
              </w:rPr>
              <w:t xml:space="preserve">T1 </w:t>
            </w:r>
          </w:p>
        </w:tc>
        <w:tc>
          <w:tcPr>
            <w:tcW w:w="8644" w:type="dxa"/>
            <w:tcBorders>
              <w:top w:val="single" w:sz="4" w:space="0" w:color="000000"/>
              <w:left w:val="single" w:sz="4" w:space="0" w:color="000000"/>
              <w:bottom w:val="single" w:sz="4" w:space="0" w:color="000000"/>
              <w:right w:val="single" w:sz="4" w:space="0" w:color="000000"/>
            </w:tcBorders>
          </w:tcPr>
          <w:p w14:paraId="36F60E77"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Voorwaarden en bepalingen van deze Aanbesteding </w:t>
            </w:r>
          </w:p>
        </w:tc>
      </w:tr>
      <w:tr w:rsidR="00C55196" w:rsidRPr="006531E9" w14:paraId="24ABBD49" w14:textId="77777777" w:rsidTr="00A46387">
        <w:trPr>
          <w:trHeight w:val="350"/>
        </w:trPr>
        <w:tc>
          <w:tcPr>
            <w:tcW w:w="527" w:type="dxa"/>
            <w:tcBorders>
              <w:top w:val="single" w:sz="4" w:space="0" w:color="000000"/>
              <w:left w:val="single" w:sz="4" w:space="0" w:color="000000"/>
              <w:bottom w:val="single" w:sz="4" w:space="0" w:color="000000"/>
              <w:right w:val="single" w:sz="4" w:space="0" w:color="000000"/>
            </w:tcBorders>
          </w:tcPr>
          <w:p w14:paraId="460F05B1" w14:textId="77777777" w:rsidR="00C55196" w:rsidRPr="006531E9" w:rsidRDefault="00C55196" w:rsidP="00A46387">
            <w:pPr>
              <w:spacing w:after="0" w:line="259" w:lineRule="auto"/>
              <w:ind w:left="49" w:firstLine="0"/>
              <w:rPr>
                <w:sz w:val="18"/>
                <w:szCs w:val="18"/>
                <w:lang w:val="nl-NL"/>
              </w:rPr>
            </w:pPr>
            <w:r w:rsidRPr="006531E9">
              <w:rPr>
                <w:sz w:val="18"/>
                <w:szCs w:val="18"/>
                <w:lang w:val="nl-NL"/>
              </w:rPr>
              <w:t xml:space="preserve">T2 </w:t>
            </w:r>
          </w:p>
        </w:tc>
        <w:tc>
          <w:tcPr>
            <w:tcW w:w="8644" w:type="dxa"/>
            <w:tcBorders>
              <w:top w:val="single" w:sz="4" w:space="0" w:color="000000"/>
              <w:left w:val="single" w:sz="4" w:space="0" w:color="000000"/>
              <w:bottom w:val="single" w:sz="4" w:space="0" w:color="000000"/>
              <w:right w:val="single" w:sz="4" w:space="0" w:color="000000"/>
            </w:tcBorders>
          </w:tcPr>
          <w:p w14:paraId="495A34E3"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Programma van eisen </w:t>
            </w:r>
          </w:p>
        </w:tc>
      </w:tr>
      <w:tr w:rsidR="00C55196" w:rsidRPr="006531E9" w14:paraId="2EA5F9B1" w14:textId="77777777" w:rsidTr="00A46387">
        <w:trPr>
          <w:trHeight w:val="350"/>
        </w:trPr>
        <w:tc>
          <w:tcPr>
            <w:tcW w:w="527" w:type="dxa"/>
            <w:tcBorders>
              <w:top w:val="single" w:sz="4" w:space="0" w:color="000000"/>
              <w:left w:val="single" w:sz="4" w:space="0" w:color="000000"/>
              <w:bottom w:val="single" w:sz="4" w:space="0" w:color="000000"/>
              <w:right w:val="single" w:sz="4" w:space="0" w:color="000000"/>
            </w:tcBorders>
          </w:tcPr>
          <w:p w14:paraId="6B8964AC" w14:textId="77777777" w:rsidR="00C55196" w:rsidRPr="006531E9" w:rsidRDefault="00C55196" w:rsidP="00A46387">
            <w:pPr>
              <w:spacing w:after="0" w:line="259" w:lineRule="auto"/>
              <w:ind w:left="49" w:firstLine="0"/>
              <w:rPr>
                <w:sz w:val="18"/>
                <w:szCs w:val="18"/>
                <w:lang w:val="nl-NL"/>
              </w:rPr>
            </w:pPr>
            <w:r w:rsidRPr="006531E9">
              <w:rPr>
                <w:sz w:val="18"/>
                <w:szCs w:val="18"/>
                <w:lang w:val="nl-NL"/>
              </w:rPr>
              <w:t xml:space="preserve">T3 </w:t>
            </w:r>
          </w:p>
        </w:tc>
        <w:tc>
          <w:tcPr>
            <w:tcW w:w="8644" w:type="dxa"/>
            <w:tcBorders>
              <w:top w:val="single" w:sz="4" w:space="0" w:color="000000"/>
              <w:left w:val="single" w:sz="4" w:space="0" w:color="000000"/>
              <w:bottom w:val="single" w:sz="4" w:space="0" w:color="000000"/>
              <w:right w:val="single" w:sz="4" w:space="0" w:color="000000"/>
            </w:tcBorders>
          </w:tcPr>
          <w:p w14:paraId="10E7FB72"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Concept van de Overeenkomst  </w:t>
            </w:r>
          </w:p>
        </w:tc>
      </w:tr>
      <w:tr w:rsidR="00C55196" w:rsidRPr="00EC7367" w14:paraId="3928B7EC" w14:textId="77777777" w:rsidTr="00A46387">
        <w:trPr>
          <w:trHeight w:val="350"/>
        </w:trPr>
        <w:tc>
          <w:tcPr>
            <w:tcW w:w="527" w:type="dxa"/>
            <w:tcBorders>
              <w:top w:val="single" w:sz="4" w:space="0" w:color="000000"/>
              <w:left w:val="single" w:sz="4" w:space="0" w:color="000000"/>
              <w:bottom w:val="single" w:sz="4" w:space="0" w:color="000000"/>
              <w:right w:val="single" w:sz="4" w:space="0" w:color="000000"/>
            </w:tcBorders>
          </w:tcPr>
          <w:p w14:paraId="3068B466" w14:textId="77777777" w:rsidR="00C55196" w:rsidRPr="006531E9" w:rsidRDefault="00C55196" w:rsidP="00A46387">
            <w:pPr>
              <w:spacing w:after="0" w:line="259" w:lineRule="auto"/>
              <w:ind w:left="49" w:firstLine="0"/>
              <w:rPr>
                <w:sz w:val="18"/>
                <w:szCs w:val="18"/>
                <w:lang w:val="nl-NL"/>
              </w:rPr>
            </w:pPr>
            <w:r w:rsidRPr="006531E9">
              <w:rPr>
                <w:sz w:val="18"/>
                <w:szCs w:val="18"/>
                <w:lang w:val="nl-NL"/>
              </w:rPr>
              <w:t xml:space="preserve">T4 </w:t>
            </w:r>
          </w:p>
        </w:tc>
        <w:tc>
          <w:tcPr>
            <w:tcW w:w="8644" w:type="dxa"/>
            <w:tcBorders>
              <w:top w:val="single" w:sz="4" w:space="0" w:color="000000"/>
              <w:left w:val="single" w:sz="4" w:space="0" w:color="000000"/>
              <w:bottom w:val="single" w:sz="4" w:space="0" w:color="000000"/>
              <w:right w:val="single" w:sz="4" w:space="0" w:color="000000"/>
            </w:tcBorders>
          </w:tcPr>
          <w:p w14:paraId="3BDD7044" w14:textId="4EB760E3"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Algemene inkoopvoorwaarden van Stichting </w:t>
            </w:r>
            <w:r w:rsidR="00375EE8" w:rsidRPr="006531E9">
              <w:rPr>
                <w:sz w:val="18"/>
                <w:szCs w:val="18"/>
                <w:lang w:val="nl-NL"/>
              </w:rPr>
              <w:t>SARO</w:t>
            </w:r>
            <w:r w:rsidRPr="006531E9">
              <w:rPr>
                <w:sz w:val="18"/>
                <w:szCs w:val="18"/>
                <w:lang w:val="nl-NL"/>
              </w:rPr>
              <w:t xml:space="preserve">  </w:t>
            </w:r>
          </w:p>
        </w:tc>
      </w:tr>
      <w:tr w:rsidR="00C55196" w:rsidRPr="006531E9" w14:paraId="16D78139" w14:textId="77777777" w:rsidTr="00A46387">
        <w:trPr>
          <w:trHeight w:val="350"/>
        </w:trPr>
        <w:tc>
          <w:tcPr>
            <w:tcW w:w="527" w:type="dxa"/>
            <w:tcBorders>
              <w:top w:val="single" w:sz="4" w:space="0" w:color="000000"/>
              <w:left w:val="single" w:sz="4" w:space="0" w:color="000000"/>
              <w:bottom w:val="single" w:sz="4" w:space="0" w:color="000000"/>
              <w:right w:val="single" w:sz="4" w:space="0" w:color="000000"/>
            </w:tcBorders>
          </w:tcPr>
          <w:p w14:paraId="6A249CB1" w14:textId="77777777" w:rsidR="00C55196" w:rsidRPr="006531E9" w:rsidRDefault="00C55196" w:rsidP="00A46387">
            <w:pPr>
              <w:spacing w:after="0" w:line="259" w:lineRule="auto"/>
              <w:ind w:left="49" w:firstLine="0"/>
              <w:rPr>
                <w:sz w:val="18"/>
                <w:szCs w:val="18"/>
                <w:lang w:val="nl-NL"/>
              </w:rPr>
            </w:pPr>
            <w:r w:rsidRPr="006531E9">
              <w:rPr>
                <w:sz w:val="18"/>
                <w:szCs w:val="18"/>
                <w:lang w:val="nl-NL"/>
              </w:rPr>
              <w:t xml:space="preserve">T5 </w:t>
            </w:r>
          </w:p>
        </w:tc>
        <w:tc>
          <w:tcPr>
            <w:tcW w:w="8644" w:type="dxa"/>
            <w:tcBorders>
              <w:top w:val="single" w:sz="4" w:space="0" w:color="000000"/>
              <w:left w:val="single" w:sz="4" w:space="0" w:color="000000"/>
              <w:bottom w:val="single" w:sz="4" w:space="0" w:color="000000"/>
              <w:right w:val="single" w:sz="4" w:space="0" w:color="000000"/>
            </w:tcBorders>
          </w:tcPr>
          <w:p w14:paraId="199C28D7" w14:textId="41E7713F"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Integriteitscode van Stichting </w:t>
            </w:r>
            <w:r w:rsidR="00375EE8" w:rsidRPr="006531E9">
              <w:rPr>
                <w:sz w:val="18"/>
                <w:szCs w:val="18"/>
                <w:lang w:val="nl-NL"/>
              </w:rPr>
              <w:t>SARO</w:t>
            </w:r>
            <w:r w:rsidRPr="006531E9">
              <w:rPr>
                <w:sz w:val="18"/>
                <w:szCs w:val="18"/>
                <w:lang w:val="nl-NL"/>
              </w:rPr>
              <w:t xml:space="preserve"> </w:t>
            </w:r>
          </w:p>
        </w:tc>
      </w:tr>
    </w:tbl>
    <w:p w14:paraId="3F6DEC19" w14:textId="77777777" w:rsidR="005A1E62" w:rsidRPr="006531E9" w:rsidRDefault="005A1E62" w:rsidP="005A1E62">
      <w:pPr>
        <w:pStyle w:val="Kop2"/>
        <w:numPr>
          <w:ilvl w:val="0"/>
          <w:numId w:val="0"/>
        </w:numPr>
        <w:tabs>
          <w:tab w:val="center" w:pos="2832"/>
          <w:tab w:val="center" w:pos="6053"/>
        </w:tabs>
        <w:spacing w:after="58"/>
        <w:rPr>
          <w:rFonts w:eastAsia="Calibri" w:cs="Calibri"/>
          <w:b w:val="0"/>
          <w:szCs w:val="18"/>
          <w:lang w:val="nl-NL"/>
        </w:rPr>
      </w:pPr>
      <w:bookmarkStart w:id="46" w:name="_Toc83010"/>
    </w:p>
    <w:p w14:paraId="64851543" w14:textId="0B4F3D2A" w:rsidR="00C55196" w:rsidRPr="006531E9" w:rsidRDefault="00C55196" w:rsidP="007616D0">
      <w:pPr>
        <w:pStyle w:val="Kop2"/>
        <w:numPr>
          <w:ilvl w:val="1"/>
          <w:numId w:val="59"/>
        </w:numPr>
        <w:spacing w:after="0"/>
        <w:rPr>
          <w:bCs/>
          <w:szCs w:val="18"/>
          <w:lang w:val="nl-NL"/>
        </w:rPr>
      </w:pPr>
      <w:bookmarkStart w:id="47" w:name="_Toc157084631"/>
      <w:r w:rsidRPr="006531E9">
        <w:rPr>
          <w:bCs/>
          <w:szCs w:val="18"/>
          <w:lang w:val="nl-NL"/>
        </w:rPr>
        <w:t>Akkoordverklaring toetsingscriteria T1, T2, T3, T4 en T5</w:t>
      </w:r>
      <w:bookmarkEnd w:id="47"/>
      <w:r w:rsidRPr="006531E9">
        <w:rPr>
          <w:bCs/>
          <w:szCs w:val="18"/>
          <w:lang w:val="nl-NL"/>
        </w:rPr>
        <w:t xml:space="preserve"> </w:t>
      </w:r>
      <w:bookmarkEnd w:id="46"/>
    </w:p>
    <w:p w14:paraId="608D95F6" w14:textId="77777777" w:rsidR="00C55196" w:rsidRPr="006531E9" w:rsidRDefault="00C55196" w:rsidP="00C55196">
      <w:pPr>
        <w:ind w:left="-5" w:right="10"/>
        <w:rPr>
          <w:sz w:val="18"/>
          <w:szCs w:val="18"/>
          <w:lang w:val="nl-NL"/>
        </w:rPr>
      </w:pPr>
      <w:r w:rsidRPr="006531E9">
        <w:rPr>
          <w:sz w:val="18"/>
          <w:szCs w:val="18"/>
          <w:lang w:val="nl-NL"/>
        </w:rPr>
        <w:t xml:space="preserve">Met het ondertekenen van het UEA verklaart de Inschrijver: </w:t>
      </w:r>
    </w:p>
    <w:p w14:paraId="32BEEA6A" w14:textId="77777777" w:rsidR="00C55196" w:rsidRPr="006531E9" w:rsidRDefault="00C55196" w:rsidP="00C55196">
      <w:pPr>
        <w:numPr>
          <w:ilvl w:val="0"/>
          <w:numId w:val="33"/>
        </w:numPr>
        <w:spacing w:after="8" w:line="271" w:lineRule="auto"/>
        <w:ind w:right="10" w:hanging="284"/>
        <w:jc w:val="left"/>
        <w:rPr>
          <w:sz w:val="18"/>
          <w:szCs w:val="18"/>
          <w:lang w:val="nl-NL"/>
        </w:rPr>
      </w:pPr>
      <w:r w:rsidRPr="006531E9">
        <w:rPr>
          <w:sz w:val="18"/>
          <w:szCs w:val="18"/>
          <w:lang w:val="nl-NL"/>
        </w:rPr>
        <w:t xml:space="preserve">dat hij onvoorwaardelijk akkoord gaat met alle voorschriften, voorwaarden en bepalingen die zijn opgenomen in de Aanbestedingsstukken; </w:t>
      </w:r>
    </w:p>
    <w:p w14:paraId="6133BB7F" w14:textId="77777777" w:rsidR="00C55196" w:rsidRPr="006531E9" w:rsidRDefault="00C55196" w:rsidP="00C55196">
      <w:pPr>
        <w:numPr>
          <w:ilvl w:val="0"/>
          <w:numId w:val="33"/>
        </w:numPr>
        <w:spacing w:after="8" w:line="271" w:lineRule="auto"/>
        <w:ind w:right="10" w:hanging="284"/>
        <w:jc w:val="left"/>
        <w:rPr>
          <w:sz w:val="18"/>
          <w:szCs w:val="18"/>
          <w:lang w:val="nl-NL"/>
        </w:rPr>
      </w:pPr>
      <w:r w:rsidRPr="006531E9">
        <w:rPr>
          <w:sz w:val="18"/>
          <w:szCs w:val="18"/>
          <w:lang w:val="nl-NL"/>
        </w:rPr>
        <w:lastRenderedPageBreak/>
        <w:t xml:space="preserve">dat hij voldoet aan c.q. akkoord gaat met (de inhoud van) het Programma van eisen dat is opgenomen in Bijlage A, en de in de Nota’s van inlichtingen eventueel vermelde wijzigingen daarop; </w:t>
      </w:r>
    </w:p>
    <w:p w14:paraId="18ACF2EC" w14:textId="77777777" w:rsidR="00C55196" w:rsidRPr="006531E9" w:rsidRDefault="00C55196" w:rsidP="00C55196">
      <w:pPr>
        <w:numPr>
          <w:ilvl w:val="0"/>
          <w:numId w:val="33"/>
        </w:numPr>
        <w:spacing w:after="8" w:line="271" w:lineRule="auto"/>
        <w:ind w:right="10" w:hanging="284"/>
        <w:jc w:val="left"/>
        <w:rPr>
          <w:sz w:val="18"/>
          <w:szCs w:val="18"/>
          <w:lang w:val="nl-NL"/>
        </w:rPr>
      </w:pPr>
      <w:r w:rsidRPr="006531E9">
        <w:rPr>
          <w:sz w:val="18"/>
          <w:szCs w:val="18"/>
          <w:lang w:val="nl-NL"/>
        </w:rPr>
        <w:t xml:space="preserve">dat hij onvoorwaardelijk akkoord gaat met het concept van de Overeenkomst dat is opgenomen in Bijlage B, en de in de Nota’s van inlichtingen eventueel vermelde wijzigingen daarop; </w:t>
      </w:r>
    </w:p>
    <w:p w14:paraId="3DEFFDE8" w14:textId="2DE0C68E" w:rsidR="00C55196" w:rsidRPr="006531E9" w:rsidRDefault="00C55196" w:rsidP="00C55196">
      <w:pPr>
        <w:numPr>
          <w:ilvl w:val="0"/>
          <w:numId w:val="33"/>
        </w:numPr>
        <w:spacing w:after="8" w:line="271" w:lineRule="auto"/>
        <w:ind w:right="10" w:hanging="284"/>
        <w:jc w:val="left"/>
        <w:rPr>
          <w:sz w:val="18"/>
          <w:szCs w:val="18"/>
          <w:lang w:val="nl-NL"/>
        </w:rPr>
      </w:pPr>
      <w:r w:rsidRPr="006531E9">
        <w:rPr>
          <w:sz w:val="18"/>
          <w:szCs w:val="18"/>
          <w:lang w:val="nl-NL"/>
        </w:rPr>
        <w:t xml:space="preserve">dat hij onvoorwaardelijk akkoord gaat met de Algemene Inkoopvoorwaarden van Stichting </w:t>
      </w:r>
      <w:r w:rsidR="00375EE8" w:rsidRPr="006531E9">
        <w:rPr>
          <w:sz w:val="18"/>
          <w:szCs w:val="18"/>
          <w:lang w:val="nl-NL"/>
        </w:rPr>
        <w:t>SARO</w:t>
      </w:r>
      <w:r w:rsidRPr="006531E9">
        <w:rPr>
          <w:sz w:val="18"/>
          <w:szCs w:val="18"/>
          <w:lang w:val="nl-NL"/>
        </w:rPr>
        <w:t xml:space="preserve"> die zijn opgenomen in Bijlage C, en de in de Nota’s van inlichtingen eventueel vermelde wijzigingen daarop, en dat eventuele leverings-, betalings- en/of andere algemene voorwaarden van de Inschrijver niet van toepassing zijn;  </w:t>
      </w:r>
    </w:p>
    <w:p w14:paraId="3AEC93A2" w14:textId="34D40B28" w:rsidR="00C55196" w:rsidRPr="006531E9" w:rsidRDefault="00C55196" w:rsidP="00C55196">
      <w:pPr>
        <w:numPr>
          <w:ilvl w:val="0"/>
          <w:numId w:val="33"/>
        </w:numPr>
        <w:spacing w:after="8" w:line="271" w:lineRule="auto"/>
        <w:ind w:right="10" w:hanging="284"/>
        <w:jc w:val="left"/>
        <w:rPr>
          <w:sz w:val="18"/>
          <w:szCs w:val="18"/>
          <w:lang w:val="nl-NL"/>
        </w:rPr>
      </w:pPr>
      <w:r w:rsidRPr="006531E9">
        <w:rPr>
          <w:sz w:val="18"/>
          <w:szCs w:val="18"/>
          <w:lang w:val="nl-NL"/>
        </w:rPr>
        <w:t xml:space="preserve">dat hij onvoorwaardelijk akkoord gaat met de Integriteitscode van Stichting </w:t>
      </w:r>
      <w:r w:rsidR="00375EE8" w:rsidRPr="006531E9">
        <w:rPr>
          <w:sz w:val="18"/>
          <w:szCs w:val="18"/>
          <w:lang w:val="nl-NL"/>
        </w:rPr>
        <w:t>SARO</w:t>
      </w:r>
      <w:r w:rsidRPr="006531E9">
        <w:rPr>
          <w:sz w:val="18"/>
          <w:szCs w:val="18"/>
          <w:lang w:val="nl-NL"/>
        </w:rPr>
        <w:t xml:space="preserve"> die is opgenomen </w:t>
      </w:r>
    </w:p>
    <w:p w14:paraId="20E88C57" w14:textId="77777777" w:rsidR="00C55196" w:rsidRPr="006531E9" w:rsidRDefault="00C55196" w:rsidP="00C55196">
      <w:pPr>
        <w:ind w:left="294" w:right="10"/>
        <w:rPr>
          <w:sz w:val="18"/>
          <w:szCs w:val="18"/>
          <w:lang w:val="nl-NL"/>
        </w:rPr>
      </w:pPr>
      <w:r w:rsidRPr="006531E9">
        <w:rPr>
          <w:sz w:val="18"/>
          <w:szCs w:val="18"/>
          <w:lang w:val="nl-NL"/>
        </w:rPr>
        <w:t xml:space="preserve">in Bijlage D. </w:t>
      </w:r>
    </w:p>
    <w:p w14:paraId="0E577615" w14:textId="7C89ACE0"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4C59C411" w14:textId="0A497755" w:rsidR="00C55196" w:rsidRPr="006531E9" w:rsidRDefault="00C55196" w:rsidP="007616D0">
      <w:pPr>
        <w:pStyle w:val="Kop2"/>
        <w:numPr>
          <w:ilvl w:val="0"/>
          <w:numId w:val="59"/>
        </w:numPr>
        <w:spacing w:after="0"/>
        <w:rPr>
          <w:szCs w:val="18"/>
          <w:lang w:val="nl-NL"/>
        </w:rPr>
      </w:pPr>
      <w:bookmarkStart w:id="48" w:name="_Toc157084632"/>
      <w:bookmarkStart w:id="49" w:name="_Toc83011"/>
      <w:r w:rsidRPr="006531E9">
        <w:rPr>
          <w:szCs w:val="18"/>
          <w:lang w:val="nl-NL"/>
        </w:rPr>
        <w:t>Beoordeling van de Inschrijving</w:t>
      </w:r>
      <w:bookmarkEnd w:id="48"/>
      <w:r w:rsidRPr="006531E9">
        <w:rPr>
          <w:szCs w:val="18"/>
          <w:lang w:val="nl-NL"/>
        </w:rPr>
        <w:t xml:space="preserve"> </w:t>
      </w:r>
      <w:bookmarkEnd w:id="49"/>
    </w:p>
    <w:p w14:paraId="2AC3A21C" w14:textId="77777777" w:rsidR="00C55196" w:rsidRPr="006531E9" w:rsidRDefault="00C55196" w:rsidP="00C55196">
      <w:pPr>
        <w:spacing w:after="238"/>
        <w:ind w:left="-5" w:right="10"/>
        <w:rPr>
          <w:sz w:val="18"/>
          <w:szCs w:val="18"/>
          <w:lang w:val="nl-NL"/>
        </w:rPr>
      </w:pPr>
      <w:r w:rsidRPr="006531E9">
        <w:rPr>
          <w:sz w:val="18"/>
          <w:szCs w:val="18"/>
          <w:lang w:val="nl-NL"/>
        </w:rPr>
        <w:t xml:space="preserve">De Aanbestedende dienst is voornemens de Opdracht te gunnen aan de Inschrijver met de economisch meest voordelige Inschrijving. De Aanbestedende dienst weegt zowel prijs als kwantitatieve en kwalitatieve criteria om tot een eindoordeel te komen.  </w:t>
      </w:r>
    </w:p>
    <w:p w14:paraId="2E2ECF29" w14:textId="31082A7B" w:rsidR="00C55196" w:rsidRPr="006531E9" w:rsidRDefault="00C55196" w:rsidP="007616D0">
      <w:pPr>
        <w:pStyle w:val="Kop2"/>
        <w:numPr>
          <w:ilvl w:val="1"/>
          <w:numId w:val="59"/>
        </w:numPr>
        <w:spacing w:after="0"/>
        <w:rPr>
          <w:bCs/>
          <w:szCs w:val="18"/>
          <w:lang w:val="nl-NL"/>
        </w:rPr>
      </w:pPr>
      <w:bookmarkStart w:id="50" w:name="_Toc157084633"/>
      <w:bookmarkStart w:id="51" w:name="_Toc83012"/>
      <w:r w:rsidRPr="006531E9">
        <w:rPr>
          <w:bCs/>
          <w:szCs w:val="18"/>
          <w:lang w:val="nl-NL"/>
        </w:rPr>
        <w:t>Gunningsmethode: gewogen factor methode</w:t>
      </w:r>
      <w:bookmarkEnd w:id="50"/>
      <w:r w:rsidRPr="006531E9">
        <w:rPr>
          <w:bCs/>
          <w:szCs w:val="18"/>
          <w:lang w:val="nl-NL"/>
        </w:rPr>
        <w:t xml:space="preserve"> </w:t>
      </w:r>
      <w:bookmarkEnd w:id="51"/>
    </w:p>
    <w:p w14:paraId="54CE1A35" w14:textId="77777777" w:rsidR="00C55196" w:rsidRPr="006531E9" w:rsidRDefault="00C55196" w:rsidP="00C55196">
      <w:pPr>
        <w:ind w:left="-5" w:right="10"/>
        <w:rPr>
          <w:sz w:val="18"/>
          <w:szCs w:val="18"/>
          <w:lang w:val="nl-NL"/>
        </w:rPr>
      </w:pPr>
      <w:r w:rsidRPr="006531E9">
        <w:rPr>
          <w:sz w:val="18"/>
          <w:szCs w:val="18"/>
          <w:lang w:val="nl-NL"/>
        </w:rPr>
        <w:t>Om de Inschrijving op prijs en kwaliteit te kunnen beoordelen maakt de Aanbestedende dienst gebruik van de ‘gewogen factor methode’. Bij de</w:t>
      </w:r>
      <w:r w:rsidRPr="006531E9">
        <w:rPr>
          <w:rFonts w:eastAsia="Arial" w:cs="Arial"/>
          <w:sz w:val="18"/>
          <w:szCs w:val="18"/>
          <w:lang w:val="nl-NL"/>
        </w:rPr>
        <w:t xml:space="preserve"> </w:t>
      </w:r>
      <w:r w:rsidRPr="006531E9">
        <w:rPr>
          <w:sz w:val="18"/>
          <w:szCs w:val="18"/>
          <w:lang w:val="nl-NL"/>
        </w:rPr>
        <w:t xml:space="preserve">gewogen factor methode wordt aan elk Gunningscriterium een weging toegekend, uitgedrukt in een percentage. Bij elkaar opgeteld is het totaal van de wegingspercentages 100%.  </w:t>
      </w:r>
    </w:p>
    <w:p w14:paraId="01D03395"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B5783D1" w14:textId="77777777" w:rsidR="00C55196" w:rsidRPr="006531E9" w:rsidRDefault="00C55196" w:rsidP="00C55196">
      <w:pPr>
        <w:spacing w:after="238"/>
        <w:ind w:left="-5" w:right="10"/>
        <w:rPr>
          <w:sz w:val="18"/>
          <w:szCs w:val="18"/>
          <w:lang w:val="nl-NL"/>
        </w:rPr>
      </w:pPr>
      <w:r w:rsidRPr="006531E9">
        <w:rPr>
          <w:sz w:val="18"/>
          <w:szCs w:val="18"/>
          <w:lang w:val="nl-NL"/>
        </w:rPr>
        <w:t xml:space="preserve">Afhankelijk van de beoordeling wordt per Gunningscriterium een score gegeven. Deze ongewogen score wordt vermenigvuldigd met de weging van het desbetreffende Gunningscriterium, wat resulteert in een gewogen score per Gunningscriterium. De gewogen scores van alle Gunningscriteria bij elkaar opgeteld vormen samen de eindscore. De Inschrijving met de hoogste eindscore komt als eerste in aanmerking voor gunning van de Opdracht. </w:t>
      </w:r>
    </w:p>
    <w:p w14:paraId="5768B49B" w14:textId="344246EA" w:rsidR="00C55196" w:rsidRPr="006531E9" w:rsidRDefault="00C55196" w:rsidP="007616D0">
      <w:pPr>
        <w:pStyle w:val="Kop2"/>
        <w:numPr>
          <w:ilvl w:val="1"/>
          <w:numId w:val="59"/>
        </w:numPr>
        <w:spacing w:after="0"/>
        <w:rPr>
          <w:bCs/>
          <w:szCs w:val="18"/>
          <w:lang w:val="nl-NL"/>
        </w:rPr>
      </w:pPr>
      <w:bookmarkStart w:id="52" w:name="_Toc157084634"/>
      <w:bookmarkStart w:id="53" w:name="_Toc83013"/>
      <w:r w:rsidRPr="006531E9">
        <w:rPr>
          <w:bCs/>
          <w:szCs w:val="18"/>
          <w:lang w:val="nl-NL"/>
        </w:rPr>
        <w:t>Beoordelingsteam</w:t>
      </w:r>
      <w:bookmarkEnd w:id="52"/>
      <w:r w:rsidRPr="006531E9">
        <w:rPr>
          <w:bCs/>
          <w:szCs w:val="18"/>
          <w:lang w:val="nl-NL"/>
        </w:rPr>
        <w:t xml:space="preserve"> </w:t>
      </w:r>
      <w:bookmarkEnd w:id="53"/>
    </w:p>
    <w:p w14:paraId="31A2CEAE" w14:textId="77777777" w:rsidR="00B0768F" w:rsidRDefault="00C55196" w:rsidP="00985549">
      <w:pPr>
        <w:ind w:left="180" w:firstLine="0"/>
        <w:rPr>
          <w:sz w:val="18"/>
          <w:szCs w:val="18"/>
          <w:lang w:val="nl-NL"/>
        </w:rPr>
      </w:pPr>
      <w:r w:rsidRPr="006531E9">
        <w:rPr>
          <w:sz w:val="18"/>
          <w:szCs w:val="18"/>
          <w:lang w:val="nl-NL"/>
        </w:rPr>
        <w:t>Voor de beoordeling van de Inschrijving stelt de Aanbestedende dienst een beoordelingsteam samen.</w:t>
      </w:r>
      <w:r w:rsidR="00B0768F">
        <w:rPr>
          <w:sz w:val="18"/>
          <w:szCs w:val="18"/>
          <w:lang w:val="nl-NL"/>
        </w:rPr>
        <w:t xml:space="preserve"> Dit team bestaat uit: </w:t>
      </w:r>
    </w:p>
    <w:p w14:paraId="59B44199" w14:textId="26F202D0" w:rsidR="00B0768F" w:rsidRDefault="00B0768F" w:rsidP="00B0768F">
      <w:pPr>
        <w:pStyle w:val="Lijstalinea"/>
        <w:numPr>
          <w:ilvl w:val="0"/>
          <w:numId w:val="33"/>
        </w:numPr>
        <w:rPr>
          <w:sz w:val="18"/>
          <w:szCs w:val="18"/>
          <w:lang w:val="nl-NL"/>
        </w:rPr>
      </w:pPr>
      <w:r>
        <w:rPr>
          <w:sz w:val="18"/>
          <w:szCs w:val="18"/>
          <w:lang w:val="nl-NL"/>
        </w:rPr>
        <w:t>Directeur Finance &amp; Control</w:t>
      </w:r>
    </w:p>
    <w:p w14:paraId="2D62A2A1" w14:textId="5CE50025" w:rsidR="007A7402" w:rsidRDefault="007A7402" w:rsidP="00B0768F">
      <w:pPr>
        <w:pStyle w:val="Lijstalinea"/>
        <w:numPr>
          <w:ilvl w:val="0"/>
          <w:numId w:val="33"/>
        </w:numPr>
        <w:rPr>
          <w:sz w:val="18"/>
          <w:szCs w:val="18"/>
          <w:lang w:val="nl-NL"/>
        </w:rPr>
      </w:pPr>
      <w:r>
        <w:rPr>
          <w:sz w:val="18"/>
          <w:szCs w:val="18"/>
          <w:lang w:val="nl-NL"/>
        </w:rPr>
        <w:t>Controller</w:t>
      </w:r>
    </w:p>
    <w:p w14:paraId="58438426" w14:textId="7CA51CD6" w:rsidR="007A7402" w:rsidRDefault="007A7402" w:rsidP="00B0768F">
      <w:pPr>
        <w:pStyle w:val="Lijstalinea"/>
        <w:numPr>
          <w:ilvl w:val="0"/>
          <w:numId w:val="33"/>
        </w:numPr>
        <w:rPr>
          <w:sz w:val="18"/>
          <w:szCs w:val="18"/>
          <w:lang w:val="nl-NL"/>
        </w:rPr>
      </w:pPr>
      <w:r>
        <w:rPr>
          <w:sz w:val="18"/>
          <w:szCs w:val="18"/>
          <w:lang w:val="nl-NL"/>
        </w:rPr>
        <w:t>Teamleider Financiële Administratie</w:t>
      </w:r>
    </w:p>
    <w:p w14:paraId="5CA3E425" w14:textId="655034BA" w:rsidR="00B0768F" w:rsidRDefault="00B0768F" w:rsidP="00B0768F">
      <w:pPr>
        <w:pStyle w:val="Lijstalinea"/>
        <w:numPr>
          <w:ilvl w:val="0"/>
          <w:numId w:val="33"/>
        </w:numPr>
        <w:rPr>
          <w:sz w:val="18"/>
          <w:szCs w:val="18"/>
          <w:lang w:val="nl-NL"/>
        </w:rPr>
      </w:pPr>
      <w:r>
        <w:rPr>
          <w:sz w:val="18"/>
          <w:szCs w:val="18"/>
          <w:lang w:val="nl-NL"/>
        </w:rPr>
        <w:t>Business controller</w:t>
      </w:r>
    </w:p>
    <w:p w14:paraId="27A2C717" w14:textId="16AE7CD5" w:rsidR="00B0768F" w:rsidRDefault="00B0768F" w:rsidP="00B0768F">
      <w:pPr>
        <w:pStyle w:val="Lijstalinea"/>
        <w:numPr>
          <w:ilvl w:val="0"/>
          <w:numId w:val="33"/>
        </w:numPr>
        <w:rPr>
          <w:sz w:val="18"/>
          <w:szCs w:val="18"/>
          <w:lang w:val="nl-NL"/>
        </w:rPr>
      </w:pPr>
      <w:r>
        <w:rPr>
          <w:sz w:val="18"/>
          <w:szCs w:val="18"/>
          <w:lang w:val="nl-NL"/>
        </w:rPr>
        <w:t>Data analist</w:t>
      </w:r>
    </w:p>
    <w:p w14:paraId="3EF7BB7D" w14:textId="7633D8B0" w:rsidR="00B0768F" w:rsidRPr="00B0768F" w:rsidRDefault="007A7402" w:rsidP="00B0768F">
      <w:pPr>
        <w:pStyle w:val="Lijstalinea"/>
        <w:numPr>
          <w:ilvl w:val="0"/>
          <w:numId w:val="33"/>
        </w:numPr>
        <w:rPr>
          <w:sz w:val="18"/>
          <w:szCs w:val="18"/>
          <w:lang w:val="nl-NL"/>
        </w:rPr>
      </w:pPr>
      <w:r>
        <w:rPr>
          <w:sz w:val="18"/>
          <w:szCs w:val="18"/>
          <w:lang w:val="nl-NL"/>
        </w:rPr>
        <w:t>Lid van het College van Bestuur (t.b.v. gunningscriterium G4 “Presentatie”)</w:t>
      </w:r>
    </w:p>
    <w:p w14:paraId="4BD92A7D" w14:textId="77777777" w:rsidR="00B0768F" w:rsidRDefault="00B0768F" w:rsidP="00985549">
      <w:pPr>
        <w:ind w:left="180" w:firstLine="0"/>
        <w:rPr>
          <w:sz w:val="18"/>
          <w:szCs w:val="18"/>
          <w:lang w:val="nl-NL"/>
        </w:rPr>
      </w:pPr>
    </w:p>
    <w:p w14:paraId="66E57A52" w14:textId="653FCDF5" w:rsidR="00C55196" w:rsidRPr="006531E9" w:rsidRDefault="00C55196" w:rsidP="00985549">
      <w:pPr>
        <w:ind w:left="180" w:firstLine="0"/>
        <w:rPr>
          <w:sz w:val="18"/>
          <w:szCs w:val="18"/>
          <w:lang w:val="nl-NL"/>
        </w:rPr>
      </w:pPr>
      <w:r w:rsidRPr="006531E9">
        <w:rPr>
          <w:sz w:val="18"/>
          <w:szCs w:val="18"/>
          <w:lang w:val="nl-NL"/>
        </w:rPr>
        <w:t xml:space="preserve">De beoordeling geschiedt in twee fasen. Eerst worden de offertes, op basis van de Gunningscriteria G1, G2 en G3 beoordeeld door het beoordelingsteam bestaande uit minimaal 3 leden die de deskundigheid hebben die nodig is om de Inschrijving inhoudelijk te beoordelen. Daarna wordt, ten behoeve van de presentatie het beoordelingsteam uitgebreid met minimaal een lid die de casus bij het gunningscriterium G4 “Presentatie” beoordelen. Dit extra lid zal bij het stellen van aan Inschrijvers naar aanleiding van de Inschrijving slechts een adviserende functie hebben.  </w:t>
      </w:r>
    </w:p>
    <w:p w14:paraId="19516EFC" w14:textId="77777777" w:rsidR="00161B2C" w:rsidRPr="006531E9" w:rsidRDefault="00161B2C" w:rsidP="007616D0">
      <w:pPr>
        <w:rPr>
          <w:lang w:val="nl-NL"/>
        </w:rPr>
      </w:pPr>
    </w:p>
    <w:p w14:paraId="0C9277BB" w14:textId="2A377A37" w:rsidR="00C55196" w:rsidRPr="006531E9" w:rsidRDefault="00C55196" w:rsidP="007616D0">
      <w:pPr>
        <w:pStyle w:val="Kop2"/>
        <w:numPr>
          <w:ilvl w:val="1"/>
          <w:numId w:val="59"/>
        </w:numPr>
        <w:spacing w:after="0"/>
        <w:rPr>
          <w:bCs/>
          <w:szCs w:val="18"/>
          <w:lang w:val="nl-NL"/>
        </w:rPr>
      </w:pPr>
      <w:bookmarkStart w:id="54" w:name="_Toc157084635"/>
      <w:bookmarkStart w:id="55" w:name="_Toc83014"/>
      <w:r w:rsidRPr="006531E9">
        <w:rPr>
          <w:bCs/>
          <w:szCs w:val="18"/>
          <w:lang w:val="nl-NL"/>
        </w:rPr>
        <w:t>Wijze van beoordeling</w:t>
      </w:r>
      <w:bookmarkEnd w:id="54"/>
      <w:r w:rsidRPr="006531E9">
        <w:rPr>
          <w:bCs/>
          <w:szCs w:val="18"/>
          <w:lang w:val="nl-NL"/>
        </w:rPr>
        <w:t xml:space="preserve"> </w:t>
      </w:r>
      <w:bookmarkEnd w:id="55"/>
    </w:p>
    <w:p w14:paraId="6A07EF89" w14:textId="7F4ADBA8" w:rsidR="00C55196" w:rsidRPr="006531E9" w:rsidRDefault="00C55196" w:rsidP="00C55196">
      <w:pPr>
        <w:spacing w:after="238"/>
        <w:ind w:left="-5" w:right="10"/>
        <w:rPr>
          <w:sz w:val="18"/>
          <w:szCs w:val="18"/>
          <w:lang w:val="nl-NL"/>
        </w:rPr>
      </w:pPr>
      <w:r w:rsidRPr="006531E9">
        <w:rPr>
          <w:sz w:val="18"/>
          <w:szCs w:val="18"/>
          <w:lang w:val="nl-NL"/>
        </w:rPr>
        <w:t xml:space="preserve">Het beoordelingsteam beoordeelt elk Gunningscriterium op basis van de informatie die de Inschrijver met betrekking tot dat specifieke Gunningscriterium heeft overgelegd. Iedere Inschrijving wordt beoordeeld op zijn eigen verdiensten. Indien een Inschrijver meent dat voor de beoordeling van een Gunningscriterium ook een deel van een ander Gunningscriterium uit zijn Inschrijving van belang is, </w:t>
      </w:r>
      <w:r w:rsidRPr="006531E9">
        <w:rPr>
          <w:sz w:val="18"/>
          <w:szCs w:val="18"/>
          <w:lang w:val="nl-NL"/>
        </w:rPr>
        <w:lastRenderedPageBreak/>
        <w:t xml:space="preserve">dient de Inschrijver daar expliciet (met vermelding van paragraaf-/paginanummers) naar te verwijzen, inclusief een toelichting waarom de informatie waarnaar wordt verwezen van belang is voor de beoordeling van het betreffende Gunningscriterium.  Per Gunningscriterium komt het beoordelingsteam in consensus tot één gezamenlijke score. </w:t>
      </w:r>
    </w:p>
    <w:p w14:paraId="4D7D5A39" w14:textId="67406181" w:rsidR="00C55196" w:rsidRPr="006531E9" w:rsidRDefault="00C55196" w:rsidP="007616D0">
      <w:pPr>
        <w:pStyle w:val="Kop2"/>
        <w:numPr>
          <w:ilvl w:val="1"/>
          <w:numId w:val="59"/>
        </w:numPr>
        <w:spacing w:after="0"/>
        <w:rPr>
          <w:bCs/>
          <w:szCs w:val="18"/>
          <w:lang w:val="nl-NL"/>
        </w:rPr>
      </w:pPr>
      <w:bookmarkStart w:id="56" w:name="_Toc157084636"/>
      <w:bookmarkStart w:id="57" w:name="_Toc83015"/>
      <w:r w:rsidRPr="006531E9">
        <w:rPr>
          <w:bCs/>
          <w:szCs w:val="18"/>
          <w:lang w:val="nl-NL"/>
        </w:rPr>
        <w:t>Beoordelingsscores voor de kwalitatieve Gunningscriteria</w:t>
      </w:r>
      <w:bookmarkEnd w:id="56"/>
      <w:r w:rsidRPr="006531E9">
        <w:rPr>
          <w:bCs/>
          <w:szCs w:val="18"/>
          <w:lang w:val="nl-NL"/>
        </w:rPr>
        <w:t xml:space="preserve"> </w:t>
      </w:r>
      <w:bookmarkEnd w:id="57"/>
    </w:p>
    <w:p w14:paraId="5CFB156C" w14:textId="77777777" w:rsidR="00C55196" w:rsidRPr="006531E9" w:rsidRDefault="00C55196" w:rsidP="00C55196">
      <w:pPr>
        <w:ind w:left="-5" w:right="10"/>
        <w:rPr>
          <w:sz w:val="18"/>
          <w:szCs w:val="18"/>
          <w:lang w:val="nl-NL"/>
        </w:rPr>
      </w:pPr>
      <w:r w:rsidRPr="006531E9">
        <w:rPr>
          <w:sz w:val="18"/>
          <w:szCs w:val="18"/>
          <w:lang w:val="nl-NL"/>
        </w:rPr>
        <w:t xml:space="preserve">In de hiernavolgende paragrafen zijn de Gunningscriteria omschreven. Voor de kwalitatieve Gunningscriteria kent het beoordelingsteam per Gunningscriterium een beoordelingsscore toe aan de kwaliteit van de door de Inschrijver ingediende informatie. Afhankelijk van de kwaliteit van het aangebodene wordt per Gunningscriterium een van de volgende scores gegeven: </w:t>
      </w:r>
      <w:r w:rsidRPr="006531E9">
        <w:rPr>
          <w:rFonts w:eastAsia="Arial" w:cs="Arial"/>
          <w:i/>
          <w:color w:val="0070C0"/>
          <w:sz w:val="18"/>
          <w:szCs w:val="18"/>
          <w:lang w:val="nl-NL"/>
        </w:rPr>
        <w:t xml:space="preserve"> </w:t>
      </w:r>
    </w:p>
    <w:p w14:paraId="2771AC79"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170" w:type="dxa"/>
        <w:tblInd w:w="1" w:type="dxa"/>
        <w:tblCellMar>
          <w:top w:w="69" w:type="dxa"/>
          <w:left w:w="109" w:type="dxa"/>
          <w:right w:w="4" w:type="dxa"/>
        </w:tblCellMar>
        <w:tblLook w:val="04A0" w:firstRow="1" w:lastRow="0" w:firstColumn="1" w:lastColumn="0" w:noHBand="0" w:noVBand="1"/>
      </w:tblPr>
      <w:tblGrid>
        <w:gridCol w:w="2125"/>
        <w:gridCol w:w="4819"/>
        <w:gridCol w:w="2226"/>
      </w:tblGrid>
      <w:tr w:rsidR="00C55196" w:rsidRPr="006531E9" w14:paraId="7788B904" w14:textId="77777777" w:rsidTr="00A46387">
        <w:trPr>
          <w:trHeight w:val="361"/>
        </w:trPr>
        <w:tc>
          <w:tcPr>
            <w:tcW w:w="2125" w:type="dxa"/>
            <w:tcBorders>
              <w:top w:val="single" w:sz="4" w:space="0" w:color="000000"/>
              <w:left w:val="single" w:sz="4" w:space="0" w:color="000000"/>
              <w:bottom w:val="single" w:sz="4" w:space="0" w:color="000000"/>
              <w:right w:val="single" w:sz="4" w:space="0" w:color="000000"/>
            </w:tcBorders>
            <w:shd w:val="clear" w:color="auto" w:fill="F2F2F2"/>
          </w:tcPr>
          <w:p w14:paraId="4EF2686F"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Score </w:t>
            </w:r>
          </w:p>
        </w:tc>
        <w:tc>
          <w:tcPr>
            <w:tcW w:w="4819" w:type="dxa"/>
            <w:tcBorders>
              <w:top w:val="single" w:sz="4" w:space="0" w:color="000000"/>
              <w:left w:val="single" w:sz="4" w:space="0" w:color="000000"/>
              <w:bottom w:val="single" w:sz="4" w:space="0" w:color="000000"/>
              <w:right w:val="single" w:sz="4" w:space="0" w:color="000000"/>
            </w:tcBorders>
            <w:shd w:val="clear" w:color="auto" w:fill="F2F2F2"/>
          </w:tcPr>
          <w:p w14:paraId="449D594B" w14:textId="77777777" w:rsidR="00C55196" w:rsidRPr="006531E9" w:rsidRDefault="00C55196" w:rsidP="00A46387">
            <w:pPr>
              <w:spacing w:after="0" w:line="259" w:lineRule="auto"/>
              <w:ind w:left="1" w:firstLine="0"/>
              <w:rPr>
                <w:sz w:val="18"/>
                <w:szCs w:val="18"/>
                <w:lang w:val="nl-NL"/>
              </w:rPr>
            </w:pPr>
            <w:r w:rsidRPr="006531E9">
              <w:rPr>
                <w:sz w:val="18"/>
                <w:szCs w:val="18"/>
                <w:lang w:val="nl-NL"/>
              </w:rPr>
              <w:t xml:space="preserve">Omschrijving </w:t>
            </w:r>
          </w:p>
        </w:tc>
        <w:tc>
          <w:tcPr>
            <w:tcW w:w="2226" w:type="dxa"/>
            <w:tcBorders>
              <w:top w:val="single" w:sz="4" w:space="0" w:color="000000"/>
              <w:left w:val="single" w:sz="4" w:space="0" w:color="000000"/>
              <w:bottom w:val="single" w:sz="4" w:space="0" w:color="000000"/>
              <w:right w:val="single" w:sz="4" w:space="0" w:color="000000"/>
            </w:tcBorders>
            <w:shd w:val="clear" w:color="auto" w:fill="F2F2F2"/>
          </w:tcPr>
          <w:p w14:paraId="63776C75" w14:textId="77777777" w:rsidR="00C55196" w:rsidRPr="006531E9" w:rsidRDefault="00C55196" w:rsidP="00A46387">
            <w:pPr>
              <w:spacing w:after="0" w:line="259" w:lineRule="auto"/>
              <w:ind w:left="0" w:right="100" w:firstLine="0"/>
              <w:jc w:val="right"/>
              <w:rPr>
                <w:sz w:val="18"/>
                <w:szCs w:val="18"/>
                <w:lang w:val="nl-NL"/>
              </w:rPr>
            </w:pPr>
            <w:r w:rsidRPr="006531E9">
              <w:rPr>
                <w:sz w:val="18"/>
                <w:szCs w:val="18"/>
                <w:lang w:val="nl-NL"/>
              </w:rPr>
              <w:t xml:space="preserve">Max. te behalen punten </w:t>
            </w:r>
          </w:p>
        </w:tc>
      </w:tr>
      <w:tr w:rsidR="00C55196" w:rsidRPr="006531E9" w14:paraId="79CB4FAF" w14:textId="77777777" w:rsidTr="00A46387">
        <w:trPr>
          <w:trHeight w:val="559"/>
        </w:trPr>
        <w:tc>
          <w:tcPr>
            <w:tcW w:w="2125" w:type="dxa"/>
            <w:tcBorders>
              <w:top w:val="single" w:sz="4" w:space="0" w:color="000000"/>
              <w:left w:val="single" w:sz="4" w:space="0" w:color="000000"/>
              <w:bottom w:val="single" w:sz="4" w:space="0" w:color="000000"/>
              <w:right w:val="single" w:sz="4" w:space="0" w:color="000000"/>
            </w:tcBorders>
            <w:vAlign w:val="center"/>
          </w:tcPr>
          <w:p w14:paraId="532EB99A"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Uitstekend </w:t>
            </w:r>
          </w:p>
        </w:tc>
        <w:tc>
          <w:tcPr>
            <w:tcW w:w="4819" w:type="dxa"/>
            <w:tcBorders>
              <w:top w:val="single" w:sz="4" w:space="0" w:color="000000"/>
              <w:left w:val="single" w:sz="4" w:space="0" w:color="000000"/>
              <w:bottom w:val="single" w:sz="4" w:space="0" w:color="000000"/>
              <w:right w:val="single" w:sz="4" w:space="0" w:color="000000"/>
            </w:tcBorders>
          </w:tcPr>
          <w:p w14:paraId="42931932" w14:textId="3D457FBC" w:rsidR="00C55196" w:rsidRPr="006531E9" w:rsidRDefault="00B92C12" w:rsidP="00A46387">
            <w:pPr>
              <w:spacing w:after="0" w:line="259" w:lineRule="auto"/>
              <w:ind w:left="1" w:firstLine="0"/>
              <w:rPr>
                <w:sz w:val="18"/>
                <w:szCs w:val="18"/>
                <w:lang w:val="nl-NL"/>
              </w:rPr>
            </w:pPr>
            <w:r w:rsidRPr="00B92C12">
              <w:rPr>
                <w:sz w:val="18"/>
                <w:szCs w:val="18"/>
                <w:lang w:val="nl-NL"/>
              </w:rPr>
              <w:t>Omschrijving is volledig, SMART, voldoet aan de doelstellingen. Op het merendeel van de  punten wordt meerwaarde gecreëerd.</w:t>
            </w:r>
          </w:p>
        </w:tc>
        <w:tc>
          <w:tcPr>
            <w:tcW w:w="2226" w:type="dxa"/>
            <w:tcBorders>
              <w:top w:val="single" w:sz="4" w:space="0" w:color="000000"/>
              <w:left w:val="single" w:sz="4" w:space="0" w:color="000000"/>
              <w:bottom w:val="single" w:sz="4" w:space="0" w:color="000000"/>
              <w:right w:val="single" w:sz="4" w:space="0" w:color="000000"/>
            </w:tcBorders>
            <w:vAlign w:val="center"/>
          </w:tcPr>
          <w:p w14:paraId="203A5B3F" w14:textId="77777777" w:rsidR="00C55196" w:rsidRPr="006531E9" w:rsidRDefault="00C55196" w:rsidP="00A46387">
            <w:pPr>
              <w:spacing w:after="0" w:line="259" w:lineRule="auto"/>
              <w:ind w:left="0" w:right="100" w:firstLine="0"/>
              <w:jc w:val="right"/>
              <w:rPr>
                <w:sz w:val="18"/>
                <w:szCs w:val="18"/>
                <w:lang w:val="nl-NL"/>
              </w:rPr>
            </w:pPr>
            <w:r w:rsidRPr="006531E9">
              <w:rPr>
                <w:sz w:val="18"/>
                <w:szCs w:val="18"/>
                <w:lang w:val="nl-NL"/>
              </w:rPr>
              <w:t xml:space="preserve">100 punten </w:t>
            </w:r>
          </w:p>
        </w:tc>
      </w:tr>
      <w:tr w:rsidR="00C55196" w:rsidRPr="006531E9" w14:paraId="6C81AA40" w14:textId="77777777" w:rsidTr="00A46387">
        <w:trPr>
          <w:trHeight w:val="542"/>
        </w:trPr>
        <w:tc>
          <w:tcPr>
            <w:tcW w:w="2125" w:type="dxa"/>
            <w:tcBorders>
              <w:top w:val="single" w:sz="4" w:space="0" w:color="000000"/>
              <w:left w:val="single" w:sz="4" w:space="0" w:color="000000"/>
              <w:bottom w:val="single" w:sz="4" w:space="0" w:color="000000"/>
              <w:right w:val="single" w:sz="4" w:space="0" w:color="000000"/>
            </w:tcBorders>
            <w:vAlign w:val="center"/>
          </w:tcPr>
          <w:p w14:paraId="07BCD793"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Goed </w:t>
            </w:r>
          </w:p>
        </w:tc>
        <w:tc>
          <w:tcPr>
            <w:tcW w:w="4819" w:type="dxa"/>
            <w:tcBorders>
              <w:top w:val="single" w:sz="4" w:space="0" w:color="000000"/>
              <w:left w:val="single" w:sz="4" w:space="0" w:color="000000"/>
              <w:bottom w:val="single" w:sz="4" w:space="0" w:color="000000"/>
              <w:right w:val="single" w:sz="4" w:space="0" w:color="000000"/>
            </w:tcBorders>
          </w:tcPr>
          <w:p w14:paraId="72A6E490" w14:textId="008A375A" w:rsidR="00C55196" w:rsidRPr="006531E9" w:rsidRDefault="00B92C12" w:rsidP="00A46387">
            <w:pPr>
              <w:spacing w:after="0" w:line="259" w:lineRule="auto"/>
              <w:ind w:left="1" w:right="49" w:firstLine="0"/>
              <w:rPr>
                <w:sz w:val="18"/>
                <w:szCs w:val="18"/>
                <w:lang w:val="nl-NL"/>
              </w:rPr>
            </w:pPr>
            <w:r w:rsidRPr="00B92C12">
              <w:rPr>
                <w:sz w:val="18"/>
                <w:szCs w:val="18"/>
                <w:lang w:val="nl-NL"/>
              </w:rPr>
              <w:t>Omschrijving is volledig, SMART, voldoet aan de doelstellingen. Op een aantal punten wordt meerwaarde gecreëerd.</w:t>
            </w:r>
          </w:p>
        </w:tc>
        <w:tc>
          <w:tcPr>
            <w:tcW w:w="2226" w:type="dxa"/>
            <w:tcBorders>
              <w:top w:val="single" w:sz="4" w:space="0" w:color="000000"/>
              <w:left w:val="single" w:sz="4" w:space="0" w:color="000000"/>
              <w:bottom w:val="single" w:sz="4" w:space="0" w:color="000000"/>
              <w:right w:val="single" w:sz="4" w:space="0" w:color="000000"/>
            </w:tcBorders>
            <w:vAlign w:val="center"/>
          </w:tcPr>
          <w:p w14:paraId="079B5111" w14:textId="77777777" w:rsidR="00C55196" w:rsidRPr="006531E9" w:rsidRDefault="00C55196" w:rsidP="00A46387">
            <w:pPr>
              <w:spacing w:after="0" w:line="259" w:lineRule="auto"/>
              <w:ind w:left="0" w:right="100" w:firstLine="0"/>
              <w:jc w:val="right"/>
              <w:rPr>
                <w:sz w:val="18"/>
                <w:szCs w:val="18"/>
                <w:lang w:val="nl-NL"/>
              </w:rPr>
            </w:pPr>
            <w:r w:rsidRPr="006531E9">
              <w:rPr>
                <w:sz w:val="18"/>
                <w:szCs w:val="18"/>
                <w:lang w:val="nl-NL"/>
              </w:rPr>
              <w:t xml:space="preserve">70 punten </w:t>
            </w:r>
          </w:p>
        </w:tc>
      </w:tr>
      <w:tr w:rsidR="00C55196" w:rsidRPr="006531E9" w14:paraId="7B7B5C02" w14:textId="77777777" w:rsidTr="00A46387">
        <w:trPr>
          <w:trHeight w:val="547"/>
        </w:trPr>
        <w:tc>
          <w:tcPr>
            <w:tcW w:w="2125" w:type="dxa"/>
            <w:tcBorders>
              <w:top w:val="single" w:sz="4" w:space="0" w:color="000000"/>
              <w:left w:val="single" w:sz="4" w:space="0" w:color="000000"/>
              <w:bottom w:val="single" w:sz="4" w:space="0" w:color="000000"/>
              <w:right w:val="single" w:sz="4" w:space="0" w:color="000000"/>
            </w:tcBorders>
            <w:vAlign w:val="center"/>
          </w:tcPr>
          <w:p w14:paraId="456D587A"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Ruim voldoende </w:t>
            </w:r>
          </w:p>
        </w:tc>
        <w:tc>
          <w:tcPr>
            <w:tcW w:w="4819" w:type="dxa"/>
            <w:tcBorders>
              <w:top w:val="single" w:sz="4" w:space="0" w:color="000000"/>
              <w:left w:val="single" w:sz="4" w:space="0" w:color="000000"/>
              <w:bottom w:val="single" w:sz="4" w:space="0" w:color="000000"/>
              <w:right w:val="single" w:sz="4" w:space="0" w:color="000000"/>
            </w:tcBorders>
          </w:tcPr>
          <w:p w14:paraId="0EE82AA6" w14:textId="7280845F" w:rsidR="00C55196" w:rsidRPr="006531E9" w:rsidRDefault="00B92C12" w:rsidP="00A46387">
            <w:pPr>
              <w:spacing w:after="0" w:line="259" w:lineRule="auto"/>
              <w:ind w:left="1" w:firstLine="0"/>
              <w:rPr>
                <w:sz w:val="18"/>
                <w:szCs w:val="18"/>
                <w:lang w:val="nl-NL"/>
              </w:rPr>
            </w:pPr>
            <w:r w:rsidRPr="00B92C12">
              <w:rPr>
                <w:sz w:val="18"/>
                <w:szCs w:val="18"/>
                <w:lang w:val="nl-NL"/>
              </w:rPr>
              <w:t>Omschrijving is volledig, SMART, voldoet aan de doelstellingen. Maar geen tot weinig meerwaarde is gecreëerd.</w:t>
            </w:r>
          </w:p>
        </w:tc>
        <w:tc>
          <w:tcPr>
            <w:tcW w:w="2226" w:type="dxa"/>
            <w:tcBorders>
              <w:top w:val="single" w:sz="4" w:space="0" w:color="000000"/>
              <w:left w:val="single" w:sz="4" w:space="0" w:color="000000"/>
              <w:bottom w:val="single" w:sz="4" w:space="0" w:color="000000"/>
              <w:right w:val="single" w:sz="4" w:space="0" w:color="000000"/>
            </w:tcBorders>
            <w:vAlign w:val="center"/>
          </w:tcPr>
          <w:p w14:paraId="7BB8CC1D" w14:textId="77777777" w:rsidR="00C55196" w:rsidRPr="006531E9" w:rsidRDefault="00C55196" w:rsidP="00A46387">
            <w:pPr>
              <w:spacing w:after="0" w:line="259" w:lineRule="auto"/>
              <w:ind w:left="0" w:right="100" w:firstLine="0"/>
              <w:jc w:val="right"/>
              <w:rPr>
                <w:sz w:val="18"/>
                <w:szCs w:val="18"/>
                <w:lang w:val="nl-NL"/>
              </w:rPr>
            </w:pPr>
            <w:r w:rsidRPr="006531E9">
              <w:rPr>
                <w:sz w:val="18"/>
                <w:szCs w:val="18"/>
                <w:lang w:val="nl-NL"/>
              </w:rPr>
              <w:t xml:space="preserve">40 punten </w:t>
            </w:r>
          </w:p>
        </w:tc>
      </w:tr>
      <w:tr w:rsidR="00C55196" w:rsidRPr="006531E9" w14:paraId="3073C253" w14:textId="77777777" w:rsidTr="00A46387">
        <w:trPr>
          <w:trHeight w:val="547"/>
        </w:trPr>
        <w:tc>
          <w:tcPr>
            <w:tcW w:w="2125" w:type="dxa"/>
            <w:tcBorders>
              <w:top w:val="single" w:sz="4" w:space="0" w:color="000000"/>
              <w:left w:val="single" w:sz="4" w:space="0" w:color="000000"/>
              <w:bottom w:val="single" w:sz="4" w:space="0" w:color="000000"/>
              <w:right w:val="single" w:sz="4" w:space="0" w:color="000000"/>
            </w:tcBorders>
            <w:vAlign w:val="center"/>
          </w:tcPr>
          <w:p w14:paraId="4685B316"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Voldoende  </w:t>
            </w:r>
          </w:p>
        </w:tc>
        <w:tc>
          <w:tcPr>
            <w:tcW w:w="4819" w:type="dxa"/>
            <w:tcBorders>
              <w:top w:val="single" w:sz="4" w:space="0" w:color="000000"/>
              <w:left w:val="single" w:sz="4" w:space="0" w:color="000000"/>
              <w:bottom w:val="single" w:sz="4" w:space="0" w:color="000000"/>
              <w:right w:val="single" w:sz="4" w:space="0" w:color="000000"/>
            </w:tcBorders>
          </w:tcPr>
          <w:p w14:paraId="12341E4C" w14:textId="5B8C3B35" w:rsidR="00C55196" w:rsidRPr="006531E9" w:rsidRDefault="00B92C12" w:rsidP="00A46387">
            <w:pPr>
              <w:spacing w:after="0" w:line="259" w:lineRule="auto"/>
              <w:ind w:left="1" w:firstLine="0"/>
              <w:rPr>
                <w:sz w:val="18"/>
                <w:szCs w:val="18"/>
                <w:lang w:val="nl-NL"/>
              </w:rPr>
            </w:pPr>
            <w:r w:rsidRPr="00B92C12">
              <w:rPr>
                <w:sz w:val="18"/>
                <w:szCs w:val="18"/>
                <w:lang w:val="nl-NL"/>
              </w:rPr>
              <w:t>Niet alles is omschreven, op meerdere punten niet SMART of in tegenspraak met andere antwoorden.</w:t>
            </w:r>
          </w:p>
        </w:tc>
        <w:tc>
          <w:tcPr>
            <w:tcW w:w="2226" w:type="dxa"/>
            <w:tcBorders>
              <w:top w:val="single" w:sz="4" w:space="0" w:color="000000"/>
              <w:left w:val="single" w:sz="4" w:space="0" w:color="000000"/>
              <w:bottom w:val="single" w:sz="4" w:space="0" w:color="000000"/>
              <w:right w:val="single" w:sz="4" w:space="0" w:color="000000"/>
            </w:tcBorders>
            <w:vAlign w:val="center"/>
          </w:tcPr>
          <w:p w14:paraId="747B1223" w14:textId="77777777" w:rsidR="00C55196" w:rsidRPr="006531E9" w:rsidRDefault="00C55196" w:rsidP="00A46387">
            <w:pPr>
              <w:spacing w:after="0" w:line="259" w:lineRule="auto"/>
              <w:ind w:left="0" w:right="100" w:firstLine="0"/>
              <w:jc w:val="right"/>
              <w:rPr>
                <w:sz w:val="18"/>
                <w:szCs w:val="18"/>
                <w:lang w:val="nl-NL"/>
              </w:rPr>
            </w:pPr>
            <w:r w:rsidRPr="006531E9">
              <w:rPr>
                <w:sz w:val="18"/>
                <w:szCs w:val="18"/>
                <w:lang w:val="nl-NL"/>
              </w:rPr>
              <w:t xml:space="preserve"> 20 punten </w:t>
            </w:r>
          </w:p>
        </w:tc>
      </w:tr>
      <w:tr w:rsidR="00C55196" w:rsidRPr="006531E9" w14:paraId="1B942B5D" w14:textId="77777777" w:rsidTr="00A46387">
        <w:trPr>
          <w:trHeight w:val="350"/>
        </w:trPr>
        <w:tc>
          <w:tcPr>
            <w:tcW w:w="2125" w:type="dxa"/>
            <w:tcBorders>
              <w:top w:val="single" w:sz="4" w:space="0" w:color="000000"/>
              <w:left w:val="single" w:sz="4" w:space="0" w:color="000000"/>
              <w:bottom w:val="single" w:sz="4" w:space="0" w:color="000000"/>
              <w:right w:val="single" w:sz="4" w:space="0" w:color="000000"/>
            </w:tcBorders>
          </w:tcPr>
          <w:p w14:paraId="63F2BC7F"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Onvoldoende </w:t>
            </w:r>
          </w:p>
        </w:tc>
        <w:tc>
          <w:tcPr>
            <w:tcW w:w="4819" w:type="dxa"/>
            <w:tcBorders>
              <w:top w:val="single" w:sz="4" w:space="0" w:color="000000"/>
              <w:left w:val="single" w:sz="4" w:space="0" w:color="000000"/>
              <w:bottom w:val="single" w:sz="4" w:space="0" w:color="000000"/>
              <w:right w:val="single" w:sz="4" w:space="0" w:color="000000"/>
            </w:tcBorders>
          </w:tcPr>
          <w:p w14:paraId="723645E0" w14:textId="36AC2C05" w:rsidR="00C55196" w:rsidRPr="006531E9" w:rsidRDefault="00B92C12" w:rsidP="00A46387">
            <w:pPr>
              <w:spacing w:after="0" w:line="259" w:lineRule="auto"/>
              <w:ind w:left="1" w:firstLine="0"/>
              <w:rPr>
                <w:sz w:val="18"/>
                <w:szCs w:val="18"/>
                <w:lang w:val="nl-NL"/>
              </w:rPr>
            </w:pPr>
            <w:r w:rsidRPr="00B92C12">
              <w:rPr>
                <w:sz w:val="18"/>
                <w:szCs w:val="18"/>
                <w:lang w:val="nl-NL"/>
              </w:rPr>
              <w:t>Geen antwoord / niet aangeboden / totaal onvoldoende.</w:t>
            </w:r>
          </w:p>
        </w:tc>
        <w:tc>
          <w:tcPr>
            <w:tcW w:w="2226" w:type="dxa"/>
            <w:tcBorders>
              <w:top w:val="single" w:sz="4" w:space="0" w:color="000000"/>
              <w:left w:val="single" w:sz="4" w:space="0" w:color="000000"/>
              <w:bottom w:val="single" w:sz="4" w:space="0" w:color="000000"/>
              <w:right w:val="single" w:sz="4" w:space="0" w:color="000000"/>
            </w:tcBorders>
          </w:tcPr>
          <w:p w14:paraId="2723983D" w14:textId="77777777" w:rsidR="00C55196" w:rsidRPr="006531E9" w:rsidRDefault="00C55196" w:rsidP="00A46387">
            <w:pPr>
              <w:spacing w:after="0" w:line="259" w:lineRule="auto"/>
              <w:ind w:left="0" w:right="99" w:firstLine="0"/>
              <w:jc w:val="right"/>
              <w:rPr>
                <w:sz w:val="18"/>
                <w:szCs w:val="18"/>
                <w:lang w:val="nl-NL"/>
              </w:rPr>
            </w:pPr>
            <w:r w:rsidRPr="006531E9">
              <w:rPr>
                <w:sz w:val="18"/>
                <w:szCs w:val="18"/>
                <w:lang w:val="nl-NL"/>
              </w:rPr>
              <w:t>Uitsluiting</w:t>
            </w:r>
            <w:r w:rsidRPr="006531E9">
              <w:rPr>
                <w:rFonts w:eastAsia="Arial" w:cs="Arial"/>
                <w:i/>
                <w:color w:val="0070C0"/>
                <w:sz w:val="18"/>
                <w:szCs w:val="18"/>
                <w:lang w:val="nl-NL"/>
              </w:rPr>
              <w:t xml:space="preserve"> </w:t>
            </w:r>
            <w:r w:rsidRPr="006531E9">
              <w:rPr>
                <w:sz w:val="18"/>
                <w:szCs w:val="18"/>
                <w:lang w:val="nl-NL"/>
              </w:rPr>
              <w:t xml:space="preserve"> </w:t>
            </w:r>
          </w:p>
        </w:tc>
      </w:tr>
    </w:tbl>
    <w:p w14:paraId="1E50420A"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7EDCCCE" w14:textId="479E5860" w:rsidR="00C55196" w:rsidRDefault="00C55196" w:rsidP="00C55196">
      <w:pPr>
        <w:ind w:left="-5" w:right="10"/>
        <w:rPr>
          <w:sz w:val="18"/>
          <w:szCs w:val="18"/>
          <w:lang w:val="nl-NL"/>
        </w:rPr>
      </w:pPr>
      <w:r w:rsidRPr="006531E9">
        <w:rPr>
          <w:sz w:val="18"/>
          <w:szCs w:val="18"/>
          <w:lang w:val="nl-NL"/>
        </w:rPr>
        <w:t xml:space="preserve">Voor de kwalitatieve Gunningscriteria </w:t>
      </w:r>
      <w:r w:rsidR="007A7402">
        <w:rPr>
          <w:sz w:val="18"/>
          <w:szCs w:val="18"/>
          <w:lang w:val="nl-NL"/>
        </w:rPr>
        <w:t xml:space="preserve">geldt </w:t>
      </w:r>
      <w:r w:rsidRPr="006531E9">
        <w:rPr>
          <w:sz w:val="18"/>
          <w:szCs w:val="18"/>
          <w:lang w:val="nl-NL"/>
        </w:rPr>
        <w:t xml:space="preserve">een vereiste minimumscore van </w:t>
      </w:r>
      <w:r w:rsidR="00B05E82">
        <w:rPr>
          <w:sz w:val="18"/>
          <w:szCs w:val="18"/>
          <w:lang w:val="nl-NL"/>
        </w:rPr>
        <w:t>4</w:t>
      </w:r>
      <w:r w:rsidRPr="006531E9">
        <w:rPr>
          <w:sz w:val="18"/>
          <w:szCs w:val="18"/>
          <w:lang w:val="nl-NL"/>
        </w:rPr>
        <w:t>0 punten (</w:t>
      </w:r>
      <w:r w:rsidR="00B05E82">
        <w:rPr>
          <w:sz w:val="18"/>
          <w:szCs w:val="18"/>
          <w:lang w:val="nl-NL"/>
        </w:rPr>
        <w:t xml:space="preserve">ruim </w:t>
      </w:r>
      <w:r w:rsidRPr="006531E9">
        <w:rPr>
          <w:sz w:val="18"/>
          <w:szCs w:val="18"/>
          <w:lang w:val="nl-NL"/>
        </w:rPr>
        <w:t xml:space="preserve">voldoende). Indien voor deze Gunningscriteria niet minimaal deze score wordt behaald, is de Inschrijving ongeldig en wordt deze terzijde gelegd. Dit betekent dat Inschrijver niet wordt uitgenodigd voor deelname aan de presentaties. Indien een Inschrijver een onvoldoende behaald bij de Presentatie wordt de gehele Inschrijving eveneens terzijde gelegd.  </w:t>
      </w:r>
    </w:p>
    <w:p w14:paraId="3230D287" w14:textId="77777777" w:rsidR="00375EE8" w:rsidRPr="006531E9" w:rsidRDefault="00375EE8" w:rsidP="00375EE8">
      <w:pPr>
        <w:pStyle w:val="Kop2"/>
        <w:numPr>
          <w:ilvl w:val="0"/>
          <w:numId w:val="0"/>
        </w:numPr>
        <w:spacing w:after="60"/>
        <w:rPr>
          <w:szCs w:val="18"/>
          <w:lang w:val="nl-NL"/>
        </w:rPr>
      </w:pPr>
      <w:bookmarkStart w:id="58" w:name="_Toc83016"/>
    </w:p>
    <w:p w14:paraId="58D6EE4D" w14:textId="36967137" w:rsidR="00C55196" w:rsidRPr="006531E9" w:rsidRDefault="00C55196" w:rsidP="007616D0">
      <w:pPr>
        <w:pStyle w:val="Kop2"/>
        <w:numPr>
          <w:ilvl w:val="1"/>
          <w:numId w:val="59"/>
        </w:numPr>
        <w:spacing w:after="0"/>
        <w:rPr>
          <w:bCs/>
          <w:szCs w:val="18"/>
          <w:lang w:val="nl-NL"/>
        </w:rPr>
      </w:pPr>
      <w:bookmarkStart w:id="59" w:name="_Toc157084637"/>
      <w:r w:rsidRPr="006531E9">
        <w:rPr>
          <w:bCs/>
          <w:szCs w:val="18"/>
          <w:lang w:val="nl-NL"/>
        </w:rPr>
        <w:t>Beoordelingsscores voor de kwantitatieve Gunningscriteria</w:t>
      </w:r>
      <w:bookmarkEnd w:id="59"/>
      <w:r w:rsidRPr="006531E9">
        <w:rPr>
          <w:bCs/>
          <w:szCs w:val="18"/>
          <w:lang w:val="nl-NL"/>
        </w:rPr>
        <w:t xml:space="preserve"> </w:t>
      </w:r>
      <w:bookmarkEnd w:id="58"/>
    </w:p>
    <w:p w14:paraId="4880D64A" w14:textId="77777777" w:rsidR="00C55196" w:rsidRPr="006531E9" w:rsidRDefault="00C55196" w:rsidP="00C55196">
      <w:pPr>
        <w:spacing w:after="238"/>
        <w:ind w:left="-5" w:right="10"/>
        <w:rPr>
          <w:sz w:val="18"/>
          <w:szCs w:val="18"/>
          <w:lang w:val="nl-NL"/>
        </w:rPr>
      </w:pPr>
      <w:r w:rsidRPr="006531E9">
        <w:rPr>
          <w:sz w:val="18"/>
          <w:szCs w:val="18"/>
          <w:lang w:val="nl-NL"/>
        </w:rPr>
        <w:t xml:space="preserve">De methode die de Aanbestedende dienst gebruikt voor de beoordeling van een kwantitatief Gunningscriterium wordt toegelicht bij de omschrijving van het betreffende Gunningscriterium.    </w:t>
      </w:r>
    </w:p>
    <w:p w14:paraId="11A9B851" w14:textId="45178627" w:rsidR="00C55196" w:rsidRPr="006531E9" w:rsidRDefault="00C55196" w:rsidP="007616D0">
      <w:pPr>
        <w:pStyle w:val="Kop2"/>
        <w:numPr>
          <w:ilvl w:val="1"/>
          <w:numId w:val="59"/>
        </w:numPr>
        <w:spacing w:after="0"/>
        <w:rPr>
          <w:bCs/>
          <w:szCs w:val="18"/>
          <w:lang w:val="nl-NL"/>
        </w:rPr>
      </w:pPr>
      <w:bookmarkStart w:id="60" w:name="_Toc157084638"/>
      <w:bookmarkStart w:id="61" w:name="_Toc83017"/>
      <w:r w:rsidRPr="006531E9">
        <w:rPr>
          <w:bCs/>
          <w:szCs w:val="18"/>
          <w:lang w:val="nl-NL"/>
        </w:rPr>
        <w:t>Documenten/gegevens en beoordelingsaspecten</w:t>
      </w:r>
      <w:bookmarkEnd w:id="60"/>
      <w:r w:rsidRPr="006531E9">
        <w:rPr>
          <w:bCs/>
          <w:szCs w:val="18"/>
          <w:lang w:val="nl-NL"/>
        </w:rPr>
        <w:t xml:space="preserve"> </w:t>
      </w:r>
      <w:bookmarkEnd w:id="61"/>
    </w:p>
    <w:p w14:paraId="3710B053" w14:textId="77777777" w:rsidR="00C55196" w:rsidRPr="006531E9" w:rsidRDefault="00C55196" w:rsidP="00C55196">
      <w:pPr>
        <w:ind w:left="-5" w:right="10"/>
        <w:rPr>
          <w:sz w:val="18"/>
          <w:szCs w:val="18"/>
          <w:lang w:val="nl-NL"/>
        </w:rPr>
      </w:pPr>
      <w:r w:rsidRPr="006531E9">
        <w:rPr>
          <w:sz w:val="18"/>
          <w:szCs w:val="18"/>
          <w:lang w:val="nl-NL"/>
        </w:rPr>
        <w:t xml:space="preserve">Verderop in dit hoofdstuk wordt per Gunningscriterium beschreven: </w:t>
      </w:r>
    </w:p>
    <w:p w14:paraId="16494323" w14:textId="77777777" w:rsidR="00C55196" w:rsidRPr="006531E9" w:rsidRDefault="00C55196" w:rsidP="00C55196">
      <w:pPr>
        <w:numPr>
          <w:ilvl w:val="0"/>
          <w:numId w:val="34"/>
        </w:numPr>
        <w:spacing w:after="8" w:line="271" w:lineRule="auto"/>
        <w:ind w:right="10" w:hanging="425"/>
        <w:jc w:val="left"/>
        <w:rPr>
          <w:sz w:val="18"/>
          <w:szCs w:val="18"/>
          <w:lang w:val="nl-NL"/>
        </w:rPr>
      </w:pPr>
      <w:r w:rsidRPr="006531E9">
        <w:rPr>
          <w:sz w:val="18"/>
          <w:szCs w:val="18"/>
          <w:lang w:val="nl-NL"/>
        </w:rPr>
        <w:t xml:space="preserve">welke documenten/gegevens de Inschrijver in het kader van het betreffende Gunningscriterium moet aanleveren; en  </w:t>
      </w:r>
    </w:p>
    <w:p w14:paraId="13A1472C" w14:textId="77777777" w:rsidR="00C55196" w:rsidRPr="006531E9" w:rsidRDefault="00C55196" w:rsidP="00C55196">
      <w:pPr>
        <w:numPr>
          <w:ilvl w:val="0"/>
          <w:numId w:val="34"/>
        </w:numPr>
        <w:spacing w:after="8" w:line="271" w:lineRule="auto"/>
        <w:ind w:right="10" w:hanging="425"/>
        <w:jc w:val="left"/>
        <w:rPr>
          <w:sz w:val="18"/>
          <w:szCs w:val="18"/>
          <w:lang w:val="nl-NL"/>
        </w:rPr>
      </w:pPr>
      <w:r w:rsidRPr="006531E9">
        <w:rPr>
          <w:sz w:val="18"/>
          <w:szCs w:val="18"/>
          <w:lang w:val="nl-NL"/>
        </w:rPr>
        <w:t xml:space="preserve">op welke aspecten het beoordelingsteam de beoordeling op het betreffende Gunningscriterium uitvoert (per Gunningscriterium is hiervoor een beoordelingskader opgenomen in het vervolg van dit hoofdstuk). </w:t>
      </w:r>
    </w:p>
    <w:p w14:paraId="2D3411F7"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41A2064C" w14:textId="77777777" w:rsidR="00C55196" w:rsidRPr="006531E9" w:rsidRDefault="00C55196" w:rsidP="00C55196">
      <w:pPr>
        <w:ind w:left="-5" w:right="10"/>
        <w:rPr>
          <w:sz w:val="18"/>
          <w:szCs w:val="18"/>
          <w:lang w:val="nl-NL"/>
        </w:rPr>
      </w:pPr>
      <w:r w:rsidRPr="006531E9">
        <w:rPr>
          <w:sz w:val="18"/>
          <w:szCs w:val="18"/>
          <w:lang w:val="nl-NL"/>
        </w:rPr>
        <w:t xml:space="preserve">Ad (i) Het beoordelingsteam zal nagaan of de Inschrijver op het betreffende Gunningscriterium alle gevraagde documenten/gegevens heeft aangeleverd. Als dat niet het geval is, leidt dit in de regel tot een lagere beoordeling. In uitzonderlijke gevallen kan het niet aanleveren van gevraagde documenten/gegevens leiden tot ongeldigheid van de Inschrijving (bijvoorbeeld als de Inschrijving in het geheel geen, of slechts een zeer gebrekkig, onderdeel bevat).  </w:t>
      </w:r>
    </w:p>
    <w:p w14:paraId="7FD87C14"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F1D0FBD" w14:textId="77777777" w:rsidR="00C55196" w:rsidRPr="006531E9" w:rsidRDefault="00C55196" w:rsidP="00C55196">
      <w:pPr>
        <w:ind w:left="-5" w:right="10"/>
        <w:rPr>
          <w:sz w:val="18"/>
          <w:szCs w:val="18"/>
          <w:lang w:val="nl-NL"/>
        </w:rPr>
      </w:pPr>
      <w:r w:rsidRPr="006531E9">
        <w:rPr>
          <w:sz w:val="18"/>
          <w:szCs w:val="18"/>
          <w:lang w:val="nl-NL"/>
        </w:rPr>
        <w:lastRenderedPageBreak/>
        <w:t xml:space="preserve">Ad (ii) Bij de beoordeling op de Gunningscriteria houdt het beoordelingsteam, naast de in de beoordelingskaders benoemde beoordelingsaspecten, ook rekening met de wijze waarop de Inschrijver de door hem gemaakte keuzes heeft onderbouwd. Daarbij kunnen bijvoorbeeld de volgende vragen aan de orde komen: </w:t>
      </w:r>
    </w:p>
    <w:p w14:paraId="08F1A4E6" w14:textId="77777777" w:rsidR="00C55196" w:rsidRPr="006531E9" w:rsidRDefault="00C55196" w:rsidP="00C55196">
      <w:pPr>
        <w:numPr>
          <w:ilvl w:val="0"/>
          <w:numId w:val="35"/>
        </w:numPr>
        <w:spacing w:after="8" w:line="271" w:lineRule="auto"/>
        <w:ind w:right="10" w:hanging="360"/>
        <w:jc w:val="left"/>
        <w:rPr>
          <w:sz w:val="18"/>
          <w:szCs w:val="18"/>
          <w:lang w:val="nl-NL"/>
        </w:rPr>
      </w:pPr>
      <w:r w:rsidRPr="006531E9">
        <w:rPr>
          <w:sz w:val="18"/>
          <w:szCs w:val="18"/>
          <w:lang w:val="nl-NL"/>
        </w:rPr>
        <w:t xml:space="preserve">Geeft de Inschrijver een duidelijk inzicht in de afwegingen?  </w:t>
      </w:r>
    </w:p>
    <w:p w14:paraId="394FB9DC" w14:textId="77777777" w:rsidR="00C55196" w:rsidRPr="006531E9" w:rsidRDefault="00C55196" w:rsidP="00C55196">
      <w:pPr>
        <w:numPr>
          <w:ilvl w:val="0"/>
          <w:numId w:val="35"/>
        </w:numPr>
        <w:spacing w:after="8" w:line="271" w:lineRule="auto"/>
        <w:ind w:right="10" w:hanging="360"/>
        <w:jc w:val="left"/>
        <w:rPr>
          <w:sz w:val="18"/>
          <w:szCs w:val="18"/>
          <w:lang w:val="nl-NL"/>
        </w:rPr>
      </w:pPr>
      <w:r w:rsidRPr="006531E9">
        <w:rPr>
          <w:sz w:val="18"/>
          <w:szCs w:val="18"/>
          <w:lang w:val="nl-NL"/>
        </w:rPr>
        <w:t xml:space="preserve">Zit er een duidelijke logica/gedachte achter de gemaakte keuzes?  </w:t>
      </w:r>
    </w:p>
    <w:p w14:paraId="429A1080" w14:textId="77777777" w:rsidR="00C55196" w:rsidRPr="006531E9" w:rsidRDefault="00C55196" w:rsidP="00C55196">
      <w:pPr>
        <w:numPr>
          <w:ilvl w:val="0"/>
          <w:numId w:val="35"/>
        </w:numPr>
        <w:spacing w:after="8" w:line="271" w:lineRule="auto"/>
        <w:ind w:right="10" w:hanging="360"/>
        <w:jc w:val="left"/>
        <w:rPr>
          <w:sz w:val="18"/>
          <w:szCs w:val="18"/>
          <w:lang w:val="nl-NL"/>
        </w:rPr>
      </w:pPr>
      <w:r w:rsidRPr="006531E9">
        <w:rPr>
          <w:sz w:val="18"/>
          <w:szCs w:val="18"/>
          <w:lang w:val="nl-NL"/>
        </w:rPr>
        <w:t xml:space="preserve">Toont de Inschrijver zich bewust van eventuele nadelen van de keuzes en licht hij toe waarom de voordelen van de keuzes opwegen tegen die nadelen? </w:t>
      </w:r>
    </w:p>
    <w:p w14:paraId="2B77E7B3" w14:textId="77777777" w:rsidR="00C55196" w:rsidRPr="006531E9" w:rsidRDefault="00C55196" w:rsidP="00C55196">
      <w:pPr>
        <w:ind w:left="-5" w:right="10"/>
        <w:rPr>
          <w:sz w:val="18"/>
          <w:szCs w:val="18"/>
          <w:lang w:val="nl-NL"/>
        </w:rPr>
      </w:pPr>
      <w:r w:rsidRPr="006531E9">
        <w:rPr>
          <w:sz w:val="18"/>
          <w:szCs w:val="18"/>
          <w:lang w:val="nl-NL"/>
        </w:rPr>
        <w:t xml:space="preserve">Kortom: Het is aan de Inschrijver om de beoordelaars uit te leggen welke keuzes zijn gemaakt, en te overtuigen dat die keuzes juist zijn. </w:t>
      </w:r>
    </w:p>
    <w:p w14:paraId="320098C4"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BF16FC4" w14:textId="77777777" w:rsidR="00C55196" w:rsidRPr="006531E9" w:rsidRDefault="00C55196" w:rsidP="00C55196">
      <w:pPr>
        <w:ind w:left="-5" w:right="10"/>
        <w:rPr>
          <w:sz w:val="18"/>
          <w:szCs w:val="18"/>
          <w:lang w:val="nl-NL"/>
        </w:rPr>
      </w:pPr>
      <w:r w:rsidRPr="006531E9">
        <w:rPr>
          <w:sz w:val="18"/>
          <w:szCs w:val="18"/>
          <w:lang w:val="nl-NL"/>
        </w:rPr>
        <w:t xml:space="preserve">Let op: de Inschrijver wordt gevraagd in de Inschrijving concreet en ondubbelzinnig te beschrijven wat hij aanbiedt (dus niet: ‘we kunnen...’ of ‘we doen mogelijk...’, maar: ‘we zullen...’ of ‘we doen...’). Onduidelijkheden in de Inschrijving leiden in de regel tot een lagere beoordeling. </w:t>
      </w:r>
    </w:p>
    <w:p w14:paraId="5859A6DE"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02636560" w14:textId="36C49B8D" w:rsidR="00C55196" w:rsidRPr="006531E9" w:rsidRDefault="00C55196" w:rsidP="00C55196">
      <w:pPr>
        <w:ind w:left="-5" w:right="10"/>
        <w:rPr>
          <w:sz w:val="18"/>
          <w:szCs w:val="18"/>
          <w:lang w:val="nl-NL"/>
        </w:rPr>
      </w:pPr>
      <w:r w:rsidRPr="006531E9">
        <w:rPr>
          <w:sz w:val="18"/>
          <w:szCs w:val="18"/>
          <w:lang w:val="nl-NL"/>
        </w:rPr>
        <w:t xml:space="preserve">De genoemde beoordelingsaspecten die per Gunningscriterium zijn weergegeven in het vervolg van dit hoofdstuk zijn geen nadere gunningscriteria of </w:t>
      </w:r>
      <w:proofErr w:type="spellStart"/>
      <w:r w:rsidRPr="006531E9">
        <w:rPr>
          <w:sz w:val="18"/>
          <w:szCs w:val="18"/>
          <w:lang w:val="nl-NL"/>
        </w:rPr>
        <w:t>subgunningscriteria</w:t>
      </w:r>
      <w:proofErr w:type="spellEnd"/>
      <w:r w:rsidRPr="006531E9">
        <w:rPr>
          <w:sz w:val="18"/>
          <w:szCs w:val="18"/>
          <w:lang w:val="nl-NL"/>
        </w:rPr>
        <w:t xml:space="preserve">. Het betreffen aspecten waaraan de Inschrijver wordt gevraagd ten minste aandacht te besteden bij het opstellen van de Inschrijving. De genoemde aspecten zijn steeds in willekeurige volgorde van belang opgenomen. </w:t>
      </w:r>
    </w:p>
    <w:p w14:paraId="5745D8DB" w14:textId="77777777" w:rsidR="00AC2BE5" w:rsidRPr="006531E9" w:rsidRDefault="00AC2BE5" w:rsidP="009A50F2">
      <w:pPr>
        <w:ind w:left="0" w:right="10" w:firstLine="0"/>
        <w:rPr>
          <w:sz w:val="18"/>
          <w:szCs w:val="18"/>
          <w:lang w:val="nl-NL"/>
        </w:rPr>
      </w:pPr>
    </w:p>
    <w:p w14:paraId="131EB869" w14:textId="53CECF58" w:rsidR="00C55196" w:rsidRPr="006531E9" w:rsidRDefault="00C55196" w:rsidP="007616D0">
      <w:pPr>
        <w:pStyle w:val="Kop2"/>
        <w:numPr>
          <w:ilvl w:val="1"/>
          <w:numId w:val="59"/>
        </w:numPr>
        <w:spacing w:after="0"/>
        <w:rPr>
          <w:bCs/>
          <w:szCs w:val="18"/>
          <w:lang w:val="nl-NL"/>
        </w:rPr>
      </w:pPr>
      <w:bookmarkStart w:id="62" w:name="_Toc157084639"/>
      <w:bookmarkStart w:id="63" w:name="_Toc83018"/>
      <w:r w:rsidRPr="006531E9">
        <w:rPr>
          <w:bCs/>
          <w:szCs w:val="18"/>
          <w:lang w:val="nl-NL"/>
        </w:rPr>
        <w:t>Berekenen van de eindscores</w:t>
      </w:r>
      <w:bookmarkEnd w:id="62"/>
      <w:r w:rsidRPr="006531E9">
        <w:rPr>
          <w:bCs/>
          <w:szCs w:val="18"/>
          <w:lang w:val="nl-NL"/>
        </w:rPr>
        <w:t xml:space="preserve">  </w:t>
      </w:r>
      <w:bookmarkEnd w:id="63"/>
    </w:p>
    <w:p w14:paraId="1C9555C9"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808B7FE" w14:textId="77777777" w:rsidR="00C55196" w:rsidRPr="006531E9" w:rsidRDefault="00C55196" w:rsidP="00C55196">
      <w:pPr>
        <w:ind w:left="-5" w:right="10"/>
        <w:rPr>
          <w:sz w:val="18"/>
          <w:szCs w:val="18"/>
          <w:lang w:val="nl-NL"/>
        </w:rPr>
      </w:pPr>
      <w:r w:rsidRPr="006531E9">
        <w:rPr>
          <w:sz w:val="18"/>
          <w:szCs w:val="18"/>
          <w:lang w:val="nl-NL"/>
        </w:rPr>
        <w:t xml:space="preserve">De eindscore per Inschrijver wordt berekend door optelling van de gewogen scores op alle Gunningscriteria. De Inschrijver met de hoogste eindscore komt in aanmerking voor gunning van de Opdracht.  </w:t>
      </w:r>
    </w:p>
    <w:p w14:paraId="7187590C"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70701007" w14:textId="77777777" w:rsidR="00C55196" w:rsidRPr="006531E9" w:rsidRDefault="00C55196" w:rsidP="00C55196">
      <w:pPr>
        <w:ind w:left="-5" w:right="10"/>
        <w:rPr>
          <w:sz w:val="18"/>
          <w:szCs w:val="18"/>
          <w:lang w:val="nl-NL"/>
        </w:rPr>
      </w:pPr>
      <w:r w:rsidRPr="006531E9">
        <w:rPr>
          <w:sz w:val="18"/>
          <w:szCs w:val="18"/>
          <w:lang w:val="nl-NL"/>
        </w:rPr>
        <w:t xml:space="preserve">Indien twee of meer Inschrijvers dezelfde hoogste eindscore halen, dan geldt het volgende: </w:t>
      </w:r>
    </w:p>
    <w:p w14:paraId="1623C153" w14:textId="77777777" w:rsidR="00C55196" w:rsidRPr="006531E9" w:rsidRDefault="00C55196" w:rsidP="00C55196">
      <w:pPr>
        <w:spacing w:after="32" w:line="259" w:lineRule="auto"/>
        <w:ind w:left="0" w:firstLine="0"/>
        <w:rPr>
          <w:sz w:val="18"/>
          <w:szCs w:val="18"/>
          <w:lang w:val="nl-NL"/>
        </w:rPr>
      </w:pPr>
      <w:r w:rsidRPr="006531E9">
        <w:rPr>
          <w:sz w:val="18"/>
          <w:szCs w:val="18"/>
          <w:lang w:val="nl-NL"/>
        </w:rPr>
        <w:t xml:space="preserve"> </w:t>
      </w:r>
    </w:p>
    <w:p w14:paraId="74BC4C77" w14:textId="77777777" w:rsidR="00C55196" w:rsidRPr="006531E9" w:rsidRDefault="00C55196" w:rsidP="00C55196">
      <w:pPr>
        <w:numPr>
          <w:ilvl w:val="0"/>
          <w:numId w:val="36"/>
        </w:numPr>
        <w:spacing w:after="8" w:line="271" w:lineRule="auto"/>
        <w:ind w:right="10" w:hanging="357"/>
        <w:jc w:val="left"/>
        <w:rPr>
          <w:sz w:val="18"/>
          <w:szCs w:val="18"/>
          <w:lang w:val="nl-NL"/>
        </w:rPr>
      </w:pPr>
      <w:r w:rsidRPr="006531E9">
        <w:rPr>
          <w:sz w:val="18"/>
          <w:szCs w:val="18"/>
          <w:lang w:val="nl-NL"/>
        </w:rPr>
        <w:t xml:space="preserve">De Opdracht wordt gegund aan de Inschrijver met de hoogste niet-afgeronde eindscore.  </w:t>
      </w:r>
    </w:p>
    <w:p w14:paraId="76CE5DB9" w14:textId="77777777" w:rsidR="00C55196" w:rsidRPr="006531E9" w:rsidRDefault="00C55196" w:rsidP="00C55196">
      <w:pPr>
        <w:numPr>
          <w:ilvl w:val="0"/>
          <w:numId w:val="36"/>
        </w:numPr>
        <w:spacing w:after="8" w:line="271" w:lineRule="auto"/>
        <w:ind w:right="10" w:hanging="357"/>
        <w:jc w:val="left"/>
        <w:rPr>
          <w:sz w:val="18"/>
          <w:szCs w:val="18"/>
          <w:lang w:val="nl-NL"/>
        </w:rPr>
      </w:pPr>
      <w:r w:rsidRPr="006531E9">
        <w:rPr>
          <w:sz w:val="18"/>
          <w:szCs w:val="18"/>
          <w:lang w:val="nl-NL"/>
        </w:rPr>
        <w:t xml:space="preserve">Ingeval ook de niet-afgeronde eindscores gelijk zijn, dan wordt de Opdracht gegund aan de Inschrijver met de hoogste score op het Gunningscriterium G4 </w:t>
      </w:r>
    </w:p>
    <w:p w14:paraId="65EE8302" w14:textId="77777777" w:rsidR="00C55196" w:rsidRPr="006531E9" w:rsidRDefault="00C55196" w:rsidP="00C55196">
      <w:pPr>
        <w:numPr>
          <w:ilvl w:val="0"/>
          <w:numId w:val="36"/>
        </w:numPr>
        <w:spacing w:after="8" w:line="271" w:lineRule="auto"/>
        <w:ind w:right="10" w:hanging="357"/>
        <w:jc w:val="left"/>
        <w:rPr>
          <w:sz w:val="18"/>
          <w:szCs w:val="18"/>
          <w:lang w:val="nl-NL"/>
        </w:rPr>
      </w:pPr>
      <w:r w:rsidRPr="006531E9">
        <w:rPr>
          <w:sz w:val="18"/>
          <w:szCs w:val="18"/>
          <w:lang w:val="nl-NL"/>
        </w:rPr>
        <w:t xml:space="preserve">Indien ook op het Gunningscriterium G4 door die betreffende Inschrijvers een gelijke score is behaald, dan wordt de Opdracht gegund aan de Inschrijver met de hoogste score op het Gunningscriterium G1. </w:t>
      </w:r>
    </w:p>
    <w:p w14:paraId="6F72A4E8" w14:textId="398F7AE7" w:rsidR="00AC2BE5" w:rsidRPr="006531E9" w:rsidRDefault="00C55196" w:rsidP="007616D0">
      <w:pPr>
        <w:spacing w:after="8" w:line="271" w:lineRule="auto"/>
        <w:ind w:left="357" w:right="10" w:firstLine="0"/>
        <w:jc w:val="left"/>
        <w:rPr>
          <w:sz w:val="18"/>
          <w:szCs w:val="18"/>
          <w:lang w:val="nl-NL"/>
        </w:rPr>
      </w:pPr>
      <w:r w:rsidRPr="006531E9">
        <w:rPr>
          <w:sz w:val="18"/>
          <w:szCs w:val="18"/>
          <w:lang w:val="nl-NL"/>
        </w:rPr>
        <w:t xml:space="preserve">Indien ook op het Gunningscriterium G1 door desbetreffende Inschrijvers een gelijke score is behaald, dan vindt loting plaats tussen die Inschrijvers, om te bepalen aan wie de Opdracht wordt gegund. De loting wordt uitgevoerd door de Aanbestedende dienst onder toezicht van een door de Aanbestedende dienst aangestelde onafhankelijke expert. De betreffende Inschrijvers mogen aanwezig zijn bij de loting.  </w:t>
      </w:r>
    </w:p>
    <w:p w14:paraId="24354D00" w14:textId="77777777" w:rsidR="00AC2BE5" w:rsidRPr="006531E9" w:rsidRDefault="00AC2BE5" w:rsidP="007616D0">
      <w:pPr>
        <w:spacing w:after="8" w:line="271" w:lineRule="auto"/>
        <w:ind w:left="357" w:right="10" w:firstLine="0"/>
        <w:jc w:val="left"/>
        <w:rPr>
          <w:sz w:val="18"/>
          <w:szCs w:val="18"/>
          <w:lang w:val="nl-NL"/>
        </w:rPr>
      </w:pPr>
    </w:p>
    <w:p w14:paraId="74F370FC" w14:textId="77777777" w:rsidR="00B0768F" w:rsidRDefault="00B0768F">
      <w:pPr>
        <w:spacing w:after="160" w:line="259" w:lineRule="auto"/>
        <w:ind w:left="0" w:firstLine="0"/>
        <w:jc w:val="left"/>
        <w:rPr>
          <w:b/>
          <w:bCs/>
          <w:sz w:val="18"/>
          <w:szCs w:val="18"/>
          <w:u w:val="single" w:color="000000"/>
          <w:lang w:val="nl-NL"/>
        </w:rPr>
      </w:pPr>
      <w:bookmarkStart w:id="64" w:name="_Toc83019"/>
      <w:r>
        <w:rPr>
          <w:bCs/>
          <w:szCs w:val="18"/>
          <w:lang w:val="nl-NL"/>
        </w:rPr>
        <w:br w:type="page"/>
      </w:r>
    </w:p>
    <w:p w14:paraId="3FEDA550" w14:textId="4096D197" w:rsidR="00C55196" w:rsidRPr="006531E9" w:rsidRDefault="00375EE8" w:rsidP="007616D0">
      <w:pPr>
        <w:pStyle w:val="Kop2"/>
        <w:numPr>
          <w:ilvl w:val="1"/>
          <w:numId w:val="59"/>
        </w:numPr>
        <w:spacing w:after="0"/>
        <w:rPr>
          <w:bCs/>
          <w:szCs w:val="18"/>
          <w:lang w:val="nl-NL"/>
        </w:rPr>
      </w:pPr>
      <w:bookmarkStart w:id="65" w:name="_Toc157084640"/>
      <w:r w:rsidRPr="006531E9">
        <w:rPr>
          <w:bCs/>
          <w:szCs w:val="18"/>
          <w:lang w:val="nl-NL"/>
        </w:rPr>
        <w:lastRenderedPageBreak/>
        <w:t>G</w:t>
      </w:r>
      <w:r w:rsidR="00C55196" w:rsidRPr="006531E9">
        <w:rPr>
          <w:bCs/>
          <w:szCs w:val="18"/>
          <w:lang w:val="nl-NL"/>
        </w:rPr>
        <w:t>unningscriteria</w:t>
      </w:r>
      <w:bookmarkEnd w:id="65"/>
      <w:r w:rsidR="00C55196" w:rsidRPr="006531E9">
        <w:rPr>
          <w:bCs/>
          <w:szCs w:val="18"/>
          <w:lang w:val="nl-NL"/>
        </w:rPr>
        <w:t xml:space="preserve">  </w:t>
      </w:r>
      <w:bookmarkEnd w:id="64"/>
    </w:p>
    <w:p w14:paraId="1AEBBB2B" w14:textId="77777777" w:rsidR="00C55196" w:rsidRPr="006531E9" w:rsidRDefault="00C55196" w:rsidP="00C55196">
      <w:pPr>
        <w:ind w:left="-5" w:right="10"/>
        <w:rPr>
          <w:sz w:val="18"/>
          <w:szCs w:val="18"/>
          <w:lang w:val="nl-NL"/>
        </w:rPr>
      </w:pPr>
      <w:r w:rsidRPr="006531E9">
        <w:rPr>
          <w:sz w:val="18"/>
          <w:szCs w:val="18"/>
          <w:lang w:val="nl-NL"/>
        </w:rPr>
        <w:t xml:space="preserve">Om de Inschrijving met de beste prijs-kwaliteitverhouding te kunnen bepalen, hanteert de Aanbestedende dienst de onderstaande Gunningscriteria. De Gunningscriteria zijn gerelateerd aan de doelstellingen die de </w:t>
      </w:r>
    </w:p>
    <w:p w14:paraId="60781093" w14:textId="6614AFCC" w:rsidR="00C55196" w:rsidRPr="006531E9" w:rsidRDefault="00C55196" w:rsidP="00C55196">
      <w:pPr>
        <w:ind w:left="-5" w:right="10"/>
        <w:rPr>
          <w:sz w:val="18"/>
          <w:szCs w:val="18"/>
          <w:lang w:val="nl-NL"/>
        </w:rPr>
      </w:pPr>
      <w:r w:rsidRPr="006531E9">
        <w:rPr>
          <w:sz w:val="18"/>
          <w:szCs w:val="18"/>
          <w:lang w:val="nl-NL"/>
        </w:rPr>
        <w:t xml:space="preserve">Aanbestedende dienst met deze Aanbesteding nastreeft, zoals opgenomen in hoofdstuk 1. De Gunningscriteria worden verder uitgewerkt in dit hoofdstuk.  </w:t>
      </w:r>
    </w:p>
    <w:p w14:paraId="77AC58A3" w14:textId="77777777" w:rsidR="00C55196" w:rsidRPr="006531E9" w:rsidRDefault="00C55196" w:rsidP="007616D0">
      <w:pPr>
        <w:spacing w:after="52" w:line="259" w:lineRule="auto"/>
        <w:ind w:left="0" w:firstLine="0"/>
        <w:rPr>
          <w:sz w:val="18"/>
          <w:szCs w:val="18"/>
          <w:lang w:val="nl-NL"/>
        </w:rPr>
      </w:pPr>
      <w:r w:rsidRPr="006531E9">
        <w:rPr>
          <w:color w:val="91D050"/>
          <w:sz w:val="18"/>
          <w:szCs w:val="18"/>
          <w:lang w:val="nl-NL"/>
        </w:rPr>
        <w:t xml:space="preserve"> </w:t>
      </w:r>
    </w:p>
    <w:tbl>
      <w:tblPr>
        <w:tblStyle w:val="TableGrid"/>
        <w:tblW w:w="9214" w:type="dxa"/>
        <w:tblInd w:w="1" w:type="dxa"/>
        <w:tblCellMar>
          <w:top w:w="10" w:type="dxa"/>
          <w:left w:w="106" w:type="dxa"/>
          <w:right w:w="54" w:type="dxa"/>
        </w:tblCellMar>
        <w:tblLook w:val="04A0" w:firstRow="1" w:lastRow="0" w:firstColumn="1" w:lastColumn="0" w:noHBand="0" w:noVBand="1"/>
      </w:tblPr>
      <w:tblGrid>
        <w:gridCol w:w="536"/>
        <w:gridCol w:w="2981"/>
        <w:gridCol w:w="1852"/>
        <w:gridCol w:w="1849"/>
        <w:gridCol w:w="1996"/>
      </w:tblGrid>
      <w:tr w:rsidR="00C55196" w:rsidRPr="006531E9" w14:paraId="282ACA17" w14:textId="77777777" w:rsidTr="00A46387">
        <w:trPr>
          <w:trHeight w:val="553"/>
        </w:trPr>
        <w:tc>
          <w:tcPr>
            <w:tcW w:w="3517" w:type="dxa"/>
            <w:gridSpan w:val="2"/>
            <w:tcBorders>
              <w:top w:val="single" w:sz="4" w:space="0" w:color="000000"/>
              <w:left w:val="single" w:sz="4" w:space="0" w:color="000000"/>
              <w:bottom w:val="single" w:sz="4" w:space="0" w:color="000000"/>
              <w:right w:val="single" w:sz="4" w:space="0" w:color="000000"/>
            </w:tcBorders>
            <w:shd w:val="clear" w:color="auto" w:fill="B7CCE4"/>
            <w:vAlign w:val="center"/>
          </w:tcPr>
          <w:p w14:paraId="29D16EB6" w14:textId="77777777" w:rsidR="00C55196" w:rsidRPr="006531E9" w:rsidRDefault="00C55196" w:rsidP="00A46387">
            <w:pPr>
              <w:spacing w:after="0" w:line="259" w:lineRule="auto"/>
              <w:ind w:left="3" w:firstLine="0"/>
              <w:rPr>
                <w:sz w:val="18"/>
                <w:szCs w:val="18"/>
                <w:lang w:val="nl-NL"/>
              </w:rPr>
            </w:pPr>
            <w:r w:rsidRPr="006531E9">
              <w:rPr>
                <w:sz w:val="18"/>
                <w:szCs w:val="18"/>
                <w:lang w:val="nl-NL"/>
              </w:rPr>
              <w:t xml:space="preserve">Gunningscriterium </w:t>
            </w:r>
          </w:p>
        </w:tc>
        <w:tc>
          <w:tcPr>
            <w:tcW w:w="1852" w:type="dxa"/>
            <w:tcBorders>
              <w:top w:val="single" w:sz="4" w:space="0" w:color="000000"/>
              <w:left w:val="single" w:sz="4" w:space="0" w:color="000000"/>
              <w:bottom w:val="single" w:sz="4" w:space="0" w:color="000000"/>
              <w:right w:val="single" w:sz="4" w:space="0" w:color="000000"/>
            </w:tcBorders>
            <w:shd w:val="clear" w:color="auto" w:fill="B7CCE4"/>
            <w:vAlign w:val="center"/>
          </w:tcPr>
          <w:p w14:paraId="6290FB94" w14:textId="77777777" w:rsidR="00C55196" w:rsidRPr="006531E9" w:rsidRDefault="00C55196" w:rsidP="00A46387">
            <w:pPr>
              <w:spacing w:after="0" w:line="259" w:lineRule="auto"/>
              <w:ind w:left="0" w:right="48" w:firstLine="0"/>
              <w:jc w:val="center"/>
              <w:rPr>
                <w:sz w:val="18"/>
                <w:szCs w:val="18"/>
                <w:lang w:val="nl-NL"/>
              </w:rPr>
            </w:pPr>
            <w:r w:rsidRPr="006531E9">
              <w:rPr>
                <w:sz w:val="18"/>
                <w:szCs w:val="18"/>
                <w:lang w:val="nl-NL"/>
              </w:rPr>
              <w:t xml:space="preserve">Weging </w:t>
            </w:r>
          </w:p>
        </w:tc>
        <w:tc>
          <w:tcPr>
            <w:tcW w:w="1849" w:type="dxa"/>
            <w:tcBorders>
              <w:top w:val="single" w:sz="4" w:space="0" w:color="000000"/>
              <w:left w:val="single" w:sz="4" w:space="0" w:color="000000"/>
              <w:bottom w:val="single" w:sz="4" w:space="0" w:color="000000"/>
              <w:right w:val="single" w:sz="4" w:space="0" w:color="000000"/>
            </w:tcBorders>
            <w:shd w:val="clear" w:color="auto" w:fill="B7CCE4"/>
          </w:tcPr>
          <w:p w14:paraId="6F105732" w14:textId="77777777" w:rsidR="00C55196" w:rsidRPr="006531E9" w:rsidRDefault="00C55196" w:rsidP="00A46387">
            <w:pPr>
              <w:spacing w:after="0" w:line="259" w:lineRule="auto"/>
              <w:ind w:left="0" w:firstLine="0"/>
              <w:jc w:val="center"/>
              <w:rPr>
                <w:sz w:val="18"/>
                <w:szCs w:val="18"/>
                <w:lang w:val="nl-NL"/>
              </w:rPr>
            </w:pPr>
            <w:r w:rsidRPr="006531E9">
              <w:rPr>
                <w:sz w:val="18"/>
                <w:szCs w:val="18"/>
                <w:lang w:val="nl-NL"/>
              </w:rPr>
              <w:t xml:space="preserve">Max. aantal punten (ongewogen) </w:t>
            </w:r>
          </w:p>
        </w:tc>
        <w:tc>
          <w:tcPr>
            <w:tcW w:w="1996" w:type="dxa"/>
            <w:tcBorders>
              <w:top w:val="single" w:sz="4" w:space="0" w:color="000000"/>
              <w:left w:val="single" w:sz="4" w:space="0" w:color="000000"/>
              <w:bottom w:val="single" w:sz="4" w:space="0" w:color="000000"/>
              <w:right w:val="single" w:sz="4" w:space="0" w:color="000000"/>
            </w:tcBorders>
            <w:shd w:val="clear" w:color="auto" w:fill="B7CCE4"/>
            <w:vAlign w:val="center"/>
          </w:tcPr>
          <w:p w14:paraId="60EE11B9" w14:textId="5FCC76A3" w:rsidR="00C55196" w:rsidRPr="006531E9" w:rsidRDefault="00C55196" w:rsidP="00A46387">
            <w:pPr>
              <w:spacing w:after="0" w:line="259" w:lineRule="auto"/>
              <w:ind w:left="0" w:firstLine="0"/>
              <w:rPr>
                <w:sz w:val="18"/>
                <w:szCs w:val="18"/>
                <w:lang w:val="nl-NL"/>
              </w:rPr>
            </w:pPr>
            <w:proofErr w:type="spellStart"/>
            <w:r w:rsidRPr="006531E9">
              <w:rPr>
                <w:sz w:val="18"/>
                <w:szCs w:val="18"/>
                <w:lang w:val="nl-NL"/>
              </w:rPr>
              <w:t>Max.score</w:t>
            </w:r>
            <w:proofErr w:type="spellEnd"/>
            <w:r w:rsidRPr="006531E9">
              <w:rPr>
                <w:sz w:val="18"/>
                <w:szCs w:val="18"/>
                <w:lang w:val="nl-NL"/>
              </w:rPr>
              <w:t xml:space="preserve"> (gewogen) </w:t>
            </w:r>
          </w:p>
        </w:tc>
      </w:tr>
      <w:tr w:rsidR="00C55196" w:rsidRPr="006531E9" w14:paraId="6BA79593" w14:textId="77777777" w:rsidTr="00A46387">
        <w:trPr>
          <w:trHeight w:val="293"/>
        </w:trPr>
        <w:tc>
          <w:tcPr>
            <w:tcW w:w="3517" w:type="dxa"/>
            <w:gridSpan w:val="2"/>
            <w:tcBorders>
              <w:top w:val="single" w:sz="4" w:space="0" w:color="000000"/>
              <w:left w:val="single" w:sz="4" w:space="0" w:color="000000"/>
              <w:bottom w:val="single" w:sz="4" w:space="0" w:color="000000"/>
              <w:right w:val="single" w:sz="4" w:space="0" w:color="000000"/>
            </w:tcBorders>
            <w:shd w:val="clear" w:color="auto" w:fill="DAE5F0"/>
          </w:tcPr>
          <w:p w14:paraId="0C978CB4" w14:textId="77777777" w:rsidR="00C55196" w:rsidRPr="006531E9" w:rsidRDefault="00C55196" w:rsidP="00A46387">
            <w:pPr>
              <w:spacing w:after="0" w:line="259" w:lineRule="auto"/>
              <w:ind w:left="3" w:firstLine="0"/>
              <w:rPr>
                <w:sz w:val="18"/>
                <w:szCs w:val="18"/>
                <w:lang w:val="nl-NL"/>
              </w:rPr>
            </w:pPr>
            <w:r w:rsidRPr="006531E9">
              <w:rPr>
                <w:rFonts w:eastAsia="Arial" w:cs="Arial"/>
                <w:i/>
                <w:sz w:val="18"/>
                <w:szCs w:val="18"/>
                <w:lang w:val="nl-NL"/>
              </w:rPr>
              <w:t xml:space="preserve">Kwaliteit </w:t>
            </w:r>
          </w:p>
        </w:tc>
        <w:tc>
          <w:tcPr>
            <w:tcW w:w="1852" w:type="dxa"/>
            <w:tcBorders>
              <w:top w:val="single" w:sz="4" w:space="0" w:color="000000"/>
              <w:left w:val="single" w:sz="4" w:space="0" w:color="000000"/>
              <w:bottom w:val="single" w:sz="4" w:space="0" w:color="000000"/>
              <w:right w:val="single" w:sz="4" w:space="0" w:color="000000"/>
            </w:tcBorders>
            <w:shd w:val="clear" w:color="auto" w:fill="DAE5F0"/>
          </w:tcPr>
          <w:p w14:paraId="2CFD9FA5" w14:textId="1339149F" w:rsidR="00C55196" w:rsidRPr="006531E9" w:rsidRDefault="00244F39" w:rsidP="00A46387">
            <w:pPr>
              <w:spacing w:after="0" w:line="259" w:lineRule="auto"/>
              <w:ind w:left="0" w:right="47" w:firstLine="0"/>
              <w:jc w:val="center"/>
              <w:rPr>
                <w:sz w:val="18"/>
                <w:szCs w:val="18"/>
                <w:lang w:val="nl-NL"/>
              </w:rPr>
            </w:pPr>
            <w:r>
              <w:rPr>
                <w:rFonts w:eastAsia="Arial" w:cs="Arial"/>
                <w:i/>
                <w:sz w:val="18"/>
                <w:szCs w:val="18"/>
                <w:lang w:val="nl-NL"/>
              </w:rPr>
              <w:t>65</w:t>
            </w:r>
            <w:r w:rsidR="00C55196" w:rsidRPr="006531E9">
              <w:rPr>
                <w:rFonts w:eastAsia="Arial" w:cs="Arial"/>
                <w:i/>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DAE5F0"/>
          </w:tcPr>
          <w:p w14:paraId="18E25702" w14:textId="77777777" w:rsidR="00C55196" w:rsidRPr="006531E9" w:rsidRDefault="00C55196" w:rsidP="00A46387">
            <w:pPr>
              <w:spacing w:after="0" w:line="259" w:lineRule="auto"/>
              <w:ind w:left="0" w:right="3" w:firstLine="0"/>
              <w:jc w:val="center"/>
              <w:rPr>
                <w:sz w:val="18"/>
                <w:szCs w:val="18"/>
                <w:lang w:val="nl-NL"/>
              </w:rPr>
            </w:pPr>
            <w:r w:rsidRPr="006531E9">
              <w:rPr>
                <w:rFonts w:eastAsia="Arial" w:cs="Arial"/>
                <w:i/>
                <w:sz w:val="18"/>
                <w:szCs w:val="18"/>
                <w:lang w:val="nl-NL"/>
              </w:rPr>
              <w:t xml:space="preserve"> </w:t>
            </w:r>
          </w:p>
        </w:tc>
        <w:tc>
          <w:tcPr>
            <w:tcW w:w="1996" w:type="dxa"/>
            <w:tcBorders>
              <w:top w:val="single" w:sz="4" w:space="0" w:color="000000"/>
              <w:left w:val="single" w:sz="4" w:space="0" w:color="000000"/>
              <w:bottom w:val="single" w:sz="4" w:space="0" w:color="000000"/>
              <w:right w:val="single" w:sz="4" w:space="0" w:color="000000"/>
            </w:tcBorders>
            <w:shd w:val="clear" w:color="auto" w:fill="DAE5F0"/>
          </w:tcPr>
          <w:p w14:paraId="3E30A7F1" w14:textId="77777777" w:rsidR="00C55196" w:rsidRPr="006531E9" w:rsidRDefault="00C55196" w:rsidP="00A46387">
            <w:pPr>
              <w:spacing w:after="0" w:line="259" w:lineRule="auto"/>
              <w:ind w:left="0" w:right="4" w:firstLine="0"/>
              <w:jc w:val="center"/>
              <w:rPr>
                <w:sz w:val="18"/>
                <w:szCs w:val="18"/>
                <w:lang w:val="nl-NL"/>
              </w:rPr>
            </w:pPr>
            <w:r w:rsidRPr="006531E9">
              <w:rPr>
                <w:rFonts w:eastAsia="Arial" w:cs="Arial"/>
                <w:i/>
                <w:sz w:val="18"/>
                <w:szCs w:val="18"/>
                <w:lang w:val="nl-NL"/>
              </w:rPr>
              <w:t xml:space="preserve"> </w:t>
            </w:r>
          </w:p>
        </w:tc>
      </w:tr>
      <w:tr w:rsidR="00C55196" w:rsidRPr="006531E9" w14:paraId="40DBA0F8" w14:textId="77777777" w:rsidTr="00A46387">
        <w:trPr>
          <w:trHeight w:val="305"/>
        </w:trPr>
        <w:tc>
          <w:tcPr>
            <w:tcW w:w="536" w:type="dxa"/>
            <w:tcBorders>
              <w:top w:val="single" w:sz="4" w:space="0" w:color="000000"/>
              <w:left w:val="single" w:sz="4" w:space="0" w:color="000000"/>
              <w:bottom w:val="single" w:sz="4" w:space="0" w:color="000000"/>
              <w:right w:val="single" w:sz="4" w:space="0" w:color="000000"/>
            </w:tcBorders>
            <w:shd w:val="clear" w:color="auto" w:fill="EAF0DD"/>
          </w:tcPr>
          <w:p w14:paraId="17221E1E" w14:textId="77777777" w:rsidR="00C55196" w:rsidRPr="006531E9" w:rsidRDefault="00C55196" w:rsidP="00A46387">
            <w:pPr>
              <w:spacing w:after="0" w:line="259" w:lineRule="auto"/>
              <w:ind w:left="44" w:firstLine="0"/>
              <w:rPr>
                <w:sz w:val="18"/>
                <w:szCs w:val="18"/>
                <w:lang w:val="nl-NL"/>
              </w:rPr>
            </w:pPr>
            <w:r w:rsidRPr="006531E9">
              <w:rPr>
                <w:sz w:val="18"/>
                <w:szCs w:val="18"/>
                <w:lang w:val="nl-NL"/>
              </w:rPr>
              <w:t xml:space="preserve">G1 </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12EA262A"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Inrichting controle </w:t>
            </w:r>
          </w:p>
        </w:tc>
        <w:tc>
          <w:tcPr>
            <w:tcW w:w="1852" w:type="dxa"/>
            <w:tcBorders>
              <w:top w:val="single" w:sz="4" w:space="0" w:color="000000"/>
              <w:left w:val="single" w:sz="4" w:space="0" w:color="000000"/>
              <w:bottom w:val="single" w:sz="4" w:space="0" w:color="000000"/>
              <w:right w:val="single" w:sz="4" w:space="0" w:color="000000"/>
            </w:tcBorders>
            <w:shd w:val="clear" w:color="auto" w:fill="EAF0DD"/>
          </w:tcPr>
          <w:p w14:paraId="3BC6D4C0" w14:textId="38606763" w:rsidR="00C55196" w:rsidRPr="006531E9" w:rsidRDefault="007A7402" w:rsidP="00A46387">
            <w:pPr>
              <w:spacing w:after="0" w:line="259" w:lineRule="auto"/>
              <w:ind w:left="0" w:right="47" w:firstLine="0"/>
              <w:jc w:val="center"/>
              <w:rPr>
                <w:sz w:val="18"/>
                <w:szCs w:val="18"/>
                <w:lang w:val="nl-NL"/>
              </w:rPr>
            </w:pPr>
            <w:r>
              <w:rPr>
                <w:sz w:val="18"/>
                <w:szCs w:val="18"/>
                <w:lang w:val="nl-NL"/>
              </w:rPr>
              <w:t>25</w:t>
            </w:r>
            <w:r w:rsidR="00C55196" w:rsidRPr="006531E9">
              <w:rPr>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EAF0DD"/>
          </w:tcPr>
          <w:p w14:paraId="55DCAC21" w14:textId="77777777" w:rsidR="00C55196" w:rsidRPr="006531E9" w:rsidRDefault="00C55196" w:rsidP="00A46387">
            <w:pPr>
              <w:spacing w:after="0" w:line="259" w:lineRule="auto"/>
              <w:ind w:left="0" w:right="53" w:firstLine="0"/>
              <w:jc w:val="center"/>
              <w:rPr>
                <w:sz w:val="18"/>
                <w:szCs w:val="18"/>
                <w:lang w:val="nl-NL"/>
              </w:rPr>
            </w:pPr>
            <w:r w:rsidRPr="006531E9">
              <w:rPr>
                <w:sz w:val="18"/>
                <w:szCs w:val="18"/>
                <w:lang w:val="nl-NL"/>
              </w:rPr>
              <w:t xml:space="preserve">100 </w:t>
            </w:r>
          </w:p>
        </w:tc>
        <w:tc>
          <w:tcPr>
            <w:tcW w:w="1996" w:type="dxa"/>
            <w:tcBorders>
              <w:top w:val="single" w:sz="4" w:space="0" w:color="000000"/>
              <w:left w:val="single" w:sz="4" w:space="0" w:color="000000"/>
              <w:bottom w:val="single" w:sz="4" w:space="0" w:color="000000"/>
              <w:right w:val="single" w:sz="4" w:space="0" w:color="000000"/>
            </w:tcBorders>
            <w:shd w:val="clear" w:color="auto" w:fill="EAF0DD"/>
          </w:tcPr>
          <w:p w14:paraId="0DC45ACA" w14:textId="5A0CB5B4" w:rsidR="00C55196" w:rsidRPr="006531E9" w:rsidRDefault="007A7402" w:rsidP="00A46387">
            <w:pPr>
              <w:spacing w:after="0" w:line="259" w:lineRule="auto"/>
              <w:ind w:left="0" w:right="54" w:firstLine="0"/>
              <w:jc w:val="center"/>
              <w:rPr>
                <w:sz w:val="18"/>
                <w:szCs w:val="18"/>
                <w:lang w:val="nl-NL"/>
              </w:rPr>
            </w:pPr>
            <w:r>
              <w:rPr>
                <w:sz w:val="18"/>
                <w:szCs w:val="18"/>
                <w:lang w:val="nl-NL"/>
              </w:rPr>
              <w:t>25</w:t>
            </w:r>
          </w:p>
        </w:tc>
      </w:tr>
      <w:tr w:rsidR="00C55196" w:rsidRPr="006531E9" w14:paraId="19B2637E" w14:textId="77777777" w:rsidTr="00A46387">
        <w:trPr>
          <w:trHeight w:val="425"/>
        </w:trPr>
        <w:tc>
          <w:tcPr>
            <w:tcW w:w="536" w:type="dxa"/>
            <w:tcBorders>
              <w:top w:val="single" w:sz="4" w:space="0" w:color="000000"/>
              <w:left w:val="single" w:sz="4" w:space="0" w:color="000000"/>
              <w:bottom w:val="single" w:sz="4" w:space="0" w:color="000000"/>
              <w:right w:val="single" w:sz="4" w:space="0" w:color="000000"/>
            </w:tcBorders>
            <w:shd w:val="clear" w:color="auto" w:fill="EAF0DD"/>
            <w:vAlign w:val="center"/>
          </w:tcPr>
          <w:p w14:paraId="44BB1CAA" w14:textId="77777777" w:rsidR="00C55196" w:rsidRPr="006531E9" w:rsidRDefault="00C55196" w:rsidP="00A46387">
            <w:pPr>
              <w:spacing w:after="0" w:line="259" w:lineRule="auto"/>
              <w:ind w:left="44" w:firstLine="0"/>
              <w:rPr>
                <w:sz w:val="18"/>
                <w:szCs w:val="18"/>
                <w:lang w:val="nl-NL"/>
              </w:rPr>
            </w:pPr>
            <w:r w:rsidRPr="006531E9">
              <w:rPr>
                <w:sz w:val="18"/>
                <w:szCs w:val="18"/>
                <w:lang w:val="nl-NL"/>
              </w:rPr>
              <w:t xml:space="preserve">G2 </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5947860A"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Inrichting team en natuurlijke adviesfunctie </w:t>
            </w:r>
          </w:p>
        </w:tc>
        <w:tc>
          <w:tcPr>
            <w:tcW w:w="1852" w:type="dxa"/>
            <w:tcBorders>
              <w:top w:val="single" w:sz="4" w:space="0" w:color="000000"/>
              <w:left w:val="single" w:sz="4" w:space="0" w:color="000000"/>
              <w:bottom w:val="single" w:sz="4" w:space="0" w:color="000000"/>
              <w:right w:val="single" w:sz="4" w:space="0" w:color="000000"/>
            </w:tcBorders>
            <w:shd w:val="clear" w:color="auto" w:fill="EAF0DD"/>
            <w:vAlign w:val="center"/>
          </w:tcPr>
          <w:p w14:paraId="27EE1722" w14:textId="6F87E754" w:rsidR="00C55196" w:rsidRPr="006531E9" w:rsidRDefault="00C55196" w:rsidP="00A46387">
            <w:pPr>
              <w:spacing w:after="0" w:line="259" w:lineRule="auto"/>
              <w:ind w:left="0" w:right="47" w:firstLine="0"/>
              <w:jc w:val="center"/>
              <w:rPr>
                <w:sz w:val="18"/>
                <w:szCs w:val="18"/>
                <w:lang w:val="nl-NL"/>
              </w:rPr>
            </w:pPr>
            <w:r w:rsidRPr="006531E9">
              <w:rPr>
                <w:sz w:val="18"/>
                <w:szCs w:val="18"/>
                <w:lang w:val="nl-NL"/>
              </w:rPr>
              <w:t>1</w:t>
            </w:r>
            <w:r w:rsidR="00244F39">
              <w:rPr>
                <w:sz w:val="18"/>
                <w:szCs w:val="18"/>
                <w:lang w:val="nl-NL"/>
              </w:rPr>
              <w:t>5</w:t>
            </w:r>
            <w:r w:rsidRPr="006531E9">
              <w:rPr>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EAF0DD"/>
            <w:vAlign w:val="center"/>
          </w:tcPr>
          <w:p w14:paraId="73FA4399" w14:textId="77777777" w:rsidR="00C55196" w:rsidRPr="006531E9" w:rsidRDefault="00C55196" w:rsidP="00A46387">
            <w:pPr>
              <w:spacing w:after="0" w:line="259" w:lineRule="auto"/>
              <w:ind w:left="0" w:right="53" w:firstLine="0"/>
              <w:jc w:val="center"/>
              <w:rPr>
                <w:sz w:val="18"/>
                <w:szCs w:val="18"/>
                <w:lang w:val="nl-NL"/>
              </w:rPr>
            </w:pPr>
            <w:r w:rsidRPr="006531E9">
              <w:rPr>
                <w:sz w:val="18"/>
                <w:szCs w:val="18"/>
                <w:lang w:val="nl-NL"/>
              </w:rPr>
              <w:t xml:space="preserve">100 </w:t>
            </w:r>
          </w:p>
        </w:tc>
        <w:tc>
          <w:tcPr>
            <w:tcW w:w="1996" w:type="dxa"/>
            <w:tcBorders>
              <w:top w:val="single" w:sz="4" w:space="0" w:color="000000"/>
              <w:left w:val="single" w:sz="4" w:space="0" w:color="000000"/>
              <w:bottom w:val="single" w:sz="4" w:space="0" w:color="000000"/>
              <w:right w:val="single" w:sz="4" w:space="0" w:color="000000"/>
            </w:tcBorders>
            <w:shd w:val="clear" w:color="auto" w:fill="EAF0DD"/>
            <w:vAlign w:val="center"/>
          </w:tcPr>
          <w:p w14:paraId="63003306" w14:textId="77777777" w:rsidR="00C55196" w:rsidRPr="006531E9" w:rsidRDefault="00C55196" w:rsidP="00A46387">
            <w:pPr>
              <w:spacing w:after="0" w:line="259" w:lineRule="auto"/>
              <w:ind w:left="0" w:right="54" w:firstLine="0"/>
              <w:jc w:val="center"/>
              <w:rPr>
                <w:sz w:val="18"/>
                <w:szCs w:val="18"/>
                <w:lang w:val="nl-NL"/>
              </w:rPr>
            </w:pPr>
            <w:r w:rsidRPr="006531E9">
              <w:rPr>
                <w:sz w:val="18"/>
                <w:szCs w:val="18"/>
                <w:lang w:val="nl-NL"/>
              </w:rPr>
              <w:t xml:space="preserve">15 </w:t>
            </w:r>
          </w:p>
        </w:tc>
      </w:tr>
      <w:tr w:rsidR="00C55196" w:rsidRPr="006531E9" w14:paraId="1FA292A2" w14:textId="77777777" w:rsidTr="00A46387">
        <w:trPr>
          <w:trHeight w:val="293"/>
        </w:trPr>
        <w:tc>
          <w:tcPr>
            <w:tcW w:w="536" w:type="dxa"/>
            <w:tcBorders>
              <w:top w:val="single" w:sz="4" w:space="0" w:color="000000"/>
              <w:left w:val="single" w:sz="4" w:space="0" w:color="000000"/>
              <w:bottom w:val="single" w:sz="4" w:space="0" w:color="000000"/>
              <w:right w:val="single" w:sz="4" w:space="0" w:color="000000"/>
            </w:tcBorders>
            <w:shd w:val="clear" w:color="auto" w:fill="EAF0DD"/>
          </w:tcPr>
          <w:p w14:paraId="6B9FAB58" w14:textId="77777777" w:rsidR="00C55196" w:rsidRPr="006531E9" w:rsidRDefault="00C55196" w:rsidP="00A46387">
            <w:pPr>
              <w:spacing w:after="0" w:line="259" w:lineRule="auto"/>
              <w:ind w:left="44" w:firstLine="0"/>
              <w:rPr>
                <w:sz w:val="18"/>
                <w:szCs w:val="18"/>
                <w:lang w:val="nl-NL"/>
              </w:rPr>
            </w:pPr>
            <w:r w:rsidRPr="006531E9">
              <w:rPr>
                <w:sz w:val="18"/>
                <w:szCs w:val="18"/>
                <w:lang w:val="nl-NL"/>
              </w:rPr>
              <w:t xml:space="preserve">G3 </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677D2F40"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IT en hulpmiddelen (Tools) </w:t>
            </w:r>
          </w:p>
        </w:tc>
        <w:tc>
          <w:tcPr>
            <w:tcW w:w="1852" w:type="dxa"/>
            <w:tcBorders>
              <w:top w:val="single" w:sz="4" w:space="0" w:color="000000"/>
              <w:left w:val="single" w:sz="4" w:space="0" w:color="000000"/>
              <w:bottom w:val="single" w:sz="4" w:space="0" w:color="000000"/>
              <w:right w:val="single" w:sz="4" w:space="0" w:color="000000"/>
            </w:tcBorders>
            <w:shd w:val="clear" w:color="auto" w:fill="EAF0DD"/>
          </w:tcPr>
          <w:p w14:paraId="488A93D3" w14:textId="21D837EF" w:rsidR="00C55196" w:rsidRPr="006531E9" w:rsidRDefault="007A7402" w:rsidP="00A46387">
            <w:pPr>
              <w:spacing w:after="0" w:line="259" w:lineRule="auto"/>
              <w:ind w:left="0" w:right="47" w:firstLine="0"/>
              <w:jc w:val="center"/>
              <w:rPr>
                <w:sz w:val="18"/>
                <w:szCs w:val="18"/>
                <w:lang w:val="nl-NL"/>
              </w:rPr>
            </w:pPr>
            <w:r>
              <w:rPr>
                <w:sz w:val="18"/>
                <w:szCs w:val="18"/>
                <w:lang w:val="nl-NL"/>
              </w:rPr>
              <w:t>10</w:t>
            </w:r>
            <w:r w:rsidR="00C55196" w:rsidRPr="006531E9">
              <w:rPr>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EAF0DD"/>
          </w:tcPr>
          <w:p w14:paraId="0755DCDF" w14:textId="77777777" w:rsidR="00C55196" w:rsidRPr="006531E9" w:rsidRDefault="00C55196" w:rsidP="00A46387">
            <w:pPr>
              <w:spacing w:after="0" w:line="259" w:lineRule="auto"/>
              <w:ind w:left="0" w:right="53" w:firstLine="0"/>
              <w:jc w:val="center"/>
              <w:rPr>
                <w:sz w:val="18"/>
                <w:szCs w:val="18"/>
                <w:lang w:val="nl-NL"/>
              </w:rPr>
            </w:pPr>
            <w:r w:rsidRPr="006531E9">
              <w:rPr>
                <w:sz w:val="18"/>
                <w:szCs w:val="18"/>
                <w:lang w:val="nl-NL"/>
              </w:rPr>
              <w:t xml:space="preserve">100 </w:t>
            </w:r>
          </w:p>
        </w:tc>
        <w:tc>
          <w:tcPr>
            <w:tcW w:w="1996" w:type="dxa"/>
            <w:tcBorders>
              <w:top w:val="single" w:sz="4" w:space="0" w:color="000000"/>
              <w:left w:val="single" w:sz="4" w:space="0" w:color="000000"/>
              <w:bottom w:val="single" w:sz="4" w:space="0" w:color="000000"/>
              <w:right w:val="single" w:sz="4" w:space="0" w:color="000000"/>
            </w:tcBorders>
            <w:shd w:val="clear" w:color="auto" w:fill="EAF0DD"/>
          </w:tcPr>
          <w:p w14:paraId="04071AFA" w14:textId="2B2A3D70" w:rsidR="00C55196" w:rsidRPr="006531E9" w:rsidRDefault="007A7402" w:rsidP="00A46387">
            <w:pPr>
              <w:spacing w:after="0" w:line="259" w:lineRule="auto"/>
              <w:ind w:left="0" w:right="54" w:firstLine="0"/>
              <w:jc w:val="center"/>
              <w:rPr>
                <w:sz w:val="18"/>
                <w:szCs w:val="18"/>
                <w:lang w:val="nl-NL"/>
              </w:rPr>
            </w:pPr>
            <w:r>
              <w:rPr>
                <w:sz w:val="18"/>
                <w:szCs w:val="18"/>
                <w:lang w:val="nl-NL"/>
              </w:rPr>
              <w:t>10</w:t>
            </w:r>
            <w:r w:rsidR="00C55196" w:rsidRPr="006531E9">
              <w:rPr>
                <w:sz w:val="18"/>
                <w:szCs w:val="18"/>
                <w:lang w:val="nl-NL"/>
              </w:rPr>
              <w:t xml:space="preserve"> </w:t>
            </w:r>
          </w:p>
        </w:tc>
      </w:tr>
      <w:tr w:rsidR="00C55196" w:rsidRPr="006531E9" w14:paraId="1FB937BF" w14:textId="77777777" w:rsidTr="00A46387">
        <w:trPr>
          <w:trHeight w:val="293"/>
        </w:trPr>
        <w:tc>
          <w:tcPr>
            <w:tcW w:w="536" w:type="dxa"/>
            <w:tcBorders>
              <w:top w:val="single" w:sz="4" w:space="0" w:color="000000"/>
              <w:left w:val="single" w:sz="4" w:space="0" w:color="000000"/>
              <w:bottom w:val="single" w:sz="4" w:space="0" w:color="000000"/>
              <w:right w:val="single" w:sz="4" w:space="0" w:color="000000"/>
            </w:tcBorders>
            <w:shd w:val="clear" w:color="auto" w:fill="EAF0DD"/>
          </w:tcPr>
          <w:p w14:paraId="3AE011F7" w14:textId="77777777" w:rsidR="00C55196" w:rsidRPr="006531E9" w:rsidRDefault="00C55196" w:rsidP="00A46387">
            <w:pPr>
              <w:spacing w:after="0" w:line="259" w:lineRule="auto"/>
              <w:ind w:left="44" w:firstLine="0"/>
              <w:rPr>
                <w:sz w:val="18"/>
                <w:szCs w:val="18"/>
                <w:lang w:val="nl-NL"/>
              </w:rPr>
            </w:pPr>
            <w:r w:rsidRPr="006531E9">
              <w:rPr>
                <w:sz w:val="18"/>
                <w:szCs w:val="18"/>
                <w:lang w:val="nl-NL"/>
              </w:rPr>
              <w:t xml:space="preserve">G4 </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411E04A7"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Casus </w:t>
            </w:r>
          </w:p>
        </w:tc>
        <w:tc>
          <w:tcPr>
            <w:tcW w:w="1852" w:type="dxa"/>
            <w:tcBorders>
              <w:top w:val="single" w:sz="4" w:space="0" w:color="000000"/>
              <w:left w:val="single" w:sz="4" w:space="0" w:color="000000"/>
              <w:bottom w:val="single" w:sz="4" w:space="0" w:color="000000"/>
              <w:right w:val="single" w:sz="4" w:space="0" w:color="000000"/>
            </w:tcBorders>
            <w:shd w:val="clear" w:color="auto" w:fill="EAF0DD"/>
          </w:tcPr>
          <w:p w14:paraId="37A53EEE" w14:textId="0B66CF0A" w:rsidR="00C55196" w:rsidRPr="006531E9" w:rsidRDefault="00244F39" w:rsidP="00A46387">
            <w:pPr>
              <w:spacing w:after="0" w:line="259" w:lineRule="auto"/>
              <w:ind w:left="0" w:right="47" w:firstLine="0"/>
              <w:jc w:val="center"/>
              <w:rPr>
                <w:sz w:val="18"/>
                <w:szCs w:val="18"/>
                <w:lang w:val="nl-NL"/>
              </w:rPr>
            </w:pPr>
            <w:r>
              <w:rPr>
                <w:sz w:val="18"/>
                <w:szCs w:val="18"/>
                <w:lang w:val="nl-NL"/>
              </w:rPr>
              <w:t>15%</w:t>
            </w:r>
          </w:p>
        </w:tc>
        <w:tc>
          <w:tcPr>
            <w:tcW w:w="1849" w:type="dxa"/>
            <w:tcBorders>
              <w:top w:val="single" w:sz="4" w:space="0" w:color="000000"/>
              <w:left w:val="single" w:sz="4" w:space="0" w:color="000000"/>
              <w:bottom w:val="single" w:sz="4" w:space="0" w:color="000000"/>
              <w:right w:val="single" w:sz="4" w:space="0" w:color="000000"/>
            </w:tcBorders>
            <w:shd w:val="clear" w:color="auto" w:fill="EAF0DD"/>
          </w:tcPr>
          <w:p w14:paraId="596BF625" w14:textId="77777777" w:rsidR="00C55196" w:rsidRPr="006531E9" w:rsidRDefault="00C55196" w:rsidP="00A46387">
            <w:pPr>
              <w:spacing w:after="0" w:line="259" w:lineRule="auto"/>
              <w:ind w:left="0" w:right="53" w:firstLine="0"/>
              <w:jc w:val="center"/>
              <w:rPr>
                <w:sz w:val="18"/>
                <w:szCs w:val="18"/>
                <w:lang w:val="nl-NL"/>
              </w:rPr>
            </w:pPr>
            <w:r w:rsidRPr="006531E9">
              <w:rPr>
                <w:sz w:val="18"/>
                <w:szCs w:val="18"/>
                <w:lang w:val="nl-NL"/>
              </w:rPr>
              <w:t xml:space="preserve">100 </w:t>
            </w:r>
          </w:p>
        </w:tc>
        <w:tc>
          <w:tcPr>
            <w:tcW w:w="1996" w:type="dxa"/>
            <w:tcBorders>
              <w:top w:val="single" w:sz="4" w:space="0" w:color="000000"/>
              <w:left w:val="single" w:sz="4" w:space="0" w:color="000000"/>
              <w:bottom w:val="single" w:sz="4" w:space="0" w:color="000000"/>
              <w:right w:val="single" w:sz="4" w:space="0" w:color="000000"/>
            </w:tcBorders>
            <w:shd w:val="clear" w:color="auto" w:fill="EAF0DD"/>
          </w:tcPr>
          <w:p w14:paraId="1DCEC070" w14:textId="6C04ACA7" w:rsidR="00C55196" w:rsidRPr="006531E9" w:rsidRDefault="00244F39" w:rsidP="00A46387">
            <w:pPr>
              <w:spacing w:after="0" w:line="259" w:lineRule="auto"/>
              <w:ind w:left="0" w:right="54" w:firstLine="0"/>
              <w:jc w:val="center"/>
              <w:rPr>
                <w:sz w:val="18"/>
                <w:szCs w:val="18"/>
                <w:lang w:val="nl-NL"/>
              </w:rPr>
            </w:pPr>
            <w:r>
              <w:rPr>
                <w:sz w:val="18"/>
                <w:szCs w:val="18"/>
                <w:lang w:val="nl-NL"/>
              </w:rPr>
              <w:t>15</w:t>
            </w:r>
          </w:p>
        </w:tc>
      </w:tr>
      <w:tr w:rsidR="00C55196" w:rsidRPr="006531E9" w14:paraId="23021469" w14:textId="77777777" w:rsidTr="00A46387">
        <w:trPr>
          <w:trHeight w:val="298"/>
        </w:trPr>
        <w:tc>
          <w:tcPr>
            <w:tcW w:w="3517" w:type="dxa"/>
            <w:gridSpan w:val="2"/>
            <w:tcBorders>
              <w:top w:val="single" w:sz="4" w:space="0" w:color="000000"/>
              <w:left w:val="single" w:sz="4" w:space="0" w:color="000000"/>
              <w:bottom w:val="single" w:sz="4" w:space="0" w:color="000000"/>
              <w:right w:val="single" w:sz="4" w:space="0" w:color="000000"/>
            </w:tcBorders>
            <w:shd w:val="clear" w:color="auto" w:fill="DAE5F0"/>
          </w:tcPr>
          <w:p w14:paraId="1F9C5090" w14:textId="77777777" w:rsidR="00C55196" w:rsidRPr="006531E9" w:rsidRDefault="00C55196" w:rsidP="00A46387">
            <w:pPr>
              <w:spacing w:after="0" w:line="259" w:lineRule="auto"/>
              <w:ind w:left="3" w:firstLine="0"/>
              <w:rPr>
                <w:sz w:val="18"/>
                <w:szCs w:val="18"/>
                <w:lang w:val="nl-NL"/>
              </w:rPr>
            </w:pPr>
            <w:r w:rsidRPr="006531E9">
              <w:rPr>
                <w:rFonts w:eastAsia="Arial" w:cs="Arial"/>
                <w:i/>
                <w:sz w:val="18"/>
                <w:szCs w:val="18"/>
                <w:lang w:val="nl-NL"/>
              </w:rPr>
              <w:t xml:space="preserve">Prijs </w:t>
            </w:r>
          </w:p>
        </w:tc>
        <w:tc>
          <w:tcPr>
            <w:tcW w:w="1852" w:type="dxa"/>
            <w:tcBorders>
              <w:top w:val="single" w:sz="4" w:space="0" w:color="000000"/>
              <w:left w:val="single" w:sz="4" w:space="0" w:color="000000"/>
              <w:bottom w:val="single" w:sz="4" w:space="0" w:color="000000"/>
              <w:right w:val="single" w:sz="4" w:space="0" w:color="000000"/>
            </w:tcBorders>
            <w:shd w:val="clear" w:color="auto" w:fill="DAE5F0"/>
          </w:tcPr>
          <w:p w14:paraId="4ACB644D" w14:textId="0B3C6BD4" w:rsidR="00C55196" w:rsidRPr="006531E9" w:rsidRDefault="00C55196" w:rsidP="00A46387">
            <w:pPr>
              <w:spacing w:after="0" w:line="259" w:lineRule="auto"/>
              <w:ind w:left="0" w:right="47" w:firstLine="0"/>
              <w:jc w:val="center"/>
              <w:rPr>
                <w:sz w:val="18"/>
                <w:szCs w:val="18"/>
                <w:lang w:val="nl-NL"/>
              </w:rPr>
            </w:pPr>
            <w:r w:rsidRPr="006531E9">
              <w:rPr>
                <w:rFonts w:eastAsia="Arial" w:cs="Arial"/>
                <w:i/>
                <w:sz w:val="18"/>
                <w:szCs w:val="18"/>
                <w:lang w:val="nl-NL"/>
              </w:rPr>
              <w:t>3</w:t>
            </w:r>
            <w:r w:rsidR="00244F39">
              <w:rPr>
                <w:rFonts w:eastAsia="Arial" w:cs="Arial"/>
                <w:i/>
                <w:sz w:val="18"/>
                <w:szCs w:val="18"/>
                <w:lang w:val="nl-NL"/>
              </w:rPr>
              <w:t>5</w:t>
            </w:r>
            <w:r w:rsidRPr="006531E9">
              <w:rPr>
                <w:rFonts w:eastAsia="Arial" w:cs="Arial"/>
                <w:i/>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DAE5F0"/>
          </w:tcPr>
          <w:p w14:paraId="77D3BC74" w14:textId="77777777" w:rsidR="00C55196" w:rsidRPr="006531E9" w:rsidRDefault="00C55196" w:rsidP="00A46387">
            <w:pPr>
              <w:spacing w:after="0" w:line="259" w:lineRule="auto"/>
              <w:ind w:left="0" w:right="3" w:firstLine="0"/>
              <w:jc w:val="center"/>
              <w:rPr>
                <w:sz w:val="18"/>
                <w:szCs w:val="18"/>
                <w:lang w:val="nl-NL"/>
              </w:rPr>
            </w:pPr>
            <w:r w:rsidRPr="006531E9">
              <w:rPr>
                <w:rFonts w:eastAsia="Arial" w:cs="Arial"/>
                <w:i/>
                <w:sz w:val="18"/>
                <w:szCs w:val="18"/>
                <w:lang w:val="nl-NL"/>
              </w:rPr>
              <w:t xml:space="preserve"> </w:t>
            </w:r>
          </w:p>
        </w:tc>
        <w:tc>
          <w:tcPr>
            <w:tcW w:w="1996" w:type="dxa"/>
            <w:tcBorders>
              <w:top w:val="single" w:sz="4" w:space="0" w:color="000000"/>
              <w:left w:val="single" w:sz="4" w:space="0" w:color="000000"/>
              <w:bottom w:val="single" w:sz="4" w:space="0" w:color="000000"/>
              <w:right w:val="single" w:sz="4" w:space="0" w:color="000000"/>
            </w:tcBorders>
            <w:shd w:val="clear" w:color="auto" w:fill="DAE5F0"/>
          </w:tcPr>
          <w:p w14:paraId="10F1B038" w14:textId="77777777" w:rsidR="00C55196" w:rsidRPr="006531E9" w:rsidRDefault="00C55196" w:rsidP="00A46387">
            <w:pPr>
              <w:spacing w:after="0" w:line="259" w:lineRule="auto"/>
              <w:ind w:left="0" w:right="4" w:firstLine="0"/>
              <w:jc w:val="center"/>
              <w:rPr>
                <w:sz w:val="18"/>
                <w:szCs w:val="18"/>
                <w:lang w:val="nl-NL"/>
              </w:rPr>
            </w:pPr>
            <w:r w:rsidRPr="006531E9">
              <w:rPr>
                <w:rFonts w:eastAsia="Arial" w:cs="Arial"/>
                <w:i/>
                <w:sz w:val="18"/>
                <w:szCs w:val="18"/>
                <w:lang w:val="nl-NL"/>
              </w:rPr>
              <w:t xml:space="preserve"> </w:t>
            </w:r>
          </w:p>
        </w:tc>
      </w:tr>
      <w:tr w:rsidR="00C55196" w:rsidRPr="006531E9" w14:paraId="6B1885DA" w14:textId="77777777" w:rsidTr="00A46387">
        <w:trPr>
          <w:trHeight w:val="292"/>
        </w:trPr>
        <w:tc>
          <w:tcPr>
            <w:tcW w:w="536" w:type="dxa"/>
            <w:tcBorders>
              <w:top w:val="single" w:sz="4" w:space="0" w:color="000000"/>
              <w:left w:val="single" w:sz="4" w:space="0" w:color="000000"/>
              <w:bottom w:val="single" w:sz="4" w:space="0" w:color="000000"/>
              <w:right w:val="single" w:sz="4" w:space="0" w:color="000000"/>
            </w:tcBorders>
            <w:shd w:val="clear" w:color="auto" w:fill="EAF0DD"/>
          </w:tcPr>
          <w:p w14:paraId="21D5BF3C" w14:textId="77777777" w:rsidR="00C55196" w:rsidRPr="006531E9" w:rsidRDefault="00C55196" w:rsidP="00A46387">
            <w:pPr>
              <w:spacing w:after="0" w:line="259" w:lineRule="auto"/>
              <w:ind w:left="44" w:firstLine="0"/>
              <w:rPr>
                <w:sz w:val="18"/>
                <w:szCs w:val="18"/>
                <w:lang w:val="nl-NL"/>
              </w:rPr>
            </w:pPr>
            <w:r w:rsidRPr="006531E9">
              <w:rPr>
                <w:sz w:val="18"/>
                <w:szCs w:val="18"/>
                <w:lang w:val="nl-NL"/>
              </w:rPr>
              <w:t xml:space="preserve">G5 </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22327850" w14:textId="77777777" w:rsidR="00C55196" w:rsidRDefault="00C55196" w:rsidP="00A46387">
            <w:pPr>
              <w:spacing w:after="0" w:line="259" w:lineRule="auto"/>
              <w:ind w:left="5" w:firstLine="0"/>
              <w:rPr>
                <w:sz w:val="18"/>
                <w:szCs w:val="18"/>
                <w:lang w:val="nl-NL"/>
              </w:rPr>
            </w:pPr>
            <w:r w:rsidRPr="006531E9">
              <w:rPr>
                <w:sz w:val="18"/>
                <w:szCs w:val="18"/>
                <w:lang w:val="nl-NL"/>
              </w:rPr>
              <w:t xml:space="preserve">Totaalprijs </w:t>
            </w:r>
            <w:r w:rsidR="00B8310A">
              <w:rPr>
                <w:sz w:val="18"/>
                <w:szCs w:val="18"/>
                <w:lang w:val="nl-NL"/>
              </w:rPr>
              <w:t>onderdeel 1 en 2</w:t>
            </w:r>
          </w:p>
          <w:p w14:paraId="20163864" w14:textId="48A1F8E4" w:rsidR="00B8310A" w:rsidRPr="006531E9" w:rsidRDefault="00B8310A" w:rsidP="00A46387">
            <w:pPr>
              <w:spacing w:after="0" w:line="259" w:lineRule="auto"/>
              <w:ind w:left="5" w:firstLine="0"/>
              <w:rPr>
                <w:sz w:val="18"/>
                <w:szCs w:val="18"/>
                <w:lang w:val="nl-NL"/>
              </w:rPr>
            </w:pPr>
            <w:r>
              <w:rPr>
                <w:sz w:val="18"/>
                <w:szCs w:val="18"/>
                <w:lang w:val="nl-NL"/>
              </w:rPr>
              <w:t>Hoofdstuk 1.2</w:t>
            </w:r>
          </w:p>
        </w:tc>
        <w:tc>
          <w:tcPr>
            <w:tcW w:w="1852" w:type="dxa"/>
            <w:tcBorders>
              <w:top w:val="single" w:sz="4" w:space="0" w:color="000000"/>
              <w:left w:val="single" w:sz="4" w:space="0" w:color="000000"/>
              <w:bottom w:val="single" w:sz="4" w:space="0" w:color="000000"/>
              <w:right w:val="single" w:sz="4" w:space="0" w:color="000000"/>
            </w:tcBorders>
            <w:shd w:val="clear" w:color="auto" w:fill="EAF0DD"/>
          </w:tcPr>
          <w:p w14:paraId="0F7E14C5" w14:textId="6EC2ED73" w:rsidR="00C55196" w:rsidRPr="006531E9" w:rsidRDefault="007A7402" w:rsidP="00A46387">
            <w:pPr>
              <w:spacing w:after="0" w:line="259" w:lineRule="auto"/>
              <w:ind w:left="0" w:right="47" w:firstLine="0"/>
              <w:jc w:val="center"/>
              <w:rPr>
                <w:sz w:val="18"/>
                <w:szCs w:val="18"/>
                <w:lang w:val="nl-NL"/>
              </w:rPr>
            </w:pPr>
            <w:r>
              <w:rPr>
                <w:sz w:val="18"/>
                <w:szCs w:val="18"/>
                <w:lang w:val="nl-NL"/>
              </w:rPr>
              <w:t>20</w:t>
            </w:r>
            <w:r w:rsidR="00C55196" w:rsidRPr="006531E9">
              <w:rPr>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EAF0DD"/>
          </w:tcPr>
          <w:p w14:paraId="72EF8522" w14:textId="77777777" w:rsidR="00C55196" w:rsidRPr="006531E9" w:rsidRDefault="00C55196" w:rsidP="00A46387">
            <w:pPr>
              <w:spacing w:after="0" w:line="259" w:lineRule="auto"/>
              <w:ind w:left="0" w:right="53" w:firstLine="0"/>
              <w:jc w:val="center"/>
              <w:rPr>
                <w:sz w:val="18"/>
                <w:szCs w:val="18"/>
                <w:lang w:val="nl-NL"/>
              </w:rPr>
            </w:pPr>
            <w:r w:rsidRPr="006531E9">
              <w:rPr>
                <w:sz w:val="18"/>
                <w:szCs w:val="18"/>
                <w:lang w:val="nl-NL"/>
              </w:rPr>
              <w:t xml:space="preserve">100 </w:t>
            </w:r>
          </w:p>
        </w:tc>
        <w:tc>
          <w:tcPr>
            <w:tcW w:w="1996" w:type="dxa"/>
            <w:tcBorders>
              <w:top w:val="single" w:sz="4" w:space="0" w:color="000000"/>
              <w:left w:val="single" w:sz="4" w:space="0" w:color="000000"/>
              <w:bottom w:val="single" w:sz="4" w:space="0" w:color="000000"/>
              <w:right w:val="single" w:sz="4" w:space="0" w:color="000000"/>
            </w:tcBorders>
            <w:shd w:val="clear" w:color="auto" w:fill="EAF0DD"/>
          </w:tcPr>
          <w:p w14:paraId="69D352B3" w14:textId="0A314F8A" w:rsidR="00C55196" w:rsidRPr="006531E9" w:rsidRDefault="007A7402" w:rsidP="00A46387">
            <w:pPr>
              <w:spacing w:after="0" w:line="259" w:lineRule="auto"/>
              <w:ind w:left="0" w:right="54" w:firstLine="0"/>
              <w:jc w:val="center"/>
              <w:rPr>
                <w:sz w:val="18"/>
                <w:szCs w:val="18"/>
                <w:lang w:val="nl-NL"/>
              </w:rPr>
            </w:pPr>
            <w:r>
              <w:rPr>
                <w:sz w:val="18"/>
                <w:szCs w:val="18"/>
                <w:lang w:val="nl-NL"/>
              </w:rPr>
              <w:t>20</w:t>
            </w:r>
            <w:r w:rsidR="00C55196" w:rsidRPr="006531E9">
              <w:rPr>
                <w:sz w:val="18"/>
                <w:szCs w:val="18"/>
                <w:lang w:val="nl-NL"/>
              </w:rPr>
              <w:t xml:space="preserve"> </w:t>
            </w:r>
          </w:p>
        </w:tc>
      </w:tr>
      <w:tr w:rsidR="00B8310A" w:rsidRPr="006531E9" w14:paraId="62993E7D" w14:textId="77777777" w:rsidTr="00A46387">
        <w:trPr>
          <w:trHeight w:val="292"/>
        </w:trPr>
        <w:tc>
          <w:tcPr>
            <w:tcW w:w="536" w:type="dxa"/>
            <w:tcBorders>
              <w:top w:val="single" w:sz="4" w:space="0" w:color="000000"/>
              <w:left w:val="single" w:sz="4" w:space="0" w:color="000000"/>
              <w:bottom w:val="single" w:sz="4" w:space="0" w:color="000000"/>
              <w:right w:val="single" w:sz="4" w:space="0" w:color="000000"/>
            </w:tcBorders>
            <w:shd w:val="clear" w:color="auto" w:fill="EAF0DD"/>
          </w:tcPr>
          <w:p w14:paraId="63663B61" w14:textId="78C489E1" w:rsidR="00B8310A" w:rsidRPr="006531E9" w:rsidRDefault="00B8310A" w:rsidP="00A46387">
            <w:pPr>
              <w:spacing w:after="0" w:line="259" w:lineRule="auto"/>
              <w:ind w:left="44" w:firstLine="0"/>
              <w:rPr>
                <w:sz w:val="18"/>
                <w:szCs w:val="18"/>
                <w:lang w:val="nl-NL"/>
              </w:rPr>
            </w:pPr>
            <w:r>
              <w:rPr>
                <w:sz w:val="18"/>
                <w:szCs w:val="18"/>
                <w:lang w:val="nl-NL"/>
              </w:rPr>
              <w:t>G6</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1BBFDF25" w14:textId="77777777" w:rsidR="00B8310A" w:rsidRDefault="00B8310A" w:rsidP="00A46387">
            <w:pPr>
              <w:spacing w:after="0" w:line="259" w:lineRule="auto"/>
              <w:ind w:left="5" w:firstLine="0"/>
              <w:rPr>
                <w:sz w:val="18"/>
                <w:szCs w:val="18"/>
                <w:lang w:val="nl-NL"/>
              </w:rPr>
            </w:pPr>
            <w:r>
              <w:rPr>
                <w:sz w:val="18"/>
                <w:szCs w:val="18"/>
                <w:lang w:val="nl-NL"/>
              </w:rPr>
              <w:t>Uurtarief onderdeel 3 en 4</w:t>
            </w:r>
          </w:p>
          <w:p w14:paraId="6400D0F4" w14:textId="5C0F945B" w:rsidR="00B8310A" w:rsidRPr="006531E9" w:rsidRDefault="00B8310A" w:rsidP="00A46387">
            <w:pPr>
              <w:spacing w:after="0" w:line="259" w:lineRule="auto"/>
              <w:ind w:left="5" w:firstLine="0"/>
              <w:rPr>
                <w:sz w:val="18"/>
                <w:szCs w:val="18"/>
                <w:lang w:val="nl-NL"/>
              </w:rPr>
            </w:pPr>
            <w:r>
              <w:rPr>
                <w:sz w:val="18"/>
                <w:szCs w:val="18"/>
                <w:lang w:val="nl-NL"/>
              </w:rPr>
              <w:t>Hoofdstuk 1.2</w:t>
            </w:r>
          </w:p>
        </w:tc>
        <w:tc>
          <w:tcPr>
            <w:tcW w:w="1852" w:type="dxa"/>
            <w:tcBorders>
              <w:top w:val="single" w:sz="4" w:space="0" w:color="000000"/>
              <w:left w:val="single" w:sz="4" w:space="0" w:color="000000"/>
              <w:bottom w:val="single" w:sz="4" w:space="0" w:color="000000"/>
              <w:right w:val="single" w:sz="4" w:space="0" w:color="000000"/>
            </w:tcBorders>
            <w:shd w:val="clear" w:color="auto" w:fill="EAF0DD"/>
          </w:tcPr>
          <w:p w14:paraId="0E5CFCE1" w14:textId="325BA46A" w:rsidR="00B8310A" w:rsidRPr="006531E9" w:rsidRDefault="00B8310A" w:rsidP="00A46387">
            <w:pPr>
              <w:spacing w:after="0" w:line="259" w:lineRule="auto"/>
              <w:ind w:left="0" w:right="47" w:firstLine="0"/>
              <w:jc w:val="center"/>
              <w:rPr>
                <w:sz w:val="18"/>
                <w:szCs w:val="18"/>
                <w:lang w:val="nl-NL"/>
              </w:rPr>
            </w:pPr>
            <w:r>
              <w:rPr>
                <w:sz w:val="18"/>
                <w:szCs w:val="18"/>
                <w:lang w:val="nl-NL"/>
              </w:rPr>
              <w:t>1</w:t>
            </w:r>
            <w:r w:rsidR="00244F39">
              <w:rPr>
                <w:sz w:val="18"/>
                <w:szCs w:val="18"/>
                <w:lang w:val="nl-NL"/>
              </w:rPr>
              <w:t>5</w:t>
            </w:r>
            <w:r>
              <w:rPr>
                <w:sz w:val="18"/>
                <w:szCs w:val="18"/>
                <w:lang w:val="nl-NL"/>
              </w:rPr>
              <w:t>%</w:t>
            </w:r>
          </w:p>
        </w:tc>
        <w:tc>
          <w:tcPr>
            <w:tcW w:w="1849" w:type="dxa"/>
            <w:tcBorders>
              <w:top w:val="single" w:sz="4" w:space="0" w:color="000000"/>
              <w:left w:val="single" w:sz="4" w:space="0" w:color="000000"/>
              <w:bottom w:val="single" w:sz="4" w:space="0" w:color="000000"/>
              <w:right w:val="single" w:sz="4" w:space="0" w:color="000000"/>
            </w:tcBorders>
            <w:shd w:val="clear" w:color="auto" w:fill="EAF0DD"/>
          </w:tcPr>
          <w:p w14:paraId="205E0E38" w14:textId="5DF4D3BC" w:rsidR="00B8310A" w:rsidRPr="006531E9" w:rsidRDefault="00B8310A" w:rsidP="00A46387">
            <w:pPr>
              <w:spacing w:after="0" w:line="259" w:lineRule="auto"/>
              <w:ind w:left="0" w:right="53" w:firstLine="0"/>
              <w:jc w:val="center"/>
              <w:rPr>
                <w:sz w:val="18"/>
                <w:szCs w:val="18"/>
                <w:lang w:val="nl-NL"/>
              </w:rPr>
            </w:pPr>
            <w:r>
              <w:rPr>
                <w:sz w:val="18"/>
                <w:szCs w:val="18"/>
                <w:lang w:val="nl-NL"/>
              </w:rPr>
              <w:t>100</w:t>
            </w:r>
          </w:p>
        </w:tc>
        <w:tc>
          <w:tcPr>
            <w:tcW w:w="1996" w:type="dxa"/>
            <w:tcBorders>
              <w:top w:val="single" w:sz="4" w:space="0" w:color="000000"/>
              <w:left w:val="single" w:sz="4" w:space="0" w:color="000000"/>
              <w:bottom w:val="single" w:sz="4" w:space="0" w:color="000000"/>
              <w:right w:val="single" w:sz="4" w:space="0" w:color="000000"/>
            </w:tcBorders>
            <w:shd w:val="clear" w:color="auto" w:fill="EAF0DD"/>
          </w:tcPr>
          <w:p w14:paraId="535442F3" w14:textId="46B32A7B" w:rsidR="00B8310A" w:rsidRPr="006531E9" w:rsidRDefault="00B8310A" w:rsidP="00A46387">
            <w:pPr>
              <w:spacing w:after="0" w:line="259" w:lineRule="auto"/>
              <w:ind w:left="0" w:right="54" w:firstLine="0"/>
              <w:jc w:val="center"/>
              <w:rPr>
                <w:sz w:val="18"/>
                <w:szCs w:val="18"/>
                <w:lang w:val="nl-NL"/>
              </w:rPr>
            </w:pPr>
            <w:r>
              <w:rPr>
                <w:sz w:val="18"/>
                <w:szCs w:val="18"/>
                <w:lang w:val="nl-NL"/>
              </w:rPr>
              <w:t>1</w:t>
            </w:r>
            <w:r w:rsidR="00244F39">
              <w:rPr>
                <w:sz w:val="18"/>
                <w:szCs w:val="18"/>
                <w:lang w:val="nl-NL"/>
              </w:rPr>
              <w:t>5</w:t>
            </w:r>
          </w:p>
        </w:tc>
      </w:tr>
      <w:tr w:rsidR="00C55196" w:rsidRPr="006531E9" w14:paraId="39ADEE4C" w14:textId="77777777" w:rsidTr="00A46387">
        <w:trPr>
          <w:trHeight w:val="294"/>
        </w:trPr>
        <w:tc>
          <w:tcPr>
            <w:tcW w:w="3517" w:type="dxa"/>
            <w:gridSpan w:val="2"/>
            <w:tcBorders>
              <w:top w:val="single" w:sz="4" w:space="0" w:color="000000"/>
              <w:left w:val="single" w:sz="4" w:space="0" w:color="000000"/>
              <w:bottom w:val="single" w:sz="4" w:space="0" w:color="000000"/>
              <w:right w:val="single" w:sz="4" w:space="0" w:color="000000"/>
            </w:tcBorders>
          </w:tcPr>
          <w:p w14:paraId="26D3DA75" w14:textId="77777777" w:rsidR="00C55196" w:rsidRPr="006531E9" w:rsidRDefault="00C55196" w:rsidP="00A46387">
            <w:pPr>
              <w:spacing w:after="0" w:line="259" w:lineRule="auto"/>
              <w:ind w:left="0" w:right="50" w:firstLine="0"/>
              <w:jc w:val="right"/>
              <w:rPr>
                <w:sz w:val="18"/>
                <w:szCs w:val="18"/>
                <w:lang w:val="nl-NL"/>
              </w:rPr>
            </w:pPr>
            <w:r w:rsidRPr="006531E9">
              <w:rPr>
                <w:rFonts w:eastAsia="Arial" w:cs="Arial"/>
                <w:i/>
                <w:sz w:val="18"/>
                <w:szCs w:val="18"/>
                <w:lang w:val="nl-NL"/>
              </w:rPr>
              <w:t xml:space="preserve">Totaal </w:t>
            </w:r>
          </w:p>
        </w:tc>
        <w:tc>
          <w:tcPr>
            <w:tcW w:w="1852" w:type="dxa"/>
            <w:tcBorders>
              <w:top w:val="single" w:sz="4" w:space="0" w:color="000000"/>
              <w:left w:val="single" w:sz="4" w:space="0" w:color="000000"/>
              <w:bottom w:val="single" w:sz="4" w:space="0" w:color="000000"/>
              <w:right w:val="single" w:sz="4" w:space="0" w:color="000000"/>
            </w:tcBorders>
          </w:tcPr>
          <w:p w14:paraId="28708176" w14:textId="77777777" w:rsidR="00C55196" w:rsidRPr="006531E9" w:rsidRDefault="00C55196" w:rsidP="00A46387">
            <w:pPr>
              <w:spacing w:after="0" w:line="259" w:lineRule="auto"/>
              <w:ind w:left="0" w:right="47" w:firstLine="0"/>
              <w:jc w:val="center"/>
              <w:rPr>
                <w:sz w:val="18"/>
                <w:szCs w:val="18"/>
                <w:lang w:val="nl-NL"/>
              </w:rPr>
            </w:pPr>
            <w:r w:rsidRPr="006531E9">
              <w:rPr>
                <w:rFonts w:eastAsia="Arial" w:cs="Arial"/>
                <w:i/>
                <w:sz w:val="18"/>
                <w:szCs w:val="18"/>
                <w:lang w:val="nl-NL"/>
              </w:rPr>
              <w:t xml:space="preserve">100% </w:t>
            </w:r>
          </w:p>
        </w:tc>
        <w:tc>
          <w:tcPr>
            <w:tcW w:w="1849" w:type="dxa"/>
            <w:tcBorders>
              <w:top w:val="single" w:sz="4" w:space="0" w:color="000000"/>
              <w:left w:val="single" w:sz="4" w:space="0" w:color="000000"/>
              <w:bottom w:val="single" w:sz="4" w:space="0" w:color="000000"/>
              <w:right w:val="single" w:sz="4" w:space="0" w:color="000000"/>
            </w:tcBorders>
          </w:tcPr>
          <w:p w14:paraId="7F23663A" w14:textId="77777777" w:rsidR="00C55196" w:rsidRPr="006531E9" w:rsidRDefault="00C55196" w:rsidP="00A46387">
            <w:pPr>
              <w:spacing w:after="0" w:line="259" w:lineRule="auto"/>
              <w:ind w:left="0" w:right="3" w:firstLine="0"/>
              <w:jc w:val="center"/>
              <w:rPr>
                <w:sz w:val="18"/>
                <w:szCs w:val="18"/>
                <w:lang w:val="nl-NL"/>
              </w:rPr>
            </w:pPr>
            <w:r w:rsidRPr="006531E9">
              <w:rPr>
                <w:rFonts w:eastAsia="Arial" w:cs="Arial"/>
                <w:i/>
                <w:sz w:val="18"/>
                <w:szCs w:val="18"/>
                <w:lang w:val="nl-NL"/>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0C15C186" w14:textId="77777777" w:rsidR="00C55196" w:rsidRPr="006531E9" w:rsidRDefault="00C55196" w:rsidP="00A46387">
            <w:pPr>
              <w:spacing w:after="0" w:line="259" w:lineRule="auto"/>
              <w:ind w:left="0" w:right="54" w:firstLine="0"/>
              <w:jc w:val="center"/>
              <w:rPr>
                <w:sz w:val="18"/>
                <w:szCs w:val="18"/>
                <w:lang w:val="nl-NL"/>
              </w:rPr>
            </w:pPr>
            <w:r w:rsidRPr="006531E9">
              <w:rPr>
                <w:rFonts w:eastAsia="Arial" w:cs="Arial"/>
                <w:i/>
                <w:sz w:val="18"/>
                <w:szCs w:val="18"/>
                <w:lang w:val="nl-NL"/>
              </w:rPr>
              <w:t xml:space="preserve">100 </w:t>
            </w:r>
          </w:p>
        </w:tc>
      </w:tr>
    </w:tbl>
    <w:p w14:paraId="14B36A88" w14:textId="77777777" w:rsidR="00375EE8" w:rsidRPr="006531E9" w:rsidRDefault="00375EE8" w:rsidP="00C55196">
      <w:pPr>
        <w:pStyle w:val="Kop4"/>
        <w:tabs>
          <w:tab w:val="center" w:pos="2435"/>
        </w:tabs>
        <w:spacing w:after="48"/>
        <w:ind w:left="-15" w:firstLine="0"/>
        <w:rPr>
          <w:rFonts w:ascii="Verdana" w:hAnsi="Verdana"/>
          <w:sz w:val="18"/>
          <w:szCs w:val="18"/>
          <w:lang w:val="nl-NL"/>
        </w:rPr>
      </w:pPr>
    </w:p>
    <w:p w14:paraId="609BB16C" w14:textId="5F77DF03" w:rsidR="00C55196" w:rsidRPr="006531E9" w:rsidRDefault="00C55196" w:rsidP="00C55196">
      <w:pPr>
        <w:pStyle w:val="Kop4"/>
        <w:tabs>
          <w:tab w:val="center" w:pos="2435"/>
        </w:tabs>
        <w:spacing w:after="48"/>
        <w:ind w:left="-15" w:firstLine="0"/>
        <w:rPr>
          <w:rFonts w:ascii="Verdana" w:hAnsi="Verdana"/>
          <w:sz w:val="18"/>
          <w:szCs w:val="18"/>
          <w:lang w:val="nl-NL"/>
        </w:rPr>
      </w:pPr>
      <w:r w:rsidRPr="006531E9">
        <w:rPr>
          <w:rFonts w:ascii="Verdana" w:hAnsi="Verdana"/>
          <w:sz w:val="18"/>
          <w:szCs w:val="18"/>
          <w:lang w:val="nl-NL"/>
        </w:rPr>
        <w:t xml:space="preserve">6.8.1 </w:t>
      </w:r>
      <w:r w:rsidRPr="006531E9">
        <w:rPr>
          <w:rFonts w:ascii="Verdana" w:hAnsi="Verdana"/>
          <w:sz w:val="18"/>
          <w:szCs w:val="18"/>
          <w:lang w:val="nl-NL"/>
        </w:rPr>
        <w:tab/>
        <w:t xml:space="preserve">Gunningscriterium 1: Inrichting controle </w:t>
      </w:r>
    </w:p>
    <w:p w14:paraId="4FF277F1" w14:textId="76494415" w:rsidR="00C55196" w:rsidRPr="006531E9" w:rsidRDefault="00C55196" w:rsidP="00C55196">
      <w:pPr>
        <w:spacing w:after="40"/>
        <w:ind w:left="-5" w:right="10"/>
        <w:rPr>
          <w:sz w:val="18"/>
          <w:szCs w:val="18"/>
          <w:lang w:val="nl-NL"/>
        </w:rPr>
      </w:pPr>
      <w:r w:rsidRPr="006531E9">
        <w:rPr>
          <w:sz w:val="18"/>
          <w:szCs w:val="18"/>
          <w:lang w:val="nl-NL"/>
        </w:rPr>
        <w:t xml:space="preserve">Binnen een grote complexe onderwijsorganisatie zoals </w:t>
      </w:r>
      <w:r w:rsidR="00375EE8" w:rsidRPr="006531E9">
        <w:rPr>
          <w:sz w:val="18"/>
          <w:szCs w:val="18"/>
          <w:lang w:val="nl-NL"/>
        </w:rPr>
        <w:t>SARO</w:t>
      </w:r>
      <w:r w:rsidRPr="006531E9">
        <w:rPr>
          <w:sz w:val="18"/>
          <w:szCs w:val="18"/>
          <w:lang w:val="nl-NL"/>
        </w:rPr>
        <w:t xml:space="preserve"> is het van essentieel belang dat de controle (jaarstukken, bekostiging en subsidies) projectmatig wordt ingevuld. Er zijn veel schakels in de controle keten en een kleine vertraging bij een van de schakels heeft grote invloed op de rest van het proces, de kosten en het halen van de planning. Middels dit Gunningcriterium wil Opdrachtgever beoordelen in welke mate Inschrijver projectmatig werken toepast.  </w:t>
      </w:r>
    </w:p>
    <w:p w14:paraId="23F02E1F" w14:textId="77777777" w:rsidR="00C55196" w:rsidRPr="006531E9" w:rsidRDefault="00C55196" w:rsidP="00C55196">
      <w:pPr>
        <w:ind w:left="-5" w:right="10"/>
        <w:rPr>
          <w:sz w:val="18"/>
          <w:szCs w:val="18"/>
          <w:lang w:val="nl-NL"/>
        </w:rPr>
      </w:pPr>
      <w:r w:rsidRPr="006531E9">
        <w:rPr>
          <w:sz w:val="18"/>
          <w:szCs w:val="18"/>
          <w:lang w:val="nl-NL"/>
        </w:rPr>
        <w:t xml:space="preserve">Tevens wil Opdrachtgever een zo concreet mogelijk beeld krijgen van de daadwerkelijke invulling en uitvoering van de Opdracht. Dit beeld kan gegeven worden door duidelijke voorbeelden zoals (compacte) voorbeeld rapportages en een communicatie matrix.  </w:t>
      </w:r>
    </w:p>
    <w:p w14:paraId="50261F5F"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18E5D9F" w14:textId="77777777" w:rsidR="00C55196" w:rsidRPr="005418BF" w:rsidRDefault="00C55196" w:rsidP="00C55196">
      <w:pPr>
        <w:pStyle w:val="Kop4"/>
        <w:ind w:left="-5"/>
        <w:rPr>
          <w:rFonts w:ascii="Verdana" w:hAnsi="Verdana"/>
          <w:color w:val="auto"/>
          <w:sz w:val="18"/>
          <w:szCs w:val="18"/>
          <w:lang w:val="nl-NL"/>
        </w:rPr>
      </w:pPr>
      <w:r w:rsidRPr="005418BF">
        <w:rPr>
          <w:rFonts w:ascii="Verdana" w:eastAsia="Arial" w:hAnsi="Verdana" w:cs="Arial"/>
          <w:color w:val="auto"/>
          <w:sz w:val="18"/>
          <w:szCs w:val="18"/>
          <w:u w:val="single" w:color="000000"/>
          <w:lang w:val="nl-NL"/>
        </w:rPr>
        <w:t>Doelstelling</w:t>
      </w:r>
      <w:r w:rsidRPr="005418BF">
        <w:rPr>
          <w:rFonts w:ascii="Verdana" w:eastAsia="Arial" w:hAnsi="Verdana" w:cs="Arial"/>
          <w:color w:val="auto"/>
          <w:sz w:val="18"/>
          <w:szCs w:val="18"/>
          <w:lang w:val="nl-NL"/>
        </w:rPr>
        <w:t xml:space="preserve"> </w:t>
      </w:r>
    </w:p>
    <w:p w14:paraId="2DAA7BFF" w14:textId="77777777" w:rsidR="00C55196" w:rsidRPr="006531E9" w:rsidRDefault="00C55196" w:rsidP="00C55196">
      <w:pPr>
        <w:ind w:left="-5" w:right="10"/>
        <w:rPr>
          <w:sz w:val="18"/>
          <w:szCs w:val="18"/>
          <w:lang w:val="nl-NL"/>
        </w:rPr>
      </w:pPr>
      <w:r w:rsidRPr="006531E9">
        <w:rPr>
          <w:sz w:val="18"/>
          <w:szCs w:val="18"/>
          <w:lang w:val="nl-NL"/>
        </w:rPr>
        <w:t xml:space="preserve">Het doel van dit Gunningscriterium is dat de Aanbestedende dienst, door middel van een Plan van Aanpak, accountantsverslag én managementletter, inzicht krijgt in: </w:t>
      </w:r>
    </w:p>
    <w:p w14:paraId="0063BA4F" w14:textId="77777777"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 xml:space="preserve">De wijze van projectmatig werken; </w:t>
      </w:r>
    </w:p>
    <w:p w14:paraId="0CEF25EB" w14:textId="08D72443"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Hoe Inschrijver omgaat met het halen van deadlines</w:t>
      </w:r>
      <w:r w:rsidR="00B0768F">
        <w:rPr>
          <w:sz w:val="18"/>
          <w:szCs w:val="18"/>
          <w:lang w:val="nl-NL"/>
        </w:rPr>
        <w:t xml:space="preserve"> en wat de acties zijn als de deadline niet behaald wordt</w:t>
      </w:r>
      <w:r w:rsidRPr="006531E9">
        <w:rPr>
          <w:sz w:val="18"/>
          <w:szCs w:val="18"/>
          <w:lang w:val="nl-NL"/>
        </w:rPr>
        <w:t xml:space="preserve">; </w:t>
      </w:r>
    </w:p>
    <w:p w14:paraId="4D8E6B35" w14:textId="77777777"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 xml:space="preserve">De kwaliteit van de rapportages; </w:t>
      </w:r>
    </w:p>
    <w:p w14:paraId="6BB3B95E" w14:textId="77777777"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 xml:space="preserve">De mate waarin IT ingezet wordt bij de controle; </w:t>
      </w:r>
    </w:p>
    <w:p w14:paraId="68DB35FE" w14:textId="77777777"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 xml:space="preserve">De wijze waarop Inschrijver een oordeel kan vellen over de doelmatigheid van IT-omgeving van Opdrachtgever; </w:t>
      </w:r>
      <w:r w:rsidRPr="006531E9">
        <w:rPr>
          <w:rFonts w:eastAsia="Georgia" w:cs="Georgia"/>
          <w:sz w:val="18"/>
          <w:szCs w:val="18"/>
          <w:lang w:val="nl-NL"/>
        </w:rPr>
        <w:t>-</w:t>
      </w:r>
      <w:r w:rsidRPr="006531E9">
        <w:rPr>
          <w:sz w:val="18"/>
          <w:szCs w:val="18"/>
          <w:lang w:val="nl-NL"/>
        </w:rPr>
        <w:t xml:space="preserve"> De wijze van communicatie en  </w:t>
      </w:r>
    </w:p>
    <w:p w14:paraId="3CB35260" w14:textId="77777777"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 xml:space="preserve">De taakverdeling binnen het controleteam. </w:t>
      </w:r>
    </w:p>
    <w:p w14:paraId="466C0571" w14:textId="5C72818B"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1E68AC3A" w14:textId="77777777" w:rsidR="00B0768F" w:rsidRDefault="00B0768F">
      <w:pPr>
        <w:spacing w:after="160" w:line="259" w:lineRule="auto"/>
        <w:ind w:left="0" w:firstLine="0"/>
        <w:jc w:val="left"/>
        <w:rPr>
          <w:rFonts w:eastAsia="Arial" w:cs="Arial"/>
          <w:i/>
          <w:iCs/>
          <w:color w:val="auto"/>
          <w:sz w:val="18"/>
          <w:szCs w:val="18"/>
          <w:u w:val="single" w:color="000000"/>
          <w:lang w:val="nl-NL"/>
        </w:rPr>
      </w:pPr>
      <w:r>
        <w:rPr>
          <w:rFonts w:eastAsia="Arial" w:cs="Arial"/>
          <w:color w:val="auto"/>
          <w:sz w:val="18"/>
          <w:szCs w:val="18"/>
          <w:u w:val="single" w:color="000000"/>
          <w:lang w:val="nl-NL"/>
        </w:rPr>
        <w:br w:type="page"/>
      </w:r>
    </w:p>
    <w:p w14:paraId="39198E5A" w14:textId="3A42594D" w:rsidR="00C55196" w:rsidRPr="005418BF" w:rsidRDefault="00C55196" w:rsidP="00C55196">
      <w:pPr>
        <w:pStyle w:val="Kop4"/>
        <w:ind w:left="-5"/>
        <w:rPr>
          <w:rFonts w:ascii="Verdana" w:hAnsi="Verdana"/>
          <w:color w:val="auto"/>
          <w:sz w:val="18"/>
          <w:szCs w:val="18"/>
          <w:lang w:val="nl-NL"/>
        </w:rPr>
      </w:pPr>
      <w:r w:rsidRPr="005418BF">
        <w:rPr>
          <w:rFonts w:ascii="Verdana" w:eastAsia="Arial" w:hAnsi="Verdana" w:cs="Arial"/>
          <w:color w:val="auto"/>
          <w:sz w:val="18"/>
          <w:szCs w:val="18"/>
          <w:u w:val="single" w:color="000000"/>
          <w:lang w:val="nl-NL"/>
        </w:rPr>
        <w:lastRenderedPageBreak/>
        <w:t>Door de Inschrijver aan te leveren informatie</w:t>
      </w:r>
      <w:r w:rsidRPr="005418BF">
        <w:rPr>
          <w:rFonts w:ascii="Verdana" w:eastAsia="Arial" w:hAnsi="Verdana" w:cs="Arial"/>
          <w:color w:val="auto"/>
          <w:sz w:val="18"/>
          <w:szCs w:val="18"/>
          <w:lang w:val="nl-NL"/>
        </w:rPr>
        <w:t xml:space="preserve"> </w:t>
      </w:r>
    </w:p>
    <w:p w14:paraId="2476E56B"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015" w:type="dxa"/>
        <w:tblInd w:w="6" w:type="dxa"/>
        <w:tblCellMar>
          <w:top w:w="28" w:type="dxa"/>
          <w:left w:w="109" w:type="dxa"/>
          <w:right w:w="51" w:type="dxa"/>
        </w:tblCellMar>
        <w:tblLook w:val="04A0" w:firstRow="1" w:lastRow="0" w:firstColumn="1" w:lastColumn="0" w:noHBand="0" w:noVBand="1"/>
      </w:tblPr>
      <w:tblGrid>
        <w:gridCol w:w="476"/>
        <w:gridCol w:w="8539"/>
      </w:tblGrid>
      <w:tr w:rsidR="00C55196" w:rsidRPr="00EC7367" w14:paraId="1CE41F04" w14:textId="77777777" w:rsidTr="00F8750F">
        <w:trPr>
          <w:trHeight w:val="509"/>
        </w:trPr>
        <w:tc>
          <w:tcPr>
            <w:tcW w:w="9015" w:type="dxa"/>
            <w:gridSpan w:val="2"/>
            <w:tcBorders>
              <w:top w:val="single" w:sz="4" w:space="0" w:color="000000"/>
              <w:left w:val="single" w:sz="4" w:space="0" w:color="000000"/>
              <w:bottom w:val="single" w:sz="4" w:space="0" w:color="000000"/>
              <w:right w:val="single" w:sz="4" w:space="0" w:color="000000"/>
            </w:tcBorders>
            <w:shd w:val="clear" w:color="auto" w:fill="355E91"/>
          </w:tcPr>
          <w:p w14:paraId="004C01BB" w14:textId="77777777" w:rsidR="00C55196" w:rsidRPr="006531E9" w:rsidRDefault="00C55196" w:rsidP="00A46387">
            <w:pPr>
              <w:spacing w:after="51" w:line="259" w:lineRule="auto"/>
              <w:ind w:left="0" w:firstLine="0"/>
              <w:rPr>
                <w:sz w:val="18"/>
                <w:szCs w:val="18"/>
                <w:lang w:val="nl-NL"/>
              </w:rPr>
            </w:pPr>
            <w:r w:rsidRPr="006531E9">
              <w:rPr>
                <w:color w:val="FFFFFF"/>
                <w:sz w:val="18"/>
                <w:szCs w:val="18"/>
                <w:lang w:val="nl-NL"/>
              </w:rPr>
              <w:t xml:space="preserve">G1. Inrichting Controle </w:t>
            </w:r>
          </w:p>
          <w:p w14:paraId="7EEB1DD3" w14:textId="77777777" w:rsidR="00C55196" w:rsidRPr="006531E9" w:rsidRDefault="00C55196" w:rsidP="00A46387">
            <w:pPr>
              <w:spacing w:after="0" w:line="259" w:lineRule="auto"/>
              <w:ind w:left="0" w:firstLine="0"/>
              <w:rPr>
                <w:sz w:val="18"/>
                <w:szCs w:val="18"/>
                <w:lang w:val="nl-NL"/>
              </w:rPr>
            </w:pPr>
            <w:r w:rsidRPr="006531E9">
              <w:rPr>
                <w:color w:val="FFFFFF"/>
                <w:sz w:val="18"/>
                <w:szCs w:val="18"/>
                <w:lang w:val="nl-NL"/>
              </w:rPr>
              <w:t xml:space="preserve">(maximaal 4 A4 tekst, </w:t>
            </w:r>
            <w:proofErr w:type="spellStart"/>
            <w:r w:rsidRPr="006531E9">
              <w:rPr>
                <w:color w:val="FFFFFF"/>
                <w:sz w:val="18"/>
                <w:szCs w:val="18"/>
                <w:lang w:val="nl-NL"/>
              </w:rPr>
              <w:t>Arial</w:t>
            </w:r>
            <w:proofErr w:type="spellEnd"/>
            <w:r w:rsidRPr="006531E9">
              <w:rPr>
                <w:color w:val="FFFFFF"/>
                <w:sz w:val="18"/>
                <w:szCs w:val="18"/>
                <w:lang w:val="nl-NL"/>
              </w:rPr>
              <w:t xml:space="preserve"> punt 9) </w:t>
            </w:r>
          </w:p>
        </w:tc>
      </w:tr>
      <w:tr w:rsidR="00C55196" w:rsidRPr="00EC7367" w14:paraId="619194D0" w14:textId="77777777" w:rsidTr="00F8750F">
        <w:trPr>
          <w:trHeight w:val="6944"/>
        </w:trPr>
        <w:tc>
          <w:tcPr>
            <w:tcW w:w="476" w:type="dxa"/>
            <w:tcBorders>
              <w:top w:val="single" w:sz="4" w:space="0" w:color="000000"/>
              <w:left w:val="single" w:sz="4" w:space="0" w:color="000000"/>
              <w:bottom w:val="single" w:sz="4" w:space="0" w:color="000000"/>
              <w:right w:val="single" w:sz="4" w:space="0" w:color="000000"/>
            </w:tcBorders>
            <w:shd w:val="clear" w:color="auto" w:fill="BFBFBF"/>
          </w:tcPr>
          <w:p w14:paraId="7686ABF3" w14:textId="77777777" w:rsidR="00C55196" w:rsidRPr="006531E9" w:rsidRDefault="00C55196" w:rsidP="00A46387">
            <w:pPr>
              <w:spacing w:after="19" w:line="259" w:lineRule="auto"/>
              <w:ind w:left="0" w:firstLine="0"/>
              <w:rPr>
                <w:sz w:val="18"/>
                <w:szCs w:val="18"/>
                <w:lang w:val="nl-NL"/>
              </w:rPr>
            </w:pPr>
            <w:r w:rsidRPr="006531E9">
              <w:rPr>
                <w:sz w:val="18"/>
                <w:szCs w:val="18"/>
                <w:lang w:val="nl-NL"/>
              </w:rPr>
              <w:t xml:space="preserve">G1 </w:t>
            </w:r>
          </w:p>
          <w:p w14:paraId="277F7EC4"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 </w:t>
            </w:r>
          </w:p>
        </w:tc>
        <w:tc>
          <w:tcPr>
            <w:tcW w:w="8538" w:type="dxa"/>
            <w:tcBorders>
              <w:top w:val="single" w:sz="4" w:space="0" w:color="000000"/>
              <w:left w:val="single" w:sz="4" w:space="0" w:color="000000"/>
              <w:bottom w:val="single" w:sz="4" w:space="0" w:color="000000"/>
              <w:right w:val="single" w:sz="4" w:space="0" w:color="000000"/>
            </w:tcBorders>
            <w:shd w:val="clear" w:color="auto" w:fill="F2F2F2"/>
          </w:tcPr>
          <w:p w14:paraId="612EF7D9" w14:textId="59B550F7" w:rsidR="00C55196" w:rsidRPr="007A7402" w:rsidRDefault="00C55196" w:rsidP="00A46387">
            <w:pPr>
              <w:spacing w:after="0" w:line="297" w:lineRule="auto"/>
              <w:ind w:left="1" w:right="3345" w:firstLine="0"/>
              <w:rPr>
                <w:sz w:val="18"/>
                <w:szCs w:val="18"/>
                <w:lang w:val="nl-NL"/>
              </w:rPr>
            </w:pPr>
            <w:r w:rsidRPr="007A7402">
              <w:rPr>
                <w:rFonts w:eastAsia="Arial" w:cs="Arial"/>
                <w:i/>
                <w:sz w:val="18"/>
                <w:szCs w:val="18"/>
                <w:lang w:val="nl-NL"/>
              </w:rPr>
              <w:t xml:space="preserve">Controle op basis van het jaarverslag </w:t>
            </w:r>
            <w:r w:rsidR="002A3939" w:rsidRPr="007A7402">
              <w:rPr>
                <w:rFonts w:eastAsia="Arial" w:cs="Arial"/>
                <w:i/>
                <w:sz w:val="18"/>
                <w:szCs w:val="18"/>
                <w:lang w:val="nl-NL"/>
              </w:rPr>
              <w:t>LMC-VO en KOR</w:t>
            </w:r>
            <w:r w:rsidR="007A7402" w:rsidRPr="007A7402">
              <w:rPr>
                <w:rFonts w:eastAsia="Arial" w:cs="Arial"/>
                <w:i/>
                <w:sz w:val="18"/>
                <w:szCs w:val="18"/>
                <w:lang w:val="nl-NL"/>
              </w:rPr>
              <w:t xml:space="preserve"> 2</w:t>
            </w:r>
            <w:r w:rsidRPr="007A7402">
              <w:rPr>
                <w:rFonts w:eastAsia="Arial" w:cs="Arial"/>
                <w:i/>
                <w:sz w:val="18"/>
                <w:szCs w:val="18"/>
                <w:lang w:val="nl-NL"/>
              </w:rPr>
              <w:t>02</w:t>
            </w:r>
            <w:r w:rsidR="00502F0A" w:rsidRPr="007A7402">
              <w:rPr>
                <w:rFonts w:eastAsia="Arial" w:cs="Arial"/>
                <w:i/>
                <w:sz w:val="18"/>
                <w:szCs w:val="18"/>
                <w:lang w:val="nl-NL"/>
              </w:rPr>
              <w:t>2</w:t>
            </w:r>
            <w:r w:rsidRPr="007A7402">
              <w:rPr>
                <w:rFonts w:eastAsia="Arial" w:cs="Arial"/>
                <w:i/>
                <w:sz w:val="18"/>
                <w:szCs w:val="18"/>
                <w:lang w:val="nl-NL"/>
              </w:rPr>
              <w:t xml:space="preserve"> </w:t>
            </w:r>
            <w:r w:rsidRPr="007A7402">
              <w:rPr>
                <w:sz w:val="18"/>
                <w:szCs w:val="18"/>
                <w:lang w:val="nl-NL"/>
              </w:rPr>
              <w:t xml:space="preserve">Dit Gunningcriterium bestaat uit drie onderdelen:  </w:t>
            </w:r>
          </w:p>
          <w:p w14:paraId="61E72715" w14:textId="77777777" w:rsidR="00C55196" w:rsidRPr="007A7402" w:rsidRDefault="00C55196" w:rsidP="00A46387">
            <w:pPr>
              <w:spacing w:after="18" w:line="297" w:lineRule="auto"/>
              <w:ind w:left="1" w:firstLine="0"/>
              <w:rPr>
                <w:sz w:val="18"/>
                <w:szCs w:val="18"/>
                <w:lang w:val="nl-NL"/>
              </w:rPr>
            </w:pPr>
            <w:r w:rsidRPr="007A7402">
              <w:rPr>
                <w:sz w:val="18"/>
                <w:szCs w:val="18"/>
                <w:lang w:val="nl-NL"/>
              </w:rPr>
              <w:t xml:space="preserve">Het Plan van Aanpak, een voorbeeld Accountantsverslag (incl. Managementletter) en een opgave van taken bij het controleproces.  </w:t>
            </w:r>
          </w:p>
          <w:p w14:paraId="7BD33601" w14:textId="6A9392DF" w:rsidR="00C55196" w:rsidRPr="007A7402" w:rsidRDefault="00C55196" w:rsidP="00FD5572">
            <w:pPr>
              <w:pStyle w:val="Lijstalinea"/>
              <w:numPr>
                <w:ilvl w:val="0"/>
                <w:numId w:val="55"/>
              </w:numPr>
              <w:spacing w:after="0" w:line="309" w:lineRule="auto"/>
              <w:ind w:firstLine="0"/>
              <w:jc w:val="left"/>
              <w:rPr>
                <w:sz w:val="18"/>
                <w:szCs w:val="18"/>
                <w:lang w:val="nl-NL"/>
              </w:rPr>
            </w:pPr>
            <w:r w:rsidRPr="007A7402">
              <w:rPr>
                <w:sz w:val="18"/>
                <w:szCs w:val="18"/>
                <w:lang w:val="nl-NL"/>
              </w:rPr>
              <w:t>Geef in een Plan Van Aanpak aan hoe Inschrijver, op basis van het jaarverslag 20</w:t>
            </w:r>
            <w:r w:rsidR="00375EE8" w:rsidRPr="007A7402">
              <w:rPr>
                <w:sz w:val="18"/>
                <w:szCs w:val="18"/>
                <w:lang w:val="nl-NL"/>
              </w:rPr>
              <w:t>22</w:t>
            </w:r>
            <w:r w:rsidRPr="007A7402">
              <w:rPr>
                <w:sz w:val="18"/>
                <w:szCs w:val="18"/>
                <w:lang w:val="nl-NL"/>
              </w:rPr>
              <w:t xml:space="preserve"> de controle in zou richten bij </w:t>
            </w:r>
            <w:r w:rsidR="00375EE8" w:rsidRPr="007A7402">
              <w:rPr>
                <w:sz w:val="18"/>
                <w:szCs w:val="18"/>
                <w:lang w:val="nl-NL"/>
              </w:rPr>
              <w:t>SARO</w:t>
            </w:r>
            <w:r w:rsidRPr="007A7402">
              <w:rPr>
                <w:sz w:val="18"/>
                <w:szCs w:val="18"/>
                <w:lang w:val="nl-NL"/>
              </w:rPr>
              <w:t xml:space="preserve">.  </w:t>
            </w:r>
          </w:p>
          <w:p w14:paraId="3EC53C64" w14:textId="77777777" w:rsidR="00C37A98" w:rsidRPr="007A7402" w:rsidRDefault="00C55196" w:rsidP="00F8750F">
            <w:pPr>
              <w:pStyle w:val="Lijstalinea"/>
              <w:spacing w:after="33" w:line="259" w:lineRule="auto"/>
              <w:ind w:left="142" w:firstLine="0"/>
              <w:rPr>
                <w:sz w:val="18"/>
                <w:szCs w:val="18"/>
                <w:lang w:val="nl-NL"/>
              </w:rPr>
            </w:pPr>
            <w:r w:rsidRPr="007A7402">
              <w:rPr>
                <w:sz w:val="18"/>
                <w:szCs w:val="18"/>
                <w:lang w:val="nl-NL"/>
              </w:rPr>
              <w:t xml:space="preserve">Voor </w:t>
            </w:r>
            <w:r w:rsidR="00C37A98" w:rsidRPr="007A7402">
              <w:rPr>
                <w:sz w:val="18"/>
                <w:szCs w:val="18"/>
                <w:lang w:val="nl-NL"/>
              </w:rPr>
              <w:t xml:space="preserve">de </w:t>
            </w:r>
            <w:r w:rsidRPr="007A7402">
              <w:rPr>
                <w:sz w:val="18"/>
                <w:szCs w:val="18"/>
                <w:lang w:val="nl-NL"/>
              </w:rPr>
              <w:t>jaarverslag</w:t>
            </w:r>
            <w:r w:rsidR="00C37A98" w:rsidRPr="007A7402">
              <w:rPr>
                <w:sz w:val="18"/>
                <w:szCs w:val="18"/>
                <w:lang w:val="nl-NL"/>
              </w:rPr>
              <w:t>en van LMC-VO en Kind en onderwijs</w:t>
            </w:r>
            <w:r w:rsidRPr="007A7402">
              <w:rPr>
                <w:sz w:val="18"/>
                <w:szCs w:val="18"/>
                <w:lang w:val="nl-NL"/>
              </w:rPr>
              <w:t xml:space="preserve"> zie: </w:t>
            </w:r>
          </w:p>
          <w:p w14:paraId="70CBBB59" w14:textId="1B42358D" w:rsidR="00C55196" w:rsidRPr="007A7402" w:rsidRDefault="00244F39" w:rsidP="00FD5572">
            <w:pPr>
              <w:pStyle w:val="Lijstalinea"/>
              <w:numPr>
                <w:ilvl w:val="0"/>
                <w:numId w:val="55"/>
              </w:numPr>
              <w:spacing w:after="33" w:line="259" w:lineRule="auto"/>
              <w:ind w:firstLine="0"/>
              <w:rPr>
                <w:lang w:val="nl-NL"/>
              </w:rPr>
            </w:pPr>
            <w:hyperlink r:id="rId11" w:history="1">
              <w:r w:rsidR="00C37A98" w:rsidRPr="007A7402">
                <w:rPr>
                  <w:rStyle w:val="Hyperlink"/>
                  <w:lang w:val="nl-NL"/>
                </w:rPr>
                <w:t>LMC Voortgezet Onderwijs Rotterdam Jaarverslag (lmc-vo.nl)</w:t>
              </w:r>
            </w:hyperlink>
          </w:p>
          <w:p w14:paraId="52DF3041" w14:textId="610208F7" w:rsidR="00C55196" w:rsidRPr="007A7402" w:rsidRDefault="00244F39" w:rsidP="00FD5572">
            <w:pPr>
              <w:pStyle w:val="Lijstalinea"/>
              <w:numPr>
                <w:ilvl w:val="0"/>
                <w:numId w:val="55"/>
              </w:numPr>
              <w:spacing w:after="0" w:line="259" w:lineRule="auto"/>
              <w:rPr>
                <w:sz w:val="18"/>
                <w:szCs w:val="18"/>
                <w:lang w:val="nl-NL"/>
              </w:rPr>
            </w:pPr>
            <w:hyperlink r:id="rId12" w:history="1">
              <w:r w:rsidR="00C37A98" w:rsidRPr="007A7402">
                <w:rPr>
                  <w:rStyle w:val="Hyperlink"/>
                  <w:sz w:val="18"/>
                  <w:szCs w:val="18"/>
                  <w:lang w:val="nl-NL"/>
                </w:rPr>
                <w:t>Kind en Onderwijs Jaarverslag</w:t>
              </w:r>
            </w:hyperlink>
          </w:p>
          <w:p w14:paraId="574B0F3E" w14:textId="77777777" w:rsidR="00C55196" w:rsidRPr="007A7402" w:rsidRDefault="00C55196" w:rsidP="00FD5572">
            <w:pPr>
              <w:pStyle w:val="Lijstalinea"/>
              <w:numPr>
                <w:ilvl w:val="0"/>
                <w:numId w:val="55"/>
              </w:numPr>
              <w:spacing w:after="33" w:line="259" w:lineRule="auto"/>
              <w:ind w:firstLine="0"/>
              <w:rPr>
                <w:sz w:val="18"/>
                <w:szCs w:val="18"/>
                <w:lang w:val="nl-NL"/>
              </w:rPr>
            </w:pPr>
            <w:r w:rsidRPr="007A7402">
              <w:rPr>
                <w:sz w:val="18"/>
                <w:szCs w:val="18"/>
                <w:lang w:val="nl-NL"/>
              </w:rPr>
              <w:t xml:space="preserve">Benoem de volgende onderdelen expliciet: </w:t>
            </w:r>
          </w:p>
          <w:p w14:paraId="3CC8B5A1" w14:textId="1B1AB194" w:rsidR="00375EE8"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Controle van de jaarstukken</w:t>
            </w:r>
            <w:r w:rsidR="00375EE8" w:rsidRPr="007A7402">
              <w:rPr>
                <w:sz w:val="18"/>
                <w:szCs w:val="18"/>
                <w:lang w:val="nl-NL"/>
              </w:rPr>
              <w:t>;</w:t>
            </w:r>
          </w:p>
          <w:p w14:paraId="0974C70A" w14:textId="77777777" w:rsidR="00375EE8"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Controle op de bekostiging;</w:t>
            </w:r>
          </w:p>
          <w:p w14:paraId="7307DCBB" w14:textId="77777777" w:rsidR="00375EE8"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 xml:space="preserve">Controle van subsidies; </w:t>
            </w:r>
          </w:p>
          <w:p w14:paraId="7C701CD0" w14:textId="77777777" w:rsidR="00375EE8"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Risico-inventarisatie en beheersmaatregelen (als onderdeel van de controlecyclus).;</w:t>
            </w:r>
          </w:p>
          <w:p w14:paraId="46E52DAD" w14:textId="77777777" w:rsidR="00375EE8"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Behalen van deadlines;</w:t>
            </w:r>
          </w:p>
          <w:p w14:paraId="7594B15C" w14:textId="361CCE73" w:rsidR="00C55196"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 xml:space="preserve">Communicatie; </w:t>
            </w:r>
          </w:p>
          <w:p w14:paraId="664A20CB" w14:textId="77777777" w:rsidR="00375EE8" w:rsidRPr="007A7402" w:rsidRDefault="00C55196" w:rsidP="00FD5572">
            <w:pPr>
              <w:numPr>
                <w:ilvl w:val="1"/>
                <w:numId w:val="55"/>
              </w:numPr>
              <w:spacing w:after="0" w:line="308" w:lineRule="auto"/>
              <w:ind w:right="2688"/>
              <w:jc w:val="left"/>
              <w:rPr>
                <w:sz w:val="18"/>
                <w:szCs w:val="18"/>
                <w:lang w:val="nl-NL"/>
              </w:rPr>
            </w:pPr>
            <w:r w:rsidRPr="007A7402">
              <w:rPr>
                <w:sz w:val="18"/>
                <w:szCs w:val="18"/>
                <w:lang w:val="nl-NL"/>
              </w:rPr>
              <w:t>In te zetten IT-Tools;</w:t>
            </w:r>
          </w:p>
          <w:p w14:paraId="64650F94" w14:textId="2FBD3962" w:rsidR="00C55196" w:rsidRPr="007A7402" w:rsidRDefault="00C55196" w:rsidP="00FD5572">
            <w:pPr>
              <w:numPr>
                <w:ilvl w:val="1"/>
                <w:numId w:val="55"/>
              </w:numPr>
              <w:spacing w:after="0" w:line="308" w:lineRule="auto"/>
              <w:ind w:right="2688"/>
              <w:jc w:val="left"/>
              <w:rPr>
                <w:sz w:val="18"/>
                <w:szCs w:val="18"/>
                <w:lang w:val="nl-NL"/>
              </w:rPr>
            </w:pPr>
            <w:r w:rsidRPr="007A7402">
              <w:rPr>
                <w:sz w:val="18"/>
                <w:szCs w:val="18"/>
                <w:lang w:val="nl-NL"/>
              </w:rPr>
              <w:t xml:space="preserve">IT-omgeving van Opdrachtgever. </w:t>
            </w:r>
          </w:p>
          <w:p w14:paraId="4E6F6EA6" w14:textId="0FDC6A31" w:rsidR="00C55196" w:rsidRPr="007A7402" w:rsidRDefault="00C55196" w:rsidP="00FD5572">
            <w:pPr>
              <w:pStyle w:val="Lijstalinea"/>
              <w:numPr>
                <w:ilvl w:val="0"/>
                <w:numId w:val="55"/>
              </w:numPr>
              <w:spacing w:line="259" w:lineRule="auto"/>
              <w:ind w:firstLine="0"/>
              <w:rPr>
                <w:sz w:val="18"/>
                <w:szCs w:val="18"/>
                <w:lang w:val="nl-NL"/>
              </w:rPr>
            </w:pPr>
            <w:r w:rsidRPr="007A7402">
              <w:rPr>
                <w:sz w:val="18"/>
                <w:szCs w:val="18"/>
                <w:lang w:val="nl-NL"/>
              </w:rPr>
              <w:t xml:space="preserve">Geef door middel van een voorbeeld aan hoe de rapportage (Accountantsverslag én </w:t>
            </w:r>
          </w:p>
          <w:p w14:paraId="7B3362D6" w14:textId="6E5B58F9" w:rsidR="00C55196" w:rsidRPr="007A7402" w:rsidRDefault="00C55196" w:rsidP="00F8750F">
            <w:pPr>
              <w:pStyle w:val="Lijstalinea"/>
              <w:spacing w:after="35" w:line="278" w:lineRule="auto"/>
              <w:ind w:left="142" w:firstLine="0"/>
              <w:rPr>
                <w:sz w:val="18"/>
                <w:szCs w:val="18"/>
                <w:lang w:val="nl-NL"/>
              </w:rPr>
            </w:pPr>
            <w:r w:rsidRPr="007A7402">
              <w:rPr>
                <w:sz w:val="18"/>
                <w:szCs w:val="18"/>
                <w:lang w:val="nl-NL"/>
              </w:rPr>
              <w:t>Managementletter) van Inschrijver eruit zou komen te zien. Maak hierbij gebruik van de informatie vanuit het jaarverslag 202</w:t>
            </w:r>
            <w:r w:rsidR="00375EE8" w:rsidRPr="007A7402">
              <w:rPr>
                <w:sz w:val="18"/>
                <w:szCs w:val="18"/>
                <w:lang w:val="nl-NL"/>
              </w:rPr>
              <w:t>2, h</w:t>
            </w:r>
            <w:r w:rsidRPr="007A7402">
              <w:rPr>
                <w:sz w:val="18"/>
                <w:szCs w:val="18"/>
                <w:lang w:val="nl-NL"/>
              </w:rPr>
              <w:t xml:space="preserve">oudt deze voorbeeldrapportage zo kort mogelijk. Deze rapportage mag als bijlage bijgevoegd worden en telt niet mee in het maximaal aantal A4 zoals hierboven beschreven.  </w:t>
            </w:r>
          </w:p>
          <w:p w14:paraId="39C1797A" w14:textId="6B148F56" w:rsidR="00FD5572" w:rsidRPr="007A7402" w:rsidRDefault="00FD5572" w:rsidP="00FD5572">
            <w:pPr>
              <w:pStyle w:val="Lijstalinea"/>
              <w:numPr>
                <w:ilvl w:val="0"/>
                <w:numId w:val="55"/>
              </w:numPr>
              <w:spacing w:after="0" w:line="303" w:lineRule="auto"/>
              <w:jc w:val="left"/>
              <w:rPr>
                <w:sz w:val="18"/>
                <w:szCs w:val="18"/>
                <w:lang w:val="nl-NL"/>
              </w:rPr>
            </w:pPr>
            <w:r w:rsidRPr="007A7402">
              <w:rPr>
                <w:sz w:val="18"/>
                <w:szCs w:val="18"/>
                <w:lang w:val="nl-NL"/>
              </w:rPr>
              <w:t>De mate waarin de Opdrachtnemer kan aantonen ervaring te hebben met het leveren van diensten aan andere besturen met VO en PO scholen is hier van belang.</w:t>
            </w:r>
          </w:p>
          <w:p w14:paraId="73FBF255" w14:textId="77777777" w:rsidR="00C55196" w:rsidRPr="007A7402" w:rsidRDefault="00C55196" w:rsidP="00FD5572">
            <w:pPr>
              <w:pStyle w:val="Lijstalinea"/>
              <w:numPr>
                <w:ilvl w:val="0"/>
                <w:numId w:val="55"/>
              </w:numPr>
              <w:spacing w:after="0" w:line="302" w:lineRule="auto"/>
              <w:ind w:firstLine="0"/>
              <w:jc w:val="left"/>
              <w:rPr>
                <w:sz w:val="18"/>
                <w:szCs w:val="18"/>
                <w:lang w:val="nl-NL"/>
              </w:rPr>
            </w:pPr>
            <w:r w:rsidRPr="007A7402">
              <w:rPr>
                <w:sz w:val="18"/>
                <w:szCs w:val="18"/>
                <w:lang w:val="nl-NL"/>
              </w:rPr>
              <w:t xml:space="preserve">Geef, door middel van het invullen van bijlage I: Taken controleteam, een overzicht van de taken en de omvang van die taken per medewerker (rol) tijdens het controleproces. Deze ingevulde bijlage telt niet mee in het maximaal aantal A4 zoals hierboven beschreven. </w:t>
            </w:r>
          </w:p>
          <w:p w14:paraId="238C89DC" w14:textId="77777777" w:rsidR="00C55196" w:rsidRPr="007A7402" w:rsidRDefault="00C55196" w:rsidP="00A46387">
            <w:pPr>
              <w:spacing w:after="0" w:line="259" w:lineRule="auto"/>
              <w:ind w:left="1" w:firstLine="0"/>
              <w:rPr>
                <w:sz w:val="18"/>
                <w:szCs w:val="18"/>
                <w:lang w:val="nl-NL"/>
              </w:rPr>
            </w:pPr>
            <w:r w:rsidRPr="007A7402">
              <w:rPr>
                <w:rFonts w:eastAsia="Arial" w:cs="Arial"/>
                <w:i/>
                <w:sz w:val="18"/>
                <w:szCs w:val="18"/>
                <w:lang w:val="nl-NL"/>
              </w:rPr>
              <w:t xml:space="preserve"> </w:t>
            </w:r>
          </w:p>
        </w:tc>
      </w:tr>
      <w:tr w:rsidR="00C55196" w:rsidRPr="00EC7367" w14:paraId="2C360A3B" w14:textId="77777777" w:rsidTr="00541606">
        <w:trPr>
          <w:trHeight w:val="822"/>
        </w:trPr>
        <w:tc>
          <w:tcPr>
            <w:tcW w:w="9015" w:type="dxa"/>
            <w:gridSpan w:val="2"/>
            <w:tcBorders>
              <w:top w:val="single" w:sz="4" w:space="0" w:color="000000"/>
              <w:left w:val="single" w:sz="4" w:space="0" w:color="000000"/>
              <w:bottom w:val="single" w:sz="4" w:space="0" w:color="000000"/>
              <w:right w:val="single" w:sz="4" w:space="0" w:color="000000"/>
            </w:tcBorders>
            <w:shd w:val="clear" w:color="auto" w:fill="BFBFBF"/>
          </w:tcPr>
          <w:p w14:paraId="2906CBE0" w14:textId="77777777" w:rsidR="00C55196" w:rsidRPr="006531E9" w:rsidRDefault="00C55196" w:rsidP="00A46387">
            <w:pPr>
              <w:spacing w:after="33" w:line="259" w:lineRule="auto"/>
              <w:ind w:left="0" w:firstLine="0"/>
              <w:rPr>
                <w:sz w:val="18"/>
                <w:szCs w:val="18"/>
                <w:lang w:val="nl-NL"/>
              </w:rPr>
            </w:pPr>
            <w:r w:rsidRPr="006531E9">
              <w:rPr>
                <w:rFonts w:eastAsia="Arial" w:cs="Arial"/>
                <w:i/>
                <w:sz w:val="18"/>
                <w:szCs w:val="18"/>
                <w:lang w:val="nl-NL"/>
              </w:rPr>
              <w:t xml:space="preserve">Beoordelingskader </w:t>
            </w:r>
          </w:p>
          <w:p w14:paraId="04C821D3" w14:textId="77777777" w:rsidR="00C55196" w:rsidRPr="006531E9" w:rsidRDefault="00C55196" w:rsidP="00A46387">
            <w:pPr>
              <w:spacing w:after="18" w:line="297" w:lineRule="auto"/>
              <w:ind w:left="0" w:firstLine="0"/>
              <w:rPr>
                <w:sz w:val="18"/>
                <w:szCs w:val="18"/>
                <w:lang w:val="nl-NL"/>
              </w:rPr>
            </w:pPr>
            <w:r w:rsidRPr="006531E9">
              <w:rPr>
                <w:sz w:val="18"/>
                <w:szCs w:val="18"/>
                <w:lang w:val="nl-NL"/>
              </w:rPr>
              <w:t xml:space="preserve">Bij de beoordeling van deze vragen wordt gekeken in welke mate uw antwoord in gaat op de volgende aspecten: </w:t>
            </w:r>
          </w:p>
          <w:p w14:paraId="0CC66024" w14:textId="773D466A" w:rsidR="00C55196" w:rsidRDefault="00C55196" w:rsidP="00C55196">
            <w:pPr>
              <w:numPr>
                <w:ilvl w:val="0"/>
                <w:numId w:val="48"/>
              </w:numPr>
              <w:spacing w:after="21" w:line="259" w:lineRule="auto"/>
              <w:ind w:hanging="360"/>
              <w:jc w:val="left"/>
              <w:rPr>
                <w:sz w:val="18"/>
                <w:szCs w:val="18"/>
                <w:lang w:val="nl-NL"/>
              </w:rPr>
            </w:pPr>
            <w:r w:rsidRPr="006531E9">
              <w:rPr>
                <w:sz w:val="18"/>
                <w:szCs w:val="18"/>
                <w:lang w:val="nl-NL"/>
              </w:rPr>
              <w:t xml:space="preserve">De mate van concreetheid van de voorgestelde inrichting en uitvoering; </w:t>
            </w:r>
          </w:p>
          <w:p w14:paraId="04C3579C" w14:textId="24CE3E34" w:rsidR="00541606" w:rsidRPr="006531E9" w:rsidRDefault="00541606" w:rsidP="00C55196">
            <w:pPr>
              <w:numPr>
                <w:ilvl w:val="0"/>
                <w:numId w:val="48"/>
              </w:numPr>
              <w:spacing w:after="21" w:line="259" w:lineRule="auto"/>
              <w:ind w:hanging="360"/>
              <w:jc w:val="left"/>
              <w:rPr>
                <w:sz w:val="18"/>
                <w:szCs w:val="18"/>
                <w:lang w:val="nl-NL"/>
              </w:rPr>
            </w:pPr>
            <w:r>
              <w:rPr>
                <w:sz w:val="18"/>
                <w:szCs w:val="18"/>
                <w:lang w:val="nl-NL"/>
              </w:rPr>
              <w:t>De mate waarin er voor wordt gezorgd dat de contact momenten met de medewerkers van SARO zo efficiënt mogelijk worden ingezet;</w:t>
            </w:r>
          </w:p>
          <w:p w14:paraId="3162F94E" w14:textId="77777777" w:rsidR="00C55196" w:rsidRPr="006531E9" w:rsidRDefault="00C55196" w:rsidP="00C55196">
            <w:pPr>
              <w:numPr>
                <w:ilvl w:val="0"/>
                <w:numId w:val="48"/>
              </w:numPr>
              <w:spacing w:after="7" w:line="309" w:lineRule="auto"/>
              <w:ind w:hanging="360"/>
              <w:jc w:val="left"/>
              <w:rPr>
                <w:sz w:val="18"/>
                <w:szCs w:val="18"/>
                <w:lang w:val="nl-NL"/>
              </w:rPr>
            </w:pPr>
            <w:r w:rsidRPr="006531E9">
              <w:rPr>
                <w:sz w:val="18"/>
                <w:szCs w:val="18"/>
                <w:lang w:val="nl-NL"/>
              </w:rPr>
              <w:t xml:space="preserve">De mate waarin de voorgestelde inrichting en uitvoering aansluit bij de organisatie en de besluitvorming van Opdrachtgever; </w:t>
            </w:r>
          </w:p>
          <w:p w14:paraId="3D02EFF7" w14:textId="77777777" w:rsidR="00C55196" w:rsidRPr="006531E9" w:rsidRDefault="00C55196" w:rsidP="00C55196">
            <w:pPr>
              <w:numPr>
                <w:ilvl w:val="0"/>
                <w:numId w:val="48"/>
              </w:numPr>
              <w:spacing w:after="21" w:line="259" w:lineRule="auto"/>
              <w:ind w:hanging="360"/>
              <w:jc w:val="left"/>
              <w:rPr>
                <w:sz w:val="18"/>
                <w:szCs w:val="18"/>
                <w:lang w:val="nl-NL"/>
              </w:rPr>
            </w:pPr>
            <w:r w:rsidRPr="006531E9">
              <w:rPr>
                <w:sz w:val="18"/>
                <w:szCs w:val="18"/>
                <w:lang w:val="nl-NL"/>
              </w:rPr>
              <w:t xml:space="preserve">De mate waarin de Opdracht projectmatig wordt aangepakt; </w:t>
            </w:r>
          </w:p>
          <w:p w14:paraId="34BCAD46" w14:textId="77777777" w:rsidR="00C55196" w:rsidRPr="006531E9" w:rsidRDefault="00C55196" w:rsidP="00C55196">
            <w:pPr>
              <w:numPr>
                <w:ilvl w:val="0"/>
                <w:numId w:val="48"/>
              </w:numPr>
              <w:spacing w:after="12" w:line="303" w:lineRule="auto"/>
              <w:ind w:hanging="360"/>
              <w:jc w:val="left"/>
              <w:rPr>
                <w:sz w:val="18"/>
                <w:szCs w:val="18"/>
                <w:lang w:val="nl-NL"/>
              </w:rPr>
            </w:pPr>
            <w:r w:rsidRPr="006531E9">
              <w:rPr>
                <w:sz w:val="18"/>
                <w:szCs w:val="18"/>
                <w:lang w:val="nl-NL"/>
              </w:rPr>
              <w:t xml:space="preserve">De maatregelen die Inschrijver neemt als Opdrachtgever niet de afgesproken kwaliteit van dienstverlening door Inschrijver krijgt; </w:t>
            </w:r>
          </w:p>
          <w:p w14:paraId="45502867" w14:textId="77777777" w:rsidR="00C55196" w:rsidRPr="006531E9" w:rsidRDefault="00C55196" w:rsidP="00C55196">
            <w:pPr>
              <w:numPr>
                <w:ilvl w:val="0"/>
                <w:numId w:val="48"/>
              </w:numPr>
              <w:spacing w:after="21" w:line="259" w:lineRule="auto"/>
              <w:ind w:hanging="360"/>
              <w:jc w:val="left"/>
              <w:rPr>
                <w:sz w:val="18"/>
                <w:szCs w:val="18"/>
                <w:lang w:val="nl-NL"/>
              </w:rPr>
            </w:pPr>
            <w:r w:rsidRPr="006531E9">
              <w:rPr>
                <w:sz w:val="18"/>
                <w:szCs w:val="18"/>
                <w:lang w:val="nl-NL"/>
              </w:rPr>
              <w:t xml:space="preserve">De mate waarin Inschrijver voorziet in de juiste procedurele en inhoudelijke kennis; </w:t>
            </w:r>
          </w:p>
          <w:p w14:paraId="2F2AC652" w14:textId="77777777" w:rsidR="00C55196" w:rsidRPr="006531E9" w:rsidRDefault="00C55196" w:rsidP="00C55196">
            <w:pPr>
              <w:numPr>
                <w:ilvl w:val="0"/>
                <w:numId w:val="48"/>
              </w:numPr>
              <w:spacing w:after="9" w:line="300" w:lineRule="auto"/>
              <w:ind w:hanging="360"/>
              <w:jc w:val="left"/>
              <w:rPr>
                <w:sz w:val="18"/>
                <w:szCs w:val="18"/>
                <w:lang w:val="nl-NL"/>
              </w:rPr>
            </w:pPr>
            <w:r w:rsidRPr="006531E9">
              <w:rPr>
                <w:sz w:val="18"/>
                <w:szCs w:val="18"/>
                <w:lang w:val="nl-NL"/>
              </w:rPr>
              <w:t xml:space="preserve">De wijze waarop de communicatie rondom de controle wordt ingericht en aansluit bij de werkwijze van Opdrachtgever. </w:t>
            </w:r>
            <w:r w:rsidRPr="006531E9">
              <w:rPr>
                <w:rFonts w:eastAsia="Calibri" w:cs="Calibri"/>
                <w:sz w:val="18"/>
                <w:szCs w:val="18"/>
                <w:lang w:val="nl-NL"/>
              </w:rPr>
              <w:t xml:space="preserve"> </w:t>
            </w:r>
          </w:p>
          <w:p w14:paraId="1706F588" w14:textId="77777777" w:rsidR="00C55196" w:rsidRPr="006531E9" w:rsidRDefault="00C55196" w:rsidP="00C55196">
            <w:pPr>
              <w:numPr>
                <w:ilvl w:val="0"/>
                <w:numId w:val="48"/>
              </w:numPr>
              <w:spacing w:after="25" w:line="259" w:lineRule="auto"/>
              <w:ind w:hanging="360"/>
              <w:jc w:val="left"/>
              <w:rPr>
                <w:sz w:val="18"/>
                <w:szCs w:val="18"/>
                <w:lang w:val="nl-NL"/>
              </w:rPr>
            </w:pPr>
            <w:r w:rsidRPr="006531E9">
              <w:rPr>
                <w:sz w:val="18"/>
                <w:szCs w:val="18"/>
                <w:lang w:val="nl-NL"/>
              </w:rPr>
              <w:t xml:space="preserve">De wijze waarop Inschrijver ervoor zorgt dat de deadlines gehaald worden. </w:t>
            </w:r>
            <w:r w:rsidRPr="006531E9">
              <w:rPr>
                <w:rFonts w:eastAsia="Calibri" w:cs="Calibri"/>
                <w:sz w:val="18"/>
                <w:szCs w:val="18"/>
                <w:lang w:val="nl-NL"/>
              </w:rPr>
              <w:t xml:space="preserve"> </w:t>
            </w:r>
          </w:p>
          <w:p w14:paraId="01062FA9" w14:textId="77777777" w:rsidR="00C55196" w:rsidRPr="006531E9" w:rsidRDefault="00C55196" w:rsidP="00C55196">
            <w:pPr>
              <w:numPr>
                <w:ilvl w:val="0"/>
                <w:numId w:val="48"/>
              </w:numPr>
              <w:spacing w:after="7" w:line="259" w:lineRule="auto"/>
              <w:ind w:hanging="360"/>
              <w:jc w:val="left"/>
              <w:rPr>
                <w:sz w:val="18"/>
                <w:szCs w:val="18"/>
                <w:lang w:val="nl-NL"/>
              </w:rPr>
            </w:pPr>
            <w:r w:rsidRPr="006531E9">
              <w:rPr>
                <w:sz w:val="18"/>
                <w:szCs w:val="18"/>
                <w:lang w:val="nl-NL"/>
              </w:rPr>
              <w:t xml:space="preserve">De wijze waarop de risico’s benoemd en beheerst worden tijdens het proces. </w:t>
            </w:r>
            <w:r w:rsidRPr="006531E9">
              <w:rPr>
                <w:rFonts w:eastAsia="Calibri" w:cs="Calibri"/>
                <w:sz w:val="18"/>
                <w:szCs w:val="18"/>
                <w:lang w:val="nl-NL"/>
              </w:rPr>
              <w:t xml:space="preserve"> </w:t>
            </w:r>
          </w:p>
          <w:p w14:paraId="655F2449" w14:textId="77777777" w:rsidR="00C55196" w:rsidRPr="006531E9" w:rsidRDefault="00C55196" w:rsidP="00A46387">
            <w:pPr>
              <w:spacing w:after="33" w:line="259" w:lineRule="auto"/>
              <w:ind w:left="720" w:firstLine="0"/>
              <w:rPr>
                <w:sz w:val="18"/>
                <w:szCs w:val="18"/>
                <w:lang w:val="nl-NL"/>
              </w:rPr>
            </w:pPr>
            <w:r w:rsidRPr="006531E9">
              <w:rPr>
                <w:sz w:val="18"/>
                <w:szCs w:val="18"/>
                <w:lang w:val="nl-NL"/>
              </w:rPr>
              <w:lastRenderedPageBreak/>
              <w:t xml:space="preserve"> </w:t>
            </w:r>
          </w:p>
          <w:p w14:paraId="0DFFDFB6" w14:textId="2427EDDD" w:rsidR="00C55196" w:rsidRPr="006531E9" w:rsidRDefault="00C55196" w:rsidP="00A46387">
            <w:pPr>
              <w:spacing w:after="0" w:line="259" w:lineRule="auto"/>
              <w:ind w:left="0" w:firstLine="0"/>
              <w:rPr>
                <w:sz w:val="18"/>
                <w:szCs w:val="18"/>
                <w:lang w:val="nl-NL"/>
              </w:rPr>
            </w:pPr>
            <w:r w:rsidRPr="006531E9">
              <w:rPr>
                <w:sz w:val="18"/>
                <w:szCs w:val="18"/>
                <w:lang w:val="nl-NL"/>
              </w:rPr>
              <w:t>De waardering die Opdrachtgever toekent aan de uitwerking van Inschrijver is afhankelijk van de mate waarin Inschrijver aan Opdrachtgever het vertrouwen geeft dat Inschrijver in staat is om een volledige controle cyclus in te richten</w:t>
            </w:r>
            <w:r w:rsidR="00FD5572">
              <w:rPr>
                <w:sz w:val="18"/>
                <w:szCs w:val="18"/>
                <w:lang w:val="nl-NL"/>
              </w:rPr>
              <w:t xml:space="preserve"> van SARO (VO en PO)</w:t>
            </w:r>
            <w:r w:rsidRPr="006531E9">
              <w:rPr>
                <w:sz w:val="18"/>
                <w:szCs w:val="18"/>
                <w:lang w:val="nl-NL"/>
              </w:rPr>
              <w:t xml:space="preserve"> en naar de wens van de Opdrachtgever uit te voeren. Hoe duidelijker en specifieker uw antwoord is, des te beter is te beoordelen of het antwoord voldoet aan de door de Opdrachtgever gestelde eisen en des te nauwkeuriger is de beoordeling.</w:t>
            </w:r>
            <w:r w:rsidRPr="006531E9">
              <w:rPr>
                <w:rFonts w:eastAsia="Arial" w:cs="Arial"/>
                <w:i/>
                <w:sz w:val="18"/>
                <w:szCs w:val="18"/>
                <w:lang w:val="nl-NL"/>
              </w:rPr>
              <w:t xml:space="preserve"> </w:t>
            </w:r>
          </w:p>
        </w:tc>
      </w:tr>
    </w:tbl>
    <w:p w14:paraId="30334D5B"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lastRenderedPageBreak/>
        <w:t xml:space="preserve"> </w:t>
      </w:r>
    </w:p>
    <w:p w14:paraId="0A1AEF7A" w14:textId="135686C2" w:rsidR="00C55196" w:rsidRPr="006531E9" w:rsidRDefault="00C55196" w:rsidP="00F8750F">
      <w:pPr>
        <w:spacing w:after="13" w:line="259" w:lineRule="auto"/>
        <w:ind w:left="0" w:firstLine="0"/>
        <w:rPr>
          <w:sz w:val="18"/>
          <w:szCs w:val="18"/>
          <w:lang w:val="nl-NL"/>
        </w:rPr>
      </w:pPr>
      <w:r w:rsidRPr="006531E9">
        <w:rPr>
          <w:sz w:val="18"/>
          <w:szCs w:val="18"/>
          <w:lang w:val="nl-NL"/>
        </w:rPr>
        <w:t xml:space="preserve"> </w:t>
      </w:r>
    </w:p>
    <w:p w14:paraId="4661CBF3" w14:textId="77777777" w:rsidR="00C55196" w:rsidRPr="006531E9" w:rsidRDefault="00C55196" w:rsidP="00C55196">
      <w:pPr>
        <w:pStyle w:val="Kop5"/>
        <w:tabs>
          <w:tab w:val="center" w:pos="3930"/>
        </w:tabs>
        <w:spacing w:after="48"/>
        <w:ind w:left="-15" w:firstLine="0"/>
        <w:rPr>
          <w:rFonts w:ascii="Verdana" w:hAnsi="Verdana"/>
          <w:sz w:val="18"/>
          <w:szCs w:val="18"/>
          <w:lang w:val="nl-NL"/>
        </w:rPr>
      </w:pPr>
      <w:r w:rsidRPr="005418BF">
        <w:rPr>
          <w:rFonts w:ascii="Verdana" w:hAnsi="Verdana"/>
          <w:color w:val="auto"/>
          <w:sz w:val="18"/>
          <w:szCs w:val="18"/>
          <w:lang w:val="nl-NL"/>
        </w:rPr>
        <w:t xml:space="preserve">6.8.2 </w:t>
      </w:r>
      <w:r w:rsidRPr="005418BF">
        <w:rPr>
          <w:rFonts w:ascii="Verdana" w:hAnsi="Verdana"/>
          <w:color w:val="auto"/>
          <w:sz w:val="18"/>
          <w:szCs w:val="18"/>
          <w:lang w:val="nl-NL"/>
        </w:rPr>
        <w:tab/>
        <w:t xml:space="preserve">Gunningscriterium 2: Invulling van het team en de natuurlijke adviesfunctie </w:t>
      </w:r>
    </w:p>
    <w:p w14:paraId="30D9FEB2"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360CCF34" w14:textId="13B9DD03" w:rsidR="00C55196" w:rsidRPr="006531E9" w:rsidRDefault="00C55196" w:rsidP="00C55196">
      <w:pPr>
        <w:ind w:left="-5" w:right="10"/>
        <w:rPr>
          <w:sz w:val="18"/>
          <w:szCs w:val="18"/>
          <w:lang w:val="nl-NL"/>
        </w:rPr>
      </w:pPr>
      <w:r w:rsidRPr="006531E9">
        <w:rPr>
          <w:sz w:val="18"/>
          <w:szCs w:val="18"/>
          <w:lang w:val="nl-NL"/>
        </w:rPr>
        <w:t xml:space="preserve">Naast de formele controle activiteiten verwacht Opdrachtgever dat Opdrachtnemer optreedt als kritische partner van </w:t>
      </w:r>
      <w:r w:rsidR="008048B3">
        <w:rPr>
          <w:sz w:val="18"/>
          <w:szCs w:val="18"/>
          <w:lang w:val="nl-NL"/>
        </w:rPr>
        <w:t>de organisatie</w:t>
      </w:r>
      <w:r w:rsidRPr="006531E9">
        <w:rPr>
          <w:sz w:val="18"/>
          <w:szCs w:val="18"/>
          <w:lang w:val="nl-NL"/>
        </w:rPr>
        <w:t xml:space="preserve">, de </w:t>
      </w:r>
      <w:r w:rsidR="008048B3">
        <w:rPr>
          <w:sz w:val="18"/>
          <w:szCs w:val="18"/>
          <w:lang w:val="nl-NL"/>
        </w:rPr>
        <w:t>directeur Finance &amp; Control</w:t>
      </w:r>
      <w:r w:rsidRPr="006531E9">
        <w:rPr>
          <w:sz w:val="18"/>
          <w:szCs w:val="18"/>
          <w:lang w:val="nl-NL"/>
        </w:rPr>
        <w:t xml:space="preserve">, het College van Bestuur en de Raad van Toezicht. Op basis van de uitgevoerde interim controle, de certificerende activiteiten en de eigen expertise geeft Opdrachtnemer gevraagd en ongevraagd advies teneinde de bedrijfsvoering, inclusief de geautomatiseerde ondersteuning van de bedrijfsvoering, te verbeteren. Opdrachtgever wil een zo concreet mogelijk beeld van de invulling van dit partnerschap.  </w:t>
      </w:r>
    </w:p>
    <w:p w14:paraId="2475BDE2"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54023F39" w14:textId="77777777" w:rsidR="00C55196" w:rsidRPr="006531E9" w:rsidRDefault="00C55196" w:rsidP="00C55196">
      <w:pPr>
        <w:ind w:left="-5" w:right="10"/>
        <w:rPr>
          <w:sz w:val="18"/>
          <w:szCs w:val="18"/>
          <w:lang w:val="nl-NL"/>
        </w:rPr>
      </w:pPr>
      <w:r w:rsidRPr="006531E9">
        <w:rPr>
          <w:sz w:val="18"/>
          <w:szCs w:val="18"/>
          <w:lang w:val="nl-NL"/>
        </w:rPr>
        <w:t xml:space="preserve">De natuurlijke advisering (zie ook paragraaf 2.1) kenmerkt zich door het proactief meedenken met </w:t>
      </w:r>
    </w:p>
    <w:p w14:paraId="7540496B" w14:textId="16B5F6F3" w:rsidR="00C55196" w:rsidRPr="006531E9" w:rsidRDefault="00C55196" w:rsidP="00C55196">
      <w:pPr>
        <w:ind w:left="-5" w:right="10"/>
        <w:rPr>
          <w:sz w:val="18"/>
          <w:szCs w:val="18"/>
          <w:lang w:val="nl-NL"/>
        </w:rPr>
      </w:pPr>
      <w:r w:rsidRPr="006531E9">
        <w:rPr>
          <w:sz w:val="18"/>
          <w:szCs w:val="18"/>
          <w:lang w:val="nl-NL"/>
        </w:rPr>
        <w:t xml:space="preserve">Opdrachtgever. Dat vertaalt zich doordat Inschrijver beschikt over een breed netwerk wat benut wordt voor eigen expertise. Deze expertise kan Inschrijver, gekoppeld aan de uitgevoerde controle activiteiten, gebruiken voor het formuleren van adviezen aan o.a. het College van Bestuur en de Raad van Toezicht. Daarnaast kan de expertise van Inschrijver, middels gerichte adviezen, een bijdrage leveren aan het behalen van de strategische doelstellingen van </w:t>
      </w:r>
      <w:r w:rsidR="00375EE8" w:rsidRPr="006531E9">
        <w:rPr>
          <w:sz w:val="18"/>
          <w:szCs w:val="18"/>
          <w:lang w:val="nl-NL"/>
        </w:rPr>
        <w:t>SARO</w:t>
      </w:r>
      <w:r w:rsidRPr="006531E9">
        <w:rPr>
          <w:sz w:val="18"/>
          <w:szCs w:val="18"/>
          <w:lang w:val="nl-NL"/>
        </w:rPr>
        <w:t xml:space="preserve">. Opdrachtgever wil een zo concreet mogelijk beeld krijgen op welke wijze de natuurlijke adviesfunctie voor Opdrachtgever ingevuld wordt. </w:t>
      </w:r>
    </w:p>
    <w:p w14:paraId="3E4D744C"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3C736D23" w14:textId="7D178327" w:rsidR="00C55196" w:rsidRPr="006531E9" w:rsidRDefault="00C55196" w:rsidP="00C55196">
      <w:pPr>
        <w:ind w:left="-5" w:right="10"/>
        <w:rPr>
          <w:sz w:val="18"/>
          <w:szCs w:val="18"/>
          <w:lang w:val="nl-NL"/>
        </w:rPr>
      </w:pPr>
      <w:r w:rsidRPr="006531E9">
        <w:rPr>
          <w:sz w:val="18"/>
          <w:szCs w:val="18"/>
          <w:lang w:val="nl-NL"/>
        </w:rPr>
        <w:t xml:space="preserve">Opdrachtgever wil tevens een zo concreet mogelijk beeld krijgen van de invulling van de in te zetten teams bij de uitvoering van de controle en de advisering. Dit beeld kan gegeven worden door duidelijke Cv's van de in te zetten partner/director, senior-/manager, supervisor en </w:t>
      </w:r>
      <w:r w:rsidR="008048B3">
        <w:rPr>
          <w:sz w:val="18"/>
          <w:szCs w:val="18"/>
          <w:lang w:val="nl-NL"/>
        </w:rPr>
        <w:t>(</w:t>
      </w:r>
      <w:r w:rsidRPr="006531E9">
        <w:rPr>
          <w:sz w:val="18"/>
          <w:szCs w:val="18"/>
          <w:lang w:val="nl-NL"/>
        </w:rPr>
        <w:t>senior</w:t>
      </w:r>
      <w:r w:rsidR="008048B3">
        <w:rPr>
          <w:sz w:val="18"/>
          <w:szCs w:val="18"/>
          <w:lang w:val="nl-NL"/>
        </w:rPr>
        <w:t>)</w:t>
      </w:r>
      <w:r w:rsidRPr="006531E9">
        <w:rPr>
          <w:sz w:val="18"/>
          <w:szCs w:val="18"/>
          <w:lang w:val="nl-NL"/>
        </w:rPr>
        <w:t xml:space="preserve"> trainee. </w:t>
      </w:r>
    </w:p>
    <w:p w14:paraId="332EB647" w14:textId="77777777" w:rsidR="00C55196" w:rsidRPr="005418BF" w:rsidRDefault="00C55196" w:rsidP="00C55196">
      <w:pPr>
        <w:spacing w:after="57" w:line="259" w:lineRule="auto"/>
        <w:ind w:left="0" w:firstLine="0"/>
        <w:rPr>
          <w:color w:val="auto"/>
          <w:sz w:val="18"/>
          <w:szCs w:val="18"/>
          <w:lang w:val="nl-NL"/>
        </w:rPr>
      </w:pPr>
      <w:r w:rsidRPr="005418BF">
        <w:rPr>
          <w:color w:val="auto"/>
          <w:sz w:val="18"/>
          <w:szCs w:val="18"/>
          <w:lang w:val="nl-NL"/>
        </w:rPr>
        <w:t xml:space="preserve"> </w:t>
      </w:r>
    </w:p>
    <w:p w14:paraId="22137E1D" w14:textId="77777777" w:rsidR="00C55196" w:rsidRPr="005418BF" w:rsidRDefault="00C55196" w:rsidP="00C55196">
      <w:pPr>
        <w:pStyle w:val="Kop4"/>
        <w:ind w:left="-5"/>
        <w:rPr>
          <w:rFonts w:ascii="Verdana" w:hAnsi="Verdana"/>
          <w:color w:val="auto"/>
          <w:sz w:val="18"/>
          <w:szCs w:val="18"/>
          <w:lang w:val="nl-NL"/>
        </w:rPr>
      </w:pPr>
      <w:r w:rsidRPr="005418BF">
        <w:rPr>
          <w:rFonts w:ascii="Verdana" w:eastAsia="Arial" w:hAnsi="Verdana" w:cs="Arial"/>
          <w:color w:val="auto"/>
          <w:sz w:val="18"/>
          <w:szCs w:val="18"/>
          <w:u w:val="single" w:color="000000"/>
          <w:lang w:val="nl-NL"/>
        </w:rPr>
        <w:t>Doelstelling</w:t>
      </w:r>
      <w:r w:rsidRPr="005418BF">
        <w:rPr>
          <w:rFonts w:ascii="Verdana" w:eastAsia="Arial" w:hAnsi="Verdana" w:cs="Arial"/>
          <w:color w:val="auto"/>
          <w:sz w:val="18"/>
          <w:szCs w:val="18"/>
          <w:lang w:val="nl-NL"/>
        </w:rPr>
        <w:t xml:space="preserve"> </w:t>
      </w:r>
    </w:p>
    <w:p w14:paraId="60D9DA7A" w14:textId="77777777" w:rsidR="00C55196" w:rsidRPr="006531E9" w:rsidRDefault="00C55196" w:rsidP="00C55196">
      <w:pPr>
        <w:ind w:left="-5" w:right="10"/>
        <w:rPr>
          <w:sz w:val="18"/>
          <w:szCs w:val="18"/>
          <w:lang w:val="nl-NL"/>
        </w:rPr>
      </w:pPr>
      <w:r w:rsidRPr="006531E9">
        <w:rPr>
          <w:sz w:val="18"/>
          <w:szCs w:val="18"/>
          <w:lang w:val="nl-NL"/>
        </w:rPr>
        <w:t xml:space="preserve">Het doel van dit Gunningscriterium is dat de Aanbestedende dienst inzicht krijgt in: </w:t>
      </w:r>
    </w:p>
    <w:p w14:paraId="209F6026" w14:textId="77777777" w:rsidR="00C55196" w:rsidRPr="006531E9" w:rsidRDefault="00C55196" w:rsidP="00C55196">
      <w:pPr>
        <w:numPr>
          <w:ilvl w:val="0"/>
          <w:numId w:val="38"/>
        </w:numPr>
        <w:spacing w:after="8" w:line="271" w:lineRule="auto"/>
        <w:ind w:right="10" w:hanging="142"/>
        <w:jc w:val="left"/>
        <w:rPr>
          <w:sz w:val="18"/>
          <w:szCs w:val="18"/>
          <w:lang w:val="nl-NL"/>
        </w:rPr>
      </w:pPr>
      <w:r w:rsidRPr="006531E9">
        <w:rPr>
          <w:sz w:val="18"/>
          <w:szCs w:val="18"/>
          <w:lang w:val="nl-NL"/>
        </w:rPr>
        <w:t xml:space="preserve">De wijze waarop de Inschrijver invulling geeft aan het partnerschap;  </w:t>
      </w:r>
    </w:p>
    <w:p w14:paraId="1D3865E0" w14:textId="77777777" w:rsidR="00C55196" w:rsidRPr="006531E9" w:rsidRDefault="00C55196" w:rsidP="00C55196">
      <w:pPr>
        <w:numPr>
          <w:ilvl w:val="0"/>
          <w:numId w:val="38"/>
        </w:numPr>
        <w:spacing w:after="8" w:line="271" w:lineRule="auto"/>
        <w:ind w:right="10" w:hanging="142"/>
        <w:jc w:val="left"/>
        <w:rPr>
          <w:sz w:val="18"/>
          <w:szCs w:val="18"/>
          <w:lang w:val="nl-NL"/>
        </w:rPr>
      </w:pPr>
      <w:r w:rsidRPr="006531E9">
        <w:rPr>
          <w:sz w:val="18"/>
          <w:szCs w:val="18"/>
          <w:lang w:val="nl-NL"/>
        </w:rPr>
        <w:t xml:space="preserve">de wijze waarop Inschrijver invulling geeft aan de adviesfunctie; </w:t>
      </w:r>
    </w:p>
    <w:p w14:paraId="17A91493" w14:textId="77777777" w:rsidR="00C55196" w:rsidRPr="006531E9" w:rsidRDefault="00C55196" w:rsidP="00C55196">
      <w:pPr>
        <w:numPr>
          <w:ilvl w:val="0"/>
          <w:numId w:val="38"/>
        </w:numPr>
        <w:spacing w:after="8" w:line="271" w:lineRule="auto"/>
        <w:ind w:right="10" w:hanging="142"/>
        <w:jc w:val="left"/>
        <w:rPr>
          <w:sz w:val="18"/>
          <w:szCs w:val="18"/>
          <w:lang w:val="nl-NL"/>
        </w:rPr>
      </w:pPr>
      <w:r w:rsidRPr="006531E9">
        <w:rPr>
          <w:sz w:val="18"/>
          <w:szCs w:val="18"/>
          <w:lang w:val="nl-NL"/>
        </w:rPr>
        <w:t xml:space="preserve">Hoe het controle- en advies team is samengesteld; </w:t>
      </w:r>
    </w:p>
    <w:p w14:paraId="736B1E35" w14:textId="2FE09959" w:rsidR="00C55196" w:rsidRPr="006531E9" w:rsidRDefault="00C55196" w:rsidP="007616D0">
      <w:pPr>
        <w:numPr>
          <w:ilvl w:val="0"/>
          <w:numId w:val="38"/>
        </w:numPr>
        <w:spacing w:after="0" w:line="259" w:lineRule="auto"/>
        <w:ind w:right="10" w:firstLine="0"/>
        <w:jc w:val="left"/>
        <w:rPr>
          <w:sz w:val="18"/>
          <w:szCs w:val="18"/>
          <w:lang w:val="nl-NL"/>
        </w:rPr>
      </w:pPr>
      <w:r w:rsidRPr="006531E9">
        <w:rPr>
          <w:sz w:val="18"/>
          <w:szCs w:val="18"/>
          <w:lang w:val="nl-NL"/>
        </w:rPr>
        <w:t xml:space="preserve">Welke opleiding en ervaring het controle- en advies team heeft; </w:t>
      </w:r>
      <w:r w:rsidRPr="006531E9">
        <w:rPr>
          <w:rFonts w:eastAsia="Georgia" w:cs="Georgia"/>
          <w:sz w:val="18"/>
          <w:szCs w:val="18"/>
          <w:lang w:val="nl-NL"/>
        </w:rPr>
        <w:t>-</w:t>
      </w:r>
      <w:r w:rsidRPr="006531E9">
        <w:rPr>
          <w:sz w:val="18"/>
          <w:szCs w:val="18"/>
          <w:lang w:val="nl-NL"/>
        </w:rPr>
        <w:t xml:space="preserve"> Over welke competenties het controle- en advies beschikt. </w:t>
      </w:r>
      <w:r w:rsidR="00AC2BE5" w:rsidRPr="006531E9">
        <w:rPr>
          <w:sz w:val="18"/>
          <w:szCs w:val="18"/>
          <w:lang w:val="nl-NL"/>
        </w:rPr>
        <w:t xml:space="preserve"> </w:t>
      </w:r>
      <w:r w:rsidRPr="006531E9">
        <w:rPr>
          <w:sz w:val="18"/>
          <w:szCs w:val="18"/>
          <w:lang w:val="nl-NL"/>
        </w:rPr>
        <w:t xml:space="preserve"> </w:t>
      </w:r>
    </w:p>
    <w:p w14:paraId="1B109419" w14:textId="77777777" w:rsidR="00541606" w:rsidRDefault="00541606" w:rsidP="00AC2BE5">
      <w:pPr>
        <w:pStyle w:val="Kop4"/>
        <w:ind w:left="-5"/>
        <w:rPr>
          <w:rFonts w:ascii="Verdana" w:eastAsia="Arial" w:hAnsi="Verdana" w:cs="Arial"/>
          <w:color w:val="auto"/>
          <w:sz w:val="18"/>
          <w:szCs w:val="18"/>
          <w:u w:val="single" w:color="000000"/>
          <w:lang w:val="nl-NL"/>
        </w:rPr>
      </w:pPr>
    </w:p>
    <w:p w14:paraId="4E29D143" w14:textId="77777777" w:rsidR="00541606" w:rsidRDefault="00541606" w:rsidP="00AC2BE5">
      <w:pPr>
        <w:pStyle w:val="Kop4"/>
        <w:ind w:left="-5"/>
        <w:rPr>
          <w:rFonts w:ascii="Verdana" w:eastAsia="Arial" w:hAnsi="Verdana" w:cs="Arial"/>
          <w:color w:val="auto"/>
          <w:sz w:val="18"/>
          <w:szCs w:val="18"/>
          <w:u w:val="single" w:color="000000"/>
          <w:lang w:val="nl-NL"/>
        </w:rPr>
      </w:pPr>
    </w:p>
    <w:p w14:paraId="063079F2" w14:textId="77777777" w:rsidR="00541606" w:rsidRDefault="00541606" w:rsidP="00AC2BE5">
      <w:pPr>
        <w:pStyle w:val="Kop4"/>
        <w:ind w:left="-5"/>
        <w:rPr>
          <w:rFonts w:ascii="Verdana" w:eastAsia="Arial" w:hAnsi="Verdana" w:cs="Arial"/>
          <w:color w:val="auto"/>
          <w:sz w:val="18"/>
          <w:szCs w:val="18"/>
          <w:u w:val="single" w:color="000000"/>
          <w:lang w:val="nl-NL"/>
        </w:rPr>
      </w:pPr>
    </w:p>
    <w:p w14:paraId="2DCB204D" w14:textId="77777777" w:rsidR="00541606" w:rsidRDefault="00541606" w:rsidP="00AC2BE5">
      <w:pPr>
        <w:pStyle w:val="Kop4"/>
        <w:ind w:left="-5"/>
        <w:rPr>
          <w:rFonts w:ascii="Verdana" w:eastAsia="Arial" w:hAnsi="Verdana" w:cs="Arial"/>
          <w:color w:val="auto"/>
          <w:sz w:val="18"/>
          <w:szCs w:val="18"/>
          <w:u w:val="single" w:color="000000"/>
          <w:lang w:val="nl-NL"/>
        </w:rPr>
      </w:pPr>
    </w:p>
    <w:p w14:paraId="5C7178C2" w14:textId="77777777" w:rsidR="00541606" w:rsidRDefault="00541606" w:rsidP="00AC2BE5">
      <w:pPr>
        <w:pStyle w:val="Kop4"/>
        <w:ind w:left="-5"/>
        <w:rPr>
          <w:rFonts w:ascii="Verdana" w:eastAsia="Arial" w:hAnsi="Verdana" w:cs="Arial"/>
          <w:color w:val="auto"/>
          <w:sz w:val="18"/>
          <w:szCs w:val="18"/>
          <w:u w:val="single" w:color="000000"/>
          <w:lang w:val="nl-NL"/>
        </w:rPr>
      </w:pPr>
    </w:p>
    <w:p w14:paraId="1957D792" w14:textId="77777777" w:rsidR="00541606" w:rsidRDefault="00541606" w:rsidP="00AC2BE5">
      <w:pPr>
        <w:pStyle w:val="Kop4"/>
        <w:ind w:left="-5"/>
        <w:rPr>
          <w:rFonts w:ascii="Verdana" w:eastAsia="Arial" w:hAnsi="Verdana" w:cs="Arial"/>
          <w:color w:val="auto"/>
          <w:sz w:val="18"/>
          <w:szCs w:val="18"/>
          <w:u w:val="single" w:color="000000"/>
          <w:lang w:val="nl-NL"/>
        </w:rPr>
      </w:pPr>
    </w:p>
    <w:p w14:paraId="407816D8" w14:textId="77777777" w:rsidR="00541606" w:rsidRDefault="00541606" w:rsidP="00AC2BE5">
      <w:pPr>
        <w:pStyle w:val="Kop4"/>
        <w:ind w:left="-5"/>
        <w:rPr>
          <w:rFonts w:ascii="Verdana" w:eastAsia="Arial" w:hAnsi="Verdana" w:cs="Arial"/>
          <w:color w:val="auto"/>
          <w:sz w:val="18"/>
          <w:szCs w:val="18"/>
          <w:u w:val="single" w:color="000000"/>
          <w:lang w:val="nl-NL"/>
        </w:rPr>
      </w:pPr>
    </w:p>
    <w:p w14:paraId="5E580928" w14:textId="77777777" w:rsidR="00541606" w:rsidRDefault="00541606" w:rsidP="00AC2BE5">
      <w:pPr>
        <w:pStyle w:val="Kop4"/>
        <w:ind w:left="-5"/>
        <w:rPr>
          <w:rFonts w:ascii="Verdana" w:eastAsia="Arial" w:hAnsi="Verdana" w:cs="Arial"/>
          <w:color w:val="auto"/>
          <w:sz w:val="18"/>
          <w:szCs w:val="18"/>
          <w:u w:val="single" w:color="000000"/>
          <w:lang w:val="nl-NL"/>
        </w:rPr>
      </w:pPr>
    </w:p>
    <w:p w14:paraId="0ADDBC9A" w14:textId="77777777" w:rsidR="00541606" w:rsidRDefault="00541606" w:rsidP="00AC2BE5">
      <w:pPr>
        <w:pStyle w:val="Kop4"/>
        <w:ind w:left="-5"/>
        <w:rPr>
          <w:rFonts w:ascii="Verdana" w:eastAsia="Arial" w:hAnsi="Verdana" w:cs="Arial"/>
          <w:color w:val="auto"/>
          <w:sz w:val="18"/>
          <w:szCs w:val="18"/>
          <w:u w:val="single" w:color="000000"/>
          <w:lang w:val="nl-NL"/>
        </w:rPr>
      </w:pPr>
    </w:p>
    <w:p w14:paraId="29D9840D" w14:textId="77777777" w:rsidR="00541606" w:rsidRDefault="00541606" w:rsidP="00AC2BE5">
      <w:pPr>
        <w:pStyle w:val="Kop4"/>
        <w:ind w:left="-5"/>
        <w:rPr>
          <w:rFonts w:ascii="Verdana" w:eastAsia="Arial" w:hAnsi="Verdana" w:cs="Arial"/>
          <w:color w:val="auto"/>
          <w:sz w:val="18"/>
          <w:szCs w:val="18"/>
          <w:u w:val="single" w:color="000000"/>
          <w:lang w:val="nl-NL"/>
        </w:rPr>
      </w:pPr>
    </w:p>
    <w:p w14:paraId="026314E2" w14:textId="77777777" w:rsidR="00541606" w:rsidRDefault="00541606">
      <w:pPr>
        <w:spacing w:after="160" w:line="259" w:lineRule="auto"/>
        <w:ind w:left="0" w:firstLine="0"/>
        <w:jc w:val="left"/>
        <w:rPr>
          <w:rFonts w:eastAsia="Arial" w:cs="Arial"/>
          <w:i/>
          <w:iCs/>
          <w:color w:val="auto"/>
          <w:sz w:val="18"/>
          <w:szCs w:val="18"/>
          <w:u w:val="single" w:color="000000"/>
          <w:lang w:val="nl-NL"/>
        </w:rPr>
      </w:pPr>
      <w:r>
        <w:rPr>
          <w:rFonts w:eastAsia="Arial" w:cs="Arial"/>
          <w:color w:val="auto"/>
          <w:sz w:val="18"/>
          <w:szCs w:val="18"/>
          <w:u w:val="single" w:color="000000"/>
          <w:lang w:val="nl-NL"/>
        </w:rPr>
        <w:br w:type="page"/>
      </w:r>
    </w:p>
    <w:p w14:paraId="2208A91D" w14:textId="3492E4DF" w:rsidR="00C55196" w:rsidRPr="005418BF" w:rsidRDefault="00C55196" w:rsidP="00541606">
      <w:pPr>
        <w:pStyle w:val="Kop4"/>
        <w:ind w:left="0" w:firstLine="0"/>
        <w:rPr>
          <w:rFonts w:ascii="Verdana" w:eastAsia="Arial" w:hAnsi="Verdana" w:cs="Arial"/>
          <w:color w:val="auto"/>
          <w:sz w:val="18"/>
          <w:szCs w:val="18"/>
          <w:u w:val="single" w:color="000000"/>
          <w:lang w:val="nl-NL"/>
        </w:rPr>
      </w:pPr>
      <w:r w:rsidRPr="005418BF">
        <w:rPr>
          <w:rFonts w:ascii="Verdana" w:eastAsia="Arial" w:hAnsi="Verdana" w:cs="Arial"/>
          <w:color w:val="auto"/>
          <w:sz w:val="18"/>
          <w:szCs w:val="18"/>
          <w:u w:val="single" w:color="000000"/>
          <w:lang w:val="nl-NL"/>
        </w:rPr>
        <w:lastRenderedPageBreak/>
        <w:t xml:space="preserve">Door de Inschrijver aan te leveren informatie </w:t>
      </w:r>
    </w:p>
    <w:p w14:paraId="414C8F48" w14:textId="236729D8" w:rsidR="00C55196"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060" w:type="dxa"/>
        <w:tblInd w:w="6" w:type="dxa"/>
        <w:tblCellMar>
          <w:top w:w="28" w:type="dxa"/>
          <w:left w:w="109" w:type="dxa"/>
          <w:right w:w="85" w:type="dxa"/>
        </w:tblCellMar>
        <w:tblLook w:val="04A0" w:firstRow="1" w:lastRow="0" w:firstColumn="1" w:lastColumn="0" w:noHBand="0" w:noVBand="1"/>
      </w:tblPr>
      <w:tblGrid>
        <w:gridCol w:w="560"/>
        <w:gridCol w:w="8500"/>
      </w:tblGrid>
      <w:tr w:rsidR="00C55196" w:rsidRPr="00EC7367" w14:paraId="52DD5A93" w14:textId="77777777" w:rsidTr="00A46387">
        <w:trPr>
          <w:trHeight w:val="532"/>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355E91"/>
          </w:tcPr>
          <w:p w14:paraId="31219D84" w14:textId="77777777" w:rsidR="00C55196" w:rsidRPr="006531E9" w:rsidRDefault="00C55196" w:rsidP="00A46387">
            <w:pPr>
              <w:spacing w:after="51" w:line="259" w:lineRule="auto"/>
              <w:ind w:left="0" w:firstLine="0"/>
              <w:rPr>
                <w:sz w:val="18"/>
                <w:szCs w:val="18"/>
                <w:lang w:val="nl-NL"/>
              </w:rPr>
            </w:pPr>
            <w:r w:rsidRPr="006531E9">
              <w:rPr>
                <w:color w:val="FFFFFF"/>
                <w:sz w:val="18"/>
                <w:szCs w:val="18"/>
                <w:lang w:val="nl-NL"/>
              </w:rPr>
              <w:t xml:space="preserve">G2. Inrichting van het team en de adviesfunctie </w:t>
            </w:r>
            <w:r w:rsidRPr="006531E9">
              <w:rPr>
                <w:rFonts w:eastAsia="Arial" w:cs="Arial"/>
                <w:b/>
                <w:color w:val="FFFFFF"/>
                <w:sz w:val="18"/>
                <w:szCs w:val="18"/>
                <w:lang w:val="nl-NL"/>
              </w:rPr>
              <w:t xml:space="preserve"> </w:t>
            </w:r>
          </w:p>
          <w:p w14:paraId="71A49B0E" w14:textId="77777777" w:rsidR="00C55196" w:rsidRPr="006531E9" w:rsidRDefault="00C55196" w:rsidP="00A46387">
            <w:pPr>
              <w:spacing w:after="0" w:line="259" w:lineRule="auto"/>
              <w:ind w:left="0" w:firstLine="0"/>
              <w:rPr>
                <w:sz w:val="18"/>
                <w:szCs w:val="18"/>
                <w:lang w:val="nl-NL"/>
              </w:rPr>
            </w:pPr>
            <w:r w:rsidRPr="006531E9">
              <w:rPr>
                <w:color w:val="FFFFFF"/>
                <w:sz w:val="18"/>
                <w:szCs w:val="18"/>
                <w:lang w:val="nl-NL"/>
              </w:rPr>
              <w:t xml:space="preserve">(maximaal 2 A4 tekst </w:t>
            </w:r>
            <w:proofErr w:type="spellStart"/>
            <w:r w:rsidRPr="006531E9">
              <w:rPr>
                <w:color w:val="FFFFFF"/>
                <w:sz w:val="18"/>
                <w:szCs w:val="18"/>
                <w:lang w:val="nl-NL"/>
              </w:rPr>
              <w:t>Arial</w:t>
            </w:r>
            <w:proofErr w:type="spellEnd"/>
            <w:r w:rsidRPr="006531E9">
              <w:rPr>
                <w:color w:val="FFFFFF"/>
                <w:sz w:val="18"/>
                <w:szCs w:val="18"/>
                <w:lang w:val="nl-NL"/>
              </w:rPr>
              <w:t xml:space="preserve"> punt 9) </w:t>
            </w:r>
          </w:p>
        </w:tc>
      </w:tr>
      <w:tr w:rsidR="00C55196" w:rsidRPr="00EC7367" w14:paraId="5244C625" w14:textId="77777777" w:rsidTr="00A46387">
        <w:trPr>
          <w:trHeight w:val="4166"/>
        </w:trPr>
        <w:tc>
          <w:tcPr>
            <w:tcW w:w="560" w:type="dxa"/>
            <w:tcBorders>
              <w:top w:val="single" w:sz="4" w:space="0" w:color="000000"/>
              <w:left w:val="single" w:sz="4" w:space="0" w:color="3366FF"/>
              <w:bottom w:val="single" w:sz="4" w:space="0" w:color="000000"/>
              <w:right w:val="single" w:sz="4" w:space="0" w:color="3366FF"/>
            </w:tcBorders>
            <w:shd w:val="clear" w:color="auto" w:fill="BFBFBF"/>
          </w:tcPr>
          <w:p w14:paraId="10E8A839" w14:textId="77777777" w:rsidR="00C55196" w:rsidRPr="006531E9" w:rsidRDefault="00C55196" w:rsidP="00A46387">
            <w:pPr>
              <w:spacing w:after="19" w:line="259" w:lineRule="auto"/>
              <w:ind w:left="0" w:firstLine="0"/>
              <w:rPr>
                <w:sz w:val="18"/>
                <w:szCs w:val="18"/>
                <w:lang w:val="nl-NL"/>
              </w:rPr>
            </w:pPr>
            <w:r w:rsidRPr="006531E9">
              <w:rPr>
                <w:sz w:val="18"/>
                <w:szCs w:val="18"/>
                <w:lang w:val="nl-NL"/>
              </w:rPr>
              <w:t xml:space="preserve">G2 </w:t>
            </w:r>
          </w:p>
          <w:p w14:paraId="488A5EFC"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 </w:t>
            </w:r>
          </w:p>
        </w:tc>
        <w:tc>
          <w:tcPr>
            <w:tcW w:w="8500" w:type="dxa"/>
            <w:tcBorders>
              <w:top w:val="single" w:sz="4" w:space="0" w:color="000000"/>
              <w:left w:val="single" w:sz="4" w:space="0" w:color="3366FF"/>
              <w:bottom w:val="single" w:sz="4" w:space="0" w:color="000000"/>
              <w:right w:val="single" w:sz="4" w:space="0" w:color="3366FF"/>
            </w:tcBorders>
            <w:shd w:val="clear" w:color="auto" w:fill="F2F2F2"/>
          </w:tcPr>
          <w:p w14:paraId="7F6ABFF0" w14:textId="77777777" w:rsidR="00C55196" w:rsidRPr="006531E9" w:rsidRDefault="00C55196" w:rsidP="00A46387">
            <w:pPr>
              <w:spacing w:after="33" w:line="259" w:lineRule="auto"/>
              <w:ind w:left="1" w:firstLine="0"/>
              <w:rPr>
                <w:sz w:val="18"/>
                <w:szCs w:val="18"/>
                <w:lang w:val="nl-NL"/>
              </w:rPr>
            </w:pPr>
            <w:r w:rsidRPr="006531E9">
              <w:rPr>
                <w:rFonts w:eastAsia="Arial" w:cs="Arial"/>
                <w:i/>
                <w:sz w:val="18"/>
                <w:szCs w:val="18"/>
                <w:lang w:val="nl-NL"/>
              </w:rPr>
              <w:t xml:space="preserve">Invulling van het team en de adviesfunctie  </w:t>
            </w:r>
          </w:p>
          <w:p w14:paraId="3D524496" w14:textId="77777777" w:rsidR="00C55196" w:rsidRPr="006531E9" w:rsidRDefault="00C55196" w:rsidP="00A46387">
            <w:pPr>
              <w:spacing w:after="33" w:line="259" w:lineRule="auto"/>
              <w:ind w:left="1" w:firstLine="0"/>
              <w:rPr>
                <w:sz w:val="18"/>
                <w:szCs w:val="18"/>
                <w:lang w:val="nl-NL"/>
              </w:rPr>
            </w:pPr>
            <w:r w:rsidRPr="006531E9">
              <w:rPr>
                <w:sz w:val="18"/>
                <w:szCs w:val="18"/>
                <w:lang w:val="nl-NL"/>
              </w:rPr>
              <w:t xml:space="preserve">Dit Gunningcriterium bestaat uit drie onderdelen:  </w:t>
            </w:r>
          </w:p>
          <w:p w14:paraId="181E05A3" w14:textId="77777777" w:rsidR="00C55196" w:rsidRPr="006531E9" w:rsidRDefault="00C55196" w:rsidP="00A46387">
            <w:pPr>
              <w:spacing w:after="35" w:line="259" w:lineRule="auto"/>
              <w:ind w:left="1" w:firstLine="0"/>
              <w:rPr>
                <w:sz w:val="18"/>
                <w:szCs w:val="18"/>
                <w:lang w:val="nl-NL"/>
              </w:rPr>
            </w:pPr>
            <w:r w:rsidRPr="006531E9">
              <w:rPr>
                <w:sz w:val="18"/>
                <w:szCs w:val="18"/>
                <w:lang w:val="nl-NL"/>
              </w:rPr>
              <w:t xml:space="preserve">Invulling partnerschap, adviesfunctie en samenstelling team. </w:t>
            </w:r>
          </w:p>
          <w:p w14:paraId="0C3BD4B2" w14:textId="6FF10060" w:rsidR="00FD5572" w:rsidRDefault="00C55196" w:rsidP="00D00094">
            <w:pPr>
              <w:pStyle w:val="Lijstalinea"/>
              <w:numPr>
                <w:ilvl w:val="0"/>
                <w:numId w:val="49"/>
              </w:numPr>
              <w:spacing w:after="0" w:line="303" w:lineRule="auto"/>
              <w:ind w:firstLine="0"/>
              <w:jc w:val="left"/>
              <w:rPr>
                <w:sz w:val="18"/>
                <w:szCs w:val="18"/>
                <w:lang w:val="nl-NL"/>
              </w:rPr>
            </w:pPr>
            <w:r w:rsidRPr="00FD5572">
              <w:rPr>
                <w:sz w:val="18"/>
                <w:szCs w:val="18"/>
                <w:lang w:val="nl-NL"/>
              </w:rPr>
              <w:t xml:space="preserve">Geef aan hoe Inschrijver invulling geeft aan het partnerschap tussen Opdrachtgever en Opdrachtnemer. </w:t>
            </w:r>
          </w:p>
          <w:p w14:paraId="0BA866E7" w14:textId="77777777" w:rsidR="00D00094" w:rsidRDefault="00D00094" w:rsidP="00D00094">
            <w:pPr>
              <w:pStyle w:val="Lijstalinea"/>
              <w:spacing w:after="0" w:line="303" w:lineRule="auto"/>
              <w:ind w:left="721" w:firstLine="0"/>
              <w:jc w:val="left"/>
              <w:rPr>
                <w:sz w:val="18"/>
                <w:szCs w:val="18"/>
                <w:lang w:val="nl-NL"/>
              </w:rPr>
            </w:pPr>
          </w:p>
          <w:p w14:paraId="673A0FA7" w14:textId="5315CEEC" w:rsidR="00D00094" w:rsidRPr="008048B3" w:rsidRDefault="00D00094" w:rsidP="00D00094">
            <w:pPr>
              <w:pStyle w:val="Lijstalinea"/>
              <w:numPr>
                <w:ilvl w:val="0"/>
                <w:numId w:val="49"/>
              </w:numPr>
              <w:spacing w:after="0" w:line="303" w:lineRule="auto"/>
              <w:ind w:firstLine="0"/>
              <w:jc w:val="left"/>
              <w:rPr>
                <w:sz w:val="18"/>
                <w:szCs w:val="18"/>
                <w:lang w:val="nl-NL"/>
              </w:rPr>
            </w:pPr>
            <w:bookmarkStart w:id="66" w:name="_Hlk156998886"/>
            <w:r w:rsidRPr="008048B3">
              <w:rPr>
                <w:sz w:val="18"/>
                <w:szCs w:val="18"/>
                <w:lang w:val="nl-NL"/>
              </w:rPr>
              <w:t xml:space="preserve">De </w:t>
            </w:r>
            <w:r w:rsidR="008048B3" w:rsidRPr="008048B3">
              <w:rPr>
                <w:sz w:val="18"/>
                <w:szCs w:val="18"/>
                <w:lang w:val="nl-NL"/>
              </w:rPr>
              <w:t>O</w:t>
            </w:r>
            <w:r w:rsidRPr="008048B3">
              <w:rPr>
                <w:sz w:val="18"/>
                <w:szCs w:val="18"/>
                <w:lang w:val="nl-NL"/>
              </w:rPr>
              <w:t>pdrachtnemer kan aantonen ervaring te hebben met fusies van schoolbesturen (VO-PO).</w:t>
            </w:r>
          </w:p>
          <w:p w14:paraId="6A61D660" w14:textId="77777777" w:rsidR="008048B3" w:rsidRPr="008048B3" w:rsidRDefault="008048B3" w:rsidP="008048B3">
            <w:pPr>
              <w:pStyle w:val="Lijstalinea"/>
              <w:rPr>
                <w:sz w:val="18"/>
                <w:szCs w:val="18"/>
                <w:lang w:val="nl-NL"/>
              </w:rPr>
            </w:pPr>
          </w:p>
          <w:p w14:paraId="64995BC1" w14:textId="5C74FC58" w:rsidR="008048B3" w:rsidRPr="008048B3" w:rsidRDefault="008048B3" w:rsidP="00D00094">
            <w:pPr>
              <w:pStyle w:val="Lijstalinea"/>
              <w:numPr>
                <w:ilvl w:val="0"/>
                <w:numId w:val="49"/>
              </w:numPr>
              <w:spacing w:after="0" w:line="303" w:lineRule="auto"/>
              <w:ind w:firstLine="0"/>
              <w:jc w:val="left"/>
              <w:rPr>
                <w:sz w:val="18"/>
                <w:szCs w:val="18"/>
                <w:lang w:val="nl-NL"/>
              </w:rPr>
            </w:pPr>
            <w:r w:rsidRPr="008048B3">
              <w:rPr>
                <w:sz w:val="18"/>
                <w:szCs w:val="18"/>
                <w:lang w:val="nl-NL"/>
              </w:rPr>
              <w:t>De Opdrachtnemer heeft aantoonbare ervaring met adviezen aan organisaties binnen de gemeente Rotterdam en relevante kennis van de groot stedelijke problematiek.</w:t>
            </w:r>
          </w:p>
          <w:bookmarkEnd w:id="66"/>
          <w:p w14:paraId="0FD9C92C" w14:textId="77777777" w:rsidR="00D00094" w:rsidRPr="00FD5572" w:rsidRDefault="00D00094" w:rsidP="00D00094">
            <w:pPr>
              <w:spacing w:after="0" w:line="303" w:lineRule="auto"/>
              <w:jc w:val="left"/>
              <w:rPr>
                <w:sz w:val="18"/>
                <w:szCs w:val="18"/>
                <w:lang w:val="nl-NL"/>
              </w:rPr>
            </w:pPr>
          </w:p>
          <w:p w14:paraId="289985F6" w14:textId="5891A507" w:rsidR="00C55196" w:rsidRPr="006531E9" w:rsidRDefault="00C55196" w:rsidP="00375EE8">
            <w:pPr>
              <w:pStyle w:val="Lijstalinea"/>
              <w:numPr>
                <w:ilvl w:val="0"/>
                <w:numId w:val="49"/>
              </w:numPr>
              <w:spacing w:after="35" w:line="259" w:lineRule="auto"/>
              <w:ind w:firstLine="0"/>
              <w:rPr>
                <w:sz w:val="18"/>
                <w:szCs w:val="18"/>
                <w:lang w:val="nl-NL"/>
              </w:rPr>
            </w:pPr>
            <w:r w:rsidRPr="006531E9">
              <w:rPr>
                <w:sz w:val="18"/>
                <w:szCs w:val="18"/>
                <w:lang w:val="nl-NL"/>
              </w:rPr>
              <w:t xml:space="preserve">Geef aan hoe Inschrijver de adviesfunctie bij Opdrachtgever in gaat vullen. Geef hierbij ook aan op welke wijze Inschrijver de communicatie, met betrekking tot de adviesfunctie, met Opdrachtgever inricht. </w:t>
            </w:r>
          </w:p>
          <w:p w14:paraId="2E6E7A22" w14:textId="77777777" w:rsidR="00375EE8" w:rsidRPr="006531E9" w:rsidRDefault="00375EE8" w:rsidP="00F8750F">
            <w:pPr>
              <w:pStyle w:val="Lijstalinea"/>
              <w:rPr>
                <w:sz w:val="18"/>
                <w:szCs w:val="18"/>
                <w:lang w:val="nl-NL"/>
              </w:rPr>
            </w:pPr>
          </w:p>
          <w:p w14:paraId="4FACAF10" w14:textId="2BB6BA4D" w:rsidR="00C55196" w:rsidRPr="006531E9" w:rsidRDefault="00C55196" w:rsidP="00F8750F">
            <w:pPr>
              <w:pStyle w:val="Lijstalinea"/>
              <w:numPr>
                <w:ilvl w:val="0"/>
                <w:numId w:val="49"/>
              </w:numPr>
              <w:spacing w:after="35" w:line="259" w:lineRule="auto"/>
              <w:ind w:firstLine="0"/>
              <w:rPr>
                <w:sz w:val="18"/>
                <w:szCs w:val="18"/>
                <w:lang w:val="nl-NL"/>
              </w:rPr>
            </w:pPr>
            <w:r w:rsidRPr="006531E9">
              <w:rPr>
                <w:sz w:val="18"/>
                <w:szCs w:val="18"/>
                <w:lang w:val="nl-NL"/>
              </w:rPr>
              <w:t xml:space="preserve">Geef aan hoe Inschrijver het controle- en adviesteam (als dit een ander team is) samenstelt en waarom en hoe Inschrijver de continuïteit van het team waarborgt. Voeg, als bijlage de Cv’s toe van de beoogd in te zetten partner/director, senior-/manager, supervisor en senior trainee. Deze Cv’s mogen als bijlage bijgevoegd worden en tellen niet mee in het maximaal aantal A4 zoals hierboven beschreven. </w:t>
            </w:r>
          </w:p>
          <w:p w14:paraId="2EC4E2FD" w14:textId="77777777" w:rsidR="00C55196" w:rsidRPr="006531E9" w:rsidRDefault="00C55196" w:rsidP="00A46387">
            <w:pPr>
              <w:spacing w:after="0" w:line="259" w:lineRule="auto"/>
              <w:ind w:left="1" w:firstLine="0"/>
              <w:rPr>
                <w:sz w:val="18"/>
                <w:szCs w:val="18"/>
                <w:lang w:val="nl-NL"/>
              </w:rPr>
            </w:pPr>
            <w:r w:rsidRPr="006531E9">
              <w:rPr>
                <w:rFonts w:eastAsia="Arial" w:cs="Arial"/>
                <w:i/>
                <w:sz w:val="18"/>
                <w:szCs w:val="18"/>
                <w:lang w:val="nl-NL"/>
              </w:rPr>
              <w:t xml:space="preserve"> </w:t>
            </w:r>
          </w:p>
        </w:tc>
      </w:tr>
      <w:tr w:rsidR="00C55196" w:rsidRPr="00EC7367" w14:paraId="0ADA7E21" w14:textId="77777777" w:rsidTr="00A46387">
        <w:trPr>
          <w:trHeight w:val="5212"/>
        </w:trPr>
        <w:tc>
          <w:tcPr>
            <w:tcW w:w="9060" w:type="dxa"/>
            <w:gridSpan w:val="2"/>
            <w:tcBorders>
              <w:top w:val="single" w:sz="4" w:space="0" w:color="000000"/>
              <w:left w:val="single" w:sz="4" w:space="0" w:color="3366FF"/>
              <w:bottom w:val="single" w:sz="4" w:space="0" w:color="000000"/>
              <w:right w:val="single" w:sz="4" w:space="0" w:color="3366FF"/>
            </w:tcBorders>
            <w:shd w:val="clear" w:color="auto" w:fill="BFBFBF"/>
          </w:tcPr>
          <w:p w14:paraId="33726929" w14:textId="77777777" w:rsidR="00C55196" w:rsidRPr="006531E9" w:rsidRDefault="00C55196" w:rsidP="00A46387">
            <w:pPr>
              <w:spacing w:after="37" w:line="259" w:lineRule="auto"/>
              <w:ind w:left="0" w:firstLine="0"/>
              <w:rPr>
                <w:sz w:val="18"/>
                <w:szCs w:val="18"/>
                <w:lang w:val="nl-NL"/>
              </w:rPr>
            </w:pPr>
            <w:r w:rsidRPr="006531E9">
              <w:rPr>
                <w:rFonts w:eastAsia="Arial" w:cs="Arial"/>
                <w:i/>
                <w:sz w:val="18"/>
                <w:szCs w:val="18"/>
                <w:lang w:val="nl-NL"/>
              </w:rPr>
              <w:t xml:space="preserve">Beoordelingskader </w:t>
            </w:r>
          </w:p>
          <w:p w14:paraId="47391D11" w14:textId="77777777" w:rsidR="00C55196" w:rsidRPr="006531E9" w:rsidRDefault="00C55196" w:rsidP="00A46387">
            <w:pPr>
              <w:spacing w:after="18" w:line="297" w:lineRule="auto"/>
              <w:ind w:left="0" w:firstLine="0"/>
              <w:rPr>
                <w:sz w:val="18"/>
                <w:szCs w:val="18"/>
                <w:lang w:val="nl-NL"/>
              </w:rPr>
            </w:pPr>
            <w:r w:rsidRPr="006531E9">
              <w:rPr>
                <w:sz w:val="18"/>
                <w:szCs w:val="18"/>
                <w:lang w:val="nl-NL"/>
              </w:rPr>
              <w:t xml:space="preserve">Bij de beoordeling van deze vragen wordt gekeken in welke mate uw antwoord in gaat op de volgende aspecten: </w:t>
            </w:r>
          </w:p>
          <w:p w14:paraId="72E48FA8" w14:textId="75D2D17C" w:rsidR="008048B3" w:rsidRDefault="008048B3" w:rsidP="00C55196">
            <w:pPr>
              <w:numPr>
                <w:ilvl w:val="0"/>
                <w:numId w:val="50"/>
              </w:numPr>
              <w:spacing w:after="21" w:line="259" w:lineRule="auto"/>
              <w:ind w:hanging="360"/>
              <w:jc w:val="left"/>
              <w:rPr>
                <w:sz w:val="18"/>
                <w:szCs w:val="18"/>
                <w:lang w:val="nl-NL"/>
              </w:rPr>
            </w:pPr>
            <w:r>
              <w:rPr>
                <w:sz w:val="18"/>
                <w:szCs w:val="18"/>
                <w:lang w:val="nl-NL"/>
              </w:rPr>
              <w:t>De aanwezigheid van relevante kennis en ervaring ten aanzien van fusies van schoolbesturen (VO-PO).</w:t>
            </w:r>
          </w:p>
          <w:p w14:paraId="33BB700B" w14:textId="27B7143F" w:rsidR="008048B3" w:rsidRDefault="008048B3" w:rsidP="00C55196">
            <w:pPr>
              <w:numPr>
                <w:ilvl w:val="0"/>
                <w:numId w:val="50"/>
              </w:numPr>
              <w:spacing w:after="21" w:line="259" w:lineRule="auto"/>
              <w:ind w:hanging="360"/>
              <w:jc w:val="left"/>
              <w:rPr>
                <w:sz w:val="18"/>
                <w:szCs w:val="18"/>
                <w:lang w:val="nl-NL"/>
              </w:rPr>
            </w:pPr>
            <w:r>
              <w:rPr>
                <w:sz w:val="18"/>
                <w:szCs w:val="18"/>
                <w:lang w:val="nl-NL"/>
              </w:rPr>
              <w:t>De aanwezigheid van aantoonbare kennis en ervaring ten aanzien van de gemeente Rotterdam en de daar spelende groot stedelijke problematiek.</w:t>
            </w:r>
          </w:p>
          <w:p w14:paraId="751CE07A" w14:textId="044C018F" w:rsidR="00C55196" w:rsidRPr="006531E9" w:rsidRDefault="00C55196" w:rsidP="00C55196">
            <w:pPr>
              <w:numPr>
                <w:ilvl w:val="0"/>
                <w:numId w:val="50"/>
              </w:numPr>
              <w:spacing w:after="21" w:line="259" w:lineRule="auto"/>
              <w:ind w:hanging="360"/>
              <w:jc w:val="left"/>
              <w:rPr>
                <w:sz w:val="18"/>
                <w:szCs w:val="18"/>
                <w:lang w:val="nl-NL"/>
              </w:rPr>
            </w:pPr>
            <w:r w:rsidRPr="006531E9">
              <w:rPr>
                <w:sz w:val="18"/>
                <w:szCs w:val="18"/>
                <w:lang w:val="nl-NL"/>
              </w:rPr>
              <w:t xml:space="preserve">De mate van concreetheid van de voorgestelde inrichting en uitvoering; </w:t>
            </w:r>
          </w:p>
          <w:p w14:paraId="6FDC9736" w14:textId="7FF193FA" w:rsidR="00C55196" w:rsidRPr="006531E9" w:rsidRDefault="00C55196" w:rsidP="00C55196">
            <w:pPr>
              <w:numPr>
                <w:ilvl w:val="0"/>
                <w:numId w:val="50"/>
              </w:numPr>
              <w:spacing w:after="12" w:line="303" w:lineRule="auto"/>
              <w:ind w:hanging="360"/>
              <w:jc w:val="left"/>
              <w:rPr>
                <w:sz w:val="18"/>
                <w:szCs w:val="18"/>
                <w:lang w:val="nl-NL"/>
              </w:rPr>
            </w:pPr>
            <w:r w:rsidRPr="006531E9">
              <w:rPr>
                <w:sz w:val="18"/>
                <w:szCs w:val="18"/>
                <w:lang w:val="nl-NL"/>
              </w:rPr>
              <w:t xml:space="preserve">De mate waarin de voorgestelde inrichting en uitvoering aansluit bij de organisatie en de besluitvorming van Opdrachtgever; </w:t>
            </w:r>
          </w:p>
          <w:p w14:paraId="7CA1EC39" w14:textId="77777777" w:rsidR="00C55196" w:rsidRPr="006531E9" w:rsidRDefault="00C55196" w:rsidP="00C55196">
            <w:pPr>
              <w:numPr>
                <w:ilvl w:val="0"/>
                <w:numId w:val="50"/>
              </w:numPr>
              <w:spacing w:after="26" w:line="259" w:lineRule="auto"/>
              <w:ind w:hanging="360"/>
              <w:jc w:val="left"/>
              <w:rPr>
                <w:sz w:val="18"/>
                <w:szCs w:val="18"/>
                <w:lang w:val="nl-NL"/>
              </w:rPr>
            </w:pPr>
            <w:r w:rsidRPr="006531E9">
              <w:rPr>
                <w:sz w:val="18"/>
                <w:szCs w:val="18"/>
                <w:lang w:val="nl-NL"/>
              </w:rPr>
              <w:t xml:space="preserve">De wijze waarop Inschrijver ingaat op het omgaan met de politieke organisatie sensitiviteit; </w:t>
            </w:r>
          </w:p>
          <w:p w14:paraId="6AF03F6A" w14:textId="77777777" w:rsidR="00C55196" w:rsidRPr="006531E9" w:rsidRDefault="00C55196" w:rsidP="00C55196">
            <w:pPr>
              <w:numPr>
                <w:ilvl w:val="0"/>
                <w:numId w:val="50"/>
              </w:numPr>
              <w:spacing w:after="21" w:line="259" w:lineRule="auto"/>
              <w:ind w:hanging="360"/>
              <w:jc w:val="left"/>
              <w:rPr>
                <w:sz w:val="18"/>
                <w:szCs w:val="18"/>
                <w:lang w:val="nl-NL"/>
              </w:rPr>
            </w:pPr>
            <w:r w:rsidRPr="006531E9">
              <w:rPr>
                <w:sz w:val="18"/>
                <w:szCs w:val="18"/>
                <w:lang w:val="nl-NL"/>
              </w:rPr>
              <w:t xml:space="preserve">De mate waarin Inschrijver voorziet in de juiste kennis; </w:t>
            </w:r>
          </w:p>
          <w:p w14:paraId="1DBDB754" w14:textId="77777777" w:rsidR="00C55196" w:rsidRPr="006531E9" w:rsidRDefault="00C55196" w:rsidP="00C55196">
            <w:pPr>
              <w:numPr>
                <w:ilvl w:val="0"/>
                <w:numId w:val="50"/>
              </w:numPr>
              <w:spacing w:after="12" w:line="303" w:lineRule="auto"/>
              <w:ind w:hanging="360"/>
              <w:jc w:val="left"/>
              <w:rPr>
                <w:sz w:val="18"/>
                <w:szCs w:val="18"/>
                <w:lang w:val="nl-NL"/>
              </w:rPr>
            </w:pPr>
            <w:r w:rsidRPr="006531E9">
              <w:rPr>
                <w:sz w:val="18"/>
                <w:szCs w:val="18"/>
                <w:lang w:val="nl-NL"/>
              </w:rPr>
              <w:t xml:space="preserve">De mate waarin Inschrijver kan voorzien in het aanleveren van eventueel ontbrekende inhoudelijke expertise; </w:t>
            </w:r>
          </w:p>
          <w:p w14:paraId="122EC1B3" w14:textId="77777777" w:rsidR="00C55196" w:rsidRPr="006531E9" w:rsidRDefault="00C55196" w:rsidP="00C55196">
            <w:pPr>
              <w:numPr>
                <w:ilvl w:val="0"/>
                <w:numId w:val="50"/>
              </w:numPr>
              <w:spacing w:after="17" w:line="298" w:lineRule="auto"/>
              <w:ind w:hanging="360"/>
              <w:jc w:val="left"/>
              <w:rPr>
                <w:sz w:val="18"/>
                <w:szCs w:val="18"/>
                <w:lang w:val="nl-NL"/>
              </w:rPr>
            </w:pPr>
            <w:r w:rsidRPr="006531E9">
              <w:rPr>
                <w:sz w:val="18"/>
                <w:szCs w:val="18"/>
                <w:lang w:val="nl-NL"/>
              </w:rPr>
              <w:t xml:space="preserve">Duidelijkheid over kwalitatieve en kwantitatieve inzet van Inschrijver op basis van de aangeleverde Cv's. </w:t>
            </w:r>
          </w:p>
          <w:p w14:paraId="26C99BA3" w14:textId="77777777" w:rsidR="00C55196" w:rsidRPr="006531E9" w:rsidRDefault="00C55196" w:rsidP="00C55196">
            <w:pPr>
              <w:numPr>
                <w:ilvl w:val="0"/>
                <w:numId w:val="50"/>
              </w:numPr>
              <w:spacing w:after="12" w:line="259" w:lineRule="auto"/>
              <w:ind w:hanging="360"/>
              <w:jc w:val="left"/>
              <w:rPr>
                <w:sz w:val="18"/>
                <w:szCs w:val="18"/>
                <w:lang w:val="nl-NL"/>
              </w:rPr>
            </w:pPr>
            <w:r w:rsidRPr="006531E9">
              <w:rPr>
                <w:sz w:val="18"/>
                <w:szCs w:val="18"/>
                <w:lang w:val="nl-NL"/>
              </w:rPr>
              <w:t>De wijze van en de mate waarin Inschrijver invulling geeft aan de natuurlijke adviesfunctie.</w:t>
            </w:r>
            <w:r w:rsidRPr="006531E9">
              <w:rPr>
                <w:rFonts w:eastAsia="Calibri" w:cs="Calibri"/>
                <w:sz w:val="18"/>
                <w:szCs w:val="18"/>
                <w:lang w:val="nl-NL"/>
              </w:rPr>
              <w:t xml:space="preserve"> </w:t>
            </w:r>
          </w:p>
          <w:p w14:paraId="1F648B1E" w14:textId="77777777" w:rsidR="00C55196" w:rsidRPr="006531E9" w:rsidRDefault="00C55196" w:rsidP="00A46387">
            <w:pPr>
              <w:spacing w:after="33" w:line="259" w:lineRule="auto"/>
              <w:ind w:left="360" w:firstLine="0"/>
              <w:rPr>
                <w:sz w:val="18"/>
                <w:szCs w:val="18"/>
                <w:lang w:val="nl-NL"/>
              </w:rPr>
            </w:pPr>
            <w:r w:rsidRPr="006531E9">
              <w:rPr>
                <w:sz w:val="18"/>
                <w:szCs w:val="18"/>
                <w:lang w:val="nl-NL"/>
              </w:rPr>
              <w:t xml:space="preserve"> </w:t>
            </w:r>
          </w:p>
          <w:p w14:paraId="6F39BBA3" w14:textId="77777777" w:rsidR="00C55196" w:rsidRPr="006531E9" w:rsidRDefault="00C55196" w:rsidP="00A46387">
            <w:pPr>
              <w:spacing w:after="0" w:line="297" w:lineRule="auto"/>
              <w:ind w:left="0" w:firstLine="0"/>
              <w:rPr>
                <w:sz w:val="18"/>
                <w:szCs w:val="18"/>
                <w:lang w:val="nl-NL"/>
              </w:rPr>
            </w:pPr>
            <w:r w:rsidRPr="006531E9">
              <w:rPr>
                <w:sz w:val="18"/>
                <w:szCs w:val="18"/>
                <w:lang w:val="nl-NL"/>
              </w:rPr>
              <w:t xml:space="preserve">De waardering die Opdrachtgever toekent aan de uitwerking van Inschrijver is afhankelijk van de mate waarin Inschrijver aan Opdrachtgever het vertrouwen geeft dat Inschrijver in staat is om de natuurlijke adviesfunctie in te richten en uit te voeren.  </w:t>
            </w:r>
          </w:p>
          <w:p w14:paraId="7C635C57" w14:textId="043678F7" w:rsidR="00C55196" w:rsidRPr="006531E9" w:rsidRDefault="00C55196" w:rsidP="008048B3">
            <w:pPr>
              <w:spacing w:after="5" w:line="297" w:lineRule="auto"/>
              <w:ind w:left="0" w:firstLine="0"/>
              <w:rPr>
                <w:sz w:val="18"/>
                <w:szCs w:val="18"/>
                <w:lang w:val="nl-NL"/>
              </w:rPr>
            </w:pPr>
            <w:r w:rsidRPr="006531E9">
              <w:rPr>
                <w:sz w:val="18"/>
                <w:szCs w:val="18"/>
                <w:lang w:val="nl-NL"/>
              </w:rPr>
              <w:t xml:space="preserve">Hoe duidelijker en specifieker uw antwoord is, des te beter is te beoordelen of het antwoord voldoet aan de door de opdrachtgever gestelde eisen en des te nauwkeuriger is de beoordeling. </w:t>
            </w:r>
          </w:p>
        </w:tc>
      </w:tr>
    </w:tbl>
    <w:p w14:paraId="2F4BEED4" w14:textId="77777777" w:rsidR="00C55196" w:rsidRPr="005418BF" w:rsidRDefault="00C55196" w:rsidP="00C55196">
      <w:pPr>
        <w:pStyle w:val="Kop5"/>
        <w:tabs>
          <w:tab w:val="center" w:pos="2475"/>
        </w:tabs>
        <w:spacing w:after="48"/>
        <w:ind w:left="-15" w:firstLine="0"/>
        <w:rPr>
          <w:rFonts w:ascii="Verdana" w:hAnsi="Verdana"/>
          <w:color w:val="auto"/>
          <w:sz w:val="18"/>
          <w:szCs w:val="18"/>
          <w:lang w:val="nl-NL"/>
        </w:rPr>
      </w:pPr>
      <w:r w:rsidRPr="005418BF">
        <w:rPr>
          <w:rFonts w:ascii="Verdana" w:hAnsi="Verdana"/>
          <w:color w:val="auto"/>
          <w:sz w:val="18"/>
          <w:szCs w:val="18"/>
          <w:lang w:val="nl-NL"/>
        </w:rPr>
        <w:lastRenderedPageBreak/>
        <w:t>6.8.3</w:t>
      </w:r>
      <w:r w:rsidRPr="005418BF">
        <w:rPr>
          <w:rFonts w:ascii="Verdana" w:hAnsi="Verdana"/>
          <w:color w:val="auto"/>
          <w:sz w:val="18"/>
          <w:szCs w:val="18"/>
          <w:lang w:val="nl-NL"/>
        </w:rPr>
        <w:tab/>
        <w:t xml:space="preserve">Gunningscriterium 3: IT en Hulpmiddelen </w:t>
      </w:r>
    </w:p>
    <w:p w14:paraId="0F161A8D" w14:textId="31D21A21" w:rsidR="00C55196" w:rsidRPr="006531E9" w:rsidRDefault="00375EE8" w:rsidP="00C55196">
      <w:pPr>
        <w:ind w:left="-5" w:right="10"/>
        <w:rPr>
          <w:sz w:val="18"/>
          <w:szCs w:val="18"/>
          <w:lang w:val="nl-NL"/>
        </w:rPr>
      </w:pPr>
      <w:r w:rsidRPr="006531E9">
        <w:rPr>
          <w:sz w:val="18"/>
          <w:szCs w:val="18"/>
          <w:lang w:val="nl-NL"/>
        </w:rPr>
        <w:t>SARO</w:t>
      </w:r>
      <w:r w:rsidR="00C55196" w:rsidRPr="006531E9">
        <w:rPr>
          <w:sz w:val="18"/>
          <w:szCs w:val="18"/>
          <w:lang w:val="nl-NL"/>
        </w:rPr>
        <w:t xml:space="preserve"> maakt bij de inrichting van de administratieve organisatie gebruik van verschillende applicaties waarin alle data verzameld is. Tools kunnen de analyse en benchmarking mogelijkheden vergroten en daarmee de bedrijfsvoering van </w:t>
      </w:r>
      <w:r w:rsidRPr="006531E9">
        <w:rPr>
          <w:sz w:val="18"/>
          <w:szCs w:val="18"/>
          <w:lang w:val="nl-NL"/>
        </w:rPr>
        <w:t>SARO</w:t>
      </w:r>
      <w:r w:rsidR="00C55196" w:rsidRPr="006531E9">
        <w:rPr>
          <w:sz w:val="18"/>
          <w:szCs w:val="18"/>
          <w:lang w:val="nl-NL"/>
        </w:rPr>
        <w:t xml:space="preserve"> op een hoger plan brengen.</w:t>
      </w:r>
      <w:r w:rsidR="0029662F">
        <w:rPr>
          <w:sz w:val="18"/>
          <w:szCs w:val="18"/>
          <w:lang w:val="nl-NL"/>
        </w:rPr>
        <w:t xml:space="preserve"> Tevens heeft SARO de wens om de controle zo effectief en efficiënt mogelijk te laten verlopen en wenst daar waar mogelijk IT tools in te kunnen zetten.</w:t>
      </w:r>
      <w:r w:rsidR="00C55196" w:rsidRPr="006531E9">
        <w:rPr>
          <w:sz w:val="18"/>
          <w:szCs w:val="18"/>
          <w:lang w:val="nl-NL"/>
        </w:rPr>
        <w:t xml:space="preserve"> Daarnaast wil </w:t>
      </w:r>
      <w:r w:rsidRPr="006531E9">
        <w:rPr>
          <w:sz w:val="18"/>
          <w:szCs w:val="18"/>
          <w:lang w:val="nl-NL"/>
        </w:rPr>
        <w:t>SARO</w:t>
      </w:r>
      <w:r w:rsidR="00C55196" w:rsidRPr="006531E9">
        <w:rPr>
          <w:sz w:val="18"/>
          <w:szCs w:val="18"/>
          <w:lang w:val="nl-NL"/>
        </w:rPr>
        <w:t xml:space="preserve"> ook actief sturen op ‘cultuur’ veranderingen die een optimalisatie van de interne beheersingsprocessen en externe controle tot gevolg hebben.   </w:t>
      </w:r>
    </w:p>
    <w:p w14:paraId="5E055D66"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0EDD0B84" w14:textId="77777777" w:rsidR="00C55196" w:rsidRPr="006531E9" w:rsidRDefault="00C55196" w:rsidP="00C55196">
      <w:pPr>
        <w:spacing w:after="18" w:line="259" w:lineRule="auto"/>
        <w:ind w:left="-5"/>
        <w:rPr>
          <w:sz w:val="18"/>
          <w:szCs w:val="18"/>
          <w:lang w:val="nl-NL"/>
        </w:rPr>
      </w:pPr>
      <w:r w:rsidRPr="006531E9">
        <w:rPr>
          <w:sz w:val="18"/>
          <w:szCs w:val="18"/>
          <w:u w:val="single" w:color="000000"/>
          <w:lang w:val="nl-NL"/>
        </w:rPr>
        <w:t>Doelstelling:</w:t>
      </w:r>
      <w:r w:rsidRPr="006531E9">
        <w:rPr>
          <w:sz w:val="18"/>
          <w:szCs w:val="18"/>
          <w:lang w:val="nl-NL"/>
        </w:rPr>
        <w:t xml:space="preserve"> </w:t>
      </w:r>
    </w:p>
    <w:p w14:paraId="510F8B49" w14:textId="77777777" w:rsidR="00C55196" w:rsidRPr="006531E9" w:rsidRDefault="00C55196" w:rsidP="00C55196">
      <w:pPr>
        <w:ind w:left="-5" w:right="10"/>
        <w:rPr>
          <w:sz w:val="18"/>
          <w:szCs w:val="18"/>
          <w:lang w:val="nl-NL"/>
        </w:rPr>
      </w:pPr>
      <w:r w:rsidRPr="006531E9">
        <w:rPr>
          <w:sz w:val="18"/>
          <w:szCs w:val="18"/>
          <w:lang w:val="nl-NL"/>
        </w:rPr>
        <w:t xml:space="preserve">Het doel van dit Gunningscriterium is dat de Aanbestedende dienst inzicht krijgt in: </w:t>
      </w:r>
    </w:p>
    <w:p w14:paraId="5C5F6288" w14:textId="77777777" w:rsidR="00C55196" w:rsidRPr="006531E9" w:rsidRDefault="00C55196" w:rsidP="00C55196">
      <w:pPr>
        <w:numPr>
          <w:ilvl w:val="0"/>
          <w:numId w:val="39"/>
        </w:numPr>
        <w:spacing w:after="8" w:line="271" w:lineRule="auto"/>
        <w:ind w:right="10" w:hanging="110"/>
        <w:jc w:val="left"/>
        <w:rPr>
          <w:sz w:val="18"/>
          <w:szCs w:val="18"/>
          <w:lang w:val="nl-NL"/>
        </w:rPr>
      </w:pPr>
      <w:r w:rsidRPr="006531E9">
        <w:rPr>
          <w:sz w:val="18"/>
          <w:szCs w:val="18"/>
          <w:lang w:val="nl-NL"/>
        </w:rPr>
        <w:t xml:space="preserve">de wijze waarop IT wordt ingezet bij de controle; </w:t>
      </w:r>
    </w:p>
    <w:p w14:paraId="5253F4A4" w14:textId="77777777" w:rsidR="00C55196" w:rsidRPr="006531E9" w:rsidRDefault="00C55196" w:rsidP="00C55196">
      <w:pPr>
        <w:numPr>
          <w:ilvl w:val="0"/>
          <w:numId w:val="39"/>
        </w:numPr>
        <w:spacing w:after="8" w:line="271" w:lineRule="auto"/>
        <w:ind w:right="10" w:hanging="110"/>
        <w:jc w:val="left"/>
        <w:rPr>
          <w:sz w:val="18"/>
          <w:szCs w:val="18"/>
          <w:lang w:val="nl-NL"/>
        </w:rPr>
      </w:pPr>
      <w:r w:rsidRPr="006531E9">
        <w:rPr>
          <w:sz w:val="18"/>
          <w:szCs w:val="18"/>
          <w:lang w:val="nl-NL"/>
        </w:rPr>
        <w:t xml:space="preserve">De mate waarin de in te zetten IT Tools bewezen effectief zijn; </w:t>
      </w:r>
    </w:p>
    <w:p w14:paraId="79DD0D5E" w14:textId="77777777" w:rsidR="00C55196" w:rsidRPr="006531E9" w:rsidRDefault="00C55196" w:rsidP="00C55196">
      <w:pPr>
        <w:numPr>
          <w:ilvl w:val="0"/>
          <w:numId w:val="39"/>
        </w:numPr>
        <w:spacing w:after="8" w:line="271" w:lineRule="auto"/>
        <w:ind w:right="10" w:hanging="110"/>
        <w:jc w:val="left"/>
        <w:rPr>
          <w:sz w:val="18"/>
          <w:szCs w:val="18"/>
          <w:lang w:val="nl-NL"/>
        </w:rPr>
      </w:pPr>
      <w:r w:rsidRPr="006531E9">
        <w:rPr>
          <w:sz w:val="18"/>
          <w:szCs w:val="18"/>
          <w:lang w:val="nl-NL"/>
        </w:rPr>
        <w:t xml:space="preserve">Op welke wijze de IT-organisatie van Opdrachtgever in de aanpak wordt betrokken; </w:t>
      </w:r>
    </w:p>
    <w:p w14:paraId="3056CE87" w14:textId="77777777" w:rsidR="00C55196" w:rsidRPr="006531E9" w:rsidRDefault="00C55196" w:rsidP="00C55196">
      <w:pPr>
        <w:numPr>
          <w:ilvl w:val="0"/>
          <w:numId w:val="39"/>
        </w:numPr>
        <w:spacing w:after="8" w:line="271" w:lineRule="auto"/>
        <w:ind w:right="10" w:hanging="110"/>
        <w:jc w:val="left"/>
        <w:rPr>
          <w:sz w:val="18"/>
          <w:szCs w:val="18"/>
          <w:lang w:val="nl-NL"/>
        </w:rPr>
      </w:pPr>
      <w:r w:rsidRPr="006531E9">
        <w:rPr>
          <w:sz w:val="18"/>
          <w:szCs w:val="18"/>
          <w:lang w:val="nl-NL"/>
        </w:rPr>
        <w:t xml:space="preserve">Op welke wijze de IT-organisatie van Opdrachtgever kan worden verbeterd; </w:t>
      </w:r>
    </w:p>
    <w:p w14:paraId="0D3DE2CB" w14:textId="77777777" w:rsidR="00C55196" w:rsidRPr="006531E9" w:rsidRDefault="00C55196" w:rsidP="00C55196">
      <w:pPr>
        <w:numPr>
          <w:ilvl w:val="0"/>
          <w:numId w:val="39"/>
        </w:numPr>
        <w:spacing w:after="45" w:line="271" w:lineRule="auto"/>
        <w:ind w:right="10" w:hanging="110"/>
        <w:jc w:val="left"/>
        <w:rPr>
          <w:sz w:val="18"/>
          <w:szCs w:val="18"/>
          <w:lang w:val="nl-NL"/>
        </w:rPr>
      </w:pPr>
      <w:r w:rsidRPr="006531E9">
        <w:rPr>
          <w:sz w:val="18"/>
          <w:szCs w:val="18"/>
          <w:lang w:val="nl-NL"/>
        </w:rPr>
        <w:t xml:space="preserve">Welke methode van data-analyse wordt gebruikt; - Welke Tools worden daarbij ingezet; - Mogelijkheden van benchmarking. </w:t>
      </w:r>
    </w:p>
    <w:p w14:paraId="1A323FBE"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14C42621" w14:textId="77777777" w:rsidR="00C55196" w:rsidRPr="005418BF" w:rsidRDefault="00C55196" w:rsidP="00C55196">
      <w:pPr>
        <w:pStyle w:val="Kop4"/>
        <w:ind w:left="-5"/>
        <w:rPr>
          <w:rFonts w:ascii="Verdana" w:hAnsi="Verdana"/>
          <w:color w:val="auto"/>
          <w:sz w:val="18"/>
          <w:szCs w:val="18"/>
          <w:lang w:val="nl-NL"/>
        </w:rPr>
      </w:pPr>
      <w:r w:rsidRPr="005418BF">
        <w:rPr>
          <w:rFonts w:ascii="Verdana" w:eastAsia="Arial" w:hAnsi="Verdana" w:cs="Arial"/>
          <w:color w:val="auto"/>
          <w:sz w:val="18"/>
          <w:szCs w:val="18"/>
          <w:u w:val="single" w:color="000000"/>
          <w:lang w:val="nl-NL"/>
        </w:rPr>
        <w:t>Door de Inschrijver aan te leveren informatie</w:t>
      </w:r>
      <w:r w:rsidRPr="005418BF">
        <w:rPr>
          <w:rFonts w:ascii="Verdana" w:eastAsia="Arial" w:hAnsi="Verdana" w:cs="Arial"/>
          <w:color w:val="auto"/>
          <w:sz w:val="18"/>
          <w:szCs w:val="18"/>
          <w:lang w:val="nl-NL"/>
        </w:rPr>
        <w:t xml:space="preserve"> </w:t>
      </w:r>
    </w:p>
    <w:p w14:paraId="43F78C1E"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060" w:type="dxa"/>
        <w:tblInd w:w="6" w:type="dxa"/>
        <w:tblCellMar>
          <w:top w:w="28" w:type="dxa"/>
          <w:left w:w="106" w:type="dxa"/>
          <w:right w:w="84" w:type="dxa"/>
        </w:tblCellMar>
        <w:tblLook w:val="04A0" w:firstRow="1" w:lastRow="0" w:firstColumn="1" w:lastColumn="0" w:noHBand="0" w:noVBand="1"/>
      </w:tblPr>
      <w:tblGrid>
        <w:gridCol w:w="704"/>
        <w:gridCol w:w="8356"/>
      </w:tblGrid>
      <w:tr w:rsidR="00C55196" w:rsidRPr="00EC7367" w14:paraId="785F87A2" w14:textId="77777777" w:rsidTr="00A46387">
        <w:trPr>
          <w:trHeight w:val="52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355E91"/>
          </w:tcPr>
          <w:p w14:paraId="0AC7235C" w14:textId="77777777" w:rsidR="00C55196" w:rsidRPr="006531E9" w:rsidRDefault="00C55196" w:rsidP="00A46387">
            <w:pPr>
              <w:spacing w:after="33" w:line="259" w:lineRule="auto"/>
              <w:ind w:left="4" w:firstLine="0"/>
              <w:rPr>
                <w:sz w:val="18"/>
                <w:szCs w:val="18"/>
                <w:lang w:val="nl-NL"/>
              </w:rPr>
            </w:pPr>
            <w:r w:rsidRPr="006531E9">
              <w:rPr>
                <w:color w:val="FFFFFF"/>
                <w:sz w:val="18"/>
                <w:szCs w:val="18"/>
                <w:lang w:val="nl-NL"/>
              </w:rPr>
              <w:t xml:space="preserve">G3. IT en Hulpmiddelen </w:t>
            </w:r>
            <w:r w:rsidRPr="006531E9">
              <w:rPr>
                <w:rFonts w:eastAsia="Arial" w:cs="Arial"/>
                <w:b/>
                <w:color w:val="FFFFFF"/>
                <w:sz w:val="18"/>
                <w:szCs w:val="18"/>
                <w:lang w:val="nl-NL"/>
              </w:rPr>
              <w:t xml:space="preserve"> </w:t>
            </w:r>
          </w:p>
          <w:p w14:paraId="14A42657" w14:textId="77777777" w:rsidR="00C55196" w:rsidRPr="006531E9" w:rsidRDefault="00C55196" w:rsidP="00A46387">
            <w:pPr>
              <w:spacing w:after="0" w:line="259" w:lineRule="auto"/>
              <w:ind w:left="4" w:firstLine="0"/>
              <w:rPr>
                <w:sz w:val="18"/>
                <w:szCs w:val="18"/>
                <w:lang w:val="nl-NL"/>
              </w:rPr>
            </w:pPr>
            <w:r w:rsidRPr="006531E9">
              <w:rPr>
                <w:color w:val="FFFFFF"/>
                <w:sz w:val="18"/>
                <w:szCs w:val="18"/>
                <w:lang w:val="nl-NL"/>
              </w:rPr>
              <w:t xml:space="preserve">(maximaal 2 A4 tekst, </w:t>
            </w:r>
            <w:proofErr w:type="spellStart"/>
            <w:r w:rsidRPr="006531E9">
              <w:rPr>
                <w:color w:val="FFFFFF"/>
                <w:sz w:val="18"/>
                <w:szCs w:val="18"/>
                <w:lang w:val="nl-NL"/>
              </w:rPr>
              <w:t>Arial</w:t>
            </w:r>
            <w:proofErr w:type="spellEnd"/>
            <w:r w:rsidRPr="006531E9">
              <w:rPr>
                <w:color w:val="FFFFFF"/>
                <w:sz w:val="18"/>
                <w:szCs w:val="18"/>
                <w:lang w:val="nl-NL"/>
              </w:rPr>
              <w:t xml:space="preserve"> 9 punt)</w:t>
            </w:r>
            <w:r w:rsidRPr="006531E9">
              <w:rPr>
                <w:rFonts w:eastAsia="Arial" w:cs="Arial"/>
                <w:b/>
                <w:color w:val="FFFFFF"/>
                <w:sz w:val="18"/>
                <w:szCs w:val="18"/>
                <w:lang w:val="nl-NL"/>
              </w:rPr>
              <w:t xml:space="preserve"> </w:t>
            </w:r>
          </w:p>
        </w:tc>
      </w:tr>
      <w:tr w:rsidR="00C55196" w:rsidRPr="00EC7367" w14:paraId="4416AA15" w14:textId="77777777" w:rsidTr="00A46387">
        <w:trPr>
          <w:trHeight w:val="2870"/>
        </w:trPr>
        <w:tc>
          <w:tcPr>
            <w:tcW w:w="704" w:type="dxa"/>
            <w:tcBorders>
              <w:top w:val="single" w:sz="4" w:space="0" w:color="000000"/>
              <w:left w:val="single" w:sz="4" w:space="0" w:color="3366FF"/>
              <w:bottom w:val="single" w:sz="4" w:space="0" w:color="000000"/>
              <w:right w:val="single" w:sz="4" w:space="0" w:color="3366FF"/>
            </w:tcBorders>
            <w:shd w:val="clear" w:color="auto" w:fill="BFBFBF"/>
          </w:tcPr>
          <w:p w14:paraId="03E33C41" w14:textId="77777777" w:rsidR="00C55196" w:rsidRPr="006531E9" w:rsidRDefault="00C55196" w:rsidP="00A46387">
            <w:pPr>
              <w:spacing w:after="19" w:line="259" w:lineRule="auto"/>
              <w:ind w:left="4" w:firstLine="0"/>
              <w:rPr>
                <w:sz w:val="18"/>
                <w:szCs w:val="18"/>
                <w:lang w:val="nl-NL"/>
              </w:rPr>
            </w:pPr>
            <w:r w:rsidRPr="006531E9">
              <w:rPr>
                <w:sz w:val="18"/>
                <w:szCs w:val="18"/>
                <w:lang w:val="nl-NL"/>
              </w:rPr>
              <w:t xml:space="preserve">G3 </w:t>
            </w:r>
          </w:p>
          <w:p w14:paraId="3F8B3A64"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 </w:t>
            </w:r>
          </w:p>
        </w:tc>
        <w:tc>
          <w:tcPr>
            <w:tcW w:w="8356" w:type="dxa"/>
            <w:tcBorders>
              <w:top w:val="single" w:sz="4" w:space="0" w:color="000000"/>
              <w:left w:val="single" w:sz="4" w:space="0" w:color="3366FF"/>
              <w:bottom w:val="single" w:sz="4" w:space="0" w:color="000000"/>
              <w:right w:val="single" w:sz="4" w:space="0" w:color="3366FF"/>
            </w:tcBorders>
            <w:shd w:val="clear" w:color="auto" w:fill="F2F2F2"/>
          </w:tcPr>
          <w:p w14:paraId="5B4BF1AF" w14:textId="77777777" w:rsidR="00C55196" w:rsidRPr="006531E9" w:rsidRDefault="00C55196" w:rsidP="00A46387">
            <w:pPr>
              <w:spacing w:after="33" w:line="259" w:lineRule="auto"/>
              <w:ind w:left="0" w:firstLine="0"/>
              <w:rPr>
                <w:sz w:val="18"/>
                <w:szCs w:val="18"/>
                <w:lang w:val="nl-NL"/>
              </w:rPr>
            </w:pPr>
            <w:r w:rsidRPr="006531E9">
              <w:rPr>
                <w:rFonts w:eastAsia="Arial" w:cs="Arial"/>
                <w:i/>
                <w:sz w:val="18"/>
                <w:szCs w:val="18"/>
                <w:lang w:val="nl-NL"/>
              </w:rPr>
              <w:t xml:space="preserve">IT en Hulpmiddelen </w:t>
            </w:r>
          </w:p>
          <w:p w14:paraId="0B839ADF" w14:textId="77777777" w:rsidR="00C55196" w:rsidRPr="006531E9" w:rsidRDefault="00C55196" w:rsidP="00A46387">
            <w:pPr>
              <w:spacing w:after="5" w:line="297" w:lineRule="auto"/>
              <w:ind w:left="0" w:firstLine="0"/>
              <w:rPr>
                <w:sz w:val="18"/>
                <w:szCs w:val="18"/>
                <w:lang w:val="nl-NL"/>
              </w:rPr>
            </w:pPr>
            <w:r w:rsidRPr="006531E9">
              <w:rPr>
                <w:sz w:val="18"/>
                <w:szCs w:val="18"/>
                <w:lang w:val="nl-NL"/>
              </w:rPr>
              <w:t xml:space="preserve">Geef aan op welke wijze en in welke mate IT wordt ingezet bij de controle van de jaarstukken, bekostiging en subsidies. </w:t>
            </w:r>
          </w:p>
          <w:p w14:paraId="52D91DC0" w14:textId="77777777" w:rsidR="00C55196" w:rsidRPr="006531E9" w:rsidRDefault="00C55196" w:rsidP="00A46387">
            <w:pPr>
              <w:spacing w:after="33" w:line="259" w:lineRule="auto"/>
              <w:ind w:left="0" w:firstLine="0"/>
              <w:rPr>
                <w:sz w:val="18"/>
                <w:szCs w:val="18"/>
                <w:lang w:val="nl-NL"/>
              </w:rPr>
            </w:pPr>
            <w:r w:rsidRPr="006531E9">
              <w:rPr>
                <w:sz w:val="18"/>
                <w:szCs w:val="18"/>
                <w:lang w:val="nl-NL"/>
              </w:rPr>
              <w:t xml:space="preserve">Besteed daarbij ten minste aandacht aan: </w:t>
            </w:r>
          </w:p>
          <w:p w14:paraId="0E8EF57D" w14:textId="77777777" w:rsidR="00375EE8" w:rsidRPr="006531E9" w:rsidRDefault="00C55196" w:rsidP="00F8750F">
            <w:pPr>
              <w:pStyle w:val="Lijstalinea"/>
              <w:numPr>
                <w:ilvl w:val="0"/>
                <w:numId w:val="56"/>
              </w:numPr>
              <w:spacing w:after="0" w:line="303" w:lineRule="auto"/>
              <w:ind w:right="682"/>
              <w:rPr>
                <w:sz w:val="18"/>
                <w:szCs w:val="18"/>
                <w:lang w:val="nl-NL"/>
              </w:rPr>
            </w:pPr>
            <w:r w:rsidRPr="006531E9">
              <w:rPr>
                <w:sz w:val="18"/>
                <w:szCs w:val="18"/>
                <w:lang w:val="nl-NL"/>
              </w:rPr>
              <w:t xml:space="preserve">Welke IT-systemen worden ingezet; </w:t>
            </w:r>
          </w:p>
          <w:p w14:paraId="4BBB78A7" w14:textId="77777777" w:rsidR="00375EE8" w:rsidRPr="006531E9" w:rsidRDefault="00375EE8" w:rsidP="00F8750F">
            <w:pPr>
              <w:pStyle w:val="Lijstalinea"/>
              <w:numPr>
                <w:ilvl w:val="0"/>
                <w:numId w:val="56"/>
              </w:numPr>
              <w:spacing w:after="0" w:line="303" w:lineRule="auto"/>
              <w:ind w:right="682"/>
              <w:rPr>
                <w:sz w:val="18"/>
                <w:szCs w:val="18"/>
                <w:lang w:val="nl-NL"/>
              </w:rPr>
            </w:pPr>
            <w:r w:rsidRPr="006531E9">
              <w:rPr>
                <w:sz w:val="18"/>
                <w:szCs w:val="18"/>
                <w:lang w:val="nl-NL"/>
              </w:rPr>
              <w:t>D</w:t>
            </w:r>
            <w:r w:rsidR="00C55196" w:rsidRPr="006531E9">
              <w:rPr>
                <w:sz w:val="18"/>
                <w:szCs w:val="18"/>
                <w:lang w:val="nl-NL"/>
              </w:rPr>
              <w:t>e wijze waarop de IT-organisatie van Opdrachtgever in de aanpak wordt betrokken;</w:t>
            </w:r>
          </w:p>
          <w:p w14:paraId="766F6850" w14:textId="77777777" w:rsidR="00375EE8" w:rsidRPr="006531E9" w:rsidRDefault="00C55196" w:rsidP="00F8750F">
            <w:pPr>
              <w:pStyle w:val="Lijstalinea"/>
              <w:numPr>
                <w:ilvl w:val="0"/>
                <w:numId w:val="56"/>
              </w:numPr>
              <w:spacing w:after="0" w:line="303" w:lineRule="auto"/>
              <w:ind w:right="682"/>
              <w:rPr>
                <w:rFonts w:eastAsia="Calibri" w:cs="Calibri"/>
                <w:sz w:val="18"/>
                <w:szCs w:val="18"/>
                <w:lang w:val="nl-NL"/>
              </w:rPr>
            </w:pPr>
            <w:r w:rsidRPr="006531E9">
              <w:rPr>
                <w:sz w:val="18"/>
                <w:szCs w:val="18"/>
                <w:lang w:val="nl-NL"/>
              </w:rPr>
              <w:t>De wijze waarop de IT-organisatie van Opdrachtgever kan worden verbeterd;</w:t>
            </w:r>
            <w:r w:rsidRPr="006531E9">
              <w:rPr>
                <w:rFonts w:eastAsia="Calibri" w:cs="Calibri"/>
                <w:sz w:val="18"/>
                <w:szCs w:val="18"/>
                <w:lang w:val="nl-NL"/>
              </w:rPr>
              <w:t xml:space="preserve"> </w:t>
            </w:r>
          </w:p>
          <w:p w14:paraId="2ADDA940" w14:textId="40C27E63" w:rsidR="00375EE8" w:rsidRPr="006531E9" w:rsidRDefault="00C55196" w:rsidP="00F8750F">
            <w:pPr>
              <w:pStyle w:val="Lijstalinea"/>
              <w:numPr>
                <w:ilvl w:val="0"/>
                <w:numId w:val="56"/>
              </w:numPr>
              <w:spacing w:after="0" w:line="303" w:lineRule="auto"/>
              <w:ind w:right="682"/>
              <w:rPr>
                <w:sz w:val="18"/>
                <w:szCs w:val="18"/>
                <w:lang w:val="nl-NL"/>
              </w:rPr>
            </w:pPr>
            <w:r w:rsidRPr="006531E9">
              <w:rPr>
                <w:sz w:val="18"/>
                <w:szCs w:val="18"/>
                <w:lang w:val="nl-NL"/>
              </w:rPr>
              <w:t>De mate van gebruik van IT</w:t>
            </w:r>
            <w:r w:rsidR="0029662F">
              <w:rPr>
                <w:sz w:val="18"/>
                <w:szCs w:val="18"/>
                <w:lang w:val="nl-NL"/>
              </w:rPr>
              <w:t xml:space="preserve"> in de controle</w:t>
            </w:r>
            <w:r w:rsidRPr="006531E9">
              <w:rPr>
                <w:sz w:val="18"/>
                <w:szCs w:val="18"/>
                <w:lang w:val="nl-NL"/>
              </w:rPr>
              <w:t>;</w:t>
            </w:r>
          </w:p>
          <w:p w14:paraId="2DCE82A9" w14:textId="1CC5C3CB" w:rsidR="00375EE8" w:rsidRPr="006531E9" w:rsidRDefault="00C55196" w:rsidP="00F8750F">
            <w:pPr>
              <w:pStyle w:val="Lijstalinea"/>
              <w:numPr>
                <w:ilvl w:val="0"/>
                <w:numId w:val="56"/>
              </w:numPr>
              <w:spacing w:after="0" w:line="303" w:lineRule="auto"/>
              <w:ind w:right="682"/>
              <w:rPr>
                <w:sz w:val="18"/>
                <w:szCs w:val="18"/>
                <w:lang w:val="nl-NL"/>
              </w:rPr>
            </w:pPr>
            <w:r w:rsidRPr="006531E9">
              <w:rPr>
                <w:sz w:val="18"/>
                <w:szCs w:val="18"/>
                <w:lang w:val="nl-NL"/>
              </w:rPr>
              <w:t>De wijze van Data-analyse</w:t>
            </w:r>
            <w:r w:rsidR="00375EE8" w:rsidRPr="006531E9">
              <w:rPr>
                <w:sz w:val="18"/>
                <w:szCs w:val="18"/>
                <w:lang w:val="nl-NL"/>
              </w:rPr>
              <w:t>;</w:t>
            </w:r>
            <w:r w:rsidRPr="006531E9">
              <w:rPr>
                <w:sz w:val="18"/>
                <w:szCs w:val="18"/>
                <w:lang w:val="nl-NL"/>
              </w:rPr>
              <w:t xml:space="preserve"> en </w:t>
            </w:r>
          </w:p>
          <w:p w14:paraId="6E572630" w14:textId="556B847D" w:rsidR="00C55196" w:rsidRPr="006531E9" w:rsidRDefault="00C55196" w:rsidP="00F8750F">
            <w:pPr>
              <w:pStyle w:val="Lijstalinea"/>
              <w:numPr>
                <w:ilvl w:val="0"/>
                <w:numId w:val="56"/>
              </w:numPr>
              <w:spacing w:after="0" w:line="303" w:lineRule="auto"/>
              <w:ind w:right="682"/>
              <w:rPr>
                <w:sz w:val="18"/>
                <w:szCs w:val="18"/>
                <w:lang w:val="nl-NL"/>
              </w:rPr>
            </w:pPr>
            <w:r w:rsidRPr="006531E9">
              <w:rPr>
                <w:sz w:val="18"/>
                <w:szCs w:val="18"/>
                <w:lang w:val="nl-NL"/>
              </w:rPr>
              <w:t>De inzet van Hulpmiddelen (Tools).</w:t>
            </w:r>
            <w:r w:rsidRPr="006531E9">
              <w:rPr>
                <w:rFonts w:eastAsia="Arial" w:cs="Arial"/>
                <w:i/>
                <w:sz w:val="18"/>
                <w:szCs w:val="18"/>
                <w:lang w:val="nl-NL"/>
              </w:rPr>
              <w:t xml:space="preserve"> </w:t>
            </w:r>
          </w:p>
          <w:p w14:paraId="2060FEAB" w14:textId="77777777" w:rsidR="00C55196" w:rsidRPr="006531E9" w:rsidRDefault="00C55196" w:rsidP="00A46387">
            <w:pPr>
              <w:spacing w:after="0" w:line="259" w:lineRule="auto"/>
              <w:ind w:left="360" w:firstLine="0"/>
              <w:rPr>
                <w:sz w:val="18"/>
                <w:szCs w:val="18"/>
                <w:lang w:val="nl-NL"/>
              </w:rPr>
            </w:pPr>
            <w:r w:rsidRPr="006531E9">
              <w:rPr>
                <w:rFonts w:eastAsia="Calibri" w:cs="Calibri"/>
                <w:i/>
                <w:sz w:val="18"/>
                <w:szCs w:val="18"/>
                <w:lang w:val="nl-NL"/>
              </w:rPr>
              <w:t xml:space="preserve"> </w:t>
            </w:r>
          </w:p>
        </w:tc>
      </w:tr>
      <w:tr w:rsidR="00C55196" w:rsidRPr="00EC7367" w14:paraId="4EABE641" w14:textId="77777777" w:rsidTr="00A46387">
        <w:trPr>
          <w:trHeight w:val="3388"/>
        </w:trPr>
        <w:tc>
          <w:tcPr>
            <w:tcW w:w="9060" w:type="dxa"/>
            <w:gridSpan w:val="2"/>
            <w:tcBorders>
              <w:top w:val="single" w:sz="4" w:space="0" w:color="000000"/>
              <w:left w:val="single" w:sz="4" w:space="0" w:color="3366FF"/>
              <w:bottom w:val="single" w:sz="4" w:space="0" w:color="000000"/>
              <w:right w:val="single" w:sz="4" w:space="0" w:color="3366FF"/>
            </w:tcBorders>
            <w:shd w:val="clear" w:color="auto" w:fill="BFBFBF"/>
          </w:tcPr>
          <w:p w14:paraId="3487B7CE" w14:textId="77777777" w:rsidR="00C55196" w:rsidRPr="006531E9" w:rsidRDefault="00C55196" w:rsidP="00A46387">
            <w:pPr>
              <w:spacing w:after="33" w:line="259" w:lineRule="auto"/>
              <w:ind w:left="4" w:firstLine="0"/>
              <w:rPr>
                <w:sz w:val="18"/>
                <w:szCs w:val="18"/>
                <w:lang w:val="nl-NL"/>
              </w:rPr>
            </w:pPr>
            <w:r w:rsidRPr="006531E9">
              <w:rPr>
                <w:rFonts w:eastAsia="Arial" w:cs="Arial"/>
                <w:i/>
                <w:sz w:val="18"/>
                <w:szCs w:val="18"/>
                <w:lang w:val="nl-NL"/>
              </w:rPr>
              <w:t xml:space="preserve">Beoordelingskader </w:t>
            </w:r>
          </w:p>
          <w:p w14:paraId="55A31AF3" w14:textId="77777777" w:rsidR="00C55196" w:rsidRPr="006531E9" w:rsidRDefault="00C55196" w:rsidP="00A46387">
            <w:pPr>
              <w:spacing w:after="51" w:line="259" w:lineRule="auto"/>
              <w:ind w:left="4" w:firstLine="0"/>
              <w:rPr>
                <w:sz w:val="18"/>
                <w:szCs w:val="18"/>
                <w:lang w:val="nl-NL"/>
              </w:rPr>
            </w:pPr>
            <w:r w:rsidRPr="006531E9">
              <w:rPr>
                <w:sz w:val="18"/>
                <w:szCs w:val="18"/>
                <w:lang w:val="nl-NL"/>
              </w:rPr>
              <w:t xml:space="preserve">Bij de beoordeling van deze vraag wordt gekeken in welke mate uw antwoord ingaat op de volgende aspecten: </w:t>
            </w:r>
          </w:p>
          <w:p w14:paraId="6D4DB032" w14:textId="77777777" w:rsidR="00C55196" w:rsidRPr="006531E9" w:rsidRDefault="00C55196" w:rsidP="00C55196">
            <w:pPr>
              <w:numPr>
                <w:ilvl w:val="0"/>
                <w:numId w:val="51"/>
              </w:numPr>
              <w:spacing w:after="26" w:line="259" w:lineRule="auto"/>
              <w:ind w:firstLine="0"/>
              <w:jc w:val="left"/>
              <w:rPr>
                <w:sz w:val="18"/>
                <w:szCs w:val="18"/>
                <w:lang w:val="nl-NL"/>
              </w:rPr>
            </w:pPr>
            <w:r w:rsidRPr="006531E9">
              <w:rPr>
                <w:sz w:val="18"/>
                <w:szCs w:val="18"/>
                <w:lang w:val="nl-NL"/>
              </w:rPr>
              <w:t xml:space="preserve">De mate van concreetheid van de voorgestelde inzet; </w:t>
            </w:r>
          </w:p>
          <w:p w14:paraId="3AAF604A" w14:textId="518DB1A9" w:rsidR="002A3939" w:rsidRDefault="00C55196" w:rsidP="00C55196">
            <w:pPr>
              <w:numPr>
                <w:ilvl w:val="0"/>
                <w:numId w:val="51"/>
              </w:numPr>
              <w:spacing w:after="0" w:line="280" w:lineRule="auto"/>
              <w:ind w:firstLine="0"/>
              <w:jc w:val="left"/>
              <w:rPr>
                <w:sz w:val="18"/>
                <w:szCs w:val="18"/>
                <w:lang w:val="nl-NL"/>
              </w:rPr>
            </w:pPr>
            <w:r w:rsidRPr="006531E9">
              <w:rPr>
                <w:sz w:val="18"/>
                <w:szCs w:val="18"/>
                <w:lang w:val="nl-NL"/>
              </w:rPr>
              <w:t xml:space="preserve">De mate waarin de voorgestelde systemen aansluiten bij de organisatie van Opdrachtgever;  </w:t>
            </w:r>
          </w:p>
          <w:p w14:paraId="586D58C9" w14:textId="46784F8F" w:rsidR="00C55196" w:rsidRPr="006531E9" w:rsidRDefault="00C55196" w:rsidP="00C55196">
            <w:pPr>
              <w:numPr>
                <w:ilvl w:val="0"/>
                <w:numId w:val="51"/>
              </w:numPr>
              <w:spacing w:after="0" w:line="280" w:lineRule="auto"/>
              <w:ind w:firstLine="0"/>
              <w:jc w:val="left"/>
              <w:rPr>
                <w:sz w:val="18"/>
                <w:szCs w:val="18"/>
                <w:lang w:val="nl-NL"/>
              </w:rPr>
            </w:pPr>
            <w:r w:rsidRPr="006531E9">
              <w:rPr>
                <w:sz w:val="18"/>
                <w:szCs w:val="18"/>
                <w:lang w:val="nl-NL"/>
              </w:rPr>
              <w:t xml:space="preserve">De mate waarin de inzet van IT en Tools bijdragen aan efficiencyverbetering van </w:t>
            </w:r>
            <w:r w:rsidR="0029662F">
              <w:rPr>
                <w:sz w:val="18"/>
                <w:szCs w:val="18"/>
                <w:lang w:val="nl-NL"/>
              </w:rPr>
              <w:t xml:space="preserve">enerzijds de </w:t>
            </w:r>
            <w:r w:rsidRPr="006531E9">
              <w:rPr>
                <w:sz w:val="18"/>
                <w:szCs w:val="18"/>
                <w:lang w:val="nl-NL"/>
              </w:rPr>
              <w:t>organisatie</w:t>
            </w:r>
            <w:r w:rsidR="0029662F">
              <w:rPr>
                <w:sz w:val="18"/>
                <w:szCs w:val="18"/>
                <w:lang w:val="nl-NL"/>
              </w:rPr>
              <w:t xml:space="preserve"> en anderzijds de controle door Opdrachtnemer</w:t>
            </w:r>
            <w:r w:rsidRPr="006531E9">
              <w:rPr>
                <w:sz w:val="18"/>
                <w:szCs w:val="18"/>
                <w:lang w:val="nl-NL"/>
              </w:rPr>
              <w:t xml:space="preserve">. </w:t>
            </w:r>
          </w:p>
          <w:p w14:paraId="75F40323" w14:textId="77777777" w:rsidR="00C55196" w:rsidRPr="006531E9" w:rsidRDefault="00C55196" w:rsidP="00C55196">
            <w:pPr>
              <w:numPr>
                <w:ilvl w:val="0"/>
                <w:numId w:val="51"/>
              </w:numPr>
              <w:spacing w:after="25" w:line="259" w:lineRule="auto"/>
              <w:ind w:firstLine="0"/>
              <w:jc w:val="left"/>
              <w:rPr>
                <w:sz w:val="18"/>
                <w:szCs w:val="18"/>
                <w:lang w:val="nl-NL"/>
              </w:rPr>
            </w:pPr>
            <w:r w:rsidRPr="006531E9">
              <w:rPr>
                <w:sz w:val="18"/>
                <w:szCs w:val="18"/>
                <w:lang w:val="nl-NL"/>
              </w:rPr>
              <w:t>De mate waarin naar de IT-organisatie en het gebruik van IT door Opdrachtgever wordt gekeken;</w:t>
            </w:r>
            <w:r w:rsidRPr="006531E9">
              <w:rPr>
                <w:rFonts w:eastAsia="Calibri" w:cs="Calibri"/>
                <w:sz w:val="18"/>
                <w:szCs w:val="18"/>
                <w:lang w:val="nl-NL"/>
              </w:rPr>
              <w:t xml:space="preserve"> </w:t>
            </w:r>
          </w:p>
          <w:p w14:paraId="2D295A0A" w14:textId="77777777" w:rsidR="00C55196" w:rsidRPr="006531E9" w:rsidRDefault="00C55196" w:rsidP="00C55196">
            <w:pPr>
              <w:numPr>
                <w:ilvl w:val="0"/>
                <w:numId w:val="51"/>
              </w:numPr>
              <w:spacing w:after="7" w:line="259" w:lineRule="auto"/>
              <w:ind w:firstLine="0"/>
              <w:jc w:val="left"/>
              <w:rPr>
                <w:sz w:val="18"/>
                <w:szCs w:val="18"/>
                <w:lang w:val="nl-NL"/>
              </w:rPr>
            </w:pPr>
            <w:r w:rsidRPr="006531E9">
              <w:rPr>
                <w:sz w:val="18"/>
                <w:szCs w:val="18"/>
                <w:lang w:val="nl-NL"/>
              </w:rPr>
              <w:t xml:space="preserve">De mate waarin IT en Tools voorzien in ‘benchmarking’ en signalering. </w:t>
            </w:r>
            <w:r w:rsidRPr="006531E9">
              <w:rPr>
                <w:rFonts w:eastAsia="Calibri" w:cs="Calibri"/>
                <w:sz w:val="18"/>
                <w:szCs w:val="18"/>
                <w:lang w:val="nl-NL"/>
              </w:rPr>
              <w:t xml:space="preserve"> </w:t>
            </w:r>
          </w:p>
          <w:p w14:paraId="26700315" w14:textId="77777777" w:rsidR="00C55196" w:rsidRPr="006531E9" w:rsidRDefault="00C55196" w:rsidP="00A46387">
            <w:pPr>
              <w:spacing w:after="33" w:line="259" w:lineRule="auto"/>
              <w:ind w:left="364" w:firstLine="0"/>
              <w:rPr>
                <w:sz w:val="18"/>
                <w:szCs w:val="18"/>
                <w:lang w:val="nl-NL"/>
              </w:rPr>
            </w:pPr>
            <w:r w:rsidRPr="006531E9">
              <w:rPr>
                <w:sz w:val="18"/>
                <w:szCs w:val="18"/>
                <w:lang w:val="nl-NL"/>
              </w:rPr>
              <w:t xml:space="preserve"> </w:t>
            </w:r>
          </w:p>
          <w:p w14:paraId="69BE901F" w14:textId="257902FA" w:rsidR="00C55196" w:rsidRPr="006531E9" w:rsidRDefault="00C55196" w:rsidP="0029662F">
            <w:pPr>
              <w:spacing w:after="0" w:line="298" w:lineRule="auto"/>
              <w:ind w:left="4" w:firstLine="0"/>
              <w:rPr>
                <w:sz w:val="18"/>
                <w:szCs w:val="18"/>
                <w:lang w:val="nl-NL"/>
              </w:rPr>
            </w:pPr>
            <w:r w:rsidRPr="006531E9">
              <w:rPr>
                <w:sz w:val="18"/>
                <w:szCs w:val="18"/>
                <w:lang w:val="nl-NL"/>
              </w:rPr>
              <w:t xml:space="preserve">De waardering die Opdrachtgever toekent aan de uitwerking van Inschrijver is afhankelijk van de mate waarin Inschrijver aan Opdrachtgever het vertrouwen geeft dat Inschrijver in staat is om Tools functioneel in te zetten. Hoe duidelijker en specifieker uw antwoord is, des te beter is te beoordelen of het antwoord voldoet aan de door de opdrachtgever gestelde eisen en des te nauwkeuriger is de beoordeling. </w:t>
            </w:r>
          </w:p>
        </w:tc>
      </w:tr>
    </w:tbl>
    <w:p w14:paraId="6D01534D" w14:textId="2E480556" w:rsidR="00C55196" w:rsidRPr="006531E9" w:rsidRDefault="00C55196" w:rsidP="007616D0">
      <w:pPr>
        <w:spacing w:after="23" w:line="259" w:lineRule="auto"/>
        <w:ind w:left="0" w:firstLine="0"/>
        <w:rPr>
          <w:sz w:val="18"/>
          <w:szCs w:val="18"/>
          <w:lang w:val="nl-NL"/>
        </w:rPr>
      </w:pPr>
      <w:r w:rsidRPr="006531E9">
        <w:rPr>
          <w:sz w:val="18"/>
          <w:szCs w:val="18"/>
          <w:lang w:val="nl-NL"/>
        </w:rPr>
        <w:lastRenderedPageBreak/>
        <w:t xml:space="preserve">  </w:t>
      </w:r>
    </w:p>
    <w:p w14:paraId="66E5B345" w14:textId="77777777" w:rsidR="00C55196" w:rsidRPr="00B05E82" w:rsidRDefault="00C55196" w:rsidP="00C55196">
      <w:pPr>
        <w:pStyle w:val="Kop5"/>
        <w:tabs>
          <w:tab w:val="center" w:pos="1915"/>
        </w:tabs>
        <w:spacing w:after="48"/>
        <w:ind w:left="-15" w:firstLine="0"/>
        <w:rPr>
          <w:rFonts w:ascii="Verdana" w:hAnsi="Verdana"/>
          <w:color w:val="auto"/>
          <w:sz w:val="18"/>
          <w:szCs w:val="18"/>
          <w:lang w:val="nl-NL"/>
        </w:rPr>
      </w:pPr>
      <w:r w:rsidRPr="00B05E82">
        <w:rPr>
          <w:rFonts w:ascii="Verdana" w:hAnsi="Verdana"/>
          <w:color w:val="auto"/>
          <w:sz w:val="18"/>
          <w:szCs w:val="18"/>
          <w:lang w:val="nl-NL"/>
        </w:rPr>
        <w:t>6.8.4</w:t>
      </w:r>
      <w:r w:rsidRPr="00B05E82">
        <w:rPr>
          <w:rFonts w:ascii="Verdana" w:hAnsi="Verdana"/>
          <w:color w:val="auto"/>
          <w:sz w:val="18"/>
          <w:szCs w:val="18"/>
          <w:lang w:val="nl-NL"/>
        </w:rPr>
        <w:tab/>
        <w:t xml:space="preserve">Gunningscriterium 4: Casus  </w:t>
      </w:r>
    </w:p>
    <w:p w14:paraId="55445704" w14:textId="1C018145" w:rsidR="00C55196" w:rsidRPr="006531E9" w:rsidRDefault="00C55196" w:rsidP="007616D0">
      <w:pPr>
        <w:spacing w:after="18" w:line="259" w:lineRule="auto"/>
        <w:ind w:left="0" w:firstLine="0"/>
        <w:rPr>
          <w:sz w:val="18"/>
          <w:szCs w:val="18"/>
          <w:lang w:val="nl-NL"/>
        </w:rPr>
      </w:pPr>
      <w:r w:rsidRPr="006531E9">
        <w:rPr>
          <w:sz w:val="18"/>
          <w:szCs w:val="18"/>
          <w:lang w:val="nl-NL"/>
        </w:rPr>
        <w:t xml:space="preserve"> Nadat de beoordeling van de Inschrijving heeft plaatsgevonden,</w:t>
      </w:r>
      <w:r w:rsidR="00375EE8" w:rsidRPr="006531E9">
        <w:rPr>
          <w:sz w:val="18"/>
          <w:szCs w:val="18"/>
          <w:lang w:val="nl-NL"/>
        </w:rPr>
        <w:t xml:space="preserve"> kan </w:t>
      </w:r>
      <w:r w:rsidRPr="006531E9">
        <w:rPr>
          <w:sz w:val="18"/>
          <w:szCs w:val="18"/>
          <w:lang w:val="nl-NL"/>
        </w:rPr>
        <w:t>de Aanbestedende dienst alle Inschrijvers die een volledige Inschrijving hebben ingediend en die voldoen aan de voorwaarden en eisen van deze Aanbesteding, uit</w:t>
      </w:r>
      <w:r w:rsidR="00375EE8" w:rsidRPr="006531E9">
        <w:rPr>
          <w:sz w:val="18"/>
          <w:szCs w:val="18"/>
          <w:lang w:val="nl-NL"/>
        </w:rPr>
        <w:t>nodigen</w:t>
      </w:r>
      <w:r w:rsidRPr="006531E9">
        <w:rPr>
          <w:sz w:val="18"/>
          <w:szCs w:val="18"/>
          <w:lang w:val="nl-NL"/>
        </w:rPr>
        <w:t xml:space="preserve"> om een presentatie te verzorgen waarbij de casus is uitgewerkt. </w:t>
      </w:r>
    </w:p>
    <w:p w14:paraId="39CB090C" w14:textId="77777777" w:rsidR="00C55196" w:rsidRPr="006531E9" w:rsidRDefault="00C55196" w:rsidP="00C55196">
      <w:pPr>
        <w:ind w:left="-5" w:right="10"/>
        <w:rPr>
          <w:sz w:val="18"/>
          <w:szCs w:val="18"/>
          <w:lang w:val="nl-NL"/>
        </w:rPr>
      </w:pPr>
      <w:r w:rsidRPr="006531E9">
        <w:rPr>
          <w:sz w:val="18"/>
          <w:szCs w:val="18"/>
          <w:lang w:val="nl-NL"/>
        </w:rPr>
        <w:t xml:space="preserve">De casus ligt in lijn met de scope van de Opdracht. </w:t>
      </w:r>
    </w:p>
    <w:p w14:paraId="3D26EDF9" w14:textId="78ED2783" w:rsidR="00C55196" w:rsidRPr="006531E9" w:rsidRDefault="00C55196" w:rsidP="00C55196">
      <w:pPr>
        <w:ind w:left="-5" w:right="10"/>
        <w:rPr>
          <w:sz w:val="18"/>
          <w:szCs w:val="18"/>
          <w:lang w:val="nl-NL"/>
        </w:rPr>
      </w:pPr>
      <w:r w:rsidRPr="006531E9">
        <w:rPr>
          <w:sz w:val="18"/>
          <w:szCs w:val="18"/>
          <w:lang w:val="nl-NL"/>
        </w:rPr>
        <w:t>Deze casusuitwerkingen vinden plaats op</w:t>
      </w:r>
      <w:r w:rsidR="00B05E82">
        <w:rPr>
          <w:sz w:val="18"/>
          <w:szCs w:val="18"/>
          <w:lang w:val="nl-NL"/>
        </w:rPr>
        <w:t xml:space="preserve"> </w:t>
      </w:r>
      <w:r w:rsidR="0029662F" w:rsidRPr="0029662F">
        <w:rPr>
          <w:b/>
          <w:bCs/>
          <w:sz w:val="18"/>
          <w:szCs w:val="18"/>
          <w:lang w:val="nl-NL"/>
        </w:rPr>
        <w:t>18 en 19 april</w:t>
      </w:r>
      <w:r w:rsidR="003C350D" w:rsidRPr="0029662F">
        <w:rPr>
          <w:rFonts w:eastAsia="Arial" w:cs="Arial"/>
          <w:b/>
          <w:bCs/>
          <w:color w:val="auto"/>
          <w:sz w:val="18"/>
          <w:szCs w:val="18"/>
          <w:lang w:val="nl-NL"/>
        </w:rPr>
        <w:t xml:space="preserve"> </w:t>
      </w:r>
      <w:r w:rsidRPr="0029662F">
        <w:rPr>
          <w:rFonts w:eastAsia="Arial" w:cs="Arial"/>
          <w:b/>
          <w:bCs/>
          <w:color w:val="auto"/>
          <w:sz w:val="18"/>
          <w:szCs w:val="18"/>
          <w:lang w:val="nl-NL"/>
        </w:rPr>
        <w:t>202</w:t>
      </w:r>
      <w:r w:rsidR="00375EE8" w:rsidRPr="0029662F">
        <w:rPr>
          <w:rFonts w:eastAsia="Arial" w:cs="Arial"/>
          <w:b/>
          <w:bCs/>
          <w:color w:val="auto"/>
          <w:sz w:val="18"/>
          <w:szCs w:val="18"/>
          <w:lang w:val="nl-NL"/>
        </w:rPr>
        <w:t>4</w:t>
      </w:r>
      <w:r w:rsidR="003C350D" w:rsidRPr="0029662F">
        <w:rPr>
          <w:rFonts w:eastAsia="Arial" w:cs="Arial"/>
          <w:b/>
          <w:bCs/>
          <w:color w:val="auto"/>
          <w:sz w:val="18"/>
          <w:szCs w:val="18"/>
          <w:lang w:val="nl-NL"/>
        </w:rPr>
        <w:t xml:space="preserve"> </w:t>
      </w:r>
      <w:r w:rsidRPr="0029662F">
        <w:rPr>
          <w:rFonts w:eastAsia="Arial" w:cs="Arial"/>
          <w:b/>
          <w:bCs/>
          <w:sz w:val="18"/>
          <w:szCs w:val="18"/>
          <w:lang w:val="nl-NL"/>
        </w:rPr>
        <w:t>(tussen</w:t>
      </w:r>
      <w:r w:rsidRPr="006531E9">
        <w:rPr>
          <w:rFonts w:eastAsia="Arial" w:cs="Arial"/>
          <w:b/>
          <w:sz w:val="18"/>
          <w:szCs w:val="18"/>
          <w:lang w:val="nl-NL"/>
        </w:rPr>
        <w:t xml:space="preserve"> 1</w:t>
      </w:r>
      <w:r w:rsidR="00B05E82">
        <w:rPr>
          <w:rFonts w:eastAsia="Arial" w:cs="Arial"/>
          <w:b/>
          <w:sz w:val="18"/>
          <w:szCs w:val="18"/>
          <w:lang w:val="nl-NL"/>
        </w:rPr>
        <w:t>0</w:t>
      </w:r>
      <w:r w:rsidRPr="006531E9">
        <w:rPr>
          <w:rFonts w:eastAsia="Arial" w:cs="Arial"/>
          <w:b/>
          <w:sz w:val="18"/>
          <w:szCs w:val="18"/>
          <w:lang w:val="nl-NL"/>
        </w:rPr>
        <w:t xml:space="preserve">.00 uur en 17.00 uur) </w:t>
      </w:r>
      <w:r w:rsidRPr="006531E9">
        <w:rPr>
          <w:sz w:val="18"/>
          <w:szCs w:val="18"/>
          <w:lang w:val="nl-NL"/>
        </w:rPr>
        <w:t xml:space="preserve">op locatie van de Opdrachtgever. Inschrijvers dienen deze data vast te reserveren in de agenda. Op </w:t>
      </w:r>
      <w:r w:rsidR="0029662F" w:rsidRPr="0029662F">
        <w:rPr>
          <w:b/>
          <w:bCs/>
          <w:sz w:val="18"/>
          <w:szCs w:val="18"/>
          <w:lang w:val="nl-NL"/>
        </w:rPr>
        <w:t>5 april</w:t>
      </w:r>
      <w:r w:rsidR="001D205E" w:rsidRPr="0029662F">
        <w:rPr>
          <w:b/>
          <w:bCs/>
          <w:sz w:val="18"/>
          <w:szCs w:val="18"/>
          <w:lang w:val="nl-NL"/>
        </w:rPr>
        <w:t xml:space="preserve"> 2024</w:t>
      </w:r>
      <w:r w:rsidRPr="006531E9">
        <w:rPr>
          <w:sz w:val="18"/>
          <w:szCs w:val="18"/>
          <w:lang w:val="nl-NL"/>
        </w:rPr>
        <w:t xml:space="preserve"> wordt de uitnodiging voor een van de hierboven genoemde data inclusief de beschrijving van de casus aan Inschrijver verstuurd.  </w:t>
      </w:r>
    </w:p>
    <w:p w14:paraId="1984306B" w14:textId="0D4B815F" w:rsidR="00C55196" w:rsidRPr="006531E9" w:rsidRDefault="00C55196" w:rsidP="00C55196">
      <w:pPr>
        <w:spacing w:after="44"/>
        <w:ind w:left="-5" w:right="10"/>
        <w:rPr>
          <w:sz w:val="18"/>
          <w:szCs w:val="18"/>
          <w:lang w:val="nl-NL"/>
        </w:rPr>
      </w:pPr>
      <w:r w:rsidRPr="006531E9">
        <w:rPr>
          <w:sz w:val="18"/>
          <w:szCs w:val="18"/>
          <w:lang w:val="nl-NL"/>
        </w:rPr>
        <w:t xml:space="preserve">De casusuitwerking dient te worden gehouden door de beoogde teamleden (partner/director, senior-/manager, supervisor en senior trainee) die, voor de Opdracht, ingezet worden voor </w:t>
      </w:r>
      <w:r w:rsidR="00375EE8" w:rsidRPr="006531E9">
        <w:rPr>
          <w:sz w:val="18"/>
          <w:szCs w:val="18"/>
          <w:lang w:val="nl-NL"/>
        </w:rPr>
        <w:t>SARO</w:t>
      </w:r>
      <w:r w:rsidRPr="006531E9">
        <w:rPr>
          <w:sz w:val="18"/>
          <w:szCs w:val="18"/>
          <w:lang w:val="nl-NL"/>
        </w:rPr>
        <w:t xml:space="preserve">.  </w:t>
      </w:r>
    </w:p>
    <w:p w14:paraId="7F422CDE" w14:textId="77777777" w:rsidR="00C55196" w:rsidRPr="006531E9" w:rsidRDefault="00C55196" w:rsidP="00C55196">
      <w:pPr>
        <w:numPr>
          <w:ilvl w:val="0"/>
          <w:numId w:val="40"/>
        </w:numPr>
        <w:spacing w:after="8" w:line="271" w:lineRule="auto"/>
        <w:ind w:right="10" w:hanging="360"/>
        <w:jc w:val="left"/>
        <w:rPr>
          <w:sz w:val="18"/>
          <w:szCs w:val="18"/>
          <w:lang w:val="nl-NL"/>
        </w:rPr>
      </w:pPr>
      <w:r w:rsidRPr="006531E9">
        <w:rPr>
          <w:sz w:val="18"/>
          <w:szCs w:val="18"/>
          <w:lang w:val="nl-NL"/>
        </w:rPr>
        <w:t xml:space="preserve">Bij de casus wordt van elk, in te zetten, teamlid een gelijkwaardige actieve bijdrage verwacht. </w:t>
      </w:r>
    </w:p>
    <w:p w14:paraId="28C0431A" w14:textId="77777777" w:rsidR="00C55196" w:rsidRPr="006531E9" w:rsidRDefault="00C55196" w:rsidP="00C55196">
      <w:pPr>
        <w:numPr>
          <w:ilvl w:val="0"/>
          <w:numId w:val="40"/>
        </w:numPr>
        <w:spacing w:after="8" w:line="271" w:lineRule="auto"/>
        <w:ind w:right="10" w:hanging="360"/>
        <w:jc w:val="left"/>
        <w:rPr>
          <w:sz w:val="18"/>
          <w:szCs w:val="18"/>
          <w:lang w:val="nl-NL"/>
        </w:rPr>
      </w:pPr>
      <w:r w:rsidRPr="006531E9">
        <w:rPr>
          <w:sz w:val="18"/>
          <w:szCs w:val="18"/>
          <w:lang w:val="nl-NL"/>
        </w:rPr>
        <w:t xml:space="preserve">Bij de casusuitwerking mag gebruik gemaakt worden van hand-out, beamer enz. </w:t>
      </w:r>
    </w:p>
    <w:p w14:paraId="72DAF90F" w14:textId="77777777" w:rsidR="00C55196" w:rsidRPr="006531E9" w:rsidRDefault="00C55196" w:rsidP="00C55196">
      <w:pPr>
        <w:numPr>
          <w:ilvl w:val="0"/>
          <w:numId w:val="40"/>
        </w:numPr>
        <w:spacing w:after="8" w:line="271" w:lineRule="auto"/>
        <w:ind w:right="10" w:hanging="360"/>
        <w:jc w:val="left"/>
        <w:rPr>
          <w:sz w:val="18"/>
          <w:szCs w:val="18"/>
          <w:lang w:val="nl-NL"/>
        </w:rPr>
      </w:pPr>
      <w:r w:rsidRPr="006531E9">
        <w:rPr>
          <w:sz w:val="18"/>
          <w:szCs w:val="18"/>
          <w:lang w:val="nl-NL"/>
        </w:rPr>
        <w:t xml:space="preserve">Inschrijver krijgt maximaal 30 minuten de tijd voor het presenteren van de casus; </w:t>
      </w:r>
    </w:p>
    <w:p w14:paraId="5591B2A1" w14:textId="77777777" w:rsidR="00C55196" w:rsidRPr="006531E9" w:rsidRDefault="00C55196" w:rsidP="00C55196">
      <w:pPr>
        <w:numPr>
          <w:ilvl w:val="0"/>
          <w:numId w:val="40"/>
        </w:numPr>
        <w:spacing w:after="43" w:line="271" w:lineRule="auto"/>
        <w:ind w:right="10" w:hanging="360"/>
        <w:jc w:val="left"/>
        <w:rPr>
          <w:sz w:val="18"/>
          <w:szCs w:val="18"/>
          <w:lang w:val="nl-NL"/>
        </w:rPr>
      </w:pPr>
      <w:r w:rsidRPr="006531E9">
        <w:rPr>
          <w:sz w:val="18"/>
          <w:szCs w:val="18"/>
          <w:lang w:val="nl-NL"/>
        </w:rPr>
        <w:t xml:space="preserve">Daarna wordt Opdrachtgever maximaal 30 minuten in de gelegenheid gesteld vragen te stellen met betrekking tot de casus.   </w:t>
      </w:r>
    </w:p>
    <w:p w14:paraId="517E9FD5" w14:textId="77777777" w:rsidR="00C55196" w:rsidRPr="006531E9" w:rsidRDefault="00C55196" w:rsidP="00C55196">
      <w:pPr>
        <w:numPr>
          <w:ilvl w:val="0"/>
          <w:numId w:val="40"/>
        </w:numPr>
        <w:spacing w:after="8" w:line="271" w:lineRule="auto"/>
        <w:ind w:right="10" w:hanging="360"/>
        <w:jc w:val="left"/>
        <w:rPr>
          <w:sz w:val="18"/>
          <w:szCs w:val="18"/>
          <w:lang w:val="nl-NL"/>
        </w:rPr>
      </w:pPr>
      <w:r w:rsidRPr="006531E9">
        <w:rPr>
          <w:sz w:val="18"/>
          <w:szCs w:val="18"/>
          <w:lang w:val="nl-NL"/>
        </w:rPr>
        <w:t xml:space="preserve">Dit onderdeel wordt beoordeeld conform het onderstaande beoordelingskader. </w:t>
      </w:r>
    </w:p>
    <w:p w14:paraId="58DE4550" w14:textId="0AB3D196" w:rsidR="00375EE8" w:rsidRPr="006531E9" w:rsidRDefault="00C55196" w:rsidP="00C55196">
      <w:pPr>
        <w:numPr>
          <w:ilvl w:val="0"/>
          <w:numId w:val="40"/>
        </w:numPr>
        <w:spacing w:after="8" w:line="271" w:lineRule="auto"/>
        <w:ind w:right="10" w:hanging="360"/>
        <w:jc w:val="left"/>
        <w:rPr>
          <w:sz w:val="18"/>
          <w:szCs w:val="18"/>
          <w:lang w:val="nl-NL"/>
        </w:rPr>
      </w:pPr>
      <w:r w:rsidRPr="006531E9">
        <w:rPr>
          <w:sz w:val="18"/>
          <w:szCs w:val="18"/>
          <w:lang w:val="nl-NL"/>
        </w:rPr>
        <w:t xml:space="preserve">Opdrachtgever wenst na de presentatie een schriftelijk verslag – door Inschrijver op te stellen - van de presentatie (presentatie van de casus en de beantwoording van de vragen die Opdrachtgever tijdens de presentatie heeft gesteld). Het verslag stelt Inschrijver uiterlijk </w:t>
      </w:r>
      <w:r w:rsidR="0029662F">
        <w:rPr>
          <w:b/>
          <w:bCs/>
          <w:sz w:val="18"/>
          <w:szCs w:val="18"/>
          <w:lang w:val="nl-NL"/>
        </w:rPr>
        <w:t>2</w:t>
      </w:r>
      <w:r w:rsidR="0004010E" w:rsidRPr="0004010E">
        <w:rPr>
          <w:rFonts w:eastAsia="Arial" w:cs="Arial"/>
          <w:b/>
          <w:color w:val="auto"/>
          <w:sz w:val="18"/>
          <w:szCs w:val="18"/>
          <w:lang w:val="nl-NL"/>
        </w:rPr>
        <w:t>3</w:t>
      </w:r>
      <w:r w:rsidR="001D205E" w:rsidRPr="0004010E">
        <w:rPr>
          <w:rFonts w:eastAsia="Arial" w:cs="Arial"/>
          <w:b/>
          <w:color w:val="auto"/>
          <w:sz w:val="18"/>
          <w:szCs w:val="18"/>
          <w:lang w:val="nl-NL"/>
        </w:rPr>
        <w:t xml:space="preserve"> april 2024</w:t>
      </w:r>
      <w:r w:rsidR="003C350D" w:rsidRPr="0004010E">
        <w:rPr>
          <w:rFonts w:eastAsia="Arial" w:cs="Arial"/>
          <w:b/>
          <w:color w:val="auto"/>
          <w:sz w:val="18"/>
          <w:szCs w:val="18"/>
          <w:lang w:val="nl-NL"/>
        </w:rPr>
        <w:t xml:space="preserve"> </w:t>
      </w:r>
      <w:r w:rsidRPr="0004010E">
        <w:rPr>
          <w:rFonts w:eastAsia="Arial" w:cs="Arial"/>
          <w:b/>
          <w:color w:val="auto"/>
          <w:sz w:val="18"/>
          <w:szCs w:val="18"/>
          <w:lang w:val="nl-NL"/>
        </w:rPr>
        <w:t>1</w:t>
      </w:r>
      <w:r w:rsidR="0029662F">
        <w:rPr>
          <w:rFonts w:eastAsia="Arial" w:cs="Arial"/>
          <w:b/>
          <w:color w:val="auto"/>
          <w:sz w:val="18"/>
          <w:szCs w:val="18"/>
          <w:lang w:val="nl-NL"/>
        </w:rPr>
        <w:t>6</w:t>
      </w:r>
      <w:r w:rsidRPr="0004010E">
        <w:rPr>
          <w:rFonts w:eastAsia="Arial" w:cs="Arial"/>
          <w:b/>
          <w:color w:val="auto"/>
          <w:sz w:val="18"/>
          <w:szCs w:val="18"/>
          <w:lang w:val="nl-NL"/>
        </w:rPr>
        <w:t xml:space="preserve">.00 uur </w:t>
      </w:r>
      <w:r w:rsidRPr="006531E9">
        <w:rPr>
          <w:sz w:val="18"/>
          <w:szCs w:val="18"/>
          <w:lang w:val="nl-NL"/>
        </w:rPr>
        <w:t>aan Opdrachtgever ter beschikking.</w:t>
      </w:r>
    </w:p>
    <w:p w14:paraId="01C683F3" w14:textId="00C9036B" w:rsidR="00C55196" w:rsidRPr="006531E9" w:rsidRDefault="00C55196" w:rsidP="00F8750F">
      <w:pPr>
        <w:spacing w:after="8" w:line="271" w:lineRule="auto"/>
        <w:ind w:right="10"/>
        <w:jc w:val="left"/>
        <w:rPr>
          <w:sz w:val="18"/>
          <w:szCs w:val="18"/>
          <w:lang w:val="nl-NL"/>
        </w:rPr>
      </w:pPr>
    </w:p>
    <w:tbl>
      <w:tblPr>
        <w:tblStyle w:val="TableGrid"/>
        <w:tblW w:w="9060" w:type="dxa"/>
        <w:tblInd w:w="6" w:type="dxa"/>
        <w:tblCellMar>
          <w:top w:w="28" w:type="dxa"/>
          <w:left w:w="109" w:type="dxa"/>
          <w:right w:w="54" w:type="dxa"/>
        </w:tblCellMar>
        <w:tblLook w:val="04A0" w:firstRow="1" w:lastRow="0" w:firstColumn="1" w:lastColumn="0" w:noHBand="0" w:noVBand="1"/>
      </w:tblPr>
      <w:tblGrid>
        <w:gridCol w:w="479"/>
        <w:gridCol w:w="8581"/>
      </w:tblGrid>
      <w:tr w:rsidR="00C55196" w:rsidRPr="006531E9" w14:paraId="79614513" w14:textId="77777777" w:rsidTr="00A46387">
        <w:trPr>
          <w:trHeight w:val="268"/>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355E91"/>
          </w:tcPr>
          <w:p w14:paraId="37C0C563" w14:textId="77777777" w:rsidR="00C55196" w:rsidRPr="006531E9" w:rsidRDefault="00C55196" w:rsidP="00A46387">
            <w:pPr>
              <w:spacing w:after="0" w:line="259" w:lineRule="auto"/>
              <w:ind w:left="0" w:firstLine="0"/>
              <w:rPr>
                <w:sz w:val="18"/>
                <w:szCs w:val="18"/>
                <w:lang w:val="nl-NL"/>
              </w:rPr>
            </w:pPr>
            <w:r w:rsidRPr="006531E9">
              <w:rPr>
                <w:color w:val="FFFFFF"/>
                <w:sz w:val="18"/>
                <w:szCs w:val="18"/>
                <w:lang w:val="nl-NL"/>
              </w:rPr>
              <w:t>Casus</w:t>
            </w:r>
            <w:r w:rsidRPr="006531E9">
              <w:rPr>
                <w:rFonts w:eastAsia="Arial" w:cs="Arial"/>
                <w:b/>
                <w:color w:val="FFFFFF"/>
                <w:sz w:val="18"/>
                <w:szCs w:val="18"/>
                <w:lang w:val="nl-NL"/>
              </w:rPr>
              <w:t xml:space="preserve"> </w:t>
            </w:r>
          </w:p>
        </w:tc>
      </w:tr>
      <w:tr w:rsidR="00C55196" w:rsidRPr="00EC7367" w14:paraId="33256028" w14:textId="77777777" w:rsidTr="00A46387">
        <w:trPr>
          <w:trHeight w:val="3130"/>
        </w:trPr>
        <w:tc>
          <w:tcPr>
            <w:tcW w:w="479" w:type="dxa"/>
            <w:tcBorders>
              <w:top w:val="single" w:sz="4" w:space="0" w:color="000000"/>
              <w:left w:val="single" w:sz="4" w:space="0" w:color="000000"/>
              <w:bottom w:val="single" w:sz="4" w:space="0" w:color="000000"/>
              <w:right w:val="single" w:sz="4" w:space="0" w:color="000000"/>
            </w:tcBorders>
            <w:shd w:val="clear" w:color="auto" w:fill="BFBFBF"/>
          </w:tcPr>
          <w:p w14:paraId="23A3E024" w14:textId="77777777" w:rsidR="00C55196" w:rsidRPr="006531E9" w:rsidRDefault="00C55196" w:rsidP="00A46387">
            <w:pPr>
              <w:spacing w:after="19" w:line="259" w:lineRule="auto"/>
              <w:ind w:left="0" w:firstLine="0"/>
              <w:rPr>
                <w:sz w:val="18"/>
                <w:szCs w:val="18"/>
                <w:lang w:val="nl-NL"/>
              </w:rPr>
            </w:pPr>
            <w:r w:rsidRPr="006531E9">
              <w:rPr>
                <w:sz w:val="18"/>
                <w:szCs w:val="18"/>
                <w:lang w:val="nl-NL"/>
              </w:rPr>
              <w:t xml:space="preserve"> </w:t>
            </w:r>
          </w:p>
          <w:p w14:paraId="60DA90D4"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 </w:t>
            </w:r>
          </w:p>
        </w:tc>
        <w:tc>
          <w:tcPr>
            <w:tcW w:w="8581" w:type="dxa"/>
            <w:tcBorders>
              <w:top w:val="single" w:sz="4" w:space="0" w:color="000000"/>
              <w:left w:val="single" w:sz="4" w:space="0" w:color="000000"/>
              <w:bottom w:val="single" w:sz="4" w:space="0" w:color="000000"/>
              <w:right w:val="single" w:sz="4" w:space="0" w:color="000000"/>
            </w:tcBorders>
            <w:shd w:val="clear" w:color="auto" w:fill="F2F2F2"/>
          </w:tcPr>
          <w:p w14:paraId="3BF3075B" w14:textId="77777777" w:rsidR="00C55196" w:rsidRPr="006531E9" w:rsidRDefault="00C55196" w:rsidP="00A46387">
            <w:pPr>
              <w:spacing w:after="33" w:line="259" w:lineRule="auto"/>
              <w:ind w:left="1" w:firstLine="0"/>
              <w:rPr>
                <w:sz w:val="18"/>
                <w:szCs w:val="18"/>
                <w:lang w:val="nl-NL"/>
              </w:rPr>
            </w:pPr>
            <w:r w:rsidRPr="006531E9">
              <w:rPr>
                <w:rFonts w:eastAsia="Arial" w:cs="Arial"/>
                <w:i/>
                <w:sz w:val="18"/>
                <w:szCs w:val="18"/>
                <w:lang w:val="nl-NL"/>
              </w:rPr>
              <w:t xml:space="preserve">Presentatie van de aangeleverde casus  </w:t>
            </w:r>
          </w:p>
          <w:p w14:paraId="756E0EF0" w14:textId="77777777" w:rsidR="00C55196" w:rsidRPr="006531E9" w:rsidRDefault="00C55196" w:rsidP="00A46387">
            <w:pPr>
              <w:spacing w:after="0" w:line="297" w:lineRule="auto"/>
              <w:ind w:left="1" w:firstLine="0"/>
              <w:rPr>
                <w:sz w:val="18"/>
                <w:szCs w:val="18"/>
                <w:lang w:val="nl-NL"/>
              </w:rPr>
            </w:pPr>
            <w:r w:rsidRPr="006531E9">
              <w:rPr>
                <w:sz w:val="18"/>
                <w:szCs w:val="18"/>
                <w:lang w:val="nl-NL"/>
              </w:rPr>
              <w:t xml:space="preserve">Geef middels een presentatie aan hoe Inschrijver de controle aanpakt van het in de casus beschreven onderdeel.  </w:t>
            </w:r>
            <w:r w:rsidRPr="006531E9">
              <w:rPr>
                <w:rFonts w:eastAsia="Arial" w:cs="Arial"/>
                <w:i/>
                <w:sz w:val="18"/>
                <w:szCs w:val="18"/>
                <w:lang w:val="nl-NL"/>
              </w:rPr>
              <w:t xml:space="preserve"> </w:t>
            </w:r>
          </w:p>
          <w:p w14:paraId="669AF7B3" w14:textId="77777777" w:rsidR="00AC2BE5" w:rsidRPr="006531E9" w:rsidRDefault="00AC2BE5" w:rsidP="00AC2BE5">
            <w:pPr>
              <w:spacing w:after="0" w:line="297" w:lineRule="auto"/>
              <w:ind w:left="1" w:firstLine="0"/>
              <w:rPr>
                <w:sz w:val="18"/>
                <w:szCs w:val="18"/>
                <w:lang w:val="nl-NL"/>
              </w:rPr>
            </w:pPr>
            <w:r w:rsidRPr="006531E9">
              <w:rPr>
                <w:sz w:val="18"/>
                <w:szCs w:val="18"/>
                <w:lang w:val="nl-NL"/>
              </w:rPr>
              <w:t xml:space="preserve">Benoem in de presentatie de volgende onderdelen  expliciet: </w:t>
            </w:r>
          </w:p>
          <w:p w14:paraId="621D77AD" w14:textId="31BAFE2C"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Inrichting van het controleteam;</w:t>
            </w:r>
          </w:p>
          <w:p w14:paraId="1F850609" w14:textId="276C4E2D"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Invulling van de natuurlijke adviesfunctie;</w:t>
            </w:r>
          </w:p>
          <w:p w14:paraId="4D45471C" w14:textId="0DF5DD40"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 xml:space="preserve">Risico-inventarisatie en beheersmaatregelen; </w:t>
            </w:r>
          </w:p>
          <w:p w14:paraId="75C5CDB8" w14:textId="77777777"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Behalen van deadlines;</w:t>
            </w:r>
          </w:p>
          <w:p w14:paraId="4071EFCC" w14:textId="77777777"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Communicatie tijdens en na afloop van het proces;</w:t>
            </w:r>
          </w:p>
          <w:p w14:paraId="6E094AEF" w14:textId="71D99F8E" w:rsidR="00AC2BE5" w:rsidRPr="006531E9" w:rsidRDefault="00AC2BE5" w:rsidP="00AC2BE5">
            <w:pPr>
              <w:pStyle w:val="Lijstalinea"/>
              <w:numPr>
                <w:ilvl w:val="0"/>
                <w:numId w:val="114"/>
              </w:numPr>
              <w:spacing w:after="0" w:line="297" w:lineRule="auto"/>
              <w:rPr>
                <w:sz w:val="18"/>
                <w:szCs w:val="18"/>
                <w:lang w:val="nl-NL"/>
              </w:rPr>
            </w:pPr>
            <w:r w:rsidRPr="006531E9">
              <w:rPr>
                <w:sz w:val="18"/>
                <w:szCs w:val="18"/>
                <w:lang w:val="nl-NL"/>
              </w:rPr>
              <w:t xml:space="preserve">In te zetten IT-Tools; </w:t>
            </w:r>
          </w:p>
          <w:p w14:paraId="44CAF56F" w14:textId="659D4525" w:rsidR="00AC2BE5" w:rsidRPr="006531E9" w:rsidRDefault="00AC2BE5" w:rsidP="00AC2BE5">
            <w:pPr>
              <w:pStyle w:val="Lijstalinea"/>
              <w:numPr>
                <w:ilvl w:val="0"/>
                <w:numId w:val="114"/>
              </w:numPr>
              <w:spacing w:after="0" w:line="297" w:lineRule="auto"/>
              <w:rPr>
                <w:sz w:val="18"/>
                <w:szCs w:val="18"/>
                <w:lang w:val="nl-NL"/>
              </w:rPr>
            </w:pPr>
            <w:r w:rsidRPr="006531E9">
              <w:rPr>
                <w:sz w:val="18"/>
                <w:szCs w:val="18"/>
                <w:lang w:val="nl-NL"/>
              </w:rPr>
              <w:t>IT-omgeving van Opdrachtgever; en</w:t>
            </w:r>
          </w:p>
          <w:p w14:paraId="5D7294C7" w14:textId="761A7D71"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Duurzaamheid van de geleverde Diensten.</w:t>
            </w:r>
          </w:p>
          <w:p w14:paraId="18168628" w14:textId="48BA1392" w:rsidR="00C55196" w:rsidRPr="006531E9" w:rsidRDefault="00C55196" w:rsidP="007616D0">
            <w:pPr>
              <w:spacing w:after="0" w:line="259" w:lineRule="auto"/>
              <w:ind w:right="3621"/>
              <w:jc w:val="left"/>
              <w:rPr>
                <w:sz w:val="18"/>
                <w:szCs w:val="18"/>
                <w:lang w:val="nl-NL"/>
              </w:rPr>
            </w:pPr>
          </w:p>
        </w:tc>
      </w:tr>
      <w:tr w:rsidR="00C55196" w:rsidRPr="00EC7367" w14:paraId="17491FE2" w14:textId="77777777" w:rsidTr="00A46387">
        <w:trPr>
          <w:trHeight w:val="4948"/>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BFBFBF"/>
          </w:tcPr>
          <w:p w14:paraId="3BE6BE24" w14:textId="77777777" w:rsidR="00C55196" w:rsidRPr="006531E9" w:rsidRDefault="00C55196" w:rsidP="00A46387">
            <w:pPr>
              <w:spacing w:after="33" w:line="259" w:lineRule="auto"/>
              <w:ind w:left="0" w:firstLine="0"/>
              <w:rPr>
                <w:sz w:val="18"/>
                <w:szCs w:val="18"/>
                <w:lang w:val="nl-NL"/>
              </w:rPr>
            </w:pPr>
            <w:r w:rsidRPr="006531E9">
              <w:rPr>
                <w:rFonts w:eastAsia="Arial" w:cs="Arial"/>
                <w:i/>
                <w:sz w:val="18"/>
                <w:szCs w:val="18"/>
                <w:lang w:val="nl-NL"/>
              </w:rPr>
              <w:lastRenderedPageBreak/>
              <w:t xml:space="preserve">Beoordelingskader </w:t>
            </w:r>
          </w:p>
          <w:p w14:paraId="1E193C3A" w14:textId="77777777" w:rsidR="00C55196" w:rsidRPr="006531E9" w:rsidRDefault="00C55196" w:rsidP="00A46387">
            <w:pPr>
              <w:spacing w:after="18" w:line="297" w:lineRule="auto"/>
              <w:ind w:left="0" w:firstLine="0"/>
              <w:rPr>
                <w:sz w:val="18"/>
                <w:szCs w:val="18"/>
                <w:lang w:val="nl-NL"/>
              </w:rPr>
            </w:pPr>
            <w:r w:rsidRPr="006531E9">
              <w:rPr>
                <w:sz w:val="18"/>
                <w:szCs w:val="18"/>
                <w:lang w:val="nl-NL"/>
              </w:rPr>
              <w:t xml:space="preserve">Bij de beoordeling van de casus wordt gekeken in welke mate uw presentatie en de beantwoording van de vragen in gaat op de volgende aspecten: </w:t>
            </w:r>
          </w:p>
          <w:p w14:paraId="49284C0B" w14:textId="77777777" w:rsidR="00C55196" w:rsidRPr="006531E9" w:rsidRDefault="00C55196" w:rsidP="00C55196">
            <w:pPr>
              <w:numPr>
                <w:ilvl w:val="0"/>
                <w:numId w:val="53"/>
              </w:numPr>
              <w:spacing w:after="26" w:line="259" w:lineRule="auto"/>
              <w:ind w:hanging="360"/>
              <w:jc w:val="left"/>
              <w:rPr>
                <w:sz w:val="18"/>
                <w:szCs w:val="18"/>
                <w:lang w:val="nl-NL"/>
              </w:rPr>
            </w:pPr>
            <w:r w:rsidRPr="006531E9">
              <w:rPr>
                <w:sz w:val="18"/>
                <w:szCs w:val="18"/>
                <w:lang w:val="nl-NL"/>
              </w:rPr>
              <w:t xml:space="preserve">De mate van concreetheid van de voorgestelde inrichting en uitvoering; </w:t>
            </w:r>
          </w:p>
          <w:p w14:paraId="29FA2D12" w14:textId="77777777" w:rsidR="00C55196" w:rsidRPr="006531E9" w:rsidRDefault="00C55196" w:rsidP="00C55196">
            <w:pPr>
              <w:numPr>
                <w:ilvl w:val="0"/>
                <w:numId w:val="53"/>
              </w:numPr>
              <w:spacing w:after="12" w:line="303" w:lineRule="auto"/>
              <w:ind w:hanging="360"/>
              <w:jc w:val="left"/>
              <w:rPr>
                <w:sz w:val="18"/>
                <w:szCs w:val="18"/>
                <w:lang w:val="nl-NL"/>
              </w:rPr>
            </w:pPr>
            <w:r w:rsidRPr="006531E9">
              <w:rPr>
                <w:sz w:val="18"/>
                <w:szCs w:val="18"/>
                <w:lang w:val="nl-NL"/>
              </w:rPr>
              <w:t xml:space="preserve">De mate waarin de voorgestelde inrichting en uitvoering aansluit bij de organisatie en de besluitvorming van Opdrachtgever; </w:t>
            </w:r>
          </w:p>
          <w:p w14:paraId="7D9FD4AA" w14:textId="77777777" w:rsidR="00C55196" w:rsidRPr="006531E9" w:rsidRDefault="00C55196" w:rsidP="00C55196">
            <w:pPr>
              <w:numPr>
                <w:ilvl w:val="0"/>
                <w:numId w:val="53"/>
              </w:numPr>
              <w:spacing w:after="21" w:line="259" w:lineRule="auto"/>
              <w:ind w:hanging="360"/>
              <w:jc w:val="left"/>
              <w:rPr>
                <w:sz w:val="18"/>
                <w:szCs w:val="18"/>
                <w:lang w:val="nl-NL"/>
              </w:rPr>
            </w:pPr>
            <w:r w:rsidRPr="006531E9">
              <w:rPr>
                <w:sz w:val="18"/>
                <w:szCs w:val="18"/>
                <w:lang w:val="nl-NL"/>
              </w:rPr>
              <w:t xml:space="preserve">De mate waarin de Opdracht projectmatig wordt aangepakt; </w:t>
            </w:r>
          </w:p>
          <w:p w14:paraId="77AE88BF" w14:textId="77777777" w:rsidR="00C55196" w:rsidRPr="006531E9" w:rsidRDefault="00C55196" w:rsidP="00C55196">
            <w:pPr>
              <w:numPr>
                <w:ilvl w:val="0"/>
                <w:numId w:val="53"/>
              </w:numPr>
              <w:spacing w:after="12" w:line="303" w:lineRule="auto"/>
              <w:ind w:hanging="360"/>
              <w:jc w:val="left"/>
              <w:rPr>
                <w:sz w:val="18"/>
                <w:szCs w:val="18"/>
                <w:lang w:val="nl-NL"/>
              </w:rPr>
            </w:pPr>
            <w:r w:rsidRPr="006531E9">
              <w:rPr>
                <w:sz w:val="18"/>
                <w:szCs w:val="18"/>
                <w:lang w:val="nl-NL"/>
              </w:rPr>
              <w:t xml:space="preserve">De maatregelen die Inschrijver neemt als Opdrachtgever niet de afgesproken kwaliteit van dienstverlening door Inschrijver krijgt; </w:t>
            </w:r>
          </w:p>
          <w:p w14:paraId="7DC1057D" w14:textId="77777777" w:rsidR="00C55196" w:rsidRPr="006531E9" w:rsidRDefault="00C55196" w:rsidP="00C55196">
            <w:pPr>
              <w:numPr>
                <w:ilvl w:val="0"/>
                <w:numId w:val="53"/>
              </w:numPr>
              <w:spacing w:after="26" w:line="259" w:lineRule="auto"/>
              <w:ind w:hanging="360"/>
              <w:jc w:val="left"/>
              <w:rPr>
                <w:sz w:val="18"/>
                <w:szCs w:val="18"/>
                <w:lang w:val="nl-NL"/>
              </w:rPr>
            </w:pPr>
            <w:r w:rsidRPr="006531E9">
              <w:rPr>
                <w:sz w:val="18"/>
                <w:szCs w:val="18"/>
                <w:lang w:val="nl-NL"/>
              </w:rPr>
              <w:t xml:space="preserve">De mate waarin Inschrijver voorziet in de juiste procedurele en inhoudelijke kennis; </w:t>
            </w:r>
          </w:p>
          <w:p w14:paraId="70FC8139" w14:textId="77777777" w:rsidR="00C55196" w:rsidRPr="006531E9" w:rsidRDefault="00C55196" w:rsidP="00C55196">
            <w:pPr>
              <w:numPr>
                <w:ilvl w:val="0"/>
                <w:numId w:val="53"/>
              </w:numPr>
              <w:spacing w:after="14" w:line="294" w:lineRule="auto"/>
              <w:ind w:hanging="360"/>
              <w:jc w:val="left"/>
              <w:rPr>
                <w:sz w:val="18"/>
                <w:szCs w:val="18"/>
                <w:lang w:val="nl-NL"/>
              </w:rPr>
            </w:pPr>
            <w:r w:rsidRPr="006531E9">
              <w:rPr>
                <w:sz w:val="18"/>
                <w:szCs w:val="18"/>
                <w:lang w:val="nl-NL"/>
              </w:rPr>
              <w:t xml:space="preserve">De wijze waarop de communicatie rondom de controle wordt ingericht en aansluit bij de werkwijze van Opdrachtgever. </w:t>
            </w:r>
            <w:r w:rsidRPr="006531E9">
              <w:rPr>
                <w:rFonts w:eastAsia="Calibri" w:cs="Calibri"/>
                <w:sz w:val="18"/>
                <w:szCs w:val="18"/>
                <w:lang w:val="nl-NL"/>
              </w:rPr>
              <w:t xml:space="preserve"> </w:t>
            </w:r>
          </w:p>
          <w:p w14:paraId="21F64871" w14:textId="77777777" w:rsidR="00C55196" w:rsidRPr="006531E9" w:rsidRDefault="00C55196" w:rsidP="00C55196">
            <w:pPr>
              <w:numPr>
                <w:ilvl w:val="0"/>
                <w:numId w:val="53"/>
              </w:numPr>
              <w:spacing w:after="25" w:line="259" w:lineRule="auto"/>
              <w:ind w:hanging="360"/>
              <w:jc w:val="left"/>
              <w:rPr>
                <w:sz w:val="18"/>
                <w:szCs w:val="18"/>
                <w:lang w:val="nl-NL"/>
              </w:rPr>
            </w:pPr>
            <w:r w:rsidRPr="006531E9">
              <w:rPr>
                <w:sz w:val="18"/>
                <w:szCs w:val="18"/>
                <w:lang w:val="nl-NL"/>
              </w:rPr>
              <w:t xml:space="preserve">De wijze waarop Inschrijver ervoor zorgt dat de deadlines gehaald worden. </w:t>
            </w:r>
            <w:r w:rsidRPr="006531E9">
              <w:rPr>
                <w:rFonts w:eastAsia="Calibri" w:cs="Calibri"/>
                <w:sz w:val="18"/>
                <w:szCs w:val="18"/>
                <w:lang w:val="nl-NL"/>
              </w:rPr>
              <w:t xml:space="preserve"> </w:t>
            </w:r>
          </w:p>
          <w:p w14:paraId="0045DDB6" w14:textId="77777777" w:rsidR="00C55196" w:rsidRPr="006531E9" w:rsidRDefault="00C55196" w:rsidP="00C55196">
            <w:pPr>
              <w:numPr>
                <w:ilvl w:val="0"/>
                <w:numId w:val="53"/>
              </w:numPr>
              <w:spacing w:after="7" w:line="259" w:lineRule="auto"/>
              <w:ind w:hanging="360"/>
              <w:jc w:val="left"/>
              <w:rPr>
                <w:sz w:val="18"/>
                <w:szCs w:val="18"/>
                <w:lang w:val="nl-NL"/>
              </w:rPr>
            </w:pPr>
            <w:r w:rsidRPr="006531E9">
              <w:rPr>
                <w:sz w:val="18"/>
                <w:szCs w:val="18"/>
                <w:lang w:val="nl-NL"/>
              </w:rPr>
              <w:t xml:space="preserve">De wijze waarop de risico’s benoemd en beheerst worden tijdens het proces. </w:t>
            </w:r>
            <w:r w:rsidRPr="006531E9">
              <w:rPr>
                <w:rFonts w:eastAsia="Calibri" w:cs="Calibri"/>
                <w:sz w:val="18"/>
                <w:szCs w:val="18"/>
                <w:lang w:val="nl-NL"/>
              </w:rPr>
              <w:t xml:space="preserve"> </w:t>
            </w:r>
          </w:p>
          <w:p w14:paraId="13574D9C"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De waardering die Opdrachtgever toekent aan de uitwerking van Inschrijver is afhankelijk van de mate waarin Inschrijver aan Opdrachtgever het vertrouwen geeft dat Inschrijver in staat is om een volledige controle cyclus in te richten en naar de wens van de Opdrachtgever uit te voeren. Hoe duidelijker en specifieker de presentatie is, des te beter is te beoordelen of het antwoord voldoet aan de door de Opdrachtgever gestelde eisen en des te nauwkeuriger is de beoordeling.</w:t>
            </w:r>
            <w:r w:rsidRPr="006531E9">
              <w:rPr>
                <w:rFonts w:eastAsia="Arial" w:cs="Arial"/>
                <w:i/>
                <w:sz w:val="18"/>
                <w:szCs w:val="18"/>
                <w:lang w:val="nl-NL"/>
              </w:rPr>
              <w:t xml:space="preserve"> </w:t>
            </w:r>
          </w:p>
        </w:tc>
      </w:tr>
    </w:tbl>
    <w:p w14:paraId="099F9B87" w14:textId="77777777" w:rsidR="00AC2BE5" w:rsidRPr="006531E9" w:rsidRDefault="00AC2BE5" w:rsidP="007616D0">
      <w:pPr>
        <w:pStyle w:val="Kop5"/>
        <w:tabs>
          <w:tab w:val="center" w:pos="1890"/>
        </w:tabs>
        <w:spacing w:after="48"/>
        <w:ind w:left="0" w:firstLine="0"/>
        <w:rPr>
          <w:rFonts w:ascii="Verdana" w:hAnsi="Verdana"/>
          <w:sz w:val="18"/>
          <w:szCs w:val="18"/>
          <w:lang w:val="nl-NL"/>
        </w:rPr>
      </w:pPr>
    </w:p>
    <w:p w14:paraId="6B58EA83" w14:textId="3D2D3038" w:rsidR="00C55196" w:rsidRPr="006531E9" w:rsidRDefault="00C55196" w:rsidP="00C55196">
      <w:pPr>
        <w:pStyle w:val="Kop5"/>
        <w:tabs>
          <w:tab w:val="center" w:pos="1890"/>
        </w:tabs>
        <w:spacing w:after="48"/>
        <w:ind w:left="-15" w:firstLine="0"/>
        <w:rPr>
          <w:rFonts w:ascii="Verdana" w:hAnsi="Verdana"/>
          <w:sz w:val="18"/>
          <w:szCs w:val="18"/>
          <w:lang w:val="nl-NL"/>
        </w:rPr>
      </w:pPr>
      <w:r w:rsidRPr="006531E9">
        <w:rPr>
          <w:rFonts w:ascii="Verdana" w:hAnsi="Verdana"/>
          <w:sz w:val="18"/>
          <w:szCs w:val="18"/>
          <w:lang w:val="nl-NL"/>
        </w:rPr>
        <w:t>6.8.5</w:t>
      </w:r>
      <w:r w:rsidRPr="006531E9">
        <w:rPr>
          <w:rFonts w:ascii="Verdana" w:hAnsi="Verdana"/>
          <w:sz w:val="18"/>
          <w:szCs w:val="18"/>
          <w:lang w:val="nl-NL"/>
        </w:rPr>
        <w:tab/>
        <w:t xml:space="preserve">Vragen over de Inschrijving </w:t>
      </w:r>
    </w:p>
    <w:p w14:paraId="4CF650A9" w14:textId="1E853757" w:rsidR="00C55196" w:rsidRPr="006531E9" w:rsidRDefault="00C55196" w:rsidP="0029662F">
      <w:pPr>
        <w:spacing w:after="18" w:line="259" w:lineRule="auto"/>
        <w:ind w:left="0" w:firstLine="0"/>
        <w:rPr>
          <w:sz w:val="18"/>
          <w:szCs w:val="18"/>
          <w:lang w:val="nl-NL"/>
        </w:rPr>
      </w:pPr>
      <w:r w:rsidRPr="006531E9">
        <w:rPr>
          <w:sz w:val="18"/>
          <w:szCs w:val="18"/>
          <w:lang w:val="nl-NL"/>
        </w:rPr>
        <w:t xml:space="preserve">Nadat de beoordeling van de Inschrijving heeft plaatsgevonden, nodigt Aanbestedende dienst alle Inschrijvers die een volledige Inschrijving hebben ingediend en die voldoen aan de voorwaarden en eisen van deze </w:t>
      </w:r>
    </w:p>
    <w:p w14:paraId="208151B1" w14:textId="77777777" w:rsidR="00C55196" w:rsidRPr="006531E9" w:rsidRDefault="00C55196" w:rsidP="00C55196">
      <w:pPr>
        <w:ind w:left="-5" w:right="10"/>
        <w:rPr>
          <w:sz w:val="18"/>
          <w:szCs w:val="18"/>
          <w:lang w:val="nl-NL"/>
        </w:rPr>
      </w:pPr>
      <w:r w:rsidRPr="006531E9">
        <w:rPr>
          <w:sz w:val="18"/>
          <w:szCs w:val="18"/>
          <w:lang w:val="nl-NL"/>
        </w:rPr>
        <w:t xml:space="preserve">Aanbesteding, uit om, naast de te presenteren Casus, vragen van Aanbestedende dienst te beantwoorden. Het gaat daarbij om vragen naar aanleiding van de Inschrijving (van Inschrijver) Dit is opvolgend op de casus (Gunningscriterium 4).  </w:t>
      </w:r>
    </w:p>
    <w:p w14:paraId="1C27B52A" w14:textId="77777777" w:rsidR="00C55196" w:rsidRPr="006531E9" w:rsidRDefault="00C55196" w:rsidP="00C55196">
      <w:pPr>
        <w:spacing w:after="55" w:line="259" w:lineRule="auto"/>
        <w:ind w:left="0" w:firstLine="0"/>
        <w:rPr>
          <w:sz w:val="18"/>
          <w:szCs w:val="18"/>
          <w:lang w:val="nl-NL"/>
        </w:rPr>
      </w:pPr>
      <w:r w:rsidRPr="006531E9">
        <w:rPr>
          <w:sz w:val="18"/>
          <w:szCs w:val="18"/>
          <w:lang w:val="nl-NL"/>
        </w:rPr>
        <w:t xml:space="preserve"> </w:t>
      </w:r>
    </w:p>
    <w:p w14:paraId="3A5DD923" w14:textId="77777777" w:rsidR="00C55196" w:rsidRPr="006531E9" w:rsidRDefault="00C55196" w:rsidP="00C55196">
      <w:pPr>
        <w:numPr>
          <w:ilvl w:val="0"/>
          <w:numId w:val="41"/>
        </w:numPr>
        <w:spacing w:after="8" w:line="271" w:lineRule="auto"/>
        <w:ind w:right="10" w:hanging="360"/>
        <w:jc w:val="left"/>
        <w:rPr>
          <w:sz w:val="18"/>
          <w:szCs w:val="18"/>
          <w:lang w:val="nl-NL"/>
        </w:rPr>
      </w:pPr>
      <w:r w:rsidRPr="006531E9">
        <w:rPr>
          <w:sz w:val="18"/>
          <w:szCs w:val="18"/>
          <w:lang w:val="nl-NL"/>
        </w:rPr>
        <w:t xml:space="preserve">De vragenronde vindt plaats op hetzelfde moment als de casus.  </w:t>
      </w:r>
    </w:p>
    <w:p w14:paraId="3D5FD521" w14:textId="77777777" w:rsidR="00C55196" w:rsidRPr="006531E9" w:rsidRDefault="00C55196" w:rsidP="00C55196">
      <w:pPr>
        <w:numPr>
          <w:ilvl w:val="0"/>
          <w:numId w:val="41"/>
        </w:numPr>
        <w:spacing w:after="8" w:line="271" w:lineRule="auto"/>
        <w:ind w:right="10" w:hanging="360"/>
        <w:jc w:val="left"/>
        <w:rPr>
          <w:sz w:val="18"/>
          <w:szCs w:val="18"/>
          <w:lang w:val="nl-NL"/>
        </w:rPr>
      </w:pPr>
      <w:r w:rsidRPr="006531E9">
        <w:rPr>
          <w:sz w:val="18"/>
          <w:szCs w:val="18"/>
          <w:lang w:val="nl-NL"/>
        </w:rPr>
        <w:t xml:space="preserve">De vragenronde is onderdeel van de Gunningscriteria G1, G2 en G3.   </w:t>
      </w:r>
    </w:p>
    <w:p w14:paraId="20801C6C" w14:textId="77777777" w:rsidR="00C55196" w:rsidRPr="006531E9" w:rsidRDefault="00C55196" w:rsidP="00C55196">
      <w:pPr>
        <w:numPr>
          <w:ilvl w:val="0"/>
          <w:numId w:val="41"/>
        </w:numPr>
        <w:spacing w:after="43" w:line="271" w:lineRule="auto"/>
        <w:ind w:right="10" w:hanging="360"/>
        <w:jc w:val="left"/>
        <w:rPr>
          <w:sz w:val="18"/>
          <w:szCs w:val="18"/>
          <w:lang w:val="nl-NL"/>
        </w:rPr>
      </w:pPr>
      <w:r w:rsidRPr="006531E9">
        <w:rPr>
          <w:sz w:val="18"/>
          <w:szCs w:val="18"/>
          <w:lang w:val="nl-NL"/>
        </w:rPr>
        <w:t xml:space="preserve">De vragen die Opdrachtgever stelt worden niet vooraf toegestuurd. Deze vragenronde duurt maximaal 45 minuten. Het is niet de bedoeling dat in dit deel van de presentatie de Inschrijving opnieuw wordt toegelicht. </w:t>
      </w:r>
    </w:p>
    <w:p w14:paraId="6DCF0F02" w14:textId="77777777" w:rsidR="00C55196" w:rsidRPr="006531E9" w:rsidRDefault="00C55196" w:rsidP="00C55196">
      <w:pPr>
        <w:numPr>
          <w:ilvl w:val="0"/>
          <w:numId w:val="41"/>
        </w:numPr>
        <w:spacing w:after="38" w:line="271" w:lineRule="auto"/>
        <w:ind w:right="10" w:hanging="360"/>
        <w:jc w:val="left"/>
        <w:rPr>
          <w:sz w:val="18"/>
          <w:szCs w:val="18"/>
          <w:lang w:val="nl-NL"/>
        </w:rPr>
      </w:pPr>
      <w:r w:rsidRPr="006531E9">
        <w:rPr>
          <w:sz w:val="18"/>
          <w:szCs w:val="18"/>
          <w:lang w:val="nl-NL"/>
        </w:rPr>
        <w:t xml:space="preserve">Er worden vragen gesteld indien de beantwoording in de Inschrijving, naar de mening van Opdrachtgever, om een toelichting vraagt.  </w:t>
      </w:r>
    </w:p>
    <w:p w14:paraId="3B7FAD46" w14:textId="13C29F54" w:rsidR="00C55196" w:rsidRPr="006531E9" w:rsidRDefault="00C55196" w:rsidP="00C55196">
      <w:pPr>
        <w:numPr>
          <w:ilvl w:val="0"/>
          <w:numId w:val="41"/>
        </w:numPr>
        <w:spacing w:after="8" w:line="271" w:lineRule="auto"/>
        <w:ind w:right="10" w:hanging="360"/>
        <w:jc w:val="left"/>
        <w:rPr>
          <w:sz w:val="18"/>
          <w:szCs w:val="18"/>
          <w:lang w:val="nl-NL"/>
        </w:rPr>
      </w:pPr>
      <w:r w:rsidRPr="006531E9">
        <w:rPr>
          <w:sz w:val="18"/>
          <w:szCs w:val="18"/>
          <w:lang w:val="nl-NL"/>
        </w:rPr>
        <w:t xml:space="preserve">Opdrachtgever wenst na de beantwoording van de vragen ook een schriftelijk verslag – door Inschrijver op te stellen - van de beantwoording van de vragen die Opdrachtgever heeft gesteld. Het verslag stelt Inschrijver uiterlijk </w:t>
      </w:r>
      <w:r w:rsidR="001D205E">
        <w:rPr>
          <w:rFonts w:eastAsia="Arial" w:cs="Arial"/>
          <w:b/>
          <w:sz w:val="18"/>
          <w:szCs w:val="18"/>
          <w:lang w:val="nl-NL"/>
        </w:rPr>
        <w:t>d</w:t>
      </w:r>
      <w:r w:rsidR="0029662F">
        <w:rPr>
          <w:rFonts w:eastAsia="Arial" w:cs="Arial"/>
          <w:b/>
          <w:sz w:val="18"/>
          <w:szCs w:val="18"/>
          <w:lang w:val="nl-NL"/>
        </w:rPr>
        <w:t>ins</w:t>
      </w:r>
      <w:r w:rsidR="001D205E">
        <w:rPr>
          <w:rFonts w:eastAsia="Arial" w:cs="Arial"/>
          <w:b/>
          <w:sz w:val="18"/>
          <w:szCs w:val="18"/>
          <w:lang w:val="nl-NL"/>
        </w:rPr>
        <w:t xml:space="preserve">dag </w:t>
      </w:r>
      <w:r w:rsidR="0029662F">
        <w:rPr>
          <w:rFonts w:eastAsia="Arial" w:cs="Arial"/>
          <w:b/>
          <w:sz w:val="18"/>
          <w:szCs w:val="18"/>
          <w:lang w:val="nl-NL"/>
        </w:rPr>
        <w:t>2</w:t>
      </w:r>
      <w:r w:rsidR="00E13FCE">
        <w:rPr>
          <w:rFonts w:eastAsia="Arial" w:cs="Arial"/>
          <w:b/>
          <w:sz w:val="18"/>
          <w:szCs w:val="18"/>
          <w:lang w:val="nl-NL"/>
        </w:rPr>
        <w:t>3</w:t>
      </w:r>
      <w:r w:rsidR="001D205E">
        <w:rPr>
          <w:rFonts w:eastAsia="Arial" w:cs="Arial"/>
          <w:b/>
          <w:sz w:val="18"/>
          <w:szCs w:val="18"/>
          <w:lang w:val="nl-NL"/>
        </w:rPr>
        <w:t xml:space="preserve"> april 2024</w:t>
      </w:r>
      <w:r w:rsidRPr="006531E9">
        <w:rPr>
          <w:rFonts w:eastAsia="Arial" w:cs="Arial"/>
          <w:b/>
          <w:sz w:val="18"/>
          <w:szCs w:val="18"/>
          <w:lang w:val="nl-NL"/>
        </w:rPr>
        <w:t xml:space="preserve"> </w:t>
      </w:r>
      <w:r w:rsidRPr="006531E9">
        <w:rPr>
          <w:sz w:val="18"/>
          <w:szCs w:val="18"/>
          <w:lang w:val="nl-NL"/>
        </w:rPr>
        <w:t xml:space="preserve">aan Opdrachtgever ter beschikking. </w:t>
      </w:r>
    </w:p>
    <w:p w14:paraId="2C271F7C"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73EFB5B4" w14:textId="77777777" w:rsidR="00C55196" w:rsidRPr="006531E9" w:rsidRDefault="00C55196" w:rsidP="00C55196">
      <w:pPr>
        <w:ind w:left="-5" w:right="10"/>
        <w:rPr>
          <w:sz w:val="18"/>
          <w:szCs w:val="18"/>
          <w:lang w:val="nl-NL"/>
        </w:rPr>
      </w:pPr>
      <w:r w:rsidRPr="006531E9">
        <w:rPr>
          <w:sz w:val="18"/>
          <w:szCs w:val="18"/>
          <w:lang w:val="nl-NL"/>
        </w:rPr>
        <w:t xml:space="preserve">Indien de beantwoording van de vragen er aanleiding toe geeft, kan Opdrachtgever, op basis van de verkregen beantwoording, de beoordeling van de Gunningcriteria G1 tot en met G3 aanpassen. Aanpassing vindt plaats indien de beantwoording van Inschrijver afwijkt van datgene wat in de Inschrijving was aangegeven. De aanpassing kan maximaal een score hoger of lager zijn. Dit gebeurt overigens pas nadat de beantwoording in een schriftelijk verslag is vastgelegd.  </w:t>
      </w:r>
    </w:p>
    <w:p w14:paraId="3BE589E4" w14:textId="18FD6457" w:rsidR="00C55196" w:rsidRPr="006531E9" w:rsidRDefault="00C55196" w:rsidP="007616D0">
      <w:pPr>
        <w:spacing w:after="18" w:line="259" w:lineRule="auto"/>
        <w:ind w:left="0" w:firstLine="0"/>
        <w:rPr>
          <w:sz w:val="18"/>
          <w:szCs w:val="18"/>
          <w:lang w:val="nl-NL"/>
        </w:rPr>
      </w:pPr>
      <w:r w:rsidRPr="006531E9">
        <w:rPr>
          <w:sz w:val="18"/>
          <w:szCs w:val="18"/>
          <w:lang w:val="nl-NL"/>
        </w:rPr>
        <w:t xml:space="preserve">  </w:t>
      </w:r>
    </w:p>
    <w:p w14:paraId="19ED37DE" w14:textId="06FD53C1" w:rsidR="00C55196" w:rsidRPr="006531E9" w:rsidRDefault="00C55196" w:rsidP="00EB043E">
      <w:pPr>
        <w:spacing w:after="23" w:line="259" w:lineRule="auto"/>
        <w:ind w:left="0" w:firstLine="0"/>
        <w:rPr>
          <w:sz w:val="18"/>
          <w:szCs w:val="18"/>
          <w:lang w:val="nl-NL"/>
        </w:rPr>
      </w:pPr>
      <w:r w:rsidRPr="006531E9">
        <w:rPr>
          <w:sz w:val="18"/>
          <w:szCs w:val="18"/>
          <w:lang w:val="nl-NL"/>
        </w:rPr>
        <w:t>6.8.6</w:t>
      </w:r>
      <w:r w:rsidRPr="006531E9">
        <w:rPr>
          <w:sz w:val="18"/>
          <w:szCs w:val="18"/>
          <w:lang w:val="nl-NL"/>
        </w:rPr>
        <w:tab/>
        <w:t xml:space="preserve"> Gunningscriterium 5: Prijs  </w:t>
      </w:r>
    </w:p>
    <w:p w14:paraId="3C850B1A"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5707BAE9" w14:textId="77777777" w:rsidR="00C55196" w:rsidRPr="006531E9" w:rsidRDefault="00C55196" w:rsidP="00C55196">
      <w:pPr>
        <w:ind w:left="-5" w:right="10"/>
        <w:rPr>
          <w:sz w:val="18"/>
          <w:szCs w:val="18"/>
          <w:lang w:val="nl-NL"/>
        </w:rPr>
      </w:pPr>
      <w:r w:rsidRPr="006531E9">
        <w:rPr>
          <w:sz w:val="18"/>
          <w:szCs w:val="18"/>
          <w:lang w:val="nl-NL"/>
        </w:rPr>
        <w:t xml:space="preserve">Vul de prijzen in op het prijzenblad (Bijlage H).  </w:t>
      </w:r>
    </w:p>
    <w:p w14:paraId="5E9A6E02" w14:textId="77777777"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 xml:space="preserve">Inschrijver dient enkel de geel gemarkeerde cellen in te vullen.  </w:t>
      </w:r>
    </w:p>
    <w:p w14:paraId="657B3C1C" w14:textId="77777777"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 xml:space="preserve">Het prijzenblad mag in geen geval worden aangepast. </w:t>
      </w:r>
    </w:p>
    <w:p w14:paraId="43BDE1E7" w14:textId="77777777" w:rsidR="00C55196" w:rsidRPr="006531E9" w:rsidRDefault="00C55196" w:rsidP="00C55196">
      <w:pPr>
        <w:spacing w:after="52" w:line="259" w:lineRule="auto"/>
        <w:ind w:left="0" w:firstLine="0"/>
        <w:rPr>
          <w:sz w:val="18"/>
          <w:szCs w:val="18"/>
          <w:lang w:val="nl-NL"/>
        </w:rPr>
      </w:pPr>
      <w:r w:rsidRPr="006531E9">
        <w:rPr>
          <w:sz w:val="18"/>
          <w:szCs w:val="18"/>
          <w:lang w:val="nl-NL"/>
        </w:rPr>
        <w:t xml:space="preserve"> </w:t>
      </w:r>
    </w:p>
    <w:p w14:paraId="66902BB0" w14:textId="77777777" w:rsidR="00C55196" w:rsidRPr="006531E9" w:rsidRDefault="00C55196" w:rsidP="00C55196">
      <w:pPr>
        <w:ind w:left="-5" w:right="10"/>
        <w:rPr>
          <w:sz w:val="18"/>
          <w:szCs w:val="18"/>
          <w:lang w:val="nl-NL"/>
        </w:rPr>
      </w:pPr>
      <w:r w:rsidRPr="006531E9">
        <w:rPr>
          <w:sz w:val="18"/>
          <w:szCs w:val="18"/>
          <w:lang w:val="nl-NL"/>
        </w:rPr>
        <w:lastRenderedPageBreak/>
        <w:t xml:space="preserve">Voor de op te geven prijzen/tarieven geldt het volgende: </w:t>
      </w:r>
    </w:p>
    <w:p w14:paraId="43E8F7CC" w14:textId="2A5A0A8F"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Alle prijzen en tarieven moeten worden aangeboden in euro’s, prijspeil januari 202</w:t>
      </w:r>
      <w:r w:rsidR="0029662F">
        <w:rPr>
          <w:sz w:val="18"/>
          <w:szCs w:val="18"/>
          <w:lang w:val="nl-NL"/>
        </w:rPr>
        <w:t>4</w:t>
      </w:r>
      <w:r w:rsidRPr="006531E9">
        <w:rPr>
          <w:sz w:val="18"/>
          <w:szCs w:val="18"/>
          <w:lang w:val="nl-NL"/>
        </w:rPr>
        <w:t xml:space="preserve"> en </w:t>
      </w:r>
      <w:r w:rsidR="00326BBD" w:rsidRPr="00326BBD">
        <w:rPr>
          <w:sz w:val="18"/>
          <w:szCs w:val="18"/>
          <w:lang w:val="nl-NL"/>
        </w:rPr>
        <w:t>in</w:t>
      </w:r>
      <w:r w:rsidRPr="00326BBD">
        <w:rPr>
          <w:sz w:val="18"/>
          <w:szCs w:val="18"/>
          <w:lang w:val="nl-NL"/>
        </w:rPr>
        <w:t>clusief btw.</w:t>
      </w:r>
      <w:r w:rsidRPr="006531E9">
        <w:rPr>
          <w:sz w:val="18"/>
          <w:szCs w:val="18"/>
          <w:lang w:val="nl-NL"/>
        </w:rPr>
        <w:t xml:space="preserve">  </w:t>
      </w:r>
    </w:p>
    <w:p w14:paraId="5B77266C" w14:textId="77777777"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 xml:space="preserve">De prijzen moeten integraal zijn. Hierbij zijn in elk geval de volgende kosten inbegrepen: salariskosten, overheadkosten, telefoonkosten/online kosten, kosten voor reistijd en ondersteunend werk, kosten voor het gebruik van apparatuur en software, reiskosten, parkeerkosten, afleverkosten en logistieke kosten. Ook alle eventueel verdere bijkomende kosten die de Inschrijver als professionele onderneming moet kunnen voorzien, moeten zijn inbegrepen. </w:t>
      </w:r>
    </w:p>
    <w:p w14:paraId="0509EADC" w14:textId="6DD5771A"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 xml:space="preserve">De uurtarieven voor eventueel meerwerk zijn gelijk aan de </w:t>
      </w:r>
      <w:r w:rsidR="0029662F">
        <w:rPr>
          <w:sz w:val="18"/>
          <w:szCs w:val="18"/>
          <w:lang w:val="nl-NL"/>
        </w:rPr>
        <w:t>in het prijzenblad genoemde uur</w:t>
      </w:r>
      <w:r w:rsidRPr="006531E9">
        <w:rPr>
          <w:sz w:val="18"/>
          <w:szCs w:val="18"/>
          <w:lang w:val="nl-NL"/>
        </w:rPr>
        <w:t>tarieven voor</w:t>
      </w:r>
      <w:r w:rsidR="0029662F">
        <w:rPr>
          <w:sz w:val="18"/>
          <w:szCs w:val="18"/>
          <w:lang w:val="nl-NL"/>
        </w:rPr>
        <w:t xml:space="preserve"> onderdeel 3 en 4</w:t>
      </w:r>
      <w:r w:rsidRPr="006531E9">
        <w:rPr>
          <w:sz w:val="18"/>
          <w:szCs w:val="18"/>
          <w:lang w:val="nl-NL"/>
        </w:rPr>
        <w:t xml:space="preserve">. </w:t>
      </w:r>
    </w:p>
    <w:p w14:paraId="6883A36E" w14:textId="77777777"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 xml:space="preserve">Het is Inschrijver niet toegestaan manipulatief in te schrijven. Hiermee wordt in deze context bedoeld dat een oneigenlijk middel wordt aangewend om aan de concurrentie van mede-Inschrijvers te ontkomen, respectievelijk dat de aangekondigde maatstaf ter beoordeling van de economisch meest voordelige inschrijving wordt misbruikt, waardoor de door de Aanbestedende dienst gehanteerde beoordelingsmethodiek wordt gefrustreerd.  </w:t>
      </w:r>
    </w:p>
    <w:p w14:paraId="1D21A4EE"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EC0FC81" w14:textId="77777777" w:rsidR="00C55196" w:rsidRPr="006531E9" w:rsidRDefault="00C55196" w:rsidP="00C55196">
      <w:pPr>
        <w:ind w:left="-5" w:right="10"/>
        <w:rPr>
          <w:sz w:val="18"/>
          <w:szCs w:val="18"/>
          <w:lang w:val="nl-NL"/>
        </w:rPr>
      </w:pPr>
      <w:r w:rsidRPr="006531E9">
        <w:rPr>
          <w:sz w:val="18"/>
          <w:szCs w:val="18"/>
          <w:lang w:val="nl-NL"/>
        </w:rPr>
        <w:t xml:space="preserve">Niet voldoen aan bovenstaande voorwaarden leidt in de regel tot het terzijde leggen van de Inschrijving en uitsluiting van verdere deelname aan de aanbestedingsprocedure.  </w:t>
      </w:r>
    </w:p>
    <w:p w14:paraId="3CA3A3A0"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CC904E4" w14:textId="77777777" w:rsidR="00C55196" w:rsidRPr="006531E9" w:rsidRDefault="00C55196" w:rsidP="00C55196">
      <w:pPr>
        <w:pStyle w:val="Kop4"/>
        <w:ind w:left="-5"/>
        <w:rPr>
          <w:rFonts w:ascii="Verdana" w:hAnsi="Verdana"/>
          <w:sz w:val="18"/>
          <w:szCs w:val="18"/>
          <w:lang w:val="nl-NL"/>
        </w:rPr>
      </w:pPr>
      <w:r w:rsidRPr="006531E9">
        <w:rPr>
          <w:rFonts w:ascii="Verdana" w:eastAsia="Arial" w:hAnsi="Verdana" w:cs="Arial"/>
          <w:sz w:val="18"/>
          <w:szCs w:val="18"/>
          <w:u w:val="single" w:color="000000"/>
          <w:lang w:val="nl-NL"/>
        </w:rPr>
        <w:t>Beoordelingskader F: Prijs</w:t>
      </w:r>
      <w:r w:rsidRPr="006531E9">
        <w:rPr>
          <w:rFonts w:ascii="Verdana" w:eastAsia="Arial" w:hAnsi="Verdana" w:cs="Arial"/>
          <w:sz w:val="18"/>
          <w:szCs w:val="18"/>
          <w:lang w:val="nl-NL"/>
        </w:rPr>
        <w:t xml:space="preserve"> </w:t>
      </w:r>
    </w:p>
    <w:p w14:paraId="76CDA1E0" w14:textId="32F8B0E2" w:rsidR="00C55196" w:rsidRPr="006531E9" w:rsidRDefault="00C55196" w:rsidP="00C55196">
      <w:pPr>
        <w:ind w:left="-5" w:right="10"/>
        <w:rPr>
          <w:sz w:val="18"/>
          <w:szCs w:val="18"/>
          <w:lang w:val="nl-NL"/>
        </w:rPr>
      </w:pPr>
      <w:r w:rsidRPr="006531E9">
        <w:rPr>
          <w:sz w:val="18"/>
          <w:szCs w:val="18"/>
          <w:lang w:val="nl-NL"/>
        </w:rPr>
        <w:t>De score voor het Gunningscriterium wordt kwantitatief beoordeeld. Het aantal punten dat bij dit Gunningscriterium wordt toegekend is afhankelijk van de aangeboden prijs</w:t>
      </w:r>
      <w:r w:rsidR="00746020">
        <w:rPr>
          <w:sz w:val="18"/>
          <w:szCs w:val="18"/>
          <w:lang w:val="nl-NL"/>
        </w:rPr>
        <w:t xml:space="preserve"> en bestaat uit twee onderdelen,</w:t>
      </w:r>
      <w:r w:rsidRPr="006531E9">
        <w:rPr>
          <w:sz w:val="18"/>
          <w:szCs w:val="18"/>
          <w:lang w:val="nl-NL"/>
        </w:rPr>
        <w:t xml:space="preserve"> namelijk: </w:t>
      </w:r>
    </w:p>
    <w:p w14:paraId="559A675B" w14:textId="1A63BD76" w:rsidR="00746020" w:rsidRPr="00815C2F" w:rsidRDefault="00746020" w:rsidP="00746020">
      <w:pPr>
        <w:pStyle w:val="Lijstalinea"/>
        <w:numPr>
          <w:ilvl w:val="0"/>
          <w:numId w:val="155"/>
        </w:numPr>
        <w:ind w:right="10"/>
        <w:rPr>
          <w:sz w:val="18"/>
          <w:szCs w:val="18"/>
          <w:lang w:val="nl-NL"/>
        </w:rPr>
      </w:pPr>
      <w:r w:rsidRPr="00815C2F">
        <w:rPr>
          <w:sz w:val="18"/>
          <w:szCs w:val="18"/>
          <w:lang w:val="nl-NL"/>
        </w:rPr>
        <w:t>Totale prijs onderdeel 1 en 2</w:t>
      </w:r>
    </w:p>
    <w:p w14:paraId="49C802BD" w14:textId="0E3C94E8" w:rsidR="00C55196" w:rsidRPr="006531E9" w:rsidRDefault="00C55196" w:rsidP="00C55196">
      <w:pPr>
        <w:ind w:left="-5" w:right="10"/>
        <w:rPr>
          <w:sz w:val="18"/>
          <w:szCs w:val="18"/>
          <w:lang w:val="nl-NL"/>
        </w:rPr>
      </w:pPr>
      <w:r w:rsidRPr="00815C2F">
        <w:rPr>
          <w:sz w:val="18"/>
          <w:szCs w:val="18"/>
          <w:lang w:val="nl-NL"/>
        </w:rPr>
        <w:t xml:space="preserve">De Inschrijver krijgt </w:t>
      </w:r>
      <w:r w:rsidR="0029662F">
        <w:rPr>
          <w:sz w:val="18"/>
          <w:szCs w:val="18"/>
          <w:lang w:val="nl-NL"/>
        </w:rPr>
        <w:t>20</w:t>
      </w:r>
      <w:r w:rsidRPr="00815C2F">
        <w:rPr>
          <w:sz w:val="18"/>
          <w:szCs w:val="18"/>
          <w:lang w:val="nl-NL"/>
        </w:rPr>
        <w:t xml:space="preserve"> punten als de </w:t>
      </w:r>
      <w:r w:rsidR="00746020" w:rsidRPr="00815C2F">
        <w:rPr>
          <w:sz w:val="18"/>
          <w:szCs w:val="18"/>
          <w:lang w:val="nl-NL"/>
        </w:rPr>
        <w:t xml:space="preserve">totale </w:t>
      </w:r>
      <w:r w:rsidRPr="00815C2F">
        <w:rPr>
          <w:sz w:val="18"/>
          <w:szCs w:val="18"/>
          <w:lang w:val="nl-NL"/>
        </w:rPr>
        <w:t>prijs</w:t>
      </w:r>
      <w:r w:rsidR="00746020" w:rsidRPr="00815C2F">
        <w:rPr>
          <w:sz w:val="18"/>
          <w:szCs w:val="18"/>
          <w:lang w:val="nl-NL"/>
        </w:rPr>
        <w:t xml:space="preserve"> voor onderdeel 1 en 2</w:t>
      </w:r>
      <w:r w:rsidRPr="00815C2F">
        <w:rPr>
          <w:sz w:val="18"/>
          <w:szCs w:val="18"/>
          <w:lang w:val="nl-NL"/>
        </w:rPr>
        <w:t xml:space="preserve"> € </w:t>
      </w:r>
      <w:r w:rsidR="00754EC1">
        <w:rPr>
          <w:sz w:val="18"/>
          <w:szCs w:val="18"/>
          <w:lang w:val="nl-NL"/>
        </w:rPr>
        <w:t>105</w:t>
      </w:r>
      <w:r w:rsidRPr="00326BBD">
        <w:rPr>
          <w:sz w:val="18"/>
          <w:szCs w:val="18"/>
          <w:lang w:val="nl-NL"/>
        </w:rPr>
        <w:t>.</w:t>
      </w:r>
      <w:r w:rsidR="0029662F" w:rsidRPr="00326BBD">
        <w:rPr>
          <w:sz w:val="18"/>
          <w:szCs w:val="18"/>
          <w:lang w:val="nl-NL"/>
        </w:rPr>
        <w:t>0</w:t>
      </w:r>
      <w:r w:rsidRPr="00326BBD">
        <w:rPr>
          <w:sz w:val="18"/>
          <w:szCs w:val="18"/>
          <w:lang w:val="nl-NL"/>
        </w:rPr>
        <w:t>00</w:t>
      </w:r>
      <w:r w:rsidRPr="00815C2F">
        <w:rPr>
          <w:sz w:val="18"/>
          <w:szCs w:val="18"/>
          <w:lang w:val="nl-NL"/>
        </w:rPr>
        <w:t xml:space="preserve"> (</w:t>
      </w:r>
      <w:r w:rsidR="00326BBD">
        <w:rPr>
          <w:sz w:val="18"/>
          <w:szCs w:val="18"/>
          <w:lang w:val="nl-NL"/>
        </w:rPr>
        <w:t>in</w:t>
      </w:r>
      <w:r w:rsidRPr="00815C2F">
        <w:rPr>
          <w:sz w:val="18"/>
          <w:szCs w:val="18"/>
          <w:lang w:val="nl-NL"/>
        </w:rPr>
        <w:t xml:space="preserve">clusief BTW) bedraagt of lager. Als de prijs € </w:t>
      </w:r>
      <w:r w:rsidR="00754EC1" w:rsidRPr="003912DF">
        <w:rPr>
          <w:sz w:val="18"/>
          <w:szCs w:val="18"/>
          <w:lang w:val="nl-NL"/>
        </w:rPr>
        <w:t>10</w:t>
      </w:r>
      <w:r w:rsidR="004D3410" w:rsidRPr="003912DF">
        <w:rPr>
          <w:sz w:val="18"/>
          <w:szCs w:val="18"/>
          <w:lang w:val="nl-NL"/>
        </w:rPr>
        <w:t>5</w:t>
      </w:r>
      <w:r w:rsidRPr="003912DF">
        <w:rPr>
          <w:sz w:val="18"/>
          <w:szCs w:val="18"/>
          <w:lang w:val="nl-NL"/>
        </w:rPr>
        <w:t>.000</w:t>
      </w:r>
      <w:r w:rsidRPr="00815C2F">
        <w:rPr>
          <w:sz w:val="18"/>
          <w:szCs w:val="18"/>
          <w:lang w:val="nl-NL"/>
        </w:rPr>
        <w:t xml:space="preserve"> (</w:t>
      </w:r>
      <w:r w:rsidR="00326BBD">
        <w:rPr>
          <w:sz w:val="18"/>
          <w:szCs w:val="18"/>
          <w:lang w:val="nl-NL"/>
        </w:rPr>
        <w:t>in</w:t>
      </w:r>
      <w:r w:rsidRPr="00815C2F">
        <w:rPr>
          <w:sz w:val="18"/>
          <w:szCs w:val="18"/>
          <w:lang w:val="nl-NL"/>
        </w:rPr>
        <w:t>clusief BTW) of hoger is, krijgt de Inschrijver 0 punten.</w:t>
      </w:r>
      <w:r w:rsidRPr="006531E9">
        <w:rPr>
          <w:sz w:val="18"/>
          <w:szCs w:val="18"/>
          <w:lang w:val="nl-NL"/>
        </w:rPr>
        <w:t xml:space="preserve">   </w:t>
      </w:r>
    </w:p>
    <w:p w14:paraId="191DE9F3" w14:textId="77777777" w:rsidR="00C55196" w:rsidRPr="006531E9" w:rsidRDefault="00C55196" w:rsidP="00C55196">
      <w:pPr>
        <w:spacing w:after="0" w:line="259" w:lineRule="auto"/>
        <w:ind w:left="3343" w:firstLine="0"/>
        <w:jc w:val="center"/>
        <w:rPr>
          <w:sz w:val="18"/>
          <w:szCs w:val="18"/>
          <w:lang w:val="nl-NL"/>
        </w:rPr>
      </w:pPr>
      <w:r w:rsidRPr="006531E9">
        <w:rPr>
          <w:rFonts w:eastAsia="Cambria Math" w:cs="Cambria Math"/>
          <w:sz w:val="18"/>
          <w:szCs w:val="18"/>
          <w:lang w:val="nl-NL"/>
        </w:rPr>
        <w:t>!</w:t>
      </w:r>
    </w:p>
    <w:p w14:paraId="2BA4C839" w14:textId="316FD3C7" w:rsidR="00C55196" w:rsidRPr="006531E9" w:rsidRDefault="00C55196" w:rsidP="00C55196">
      <w:pPr>
        <w:spacing w:after="0" w:line="259" w:lineRule="auto"/>
        <w:ind w:left="1568"/>
        <w:jc w:val="center"/>
        <w:rPr>
          <w:sz w:val="18"/>
          <w:szCs w:val="18"/>
          <w:lang w:val="nl-NL"/>
        </w:rPr>
      </w:pPr>
      <w:r w:rsidRPr="006531E9">
        <w:rPr>
          <w:rFonts w:eastAsia="Cambria Math" w:cs="Cambria Math"/>
          <w:sz w:val="18"/>
          <w:szCs w:val="18"/>
          <w:lang w:val="nl-NL"/>
        </w:rPr>
        <w:t>(</w:t>
      </w:r>
      <w:r w:rsidR="00210941">
        <w:rPr>
          <w:rFonts w:ascii="Cambria Math" w:eastAsia="Cambria Math" w:hAnsi="Cambria Math" w:cs="Cambria Math"/>
          <w:sz w:val="18"/>
          <w:szCs w:val="18"/>
          <w:lang w:val="nl-NL"/>
        </w:rPr>
        <w:t>totaal prijs</w:t>
      </w:r>
      <w:r w:rsidRPr="006531E9">
        <w:rPr>
          <w:rFonts w:eastAsia="Cambria Math" w:cs="Cambria Math"/>
          <w:sz w:val="18"/>
          <w:szCs w:val="18"/>
          <w:lang w:val="nl-NL"/>
        </w:rPr>
        <w:t xml:space="preserve"> − 1</w:t>
      </w:r>
      <w:r w:rsidR="00754EC1">
        <w:rPr>
          <w:rFonts w:eastAsia="Cambria Math" w:cs="Cambria Math"/>
          <w:sz w:val="18"/>
          <w:szCs w:val="18"/>
          <w:lang w:val="nl-NL"/>
        </w:rPr>
        <w:t>0</w:t>
      </w:r>
      <w:r w:rsidR="0029662F">
        <w:rPr>
          <w:rFonts w:eastAsia="Cambria Math" w:cs="Cambria Math"/>
          <w:sz w:val="18"/>
          <w:szCs w:val="18"/>
          <w:lang w:val="nl-NL"/>
        </w:rPr>
        <w:t>5</w:t>
      </w:r>
      <w:r w:rsidRPr="006531E9">
        <w:rPr>
          <w:rFonts w:eastAsia="Cambria Math" w:cs="Cambria Math"/>
          <w:sz w:val="18"/>
          <w:szCs w:val="18"/>
          <w:lang w:val="nl-NL"/>
        </w:rPr>
        <w:t>.000)</w:t>
      </w:r>
    </w:p>
    <w:p w14:paraId="6BA20E58" w14:textId="414068E8" w:rsidR="00C55196" w:rsidRPr="006531E9" w:rsidRDefault="00C55196" w:rsidP="00C55196">
      <w:pPr>
        <w:spacing w:after="0" w:line="259" w:lineRule="auto"/>
        <w:ind w:left="1568" w:right="1633"/>
        <w:jc w:val="center"/>
        <w:rPr>
          <w:sz w:val="18"/>
          <w:szCs w:val="18"/>
          <w:lang w:val="nl-NL"/>
        </w:rPr>
      </w:pPr>
      <w:r w:rsidRPr="006531E9">
        <w:rPr>
          <w:rFonts w:eastAsia="Calibri" w:cs="Calibri"/>
          <w:noProof/>
          <w:sz w:val="18"/>
          <w:szCs w:val="18"/>
          <w:lang w:val="nl-NL"/>
        </w:rPr>
        <mc:AlternateContent>
          <mc:Choice Requires="wpg">
            <w:drawing>
              <wp:anchor distT="0" distB="0" distL="114300" distR="114300" simplePos="0" relativeHeight="251659264" behindDoc="0" locked="0" layoutInCell="1" allowOverlap="1" wp14:anchorId="6FC9DE0F" wp14:editId="0710A32D">
                <wp:simplePos x="0" y="0"/>
                <wp:positionH relativeFrom="column">
                  <wp:posOffset>2903220</wp:posOffset>
                </wp:positionH>
                <wp:positionV relativeFrom="paragraph">
                  <wp:posOffset>149225</wp:posOffset>
                </wp:positionV>
                <wp:extent cx="957072" cy="6096"/>
                <wp:effectExtent l="0" t="0" r="0" b="0"/>
                <wp:wrapNone/>
                <wp:docPr id="79587" name="Group 79587"/>
                <wp:cNvGraphicFramePr/>
                <a:graphic xmlns:a="http://schemas.openxmlformats.org/drawingml/2006/main">
                  <a:graphicData uri="http://schemas.microsoft.com/office/word/2010/wordprocessingGroup">
                    <wpg:wgp>
                      <wpg:cNvGrpSpPr/>
                      <wpg:grpSpPr>
                        <a:xfrm>
                          <a:off x="0" y="0"/>
                          <a:ext cx="957072" cy="6096"/>
                          <a:chOff x="0" y="0"/>
                          <a:chExt cx="957072" cy="6096"/>
                        </a:xfrm>
                      </wpg:grpSpPr>
                      <wps:wsp>
                        <wps:cNvPr id="85034" name="Shape 85034"/>
                        <wps:cNvSpPr/>
                        <wps:spPr>
                          <a:xfrm>
                            <a:off x="0" y="0"/>
                            <a:ext cx="957072" cy="9144"/>
                          </a:xfrm>
                          <a:custGeom>
                            <a:avLst/>
                            <a:gdLst/>
                            <a:ahLst/>
                            <a:cxnLst/>
                            <a:rect l="0" t="0" r="0" b="0"/>
                            <a:pathLst>
                              <a:path w="957072" h="9144">
                                <a:moveTo>
                                  <a:pt x="0" y="0"/>
                                </a:moveTo>
                                <a:lnTo>
                                  <a:pt x="957072" y="0"/>
                                </a:lnTo>
                                <a:lnTo>
                                  <a:pt x="9570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145E732" id="Group 79587" o:spid="_x0000_s1026" style="position:absolute;margin-left:228.6pt;margin-top:11.75pt;width:75.35pt;height:.5pt;z-index:251659264" coordsize="95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">
                <v:shape id="Shape 85034" o:spid="_x0000_s1027" style="position:absolute;width:9570;height:91;visibility:visible;mso-wrap-style:square;v-text-anchor:top" coordsize="9570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" path="m,l957072,r,9144l,9144,,e" fillcolor="black" stroked="f" strokeweight="0">
                  <v:stroke miterlimit="83231f" joinstyle="miter"/>
                  <v:path arrowok="t" textboxrect="0,0,957072,9144"/>
                </v:shape>
              </v:group>
            </w:pict>
          </mc:Fallback>
        </mc:AlternateContent>
      </w:r>
      <w:r w:rsidRPr="006531E9">
        <w:rPr>
          <w:rFonts w:ascii="Cambria Math" w:eastAsia="Cambria Math" w:hAnsi="Cambria Math" w:cs="Cambria Math"/>
          <w:sz w:val="18"/>
          <w:szCs w:val="18"/>
          <w:lang w:val="nl-NL"/>
        </w:rPr>
        <w:t>𝑃𝑢𝑛𝑡𝑒𝑛</w:t>
      </w:r>
      <w:r w:rsidRPr="006531E9">
        <w:rPr>
          <w:rFonts w:ascii="Arial" w:eastAsia="Cambria Math" w:hAnsi="Arial" w:cs="Arial"/>
          <w:sz w:val="18"/>
          <w:szCs w:val="18"/>
          <w:lang w:val="nl-NL"/>
        </w:rPr>
        <w:t> </w:t>
      </w:r>
      <w:r w:rsidRPr="006531E9">
        <w:rPr>
          <w:rFonts w:eastAsia="Cambria Math" w:cs="Cambria Math"/>
          <w:sz w:val="18"/>
          <w:szCs w:val="18"/>
          <w:lang w:val="nl-NL"/>
        </w:rPr>
        <w:t xml:space="preserve"> = </w:t>
      </w:r>
      <w:r w:rsidRPr="006531E9">
        <w:rPr>
          <w:rFonts w:ascii="Arial" w:eastAsia="Cambria Math" w:hAnsi="Arial" w:cs="Arial"/>
          <w:sz w:val="18"/>
          <w:szCs w:val="18"/>
          <w:lang w:val="nl-NL"/>
        </w:rPr>
        <w:t> </w:t>
      </w:r>
      <w:r w:rsidR="004D3410">
        <w:rPr>
          <w:rFonts w:eastAsia="Cambria Math" w:cs="Cambria Math"/>
          <w:sz w:val="18"/>
          <w:szCs w:val="18"/>
          <w:lang w:val="nl-NL"/>
        </w:rPr>
        <w:t>20</w:t>
      </w:r>
      <w:r w:rsidRPr="006531E9">
        <w:rPr>
          <w:rFonts w:eastAsia="Cambria Math" w:cs="Cambria Math"/>
          <w:sz w:val="18"/>
          <w:szCs w:val="18"/>
          <w:lang w:val="nl-NL"/>
        </w:rPr>
        <w:t xml:space="preserve"> </w:t>
      </w:r>
      <w:r w:rsidR="00210941">
        <w:rPr>
          <w:rFonts w:eastAsia="Cambria Math"/>
          <w:sz w:val="18"/>
          <w:szCs w:val="18"/>
          <w:lang w:val="nl-NL"/>
        </w:rPr>
        <w:t>–</w:t>
      </w:r>
      <w:r w:rsidRPr="006531E9">
        <w:rPr>
          <w:rFonts w:eastAsia="Cambria Math" w:cs="Cambria Math"/>
          <w:sz w:val="18"/>
          <w:szCs w:val="18"/>
          <w:lang w:val="nl-NL"/>
        </w:rPr>
        <w:t xml:space="preserve"> </w:t>
      </w:r>
      <w:r w:rsidR="004D3410">
        <w:rPr>
          <w:rFonts w:eastAsia="Cambria Math" w:cs="Cambria Math"/>
          <w:sz w:val="18"/>
          <w:szCs w:val="18"/>
          <w:lang w:val="nl-NL"/>
        </w:rPr>
        <w:t>20</w:t>
      </w:r>
      <w:r w:rsidR="00210941">
        <w:rPr>
          <w:rFonts w:eastAsia="Cambria Math" w:cs="Cambria Math"/>
          <w:sz w:val="18"/>
          <w:szCs w:val="18"/>
          <w:lang w:val="nl-NL"/>
        </w:rPr>
        <w:t xml:space="preserve"> </w:t>
      </w:r>
      <w:r w:rsidRPr="006531E9">
        <w:rPr>
          <w:rFonts w:ascii="Cambria Math" w:eastAsia="Cambria Math" w:hAnsi="Cambria Math" w:cs="Cambria Math"/>
          <w:sz w:val="18"/>
          <w:szCs w:val="18"/>
          <w:lang w:val="nl-NL"/>
        </w:rPr>
        <w:t>𝑥</w:t>
      </w:r>
      <w:r w:rsidRPr="006531E9">
        <w:rPr>
          <w:rFonts w:eastAsia="Cambria Math" w:cs="Cambria Math"/>
          <w:sz w:val="18"/>
          <w:szCs w:val="18"/>
          <w:lang w:val="nl-NL"/>
        </w:rPr>
        <w:t xml:space="preserve"> ,6</w:t>
      </w:r>
      <w:r w:rsidRPr="006531E9">
        <w:rPr>
          <w:sz w:val="18"/>
          <w:szCs w:val="18"/>
          <w:lang w:val="nl-NL"/>
        </w:rPr>
        <w:t xml:space="preserve"> </w:t>
      </w:r>
    </w:p>
    <w:p w14:paraId="430D256D" w14:textId="1A3B41B6" w:rsidR="00C55196" w:rsidRPr="006531E9" w:rsidRDefault="00FF105B" w:rsidP="00C55196">
      <w:pPr>
        <w:spacing w:after="27" w:line="259" w:lineRule="auto"/>
        <w:ind w:left="1568" w:right="1"/>
        <w:jc w:val="center"/>
        <w:rPr>
          <w:sz w:val="18"/>
          <w:szCs w:val="18"/>
          <w:lang w:val="nl-NL"/>
        </w:rPr>
      </w:pPr>
      <w:r>
        <w:rPr>
          <w:rFonts w:eastAsia="Cambria Math" w:cs="Cambria Math"/>
          <w:sz w:val="18"/>
          <w:szCs w:val="18"/>
          <w:lang w:val="nl-NL"/>
        </w:rPr>
        <w:t>Totaalprijs – 1</w:t>
      </w:r>
      <w:r w:rsidR="00754EC1">
        <w:rPr>
          <w:rFonts w:eastAsia="Cambria Math" w:cs="Cambria Math"/>
          <w:sz w:val="18"/>
          <w:szCs w:val="18"/>
          <w:lang w:val="nl-NL"/>
        </w:rPr>
        <w:t>0</w:t>
      </w:r>
      <w:r w:rsidR="0029662F">
        <w:rPr>
          <w:rFonts w:eastAsia="Cambria Math" w:cs="Cambria Math"/>
          <w:sz w:val="18"/>
          <w:szCs w:val="18"/>
          <w:lang w:val="nl-NL"/>
        </w:rPr>
        <w:t>5</w:t>
      </w:r>
      <w:r>
        <w:rPr>
          <w:rFonts w:eastAsia="Cambria Math" w:cs="Cambria Math"/>
          <w:sz w:val="18"/>
          <w:szCs w:val="18"/>
          <w:lang w:val="nl-NL"/>
        </w:rPr>
        <w:t>.000</w:t>
      </w:r>
    </w:p>
    <w:p w14:paraId="6A61B052"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5CDE5A2" w14:textId="29A625E5" w:rsidR="00C55196" w:rsidRPr="006531E9" w:rsidRDefault="00C55196" w:rsidP="007616D0">
      <w:pPr>
        <w:ind w:left="-5" w:right="10"/>
        <w:rPr>
          <w:sz w:val="18"/>
          <w:szCs w:val="18"/>
          <w:lang w:val="nl-NL"/>
        </w:rPr>
      </w:pPr>
      <w:r w:rsidRPr="006531E9">
        <w:rPr>
          <w:sz w:val="18"/>
          <w:szCs w:val="18"/>
          <w:lang w:val="nl-NL"/>
        </w:rPr>
        <w:t xml:space="preserve">Het scoreverloop wordt als volgt grafisch weergegeven:   </w:t>
      </w:r>
    </w:p>
    <w:p w14:paraId="66EF48C6"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04C7B45E" w14:textId="4577D0EC" w:rsidR="00C55196" w:rsidRPr="006531E9" w:rsidRDefault="00C55196" w:rsidP="00C55196">
      <w:pPr>
        <w:spacing w:after="0" w:line="259" w:lineRule="auto"/>
        <w:ind w:left="0" w:right="-659" w:firstLine="0"/>
        <w:rPr>
          <w:sz w:val="18"/>
          <w:szCs w:val="18"/>
          <w:lang w:val="nl-NL"/>
        </w:rPr>
      </w:pPr>
      <w:r w:rsidRPr="006531E9">
        <w:rPr>
          <w:rFonts w:eastAsia="Calibri" w:cs="Calibri"/>
          <w:noProof/>
          <w:sz w:val="18"/>
          <w:szCs w:val="18"/>
          <w:lang w:val="nl-NL"/>
        </w:rPr>
        <mc:AlternateContent>
          <mc:Choice Requires="wpg">
            <w:drawing>
              <wp:inline distT="0" distB="0" distL="0" distR="0" wp14:anchorId="212D437D" wp14:editId="54A07C8C">
                <wp:extent cx="5753100" cy="1798251"/>
                <wp:effectExtent l="0" t="0" r="0" b="0"/>
                <wp:docPr id="79588" name="Group 79588"/>
                <wp:cNvGraphicFramePr/>
                <a:graphic xmlns:a="http://schemas.openxmlformats.org/drawingml/2006/main">
                  <a:graphicData uri="http://schemas.microsoft.com/office/word/2010/wordprocessingGroup">
                    <wpg:wgp>
                      <wpg:cNvGrpSpPr/>
                      <wpg:grpSpPr>
                        <a:xfrm>
                          <a:off x="0" y="0"/>
                          <a:ext cx="5753100" cy="1798251"/>
                          <a:chOff x="0" y="0"/>
                          <a:chExt cx="6187592" cy="2886646"/>
                        </a:xfrm>
                      </wpg:grpSpPr>
                      <wps:wsp>
                        <wps:cNvPr id="85036" name="Shape 85036"/>
                        <wps:cNvSpPr/>
                        <wps:spPr>
                          <a:xfrm>
                            <a:off x="0" y="0"/>
                            <a:ext cx="4315968" cy="2819400"/>
                          </a:xfrm>
                          <a:custGeom>
                            <a:avLst/>
                            <a:gdLst/>
                            <a:ahLst/>
                            <a:cxnLst/>
                            <a:rect l="0" t="0" r="0" b="0"/>
                            <a:pathLst>
                              <a:path w="4315968" h="2819400">
                                <a:moveTo>
                                  <a:pt x="0" y="0"/>
                                </a:moveTo>
                                <a:lnTo>
                                  <a:pt x="4315968" y="0"/>
                                </a:lnTo>
                                <a:lnTo>
                                  <a:pt x="4315968" y="2819400"/>
                                </a:lnTo>
                                <a:lnTo>
                                  <a:pt x="0" y="2819400"/>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s:wsp>
                        <wps:cNvPr id="8888" name="Rectangle 8888"/>
                        <wps:cNvSpPr/>
                        <wps:spPr>
                          <a:xfrm>
                            <a:off x="4315968" y="2714548"/>
                            <a:ext cx="42825" cy="172098"/>
                          </a:xfrm>
                          <a:prstGeom prst="rect">
                            <a:avLst/>
                          </a:prstGeom>
                          <a:ln>
                            <a:noFill/>
                          </a:ln>
                        </wps:spPr>
                        <wps:txbx>
                          <w:txbxContent>
                            <w:p w14:paraId="459D77C8" w14:textId="77777777" w:rsidR="00C55196" w:rsidRDefault="00C55196" w:rsidP="00C55196">
                              <w:pPr>
                                <w:spacing w:after="160" w:line="259" w:lineRule="auto"/>
                                <w:ind w:left="0" w:firstLine="0"/>
                              </w:pPr>
                              <w:r>
                                <w:t xml:space="preserve"> </w:t>
                              </w:r>
                            </w:p>
                          </w:txbxContent>
                        </wps:txbx>
                        <wps:bodyPr horzOverflow="overflow" vert="horz" lIns="0" tIns="0" rIns="0" bIns="0" rtlCol="0">
                          <a:noAutofit/>
                        </wps:bodyPr>
                      </wps:wsp>
                      <wps:wsp>
                        <wps:cNvPr id="8889" name="Rectangle 8889"/>
                        <wps:cNvSpPr/>
                        <wps:spPr>
                          <a:xfrm>
                            <a:off x="6144768" y="2714548"/>
                            <a:ext cx="42824" cy="172098"/>
                          </a:xfrm>
                          <a:prstGeom prst="rect">
                            <a:avLst/>
                          </a:prstGeom>
                          <a:ln>
                            <a:noFill/>
                          </a:ln>
                        </wps:spPr>
                        <wps:txbx>
                          <w:txbxContent>
                            <w:p w14:paraId="09545BEC" w14:textId="77777777" w:rsidR="00C55196" w:rsidRDefault="00C55196" w:rsidP="00C55196">
                              <w:pPr>
                                <w:spacing w:after="160" w:line="259" w:lineRule="auto"/>
                                <w:ind w:left="0" w:firstLine="0"/>
                              </w:pPr>
                              <w:r>
                                <w:t xml:space="preserve"> </w:t>
                              </w:r>
                            </w:p>
                          </w:txbxContent>
                        </wps:txbx>
                        <wps:bodyPr horzOverflow="overflow" vert="horz" lIns="0" tIns="0" rIns="0" bIns="0" rtlCol="0">
                          <a:noAutofit/>
                        </wps:bodyPr>
                      </wps:wsp>
                      <wps:wsp>
                        <wps:cNvPr id="85037" name="Shape 85037"/>
                        <wps:cNvSpPr/>
                        <wps:spPr>
                          <a:xfrm>
                            <a:off x="12319" y="12393"/>
                            <a:ext cx="5832254" cy="2804159"/>
                          </a:xfrm>
                          <a:custGeom>
                            <a:avLst/>
                            <a:gdLst/>
                            <a:ahLst/>
                            <a:cxnLst/>
                            <a:rect l="0" t="0" r="0" b="0"/>
                            <a:pathLst>
                              <a:path w="4304665" h="2804159">
                                <a:moveTo>
                                  <a:pt x="0" y="0"/>
                                </a:moveTo>
                                <a:lnTo>
                                  <a:pt x="4304665" y="0"/>
                                </a:lnTo>
                                <a:lnTo>
                                  <a:pt x="4304665" y="2804159"/>
                                </a:lnTo>
                                <a:lnTo>
                                  <a:pt x="0" y="280415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1" name="Shape 8891"/>
                        <wps:cNvSpPr/>
                        <wps:spPr>
                          <a:xfrm>
                            <a:off x="403153" y="1907539"/>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2" name="Shape 8892"/>
                        <wps:cNvSpPr/>
                        <wps:spPr>
                          <a:xfrm>
                            <a:off x="403153" y="1624075"/>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3" name="Shape 8893"/>
                        <wps:cNvSpPr/>
                        <wps:spPr>
                          <a:xfrm>
                            <a:off x="403153" y="1337563"/>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4" name="Shape 8894"/>
                        <wps:cNvSpPr/>
                        <wps:spPr>
                          <a:xfrm>
                            <a:off x="403153" y="1054099"/>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5" name="Shape 8895"/>
                        <wps:cNvSpPr/>
                        <wps:spPr>
                          <a:xfrm>
                            <a:off x="403153" y="767587"/>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6" name="Shape 8896"/>
                        <wps:cNvSpPr/>
                        <wps:spPr>
                          <a:xfrm>
                            <a:off x="403153" y="483436"/>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7" name="Shape 8897"/>
                        <wps:cNvSpPr/>
                        <wps:spPr>
                          <a:xfrm>
                            <a:off x="403153" y="2193321"/>
                            <a:ext cx="3531150" cy="1"/>
                          </a:xfrm>
                          <a:custGeom>
                            <a:avLst/>
                            <a:gdLst/>
                            <a:ahLst/>
                            <a:cxnLst/>
                            <a:rect l="0" t="0" r="0" b="0"/>
                            <a:pathLst>
                              <a:path w="3531150" h="1">
                                <a:moveTo>
                                  <a:pt x="0" y="0"/>
                                </a:moveTo>
                                <a:lnTo>
                                  <a:pt x="3531150" y="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8" name="Shape 8898"/>
                        <wps:cNvSpPr/>
                        <wps:spPr>
                          <a:xfrm>
                            <a:off x="403153" y="483436"/>
                            <a:ext cx="3531150" cy="1709885"/>
                          </a:xfrm>
                          <a:custGeom>
                            <a:avLst/>
                            <a:gdLst/>
                            <a:ahLst/>
                            <a:cxnLst/>
                            <a:rect l="0" t="0" r="0" b="0"/>
                            <a:pathLst>
                              <a:path w="3531150" h="1709885">
                                <a:moveTo>
                                  <a:pt x="0" y="0"/>
                                </a:moveTo>
                                <a:lnTo>
                                  <a:pt x="352244" y="15928"/>
                                </a:lnTo>
                                <a:lnTo>
                                  <a:pt x="705812" y="67744"/>
                                </a:lnTo>
                                <a:lnTo>
                                  <a:pt x="1059380" y="153088"/>
                                </a:lnTo>
                                <a:lnTo>
                                  <a:pt x="1412948" y="275008"/>
                                </a:lnTo>
                                <a:lnTo>
                                  <a:pt x="1766516" y="427408"/>
                                </a:lnTo>
                                <a:lnTo>
                                  <a:pt x="2120084" y="616384"/>
                                </a:lnTo>
                                <a:lnTo>
                                  <a:pt x="2470604" y="838888"/>
                                </a:lnTo>
                                <a:lnTo>
                                  <a:pt x="2824172" y="1094920"/>
                                </a:lnTo>
                                <a:lnTo>
                                  <a:pt x="3177740" y="1384480"/>
                                </a:lnTo>
                                <a:lnTo>
                                  <a:pt x="3531150" y="1709885"/>
                                </a:lnTo>
                              </a:path>
                            </a:pathLst>
                          </a:custGeom>
                          <a:ln w="28575" cap="rnd">
                            <a:round/>
                          </a:ln>
                        </wps:spPr>
                        <wps:style>
                          <a:lnRef idx="1">
                            <a:srgbClr val="4E81BD"/>
                          </a:lnRef>
                          <a:fillRef idx="0">
                            <a:srgbClr val="000000">
                              <a:alpha val="0"/>
                            </a:srgbClr>
                          </a:fillRef>
                          <a:effectRef idx="0">
                            <a:scrgbClr r="0" g="0" b="0"/>
                          </a:effectRef>
                          <a:fontRef idx="none"/>
                        </wps:style>
                        <wps:bodyPr/>
                      </wps:wsp>
                      <wps:wsp>
                        <wps:cNvPr id="78692" name="Rectangle 78692"/>
                        <wps:cNvSpPr/>
                        <wps:spPr>
                          <a:xfrm>
                            <a:off x="210694" y="2111710"/>
                            <a:ext cx="38512" cy="188044"/>
                          </a:xfrm>
                          <a:prstGeom prst="rect">
                            <a:avLst/>
                          </a:prstGeom>
                          <a:ln>
                            <a:noFill/>
                          </a:ln>
                        </wps:spPr>
                        <wps:txbx>
                          <w:txbxContent>
                            <w:p w14:paraId="1D562AF9"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90" name="Rectangle 78690"/>
                        <wps:cNvSpPr/>
                        <wps:spPr>
                          <a:xfrm>
                            <a:off x="152782" y="2111710"/>
                            <a:ext cx="78101" cy="188044"/>
                          </a:xfrm>
                          <a:prstGeom prst="rect">
                            <a:avLst/>
                          </a:prstGeom>
                          <a:ln>
                            <a:noFill/>
                          </a:ln>
                        </wps:spPr>
                        <wps:txbx>
                          <w:txbxContent>
                            <w:p w14:paraId="66ACFA04"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91" name="Rectangle 78691"/>
                        <wps:cNvSpPr/>
                        <wps:spPr>
                          <a:xfrm>
                            <a:off x="238144" y="2111710"/>
                            <a:ext cx="78101" cy="188044"/>
                          </a:xfrm>
                          <a:prstGeom prst="rect">
                            <a:avLst/>
                          </a:prstGeom>
                          <a:ln>
                            <a:noFill/>
                          </a:ln>
                        </wps:spPr>
                        <wps:txbx>
                          <w:txbxContent>
                            <w:p w14:paraId="4B2F0936"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87" name="Rectangle 78687"/>
                        <wps:cNvSpPr/>
                        <wps:spPr>
                          <a:xfrm>
                            <a:off x="152782" y="1828246"/>
                            <a:ext cx="78101" cy="188044"/>
                          </a:xfrm>
                          <a:prstGeom prst="rect">
                            <a:avLst/>
                          </a:prstGeom>
                          <a:ln>
                            <a:noFill/>
                          </a:ln>
                        </wps:spPr>
                        <wps:txbx>
                          <w:txbxContent>
                            <w:p w14:paraId="093AB3D7" w14:textId="77777777" w:rsidR="00C55196" w:rsidRDefault="00C55196" w:rsidP="00C55196">
                              <w:pPr>
                                <w:spacing w:after="160" w:line="259" w:lineRule="auto"/>
                                <w:ind w:left="0" w:firstLine="0"/>
                              </w:pPr>
                              <w:r>
                                <w:rPr>
                                  <w:rFonts w:ascii="Calibri" w:eastAsia="Calibri" w:hAnsi="Calibri" w:cs="Calibri"/>
                                  <w:color w:val="585858"/>
                                </w:rPr>
                                <w:t>5</w:t>
                              </w:r>
                            </w:p>
                          </w:txbxContent>
                        </wps:txbx>
                        <wps:bodyPr horzOverflow="overflow" vert="horz" lIns="0" tIns="0" rIns="0" bIns="0" rtlCol="0">
                          <a:noAutofit/>
                        </wps:bodyPr>
                      </wps:wsp>
                      <wps:wsp>
                        <wps:cNvPr id="78689" name="Rectangle 78689"/>
                        <wps:cNvSpPr/>
                        <wps:spPr>
                          <a:xfrm>
                            <a:off x="210694" y="1828246"/>
                            <a:ext cx="38512" cy="188044"/>
                          </a:xfrm>
                          <a:prstGeom prst="rect">
                            <a:avLst/>
                          </a:prstGeom>
                          <a:ln>
                            <a:noFill/>
                          </a:ln>
                        </wps:spPr>
                        <wps:txbx>
                          <w:txbxContent>
                            <w:p w14:paraId="4671BCDD"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88" name="Rectangle 78688"/>
                        <wps:cNvSpPr/>
                        <wps:spPr>
                          <a:xfrm>
                            <a:off x="238144" y="1828246"/>
                            <a:ext cx="78101" cy="188044"/>
                          </a:xfrm>
                          <a:prstGeom prst="rect">
                            <a:avLst/>
                          </a:prstGeom>
                          <a:ln>
                            <a:noFill/>
                          </a:ln>
                        </wps:spPr>
                        <wps:txbx>
                          <w:txbxContent>
                            <w:p w14:paraId="57BEBC08"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86" name="Rectangle 78686"/>
                        <wps:cNvSpPr/>
                        <wps:spPr>
                          <a:xfrm>
                            <a:off x="210694" y="1541735"/>
                            <a:ext cx="38511" cy="188044"/>
                          </a:xfrm>
                          <a:prstGeom prst="rect">
                            <a:avLst/>
                          </a:prstGeom>
                          <a:ln>
                            <a:noFill/>
                          </a:ln>
                        </wps:spPr>
                        <wps:txbx>
                          <w:txbxContent>
                            <w:p w14:paraId="7E0C8F64"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84" name="Rectangle 78684"/>
                        <wps:cNvSpPr/>
                        <wps:spPr>
                          <a:xfrm>
                            <a:off x="133177" y="1540764"/>
                            <a:ext cx="116817" cy="248167"/>
                          </a:xfrm>
                          <a:prstGeom prst="rect">
                            <a:avLst/>
                          </a:prstGeom>
                          <a:ln>
                            <a:noFill/>
                          </a:ln>
                        </wps:spPr>
                        <wps:txbx>
                          <w:txbxContent>
                            <w:p w14:paraId="0B95D566" w14:textId="442FD741" w:rsidR="00C55196" w:rsidRDefault="004D3410" w:rsidP="00C55196">
                              <w:pPr>
                                <w:spacing w:after="160" w:line="259" w:lineRule="auto"/>
                                <w:ind w:left="0" w:firstLine="0"/>
                              </w:pPr>
                              <w:r>
                                <w:rPr>
                                  <w:rFonts w:ascii="Calibri" w:eastAsia="Calibri" w:hAnsi="Calibri" w:cs="Calibri"/>
                                  <w:color w:val="585858"/>
                                </w:rPr>
                                <w:t>8</w:t>
                              </w:r>
                            </w:p>
                          </w:txbxContent>
                        </wps:txbx>
                        <wps:bodyPr horzOverflow="overflow" vert="horz" lIns="0" tIns="0" rIns="0" bIns="0" rtlCol="0">
                          <a:noAutofit/>
                        </wps:bodyPr>
                      </wps:wsp>
                      <wps:wsp>
                        <wps:cNvPr id="78685" name="Rectangle 78685"/>
                        <wps:cNvSpPr/>
                        <wps:spPr>
                          <a:xfrm>
                            <a:off x="238144" y="1541735"/>
                            <a:ext cx="78101" cy="188044"/>
                          </a:xfrm>
                          <a:prstGeom prst="rect">
                            <a:avLst/>
                          </a:prstGeom>
                          <a:ln>
                            <a:noFill/>
                          </a:ln>
                        </wps:spPr>
                        <wps:txbx>
                          <w:txbxContent>
                            <w:p w14:paraId="3E59936A"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82" name="Rectangle 78682"/>
                        <wps:cNvSpPr/>
                        <wps:spPr>
                          <a:xfrm>
                            <a:off x="238144" y="1258271"/>
                            <a:ext cx="78101" cy="188044"/>
                          </a:xfrm>
                          <a:prstGeom prst="rect">
                            <a:avLst/>
                          </a:prstGeom>
                          <a:ln>
                            <a:noFill/>
                          </a:ln>
                        </wps:spPr>
                        <wps:txbx>
                          <w:txbxContent>
                            <w:p w14:paraId="7A1A4CD7"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81" name="Rectangle 78681"/>
                        <wps:cNvSpPr/>
                        <wps:spPr>
                          <a:xfrm>
                            <a:off x="94870" y="1258271"/>
                            <a:ext cx="155124" cy="188044"/>
                          </a:xfrm>
                          <a:prstGeom prst="rect">
                            <a:avLst/>
                          </a:prstGeom>
                          <a:ln>
                            <a:noFill/>
                          </a:ln>
                        </wps:spPr>
                        <wps:txbx>
                          <w:txbxContent>
                            <w:p w14:paraId="2A9DEECB" w14:textId="54684A9F" w:rsidR="00C55196" w:rsidRDefault="00C55196" w:rsidP="00C55196">
                              <w:pPr>
                                <w:spacing w:after="160" w:line="259" w:lineRule="auto"/>
                                <w:ind w:left="0" w:firstLine="0"/>
                              </w:pPr>
                              <w:r>
                                <w:rPr>
                                  <w:rFonts w:ascii="Calibri" w:eastAsia="Calibri" w:hAnsi="Calibri" w:cs="Calibri"/>
                                  <w:color w:val="585858"/>
                                </w:rPr>
                                <w:t>1</w:t>
                              </w:r>
                              <w:r w:rsidR="004D3410">
                                <w:rPr>
                                  <w:rFonts w:ascii="Calibri" w:eastAsia="Calibri" w:hAnsi="Calibri" w:cs="Calibri"/>
                                  <w:color w:val="585858"/>
                                </w:rPr>
                                <w:t>1</w:t>
                              </w:r>
                            </w:p>
                          </w:txbxContent>
                        </wps:txbx>
                        <wps:bodyPr horzOverflow="overflow" vert="horz" lIns="0" tIns="0" rIns="0" bIns="0" rtlCol="0">
                          <a:noAutofit/>
                        </wps:bodyPr>
                      </wps:wsp>
                      <wps:wsp>
                        <wps:cNvPr id="78683" name="Rectangle 78683"/>
                        <wps:cNvSpPr/>
                        <wps:spPr>
                          <a:xfrm>
                            <a:off x="210694" y="1258271"/>
                            <a:ext cx="38511" cy="188044"/>
                          </a:xfrm>
                          <a:prstGeom prst="rect">
                            <a:avLst/>
                          </a:prstGeom>
                          <a:ln>
                            <a:noFill/>
                          </a:ln>
                        </wps:spPr>
                        <wps:txbx>
                          <w:txbxContent>
                            <w:p w14:paraId="05C3E732"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80" name="Rectangle 78680"/>
                        <wps:cNvSpPr/>
                        <wps:spPr>
                          <a:xfrm>
                            <a:off x="210694" y="971759"/>
                            <a:ext cx="38511" cy="188044"/>
                          </a:xfrm>
                          <a:prstGeom prst="rect">
                            <a:avLst/>
                          </a:prstGeom>
                          <a:ln>
                            <a:noFill/>
                          </a:ln>
                        </wps:spPr>
                        <wps:txbx>
                          <w:txbxContent>
                            <w:p w14:paraId="71FCF2AB"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79" name="Rectangle 78679"/>
                        <wps:cNvSpPr/>
                        <wps:spPr>
                          <a:xfrm>
                            <a:off x="238144" y="971759"/>
                            <a:ext cx="78101" cy="188044"/>
                          </a:xfrm>
                          <a:prstGeom prst="rect">
                            <a:avLst/>
                          </a:prstGeom>
                          <a:ln>
                            <a:noFill/>
                          </a:ln>
                        </wps:spPr>
                        <wps:txbx>
                          <w:txbxContent>
                            <w:p w14:paraId="011F78BA"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78" name="Rectangle 78678"/>
                        <wps:cNvSpPr/>
                        <wps:spPr>
                          <a:xfrm>
                            <a:off x="94870" y="971759"/>
                            <a:ext cx="155124" cy="188044"/>
                          </a:xfrm>
                          <a:prstGeom prst="rect">
                            <a:avLst/>
                          </a:prstGeom>
                          <a:ln>
                            <a:noFill/>
                          </a:ln>
                        </wps:spPr>
                        <wps:txbx>
                          <w:txbxContent>
                            <w:p w14:paraId="23F3DCA5" w14:textId="2D186B37" w:rsidR="00C55196" w:rsidRDefault="004D3410" w:rsidP="00C55196">
                              <w:pPr>
                                <w:spacing w:after="160" w:line="259" w:lineRule="auto"/>
                                <w:ind w:left="0" w:firstLine="0"/>
                              </w:pPr>
                              <w:r>
                                <w:rPr>
                                  <w:rFonts w:ascii="Calibri" w:eastAsia="Calibri" w:hAnsi="Calibri" w:cs="Calibri"/>
                                  <w:color w:val="585858"/>
                                </w:rPr>
                                <w:t>14</w:t>
                              </w:r>
                            </w:p>
                          </w:txbxContent>
                        </wps:txbx>
                        <wps:bodyPr horzOverflow="overflow" vert="horz" lIns="0" tIns="0" rIns="0" bIns="0" rtlCol="0">
                          <a:noAutofit/>
                        </wps:bodyPr>
                      </wps:wsp>
                      <wps:wsp>
                        <wps:cNvPr id="78677" name="Rectangle 78677"/>
                        <wps:cNvSpPr/>
                        <wps:spPr>
                          <a:xfrm>
                            <a:off x="210694" y="688294"/>
                            <a:ext cx="38511" cy="188044"/>
                          </a:xfrm>
                          <a:prstGeom prst="rect">
                            <a:avLst/>
                          </a:prstGeom>
                          <a:ln>
                            <a:noFill/>
                          </a:ln>
                        </wps:spPr>
                        <wps:txbx>
                          <w:txbxContent>
                            <w:p w14:paraId="73549F97"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76" name="Rectangle 78676"/>
                        <wps:cNvSpPr/>
                        <wps:spPr>
                          <a:xfrm>
                            <a:off x="238144" y="688294"/>
                            <a:ext cx="78101" cy="188044"/>
                          </a:xfrm>
                          <a:prstGeom prst="rect">
                            <a:avLst/>
                          </a:prstGeom>
                          <a:ln>
                            <a:noFill/>
                          </a:ln>
                        </wps:spPr>
                        <wps:txbx>
                          <w:txbxContent>
                            <w:p w14:paraId="6519EEE4"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75" name="Rectangle 78675"/>
                        <wps:cNvSpPr/>
                        <wps:spPr>
                          <a:xfrm>
                            <a:off x="94870" y="688294"/>
                            <a:ext cx="155124" cy="188044"/>
                          </a:xfrm>
                          <a:prstGeom prst="rect">
                            <a:avLst/>
                          </a:prstGeom>
                          <a:ln>
                            <a:noFill/>
                          </a:ln>
                        </wps:spPr>
                        <wps:txbx>
                          <w:txbxContent>
                            <w:p w14:paraId="11D5B667" w14:textId="08E96C7D" w:rsidR="00C55196" w:rsidRDefault="004D3410" w:rsidP="00C55196">
                              <w:pPr>
                                <w:spacing w:after="160" w:line="259" w:lineRule="auto"/>
                                <w:ind w:left="0" w:firstLine="0"/>
                              </w:pPr>
                              <w:r>
                                <w:rPr>
                                  <w:rFonts w:ascii="Calibri" w:eastAsia="Calibri" w:hAnsi="Calibri" w:cs="Calibri"/>
                                  <w:color w:val="585858"/>
                                </w:rPr>
                                <w:t>17,5</w:t>
                              </w:r>
                            </w:p>
                          </w:txbxContent>
                        </wps:txbx>
                        <wps:bodyPr horzOverflow="overflow" vert="horz" lIns="0" tIns="0" rIns="0" bIns="0" rtlCol="0">
                          <a:noAutofit/>
                        </wps:bodyPr>
                      </wps:wsp>
                      <wps:wsp>
                        <wps:cNvPr id="78672" name="Rectangle 78672"/>
                        <wps:cNvSpPr/>
                        <wps:spPr>
                          <a:xfrm>
                            <a:off x="94870" y="401782"/>
                            <a:ext cx="155124" cy="188044"/>
                          </a:xfrm>
                          <a:prstGeom prst="rect">
                            <a:avLst/>
                          </a:prstGeom>
                          <a:ln>
                            <a:noFill/>
                          </a:ln>
                        </wps:spPr>
                        <wps:txbx>
                          <w:txbxContent>
                            <w:p w14:paraId="353E301D" w14:textId="692ED174" w:rsidR="00C55196" w:rsidRDefault="004D3410" w:rsidP="00C55196">
                              <w:pPr>
                                <w:spacing w:after="160" w:line="259" w:lineRule="auto"/>
                                <w:ind w:left="0" w:firstLine="0"/>
                              </w:pPr>
                              <w:r>
                                <w:rPr>
                                  <w:rFonts w:ascii="Calibri" w:eastAsia="Calibri" w:hAnsi="Calibri" w:cs="Calibri"/>
                                  <w:color w:val="585858"/>
                                </w:rPr>
                                <w:t>2</w:t>
                              </w:r>
                              <w:r w:rsidR="00C55196">
                                <w:rPr>
                                  <w:rFonts w:ascii="Calibri" w:eastAsia="Calibri" w:hAnsi="Calibri" w:cs="Calibri"/>
                                  <w:color w:val="585858"/>
                                </w:rPr>
                                <w:t>0</w:t>
                              </w:r>
                            </w:p>
                          </w:txbxContent>
                        </wps:txbx>
                        <wps:bodyPr horzOverflow="overflow" vert="horz" lIns="0" tIns="0" rIns="0" bIns="0" rtlCol="0">
                          <a:noAutofit/>
                        </wps:bodyPr>
                      </wps:wsp>
                      <wps:wsp>
                        <wps:cNvPr id="78674" name="Rectangle 78674"/>
                        <wps:cNvSpPr/>
                        <wps:spPr>
                          <a:xfrm>
                            <a:off x="210694" y="401782"/>
                            <a:ext cx="38511" cy="188044"/>
                          </a:xfrm>
                          <a:prstGeom prst="rect">
                            <a:avLst/>
                          </a:prstGeom>
                          <a:ln>
                            <a:noFill/>
                          </a:ln>
                        </wps:spPr>
                        <wps:txbx>
                          <w:txbxContent>
                            <w:p w14:paraId="01A8D57A"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73" name="Rectangle 78673"/>
                        <wps:cNvSpPr/>
                        <wps:spPr>
                          <a:xfrm>
                            <a:off x="238144" y="401782"/>
                            <a:ext cx="78101" cy="188044"/>
                          </a:xfrm>
                          <a:prstGeom prst="rect">
                            <a:avLst/>
                          </a:prstGeom>
                          <a:ln>
                            <a:noFill/>
                          </a:ln>
                        </wps:spPr>
                        <wps:txbx>
                          <w:txbxContent>
                            <w:p w14:paraId="6E591A71"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8906" name="Rectangle 8906"/>
                        <wps:cNvSpPr/>
                        <wps:spPr>
                          <a:xfrm>
                            <a:off x="186013" y="2303735"/>
                            <a:ext cx="612333" cy="188044"/>
                          </a:xfrm>
                          <a:prstGeom prst="rect">
                            <a:avLst/>
                          </a:prstGeom>
                          <a:ln>
                            <a:noFill/>
                          </a:ln>
                        </wps:spPr>
                        <wps:txbx>
                          <w:txbxContent>
                            <w:p w14:paraId="3613E954" w14:textId="3053D531" w:rsidR="00C55196" w:rsidRDefault="00C55196" w:rsidP="00C55196">
                              <w:pPr>
                                <w:spacing w:after="160" w:line="259" w:lineRule="auto"/>
                                <w:ind w:left="0" w:firstLine="0"/>
                              </w:pPr>
                              <w:r>
                                <w:rPr>
                                  <w:rFonts w:ascii="Calibri" w:eastAsia="Calibri" w:hAnsi="Calibri" w:cs="Calibri"/>
                                  <w:color w:val="585858"/>
                                </w:rPr>
                                <w:t>€1</w:t>
                              </w:r>
                              <w:r w:rsidR="00754EC1">
                                <w:rPr>
                                  <w:rFonts w:ascii="Calibri" w:eastAsia="Calibri" w:hAnsi="Calibri" w:cs="Calibri"/>
                                  <w:color w:val="585858"/>
                                </w:rPr>
                                <w:t>05</w:t>
                              </w:r>
                              <w:r>
                                <w:rPr>
                                  <w:rFonts w:ascii="Calibri" w:eastAsia="Calibri" w:hAnsi="Calibri" w:cs="Calibri"/>
                                  <w:color w:val="585858"/>
                                </w:rPr>
                                <w:t xml:space="preserve">.000 </w:t>
                              </w:r>
                            </w:p>
                          </w:txbxContent>
                        </wps:txbx>
                        <wps:bodyPr horzOverflow="overflow" vert="horz" lIns="0" tIns="0" rIns="0" bIns="0" rtlCol="0">
                          <a:noAutofit/>
                        </wps:bodyPr>
                      </wps:wsp>
                      <wps:wsp>
                        <wps:cNvPr id="8907" name="Rectangle 8907"/>
                        <wps:cNvSpPr/>
                        <wps:spPr>
                          <a:xfrm>
                            <a:off x="892244" y="2303735"/>
                            <a:ext cx="612333" cy="188044"/>
                          </a:xfrm>
                          <a:prstGeom prst="rect">
                            <a:avLst/>
                          </a:prstGeom>
                          <a:ln>
                            <a:noFill/>
                          </a:ln>
                        </wps:spPr>
                        <wps:txbx>
                          <w:txbxContent>
                            <w:p w14:paraId="3AF80636" w14:textId="2878CC1D" w:rsidR="00C55196" w:rsidRDefault="00C55196" w:rsidP="00C55196">
                              <w:pPr>
                                <w:spacing w:after="160" w:line="259" w:lineRule="auto"/>
                                <w:ind w:left="0" w:firstLine="0"/>
                              </w:pPr>
                              <w:r>
                                <w:rPr>
                                  <w:rFonts w:ascii="Calibri" w:eastAsia="Calibri" w:hAnsi="Calibri" w:cs="Calibri"/>
                                  <w:color w:val="585858"/>
                                </w:rPr>
                                <w:t>€1</w:t>
                              </w:r>
                              <w:r w:rsidR="00AD5239">
                                <w:rPr>
                                  <w:rFonts w:ascii="Calibri" w:eastAsia="Calibri" w:hAnsi="Calibri" w:cs="Calibri"/>
                                  <w:color w:val="585858"/>
                                </w:rPr>
                                <w:t>1</w:t>
                              </w:r>
                              <w:r>
                                <w:rPr>
                                  <w:rFonts w:ascii="Calibri" w:eastAsia="Calibri" w:hAnsi="Calibri" w:cs="Calibri"/>
                                  <w:color w:val="585858"/>
                                </w:rPr>
                                <w:t xml:space="preserve">0.000 </w:t>
                              </w:r>
                            </w:p>
                          </w:txbxContent>
                        </wps:txbx>
                        <wps:bodyPr horzOverflow="overflow" vert="horz" lIns="0" tIns="0" rIns="0" bIns="0" rtlCol="0">
                          <a:noAutofit/>
                        </wps:bodyPr>
                      </wps:wsp>
                      <wps:wsp>
                        <wps:cNvPr id="8908" name="Rectangle 8908"/>
                        <wps:cNvSpPr/>
                        <wps:spPr>
                          <a:xfrm>
                            <a:off x="1598474" y="2303735"/>
                            <a:ext cx="612333" cy="188044"/>
                          </a:xfrm>
                          <a:prstGeom prst="rect">
                            <a:avLst/>
                          </a:prstGeom>
                          <a:ln>
                            <a:noFill/>
                          </a:ln>
                        </wps:spPr>
                        <wps:txbx>
                          <w:txbxContent>
                            <w:p w14:paraId="713A56B5" w14:textId="0784C5D2" w:rsidR="00C55196" w:rsidRDefault="00C55196" w:rsidP="00C55196">
                              <w:pPr>
                                <w:spacing w:after="160" w:line="259" w:lineRule="auto"/>
                                <w:ind w:left="0" w:firstLine="0"/>
                              </w:pPr>
                              <w:r>
                                <w:rPr>
                                  <w:rFonts w:ascii="Calibri" w:eastAsia="Calibri" w:hAnsi="Calibri" w:cs="Calibri"/>
                                  <w:color w:val="585858"/>
                                </w:rPr>
                                <w:t>€1</w:t>
                              </w:r>
                              <w:r w:rsidR="00AD5239">
                                <w:rPr>
                                  <w:rFonts w:ascii="Calibri" w:eastAsia="Calibri" w:hAnsi="Calibri" w:cs="Calibri"/>
                                  <w:color w:val="585858"/>
                                </w:rPr>
                                <w:t>15</w:t>
                              </w:r>
                              <w:r>
                                <w:rPr>
                                  <w:rFonts w:ascii="Calibri" w:eastAsia="Calibri" w:hAnsi="Calibri" w:cs="Calibri"/>
                                  <w:color w:val="585858"/>
                                </w:rPr>
                                <w:t xml:space="preserve">.000 </w:t>
                              </w:r>
                            </w:p>
                          </w:txbxContent>
                        </wps:txbx>
                        <wps:bodyPr horzOverflow="overflow" vert="horz" lIns="0" tIns="0" rIns="0" bIns="0" rtlCol="0">
                          <a:noAutofit/>
                        </wps:bodyPr>
                      </wps:wsp>
                      <wps:wsp>
                        <wps:cNvPr id="8909" name="Rectangle 8909"/>
                        <wps:cNvSpPr/>
                        <wps:spPr>
                          <a:xfrm>
                            <a:off x="2304703" y="2303735"/>
                            <a:ext cx="612333" cy="188044"/>
                          </a:xfrm>
                          <a:prstGeom prst="rect">
                            <a:avLst/>
                          </a:prstGeom>
                          <a:ln>
                            <a:noFill/>
                          </a:ln>
                        </wps:spPr>
                        <wps:txbx>
                          <w:txbxContent>
                            <w:p w14:paraId="0D76EB1A" w14:textId="07728367"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120</w:t>
                              </w:r>
                              <w:r>
                                <w:rPr>
                                  <w:rFonts w:ascii="Calibri" w:eastAsia="Calibri" w:hAnsi="Calibri" w:cs="Calibri"/>
                                  <w:color w:val="585858"/>
                                </w:rPr>
                                <w:t xml:space="preserve">.000 </w:t>
                              </w:r>
                            </w:p>
                          </w:txbxContent>
                        </wps:txbx>
                        <wps:bodyPr horzOverflow="overflow" vert="horz" lIns="0" tIns="0" rIns="0" bIns="0" rtlCol="0">
                          <a:noAutofit/>
                        </wps:bodyPr>
                      </wps:wsp>
                      <wps:wsp>
                        <wps:cNvPr id="8910" name="Rectangle 8910"/>
                        <wps:cNvSpPr/>
                        <wps:spPr>
                          <a:xfrm>
                            <a:off x="3010934" y="2303735"/>
                            <a:ext cx="612333" cy="188044"/>
                          </a:xfrm>
                          <a:prstGeom prst="rect">
                            <a:avLst/>
                          </a:prstGeom>
                          <a:ln>
                            <a:noFill/>
                          </a:ln>
                        </wps:spPr>
                        <wps:txbx>
                          <w:txbxContent>
                            <w:p w14:paraId="1AEF7B89" w14:textId="4E34F6A3"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125</w:t>
                              </w:r>
                              <w:r>
                                <w:rPr>
                                  <w:rFonts w:ascii="Calibri" w:eastAsia="Calibri" w:hAnsi="Calibri" w:cs="Calibri"/>
                                  <w:color w:val="585858"/>
                                </w:rPr>
                                <w:t xml:space="preserve">.000 </w:t>
                              </w:r>
                            </w:p>
                          </w:txbxContent>
                        </wps:txbx>
                        <wps:bodyPr horzOverflow="overflow" vert="horz" lIns="0" tIns="0" rIns="0" bIns="0" rtlCol="0">
                          <a:noAutofit/>
                        </wps:bodyPr>
                      </wps:wsp>
                      <wps:wsp>
                        <wps:cNvPr id="8911" name="Rectangle 8911"/>
                        <wps:cNvSpPr/>
                        <wps:spPr>
                          <a:xfrm>
                            <a:off x="3717163" y="2303735"/>
                            <a:ext cx="612333" cy="188044"/>
                          </a:xfrm>
                          <a:prstGeom prst="rect">
                            <a:avLst/>
                          </a:prstGeom>
                          <a:ln>
                            <a:noFill/>
                          </a:ln>
                        </wps:spPr>
                        <wps:txbx>
                          <w:txbxContent>
                            <w:p w14:paraId="21677A88" w14:textId="18762288"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130</w:t>
                              </w:r>
                              <w:r>
                                <w:rPr>
                                  <w:rFonts w:ascii="Calibri" w:eastAsia="Calibri" w:hAnsi="Calibri" w:cs="Calibri"/>
                                  <w:color w:val="585858"/>
                                </w:rPr>
                                <w:t xml:space="preserve">.000 </w:t>
                              </w:r>
                            </w:p>
                          </w:txbxContent>
                        </wps:txbx>
                        <wps:bodyPr horzOverflow="overflow" vert="horz" lIns="0" tIns="0" rIns="0" bIns="0" rtlCol="0">
                          <a:noAutofit/>
                        </wps:bodyPr>
                      </wps:wsp>
                      <wps:wsp>
                        <wps:cNvPr id="8912" name="Rectangle 8912"/>
                        <wps:cNvSpPr/>
                        <wps:spPr>
                          <a:xfrm>
                            <a:off x="1326007" y="109044"/>
                            <a:ext cx="2230327" cy="287015"/>
                          </a:xfrm>
                          <a:prstGeom prst="rect">
                            <a:avLst/>
                          </a:prstGeom>
                          <a:ln>
                            <a:noFill/>
                          </a:ln>
                        </wps:spPr>
                        <wps:txbx>
                          <w:txbxContent>
                            <w:p w14:paraId="04EEB89B" w14:textId="77777777" w:rsidR="00C55196" w:rsidRDefault="00C55196" w:rsidP="00C55196">
                              <w:pPr>
                                <w:spacing w:after="160" w:line="259" w:lineRule="auto"/>
                                <w:ind w:left="0" w:firstLine="0"/>
                              </w:pPr>
                              <w:proofErr w:type="spellStart"/>
                              <w:r>
                                <w:rPr>
                                  <w:rFonts w:ascii="Calibri" w:eastAsia="Calibri" w:hAnsi="Calibri" w:cs="Calibri"/>
                                  <w:color w:val="585858"/>
                                  <w:sz w:val="28"/>
                                </w:rPr>
                                <w:t>Puntenaantal</w:t>
                              </w:r>
                              <w:proofErr w:type="spellEnd"/>
                              <w:r>
                                <w:rPr>
                                  <w:rFonts w:ascii="Calibri" w:eastAsia="Calibri" w:hAnsi="Calibri" w:cs="Calibri"/>
                                  <w:color w:val="585858"/>
                                  <w:sz w:val="28"/>
                                </w:rPr>
                                <w:t xml:space="preserve"> </w:t>
                              </w:r>
                              <w:proofErr w:type="spellStart"/>
                              <w:r>
                                <w:rPr>
                                  <w:rFonts w:ascii="Calibri" w:eastAsia="Calibri" w:hAnsi="Calibri" w:cs="Calibri"/>
                                  <w:color w:val="585858"/>
                                  <w:sz w:val="28"/>
                                </w:rPr>
                                <w:t>voor</w:t>
                              </w:r>
                              <w:proofErr w:type="spellEnd"/>
                              <w:r>
                                <w:rPr>
                                  <w:rFonts w:ascii="Calibri" w:eastAsia="Calibri" w:hAnsi="Calibri" w:cs="Calibri"/>
                                  <w:color w:val="585858"/>
                                  <w:sz w:val="28"/>
                                </w:rPr>
                                <w:t xml:space="preserve"> </w:t>
                              </w:r>
                              <w:proofErr w:type="spellStart"/>
                              <w:r>
                                <w:rPr>
                                  <w:rFonts w:ascii="Calibri" w:eastAsia="Calibri" w:hAnsi="Calibri" w:cs="Calibri"/>
                                  <w:color w:val="585858"/>
                                  <w:sz w:val="28"/>
                                </w:rPr>
                                <w:t>Prijs</w:t>
                              </w:r>
                              <w:proofErr w:type="spellEnd"/>
                            </w:p>
                          </w:txbxContent>
                        </wps:txbx>
                        <wps:bodyPr horzOverflow="overflow" vert="horz" lIns="0" tIns="0" rIns="0" bIns="0" rtlCol="0">
                          <a:noAutofit/>
                        </wps:bodyPr>
                      </wps:wsp>
                      <wps:wsp>
                        <wps:cNvPr id="8913" name="Shape 8913"/>
                        <wps:cNvSpPr/>
                        <wps:spPr>
                          <a:xfrm>
                            <a:off x="1885028" y="2633194"/>
                            <a:ext cx="243840" cy="2"/>
                          </a:xfrm>
                          <a:custGeom>
                            <a:avLst/>
                            <a:gdLst/>
                            <a:ahLst/>
                            <a:cxnLst/>
                            <a:rect l="0" t="0" r="0" b="0"/>
                            <a:pathLst>
                              <a:path w="243840" h="1">
                                <a:moveTo>
                                  <a:pt x="0" y="0"/>
                                </a:moveTo>
                                <a:lnTo>
                                  <a:pt x="243840" y="1"/>
                                </a:lnTo>
                              </a:path>
                            </a:pathLst>
                          </a:custGeom>
                          <a:ln w="28575" cap="rnd">
                            <a:round/>
                          </a:ln>
                        </wps:spPr>
                        <wps:style>
                          <a:lnRef idx="1">
                            <a:srgbClr val="4E81BD"/>
                          </a:lnRef>
                          <a:fillRef idx="0">
                            <a:srgbClr val="000000">
                              <a:alpha val="0"/>
                            </a:srgbClr>
                          </a:fillRef>
                          <a:effectRef idx="0">
                            <a:scrgbClr r="0" g="0" b="0"/>
                          </a:effectRef>
                          <a:fontRef idx="none"/>
                        </wps:style>
                        <wps:bodyPr/>
                      </wps:wsp>
                      <wps:wsp>
                        <wps:cNvPr id="8914" name="Rectangle 8914"/>
                        <wps:cNvSpPr/>
                        <wps:spPr>
                          <a:xfrm>
                            <a:off x="2154586" y="2553670"/>
                            <a:ext cx="445655" cy="188044"/>
                          </a:xfrm>
                          <a:prstGeom prst="rect">
                            <a:avLst/>
                          </a:prstGeom>
                          <a:ln>
                            <a:noFill/>
                          </a:ln>
                        </wps:spPr>
                        <wps:txbx>
                          <w:txbxContent>
                            <w:p w14:paraId="2FE65620" w14:textId="77777777" w:rsidR="00C55196" w:rsidRDefault="00C55196" w:rsidP="00C55196">
                              <w:pPr>
                                <w:spacing w:after="160" w:line="259" w:lineRule="auto"/>
                                <w:ind w:left="0" w:firstLine="0"/>
                              </w:pPr>
                              <w:proofErr w:type="spellStart"/>
                              <w:r>
                                <w:rPr>
                                  <w:rFonts w:ascii="Calibri" w:eastAsia="Calibri" w:hAnsi="Calibri" w:cs="Calibri"/>
                                  <w:color w:val="585858"/>
                                </w:rPr>
                                <w:t>Punten</w:t>
                              </w:r>
                              <w:proofErr w:type="spellEnd"/>
                            </w:p>
                          </w:txbxContent>
                        </wps:txbx>
                        <wps:bodyPr horzOverflow="overflow" vert="horz" lIns="0" tIns="0" rIns="0" bIns="0" rtlCol="0">
                          <a:noAutofit/>
                        </wps:bodyPr>
                      </wps:wsp>
                      <wps:wsp>
                        <wps:cNvPr id="8915" name="Shape 8915"/>
                        <wps:cNvSpPr/>
                        <wps:spPr>
                          <a:xfrm>
                            <a:off x="12320" y="12393"/>
                            <a:ext cx="4304665" cy="2804159"/>
                          </a:xfrm>
                          <a:custGeom>
                            <a:avLst/>
                            <a:gdLst/>
                            <a:ahLst/>
                            <a:cxnLst/>
                            <a:rect l="0" t="0" r="0" b="0"/>
                            <a:pathLst>
                              <a:path w="4304665" h="2804159">
                                <a:moveTo>
                                  <a:pt x="0" y="0"/>
                                </a:moveTo>
                                <a:lnTo>
                                  <a:pt x="4304665" y="0"/>
                                </a:lnTo>
                                <a:lnTo>
                                  <a:pt x="4304665" y="2804159"/>
                                </a:lnTo>
                                <a:lnTo>
                                  <a:pt x="0" y="2804159"/>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212D437D" id="Group 79588" o:spid="_x0000_s1030" style="width:453pt;height:141.6pt;mso-position-horizontal-relative:char;mso-position-vertical-relative:line" coordsize="61875,2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">
                <v:shape id="Shape 85036" o:spid="_x0000_s1031" style="position:absolute;width:43159;height:28194;visibility:visible;mso-wrap-style:square;v-text-anchor:top" coordsize="4315968,281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" path="m,l4315968,r,2819400l,2819400,,e" fillcolor="#e6e6e6" stroked="f" strokeweight="0">
                  <v:stroke miterlimit="83231f" joinstyle="miter"/>
                  <v:path arrowok="t" textboxrect="0,0,4315968,2819400"/>
                </v:shape>
                <v:rect id="Rectangle 8888" o:spid="_x0000_s1032" style="position:absolute;left:43159;top:27145;width:428;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" filled="f" stroked="f">
                  <v:textbox inset="0,0,0,0">
                    <w:txbxContent>
                      <w:p w14:paraId="459D77C8" w14:textId="77777777" w:rsidR="00C55196" w:rsidRDefault="00C55196" w:rsidP="00C55196">
                        <w:pPr>
                          <w:spacing w:after="160" w:line="259" w:lineRule="auto"/>
                          <w:ind w:left="0" w:firstLine="0"/>
                        </w:pPr>
                        <w:r>
                          <w:t xml:space="preserve"> </w:t>
                        </w:r>
                      </w:p>
                    </w:txbxContent>
                  </v:textbox>
                </v:rect>
                <v:rect id="Rectangle 8889" o:spid="_x0000_s1033" style="position:absolute;left:61447;top:27145;width:428;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" filled="f" stroked="f">
                  <v:textbox inset="0,0,0,0">
                    <w:txbxContent>
                      <w:p w14:paraId="09545BEC" w14:textId="77777777" w:rsidR="00C55196" w:rsidRDefault="00C55196" w:rsidP="00C55196">
                        <w:pPr>
                          <w:spacing w:after="160" w:line="259" w:lineRule="auto"/>
                          <w:ind w:left="0" w:firstLine="0"/>
                        </w:pPr>
                        <w:r>
                          <w:t xml:space="preserve"> </w:t>
                        </w:r>
                      </w:p>
                    </w:txbxContent>
                  </v:textbox>
                </v:rect>
                <v:shape id="Shape 85037" o:spid="_x0000_s1034" style="position:absolute;left:123;top:123;width:58322;height:28042;visibility:visible;mso-wrap-style:square;v-text-anchor:top" coordsize="4304665,280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" path="m,l4304665,r,2804159l,2804159,,e" stroked="f" strokeweight="0">
                  <v:stroke miterlimit="83231f" joinstyle="miter"/>
                  <v:path arrowok="t" textboxrect="0,0,4304665,2804159"/>
                </v:shape>
                <v:shape id="Shape 8891" o:spid="_x0000_s1035" style="position:absolute;left:4031;top:19075;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" path="m,l3531150,e" filled="f" strokecolor="#d9d9d9">
                  <v:path arrowok="t" textboxrect="0,0,3531150,0"/>
                </v:shape>
                <v:shape id="Shape 8892" o:spid="_x0000_s1036" style="position:absolute;left:4031;top:16240;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" path="m,l3531150,e" filled="f" strokecolor="#d9d9d9">
                  <v:path arrowok="t" textboxrect="0,0,3531150,0"/>
                </v:shape>
                <v:shape id="Shape 8893" o:spid="_x0000_s1037" style="position:absolute;left:4031;top:13375;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" path="m,l3531150,e" filled="f" strokecolor="#d9d9d9">
                  <v:path arrowok="t" textboxrect="0,0,3531150,0"/>
                </v:shape>
                <v:shape id="Shape 8894" o:spid="_x0000_s1038" style="position:absolute;left:4031;top:10540;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" path="m,l3531150,e" filled="f" strokecolor="#d9d9d9">
                  <v:path arrowok="t" textboxrect="0,0,3531150,0"/>
                </v:shape>
                <v:shape id="Shape 8895" o:spid="_x0000_s1039" style="position:absolute;left:4031;top:7675;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" path="m,l3531150,e" filled="f" strokecolor="#d9d9d9">
                  <v:path arrowok="t" textboxrect="0,0,3531150,0"/>
                </v:shape>
                <v:shape id="Shape 8896" o:spid="_x0000_s1040" style="position:absolute;left:4031;top:4834;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" path="m,l3531150,e" filled="f" strokecolor="#d9d9d9">
                  <v:path arrowok="t" textboxrect="0,0,3531150,0"/>
                </v:shape>
                <v:shape id="Shape 8897" o:spid="_x0000_s1041" style="position:absolute;left:4031;top:21933;width:35312;height:0;visibility:visible;mso-wrap-style:square;v-text-anchor:top" coordsize="3531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" path="m,l3531150,1e" filled="f" strokecolor="#d9d9d9">
                  <v:path arrowok="t" textboxrect="0,0,3531150,1"/>
                </v:shape>
                <v:shape id="Shape 8898" o:spid="_x0000_s1042" style="position:absolute;left:4031;top:4834;width:35312;height:17099;visibility:visible;mso-wrap-style:square;v-text-anchor:top" coordsize="3531150,170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" path="m,l352244,15928,705812,67744r353568,85344l1412948,275008r353568,152400l2120084,616384r350520,222504l2824172,1094920r353568,289560l3531150,1709885e" filled="f" strokecolor="#4e81bd" strokeweight="2.25pt">
                  <v:stroke endcap="round"/>
                  <v:path arrowok="t" textboxrect="0,0,3531150,1709885"/>
                </v:shape>
                <v:rect id="Rectangle 78692" o:spid="_x0000_s1043" style="position:absolute;left:2106;top:21117;width:386;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" filled="f" stroked="f">
                  <v:textbox inset="0,0,0,0">
                    <w:txbxContent>
                      <w:p w14:paraId="1D562AF9"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90" o:spid="_x0000_s1044" style="position:absolute;left:1527;top:21117;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" filled="f" stroked="f">
                  <v:textbox inset="0,0,0,0">
                    <w:txbxContent>
                      <w:p w14:paraId="66ACFA04"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91" o:spid="_x0000_s1045" style="position:absolute;left:2381;top:21117;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" filled="f" stroked="f">
                  <v:textbox inset="0,0,0,0">
                    <w:txbxContent>
                      <w:p w14:paraId="4B2F0936"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87" o:spid="_x0000_s1046" style="position:absolute;left:1527;top:18282;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" filled="f" stroked="f">
                  <v:textbox inset="0,0,0,0">
                    <w:txbxContent>
                      <w:p w14:paraId="093AB3D7" w14:textId="77777777" w:rsidR="00C55196" w:rsidRDefault="00C55196" w:rsidP="00C55196">
                        <w:pPr>
                          <w:spacing w:after="160" w:line="259" w:lineRule="auto"/>
                          <w:ind w:left="0" w:firstLine="0"/>
                        </w:pPr>
                        <w:r>
                          <w:rPr>
                            <w:rFonts w:ascii="Calibri" w:eastAsia="Calibri" w:hAnsi="Calibri" w:cs="Calibri"/>
                            <w:color w:val="585858"/>
                          </w:rPr>
                          <w:t>5</w:t>
                        </w:r>
                      </w:p>
                    </w:txbxContent>
                  </v:textbox>
                </v:rect>
                <v:rect id="Rectangle 78689" o:spid="_x0000_s1047" style="position:absolute;left:2106;top:18282;width:386;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" filled="f" stroked="f">
                  <v:textbox inset="0,0,0,0">
                    <w:txbxContent>
                      <w:p w14:paraId="4671BCDD"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88" o:spid="_x0000_s1048" style="position:absolute;left:2381;top:18282;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" filled="f" stroked="f">
                  <v:textbox inset="0,0,0,0">
                    <w:txbxContent>
                      <w:p w14:paraId="57BEBC08"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86" o:spid="_x0000_s1049" style="position:absolute;left:2106;top:15417;width:386;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" filled="f" stroked="f">
                  <v:textbox inset="0,0,0,0">
                    <w:txbxContent>
                      <w:p w14:paraId="7E0C8F64"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84" o:spid="_x0000_s1050" style="position:absolute;left:1331;top:15407;width:1168;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" filled="f" stroked="f">
                  <v:textbox inset="0,0,0,0">
                    <w:txbxContent>
                      <w:p w14:paraId="0B95D566" w14:textId="442FD741" w:rsidR="00C55196" w:rsidRDefault="004D3410" w:rsidP="00C55196">
                        <w:pPr>
                          <w:spacing w:after="160" w:line="259" w:lineRule="auto"/>
                          <w:ind w:left="0" w:firstLine="0"/>
                        </w:pPr>
                        <w:r>
                          <w:rPr>
                            <w:rFonts w:ascii="Calibri" w:eastAsia="Calibri" w:hAnsi="Calibri" w:cs="Calibri"/>
                            <w:color w:val="585858"/>
                          </w:rPr>
                          <w:t>8</w:t>
                        </w:r>
                      </w:p>
                    </w:txbxContent>
                  </v:textbox>
                </v:rect>
                <v:rect id="Rectangle 78685" o:spid="_x0000_s1051" style="position:absolute;left:2381;top:15417;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" filled="f" stroked="f">
                  <v:textbox inset="0,0,0,0">
                    <w:txbxContent>
                      <w:p w14:paraId="3E59936A"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82" o:spid="_x0000_s1052" style="position:absolute;left:2381;top:12582;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" filled="f" stroked="f">
                  <v:textbox inset="0,0,0,0">
                    <w:txbxContent>
                      <w:p w14:paraId="7A1A4CD7"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81" o:spid="_x0000_s1053" style="position:absolute;left:948;top:12582;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" filled="f" stroked="f">
                  <v:textbox inset="0,0,0,0">
                    <w:txbxContent>
                      <w:p w14:paraId="2A9DEECB" w14:textId="54684A9F" w:rsidR="00C55196" w:rsidRDefault="00C55196" w:rsidP="00C55196">
                        <w:pPr>
                          <w:spacing w:after="160" w:line="259" w:lineRule="auto"/>
                          <w:ind w:left="0" w:firstLine="0"/>
                        </w:pPr>
                        <w:r>
                          <w:rPr>
                            <w:rFonts w:ascii="Calibri" w:eastAsia="Calibri" w:hAnsi="Calibri" w:cs="Calibri"/>
                            <w:color w:val="585858"/>
                          </w:rPr>
                          <w:t>1</w:t>
                        </w:r>
                        <w:r w:rsidR="004D3410">
                          <w:rPr>
                            <w:rFonts w:ascii="Calibri" w:eastAsia="Calibri" w:hAnsi="Calibri" w:cs="Calibri"/>
                            <w:color w:val="585858"/>
                          </w:rPr>
                          <w:t>1</w:t>
                        </w:r>
                      </w:p>
                    </w:txbxContent>
                  </v:textbox>
                </v:rect>
                <v:rect id="Rectangle 78683" o:spid="_x0000_s1054" style="position:absolute;left:2106;top:12582;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" filled="f" stroked="f">
                  <v:textbox inset="0,0,0,0">
                    <w:txbxContent>
                      <w:p w14:paraId="05C3E732"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80" o:spid="_x0000_s1055" style="position:absolute;left:2106;top:9717;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" filled="f" stroked="f">
                  <v:textbox inset="0,0,0,0">
                    <w:txbxContent>
                      <w:p w14:paraId="71FCF2AB"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79" o:spid="_x0000_s1056" style="position:absolute;left:2381;top:9717;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" filled="f" stroked="f">
                  <v:textbox inset="0,0,0,0">
                    <w:txbxContent>
                      <w:p w14:paraId="011F78BA"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78" o:spid="_x0000_s1057" style="position:absolute;left:948;top:9717;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" filled="f" stroked="f">
                  <v:textbox inset="0,0,0,0">
                    <w:txbxContent>
                      <w:p w14:paraId="23F3DCA5" w14:textId="2D186B37" w:rsidR="00C55196" w:rsidRDefault="004D3410" w:rsidP="00C55196">
                        <w:pPr>
                          <w:spacing w:after="160" w:line="259" w:lineRule="auto"/>
                          <w:ind w:left="0" w:firstLine="0"/>
                        </w:pPr>
                        <w:r>
                          <w:rPr>
                            <w:rFonts w:ascii="Calibri" w:eastAsia="Calibri" w:hAnsi="Calibri" w:cs="Calibri"/>
                            <w:color w:val="585858"/>
                          </w:rPr>
                          <w:t>14</w:t>
                        </w:r>
                      </w:p>
                    </w:txbxContent>
                  </v:textbox>
                </v:rect>
                <v:rect id="Rectangle 78677" o:spid="_x0000_s1058" style="position:absolute;left:2106;top:6882;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" filled="f" stroked="f">
                  <v:textbox inset="0,0,0,0">
                    <w:txbxContent>
                      <w:p w14:paraId="73549F97"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76" o:spid="_x0000_s1059" style="position:absolute;left:2381;top:6882;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" filled="f" stroked="f">
                  <v:textbox inset="0,0,0,0">
                    <w:txbxContent>
                      <w:p w14:paraId="6519EEE4"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75" o:spid="_x0000_s1060" style="position:absolute;left:948;top:6882;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" filled="f" stroked="f">
                  <v:textbox inset="0,0,0,0">
                    <w:txbxContent>
                      <w:p w14:paraId="11D5B667" w14:textId="08E96C7D" w:rsidR="00C55196" w:rsidRDefault="004D3410" w:rsidP="00C55196">
                        <w:pPr>
                          <w:spacing w:after="160" w:line="259" w:lineRule="auto"/>
                          <w:ind w:left="0" w:firstLine="0"/>
                        </w:pPr>
                        <w:r>
                          <w:rPr>
                            <w:rFonts w:ascii="Calibri" w:eastAsia="Calibri" w:hAnsi="Calibri" w:cs="Calibri"/>
                            <w:color w:val="585858"/>
                          </w:rPr>
                          <w:t>17,5</w:t>
                        </w:r>
                      </w:p>
                    </w:txbxContent>
                  </v:textbox>
                </v:rect>
                <v:rect id="Rectangle 78672" o:spid="_x0000_s1061" style="position:absolute;left:948;top:4017;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" filled="f" stroked="f">
                  <v:textbox inset="0,0,0,0">
                    <w:txbxContent>
                      <w:p w14:paraId="353E301D" w14:textId="692ED174" w:rsidR="00C55196" w:rsidRDefault="004D3410" w:rsidP="00C55196">
                        <w:pPr>
                          <w:spacing w:after="160" w:line="259" w:lineRule="auto"/>
                          <w:ind w:left="0" w:firstLine="0"/>
                        </w:pPr>
                        <w:r>
                          <w:rPr>
                            <w:rFonts w:ascii="Calibri" w:eastAsia="Calibri" w:hAnsi="Calibri" w:cs="Calibri"/>
                            <w:color w:val="585858"/>
                          </w:rPr>
                          <w:t>2</w:t>
                        </w:r>
                        <w:r w:rsidR="00C55196">
                          <w:rPr>
                            <w:rFonts w:ascii="Calibri" w:eastAsia="Calibri" w:hAnsi="Calibri" w:cs="Calibri"/>
                            <w:color w:val="585858"/>
                          </w:rPr>
                          <w:t>0</w:t>
                        </w:r>
                      </w:p>
                    </w:txbxContent>
                  </v:textbox>
                </v:rect>
                <v:rect id="Rectangle 78674" o:spid="_x0000_s1062" style="position:absolute;left:2106;top:4017;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" filled="f" stroked="f">
                  <v:textbox inset="0,0,0,0">
                    <w:txbxContent>
                      <w:p w14:paraId="01A8D57A"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73" o:spid="_x0000_s1063" style="position:absolute;left:2381;top:4017;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" filled="f" stroked="f">
                  <v:textbox inset="0,0,0,0">
                    <w:txbxContent>
                      <w:p w14:paraId="6E591A71"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8906" o:spid="_x0000_s1064" style="position:absolute;left:1860;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" filled="f" stroked="f">
                  <v:textbox inset="0,0,0,0">
                    <w:txbxContent>
                      <w:p w14:paraId="3613E954" w14:textId="3053D531" w:rsidR="00C55196" w:rsidRDefault="00C55196" w:rsidP="00C55196">
                        <w:pPr>
                          <w:spacing w:after="160" w:line="259" w:lineRule="auto"/>
                          <w:ind w:left="0" w:firstLine="0"/>
                        </w:pPr>
                        <w:r>
                          <w:rPr>
                            <w:rFonts w:ascii="Calibri" w:eastAsia="Calibri" w:hAnsi="Calibri" w:cs="Calibri"/>
                            <w:color w:val="585858"/>
                          </w:rPr>
                          <w:t>€1</w:t>
                        </w:r>
                        <w:r w:rsidR="00754EC1">
                          <w:rPr>
                            <w:rFonts w:ascii="Calibri" w:eastAsia="Calibri" w:hAnsi="Calibri" w:cs="Calibri"/>
                            <w:color w:val="585858"/>
                          </w:rPr>
                          <w:t>05</w:t>
                        </w:r>
                        <w:r>
                          <w:rPr>
                            <w:rFonts w:ascii="Calibri" w:eastAsia="Calibri" w:hAnsi="Calibri" w:cs="Calibri"/>
                            <w:color w:val="585858"/>
                          </w:rPr>
                          <w:t xml:space="preserve">.000 </w:t>
                        </w:r>
                      </w:p>
                    </w:txbxContent>
                  </v:textbox>
                </v:rect>
                <v:rect id="Rectangle 8907" o:spid="_x0000_s1065" style="position:absolute;left:8922;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hYl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hAn0RSub8ITkPk/AAAA//8DAFBLAQItABQABgAIAAAAIQDb4fbL7gAAAIUBAAATAAAAAAAA&#10;AAAAAAAAAAAAAABbQ29udGVudF9UeXBlc10ueG1sUEsBAi0AFAAGAAgAAAAhAFr0LFu/AAAAFQEA&#10;AAsAAAAAAAAAAAAAAAAAHwEAAF9yZWxzLy5yZWxzUEsBAi0AFAAGAAgAAAAhAAmqFiXHAAAA3QAA&#10;AA8AAAAAAAAAAAAAAAAABwIAAGRycy9kb3ducmV2LnhtbFBLBQYAAAAAAwADALcAAAD7AgAAAAA=&#10;" filled="f" stroked="f">
                  <v:textbox inset="0,0,0,0">
                    <w:txbxContent>
                      <w:p w14:paraId="3AF80636" w14:textId="2878CC1D" w:rsidR="00C55196" w:rsidRDefault="00C55196" w:rsidP="00C55196">
                        <w:pPr>
                          <w:spacing w:after="160" w:line="259" w:lineRule="auto"/>
                          <w:ind w:left="0" w:firstLine="0"/>
                        </w:pPr>
                        <w:r>
                          <w:rPr>
                            <w:rFonts w:ascii="Calibri" w:eastAsia="Calibri" w:hAnsi="Calibri" w:cs="Calibri"/>
                            <w:color w:val="585858"/>
                          </w:rPr>
                          <w:t>€1</w:t>
                        </w:r>
                        <w:r w:rsidR="00AD5239">
                          <w:rPr>
                            <w:rFonts w:ascii="Calibri" w:eastAsia="Calibri" w:hAnsi="Calibri" w:cs="Calibri"/>
                            <w:color w:val="585858"/>
                          </w:rPr>
                          <w:t>1</w:t>
                        </w:r>
                        <w:r>
                          <w:rPr>
                            <w:rFonts w:ascii="Calibri" w:eastAsia="Calibri" w:hAnsi="Calibri" w:cs="Calibri"/>
                            <w:color w:val="585858"/>
                          </w:rPr>
                          <w:t xml:space="preserve">0.000 </w:t>
                        </w:r>
                      </w:p>
                    </w:txbxContent>
                  </v:textbox>
                </v:rect>
                <v:rect id="Rectangle 8908" o:spid="_x0000_s1066" style="position:absolute;left:15984;top:23037;width:6124;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" filled="f" stroked="f">
                  <v:textbox inset="0,0,0,0">
                    <w:txbxContent>
                      <w:p w14:paraId="713A56B5" w14:textId="0784C5D2" w:rsidR="00C55196" w:rsidRDefault="00C55196" w:rsidP="00C55196">
                        <w:pPr>
                          <w:spacing w:after="160" w:line="259" w:lineRule="auto"/>
                          <w:ind w:left="0" w:firstLine="0"/>
                        </w:pPr>
                        <w:r>
                          <w:rPr>
                            <w:rFonts w:ascii="Calibri" w:eastAsia="Calibri" w:hAnsi="Calibri" w:cs="Calibri"/>
                            <w:color w:val="585858"/>
                          </w:rPr>
                          <w:t>€1</w:t>
                        </w:r>
                        <w:r w:rsidR="00AD5239">
                          <w:rPr>
                            <w:rFonts w:ascii="Calibri" w:eastAsia="Calibri" w:hAnsi="Calibri" w:cs="Calibri"/>
                            <w:color w:val="585858"/>
                          </w:rPr>
                          <w:t>15</w:t>
                        </w:r>
                        <w:r>
                          <w:rPr>
                            <w:rFonts w:ascii="Calibri" w:eastAsia="Calibri" w:hAnsi="Calibri" w:cs="Calibri"/>
                            <w:color w:val="585858"/>
                          </w:rPr>
                          <w:t xml:space="preserve">.000 </w:t>
                        </w:r>
                      </w:p>
                    </w:txbxContent>
                  </v:textbox>
                </v:rect>
                <v:rect id="Rectangle 8909" o:spid="_x0000_s1067" style="position:absolute;left:23047;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" filled="f" stroked="f">
                  <v:textbox inset="0,0,0,0">
                    <w:txbxContent>
                      <w:p w14:paraId="0D76EB1A" w14:textId="07728367"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120</w:t>
                        </w:r>
                        <w:r>
                          <w:rPr>
                            <w:rFonts w:ascii="Calibri" w:eastAsia="Calibri" w:hAnsi="Calibri" w:cs="Calibri"/>
                            <w:color w:val="585858"/>
                          </w:rPr>
                          <w:t xml:space="preserve">.000 </w:t>
                        </w:r>
                      </w:p>
                    </w:txbxContent>
                  </v:textbox>
                </v:rect>
                <v:rect id="Rectangle 8910" o:spid="_x0000_s1068" style="position:absolute;left:30109;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" filled="f" stroked="f">
                  <v:textbox inset="0,0,0,0">
                    <w:txbxContent>
                      <w:p w14:paraId="1AEF7B89" w14:textId="4E34F6A3"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125</w:t>
                        </w:r>
                        <w:r>
                          <w:rPr>
                            <w:rFonts w:ascii="Calibri" w:eastAsia="Calibri" w:hAnsi="Calibri" w:cs="Calibri"/>
                            <w:color w:val="585858"/>
                          </w:rPr>
                          <w:t xml:space="preserve">.000 </w:t>
                        </w:r>
                      </w:p>
                    </w:txbxContent>
                  </v:textbox>
                </v:rect>
                <v:rect id="Rectangle 8911" o:spid="_x0000_s1069" style="position:absolute;left:37171;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" filled="f" stroked="f">
                  <v:textbox inset="0,0,0,0">
                    <w:txbxContent>
                      <w:p w14:paraId="21677A88" w14:textId="18762288"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130</w:t>
                        </w:r>
                        <w:r>
                          <w:rPr>
                            <w:rFonts w:ascii="Calibri" w:eastAsia="Calibri" w:hAnsi="Calibri" w:cs="Calibri"/>
                            <w:color w:val="585858"/>
                          </w:rPr>
                          <w:t xml:space="preserve">.000 </w:t>
                        </w:r>
                      </w:p>
                    </w:txbxContent>
                  </v:textbox>
                </v:rect>
                <v:rect id="Rectangle 8912" o:spid="_x0000_s1070" style="position:absolute;left:13260;top:1090;width:22303;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Ng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Um6XMHfm/AE5OYXAAD//wMAUEsBAi0AFAAGAAgAAAAhANvh9svuAAAAhQEAABMAAAAAAAAA&#10;AAAAAAAAAAAAAFtDb250ZW50X1R5cGVzXS54bWxQSwECLQAUAAYACAAAACEAWvQsW78AAAAVAQAA&#10;CwAAAAAAAAAAAAAAAAAfAQAAX3JlbHMvLnJlbHNQSwECLQAUAAYACAAAACEAnAQjYMYAAADdAAAA&#10;DwAAAAAAAAAAAAAAAAAHAgAAZHJzL2Rvd25yZXYueG1sUEsFBgAAAAADAAMAtwAAAPoCAAAAAA==&#10;" filled="f" stroked="f">
                  <v:textbox inset="0,0,0,0">
                    <w:txbxContent>
                      <w:p w14:paraId="04EEB89B" w14:textId="77777777" w:rsidR="00C55196" w:rsidRDefault="00C55196" w:rsidP="00C55196">
                        <w:pPr>
                          <w:spacing w:after="160" w:line="259" w:lineRule="auto"/>
                          <w:ind w:left="0" w:firstLine="0"/>
                        </w:pPr>
                        <w:proofErr w:type="spellStart"/>
                        <w:r>
                          <w:rPr>
                            <w:rFonts w:ascii="Calibri" w:eastAsia="Calibri" w:hAnsi="Calibri" w:cs="Calibri"/>
                            <w:color w:val="585858"/>
                            <w:sz w:val="28"/>
                          </w:rPr>
                          <w:t>Puntenaantal</w:t>
                        </w:r>
                        <w:proofErr w:type="spellEnd"/>
                        <w:r>
                          <w:rPr>
                            <w:rFonts w:ascii="Calibri" w:eastAsia="Calibri" w:hAnsi="Calibri" w:cs="Calibri"/>
                            <w:color w:val="585858"/>
                            <w:sz w:val="28"/>
                          </w:rPr>
                          <w:t xml:space="preserve"> </w:t>
                        </w:r>
                        <w:proofErr w:type="spellStart"/>
                        <w:r>
                          <w:rPr>
                            <w:rFonts w:ascii="Calibri" w:eastAsia="Calibri" w:hAnsi="Calibri" w:cs="Calibri"/>
                            <w:color w:val="585858"/>
                            <w:sz w:val="28"/>
                          </w:rPr>
                          <w:t>voor</w:t>
                        </w:r>
                        <w:proofErr w:type="spellEnd"/>
                        <w:r>
                          <w:rPr>
                            <w:rFonts w:ascii="Calibri" w:eastAsia="Calibri" w:hAnsi="Calibri" w:cs="Calibri"/>
                            <w:color w:val="585858"/>
                            <w:sz w:val="28"/>
                          </w:rPr>
                          <w:t xml:space="preserve"> </w:t>
                        </w:r>
                        <w:proofErr w:type="spellStart"/>
                        <w:r>
                          <w:rPr>
                            <w:rFonts w:ascii="Calibri" w:eastAsia="Calibri" w:hAnsi="Calibri" w:cs="Calibri"/>
                            <w:color w:val="585858"/>
                            <w:sz w:val="28"/>
                          </w:rPr>
                          <w:t>Prijs</w:t>
                        </w:r>
                        <w:proofErr w:type="spellEnd"/>
                      </w:p>
                    </w:txbxContent>
                  </v:textbox>
                </v:rect>
                <v:shape id="Shape 8913" o:spid="_x0000_s1071" style="position:absolute;left:18850;top:26331;width:2438;height:0;visibility:visible;mso-wrap-style:square;v-text-anchor:top" coordsize="243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" path="m,l243840,1e" filled="f" strokecolor="#4e81bd" strokeweight="2.25pt">
                  <v:stroke endcap="round"/>
                  <v:path arrowok="t" textboxrect="0,0,243840,1"/>
                </v:shape>
                <v:rect id="Rectangle 8914" o:spid="_x0000_s1072" style="position:absolute;left:21545;top:25536;width:4457;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" filled="f" stroked="f">
                  <v:textbox inset="0,0,0,0">
                    <w:txbxContent>
                      <w:p w14:paraId="2FE65620" w14:textId="77777777" w:rsidR="00C55196" w:rsidRDefault="00C55196" w:rsidP="00C55196">
                        <w:pPr>
                          <w:spacing w:after="160" w:line="259" w:lineRule="auto"/>
                          <w:ind w:left="0" w:firstLine="0"/>
                        </w:pPr>
                        <w:proofErr w:type="spellStart"/>
                        <w:r>
                          <w:rPr>
                            <w:rFonts w:ascii="Calibri" w:eastAsia="Calibri" w:hAnsi="Calibri" w:cs="Calibri"/>
                            <w:color w:val="585858"/>
                          </w:rPr>
                          <w:t>Punten</w:t>
                        </w:r>
                        <w:proofErr w:type="spellEnd"/>
                      </w:p>
                    </w:txbxContent>
                  </v:textbox>
                </v:rect>
                <v:shape id="Shape 8915" o:spid="_x0000_s1073" style="position:absolute;left:123;top:123;width:43046;height:28042;visibility:visible;mso-wrap-style:square;v-text-anchor:top" coordsize="4304665,280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" path="m,l4304665,r,2804159l,2804159,,xe" filled="f" strokecolor="#d9d9d9">
                  <v:path arrowok="t" textboxrect="0,0,4304665,2804159"/>
                </v:shape>
                <w10:anchorlock/>
              </v:group>
            </w:pict>
          </mc:Fallback>
        </mc:AlternateContent>
      </w:r>
    </w:p>
    <w:p w14:paraId="2096CC25" w14:textId="6B3707FA" w:rsidR="0007574A" w:rsidRPr="006531E9" w:rsidRDefault="0007574A" w:rsidP="00C55196">
      <w:pPr>
        <w:spacing w:after="0" w:line="259" w:lineRule="auto"/>
        <w:ind w:left="0" w:right="-659" w:firstLine="0"/>
        <w:rPr>
          <w:sz w:val="18"/>
          <w:szCs w:val="18"/>
          <w:lang w:val="nl-NL"/>
        </w:rPr>
      </w:pPr>
    </w:p>
    <w:p w14:paraId="3939E567" w14:textId="5D9A6312" w:rsidR="0007574A" w:rsidRDefault="00746020" w:rsidP="00746020">
      <w:pPr>
        <w:pStyle w:val="Lijstalinea"/>
        <w:numPr>
          <w:ilvl w:val="0"/>
          <w:numId w:val="155"/>
        </w:numPr>
        <w:spacing w:after="0" w:line="259" w:lineRule="auto"/>
        <w:ind w:right="-659"/>
        <w:rPr>
          <w:sz w:val="18"/>
          <w:szCs w:val="18"/>
          <w:lang w:val="nl-NL"/>
        </w:rPr>
      </w:pPr>
      <w:r>
        <w:rPr>
          <w:sz w:val="18"/>
          <w:szCs w:val="18"/>
          <w:lang w:val="nl-NL"/>
        </w:rPr>
        <w:t>Gemiddeld uurtarief</w:t>
      </w:r>
    </w:p>
    <w:p w14:paraId="38BB936A" w14:textId="378E975B" w:rsidR="00746020" w:rsidRDefault="00746020" w:rsidP="00746020">
      <w:pPr>
        <w:spacing w:after="0" w:line="259" w:lineRule="auto"/>
        <w:ind w:left="0" w:right="-659" w:firstLine="0"/>
        <w:rPr>
          <w:sz w:val="18"/>
          <w:szCs w:val="18"/>
          <w:lang w:val="nl-NL"/>
        </w:rPr>
      </w:pPr>
      <w:r w:rsidRPr="008D0B99">
        <w:rPr>
          <w:sz w:val="18"/>
          <w:szCs w:val="18"/>
          <w:lang w:val="nl-NL"/>
        </w:rPr>
        <w:t>De Inschrijver krijgt 1</w:t>
      </w:r>
      <w:r w:rsidR="00244F39">
        <w:rPr>
          <w:sz w:val="18"/>
          <w:szCs w:val="18"/>
          <w:lang w:val="nl-NL"/>
        </w:rPr>
        <w:t>5</w:t>
      </w:r>
      <w:r w:rsidRPr="008D0B99">
        <w:rPr>
          <w:sz w:val="18"/>
          <w:szCs w:val="18"/>
          <w:lang w:val="nl-NL"/>
        </w:rPr>
        <w:t xml:space="preserve"> punten </w:t>
      </w:r>
      <w:r w:rsidR="008D0B99" w:rsidRPr="008D0B99">
        <w:rPr>
          <w:sz w:val="18"/>
          <w:szCs w:val="18"/>
          <w:lang w:val="nl-NL"/>
        </w:rPr>
        <w:t xml:space="preserve">conform onderstaande formule </w:t>
      </w:r>
      <w:r w:rsidRPr="008D0B99">
        <w:rPr>
          <w:sz w:val="18"/>
          <w:szCs w:val="18"/>
          <w:lang w:val="nl-NL"/>
        </w:rPr>
        <w:t>(</w:t>
      </w:r>
      <w:r w:rsidR="008D0B99" w:rsidRPr="008D0B99">
        <w:rPr>
          <w:sz w:val="18"/>
          <w:szCs w:val="18"/>
          <w:lang w:val="nl-NL"/>
        </w:rPr>
        <w:t xml:space="preserve">tarieven </w:t>
      </w:r>
      <w:r w:rsidR="00D95237">
        <w:rPr>
          <w:sz w:val="18"/>
          <w:szCs w:val="18"/>
          <w:lang w:val="nl-NL"/>
        </w:rPr>
        <w:t>in</w:t>
      </w:r>
      <w:r w:rsidRPr="008D0B99">
        <w:rPr>
          <w:sz w:val="18"/>
          <w:szCs w:val="18"/>
          <w:lang w:val="nl-NL"/>
        </w:rPr>
        <w:t>clusief BTW)</w:t>
      </w:r>
      <w:r w:rsidR="008D0B99" w:rsidRPr="008D0B99">
        <w:rPr>
          <w:sz w:val="18"/>
          <w:szCs w:val="18"/>
          <w:lang w:val="nl-NL"/>
        </w:rPr>
        <w:t xml:space="preserve">. Als het uurtarief hoger is dan de minimale punten (kolom 4) </w:t>
      </w:r>
      <w:r w:rsidRPr="008D0B99">
        <w:rPr>
          <w:sz w:val="18"/>
          <w:szCs w:val="18"/>
          <w:lang w:val="nl-NL"/>
        </w:rPr>
        <w:t xml:space="preserve"> krijgt de Inschrijver 0 punten. De uurtarieven per functie dragen als</w:t>
      </w:r>
      <w:r w:rsidR="00210941" w:rsidRPr="008D0B99">
        <w:rPr>
          <w:sz w:val="18"/>
          <w:szCs w:val="18"/>
          <w:lang w:val="nl-NL"/>
        </w:rPr>
        <w:t xml:space="preserve"> </w:t>
      </w:r>
      <w:r w:rsidRPr="008D0B99">
        <w:rPr>
          <w:sz w:val="18"/>
          <w:szCs w:val="18"/>
          <w:lang w:val="nl-NL"/>
        </w:rPr>
        <w:t>volgt bij:</w:t>
      </w:r>
    </w:p>
    <w:p w14:paraId="60E5F353" w14:textId="1D4CC5E7" w:rsidR="00746020" w:rsidRDefault="00746020" w:rsidP="00746020">
      <w:pPr>
        <w:spacing w:after="0" w:line="259" w:lineRule="auto"/>
        <w:ind w:left="0" w:right="-659" w:firstLine="0"/>
        <w:rPr>
          <w:sz w:val="18"/>
          <w:szCs w:val="18"/>
          <w:lang w:val="nl-NL"/>
        </w:rPr>
      </w:pPr>
    </w:p>
    <w:p w14:paraId="2550E89D" w14:textId="2BF8A3A1" w:rsidR="008D0B99" w:rsidRDefault="008D0B99" w:rsidP="00746020">
      <w:pPr>
        <w:spacing w:after="0" w:line="259" w:lineRule="auto"/>
        <w:ind w:left="0" w:right="-659" w:firstLine="0"/>
        <w:rPr>
          <w:sz w:val="18"/>
          <w:szCs w:val="18"/>
          <w:lang w:val="nl-NL"/>
        </w:rPr>
      </w:pPr>
    </w:p>
    <w:p w14:paraId="65F29C35" w14:textId="521F8DB5" w:rsidR="008D0B99" w:rsidRPr="006531E9" w:rsidRDefault="008D0B99" w:rsidP="008D0B99">
      <w:pPr>
        <w:spacing w:after="0" w:line="259" w:lineRule="auto"/>
        <w:ind w:left="1568" w:right="1633"/>
        <w:jc w:val="center"/>
        <w:rPr>
          <w:sz w:val="18"/>
          <w:szCs w:val="18"/>
          <w:lang w:val="nl-NL"/>
        </w:rPr>
      </w:pPr>
      <w:r w:rsidRPr="006531E9">
        <w:rPr>
          <w:rFonts w:eastAsia="Calibri" w:cs="Calibri"/>
          <w:noProof/>
          <w:sz w:val="18"/>
          <w:szCs w:val="18"/>
          <w:lang w:val="nl-NL"/>
        </w:rPr>
        <mc:AlternateContent>
          <mc:Choice Requires="wpg">
            <w:drawing>
              <wp:anchor distT="0" distB="0" distL="114300" distR="114300" simplePos="0" relativeHeight="251668480" behindDoc="0" locked="0" layoutInCell="1" allowOverlap="1" wp14:anchorId="1562BA24" wp14:editId="078BC336">
                <wp:simplePos x="0" y="0"/>
                <wp:positionH relativeFrom="column">
                  <wp:posOffset>2903220</wp:posOffset>
                </wp:positionH>
                <wp:positionV relativeFrom="paragraph">
                  <wp:posOffset>149225</wp:posOffset>
                </wp:positionV>
                <wp:extent cx="957072" cy="6096"/>
                <wp:effectExtent l="0" t="0" r="0" b="0"/>
                <wp:wrapNone/>
                <wp:docPr id="3" name="Group 79587"/>
                <wp:cNvGraphicFramePr/>
                <a:graphic xmlns:a="http://schemas.openxmlformats.org/drawingml/2006/main">
                  <a:graphicData uri="http://schemas.microsoft.com/office/word/2010/wordprocessingGroup">
                    <wpg:wgp>
                      <wpg:cNvGrpSpPr/>
                      <wpg:grpSpPr>
                        <a:xfrm>
                          <a:off x="0" y="0"/>
                          <a:ext cx="957072" cy="6096"/>
                          <a:chOff x="0" y="0"/>
                          <a:chExt cx="957072" cy="6096"/>
                        </a:xfrm>
                      </wpg:grpSpPr>
                      <wps:wsp>
                        <wps:cNvPr id="4" name="Shape 85034"/>
                        <wps:cNvSpPr/>
                        <wps:spPr>
                          <a:xfrm>
                            <a:off x="0" y="0"/>
                            <a:ext cx="957072" cy="9144"/>
                          </a:xfrm>
                          <a:custGeom>
                            <a:avLst/>
                            <a:gdLst/>
                            <a:ahLst/>
                            <a:cxnLst/>
                            <a:rect l="0" t="0" r="0" b="0"/>
                            <a:pathLst>
                              <a:path w="957072" h="9144">
                                <a:moveTo>
                                  <a:pt x="0" y="0"/>
                                </a:moveTo>
                                <a:lnTo>
                                  <a:pt x="957072" y="0"/>
                                </a:lnTo>
                                <a:lnTo>
                                  <a:pt x="9570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EAD7E1E" id="Group 79587" o:spid="_x0000_s1026" style="position:absolute;margin-left:228.6pt;margin-top:11.75pt;width:75.35pt;height:.5pt;z-index:251668480" coordsize="95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">
                <v:shape id="Shape 85034" o:spid="_x0000_s1027" style="position:absolute;width:9570;height:91;visibility:visible;mso-wrap-style:square;v-text-anchor:top" coordsize="9570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" path="m,l957072,r,9144l,9144,,e" fillcolor="black" stroked="f" strokeweight="0">
                  <v:stroke miterlimit="83231f" joinstyle="miter"/>
                  <v:path arrowok="t" textboxrect="0,0,957072,9144"/>
                </v:shape>
              </v:group>
            </w:pict>
          </mc:Fallback>
        </mc:AlternateContent>
      </w:r>
      <w:r w:rsidRPr="006531E9">
        <w:rPr>
          <w:rFonts w:ascii="Cambria Math" w:eastAsia="Cambria Math" w:hAnsi="Cambria Math" w:cs="Cambria Math"/>
          <w:sz w:val="18"/>
          <w:szCs w:val="18"/>
          <w:lang w:val="nl-NL"/>
        </w:rPr>
        <w:t>𝑃𝑢𝑛𝑡𝑒𝑛</w:t>
      </w:r>
      <w:r w:rsidRPr="006531E9">
        <w:rPr>
          <w:rFonts w:ascii="Arial" w:eastAsia="Cambria Math" w:hAnsi="Arial" w:cs="Arial"/>
          <w:sz w:val="18"/>
          <w:szCs w:val="18"/>
          <w:lang w:val="nl-NL"/>
        </w:rPr>
        <w:t> </w:t>
      </w:r>
      <w:r w:rsidRPr="006531E9">
        <w:rPr>
          <w:rFonts w:eastAsia="Cambria Math" w:cs="Cambria Math"/>
          <w:sz w:val="18"/>
          <w:szCs w:val="18"/>
          <w:lang w:val="nl-NL"/>
        </w:rPr>
        <w:t xml:space="preserve"> = </w:t>
      </w:r>
      <w:r w:rsidRPr="006531E9">
        <w:rPr>
          <w:rFonts w:ascii="Arial" w:eastAsia="Cambria Math" w:hAnsi="Arial" w:cs="Arial"/>
          <w:sz w:val="18"/>
          <w:szCs w:val="18"/>
          <w:lang w:val="nl-NL"/>
        </w:rPr>
        <w:t> </w:t>
      </w:r>
      <w:r>
        <w:rPr>
          <w:rFonts w:eastAsia="Cambria Math" w:cs="Cambria Math"/>
          <w:sz w:val="18"/>
          <w:szCs w:val="18"/>
          <w:lang w:val="nl-NL"/>
        </w:rPr>
        <w:t>punten (kolom 2)</w:t>
      </w:r>
      <w:r w:rsidRPr="006531E9">
        <w:rPr>
          <w:rFonts w:eastAsia="Cambria Math" w:cs="Cambria Math"/>
          <w:sz w:val="18"/>
          <w:szCs w:val="18"/>
          <w:lang w:val="nl-NL"/>
        </w:rPr>
        <w:t xml:space="preserve"> </w:t>
      </w:r>
      <w:r>
        <w:rPr>
          <w:rFonts w:eastAsia="Cambria Math"/>
          <w:sz w:val="18"/>
          <w:szCs w:val="18"/>
          <w:lang w:val="nl-NL"/>
        </w:rPr>
        <w:t>–</w:t>
      </w:r>
      <w:r>
        <w:rPr>
          <w:rFonts w:eastAsia="Cambria Math" w:cs="Cambria Math"/>
          <w:sz w:val="18"/>
          <w:szCs w:val="18"/>
          <w:lang w:val="nl-NL"/>
        </w:rPr>
        <w:t xml:space="preserve"> punten (kolom 2) </w:t>
      </w:r>
      <w:r w:rsidRPr="006531E9">
        <w:rPr>
          <w:rFonts w:ascii="Cambria Math" w:eastAsia="Cambria Math" w:hAnsi="Cambria Math" w:cs="Cambria Math"/>
          <w:sz w:val="18"/>
          <w:szCs w:val="18"/>
          <w:lang w:val="nl-NL"/>
        </w:rPr>
        <w:t>𝑥</w:t>
      </w:r>
      <w:r w:rsidRPr="006531E9">
        <w:rPr>
          <w:rFonts w:eastAsia="Cambria Math" w:cs="Cambria Math"/>
          <w:sz w:val="18"/>
          <w:szCs w:val="18"/>
          <w:lang w:val="nl-NL"/>
        </w:rPr>
        <w:t xml:space="preserve"> ,6</w:t>
      </w:r>
      <w:r w:rsidRPr="006531E9">
        <w:rPr>
          <w:sz w:val="18"/>
          <w:szCs w:val="18"/>
          <w:lang w:val="nl-NL"/>
        </w:rPr>
        <w:t xml:space="preserve"> </w:t>
      </w:r>
    </w:p>
    <w:p w14:paraId="7CAA3419" w14:textId="0C254171" w:rsidR="008D0B99" w:rsidRDefault="008D0B99" w:rsidP="008D0B99">
      <w:pPr>
        <w:spacing w:after="0" w:line="259" w:lineRule="auto"/>
        <w:ind w:left="3540" w:right="-659" w:firstLine="708"/>
        <w:rPr>
          <w:sz w:val="18"/>
          <w:szCs w:val="18"/>
          <w:lang w:val="nl-NL"/>
        </w:rPr>
      </w:pPr>
      <w:r>
        <w:rPr>
          <w:rFonts w:eastAsia="Cambria Math" w:cs="Cambria Math"/>
          <w:sz w:val="18"/>
          <w:szCs w:val="18"/>
          <w:lang w:val="nl-NL"/>
        </w:rPr>
        <w:t>uurtarief – Max punten uurtarief (kolom 3)</w:t>
      </w:r>
    </w:p>
    <w:p w14:paraId="3FB999DB" w14:textId="77777777" w:rsidR="008D0B99" w:rsidRDefault="008D0B99" w:rsidP="00746020">
      <w:pPr>
        <w:spacing w:after="0" w:line="259" w:lineRule="auto"/>
        <w:ind w:left="0" w:right="-659" w:firstLine="0"/>
        <w:rPr>
          <w:sz w:val="18"/>
          <w:szCs w:val="18"/>
          <w:lang w:val="nl-NL"/>
        </w:rPr>
      </w:pPr>
    </w:p>
    <w:p w14:paraId="638CB824" w14:textId="77777777" w:rsidR="00210941" w:rsidRDefault="00210941" w:rsidP="00746020">
      <w:pPr>
        <w:spacing w:after="0" w:line="259" w:lineRule="auto"/>
        <w:ind w:left="0" w:right="-659" w:firstLine="0"/>
        <w:rPr>
          <w:sz w:val="18"/>
          <w:szCs w:val="18"/>
          <w:lang w:val="nl-NL"/>
        </w:rPr>
      </w:pPr>
    </w:p>
    <w:tbl>
      <w:tblPr>
        <w:tblStyle w:val="Tabelraster"/>
        <w:tblW w:w="0" w:type="auto"/>
        <w:tblLook w:val="04A0" w:firstRow="1" w:lastRow="0" w:firstColumn="1" w:lastColumn="0" w:noHBand="0" w:noVBand="1"/>
      </w:tblPr>
      <w:tblGrid>
        <w:gridCol w:w="2454"/>
        <w:gridCol w:w="1256"/>
        <w:gridCol w:w="1999"/>
        <w:gridCol w:w="1999"/>
      </w:tblGrid>
      <w:tr w:rsidR="00210941" w14:paraId="3C41FD14" w14:textId="13D695FD" w:rsidTr="00CF3D8A">
        <w:tc>
          <w:tcPr>
            <w:tcW w:w="2454" w:type="dxa"/>
          </w:tcPr>
          <w:p w14:paraId="691C1141" w14:textId="3E6BDB7F" w:rsidR="00210941" w:rsidRDefault="00210941" w:rsidP="00746020">
            <w:pPr>
              <w:spacing w:after="0" w:line="259" w:lineRule="auto"/>
              <w:ind w:left="0" w:right="-659" w:firstLine="0"/>
              <w:rPr>
                <w:sz w:val="18"/>
                <w:szCs w:val="18"/>
                <w:lang w:val="nl-NL"/>
              </w:rPr>
            </w:pPr>
            <w:r>
              <w:rPr>
                <w:sz w:val="18"/>
                <w:szCs w:val="18"/>
                <w:lang w:val="nl-NL"/>
              </w:rPr>
              <w:t>Functie</w:t>
            </w:r>
          </w:p>
        </w:tc>
        <w:tc>
          <w:tcPr>
            <w:tcW w:w="1256" w:type="dxa"/>
          </w:tcPr>
          <w:p w14:paraId="7D865581" w14:textId="13303BEA" w:rsidR="00210941" w:rsidRDefault="00210941" w:rsidP="00746020">
            <w:pPr>
              <w:spacing w:after="0" w:line="259" w:lineRule="auto"/>
              <w:ind w:left="0" w:right="-659" w:firstLine="0"/>
              <w:rPr>
                <w:sz w:val="18"/>
                <w:szCs w:val="18"/>
                <w:lang w:val="nl-NL"/>
              </w:rPr>
            </w:pPr>
            <w:r>
              <w:rPr>
                <w:sz w:val="18"/>
                <w:szCs w:val="18"/>
                <w:lang w:val="nl-NL"/>
              </w:rPr>
              <w:t>Punten</w:t>
            </w:r>
          </w:p>
        </w:tc>
        <w:tc>
          <w:tcPr>
            <w:tcW w:w="1999" w:type="dxa"/>
          </w:tcPr>
          <w:p w14:paraId="258B2C2D" w14:textId="36BB35BA" w:rsidR="00210941" w:rsidRDefault="00210941" w:rsidP="00746020">
            <w:pPr>
              <w:spacing w:after="0" w:line="259" w:lineRule="auto"/>
              <w:ind w:left="0" w:right="-659" w:firstLine="0"/>
              <w:rPr>
                <w:sz w:val="18"/>
                <w:szCs w:val="18"/>
                <w:lang w:val="nl-NL"/>
              </w:rPr>
            </w:pPr>
            <w:r>
              <w:rPr>
                <w:sz w:val="18"/>
                <w:szCs w:val="18"/>
                <w:lang w:val="nl-NL"/>
              </w:rPr>
              <w:t>Max punten</w:t>
            </w:r>
          </w:p>
        </w:tc>
        <w:tc>
          <w:tcPr>
            <w:tcW w:w="1999" w:type="dxa"/>
          </w:tcPr>
          <w:p w14:paraId="2A44D265" w14:textId="7F6F9DE9" w:rsidR="00210941" w:rsidRPr="00210941" w:rsidRDefault="00210941" w:rsidP="00210941">
            <w:pPr>
              <w:spacing w:after="0" w:line="259" w:lineRule="auto"/>
              <w:ind w:right="-659"/>
              <w:rPr>
                <w:sz w:val="18"/>
                <w:szCs w:val="18"/>
                <w:lang w:val="nl-NL"/>
              </w:rPr>
            </w:pPr>
            <w:r>
              <w:rPr>
                <w:sz w:val="18"/>
                <w:szCs w:val="18"/>
                <w:lang w:val="nl-NL"/>
              </w:rPr>
              <w:t>Minimale punten</w:t>
            </w:r>
          </w:p>
        </w:tc>
      </w:tr>
      <w:tr w:rsidR="00210941" w14:paraId="6B199AEA" w14:textId="2D482B1C" w:rsidTr="00CF3D8A">
        <w:tc>
          <w:tcPr>
            <w:tcW w:w="2454" w:type="dxa"/>
          </w:tcPr>
          <w:p w14:paraId="4A96C4F4" w14:textId="090D911C" w:rsidR="00210941" w:rsidRDefault="00210941" w:rsidP="00746020">
            <w:pPr>
              <w:spacing w:after="0" w:line="259" w:lineRule="auto"/>
              <w:ind w:left="0" w:right="-659" w:firstLine="0"/>
              <w:rPr>
                <w:sz w:val="18"/>
                <w:szCs w:val="18"/>
                <w:lang w:val="nl-NL"/>
              </w:rPr>
            </w:pPr>
            <w:r>
              <w:rPr>
                <w:sz w:val="18"/>
                <w:szCs w:val="18"/>
                <w:lang w:val="nl-NL"/>
              </w:rPr>
              <w:t>Partner</w:t>
            </w:r>
          </w:p>
        </w:tc>
        <w:tc>
          <w:tcPr>
            <w:tcW w:w="1256" w:type="dxa"/>
          </w:tcPr>
          <w:p w14:paraId="666FD386" w14:textId="412EBB92" w:rsidR="00210941" w:rsidRDefault="00210941" w:rsidP="00746020">
            <w:pPr>
              <w:spacing w:after="0" w:line="259" w:lineRule="auto"/>
              <w:ind w:left="0" w:right="-659" w:firstLine="0"/>
              <w:rPr>
                <w:sz w:val="18"/>
                <w:szCs w:val="18"/>
                <w:lang w:val="nl-NL"/>
              </w:rPr>
            </w:pPr>
            <w:r>
              <w:rPr>
                <w:sz w:val="18"/>
                <w:szCs w:val="18"/>
                <w:lang w:val="nl-NL"/>
              </w:rPr>
              <w:t>2</w:t>
            </w:r>
          </w:p>
        </w:tc>
        <w:tc>
          <w:tcPr>
            <w:tcW w:w="1999" w:type="dxa"/>
          </w:tcPr>
          <w:p w14:paraId="6B12A10E" w14:textId="67224851" w:rsidR="00210941" w:rsidRDefault="00210941" w:rsidP="00746020">
            <w:pPr>
              <w:spacing w:after="0" w:line="259" w:lineRule="auto"/>
              <w:ind w:left="0" w:right="-659" w:firstLine="0"/>
              <w:rPr>
                <w:sz w:val="18"/>
                <w:szCs w:val="18"/>
                <w:lang w:val="nl-NL"/>
              </w:rPr>
            </w:pPr>
            <w:r>
              <w:rPr>
                <w:sz w:val="18"/>
                <w:szCs w:val="18"/>
                <w:lang w:val="nl-NL"/>
              </w:rPr>
              <w:t xml:space="preserve">&lt; € </w:t>
            </w:r>
            <w:r w:rsidR="00D95237">
              <w:rPr>
                <w:sz w:val="18"/>
                <w:szCs w:val="18"/>
                <w:lang w:val="nl-NL"/>
              </w:rPr>
              <w:t>375</w:t>
            </w:r>
          </w:p>
        </w:tc>
        <w:tc>
          <w:tcPr>
            <w:tcW w:w="1999" w:type="dxa"/>
          </w:tcPr>
          <w:p w14:paraId="44AA9069" w14:textId="6514864F" w:rsidR="00210941" w:rsidRDefault="00210941" w:rsidP="00746020">
            <w:pPr>
              <w:spacing w:after="0" w:line="259" w:lineRule="auto"/>
              <w:ind w:left="0" w:right="-659" w:firstLine="0"/>
              <w:rPr>
                <w:sz w:val="18"/>
                <w:szCs w:val="18"/>
                <w:lang w:val="nl-NL"/>
              </w:rPr>
            </w:pPr>
            <w:r>
              <w:rPr>
                <w:sz w:val="18"/>
                <w:szCs w:val="18"/>
                <w:lang w:val="nl-NL"/>
              </w:rPr>
              <w:t xml:space="preserve">&gt; € </w:t>
            </w:r>
            <w:r w:rsidR="00D95237">
              <w:rPr>
                <w:sz w:val="18"/>
                <w:szCs w:val="18"/>
                <w:lang w:val="nl-NL"/>
              </w:rPr>
              <w:t>425</w:t>
            </w:r>
          </w:p>
        </w:tc>
      </w:tr>
      <w:tr w:rsidR="00210941" w14:paraId="2A072A30" w14:textId="5E72F1AC" w:rsidTr="00CF3D8A">
        <w:tc>
          <w:tcPr>
            <w:tcW w:w="2454" w:type="dxa"/>
          </w:tcPr>
          <w:p w14:paraId="505905D5" w14:textId="20A8D4C5" w:rsidR="00210941" w:rsidRDefault="00210941" w:rsidP="00746020">
            <w:pPr>
              <w:spacing w:after="0" w:line="259" w:lineRule="auto"/>
              <w:ind w:left="0" w:right="-659" w:firstLine="0"/>
              <w:rPr>
                <w:sz w:val="18"/>
                <w:szCs w:val="18"/>
                <w:lang w:val="nl-NL"/>
              </w:rPr>
            </w:pPr>
            <w:r>
              <w:rPr>
                <w:sz w:val="18"/>
                <w:szCs w:val="18"/>
                <w:lang w:val="nl-NL"/>
              </w:rPr>
              <w:t>Senior Manager</w:t>
            </w:r>
          </w:p>
        </w:tc>
        <w:tc>
          <w:tcPr>
            <w:tcW w:w="1256" w:type="dxa"/>
          </w:tcPr>
          <w:p w14:paraId="1D65D677" w14:textId="38DEB950" w:rsidR="00210941" w:rsidRDefault="00210941" w:rsidP="00746020">
            <w:pPr>
              <w:spacing w:after="0" w:line="259" w:lineRule="auto"/>
              <w:ind w:left="0" w:right="-659" w:firstLine="0"/>
              <w:rPr>
                <w:sz w:val="18"/>
                <w:szCs w:val="18"/>
                <w:lang w:val="nl-NL"/>
              </w:rPr>
            </w:pPr>
            <w:r>
              <w:rPr>
                <w:sz w:val="18"/>
                <w:szCs w:val="18"/>
                <w:lang w:val="nl-NL"/>
              </w:rPr>
              <w:t>3</w:t>
            </w:r>
          </w:p>
        </w:tc>
        <w:tc>
          <w:tcPr>
            <w:tcW w:w="1999" w:type="dxa"/>
          </w:tcPr>
          <w:p w14:paraId="66E14E6C" w14:textId="5D8E1E13" w:rsidR="00210941" w:rsidRDefault="00210941" w:rsidP="00746020">
            <w:pPr>
              <w:spacing w:after="0" w:line="259" w:lineRule="auto"/>
              <w:ind w:left="0" w:right="-659" w:firstLine="0"/>
              <w:rPr>
                <w:sz w:val="18"/>
                <w:szCs w:val="18"/>
                <w:lang w:val="nl-NL"/>
              </w:rPr>
            </w:pPr>
            <w:r>
              <w:rPr>
                <w:sz w:val="18"/>
                <w:szCs w:val="18"/>
                <w:lang w:val="nl-NL"/>
              </w:rPr>
              <w:t xml:space="preserve">&lt; € </w:t>
            </w:r>
            <w:r w:rsidR="00D95237">
              <w:rPr>
                <w:sz w:val="18"/>
                <w:szCs w:val="18"/>
                <w:lang w:val="nl-NL"/>
              </w:rPr>
              <w:t>248</w:t>
            </w:r>
          </w:p>
        </w:tc>
        <w:tc>
          <w:tcPr>
            <w:tcW w:w="1999" w:type="dxa"/>
          </w:tcPr>
          <w:p w14:paraId="7AAE320A" w14:textId="7BE87603" w:rsidR="00210941" w:rsidRDefault="00210941" w:rsidP="00746020">
            <w:pPr>
              <w:spacing w:after="0" w:line="259" w:lineRule="auto"/>
              <w:ind w:left="0" w:right="-659" w:firstLine="0"/>
              <w:rPr>
                <w:sz w:val="18"/>
                <w:szCs w:val="18"/>
                <w:lang w:val="nl-NL"/>
              </w:rPr>
            </w:pPr>
            <w:r>
              <w:rPr>
                <w:sz w:val="18"/>
                <w:szCs w:val="18"/>
                <w:lang w:val="nl-NL"/>
              </w:rPr>
              <w:t>&gt; €</w:t>
            </w:r>
            <w:r w:rsidR="00D95237">
              <w:rPr>
                <w:sz w:val="18"/>
                <w:szCs w:val="18"/>
                <w:lang w:val="nl-NL"/>
              </w:rPr>
              <w:t xml:space="preserve"> 300</w:t>
            </w:r>
          </w:p>
        </w:tc>
      </w:tr>
      <w:tr w:rsidR="00210941" w14:paraId="7982E2D4" w14:textId="07C2B2AE" w:rsidTr="00CF3D8A">
        <w:tc>
          <w:tcPr>
            <w:tcW w:w="2454" w:type="dxa"/>
          </w:tcPr>
          <w:p w14:paraId="6FEA4688" w14:textId="33AE4EBF" w:rsidR="00210941" w:rsidRDefault="00210941" w:rsidP="00746020">
            <w:pPr>
              <w:spacing w:after="0" w:line="259" w:lineRule="auto"/>
              <w:ind w:left="0" w:right="-659" w:firstLine="0"/>
              <w:rPr>
                <w:sz w:val="18"/>
                <w:szCs w:val="18"/>
                <w:lang w:val="nl-NL"/>
              </w:rPr>
            </w:pPr>
            <w:r>
              <w:rPr>
                <w:sz w:val="18"/>
                <w:szCs w:val="18"/>
                <w:lang w:val="nl-NL"/>
              </w:rPr>
              <w:t>Senior</w:t>
            </w:r>
          </w:p>
        </w:tc>
        <w:tc>
          <w:tcPr>
            <w:tcW w:w="1256" w:type="dxa"/>
          </w:tcPr>
          <w:p w14:paraId="16484CBA" w14:textId="537813C5" w:rsidR="00210941" w:rsidRDefault="00210941" w:rsidP="00746020">
            <w:pPr>
              <w:spacing w:after="0" w:line="259" w:lineRule="auto"/>
              <w:ind w:left="0" w:right="-659" w:firstLine="0"/>
              <w:rPr>
                <w:sz w:val="18"/>
                <w:szCs w:val="18"/>
                <w:lang w:val="nl-NL"/>
              </w:rPr>
            </w:pPr>
            <w:r>
              <w:rPr>
                <w:sz w:val="18"/>
                <w:szCs w:val="18"/>
                <w:lang w:val="nl-NL"/>
              </w:rPr>
              <w:t>5</w:t>
            </w:r>
          </w:p>
        </w:tc>
        <w:tc>
          <w:tcPr>
            <w:tcW w:w="1999" w:type="dxa"/>
          </w:tcPr>
          <w:p w14:paraId="6EB44A05" w14:textId="2E93F6C3" w:rsidR="00210941" w:rsidRDefault="00210941" w:rsidP="00746020">
            <w:pPr>
              <w:spacing w:after="0" w:line="259" w:lineRule="auto"/>
              <w:ind w:left="0" w:right="-659" w:firstLine="0"/>
              <w:rPr>
                <w:sz w:val="18"/>
                <w:szCs w:val="18"/>
                <w:lang w:val="nl-NL"/>
              </w:rPr>
            </w:pPr>
            <w:r>
              <w:rPr>
                <w:sz w:val="18"/>
                <w:szCs w:val="18"/>
                <w:lang w:val="nl-NL"/>
              </w:rPr>
              <w:t xml:space="preserve">&lt; € </w:t>
            </w:r>
            <w:r w:rsidR="00D95237">
              <w:rPr>
                <w:sz w:val="18"/>
                <w:szCs w:val="18"/>
                <w:lang w:val="nl-NL"/>
              </w:rPr>
              <w:t>157</w:t>
            </w:r>
          </w:p>
        </w:tc>
        <w:tc>
          <w:tcPr>
            <w:tcW w:w="1999" w:type="dxa"/>
          </w:tcPr>
          <w:p w14:paraId="534D793A" w14:textId="5DEB8FB5" w:rsidR="00210941" w:rsidRDefault="00210941" w:rsidP="00746020">
            <w:pPr>
              <w:spacing w:after="0" w:line="259" w:lineRule="auto"/>
              <w:ind w:left="0" w:right="-659" w:firstLine="0"/>
              <w:rPr>
                <w:sz w:val="18"/>
                <w:szCs w:val="18"/>
                <w:lang w:val="nl-NL"/>
              </w:rPr>
            </w:pPr>
            <w:r>
              <w:rPr>
                <w:sz w:val="18"/>
                <w:szCs w:val="18"/>
                <w:lang w:val="nl-NL"/>
              </w:rPr>
              <w:t xml:space="preserve">&gt; € </w:t>
            </w:r>
            <w:r w:rsidR="00D95237">
              <w:rPr>
                <w:sz w:val="18"/>
                <w:szCs w:val="18"/>
                <w:lang w:val="nl-NL"/>
              </w:rPr>
              <w:t>185</w:t>
            </w:r>
          </w:p>
        </w:tc>
      </w:tr>
      <w:tr w:rsidR="00210941" w14:paraId="19887462" w14:textId="5E3092DD" w:rsidTr="00CF3D8A">
        <w:tc>
          <w:tcPr>
            <w:tcW w:w="2454" w:type="dxa"/>
          </w:tcPr>
          <w:p w14:paraId="2D44E00B" w14:textId="1EB04624" w:rsidR="00210941" w:rsidRDefault="00210941" w:rsidP="00746020">
            <w:pPr>
              <w:spacing w:after="0" w:line="259" w:lineRule="auto"/>
              <w:ind w:left="0" w:right="-659" w:firstLine="0"/>
              <w:rPr>
                <w:sz w:val="18"/>
                <w:szCs w:val="18"/>
                <w:lang w:val="nl-NL"/>
              </w:rPr>
            </w:pPr>
            <w:r>
              <w:rPr>
                <w:sz w:val="18"/>
                <w:szCs w:val="18"/>
                <w:lang w:val="nl-NL"/>
              </w:rPr>
              <w:t>Junior</w:t>
            </w:r>
          </w:p>
        </w:tc>
        <w:tc>
          <w:tcPr>
            <w:tcW w:w="1256" w:type="dxa"/>
          </w:tcPr>
          <w:p w14:paraId="31024216" w14:textId="409B4103" w:rsidR="00210941" w:rsidRDefault="00210941" w:rsidP="00746020">
            <w:pPr>
              <w:spacing w:after="0" w:line="259" w:lineRule="auto"/>
              <w:ind w:left="0" w:right="-659" w:firstLine="0"/>
              <w:rPr>
                <w:sz w:val="18"/>
                <w:szCs w:val="18"/>
                <w:lang w:val="nl-NL"/>
              </w:rPr>
            </w:pPr>
            <w:r>
              <w:rPr>
                <w:sz w:val="18"/>
                <w:szCs w:val="18"/>
                <w:lang w:val="nl-NL"/>
              </w:rPr>
              <w:t>5</w:t>
            </w:r>
          </w:p>
        </w:tc>
        <w:tc>
          <w:tcPr>
            <w:tcW w:w="1999" w:type="dxa"/>
          </w:tcPr>
          <w:p w14:paraId="3EAE0F92" w14:textId="01676701" w:rsidR="00210941" w:rsidRDefault="00210941" w:rsidP="00746020">
            <w:pPr>
              <w:spacing w:after="0" w:line="259" w:lineRule="auto"/>
              <w:ind w:left="0" w:right="-659" w:firstLine="0"/>
              <w:rPr>
                <w:sz w:val="18"/>
                <w:szCs w:val="18"/>
                <w:lang w:val="nl-NL"/>
              </w:rPr>
            </w:pPr>
            <w:r>
              <w:rPr>
                <w:sz w:val="18"/>
                <w:szCs w:val="18"/>
                <w:lang w:val="nl-NL"/>
              </w:rPr>
              <w:t xml:space="preserve">&lt; € </w:t>
            </w:r>
            <w:r w:rsidR="00D95237">
              <w:rPr>
                <w:sz w:val="18"/>
                <w:szCs w:val="18"/>
                <w:lang w:val="nl-NL"/>
              </w:rPr>
              <w:t>119</w:t>
            </w:r>
          </w:p>
        </w:tc>
        <w:tc>
          <w:tcPr>
            <w:tcW w:w="1999" w:type="dxa"/>
          </w:tcPr>
          <w:p w14:paraId="087F1E9A" w14:textId="65444C06" w:rsidR="00210941" w:rsidRDefault="00210941" w:rsidP="00746020">
            <w:pPr>
              <w:spacing w:after="0" w:line="259" w:lineRule="auto"/>
              <w:ind w:left="0" w:right="-659" w:firstLine="0"/>
              <w:rPr>
                <w:sz w:val="18"/>
                <w:szCs w:val="18"/>
                <w:lang w:val="nl-NL"/>
              </w:rPr>
            </w:pPr>
            <w:r>
              <w:rPr>
                <w:sz w:val="18"/>
                <w:szCs w:val="18"/>
                <w:lang w:val="nl-NL"/>
              </w:rPr>
              <w:t xml:space="preserve">&gt; € </w:t>
            </w:r>
            <w:r w:rsidR="00D95237">
              <w:rPr>
                <w:sz w:val="18"/>
                <w:szCs w:val="18"/>
                <w:lang w:val="nl-NL"/>
              </w:rPr>
              <w:t>135</w:t>
            </w:r>
          </w:p>
        </w:tc>
      </w:tr>
    </w:tbl>
    <w:p w14:paraId="5E080575" w14:textId="77777777" w:rsidR="00746020" w:rsidRPr="00746020" w:rsidRDefault="00746020" w:rsidP="00746020">
      <w:pPr>
        <w:spacing w:after="0" w:line="259" w:lineRule="auto"/>
        <w:ind w:left="0" w:right="-659" w:firstLine="0"/>
        <w:rPr>
          <w:sz w:val="18"/>
          <w:szCs w:val="18"/>
          <w:lang w:val="nl-NL"/>
        </w:rPr>
      </w:pPr>
    </w:p>
    <w:p w14:paraId="7F8CB1D1" w14:textId="77777777" w:rsidR="0007574A" w:rsidRPr="006531E9" w:rsidRDefault="0007574A" w:rsidP="00C55196">
      <w:pPr>
        <w:spacing w:after="0" w:line="259" w:lineRule="auto"/>
        <w:ind w:left="0" w:right="-659" w:firstLine="0"/>
        <w:rPr>
          <w:sz w:val="18"/>
          <w:szCs w:val="18"/>
          <w:lang w:val="nl-NL"/>
        </w:rPr>
      </w:pPr>
    </w:p>
    <w:p w14:paraId="7C5F24DB" w14:textId="7259BBF5" w:rsidR="00C55196" w:rsidRPr="006531E9" w:rsidRDefault="00C55196" w:rsidP="0007574A">
      <w:pPr>
        <w:pStyle w:val="Kop2"/>
        <w:numPr>
          <w:ilvl w:val="0"/>
          <w:numId w:val="59"/>
        </w:numPr>
        <w:spacing w:after="0"/>
        <w:rPr>
          <w:szCs w:val="18"/>
          <w:lang w:val="nl-NL"/>
        </w:rPr>
      </w:pPr>
      <w:bookmarkStart w:id="67" w:name="_Toc157084641"/>
      <w:bookmarkStart w:id="68" w:name="_Toc83020"/>
      <w:r w:rsidRPr="006531E9">
        <w:rPr>
          <w:szCs w:val="18"/>
          <w:lang w:val="nl-NL"/>
        </w:rPr>
        <w:t>Voorschriften en voorwaarden</w:t>
      </w:r>
      <w:bookmarkEnd w:id="67"/>
      <w:r w:rsidRPr="006531E9">
        <w:rPr>
          <w:szCs w:val="18"/>
          <w:lang w:val="nl-NL"/>
        </w:rPr>
        <w:t xml:space="preserve"> </w:t>
      </w:r>
      <w:bookmarkEnd w:id="68"/>
    </w:p>
    <w:p w14:paraId="6915D3ED" w14:textId="77777777" w:rsidR="00C55196" w:rsidRPr="006531E9" w:rsidRDefault="00C55196" w:rsidP="00C55196">
      <w:pPr>
        <w:ind w:left="-5" w:right="10"/>
        <w:rPr>
          <w:sz w:val="18"/>
          <w:szCs w:val="18"/>
          <w:lang w:val="nl-NL"/>
        </w:rPr>
      </w:pPr>
      <w:r w:rsidRPr="006531E9">
        <w:rPr>
          <w:sz w:val="18"/>
          <w:szCs w:val="18"/>
          <w:lang w:val="nl-NL"/>
        </w:rPr>
        <w:t xml:space="preserve">Inschrijvingen moeten volgens onderstaande voorschriften zijn opgemaakt en ingezonden om in behandeling te worden genomen. Dit is om een eerlijke concurrentie tussen de Inschrijvers te garanderen. Tevens worden in dit hoofdstuk voorwaarden en bepalingen genoemd die gelden in het kader van deze Aanbesteding.  </w:t>
      </w:r>
    </w:p>
    <w:p w14:paraId="05701A5F"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38B057DF" w14:textId="77777777" w:rsidR="00C55196" w:rsidRPr="006531E9" w:rsidRDefault="00C55196" w:rsidP="00C55196">
      <w:pPr>
        <w:spacing w:after="275"/>
        <w:ind w:left="-5" w:right="10"/>
        <w:rPr>
          <w:sz w:val="18"/>
          <w:szCs w:val="18"/>
          <w:lang w:val="nl-NL"/>
        </w:rPr>
      </w:pPr>
      <w:r w:rsidRPr="006531E9">
        <w:rPr>
          <w:sz w:val="18"/>
          <w:szCs w:val="18"/>
          <w:lang w:val="nl-NL"/>
        </w:rPr>
        <w:t xml:space="preserve">Inschrijvingen die op een afwijkende manier worden aangeboden en Inschrijvingen die niet aan de voorwaarden voldoen, zijn in de regel ongeldig en worden niet beoordeeld. In dat geval krijgt de Inschrijver hierover schriftelijk bericht met vermelding van de reden.  </w:t>
      </w:r>
    </w:p>
    <w:p w14:paraId="6027EA0A" w14:textId="02FBC187" w:rsidR="00C55196" w:rsidRPr="006531E9" w:rsidRDefault="00C55196" w:rsidP="007616D0">
      <w:pPr>
        <w:pStyle w:val="Kop2"/>
        <w:numPr>
          <w:ilvl w:val="1"/>
          <w:numId w:val="59"/>
        </w:numPr>
        <w:spacing w:after="0"/>
        <w:rPr>
          <w:bCs/>
          <w:szCs w:val="18"/>
          <w:lang w:val="nl-NL"/>
        </w:rPr>
      </w:pPr>
      <w:bookmarkStart w:id="69" w:name="_Toc157084642"/>
      <w:bookmarkStart w:id="70" w:name="_Toc83021"/>
      <w:r w:rsidRPr="006531E9">
        <w:rPr>
          <w:bCs/>
          <w:szCs w:val="18"/>
          <w:lang w:val="nl-NL"/>
        </w:rPr>
        <w:t>Voorbehouden aan de Aanbestedende dienst</w:t>
      </w:r>
      <w:bookmarkEnd w:id="69"/>
      <w:r w:rsidRPr="006531E9">
        <w:rPr>
          <w:bCs/>
          <w:szCs w:val="18"/>
          <w:lang w:val="nl-NL"/>
        </w:rPr>
        <w:t xml:space="preserve"> </w:t>
      </w:r>
      <w:bookmarkEnd w:id="70"/>
    </w:p>
    <w:p w14:paraId="764A6E47" w14:textId="77777777" w:rsidR="00C55196" w:rsidRPr="006531E9" w:rsidRDefault="00C55196" w:rsidP="00C55196">
      <w:pPr>
        <w:spacing w:after="280"/>
        <w:ind w:left="-5" w:right="10"/>
        <w:rPr>
          <w:sz w:val="18"/>
          <w:szCs w:val="18"/>
          <w:lang w:val="nl-NL"/>
        </w:rPr>
      </w:pPr>
      <w:r w:rsidRPr="006531E9">
        <w:rPr>
          <w:sz w:val="18"/>
          <w:szCs w:val="18"/>
          <w:lang w:val="nl-NL"/>
        </w:rPr>
        <w:t xml:space="preserve">De Aanbestedende dienst behoudt zich het recht voor om de Aanbesteding geheel of gedeeltelijk op te schorten, tijdelijk of definitief te staken en/of om niet over te gaan tot het sluiten van de Overeenkomst. In dat geval krijgt de Inschrijver hierover schriftelijk bericht met vermelding van de reden. </w:t>
      </w:r>
    </w:p>
    <w:p w14:paraId="2075822C" w14:textId="6135021E" w:rsidR="00C55196" w:rsidRPr="006531E9" w:rsidRDefault="00C55196" w:rsidP="007616D0">
      <w:pPr>
        <w:pStyle w:val="Kop2"/>
        <w:numPr>
          <w:ilvl w:val="1"/>
          <w:numId w:val="59"/>
        </w:numPr>
        <w:spacing w:after="0"/>
        <w:rPr>
          <w:bCs/>
          <w:szCs w:val="18"/>
          <w:lang w:val="nl-NL"/>
        </w:rPr>
      </w:pPr>
      <w:bookmarkStart w:id="71" w:name="_Toc157084643"/>
      <w:bookmarkStart w:id="72" w:name="_Toc83022"/>
      <w:r w:rsidRPr="006531E9">
        <w:rPr>
          <w:bCs/>
          <w:szCs w:val="18"/>
          <w:lang w:val="nl-NL"/>
        </w:rPr>
        <w:t>Toepasselijk recht</w:t>
      </w:r>
      <w:bookmarkEnd w:id="71"/>
      <w:r w:rsidRPr="006531E9">
        <w:rPr>
          <w:bCs/>
          <w:szCs w:val="18"/>
          <w:lang w:val="nl-NL"/>
        </w:rPr>
        <w:t xml:space="preserve"> </w:t>
      </w:r>
      <w:bookmarkEnd w:id="72"/>
    </w:p>
    <w:p w14:paraId="570F8682" w14:textId="77777777" w:rsidR="00C55196" w:rsidRPr="006531E9" w:rsidRDefault="00C55196" w:rsidP="00C55196">
      <w:pPr>
        <w:spacing w:after="278"/>
        <w:ind w:left="-5" w:right="10"/>
        <w:rPr>
          <w:sz w:val="18"/>
          <w:szCs w:val="18"/>
          <w:lang w:val="nl-NL"/>
        </w:rPr>
      </w:pPr>
      <w:r w:rsidRPr="006531E9">
        <w:rPr>
          <w:sz w:val="18"/>
          <w:szCs w:val="18"/>
          <w:lang w:val="nl-NL"/>
        </w:rPr>
        <w:t xml:space="preserve">Uitsluitend het Nederlandse recht beheerst deze Aanbesteding.  </w:t>
      </w:r>
    </w:p>
    <w:p w14:paraId="09A80FBB" w14:textId="7ADCCA51" w:rsidR="00C55196" w:rsidRPr="006531E9" w:rsidRDefault="00C55196" w:rsidP="007616D0">
      <w:pPr>
        <w:pStyle w:val="Kop2"/>
        <w:numPr>
          <w:ilvl w:val="1"/>
          <w:numId w:val="59"/>
        </w:numPr>
        <w:spacing w:after="0"/>
        <w:rPr>
          <w:bCs/>
          <w:szCs w:val="18"/>
          <w:lang w:val="nl-NL"/>
        </w:rPr>
      </w:pPr>
      <w:bookmarkStart w:id="73" w:name="_Toc157084644"/>
      <w:bookmarkStart w:id="74" w:name="_Toc83023"/>
      <w:r w:rsidRPr="006531E9">
        <w:rPr>
          <w:bCs/>
          <w:szCs w:val="18"/>
          <w:lang w:val="nl-NL"/>
        </w:rPr>
        <w:t>Nederlandse taal</w:t>
      </w:r>
      <w:bookmarkEnd w:id="73"/>
      <w:r w:rsidRPr="006531E9">
        <w:rPr>
          <w:bCs/>
          <w:szCs w:val="18"/>
          <w:lang w:val="nl-NL"/>
        </w:rPr>
        <w:t xml:space="preserve"> </w:t>
      </w:r>
      <w:bookmarkEnd w:id="74"/>
    </w:p>
    <w:p w14:paraId="0F703EFF" w14:textId="77777777" w:rsidR="00C55196" w:rsidRPr="006531E9" w:rsidRDefault="00C55196" w:rsidP="00C55196">
      <w:pPr>
        <w:spacing w:after="280"/>
        <w:ind w:left="-5" w:right="10"/>
        <w:rPr>
          <w:sz w:val="18"/>
          <w:szCs w:val="18"/>
          <w:lang w:val="nl-NL"/>
        </w:rPr>
      </w:pPr>
      <w:r w:rsidRPr="006531E9">
        <w:rPr>
          <w:sz w:val="18"/>
          <w:szCs w:val="18"/>
          <w:lang w:val="nl-NL"/>
        </w:rPr>
        <w:t xml:space="preserve">De Inschrijving dient in de Nederlandse taal te zijn opgesteld. Alle communicatie, documenten en correspondentie in het kader van deze Aanbesteding en de eventuele Opdracht moeten in de Nederlandse taal worden gevoerd en/of opgesteld. Voor (standaard)rapporten, handleidingen en dergelijke, waarvan het algemeen gebruikelijk is dat deze in de Engelse taal zijn opgesteld, geldt dat hiervan (ook) Engelstalige versies mogen worden overgelegd. Andere talen zijn niet toegestaan. </w:t>
      </w:r>
    </w:p>
    <w:p w14:paraId="602D69BE" w14:textId="6AF5D3EE" w:rsidR="00C55196" w:rsidRPr="006531E9" w:rsidRDefault="00C55196" w:rsidP="007616D0">
      <w:pPr>
        <w:pStyle w:val="Kop2"/>
        <w:numPr>
          <w:ilvl w:val="1"/>
          <w:numId w:val="59"/>
        </w:numPr>
        <w:spacing w:after="0"/>
        <w:rPr>
          <w:bCs/>
          <w:szCs w:val="18"/>
          <w:lang w:val="nl-NL"/>
        </w:rPr>
      </w:pPr>
      <w:bookmarkStart w:id="75" w:name="_Toc157084645"/>
      <w:bookmarkStart w:id="76" w:name="_Toc83024"/>
      <w:r w:rsidRPr="006531E9">
        <w:rPr>
          <w:bCs/>
          <w:szCs w:val="18"/>
          <w:lang w:val="nl-NL"/>
        </w:rPr>
        <w:t>Inschrijven in een Samenwerkingsverband</w:t>
      </w:r>
      <w:bookmarkEnd w:id="75"/>
      <w:r w:rsidRPr="006531E9">
        <w:rPr>
          <w:bCs/>
          <w:szCs w:val="18"/>
          <w:lang w:val="nl-NL"/>
        </w:rPr>
        <w:t xml:space="preserve"> </w:t>
      </w:r>
      <w:bookmarkEnd w:id="76"/>
    </w:p>
    <w:p w14:paraId="493E8533" w14:textId="77777777" w:rsidR="00C55196" w:rsidRPr="006531E9" w:rsidRDefault="00C55196" w:rsidP="00C55196">
      <w:pPr>
        <w:ind w:left="-5" w:right="10"/>
        <w:rPr>
          <w:sz w:val="18"/>
          <w:szCs w:val="18"/>
          <w:lang w:val="nl-NL"/>
        </w:rPr>
      </w:pPr>
      <w:r w:rsidRPr="006531E9">
        <w:rPr>
          <w:sz w:val="18"/>
          <w:szCs w:val="18"/>
          <w:lang w:val="nl-NL"/>
        </w:rPr>
        <w:t xml:space="preserve">Alle leden van het Samenwerkingsverband verklaren door middel van het indienen van een Inschrijving aansprakelijk te zijn, zowel in het kader van de Aanbesteding als in het kader van het uitvoeren van de Opdracht. Het Samenwerkingsverband dient in de Inschrijving aan te geven welke (rechts-)persoon het aanspreekpunt is tijdens deze procedure en gedurende de contractperiode als penvoerder optreedt. Partijen in een </w:t>
      </w:r>
    </w:p>
    <w:p w14:paraId="7E88D3EF" w14:textId="77777777" w:rsidR="00C55196" w:rsidRPr="006531E9" w:rsidRDefault="00C55196" w:rsidP="00C55196">
      <w:pPr>
        <w:ind w:left="-5" w:right="10"/>
        <w:rPr>
          <w:sz w:val="18"/>
          <w:szCs w:val="18"/>
          <w:lang w:val="nl-NL"/>
        </w:rPr>
      </w:pPr>
      <w:r w:rsidRPr="006531E9">
        <w:rPr>
          <w:sz w:val="18"/>
          <w:szCs w:val="18"/>
          <w:lang w:val="nl-NL"/>
        </w:rPr>
        <w:t xml:space="preserve">Samenwerkingsverband kunnen niet tevens apart of in een andere combinatie inschrijven. Indien daarvan toch sprake is, zijn alle betreffende Inschrijvingen ongeldig. </w:t>
      </w:r>
    </w:p>
    <w:p w14:paraId="623772EE"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0440FF16" w14:textId="77777777" w:rsidR="00C55196" w:rsidRPr="006531E9" w:rsidRDefault="00C55196" w:rsidP="00C55196">
      <w:pPr>
        <w:spacing w:after="280"/>
        <w:ind w:left="-5" w:right="10"/>
        <w:rPr>
          <w:sz w:val="18"/>
          <w:szCs w:val="18"/>
          <w:lang w:val="nl-NL"/>
        </w:rPr>
      </w:pPr>
      <w:r w:rsidRPr="006531E9">
        <w:rPr>
          <w:sz w:val="18"/>
          <w:szCs w:val="18"/>
          <w:lang w:val="nl-NL"/>
        </w:rPr>
        <w:t xml:space="preserve">Wijzigingen in de samenstelling van het Samenwerkingsverband na indiening van de Inschrijving, zonder schriftelijke toestemming van de Aanbestedende dienst, leidt in de regel tot uitsluiting. </w:t>
      </w:r>
    </w:p>
    <w:p w14:paraId="4C86B4AD" w14:textId="694EB331" w:rsidR="00C55196" w:rsidRPr="006531E9" w:rsidRDefault="00C55196" w:rsidP="007616D0">
      <w:pPr>
        <w:pStyle w:val="Kop2"/>
        <w:numPr>
          <w:ilvl w:val="1"/>
          <w:numId w:val="59"/>
        </w:numPr>
        <w:spacing w:after="0"/>
        <w:rPr>
          <w:bCs/>
          <w:szCs w:val="18"/>
          <w:lang w:val="nl-NL"/>
        </w:rPr>
      </w:pPr>
      <w:bookmarkStart w:id="77" w:name="_Toc157084646"/>
      <w:bookmarkStart w:id="78" w:name="_Toc83025"/>
      <w:r w:rsidRPr="006531E9">
        <w:rPr>
          <w:bCs/>
          <w:szCs w:val="18"/>
          <w:lang w:val="nl-NL"/>
        </w:rPr>
        <w:t>Inschrijven met Onderaannemers</w:t>
      </w:r>
      <w:bookmarkEnd w:id="77"/>
      <w:r w:rsidRPr="006531E9">
        <w:rPr>
          <w:bCs/>
          <w:szCs w:val="18"/>
          <w:lang w:val="nl-NL"/>
        </w:rPr>
        <w:t xml:space="preserve"> </w:t>
      </w:r>
      <w:bookmarkEnd w:id="78"/>
    </w:p>
    <w:p w14:paraId="66CE27D6" w14:textId="77777777" w:rsidR="00C55196" w:rsidRPr="006531E9" w:rsidRDefault="00C55196" w:rsidP="00C55196">
      <w:pPr>
        <w:ind w:left="-5" w:right="10"/>
        <w:rPr>
          <w:sz w:val="18"/>
          <w:szCs w:val="18"/>
          <w:lang w:val="nl-NL"/>
        </w:rPr>
      </w:pPr>
      <w:r w:rsidRPr="006531E9">
        <w:rPr>
          <w:sz w:val="18"/>
          <w:szCs w:val="18"/>
          <w:lang w:val="nl-NL"/>
        </w:rPr>
        <w:t xml:space="preserve">In aanvulling op de eisen voor het inschrijven met (een) Onderaannemer(s) die zijn beschreven in hoofdstuk 4 van dit Beschrijvend document geldt het volgende. Indien de Inschrijver een beroep doet op (een) </w:t>
      </w:r>
    </w:p>
    <w:p w14:paraId="0DDB3887" w14:textId="77777777" w:rsidR="00C55196" w:rsidRPr="006531E9" w:rsidRDefault="00C55196" w:rsidP="00C55196">
      <w:pPr>
        <w:ind w:left="-5" w:right="10"/>
        <w:rPr>
          <w:sz w:val="18"/>
          <w:szCs w:val="18"/>
          <w:lang w:val="nl-NL"/>
        </w:rPr>
      </w:pPr>
      <w:r w:rsidRPr="006531E9">
        <w:rPr>
          <w:sz w:val="18"/>
          <w:szCs w:val="18"/>
          <w:lang w:val="nl-NL"/>
        </w:rPr>
        <w:lastRenderedPageBreak/>
        <w:t xml:space="preserve">Onderaannemer(s) om te kunnen voldoen aan (een) Geschiktheidseis(en) dan dient de Inschrijver aan te geven (i) welke Onderaannemer(s) dit betreft en (ii) voor welk deel van de Opdracht deze Onderaannemer(s) zal (zullen) worden ingeschakeld dan wel voor welke Geschiktheidseis(en) de Inschrijver een beroep doet op deze Onderaannemer(s). Van alle Onderaannemers dient na de mededeling van de gunningsbeslissing op eerste verzoek van de Aanbestedende dienst een bewijs van inschrijving in het nationaal beroeps-/handelsregister te worden overgelegd.  </w:t>
      </w:r>
    </w:p>
    <w:p w14:paraId="2E144938"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5B49A955" w14:textId="77777777" w:rsidR="00C55196" w:rsidRPr="006531E9" w:rsidRDefault="00C55196" w:rsidP="00C55196">
      <w:pPr>
        <w:ind w:left="-5" w:right="10"/>
        <w:rPr>
          <w:sz w:val="18"/>
          <w:szCs w:val="18"/>
          <w:lang w:val="nl-NL"/>
        </w:rPr>
      </w:pPr>
      <w:r w:rsidRPr="006531E9">
        <w:rPr>
          <w:sz w:val="18"/>
          <w:szCs w:val="18"/>
          <w:lang w:val="nl-NL"/>
        </w:rPr>
        <w:t xml:space="preserve">Na inschrijving mag de samenstelling van hoofdaannemer met één of meer Onderaannemer(s) alleen worden gewijzigd na voorafgaande schriftelijke goedkeuring van de Aanbestedende dienst.  </w:t>
      </w:r>
    </w:p>
    <w:p w14:paraId="33F2005D"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6604CB7F" w14:textId="77777777" w:rsidR="00C55196" w:rsidRPr="006531E9" w:rsidRDefault="00C55196" w:rsidP="00C55196">
      <w:pPr>
        <w:ind w:left="-5" w:right="10"/>
        <w:rPr>
          <w:sz w:val="18"/>
          <w:szCs w:val="18"/>
          <w:lang w:val="nl-NL"/>
        </w:rPr>
      </w:pPr>
      <w:r w:rsidRPr="006531E9">
        <w:rPr>
          <w:sz w:val="18"/>
          <w:szCs w:val="18"/>
          <w:lang w:val="nl-NL"/>
        </w:rPr>
        <w:t xml:space="preserve">De Onderaannemer(s) voeren namens en onder verantwoordelijkheid van de Opdrachtnemer bepaalde voorschriften uit. De hoofdaannemer is bij deze constructie volledig aansprakelijk voor de gestanddoening van de verplichtingen voortvloeiend uit de Inschrijving, alsmede de eventuele uitvoering daarvan. De hoofdaannemer is ook aansprakelijk voor de nakoming van de verplichtingen van de door hem ingeschakelde Onderaannemer(s). De Opdrachtnemer dient de betreffende Onderaannemer(s) ook daadwerkelijk bij de uitvoering van de Opdracht en dienovereenkomstig in te zetten. In het geval dat de Opdrachtnemer een beroep doet op de betreffende Onderaannemer(s) om te kunnen voldoen aan (een) Geschiktheidseis(en) dient de hoofdaannemer aan te tonen dat hij bij de uitvoering ook werkelijk gebruik kan maken van de benodigde middelen (kennis, mens, materieel) van de betreffende Onderaannemer(s).  </w:t>
      </w:r>
    </w:p>
    <w:p w14:paraId="60FFAD90"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4BB252C4" w14:textId="77777777" w:rsidR="00C55196" w:rsidRPr="006531E9" w:rsidRDefault="00C55196" w:rsidP="00C55196">
      <w:pPr>
        <w:spacing w:after="280"/>
        <w:ind w:left="-5" w:right="10"/>
        <w:rPr>
          <w:sz w:val="18"/>
          <w:szCs w:val="18"/>
          <w:lang w:val="nl-NL"/>
        </w:rPr>
      </w:pPr>
      <w:r w:rsidRPr="006531E9">
        <w:rPr>
          <w:sz w:val="18"/>
          <w:szCs w:val="18"/>
          <w:lang w:val="nl-NL"/>
        </w:rPr>
        <w:t xml:space="preserve">Het is niet toegestaan een onderaannemer in te zetten waarop een Uitsluitingsgrond van toepassing is, behoudens wanneer de Aanbestedende dienst hiervoor expliciet toestemming geeft wegens één of meer van de redenen genoemd in artikel 2.86a, 2.87a en 2.88 van de Aanbestedingswet 2012. Op eerste verzoek van de Aanbestedende dienst toont de Inschrijver aan de hand van bewijsmiddelen aan dat op zijn Onderaannemers geen Uitsluitingsgronden van toepassing zijn.  </w:t>
      </w:r>
    </w:p>
    <w:p w14:paraId="131E00CC" w14:textId="6A592206" w:rsidR="00C55196" w:rsidRPr="006531E9" w:rsidRDefault="00C55196" w:rsidP="007616D0">
      <w:pPr>
        <w:pStyle w:val="Kop2"/>
        <w:numPr>
          <w:ilvl w:val="1"/>
          <w:numId w:val="59"/>
        </w:numPr>
        <w:spacing w:after="0"/>
        <w:rPr>
          <w:bCs/>
          <w:szCs w:val="18"/>
          <w:lang w:val="nl-NL"/>
        </w:rPr>
      </w:pPr>
      <w:bookmarkStart w:id="79" w:name="_Toc157084647"/>
      <w:bookmarkStart w:id="80" w:name="_Toc83026"/>
      <w:r w:rsidRPr="006531E9">
        <w:rPr>
          <w:bCs/>
          <w:szCs w:val="18"/>
          <w:lang w:val="nl-NL"/>
        </w:rPr>
        <w:t>Inschrijving conform de Aanbestedingsstukken</w:t>
      </w:r>
      <w:bookmarkEnd w:id="79"/>
      <w:r w:rsidRPr="006531E9">
        <w:rPr>
          <w:bCs/>
          <w:szCs w:val="18"/>
          <w:lang w:val="nl-NL"/>
        </w:rPr>
        <w:t xml:space="preserve"> </w:t>
      </w:r>
      <w:bookmarkEnd w:id="80"/>
    </w:p>
    <w:p w14:paraId="0111528D" w14:textId="77777777" w:rsidR="00C55196" w:rsidRPr="006531E9" w:rsidRDefault="00C55196" w:rsidP="00C55196">
      <w:pPr>
        <w:spacing w:after="275"/>
        <w:ind w:left="-5" w:right="10"/>
        <w:rPr>
          <w:sz w:val="18"/>
          <w:szCs w:val="18"/>
          <w:lang w:val="nl-NL"/>
        </w:rPr>
      </w:pPr>
      <w:r w:rsidRPr="006531E9">
        <w:rPr>
          <w:sz w:val="18"/>
          <w:szCs w:val="18"/>
          <w:lang w:val="nl-NL"/>
        </w:rPr>
        <w:t xml:space="preserve">De Inschrijver moet zijn Inschrijving baseren op de Aanbestedingsstukken. Indien een Inschrijver gevraagde informatie niet, niet volledig en/of niet juist heeft aangeleverd, leidt dat in de regel tot ongeldigheid van de Inschrijving en uitsluiting van verdere deelname aan de Aanbesteding. Onder ‘niet juist’ verstaat de Aanbestedende dienst het wijzigen van informatie in de Aanbestedingsstukken of het niet gebruiken van een voorgeschreven bijlage of formulier.  </w:t>
      </w:r>
    </w:p>
    <w:p w14:paraId="1098A6CB" w14:textId="3E1557A7" w:rsidR="00C55196" w:rsidRPr="006531E9" w:rsidRDefault="00C55196" w:rsidP="007616D0">
      <w:pPr>
        <w:pStyle w:val="Kop2"/>
        <w:numPr>
          <w:ilvl w:val="1"/>
          <w:numId w:val="59"/>
        </w:numPr>
        <w:spacing w:after="0"/>
        <w:rPr>
          <w:bCs/>
          <w:szCs w:val="18"/>
          <w:lang w:val="nl-NL"/>
        </w:rPr>
      </w:pPr>
      <w:bookmarkStart w:id="81" w:name="_Toc157084648"/>
      <w:bookmarkStart w:id="82" w:name="_Toc83027"/>
      <w:r w:rsidRPr="006531E9">
        <w:rPr>
          <w:bCs/>
          <w:szCs w:val="18"/>
          <w:lang w:val="nl-NL"/>
        </w:rPr>
        <w:t>Voorwaardelijke Inschrijving</w:t>
      </w:r>
      <w:bookmarkEnd w:id="81"/>
      <w:r w:rsidRPr="006531E9">
        <w:rPr>
          <w:bCs/>
          <w:szCs w:val="18"/>
          <w:lang w:val="nl-NL"/>
        </w:rPr>
        <w:t xml:space="preserve"> </w:t>
      </w:r>
      <w:bookmarkEnd w:id="82"/>
    </w:p>
    <w:p w14:paraId="4B437CBC" w14:textId="77777777" w:rsidR="00C55196" w:rsidRPr="006531E9" w:rsidRDefault="00C55196" w:rsidP="00C55196">
      <w:pPr>
        <w:spacing w:after="275"/>
        <w:ind w:left="-5" w:right="10"/>
        <w:rPr>
          <w:sz w:val="18"/>
          <w:szCs w:val="18"/>
          <w:lang w:val="nl-NL"/>
        </w:rPr>
      </w:pPr>
      <w:r w:rsidRPr="006531E9">
        <w:rPr>
          <w:sz w:val="18"/>
          <w:szCs w:val="18"/>
          <w:lang w:val="nl-NL"/>
        </w:rPr>
        <w:t xml:space="preserve">Inschrijvingen waaraan voorwaarden zijn verbonden of waarop voorbehouden worden gemaakt, worden in de regel aangemerkt als ongeldig en uitgesloten van verdere deelname aan de Aanbesteding.  </w:t>
      </w:r>
    </w:p>
    <w:p w14:paraId="7715061B" w14:textId="23588A6E" w:rsidR="00C55196" w:rsidRPr="006531E9" w:rsidRDefault="00C55196" w:rsidP="007616D0">
      <w:pPr>
        <w:pStyle w:val="Kop2"/>
        <w:numPr>
          <w:ilvl w:val="1"/>
          <w:numId w:val="59"/>
        </w:numPr>
        <w:spacing w:after="0"/>
        <w:rPr>
          <w:bCs/>
          <w:szCs w:val="18"/>
          <w:lang w:val="nl-NL"/>
        </w:rPr>
      </w:pPr>
      <w:bookmarkStart w:id="83" w:name="_Toc157084649"/>
      <w:bookmarkStart w:id="84" w:name="_Toc83028"/>
      <w:r w:rsidRPr="006531E9">
        <w:rPr>
          <w:bCs/>
          <w:szCs w:val="18"/>
          <w:lang w:val="nl-NL"/>
        </w:rPr>
        <w:t>Gedeeltelijke Inschrijving</w:t>
      </w:r>
      <w:bookmarkEnd w:id="83"/>
      <w:r w:rsidRPr="006531E9">
        <w:rPr>
          <w:bCs/>
          <w:szCs w:val="18"/>
          <w:lang w:val="nl-NL"/>
        </w:rPr>
        <w:t xml:space="preserve"> </w:t>
      </w:r>
      <w:bookmarkEnd w:id="84"/>
    </w:p>
    <w:p w14:paraId="7C983F2D" w14:textId="77777777" w:rsidR="00C55196" w:rsidRPr="006531E9" w:rsidRDefault="00C55196" w:rsidP="00C55196">
      <w:pPr>
        <w:spacing w:after="283"/>
        <w:ind w:left="-5" w:right="10"/>
        <w:rPr>
          <w:sz w:val="18"/>
          <w:szCs w:val="18"/>
          <w:lang w:val="nl-NL"/>
        </w:rPr>
      </w:pPr>
      <w:r w:rsidRPr="006531E9">
        <w:rPr>
          <w:sz w:val="18"/>
          <w:szCs w:val="18"/>
          <w:lang w:val="nl-NL"/>
        </w:rPr>
        <w:t xml:space="preserve">Een Inschrijving indienen ten aanzien van een gedeelte van de Opdracht is niet toegestaan. </w:t>
      </w:r>
    </w:p>
    <w:p w14:paraId="77BCADD6" w14:textId="619A8660" w:rsidR="00C55196" w:rsidRPr="006531E9" w:rsidRDefault="00C55196" w:rsidP="007616D0">
      <w:pPr>
        <w:pStyle w:val="Kop2"/>
        <w:numPr>
          <w:ilvl w:val="1"/>
          <w:numId w:val="59"/>
        </w:numPr>
        <w:spacing w:after="0"/>
        <w:rPr>
          <w:bCs/>
          <w:szCs w:val="18"/>
          <w:lang w:val="nl-NL"/>
        </w:rPr>
      </w:pPr>
      <w:bookmarkStart w:id="85" w:name="_Toc157084650"/>
      <w:bookmarkStart w:id="86" w:name="_Toc83029"/>
      <w:r w:rsidRPr="006531E9">
        <w:rPr>
          <w:bCs/>
          <w:szCs w:val="18"/>
          <w:lang w:val="nl-NL"/>
        </w:rPr>
        <w:t>Opgave van prijzen, tarieven en kosten</w:t>
      </w:r>
      <w:bookmarkEnd w:id="85"/>
      <w:r w:rsidRPr="006531E9">
        <w:rPr>
          <w:bCs/>
          <w:szCs w:val="18"/>
          <w:lang w:val="nl-NL"/>
        </w:rPr>
        <w:t xml:space="preserve"> </w:t>
      </w:r>
      <w:bookmarkEnd w:id="86"/>
    </w:p>
    <w:p w14:paraId="1C65DAC3" w14:textId="77777777" w:rsidR="00C55196" w:rsidRPr="006531E9" w:rsidRDefault="00C55196" w:rsidP="00C55196">
      <w:pPr>
        <w:spacing w:after="280"/>
        <w:ind w:left="-5" w:right="10"/>
        <w:rPr>
          <w:sz w:val="18"/>
          <w:szCs w:val="18"/>
          <w:lang w:val="nl-NL"/>
        </w:rPr>
      </w:pPr>
      <w:r w:rsidRPr="006531E9">
        <w:rPr>
          <w:sz w:val="18"/>
          <w:szCs w:val="18"/>
          <w:lang w:val="nl-NL"/>
        </w:rPr>
        <w:t xml:space="preserve">De prijzen, tarieven en kosten die de Inschrijver opgeeft dienen marktconform, aannemelijk en reëel te zijn – zie in dit kader ook paragraaf 7.10. </w:t>
      </w:r>
    </w:p>
    <w:p w14:paraId="5976365E" w14:textId="7A752D35" w:rsidR="00C55196" w:rsidRPr="006531E9" w:rsidRDefault="00C55196" w:rsidP="007616D0">
      <w:pPr>
        <w:pStyle w:val="Kop2"/>
        <w:numPr>
          <w:ilvl w:val="1"/>
          <w:numId w:val="59"/>
        </w:numPr>
        <w:spacing w:after="0"/>
        <w:rPr>
          <w:bCs/>
          <w:szCs w:val="18"/>
          <w:lang w:val="nl-NL"/>
        </w:rPr>
      </w:pPr>
      <w:bookmarkStart w:id="87" w:name="_Toc157084651"/>
      <w:bookmarkStart w:id="88" w:name="_Toc83030"/>
      <w:r w:rsidRPr="006531E9">
        <w:rPr>
          <w:bCs/>
          <w:szCs w:val="18"/>
          <w:lang w:val="nl-NL"/>
        </w:rPr>
        <w:t>Manipulatief inschrijven</w:t>
      </w:r>
      <w:bookmarkEnd w:id="87"/>
      <w:r w:rsidRPr="006531E9">
        <w:rPr>
          <w:bCs/>
          <w:szCs w:val="18"/>
          <w:lang w:val="nl-NL"/>
        </w:rPr>
        <w:t xml:space="preserve"> </w:t>
      </w:r>
      <w:bookmarkEnd w:id="88"/>
    </w:p>
    <w:p w14:paraId="2710A06C" w14:textId="77777777" w:rsidR="00C55196" w:rsidRPr="006531E9" w:rsidRDefault="00C55196" w:rsidP="00C55196">
      <w:pPr>
        <w:ind w:left="-5" w:right="10"/>
        <w:rPr>
          <w:sz w:val="18"/>
          <w:szCs w:val="18"/>
          <w:lang w:val="nl-NL"/>
        </w:rPr>
      </w:pPr>
      <w:r w:rsidRPr="006531E9">
        <w:rPr>
          <w:sz w:val="18"/>
          <w:szCs w:val="18"/>
          <w:lang w:val="nl-NL"/>
        </w:rPr>
        <w:t xml:space="preserve">Het is de Inschrijver niet toegestaan manipulatief in te schrijven. Hiermee wordt in deze context bedoeld dat een oneigenlijk middel wordt aangewend om aan de concurrentie van mede-Inschrijvers te ontkomen, respectievelijk dat de aangekondigde maatstaf ter beoordeling van de economisch </w:t>
      </w:r>
      <w:r w:rsidRPr="006531E9">
        <w:rPr>
          <w:sz w:val="18"/>
          <w:szCs w:val="18"/>
          <w:lang w:val="nl-NL"/>
        </w:rPr>
        <w:lastRenderedPageBreak/>
        <w:t xml:space="preserve">meest voordelige inschrijving wordt misbruikt, waardoor de door de Aanbestedende dienst gehanteerde beoordelingsmethodiek wordt gefrustreerd. De Inschrijver mag geen aanbieding doen die naar objectieve bedrijfseconomische maatstaven niet marktconform of niet aannemelijk is, dan wel anderszins een manipulatief karakter heeft. Een Inschrijving is in ieder geval manipulatief als één of meerdere tarieven de gehanteerde formule frustreren of als sprake is van negatieve of nultarieven.  </w:t>
      </w:r>
    </w:p>
    <w:p w14:paraId="43E714C5" w14:textId="77777777" w:rsidR="00C55196" w:rsidRPr="006531E9" w:rsidRDefault="00C55196" w:rsidP="00C55196">
      <w:pPr>
        <w:ind w:left="-5" w:right="10"/>
        <w:rPr>
          <w:sz w:val="18"/>
          <w:szCs w:val="18"/>
          <w:lang w:val="nl-NL"/>
        </w:rPr>
      </w:pPr>
      <w:r w:rsidRPr="006531E9">
        <w:rPr>
          <w:sz w:val="18"/>
          <w:szCs w:val="18"/>
          <w:lang w:val="nl-NL"/>
        </w:rPr>
        <w:t xml:space="preserve">Tevens is het niet toegestaan het format van het prijzenblad te wijzigen. </w:t>
      </w:r>
    </w:p>
    <w:p w14:paraId="131492A0" w14:textId="77777777" w:rsidR="00C55196" w:rsidRPr="006531E9" w:rsidRDefault="00C55196" w:rsidP="00C55196">
      <w:pPr>
        <w:spacing w:after="275"/>
        <w:ind w:left="-5" w:right="10"/>
        <w:rPr>
          <w:sz w:val="18"/>
          <w:szCs w:val="18"/>
          <w:lang w:val="nl-NL"/>
        </w:rPr>
      </w:pPr>
      <w:r w:rsidRPr="006531E9">
        <w:rPr>
          <w:sz w:val="18"/>
          <w:szCs w:val="18"/>
          <w:lang w:val="nl-NL"/>
        </w:rPr>
        <w:t xml:space="preserve">De Inschrijver die deze bepaling overtreedt wordt in de regel uitgesloten van verdere deelname aan de Aanbesteding.  </w:t>
      </w:r>
    </w:p>
    <w:p w14:paraId="1749BB6D" w14:textId="488E1E1E" w:rsidR="00C55196" w:rsidRPr="006531E9" w:rsidRDefault="00C55196" w:rsidP="007616D0">
      <w:pPr>
        <w:pStyle w:val="Kop2"/>
        <w:numPr>
          <w:ilvl w:val="1"/>
          <w:numId w:val="59"/>
        </w:numPr>
        <w:spacing w:after="0"/>
        <w:rPr>
          <w:bCs/>
          <w:szCs w:val="18"/>
          <w:lang w:val="nl-NL"/>
        </w:rPr>
      </w:pPr>
      <w:bookmarkStart w:id="89" w:name="_Toc157084652"/>
      <w:bookmarkStart w:id="90" w:name="_Toc83031"/>
      <w:r w:rsidRPr="006531E9">
        <w:rPr>
          <w:bCs/>
          <w:szCs w:val="18"/>
          <w:lang w:val="nl-NL"/>
        </w:rPr>
        <w:t>Geldigheidsduur van de Inschrijving</w:t>
      </w:r>
      <w:bookmarkEnd w:id="89"/>
      <w:r w:rsidRPr="006531E9">
        <w:rPr>
          <w:bCs/>
          <w:szCs w:val="18"/>
          <w:lang w:val="nl-NL"/>
        </w:rPr>
        <w:t xml:space="preserve"> </w:t>
      </w:r>
      <w:bookmarkEnd w:id="90"/>
    </w:p>
    <w:p w14:paraId="02A7FA07" w14:textId="77777777" w:rsidR="00C55196" w:rsidRPr="006531E9" w:rsidRDefault="00C55196" w:rsidP="00C55196">
      <w:pPr>
        <w:spacing w:after="275"/>
        <w:ind w:left="-5" w:right="10"/>
        <w:rPr>
          <w:sz w:val="18"/>
          <w:szCs w:val="18"/>
          <w:lang w:val="nl-NL"/>
        </w:rPr>
      </w:pPr>
      <w:r w:rsidRPr="006531E9">
        <w:rPr>
          <w:sz w:val="18"/>
          <w:szCs w:val="18"/>
          <w:lang w:val="nl-NL"/>
        </w:rPr>
        <w:t xml:space="preserve">De Inschrijving is een onherroepelijk aanbod in de zin van artikel 6:219 lid 1 van het Burgerlijk Wetboek. De Inschrijver dient de Inschrijving tot minimaal drie maanden vanaf de datum van ontvangst van de Inschrijving gestand te doen. Indien een kort geding wordt aangespannen tegen de Gunningsbeslissing bedraagt de gestanddoeningstermijn minimaal zes weken na de onherroepelijke uitspraak in kort geding. De Aanbestedende dienst kan verzoeken de gestanddoeningstermijn te verlengen. Aan een zodanig verzoek kan de Inschrijver geen aanspraak op de Opdracht ontlenen.  </w:t>
      </w:r>
    </w:p>
    <w:p w14:paraId="012F7F37" w14:textId="59337910" w:rsidR="00C55196" w:rsidRPr="006531E9" w:rsidRDefault="00C55196" w:rsidP="007616D0">
      <w:pPr>
        <w:pStyle w:val="Kop2"/>
        <w:numPr>
          <w:ilvl w:val="1"/>
          <w:numId w:val="59"/>
        </w:numPr>
        <w:spacing w:after="0"/>
        <w:rPr>
          <w:bCs/>
          <w:szCs w:val="18"/>
          <w:lang w:val="nl-NL"/>
        </w:rPr>
      </w:pPr>
      <w:bookmarkStart w:id="91" w:name="_Toc157084653"/>
      <w:bookmarkStart w:id="92" w:name="_Toc83032"/>
      <w:r w:rsidRPr="006531E9">
        <w:rPr>
          <w:bCs/>
          <w:szCs w:val="18"/>
          <w:lang w:val="nl-NL"/>
        </w:rPr>
        <w:t>Ondertekening van de Inschrijving</w:t>
      </w:r>
      <w:bookmarkEnd w:id="91"/>
      <w:r w:rsidRPr="006531E9">
        <w:rPr>
          <w:bCs/>
          <w:szCs w:val="18"/>
          <w:lang w:val="nl-NL"/>
        </w:rPr>
        <w:t xml:space="preserve"> </w:t>
      </w:r>
      <w:bookmarkEnd w:id="92"/>
    </w:p>
    <w:p w14:paraId="16301BF4" w14:textId="77777777" w:rsidR="00C55196" w:rsidRPr="006531E9" w:rsidRDefault="00C55196" w:rsidP="00C55196">
      <w:pPr>
        <w:ind w:left="-5" w:right="10"/>
        <w:rPr>
          <w:sz w:val="18"/>
          <w:szCs w:val="18"/>
          <w:lang w:val="nl-NL"/>
        </w:rPr>
      </w:pPr>
      <w:r w:rsidRPr="006531E9">
        <w:rPr>
          <w:sz w:val="18"/>
          <w:szCs w:val="18"/>
          <w:lang w:val="nl-NL"/>
        </w:rPr>
        <w:t xml:space="preserve">Een handtekening onder het UEA geldt tevens als een ondertekening van de Inschrijving. De Inschrijving zelf en documenten en verklaringen bij de Inschrijving hoeven dus niet separaat te worden ondertekend. </w:t>
      </w:r>
    </w:p>
    <w:p w14:paraId="4EAD283D"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63ED999C" w14:textId="77777777" w:rsidR="00C55196" w:rsidRPr="006531E9" w:rsidRDefault="00C55196" w:rsidP="00C55196">
      <w:pPr>
        <w:ind w:left="-5" w:right="10"/>
        <w:rPr>
          <w:sz w:val="18"/>
          <w:szCs w:val="18"/>
          <w:lang w:val="nl-NL"/>
        </w:rPr>
      </w:pPr>
      <w:r w:rsidRPr="006531E9">
        <w:rPr>
          <w:sz w:val="18"/>
          <w:szCs w:val="18"/>
          <w:lang w:val="nl-NL"/>
        </w:rPr>
        <w:t xml:space="preserve">Het UEA moet rechtsgeldig zijn ondertekend door een daartoe bevoegd natuurlijke persoon. De rechtsgeldige bevoegdheid van de ondertekenaar blijkt uit het (de) uittreksel(s) van de Kamer van Koophandel of de inschrijving in het nationale beroeps- of handelsregister in het land van vestiging of bij ontbreken daarvan een ander bewijsstuk als bedoeld in artikel 2.98 Aanbestedingswet 2012. Een ondertekenaar die niet als vertegenwoordigingsbevoegde persoon is ingeschreven in het beroeps- of handelsregister dient te zijn gevolmachtigd door een persoon die wel vertegenwoordigingsbevoegdheid heeft. De volmacht moet worden toegevoegd aan de Inschrijving. De handtekeningen moeten met pen op het document worden gezet. </w:t>
      </w:r>
    </w:p>
    <w:p w14:paraId="2D2AE5D7"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61C03FB9" w14:textId="77777777" w:rsidR="00C55196" w:rsidRPr="006531E9" w:rsidRDefault="00C55196" w:rsidP="00C55196">
      <w:pPr>
        <w:spacing w:after="281"/>
        <w:ind w:left="-5" w:right="10"/>
        <w:rPr>
          <w:sz w:val="18"/>
          <w:szCs w:val="18"/>
          <w:lang w:val="nl-NL"/>
        </w:rPr>
      </w:pPr>
      <w:r w:rsidRPr="006531E9">
        <w:rPr>
          <w:sz w:val="18"/>
          <w:szCs w:val="18"/>
          <w:lang w:val="nl-NL"/>
        </w:rPr>
        <w:t xml:space="preserve">Let op – Een onvolledig en/of onjuist ingevuld UEA en/of een niet rechtsgeldig ondertekend UEA leidt in de regel tot uitsluiting van verdere deelname aan de Aanbesteding.  </w:t>
      </w:r>
    </w:p>
    <w:p w14:paraId="27597526" w14:textId="3F677B23" w:rsidR="00C55196" w:rsidRPr="006531E9" w:rsidRDefault="00C55196" w:rsidP="007616D0">
      <w:pPr>
        <w:pStyle w:val="Kop2"/>
        <w:numPr>
          <w:ilvl w:val="1"/>
          <w:numId w:val="59"/>
        </w:numPr>
        <w:spacing w:after="0"/>
        <w:rPr>
          <w:bCs/>
          <w:szCs w:val="18"/>
          <w:lang w:val="nl-NL"/>
        </w:rPr>
      </w:pPr>
      <w:bookmarkStart w:id="93" w:name="_Toc157084654"/>
      <w:bookmarkStart w:id="94" w:name="_Toc83033"/>
      <w:r w:rsidRPr="006531E9">
        <w:rPr>
          <w:bCs/>
          <w:szCs w:val="18"/>
          <w:lang w:val="nl-NL"/>
        </w:rPr>
        <w:t>Aantal malen inschrijven</w:t>
      </w:r>
      <w:bookmarkEnd w:id="93"/>
      <w:r w:rsidRPr="006531E9">
        <w:rPr>
          <w:bCs/>
          <w:szCs w:val="18"/>
          <w:lang w:val="nl-NL"/>
        </w:rPr>
        <w:t xml:space="preserve">  </w:t>
      </w:r>
      <w:bookmarkEnd w:id="94"/>
    </w:p>
    <w:p w14:paraId="2DEFFD96" w14:textId="77777777" w:rsidR="00C55196" w:rsidRPr="006531E9" w:rsidRDefault="00C55196" w:rsidP="00C55196">
      <w:pPr>
        <w:spacing w:after="45"/>
        <w:ind w:left="-5" w:right="10"/>
        <w:rPr>
          <w:sz w:val="18"/>
          <w:szCs w:val="18"/>
          <w:lang w:val="nl-NL"/>
        </w:rPr>
      </w:pPr>
      <w:r w:rsidRPr="006531E9">
        <w:rPr>
          <w:sz w:val="18"/>
          <w:szCs w:val="18"/>
          <w:lang w:val="nl-NL"/>
        </w:rPr>
        <w:t xml:space="preserve">Een Inschrijver ((rechts)persoon of vennootschap) mag slechts éénmaal inschrijven, hetzij als zelfstandige Inschrijver, hetzij als lid van een Samenwerkingsverband, hetzij als Onderaannemer.  </w:t>
      </w:r>
    </w:p>
    <w:p w14:paraId="6AE0219B"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33762767" w14:textId="77777777" w:rsidR="00C55196" w:rsidRPr="006531E9" w:rsidRDefault="00C55196" w:rsidP="00C55196">
      <w:pPr>
        <w:spacing w:after="45"/>
        <w:ind w:left="-5" w:right="10"/>
        <w:rPr>
          <w:sz w:val="18"/>
          <w:szCs w:val="18"/>
          <w:lang w:val="nl-NL"/>
        </w:rPr>
      </w:pPr>
      <w:r w:rsidRPr="006531E9">
        <w:rPr>
          <w:sz w:val="18"/>
          <w:szCs w:val="18"/>
          <w:lang w:val="nl-NL"/>
        </w:rPr>
        <w:t xml:space="preserve">Voor de toepassing van deze bepaling worden in elk geval rechtspersonen en/of vennootschappen die voldoen aan de onderstaande voorwaarden als één rechtspersoon of vennootschap beschouwd: </w:t>
      </w:r>
    </w:p>
    <w:p w14:paraId="56D26A11" w14:textId="77777777" w:rsidR="00C55196" w:rsidRPr="006531E9" w:rsidRDefault="00C55196" w:rsidP="00C55196">
      <w:pPr>
        <w:numPr>
          <w:ilvl w:val="0"/>
          <w:numId w:val="43"/>
        </w:numPr>
        <w:spacing w:after="8" w:line="271" w:lineRule="auto"/>
        <w:ind w:right="10" w:hanging="360"/>
        <w:jc w:val="left"/>
        <w:rPr>
          <w:sz w:val="18"/>
          <w:szCs w:val="18"/>
          <w:lang w:val="nl-NL"/>
        </w:rPr>
      </w:pPr>
      <w:r w:rsidRPr="006531E9">
        <w:rPr>
          <w:sz w:val="18"/>
          <w:szCs w:val="18"/>
          <w:lang w:val="nl-NL"/>
        </w:rPr>
        <w:t xml:space="preserve">Rechtspersonen en/of vennootschappen die aan elkaar zijn gelieerd op een wijze als bedoeld in artikel 2:24a </w:t>
      </w:r>
    </w:p>
    <w:p w14:paraId="613BEB3C" w14:textId="77777777" w:rsidR="00C55196" w:rsidRPr="006531E9" w:rsidRDefault="00C55196" w:rsidP="00C55196">
      <w:pPr>
        <w:ind w:left="370" w:right="10"/>
        <w:rPr>
          <w:sz w:val="18"/>
          <w:szCs w:val="18"/>
          <w:lang w:val="nl-NL"/>
        </w:rPr>
      </w:pPr>
      <w:r w:rsidRPr="006531E9">
        <w:rPr>
          <w:sz w:val="18"/>
          <w:szCs w:val="18"/>
          <w:lang w:val="nl-NL"/>
        </w:rPr>
        <w:t xml:space="preserve">Burgerlijk Wetboek; </w:t>
      </w:r>
    </w:p>
    <w:p w14:paraId="52BC4D90" w14:textId="77777777" w:rsidR="00C55196" w:rsidRPr="006531E9" w:rsidRDefault="00C55196" w:rsidP="00C55196">
      <w:pPr>
        <w:numPr>
          <w:ilvl w:val="0"/>
          <w:numId w:val="43"/>
        </w:numPr>
        <w:spacing w:after="8" w:line="271" w:lineRule="auto"/>
        <w:ind w:right="10" w:hanging="360"/>
        <w:jc w:val="left"/>
        <w:rPr>
          <w:sz w:val="18"/>
          <w:szCs w:val="18"/>
          <w:lang w:val="nl-NL"/>
        </w:rPr>
      </w:pPr>
      <w:r w:rsidRPr="006531E9">
        <w:rPr>
          <w:sz w:val="18"/>
          <w:szCs w:val="18"/>
          <w:lang w:val="nl-NL"/>
        </w:rPr>
        <w:t xml:space="preserve">Rechtspersonen en/of vennootschappen die met elkaar zijn verbonden in een groep als bedoeld in artikel </w:t>
      </w:r>
    </w:p>
    <w:p w14:paraId="1CF87551" w14:textId="77777777" w:rsidR="00C55196" w:rsidRPr="006531E9" w:rsidRDefault="00C55196" w:rsidP="00C55196">
      <w:pPr>
        <w:ind w:left="370" w:right="10"/>
        <w:rPr>
          <w:sz w:val="18"/>
          <w:szCs w:val="18"/>
          <w:lang w:val="nl-NL"/>
        </w:rPr>
      </w:pPr>
      <w:r w:rsidRPr="006531E9">
        <w:rPr>
          <w:sz w:val="18"/>
          <w:szCs w:val="18"/>
          <w:lang w:val="nl-NL"/>
        </w:rPr>
        <w:t xml:space="preserve">2:24b Burgerlijk Wetboek; of </w:t>
      </w:r>
    </w:p>
    <w:p w14:paraId="02B95C67" w14:textId="77777777" w:rsidR="00C55196" w:rsidRPr="006531E9" w:rsidRDefault="00C55196" w:rsidP="00C55196">
      <w:pPr>
        <w:numPr>
          <w:ilvl w:val="0"/>
          <w:numId w:val="43"/>
        </w:numPr>
        <w:spacing w:after="8" w:line="271" w:lineRule="auto"/>
        <w:ind w:right="10" w:hanging="360"/>
        <w:jc w:val="left"/>
        <w:rPr>
          <w:sz w:val="18"/>
          <w:szCs w:val="18"/>
          <w:lang w:val="nl-NL"/>
        </w:rPr>
      </w:pPr>
      <w:r w:rsidRPr="006531E9">
        <w:rPr>
          <w:sz w:val="18"/>
          <w:szCs w:val="18"/>
          <w:lang w:val="nl-NL"/>
        </w:rPr>
        <w:t xml:space="preserve">Rechtspersonen en/of vennootschappen die aan elkaar zijn gelieerd in aan sub a of sub b vergelijkbare rechtsvormen naar buitenlands recht. </w:t>
      </w:r>
    </w:p>
    <w:p w14:paraId="1C1A82D5"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lastRenderedPageBreak/>
        <w:t xml:space="preserve"> </w:t>
      </w:r>
    </w:p>
    <w:p w14:paraId="4019EDB0" w14:textId="77777777" w:rsidR="00C55196" w:rsidRPr="006531E9" w:rsidRDefault="00C55196" w:rsidP="00C55196">
      <w:pPr>
        <w:ind w:left="-5" w:right="10"/>
        <w:rPr>
          <w:sz w:val="18"/>
          <w:szCs w:val="18"/>
          <w:lang w:val="nl-NL"/>
        </w:rPr>
      </w:pPr>
      <w:r w:rsidRPr="006531E9">
        <w:rPr>
          <w:sz w:val="18"/>
          <w:szCs w:val="18"/>
          <w:lang w:val="nl-NL"/>
        </w:rPr>
        <w:t xml:space="preserve">De Aanbestedende dienst zal (rechts)personen niet uitsluiten als die (rechts)personen aantonen dat in hun geval geen sprake is van een reëel gevaar dat zich praktijken voordoen die de transparantie kunnen bedreigen en de mededinging tussen de Inschrijvers kunnen vervalsen en meer in het algemeen dat deze verhouding hun respectieve gedrag in het kader van deze Aanbesteding niet heeft beïnvloed en niet zal beïnvloeden.  </w:t>
      </w:r>
    </w:p>
    <w:p w14:paraId="3DC04E48"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1587F5BA" w14:textId="77777777" w:rsidR="00C55196" w:rsidRPr="006531E9" w:rsidRDefault="00C55196" w:rsidP="00C55196">
      <w:pPr>
        <w:spacing w:after="280"/>
        <w:ind w:left="-5" w:right="10"/>
        <w:rPr>
          <w:sz w:val="18"/>
          <w:szCs w:val="18"/>
          <w:lang w:val="nl-NL"/>
        </w:rPr>
      </w:pPr>
      <w:r w:rsidRPr="006531E9">
        <w:rPr>
          <w:sz w:val="18"/>
          <w:szCs w:val="18"/>
          <w:lang w:val="nl-NL"/>
        </w:rPr>
        <w:t xml:space="preserve">Een Inschrijver mag niet tevens als Derde fungeren waarop door een andere Inschrijver een beroep wordt gedaan. Een Derde mag niet voor meerdere Inschrijvers garant staan indien het de Geschiktheidseisen betreft rondom financiële en economische draagkracht in overeenstemming met art. 2:403 sub f BW.  </w:t>
      </w:r>
    </w:p>
    <w:p w14:paraId="1BEAA4AF" w14:textId="1967F183" w:rsidR="00C55196" w:rsidRPr="006531E9" w:rsidRDefault="00C55196" w:rsidP="007616D0">
      <w:pPr>
        <w:pStyle w:val="Kop2"/>
        <w:numPr>
          <w:ilvl w:val="1"/>
          <w:numId w:val="59"/>
        </w:numPr>
        <w:spacing w:after="0"/>
        <w:rPr>
          <w:bCs/>
          <w:szCs w:val="18"/>
          <w:lang w:val="nl-NL"/>
        </w:rPr>
      </w:pPr>
      <w:bookmarkStart w:id="95" w:name="_Toc157084655"/>
      <w:bookmarkStart w:id="96" w:name="_Toc83034"/>
      <w:r w:rsidRPr="006531E9">
        <w:rPr>
          <w:bCs/>
          <w:szCs w:val="18"/>
          <w:lang w:val="nl-NL"/>
        </w:rPr>
        <w:t>Tegenstrijdigheden, onduidelijkheden of onvolkomenheden in de Inschrijving</w:t>
      </w:r>
      <w:bookmarkEnd w:id="95"/>
      <w:r w:rsidRPr="006531E9">
        <w:rPr>
          <w:bCs/>
          <w:szCs w:val="18"/>
          <w:lang w:val="nl-NL"/>
        </w:rPr>
        <w:t xml:space="preserve"> </w:t>
      </w:r>
      <w:bookmarkEnd w:id="96"/>
    </w:p>
    <w:p w14:paraId="13BC8553" w14:textId="77777777" w:rsidR="00C55196" w:rsidRPr="006531E9" w:rsidRDefault="00C55196" w:rsidP="00C55196">
      <w:pPr>
        <w:ind w:left="-5" w:right="10"/>
        <w:rPr>
          <w:sz w:val="18"/>
          <w:szCs w:val="18"/>
          <w:lang w:val="nl-NL"/>
        </w:rPr>
      </w:pPr>
      <w:r w:rsidRPr="006531E9">
        <w:rPr>
          <w:sz w:val="18"/>
          <w:szCs w:val="18"/>
          <w:lang w:val="nl-NL"/>
        </w:rPr>
        <w:t xml:space="preserve">Het ontbreken van gevraagde informatie, verklaringen en/of documenten leidt in de regel tot uitsluiting. Als sprake </w:t>
      </w:r>
    </w:p>
    <w:p w14:paraId="42537A06" w14:textId="77777777" w:rsidR="00C55196" w:rsidRPr="006531E9" w:rsidRDefault="00C55196" w:rsidP="00C55196">
      <w:pPr>
        <w:ind w:left="-5" w:right="10"/>
        <w:rPr>
          <w:sz w:val="18"/>
          <w:szCs w:val="18"/>
          <w:lang w:val="nl-NL"/>
        </w:rPr>
      </w:pPr>
      <w:r w:rsidRPr="006531E9">
        <w:rPr>
          <w:sz w:val="18"/>
          <w:szCs w:val="18"/>
          <w:lang w:val="nl-NL"/>
        </w:rPr>
        <w:t xml:space="preserve">is van tegenstrijdigheden, onduidelijkheden of onvolkomenheden in een Inschrijving en dit door de </w:t>
      </w:r>
    </w:p>
    <w:p w14:paraId="177D0CDA" w14:textId="77777777" w:rsidR="00C55196" w:rsidRPr="006531E9" w:rsidRDefault="00C55196" w:rsidP="00C55196">
      <w:pPr>
        <w:ind w:left="-5" w:right="10"/>
        <w:rPr>
          <w:sz w:val="18"/>
          <w:szCs w:val="18"/>
          <w:lang w:val="nl-NL"/>
        </w:rPr>
      </w:pPr>
      <w:r w:rsidRPr="006531E9">
        <w:rPr>
          <w:sz w:val="18"/>
          <w:szCs w:val="18"/>
          <w:lang w:val="nl-NL"/>
        </w:rPr>
        <w:t xml:space="preserve">Aanbestedende dienst wordt aangemerkt als een kennelijke en herstelbare omissie, dan behoudt de </w:t>
      </w:r>
    </w:p>
    <w:p w14:paraId="3362C46A" w14:textId="77777777" w:rsidR="00C55196" w:rsidRPr="006531E9" w:rsidRDefault="00C55196" w:rsidP="00C55196">
      <w:pPr>
        <w:spacing w:after="275"/>
        <w:ind w:left="-5" w:right="10"/>
        <w:rPr>
          <w:sz w:val="18"/>
          <w:szCs w:val="18"/>
          <w:lang w:val="nl-NL"/>
        </w:rPr>
      </w:pPr>
      <w:r w:rsidRPr="006531E9">
        <w:rPr>
          <w:sz w:val="18"/>
          <w:szCs w:val="18"/>
          <w:lang w:val="nl-NL"/>
        </w:rPr>
        <w:t xml:space="preserve">Aanbestedende dienst zich het recht voor de Inschrijver te vragen om een verduidelijking en/of een aanvulling. Deze verduidelijking en/of aanvulling mag geen wezenlijke wijziging van de Inschrijving met zich meebrengen. Als dat naar de mening van de Aanbestedende dienst wel zo is, dan zal hij deze verduidelijkingen en/of aanvullingen niet in de beoordeling meenemen. </w:t>
      </w:r>
    </w:p>
    <w:p w14:paraId="6F15D957" w14:textId="12E69F7F" w:rsidR="00C55196" w:rsidRPr="006531E9" w:rsidRDefault="00C55196" w:rsidP="007616D0">
      <w:pPr>
        <w:pStyle w:val="Kop2"/>
        <w:numPr>
          <w:ilvl w:val="1"/>
          <w:numId w:val="59"/>
        </w:numPr>
        <w:spacing w:after="0"/>
        <w:rPr>
          <w:bCs/>
          <w:szCs w:val="18"/>
          <w:lang w:val="nl-NL"/>
        </w:rPr>
      </w:pPr>
      <w:bookmarkStart w:id="97" w:name="_Toc157084656"/>
      <w:bookmarkStart w:id="98" w:name="_Toc83035"/>
      <w:r w:rsidRPr="006531E9">
        <w:rPr>
          <w:bCs/>
          <w:szCs w:val="18"/>
          <w:lang w:val="nl-NL"/>
        </w:rPr>
        <w:t>Medewerking onderzoek</w:t>
      </w:r>
      <w:bookmarkEnd w:id="97"/>
      <w:r w:rsidRPr="006531E9">
        <w:rPr>
          <w:bCs/>
          <w:szCs w:val="18"/>
          <w:lang w:val="nl-NL"/>
        </w:rPr>
        <w:t xml:space="preserve"> </w:t>
      </w:r>
      <w:bookmarkEnd w:id="98"/>
    </w:p>
    <w:p w14:paraId="343FDFB5" w14:textId="77777777" w:rsidR="00C55196" w:rsidRPr="006531E9" w:rsidRDefault="00C55196" w:rsidP="00C55196">
      <w:pPr>
        <w:spacing w:after="238"/>
        <w:ind w:left="-5" w:right="10"/>
        <w:rPr>
          <w:sz w:val="18"/>
          <w:szCs w:val="18"/>
          <w:lang w:val="nl-NL"/>
        </w:rPr>
      </w:pPr>
      <w:r w:rsidRPr="006531E9">
        <w:rPr>
          <w:sz w:val="18"/>
          <w:szCs w:val="18"/>
          <w:lang w:val="nl-NL"/>
        </w:rPr>
        <w:t xml:space="preserve">De Aanbestedende dienst behoudt zich het recht voor de juistheid van de door de Inschrijver overgelegde verklaringen, bescheiden en gegevens, alsmede de financiële en economische draagkracht, vakkundigheid en/of integriteit van de Inschrijver (nader) te onderzoeken. De Inschrijver is verplicht volle medewerking te verlenen aan een dergelijk (nader) onderzoek door de Aanbestedende dienst (in elke fase van de Aanbesteding, alsmede na verlening van de Opdracht). </w:t>
      </w:r>
    </w:p>
    <w:p w14:paraId="1175FB66" w14:textId="5E4401EE" w:rsidR="00C55196" w:rsidRPr="006531E9" w:rsidRDefault="00C55196" w:rsidP="007616D0">
      <w:pPr>
        <w:pStyle w:val="Kop2"/>
        <w:numPr>
          <w:ilvl w:val="1"/>
          <w:numId w:val="59"/>
        </w:numPr>
        <w:spacing w:after="0"/>
        <w:rPr>
          <w:bCs/>
          <w:szCs w:val="18"/>
          <w:lang w:val="nl-NL"/>
        </w:rPr>
      </w:pPr>
      <w:bookmarkStart w:id="99" w:name="_Toc157084657"/>
      <w:bookmarkStart w:id="100" w:name="_Toc83036"/>
      <w:r w:rsidRPr="006531E9">
        <w:rPr>
          <w:bCs/>
          <w:szCs w:val="18"/>
          <w:lang w:val="nl-NL"/>
        </w:rPr>
        <w:t>Kostenvergoeding</w:t>
      </w:r>
      <w:bookmarkEnd w:id="99"/>
      <w:r w:rsidRPr="006531E9">
        <w:rPr>
          <w:bCs/>
          <w:szCs w:val="18"/>
          <w:lang w:val="nl-NL"/>
        </w:rPr>
        <w:t xml:space="preserve">  </w:t>
      </w:r>
      <w:bookmarkEnd w:id="100"/>
    </w:p>
    <w:p w14:paraId="763A26F5" w14:textId="77777777" w:rsidR="00C55196" w:rsidRPr="006531E9" w:rsidRDefault="00C55196" w:rsidP="00C55196">
      <w:pPr>
        <w:spacing w:after="2" w:line="259" w:lineRule="auto"/>
        <w:ind w:left="0" w:firstLine="0"/>
        <w:rPr>
          <w:sz w:val="18"/>
          <w:szCs w:val="18"/>
          <w:lang w:val="nl-NL"/>
        </w:rPr>
      </w:pPr>
      <w:r w:rsidRPr="006531E9">
        <w:rPr>
          <w:rFonts w:eastAsia="Arial" w:cs="Arial"/>
          <w:sz w:val="18"/>
          <w:szCs w:val="18"/>
          <w:lang w:val="nl-NL"/>
        </w:rPr>
        <w:t xml:space="preserve"> </w:t>
      </w:r>
    </w:p>
    <w:p w14:paraId="2FF579F8" w14:textId="77777777" w:rsidR="00C55196" w:rsidRPr="006531E9" w:rsidRDefault="00C55196" w:rsidP="00C55196">
      <w:pPr>
        <w:ind w:left="-5" w:right="10"/>
        <w:rPr>
          <w:sz w:val="18"/>
          <w:szCs w:val="18"/>
          <w:lang w:val="nl-NL"/>
        </w:rPr>
      </w:pPr>
      <w:r w:rsidRPr="006531E9">
        <w:rPr>
          <w:sz w:val="18"/>
          <w:szCs w:val="18"/>
          <w:lang w:val="nl-NL"/>
        </w:rPr>
        <w:t xml:space="preserve">Inschrijvers hebben geen recht op vergoeding van kosten in het kader van deze Aanbesteding. De </w:t>
      </w:r>
    </w:p>
    <w:p w14:paraId="7754E766" w14:textId="77777777" w:rsidR="00C55196" w:rsidRPr="006531E9" w:rsidRDefault="00C55196" w:rsidP="00C55196">
      <w:pPr>
        <w:ind w:left="-5" w:right="10"/>
        <w:rPr>
          <w:sz w:val="18"/>
          <w:szCs w:val="18"/>
          <w:lang w:val="nl-NL"/>
        </w:rPr>
      </w:pPr>
      <w:r w:rsidRPr="006531E9">
        <w:rPr>
          <w:sz w:val="18"/>
          <w:szCs w:val="18"/>
          <w:lang w:val="nl-NL"/>
        </w:rPr>
        <w:t xml:space="preserve">Aanbestedende dienst heeft voor deze bepaling een zorgvuldige afweging gemaakt op grond van voorschrift 3.8a van de Gids Proportionaliteit en de Handreiking Tenderkostenvergoeding van oktober 2018. Ingeval van (onverwachte) intrekking van de Aanbesteding door niet aan Inschrijvers verwijtbare oorzaken zal de Aanbestedende dienst een tenderkostenvergoeding heroverwegen. </w:t>
      </w:r>
      <w:r w:rsidRPr="006531E9">
        <w:rPr>
          <w:rFonts w:eastAsia="Arial" w:cs="Arial"/>
          <w:sz w:val="18"/>
          <w:szCs w:val="18"/>
          <w:lang w:val="nl-NL"/>
        </w:rPr>
        <w:t xml:space="preserve"> </w:t>
      </w:r>
    </w:p>
    <w:p w14:paraId="0F3E18C3"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5C48A91C" w14:textId="7FDF749A" w:rsidR="00C55196" w:rsidRPr="006531E9" w:rsidRDefault="00C55196" w:rsidP="007616D0">
      <w:pPr>
        <w:pStyle w:val="Kop2"/>
        <w:numPr>
          <w:ilvl w:val="1"/>
          <w:numId w:val="59"/>
        </w:numPr>
        <w:spacing w:after="0"/>
        <w:rPr>
          <w:bCs/>
          <w:szCs w:val="18"/>
          <w:lang w:val="nl-NL"/>
        </w:rPr>
      </w:pPr>
      <w:bookmarkStart w:id="101" w:name="_Toc157084658"/>
      <w:bookmarkStart w:id="102" w:name="_Toc83037"/>
      <w:r w:rsidRPr="006531E9">
        <w:rPr>
          <w:bCs/>
          <w:szCs w:val="18"/>
          <w:lang w:val="nl-NL"/>
        </w:rPr>
        <w:t>Status informatie in de Aanbestedingsstukken</w:t>
      </w:r>
      <w:bookmarkEnd w:id="101"/>
      <w:r w:rsidRPr="006531E9">
        <w:rPr>
          <w:bCs/>
          <w:szCs w:val="18"/>
          <w:lang w:val="nl-NL"/>
        </w:rPr>
        <w:t xml:space="preserve"> </w:t>
      </w:r>
      <w:bookmarkEnd w:id="102"/>
    </w:p>
    <w:p w14:paraId="6A8C80D2" w14:textId="77777777" w:rsidR="00C55196" w:rsidRPr="006531E9" w:rsidRDefault="00C55196" w:rsidP="00C55196">
      <w:pPr>
        <w:ind w:left="-5" w:right="10"/>
        <w:rPr>
          <w:sz w:val="18"/>
          <w:szCs w:val="18"/>
          <w:lang w:val="nl-NL"/>
        </w:rPr>
      </w:pPr>
      <w:r w:rsidRPr="006531E9">
        <w:rPr>
          <w:sz w:val="18"/>
          <w:szCs w:val="18"/>
          <w:lang w:val="nl-NL"/>
        </w:rPr>
        <w:t xml:space="preserve">Onverminderd de overige voorbehouden als opgenomen in de Aanbestedingsstukken, kunnen Inschrijvers met betrekking tot de Aanbesteding uitsluitend rechten ontlenen aan informatie die is opgenomen in de </w:t>
      </w:r>
    </w:p>
    <w:p w14:paraId="2B36D67A" w14:textId="77777777" w:rsidR="00C55196" w:rsidRPr="006531E9" w:rsidRDefault="00C55196" w:rsidP="00C55196">
      <w:pPr>
        <w:spacing w:after="238"/>
        <w:ind w:left="-5" w:right="10"/>
        <w:rPr>
          <w:sz w:val="18"/>
          <w:szCs w:val="18"/>
          <w:lang w:val="nl-NL"/>
        </w:rPr>
      </w:pPr>
      <w:r w:rsidRPr="006531E9">
        <w:rPr>
          <w:sz w:val="18"/>
          <w:szCs w:val="18"/>
          <w:lang w:val="nl-NL"/>
        </w:rPr>
        <w:t xml:space="preserve">Aanbestedingsstukken. De Aanbestedende dienst is niet aansprakelijk voor de onjuistheid en/of onvolledigheid van informatie over de Opdracht die door de Inschrijver is verkregen via andere kanalen. Inschrijvers dienen zich, waar zij dit nodig of wenselijk achten, zelf en voor eigen rekening en risico op de hoogte te stellen van onder meer de technische aspecten, het publiekrechtelijk kader en al hetgeen zij relevant achten in verband met hun deelname aan de Aanbesteding.  </w:t>
      </w:r>
    </w:p>
    <w:p w14:paraId="71CEC628" w14:textId="38941715" w:rsidR="00C55196" w:rsidRPr="006531E9" w:rsidRDefault="00C55196" w:rsidP="007616D0">
      <w:pPr>
        <w:pStyle w:val="Kop2"/>
        <w:numPr>
          <w:ilvl w:val="1"/>
          <w:numId w:val="59"/>
        </w:numPr>
        <w:spacing w:after="0"/>
        <w:rPr>
          <w:bCs/>
          <w:szCs w:val="18"/>
          <w:lang w:val="nl-NL"/>
        </w:rPr>
      </w:pPr>
      <w:bookmarkStart w:id="103" w:name="_Toc157084659"/>
      <w:bookmarkStart w:id="104" w:name="_Toc83038"/>
      <w:r w:rsidRPr="006531E9">
        <w:rPr>
          <w:bCs/>
          <w:szCs w:val="18"/>
          <w:lang w:val="nl-NL"/>
        </w:rPr>
        <w:t>Merknamen</w:t>
      </w:r>
      <w:bookmarkEnd w:id="103"/>
      <w:r w:rsidRPr="006531E9">
        <w:rPr>
          <w:bCs/>
          <w:szCs w:val="18"/>
          <w:lang w:val="nl-NL"/>
        </w:rPr>
        <w:t xml:space="preserve"> </w:t>
      </w:r>
      <w:bookmarkEnd w:id="104"/>
    </w:p>
    <w:p w14:paraId="2494E372" w14:textId="77777777" w:rsidR="00C55196" w:rsidRPr="006531E9" w:rsidRDefault="00C55196" w:rsidP="00C55196">
      <w:pPr>
        <w:spacing w:after="238"/>
        <w:ind w:left="-5" w:right="10"/>
        <w:rPr>
          <w:sz w:val="18"/>
          <w:szCs w:val="18"/>
          <w:lang w:val="nl-NL"/>
        </w:rPr>
      </w:pPr>
      <w:r w:rsidRPr="006531E9">
        <w:rPr>
          <w:sz w:val="18"/>
          <w:szCs w:val="18"/>
          <w:lang w:val="nl-NL"/>
        </w:rPr>
        <w:t xml:space="preserve">Als in de Aanbestedingsstukken in verband met technische specificaties wordt gesproken over een bepaald fabricaat, herkomst, bijzondere werkwijze, verwijzing naar een merk, octrooi, type, oorsprong of productie, is dit alleen bedoeld als voorbeeld. In dergelijke gevallen moet de Inschrijver </w:t>
      </w:r>
      <w:r w:rsidRPr="006531E9">
        <w:rPr>
          <w:sz w:val="18"/>
          <w:szCs w:val="18"/>
          <w:lang w:val="nl-NL"/>
        </w:rPr>
        <w:lastRenderedPageBreak/>
        <w:t xml:space="preserve">de melding of verwijzing lezen met toevoeging van de woorden ’of gelijkwaardig’, als dat er niet bij is vermeld. </w:t>
      </w:r>
    </w:p>
    <w:p w14:paraId="7EE64A14" w14:textId="2C3AEE0D" w:rsidR="00C55196" w:rsidRPr="006531E9" w:rsidRDefault="00C55196" w:rsidP="007616D0">
      <w:pPr>
        <w:pStyle w:val="Kop2"/>
        <w:numPr>
          <w:ilvl w:val="1"/>
          <w:numId w:val="59"/>
        </w:numPr>
        <w:spacing w:after="0"/>
        <w:rPr>
          <w:bCs/>
          <w:szCs w:val="18"/>
          <w:lang w:val="nl-NL"/>
        </w:rPr>
      </w:pPr>
      <w:bookmarkStart w:id="105" w:name="_Toc157084660"/>
      <w:bookmarkStart w:id="106" w:name="_Toc83039"/>
      <w:r w:rsidRPr="006531E9">
        <w:rPr>
          <w:bCs/>
          <w:szCs w:val="18"/>
          <w:lang w:val="nl-NL"/>
        </w:rPr>
        <w:t>Tegenstrijdigheden, onduidelijkheden of onvolkomenheden in de Aanbestedingsstukken</w:t>
      </w:r>
      <w:bookmarkEnd w:id="105"/>
      <w:r w:rsidRPr="006531E9">
        <w:rPr>
          <w:bCs/>
          <w:szCs w:val="18"/>
          <w:lang w:val="nl-NL"/>
        </w:rPr>
        <w:t xml:space="preserve"> </w:t>
      </w:r>
      <w:bookmarkEnd w:id="106"/>
    </w:p>
    <w:p w14:paraId="63B4CDE9" w14:textId="77777777" w:rsidR="00C55196" w:rsidRPr="006531E9" w:rsidRDefault="00C55196" w:rsidP="00C55196">
      <w:pPr>
        <w:ind w:left="-5" w:right="10"/>
        <w:rPr>
          <w:sz w:val="18"/>
          <w:szCs w:val="18"/>
          <w:lang w:val="nl-NL"/>
        </w:rPr>
      </w:pPr>
      <w:r w:rsidRPr="006531E9">
        <w:rPr>
          <w:sz w:val="18"/>
          <w:szCs w:val="18"/>
          <w:lang w:val="nl-NL"/>
        </w:rPr>
        <w:t xml:space="preserve">Indien sprake is van tegenstrijdigheden, onduidelijkheden of onvolkomenheden in de Aanbestedingsstukken, dan dient de Geïnteresseerde dat zo spoedig mogelijk te melden – in ieder geval vóór de sluitingsdatum van de laatste vragenronde. De Aanbestedende dienst verwacht van Geïnteresseerden een proactieve houding, zodat de Aanbestedende dienst de Aanbestedingsstukken effectief kan herstellen. Indien de Geïnteresseerde niet of niet tijdig melding maakt van tegenstrijdigheden, onduidelijkheden of onvolkomenheden dan vervalt het recht om op een later moment daarover te klagen en/of bezwaren te uiten. </w:t>
      </w:r>
    </w:p>
    <w:p w14:paraId="2A4C4C2C" w14:textId="77777777" w:rsidR="00C55196" w:rsidRPr="006531E9" w:rsidRDefault="00C55196" w:rsidP="00C55196">
      <w:pPr>
        <w:spacing w:after="238"/>
        <w:ind w:left="-5" w:right="10"/>
        <w:rPr>
          <w:sz w:val="18"/>
          <w:szCs w:val="18"/>
          <w:lang w:val="nl-NL"/>
        </w:rPr>
      </w:pPr>
      <w:r w:rsidRPr="006531E9">
        <w:rPr>
          <w:sz w:val="18"/>
          <w:szCs w:val="18"/>
          <w:lang w:val="nl-NL"/>
        </w:rPr>
        <w:t xml:space="preserve">Indien de Geïnteresseerde na kennisneming van de Nota(‘s) van inlichtingen nog steeds meent dat sprake is van tegenstrijdigheden, onduidelijkheden of onvolkomenheden, dan dient hij op straffe van verval van recht minimaal vijf kalenderdagen vóór de sluitingsdatum voor het indienen van de Inschrijving een kortgedingprocedure aanhangig te maken door middel van het betekenen van een dagvaarding bij de Aanbestedende dienst. </w:t>
      </w:r>
    </w:p>
    <w:p w14:paraId="4C12F65F" w14:textId="4DBC3F7D" w:rsidR="00C55196" w:rsidRPr="006531E9" w:rsidRDefault="00C55196" w:rsidP="007616D0">
      <w:pPr>
        <w:pStyle w:val="Kop2"/>
        <w:numPr>
          <w:ilvl w:val="1"/>
          <w:numId w:val="59"/>
        </w:numPr>
        <w:spacing w:after="0"/>
        <w:rPr>
          <w:bCs/>
          <w:szCs w:val="18"/>
          <w:lang w:val="nl-NL"/>
        </w:rPr>
      </w:pPr>
      <w:bookmarkStart w:id="107" w:name="_Toc157084661"/>
      <w:bookmarkStart w:id="108" w:name="_Toc83040"/>
      <w:r w:rsidRPr="006531E9">
        <w:rPr>
          <w:bCs/>
          <w:szCs w:val="18"/>
          <w:lang w:val="nl-NL"/>
        </w:rPr>
        <w:t>Intellectueel eigendom</w:t>
      </w:r>
      <w:bookmarkEnd w:id="107"/>
      <w:r w:rsidRPr="006531E9">
        <w:rPr>
          <w:bCs/>
          <w:szCs w:val="18"/>
          <w:lang w:val="nl-NL"/>
        </w:rPr>
        <w:t xml:space="preserve"> </w:t>
      </w:r>
      <w:bookmarkEnd w:id="108"/>
    </w:p>
    <w:p w14:paraId="0E8271CE" w14:textId="77777777" w:rsidR="00C55196" w:rsidRPr="006531E9" w:rsidRDefault="00C55196" w:rsidP="00C55196">
      <w:pPr>
        <w:spacing w:after="238"/>
        <w:ind w:left="-5" w:right="10"/>
        <w:rPr>
          <w:sz w:val="18"/>
          <w:szCs w:val="18"/>
          <w:lang w:val="nl-NL"/>
        </w:rPr>
      </w:pPr>
      <w:r w:rsidRPr="006531E9">
        <w:rPr>
          <w:sz w:val="18"/>
          <w:szCs w:val="18"/>
          <w:lang w:val="nl-NL"/>
        </w:rPr>
        <w:t xml:space="preserve">De intellectuele eigendomsrechten van het Beschrijven Document en de bijbehorende bijlagen berusten bij de Aanbestedende dienst. Zonder uitdrukkelijke toestemming van de Aanbestedende dienst is het niet toegestaan deze documenten te dupliceren dan wel te verspreiden.  </w:t>
      </w:r>
    </w:p>
    <w:p w14:paraId="3D54B6C4" w14:textId="4281B054" w:rsidR="00C55196" w:rsidRPr="006531E9" w:rsidRDefault="00C55196" w:rsidP="007616D0">
      <w:pPr>
        <w:pStyle w:val="Kop2"/>
        <w:numPr>
          <w:ilvl w:val="1"/>
          <w:numId w:val="59"/>
        </w:numPr>
        <w:spacing w:after="0"/>
        <w:rPr>
          <w:bCs/>
          <w:szCs w:val="18"/>
          <w:lang w:val="nl-NL"/>
        </w:rPr>
      </w:pPr>
      <w:bookmarkStart w:id="109" w:name="_Toc157084662"/>
      <w:bookmarkStart w:id="110" w:name="_Toc83041"/>
      <w:r w:rsidRPr="006531E9">
        <w:rPr>
          <w:bCs/>
          <w:szCs w:val="18"/>
          <w:lang w:val="nl-NL"/>
        </w:rPr>
        <w:t>Uitsluiting van Inschrijvers</w:t>
      </w:r>
      <w:bookmarkEnd w:id="109"/>
      <w:r w:rsidRPr="006531E9">
        <w:rPr>
          <w:bCs/>
          <w:szCs w:val="18"/>
          <w:lang w:val="nl-NL"/>
        </w:rPr>
        <w:t xml:space="preserve"> </w:t>
      </w:r>
      <w:bookmarkEnd w:id="110"/>
    </w:p>
    <w:p w14:paraId="75F44941" w14:textId="77777777" w:rsidR="00C55196" w:rsidRPr="006531E9" w:rsidRDefault="00C55196" w:rsidP="00C55196">
      <w:pPr>
        <w:ind w:left="-5" w:right="10"/>
        <w:rPr>
          <w:sz w:val="18"/>
          <w:szCs w:val="18"/>
          <w:lang w:val="nl-NL"/>
        </w:rPr>
      </w:pPr>
      <w:r w:rsidRPr="006531E9">
        <w:rPr>
          <w:sz w:val="18"/>
          <w:szCs w:val="18"/>
          <w:lang w:val="nl-NL"/>
        </w:rPr>
        <w:t xml:space="preserve">Ten tijde van (i) het doen van een Inschrijving en (ii) de gunning dient de Inschrijver te kunnen aantonen dat de Uitsluitingsgronden niet op hem van toepassing zijn, dat hij voldoet aan de Geschiktheidseisen en voldoet/kan voldoen aan de eisen uit het Programma van eisen. Bij gebreke daarvan wordt de Inschrijver in de regel uitgesloten van verdere deelname aan de Aanbesteding en komt hij niet in aanmerking voor gunning van de Opdracht.  </w:t>
      </w:r>
    </w:p>
    <w:p w14:paraId="37AB2A77"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3C88E7C7" w14:textId="77777777" w:rsidR="00C55196" w:rsidRPr="006531E9" w:rsidRDefault="00C55196" w:rsidP="00C55196">
      <w:pPr>
        <w:ind w:left="-5" w:right="10"/>
        <w:rPr>
          <w:sz w:val="18"/>
          <w:szCs w:val="18"/>
          <w:lang w:val="nl-NL"/>
        </w:rPr>
      </w:pPr>
      <w:r w:rsidRPr="006531E9">
        <w:rPr>
          <w:sz w:val="18"/>
          <w:szCs w:val="18"/>
          <w:lang w:val="nl-NL"/>
        </w:rPr>
        <w:t xml:space="preserve">Indien, gaande de Aanbesteding, een Uitsluitingsgrond op de Inschrijver van toepassing wordt, of indien de Inschrijver niet langer aan de Geschiktheidseisen of de eisen uit het Programma van eisen voldoet/kan voldoen, dient de Inschrijver dat feit onverwijld schriftelijk mede te delen aan de Aanbestedende dienst. Indien op enig moment blijkt dat de Inschrijver onjuiste informatie hierover heeft verschaft, dan wordt hij in de regel uitgesloten van verdere deelname aan de Aanbesteding. </w:t>
      </w:r>
    </w:p>
    <w:p w14:paraId="6B30A13F"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43A6D391" w14:textId="77777777" w:rsidR="00C55196" w:rsidRPr="006531E9" w:rsidRDefault="00C55196" w:rsidP="00C55196">
      <w:pPr>
        <w:ind w:left="-5" w:right="10"/>
        <w:rPr>
          <w:sz w:val="18"/>
          <w:szCs w:val="18"/>
          <w:lang w:val="nl-NL"/>
        </w:rPr>
      </w:pPr>
      <w:r w:rsidRPr="006531E9">
        <w:rPr>
          <w:sz w:val="18"/>
          <w:szCs w:val="18"/>
          <w:lang w:val="nl-NL"/>
        </w:rPr>
        <w:t xml:space="preserve">De Aanbestedende dienst is gerechtigd de Inschrijver van de Aanbesteding uit te sluiten: </w:t>
      </w:r>
    </w:p>
    <w:p w14:paraId="720F27E2" w14:textId="77777777" w:rsidR="00C55196" w:rsidRPr="006531E9" w:rsidRDefault="00C55196" w:rsidP="00C55196">
      <w:pPr>
        <w:numPr>
          <w:ilvl w:val="0"/>
          <w:numId w:val="44"/>
        </w:numPr>
        <w:spacing w:after="8" w:line="271" w:lineRule="auto"/>
        <w:ind w:right="10" w:hanging="284"/>
        <w:jc w:val="left"/>
        <w:rPr>
          <w:sz w:val="18"/>
          <w:szCs w:val="18"/>
          <w:lang w:val="nl-NL"/>
        </w:rPr>
      </w:pPr>
      <w:r w:rsidRPr="006531E9">
        <w:rPr>
          <w:sz w:val="18"/>
          <w:szCs w:val="18"/>
          <w:lang w:val="nl-NL"/>
        </w:rPr>
        <w:t xml:space="preserve">als de Inschrijver aan de zijde van de Aanbestedende dienst betrokken is, of is geweest, bij de voorbereiding van de Aanbesteding, of </w:t>
      </w:r>
    </w:p>
    <w:p w14:paraId="4A79EA82" w14:textId="77777777" w:rsidR="00C55196" w:rsidRPr="006531E9" w:rsidRDefault="00C55196" w:rsidP="00C55196">
      <w:pPr>
        <w:numPr>
          <w:ilvl w:val="0"/>
          <w:numId w:val="44"/>
        </w:numPr>
        <w:spacing w:after="8" w:line="271" w:lineRule="auto"/>
        <w:ind w:right="10" w:hanging="284"/>
        <w:jc w:val="left"/>
        <w:rPr>
          <w:sz w:val="18"/>
          <w:szCs w:val="18"/>
          <w:lang w:val="nl-NL"/>
        </w:rPr>
      </w:pPr>
      <w:r w:rsidRPr="006531E9">
        <w:rPr>
          <w:sz w:val="18"/>
          <w:szCs w:val="18"/>
          <w:lang w:val="nl-NL"/>
        </w:rPr>
        <w:t xml:space="preserve">als de Inschrijver zich in verband met de Aanbesteding bedient van ondernemingen, adviseurs, medewerkers en/of andere (rechts)personen die aldus betrokken zijn of zijn geweest.  </w:t>
      </w:r>
    </w:p>
    <w:p w14:paraId="42265C29"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4AA700D" w14:textId="77777777" w:rsidR="00C55196" w:rsidRPr="006531E9" w:rsidRDefault="00C55196" w:rsidP="00C55196">
      <w:pPr>
        <w:ind w:left="-5" w:right="10"/>
        <w:rPr>
          <w:sz w:val="18"/>
          <w:szCs w:val="18"/>
          <w:lang w:val="nl-NL"/>
        </w:rPr>
      </w:pPr>
      <w:r w:rsidRPr="006531E9">
        <w:rPr>
          <w:sz w:val="18"/>
          <w:szCs w:val="18"/>
          <w:lang w:val="nl-NL"/>
        </w:rPr>
        <w:t xml:space="preserve">Datzelfde geldt als (rechts)personen uit de groep van de Inschrijver een dergelijke betrokkenheid hebben of hadden. De Aanbestedende dienst zal de Inschrijver niet uitsluiten als de Inschrijver aantoont dat onder de omstandigheden van het concrete geval mededinging door bedoelde betrokkenheid niet vervalst kan zijn.  </w:t>
      </w:r>
    </w:p>
    <w:p w14:paraId="44DC0809" w14:textId="77777777" w:rsidR="0007574A" w:rsidRPr="006531E9" w:rsidRDefault="0007574A" w:rsidP="0007574A">
      <w:pPr>
        <w:pStyle w:val="Kop2"/>
        <w:numPr>
          <w:ilvl w:val="0"/>
          <w:numId w:val="0"/>
        </w:numPr>
        <w:rPr>
          <w:szCs w:val="18"/>
          <w:lang w:val="nl-NL"/>
        </w:rPr>
      </w:pPr>
      <w:bookmarkStart w:id="111" w:name="_Toc83042"/>
    </w:p>
    <w:p w14:paraId="299996CA" w14:textId="470F2F4D" w:rsidR="00C55196" w:rsidRPr="006531E9" w:rsidRDefault="00C55196" w:rsidP="007616D0">
      <w:pPr>
        <w:pStyle w:val="Kop2"/>
        <w:numPr>
          <w:ilvl w:val="1"/>
          <w:numId w:val="59"/>
        </w:numPr>
        <w:spacing w:after="0"/>
        <w:rPr>
          <w:bCs/>
          <w:szCs w:val="18"/>
          <w:lang w:val="nl-NL"/>
        </w:rPr>
      </w:pPr>
      <w:bookmarkStart w:id="112" w:name="_Toc157084663"/>
      <w:r w:rsidRPr="006531E9">
        <w:rPr>
          <w:bCs/>
          <w:szCs w:val="18"/>
          <w:lang w:val="nl-NL"/>
        </w:rPr>
        <w:t>Uitsluiting als gevolg van staking van bedrijfsactiviteiten of overname</w:t>
      </w:r>
      <w:bookmarkEnd w:id="112"/>
      <w:r w:rsidRPr="006531E9">
        <w:rPr>
          <w:bCs/>
          <w:szCs w:val="18"/>
          <w:lang w:val="nl-NL"/>
        </w:rPr>
        <w:t xml:space="preserve"> </w:t>
      </w:r>
      <w:bookmarkEnd w:id="111"/>
    </w:p>
    <w:p w14:paraId="043A84B9" w14:textId="77777777" w:rsidR="00C55196" w:rsidRPr="006531E9" w:rsidRDefault="00C55196" w:rsidP="00C55196">
      <w:pPr>
        <w:spacing w:after="238"/>
        <w:ind w:left="-5" w:right="10"/>
        <w:rPr>
          <w:sz w:val="18"/>
          <w:szCs w:val="18"/>
          <w:lang w:val="nl-NL"/>
        </w:rPr>
      </w:pPr>
      <w:r w:rsidRPr="006531E9">
        <w:rPr>
          <w:sz w:val="18"/>
          <w:szCs w:val="18"/>
          <w:lang w:val="nl-NL"/>
        </w:rPr>
        <w:t xml:space="preserve">Als tijdens de Aanbesteding een Inschrijver of een Samenwerkingsverband de voor deze Aanbesteding relevante bedrijfsactiviteit(en) moet staken of het bedrijf wordt overgenomen, dan moet de Inschrijver de Aanbestedende dienst direct informeren. In dat geval behoudt de </w:t>
      </w:r>
      <w:r w:rsidRPr="006531E9">
        <w:rPr>
          <w:sz w:val="18"/>
          <w:szCs w:val="18"/>
          <w:lang w:val="nl-NL"/>
        </w:rPr>
        <w:lastRenderedPageBreak/>
        <w:t xml:space="preserve">Aanbestedende dienst zich het recht voor deze Inschrijver uit te sluiten van deelname aan de Aanbesteding. </w:t>
      </w:r>
    </w:p>
    <w:p w14:paraId="54026FAB" w14:textId="504D723C" w:rsidR="00C55196" w:rsidRPr="006531E9" w:rsidRDefault="00C55196" w:rsidP="007616D0">
      <w:pPr>
        <w:pStyle w:val="Kop2"/>
        <w:numPr>
          <w:ilvl w:val="1"/>
          <w:numId w:val="59"/>
        </w:numPr>
        <w:spacing w:after="0"/>
        <w:rPr>
          <w:bCs/>
          <w:szCs w:val="18"/>
          <w:lang w:val="nl-NL"/>
        </w:rPr>
      </w:pPr>
      <w:bookmarkStart w:id="113" w:name="_Toc157084664"/>
      <w:bookmarkStart w:id="114" w:name="_Toc83043"/>
      <w:r w:rsidRPr="006531E9">
        <w:rPr>
          <w:bCs/>
          <w:szCs w:val="18"/>
          <w:lang w:val="nl-NL"/>
        </w:rPr>
        <w:t>Communicatie gedurende de Aanbesteding</w:t>
      </w:r>
      <w:bookmarkEnd w:id="113"/>
      <w:r w:rsidRPr="006531E9">
        <w:rPr>
          <w:bCs/>
          <w:szCs w:val="18"/>
          <w:lang w:val="nl-NL"/>
        </w:rPr>
        <w:t xml:space="preserve"> </w:t>
      </w:r>
      <w:bookmarkEnd w:id="114"/>
    </w:p>
    <w:p w14:paraId="7C82D161" w14:textId="77777777" w:rsidR="00C55196" w:rsidRPr="006531E9" w:rsidRDefault="00C55196" w:rsidP="00C55196">
      <w:pPr>
        <w:spacing w:after="238"/>
        <w:ind w:left="-5" w:right="10"/>
        <w:rPr>
          <w:sz w:val="18"/>
          <w:szCs w:val="18"/>
          <w:lang w:val="nl-NL"/>
        </w:rPr>
      </w:pPr>
      <w:r w:rsidRPr="006531E9">
        <w:rPr>
          <w:sz w:val="18"/>
          <w:szCs w:val="18"/>
          <w:lang w:val="nl-NL"/>
        </w:rPr>
        <w:t xml:space="preserve">Communicatie met betrekking tot de Aanbesteding verloopt uitsluitend via het Aanbestedingsplatform. Gedurende de Aanbesteding is het niet toegestaan contact te hebben met (andere) medewerkers van de Aanbestedende dienst of bij de Aanbesteding betrokken organisaties om informatie te verkrijgen over de Aanbesteding. Handelen in strijd met deze bepaling leidt in de regel tot uitsluiting van verdere deelname aan de Aanbesteding. </w:t>
      </w:r>
    </w:p>
    <w:p w14:paraId="41A76369" w14:textId="7E9A722F" w:rsidR="00C55196" w:rsidRPr="006531E9" w:rsidRDefault="00C55196" w:rsidP="007616D0">
      <w:pPr>
        <w:pStyle w:val="Kop2"/>
        <w:numPr>
          <w:ilvl w:val="1"/>
          <w:numId w:val="59"/>
        </w:numPr>
        <w:spacing w:after="0"/>
        <w:rPr>
          <w:bCs/>
          <w:szCs w:val="18"/>
          <w:lang w:val="nl-NL"/>
        </w:rPr>
      </w:pPr>
      <w:bookmarkStart w:id="115" w:name="_Toc157084665"/>
      <w:bookmarkStart w:id="116" w:name="_Toc83044"/>
      <w:r w:rsidRPr="006531E9">
        <w:rPr>
          <w:bCs/>
          <w:szCs w:val="18"/>
          <w:lang w:val="nl-NL"/>
        </w:rPr>
        <w:t>Beïnvloeding van de beoordeling</w:t>
      </w:r>
      <w:bookmarkEnd w:id="115"/>
      <w:r w:rsidRPr="006531E9">
        <w:rPr>
          <w:bCs/>
          <w:szCs w:val="18"/>
          <w:lang w:val="nl-NL"/>
        </w:rPr>
        <w:t xml:space="preserve"> </w:t>
      </w:r>
      <w:bookmarkEnd w:id="116"/>
    </w:p>
    <w:p w14:paraId="4D9D7FA5" w14:textId="77777777" w:rsidR="00C55196" w:rsidRPr="006531E9" w:rsidRDefault="00C55196" w:rsidP="00C55196">
      <w:pPr>
        <w:spacing w:after="238"/>
        <w:ind w:left="-5" w:right="10"/>
        <w:rPr>
          <w:sz w:val="18"/>
          <w:szCs w:val="18"/>
          <w:lang w:val="nl-NL"/>
        </w:rPr>
      </w:pPr>
      <w:r w:rsidRPr="006531E9">
        <w:rPr>
          <w:sz w:val="18"/>
          <w:szCs w:val="18"/>
          <w:lang w:val="nl-NL"/>
        </w:rPr>
        <w:t xml:space="preserve">Het is de Inschrijver niet toegestaan contact te zoeken met een lid of leden van de beoordelingscommissie, medewerkers van de Aanbestedende dienst of andere betrokkenen bij de Aanbesteding voor welke informatie met betrekking tot de Aanbesteding dan ook. Elke beïnvloeding, op welke manier dan ook, van medewerkers die bij deze Aanbesteding betrokken zijn, leidt in de regel tot uitsluiting van deelname aan de Aanbesteding. </w:t>
      </w:r>
    </w:p>
    <w:p w14:paraId="2E36C83D" w14:textId="5F08D9CC" w:rsidR="00C55196" w:rsidRPr="006531E9" w:rsidRDefault="00C55196" w:rsidP="007616D0">
      <w:pPr>
        <w:pStyle w:val="Kop2"/>
        <w:numPr>
          <w:ilvl w:val="1"/>
          <w:numId w:val="59"/>
        </w:numPr>
        <w:spacing w:after="0"/>
        <w:rPr>
          <w:bCs/>
          <w:szCs w:val="18"/>
          <w:lang w:val="nl-NL"/>
        </w:rPr>
      </w:pPr>
      <w:bookmarkStart w:id="117" w:name="_Toc157084666"/>
      <w:bookmarkStart w:id="118" w:name="_Toc83045"/>
      <w:r w:rsidRPr="006531E9">
        <w:rPr>
          <w:bCs/>
          <w:szCs w:val="18"/>
          <w:lang w:val="nl-NL"/>
        </w:rPr>
        <w:t>Mededeling van de gunningsbeslissing</w:t>
      </w:r>
      <w:bookmarkEnd w:id="117"/>
      <w:r w:rsidRPr="006531E9">
        <w:rPr>
          <w:bCs/>
          <w:szCs w:val="18"/>
          <w:lang w:val="nl-NL"/>
        </w:rPr>
        <w:t xml:space="preserve"> </w:t>
      </w:r>
      <w:bookmarkEnd w:id="118"/>
    </w:p>
    <w:p w14:paraId="06ACAA33" w14:textId="77777777" w:rsidR="00C55196" w:rsidRPr="006531E9" w:rsidRDefault="00C55196" w:rsidP="00C55196">
      <w:pPr>
        <w:ind w:left="-5" w:right="10"/>
        <w:rPr>
          <w:sz w:val="18"/>
          <w:szCs w:val="18"/>
          <w:lang w:val="nl-NL"/>
        </w:rPr>
      </w:pPr>
      <w:r w:rsidRPr="006531E9">
        <w:rPr>
          <w:sz w:val="18"/>
          <w:szCs w:val="18"/>
          <w:lang w:val="nl-NL"/>
        </w:rPr>
        <w:t xml:space="preserve">Op grond van artikel 2.129 van de Aanbestedingswet 2012 houdt de mededeling van de gunningsbeslissing geen aanvaarding in van een aanbod van een Inschrijver. Gedurende een opschortende termijn van ten minste twintig kalenderdagen na verzending van de mededeling van de gunningsbeslissing is het de Aanbestedende dienst niet toegestaan de overeenkomst aan te gaan met de winnende Inschrijver. Als binnen deze opschortende termijn een kort geding aanhangig is gemaakt – hetgeen moet blijken uit toezending van een kopie van het exploot van dagvaarding – zal de Aanbestedende dienst niet tot gunning van de overeenkomst overgaan voordat in kort geding vonnis is gewezen. Bovengenoemde termijn van twintig kalenderdagen is een vervaltermijn. Indien niet binnen deze termijn een kort geding aanhangig is gemaakt, kunnen de afgewezen Inschrijvers geen bezwaar meer maken tegen de beslissing en hebben zij hun rechten ter zake verwerkt.  </w:t>
      </w:r>
    </w:p>
    <w:p w14:paraId="290A186E" w14:textId="77777777" w:rsidR="00C55196" w:rsidRPr="006531E9" w:rsidRDefault="00C55196" w:rsidP="00C55196">
      <w:pPr>
        <w:spacing w:after="238"/>
        <w:ind w:left="-5" w:right="10"/>
        <w:rPr>
          <w:sz w:val="18"/>
          <w:szCs w:val="18"/>
          <w:lang w:val="nl-NL"/>
        </w:rPr>
      </w:pPr>
      <w:r w:rsidRPr="006531E9">
        <w:rPr>
          <w:sz w:val="18"/>
          <w:szCs w:val="18"/>
          <w:lang w:val="nl-NL"/>
        </w:rPr>
        <w:t>Dit betekent niet dat na automatisch verloop van de opschortende termijn het aanbod van de Inschrijver alsnog is aanvaard. De Aanbestedende dienst aanvaardt het aanbod van de Inschrijver na de verificatiefase (zie paragraaf 3.9 Verificatie van bewijsmiddelen).</w:t>
      </w:r>
      <w:r w:rsidRPr="006531E9">
        <w:rPr>
          <w:rFonts w:eastAsia="Arial" w:cs="Arial"/>
          <w:i/>
          <w:color w:val="0070C0"/>
          <w:sz w:val="18"/>
          <w:szCs w:val="18"/>
          <w:lang w:val="nl-NL"/>
        </w:rPr>
        <w:t xml:space="preserve"> </w:t>
      </w:r>
    </w:p>
    <w:p w14:paraId="03580CC1" w14:textId="23F2C62D" w:rsidR="00C55196" w:rsidRPr="006531E9" w:rsidRDefault="00C55196" w:rsidP="007616D0">
      <w:pPr>
        <w:pStyle w:val="Kop2"/>
        <w:numPr>
          <w:ilvl w:val="1"/>
          <w:numId w:val="59"/>
        </w:numPr>
        <w:spacing w:after="0"/>
        <w:rPr>
          <w:bCs/>
          <w:szCs w:val="18"/>
          <w:lang w:val="nl-NL"/>
        </w:rPr>
      </w:pPr>
      <w:bookmarkStart w:id="119" w:name="_Toc157084667"/>
      <w:bookmarkStart w:id="120" w:name="_Toc83046"/>
      <w:r w:rsidRPr="006531E9">
        <w:rPr>
          <w:bCs/>
          <w:szCs w:val="18"/>
          <w:lang w:val="nl-NL"/>
        </w:rPr>
        <w:t>Rechtsmiddel</w:t>
      </w:r>
      <w:bookmarkEnd w:id="119"/>
      <w:r w:rsidRPr="006531E9">
        <w:rPr>
          <w:bCs/>
          <w:szCs w:val="18"/>
          <w:lang w:val="nl-NL"/>
        </w:rPr>
        <w:t xml:space="preserve"> </w:t>
      </w:r>
      <w:bookmarkEnd w:id="120"/>
    </w:p>
    <w:p w14:paraId="63EE04F4" w14:textId="77777777" w:rsidR="00C55196" w:rsidRPr="006531E9" w:rsidRDefault="00C55196" w:rsidP="00C55196">
      <w:pPr>
        <w:ind w:left="-5" w:right="10"/>
        <w:rPr>
          <w:sz w:val="18"/>
          <w:szCs w:val="18"/>
          <w:lang w:val="nl-NL"/>
        </w:rPr>
      </w:pPr>
      <w:r w:rsidRPr="006531E9">
        <w:rPr>
          <w:sz w:val="18"/>
          <w:szCs w:val="18"/>
          <w:lang w:val="nl-NL"/>
        </w:rPr>
        <w:t xml:space="preserve">Indien de Inschrijver bezwaar heeft tegen de (motivering van de) gunningsbeslissing, dient hij binnen de opschortende termijn van twintig kalenderdagen (ingaande op de dag na de verzenddatum van de gunningsbeslissing), door betekening van een dagvaarding een kort geding bij de Rechtbank te ’s-Gravenhage aanhangig te maken. Een kopie van de dagvaarding dient vervolgens in het belang van een snelle en goede voortgang zo snel mogelijk aan de Aanbestedende dienst te worden verstuurd via het Aanbestedingsplatform.  </w:t>
      </w:r>
    </w:p>
    <w:p w14:paraId="3D40F15D"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7F7845C3" w14:textId="77777777" w:rsidR="00C55196" w:rsidRPr="006531E9" w:rsidRDefault="00C55196" w:rsidP="00C55196">
      <w:pPr>
        <w:ind w:left="-5" w:right="10"/>
        <w:rPr>
          <w:sz w:val="18"/>
          <w:szCs w:val="18"/>
          <w:lang w:val="nl-NL"/>
        </w:rPr>
      </w:pPr>
      <w:r w:rsidRPr="006531E9">
        <w:rPr>
          <w:sz w:val="18"/>
          <w:szCs w:val="18"/>
          <w:lang w:val="nl-NL"/>
        </w:rPr>
        <w:t xml:space="preserve">Indien de Inschrijver binnen deze opschortende termijn geen kort geding aanhangig heeft gemaakt, houdt dat in dat: </w:t>
      </w:r>
    </w:p>
    <w:p w14:paraId="441946E5" w14:textId="77777777" w:rsidR="00C55196" w:rsidRPr="006531E9" w:rsidRDefault="00C55196" w:rsidP="00C55196">
      <w:pPr>
        <w:numPr>
          <w:ilvl w:val="0"/>
          <w:numId w:val="45"/>
        </w:numPr>
        <w:spacing w:after="8" w:line="271" w:lineRule="auto"/>
        <w:ind w:right="10" w:hanging="284"/>
        <w:jc w:val="left"/>
        <w:rPr>
          <w:sz w:val="18"/>
          <w:szCs w:val="18"/>
          <w:lang w:val="nl-NL"/>
        </w:rPr>
      </w:pPr>
      <w:r w:rsidRPr="006531E9">
        <w:rPr>
          <w:sz w:val="18"/>
          <w:szCs w:val="18"/>
          <w:lang w:val="nl-NL"/>
        </w:rPr>
        <w:t xml:space="preserve">de Inschrijver het recht verwerkt om tegen de uitkomst en het verdere verloop van de Aanbesteding op te komen; </w:t>
      </w:r>
    </w:p>
    <w:p w14:paraId="18C19F2D" w14:textId="77777777" w:rsidR="00C55196" w:rsidRPr="006531E9" w:rsidRDefault="00C55196" w:rsidP="00C55196">
      <w:pPr>
        <w:numPr>
          <w:ilvl w:val="0"/>
          <w:numId w:val="45"/>
        </w:numPr>
        <w:spacing w:after="8" w:line="271" w:lineRule="auto"/>
        <w:ind w:right="10" w:hanging="284"/>
        <w:jc w:val="left"/>
        <w:rPr>
          <w:sz w:val="18"/>
          <w:szCs w:val="18"/>
          <w:lang w:val="nl-NL"/>
        </w:rPr>
      </w:pPr>
      <w:r w:rsidRPr="006531E9">
        <w:rPr>
          <w:sz w:val="18"/>
          <w:szCs w:val="18"/>
          <w:lang w:val="nl-NL"/>
        </w:rPr>
        <w:t xml:space="preserve">de Inschrijver zijn eventuele rechten bovendien verwerkt om na afloop van deze termijn ter zake in een bodemprocedure of kort geding van de Aanbestedende dienst bepaalde (rechts)handelingen en/ of een schadevergoeding te vorderen. </w:t>
      </w:r>
    </w:p>
    <w:p w14:paraId="57044EF9"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B568730" w14:textId="77777777" w:rsidR="00C55196" w:rsidRPr="006531E9" w:rsidRDefault="00C55196" w:rsidP="00C55196">
      <w:pPr>
        <w:spacing w:after="238"/>
        <w:ind w:left="-5" w:right="10"/>
        <w:rPr>
          <w:sz w:val="18"/>
          <w:szCs w:val="18"/>
          <w:lang w:val="nl-NL"/>
        </w:rPr>
      </w:pPr>
      <w:r w:rsidRPr="006531E9">
        <w:rPr>
          <w:sz w:val="18"/>
          <w:szCs w:val="18"/>
          <w:lang w:val="nl-NL"/>
        </w:rPr>
        <w:t xml:space="preserve">De Aanbestedende dienst zal, mits hij niet (tussentijds) schriftelijk is teruggekomen op zijn gunningsbeslissing, de Opdracht gunnen aan de Inschrijver wanneer voornoemde opschortende termijn is verstreken zonder dat een kort geding aanhangig is gemaakt. De Aanbestedende dienst </w:t>
      </w:r>
      <w:r w:rsidRPr="006531E9">
        <w:rPr>
          <w:sz w:val="18"/>
          <w:szCs w:val="18"/>
          <w:lang w:val="nl-NL"/>
        </w:rPr>
        <w:lastRenderedPageBreak/>
        <w:t xml:space="preserve">behoudt zich nadrukkelijk het recht voor om terug te komen op de gunningsbeslissing, indien daar volgens hem aanleiding voor bestaat. Indien tijdig een kort geding en/of bodemprocedure tegen de gunningsbeslissing respectievelijk afwijzing aanhangig is gemaakt, zal de Aanbestedende dienst niet eerder tot gunning overgaan van de Opdracht totdat de voorzieningenrechter in eerste aanleg uitspraak heeft gedaan. In het geval dat een kort geding aanhangig wordt gemaakt, interveniëren de andere Inschrijvers op eerste verzoek van de Aanbestedende dienst in het geding, op straffe van verval van het recht om op te komen tegen de beslissingen die de Aanbestedende dienst neemt vanwege (de uitkomst van) het kort geding.  </w:t>
      </w:r>
    </w:p>
    <w:p w14:paraId="218D2963" w14:textId="4D8217D0" w:rsidR="00C55196" w:rsidRPr="006531E9" w:rsidRDefault="00C55196" w:rsidP="007616D0">
      <w:pPr>
        <w:pStyle w:val="Kop2"/>
        <w:numPr>
          <w:ilvl w:val="1"/>
          <w:numId w:val="59"/>
        </w:numPr>
        <w:spacing w:after="0"/>
        <w:rPr>
          <w:szCs w:val="18"/>
          <w:lang w:val="nl-NL"/>
        </w:rPr>
      </w:pPr>
      <w:bookmarkStart w:id="121" w:name="_Toc157084668"/>
      <w:bookmarkStart w:id="122" w:name="_Toc83047"/>
      <w:r w:rsidRPr="006531E9">
        <w:rPr>
          <w:bCs/>
          <w:szCs w:val="18"/>
          <w:lang w:val="nl-NL"/>
        </w:rPr>
        <w:t>Klachtafhandeling</w:t>
      </w:r>
      <w:bookmarkEnd w:id="121"/>
      <w:r w:rsidRPr="006531E9">
        <w:rPr>
          <w:bCs/>
          <w:szCs w:val="18"/>
          <w:lang w:val="nl-NL"/>
        </w:rPr>
        <w:t xml:space="preserve">  </w:t>
      </w:r>
      <w:r w:rsidRPr="006531E9">
        <w:rPr>
          <w:szCs w:val="18"/>
          <w:lang w:val="nl-NL"/>
        </w:rPr>
        <w:t xml:space="preserve"> </w:t>
      </w:r>
      <w:bookmarkEnd w:id="122"/>
    </w:p>
    <w:p w14:paraId="3F79727D" w14:textId="77777777" w:rsidR="00C55196" w:rsidRPr="006531E9" w:rsidRDefault="00C55196" w:rsidP="00C55196">
      <w:pPr>
        <w:ind w:left="-5" w:right="10"/>
        <w:rPr>
          <w:sz w:val="18"/>
          <w:szCs w:val="18"/>
          <w:lang w:val="nl-NL"/>
        </w:rPr>
      </w:pPr>
      <w:r w:rsidRPr="006531E9">
        <w:rPr>
          <w:sz w:val="18"/>
          <w:szCs w:val="18"/>
          <w:lang w:val="nl-NL"/>
        </w:rPr>
        <w:t xml:space="preserve">Het kan voorkomen dat ontevredenheid bestaat over hoe tijdens de procedure wordt of is geacteerd. Dit kan leiden tot een klacht. Iedere (potentiële) Inschrijver die belang heeft bij de Aanbesteding kan een gemotiveerde klacht indienen. Een Geïnteresseerde of Inschrijver doet er goed aan zijn klacht in een zo vroeg mogelijk stadium in te dienen. </w:t>
      </w:r>
    </w:p>
    <w:p w14:paraId="3129EFBE" w14:textId="3FA1050B" w:rsidR="00C55196" w:rsidRPr="006531E9" w:rsidRDefault="00C55196" w:rsidP="00C55196">
      <w:pPr>
        <w:numPr>
          <w:ilvl w:val="0"/>
          <w:numId w:val="46"/>
        </w:numPr>
        <w:spacing w:after="8" w:line="271" w:lineRule="auto"/>
        <w:ind w:right="10" w:hanging="360"/>
        <w:jc w:val="left"/>
        <w:rPr>
          <w:sz w:val="18"/>
          <w:szCs w:val="18"/>
          <w:lang w:val="nl-NL"/>
        </w:rPr>
      </w:pPr>
      <w:r w:rsidRPr="006531E9">
        <w:rPr>
          <w:sz w:val="18"/>
          <w:szCs w:val="18"/>
          <w:lang w:val="nl-NL"/>
        </w:rPr>
        <w:t xml:space="preserve">Klachten dienen schriftelijk te worden ingediend via het e-mailadres </w:t>
      </w:r>
      <w:r w:rsidR="00D76F49">
        <w:rPr>
          <w:rFonts w:eastAsia="Arial" w:cs="Arial"/>
          <w:i/>
          <w:sz w:val="18"/>
          <w:szCs w:val="18"/>
          <w:lang w:val="nl-NL"/>
        </w:rPr>
        <w:t>Financieel@LMC-VO.nl</w:t>
      </w:r>
      <w:r w:rsidRPr="006531E9">
        <w:rPr>
          <w:sz w:val="18"/>
          <w:szCs w:val="18"/>
          <w:lang w:val="nl-NL"/>
        </w:rPr>
        <w:t xml:space="preserve"> met als onderwerp ‘Klacht over aanbesteding: ’EA accountant 202</w:t>
      </w:r>
      <w:r w:rsidR="001D205E">
        <w:rPr>
          <w:sz w:val="18"/>
          <w:szCs w:val="18"/>
          <w:lang w:val="nl-NL"/>
        </w:rPr>
        <w:t>4</w:t>
      </w:r>
      <w:r w:rsidRPr="006531E9">
        <w:rPr>
          <w:sz w:val="18"/>
          <w:szCs w:val="18"/>
          <w:lang w:val="nl-NL"/>
        </w:rPr>
        <w:t xml:space="preserve">’.   </w:t>
      </w:r>
    </w:p>
    <w:p w14:paraId="30DF06B2" w14:textId="77777777" w:rsidR="00C55196" w:rsidRPr="006531E9" w:rsidRDefault="00C55196" w:rsidP="00C55196">
      <w:pPr>
        <w:numPr>
          <w:ilvl w:val="0"/>
          <w:numId w:val="46"/>
        </w:numPr>
        <w:spacing w:after="8" w:line="271" w:lineRule="auto"/>
        <w:ind w:right="10" w:hanging="360"/>
        <w:jc w:val="left"/>
        <w:rPr>
          <w:sz w:val="18"/>
          <w:szCs w:val="18"/>
          <w:lang w:val="nl-NL"/>
        </w:rPr>
      </w:pPr>
      <w:r w:rsidRPr="006531E9">
        <w:rPr>
          <w:sz w:val="18"/>
          <w:szCs w:val="18"/>
          <w:lang w:val="nl-NL"/>
        </w:rPr>
        <w:t xml:space="preserve">De Aanbestedende dienst streeft ernaar de behandeltermijn van de klacht zo kort mogelijk te houden. Na afloop van de klachtafhandeling ontvangt de klager een schriftelijk gemotiveerd resultaat van de klachtafhandeling.  </w:t>
      </w:r>
    </w:p>
    <w:p w14:paraId="771096C1" w14:textId="77777777" w:rsidR="00C55196" w:rsidRPr="006531E9" w:rsidRDefault="00C55196" w:rsidP="00C55196">
      <w:pPr>
        <w:numPr>
          <w:ilvl w:val="0"/>
          <w:numId w:val="46"/>
        </w:numPr>
        <w:spacing w:after="8" w:line="271" w:lineRule="auto"/>
        <w:ind w:right="10" w:hanging="360"/>
        <w:jc w:val="left"/>
        <w:rPr>
          <w:sz w:val="18"/>
          <w:szCs w:val="18"/>
          <w:lang w:val="nl-NL"/>
        </w:rPr>
      </w:pPr>
      <w:r w:rsidRPr="006531E9">
        <w:rPr>
          <w:sz w:val="18"/>
          <w:szCs w:val="18"/>
          <w:lang w:val="nl-NL"/>
        </w:rPr>
        <w:t xml:space="preserve">De Aanbestedende dienst behoudt zich het recht voor een klacht niet in behandeling te nemen; indien hiervan sprake is zal de klager hierover eveneens schriftelijk gemotiveerd worden geïnformeerd.  </w:t>
      </w:r>
    </w:p>
    <w:p w14:paraId="52745DE0" w14:textId="77777777" w:rsidR="00C55196" w:rsidRPr="006531E9" w:rsidRDefault="00C55196" w:rsidP="00C55196">
      <w:pPr>
        <w:numPr>
          <w:ilvl w:val="0"/>
          <w:numId w:val="46"/>
        </w:numPr>
        <w:spacing w:after="8" w:line="271" w:lineRule="auto"/>
        <w:ind w:right="10" w:hanging="360"/>
        <w:jc w:val="left"/>
        <w:rPr>
          <w:sz w:val="18"/>
          <w:szCs w:val="18"/>
          <w:lang w:val="nl-NL"/>
        </w:rPr>
      </w:pPr>
      <w:r w:rsidRPr="006531E9">
        <w:rPr>
          <w:sz w:val="18"/>
          <w:szCs w:val="18"/>
          <w:lang w:val="nl-NL"/>
        </w:rPr>
        <w:t xml:space="preserve">Het staat de klager vrij om de klacht (eveneens) aan de Commissie van Aanbestedingsexperts voor te leggen. </w:t>
      </w:r>
    </w:p>
    <w:p w14:paraId="55424CA4" w14:textId="77777777" w:rsidR="00C55196" w:rsidRPr="006531E9" w:rsidRDefault="00C55196" w:rsidP="00C55196">
      <w:pPr>
        <w:numPr>
          <w:ilvl w:val="0"/>
          <w:numId w:val="46"/>
        </w:numPr>
        <w:spacing w:after="194" w:line="271" w:lineRule="auto"/>
        <w:ind w:right="10" w:hanging="360"/>
        <w:jc w:val="left"/>
        <w:rPr>
          <w:sz w:val="18"/>
          <w:szCs w:val="18"/>
          <w:lang w:val="nl-NL"/>
        </w:rPr>
      </w:pPr>
      <w:r w:rsidRPr="006531E9">
        <w:rPr>
          <w:sz w:val="18"/>
          <w:szCs w:val="18"/>
          <w:lang w:val="nl-NL"/>
        </w:rPr>
        <w:t>Het indienen van een klacht schort de Aanbesteding in de regel niet op. De Aanbestedende dienst is vrij om al dan niet te besluiten tot opschorting van de aanbestedingsprocedure.</w:t>
      </w:r>
      <w:r w:rsidRPr="006531E9">
        <w:rPr>
          <w:rFonts w:eastAsia="Arial" w:cs="Arial"/>
          <w:sz w:val="18"/>
          <w:szCs w:val="18"/>
          <w:lang w:val="nl-NL"/>
        </w:rPr>
        <w:t xml:space="preserve"> </w:t>
      </w:r>
    </w:p>
    <w:p w14:paraId="6B83097D" w14:textId="77777777" w:rsidR="00C55196" w:rsidRPr="006531E9" w:rsidRDefault="00C55196" w:rsidP="00C55196">
      <w:pPr>
        <w:spacing w:after="210" w:line="259" w:lineRule="auto"/>
        <w:ind w:left="0" w:firstLine="0"/>
        <w:rPr>
          <w:sz w:val="18"/>
          <w:szCs w:val="18"/>
          <w:lang w:val="nl-NL"/>
        </w:rPr>
      </w:pPr>
      <w:r w:rsidRPr="006531E9">
        <w:rPr>
          <w:sz w:val="18"/>
          <w:szCs w:val="18"/>
          <w:lang w:val="nl-NL"/>
        </w:rPr>
        <w:t xml:space="preserve"> </w:t>
      </w:r>
    </w:p>
    <w:p w14:paraId="1D0FFF6B"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09C65ADB"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199832C4"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r w:rsidRPr="006531E9">
        <w:rPr>
          <w:sz w:val="18"/>
          <w:szCs w:val="18"/>
          <w:lang w:val="nl-NL"/>
        </w:rPr>
        <w:tab/>
        <w:t xml:space="preserve"> </w:t>
      </w:r>
      <w:r w:rsidRPr="006531E9">
        <w:rPr>
          <w:sz w:val="18"/>
          <w:szCs w:val="18"/>
          <w:lang w:val="nl-NL"/>
        </w:rPr>
        <w:br w:type="page"/>
      </w:r>
    </w:p>
    <w:p w14:paraId="7EE04D4F" w14:textId="77777777" w:rsidR="00C55196" w:rsidRPr="006531E9" w:rsidRDefault="00C55196" w:rsidP="00C55196">
      <w:pPr>
        <w:spacing w:after="306" w:line="259" w:lineRule="auto"/>
        <w:ind w:left="0" w:firstLine="0"/>
        <w:rPr>
          <w:sz w:val="18"/>
          <w:szCs w:val="18"/>
          <w:lang w:val="nl-NL"/>
        </w:rPr>
      </w:pPr>
      <w:r w:rsidRPr="006531E9">
        <w:rPr>
          <w:rFonts w:eastAsia="Arial" w:cs="Arial"/>
          <w:b/>
          <w:sz w:val="18"/>
          <w:szCs w:val="18"/>
          <w:lang w:val="nl-NL"/>
        </w:rPr>
        <w:lastRenderedPageBreak/>
        <w:t xml:space="preserve"> </w:t>
      </w:r>
    </w:p>
    <w:p w14:paraId="7E02D42B" w14:textId="77777777" w:rsidR="00C55196" w:rsidRPr="006531E9" w:rsidRDefault="00C55196" w:rsidP="007616D0">
      <w:pPr>
        <w:pStyle w:val="Kop1"/>
        <w:numPr>
          <w:ilvl w:val="0"/>
          <w:numId w:val="0"/>
        </w:numPr>
        <w:ind w:left="-5"/>
        <w:rPr>
          <w:sz w:val="18"/>
          <w:szCs w:val="18"/>
          <w:lang w:val="nl-NL"/>
        </w:rPr>
      </w:pPr>
      <w:bookmarkStart w:id="123" w:name="_Toc157084669"/>
      <w:bookmarkStart w:id="124" w:name="_Toc83048"/>
      <w:r w:rsidRPr="006531E9">
        <w:rPr>
          <w:sz w:val="18"/>
          <w:szCs w:val="18"/>
          <w:lang w:val="nl-NL"/>
        </w:rPr>
        <w:t>8. Bijlagen</w:t>
      </w:r>
      <w:bookmarkEnd w:id="123"/>
      <w:r w:rsidRPr="006531E9">
        <w:rPr>
          <w:sz w:val="18"/>
          <w:szCs w:val="18"/>
          <w:lang w:val="nl-NL"/>
        </w:rPr>
        <w:t xml:space="preserve"> </w:t>
      </w:r>
      <w:bookmarkEnd w:id="124"/>
    </w:p>
    <w:p w14:paraId="6A0D7E8A" w14:textId="5D371CB4" w:rsidR="00C55196" w:rsidRPr="006531E9" w:rsidRDefault="00C55196" w:rsidP="007616D0">
      <w:pPr>
        <w:pStyle w:val="Kop2"/>
        <w:numPr>
          <w:ilvl w:val="0"/>
          <w:numId w:val="0"/>
        </w:numPr>
        <w:spacing w:after="2"/>
        <w:rPr>
          <w:szCs w:val="18"/>
          <w:lang w:val="nl-NL"/>
        </w:rPr>
      </w:pPr>
      <w:bookmarkStart w:id="125" w:name="_Toc157084670"/>
      <w:bookmarkStart w:id="126" w:name="_Toc83049"/>
      <w:r w:rsidRPr="006531E9">
        <w:rPr>
          <w:szCs w:val="18"/>
          <w:lang w:val="nl-NL"/>
        </w:rPr>
        <w:t>Bijlage A: Programma van eisen</w:t>
      </w:r>
      <w:bookmarkEnd w:id="125"/>
      <w:r w:rsidRPr="006531E9">
        <w:rPr>
          <w:szCs w:val="18"/>
          <w:lang w:val="nl-NL"/>
        </w:rPr>
        <w:t xml:space="preserve"> </w:t>
      </w:r>
      <w:bookmarkEnd w:id="126"/>
    </w:p>
    <w:p w14:paraId="22BC5937" w14:textId="77777777" w:rsidR="00C55196" w:rsidRPr="006531E9" w:rsidRDefault="00C55196" w:rsidP="00C55196">
      <w:pPr>
        <w:spacing w:after="240"/>
        <w:ind w:left="-5" w:right="10"/>
        <w:rPr>
          <w:sz w:val="18"/>
          <w:szCs w:val="18"/>
          <w:lang w:val="nl-NL"/>
        </w:rPr>
      </w:pPr>
      <w:r w:rsidRPr="006531E9">
        <w:rPr>
          <w:sz w:val="18"/>
          <w:szCs w:val="18"/>
          <w:lang w:val="nl-NL"/>
        </w:rPr>
        <w:t xml:space="preserve">Het Programma van eisen is een separate Bijlage bij dit Beschrijvend document. </w:t>
      </w:r>
    </w:p>
    <w:p w14:paraId="2EB747BB" w14:textId="175863E4" w:rsidR="00C55196" w:rsidRPr="006531E9" w:rsidRDefault="00C55196" w:rsidP="007616D0">
      <w:pPr>
        <w:pStyle w:val="Kop2"/>
        <w:numPr>
          <w:ilvl w:val="0"/>
          <w:numId w:val="0"/>
        </w:numPr>
        <w:spacing w:after="2"/>
        <w:rPr>
          <w:szCs w:val="18"/>
          <w:lang w:val="nl-NL"/>
        </w:rPr>
      </w:pPr>
      <w:bookmarkStart w:id="127" w:name="_Toc157084671"/>
      <w:bookmarkStart w:id="128" w:name="_Toc83050"/>
      <w:r w:rsidRPr="006531E9">
        <w:rPr>
          <w:szCs w:val="18"/>
          <w:lang w:val="nl-NL"/>
        </w:rPr>
        <w:t>Bijlage B: Concept van de Overeenkomst</w:t>
      </w:r>
      <w:bookmarkEnd w:id="127"/>
      <w:r w:rsidRPr="006531E9">
        <w:rPr>
          <w:szCs w:val="18"/>
          <w:lang w:val="nl-NL"/>
        </w:rPr>
        <w:t xml:space="preserve"> </w:t>
      </w:r>
      <w:bookmarkEnd w:id="128"/>
    </w:p>
    <w:p w14:paraId="4847A5FA" w14:textId="77777777" w:rsidR="00C55196" w:rsidRPr="006531E9" w:rsidRDefault="00C55196" w:rsidP="007616D0">
      <w:pPr>
        <w:spacing w:after="168" w:line="352" w:lineRule="auto"/>
        <w:ind w:left="-15" w:right="1406" w:firstLine="0"/>
        <w:rPr>
          <w:sz w:val="18"/>
          <w:szCs w:val="18"/>
          <w:lang w:val="nl-NL"/>
        </w:rPr>
      </w:pPr>
      <w:r w:rsidRPr="006531E9">
        <w:rPr>
          <w:sz w:val="18"/>
          <w:szCs w:val="18"/>
          <w:lang w:val="nl-NL"/>
        </w:rPr>
        <w:t xml:space="preserve">Het Concept van de Overeenkomst is een separate Bijlage bij dit Beschrijvend document. </w:t>
      </w:r>
    </w:p>
    <w:p w14:paraId="7FB747E0" w14:textId="3AEDA7D0" w:rsidR="00C55196" w:rsidRPr="006531E9" w:rsidRDefault="00C55196" w:rsidP="007616D0">
      <w:pPr>
        <w:pStyle w:val="Kop2"/>
        <w:numPr>
          <w:ilvl w:val="0"/>
          <w:numId w:val="0"/>
        </w:numPr>
        <w:rPr>
          <w:szCs w:val="18"/>
          <w:lang w:val="nl-NL"/>
        </w:rPr>
      </w:pPr>
      <w:bookmarkStart w:id="129" w:name="_Toc157084672"/>
      <w:bookmarkStart w:id="130" w:name="_Toc83051"/>
      <w:r w:rsidRPr="006531E9">
        <w:rPr>
          <w:szCs w:val="18"/>
          <w:lang w:val="nl-NL"/>
        </w:rPr>
        <w:t>Bijlage C: Algemene inkoopvoorwaarden</w:t>
      </w:r>
      <w:bookmarkEnd w:id="129"/>
      <w:r w:rsidRPr="006531E9">
        <w:rPr>
          <w:szCs w:val="18"/>
          <w:lang w:val="nl-NL"/>
        </w:rPr>
        <w:t xml:space="preserve">  </w:t>
      </w:r>
      <w:bookmarkEnd w:id="130"/>
    </w:p>
    <w:p w14:paraId="354D5755" w14:textId="77777777" w:rsidR="00C55196" w:rsidRPr="006531E9" w:rsidRDefault="00C55196" w:rsidP="00C55196">
      <w:pPr>
        <w:ind w:left="-5" w:right="10"/>
        <w:rPr>
          <w:sz w:val="18"/>
          <w:szCs w:val="18"/>
          <w:lang w:val="nl-NL"/>
        </w:rPr>
      </w:pPr>
      <w:r w:rsidRPr="006531E9">
        <w:rPr>
          <w:sz w:val="18"/>
          <w:szCs w:val="18"/>
          <w:lang w:val="nl-NL"/>
        </w:rPr>
        <w:t xml:space="preserve">De algemene inkoopvoorwaarden zijn een separate Bijlage bij dit Beschrijvend document.  </w:t>
      </w:r>
    </w:p>
    <w:p w14:paraId="24791B53" w14:textId="77777777" w:rsidR="00732FC6" w:rsidRPr="006531E9" w:rsidRDefault="00732FC6" w:rsidP="007616D0">
      <w:pPr>
        <w:rPr>
          <w:lang w:val="nl-NL"/>
        </w:rPr>
      </w:pPr>
    </w:p>
    <w:p w14:paraId="1C196C9B" w14:textId="00DC05C7" w:rsidR="00C55196" w:rsidRPr="006531E9" w:rsidRDefault="00C55196" w:rsidP="007616D0">
      <w:pPr>
        <w:pStyle w:val="Kop2"/>
        <w:numPr>
          <w:ilvl w:val="0"/>
          <w:numId w:val="0"/>
        </w:numPr>
        <w:tabs>
          <w:tab w:val="center" w:pos="2832"/>
          <w:tab w:val="center" w:pos="4942"/>
        </w:tabs>
        <w:spacing w:after="60"/>
        <w:rPr>
          <w:szCs w:val="18"/>
          <w:lang w:val="nl-NL"/>
        </w:rPr>
      </w:pPr>
      <w:bookmarkStart w:id="131" w:name="_Toc157084673"/>
      <w:bookmarkStart w:id="132" w:name="_Toc83052"/>
      <w:r w:rsidRPr="006531E9">
        <w:rPr>
          <w:szCs w:val="18"/>
          <w:lang w:val="nl-NL"/>
        </w:rPr>
        <w:t>Bijlage D: Integriteitscode</w:t>
      </w:r>
      <w:bookmarkEnd w:id="131"/>
      <w:r w:rsidRPr="006531E9">
        <w:rPr>
          <w:szCs w:val="18"/>
          <w:lang w:val="nl-NL"/>
        </w:rPr>
        <w:t xml:space="preserve"> </w:t>
      </w:r>
      <w:bookmarkEnd w:id="132"/>
    </w:p>
    <w:p w14:paraId="16682631" w14:textId="77777777" w:rsidR="00C55196" w:rsidRPr="006531E9" w:rsidRDefault="00C55196" w:rsidP="00C55196">
      <w:pPr>
        <w:ind w:left="-5" w:right="10"/>
        <w:rPr>
          <w:sz w:val="18"/>
          <w:szCs w:val="18"/>
          <w:lang w:val="nl-NL"/>
        </w:rPr>
      </w:pPr>
      <w:r w:rsidRPr="006531E9">
        <w:rPr>
          <w:sz w:val="18"/>
          <w:szCs w:val="18"/>
          <w:lang w:val="nl-NL"/>
        </w:rPr>
        <w:t xml:space="preserve">De Integriteitscode is een separate Bijlage bij dit Beschrijvend document.  </w:t>
      </w:r>
    </w:p>
    <w:p w14:paraId="5CA8D4C2" w14:textId="77777777" w:rsidR="00732FC6" w:rsidRPr="006531E9" w:rsidRDefault="00732FC6" w:rsidP="007616D0">
      <w:pPr>
        <w:rPr>
          <w:lang w:val="nl-NL"/>
        </w:rPr>
      </w:pPr>
    </w:p>
    <w:p w14:paraId="4139E5F0" w14:textId="41AC0413" w:rsidR="00C55196" w:rsidRPr="006531E9" w:rsidRDefault="00C55196" w:rsidP="007616D0">
      <w:pPr>
        <w:pStyle w:val="Kop2"/>
        <w:numPr>
          <w:ilvl w:val="0"/>
          <w:numId w:val="0"/>
        </w:numPr>
        <w:tabs>
          <w:tab w:val="center" w:pos="2832"/>
          <w:tab w:val="center" w:pos="4942"/>
        </w:tabs>
        <w:spacing w:after="60"/>
        <w:rPr>
          <w:szCs w:val="18"/>
          <w:lang w:val="nl-NL"/>
        </w:rPr>
      </w:pPr>
      <w:bookmarkStart w:id="133" w:name="_Toc157084674"/>
      <w:bookmarkStart w:id="134" w:name="_Toc83053"/>
      <w:r w:rsidRPr="006531E9">
        <w:rPr>
          <w:szCs w:val="18"/>
          <w:lang w:val="nl-NL"/>
        </w:rPr>
        <w:t>Bijlage E: Indienen vragen en opmerkingen</w:t>
      </w:r>
      <w:bookmarkEnd w:id="133"/>
      <w:r w:rsidRPr="006531E9">
        <w:rPr>
          <w:szCs w:val="18"/>
          <w:lang w:val="nl-NL"/>
        </w:rPr>
        <w:t xml:space="preserve"> </w:t>
      </w:r>
      <w:bookmarkEnd w:id="134"/>
    </w:p>
    <w:p w14:paraId="65370ACB" w14:textId="77777777" w:rsidR="00C55196" w:rsidRPr="00F855C6" w:rsidRDefault="00C55196" w:rsidP="00F855C6">
      <w:pPr>
        <w:ind w:left="0" w:firstLine="0"/>
        <w:rPr>
          <w:b/>
          <w:sz w:val="18"/>
          <w:szCs w:val="24"/>
          <w:lang w:val="nl-NL"/>
        </w:rPr>
      </w:pPr>
      <w:r w:rsidRPr="00F855C6">
        <w:rPr>
          <w:sz w:val="18"/>
          <w:szCs w:val="24"/>
          <w:lang w:val="nl-NL"/>
        </w:rPr>
        <w:t xml:space="preserve">Dit document is een separate Bijlage bij dit Beschrijvend document.  </w:t>
      </w:r>
    </w:p>
    <w:p w14:paraId="68727BC9" w14:textId="77777777" w:rsidR="00732FC6" w:rsidRPr="006531E9" w:rsidRDefault="00732FC6" w:rsidP="00732FC6">
      <w:pPr>
        <w:rPr>
          <w:lang w:val="nl-NL"/>
        </w:rPr>
      </w:pPr>
    </w:p>
    <w:p w14:paraId="76EBB493" w14:textId="6EE1A949" w:rsidR="00C55196" w:rsidRPr="006531E9" w:rsidRDefault="00C55196" w:rsidP="007616D0">
      <w:pPr>
        <w:pStyle w:val="Kop2"/>
        <w:numPr>
          <w:ilvl w:val="0"/>
          <w:numId w:val="0"/>
        </w:numPr>
        <w:tabs>
          <w:tab w:val="center" w:pos="2832"/>
          <w:tab w:val="center" w:pos="4942"/>
        </w:tabs>
        <w:spacing w:after="60"/>
        <w:rPr>
          <w:szCs w:val="18"/>
          <w:lang w:val="nl-NL"/>
        </w:rPr>
      </w:pPr>
      <w:bookmarkStart w:id="135" w:name="_Toc157084675"/>
      <w:bookmarkStart w:id="136" w:name="_Toc83054"/>
      <w:r w:rsidRPr="006531E9">
        <w:rPr>
          <w:szCs w:val="18"/>
          <w:lang w:val="nl-NL"/>
        </w:rPr>
        <w:t>Bijlage F: Uniform Europees Aanbestedingsdocument</w:t>
      </w:r>
      <w:bookmarkEnd w:id="135"/>
      <w:r w:rsidRPr="006531E9">
        <w:rPr>
          <w:szCs w:val="18"/>
          <w:lang w:val="nl-NL"/>
        </w:rPr>
        <w:t xml:space="preserve"> </w:t>
      </w:r>
      <w:bookmarkEnd w:id="136"/>
    </w:p>
    <w:p w14:paraId="4B7B6576" w14:textId="77777777" w:rsidR="00C55196" w:rsidRPr="006531E9" w:rsidRDefault="00C55196" w:rsidP="00C55196">
      <w:pPr>
        <w:spacing w:after="2" w:line="259" w:lineRule="auto"/>
        <w:ind w:left="-5"/>
        <w:rPr>
          <w:sz w:val="18"/>
          <w:szCs w:val="18"/>
          <w:lang w:val="nl-NL"/>
        </w:rPr>
      </w:pPr>
      <w:r w:rsidRPr="006531E9">
        <w:rPr>
          <w:rFonts w:eastAsia="Arial" w:cs="Arial"/>
          <w:sz w:val="18"/>
          <w:szCs w:val="18"/>
          <w:lang w:val="nl-NL"/>
        </w:rPr>
        <w:t>Het Uniform Europees Aanbestedingsdocument</w:t>
      </w:r>
      <w:r w:rsidRPr="006531E9">
        <w:rPr>
          <w:rFonts w:eastAsia="Arial" w:cs="Arial"/>
          <w:i/>
          <w:sz w:val="18"/>
          <w:szCs w:val="18"/>
          <w:lang w:val="nl-NL"/>
        </w:rPr>
        <w:t xml:space="preserve"> </w:t>
      </w:r>
      <w:r w:rsidRPr="006531E9">
        <w:rPr>
          <w:rFonts w:eastAsia="Arial" w:cs="Arial"/>
          <w:sz w:val="18"/>
          <w:szCs w:val="18"/>
          <w:lang w:val="nl-NL"/>
        </w:rPr>
        <w:t xml:space="preserve">is een separate Bijlage bij dit Beschrijvend document. </w:t>
      </w:r>
    </w:p>
    <w:p w14:paraId="57F035A9" w14:textId="676A4AA3" w:rsidR="00C55196" w:rsidRPr="006531E9" w:rsidRDefault="00C55196" w:rsidP="00C55196">
      <w:pPr>
        <w:spacing w:after="237" w:line="259" w:lineRule="auto"/>
        <w:ind w:left="0" w:firstLine="0"/>
        <w:rPr>
          <w:sz w:val="18"/>
          <w:szCs w:val="18"/>
          <w:lang w:val="nl-NL"/>
        </w:rPr>
      </w:pPr>
    </w:p>
    <w:p w14:paraId="35476D69" w14:textId="449A6E2C" w:rsidR="00C55196" w:rsidRPr="006531E9" w:rsidRDefault="00C55196" w:rsidP="007616D0">
      <w:pPr>
        <w:pStyle w:val="Kop2"/>
        <w:numPr>
          <w:ilvl w:val="0"/>
          <w:numId w:val="0"/>
        </w:numPr>
        <w:tabs>
          <w:tab w:val="center" w:pos="2832"/>
          <w:tab w:val="center" w:pos="4847"/>
        </w:tabs>
        <w:spacing w:after="60"/>
        <w:rPr>
          <w:szCs w:val="18"/>
          <w:lang w:val="nl-NL"/>
        </w:rPr>
      </w:pPr>
      <w:bookmarkStart w:id="137" w:name="_Toc157084676"/>
      <w:bookmarkStart w:id="138" w:name="_Toc83055"/>
      <w:r w:rsidRPr="006531E9">
        <w:rPr>
          <w:szCs w:val="18"/>
          <w:lang w:val="nl-NL"/>
        </w:rPr>
        <w:t>Bijlage G: Ervaring Inschrijver</w:t>
      </w:r>
      <w:bookmarkEnd w:id="137"/>
      <w:r w:rsidRPr="006531E9">
        <w:rPr>
          <w:szCs w:val="18"/>
          <w:lang w:val="nl-NL"/>
        </w:rPr>
        <w:t xml:space="preserve">  </w:t>
      </w:r>
      <w:bookmarkEnd w:id="138"/>
    </w:p>
    <w:p w14:paraId="103D26E5" w14:textId="77777777" w:rsidR="00C55196" w:rsidRPr="006531E9" w:rsidRDefault="00C55196" w:rsidP="00C55196">
      <w:pPr>
        <w:spacing w:after="2" w:line="259" w:lineRule="auto"/>
        <w:ind w:left="-5"/>
        <w:rPr>
          <w:sz w:val="18"/>
          <w:szCs w:val="18"/>
          <w:lang w:val="nl-NL"/>
        </w:rPr>
      </w:pPr>
      <w:r w:rsidRPr="006531E9">
        <w:rPr>
          <w:rFonts w:eastAsia="Arial" w:cs="Arial"/>
          <w:sz w:val="18"/>
          <w:szCs w:val="18"/>
          <w:lang w:val="nl-NL"/>
        </w:rPr>
        <w:t xml:space="preserve">Ervaring Inschrijver is een separate Bijlage bij dit Beschrijvend document.  </w:t>
      </w:r>
    </w:p>
    <w:p w14:paraId="1509D930" w14:textId="3924EC73" w:rsidR="00C55196" w:rsidRPr="006531E9" w:rsidRDefault="00C55196" w:rsidP="00C55196">
      <w:pPr>
        <w:spacing w:after="237" w:line="259" w:lineRule="auto"/>
        <w:ind w:left="0" w:firstLine="0"/>
        <w:rPr>
          <w:sz w:val="18"/>
          <w:szCs w:val="18"/>
          <w:lang w:val="nl-NL"/>
        </w:rPr>
      </w:pPr>
    </w:p>
    <w:p w14:paraId="35DDD08B" w14:textId="11B333BC" w:rsidR="00C55196" w:rsidRPr="006531E9" w:rsidRDefault="00C55196" w:rsidP="007616D0">
      <w:pPr>
        <w:pStyle w:val="Kop2"/>
        <w:numPr>
          <w:ilvl w:val="0"/>
          <w:numId w:val="0"/>
        </w:numPr>
        <w:tabs>
          <w:tab w:val="center" w:pos="2832"/>
          <w:tab w:val="center" w:pos="4436"/>
        </w:tabs>
        <w:spacing w:after="60"/>
        <w:rPr>
          <w:szCs w:val="18"/>
          <w:lang w:val="nl-NL"/>
        </w:rPr>
      </w:pPr>
      <w:bookmarkStart w:id="139" w:name="_Toc157084677"/>
      <w:bookmarkStart w:id="140" w:name="_Toc83056"/>
      <w:r w:rsidRPr="006531E9">
        <w:rPr>
          <w:szCs w:val="18"/>
          <w:lang w:val="nl-NL"/>
        </w:rPr>
        <w:t>Bijlage H: Prijzenblad</w:t>
      </w:r>
      <w:bookmarkEnd w:id="139"/>
      <w:r w:rsidRPr="006531E9">
        <w:rPr>
          <w:szCs w:val="18"/>
          <w:lang w:val="nl-NL"/>
        </w:rPr>
        <w:t xml:space="preserve"> </w:t>
      </w:r>
      <w:bookmarkEnd w:id="140"/>
    </w:p>
    <w:p w14:paraId="761DA54B" w14:textId="29000B17" w:rsidR="00B26F3E" w:rsidRPr="006531E9" w:rsidRDefault="00C55196" w:rsidP="00A63E5B">
      <w:pPr>
        <w:ind w:left="-5" w:right="10"/>
        <w:rPr>
          <w:sz w:val="18"/>
          <w:szCs w:val="18"/>
          <w:lang w:val="nl-NL"/>
        </w:rPr>
      </w:pPr>
      <w:r w:rsidRPr="006531E9">
        <w:rPr>
          <w:sz w:val="18"/>
          <w:szCs w:val="18"/>
          <w:lang w:val="nl-NL"/>
        </w:rPr>
        <w:t xml:space="preserve">Het prijzenblad is een separate Bijlage bij dit Beschrijvend document. </w:t>
      </w:r>
    </w:p>
    <w:p w14:paraId="0D8899F4" w14:textId="77777777" w:rsidR="00732FC6" w:rsidRPr="006531E9" w:rsidRDefault="00732FC6" w:rsidP="00C55196">
      <w:pPr>
        <w:ind w:left="-5" w:right="10"/>
        <w:rPr>
          <w:sz w:val="18"/>
          <w:szCs w:val="18"/>
          <w:lang w:val="nl-NL"/>
        </w:rPr>
      </w:pPr>
    </w:p>
    <w:p w14:paraId="34A54A68" w14:textId="5632C3CC" w:rsidR="00C55196" w:rsidRPr="006531E9" w:rsidRDefault="00C55196" w:rsidP="007616D0">
      <w:pPr>
        <w:pStyle w:val="Kop2"/>
        <w:numPr>
          <w:ilvl w:val="0"/>
          <w:numId w:val="0"/>
        </w:numPr>
        <w:tabs>
          <w:tab w:val="center" w:pos="2832"/>
          <w:tab w:val="center" w:pos="4436"/>
        </w:tabs>
        <w:spacing w:after="60"/>
        <w:rPr>
          <w:szCs w:val="18"/>
          <w:lang w:val="nl-NL"/>
        </w:rPr>
      </w:pPr>
      <w:bookmarkStart w:id="141" w:name="_Toc157084678"/>
      <w:bookmarkStart w:id="142" w:name="_Toc83057"/>
      <w:r w:rsidRPr="006531E9">
        <w:rPr>
          <w:szCs w:val="18"/>
          <w:lang w:val="nl-NL"/>
        </w:rPr>
        <w:t>Bijlage I: Taken controle team</w:t>
      </w:r>
      <w:bookmarkEnd w:id="141"/>
      <w:r w:rsidRPr="006531E9">
        <w:rPr>
          <w:szCs w:val="18"/>
          <w:lang w:val="nl-NL"/>
        </w:rPr>
        <w:t xml:space="preserve"> </w:t>
      </w:r>
      <w:bookmarkEnd w:id="142"/>
    </w:p>
    <w:p w14:paraId="44244E2C" w14:textId="15022617" w:rsidR="00C55196" w:rsidRPr="006531E9" w:rsidRDefault="00C55196" w:rsidP="00C55196">
      <w:pPr>
        <w:ind w:left="-5" w:right="10"/>
        <w:rPr>
          <w:sz w:val="18"/>
          <w:szCs w:val="18"/>
          <w:lang w:val="nl-NL"/>
        </w:rPr>
      </w:pPr>
      <w:r w:rsidRPr="006531E9">
        <w:rPr>
          <w:sz w:val="18"/>
          <w:szCs w:val="18"/>
          <w:lang w:val="nl-NL"/>
        </w:rPr>
        <w:t xml:space="preserve">Het blad met taken van het team is een separate Bijlage bij dit Beschrijvend document. </w:t>
      </w:r>
    </w:p>
    <w:p w14:paraId="0E7BEC6B" w14:textId="2968B521" w:rsidR="00732FC6" w:rsidRPr="006531E9" w:rsidRDefault="00732FC6" w:rsidP="00C55196">
      <w:pPr>
        <w:ind w:left="-5" w:right="10"/>
        <w:rPr>
          <w:sz w:val="18"/>
          <w:szCs w:val="18"/>
          <w:lang w:val="nl-NL"/>
        </w:rPr>
      </w:pPr>
    </w:p>
    <w:p w14:paraId="5694FEBE" w14:textId="436FAA60" w:rsidR="00C55196" w:rsidRPr="006531E9" w:rsidRDefault="00732FC6" w:rsidP="007616D0">
      <w:pPr>
        <w:pStyle w:val="Kop2"/>
        <w:numPr>
          <w:ilvl w:val="0"/>
          <w:numId w:val="0"/>
        </w:numPr>
        <w:tabs>
          <w:tab w:val="center" w:pos="2832"/>
          <w:tab w:val="center" w:pos="4831"/>
        </w:tabs>
        <w:spacing w:after="60"/>
        <w:rPr>
          <w:szCs w:val="18"/>
          <w:lang w:val="nl-NL"/>
        </w:rPr>
      </w:pPr>
      <w:bookmarkStart w:id="143" w:name="_Toc157084679"/>
      <w:bookmarkStart w:id="144" w:name="_Toc83058"/>
      <w:r w:rsidRPr="006531E9">
        <w:rPr>
          <w:szCs w:val="18"/>
          <w:lang w:val="nl-NL"/>
        </w:rPr>
        <w:t>B</w:t>
      </w:r>
      <w:r w:rsidR="00C55196" w:rsidRPr="006531E9">
        <w:rPr>
          <w:szCs w:val="18"/>
          <w:lang w:val="nl-NL"/>
        </w:rPr>
        <w:t>ijlage J: Checklist</w:t>
      </w:r>
      <w:bookmarkEnd w:id="143"/>
      <w:r w:rsidR="00C55196" w:rsidRPr="006531E9">
        <w:rPr>
          <w:szCs w:val="18"/>
          <w:lang w:val="nl-NL"/>
        </w:rPr>
        <w:t xml:space="preserve"> </w:t>
      </w:r>
      <w:bookmarkEnd w:id="144"/>
    </w:p>
    <w:p w14:paraId="2CFDA261" w14:textId="6C94425A" w:rsidR="00C55196" w:rsidRDefault="00C55196" w:rsidP="00C55196">
      <w:pPr>
        <w:ind w:left="-5" w:right="10"/>
        <w:rPr>
          <w:sz w:val="18"/>
          <w:szCs w:val="18"/>
          <w:lang w:val="nl-NL"/>
        </w:rPr>
      </w:pPr>
      <w:r w:rsidRPr="006531E9">
        <w:rPr>
          <w:sz w:val="18"/>
          <w:szCs w:val="18"/>
          <w:lang w:val="nl-NL"/>
        </w:rPr>
        <w:t xml:space="preserve">Als hulp voor de Inschrijver en ter controle dat hij een volledige Inschrijving indient heeft de Aanbestedende dienst in de Bijlage een checklist opgesteld. De Inschrijving dient te zijn ingericht volgens deze structuur. De checklist is een separate Bijlage bij dit Beschrijvend document.  </w:t>
      </w:r>
    </w:p>
    <w:p w14:paraId="0EC25BA1" w14:textId="5141D660" w:rsidR="00210D0D" w:rsidRDefault="00210D0D" w:rsidP="00C55196">
      <w:pPr>
        <w:ind w:left="-5" w:right="10"/>
        <w:rPr>
          <w:sz w:val="18"/>
          <w:szCs w:val="18"/>
          <w:lang w:val="nl-NL"/>
        </w:rPr>
      </w:pPr>
    </w:p>
    <w:p w14:paraId="65CA0521" w14:textId="2FC1071A" w:rsidR="00210D0D" w:rsidRDefault="00210D0D" w:rsidP="00210D0D">
      <w:pPr>
        <w:pStyle w:val="Kop2"/>
        <w:numPr>
          <w:ilvl w:val="0"/>
          <w:numId w:val="0"/>
        </w:numPr>
        <w:tabs>
          <w:tab w:val="center" w:pos="2832"/>
          <w:tab w:val="center" w:pos="4831"/>
        </w:tabs>
        <w:spacing w:after="60"/>
        <w:rPr>
          <w:szCs w:val="18"/>
          <w:lang w:val="nl-NL"/>
        </w:rPr>
      </w:pPr>
      <w:bookmarkStart w:id="145" w:name="_Toc157084680"/>
      <w:r>
        <w:rPr>
          <w:szCs w:val="18"/>
          <w:lang w:val="nl-NL"/>
        </w:rPr>
        <w:t>Bijlage K: Organogram</w:t>
      </w:r>
      <w:bookmarkEnd w:id="145"/>
    </w:p>
    <w:p w14:paraId="2A60DD65" w14:textId="2EDE9F6D" w:rsidR="001B0093" w:rsidRDefault="001B0093" w:rsidP="001B0093">
      <w:pPr>
        <w:ind w:left="0" w:firstLine="0"/>
        <w:rPr>
          <w:lang w:val="nl-NL"/>
        </w:rPr>
      </w:pPr>
    </w:p>
    <w:p w14:paraId="11D15085" w14:textId="450B68BF" w:rsidR="001B0093" w:rsidRDefault="001B0093" w:rsidP="001B0093">
      <w:pPr>
        <w:pStyle w:val="Kop2"/>
        <w:numPr>
          <w:ilvl w:val="0"/>
          <w:numId w:val="0"/>
        </w:numPr>
        <w:tabs>
          <w:tab w:val="center" w:pos="2832"/>
          <w:tab w:val="center" w:pos="4831"/>
        </w:tabs>
        <w:spacing w:after="60"/>
        <w:rPr>
          <w:szCs w:val="18"/>
          <w:lang w:val="nl-NL"/>
        </w:rPr>
      </w:pPr>
      <w:bookmarkStart w:id="146" w:name="_Toc157084681"/>
      <w:r>
        <w:rPr>
          <w:szCs w:val="18"/>
          <w:lang w:val="nl-NL"/>
        </w:rPr>
        <w:t xml:space="preserve">Bijlage L: </w:t>
      </w:r>
      <w:proofErr w:type="spellStart"/>
      <w:r>
        <w:rPr>
          <w:szCs w:val="18"/>
          <w:lang w:val="nl-NL"/>
        </w:rPr>
        <w:t>Brinnummers</w:t>
      </w:r>
      <w:bookmarkEnd w:id="146"/>
      <w:proofErr w:type="spellEnd"/>
    </w:p>
    <w:p w14:paraId="2D96EB65" w14:textId="77777777" w:rsidR="001B0093" w:rsidRPr="001B0093" w:rsidRDefault="001B0093" w:rsidP="001B0093">
      <w:pPr>
        <w:ind w:left="0" w:firstLine="0"/>
        <w:rPr>
          <w:lang w:val="nl-NL"/>
        </w:rPr>
      </w:pPr>
    </w:p>
    <w:p w14:paraId="194B3789"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759E4381"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390A9AB" w14:textId="77777777" w:rsidR="00C55196" w:rsidRPr="006531E9" w:rsidRDefault="00C55196" w:rsidP="00C55196">
      <w:pPr>
        <w:spacing w:after="0" w:line="259" w:lineRule="auto"/>
        <w:ind w:left="0" w:firstLine="0"/>
        <w:rPr>
          <w:sz w:val="18"/>
          <w:szCs w:val="18"/>
          <w:lang w:val="nl-NL"/>
        </w:rPr>
      </w:pPr>
      <w:r w:rsidRPr="006531E9">
        <w:rPr>
          <w:rFonts w:eastAsia="Arial" w:cs="Arial"/>
          <w:sz w:val="18"/>
          <w:szCs w:val="18"/>
          <w:lang w:val="nl-NL"/>
        </w:rPr>
        <w:t xml:space="preserve"> </w:t>
      </w:r>
    </w:p>
    <w:p w14:paraId="312720A7" w14:textId="77777777" w:rsidR="00C55196" w:rsidRPr="006531E9" w:rsidRDefault="00C55196" w:rsidP="008721AB">
      <w:pPr>
        <w:spacing w:after="0"/>
        <w:ind w:left="0" w:firstLine="0"/>
        <w:rPr>
          <w:sz w:val="18"/>
          <w:szCs w:val="18"/>
          <w:lang w:val="nl-NL"/>
        </w:rPr>
      </w:pPr>
    </w:p>
    <w:sectPr w:rsidR="00C55196" w:rsidRPr="006531E9" w:rsidSect="00960C0F">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46964" w14:textId="77777777" w:rsidR="00997D00" w:rsidRDefault="00997D00" w:rsidP="00AC7213">
      <w:pPr>
        <w:spacing w:after="0" w:line="240" w:lineRule="auto"/>
      </w:pPr>
      <w:r>
        <w:separator/>
      </w:r>
    </w:p>
  </w:endnote>
  <w:endnote w:type="continuationSeparator" w:id="0">
    <w:p w14:paraId="3CDDF0EE" w14:textId="77777777" w:rsidR="00997D00" w:rsidRDefault="00997D00" w:rsidP="00AC7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981259"/>
      <w:docPartObj>
        <w:docPartGallery w:val="Page Numbers (Bottom of Page)"/>
        <w:docPartUnique/>
      </w:docPartObj>
    </w:sdtPr>
    <w:sdtEndPr/>
    <w:sdtContent>
      <w:p w14:paraId="2CCEC874" w14:textId="4144DD40" w:rsidR="00683765" w:rsidRDefault="00683765">
        <w:pPr>
          <w:pStyle w:val="Voettekst"/>
        </w:pPr>
        <w:r>
          <w:rPr>
            <w:noProof/>
          </w:rPr>
          <mc:AlternateContent>
            <mc:Choice Requires="wps">
              <w:drawing>
                <wp:anchor distT="0" distB="0" distL="114300" distR="114300" simplePos="0" relativeHeight="251659264" behindDoc="0" locked="0" layoutInCell="1" allowOverlap="1" wp14:anchorId="09C053A4" wp14:editId="105135D3">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25574F3" w14:textId="77777777" w:rsidR="00683765" w:rsidRDefault="00683765">
                              <w:pPr>
                                <w:pBdr>
                                  <w:top w:val="single" w:sz="4" w:space="1" w:color="7F7F7F" w:themeColor="background1" w:themeShade="7F"/>
                                </w:pBdr>
                                <w:jc w:val="center"/>
                                <w:rPr>
                                  <w:color w:val="ED7D31" w:themeColor="accent2"/>
                                </w:rPr>
                              </w:pPr>
                              <w:r>
                                <w:rPr>
                                  <w:color w:val="auto"/>
                                </w:rPr>
                                <w:fldChar w:fldCharType="begin"/>
                              </w:r>
                              <w:r>
                                <w:instrText>PAGE   \* MERGEFORMAT</w:instrText>
                              </w:r>
                              <w:r>
                                <w:rPr>
                                  <w:color w:val="auto"/>
                                </w:rPr>
                                <w:fldChar w:fldCharType="separate"/>
                              </w:r>
                              <w:r>
                                <w:rPr>
                                  <w:color w:val="ED7D31" w:themeColor="accent2"/>
                                  <w:lang w:val="nl-NL"/>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9C053A4" id="Rechthoek 1" o:spid="_x0000_s1074"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25574F3" w14:textId="77777777" w:rsidR="00683765" w:rsidRDefault="00683765">
                        <w:pPr>
                          <w:pBdr>
                            <w:top w:val="single" w:sz="4" w:space="1" w:color="7F7F7F" w:themeColor="background1" w:themeShade="7F"/>
                          </w:pBdr>
                          <w:jc w:val="center"/>
                          <w:rPr>
                            <w:color w:val="ED7D31" w:themeColor="accent2"/>
                          </w:rPr>
                        </w:pPr>
                        <w:r>
                          <w:rPr>
                            <w:color w:val="auto"/>
                          </w:rPr>
                          <w:fldChar w:fldCharType="begin"/>
                        </w:r>
                        <w:r>
                          <w:instrText>PAGE   \* MERGEFORMAT</w:instrText>
                        </w:r>
                        <w:r>
                          <w:rPr>
                            <w:color w:val="auto"/>
                          </w:rPr>
                          <w:fldChar w:fldCharType="separate"/>
                        </w:r>
                        <w:r>
                          <w:rPr>
                            <w:color w:val="ED7D31" w:themeColor="accent2"/>
                            <w:lang w:val="nl-NL"/>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816F4" w14:textId="77777777" w:rsidR="00997D00" w:rsidRDefault="00997D00" w:rsidP="00AC7213">
      <w:pPr>
        <w:spacing w:after="0" w:line="240" w:lineRule="auto"/>
      </w:pPr>
      <w:r>
        <w:separator/>
      </w:r>
    </w:p>
  </w:footnote>
  <w:footnote w:type="continuationSeparator" w:id="0">
    <w:p w14:paraId="4B9D2CAE" w14:textId="77777777" w:rsidR="00997D00" w:rsidRDefault="00997D00" w:rsidP="00AC7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AC4"/>
    <w:multiLevelType w:val="hybridMultilevel"/>
    <w:tmpl w:val="E856C9BC"/>
    <w:lvl w:ilvl="0" w:tplc="175457F0">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 w15:restartNumberingAfterBreak="0">
    <w:nsid w:val="025A6610"/>
    <w:multiLevelType w:val="hybridMultilevel"/>
    <w:tmpl w:val="89F28430"/>
    <w:lvl w:ilvl="0" w:tplc="C7AA584C">
      <w:start w:val="1"/>
      <w:numFmt w:val="bullet"/>
      <w:lvlText w:val="ü"/>
      <w:lvlJc w:val="left"/>
      <w:pPr>
        <w:ind w:left="7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D62FEDC">
      <w:start w:val="1"/>
      <w:numFmt w:val="bullet"/>
      <w:lvlText w:val="o"/>
      <w:lvlJc w:val="left"/>
      <w:pPr>
        <w:ind w:left="189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60A0EB2">
      <w:start w:val="1"/>
      <w:numFmt w:val="bullet"/>
      <w:lvlText w:val="▪"/>
      <w:lvlJc w:val="left"/>
      <w:pPr>
        <w:ind w:left="261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38B4B36C">
      <w:start w:val="1"/>
      <w:numFmt w:val="bullet"/>
      <w:lvlText w:val="•"/>
      <w:lvlJc w:val="left"/>
      <w:pPr>
        <w:ind w:left="333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2563694">
      <w:start w:val="1"/>
      <w:numFmt w:val="bullet"/>
      <w:lvlText w:val="o"/>
      <w:lvlJc w:val="left"/>
      <w:pPr>
        <w:ind w:left="405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03AAE9C">
      <w:start w:val="1"/>
      <w:numFmt w:val="bullet"/>
      <w:lvlText w:val="▪"/>
      <w:lvlJc w:val="left"/>
      <w:pPr>
        <w:ind w:left="477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A08A8A6">
      <w:start w:val="1"/>
      <w:numFmt w:val="bullet"/>
      <w:lvlText w:val="•"/>
      <w:lvlJc w:val="left"/>
      <w:pPr>
        <w:ind w:left="549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15ABF78">
      <w:start w:val="1"/>
      <w:numFmt w:val="bullet"/>
      <w:lvlText w:val="o"/>
      <w:lvlJc w:val="left"/>
      <w:pPr>
        <w:ind w:left="621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90A0A9E">
      <w:start w:val="1"/>
      <w:numFmt w:val="bullet"/>
      <w:lvlText w:val="▪"/>
      <w:lvlJc w:val="left"/>
      <w:pPr>
        <w:ind w:left="693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2DD7A4B"/>
    <w:multiLevelType w:val="hybridMultilevel"/>
    <w:tmpl w:val="C9AE9B72"/>
    <w:lvl w:ilvl="0" w:tplc="49FA9014">
      <w:start w:val="1"/>
      <w:numFmt w:val="decimal"/>
      <w:lvlText w:val="%1."/>
      <w:lvlJc w:val="left"/>
      <w:pPr>
        <w:ind w:left="345" w:hanging="360"/>
      </w:pPr>
      <w:rPr>
        <w:rFonts w:hint="default"/>
      </w:rPr>
    </w:lvl>
    <w:lvl w:ilvl="1" w:tplc="04130019" w:tentative="1">
      <w:start w:val="1"/>
      <w:numFmt w:val="lowerLetter"/>
      <w:lvlText w:val="%2."/>
      <w:lvlJc w:val="left"/>
      <w:pPr>
        <w:ind w:left="1065" w:hanging="360"/>
      </w:pPr>
    </w:lvl>
    <w:lvl w:ilvl="2" w:tplc="0413001B" w:tentative="1">
      <w:start w:val="1"/>
      <w:numFmt w:val="lowerRoman"/>
      <w:lvlText w:val="%3."/>
      <w:lvlJc w:val="right"/>
      <w:pPr>
        <w:ind w:left="1785" w:hanging="180"/>
      </w:pPr>
    </w:lvl>
    <w:lvl w:ilvl="3" w:tplc="0413000F" w:tentative="1">
      <w:start w:val="1"/>
      <w:numFmt w:val="decimal"/>
      <w:lvlText w:val="%4."/>
      <w:lvlJc w:val="left"/>
      <w:pPr>
        <w:ind w:left="2505" w:hanging="360"/>
      </w:pPr>
    </w:lvl>
    <w:lvl w:ilvl="4" w:tplc="04130019" w:tentative="1">
      <w:start w:val="1"/>
      <w:numFmt w:val="lowerLetter"/>
      <w:lvlText w:val="%5."/>
      <w:lvlJc w:val="left"/>
      <w:pPr>
        <w:ind w:left="3225" w:hanging="360"/>
      </w:pPr>
    </w:lvl>
    <w:lvl w:ilvl="5" w:tplc="0413001B" w:tentative="1">
      <w:start w:val="1"/>
      <w:numFmt w:val="lowerRoman"/>
      <w:lvlText w:val="%6."/>
      <w:lvlJc w:val="right"/>
      <w:pPr>
        <w:ind w:left="3945" w:hanging="180"/>
      </w:pPr>
    </w:lvl>
    <w:lvl w:ilvl="6" w:tplc="0413000F" w:tentative="1">
      <w:start w:val="1"/>
      <w:numFmt w:val="decimal"/>
      <w:lvlText w:val="%7."/>
      <w:lvlJc w:val="left"/>
      <w:pPr>
        <w:ind w:left="4665" w:hanging="360"/>
      </w:pPr>
    </w:lvl>
    <w:lvl w:ilvl="7" w:tplc="04130019" w:tentative="1">
      <w:start w:val="1"/>
      <w:numFmt w:val="lowerLetter"/>
      <w:lvlText w:val="%8."/>
      <w:lvlJc w:val="left"/>
      <w:pPr>
        <w:ind w:left="5385" w:hanging="360"/>
      </w:pPr>
    </w:lvl>
    <w:lvl w:ilvl="8" w:tplc="0413001B" w:tentative="1">
      <w:start w:val="1"/>
      <w:numFmt w:val="lowerRoman"/>
      <w:lvlText w:val="%9."/>
      <w:lvlJc w:val="right"/>
      <w:pPr>
        <w:ind w:left="6105" w:hanging="180"/>
      </w:pPr>
    </w:lvl>
  </w:abstractNum>
  <w:abstractNum w:abstractNumId="3" w15:restartNumberingAfterBreak="0">
    <w:nsid w:val="086073A3"/>
    <w:multiLevelType w:val="hybridMultilevel"/>
    <w:tmpl w:val="306AD5E4"/>
    <w:lvl w:ilvl="0" w:tplc="428ED1B8">
      <w:start w:val="1"/>
      <w:numFmt w:val="bullet"/>
      <w:lvlText w:val="•"/>
      <w:lvlJc w:val="left"/>
      <w:pPr>
        <w:ind w:left="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35CCC1C">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5C21B7E">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42031D0">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3248818">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CB48156">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7469448">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CECDA0">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4766D60">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9A769EC"/>
    <w:multiLevelType w:val="hybridMultilevel"/>
    <w:tmpl w:val="86388AFC"/>
    <w:lvl w:ilvl="0" w:tplc="70784D4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758014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F9070F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472939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9CD6F8">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92EBB8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EBC722A">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05C603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11C17E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D3C585E"/>
    <w:multiLevelType w:val="hybridMultilevel"/>
    <w:tmpl w:val="1520E244"/>
    <w:lvl w:ilvl="0" w:tplc="AF2808EA">
      <w:start w:val="1"/>
      <w:numFmt w:val="decimal"/>
      <w:lvlText w:val="%1."/>
      <w:lvlJc w:val="left"/>
      <w:pPr>
        <w:tabs>
          <w:tab w:val="num" w:pos="720"/>
        </w:tabs>
        <w:ind w:left="720" w:hanging="360"/>
      </w:pPr>
    </w:lvl>
    <w:lvl w:ilvl="1" w:tplc="69BE0DD0">
      <w:numFmt w:val="bullet"/>
      <w:lvlText w:val="•"/>
      <w:lvlJc w:val="left"/>
      <w:pPr>
        <w:tabs>
          <w:tab w:val="num" w:pos="1440"/>
        </w:tabs>
        <w:ind w:left="1440" w:hanging="360"/>
      </w:pPr>
      <w:rPr>
        <w:rFonts w:ascii="Arial" w:hAnsi="Arial" w:hint="default"/>
      </w:rPr>
    </w:lvl>
    <w:lvl w:ilvl="2" w:tplc="CF6ACDFC">
      <w:start w:val="1"/>
      <w:numFmt w:val="decimal"/>
      <w:lvlText w:val="%3)"/>
      <w:lvlJc w:val="left"/>
      <w:pPr>
        <w:ind w:left="2160" w:hanging="360"/>
      </w:pPr>
      <w:rPr>
        <w:rFonts w:hint="default"/>
      </w:rPr>
    </w:lvl>
    <w:lvl w:ilvl="3" w:tplc="94E48F0E" w:tentative="1">
      <w:start w:val="1"/>
      <w:numFmt w:val="decimal"/>
      <w:lvlText w:val="%4."/>
      <w:lvlJc w:val="left"/>
      <w:pPr>
        <w:tabs>
          <w:tab w:val="num" w:pos="2880"/>
        </w:tabs>
        <w:ind w:left="2880" w:hanging="360"/>
      </w:pPr>
    </w:lvl>
    <w:lvl w:ilvl="4" w:tplc="7612F886" w:tentative="1">
      <w:start w:val="1"/>
      <w:numFmt w:val="decimal"/>
      <w:lvlText w:val="%5."/>
      <w:lvlJc w:val="left"/>
      <w:pPr>
        <w:tabs>
          <w:tab w:val="num" w:pos="3600"/>
        </w:tabs>
        <w:ind w:left="3600" w:hanging="360"/>
      </w:pPr>
    </w:lvl>
    <w:lvl w:ilvl="5" w:tplc="CE9E32DA" w:tentative="1">
      <w:start w:val="1"/>
      <w:numFmt w:val="decimal"/>
      <w:lvlText w:val="%6."/>
      <w:lvlJc w:val="left"/>
      <w:pPr>
        <w:tabs>
          <w:tab w:val="num" w:pos="4320"/>
        </w:tabs>
        <w:ind w:left="4320" w:hanging="360"/>
      </w:pPr>
    </w:lvl>
    <w:lvl w:ilvl="6" w:tplc="55B43AFA" w:tentative="1">
      <w:start w:val="1"/>
      <w:numFmt w:val="decimal"/>
      <w:lvlText w:val="%7."/>
      <w:lvlJc w:val="left"/>
      <w:pPr>
        <w:tabs>
          <w:tab w:val="num" w:pos="5040"/>
        </w:tabs>
        <w:ind w:left="5040" w:hanging="360"/>
      </w:pPr>
    </w:lvl>
    <w:lvl w:ilvl="7" w:tplc="DDD00722" w:tentative="1">
      <w:start w:val="1"/>
      <w:numFmt w:val="decimal"/>
      <w:lvlText w:val="%8."/>
      <w:lvlJc w:val="left"/>
      <w:pPr>
        <w:tabs>
          <w:tab w:val="num" w:pos="5760"/>
        </w:tabs>
        <w:ind w:left="5760" w:hanging="360"/>
      </w:pPr>
    </w:lvl>
    <w:lvl w:ilvl="8" w:tplc="18886790" w:tentative="1">
      <w:start w:val="1"/>
      <w:numFmt w:val="decimal"/>
      <w:lvlText w:val="%9."/>
      <w:lvlJc w:val="left"/>
      <w:pPr>
        <w:tabs>
          <w:tab w:val="num" w:pos="6480"/>
        </w:tabs>
        <w:ind w:left="6480" w:hanging="360"/>
      </w:pPr>
    </w:lvl>
  </w:abstractNum>
  <w:abstractNum w:abstractNumId="6" w15:restartNumberingAfterBreak="0">
    <w:nsid w:val="0E1314F4"/>
    <w:multiLevelType w:val="hybridMultilevel"/>
    <w:tmpl w:val="33B4FE76"/>
    <w:lvl w:ilvl="0" w:tplc="7D8AAE02">
      <w:start w:val="1"/>
      <w:numFmt w:val="lowerRoman"/>
      <w:lvlText w:val="(%1)"/>
      <w:lvlJc w:val="left"/>
      <w:pPr>
        <w:ind w:left="5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D3A29F0">
      <w:start w:val="1"/>
      <w:numFmt w:val="lowerLetter"/>
      <w:lvlText w:val="%2"/>
      <w:lvlJc w:val="left"/>
      <w:pPr>
        <w:ind w:left="12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8F02D1E">
      <w:start w:val="1"/>
      <w:numFmt w:val="lowerRoman"/>
      <w:lvlText w:val="%3"/>
      <w:lvlJc w:val="left"/>
      <w:pPr>
        <w:ind w:left="19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B7C60AA">
      <w:start w:val="1"/>
      <w:numFmt w:val="decimal"/>
      <w:lvlText w:val="%4"/>
      <w:lvlJc w:val="left"/>
      <w:pPr>
        <w:ind w:left="26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CB23684">
      <w:start w:val="1"/>
      <w:numFmt w:val="lowerLetter"/>
      <w:lvlText w:val="%5"/>
      <w:lvlJc w:val="left"/>
      <w:pPr>
        <w:ind w:left="33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E68D3E0">
      <w:start w:val="1"/>
      <w:numFmt w:val="lowerRoman"/>
      <w:lvlText w:val="%6"/>
      <w:lvlJc w:val="left"/>
      <w:pPr>
        <w:ind w:left="41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D8297CC">
      <w:start w:val="1"/>
      <w:numFmt w:val="decimal"/>
      <w:lvlText w:val="%7"/>
      <w:lvlJc w:val="left"/>
      <w:pPr>
        <w:ind w:left="48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4A282C4">
      <w:start w:val="1"/>
      <w:numFmt w:val="lowerLetter"/>
      <w:lvlText w:val="%8"/>
      <w:lvlJc w:val="left"/>
      <w:pPr>
        <w:ind w:left="55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FB25BBE">
      <w:start w:val="1"/>
      <w:numFmt w:val="lowerRoman"/>
      <w:lvlText w:val="%9"/>
      <w:lvlJc w:val="left"/>
      <w:pPr>
        <w:ind w:left="62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EF16FCF"/>
    <w:multiLevelType w:val="hybridMultilevel"/>
    <w:tmpl w:val="A8729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01AD2"/>
    <w:multiLevelType w:val="multilevel"/>
    <w:tmpl w:val="65CE015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5104420"/>
    <w:multiLevelType w:val="hybridMultilevel"/>
    <w:tmpl w:val="710407F4"/>
    <w:lvl w:ilvl="0" w:tplc="91D2A96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33C02A4">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502F032">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E8EE012">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E4A068">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4607152">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EFE90AC">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44EC644">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5DC6DF4">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70A0BB9"/>
    <w:multiLevelType w:val="hybridMultilevel"/>
    <w:tmpl w:val="4B2AFE24"/>
    <w:lvl w:ilvl="0" w:tplc="80664C94">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1" w15:restartNumberingAfterBreak="0">
    <w:nsid w:val="17973F58"/>
    <w:multiLevelType w:val="hybridMultilevel"/>
    <w:tmpl w:val="89C013C8"/>
    <w:lvl w:ilvl="0" w:tplc="41C479D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A887CD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D92AEB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0B2B2BA">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806230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AE0EF9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9C64A5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C2C928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5B6019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7F721AD"/>
    <w:multiLevelType w:val="hybridMultilevel"/>
    <w:tmpl w:val="46D014B6"/>
    <w:lvl w:ilvl="0" w:tplc="061E183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A28F1E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5449E2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EB6531A">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120B9DE">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D14AB6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A607CC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294AF1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3BEB58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80B0E31"/>
    <w:multiLevelType w:val="hybridMultilevel"/>
    <w:tmpl w:val="38AEF1BC"/>
    <w:lvl w:ilvl="0" w:tplc="40F41A7E">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843534">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DF4BD58">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55AB35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DDE3B58">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BC2961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7047658">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76A2A1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E52889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1879079F"/>
    <w:multiLevelType w:val="hybridMultilevel"/>
    <w:tmpl w:val="3274020E"/>
    <w:lvl w:ilvl="0" w:tplc="23E20B1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F032B0">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CA4CAFE">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DF4328A">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A74EC9A">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82AFB78">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A52387A">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FCE6B88">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B50FCC6">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18D5514E"/>
    <w:multiLevelType w:val="hybridMultilevel"/>
    <w:tmpl w:val="A57E3C16"/>
    <w:lvl w:ilvl="0" w:tplc="12D6E39E">
      <w:start w:val="1"/>
      <w:numFmt w:val="bullet"/>
      <w:lvlText w:val="-"/>
      <w:lvlJc w:val="left"/>
      <w:pPr>
        <w:ind w:left="142"/>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170EB2"/>
    <w:multiLevelType w:val="hybridMultilevel"/>
    <w:tmpl w:val="EE1AFF08"/>
    <w:lvl w:ilvl="0" w:tplc="7CB83340">
      <w:start w:val="1"/>
      <w:numFmt w:val="bullet"/>
      <w:lvlText w:val="•"/>
      <w:lvlJc w:val="left"/>
      <w:pPr>
        <w:ind w:left="2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BECB384">
      <w:start w:val="1"/>
      <w:numFmt w:val="bullet"/>
      <w:lvlText w:val="o"/>
      <w:lvlJc w:val="left"/>
      <w:pPr>
        <w:ind w:left="14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3B22010C">
      <w:start w:val="1"/>
      <w:numFmt w:val="bullet"/>
      <w:lvlText w:val="▪"/>
      <w:lvlJc w:val="left"/>
      <w:pPr>
        <w:ind w:left="21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7C6E2970">
      <w:start w:val="1"/>
      <w:numFmt w:val="bullet"/>
      <w:lvlText w:val="•"/>
      <w:lvlJc w:val="left"/>
      <w:pPr>
        <w:ind w:left="28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106C3B02">
      <w:start w:val="1"/>
      <w:numFmt w:val="bullet"/>
      <w:lvlText w:val="o"/>
      <w:lvlJc w:val="left"/>
      <w:pPr>
        <w:ind w:left="36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34E0DDDE">
      <w:start w:val="1"/>
      <w:numFmt w:val="bullet"/>
      <w:lvlText w:val="▪"/>
      <w:lvlJc w:val="left"/>
      <w:pPr>
        <w:ind w:left="43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490A5342">
      <w:start w:val="1"/>
      <w:numFmt w:val="bullet"/>
      <w:lvlText w:val="•"/>
      <w:lvlJc w:val="left"/>
      <w:pPr>
        <w:ind w:left="50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5C56D9C0">
      <w:start w:val="1"/>
      <w:numFmt w:val="bullet"/>
      <w:lvlText w:val="o"/>
      <w:lvlJc w:val="left"/>
      <w:pPr>
        <w:ind w:left="57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37C261D8">
      <w:start w:val="1"/>
      <w:numFmt w:val="bullet"/>
      <w:lvlText w:val="▪"/>
      <w:lvlJc w:val="left"/>
      <w:pPr>
        <w:ind w:left="64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1E3F19C7"/>
    <w:multiLevelType w:val="multilevel"/>
    <w:tmpl w:val="5642B62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0A5208B"/>
    <w:multiLevelType w:val="hybridMultilevel"/>
    <w:tmpl w:val="7C4ABA60"/>
    <w:lvl w:ilvl="0" w:tplc="79845024">
      <w:start w:val="1"/>
      <w:numFmt w:val="bullet"/>
      <w:lvlText w:val="-"/>
      <w:lvlJc w:val="left"/>
      <w:pPr>
        <w:ind w:left="2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B745B90">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D3CA784">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736A216">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6CC543C">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174ACBC">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A5C37A0">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3305038">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42EA670">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2A55366"/>
    <w:multiLevelType w:val="hybridMultilevel"/>
    <w:tmpl w:val="86FE3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769CD"/>
    <w:multiLevelType w:val="hybridMultilevel"/>
    <w:tmpl w:val="40C2A0D4"/>
    <w:lvl w:ilvl="0" w:tplc="839C55E0">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D649A56">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4D84AF8">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3E89B3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988B528">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F2A717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B0003E6">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1C49AB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1B4CC56">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29375930"/>
    <w:multiLevelType w:val="hybridMultilevel"/>
    <w:tmpl w:val="BC92D6D4"/>
    <w:lvl w:ilvl="0" w:tplc="0564454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D3E054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AD2332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2B6D08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6F4D7EE">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D5AF49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3C69E1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7BA440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450316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29612D16"/>
    <w:multiLevelType w:val="hybridMultilevel"/>
    <w:tmpl w:val="A356AA62"/>
    <w:lvl w:ilvl="0" w:tplc="12D6E39E">
      <w:start w:val="1"/>
      <w:numFmt w:val="bullet"/>
      <w:lvlText w:val="-"/>
      <w:lvlJc w:val="left"/>
      <w:pPr>
        <w:ind w:left="142"/>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1" w:tplc="EB6C3E30">
      <w:start w:val="1"/>
      <w:numFmt w:val="bullet"/>
      <w:lvlText w:val="o"/>
      <w:lvlJc w:val="left"/>
      <w:pPr>
        <w:ind w:left="108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2" w:tplc="20165234">
      <w:start w:val="1"/>
      <w:numFmt w:val="bullet"/>
      <w:lvlText w:val="▪"/>
      <w:lvlJc w:val="left"/>
      <w:pPr>
        <w:ind w:left="180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3" w:tplc="E52416A0">
      <w:start w:val="1"/>
      <w:numFmt w:val="bullet"/>
      <w:lvlText w:val="•"/>
      <w:lvlJc w:val="left"/>
      <w:pPr>
        <w:ind w:left="252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4" w:tplc="6A34B342">
      <w:start w:val="1"/>
      <w:numFmt w:val="bullet"/>
      <w:lvlText w:val="o"/>
      <w:lvlJc w:val="left"/>
      <w:pPr>
        <w:ind w:left="324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5" w:tplc="98D473EE">
      <w:start w:val="1"/>
      <w:numFmt w:val="bullet"/>
      <w:lvlText w:val="▪"/>
      <w:lvlJc w:val="left"/>
      <w:pPr>
        <w:ind w:left="396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6" w:tplc="0F06A68C">
      <w:start w:val="1"/>
      <w:numFmt w:val="bullet"/>
      <w:lvlText w:val="•"/>
      <w:lvlJc w:val="left"/>
      <w:pPr>
        <w:ind w:left="468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7" w:tplc="B73AABAA">
      <w:start w:val="1"/>
      <w:numFmt w:val="bullet"/>
      <w:lvlText w:val="o"/>
      <w:lvlJc w:val="left"/>
      <w:pPr>
        <w:ind w:left="540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8" w:tplc="2294F100">
      <w:start w:val="1"/>
      <w:numFmt w:val="bullet"/>
      <w:lvlText w:val="▪"/>
      <w:lvlJc w:val="left"/>
      <w:pPr>
        <w:ind w:left="612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2ABD3D61"/>
    <w:multiLevelType w:val="multilevel"/>
    <w:tmpl w:val="9070B24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B2558B1"/>
    <w:multiLevelType w:val="hybridMultilevel"/>
    <w:tmpl w:val="9860488C"/>
    <w:lvl w:ilvl="0" w:tplc="04130001">
      <w:start w:val="1"/>
      <w:numFmt w:val="bullet"/>
      <w:lvlText w:val=""/>
      <w:lvlJc w:val="left"/>
      <w:pPr>
        <w:ind w:left="735" w:hanging="360"/>
      </w:pPr>
      <w:rPr>
        <w:rFonts w:ascii="Symbol" w:hAnsi="Symbol"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25" w15:restartNumberingAfterBreak="0">
    <w:nsid w:val="2BD54AE2"/>
    <w:multiLevelType w:val="hybridMultilevel"/>
    <w:tmpl w:val="FCB07D0E"/>
    <w:lvl w:ilvl="0" w:tplc="EDC65FB2">
      <w:start w:val="1"/>
      <w:numFmt w:val="bullet"/>
      <w:lvlText w:val="-"/>
      <w:lvlJc w:val="left"/>
      <w:pPr>
        <w:ind w:left="721"/>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1" w:tplc="B2341028">
      <w:start w:val="1"/>
      <w:numFmt w:val="bullet"/>
      <w:lvlText w:val="o"/>
      <w:lvlJc w:val="left"/>
      <w:pPr>
        <w:ind w:left="155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2" w:tplc="13E49334">
      <w:start w:val="1"/>
      <w:numFmt w:val="bullet"/>
      <w:lvlText w:val="▪"/>
      <w:lvlJc w:val="left"/>
      <w:pPr>
        <w:ind w:left="227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3" w:tplc="A5683ACE">
      <w:start w:val="1"/>
      <w:numFmt w:val="bullet"/>
      <w:lvlText w:val="•"/>
      <w:lvlJc w:val="left"/>
      <w:pPr>
        <w:ind w:left="299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4" w:tplc="38A8F46A">
      <w:start w:val="1"/>
      <w:numFmt w:val="bullet"/>
      <w:lvlText w:val="o"/>
      <w:lvlJc w:val="left"/>
      <w:pPr>
        <w:ind w:left="371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5" w:tplc="0A9EBDE8">
      <w:start w:val="1"/>
      <w:numFmt w:val="bullet"/>
      <w:lvlText w:val="▪"/>
      <w:lvlJc w:val="left"/>
      <w:pPr>
        <w:ind w:left="443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6" w:tplc="05A844B2">
      <w:start w:val="1"/>
      <w:numFmt w:val="bullet"/>
      <w:lvlText w:val="•"/>
      <w:lvlJc w:val="left"/>
      <w:pPr>
        <w:ind w:left="515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7" w:tplc="E8DABB86">
      <w:start w:val="1"/>
      <w:numFmt w:val="bullet"/>
      <w:lvlText w:val="o"/>
      <w:lvlJc w:val="left"/>
      <w:pPr>
        <w:ind w:left="587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8" w:tplc="9A18F030">
      <w:start w:val="1"/>
      <w:numFmt w:val="bullet"/>
      <w:lvlText w:val="▪"/>
      <w:lvlJc w:val="left"/>
      <w:pPr>
        <w:ind w:left="659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33E336F6"/>
    <w:multiLevelType w:val="hybridMultilevel"/>
    <w:tmpl w:val="09E269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46961B3"/>
    <w:multiLevelType w:val="hybridMultilevel"/>
    <w:tmpl w:val="A7F60280"/>
    <w:lvl w:ilvl="0" w:tplc="233E6124">
      <w:start w:val="1"/>
      <w:numFmt w:val="bullet"/>
      <w:lvlText w:val="•"/>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9B44530">
      <w:start w:val="1"/>
      <w:numFmt w:val="bullet"/>
      <w:lvlText w:val="o"/>
      <w:lvlJc w:val="left"/>
      <w:pPr>
        <w:ind w:left="14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9A94B81E">
      <w:start w:val="1"/>
      <w:numFmt w:val="bullet"/>
      <w:lvlText w:val="▪"/>
      <w:lvlJc w:val="left"/>
      <w:pPr>
        <w:ind w:left="21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E76818AA">
      <w:start w:val="1"/>
      <w:numFmt w:val="bullet"/>
      <w:lvlText w:val="•"/>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6CA3420">
      <w:start w:val="1"/>
      <w:numFmt w:val="bullet"/>
      <w:lvlText w:val="o"/>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1194C3E6">
      <w:start w:val="1"/>
      <w:numFmt w:val="bullet"/>
      <w:lvlText w:val="▪"/>
      <w:lvlJc w:val="left"/>
      <w:pPr>
        <w:ind w:left="43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4201B04">
      <w:start w:val="1"/>
      <w:numFmt w:val="bullet"/>
      <w:lvlText w:val="•"/>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FACEE54">
      <w:start w:val="1"/>
      <w:numFmt w:val="bullet"/>
      <w:lvlText w:val="o"/>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A852EBFA">
      <w:start w:val="1"/>
      <w:numFmt w:val="bullet"/>
      <w:lvlText w:val="▪"/>
      <w:lvlJc w:val="left"/>
      <w:pPr>
        <w:ind w:left="64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8" w15:restartNumberingAfterBreak="0">
    <w:nsid w:val="37921787"/>
    <w:multiLevelType w:val="hybridMultilevel"/>
    <w:tmpl w:val="78C228B0"/>
    <w:lvl w:ilvl="0" w:tplc="54E8B372">
      <w:start w:val="1"/>
      <w:numFmt w:val="bullet"/>
      <w:lvlText w:val="-"/>
      <w:lvlJc w:val="left"/>
      <w:pPr>
        <w:ind w:left="142"/>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1" w:tplc="CF7C3EB2">
      <w:start w:val="1"/>
      <w:numFmt w:val="bullet"/>
      <w:lvlText w:val="o"/>
      <w:lvlJc w:val="left"/>
      <w:pPr>
        <w:ind w:left="108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2" w:tplc="A36E2BCA">
      <w:start w:val="1"/>
      <w:numFmt w:val="bullet"/>
      <w:lvlText w:val="▪"/>
      <w:lvlJc w:val="left"/>
      <w:pPr>
        <w:ind w:left="180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3" w:tplc="6646F5D6">
      <w:start w:val="1"/>
      <w:numFmt w:val="bullet"/>
      <w:lvlText w:val="•"/>
      <w:lvlJc w:val="left"/>
      <w:pPr>
        <w:ind w:left="252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4" w:tplc="C9C4078C">
      <w:start w:val="1"/>
      <w:numFmt w:val="bullet"/>
      <w:lvlText w:val="o"/>
      <w:lvlJc w:val="left"/>
      <w:pPr>
        <w:ind w:left="324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5" w:tplc="EE40D442">
      <w:start w:val="1"/>
      <w:numFmt w:val="bullet"/>
      <w:lvlText w:val="▪"/>
      <w:lvlJc w:val="left"/>
      <w:pPr>
        <w:ind w:left="396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6" w:tplc="A40876E0">
      <w:start w:val="1"/>
      <w:numFmt w:val="bullet"/>
      <w:lvlText w:val="•"/>
      <w:lvlJc w:val="left"/>
      <w:pPr>
        <w:ind w:left="468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7" w:tplc="01F8EBB2">
      <w:start w:val="1"/>
      <w:numFmt w:val="bullet"/>
      <w:lvlText w:val="o"/>
      <w:lvlJc w:val="left"/>
      <w:pPr>
        <w:ind w:left="540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8" w:tplc="B57619E4">
      <w:start w:val="1"/>
      <w:numFmt w:val="bullet"/>
      <w:lvlText w:val="▪"/>
      <w:lvlJc w:val="left"/>
      <w:pPr>
        <w:ind w:left="612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382478E0"/>
    <w:multiLevelType w:val="hybridMultilevel"/>
    <w:tmpl w:val="E460CF90"/>
    <w:lvl w:ilvl="0" w:tplc="8282277E">
      <w:start w:val="1"/>
      <w:numFmt w:val="bullet"/>
      <w:lvlText w:val="•"/>
      <w:lvlJc w:val="left"/>
      <w:pPr>
        <w:tabs>
          <w:tab w:val="num" w:pos="720"/>
        </w:tabs>
        <w:ind w:left="720" w:hanging="360"/>
      </w:pPr>
      <w:rPr>
        <w:rFonts w:ascii="Arial" w:hAnsi="Arial" w:hint="default"/>
      </w:rPr>
    </w:lvl>
    <w:lvl w:ilvl="1" w:tplc="5276FB78" w:tentative="1">
      <w:start w:val="1"/>
      <w:numFmt w:val="bullet"/>
      <w:lvlText w:val="•"/>
      <w:lvlJc w:val="left"/>
      <w:pPr>
        <w:tabs>
          <w:tab w:val="num" w:pos="1440"/>
        </w:tabs>
        <w:ind w:left="1440" w:hanging="360"/>
      </w:pPr>
      <w:rPr>
        <w:rFonts w:ascii="Arial" w:hAnsi="Arial" w:hint="default"/>
      </w:rPr>
    </w:lvl>
    <w:lvl w:ilvl="2" w:tplc="C2FCB35E" w:tentative="1">
      <w:start w:val="1"/>
      <w:numFmt w:val="bullet"/>
      <w:lvlText w:val="•"/>
      <w:lvlJc w:val="left"/>
      <w:pPr>
        <w:tabs>
          <w:tab w:val="num" w:pos="2160"/>
        </w:tabs>
        <w:ind w:left="2160" w:hanging="360"/>
      </w:pPr>
      <w:rPr>
        <w:rFonts w:ascii="Arial" w:hAnsi="Arial" w:hint="default"/>
      </w:rPr>
    </w:lvl>
    <w:lvl w:ilvl="3" w:tplc="9ACCF678" w:tentative="1">
      <w:start w:val="1"/>
      <w:numFmt w:val="bullet"/>
      <w:lvlText w:val="•"/>
      <w:lvlJc w:val="left"/>
      <w:pPr>
        <w:tabs>
          <w:tab w:val="num" w:pos="2880"/>
        </w:tabs>
        <w:ind w:left="2880" w:hanging="360"/>
      </w:pPr>
      <w:rPr>
        <w:rFonts w:ascii="Arial" w:hAnsi="Arial" w:hint="default"/>
      </w:rPr>
    </w:lvl>
    <w:lvl w:ilvl="4" w:tplc="ED10344E" w:tentative="1">
      <w:start w:val="1"/>
      <w:numFmt w:val="bullet"/>
      <w:lvlText w:val="•"/>
      <w:lvlJc w:val="left"/>
      <w:pPr>
        <w:tabs>
          <w:tab w:val="num" w:pos="3600"/>
        </w:tabs>
        <w:ind w:left="3600" w:hanging="360"/>
      </w:pPr>
      <w:rPr>
        <w:rFonts w:ascii="Arial" w:hAnsi="Arial" w:hint="default"/>
      </w:rPr>
    </w:lvl>
    <w:lvl w:ilvl="5" w:tplc="0422FAE0" w:tentative="1">
      <w:start w:val="1"/>
      <w:numFmt w:val="bullet"/>
      <w:lvlText w:val="•"/>
      <w:lvlJc w:val="left"/>
      <w:pPr>
        <w:tabs>
          <w:tab w:val="num" w:pos="4320"/>
        </w:tabs>
        <w:ind w:left="4320" w:hanging="360"/>
      </w:pPr>
      <w:rPr>
        <w:rFonts w:ascii="Arial" w:hAnsi="Arial" w:hint="default"/>
      </w:rPr>
    </w:lvl>
    <w:lvl w:ilvl="6" w:tplc="28CA46AC" w:tentative="1">
      <w:start w:val="1"/>
      <w:numFmt w:val="bullet"/>
      <w:lvlText w:val="•"/>
      <w:lvlJc w:val="left"/>
      <w:pPr>
        <w:tabs>
          <w:tab w:val="num" w:pos="5040"/>
        </w:tabs>
        <w:ind w:left="5040" w:hanging="360"/>
      </w:pPr>
      <w:rPr>
        <w:rFonts w:ascii="Arial" w:hAnsi="Arial" w:hint="default"/>
      </w:rPr>
    </w:lvl>
    <w:lvl w:ilvl="7" w:tplc="8050DE74" w:tentative="1">
      <w:start w:val="1"/>
      <w:numFmt w:val="bullet"/>
      <w:lvlText w:val="•"/>
      <w:lvlJc w:val="left"/>
      <w:pPr>
        <w:tabs>
          <w:tab w:val="num" w:pos="5760"/>
        </w:tabs>
        <w:ind w:left="5760" w:hanging="360"/>
      </w:pPr>
      <w:rPr>
        <w:rFonts w:ascii="Arial" w:hAnsi="Arial" w:hint="default"/>
      </w:rPr>
    </w:lvl>
    <w:lvl w:ilvl="8" w:tplc="9FBEDFC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96C2534"/>
    <w:multiLevelType w:val="hybridMultilevel"/>
    <w:tmpl w:val="E07EE06A"/>
    <w:lvl w:ilvl="0" w:tplc="ECB69E74">
      <w:start w:val="1"/>
      <w:numFmt w:val="lowerLetter"/>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1BCC5C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F06A21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1888F5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872E69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0FE330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D6BE2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A1E45E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966B25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3B281B57"/>
    <w:multiLevelType w:val="hybridMultilevel"/>
    <w:tmpl w:val="F9720B58"/>
    <w:lvl w:ilvl="0" w:tplc="04130001">
      <w:start w:val="1"/>
      <w:numFmt w:val="bullet"/>
      <w:lvlText w:val=""/>
      <w:lvlJc w:val="left"/>
      <w:pPr>
        <w:ind w:left="385" w:hanging="360"/>
      </w:pPr>
      <w:rPr>
        <w:rFonts w:ascii="Symbol" w:hAnsi="Symbol" w:hint="default"/>
      </w:rPr>
    </w:lvl>
    <w:lvl w:ilvl="1" w:tplc="04130003" w:tentative="1">
      <w:start w:val="1"/>
      <w:numFmt w:val="bullet"/>
      <w:lvlText w:val="o"/>
      <w:lvlJc w:val="left"/>
      <w:pPr>
        <w:ind w:left="1105" w:hanging="360"/>
      </w:pPr>
      <w:rPr>
        <w:rFonts w:ascii="Courier New" w:hAnsi="Courier New" w:cs="Courier New" w:hint="default"/>
      </w:rPr>
    </w:lvl>
    <w:lvl w:ilvl="2" w:tplc="04130005" w:tentative="1">
      <w:start w:val="1"/>
      <w:numFmt w:val="bullet"/>
      <w:lvlText w:val=""/>
      <w:lvlJc w:val="left"/>
      <w:pPr>
        <w:ind w:left="1825" w:hanging="360"/>
      </w:pPr>
      <w:rPr>
        <w:rFonts w:ascii="Wingdings" w:hAnsi="Wingdings" w:hint="default"/>
      </w:rPr>
    </w:lvl>
    <w:lvl w:ilvl="3" w:tplc="04130001" w:tentative="1">
      <w:start w:val="1"/>
      <w:numFmt w:val="bullet"/>
      <w:lvlText w:val=""/>
      <w:lvlJc w:val="left"/>
      <w:pPr>
        <w:ind w:left="2545" w:hanging="360"/>
      </w:pPr>
      <w:rPr>
        <w:rFonts w:ascii="Symbol" w:hAnsi="Symbol" w:hint="default"/>
      </w:rPr>
    </w:lvl>
    <w:lvl w:ilvl="4" w:tplc="04130003" w:tentative="1">
      <w:start w:val="1"/>
      <w:numFmt w:val="bullet"/>
      <w:lvlText w:val="o"/>
      <w:lvlJc w:val="left"/>
      <w:pPr>
        <w:ind w:left="3265" w:hanging="360"/>
      </w:pPr>
      <w:rPr>
        <w:rFonts w:ascii="Courier New" w:hAnsi="Courier New" w:cs="Courier New" w:hint="default"/>
      </w:rPr>
    </w:lvl>
    <w:lvl w:ilvl="5" w:tplc="04130005" w:tentative="1">
      <w:start w:val="1"/>
      <w:numFmt w:val="bullet"/>
      <w:lvlText w:val=""/>
      <w:lvlJc w:val="left"/>
      <w:pPr>
        <w:ind w:left="3985" w:hanging="360"/>
      </w:pPr>
      <w:rPr>
        <w:rFonts w:ascii="Wingdings" w:hAnsi="Wingdings" w:hint="default"/>
      </w:rPr>
    </w:lvl>
    <w:lvl w:ilvl="6" w:tplc="04130001" w:tentative="1">
      <w:start w:val="1"/>
      <w:numFmt w:val="bullet"/>
      <w:lvlText w:val=""/>
      <w:lvlJc w:val="left"/>
      <w:pPr>
        <w:ind w:left="4705" w:hanging="360"/>
      </w:pPr>
      <w:rPr>
        <w:rFonts w:ascii="Symbol" w:hAnsi="Symbol" w:hint="default"/>
      </w:rPr>
    </w:lvl>
    <w:lvl w:ilvl="7" w:tplc="04130003" w:tentative="1">
      <w:start w:val="1"/>
      <w:numFmt w:val="bullet"/>
      <w:lvlText w:val="o"/>
      <w:lvlJc w:val="left"/>
      <w:pPr>
        <w:ind w:left="5425" w:hanging="360"/>
      </w:pPr>
      <w:rPr>
        <w:rFonts w:ascii="Courier New" w:hAnsi="Courier New" w:cs="Courier New" w:hint="default"/>
      </w:rPr>
    </w:lvl>
    <w:lvl w:ilvl="8" w:tplc="04130005" w:tentative="1">
      <w:start w:val="1"/>
      <w:numFmt w:val="bullet"/>
      <w:lvlText w:val=""/>
      <w:lvlJc w:val="left"/>
      <w:pPr>
        <w:ind w:left="6145" w:hanging="360"/>
      </w:pPr>
      <w:rPr>
        <w:rFonts w:ascii="Wingdings" w:hAnsi="Wingdings" w:hint="default"/>
      </w:rPr>
    </w:lvl>
  </w:abstractNum>
  <w:abstractNum w:abstractNumId="32" w15:restartNumberingAfterBreak="0">
    <w:nsid w:val="3DD95ECF"/>
    <w:multiLevelType w:val="hybridMultilevel"/>
    <w:tmpl w:val="E90E5F20"/>
    <w:lvl w:ilvl="0" w:tplc="EB92E948">
      <w:start w:val="1"/>
      <w:numFmt w:val="bullet"/>
      <w:lvlText w:val="•"/>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9E49448">
      <w:start w:val="1"/>
      <w:numFmt w:val="bullet"/>
      <w:lvlText w:val="o"/>
      <w:lvlJc w:val="left"/>
      <w:pPr>
        <w:ind w:left="14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AE02290">
      <w:start w:val="1"/>
      <w:numFmt w:val="bullet"/>
      <w:lvlText w:val="▪"/>
      <w:lvlJc w:val="left"/>
      <w:pPr>
        <w:ind w:left="21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3BF46762">
      <w:start w:val="1"/>
      <w:numFmt w:val="bullet"/>
      <w:lvlText w:val="•"/>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95E2E44">
      <w:start w:val="1"/>
      <w:numFmt w:val="bullet"/>
      <w:lvlText w:val="o"/>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B46CAFA">
      <w:start w:val="1"/>
      <w:numFmt w:val="bullet"/>
      <w:lvlText w:val="▪"/>
      <w:lvlJc w:val="left"/>
      <w:pPr>
        <w:ind w:left="43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4DEA5D3C">
      <w:start w:val="1"/>
      <w:numFmt w:val="bullet"/>
      <w:lvlText w:val="•"/>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A3CDB02">
      <w:start w:val="1"/>
      <w:numFmt w:val="bullet"/>
      <w:lvlText w:val="o"/>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6C661BC2">
      <w:start w:val="1"/>
      <w:numFmt w:val="bullet"/>
      <w:lvlText w:val="▪"/>
      <w:lvlJc w:val="left"/>
      <w:pPr>
        <w:ind w:left="64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33" w15:restartNumberingAfterBreak="0">
    <w:nsid w:val="40541B7E"/>
    <w:multiLevelType w:val="hybridMultilevel"/>
    <w:tmpl w:val="ED0C6E9E"/>
    <w:lvl w:ilvl="0" w:tplc="272ADC10">
      <w:start w:val="1"/>
      <w:numFmt w:val="bullet"/>
      <w:lvlText w:val="•"/>
      <w:lvlJc w:val="left"/>
      <w:pPr>
        <w:ind w:left="3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1B0A2E4">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0547EC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24CDE0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A263D26">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C941744">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FC09DE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A6E8DA4">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0323B9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4691618A"/>
    <w:multiLevelType w:val="hybridMultilevel"/>
    <w:tmpl w:val="643AA1FA"/>
    <w:lvl w:ilvl="0" w:tplc="6D92FA7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AAA2F26">
      <w:start w:val="1"/>
      <w:numFmt w:val="bullet"/>
      <w:lvlText w:val="o"/>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ECC08D0">
      <w:start w:val="1"/>
      <w:numFmt w:val="bullet"/>
      <w:lvlText w:val="▪"/>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FE1742">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8BEF16E">
      <w:start w:val="1"/>
      <w:numFmt w:val="bullet"/>
      <w:lvlText w:val="o"/>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BDAAE52">
      <w:start w:val="1"/>
      <w:numFmt w:val="bullet"/>
      <w:lvlText w:val="▪"/>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330293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8721E58">
      <w:start w:val="1"/>
      <w:numFmt w:val="bullet"/>
      <w:lvlText w:val="o"/>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4A8E81C">
      <w:start w:val="1"/>
      <w:numFmt w:val="bullet"/>
      <w:lvlText w:val="▪"/>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49F21A6A"/>
    <w:multiLevelType w:val="hybridMultilevel"/>
    <w:tmpl w:val="34922E4C"/>
    <w:lvl w:ilvl="0" w:tplc="64D48478">
      <w:start w:val="1"/>
      <w:numFmt w:val="bullet"/>
      <w:lvlText w:val="-"/>
      <w:lvlJc w:val="left"/>
      <w:pPr>
        <w:ind w:left="2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FAE46D4">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DE00A9A">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E9818AE">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BF0A6AC">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E5E2490">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576AB40">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89CA9D6">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A6CBF82">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4A9452FD"/>
    <w:multiLevelType w:val="hybridMultilevel"/>
    <w:tmpl w:val="361081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B496470"/>
    <w:multiLevelType w:val="hybridMultilevel"/>
    <w:tmpl w:val="ECDEB37E"/>
    <w:lvl w:ilvl="0" w:tplc="71DECD1E">
      <w:start w:val="1"/>
      <w:numFmt w:val="decimal"/>
      <w:lvlText w:val="%1."/>
      <w:lvlJc w:val="left"/>
      <w:pPr>
        <w:tabs>
          <w:tab w:val="num" w:pos="720"/>
        </w:tabs>
        <w:ind w:left="720" w:hanging="360"/>
      </w:pPr>
    </w:lvl>
    <w:lvl w:ilvl="1" w:tplc="6BB0ADA0">
      <w:numFmt w:val="bullet"/>
      <w:lvlText w:val="•"/>
      <w:lvlJc w:val="left"/>
      <w:pPr>
        <w:tabs>
          <w:tab w:val="num" w:pos="1440"/>
        </w:tabs>
        <w:ind w:left="1440" w:hanging="360"/>
      </w:pPr>
      <w:rPr>
        <w:rFonts w:ascii="Arial" w:hAnsi="Arial" w:hint="default"/>
      </w:rPr>
    </w:lvl>
    <w:lvl w:ilvl="2" w:tplc="865603E6" w:tentative="1">
      <w:start w:val="1"/>
      <w:numFmt w:val="decimal"/>
      <w:lvlText w:val="%3."/>
      <w:lvlJc w:val="left"/>
      <w:pPr>
        <w:tabs>
          <w:tab w:val="num" w:pos="2160"/>
        </w:tabs>
        <w:ind w:left="2160" w:hanging="360"/>
      </w:pPr>
    </w:lvl>
    <w:lvl w:ilvl="3" w:tplc="F768F2C6" w:tentative="1">
      <w:start w:val="1"/>
      <w:numFmt w:val="decimal"/>
      <w:lvlText w:val="%4."/>
      <w:lvlJc w:val="left"/>
      <w:pPr>
        <w:tabs>
          <w:tab w:val="num" w:pos="2880"/>
        </w:tabs>
        <w:ind w:left="2880" w:hanging="360"/>
      </w:pPr>
    </w:lvl>
    <w:lvl w:ilvl="4" w:tplc="352639A2" w:tentative="1">
      <w:start w:val="1"/>
      <w:numFmt w:val="decimal"/>
      <w:lvlText w:val="%5."/>
      <w:lvlJc w:val="left"/>
      <w:pPr>
        <w:tabs>
          <w:tab w:val="num" w:pos="3600"/>
        </w:tabs>
        <w:ind w:left="3600" w:hanging="360"/>
      </w:pPr>
    </w:lvl>
    <w:lvl w:ilvl="5" w:tplc="56009650" w:tentative="1">
      <w:start w:val="1"/>
      <w:numFmt w:val="decimal"/>
      <w:lvlText w:val="%6."/>
      <w:lvlJc w:val="left"/>
      <w:pPr>
        <w:tabs>
          <w:tab w:val="num" w:pos="4320"/>
        </w:tabs>
        <w:ind w:left="4320" w:hanging="360"/>
      </w:pPr>
    </w:lvl>
    <w:lvl w:ilvl="6" w:tplc="E8D82780" w:tentative="1">
      <w:start w:val="1"/>
      <w:numFmt w:val="decimal"/>
      <w:lvlText w:val="%7."/>
      <w:lvlJc w:val="left"/>
      <w:pPr>
        <w:tabs>
          <w:tab w:val="num" w:pos="5040"/>
        </w:tabs>
        <w:ind w:left="5040" w:hanging="360"/>
      </w:pPr>
    </w:lvl>
    <w:lvl w:ilvl="7" w:tplc="E690AF8A" w:tentative="1">
      <w:start w:val="1"/>
      <w:numFmt w:val="decimal"/>
      <w:lvlText w:val="%8."/>
      <w:lvlJc w:val="left"/>
      <w:pPr>
        <w:tabs>
          <w:tab w:val="num" w:pos="5760"/>
        </w:tabs>
        <w:ind w:left="5760" w:hanging="360"/>
      </w:pPr>
    </w:lvl>
    <w:lvl w:ilvl="8" w:tplc="F1E6951E" w:tentative="1">
      <w:start w:val="1"/>
      <w:numFmt w:val="decimal"/>
      <w:lvlText w:val="%9."/>
      <w:lvlJc w:val="left"/>
      <w:pPr>
        <w:tabs>
          <w:tab w:val="num" w:pos="6480"/>
        </w:tabs>
        <w:ind w:left="6480" w:hanging="360"/>
      </w:pPr>
    </w:lvl>
  </w:abstractNum>
  <w:abstractNum w:abstractNumId="38" w15:restartNumberingAfterBreak="0">
    <w:nsid w:val="4E0A0D18"/>
    <w:multiLevelType w:val="hybridMultilevel"/>
    <w:tmpl w:val="FCEEC4FE"/>
    <w:lvl w:ilvl="0" w:tplc="C64C038C">
      <w:start w:val="1"/>
      <w:numFmt w:val="bullet"/>
      <w:lvlText w:val="-"/>
      <w:lvlJc w:val="left"/>
      <w:pPr>
        <w:ind w:left="2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32AA83C">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1D4F478">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C6E8AA2">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AEE1E20">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52C202E">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F405410">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5387256">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E0C86D6">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4E2D5DDF"/>
    <w:multiLevelType w:val="hybridMultilevel"/>
    <w:tmpl w:val="0BE0F4B4"/>
    <w:lvl w:ilvl="0" w:tplc="49B04A3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A40E16C">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C00565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64AD35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62A608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0F817B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ED0D86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14CD7E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EE82EE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4F121972"/>
    <w:multiLevelType w:val="hybridMultilevel"/>
    <w:tmpl w:val="E698F768"/>
    <w:lvl w:ilvl="0" w:tplc="69BE0DD0">
      <w:numFmt w:val="bullet"/>
      <w:lvlText w:val="•"/>
      <w:lvlJc w:val="left"/>
      <w:pPr>
        <w:ind w:left="705" w:hanging="360"/>
      </w:pPr>
      <w:rPr>
        <w:rFonts w:ascii="Arial" w:hAnsi="Aria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1" w15:restartNumberingAfterBreak="0">
    <w:nsid w:val="512B2978"/>
    <w:multiLevelType w:val="multilevel"/>
    <w:tmpl w:val="2D9408A6"/>
    <w:lvl w:ilvl="0">
      <w:start w:val="1"/>
      <w:numFmt w:val="decimal"/>
      <w:pStyle w:val="Kop1"/>
      <w:lvlText w:val="%1."/>
      <w:lvlJc w:val="left"/>
      <w:pPr>
        <w:ind w:left="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1">
      <w:start w:val="1"/>
      <w:numFmt w:val="decimal"/>
      <w:pStyle w:val="Kop2"/>
      <w:lvlText w:val="%1.%2."/>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51AF63D6"/>
    <w:multiLevelType w:val="hybridMultilevel"/>
    <w:tmpl w:val="A030E5B8"/>
    <w:lvl w:ilvl="0" w:tplc="453A2BA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36E49C8">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0106CC2">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1103C3A">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D0844B6">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1849A6E">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8D49156">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4449CF6">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6B823B6">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53DF496B"/>
    <w:multiLevelType w:val="hybridMultilevel"/>
    <w:tmpl w:val="CA8E547A"/>
    <w:lvl w:ilvl="0" w:tplc="1FBA793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F82343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3FEF94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DA26B0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976DAA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2781A7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770410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30E614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4EAEC1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53FD4A39"/>
    <w:multiLevelType w:val="hybridMultilevel"/>
    <w:tmpl w:val="4ACAA9B6"/>
    <w:lvl w:ilvl="0" w:tplc="4C5CBB76">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E5AC49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22CB60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9F6B036">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152612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928AE82">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6E41BB6">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28CF2F2">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856E5E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55B42F98"/>
    <w:multiLevelType w:val="hybridMultilevel"/>
    <w:tmpl w:val="4BD24628"/>
    <w:lvl w:ilvl="0" w:tplc="043EF72C">
      <w:start w:val="1"/>
      <w:numFmt w:val="bullet"/>
      <w:lvlText w:val="ü"/>
      <w:lvlJc w:val="left"/>
      <w:pPr>
        <w:ind w:left="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9DACB6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EC0CDA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34506A4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00AF8F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ADCB4D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E02B90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17E7A6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3F22A1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597F22E8"/>
    <w:multiLevelType w:val="multilevel"/>
    <w:tmpl w:val="087A8C7A"/>
    <w:lvl w:ilvl="0">
      <w:start w:val="1"/>
      <w:numFmt w:val="decimal"/>
      <w:lvlText w:val="%1."/>
      <w:lvlJc w:val="left"/>
      <w:pPr>
        <w:ind w:left="525" w:hanging="360"/>
      </w:pPr>
      <w:rPr>
        <w:rFonts w:hint="default"/>
      </w:rPr>
    </w:lvl>
    <w:lvl w:ilvl="1">
      <w:start w:val="2"/>
      <w:numFmt w:val="decimal"/>
      <w:isLgl/>
      <w:lvlText w:val="%1.%2"/>
      <w:lvlJc w:val="left"/>
      <w:pPr>
        <w:ind w:left="885" w:hanging="720"/>
      </w:pPr>
      <w:rPr>
        <w:rFonts w:hint="default"/>
        <w:b w:val="0"/>
        <w:bCs w:val="0"/>
      </w:rPr>
    </w:lvl>
    <w:lvl w:ilvl="2">
      <w:start w:val="1"/>
      <w:numFmt w:val="decimal"/>
      <w:isLgl/>
      <w:lvlText w:val="%1.%2.%3"/>
      <w:lvlJc w:val="left"/>
      <w:pPr>
        <w:ind w:left="885" w:hanging="720"/>
      </w:pPr>
      <w:rPr>
        <w:rFonts w:hint="default"/>
      </w:rPr>
    </w:lvl>
    <w:lvl w:ilvl="3">
      <w:start w:val="1"/>
      <w:numFmt w:val="decimal"/>
      <w:isLgl/>
      <w:lvlText w:val="%1.%2.%3.%4"/>
      <w:lvlJc w:val="left"/>
      <w:pPr>
        <w:ind w:left="1245" w:hanging="108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605" w:hanging="1440"/>
      </w:pPr>
      <w:rPr>
        <w:rFonts w:hint="default"/>
      </w:rPr>
    </w:lvl>
    <w:lvl w:ilvl="6">
      <w:start w:val="1"/>
      <w:numFmt w:val="decimal"/>
      <w:isLgl/>
      <w:lvlText w:val="%1.%2.%3.%4.%5.%6.%7"/>
      <w:lvlJc w:val="left"/>
      <w:pPr>
        <w:ind w:left="1965" w:hanging="1800"/>
      </w:pPr>
      <w:rPr>
        <w:rFonts w:hint="default"/>
      </w:rPr>
    </w:lvl>
    <w:lvl w:ilvl="7">
      <w:start w:val="1"/>
      <w:numFmt w:val="decimal"/>
      <w:isLgl/>
      <w:lvlText w:val="%1.%2.%3.%4.%5.%6.%7.%8"/>
      <w:lvlJc w:val="left"/>
      <w:pPr>
        <w:ind w:left="1965" w:hanging="1800"/>
      </w:pPr>
      <w:rPr>
        <w:rFonts w:hint="default"/>
      </w:rPr>
    </w:lvl>
    <w:lvl w:ilvl="8">
      <w:start w:val="1"/>
      <w:numFmt w:val="decimal"/>
      <w:isLgl/>
      <w:lvlText w:val="%1.%2.%3.%4.%5.%6.%7.%8.%9"/>
      <w:lvlJc w:val="left"/>
      <w:pPr>
        <w:ind w:left="2325" w:hanging="2160"/>
      </w:pPr>
      <w:rPr>
        <w:rFonts w:hint="default"/>
      </w:rPr>
    </w:lvl>
  </w:abstractNum>
  <w:abstractNum w:abstractNumId="47" w15:restartNumberingAfterBreak="0">
    <w:nsid w:val="5CAA2744"/>
    <w:multiLevelType w:val="hybridMultilevel"/>
    <w:tmpl w:val="97DC70D0"/>
    <w:lvl w:ilvl="0" w:tplc="2F4E134E">
      <w:numFmt w:val="bullet"/>
      <w:lvlText w:val="-"/>
      <w:lvlJc w:val="left"/>
      <w:pPr>
        <w:tabs>
          <w:tab w:val="num" w:pos="720"/>
        </w:tabs>
        <w:ind w:left="720" w:hanging="360"/>
      </w:pPr>
      <w:rPr>
        <w:rFonts w:ascii="Verdana" w:eastAsia="Verdana" w:hAnsi="Verdana" w:cs="Verdana" w:hint="default"/>
      </w:rPr>
    </w:lvl>
    <w:lvl w:ilvl="1" w:tplc="5E10E9F4">
      <w:numFmt w:val="bullet"/>
      <w:lvlText w:val="•"/>
      <w:lvlJc w:val="left"/>
      <w:pPr>
        <w:tabs>
          <w:tab w:val="num" w:pos="1440"/>
        </w:tabs>
        <w:ind w:left="1440" w:hanging="360"/>
      </w:pPr>
      <w:rPr>
        <w:rFonts w:ascii="Arial" w:hAnsi="Arial" w:hint="default"/>
      </w:rPr>
    </w:lvl>
    <w:lvl w:ilvl="2" w:tplc="2EDAADE8">
      <w:start w:val="2"/>
      <w:numFmt w:val="decimal"/>
      <w:lvlText w:val="%3"/>
      <w:lvlJc w:val="left"/>
      <w:pPr>
        <w:ind w:left="2160" w:hanging="360"/>
      </w:pPr>
      <w:rPr>
        <w:rFonts w:hint="default"/>
      </w:rPr>
    </w:lvl>
    <w:lvl w:ilvl="3" w:tplc="2F4E134E">
      <w:numFmt w:val="bullet"/>
      <w:lvlText w:val="-"/>
      <w:lvlJc w:val="left"/>
      <w:pPr>
        <w:ind w:left="2880" w:hanging="360"/>
      </w:pPr>
      <w:rPr>
        <w:rFonts w:ascii="Verdana" w:eastAsia="Verdana" w:hAnsi="Verdana" w:cs="Verdana" w:hint="default"/>
      </w:rPr>
    </w:lvl>
    <w:lvl w:ilvl="4" w:tplc="8C5636B0" w:tentative="1">
      <w:start w:val="1"/>
      <w:numFmt w:val="decimal"/>
      <w:lvlText w:val="%5."/>
      <w:lvlJc w:val="left"/>
      <w:pPr>
        <w:tabs>
          <w:tab w:val="num" w:pos="3600"/>
        </w:tabs>
        <w:ind w:left="3600" w:hanging="360"/>
      </w:pPr>
    </w:lvl>
    <w:lvl w:ilvl="5" w:tplc="44E8E892" w:tentative="1">
      <w:start w:val="1"/>
      <w:numFmt w:val="decimal"/>
      <w:lvlText w:val="%6."/>
      <w:lvlJc w:val="left"/>
      <w:pPr>
        <w:tabs>
          <w:tab w:val="num" w:pos="4320"/>
        </w:tabs>
        <w:ind w:left="4320" w:hanging="360"/>
      </w:pPr>
    </w:lvl>
    <w:lvl w:ilvl="6" w:tplc="BF68B3EA" w:tentative="1">
      <w:start w:val="1"/>
      <w:numFmt w:val="decimal"/>
      <w:lvlText w:val="%7."/>
      <w:lvlJc w:val="left"/>
      <w:pPr>
        <w:tabs>
          <w:tab w:val="num" w:pos="5040"/>
        </w:tabs>
        <w:ind w:left="5040" w:hanging="360"/>
      </w:pPr>
    </w:lvl>
    <w:lvl w:ilvl="7" w:tplc="9D3CB674" w:tentative="1">
      <w:start w:val="1"/>
      <w:numFmt w:val="decimal"/>
      <w:lvlText w:val="%8."/>
      <w:lvlJc w:val="left"/>
      <w:pPr>
        <w:tabs>
          <w:tab w:val="num" w:pos="5760"/>
        </w:tabs>
        <w:ind w:left="5760" w:hanging="360"/>
      </w:pPr>
    </w:lvl>
    <w:lvl w:ilvl="8" w:tplc="32BCC9DC" w:tentative="1">
      <w:start w:val="1"/>
      <w:numFmt w:val="decimal"/>
      <w:lvlText w:val="%9."/>
      <w:lvlJc w:val="left"/>
      <w:pPr>
        <w:tabs>
          <w:tab w:val="num" w:pos="6480"/>
        </w:tabs>
        <w:ind w:left="6480" w:hanging="360"/>
      </w:pPr>
    </w:lvl>
  </w:abstractNum>
  <w:abstractNum w:abstractNumId="48" w15:restartNumberingAfterBreak="0">
    <w:nsid w:val="5D3C08A3"/>
    <w:multiLevelType w:val="hybridMultilevel"/>
    <w:tmpl w:val="029437D4"/>
    <w:lvl w:ilvl="0" w:tplc="3A7C275E">
      <w:start w:val="1"/>
      <w:numFmt w:val="bullet"/>
      <w:lvlText w:val="-"/>
      <w:lvlJc w:val="left"/>
      <w:pPr>
        <w:ind w:left="2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E82732E">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3BEA2CC">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E3C40E8">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BBA6EF0">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178A1DC">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26623E6">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F1A591A">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1E81E34">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60804A06"/>
    <w:multiLevelType w:val="hybridMultilevel"/>
    <w:tmpl w:val="222C42FC"/>
    <w:lvl w:ilvl="0" w:tplc="4DB0C77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FBADDB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5886B5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E3058D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6F2C4B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48641F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C3A2C0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A300F0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04C983E">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0" w15:restartNumberingAfterBreak="0">
    <w:nsid w:val="608529FF"/>
    <w:multiLevelType w:val="hybridMultilevel"/>
    <w:tmpl w:val="A3E4E802"/>
    <w:lvl w:ilvl="0" w:tplc="4C8E7902">
      <w:start w:val="1"/>
      <w:numFmt w:val="bullet"/>
      <w:lvlText w:val="•"/>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014718A">
      <w:start w:val="1"/>
      <w:numFmt w:val="bullet"/>
      <w:lvlText w:val="o"/>
      <w:lvlJc w:val="left"/>
      <w:pPr>
        <w:ind w:left="14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956E326">
      <w:start w:val="1"/>
      <w:numFmt w:val="bullet"/>
      <w:lvlText w:val="▪"/>
      <w:lvlJc w:val="left"/>
      <w:pPr>
        <w:ind w:left="21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E9AE47BA">
      <w:start w:val="1"/>
      <w:numFmt w:val="bullet"/>
      <w:lvlText w:val="•"/>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D38F306">
      <w:start w:val="1"/>
      <w:numFmt w:val="bullet"/>
      <w:lvlText w:val="o"/>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C83AF316">
      <w:start w:val="1"/>
      <w:numFmt w:val="bullet"/>
      <w:lvlText w:val="▪"/>
      <w:lvlJc w:val="left"/>
      <w:pPr>
        <w:ind w:left="43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2B4A1DD4">
      <w:start w:val="1"/>
      <w:numFmt w:val="bullet"/>
      <w:lvlText w:val="•"/>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71E3B10">
      <w:start w:val="1"/>
      <w:numFmt w:val="bullet"/>
      <w:lvlText w:val="o"/>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262A5F7E">
      <w:start w:val="1"/>
      <w:numFmt w:val="bullet"/>
      <w:lvlText w:val="▪"/>
      <w:lvlJc w:val="left"/>
      <w:pPr>
        <w:ind w:left="64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51" w15:restartNumberingAfterBreak="0">
    <w:nsid w:val="616061CE"/>
    <w:multiLevelType w:val="hybridMultilevel"/>
    <w:tmpl w:val="E144A4F0"/>
    <w:lvl w:ilvl="0" w:tplc="3014C39C">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4CAE678">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B764C20">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30A87D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536CA98">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978822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9CC423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F06E8D0">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83E936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64304D7D"/>
    <w:multiLevelType w:val="multilevel"/>
    <w:tmpl w:val="F140E40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6C930432"/>
    <w:multiLevelType w:val="hybridMultilevel"/>
    <w:tmpl w:val="375402C4"/>
    <w:lvl w:ilvl="0" w:tplc="6848FB4C">
      <w:start w:val="1"/>
      <w:numFmt w:val="bullet"/>
      <w:lvlText w:val="•"/>
      <w:lvlJc w:val="left"/>
      <w:pPr>
        <w:ind w:left="70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4BB6EDBA">
      <w:start w:val="1"/>
      <w:numFmt w:val="bullet"/>
      <w:lvlText w:val="o"/>
      <w:lvlJc w:val="left"/>
      <w:pPr>
        <w:ind w:left="150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926813FC">
      <w:start w:val="1"/>
      <w:numFmt w:val="bullet"/>
      <w:lvlText w:val="▪"/>
      <w:lvlJc w:val="left"/>
      <w:pPr>
        <w:ind w:left="222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1CE27F30">
      <w:start w:val="1"/>
      <w:numFmt w:val="bullet"/>
      <w:lvlText w:val="•"/>
      <w:lvlJc w:val="left"/>
      <w:pPr>
        <w:ind w:left="294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CF5A4CA4">
      <w:start w:val="1"/>
      <w:numFmt w:val="bullet"/>
      <w:lvlText w:val="o"/>
      <w:lvlJc w:val="left"/>
      <w:pPr>
        <w:ind w:left="366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94483C18">
      <w:start w:val="1"/>
      <w:numFmt w:val="bullet"/>
      <w:lvlText w:val="▪"/>
      <w:lvlJc w:val="left"/>
      <w:pPr>
        <w:ind w:left="438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E5FEF462">
      <w:start w:val="1"/>
      <w:numFmt w:val="bullet"/>
      <w:lvlText w:val="•"/>
      <w:lvlJc w:val="left"/>
      <w:pPr>
        <w:ind w:left="510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8307EDA">
      <w:start w:val="1"/>
      <w:numFmt w:val="bullet"/>
      <w:lvlText w:val="o"/>
      <w:lvlJc w:val="left"/>
      <w:pPr>
        <w:ind w:left="582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DBD054B0">
      <w:start w:val="1"/>
      <w:numFmt w:val="bullet"/>
      <w:lvlText w:val="▪"/>
      <w:lvlJc w:val="left"/>
      <w:pPr>
        <w:ind w:left="654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54" w15:restartNumberingAfterBreak="0">
    <w:nsid w:val="6DBB6CFA"/>
    <w:multiLevelType w:val="hybridMultilevel"/>
    <w:tmpl w:val="0E8EBB06"/>
    <w:lvl w:ilvl="0" w:tplc="581453A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4A04FA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67C513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18434D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28ED8">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83AA046">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168223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BAEC526">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1683800">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5" w15:restartNumberingAfterBreak="0">
    <w:nsid w:val="6FC35982"/>
    <w:multiLevelType w:val="hybridMultilevel"/>
    <w:tmpl w:val="C714EC0C"/>
    <w:lvl w:ilvl="0" w:tplc="16FC2A0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56" w15:restartNumberingAfterBreak="0">
    <w:nsid w:val="6FEA323F"/>
    <w:multiLevelType w:val="hybridMultilevel"/>
    <w:tmpl w:val="C11ABF0A"/>
    <w:lvl w:ilvl="0" w:tplc="9B7C7CE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BCCDBA">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BFEF90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498902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F7E1410">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B2A6B1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B946D9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8844CF4">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358DF2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7" w15:restartNumberingAfterBreak="0">
    <w:nsid w:val="701813BF"/>
    <w:multiLevelType w:val="hybridMultilevel"/>
    <w:tmpl w:val="87646F16"/>
    <w:lvl w:ilvl="0" w:tplc="3648BB0C">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4944400">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744902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434985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3F86416">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0469F14">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8A454D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44A48E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4ECB64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8" w15:restartNumberingAfterBreak="0">
    <w:nsid w:val="71AA4996"/>
    <w:multiLevelType w:val="hybridMultilevel"/>
    <w:tmpl w:val="8BF846A2"/>
    <w:lvl w:ilvl="0" w:tplc="10B40FA6">
      <w:start w:val="1"/>
      <w:numFmt w:val="bullet"/>
      <w:lvlText w:val="-"/>
      <w:lvlJc w:val="left"/>
      <w:pPr>
        <w:ind w:left="36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55A5A74">
      <w:start w:val="1"/>
      <w:numFmt w:val="bullet"/>
      <w:lvlText w:val="ü"/>
      <w:lvlJc w:val="left"/>
      <w:pPr>
        <w:ind w:left="7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0624AA0">
      <w:start w:val="1"/>
      <w:numFmt w:val="bullet"/>
      <w:lvlText w:val="▪"/>
      <w:lvlJc w:val="left"/>
      <w:pPr>
        <w:ind w:left="189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37AAF10C">
      <w:start w:val="1"/>
      <w:numFmt w:val="bullet"/>
      <w:lvlText w:val="•"/>
      <w:lvlJc w:val="left"/>
      <w:pPr>
        <w:ind w:left="261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11C7686">
      <w:start w:val="1"/>
      <w:numFmt w:val="bullet"/>
      <w:lvlText w:val="o"/>
      <w:lvlJc w:val="left"/>
      <w:pPr>
        <w:ind w:left="333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1A4CE06">
      <w:start w:val="1"/>
      <w:numFmt w:val="bullet"/>
      <w:lvlText w:val="▪"/>
      <w:lvlJc w:val="left"/>
      <w:pPr>
        <w:ind w:left="405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F88D1C6">
      <w:start w:val="1"/>
      <w:numFmt w:val="bullet"/>
      <w:lvlText w:val="•"/>
      <w:lvlJc w:val="left"/>
      <w:pPr>
        <w:ind w:left="477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2B8FDD6">
      <w:start w:val="1"/>
      <w:numFmt w:val="bullet"/>
      <w:lvlText w:val="o"/>
      <w:lvlJc w:val="left"/>
      <w:pPr>
        <w:ind w:left="549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D827730">
      <w:start w:val="1"/>
      <w:numFmt w:val="bullet"/>
      <w:lvlText w:val="▪"/>
      <w:lvlJc w:val="left"/>
      <w:pPr>
        <w:ind w:left="621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9" w15:restartNumberingAfterBreak="0">
    <w:nsid w:val="73ED215C"/>
    <w:multiLevelType w:val="hybridMultilevel"/>
    <w:tmpl w:val="09E269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89426A9"/>
    <w:multiLevelType w:val="hybridMultilevel"/>
    <w:tmpl w:val="71EE45C6"/>
    <w:lvl w:ilvl="0" w:tplc="9058290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61" w15:restartNumberingAfterBreak="0">
    <w:nsid w:val="7B717C56"/>
    <w:multiLevelType w:val="hybridMultilevel"/>
    <w:tmpl w:val="86669478"/>
    <w:lvl w:ilvl="0" w:tplc="233E6124">
      <w:start w:val="1"/>
      <w:numFmt w:val="bullet"/>
      <w:lvlText w:val="•"/>
      <w:lvlJc w:val="left"/>
      <w:pPr>
        <w:ind w:left="1080"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EE86695"/>
    <w:multiLevelType w:val="hybridMultilevel"/>
    <w:tmpl w:val="82627822"/>
    <w:lvl w:ilvl="0" w:tplc="254AFA12">
      <w:start w:val="1"/>
      <w:numFmt w:val="bullet"/>
      <w:lvlText w:val="•"/>
      <w:lvlJc w:val="left"/>
      <w:pPr>
        <w:ind w:left="4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0BC2D74">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B285F56">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C882B4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AA88816">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2F847C8">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B38876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3720F90">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BE8E7FE">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294408502">
    <w:abstractNumId w:val="41"/>
  </w:num>
  <w:num w:numId="2" w16cid:durableId="133523822">
    <w:abstractNumId w:val="53"/>
  </w:num>
  <w:num w:numId="3" w16cid:durableId="2126267224">
    <w:abstractNumId w:val="27"/>
  </w:num>
  <w:num w:numId="4" w16cid:durableId="1106465284">
    <w:abstractNumId w:val="50"/>
  </w:num>
  <w:num w:numId="5" w16cid:durableId="1406489340">
    <w:abstractNumId w:val="32"/>
  </w:num>
  <w:num w:numId="6" w16cid:durableId="307783736">
    <w:abstractNumId w:val="55"/>
  </w:num>
  <w:num w:numId="7" w16cid:durableId="37895069">
    <w:abstractNumId w:val="10"/>
  </w:num>
  <w:num w:numId="8" w16cid:durableId="1516070251">
    <w:abstractNumId w:val="59"/>
  </w:num>
  <w:num w:numId="9" w16cid:durableId="1175806527">
    <w:abstractNumId w:val="40"/>
  </w:num>
  <w:num w:numId="10" w16cid:durableId="18506600">
    <w:abstractNumId w:val="5"/>
  </w:num>
  <w:num w:numId="11" w16cid:durableId="1887520741">
    <w:abstractNumId w:val="37"/>
  </w:num>
  <w:num w:numId="12" w16cid:durableId="1128014981">
    <w:abstractNumId w:val="47"/>
  </w:num>
  <w:num w:numId="13" w16cid:durableId="1866559047">
    <w:abstractNumId w:val="29"/>
  </w:num>
  <w:num w:numId="14" w16cid:durableId="175465108">
    <w:abstractNumId w:val="0"/>
  </w:num>
  <w:num w:numId="15" w16cid:durableId="746146789">
    <w:abstractNumId w:val="60"/>
  </w:num>
  <w:num w:numId="16" w16cid:durableId="1163089670">
    <w:abstractNumId w:val="46"/>
  </w:num>
  <w:num w:numId="17" w16cid:durableId="1600285375">
    <w:abstractNumId w:val="41"/>
  </w:num>
  <w:num w:numId="18" w16cid:durableId="998777496">
    <w:abstractNumId w:val="41"/>
  </w:num>
  <w:num w:numId="19" w16cid:durableId="1287934289">
    <w:abstractNumId w:val="26"/>
  </w:num>
  <w:num w:numId="20" w16cid:durableId="1386904899">
    <w:abstractNumId w:val="4"/>
  </w:num>
  <w:num w:numId="21" w16cid:durableId="1090663374">
    <w:abstractNumId w:val="62"/>
  </w:num>
  <w:num w:numId="22" w16cid:durableId="288174451">
    <w:abstractNumId w:val="16"/>
  </w:num>
  <w:num w:numId="23" w16cid:durableId="858814714">
    <w:abstractNumId w:val="12"/>
  </w:num>
  <w:num w:numId="24" w16cid:durableId="1466700491">
    <w:abstractNumId w:val="43"/>
  </w:num>
  <w:num w:numId="25" w16cid:durableId="513227447">
    <w:abstractNumId w:val="34"/>
  </w:num>
  <w:num w:numId="26" w16cid:durableId="1156919485">
    <w:abstractNumId w:val="38"/>
  </w:num>
  <w:num w:numId="27" w16cid:durableId="2008169466">
    <w:abstractNumId w:val="13"/>
  </w:num>
  <w:num w:numId="28" w16cid:durableId="877427941">
    <w:abstractNumId w:val="11"/>
  </w:num>
  <w:num w:numId="29" w16cid:durableId="1127359301">
    <w:abstractNumId w:val="44"/>
  </w:num>
  <w:num w:numId="30" w16cid:durableId="1280600856">
    <w:abstractNumId w:val="57"/>
  </w:num>
  <w:num w:numId="31" w16cid:durableId="1143500259">
    <w:abstractNumId w:val="39"/>
  </w:num>
  <w:num w:numId="32" w16cid:durableId="1769039350">
    <w:abstractNumId w:val="20"/>
  </w:num>
  <w:num w:numId="33" w16cid:durableId="1775247082">
    <w:abstractNumId w:val="18"/>
  </w:num>
  <w:num w:numId="34" w16cid:durableId="558441140">
    <w:abstractNumId w:val="6"/>
  </w:num>
  <w:num w:numId="35" w16cid:durableId="2098935787">
    <w:abstractNumId w:val="54"/>
  </w:num>
  <w:num w:numId="36" w16cid:durableId="1974020060">
    <w:abstractNumId w:val="33"/>
  </w:num>
  <w:num w:numId="37" w16cid:durableId="1584756648">
    <w:abstractNumId w:val="22"/>
  </w:num>
  <w:num w:numId="38" w16cid:durableId="799228678">
    <w:abstractNumId w:val="28"/>
  </w:num>
  <w:num w:numId="39" w16cid:durableId="2041273692">
    <w:abstractNumId w:val="51"/>
  </w:num>
  <w:num w:numId="40" w16cid:durableId="1364549437">
    <w:abstractNumId w:val="21"/>
  </w:num>
  <w:num w:numId="41" w16cid:durableId="1942368674">
    <w:abstractNumId w:val="49"/>
  </w:num>
  <w:num w:numId="42" w16cid:durableId="1321153229">
    <w:abstractNumId w:val="45"/>
  </w:num>
  <w:num w:numId="43" w16cid:durableId="443035788">
    <w:abstractNumId w:val="30"/>
  </w:num>
  <w:num w:numId="44" w16cid:durableId="573050945">
    <w:abstractNumId w:val="48"/>
  </w:num>
  <w:num w:numId="45" w16cid:durableId="779223103">
    <w:abstractNumId w:val="35"/>
  </w:num>
  <w:num w:numId="46" w16cid:durableId="348217136">
    <w:abstractNumId w:val="56"/>
  </w:num>
  <w:num w:numId="47" w16cid:durableId="2067491164">
    <w:abstractNumId w:val="58"/>
  </w:num>
  <w:num w:numId="48" w16cid:durableId="1262487534">
    <w:abstractNumId w:val="9"/>
  </w:num>
  <w:num w:numId="49" w16cid:durableId="1550023236">
    <w:abstractNumId w:val="25"/>
  </w:num>
  <w:num w:numId="50" w16cid:durableId="1638877292">
    <w:abstractNumId w:val="42"/>
  </w:num>
  <w:num w:numId="51" w16cid:durableId="631714048">
    <w:abstractNumId w:val="3"/>
  </w:num>
  <w:num w:numId="52" w16cid:durableId="104664420">
    <w:abstractNumId w:val="1"/>
  </w:num>
  <w:num w:numId="53" w16cid:durableId="1862165482">
    <w:abstractNumId w:val="14"/>
  </w:num>
  <w:num w:numId="54" w16cid:durableId="1089352884">
    <w:abstractNumId w:val="36"/>
  </w:num>
  <w:num w:numId="55" w16cid:durableId="504516616">
    <w:abstractNumId w:val="15"/>
  </w:num>
  <w:num w:numId="56" w16cid:durableId="564413347">
    <w:abstractNumId w:val="61"/>
  </w:num>
  <w:num w:numId="57" w16cid:durableId="1220938647">
    <w:abstractNumId w:val="52"/>
  </w:num>
  <w:num w:numId="58" w16cid:durableId="720402806">
    <w:abstractNumId w:val="17"/>
  </w:num>
  <w:num w:numId="59" w16cid:durableId="1143428832">
    <w:abstractNumId w:val="8"/>
  </w:num>
  <w:num w:numId="60" w16cid:durableId="1520312218">
    <w:abstractNumId w:val="41"/>
  </w:num>
  <w:num w:numId="61" w16cid:durableId="49887358">
    <w:abstractNumId w:val="41"/>
  </w:num>
  <w:num w:numId="62" w16cid:durableId="1041826319">
    <w:abstractNumId w:val="41"/>
  </w:num>
  <w:num w:numId="63" w16cid:durableId="1898471344">
    <w:abstractNumId w:val="41"/>
  </w:num>
  <w:num w:numId="64" w16cid:durableId="485170889">
    <w:abstractNumId w:val="41"/>
  </w:num>
  <w:num w:numId="65" w16cid:durableId="1657606760">
    <w:abstractNumId w:val="41"/>
  </w:num>
  <w:num w:numId="66" w16cid:durableId="1398750693">
    <w:abstractNumId w:val="41"/>
  </w:num>
  <w:num w:numId="67" w16cid:durableId="856848334">
    <w:abstractNumId w:val="41"/>
  </w:num>
  <w:num w:numId="68" w16cid:durableId="1790121462">
    <w:abstractNumId w:val="41"/>
  </w:num>
  <w:num w:numId="69" w16cid:durableId="2016765860">
    <w:abstractNumId w:val="41"/>
  </w:num>
  <w:num w:numId="70" w16cid:durableId="149714111">
    <w:abstractNumId w:val="41"/>
  </w:num>
  <w:num w:numId="71" w16cid:durableId="1364788479">
    <w:abstractNumId w:val="41"/>
  </w:num>
  <w:num w:numId="72" w16cid:durableId="1321929666">
    <w:abstractNumId w:val="41"/>
  </w:num>
  <w:num w:numId="73" w16cid:durableId="1822573130">
    <w:abstractNumId w:val="7"/>
  </w:num>
  <w:num w:numId="74" w16cid:durableId="1375933950">
    <w:abstractNumId w:val="41"/>
  </w:num>
  <w:num w:numId="75" w16cid:durableId="1150906533">
    <w:abstractNumId w:val="41"/>
  </w:num>
  <w:num w:numId="76" w16cid:durableId="1010793653">
    <w:abstractNumId w:val="41"/>
  </w:num>
  <w:num w:numId="77" w16cid:durableId="245309345">
    <w:abstractNumId w:val="41"/>
  </w:num>
  <w:num w:numId="78" w16cid:durableId="319774837">
    <w:abstractNumId w:val="41"/>
  </w:num>
  <w:num w:numId="79" w16cid:durableId="549341923">
    <w:abstractNumId w:val="41"/>
  </w:num>
  <w:num w:numId="80" w16cid:durableId="946817647">
    <w:abstractNumId w:val="41"/>
  </w:num>
  <w:num w:numId="81" w16cid:durableId="1152986292">
    <w:abstractNumId w:val="41"/>
  </w:num>
  <w:num w:numId="82" w16cid:durableId="470906749">
    <w:abstractNumId w:val="41"/>
  </w:num>
  <w:num w:numId="83" w16cid:durableId="1278952065">
    <w:abstractNumId w:val="41"/>
  </w:num>
  <w:num w:numId="84" w16cid:durableId="564533451">
    <w:abstractNumId w:val="41"/>
  </w:num>
  <w:num w:numId="85" w16cid:durableId="1065647553">
    <w:abstractNumId w:val="41"/>
  </w:num>
  <w:num w:numId="86" w16cid:durableId="878932648">
    <w:abstractNumId w:val="41"/>
  </w:num>
  <w:num w:numId="87" w16cid:durableId="2113817496">
    <w:abstractNumId w:val="41"/>
  </w:num>
  <w:num w:numId="88" w16cid:durableId="128982542">
    <w:abstractNumId w:val="41"/>
  </w:num>
  <w:num w:numId="89" w16cid:durableId="1505123929">
    <w:abstractNumId w:val="41"/>
  </w:num>
  <w:num w:numId="90" w16cid:durableId="2043628948">
    <w:abstractNumId w:val="41"/>
  </w:num>
  <w:num w:numId="91" w16cid:durableId="1568765831">
    <w:abstractNumId w:val="41"/>
  </w:num>
  <w:num w:numId="92" w16cid:durableId="1196577392">
    <w:abstractNumId w:val="41"/>
  </w:num>
  <w:num w:numId="93" w16cid:durableId="16273140">
    <w:abstractNumId w:val="41"/>
  </w:num>
  <w:num w:numId="94" w16cid:durableId="1600720874">
    <w:abstractNumId w:val="41"/>
  </w:num>
  <w:num w:numId="95" w16cid:durableId="427429688">
    <w:abstractNumId w:val="41"/>
  </w:num>
  <w:num w:numId="96" w16cid:durableId="1512062065">
    <w:abstractNumId w:val="23"/>
  </w:num>
  <w:num w:numId="97" w16cid:durableId="2065179664">
    <w:abstractNumId w:val="41"/>
  </w:num>
  <w:num w:numId="98" w16cid:durableId="1040517279">
    <w:abstractNumId w:val="41"/>
  </w:num>
  <w:num w:numId="99" w16cid:durableId="513692323">
    <w:abstractNumId w:val="41"/>
  </w:num>
  <w:num w:numId="100" w16cid:durableId="1979071149">
    <w:abstractNumId w:val="41"/>
  </w:num>
  <w:num w:numId="101" w16cid:durableId="735321808">
    <w:abstractNumId w:val="41"/>
  </w:num>
  <w:num w:numId="102" w16cid:durableId="1153253487">
    <w:abstractNumId w:val="41"/>
  </w:num>
  <w:num w:numId="103" w16cid:durableId="986402185">
    <w:abstractNumId w:val="41"/>
  </w:num>
  <w:num w:numId="104" w16cid:durableId="1067606296">
    <w:abstractNumId w:val="41"/>
  </w:num>
  <w:num w:numId="105" w16cid:durableId="1861772737">
    <w:abstractNumId w:val="41"/>
  </w:num>
  <w:num w:numId="106" w16cid:durableId="1101991167">
    <w:abstractNumId w:val="41"/>
  </w:num>
  <w:num w:numId="107" w16cid:durableId="135611992">
    <w:abstractNumId w:val="41"/>
  </w:num>
  <w:num w:numId="108" w16cid:durableId="1064720617">
    <w:abstractNumId w:val="41"/>
  </w:num>
  <w:num w:numId="109" w16cid:durableId="389616336">
    <w:abstractNumId w:val="41"/>
  </w:num>
  <w:num w:numId="110" w16cid:durableId="127631068">
    <w:abstractNumId w:val="41"/>
  </w:num>
  <w:num w:numId="111" w16cid:durableId="1010790640">
    <w:abstractNumId w:val="41"/>
  </w:num>
  <w:num w:numId="112" w16cid:durableId="768281083">
    <w:abstractNumId w:val="41"/>
  </w:num>
  <w:num w:numId="113" w16cid:durableId="301422256">
    <w:abstractNumId w:val="41"/>
  </w:num>
  <w:num w:numId="114" w16cid:durableId="437216683">
    <w:abstractNumId w:val="19"/>
  </w:num>
  <w:num w:numId="115" w16cid:durableId="1460957189">
    <w:abstractNumId w:val="41"/>
  </w:num>
  <w:num w:numId="116" w16cid:durableId="830147476">
    <w:abstractNumId w:val="41"/>
  </w:num>
  <w:num w:numId="117" w16cid:durableId="511533567">
    <w:abstractNumId w:val="41"/>
  </w:num>
  <w:num w:numId="118" w16cid:durableId="337124010">
    <w:abstractNumId w:val="41"/>
  </w:num>
  <w:num w:numId="119" w16cid:durableId="1336495704">
    <w:abstractNumId w:val="41"/>
  </w:num>
  <w:num w:numId="120" w16cid:durableId="907880901">
    <w:abstractNumId w:val="41"/>
  </w:num>
  <w:num w:numId="121" w16cid:durableId="1825009570">
    <w:abstractNumId w:val="41"/>
  </w:num>
  <w:num w:numId="122" w16cid:durableId="696276362">
    <w:abstractNumId w:val="41"/>
  </w:num>
  <w:num w:numId="123" w16cid:durableId="2099281682">
    <w:abstractNumId w:val="41"/>
  </w:num>
  <w:num w:numId="124" w16cid:durableId="154685868">
    <w:abstractNumId w:val="41"/>
  </w:num>
  <w:num w:numId="125" w16cid:durableId="1091588030">
    <w:abstractNumId w:val="41"/>
  </w:num>
  <w:num w:numId="126" w16cid:durableId="1157115983">
    <w:abstractNumId w:val="41"/>
  </w:num>
  <w:num w:numId="127" w16cid:durableId="728070537">
    <w:abstractNumId w:val="41"/>
  </w:num>
  <w:num w:numId="128" w16cid:durableId="673344126">
    <w:abstractNumId w:val="41"/>
  </w:num>
  <w:num w:numId="129" w16cid:durableId="2069843501">
    <w:abstractNumId w:val="41"/>
  </w:num>
  <w:num w:numId="130" w16cid:durableId="57478524">
    <w:abstractNumId w:val="41"/>
  </w:num>
  <w:num w:numId="131" w16cid:durableId="1822889546">
    <w:abstractNumId w:val="41"/>
  </w:num>
  <w:num w:numId="132" w16cid:durableId="371074887">
    <w:abstractNumId w:val="41"/>
  </w:num>
  <w:num w:numId="133" w16cid:durableId="1479541130">
    <w:abstractNumId w:val="41"/>
  </w:num>
  <w:num w:numId="134" w16cid:durableId="973874705">
    <w:abstractNumId w:val="41"/>
  </w:num>
  <w:num w:numId="135" w16cid:durableId="387462195">
    <w:abstractNumId w:val="41"/>
  </w:num>
  <w:num w:numId="136" w16cid:durableId="277421192">
    <w:abstractNumId w:val="41"/>
  </w:num>
  <w:num w:numId="137" w16cid:durableId="1615476904">
    <w:abstractNumId w:val="41"/>
  </w:num>
  <w:num w:numId="138" w16cid:durableId="1606425547">
    <w:abstractNumId w:val="41"/>
  </w:num>
  <w:num w:numId="139" w16cid:durableId="368532055">
    <w:abstractNumId w:val="41"/>
  </w:num>
  <w:num w:numId="140" w16cid:durableId="1358458965">
    <w:abstractNumId w:val="41"/>
  </w:num>
  <w:num w:numId="141" w16cid:durableId="1858811410">
    <w:abstractNumId w:val="41"/>
  </w:num>
  <w:num w:numId="142" w16cid:durableId="996956847">
    <w:abstractNumId w:val="41"/>
  </w:num>
  <w:num w:numId="143" w16cid:durableId="296573646">
    <w:abstractNumId w:val="41"/>
  </w:num>
  <w:num w:numId="144" w16cid:durableId="695272807">
    <w:abstractNumId w:val="41"/>
  </w:num>
  <w:num w:numId="145" w16cid:durableId="471941860">
    <w:abstractNumId w:val="41"/>
  </w:num>
  <w:num w:numId="146" w16cid:durableId="1171987637">
    <w:abstractNumId w:val="41"/>
  </w:num>
  <w:num w:numId="147" w16cid:durableId="1458983509">
    <w:abstractNumId w:val="41"/>
  </w:num>
  <w:num w:numId="148" w16cid:durableId="2110197405">
    <w:abstractNumId w:val="41"/>
  </w:num>
  <w:num w:numId="149" w16cid:durableId="267084576">
    <w:abstractNumId w:val="41"/>
  </w:num>
  <w:num w:numId="150" w16cid:durableId="1334992553">
    <w:abstractNumId w:val="41"/>
  </w:num>
  <w:num w:numId="151" w16cid:durableId="417673448">
    <w:abstractNumId w:val="41"/>
  </w:num>
  <w:num w:numId="152" w16cid:durableId="1789739283">
    <w:abstractNumId w:val="24"/>
  </w:num>
  <w:num w:numId="153" w16cid:durableId="31923803">
    <w:abstractNumId w:val="31"/>
  </w:num>
  <w:num w:numId="154" w16cid:durableId="1607929935">
    <w:abstractNumId w:val="41"/>
  </w:num>
  <w:num w:numId="155" w16cid:durableId="56709613">
    <w:abstractNumId w:val="2"/>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C74"/>
    <w:rsid w:val="00007A3C"/>
    <w:rsid w:val="000207BF"/>
    <w:rsid w:val="00021177"/>
    <w:rsid w:val="00024650"/>
    <w:rsid w:val="0004010E"/>
    <w:rsid w:val="00045BD2"/>
    <w:rsid w:val="00055F80"/>
    <w:rsid w:val="0007574A"/>
    <w:rsid w:val="00075F01"/>
    <w:rsid w:val="00090179"/>
    <w:rsid w:val="000A4A78"/>
    <w:rsid w:val="000C3A14"/>
    <w:rsid w:val="000D28D7"/>
    <w:rsid w:val="000D4DF2"/>
    <w:rsid w:val="000E2976"/>
    <w:rsid w:val="000F12E2"/>
    <w:rsid w:val="000F6038"/>
    <w:rsid w:val="00106CD8"/>
    <w:rsid w:val="001110B5"/>
    <w:rsid w:val="001126CE"/>
    <w:rsid w:val="00115D62"/>
    <w:rsid w:val="001343DC"/>
    <w:rsid w:val="0014599A"/>
    <w:rsid w:val="00151294"/>
    <w:rsid w:val="00161B2C"/>
    <w:rsid w:val="00166CF8"/>
    <w:rsid w:val="001740F0"/>
    <w:rsid w:val="001A2BC5"/>
    <w:rsid w:val="001B0093"/>
    <w:rsid w:val="001B4E7D"/>
    <w:rsid w:val="001B4EF4"/>
    <w:rsid w:val="001D205E"/>
    <w:rsid w:val="001E52F7"/>
    <w:rsid w:val="001F1137"/>
    <w:rsid w:val="001F5E58"/>
    <w:rsid w:val="00210941"/>
    <w:rsid w:val="00210D0D"/>
    <w:rsid w:val="0021155A"/>
    <w:rsid w:val="002142E4"/>
    <w:rsid w:val="00223D12"/>
    <w:rsid w:val="00233E64"/>
    <w:rsid w:val="002440CB"/>
    <w:rsid w:val="00244F39"/>
    <w:rsid w:val="00263679"/>
    <w:rsid w:val="00267EA5"/>
    <w:rsid w:val="00271FAC"/>
    <w:rsid w:val="00294D5E"/>
    <w:rsid w:val="0029662F"/>
    <w:rsid w:val="002A20F7"/>
    <w:rsid w:val="002A3939"/>
    <w:rsid w:val="002A6F9C"/>
    <w:rsid w:val="002B59B2"/>
    <w:rsid w:val="002B729A"/>
    <w:rsid w:val="002D3F1B"/>
    <w:rsid w:val="002D5A6C"/>
    <w:rsid w:val="002D602B"/>
    <w:rsid w:val="002F336E"/>
    <w:rsid w:val="002F69BC"/>
    <w:rsid w:val="002F73A0"/>
    <w:rsid w:val="00326BBD"/>
    <w:rsid w:val="00326E4F"/>
    <w:rsid w:val="00334FDF"/>
    <w:rsid w:val="00364E1D"/>
    <w:rsid w:val="00375EE8"/>
    <w:rsid w:val="00380D8F"/>
    <w:rsid w:val="00384889"/>
    <w:rsid w:val="00390DB9"/>
    <w:rsid w:val="003912DF"/>
    <w:rsid w:val="003915C9"/>
    <w:rsid w:val="003A4029"/>
    <w:rsid w:val="003B665B"/>
    <w:rsid w:val="003C0408"/>
    <w:rsid w:val="003C350D"/>
    <w:rsid w:val="003C5127"/>
    <w:rsid w:val="0040703B"/>
    <w:rsid w:val="00407E72"/>
    <w:rsid w:val="00415427"/>
    <w:rsid w:val="00422E57"/>
    <w:rsid w:val="00434FD7"/>
    <w:rsid w:val="00441129"/>
    <w:rsid w:val="004637ED"/>
    <w:rsid w:val="00463B7A"/>
    <w:rsid w:val="00467D12"/>
    <w:rsid w:val="004804F2"/>
    <w:rsid w:val="004957D7"/>
    <w:rsid w:val="004A0133"/>
    <w:rsid w:val="004A0194"/>
    <w:rsid w:val="004A529A"/>
    <w:rsid w:val="004A7EE5"/>
    <w:rsid w:val="004B5F0F"/>
    <w:rsid w:val="004C061F"/>
    <w:rsid w:val="004C52A7"/>
    <w:rsid w:val="004C67C4"/>
    <w:rsid w:val="004D3410"/>
    <w:rsid w:val="004D63B1"/>
    <w:rsid w:val="004E6EAC"/>
    <w:rsid w:val="004F7163"/>
    <w:rsid w:val="00502F0A"/>
    <w:rsid w:val="00502F9B"/>
    <w:rsid w:val="0050723F"/>
    <w:rsid w:val="00507C90"/>
    <w:rsid w:val="0052137C"/>
    <w:rsid w:val="00541606"/>
    <w:rsid w:val="005418BF"/>
    <w:rsid w:val="00542A33"/>
    <w:rsid w:val="00544406"/>
    <w:rsid w:val="005604A2"/>
    <w:rsid w:val="00563484"/>
    <w:rsid w:val="00563EF9"/>
    <w:rsid w:val="00564108"/>
    <w:rsid w:val="005846DF"/>
    <w:rsid w:val="00586874"/>
    <w:rsid w:val="00594D40"/>
    <w:rsid w:val="005A1E62"/>
    <w:rsid w:val="005A4A54"/>
    <w:rsid w:val="005D333C"/>
    <w:rsid w:val="005E28F7"/>
    <w:rsid w:val="00603531"/>
    <w:rsid w:val="0060659C"/>
    <w:rsid w:val="006128BE"/>
    <w:rsid w:val="006305F3"/>
    <w:rsid w:val="00644F53"/>
    <w:rsid w:val="00651C03"/>
    <w:rsid w:val="006526D2"/>
    <w:rsid w:val="006531E9"/>
    <w:rsid w:val="00683765"/>
    <w:rsid w:val="00685408"/>
    <w:rsid w:val="00685C8E"/>
    <w:rsid w:val="00686469"/>
    <w:rsid w:val="00687D6E"/>
    <w:rsid w:val="00693CAA"/>
    <w:rsid w:val="0069609A"/>
    <w:rsid w:val="006973B6"/>
    <w:rsid w:val="006A0113"/>
    <w:rsid w:val="006A356B"/>
    <w:rsid w:val="006B1FAE"/>
    <w:rsid w:val="006B256D"/>
    <w:rsid w:val="006B5215"/>
    <w:rsid w:val="006E7396"/>
    <w:rsid w:val="006F5C67"/>
    <w:rsid w:val="00702185"/>
    <w:rsid w:val="007153F1"/>
    <w:rsid w:val="00716742"/>
    <w:rsid w:val="007173D5"/>
    <w:rsid w:val="00724A07"/>
    <w:rsid w:val="007256AA"/>
    <w:rsid w:val="00732FC6"/>
    <w:rsid w:val="00743CBD"/>
    <w:rsid w:val="00746020"/>
    <w:rsid w:val="00750338"/>
    <w:rsid w:val="00754EC1"/>
    <w:rsid w:val="0075604C"/>
    <w:rsid w:val="007616D0"/>
    <w:rsid w:val="00772DAC"/>
    <w:rsid w:val="007A0C74"/>
    <w:rsid w:val="007A238E"/>
    <w:rsid w:val="007A7402"/>
    <w:rsid w:val="007C5A99"/>
    <w:rsid w:val="007D03E8"/>
    <w:rsid w:val="007D04F6"/>
    <w:rsid w:val="007D32DC"/>
    <w:rsid w:val="007E1E3B"/>
    <w:rsid w:val="007E3A98"/>
    <w:rsid w:val="008048B3"/>
    <w:rsid w:val="00815C2F"/>
    <w:rsid w:val="008245D3"/>
    <w:rsid w:val="00830C53"/>
    <w:rsid w:val="008341DA"/>
    <w:rsid w:val="00845D54"/>
    <w:rsid w:val="00850EE9"/>
    <w:rsid w:val="00863765"/>
    <w:rsid w:val="008721AB"/>
    <w:rsid w:val="008733FF"/>
    <w:rsid w:val="00887195"/>
    <w:rsid w:val="008C1BC6"/>
    <w:rsid w:val="008C36CD"/>
    <w:rsid w:val="008D0B99"/>
    <w:rsid w:val="008E37BB"/>
    <w:rsid w:val="008E40C2"/>
    <w:rsid w:val="008F3884"/>
    <w:rsid w:val="00901882"/>
    <w:rsid w:val="0091224D"/>
    <w:rsid w:val="00914E98"/>
    <w:rsid w:val="0093749B"/>
    <w:rsid w:val="00943738"/>
    <w:rsid w:val="0095654D"/>
    <w:rsid w:val="00960C0F"/>
    <w:rsid w:val="00970079"/>
    <w:rsid w:val="0097044A"/>
    <w:rsid w:val="00972865"/>
    <w:rsid w:val="00985549"/>
    <w:rsid w:val="0098569A"/>
    <w:rsid w:val="00986312"/>
    <w:rsid w:val="00997D00"/>
    <w:rsid w:val="009A50F2"/>
    <w:rsid w:val="009C1839"/>
    <w:rsid w:val="009C2625"/>
    <w:rsid w:val="009C530F"/>
    <w:rsid w:val="009C584E"/>
    <w:rsid w:val="009D45A5"/>
    <w:rsid w:val="009F122F"/>
    <w:rsid w:val="009F1519"/>
    <w:rsid w:val="00A01341"/>
    <w:rsid w:val="00A03B1B"/>
    <w:rsid w:val="00A31182"/>
    <w:rsid w:val="00A53215"/>
    <w:rsid w:val="00A63B85"/>
    <w:rsid w:val="00A63E5B"/>
    <w:rsid w:val="00A77EF7"/>
    <w:rsid w:val="00A87FDF"/>
    <w:rsid w:val="00AA119A"/>
    <w:rsid w:val="00AA21CD"/>
    <w:rsid w:val="00AB5E30"/>
    <w:rsid w:val="00AC2BE5"/>
    <w:rsid w:val="00AC7213"/>
    <w:rsid w:val="00AD3E17"/>
    <w:rsid w:val="00AD4936"/>
    <w:rsid w:val="00AD5239"/>
    <w:rsid w:val="00AD6813"/>
    <w:rsid w:val="00AF33EF"/>
    <w:rsid w:val="00B04697"/>
    <w:rsid w:val="00B05E82"/>
    <w:rsid w:val="00B0768F"/>
    <w:rsid w:val="00B1691C"/>
    <w:rsid w:val="00B2443B"/>
    <w:rsid w:val="00B26058"/>
    <w:rsid w:val="00B26F3E"/>
    <w:rsid w:val="00B5105A"/>
    <w:rsid w:val="00B523C0"/>
    <w:rsid w:val="00B55AA0"/>
    <w:rsid w:val="00B57FAE"/>
    <w:rsid w:val="00B612B5"/>
    <w:rsid w:val="00B67A07"/>
    <w:rsid w:val="00B72262"/>
    <w:rsid w:val="00B72AEE"/>
    <w:rsid w:val="00B8310A"/>
    <w:rsid w:val="00B84198"/>
    <w:rsid w:val="00B92C12"/>
    <w:rsid w:val="00B92CF9"/>
    <w:rsid w:val="00B97BDB"/>
    <w:rsid w:val="00BA3C87"/>
    <w:rsid w:val="00BA488C"/>
    <w:rsid w:val="00BC5FF3"/>
    <w:rsid w:val="00BC7C8E"/>
    <w:rsid w:val="00BE23F9"/>
    <w:rsid w:val="00BE5E75"/>
    <w:rsid w:val="00BF0357"/>
    <w:rsid w:val="00BF1836"/>
    <w:rsid w:val="00C04964"/>
    <w:rsid w:val="00C07CC3"/>
    <w:rsid w:val="00C1124F"/>
    <w:rsid w:val="00C14702"/>
    <w:rsid w:val="00C17911"/>
    <w:rsid w:val="00C37A98"/>
    <w:rsid w:val="00C55196"/>
    <w:rsid w:val="00C64CEC"/>
    <w:rsid w:val="00C733FC"/>
    <w:rsid w:val="00C85FD1"/>
    <w:rsid w:val="00C938E8"/>
    <w:rsid w:val="00CA43F3"/>
    <w:rsid w:val="00CA5DDD"/>
    <w:rsid w:val="00CB10F2"/>
    <w:rsid w:val="00CC213B"/>
    <w:rsid w:val="00CC58A0"/>
    <w:rsid w:val="00CE061C"/>
    <w:rsid w:val="00CE3E26"/>
    <w:rsid w:val="00CE4B01"/>
    <w:rsid w:val="00CE4FCE"/>
    <w:rsid w:val="00CE5649"/>
    <w:rsid w:val="00CF175E"/>
    <w:rsid w:val="00CF6137"/>
    <w:rsid w:val="00D00094"/>
    <w:rsid w:val="00D170A3"/>
    <w:rsid w:val="00D40BBB"/>
    <w:rsid w:val="00D45EBA"/>
    <w:rsid w:val="00D560B5"/>
    <w:rsid w:val="00D66F2A"/>
    <w:rsid w:val="00D76F49"/>
    <w:rsid w:val="00D77B51"/>
    <w:rsid w:val="00D95237"/>
    <w:rsid w:val="00DA1598"/>
    <w:rsid w:val="00DA320F"/>
    <w:rsid w:val="00DB0978"/>
    <w:rsid w:val="00DD63B8"/>
    <w:rsid w:val="00DF09FC"/>
    <w:rsid w:val="00DF15A0"/>
    <w:rsid w:val="00DF4DBC"/>
    <w:rsid w:val="00DF52A4"/>
    <w:rsid w:val="00E13FCE"/>
    <w:rsid w:val="00E14134"/>
    <w:rsid w:val="00E25451"/>
    <w:rsid w:val="00E50FCB"/>
    <w:rsid w:val="00E51BC4"/>
    <w:rsid w:val="00E66BF9"/>
    <w:rsid w:val="00E738AF"/>
    <w:rsid w:val="00E85EC7"/>
    <w:rsid w:val="00E877A0"/>
    <w:rsid w:val="00E90236"/>
    <w:rsid w:val="00E9359B"/>
    <w:rsid w:val="00E97AA5"/>
    <w:rsid w:val="00EA2EBD"/>
    <w:rsid w:val="00EB043E"/>
    <w:rsid w:val="00EC0C6B"/>
    <w:rsid w:val="00EC7367"/>
    <w:rsid w:val="00ED6905"/>
    <w:rsid w:val="00EE185B"/>
    <w:rsid w:val="00F050E1"/>
    <w:rsid w:val="00F11AEE"/>
    <w:rsid w:val="00F15E3A"/>
    <w:rsid w:val="00F23F3B"/>
    <w:rsid w:val="00F300B5"/>
    <w:rsid w:val="00F30BC9"/>
    <w:rsid w:val="00F64208"/>
    <w:rsid w:val="00F650F0"/>
    <w:rsid w:val="00F672E8"/>
    <w:rsid w:val="00F72623"/>
    <w:rsid w:val="00F855C6"/>
    <w:rsid w:val="00F8750F"/>
    <w:rsid w:val="00FA6EDC"/>
    <w:rsid w:val="00FC6B01"/>
    <w:rsid w:val="00FD41F1"/>
    <w:rsid w:val="00FD5572"/>
    <w:rsid w:val="00FF1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3EDAF"/>
  <w15:chartTrackingRefBased/>
  <w15:docId w15:val="{04A595C4-DA84-47DC-9A9A-19694350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C74"/>
    <w:pPr>
      <w:spacing w:after="4" w:line="313" w:lineRule="auto"/>
      <w:ind w:left="190" w:hanging="10"/>
      <w:jc w:val="both"/>
    </w:pPr>
    <w:rPr>
      <w:rFonts w:ascii="Verdana" w:eastAsia="Verdana" w:hAnsi="Verdana" w:cs="Verdana"/>
      <w:color w:val="000000"/>
      <w:sz w:val="16"/>
      <w:lang w:val="en-US"/>
    </w:rPr>
  </w:style>
  <w:style w:type="paragraph" w:styleId="Kop1">
    <w:name w:val="heading 1"/>
    <w:next w:val="Standaard"/>
    <w:link w:val="Kop1Char"/>
    <w:uiPriority w:val="9"/>
    <w:qFormat/>
    <w:rsid w:val="007A0C74"/>
    <w:pPr>
      <w:keepNext/>
      <w:keepLines/>
      <w:numPr>
        <w:numId w:val="1"/>
      </w:numPr>
      <w:spacing w:after="449" w:line="265" w:lineRule="auto"/>
      <w:ind w:left="10" w:hanging="10"/>
      <w:outlineLvl w:val="0"/>
    </w:pPr>
    <w:rPr>
      <w:rFonts w:ascii="Verdana" w:eastAsia="Verdana" w:hAnsi="Verdana" w:cs="Verdana"/>
      <w:b/>
      <w:color w:val="000000"/>
      <w:sz w:val="24"/>
      <w:lang w:val="en-US"/>
    </w:rPr>
  </w:style>
  <w:style w:type="paragraph" w:styleId="Kop2">
    <w:name w:val="heading 2"/>
    <w:next w:val="Standaard"/>
    <w:link w:val="Kop2Char"/>
    <w:uiPriority w:val="9"/>
    <w:unhideWhenUsed/>
    <w:qFormat/>
    <w:rsid w:val="007A0C74"/>
    <w:pPr>
      <w:keepNext/>
      <w:keepLines/>
      <w:numPr>
        <w:ilvl w:val="1"/>
        <w:numId w:val="1"/>
      </w:numPr>
      <w:spacing w:after="26"/>
      <w:outlineLvl w:val="1"/>
    </w:pPr>
    <w:rPr>
      <w:rFonts w:ascii="Verdana" w:eastAsia="Verdana" w:hAnsi="Verdana" w:cs="Verdana"/>
      <w:b/>
      <w:color w:val="000000"/>
      <w:sz w:val="18"/>
      <w:u w:val="single" w:color="000000"/>
      <w:lang w:val="en-US"/>
    </w:rPr>
  </w:style>
  <w:style w:type="paragraph" w:styleId="Kop3">
    <w:name w:val="heading 3"/>
    <w:next w:val="Standaard"/>
    <w:link w:val="Kop3Char"/>
    <w:uiPriority w:val="9"/>
    <w:unhideWhenUsed/>
    <w:qFormat/>
    <w:rsid w:val="00C55196"/>
    <w:pPr>
      <w:keepNext/>
      <w:keepLines/>
      <w:spacing w:after="62" w:line="257" w:lineRule="auto"/>
      <w:ind w:left="2703" w:hanging="10"/>
      <w:outlineLvl w:val="2"/>
    </w:pPr>
    <w:rPr>
      <w:rFonts w:ascii="Arial" w:eastAsia="Arial" w:hAnsi="Arial" w:cs="Arial"/>
      <w:b/>
      <w:color w:val="000000"/>
      <w:sz w:val="20"/>
      <w:lang w:val="en-US"/>
    </w:rPr>
  </w:style>
  <w:style w:type="paragraph" w:styleId="Kop4">
    <w:name w:val="heading 4"/>
    <w:basedOn w:val="Standaard"/>
    <w:next w:val="Standaard"/>
    <w:link w:val="Kop4Char"/>
    <w:uiPriority w:val="9"/>
    <w:unhideWhenUsed/>
    <w:qFormat/>
    <w:rsid w:val="007A0C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C5519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C74"/>
    <w:rPr>
      <w:rFonts w:ascii="Verdana" w:eastAsia="Verdana" w:hAnsi="Verdana" w:cs="Verdana"/>
      <w:b/>
      <w:color w:val="000000"/>
      <w:sz w:val="24"/>
      <w:lang w:val="en-US"/>
    </w:rPr>
  </w:style>
  <w:style w:type="character" w:customStyle="1" w:styleId="Kop2Char">
    <w:name w:val="Kop 2 Char"/>
    <w:basedOn w:val="Standaardalinea-lettertype"/>
    <w:link w:val="Kop2"/>
    <w:uiPriority w:val="9"/>
    <w:rsid w:val="007A0C74"/>
    <w:rPr>
      <w:rFonts w:ascii="Verdana" w:eastAsia="Verdana" w:hAnsi="Verdana" w:cs="Verdana"/>
      <w:b/>
      <w:color w:val="000000"/>
      <w:sz w:val="18"/>
      <w:u w:val="single" w:color="000000"/>
      <w:lang w:val="en-US"/>
    </w:rPr>
  </w:style>
  <w:style w:type="character" w:customStyle="1" w:styleId="Kop4Char">
    <w:name w:val="Kop 4 Char"/>
    <w:basedOn w:val="Standaardalinea-lettertype"/>
    <w:link w:val="Kop4"/>
    <w:uiPriority w:val="9"/>
    <w:rsid w:val="007A0C74"/>
    <w:rPr>
      <w:rFonts w:asciiTheme="majorHAnsi" w:eastAsiaTheme="majorEastAsia" w:hAnsiTheme="majorHAnsi" w:cstheme="majorBidi"/>
      <w:i/>
      <w:iCs/>
      <w:color w:val="2E74B5" w:themeColor="accent1" w:themeShade="BF"/>
      <w:sz w:val="16"/>
      <w:lang w:val="en-US"/>
    </w:rPr>
  </w:style>
  <w:style w:type="table" w:customStyle="1" w:styleId="TableGrid">
    <w:name w:val="TableGrid"/>
    <w:rsid w:val="007A0C74"/>
    <w:pPr>
      <w:spacing w:after="0" w:line="240" w:lineRule="auto"/>
    </w:pPr>
    <w:rPr>
      <w:rFonts w:eastAsiaTheme="minorEastAsia"/>
      <w:lang w:val="en-US"/>
    </w:rPr>
    <w:tblPr>
      <w:tblCellMar>
        <w:top w:w="0" w:type="dxa"/>
        <w:left w:w="0" w:type="dxa"/>
        <w:bottom w:w="0" w:type="dxa"/>
        <w:right w:w="0" w:type="dxa"/>
      </w:tblCellMar>
    </w:tblPr>
  </w:style>
  <w:style w:type="paragraph" w:styleId="Lijstalinea">
    <w:name w:val="List Paragraph"/>
    <w:basedOn w:val="Standaard"/>
    <w:uiPriority w:val="34"/>
    <w:qFormat/>
    <w:rsid w:val="007A0C74"/>
    <w:pPr>
      <w:ind w:left="720"/>
      <w:contextualSpacing/>
    </w:pPr>
  </w:style>
  <w:style w:type="paragraph" w:styleId="Revisie">
    <w:name w:val="Revision"/>
    <w:hidden/>
    <w:uiPriority w:val="99"/>
    <w:semiHidden/>
    <w:rsid w:val="00B97BDB"/>
    <w:pPr>
      <w:spacing w:after="0" w:line="240" w:lineRule="auto"/>
    </w:pPr>
    <w:rPr>
      <w:rFonts w:ascii="Verdana" w:eastAsia="Verdana" w:hAnsi="Verdana" w:cs="Verdana"/>
      <w:color w:val="000000"/>
      <w:sz w:val="16"/>
      <w:lang w:val="en-US"/>
    </w:rPr>
  </w:style>
  <w:style w:type="character" w:customStyle="1" w:styleId="Kop5Char">
    <w:name w:val="Kop 5 Char"/>
    <w:basedOn w:val="Standaardalinea-lettertype"/>
    <w:link w:val="Kop5"/>
    <w:uiPriority w:val="9"/>
    <w:rsid w:val="00C55196"/>
    <w:rPr>
      <w:rFonts w:asciiTheme="majorHAnsi" w:eastAsiaTheme="majorEastAsia" w:hAnsiTheme="majorHAnsi" w:cstheme="majorBidi"/>
      <w:color w:val="2E74B5" w:themeColor="accent1" w:themeShade="BF"/>
      <w:sz w:val="16"/>
      <w:lang w:val="en-US"/>
    </w:rPr>
  </w:style>
  <w:style w:type="character" w:customStyle="1" w:styleId="Kop3Char">
    <w:name w:val="Kop 3 Char"/>
    <w:basedOn w:val="Standaardalinea-lettertype"/>
    <w:link w:val="Kop3"/>
    <w:uiPriority w:val="9"/>
    <w:rsid w:val="00C55196"/>
    <w:rPr>
      <w:rFonts w:ascii="Arial" w:eastAsia="Arial" w:hAnsi="Arial" w:cs="Arial"/>
      <w:b/>
      <w:color w:val="000000"/>
      <w:sz w:val="20"/>
      <w:lang w:val="en-US"/>
    </w:rPr>
  </w:style>
  <w:style w:type="paragraph" w:styleId="Inhopg1">
    <w:name w:val="toc 1"/>
    <w:hidden/>
    <w:uiPriority w:val="39"/>
    <w:rsid w:val="00C55196"/>
    <w:pPr>
      <w:spacing w:after="18"/>
      <w:ind w:left="25" w:right="24" w:hanging="10"/>
    </w:pPr>
    <w:rPr>
      <w:rFonts w:ascii="Arial" w:eastAsia="Arial" w:hAnsi="Arial" w:cs="Arial"/>
      <w:b/>
      <w:color w:val="000000"/>
      <w:sz w:val="18"/>
      <w:lang w:val="en-US"/>
    </w:rPr>
  </w:style>
  <w:style w:type="paragraph" w:styleId="Inhopg2">
    <w:name w:val="toc 2"/>
    <w:hidden/>
    <w:uiPriority w:val="39"/>
    <w:rsid w:val="00C55196"/>
    <w:pPr>
      <w:spacing w:after="8" w:line="271" w:lineRule="auto"/>
      <w:ind w:left="225" w:right="20" w:hanging="10"/>
    </w:pPr>
    <w:rPr>
      <w:rFonts w:ascii="Arial" w:eastAsia="Arial" w:hAnsi="Arial" w:cs="Arial"/>
      <w:color w:val="000000"/>
      <w:sz w:val="18"/>
      <w:lang w:val="en-US"/>
    </w:rPr>
  </w:style>
  <w:style w:type="paragraph" w:styleId="Koptekst">
    <w:name w:val="header"/>
    <w:basedOn w:val="Standaard"/>
    <w:link w:val="KoptekstChar"/>
    <w:uiPriority w:val="99"/>
    <w:unhideWhenUsed/>
    <w:rsid w:val="00AC72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7213"/>
    <w:rPr>
      <w:rFonts w:ascii="Verdana" w:eastAsia="Verdana" w:hAnsi="Verdana" w:cs="Verdana"/>
      <w:color w:val="000000"/>
      <w:sz w:val="16"/>
      <w:lang w:val="en-US"/>
    </w:rPr>
  </w:style>
  <w:style w:type="paragraph" w:styleId="Voettekst">
    <w:name w:val="footer"/>
    <w:basedOn w:val="Standaard"/>
    <w:link w:val="VoettekstChar"/>
    <w:uiPriority w:val="99"/>
    <w:unhideWhenUsed/>
    <w:rsid w:val="00AC72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7213"/>
    <w:rPr>
      <w:rFonts w:ascii="Verdana" w:eastAsia="Verdana" w:hAnsi="Verdana" w:cs="Verdana"/>
      <w:color w:val="000000"/>
      <w:sz w:val="16"/>
      <w:lang w:val="en-US"/>
    </w:rPr>
  </w:style>
  <w:style w:type="paragraph" w:styleId="Geenafstand">
    <w:name w:val="No Spacing"/>
    <w:link w:val="GeenafstandChar"/>
    <w:uiPriority w:val="1"/>
    <w:qFormat/>
    <w:rsid w:val="008E37BB"/>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E37BB"/>
    <w:rPr>
      <w:rFonts w:eastAsiaTheme="minorEastAsia"/>
      <w:lang w:eastAsia="nl-NL"/>
    </w:rPr>
  </w:style>
  <w:style w:type="paragraph" w:styleId="Kopvaninhoudsopgave">
    <w:name w:val="TOC Heading"/>
    <w:basedOn w:val="Kop1"/>
    <w:next w:val="Standaard"/>
    <w:uiPriority w:val="39"/>
    <w:unhideWhenUsed/>
    <w:qFormat/>
    <w:rsid w:val="008E37BB"/>
    <w:pPr>
      <w:numPr>
        <w:numId w:val="0"/>
      </w:numPr>
      <w:spacing w:before="240" w:after="0" w:line="259" w:lineRule="auto"/>
      <w:outlineLvl w:val="9"/>
    </w:pPr>
    <w:rPr>
      <w:rFonts w:asciiTheme="majorHAnsi" w:eastAsiaTheme="majorEastAsia" w:hAnsiTheme="majorHAnsi" w:cstheme="majorBidi"/>
      <w:b w:val="0"/>
      <w:color w:val="2E74B5" w:themeColor="accent1" w:themeShade="BF"/>
      <w:sz w:val="32"/>
      <w:szCs w:val="32"/>
      <w:lang w:val="nl-NL" w:eastAsia="nl-NL"/>
    </w:rPr>
  </w:style>
  <w:style w:type="paragraph" w:styleId="Inhopg3">
    <w:name w:val="toc 3"/>
    <w:basedOn w:val="Standaard"/>
    <w:next w:val="Standaard"/>
    <w:autoRedefine/>
    <w:uiPriority w:val="39"/>
    <w:unhideWhenUsed/>
    <w:rsid w:val="008E37BB"/>
    <w:pPr>
      <w:spacing w:after="100" w:line="259" w:lineRule="auto"/>
      <w:ind w:left="440" w:firstLine="0"/>
      <w:jc w:val="left"/>
    </w:pPr>
    <w:rPr>
      <w:rFonts w:asciiTheme="minorHAnsi" w:eastAsiaTheme="minorEastAsia" w:hAnsiTheme="minorHAnsi" w:cstheme="minorBidi"/>
      <w:color w:val="auto"/>
      <w:sz w:val="22"/>
      <w:lang w:val="nl-NL" w:eastAsia="nl-NL"/>
    </w:rPr>
  </w:style>
  <w:style w:type="paragraph" w:styleId="Inhopg4">
    <w:name w:val="toc 4"/>
    <w:basedOn w:val="Standaard"/>
    <w:next w:val="Standaard"/>
    <w:autoRedefine/>
    <w:uiPriority w:val="39"/>
    <w:unhideWhenUsed/>
    <w:rsid w:val="008E37BB"/>
    <w:pPr>
      <w:spacing w:after="100" w:line="259" w:lineRule="auto"/>
      <w:ind w:left="660" w:firstLine="0"/>
      <w:jc w:val="left"/>
    </w:pPr>
    <w:rPr>
      <w:rFonts w:asciiTheme="minorHAnsi" w:eastAsiaTheme="minorEastAsia" w:hAnsiTheme="minorHAnsi" w:cstheme="minorBidi"/>
      <w:color w:val="auto"/>
      <w:sz w:val="22"/>
      <w:lang w:val="nl-NL" w:eastAsia="nl-NL"/>
    </w:rPr>
  </w:style>
  <w:style w:type="paragraph" w:styleId="Inhopg5">
    <w:name w:val="toc 5"/>
    <w:basedOn w:val="Standaard"/>
    <w:next w:val="Standaard"/>
    <w:autoRedefine/>
    <w:uiPriority w:val="39"/>
    <w:unhideWhenUsed/>
    <w:rsid w:val="008E37BB"/>
    <w:pPr>
      <w:spacing w:after="100" w:line="259" w:lineRule="auto"/>
      <w:ind w:left="880" w:firstLine="0"/>
      <w:jc w:val="left"/>
    </w:pPr>
    <w:rPr>
      <w:rFonts w:asciiTheme="minorHAnsi" w:eastAsiaTheme="minorEastAsia" w:hAnsiTheme="minorHAnsi" w:cstheme="minorBidi"/>
      <w:color w:val="auto"/>
      <w:sz w:val="22"/>
      <w:lang w:val="nl-NL" w:eastAsia="nl-NL"/>
    </w:rPr>
  </w:style>
  <w:style w:type="paragraph" w:styleId="Inhopg6">
    <w:name w:val="toc 6"/>
    <w:basedOn w:val="Standaard"/>
    <w:next w:val="Standaard"/>
    <w:autoRedefine/>
    <w:uiPriority w:val="39"/>
    <w:unhideWhenUsed/>
    <w:rsid w:val="008E37BB"/>
    <w:pPr>
      <w:spacing w:after="100" w:line="259" w:lineRule="auto"/>
      <w:ind w:left="1100" w:firstLine="0"/>
      <w:jc w:val="left"/>
    </w:pPr>
    <w:rPr>
      <w:rFonts w:asciiTheme="minorHAnsi" w:eastAsiaTheme="minorEastAsia" w:hAnsiTheme="minorHAnsi" w:cstheme="minorBidi"/>
      <w:color w:val="auto"/>
      <w:sz w:val="22"/>
      <w:lang w:val="nl-NL" w:eastAsia="nl-NL"/>
    </w:rPr>
  </w:style>
  <w:style w:type="paragraph" w:styleId="Inhopg7">
    <w:name w:val="toc 7"/>
    <w:basedOn w:val="Standaard"/>
    <w:next w:val="Standaard"/>
    <w:autoRedefine/>
    <w:uiPriority w:val="39"/>
    <w:unhideWhenUsed/>
    <w:rsid w:val="008E37BB"/>
    <w:pPr>
      <w:spacing w:after="100" w:line="259" w:lineRule="auto"/>
      <w:ind w:left="1320" w:firstLine="0"/>
      <w:jc w:val="left"/>
    </w:pPr>
    <w:rPr>
      <w:rFonts w:asciiTheme="minorHAnsi" w:eastAsiaTheme="minorEastAsia" w:hAnsiTheme="minorHAnsi" w:cstheme="minorBidi"/>
      <w:color w:val="auto"/>
      <w:sz w:val="22"/>
      <w:lang w:val="nl-NL" w:eastAsia="nl-NL"/>
    </w:rPr>
  </w:style>
  <w:style w:type="paragraph" w:styleId="Inhopg8">
    <w:name w:val="toc 8"/>
    <w:basedOn w:val="Standaard"/>
    <w:next w:val="Standaard"/>
    <w:autoRedefine/>
    <w:uiPriority w:val="39"/>
    <w:unhideWhenUsed/>
    <w:rsid w:val="008E37BB"/>
    <w:pPr>
      <w:spacing w:after="100" w:line="259" w:lineRule="auto"/>
      <w:ind w:left="1540" w:firstLine="0"/>
      <w:jc w:val="left"/>
    </w:pPr>
    <w:rPr>
      <w:rFonts w:asciiTheme="minorHAnsi" w:eastAsiaTheme="minorEastAsia" w:hAnsiTheme="minorHAnsi" w:cstheme="minorBidi"/>
      <w:color w:val="auto"/>
      <w:sz w:val="22"/>
      <w:lang w:val="nl-NL" w:eastAsia="nl-NL"/>
    </w:rPr>
  </w:style>
  <w:style w:type="paragraph" w:styleId="Inhopg9">
    <w:name w:val="toc 9"/>
    <w:basedOn w:val="Standaard"/>
    <w:next w:val="Standaard"/>
    <w:autoRedefine/>
    <w:uiPriority w:val="39"/>
    <w:unhideWhenUsed/>
    <w:rsid w:val="008E37BB"/>
    <w:pPr>
      <w:spacing w:after="100" w:line="259" w:lineRule="auto"/>
      <w:ind w:left="1760" w:firstLine="0"/>
      <w:jc w:val="left"/>
    </w:pPr>
    <w:rPr>
      <w:rFonts w:asciiTheme="minorHAnsi" w:eastAsiaTheme="minorEastAsia" w:hAnsiTheme="minorHAnsi" w:cstheme="minorBidi"/>
      <w:color w:val="auto"/>
      <w:sz w:val="22"/>
      <w:lang w:val="nl-NL" w:eastAsia="nl-NL"/>
    </w:rPr>
  </w:style>
  <w:style w:type="character" w:styleId="Hyperlink">
    <w:name w:val="Hyperlink"/>
    <w:basedOn w:val="Standaardalinea-lettertype"/>
    <w:uiPriority w:val="99"/>
    <w:unhideWhenUsed/>
    <w:rsid w:val="008E37BB"/>
    <w:rPr>
      <w:color w:val="0563C1" w:themeColor="hyperlink"/>
      <w:u w:val="single"/>
    </w:rPr>
  </w:style>
  <w:style w:type="character" w:styleId="Onopgelostemelding">
    <w:name w:val="Unresolved Mention"/>
    <w:basedOn w:val="Standaardalinea-lettertype"/>
    <w:uiPriority w:val="99"/>
    <w:semiHidden/>
    <w:unhideWhenUsed/>
    <w:rsid w:val="008E37BB"/>
    <w:rPr>
      <w:color w:val="605E5C"/>
      <w:shd w:val="clear" w:color="auto" w:fill="E1DFDD"/>
    </w:rPr>
  </w:style>
  <w:style w:type="character" w:styleId="Verwijzingopmerking">
    <w:name w:val="annotation reference"/>
    <w:basedOn w:val="Standaardalinea-lettertype"/>
    <w:uiPriority w:val="99"/>
    <w:semiHidden/>
    <w:unhideWhenUsed/>
    <w:rsid w:val="00502F0A"/>
    <w:rPr>
      <w:sz w:val="16"/>
      <w:szCs w:val="16"/>
    </w:rPr>
  </w:style>
  <w:style w:type="paragraph" w:styleId="Tekstopmerking">
    <w:name w:val="annotation text"/>
    <w:basedOn w:val="Standaard"/>
    <w:link w:val="TekstopmerkingChar"/>
    <w:uiPriority w:val="99"/>
    <w:unhideWhenUsed/>
    <w:rsid w:val="00502F0A"/>
    <w:pPr>
      <w:spacing w:line="240" w:lineRule="auto"/>
    </w:pPr>
    <w:rPr>
      <w:sz w:val="20"/>
      <w:szCs w:val="20"/>
    </w:rPr>
  </w:style>
  <w:style w:type="character" w:customStyle="1" w:styleId="TekstopmerkingChar">
    <w:name w:val="Tekst opmerking Char"/>
    <w:basedOn w:val="Standaardalinea-lettertype"/>
    <w:link w:val="Tekstopmerking"/>
    <w:uiPriority w:val="99"/>
    <w:rsid w:val="00502F0A"/>
    <w:rPr>
      <w:rFonts w:ascii="Verdana" w:eastAsia="Verdana" w:hAnsi="Verdana" w:cs="Verdana"/>
      <w:color w:val="000000"/>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502F0A"/>
    <w:rPr>
      <w:b/>
      <w:bCs/>
    </w:rPr>
  </w:style>
  <w:style w:type="character" w:customStyle="1" w:styleId="OnderwerpvanopmerkingChar">
    <w:name w:val="Onderwerp van opmerking Char"/>
    <w:basedOn w:val="TekstopmerkingChar"/>
    <w:link w:val="Onderwerpvanopmerking"/>
    <w:uiPriority w:val="99"/>
    <w:semiHidden/>
    <w:rsid w:val="00502F0A"/>
    <w:rPr>
      <w:rFonts w:ascii="Verdana" w:eastAsia="Verdana" w:hAnsi="Verdana" w:cs="Verdana"/>
      <w:b/>
      <w:bCs/>
      <w:color w:val="000000"/>
      <w:sz w:val="20"/>
      <w:szCs w:val="20"/>
      <w:lang w:val="en-US"/>
    </w:rPr>
  </w:style>
  <w:style w:type="table" w:styleId="Tabelraster">
    <w:name w:val="Table Grid"/>
    <w:basedOn w:val="Standaardtabel"/>
    <w:uiPriority w:val="39"/>
    <w:rsid w:val="00D66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65528">
      <w:bodyDiv w:val="1"/>
      <w:marLeft w:val="0"/>
      <w:marRight w:val="0"/>
      <w:marTop w:val="0"/>
      <w:marBottom w:val="0"/>
      <w:divBdr>
        <w:top w:val="none" w:sz="0" w:space="0" w:color="auto"/>
        <w:left w:val="none" w:sz="0" w:space="0" w:color="auto"/>
        <w:bottom w:val="none" w:sz="0" w:space="0" w:color="auto"/>
        <w:right w:val="none" w:sz="0" w:space="0" w:color="auto"/>
      </w:divBdr>
    </w:div>
    <w:div w:id="241794252">
      <w:bodyDiv w:val="1"/>
      <w:marLeft w:val="0"/>
      <w:marRight w:val="0"/>
      <w:marTop w:val="0"/>
      <w:marBottom w:val="0"/>
      <w:divBdr>
        <w:top w:val="none" w:sz="0" w:space="0" w:color="auto"/>
        <w:left w:val="none" w:sz="0" w:space="0" w:color="auto"/>
        <w:bottom w:val="none" w:sz="0" w:space="0" w:color="auto"/>
        <w:right w:val="none" w:sz="0" w:space="0" w:color="auto"/>
      </w:divBdr>
      <w:divsChild>
        <w:div w:id="1053582577">
          <w:marLeft w:val="547"/>
          <w:marRight w:val="0"/>
          <w:marTop w:val="0"/>
          <w:marBottom w:val="0"/>
          <w:divBdr>
            <w:top w:val="none" w:sz="0" w:space="0" w:color="auto"/>
            <w:left w:val="none" w:sz="0" w:space="0" w:color="auto"/>
            <w:bottom w:val="none" w:sz="0" w:space="0" w:color="auto"/>
            <w:right w:val="none" w:sz="0" w:space="0" w:color="auto"/>
          </w:divBdr>
        </w:div>
        <w:div w:id="1142578806">
          <w:marLeft w:val="547"/>
          <w:marRight w:val="0"/>
          <w:marTop w:val="0"/>
          <w:marBottom w:val="0"/>
          <w:divBdr>
            <w:top w:val="none" w:sz="0" w:space="0" w:color="auto"/>
            <w:left w:val="none" w:sz="0" w:space="0" w:color="auto"/>
            <w:bottom w:val="none" w:sz="0" w:space="0" w:color="auto"/>
            <w:right w:val="none" w:sz="0" w:space="0" w:color="auto"/>
          </w:divBdr>
        </w:div>
        <w:div w:id="1932622784">
          <w:marLeft w:val="547"/>
          <w:marRight w:val="0"/>
          <w:marTop w:val="0"/>
          <w:marBottom w:val="0"/>
          <w:divBdr>
            <w:top w:val="none" w:sz="0" w:space="0" w:color="auto"/>
            <w:left w:val="none" w:sz="0" w:space="0" w:color="auto"/>
            <w:bottom w:val="none" w:sz="0" w:space="0" w:color="auto"/>
            <w:right w:val="none" w:sz="0" w:space="0" w:color="auto"/>
          </w:divBdr>
        </w:div>
        <w:div w:id="159778149">
          <w:marLeft w:val="547"/>
          <w:marRight w:val="0"/>
          <w:marTop w:val="0"/>
          <w:marBottom w:val="0"/>
          <w:divBdr>
            <w:top w:val="none" w:sz="0" w:space="0" w:color="auto"/>
            <w:left w:val="none" w:sz="0" w:space="0" w:color="auto"/>
            <w:bottom w:val="none" w:sz="0" w:space="0" w:color="auto"/>
            <w:right w:val="none" w:sz="0" w:space="0" w:color="auto"/>
          </w:divBdr>
        </w:div>
      </w:divsChild>
    </w:div>
    <w:div w:id="332798662">
      <w:bodyDiv w:val="1"/>
      <w:marLeft w:val="0"/>
      <w:marRight w:val="0"/>
      <w:marTop w:val="0"/>
      <w:marBottom w:val="0"/>
      <w:divBdr>
        <w:top w:val="none" w:sz="0" w:space="0" w:color="auto"/>
        <w:left w:val="none" w:sz="0" w:space="0" w:color="auto"/>
        <w:bottom w:val="none" w:sz="0" w:space="0" w:color="auto"/>
        <w:right w:val="none" w:sz="0" w:space="0" w:color="auto"/>
      </w:divBdr>
      <w:divsChild>
        <w:div w:id="1730419836">
          <w:marLeft w:val="547"/>
          <w:marRight w:val="0"/>
          <w:marTop w:val="120"/>
          <w:marBottom w:val="0"/>
          <w:divBdr>
            <w:top w:val="none" w:sz="0" w:space="0" w:color="auto"/>
            <w:left w:val="none" w:sz="0" w:space="0" w:color="auto"/>
            <w:bottom w:val="none" w:sz="0" w:space="0" w:color="auto"/>
            <w:right w:val="none" w:sz="0" w:space="0" w:color="auto"/>
          </w:divBdr>
        </w:div>
        <w:div w:id="1575166257">
          <w:marLeft w:val="1080"/>
          <w:marRight w:val="0"/>
          <w:marTop w:val="120"/>
          <w:marBottom w:val="0"/>
          <w:divBdr>
            <w:top w:val="none" w:sz="0" w:space="0" w:color="auto"/>
            <w:left w:val="none" w:sz="0" w:space="0" w:color="auto"/>
            <w:bottom w:val="none" w:sz="0" w:space="0" w:color="auto"/>
            <w:right w:val="none" w:sz="0" w:space="0" w:color="auto"/>
          </w:divBdr>
        </w:div>
        <w:div w:id="1058893242">
          <w:marLeft w:val="1080"/>
          <w:marRight w:val="0"/>
          <w:marTop w:val="120"/>
          <w:marBottom w:val="0"/>
          <w:divBdr>
            <w:top w:val="none" w:sz="0" w:space="0" w:color="auto"/>
            <w:left w:val="none" w:sz="0" w:space="0" w:color="auto"/>
            <w:bottom w:val="none" w:sz="0" w:space="0" w:color="auto"/>
            <w:right w:val="none" w:sz="0" w:space="0" w:color="auto"/>
          </w:divBdr>
        </w:div>
      </w:divsChild>
    </w:div>
    <w:div w:id="595017365">
      <w:bodyDiv w:val="1"/>
      <w:marLeft w:val="0"/>
      <w:marRight w:val="0"/>
      <w:marTop w:val="0"/>
      <w:marBottom w:val="0"/>
      <w:divBdr>
        <w:top w:val="none" w:sz="0" w:space="0" w:color="auto"/>
        <w:left w:val="none" w:sz="0" w:space="0" w:color="auto"/>
        <w:bottom w:val="none" w:sz="0" w:space="0" w:color="auto"/>
        <w:right w:val="none" w:sz="0" w:space="0" w:color="auto"/>
      </w:divBdr>
      <w:divsChild>
        <w:div w:id="1441990813">
          <w:marLeft w:val="0"/>
          <w:marRight w:val="0"/>
          <w:marTop w:val="0"/>
          <w:marBottom w:val="0"/>
          <w:divBdr>
            <w:top w:val="none" w:sz="0" w:space="0" w:color="auto"/>
            <w:left w:val="none" w:sz="0" w:space="0" w:color="auto"/>
            <w:bottom w:val="none" w:sz="0" w:space="0" w:color="auto"/>
            <w:right w:val="none" w:sz="0" w:space="0" w:color="auto"/>
          </w:divBdr>
        </w:div>
        <w:div w:id="1754232033">
          <w:marLeft w:val="0"/>
          <w:marRight w:val="0"/>
          <w:marTop w:val="0"/>
          <w:marBottom w:val="0"/>
          <w:divBdr>
            <w:top w:val="none" w:sz="0" w:space="0" w:color="auto"/>
            <w:left w:val="none" w:sz="0" w:space="0" w:color="auto"/>
            <w:bottom w:val="none" w:sz="0" w:space="0" w:color="auto"/>
            <w:right w:val="none" w:sz="0" w:space="0" w:color="auto"/>
          </w:divBdr>
        </w:div>
        <w:div w:id="2132166483">
          <w:marLeft w:val="0"/>
          <w:marRight w:val="0"/>
          <w:marTop w:val="0"/>
          <w:marBottom w:val="0"/>
          <w:divBdr>
            <w:top w:val="none" w:sz="0" w:space="0" w:color="auto"/>
            <w:left w:val="none" w:sz="0" w:space="0" w:color="auto"/>
            <w:bottom w:val="none" w:sz="0" w:space="0" w:color="auto"/>
            <w:right w:val="none" w:sz="0" w:space="0" w:color="auto"/>
          </w:divBdr>
        </w:div>
        <w:div w:id="1183667838">
          <w:marLeft w:val="0"/>
          <w:marRight w:val="0"/>
          <w:marTop w:val="0"/>
          <w:marBottom w:val="0"/>
          <w:divBdr>
            <w:top w:val="none" w:sz="0" w:space="0" w:color="auto"/>
            <w:left w:val="none" w:sz="0" w:space="0" w:color="auto"/>
            <w:bottom w:val="none" w:sz="0" w:space="0" w:color="auto"/>
            <w:right w:val="none" w:sz="0" w:space="0" w:color="auto"/>
          </w:divBdr>
        </w:div>
        <w:div w:id="1267884083">
          <w:marLeft w:val="0"/>
          <w:marRight w:val="0"/>
          <w:marTop w:val="0"/>
          <w:marBottom w:val="0"/>
          <w:divBdr>
            <w:top w:val="none" w:sz="0" w:space="0" w:color="auto"/>
            <w:left w:val="none" w:sz="0" w:space="0" w:color="auto"/>
            <w:bottom w:val="none" w:sz="0" w:space="0" w:color="auto"/>
            <w:right w:val="none" w:sz="0" w:space="0" w:color="auto"/>
          </w:divBdr>
        </w:div>
      </w:divsChild>
    </w:div>
    <w:div w:id="757947137">
      <w:bodyDiv w:val="1"/>
      <w:marLeft w:val="0"/>
      <w:marRight w:val="0"/>
      <w:marTop w:val="0"/>
      <w:marBottom w:val="0"/>
      <w:divBdr>
        <w:top w:val="none" w:sz="0" w:space="0" w:color="auto"/>
        <w:left w:val="none" w:sz="0" w:space="0" w:color="auto"/>
        <w:bottom w:val="none" w:sz="0" w:space="0" w:color="auto"/>
        <w:right w:val="none" w:sz="0" w:space="0" w:color="auto"/>
      </w:divBdr>
    </w:div>
    <w:div w:id="1059859669">
      <w:bodyDiv w:val="1"/>
      <w:marLeft w:val="0"/>
      <w:marRight w:val="0"/>
      <w:marTop w:val="0"/>
      <w:marBottom w:val="0"/>
      <w:divBdr>
        <w:top w:val="none" w:sz="0" w:space="0" w:color="auto"/>
        <w:left w:val="none" w:sz="0" w:space="0" w:color="auto"/>
        <w:bottom w:val="none" w:sz="0" w:space="0" w:color="auto"/>
        <w:right w:val="none" w:sz="0" w:space="0" w:color="auto"/>
      </w:divBdr>
    </w:div>
    <w:div w:id="1069228320">
      <w:bodyDiv w:val="1"/>
      <w:marLeft w:val="0"/>
      <w:marRight w:val="0"/>
      <w:marTop w:val="0"/>
      <w:marBottom w:val="0"/>
      <w:divBdr>
        <w:top w:val="none" w:sz="0" w:space="0" w:color="auto"/>
        <w:left w:val="none" w:sz="0" w:space="0" w:color="auto"/>
        <w:bottom w:val="none" w:sz="0" w:space="0" w:color="auto"/>
        <w:right w:val="none" w:sz="0" w:space="0" w:color="auto"/>
      </w:divBdr>
      <w:divsChild>
        <w:div w:id="1026713359">
          <w:marLeft w:val="0"/>
          <w:marRight w:val="0"/>
          <w:marTop w:val="0"/>
          <w:marBottom w:val="0"/>
          <w:divBdr>
            <w:top w:val="none" w:sz="0" w:space="0" w:color="auto"/>
            <w:left w:val="none" w:sz="0" w:space="0" w:color="auto"/>
            <w:bottom w:val="none" w:sz="0" w:space="0" w:color="auto"/>
            <w:right w:val="none" w:sz="0" w:space="0" w:color="auto"/>
          </w:divBdr>
        </w:div>
        <w:div w:id="1054084944">
          <w:marLeft w:val="0"/>
          <w:marRight w:val="0"/>
          <w:marTop w:val="0"/>
          <w:marBottom w:val="0"/>
          <w:divBdr>
            <w:top w:val="none" w:sz="0" w:space="0" w:color="auto"/>
            <w:left w:val="none" w:sz="0" w:space="0" w:color="auto"/>
            <w:bottom w:val="none" w:sz="0" w:space="0" w:color="auto"/>
            <w:right w:val="none" w:sz="0" w:space="0" w:color="auto"/>
          </w:divBdr>
        </w:div>
        <w:div w:id="1775402595">
          <w:marLeft w:val="0"/>
          <w:marRight w:val="0"/>
          <w:marTop w:val="0"/>
          <w:marBottom w:val="0"/>
          <w:divBdr>
            <w:top w:val="none" w:sz="0" w:space="0" w:color="auto"/>
            <w:left w:val="none" w:sz="0" w:space="0" w:color="auto"/>
            <w:bottom w:val="none" w:sz="0" w:space="0" w:color="auto"/>
            <w:right w:val="none" w:sz="0" w:space="0" w:color="auto"/>
          </w:divBdr>
        </w:div>
        <w:div w:id="1080326562">
          <w:marLeft w:val="0"/>
          <w:marRight w:val="0"/>
          <w:marTop w:val="0"/>
          <w:marBottom w:val="0"/>
          <w:divBdr>
            <w:top w:val="none" w:sz="0" w:space="0" w:color="auto"/>
            <w:left w:val="none" w:sz="0" w:space="0" w:color="auto"/>
            <w:bottom w:val="none" w:sz="0" w:space="0" w:color="auto"/>
            <w:right w:val="none" w:sz="0" w:space="0" w:color="auto"/>
          </w:divBdr>
        </w:div>
        <w:div w:id="1816991390">
          <w:marLeft w:val="0"/>
          <w:marRight w:val="0"/>
          <w:marTop w:val="0"/>
          <w:marBottom w:val="0"/>
          <w:divBdr>
            <w:top w:val="none" w:sz="0" w:space="0" w:color="auto"/>
            <w:left w:val="none" w:sz="0" w:space="0" w:color="auto"/>
            <w:bottom w:val="none" w:sz="0" w:space="0" w:color="auto"/>
            <w:right w:val="none" w:sz="0" w:space="0" w:color="auto"/>
          </w:divBdr>
        </w:div>
      </w:divsChild>
    </w:div>
    <w:div w:id="1291015462">
      <w:bodyDiv w:val="1"/>
      <w:marLeft w:val="0"/>
      <w:marRight w:val="0"/>
      <w:marTop w:val="0"/>
      <w:marBottom w:val="0"/>
      <w:divBdr>
        <w:top w:val="none" w:sz="0" w:space="0" w:color="auto"/>
        <w:left w:val="none" w:sz="0" w:space="0" w:color="auto"/>
        <w:bottom w:val="none" w:sz="0" w:space="0" w:color="auto"/>
        <w:right w:val="none" w:sz="0" w:space="0" w:color="auto"/>
      </w:divBdr>
    </w:div>
    <w:div w:id="1770853156">
      <w:bodyDiv w:val="1"/>
      <w:marLeft w:val="0"/>
      <w:marRight w:val="0"/>
      <w:marTop w:val="0"/>
      <w:marBottom w:val="0"/>
      <w:divBdr>
        <w:top w:val="none" w:sz="0" w:space="0" w:color="auto"/>
        <w:left w:val="none" w:sz="0" w:space="0" w:color="auto"/>
        <w:bottom w:val="none" w:sz="0" w:space="0" w:color="auto"/>
        <w:right w:val="none" w:sz="0" w:space="0" w:color="auto"/>
      </w:divBdr>
    </w:div>
    <w:div w:id="1845440245">
      <w:bodyDiv w:val="1"/>
      <w:marLeft w:val="0"/>
      <w:marRight w:val="0"/>
      <w:marTop w:val="0"/>
      <w:marBottom w:val="0"/>
      <w:divBdr>
        <w:top w:val="none" w:sz="0" w:space="0" w:color="auto"/>
        <w:left w:val="none" w:sz="0" w:space="0" w:color="auto"/>
        <w:bottom w:val="none" w:sz="0" w:space="0" w:color="auto"/>
        <w:right w:val="none" w:sz="0" w:space="0" w:color="auto"/>
      </w:divBdr>
      <w:divsChild>
        <w:div w:id="1877041359">
          <w:marLeft w:val="547"/>
          <w:marRight w:val="0"/>
          <w:marTop w:val="120"/>
          <w:marBottom w:val="0"/>
          <w:divBdr>
            <w:top w:val="none" w:sz="0" w:space="0" w:color="auto"/>
            <w:left w:val="none" w:sz="0" w:space="0" w:color="auto"/>
            <w:bottom w:val="none" w:sz="0" w:space="0" w:color="auto"/>
            <w:right w:val="none" w:sz="0" w:space="0" w:color="auto"/>
          </w:divBdr>
        </w:div>
        <w:div w:id="1716852305">
          <w:marLeft w:val="1080"/>
          <w:marRight w:val="0"/>
          <w:marTop w:val="120"/>
          <w:marBottom w:val="0"/>
          <w:divBdr>
            <w:top w:val="none" w:sz="0" w:space="0" w:color="auto"/>
            <w:left w:val="none" w:sz="0" w:space="0" w:color="auto"/>
            <w:bottom w:val="none" w:sz="0" w:space="0" w:color="auto"/>
            <w:right w:val="none" w:sz="0" w:space="0" w:color="auto"/>
          </w:divBdr>
        </w:div>
        <w:div w:id="40793129">
          <w:marLeft w:val="1080"/>
          <w:marRight w:val="0"/>
          <w:marTop w:val="120"/>
          <w:marBottom w:val="0"/>
          <w:divBdr>
            <w:top w:val="none" w:sz="0" w:space="0" w:color="auto"/>
            <w:left w:val="none" w:sz="0" w:space="0" w:color="auto"/>
            <w:bottom w:val="none" w:sz="0" w:space="0" w:color="auto"/>
            <w:right w:val="none" w:sz="0" w:space="0" w:color="auto"/>
          </w:divBdr>
        </w:div>
      </w:divsChild>
    </w:div>
    <w:div w:id="1870408374">
      <w:bodyDiv w:val="1"/>
      <w:marLeft w:val="0"/>
      <w:marRight w:val="0"/>
      <w:marTop w:val="0"/>
      <w:marBottom w:val="0"/>
      <w:divBdr>
        <w:top w:val="none" w:sz="0" w:space="0" w:color="auto"/>
        <w:left w:val="none" w:sz="0" w:space="0" w:color="auto"/>
        <w:bottom w:val="none" w:sz="0" w:space="0" w:color="auto"/>
        <w:right w:val="none" w:sz="0" w:space="0" w:color="auto"/>
      </w:divBdr>
    </w:div>
    <w:div w:id="2023194176">
      <w:bodyDiv w:val="1"/>
      <w:marLeft w:val="0"/>
      <w:marRight w:val="0"/>
      <w:marTop w:val="0"/>
      <w:marBottom w:val="0"/>
      <w:divBdr>
        <w:top w:val="none" w:sz="0" w:space="0" w:color="auto"/>
        <w:left w:val="none" w:sz="0" w:space="0" w:color="auto"/>
        <w:bottom w:val="none" w:sz="0" w:space="0" w:color="auto"/>
        <w:right w:val="none" w:sz="0" w:space="0" w:color="auto"/>
      </w:divBdr>
      <w:divsChild>
        <w:div w:id="473060954">
          <w:marLeft w:val="547"/>
          <w:marRight w:val="0"/>
          <w:marTop w:val="120"/>
          <w:marBottom w:val="0"/>
          <w:divBdr>
            <w:top w:val="none" w:sz="0" w:space="0" w:color="auto"/>
            <w:left w:val="none" w:sz="0" w:space="0" w:color="auto"/>
            <w:bottom w:val="none" w:sz="0" w:space="0" w:color="auto"/>
            <w:right w:val="none" w:sz="0" w:space="0" w:color="auto"/>
          </w:divBdr>
        </w:div>
        <w:div w:id="401177493">
          <w:marLeft w:val="1080"/>
          <w:marRight w:val="0"/>
          <w:marTop w:val="120"/>
          <w:marBottom w:val="0"/>
          <w:divBdr>
            <w:top w:val="none" w:sz="0" w:space="0" w:color="auto"/>
            <w:left w:val="none" w:sz="0" w:space="0" w:color="auto"/>
            <w:bottom w:val="none" w:sz="0" w:space="0" w:color="auto"/>
            <w:right w:val="none" w:sz="0" w:space="0" w:color="auto"/>
          </w:divBdr>
        </w:div>
        <w:div w:id="1662656737">
          <w:marLeft w:val="547"/>
          <w:marRight w:val="0"/>
          <w:marTop w:val="120"/>
          <w:marBottom w:val="0"/>
          <w:divBdr>
            <w:top w:val="none" w:sz="0" w:space="0" w:color="auto"/>
            <w:left w:val="none" w:sz="0" w:space="0" w:color="auto"/>
            <w:bottom w:val="none" w:sz="0" w:space="0" w:color="auto"/>
            <w:right w:val="none" w:sz="0" w:space="0" w:color="auto"/>
          </w:divBdr>
        </w:div>
        <w:div w:id="1598172309">
          <w:marLeft w:val="1080"/>
          <w:marRight w:val="0"/>
          <w:marTop w:val="120"/>
          <w:marBottom w:val="0"/>
          <w:divBdr>
            <w:top w:val="none" w:sz="0" w:space="0" w:color="auto"/>
            <w:left w:val="none" w:sz="0" w:space="0" w:color="auto"/>
            <w:bottom w:val="none" w:sz="0" w:space="0" w:color="auto"/>
            <w:right w:val="none" w:sz="0" w:space="0" w:color="auto"/>
          </w:divBdr>
        </w:div>
        <w:div w:id="1667633700">
          <w:marLeft w:val="108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ADeJong\AppData\Local\Microsoft\Windows\INetCache\Content.Outlook\3N0QGUT4\230704_Jaarverslag-Kind-en-Onderwijs-Rotterdam-2022-web.pdf%20(kindenonderwijsrotterdam.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mc-vo.nl/over-ons/jaarversla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Datum 30 januari 2024
Versienummer: 1.0
Kenmerk: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666D77-0350-4A95-A245-002AFBD94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18062</Words>
  <Characters>99347</Characters>
  <Application>Microsoft Office Word</Application>
  <DocSecurity>0</DocSecurity>
  <Lines>827</Lines>
  <Paragraphs>234</Paragraphs>
  <ScaleCrop>false</ScaleCrop>
  <HeadingPairs>
    <vt:vector size="2" baseType="variant">
      <vt:variant>
        <vt:lpstr>Titel</vt:lpstr>
      </vt:variant>
      <vt:variant>
        <vt:i4>1</vt:i4>
      </vt:variant>
    </vt:vector>
  </HeadingPairs>
  <TitlesOfParts>
    <vt:vector size="1" baseType="lpstr">
      <vt:lpstr>EA Accountantsdiensten</vt:lpstr>
    </vt:vector>
  </TitlesOfParts>
  <Company>LMC Voortgezet Onderwijs</Company>
  <LinksUpToDate>false</LinksUpToDate>
  <CharactersWithSpaces>117175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Accountantsdiensten</dc:title>
  <dc:subject>Beschrijvend document</dc:subject>
  <dc:creator>Annemiek Paans – van Leeuwen</dc:creator>
  <cp:keywords/>
  <dc:description/>
  <cp:lastModifiedBy>Annemiek Paans - van Leeuwen</cp:lastModifiedBy>
  <cp:revision>3</cp:revision>
  <dcterms:created xsi:type="dcterms:W3CDTF">2024-01-25T13:17:00Z</dcterms:created>
  <dcterms:modified xsi:type="dcterms:W3CDTF">2024-01-25T20:14:00Z</dcterms:modified>
</cp:coreProperties>
</file>