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382C2" w14:textId="77777777" w:rsidR="00E2203F" w:rsidRPr="00E66EAC" w:rsidRDefault="00D96E64" w:rsidP="00E9717A">
      <w:pPr>
        <w:spacing w:line="240" w:lineRule="auto"/>
        <w:rPr>
          <w:rFonts w:cs="Arial"/>
          <w:szCs w:val="22"/>
        </w:rPr>
      </w:pPr>
      <w:r>
        <w:rPr>
          <w:rFonts w:cs="Arial"/>
          <w:szCs w:val="22"/>
        </w:rPr>
        <w:tab/>
      </w:r>
    </w:p>
    <w:p w14:paraId="5B1C31A1" w14:textId="77777777" w:rsidR="00A44D64" w:rsidRPr="00E66EAC" w:rsidRDefault="00A44D64" w:rsidP="00E9717A">
      <w:pPr>
        <w:spacing w:line="240" w:lineRule="auto"/>
        <w:rPr>
          <w:rFonts w:cs="Arial"/>
          <w:szCs w:val="22"/>
        </w:rPr>
      </w:pPr>
    </w:p>
    <w:p w14:paraId="63A8CF91" w14:textId="77777777" w:rsidR="007C793B" w:rsidRPr="00E66EAC" w:rsidRDefault="00137A6A" w:rsidP="004F0365">
      <w:pPr>
        <w:spacing w:line="240" w:lineRule="auto"/>
        <w:jc w:val="center"/>
        <w:rPr>
          <w:rFonts w:cs="Arial"/>
          <w:color w:val="003399"/>
          <w:szCs w:val="22"/>
        </w:rPr>
      </w:pPr>
      <w:r>
        <w:rPr>
          <w:rFonts w:cs="Arial"/>
          <w:noProof/>
          <w:color w:val="003399"/>
          <w:szCs w:val="22"/>
        </w:rPr>
        <w:drawing>
          <wp:inline distT="0" distB="0" distL="0" distR="0" wp14:anchorId="79744A5D" wp14:editId="7D55D368">
            <wp:extent cx="5018405" cy="2519680"/>
            <wp:effectExtent l="0" t="0" r="0" b="0"/>
            <wp:docPr id="1" name="Afbeelding 1" descr="498-130821-c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98-130821-c01-0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18405" cy="2519680"/>
                    </a:xfrm>
                    <a:prstGeom prst="rect">
                      <a:avLst/>
                    </a:prstGeom>
                    <a:noFill/>
                    <a:ln>
                      <a:noFill/>
                    </a:ln>
                  </pic:spPr>
                </pic:pic>
              </a:graphicData>
            </a:graphic>
          </wp:inline>
        </w:drawing>
      </w:r>
    </w:p>
    <w:p w14:paraId="5E2FE4F6" w14:textId="77777777" w:rsidR="007C793B" w:rsidRPr="005412BE" w:rsidRDefault="007C793B" w:rsidP="004F0365">
      <w:pPr>
        <w:spacing w:line="240" w:lineRule="auto"/>
        <w:jc w:val="center"/>
        <w:rPr>
          <w:rFonts w:ascii="Calibri" w:hAnsi="Calibri" w:cs="Arial"/>
          <w:b/>
          <w:color w:val="003399"/>
          <w:sz w:val="48"/>
          <w:szCs w:val="48"/>
        </w:rPr>
      </w:pPr>
    </w:p>
    <w:p w14:paraId="6E6F91CC" w14:textId="77777777" w:rsidR="004F0365" w:rsidRPr="005412BE" w:rsidRDefault="004F0365" w:rsidP="004F0365">
      <w:pPr>
        <w:spacing w:line="240" w:lineRule="auto"/>
        <w:jc w:val="center"/>
        <w:rPr>
          <w:rFonts w:ascii="Calibri" w:hAnsi="Calibri" w:cs="Arial"/>
          <w:b/>
          <w:color w:val="003399"/>
          <w:sz w:val="48"/>
          <w:szCs w:val="48"/>
        </w:rPr>
      </w:pPr>
      <w:r w:rsidRPr="005412BE">
        <w:rPr>
          <w:rFonts w:ascii="Calibri" w:hAnsi="Calibri" w:cs="Arial"/>
          <w:b/>
          <w:color w:val="003399"/>
          <w:sz w:val="48"/>
          <w:szCs w:val="48"/>
        </w:rPr>
        <w:t>AANBESTEDINGSDOCUMENT</w:t>
      </w:r>
    </w:p>
    <w:p w14:paraId="4939368B" w14:textId="77777777" w:rsidR="007C793B" w:rsidRPr="005412BE" w:rsidRDefault="00AE215A" w:rsidP="004F0365">
      <w:pPr>
        <w:spacing w:line="240" w:lineRule="auto"/>
        <w:jc w:val="center"/>
        <w:rPr>
          <w:rFonts w:ascii="Calibri" w:hAnsi="Calibri" w:cs="Arial"/>
          <w:b/>
          <w:color w:val="003399"/>
          <w:sz w:val="48"/>
          <w:szCs w:val="48"/>
        </w:rPr>
      </w:pPr>
      <w:r>
        <w:rPr>
          <w:rFonts w:ascii="Calibri" w:hAnsi="Calibri" w:cs="Arial"/>
          <w:b/>
          <w:color w:val="003399"/>
          <w:sz w:val="48"/>
          <w:szCs w:val="48"/>
        </w:rPr>
        <w:t>TRAPLIFTEN</w:t>
      </w:r>
    </w:p>
    <w:p w14:paraId="32EE6104" w14:textId="77777777" w:rsidR="007C793B" w:rsidRPr="00E66EAC" w:rsidRDefault="007C793B" w:rsidP="00E9717A">
      <w:pPr>
        <w:spacing w:line="240" w:lineRule="auto"/>
        <w:rPr>
          <w:rFonts w:cs="Arial"/>
          <w:szCs w:val="22"/>
        </w:rPr>
      </w:pPr>
    </w:p>
    <w:p w14:paraId="7E0CAD37" w14:textId="77777777" w:rsidR="007C793B" w:rsidRPr="00E66EAC" w:rsidRDefault="007C793B" w:rsidP="00E9717A">
      <w:pPr>
        <w:spacing w:line="240" w:lineRule="auto"/>
        <w:rPr>
          <w:rFonts w:cs="Arial"/>
          <w:szCs w:val="22"/>
        </w:rPr>
      </w:pPr>
    </w:p>
    <w:p w14:paraId="475E2438" w14:textId="77777777" w:rsidR="007C793B" w:rsidRPr="00E66EAC" w:rsidRDefault="007C793B" w:rsidP="00E9717A">
      <w:pPr>
        <w:spacing w:line="240" w:lineRule="auto"/>
        <w:rPr>
          <w:rFonts w:cs="Arial"/>
          <w:szCs w:val="22"/>
        </w:rPr>
      </w:pPr>
    </w:p>
    <w:p w14:paraId="01A06153" w14:textId="77777777" w:rsidR="007C793B" w:rsidRPr="00E66EAC" w:rsidRDefault="007C793B" w:rsidP="00E9717A">
      <w:pPr>
        <w:spacing w:line="240" w:lineRule="auto"/>
        <w:rPr>
          <w:rFonts w:cs="Arial"/>
          <w:szCs w:val="22"/>
        </w:rPr>
      </w:pPr>
    </w:p>
    <w:p w14:paraId="00C24CA0" w14:textId="77777777" w:rsidR="007C793B" w:rsidRDefault="007C793B" w:rsidP="00E9717A">
      <w:pPr>
        <w:spacing w:line="240" w:lineRule="auto"/>
        <w:rPr>
          <w:rFonts w:cs="Arial"/>
          <w:szCs w:val="22"/>
        </w:rPr>
      </w:pPr>
    </w:p>
    <w:p w14:paraId="390254B1" w14:textId="77777777" w:rsidR="004F0365" w:rsidRDefault="004F0365" w:rsidP="00E9717A">
      <w:pPr>
        <w:spacing w:line="240" w:lineRule="auto"/>
        <w:rPr>
          <w:rFonts w:cs="Arial"/>
          <w:szCs w:val="22"/>
        </w:rPr>
      </w:pPr>
    </w:p>
    <w:p w14:paraId="2977E2FA" w14:textId="77777777" w:rsidR="004F0365" w:rsidRDefault="004F0365" w:rsidP="00E9717A">
      <w:pPr>
        <w:spacing w:line="240" w:lineRule="auto"/>
        <w:rPr>
          <w:rFonts w:cs="Arial"/>
          <w:szCs w:val="22"/>
        </w:rPr>
      </w:pPr>
    </w:p>
    <w:p w14:paraId="774B65C9" w14:textId="77777777" w:rsidR="004F0365" w:rsidRDefault="004F0365" w:rsidP="00E9717A">
      <w:pPr>
        <w:spacing w:line="240" w:lineRule="auto"/>
        <w:rPr>
          <w:rFonts w:cs="Arial"/>
          <w:szCs w:val="22"/>
        </w:rPr>
      </w:pPr>
    </w:p>
    <w:p w14:paraId="228CCF7A" w14:textId="77777777" w:rsidR="004F0365" w:rsidRDefault="004F0365" w:rsidP="00E9717A">
      <w:pPr>
        <w:spacing w:line="240" w:lineRule="auto"/>
        <w:rPr>
          <w:rFonts w:cs="Arial"/>
          <w:szCs w:val="22"/>
        </w:rPr>
      </w:pPr>
    </w:p>
    <w:p w14:paraId="0F002DC0" w14:textId="77777777" w:rsidR="004F0365" w:rsidRDefault="004F0365" w:rsidP="00E9717A">
      <w:pPr>
        <w:spacing w:line="240" w:lineRule="auto"/>
        <w:rPr>
          <w:rFonts w:cs="Arial"/>
          <w:szCs w:val="22"/>
        </w:rPr>
      </w:pPr>
    </w:p>
    <w:p w14:paraId="14E7DB98" w14:textId="77777777" w:rsidR="004F0365" w:rsidRDefault="004F0365" w:rsidP="00E9717A">
      <w:pPr>
        <w:spacing w:line="240" w:lineRule="auto"/>
        <w:rPr>
          <w:rFonts w:cs="Arial"/>
          <w:szCs w:val="22"/>
        </w:rPr>
      </w:pPr>
    </w:p>
    <w:p w14:paraId="1DE01C94" w14:textId="77777777" w:rsidR="004F0365" w:rsidRDefault="004F0365" w:rsidP="00E9717A">
      <w:pPr>
        <w:spacing w:line="240" w:lineRule="auto"/>
        <w:rPr>
          <w:rFonts w:cs="Arial"/>
          <w:szCs w:val="22"/>
        </w:rPr>
      </w:pPr>
    </w:p>
    <w:p w14:paraId="39B522BF" w14:textId="77777777" w:rsidR="004F0365" w:rsidRDefault="004F0365" w:rsidP="00E9717A">
      <w:pPr>
        <w:spacing w:line="240" w:lineRule="auto"/>
        <w:rPr>
          <w:rFonts w:cs="Arial"/>
          <w:szCs w:val="22"/>
        </w:rPr>
      </w:pPr>
    </w:p>
    <w:p w14:paraId="7502D013" w14:textId="77777777" w:rsidR="004F0365" w:rsidRDefault="004F0365" w:rsidP="00E9717A">
      <w:pPr>
        <w:spacing w:line="240" w:lineRule="auto"/>
        <w:rPr>
          <w:rFonts w:cs="Arial"/>
          <w:szCs w:val="22"/>
        </w:rPr>
      </w:pPr>
    </w:p>
    <w:p w14:paraId="07F56F2D" w14:textId="77777777" w:rsidR="004F0365" w:rsidRDefault="004F0365" w:rsidP="00E9717A">
      <w:pPr>
        <w:spacing w:line="240" w:lineRule="auto"/>
        <w:rPr>
          <w:rFonts w:cs="Arial"/>
          <w:szCs w:val="22"/>
        </w:rPr>
      </w:pPr>
    </w:p>
    <w:p w14:paraId="6DB6D801" w14:textId="77777777" w:rsidR="004F0365" w:rsidRDefault="004F0365" w:rsidP="00E9717A">
      <w:pPr>
        <w:spacing w:line="240" w:lineRule="auto"/>
        <w:rPr>
          <w:rFonts w:cs="Arial"/>
          <w:szCs w:val="22"/>
        </w:rPr>
      </w:pPr>
    </w:p>
    <w:p w14:paraId="1A898338" w14:textId="77777777" w:rsidR="004F0365" w:rsidRDefault="004F0365" w:rsidP="00E9717A">
      <w:pPr>
        <w:spacing w:line="240" w:lineRule="auto"/>
        <w:rPr>
          <w:rFonts w:cs="Arial"/>
          <w:szCs w:val="22"/>
        </w:rPr>
      </w:pPr>
    </w:p>
    <w:p w14:paraId="287BC1B4" w14:textId="77777777" w:rsidR="004F0365" w:rsidRDefault="004F0365" w:rsidP="00E9717A">
      <w:pPr>
        <w:spacing w:line="240" w:lineRule="auto"/>
        <w:rPr>
          <w:rFonts w:cs="Arial"/>
          <w:szCs w:val="22"/>
        </w:rPr>
      </w:pPr>
    </w:p>
    <w:p w14:paraId="2EC2DF5F" w14:textId="77777777" w:rsidR="004F0365" w:rsidRDefault="004F0365" w:rsidP="00E9717A">
      <w:pPr>
        <w:spacing w:line="240" w:lineRule="auto"/>
        <w:rPr>
          <w:rFonts w:cs="Arial"/>
          <w:szCs w:val="22"/>
        </w:rPr>
      </w:pPr>
    </w:p>
    <w:p w14:paraId="05001635" w14:textId="77777777" w:rsidR="004F0365" w:rsidRPr="00E66EAC" w:rsidRDefault="004F0365" w:rsidP="00E9717A">
      <w:pPr>
        <w:spacing w:line="240" w:lineRule="auto"/>
        <w:rPr>
          <w:rFonts w:cs="Arial"/>
          <w:szCs w:val="22"/>
        </w:rPr>
      </w:pPr>
    </w:p>
    <w:p w14:paraId="6F60A8CC" w14:textId="77777777" w:rsidR="007C793B" w:rsidRPr="00E66EAC" w:rsidRDefault="007C793B" w:rsidP="00E9717A">
      <w:pPr>
        <w:spacing w:line="240" w:lineRule="auto"/>
        <w:rPr>
          <w:rFonts w:cs="Arial"/>
          <w:szCs w:val="22"/>
        </w:rPr>
      </w:pPr>
    </w:p>
    <w:p w14:paraId="6A388721" w14:textId="77777777" w:rsidR="007C793B" w:rsidRPr="00E66EAC" w:rsidRDefault="007C793B" w:rsidP="00E9717A">
      <w:pPr>
        <w:spacing w:line="240" w:lineRule="auto"/>
        <w:rPr>
          <w:rFonts w:cs="Arial"/>
          <w:szCs w:val="22"/>
        </w:rPr>
      </w:pPr>
    </w:p>
    <w:p w14:paraId="15A4E1EB" w14:textId="77777777" w:rsidR="007C793B" w:rsidRPr="00E66EAC" w:rsidRDefault="00137A6A" w:rsidP="00E9717A">
      <w:pPr>
        <w:spacing w:line="240" w:lineRule="auto"/>
        <w:rPr>
          <w:rFonts w:cs="Arial"/>
          <w:szCs w:val="22"/>
        </w:rPr>
      </w:pPr>
      <w:r>
        <w:rPr>
          <w:rFonts w:cs="Arial"/>
          <w:noProof/>
          <w:color w:val="003399"/>
          <w:szCs w:val="22"/>
        </w:rPr>
        <w:drawing>
          <wp:anchor distT="0" distB="0" distL="114300" distR="114300" simplePos="0" relativeHeight="251657728" behindDoc="0" locked="0" layoutInCell="1" allowOverlap="1" wp14:anchorId="609C4646" wp14:editId="6640D141">
            <wp:simplePos x="0" y="0"/>
            <wp:positionH relativeFrom="column">
              <wp:posOffset>-139700</wp:posOffset>
            </wp:positionH>
            <wp:positionV relativeFrom="paragraph">
              <wp:posOffset>80010</wp:posOffset>
            </wp:positionV>
            <wp:extent cx="2654300" cy="1314450"/>
            <wp:effectExtent l="0" t="0" r="0" b="0"/>
            <wp:wrapSquare wrapText="bothSides"/>
            <wp:docPr id="3"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4300" cy="1314450"/>
                    </a:xfrm>
                    <a:prstGeom prst="rect">
                      <a:avLst/>
                    </a:prstGeom>
                    <a:noFill/>
                  </pic:spPr>
                </pic:pic>
              </a:graphicData>
            </a:graphic>
            <wp14:sizeRelH relativeFrom="page">
              <wp14:pctWidth>0</wp14:pctWidth>
            </wp14:sizeRelH>
            <wp14:sizeRelV relativeFrom="page">
              <wp14:pctHeight>0</wp14:pctHeight>
            </wp14:sizeRelV>
          </wp:anchor>
        </w:drawing>
      </w:r>
    </w:p>
    <w:p w14:paraId="717BC18B" w14:textId="77777777" w:rsidR="007C793B" w:rsidRPr="00E66EAC" w:rsidRDefault="007C793B" w:rsidP="00E9717A">
      <w:pPr>
        <w:spacing w:line="240" w:lineRule="auto"/>
        <w:rPr>
          <w:rFonts w:cs="Arial"/>
          <w:szCs w:val="22"/>
        </w:rPr>
      </w:pPr>
    </w:p>
    <w:p w14:paraId="33BCF525" w14:textId="77777777" w:rsidR="007C793B" w:rsidRPr="00E66EAC" w:rsidRDefault="007C793B" w:rsidP="00E9717A">
      <w:pPr>
        <w:spacing w:line="240" w:lineRule="auto"/>
        <w:rPr>
          <w:rFonts w:cs="Arial"/>
          <w:szCs w:val="22"/>
        </w:rPr>
      </w:pPr>
    </w:p>
    <w:p w14:paraId="73156BD3" w14:textId="77777777" w:rsidR="007C793B" w:rsidRPr="00E66EAC" w:rsidRDefault="007C793B" w:rsidP="00E9717A">
      <w:pPr>
        <w:spacing w:line="240" w:lineRule="auto"/>
        <w:rPr>
          <w:rFonts w:cs="Arial"/>
          <w:szCs w:val="22"/>
        </w:rPr>
      </w:pPr>
    </w:p>
    <w:p w14:paraId="17D66043" w14:textId="77777777" w:rsidR="007C793B" w:rsidRPr="00E66EAC" w:rsidRDefault="007C793B" w:rsidP="00E9717A">
      <w:pPr>
        <w:spacing w:line="240" w:lineRule="auto"/>
        <w:rPr>
          <w:rFonts w:cs="Arial"/>
          <w:szCs w:val="22"/>
        </w:rPr>
      </w:pPr>
    </w:p>
    <w:p w14:paraId="16379F51" w14:textId="77777777" w:rsidR="007C793B" w:rsidRPr="00E66EAC" w:rsidRDefault="007C793B" w:rsidP="00E9717A">
      <w:pPr>
        <w:spacing w:line="240" w:lineRule="auto"/>
        <w:rPr>
          <w:rFonts w:cs="Arial"/>
          <w:szCs w:val="22"/>
        </w:rPr>
      </w:pPr>
    </w:p>
    <w:p w14:paraId="6EE7AA02" w14:textId="77777777" w:rsidR="007C793B" w:rsidRPr="00E66EAC" w:rsidRDefault="007C793B" w:rsidP="00E9717A">
      <w:pPr>
        <w:spacing w:line="240" w:lineRule="auto"/>
        <w:rPr>
          <w:rFonts w:cs="Arial"/>
          <w:szCs w:val="22"/>
        </w:rPr>
      </w:pPr>
    </w:p>
    <w:p w14:paraId="487208C9" w14:textId="77777777" w:rsidR="00A44D64" w:rsidRPr="00E66EAC" w:rsidRDefault="00A44D64" w:rsidP="00E9717A">
      <w:pPr>
        <w:spacing w:line="240" w:lineRule="auto"/>
        <w:rPr>
          <w:rFonts w:cs="Arial"/>
          <w:szCs w:val="22"/>
        </w:rPr>
      </w:pPr>
    </w:p>
    <w:p w14:paraId="59C7DCD0" w14:textId="77777777" w:rsidR="001B5907" w:rsidRDefault="001B5907">
      <w:pPr>
        <w:pStyle w:val="Kopvaninhoudsopgave"/>
      </w:pPr>
      <w:r>
        <w:lastRenderedPageBreak/>
        <w:t>Inhoud</w:t>
      </w:r>
    </w:p>
    <w:p w14:paraId="34A09E81" w14:textId="2FB50309" w:rsidR="001C1B8A" w:rsidRDefault="001B5907">
      <w:pPr>
        <w:pStyle w:val="Inhopg1"/>
        <w:tabs>
          <w:tab w:val="right" w:leader="dot" w:pos="9061"/>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64249859" w:history="1">
        <w:r w:rsidR="001C1B8A" w:rsidRPr="003D4C25">
          <w:rPr>
            <w:rStyle w:val="Hyperlink"/>
            <w:noProof/>
          </w:rPr>
          <w:t>Begripsbepalingen</w:t>
        </w:r>
        <w:r w:rsidR="001C1B8A">
          <w:rPr>
            <w:noProof/>
            <w:webHidden/>
          </w:rPr>
          <w:tab/>
        </w:r>
        <w:r w:rsidR="001C1B8A">
          <w:rPr>
            <w:noProof/>
            <w:webHidden/>
          </w:rPr>
          <w:fldChar w:fldCharType="begin"/>
        </w:r>
        <w:r w:rsidR="001C1B8A">
          <w:rPr>
            <w:noProof/>
            <w:webHidden/>
          </w:rPr>
          <w:instrText xml:space="preserve"> PAGEREF _Toc164249859 \h </w:instrText>
        </w:r>
        <w:r w:rsidR="001C1B8A">
          <w:rPr>
            <w:noProof/>
            <w:webHidden/>
          </w:rPr>
        </w:r>
        <w:r w:rsidR="001C1B8A">
          <w:rPr>
            <w:noProof/>
            <w:webHidden/>
          </w:rPr>
          <w:fldChar w:fldCharType="separate"/>
        </w:r>
        <w:r w:rsidR="001C1B8A">
          <w:rPr>
            <w:noProof/>
            <w:webHidden/>
          </w:rPr>
          <w:t>4</w:t>
        </w:r>
        <w:r w:rsidR="001C1B8A">
          <w:rPr>
            <w:noProof/>
            <w:webHidden/>
          </w:rPr>
          <w:fldChar w:fldCharType="end"/>
        </w:r>
      </w:hyperlink>
    </w:p>
    <w:p w14:paraId="10ED977A" w14:textId="44E66566" w:rsidR="001C1B8A" w:rsidRDefault="00000000">
      <w:pPr>
        <w:pStyle w:val="Inhopg1"/>
        <w:tabs>
          <w:tab w:val="right" w:leader="dot" w:pos="9061"/>
        </w:tabs>
        <w:rPr>
          <w:rFonts w:asciiTheme="minorHAnsi" w:eastAsiaTheme="minorEastAsia" w:hAnsiTheme="minorHAnsi" w:cstheme="minorBidi"/>
          <w:noProof/>
          <w:kern w:val="2"/>
          <w:sz w:val="24"/>
          <w:szCs w:val="24"/>
          <w14:ligatures w14:val="standardContextual"/>
        </w:rPr>
      </w:pPr>
      <w:hyperlink w:anchor="_Toc164249860" w:history="1">
        <w:r w:rsidR="001C1B8A" w:rsidRPr="003D4C25">
          <w:rPr>
            <w:rStyle w:val="Hyperlink"/>
            <w:noProof/>
          </w:rPr>
          <w:t>Leeswijzer</w:t>
        </w:r>
        <w:r w:rsidR="001C1B8A">
          <w:rPr>
            <w:noProof/>
            <w:webHidden/>
          </w:rPr>
          <w:tab/>
        </w:r>
        <w:r w:rsidR="001C1B8A">
          <w:rPr>
            <w:noProof/>
            <w:webHidden/>
          </w:rPr>
          <w:fldChar w:fldCharType="begin"/>
        </w:r>
        <w:r w:rsidR="001C1B8A">
          <w:rPr>
            <w:noProof/>
            <w:webHidden/>
          </w:rPr>
          <w:instrText xml:space="preserve"> PAGEREF _Toc164249860 \h </w:instrText>
        </w:r>
        <w:r w:rsidR="001C1B8A">
          <w:rPr>
            <w:noProof/>
            <w:webHidden/>
          </w:rPr>
        </w:r>
        <w:r w:rsidR="001C1B8A">
          <w:rPr>
            <w:noProof/>
            <w:webHidden/>
          </w:rPr>
          <w:fldChar w:fldCharType="separate"/>
        </w:r>
        <w:r w:rsidR="001C1B8A">
          <w:rPr>
            <w:noProof/>
            <w:webHidden/>
          </w:rPr>
          <w:t>5</w:t>
        </w:r>
        <w:r w:rsidR="001C1B8A">
          <w:rPr>
            <w:noProof/>
            <w:webHidden/>
          </w:rPr>
          <w:fldChar w:fldCharType="end"/>
        </w:r>
      </w:hyperlink>
    </w:p>
    <w:p w14:paraId="05D8EA48" w14:textId="5D0E5E5E" w:rsidR="001C1B8A" w:rsidRDefault="00000000">
      <w:pPr>
        <w:pStyle w:val="Inhopg1"/>
        <w:tabs>
          <w:tab w:val="left" w:pos="440"/>
          <w:tab w:val="right" w:leader="dot" w:pos="9061"/>
        </w:tabs>
        <w:rPr>
          <w:rFonts w:asciiTheme="minorHAnsi" w:eastAsiaTheme="minorEastAsia" w:hAnsiTheme="minorHAnsi" w:cstheme="minorBidi"/>
          <w:noProof/>
          <w:kern w:val="2"/>
          <w:sz w:val="24"/>
          <w:szCs w:val="24"/>
          <w14:ligatures w14:val="standardContextual"/>
        </w:rPr>
      </w:pPr>
      <w:hyperlink w:anchor="_Toc164249861" w:history="1">
        <w:r w:rsidR="001C1B8A" w:rsidRPr="003D4C25">
          <w:rPr>
            <w:rStyle w:val="Hyperlink"/>
            <w:noProof/>
          </w:rPr>
          <w:t>1.</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ACHTERGRONDINFORMATIE</w:t>
        </w:r>
        <w:r w:rsidR="001C1B8A">
          <w:rPr>
            <w:noProof/>
            <w:webHidden/>
          </w:rPr>
          <w:tab/>
        </w:r>
        <w:r w:rsidR="001C1B8A">
          <w:rPr>
            <w:noProof/>
            <w:webHidden/>
          </w:rPr>
          <w:fldChar w:fldCharType="begin"/>
        </w:r>
        <w:r w:rsidR="001C1B8A">
          <w:rPr>
            <w:noProof/>
            <w:webHidden/>
          </w:rPr>
          <w:instrText xml:space="preserve"> PAGEREF _Toc164249861 \h </w:instrText>
        </w:r>
        <w:r w:rsidR="001C1B8A">
          <w:rPr>
            <w:noProof/>
            <w:webHidden/>
          </w:rPr>
        </w:r>
        <w:r w:rsidR="001C1B8A">
          <w:rPr>
            <w:noProof/>
            <w:webHidden/>
          </w:rPr>
          <w:fldChar w:fldCharType="separate"/>
        </w:r>
        <w:r w:rsidR="001C1B8A">
          <w:rPr>
            <w:noProof/>
            <w:webHidden/>
          </w:rPr>
          <w:t>6</w:t>
        </w:r>
        <w:r w:rsidR="001C1B8A">
          <w:rPr>
            <w:noProof/>
            <w:webHidden/>
          </w:rPr>
          <w:fldChar w:fldCharType="end"/>
        </w:r>
      </w:hyperlink>
    </w:p>
    <w:p w14:paraId="6DA08027" w14:textId="13BB9CED"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862" w:history="1">
        <w:r w:rsidR="001C1B8A" w:rsidRPr="003D4C25">
          <w:rPr>
            <w:rStyle w:val="Hyperlink"/>
            <w:noProof/>
          </w:rPr>
          <w:t xml:space="preserve">1.1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Aanbestedingsprocedure</w:t>
        </w:r>
        <w:r w:rsidR="001C1B8A">
          <w:rPr>
            <w:noProof/>
            <w:webHidden/>
          </w:rPr>
          <w:tab/>
        </w:r>
        <w:r w:rsidR="001C1B8A">
          <w:rPr>
            <w:noProof/>
            <w:webHidden/>
          </w:rPr>
          <w:fldChar w:fldCharType="begin"/>
        </w:r>
        <w:r w:rsidR="001C1B8A">
          <w:rPr>
            <w:noProof/>
            <w:webHidden/>
          </w:rPr>
          <w:instrText xml:space="preserve"> PAGEREF _Toc164249862 \h </w:instrText>
        </w:r>
        <w:r w:rsidR="001C1B8A">
          <w:rPr>
            <w:noProof/>
            <w:webHidden/>
          </w:rPr>
        </w:r>
        <w:r w:rsidR="001C1B8A">
          <w:rPr>
            <w:noProof/>
            <w:webHidden/>
          </w:rPr>
          <w:fldChar w:fldCharType="separate"/>
        </w:r>
        <w:r w:rsidR="001C1B8A">
          <w:rPr>
            <w:noProof/>
            <w:webHidden/>
          </w:rPr>
          <w:t>6</w:t>
        </w:r>
        <w:r w:rsidR="001C1B8A">
          <w:rPr>
            <w:noProof/>
            <w:webHidden/>
          </w:rPr>
          <w:fldChar w:fldCharType="end"/>
        </w:r>
      </w:hyperlink>
    </w:p>
    <w:p w14:paraId="41615A9E" w14:textId="06495E34"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863" w:history="1">
        <w:r w:rsidR="001C1B8A" w:rsidRPr="003D4C25">
          <w:rPr>
            <w:rStyle w:val="Hyperlink"/>
            <w:bCs/>
            <w:noProof/>
          </w:rPr>
          <w:t>1.2</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bCs/>
            <w:noProof/>
          </w:rPr>
          <w:t xml:space="preserve"> V</w:t>
        </w:r>
        <w:r w:rsidR="001C1B8A" w:rsidRPr="003D4C25">
          <w:rPr>
            <w:rStyle w:val="Hyperlink"/>
            <w:noProof/>
          </w:rPr>
          <w:t>oorbehouden ten aanzien van deze aanbesteding</w:t>
        </w:r>
        <w:r w:rsidR="001C1B8A">
          <w:rPr>
            <w:noProof/>
            <w:webHidden/>
          </w:rPr>
          <w:tab/>
        </w:r>
        <w:r w:rsidR="001C1B8A">
          <w:rPr>
            <w:noProof/>
            <w:webHidden/>
          </w:rPr>
          <w:fldChar w:fldCharType="begin"/>
        </w:r>
        <w:r w:rsidR="001C1B8A">
          <w:rPr>
            <w:noProof/>
            <w:webHidden/>
          </w:rPr>
          <w:instrText xml:space="preserve"> PAGEREF _Toc164249863 \h </w:instrText>
        </w:r>
        <w:r w:rsidR="001C1B8A">
          <w:rPr>
            <w:noProof/>
            <w:webHidden/>
          </w:rPr>
        </w:r>
        <w:r w:rsidR="001C1B8A">
          <w:rPr>
            <w:noProof/>
            <w:webHidden/>
          </w:rPr>
          <w:fldChar w:fldCharType="separate"/>
        </w:r>
        <w:r w:rsidR="001C1B8A">
          <w:rPr>
            <w:noProof/>
            <w:webHidden/>
          </w:rPr>
          <w:t>6</w:t>
        </w:r>
        <w:r w:rsidR="001C1B8A">
          <w:rPr>
            <w:noProof/>
            <w:webHidden/>
          </w:rPr>
          <w:fldChar w:fldCharType="end"/>
        </w:r>
      </w:hyperlink>
    </w:p>
    <w:p w14:paraId="4EDE4261" w14:textId="605AEF2B"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864" w:history="1">
        <w:r w:rsidR="001C1B8A" w:rsidRPr="003D4C25">
          <w:rPr>
            <w:rStyle w:val="Hyperlink"/>
            <w:noProof/>
          </w:rPr>
          <w:t xml:space="preserve">1.3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Uitvoering van de aanbesteding</w:t>
        </w:r>
        <w:r w:rsidR="001C1B8A">
          <w:rPr>
            <w:noProof/>
            <w:webHidden/>
          </w:rPr>
          <w:tab/>
        </w:r>
        <w:r w:rsidR="001C1B8A">
          <w:rPr>
            <w:noProof/>
            <w:webHidden/>
          </w:rPr>
          <w:fldChar w:fldCharType="begin"/>
        </w:r>
        <w:r w:rsidR="001C1B8A">
          <w:rPr>
            <w:noProof/>
            <w:webHidden/>
          </w:rPr>
          <w:instrText xml:space="preserve"> PAGEREF _Toc164249864 \h </w:instrText>
        </w:r>
        <w:r w:rsidR="001C1B8A">
          <w:rPr>
            <w:noProof/>
            <w:webHidden/>
          </w:rPr>
        </w:r>
        <w:r w:rsidR="001C1B8A">
          <w:rPr>
            <w:noProof/>
            <w:webHidden/>
          </w:rPr>
          <w:fldChar w:fldCharType="separate"/>
        </w:r>
        <w:r w:rsidR="001C1B8A">
          <w:rPr>
            <w:noProof/>
            <w:webHidden/>
          </w:rPr>
          <w:t>6</w:t>
        </w:r>
        <w:r w:rsidR="001C1B8A">
          <w:rPr>
            <w:noProof/>
            <w:webHidden/>
          </w:rPr>
          <w:fldChar w:fldCharType="end"/>
        </w:r>
      </w:hyperlink>
    </w:p>
    <w:p w14:paraId="3FA55B0E" w14:textId="1B7258EA"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865" w:history="1">
        <w:r w:rsidR="001C1B8A" w:rsidRPr="003D4C25">
          <w:rPr>
            <w:rStyle w:val="Hyperlink"/>
            <w:noProof/>
          </w:rPr>
          <w:t xml:space="preserve">1.4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Krimpen aan den IJssel en maatschappelijk verantwoord inkopen</w:t>
        </w:r>
        <w:r w:rsidR="001C1B8A">
          <w:rPr>
            <w:noProof/>
            <w:webHidden/>
          </w:rPr>
          <w:tab/>
        </w:r>
        <w:r w:rsidR="001C1B8A">
          <w:rPr>
            <w:noProof/>
            <w:webHidden/>
          </w:rPr>
          <w:fldChar w:fldCharType="begin"/>
        </w:r>
        <w:r w:rsidR="001C1B8A">
          <w:rPr>
            <w:noProof/>
            <w:webHidden/>
          </w:rPr>
          <w:instrText xml:space="preserve"> PAGEREF _Toc164249865 \h </w:instrText>
        </w:r>
        <w:r w:rsidR="001C1B8A">
          <w:rPr>
            <w:noProof/>
            <w:webHidden/>
          </w:rPr>
        </w:r>
        <w:r w:rsidR="001C1B8A">
          <w:rPr>
            <w:noProof/>
            <w:webHidden/>
          </w:rPr>
          <w:fldChar w:fldCharType="separate"/>
        </w:r>
        <w:r w:rsidR="001C1B8A">
          <w:rPr>
            <w:noProof/>
            <w:webHidden/>
          </w:rPr>
          <w:t>6</w:t>
        </w:r>
        <w:r w:rsidR="001C1B8A">
          <w:rPr>
            <w:noProof/>
            <w:webHidden/>
          </w:rPr>
          <w:fldChar w:fldCharType="end"/>
        </w:r>
      </w:hyperlink>
    </w:p>
    <w:p w14:paraId="45A2FD6E" w14:textId="2129DBF8"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866" w:history="1">
        <w:r w:rsidR="001C1B8A" w:rsidRPr="003D4C25">
          <w:rPr>
            <w:rStyle w:val="Hyperlink"/>
            <w:noProof/>
          </w:rPr>
          <w:t xml:space="preserve">1.5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Contactgegevens</w:t>
        </w:r>
        <w:r w:rsidR="001C1B8A">
          <w:rPr>
            <w:noProof/>
            <w:webHidden/>
          </w:rPr>
          <w:tab/>
        </w:r>
        <w:r w:rsidR="001C1B8A">
          <w:rPr>
            <w:noProof/>
            <w:webHidden/>
          </w:rPr>
          <w:fldChar w:fldCharType="begin"/>
        </w:r>
        <w:r w:rsidR="001C1B8A">
          <w:rPr>
            <w:noProof/>
            <w:webHidden/>
          </w:rPr>
          <w:instrText xml:space="preserve"> PAGEREF _Toc164249866 \h </w:instrText>
        </w:r>
        <w:r w:rsidR="001C1B8A">
          <w:rPr>
            <w:noProof/>
            <w:webHidden/>
          </w:rPr>
        </w:r>
        <w:r w:rsidR="001C1B8A">
          <w:rPr>
            <w:noProof/>
            <w:webHidden/>
          </w:rPr>
          <w:fldChar w:fldCharType="separate"/>
        </w:r>
        <w:r w:rsidR="001C1B8A">
          <w:rPr>
            <w:noProof/>
            <w:webHidden/>
          </w:rPr>
          <w:t>7</w:t>
        </w:r>
        <w:r w:rsidR="001C1B8A">
          <w:rPr>
            <w:noProof/>
            <w:webHidden/>
          </w:rPr>
          <w:fldChar w:fldCharType="end"/>
        </w:r>
      </w:hyperlink>
    </w:p>
    <w:p w14:paraId="18E13A88" w14:textId="6EA1FD0E"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867" w:history="1">
        <w:r w:rsidR="001C1B8A" w:rsidRPr="003D4C25">
          <w:rPr>
            <w:rStyle w:val="Hyperlink"/>
            <w:noProof/>
          </w:rPr>
          <w:t xml:space="preserve">1.6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De opdracht in hoofdlijnen</w:t>
        </w:r>
        <w:r w:rsidR="001C1B8A">
          <w:rPr>
            <w:noProof/>
            <w:webHidden/>
          </w:rPr>
          <w:tab/>
        </w:r>
        <w:r w:rsidR="001C1B8A">
          <w:rPr>
            <w:noProof/>
            <w:webHidden/>
          </w:rPr>
          <w:fldChar w:fldCharType="begin"/>
        </w:r>
        <w:r w:rsidR="001C1B8A">
          <w:rPr>
            <w:noProof/>
            <w:webHidden/>
          </w:rPr>
          <w:instrText xml:space="preserve"> PAGEREF _Toc164249867 \h </w:instrText>
        </w:r>
        <w:r w:rsidR="001C1B8A">
          <w:rPr>
            <w:noProof/>
            <w:webHidden/>
          </w:rPr>
        </w:r>
        <w:r w:rsidR="001C1B8A">
          <w:rPr>
            <w:noProof/>
            <w:webHidden/>
          </w:rPr>
          <w:fldChar w:fldCharType="separate"/>
        </w:r>
        <w:r w:rsidR="001C1B8A">
          <w:rPr>
            <w:noProof/>
            <w:webHidden/>
          </w:rPr>
          <w:t>7</w:t>
        </w:r>
        <w:r w:rsidR="001C1B8A">
          <w:rPr>
            <w:noProof/>
            <w:webHidden/>
          </w:rPr>
          <w:fldChar w:fldCharType="end"/>
        </w:r>
      </w:hyperlink>
    </w:p>
    <w:p w14:paraId="138F3785" w14:textId="0A13FB86" w:rsidR="001C1B8A" w:rsidRDefault="00000000">
      <w:pPr>
        <w:pStyle w:val="Inhopg3"/>
        <w:tabs>
          <w:tab w:val="left" w:pos="1440"/>
          <w:tab w:val="right" w:leader="dot" w:pos="9061"/>
        </w:tabs>
        <w:rPr>
          <w:rFonts w:asciiTheme="minorHAnsi" w:eastAsiaTheme="minorEastAsia" w:hAnsiTheme="minorHAnsi" w:cstheme="minorBidi"/>
          <w:noProof/>
          <w:kern w:val="2"/>
          <w:sz w:val="24"/>
          <w:szCs w:val="24"/>
          <w14:ligatures w14:val="standardContextual"/>
        </w:rPr>
      </w:pPr>
      <w:hyperlink w:anchor="_Toc164249868" w:history="1">
        <w:r w:rsidR="001C1B8A" w:rsidRPr="003D4C25">
          <w:rPr>
            <w:rStyle w:val="Hyperlink"/>
            <w:noProof/>
          </w:rPr>
          <w:t xml:space="preserve">1.6.1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Inleiding</w:t>
        </w:r>
        <w:r w:rsidR="001C1B8A">
          <w:rPr>
            <w:noProof/>
            <w:webHidden/>
          </w:rPr>
          <w:tab/>
        </w:r>
        <w:r w:rsidR="001C1B8A">
          <w:rPr>
            <w:noProof/>
            <w:webHidden/>
          </w:rPr>
          <w:fldChar w:fldCharType="begin"/>
        </w:r>
        <w:r w:rsidR="001C1B8A">
          <w:rPr>
            <w:noProof/>
            <w:webHidden/>
          </w:rPr>
          <w:instrText xml:space="preserve"> PAGEREF _Toc164249868 \h </w:instrText>
        </w:r>
        <w:r w:rsidR="001C1B8A">
          <w:rPr>
            <w:noProof/>
            <w:webHidden/>
          </w:rPr>
        </w:r>
        <w:r w:rsidR="001C1B8A">
          <w:rPr>
            <w:noProof/>
            <w:webHidden/>
          </w:rPr>
          <w:fldChar w:fldCharType="separate"/>
        </w:r>
        <w:r w:rsidR="001C1B8A">
          <w:rPr>
            <w:noProof/>
            <w:webHidden/>
          </w:rPr>
          <w:t>7</w:t>
        </w:r>
        <w:r w:rsidR="001C1B8A">
          <w:rPr>
            <w:noProof/>
            <w:webHidden/>
          </w:rPr>
          <w:fldChar w:fldCharType="end"/>
        </w:r>
      </w:hyperlink>
    </w:p>
    <w:p w14:paraId="7851A10F" w14:textId="299E09B0" w:rsidR="001C1B8A" w:rsidRDefault="00000000">
      <w:pPr>
        <w:pStyle w:val="Inhopg3"/>
        <w:tabs>
          <w:tab w:val="left" w:pos="1440"/>
          <w:tab w:val="right" w:leader="dot" w:pos="9061"/>
        </w:tabs>
        <w:rPr>
          <w:rFonts w:asciiTheme="minorHAnsi" w:eastAsiaTheme="minorEastAsia" w:hAnsiTheme="minorHAnsi" w:cstheme="minorBidi"/>
          <w:noProof/>
          <w:kern w:val="2"/>
          <w:sz w:val="24"/>
          <w:szCs w:val="24"/>
          <w14:ligatures w14:val="standardContextual"/>
        </w:rPr>
      </w:pPr>
      <w:hyperlink w:anchor="_Toc164249869" w:history="1">
        <w:r w:rsidR="001C1B8A" w:rsidRPr="003D4C25">
          <w:rPr>
            <w:rStyle w:val="Hyperlink"/>
            <w:noProof/>
          </w:rPr>
          <w:t xml:space="preserve">1.6.2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Opdrachtomschrijving</w:t>
        </w:r>
        <w:r w:rsidR="001C1B8A">
          <w:rPr>
            <w:noProof/>
            <w:webHidden/>
          </w:rPr>
          <w:tab/>
        </w:r>
        <w:r w:rsidR="001C1B8A">
          <w:rPr>
            <w:noProof/>
            <w:webHidden/>
          </w:rPr>
          <w:fldChar w:fldCharType="begin"/>
        </w:r>
        <w:r w:rsidR="001C1B8A">
          <w:rPr>
            <w:noProof/>
            <w:webHidden/>
          </w:rPr>
          <w:instrText xml:space="preserve"> PAGEREF _Toc164249869 \h </w:instrText>
        </w:r>
        <w:r w:rsidR="001C1B8A">
          <w:rPr>
            <w:noProof/>
            <w:webHidden/>
          </w:rPr>
        </w:r>
        <w:r w:rsidR="001C1B8A">
          <w:rPr>
            <w:noProof/>
            <w:webHidden/>
          </w:rPr>
          <w:fldChar w:fldCharType="separate"/>
        </w:r>
        <w:r w:rsidR="001C1B8A">
          <w:rPr>
            <w:noProof/>
            <w:webHidden/>
          </w:rPr>
          <w:t>7</w:t>
        </w:r>
        <w:r w:rsidR="001C1B8A">
          <w:rPr>
            <w:noProof/>
            <w:webHidden/>
          </w:rPr>
          <w:fldChar w:fldCharType="end"/>
        </w:r>
      </w:hyperlink>
    </w:p>
    <w:p w14:paraId="6E9CC20B" w14:textId="26FC6519" w:rsidR="001C1B8A" w:rsidRDefault="00000000">
      <w:pPr>
        <w:pStyle w:val="Inhopg3"/>
        <w:tabs>
          <w:tab w:val="left" w:pos="1440"/>
          <w:tab w:val="right" w:leader="dot" w:pos="9061"/>
        </w:tabs>
        <w:rPr>
          <w:rFonts w:asciiTheme="minorHAnsi" w:eastAsiaTheme="minorEastAsia" w:hAnsiTheme="minorHAnsi" w:cstheme="minorBidi"/>
          <w:noProof/>
          <w:kern w:val="2"/>
          <w:sz w:val="24"/>
          <w:szCs w:val="24"/>
          <w14:ligatures w14:val="standardContextual"/>
        </w:rPr>
      </w:pPr>
      <w:hyperlink w:anchor="_Toc164249870" w:history="1">
        <w:r w:rsidR="001C1B8A" w:rsidRPr="003D4C25">
          <w:rPr>
            <w:rStyle w:val="Hyperlink"/>
            <w:noProof/>
          </w:rPr>
          <w:t xml:space="preserve">1.6.3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De overeenkomst</w:t>
        </w:r>
        <w:r w:rsidR="001C1B8A">
          <w:rPr>
            <w:noProof/>
            <w:webHidden/>
          </w:rPr>
          <w:tab/>
        </w:r>
        <w:r w:rsidR="001C1B8A">
          <w:rPr>
            <w:noProof/>
            <w:webHidden/>
          </w:rPr>
          <w:fldChar w:fldCharType="begin"/>
        </w:r>
        <w:r w:rsidR="001C1B8A">
          <w:rPr>
            <w:noProof/>
            <w:webHidden/>
          </w:rPr>
          <w:instrText xml:space="preserve"> PAGEREF _Toc164249870 \h </w:instrText>
        </w:r>
        <w:r w:rsidR="001C1B8A">
          <w:rPr>
            <w:noProof/>
            <w:webHidden/>
          </w:rPr>
        </w:r>
        <w:r w:rsidR="001C1B8A">
          <w:rPr>
            <w:noProof/>
            <w:webHidden/>
          </w:rPr>
          <w:fldChar w:fldCharType="separate"/>
        </w:r>
        <w:r w:rsidR="001C1B8A">
          <w:rPr>
            <w:noProof/>
            <w:webHidden/>
          </w:rPr>
          <w:t>8</w:t>
        </w:r>
        <w:r w:rsidR="001C1B8A">
          <w:rPr>
            <w:noProof/>
            <w:webHidden/>
          </w:rPr>
          <w:fldChar w:fldCharType="end"/>
        </w:r>
      </w:hyperlink>
    </w:p>
    <w:p w14:paraId="0ECD1B1B" w14:textId="4E403507"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871" w:history="1">
        <w:r w:rsidR="001C1B8A" w:rsidRPr="003D4C25">
          <w:rPr>
            <w:rStyle w:val="Hyperlink"/>
            <w:noProof/>
          </w:rPr>
          <w:t xml:space="preserve">1.7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Algemene aandachtspunten</w:t>
        </w:r>
        <w:r w:rsidR="001C1B8A">
          <w:rPr>
            <w:noProof/>
            <w:webHidden/>
          </w:rPr>
          <w:tab/>
        </w:r>
        <w:r w:rsidR="001C1B8A">
          <w:rPr>
            <w:noProof/>
            <w:webHidden/>
          </w:rPr>
          <w:fldChar w:fldCharType="begin"/>
        </w:r>
        <w:r w:rsidR="001C1B8A">
          <w:rPr>
            <w:noProof/>
            <w:webHidden/>
          </w:rPr>
          <w:instrText xml:space="preserve"> PAGEREF _Toc164249871 \h </w:instrText>
        </w:r>
        <w:r w:rsidR="001C1B8A">
          <w:rPr>
            <w:noProof/>
            <w:webHidden/>
          </w:rPr>
        </w:r>
        <w:r w:rsidR="001C1B8A">
          <w:rPr>
            <w:noProof/>
            <w:webHidden/>
          </w:rPr>
          <w:fldChar w:fldCharType="separate"/>
        </w:r>
        <w:r w:rsidR="001C1B8A">
          <w:rPr>
            <w:noProof/>
            <w:webHidden/>
          </w:rPr>
          <w:t>8</w:t>
        </w:r>
        <w:r w:rsidR="001C1B8A">
          <w:rPr>
            <w:noProof/>
            <w:webHidden/>
          </w:rPr>
          <w:fldChar w:fldCharType="end"/>
        </w:r>
      </w:hyperlink>
    </w:p>
    <w:p w14:paraId="6D959F11" w14:textId="5BFD8727" w:rsidR="001C1B8A" w:rsidRDefault="00000000">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64249872" w:history="1">
        <w:r w:rsidR="001C1B8A" w:rsidRPr="003D4C25">
          <w:rPr>
            <w:rStyle w:val="Hyperlink"/>
            <w:noProof/>
          </w:rPr>
          <w:t xml:space="preserve">1.7.1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Wijzigingen</w:t>
        </w:r>
        <w:r w:rsidR="001C1B8A">
          <w:rPr>
            <w:noProof/>
            <w:webHidden/>
          </w:rPr>
          <w:tab/>
        </w:r>
        <w:r w:rsidR="001C1B8A">
          <w:rPr>
            <w:noProof/>
            <w:webHidden/>
          </w:rPr>
          <w:fldChar w:fldCharType="begin"/>
        </w:r>
        <w:r w:rsidR="001C1B8A">
          <w:rPr>
            <w:noProof/>
            <w:webHidden/>
          </w:rPr>
          <w:instrText xml:space="preserve"> PAGEREF _Toc164249872 \h </w:instrText>
        </w:r>
        <w:r w:rsidR="001C1B8A">
          <w:rPr>
            <w:noProof/>
            <w:webHidden/>
          </w:rPr>
        </w:r>
        <w:r w:rsidR="001C1B8A">
          <w:rPr>
            <w:noProof/>
            <w:webHidden/>
          </w:rPr>
          <w:fldChar w:fldCharType="separate"/>
        </w:r>
        <w:r w:rsidR="001C1B8A">
          <w:rPr>
            <w:noProof/>
            <w:webHidden/>
          </w:rPr>
          <w:t>8</w:t>
        </w:r>
        <w:r w:rsidR="001C1B8A">
          <w:rPr>
            <w:noProof/>
            <w:webHidden/>
          </w:rPr>
          <w:fldChar w:fldCharType="end"/>
        </w:r>
      </w:hyperlink>
    </w:p>
    <w:p w14:paraId="20043B3A" w14:textId="494A0E09" w:rsidR="001C1B8A" w:rsidRDefault="00000000">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64249873" w:history="1">
        <w:r w:rsidR="001C1B8A" w:rsidRPr="003D4C25">
          <w:rPr>
            <w:rStyle w:val="Hyperlink"/>
            <w:noProof/>
          </w:rPr>
          <w:t xml:space="preserve">1.7.2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Tegenstrijdigheden</w:t>
        </w:r>
        <w:r w:rsidR="001C1B8A">
          <w:rPr>
            <w:noProof/>
            <w:webHidden/>
          </w:rPr>
          <w:tab/>
        </w:r>
        <w:r w:rsidR="001C1B8A">
          <w:rPr>
            <w:noProof/>
            <w:webHidden/>
          </w:rPr>
          <w:fldChar w:fldCharType="begin"/>
        </w:r>
        <w:r w:rsidR="001C1B8A">
          <w:rPr>
            <w:noProof/>
            <w:webHidden/>
          </w:rPr>
          <w:instrText xml:space="preserve"> PAGEREF _Toc164249873 \h </w:instrText>
        </w:r>
        <w:r w:rsidR="001C1B8A">
          <w:rPr>
            <w:noProof/>
            <w:webHidden/>
          </w:rPr>
        </w:r>
        <w:r w:rsidR="001C1B8A">
          <w:rPr>
            <w:noProof/>
            <w:webHidden/>
          </w:rPr>
          <w:fldChar w:fldCharType="separate"/>
        </w:r>
        <w:r w:rsidR="001C1B8A">
          <w:rPr>
            <w:noProof/>
            <w:webHidden/>
          </w:rPr>
          <w:t>9</w:t>
        </w:r>
        <w:r w:rsidR="001C1B8A">
          <w:rPr>
            <w:noProof/>
            <w:webHidden/>
          </w:rPr>
          <w:fldChar w:fldCharType="end"/>
        </w:r>
      </w:hyperlink>
    </w:p>
    <w:p w14:paraId="5D60D0D9" w14:textId="636B6DC9" w:rsidR="001C1B8A" w:rsidRDefault="00000000">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64249874" w:history="1">
        <w:r w:rsidR="001C1B8A" w:rsidRPr="003D4C25">
          <w:rPr>
            <w:rStyle w:val="Hyperlink"/>
            <w:noProof/>
          </w:rPr>
          <w:t xml:space="preserve">1.7.3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Aanduidingen</w:t>
        </w:r>
        <w:r w:rsidR="001C1B8A">
          <w:rPr>
            <w:noProof/>
            <w:webHidden/>
          </w:rPr>
          <w:tab/>
        </w:r>
        <w:r w:rsidR="001C1B8A">
          <w:rPr>
            <w:noProof/>
            <w:webHidden/>
          </w:rPr>
          <w:fldChar w:fldCharType="begin"/>
        </w:r>
        <w:r w:rsidR="001C1B8A">
          <w:rPr>
            <w:noProof/>
            <w:webHidden/>
          </w:rPr>
          <w:instrText xml:space="preserve"> PAGEREF _Toc164249874 \h </w:instrText>
        </w:r>
        <w:r w:rsidR="001C1B8A">
          <w:rPr>
            <w:noProof/>
            <w:webHidden/>
          </w:rPr>
        </w:r>
        <w:r w:rsidR="001C1B8A">
          <w:rPr>
            <w:noProof/>
            <w:webHidden/>
          </w:rPr>
          <w:fldChar w:fldCharType="separate"/>
        </w:r>
        <w:r w:rsidR="001C1B8A">
          <w:rPr>
            <w:noProof/>
            <w:webHidden/>
          </w:rPr>
          <w:t>9</w:t>
        </w:r>
        <w:r w:rsidR="001C1B8A">
          <w:rPr>
            <w:noProof/>
            <w:webHidden/>
          </w:rPr>
          <w:fldChar w:fldCharType="end"/>
        </w:r>
      </w:hyperlink>
    </w:p>
    <w:p w14:paraId="6638F82F" w14:textId="5C659F2C" w:rsidR="001C1B8A" w:rsidRDefault="00000000">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64249875" w:history="1">
        <w:r w:rsidR="001C1B8A" w:rsidRPr="003D4C25">
          <w:rPr>
            <w:rStyle w:val="Hyperlink"/>
            <w:noProof/>
          </w:rPr>
          <w:t xml:space="preserve">1.7.4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Aannames</w:t>
        </w:r>
        <w:r w:rsidR="001C1B8A">
          <w:rPr>
            <w:noProof/>
            <w:webHidden/>
          </w:rPr>
          <w:tab/>
        </w:r>
        <w:r w:rsidR="001C1B8A">
          <w:rPr>
            <w:noProof/>
            <w:webHidden/>
          </w:rPr>
          <w:fldChar w:fldCharType="begin"/>
        </w:r>
        <w:r w:rsidR="001C1B8A">
          <w:rPr>
            <w:noProof/>
            <w:webHidden/>
          </w:rPr>
          <w:instrText xml:space="preserve"> PAGEREF _Toc164249875 \h </w:instrText>
        </w:r>
        <w:r w:rsidR="001C1B8A">
          <w:rPr>
            <w:noProof/>
            <w:webHidden/>
          </w:rPr>
        </w:r>
        <w:r w:rsidR="001C1B8A">
          <w:rPr>
            <w:noProof/>
            <w:webHidden/>
          </w:rPr>
          <w:fldChar w:fldCharType="separate"/>
        </w:r>
        <w:r w:rsidR="001C1B8A">
          <w:rPr>
            <w:noProof/>
            <w:webHidden/>
          </w:rPr>
          <w:t>9</w:t>
        </w:r>
        <w:r w:rsidR="001C1B8A">
          <w:rPr>
            <w:noProof/>
            <w:webHidden/>
          </w:rPr>
          <w:fldChar w:fldCharType="end"/>
        </w:r>
      </w:hyperlink>
    </w:p>
    <w:p w14:paraId="32961DBC" w14:textId="6EA55350" w:rsidR="001C1B8A" w:rsidRDefault="00000000">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64249876" w:history="1">
        <w:r w:rsidR="001C1B8A" w:rsidRPr="003D4C25">
          <w:rPr>
            <w:rStyle w:val="Hyperlink"/>
            <w:noProof/>
          </w:rPr>
          <w:t xml:space="preserve">1.7.5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Vertrouwelijkheid</w:t>
        </w:r>
        <w:r w:rsidR="001C1B8A">
          <w:rPr>
            <w:noProof/>
            <w:webHidden/>
          </w:rPr>
          <w:tab/>
        </w:r>
        <w:r w:rsidR="001C1B8A">
          <w:rPr>
            <w:noProof/>
            <w:webHidden/>
          </w:rPr>
          <w:fldChar w:fldCharType="begin"/>
        </w:r>
        <w:r w:rsidR="001C1B8A">
          <w:rPr>
            <w:noProof/>
            <w:webHidden/>
          </w:rPr>
          <w:instrText xml:space="preserve"> PAGEREF _Toc164249876 \h </w:instrText>
        </w:r>
        <w:r w:rsidR="001C1B8A">
          <w:rPr>
            <w:noProof/>
            <w:webHidden/>
          </w:rPr>
        </w:r>
        <w:r w:rsidR="001C1B8A">
          <w:rPr>
            <w:noProof/>
            <w:webHidden/>
          </w:rPr>
          <w:fldChar w:fldCharType="separate"/>
        </w:r>
        <w:r w:rsidR="001C1B8A">
          <w:rPr>
            <w:noProof/>
            <w:webHidden/>
          </w:rPr>
          <w:t>9</w:t>
        </w:r>
        <w:r w:rsidR="001C1B8A">
          <w:rPr>
            <w:noProof/>
            <w:webHidden/>
          </w:rPr>
          <w:fldChar w:fldCharType="end"/>
        </w:r>
      </w:hyperlink>
    </w:p>
    <w:p w14:paraId="43FF7609" w14:textId="2A6309E9" w:rsidR="001C1B8A" w:rsidRDefault="00000000">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64249877" w:history="1">
        <w:r w:rsidR="001C1B8A" w:rsidRPr="003D4C25">
          <w:rPr>
            <w:rStyle w:val="Hyperlink"/>
            <w:noProof/>
          </w:rPr>
          <w:t xml:space="preserve">1.7.6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Terugtrekking uit de aanbestedingsprocedure</w:t>
        </w:r>
        <w:r w:rsidR="001C1B8A">
          <w:rPr>
            <w:noProof/>
            <w:webHidden/>
          </w:rPr>
          <w:tab/>
        </w:r>
        <w:r w:rsidR="001C1B8A">
          <w:rPr>
            <w:noProof/>
            <w:webHidden/>
          </w:rPr>
          <w:fldChar w:fldCharType="begin"/>
        </w:r>
        <w:r w:rsidR="001C1B8A">
          <w:rPr>
            <w:noProof/>
            <w:webHidden/>
          </w:rPr>
          <w:instrText xml:space="preserve"> PAGEREF _Toc164249877 \h </w:instrText>
        </w:r>
        <w:r w:rsidR="001C1B8A">
          <w:rPr>
            <w:noProof/>
            <w:webHidden/>
          </w:rPr>
        </w:r>
        <w:r w:rsidR="001C1B8A">
          <w:rPr>
            <w:noProof/>
            <w:webHidden/>
          </w:rPr>
          <w:fldChar w:fldCharType="separate"/>
        </w:r>
        <w:r w:rsidR="001C1B8A">
          <w:rPr>
            <w:noProof/>
            <w:webHidden/>
          </w:rPr>
          <w:t>9</w:t>
        </w:r>
        <w:r w:rsidR="001C1B8A">
          <w:rPr>
            <w:noProof/>
            <w:webHidden/>
          </w:rPr>
          <w:fldChar w:fldCharType="end"/>
        </w:r>
      </w:hyperlink>
    </w:p>
    <w:p w14:paraId="3A600EB6" w14:textId="292D293E" w:rsidR="001C1B8A" w:rsidRDefault="00000000">
      <w:pPr>
        <w:pStyle w:val="Inhopg1"/>
        <w:tabs>
          <w:tab w:val="left" w:pos="720"/>
          <w:tab w:val="right" w:leader="dot" w:pos="9061"/>
        </w:tabs>
        <w:rPr>
          <w:rFonts w:asciiTheme="minorHAnsi" w:eastAsiaTheme="minorEastAsia" w:hAnsiTheme="minorHAnsi" w:cstheme="minorBidi"/>
          <w:noProof/>
          <w:kern w:val="2"/>
          <w:sz w:val="24"/>
          <w:szCs w:val="24"/>
          <w14:ligatures w14:val="standardContextual"/>
        </w:rPr>
      </w:pPr>
      <w:hyperlink w:anchor="_Toc164249878" w:history="1">
        <w:r w:rsidR="001C1B8A" w:rsidRPr="003D4C25">
          <w:rPr>
            <w:rStyle w:val="Hyperlink"/>
            <w:noProof/>
          </w:rPr>
          <w:t xml:space="preserve">2.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PROCEDURE</w:t>
        </w:r>
        <w:r w:rsidR="001C1B8A">
          <w:rPr>
            <w:noProof/>
            <w:webHidden/>
          </w:rPr>
          <w:tab/>
        </w:r>
        <w:r w:rsidR="001C1B8A">
          <w:rPr>
            <w:noProof/>
            <w:webHidden/>
          </w:rPr>
          <w:fldChar w:fldCharType="begin"/>
        </w:r>
        <w:r w:rsidR="001C1B8A">
          <w:rPr>
            <w:noProof/>
            <w:webHidden/>
          </w:rPr>
          <w:instrText xml:space="preserve"> PAGEREF _Toc164249878 \h </w:instrText>
        </w:r>
        <w:r w:rsidR="001C1B8A">
          <w:rPr>
            <w:noProof/>
            <w:webHidden/>
          </w:rPr>
        </w:r>
        <w:r w:rsidR="001C1B8A">
          <w:rPr>
            <w:noProof/>
            <w:webHidden/>
          </w:rPr>
          <w:fldChar w:fldCharType="separate"/>
        </w:r>
        <w:r w:rsidR="001C1B8A">
          <w:rPr>
            <w:noProof/>
            <w:webHidden/>
          </w:rPr>
          <w:t>10</w:t>
        </w:r>
        <w:r w:rsidR="001C1B8A">
          <w:rPr>
            <w:noProof/>
            <w:webHidden/>
          </w:rPr>
          <w:fldChar w:fldCharType="end"/>
        </w:r>
      </w:hyperlink>
    </w:p>
    <w:p w14:paraId="122134FC" w14:textId="706DC2A4"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879" w:history="1">
        <w:r w:rsidR="001C1B8A" w:rsidRPr="003D4C25">
          <w:rPr>
            <w:rStyle w:val="Hyperlink"/>
            <w:noProof/>
          </w:rPr>
          <w:t xml:space="preserve">2.1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Communicatie</w:t>
        </w:r>
        <w:r w:rsidR="001C1B8A">
          <w:rPr>
            <w:noProof/>
            <w:webHidden/>
          </w:rPr>
          <w:tab/>
        </w:r>
        <w:r w:rsidR="001C1B8A">
          <w:rPr>
            <w:noProof/>
            <w:webHidden/>
          </w:rPr>
          <w:fldChar w:fldCharType="begin"/>
        </w:r>
        <w:r w:rsidR="001C1B8A">
          <w:rPr>
            <w:noProof/>
            <w:webHidden/>
          </w:rPr>
          <w:instrText xml:space="preserve"> PAGEREF _Toc164249879 \h </w:instrText>
        </w:r>
        <w:r w:rsidR="001C1B8A">
          <w:rPr>
            <w:noProof/>
            <w:webHidden/>
          </w:rPr>
        </w:r>
        <w:r w:rsidR="001C1B8A">
          <w:rPr>
            <w:noProof/>
            <w:webHidden/>
          </w:rPr>
          <w:fldChar w:fldCharType="separate"/>
        </w:r>
        <w:r w:rsidR="001C1B8A">
          <w:rPr>
            <w:noProof/>
            <w:webHidden/>
          </w:rPr>
          <w:t>10</w:t>
        </w:r>
        <w:r w:rsidR="001C1B8A">
          <w:rPr>
            <w:noProof/>
            <w:webHidden/>
          </w:rPr>
          <w:fldChar w:fldCharType="end"/>
        </w:r>
      </w:hyperlink>
    </w:p>
    <w:p w14:paraId="1EFA6B5C" w14:textId="68C33F44"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880" w:history="1">
        <w:r w:rsidR="001C1B8A" w:rsidRPr="003D4C25">
          <w:rPr>
            <w:rStyle w:val="Hyperlink"/>
            <w:noProof/>
          </w:rPr>
          <w:t xml:space="preserve">2.2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Nota van Inlichtingen</w:t>
        </w:r>
        <w:r w:rsidR="001C1B8A">
          <w:rPr>
            <w:noProof/>
            <w:webHidden/>
          </w:rPr>
          <w:tab/>
        </w:r>
        <w:r w:rsidR="001C1B8A">
          <w:rPr>
            <w:noProof/>
            <w:webHidden/>
          </w:rPr>
          <w:fldChar w:fldCharType="begin"/>
        </w:r>
        <w:r w:rsidR="001C1B8A">
          <w:rPr>
            <w:noProof/>
            <w:webHidden/>
          </w:rPr>
          <w:instrText xml:space="preserve"> PAGEREF _Toc164249880 \h </w:instrText>
        </w:r>
        <w:r w:rsidR="001C1B8A">
          <w:rPr>
            <w:noProof/>
            <w:webHidden/>
          </w:rPr>
        </w:r>
        <w:r w:rsidR="001C1B8A">
          <w:rPr>
            <w:noProof/>
            <w:webHidden/>
          </w:rPr>
          <w:fldChar w:fldCharType="separate"/>
        </w:r>
        <w:r w:rsidR="001C1B8A">
          <w:rPr>
            <w:noProof/>
            <w:webHidden/>
          </w:rPr>
          <w:t>10</w:t>
        </w:r>
        <w:r w:rsidR="001C1B8A">
          <w:rPr>
            <w:noProof/>
            <w:webHidden/>
          </w:rPr>
          <w:fldChar w:fldCharType="end"/>
        </w:r>
      </w:hyperlink>
    </w:p>
    <w:p w14:paraId="07F56AAA" w14:textId="711AE37C"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881" w:history="1">
        <w:r w:rsidR="001C1B8A" w:rsidRPr="003D4C25">
          <w:rPr>
            <w:rStyle w:val="Hyperlink"/>
            <w:noProof/>
          </w:rPr>
          <w:t xml:space="preserve">2.3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Tijdig melden van onregelmatigheden</w:t>
        </w:r>
        <w:r w:rsidR="001C1B8A">
          <w:rPr>
            <w:noProof/>
            <w:webHidden/>
          </w:rPr>
          <w:tab/>
        </w:r>
        <w:r w:rsidR="001C1B8A">
          <w:rPr>
            <w:noProof/>
            <w:webHidden/>
          </w:rPr>
          <w:fldChar w:fldCharType="begin"/>
        </w:r>
        <w:r w:rsidR="001C1B8A">
          <w:rPr>
            <w:noProof/>
            <w:webHidden/>
          </w:rPr>
          <w:instrText xml:space="preserve"> PAGEREF _Toc164249881 \h </w:instrText>
        </w:r>
        <w:r w:rsidR="001C1B8A">
          <w:rPr>
            <w:noProof/>
            <w:webHidden/>
          </w:rPr>
        </w:r>
        <w:r w:rsidR="001C1B8A">
          <w:rPr>
            <w:noProof/>
            <w:webHidden/>
          </w:rPr>
          <w:fldChar w:fldCharType="separate"/>
        </w:r>
        <w:r w:rsidR="001C1B8A">
          <w:rPr>
            <w:noProof/>
            <w:webHidden/>
          </w:rPr>
          <w:t>10</w:t>
        </w:r>
        <w:r w:rsidR="001C1B8A">
          <w:rPr>
            <w:noProof/>
            <w:webHidden/>
          </w:rPr>
          <w:fldChar w:fldCharType="end"/>
        </w:r>
      </w:hyperlink>
    </w:p>
    <w:p w14:paraId="6D099EBF" w14:textId="2E798928"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882" w:history="1">
        <w:r w:rsidR="001C1B8A" w:rsidRPr="003D4C25">
          <w:rPr>
            <w:rStyle w:val="Hyperlink"/>
            <w:noProof/>
          </w:rPr>
          <w:t xml:space="preserve">2.4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Uiterlijke ontvangst van inschrijvingen</w:t>
        </w:r>
        <w:r w:rsidR="001C1B8A">
          <w:rPr>
            <w:noProof/>
            <w:webHidden/>
          </w:rPr>
          <w:tab/>
        </w:r>
        <w:r w:rsidR="001C1B8A">
          <w:rPr>
            <w:noProof/>
            <w:webHidden/>
          </w:rPr>
          <w:fldChar w:fldCharType="begin"/>
        </w:r>
        <w:r w:rsidR="001C1B8A">
          <w:rPr>
            <w:noProof/>
            <w:webHidden/>
          </w:rPr>
          <w:instrText xml:space="preserve"> PAGEREF _Toc164249882 \h </w:instrText>
        </w:r>
        <w:r w:rsidR="001C1B8A">
          <w:rPr>
            <w:noProof/>
            <w:webHidden/>
          </w:rPr>
        </w:r>
        <w:r w:rsidR="001C1B8A">
          <w:rPr>
            <w:noProof/>
            <w:webHidden/>
          </w:rPr>
          <w:fldChar w:fldCharType="separate"/>
        </w:r>
        <w:r w:rsidR="001C1B8A">
          <w:rPr>
            <w:noProof/>
            <w:webHidden/>
          </w:rPr>
          <w:t>10</w:t>
        </w:r>
        <w:r w:rsidR="001C1B8A">
          <w:rPr>
            <w:noProof/>
            <w:webHidden/>
          </w:rPr>
          <w:fldChar w:fldCharType="end"/>
        </w:r>
      </w:hyperlink>
    </w:p>
    <w:p w14:paraId="251BFEEC" w14:textId="198109F0"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883" w:history="1">
        <w:r w:rsidR="001C1B8A" w:rsidRPr="003D4C25">
          <w:rPr>
            <w:rStyle w:val="Hyperlink"/>
            <w:noProof/>
          </w:rPr>
          <w:t xml:space="preserve">2.5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Opening van de kluis met inschrijvingen</w:t>
        </w:r>
        <w:r w:rsidR="001C1B8A">
          <w:rPr>
            <w:noProof/>
            <w:webHidden/>
          </w:rPr>
          <w:tab/>
        </w:r>
        <w:r w:rsidR="001C1B8A">
          <w:rPr>
            <w:noProof/>
            <w:webHidden/>
          </w:rPr>
          <w:fldChar w:fldCharType="begin"/>
        </w:r>
        <w:r w:rsidR="001C1B8A">
          <w:rPr>
            <w:noProof/>
            <w:webHidden/>
          </w:rPr>
          <w:instrText xml:space="preserve"> PAGEREF _Toc164249883 \h </w:instrText>
        </w:r>
        <w:r w:rsidR="001C1B8A">
          <w:rPr>
            <w:noProof/>
            <w:webHidden/>
          </w:rPr>
        </w:r>
        <w:r w:rsidR="001C1B8A">
          <w:rPr>
            <w:noProof/>
            <w:webHidden/>
          </w:rPr>
          <w:fldChar w:fldCharType="separate"/>
        </w:r>
        <w:r w:rsidR="001C1B8A">
          <w:rPr>
            <w:noProof/>
            <w:webHidden/>
          </w:rPr>
          <w:t>11</w:t>
        </w:r>
        <w:r w:rsidR="001C1B8A">
          <w:rPr>
            <w:noProof/>
            <w:webHidden/>
          </w:rPr>
          <w:fldChar w:fldCharType="end"/>
        </w:r>
      </w:hyperlink>
    </w:p>
    <w:p w14:paraId="3E0F6F30" w14:textId="600C12A4"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884" w:history="1">
        <w:r w:rsidR="001C1B8A" w:rsidRPr="003D4C25">
          <w:rPr>
            <w:rStyle w:val="Hyperlink"/>
            <w:noProof/>
          </w:rPr>
          <w:t xml:space="preserve">2.6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Beoordelingsprocedure</w:t>
        </w:r>
        <w:r w:rsidR="001C1B8A">
          <w:rPr>
            <w:noProof/>
            <w:webHidden/>
          </w:rPr>
          <w:tab/>
        </w:r>
        <w:r w:rsidR="001C1B8A">
          <w:rPr>
            <w:noProof/>
            <w:webHidden/>
          </w:rPr>
          <w:fldChar w:fldCharType="begin"/>
        </w:r>
        <w:r w:rsidR="001C1B8A">
          <w:rPr>
            <w:noProof/>
            <w:webHidden/>
          </w:rPr>
          <w:instrText xml:space="preserve"> PAGEREF _Toc164249884 \h </w:instrText>
        </w:r>
        <w:r w:rsidR="001C1B8A">
          <w:rPr>
            <w:noProof/>
            <w:webHidden/>
          </w:rPr>
        </w:r>
        <w:r w:rsidR="001C1B8A">
          <w:rPr>
            <w:noProof/>
            <w:webHidden/>
          </w:rPr>
          <w:fldChar w:fldCharType="separate"/>
        </w:r>
        <w:r w:rsidR="001C1B8A">
          <w:rPr>
            <w:noProof/>
            <w:webHidden/>
          </w:rPr>
          <w:t>11</w:t>
        </w:r>
        <w:r w:rsidR="001C1B8A">
          <w:rPr>
            <w:noProof/>
            <w:webHidden/>
          </w:rPr>
          <w:fldChar w:fldCharType="end"/>
        </w:r>
      </w:hyperlink>
    </w:p>
    <w:p w14:paraId="71295AE7" w14:textId="68407656" w:rsidR="001C1B8A" w:rsidRDefault="00000000">
      <w:pPr>
        <w:pStyle w:val="Inhopg1"/>
        <w:tabs>
          <w:tab w:val="left" w:pos="440"/>
          <w:tab w:val="right" w:leader="dot" w:pos="9061"/>
        </w:tabs>
        <w:rPr>
          <w:rFonts w:asciiTheme="minorHAnsi" w:eastAsiaTheme="minorEastAsia" w:hAnsiTheme="minorHAnsi" w:cstheme="minorBidi"/>
          <w:noProof/>
          <w:kern w:val="2"/>
          <w:sz w:val="24"/>
          <w:szCs w:val="24"/>
          <w14:ligatures w14:val="standardContextual"/>
        </w:rPr>
      </w:pPr>
      <w:hyperlink w:anchor="_Toc164249885" w:history="1">
        <w:r w:rsidR="001C1B8A" w:rsidRPr="003D4C25">
          <w:rPr>
            <w:rStyle w:val="Hyperlink"/>
            <w:noProof/>
          </w:rPr>
          <w:t xml:space="preserve">3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BEOORDELING EN GUNNING</w:t>
        </w:r>
        <w:r w:rsidR="001C1B8A">
          <w:rPr>
            <w:noProof/>
            <w:webHidden/>
          </w:rPr>
          <w:tab/>
        </w:r>
        <w:r w:rsidR="001C1B8A">
          <w:rPr>
            <w:noProof/>
            <w:webHidden/>
          </w:rPr>
          <w:fldChar w:fldCharType="begin"/>
        </w:r>
        <w:r w:rsidR="001C1B8A">
          <w:rPr>
            <w:noProof/>
            <w:webHidden/>
          </w:rPr>
          <w:instrText xml:space="preserve"> PAGEREF _Toc164249885 \h </w:instrText>
        </w:r>
        <w:r w:rsidR="001C1B8A">
          <w:rPr>
            <w:noProof/>
            <w:webHidden/>
          </w:rPr>
        </w:r>
        <w:r w:rsidR="001C1B8A">
          <w:rPr>
            <w:noProof/>
            <w:webHidden/>
          </w:rPr>
          <w:fldChar w:fldCharType="separate"/>
        </w:r>
        <w:r w:rsidR="001C1B8A">
          <w:rPr>
            <w:noProof/>
            <w:webHidden/>
          </w:rPr>
          <w:t>12</w:t>
        </w:r>
        <w:r w:rsidR="001C1B8A">
          <w:rPr>
            <w:noProof/>
            <w:webHidden/>
          </w:rPr>
          <w:fldChar w:fldCharType="end"/>
        </w:r>
      </w:hyperlink>
    </w:p>
    <w:p w14:paraId="5A914148" w14:textId="2040A186"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886" w:history="1">
        <w:r w:rsidR="001C1B8A" w:rsidRPr="003D4C25">
          <w:rPr>
            <w:rStyle w:val="Hyperlink"/>
            <w:noProof/>
          </w:rPr>
          <w:t xml:space="preserve">3.1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Beoordeling</w:t>
        </w:r>
        <w:r w:rsidR="001C1B8A">
          <w:rPr>
            <w:noProof/>
            <w:webHidden/>
          </w:rPr>
          <w:tab/>
        </w:r>
        <w:r w:rsidR="001C1B8A">
          <w:rPr>
            <w:noProof/>
            <w:webHidden/>
          </w:rPr>
          <w:fldChar w:fldCharType="begin"/>
        </w:r>
        <w:r w:rsidR="001C1B8A">
          <w:rPr>
            <w:noProof/>
            <w:webHidden/>
          </w:rPr>
          <w:instrText xml:space="preserve"> PAGEREF _Toc164249886 \h </w:instrText>
        </w:r>
        <w:r w:rsidR="001C1B8A">
          <w:rPr>
            <w:noProof/>
            <w:webHidden/>
          </w:rPr>
        </w:r>
        <w:r w:rsidR="001C1B8A">
          <w:rPr>
            <w:noProof/>
            <w:webHidden/>
          </w:rPr>
          <w:fldChar w:fldCharType="separate"/>
        </w:r>
        <w:r w:rsidR="001C1B8A">
          <w:rPr>
            <w:noProof/>
            <w:webHidden/>
          </w:rPr>
          <w:t>12</w:t>
        </w:r>
        <w:r w:rsidR="001C1B8A">
          <w:rPr>
            <w:noProof/>
            <w:webHidden/>
          </w:rPr>
          <w:fldChar w:fldCharType="end"/>
        </w:r>
      </w:hyperlink>
    </w:p>
    <w:p w14:paraId="1182609E" w14:textId="2BCD34F4"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887" w:history="1">
        <w:r w:rsidR="001C1B8A" w:rsidRPr="003D4C25">
          <w:rPr>
            <w:rStyle w:val="Hyperlink"/>
            <w:noProof/>
          </w:rPr>
          <w:t xml:space="preserve">3.2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Verificatievergadering</w:t>
        </w:r>
        <w:r w:rsidR="001C1B8A">
          <w:rPr>
            <w:noProof/>
            <w:webHidden/>
          </w:rPr>
          <w:tab/>
        </w:r>
        <w:r w:rsidR="001C1B8A">
          <w:rPr>
            <w:noProof/>
            <w:webHidden/>
          </w:rPr>
          <w:fldChar w:fldCharType="begin"/>
        </w:r>
        <w:r w:rsidR="001C1B8A">
          <w:rPr>
            <w:noProof/>
            <w:webHidden/>
          </w:rPr>
          <w:instrText xml:space="preserve"> PAGEREF _Toc164249887 \h </w:instrText>
        </w:r>
        <w:r w:rsidR="001C1B8A">
          <w:rPr>
            <w:noProof/>
            <w:webHidden/>
          </w:rPr>
        </w:r>
        <w:r w:rsidR="001C1B8A">
          <w:rPr>
            <w:noProof/>
            <w:webHidden/>
          </w:rPr>
          <w:fldChar w:fldCharType="separate"/>
        </w:r>
        <w:r w:rsidR="001C1B8A">
          <w:rPr>
            <w:noProof/>
            <w:webHidden/>
          </w:rPr>
          <w:t>12</w:t>
        </w:r>
        <w:r w:rsidR="001C1B8A">
          <w:rPr>
            <w:noProof/>
            <w:webHidden/>
          </w:rPr>
          <w:fldChar w:fldCharType="end"/>
        </w:r>
      </w:hyperlink>
    </w:p>
    <w:p w14:paraId="51C151BB" w14:textId="114B1BF2"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888" w:history="1">
        <w:r w:rsidR="001C1B8A" w:rsidRPr="003D4C25">
          <w:rPr>
            <w:rStyle w:val="Hyperlink"/>
            <w:noProof/>
          </w:rPr>
          <w:t xml:space="preserve">3.3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Gunning</w:t>
        </w:r>
        <w:r w:rsidR="001C1B8A">
          <w:rPr>
            <w:noProof/>
            <w:webHidden/>
          </w:rPr>
          <w:tab/>
        </w:r>
        <w:r w:rsidR="001C1B8A">
          <w:rPr>
            <w:noProof/>
            <w:webHidden/>
          </w:rPr>
          <w:fldChar w:fldCharType="begin"/>
        </w:r>
        <w:r w:rsidR="001C1B8A">
          <w:rPr>
            <w:noProof/>
            <w:webHidden/>
          </w:rPr>
          <w:instrText xml:space="preserve"> PAGEREF _Toc164249888 \h </w:instrText>
        </w:r>
        <w:r w:rsidR="001C1B8A">
          <w:rPr>
            <w:noProof/>
            <w:webHidden/>
          </w:rPr>
        </w:r>
        <w:r w:rsidR="001C1B8A">
          <w:rPr>
            <w:noProof/>
            <w:webHidden/>
          </w:rPr>
          <w:fldChar w:fldCharType="separate"/>
        </w:r>
        <w:r w:rsidR="001C1B8A">
          <w:rPr>
            <w:noProof/>
            <w:webHidden/>
          </w:rPr>
          <w:t>12</w:t>
        </w:r>
        <w:r w:rsidR="001C1B8A">
          <w:rPr>
            <w:noProof/>
            <w:webHidden/>
          </w:rPr>
          <w:fldChar w:fldCharType="end"/>
        </w:r>
      </w:hyperlink>
    </w:p>
    <w:p w14:paraId="006965F4" w14:textId="2F1A9CD1"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889" w:history="1">
        <w:r w:rsidR="001C1B8A" w:rsidRPr="003D4C25">
          <w:rPr>
            <w:rStyle w:val="Hyperlink"/>
            <w:noProof/>
          </w:rPr>
          <w:t xml:space="preserve">3.3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Samenvatting planning</w:t>
        </w:r>
        <w:r w:rsidR="001C1B8A">
          <w:rPr>
            <w:noProof/>
            <w:webHidden/>
          </w:rPr>
          <w:tab/>
        </w:r>
        <w:r w:rsidR="001C1B8A">
          <w:rPr>
            <w:noProof/>
            <w:webHidden/>
          </w:rPr>
          <w:fldChar w:fldCharType="begin"/>
        </w:r>
        <w:r w:rsidR="001C1B8A">
          <w:rPr>
            <w:noProof/>
            <w:webHidden/>
          </w:rPr>
          <w:instrText xml:space="preserve"> PAGEREF _Toc164249889 \h </w:instrText>
        </w:r>
        <w:r w:rsidR="001C1B8A">
          <w:rPr>
            <w:noProof/>
            <w:webHidden/>
          </w:rPr>
        </w:r>
        <w:r w:rsidR="001C1B8A">
          <w:rPr>
            <w:noProof/>
            <w:webHidden/>
          </w:rPr>
          <w:fldChar w:fldCharType="separate"/>
        </w:r>
        <w:r w:rsidR="001C1B8A">
          <w:rPr>
            <w:noProof/>
            <w:webHidden/>
          </w:rPr>
          <w:t>12</w:t>
        </w:r>
        <w:r w:rsidR="001C1B8A">
          <w:rPr>
            <w:noProof/>
            <w:webHidden/>
          </w:rPr>
          <w:fldChar w:fldCharType="end"/>
        </w:r>
      </w:hyperlink>
    </w:p>
    <w:p w14:paraId="6678EE25" w14:textId="6F6FD860"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890" w:history="1">
        <w:r w:rsidR="001C1B8A" w:rsidRPr="003D4C25">
          <w:rPr>
            <w:rStyle w:val="Hyperlink"/>
            <w:noProof/>
          </w:rPr>
          <w:t xml:space="preserve">3.4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Aanbestedingsvoorwaarden</w:t>
        </w:r>
        <w:r w:rsidR="001C1B8A">
          <w:rPr>
            <w:noProof/>
            <w:webHidden/>
          </w:rPr>
          <w:tab/>
        </w:r>
        <w:r w:rsidR="001C1B8A">
          <w:rPr>
            <w:noProof/>
            <w:webHidden/>
          </w:rPr>
          <w:fldChar w:fldCharType="begin"/>
        </w:r>
        <w:r w:rsidR="001C1B8A">
          <w:rPr>
            <w:noProof/>
            <w:webHidden/>
          </w:rPr>
          <w:instrText xml:space="preserve"> PAGEREF _Toc164249890 \h </w:instrText>
        </w:r>
        <w:r w:rsidR="001C1B8A">
          <w:rPr>
            <w:noProof/>
            <w:webHidden/>
          </w:rPr>
        </w:r>
        <w:r w:rsidR="001C1B8A">
          <w:rPr>
            <w:noProof/>
            <w:webHidden/>
          </w:rPr>
          <w:fldChar w:fldCharType="separate"/>
        </w:r>
        <w:r w:rsidR="001C1B8A">
          <w:rPr>
            <w:noProof/>
            <w:webHidden/>
          </w:rPr>
          <w:t>12</w:t>
        </w:r>
        <w:r w:rsidR="001C1B8A">
          <w:rPr>
            <w:noProof/>
            <w:webHidden/>
          </w:rPr>
          <w:fldChar w:fldCharType="end"/>
        </w:r>
      </w:hyperlink>
    </w:p>
    <w:p w14:paraId="4854FD99" w14:textId="0D1C77A8" w:rsidR="001C1B8A" w:rsidRDefault="00000000">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64249891" w:history="1">
        <w:r w:rsidR="001C1B8A" w:rsidRPr="003D4C25">
          <w:rPr>
            <w:rStyle w:val="Hyperlink"/>
            <w:noProof/>
          </w:rPr>
          <w:t xml:space="preserve">3.4.1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Inschrijfvereisten</w:t>
        </w:r>
        <w:r w:rsidR="001C1B8A">
          <w:rPr>
            <w:noProof/>
            <w:webHidden/>
          </w:rPr>
          <w:tab/>
        </w:r>
        <w:r w:rsidR="001C1B8A">
          <w:rPr>
            <w:noProof/>
            <w:webHidden/>
          </w:rPr>
          <w:fldChar w:fldCharType="begin"/>
        </w:r>
        <w:r w:rsidR="001C1B8A">
          <w:rPr>
            <w:noProof/>
            <w:webHidden/>
          </w:rPr>
          <w:instrText xml:space="preserve"> PAGEREF _Toc164249891 \h </w:instrText>
        </w:r>
        <w:r w:rsidR="001C1B8A">
          <w:rPr>
            <w:noProof/>
            <w:webHidden/>
          </w:rPr>
        </w:r>
        <w:r w:rsidR="001C1B8A">
          <w:rPr>
            <w:noProof/>
            <w:webHidden/>
          </w:rPr>
          <w:fldChar w:fldCharType="separate"/>
        </w:r>
        <w:r w:rsidR="001C1B8A">
          <w:rPr>
            <w:noProof/>
            <w:webHidden/>
          </w:rPr>
          <w:t>13</w:t>
        </w:r>
        <w:r w:rsidR="001C1B8A">
          <w:rPr>
            <w:noProof/>
            <w:webHidden/>
          </w:rPr>
          <w:fldChar w:fldCharType="end"/>
        </w:r>
      </w:hyperlink>
    </w:p>
    <w:p w14:paraId="7F91BDFB" w14:textId="17E67F4D" w:rsidR="001C1B8A" w:rsidRDefault="00000000">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64249892" w:history="1">
        <w:r w:rsidR="001C1B8A" w:rsidRPr="003D4C25">
          <w:rPr>
            <w:rStyle w:val="Hyperlink"/>
            <w:noProof/>
          </w:rPr>
          <w:t xml:space="preserve">3.4.2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Aanbestedingsvoorwaarden</w:t>
        </w:r>
        <w:r w:rsidR="001C1B8A">
          <w:rPr>
            <w:noProof/>
            <w:webHidden/>
          </w:rPr>
          <w:tab/>
        </w:r>
        <w:r w:rsidR="001C1B8A">
          <w:rPr>
            <w:noProof/>
            <w:webHidden/>
          </w:rPr>
          <w:fldChar w:fldCharType="begin"/>
        </w:r>
        <w:r w:rsidR="001C1B8A">
          <w:rPr>
            <w:noProof/>
            <w:webHidden/>
          </w:rPr>
          <w:instrText xml:space="preserve"> PAGEREF _Toc164249892 \h </w:instrText>
        </w:r>
        <w:r w:rsidR="001C1B8A">
          <w:rPr>
            <w:noProof/>
            <w:webHidden/>
          </w:rPr>
        </w:r>
        <w:r w:rsidR="001C1B8A">
          <w:rPr>
            <w:noProof/>
            <w:webHidden/>
          </w:rPr>
          <w:fldChar w:fldCharType="separate"/>
        </w:r>
        <w:r w:rsidR="001C1B8A">
          <w:rPr>
            <w:noProof/>
            <w:webHidden/>
          </w:rPr>
          <w:t>13</w:t>
        </w:r>
        <w:r w:rsidR="001C1B8A">
          <w:rPr>
            <w:noProof/>
            <w:webHidden/>
          </w:rPr>
          <w:fldChar w:fldCharType="end"/>
        </w:r>
      </w:hyperlink>
    </w:p>
    <w:p w14:paraId="15323980" w14:textId="3EC85DD8"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893" w:history="1">
        <w:r w:rsidR="001C1B8A" w:rsidRPr="003D4C25">
          <w:rPr>
            <w:rStyle w:val="Hyperlink"/>
            <w:noProof/>
          </w:rPr>
          <w:t>3.4.3</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 xml:space="preserve"> Vertrouwelijkheid</w:t>
        </w:r>
        <w:r w:rsidR="001C1B8A">
          <w:rPr>
            <w:noProof/>
            <w:webHidden/>
          </w:rPr>
          <w:tab/>
        </w:r>
        <w:r w:rsidR="001C1B8A">
          <w:rPr>
            <w:noProof/>
            <w:webHidden/>
          </w:rPr>
          <w:fldChar w:fldCharType="begin"/>
        </w:r>
        <w:r w:rsidR="001C1B8A">
          <w:rPr>
            <w:noProof/>
            <w:webHidden/>
          </w:rPr>
          <w:instrText xml:space="preserve"> PAGEREF _Toc164249893 \h </w:instrText>
        </w:r>
        <w:r w:rsidR="001C1B8A">
          <w:rPr>
            <w:noProof/>
            <w:webHidden/>
          </w:rPr>
        </w:r>
        <w:r w:rsidR="001C1B8A">
          <w:rPr>
            <w:noProof/>
            <w:webHidden/>
          </w:rPr>
          <w:fldChar w:fldCharType="separate"/>
        </w:r>
        <w:r w:rsidR="001C1B8A">
          <w:rPr>
            <w:noProof/>
            <w:webHidden/>
          </w:rPr>
          <w:t>13</w:t>
        </w:r>
        <w:r w:rsidR="001C1B8A">
          <w:rPr>
            <w:noProof/>
            <w:webHidden/>
          </w:rPr>
          <w:fldChar w:fldCharType="end"/>
        </w:r>
      </w:hyperlink>
    </w:p>
    <w:p w14:paraId="42D4ABF5" w14:textId="4333397C" w:rsidR="001C1B8A" w:rsidRDefault="00000000">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64249894" w:history="1">
        <w:r w:rsidR="001C1B8A" w:rsidRPr="003D4C25">
          <w:rPr>
            <w:rStyle w:val="Hyperlink"/>
            <w:noProof/>
          </w:rPr>
          <w:t xml:space="preserve">3.4.4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Collusie</w:t>
        </w:r>
        <w:r w:rsidR="001C1B8A">
          <w:rPr>
            <w:noProof/>
            <w:webHidden/>
          </w:rPr>
          <w:tab/>
        </w:r>
        <w:r w:rsidR="001C1B8A">
          <w:rPr>
            <w:noProof/>
            <w:webHidden/>
          </w:rPr>
          <w:fldChar w:fldCharType="begin"/>
        </w:r>
        <w:r w:rsidR="001C1B8A">
          <w:rPr>
            <w:noProof/>
            <w:webHidden/>
          </w:rPr>
          <w:instrText xml:space="preserve"> PAGEREF _Toc164249894 \h </w:instrText>
        </w:r>
        <w:r w:rsidR="001C1B8A">
          <w:rPr>
            <w:noProof/>
            <w:webHidden/>
          </w:rPr>
        </w:r>
        <w:r w:rsidR="001C1B8A">
          <w:rPr>
            <w:noProof/>
            <w:webHidden/>
          </w:rPr>
          <w:fldChar w:fldCharType="separate"/>
        </w:r>
        <w:r w:rsidR="001C1B8A">
          <w:rPr>
            <w:noProof/>
            <w:webHidden/>
          </w:rPr>
          <w:t>13</w:t>
        </w:r>
        <w:r w:rsidR="001C1B8A">
          <w:rPr>
            <w:noProof/>
            <w:webHidden/>
          </w:rPr>
          <w:fldChar w:fldCharType="end"/>
        </w:r>
      </w:hyperlink>
    </w:p>
    <w:p w14:paraId="73D5A247" w14:textId="2EB908F3" w:rsidR="001C1B8A" w:rsidRDefault="00000000">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64249895" w:history="1">
        <w:r w:rsidR="001C1B8A" w:rsidRPr="003D4C25">
          <w:rPr>
            <w:rStyle w:val="Hyperlink"/>
            <w:noProof/>
          </w:rPr>
          <w:t xml:space="preserve">3.4.5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Geldigheidsduur inschrijving</w:t>
        </w:r>
        <w:r w:rsidR="001C1B8A">
          <w:rPr>
            <w:noProof/>
            <w:webHidden/>
          </w:rPr>
          <w:tab/>
        </w:r>
        <w:r w:rsidR="001C1B8A">
          <w:rPr>
            <w:noProof/>
            <w:webHidden/>
          </w:rPr>
          <w:fldChar w:fldCharType="begin"/>
        </w:r>
        <w:r w:rsidR="001C1B8A">
          <w:rPr>
            <w:noProof/>
            <w:webHidden/>
          </w:rPr>
          <w:instrText xml:space="preserve"> PAGEREF _Toc164249895 \h </w:instrText>
        </w:r>
        <w:r w:rsidR="001C1B8A">
          <w:rPr>
            <w:noProof/>
            <w:webHidden/>
          </w:rPr>
        </w:r>
        <w:r w:rsidR="001C1B8A">
          <w:rPr>
            <w:noProof/>
            <w:webHidden/>
          </w:rPr>
          <w:fldChar w:fldCharType="separate"/>
        </w:r>
        <w:r w:rsidR="001C1B8A">
          <w:rPr>
            <w:noProof/>
            <w:webHidden/>
          </w:rPr>
          <w:t>13</w:t>
        </w:r>
        <w:r w:rsidR="001C1B8A">
          <w:rPr>
            <w:noProof/>
            <w:webHidden/>
          </w:rPr>
          <w:fldChar w:fldCharType="end"/>
        </w:r>
      </w:hyperlink>
    </w:p>
    <w:p w14:paraId="65BF7A8C" w14:textId="1AACD09B" w:rsidR="001C1B8A" w:rsidRDefault="00000000">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64249896" w:history="1">
        <w:r w:rsidR="001C1B8A" w:rsidRPr="003D4C25">
          <w:rPr>
            <w:rStyle w:val="Hyperlink"/>
            <w:noProof/>
          </w:rPr>
          <w:t xml:space="preserve">3.4.6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Taal</w:t>
        </w:r>
        <w:r w:rsidR="001C1B8A">
          <w:rPr>
            <w:noProof/>
            <w:webHidden/>
          </w:rPr>
          <w:tab/>
        </w:r>
        <w:r w:rsidR="001C1B8A">
          <w:rPr>
            <w:noProof/>
            <w:webHidden/>
          </w:rPr>
          <w:fldChar w:fldCharType="begin"/>
        </w:r>
        <w:r w:rsidR="001C1B8A">
          <w:rPr>
            <w:noProof/>
            <w:webHidden/>
          </w:rPr>
          <w:instrText xml:space="preserve"> PAGEREF _Toc164249896 \h </w:instrText>
        </w:r>
        <w:r w:rsidR="001C1B8A">
          <w:rPr>
            <w:noProof/>
            <w:webHidden/>
          </w:rPr>
        </w:r>
        <w:r w:rsidR="001C1B8A">
          <w:rPr>
            <w:noProof/>
            <w:webHidden/>
          </w:rPr>
          <w:fldChar w:fldCharType="separate"/>
        </w:r>
        <w:r w:rsidR="001C1B8A">
          <w:rPr>
            <w:noProof/>
            <w:webHidden/>
          </w:rPr>
          <w:t>13</w:t>
        </w:r>
        <w:r w:rsidR="001C1B8A">
          <w:rPr>
            <w:noProof/>
            <w:webHidden/>
          </w:rPr>
          <w:fldChar w:fldCharType="end"/>
        </w:r>
      </w:hyperlink>
    </w:p>
    <w:p w14:paraId="7DCD3754" w14:textId="16EEFAA8"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897" w:history="1">
        <w:r w:rsidR="001C1B8A" w:rsidRPr="003D4C25">
          <w:rPr>
            <w:rStyle w:val="Hyperlink"/>
            <w:noProof/>
          </w:rPr>
          <w:t>3.4.7</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 xml:space="preserve"> Kosten</w:t>
        </w:r>
        <w:r w:rsidR="001C1B8A">
          <w:rPr>
            <w:noProof/>
            <w:webHidden/>
          </w:rPr>
          <w:tab/>
        </w:r>
        <w:r w:rsidR="001C1B8A">
          <w:rPr>
            <w:noProof/>
            <w:webHidden/>
          </w:rPr>
          <w:fldChar w:fldCharType="begin"/>
        </w:r>
        <w:r w:rsidR="001C1B8A">
          <w:rPr>
            <w:noProof/>
            <w:webHidden/>
          </w:rPr>
          <w:instrText xml:space="preserve"> PAGEREF _Toc164249897 \h </w:instrText>
        </w:r>
        <w:r w:rsidR="001C1B8A">
          <w:rPr>
            <w:noProof/>
            <w:webHidden/>
          </w:rPr>
        </w:r>
        <w:r w:rsidR="001C1B8A">
          <w:rPr>
            <w:noProof/>
            <w:webHidden/>
          </w:rPr>
          <w:fldChar w:fldCharType="separate"/>
        </w:r>
        <w:r w:rsidR="001C1B8A">
          <w:rPr>
            <w:noProof/>
            <w:webHidden/>
          </w:rPr>
          <w:t>14</w:t>
        </w:r>
        <w:r w:rsidR="001C1B8A">
          <w:rPr>
            <w:noProof/>
            <w:webHidden/>
          </w:rPr>
          <w:fldChar w:fldCharType="end"/>
        </w:r>
      </w:hyperlink>
    </w:p>
    <w:p w14:paraId="44D095FD" w14:textId="4A52DE9F" w:rsidR="001C1B8A" w:rsidRDefault="00000000">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64249898" w:history="1">
        <w:r w:rsidR="001C1B8A" w:rsidRPr="003D4C25">
          <w:rPr>
            <w:rStyle w:val="Hyperlink"/>
            <w:noProof/>
          </w:rPr>
          <w:t xml:space="preserve">3.4.8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Instemming</w:t>
        </w:r>
        <w:r w:rsidR="001C1B8A">
          <w:rPr>
            <w:noProof/>
            <w:webHidden/>
          </w:rPr>
          <w:tab/>
        </w:r>
        <w:r w:rsidR="001C1B8A">
          <w:rPr>
            <w:noProof/>
            <w:webHidden/>
          </w:rPr>
          <w:fldChar w:fldCharType="begin"/>
        </w:r>
        <w:r w:rsidR="001C1B8A">
          <w:rPr>
            <w:noProof/>
            <w:webHidden/>
          </w:rPr>
          <w:instrText xml:space="preserve"> PAGEREF _Toc164249898 \h </w:instrText>
        </w:r>
        <w:r w:rsidR="001C1B8A">
          <w:rPr>
            <w:noProof/>
            <w:webHidden/>
          </w:rPr>
        </w:r>
        <w:r w:rsidR="001C1B8A">
          <w:rPr>
            <w:noProof/>
            <w:webHidden/>
          </w:rPr>
          <w:fldChar w:fldCharType="separate"/>
        </w:r>
        <w:r w:rsidR="001C1B8A">
          <w:rPr>
            <w:noProof/>
            <w:webHidden/>
          </w:rPr>
          <w:t>14</w:t>
        </w:r>
        <w:r w:rsidR="001C1B8A">
          <w:rPr>
            <w:noProof/>
            <w:webHidden/>
          </w:rPr>
          <w:fldChar w:fldCharType="end"/>
        </w:r>
      </w:hyperlink>
    </w:p>
    <w:p w14:paraId="1116EA26" w14:textId="4172EC1A" w:rsidR="001C1B8A" w:rsidRDefault="00000000">
      <w:pPr>
        <w:pStyle w:val="Inhopg1"/>
        <w:tabs>
          <w:tab w:val="right" w:leader="dot" w:pos="9061"/>
        </w:tabs>
        <w:rPr>
          <w:rFonts w:asciiTheme="minorHAnsi" w:eastAsiaTheme="minorEastAsia" w:hAnsiTheme="minorHAnsi" w:cstheme="minorBidi"/>
          <w:noProof/>
          <w:kern w:val="2"/>
          <w:sz w:val="24"/>
          <w:szCs w:val="24"/>
          <w14:ligatures w14:val="standardContextual"/>
        </w:rPr>
      </w:pPr>
      <w:hyperlink w:anchor="_Toc164249899" w:history="1">
        <w:r w:rsidR="001C1B8A" w:rsidRPr="003D4C25">
          <w:rPr>
            <w:rStyle w:val="Hyperlink"/>
            <w:noProof/>
          </w:rPr>
          <w:t>4. EISEN EN UITSLUITINGSGRONDEN</w:t>
        </w:r>
        <w:r w:rsidR="001C1B8A">
          <w:rPr>
            <w:noProof/>
            <w:webHidden/>
          </w:rPr>
          <w:tab/>
        </w:r>
        <w:r w:rsidR="001C1B8A">
          <w:rPr>
            <w:noProof/>
            <w:webHidden/>
          </w:rPr>
          <w:fldChar w:fldCharType="begin"/>
        </w:r>
        <w:r w:rsidR="001C1B8A">
          <w:rPr>
            <w:noProof/>
            <w:webHidden/>
          </w:rPr>
          <w:instrText xml:space="preserve"> PAGEREF _Toc164249899 \h </w:instrText>
        </w:r>
        <w:r w:rsidR="001C1B8A">
          <w:rPr>
            <w:noProof/>
            <w:webHidden/>
          </w:rPr>
        </w:r>
        <w:r w:rsidR="001C1B8A">
          <w:rPr>
            <w:noProof/>
            <w:webHidden/>
          </w:rPr>
          <w:fldChar w:fldCharType="separate"/>
        </w:r>
        <w:r w:rsidR="001C1B8A">
          <w:rPr>
            <w:noProof/>
            <w:webHidden/>
          </w:rPr>
          <w:t>15</w:t>
        </w:r>
        <w:r w:rsidR="001C1B8A">
          <w:rPr>
            <w:noProof/>
            <w:webHidden/>
          </w:rPr>
          <w:fldChar w:fldCharType="end"/>
        </w:r>
      </w:hyperlink>
    </w:p>
    <w:p w14:paraId="3721621C" w14:textId="0E264FC7"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900" w:history="1">
        <w:r w:rsidR="001C1B8A" w:rsidRPr="003D4C25">
          <w:rPr>
            <w:rStyle w:val="Hyperlink"/>
            <w:noProof/>
          </w:rPr>
          <w:t xml:space="preserve">4.1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Uitsluitingsgronden</w:t>
        </w:r>
        <w:r w:rsidR="001C1B8A">
          <w:rPr>
            <w:noProof/>
            <w:webHidden/>
          </w:rPr>
          <w:tab/>
        </w:r>
        <w:r w:rsidR="001C1B8A">
          <w:rPr>
            <w:noProof/>
            <w:webHidden/>
          </w:rPr>
          <w:fldChar w:fldCharType="begin"/>
        </w:r>
        <w:r w:rsidR="001C1B8A">
          <w:rPr>
            <w:noProof/>
            <w:webHidden/>
          </w:rPr>
          <w:instrText xml:space="preserve"> PAGEREF _Toc164249900 \h </w:instrText>
        </w:r>
        <w:r w:rsidR="001C1B8A">
          <w:rPr>
            <w:noProof/>
            <w:webHidden/>
          </w:rPr>
        </w:r>
        <w:r w:rsidR="001C1B8A">
          <w:rPr>
            <w:noProof/>
            <w:webHidden/>
          </w:rPr>
          <w:fldChar w:fldCharType="separate"/>
        </w:r>
        <w:r w:rsidR="001C1B8A">
          <w:rPr>
            <w:noProof/>
            <w:webHidden/>
          </w:rPr>
          <w:t>15</w:t>
        </w:r>
        <w:r w:rsidR="001C1B8A">
          <w:rPr>
            <w:noProof/>
            <w:webHidden/>
          </w:rPr>
          <w:fldChar w:fldCharType="end"/>
        </w:r>
      </w:hyperlink>
    </w:p>
    <w:p w14:paraId="16BDAFC1" w14:textId="5A57D2FA" w:rsidR="001C1B8A" w:rsidRDefault="00000000">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64249901" w:history="1">
        <w:r w:rsidR="001C1B8A" w:rsidRPr="003D4C25">
          <w:rPr>
            <w:rStyle w:val="Hyperlink"/>
            <w:noProof/>
          </w:rPr>
          <w:t xml:space="preserve">4.1.1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Uniform Europees Aanbestedingsdocument</w:t>
        </w:r>
        <w:r w:rsidR="001C1B8A">
          <w:rPr>
            <w:noProof/>
            <w:webHidden/>
          </w:rPr>
          <w:tab/>
        </w:r>
        <w:r w:rsidR="001C1B8A">
          <w:rPr>
            <w:noProof/>
            <w:webHidden/>
          </w:rPr>
          <w:fldChar w:fldCharType="begin"/>
        </w:r>
        <w:r w:rsidR="001C1B8A">
          <w:rPr>
            <w:noProof/>
            <w:webHidden/>
          </w:rPr>
          <w:instrText xml:space="preserve"> PAGEREF _Toc164249901 \h </w:instrText>
        </w:r>
        <w:r w:rsidR="001C1B8A">
          <w:rPr>
            <w:noProof/>
            <w:webHidden/>
          </w:rPr>
        </w:r>
        <w:r w:rsidR="001C1B8A">
          <w:rPr>
            <w:noProof/>
            <w:webHidden/>
          </w:rPr>
          <w:fldChar w:fldCharType="separate"/>
        </w:r>
        <w:r w:rsidR="001C1B8A">
          <w:rPr>
            <w:noProof/>
            <w:webHidden/>
          </w:rPr>
          <w:t>15</w:t>
        </w:r>
        <w:r w:rsidR="001C1B8A">
          <w:rPr>
            <w:noProof/>
            <w:webHidden/>
          </w:rPr>
          <w:fldChar w:fldCharType="end"/>
        </w:r>
      </w:hyperlink>
    </w:p>
    <w:p w14:paraId="060C41F4" w14:textId="49F2F73C" w:rsidR="001C1B8A" w:rsidRDefault="00000000">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64249902" w:history="1">
        <w:r w:rsidR="001C1B8A" w:rsidRPr="003D4C25">
          <w:rPr>
            <w:rStyle w:val="Hyperlink"/>
            <w:noProof/>
          </w:rPr>
          <w:t xml:space="preserve">4.1.2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Uitsluitingsgronden</w:t>
        </w:r>
        <w:r w:rsidR="001C1B8A">
          <w:rPr>
            <w:noProof/>
            <w:webHidden/>
          </w:rPr>
          <w:tab/>
        </w:r>
        <w:r w:rsidR="001C1B8A">
          <w:rPr>
            <w:noProof/>
            <w:webHidden/>
          </w:rPr>
          <w:fldChar w:fldCharType="begin"/>
        </w:r>
        <w:r w:rsidR="001C1B8A">
          <w:rPr>
            <w:noProof/>
            <w:webHidden/>
          </w:rPr>
          <w:instrText xml:space="preserve"> PAGEREF _Toc164249902 \h </w:instrText>
        </w:r>
        <w:r w:rsidR="001C1B8A">
          <w:rPr>
            <w:noProof/>
            <w:webHidden/>
          </w:rPr>
        </w:r>
        <w:r w:rsidR="001C1B8A">
          <w:rPr>
            <w:noProof/>
            <w:webHidden/>
          </w:rPr>
          <w:fldChar w:fldCharType="separate"/>
        </w:r>
        <w:r w:rsidR="001C1B8A">
          <w:rPr>
            <w:noProof/>
            <w:webHidden/>
          </w:rPr>
          <w:t>15</w:t>
        </w:r>
        <w:r w:rsidR="001C1B8A">
          <w:rPr>
            <w:noProof/>
            <w:webHidden/>
          </w:rPr>
          <w:fldChar w:fldCharType="end"/>
        </w:r>
      </w:hyperlink>
    </w:p>
    <w:p w14:paraId="1F4AE205" w14:textId="3966BB6A"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903" w:history="1">
        <w:r w:rsidR="001C1B8A" w:rsidRPr="003D4C25">
          <w:rPr>
            <w:rStyle w:val="Hyperlink"/>
            <w:noProof/>
          </w:rPr>
          <w:t xml:space="preserve">4.2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Geschiktheidseisen</w:t>
        </w:r>
        <w:r w:rsidR="001C1B8A">
          <w:rPr>
            <w:noProof/>
            <w:webHidden/>
          </w:rPr>
          <w:tab/>
        </w:r>
        <w:r w:rsidR="001C1B8A">
          <w:rPr>
            <w:noProof/>
            <w:webHidden/>
          </w:rPr>
          <w:fldChar w:fldCharType="begin"/>
        </w:r>
        <w:r w:rsidR="001C1B8A">
          <w:rPr>
            <w:noProof/>
            <w:webHidden/>
          </w:rPr>
          <w:instrText xml:space="preserve"> PAGEREF _Toc164249903 \h </w:instrText>
        </w:r>
        <w:r w:rsidR="001C1B8A">
          <w:rPr>
            <w:noProof/>
            <w:webHidden/>
          </w:rPr>
        </w:r>
        <w:r w:rsidR="001C1B8A">
          <w:rPr>
            <w:noProof/>
            <w:webHidden/>
          </w:rPr>
          <w:fldChar w:fldCharType="separate"/>
        </w:r>
        <w:r w:rsidR="001C1B8A">
          <w:rPr>
            <w:noProof/>
            <w:webHidden/>
          </w:rPr>
          <w:t>16</w:t>
        </w:r>
        <w:r w:rsidR="001C1B8A">
          <w:rPr>
            <w:noProof/>
            <w:webHidden/>
          </w:rPr>
          <w:fldChar w:fldCharType="end"/>
        </w:r>
      </w:hyperlink>
    </w:p>
    <w:p w14:paraId="16CD8C05" w14:textId="519C0182" w:rsidR="001C1B8A" w:rsidRDefault="00000000">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64249904" w:history="1">
        <w:r w:rsidR="001C1B8A" w:rsidRPr="003D4C25">
          <w:rPr>
            <w:rStyle w:val="Hyperlink"/>
            <w:noProof/>
          </w:rPr>
          <w:t xml:space="preserve">4.2.1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Eisen met betrekking tot technische- en beroepsbekwaamheid</w:t>
        </w:r>
        <w:r w:rsidR="001C1B8A">
          <w:rPr>
            <w:noProof/>
            <w:webHidden/>
          </w:rPr>
          <w:tab/>
        </w:r>
        <w:r w:rsidR="001C1B8A">
          <w:rPr>
            <w:noProof/>
            <w:webHidden/>
          </w:rPr>
          <w:fldChar w:fldCharType="begin"/>
        </w:r>
        <w:r w:rsidR="001C1B8A">
          <w:rPr>
            <w:noProof/>
            <w:webHidden/>
          </w:rPr>
          <w:instrText xml:space="preserve"> PAGEREF _Toc164249904 \h </w:instrText>
        </w:r>
        <w:r w:rsidR="001C1B8A">
          <w:rPr>
            <w:noProof/>
            <w:webHidden/>
          </w:rPr>
        </w:r>
        <w:r w:rsidR="001C1B8A">
          <w:rPr>
            <w:noProof/>
            <w:webHidden/>
          </w:rPr>
          <w:fldChar w:fldCharType="separate"/>
        </w:r>
        <w:r w:rsidR="001C1B8A">
          <w:rPr>
            <w:noProof/>
            <w:webHidden/>
          </w:rPr>
          <w:t>16</w:t>
        </w:r>
        <w:r w:rsidR="001C1B8A">
          <w:rPr>
            <w:noProof/>
            <w:webHidden/>
          </w:rPr>
          <w:fldChar w:fldCharType="end"/>
        </w:r>
      </w:hyperlink>
    </w:p>
    <w:p w14:paraId="66816A1D" w14:textId="07AF3602" w:rsidR="001C1B8A" w:rsidRDefault="00000000">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64249905" w:history="1">
        <w:r w:rsidR="001C1B8A" w:rsidRPr="003D4C25">
          <w:rPr>
            <w:rStyle w:val="Hyperlink"/>
            <w:noProof/>
          </w:rPr>
          <w:t>4.2.2</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 xml:space="preserve"> Inschrijving in Nationale beroeps-/handelsregister</w:t>
        </w:r>
        <w:r w:rsidR="001C1B8A">
          <w:rPr>
            <w:noProof/>
            <w:webHidden/>
          </w:rPr>
          <w:tab/>
        </w:r>
        <w:r w:rsidR="001C1B8A">
          <w:rPr>
            <w:noProof/>
            <w:webHidden/>
          </w:rPr>
          <w:fldChar w:fldCharType="begin"/>
        </w:r>
        <w:r w:rsidR="001C1B8A">
          <w:rPr>
            <w:noProof/>
            <w:webHidden/>
          </w:rPr>
          <w:instrText xml:space="preserve"> PAGEREF _Toc164249905 \h </w:instrText>
        </w:r>
        <w:r w:rsidR="001C1B8A">
          <w:rPr>
            <w:noProof/>
            <w:webHidden/>
          </w:rPr>
        </w:r>
        <w:r w:rsidR="001C1B8A">
          <w:rPr>
            <w:noProof/>
            <w:webHidden/>
          </w:rPr>
          <w:fldChar w:fldCharType="separate"/>
        </w:r>
        <w:r w:rsidR="001C1B8A">
          <w:rPr>
            <w:noProof/>
            <w:webHidden/>
          </w:rPr>
          <w:t>16</w:t>
        </w:r>
        <w:r w:rsidR="001C1B8A">
          <w:rPr>
            <w:noProof/>
            <w:webHidden/>
          </w:rPr>
          <w:fldChar w:fldCharType="end"/>
        </w:r>
      </w:hyperlink>
    </w:p>
    <w:p w14:paraId="0DD0D39F" w14:textId="43BA8A91" w:rsidR="001C1B8A" w:rsidRDefault="00000000">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64249906" w:history="1">
        <w:r w:rsidR="001C1B8A" w:rsidRPr="003D4C25">
          <w:rPr>
            <w:rStyle w:val="Hyperlink"/>
            <w:noProof/>
          </w:rPr>
          <w:t xml:space="preserve">4.2.3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Bedrijfsaansprakelijkheidsverzekering</w:t>
        </w:r>
        <w:r w:rsidR="001C1B8A">
          <w:rPr>
            <w:noProof/>
            <w:webHidden/>
          </w:rPr>
          <w:tab/>
        </w:r>
        <w:r w:rsidR="001C1B8A">
          <w:rPr>
            <w:noProof/>
            <w:webHidden/>
          </w:rPr>
          <w:fldChar w:fldCharType="begin"/>
        </w:r>
        <w:r w:rsidR="001C1B8A">
          <w:rPr>
            <w:noProof/>
            <w:webHidden/>
          </w:rPr>
          <w:instrText xml:space="preserve"> PAGEREF _Toc164249906 \h </w:instrText>
        </w:r>
        <w:r w:rsidR="001C1B8A">
          <w:rPr>
            <w:noProof/>
            <w:webHidden/>
          </w:rPr>
        </w:r>
        <w:r w:rsidR="001C1B8A">
          <w:rPr>
            <w:noProof/>
            <w:webHidden/>
          </w:rPr>
          <w:fldChar w:fldCharType="separate"/>
        </w:r>
        <w:r w:rsidR="001C1B8A">
          <w:rPr>
            <w:noProof/>
            <w:webHidden/>
          </w:rPr>
          <w:t>16</w:t>
        </w:r>
        <w:r w:rsidR="001C1B8A">
          <w:rPr>
            <w:noProof/>
            <w:webHidden/>
          </w:rPr>
          <w:fldChar w:fldCharType="end"/>
        </w:r>
      </w:hyperlink>
    </w:p>
    <w:p w14:paraId="1F53429F" w14:textId="73C757C5" w:rsidR="001C1B8A" w:rsidRDefault="00000000">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64249907" w:history="1">
        <w:r w:rsidR="001C1B8A" w:rsidRPr="003D4C25">
          <w:rPr>
            <w:rStyle w:val="Hyperlink"/>
            <w:noProof/>
          </w:rPr>
          <w:t>4.2.4 Kwaliteitsborging</w:t>
        </w:r>
        <w:r w:rsidR="001C1B8A">
          <w:rPr>
            <w:noProof/>
            <w:webHidden/>
          </w:rPr>
          <w:tab/>
        </w:r>
        <w:r w:rsidR="001C1B8A">
          <w:rPr>
            <w:noProof/>
            <w:webHidden/>
          </w:rPr>
          <w:fldChar w:fldCharType="begin"/>
        </w:r>
        <w:r w:rsidR="001C1B8A">
          <w:rPr>
            <w:noProof/>
            <w:webHidden/>
          </w:rPr>
          <w:instrText xml:space="preserve"> PAGEREF _Toc164249907 \h </w:instrText>
        </w:r>
        <w:r w:rsidR="001C1B8A">
          <w:rPr>
            <w:noProof/>
            <w:webHidden/>
          </w:rPr>
        </w:r>
        <w:r w:rsidR="001C1B8A">
          <w:rPr>
            <w:noProof/>
            <w:webHidden/>
          </w:rPr>
          <w:fldChar w:fldCharType="separate"/>
        </w:r>
        <w:r w:rsidR="001C1B8A">
          <w:rPr>
            <w:noProof/>
            <w:webHidden/>
          </w:rPr>
          <w:t>17</w:t>
        </w:r>
        <w:r w:rsidR="001C1B8A">
          <w:rPr>
            <w:noProof/>
            <w:webHidden/>
          </w:rPr>
          <w:fldChar w:fldCharType="end"/>
        </w:r>
      </w:hyperlink>
    </w:p>
    <w:p w14:paraId="582F88A7" w14:textId="77DF8381" w:rsidR="001C1B8A" w:rsidRDefault="00000000">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64249908" w:history="1">
        <w:r w:rsidR="001C1B8A" w:rsidRPr="003D4C25">
          <w:rPr>
            <w:rStyle w:val="Hyperlink"/>
            <w:noProof/>
          </w:rPr>
          <w:t>4.3 Financiële en economische draagkracht</w:t>
        </w:r>
        <w:r w:rsidR="001C1B8A">
          <w:rPr>
            <w:noProof/>
            <w:webHidden/>
          </w:rPr>
          <w:tab/>
        </w:r>
        <w:r w:rsidR="001C1B8A">
          <w:rPr>
            <w:noProof/>
            <w:webHidden/>
          </w:rPr>
          <w:fldChar w:fldCharType="begin"/>
        </w:r>
        <w:r w:rsidR="001C1B8A">
          <w:rPr>
            <w:noProof/>
            <w:webHidden/>
          </w:rPr>
          <w:instrText xml:space="preserve"> PAGEREF _Toc164249908 \h </w:instrText>
        </w:r>
        <w:r w:rsidR="001C1B8A">
          <w:rPr>
            <w:noProof/>
            <w:webHidden/>
          </w:rPr>
        </w:r>
        <w:r w:rsidR="001C1B8A">
          <w:rPr>
            <w:noProof/>
            <w:webHidden/>
          </w:rPr>
          <w:fldChar w:fldCharType="separate"/>
        </w:r>
        <w:r w:rsidR="001C1B8A">
          <w:rPr>
            <w:noProof/>
            <w:webHidden/>
          </w:rPr>
          <w:t>17</w:t>
        </w:r>
        <w:r w:rsidR="001C1B8A">
          <w:rPr>
            <w:noProof/>
            <w:webHidden/>
          </w:rPr>
          <w:fldChar w:fldCharType="end"/>
        </w:r>
      </w:hyperlink>
    </w:p>
    <w:p w14:paraId="329A6608" w14:textId="26879D89" w:rsidR="001C1B8A" w:rsidRDefault="00000000">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64249909" w:history="1">
        <w:r w:rsidR="001C1B8A" w:rsidRPr="003D4C25">
          <w:rPr>
            <w:rStyle w:val="Hyperlink"/>
            <w:noProof/>
          </w:rPr>
          <w:t>4.3.1 Financiële gegevens</w:t>
        </w:r>
        <w:r w:rsidR="001C1B8A">
          <w:rPr>
            <w:noProof/>
            <w:webHidden/>
          </w:rPr>
          <w:tab/>
        </w:r>
        <w:r w:rsidR="001C1B8A">
          <w:rPr>
            <w:noProof/>
            <w:webHidden/>
          </w:rPr>
          <w:fldChar w:fldCharType="begin"/>
        </w:r>
        <w:r w:rsidR="001C1B8A">
          <w:rPr>
            <w:noProof/>
            <w:webHidden/>
          </w:rPr>
          <w:instrText xml:space="preserve"> PAGEREF _Toc164249909 \h </w:instrText>
        </w:r>
        <w:r w:rsidR="001C1B8A">
          <w:rPr>
            <w:noProof/>
            <w:webHidden/>
          </w:rPr>
        </w:r>
        <w:r w:rsidR="001C1B8A">
          <w:rPr>
            <w:noProof/>
            <w:webHidden/>
          </w:rPr>
          <w:fldChar w:fldCharType="separate"/>
        </w:r>
        <w:r w:rsidR="001C1B8A">
          <w:rPr>
            <w:noProof/>
            <w:webHidden/>
          </w:rPr>
          <w:t>17</w:t>
        </w:r>
        <w:r w:rsidR="001C1B8A">
          <w:rPr>
            <w:noProof/>
            <w:webHidden/>
          </w:rPr>
          <w:fldChar w:fldCharType="end"/>
        </w:r>
      </w:hyperlink>
    </w:p>
    <w:p w14:paraId="684901F1" w14:textId="51BE3C83" w:rsidR="001C1B8A" w:rsidRDefault="00000000">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64249910" w:history="1">
        <w:r w:rsidR="001C1B8A" w:rsidRPr="003D4C25">
          <w:rPr>
            <w:rStyle w:val="Hyperlink"/>
            <w:noProof/>
          </w:rPr>
          <w:t>4.4 Beroep op een ander</w:t>
        </w:r>
        <w:r w:rsidR="001C1B8A">
          <w:rPr>
            <w:noProof/>
            <w:webHidden/>
          </w:rPr>
          <w:tab/>
        </w:r>
        <w:r w:rsidR="001C1B8A">
          <w:rPr>
            <w:noProof/>
            <w:webHidden/>
          </w:rPr>
          <w:fldChar w:fldCharType="begin"/>
        </w:r>
        <w:r w:rsidR="001C1B8A">
          <w:rPr>
            <w:noProof/>
            <w:webHidden/>
          </w:rPr>
          <w:instrText xml:space="preserve"> PAGEREF _Toc164249910 \h </w:instrText>
        </w:r>
        <w:r w:rsidR="001C1B8A">
          <w:rPr>
            <w:noProof/>
            <w:webHidden/>
          </w:rPr>
        </w:r>
        <w:r w:rsidR="001C1B8A">
          <w:rPr>
            <w:noProof/>
            <w:webHidden/>
          </w:rPr>
          <w:fldChar w:fldCharType="separate"/>
        </w:r>
        <w:r w:rsidR="001C1B8A">
          <w:rPr>
            <w:noProof/>
            <w:webHidden/>
          </w:rPr>
          <w:t>17</w:t>
        </w:r>
        <w:r w:rsidR="001C1B8A">
          <w:rPr>
            <w:noProof/>
            <w:webHidden/>
          </w:rPr>
          <w:fldChar w:fldCharType="end"/>
        </w:r>
      </w:hyperlink>
    </w:p>
    <w:p w14:paraId="53DC6DDD" w14:textId="0C4FF8DD" w:rsidR="001C1B8A" w:rsidRDefault="00000000">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64249911" w:history="1">
        <w:r w:rsidR="001C1B8A" w:rsidRPr="003D4C25">
          <w:rPr>
            <w:rStyle w:val="Hyperlink"/>
            <w:noProof/>
          </w:rPr>
          <w:t>4.4.1 Onderaanneming</w:t>
        </w:r>
        <w:r w:rsidR="001C1B8A">
          <w:rPr>
            <w:noProof/>
            <w:webHidden/>
          </w:rPr>
          <w:tab/>
        </w:r>
        <w:r w:rsidR="001C1B8A">
          <w:rPr>
            <w:noProof/>
            <w:webHidden/>
          </w:rPr>
          <w:fldChar w:fldCharType="begin"/>
        </w:r>
        <w:r w:rsidR="001C1B8A">
          <w:rPr>
            <w:noProof/>
            <w:webHidden/>
          </w:rPr>
          <w:instrText xml:space="preserve"> PAGEREF _Toc164249911 \h </w:instrText>
        </w:r>
        <w:r w:rsidR="001C1B8A">
          <w:rPr>
            <w:noProof/>
            <w:webHidden/>
          </w:rPr>
        </w:r>
        <w:r w:rsidR="001C1B8A">
          <w:rPr>
            <w:noProof/>
            <w:webHidden/>
          </w:rPr>
          <w:fldChar w:fldCharType="separate"/>
        </w:r>
        <w:r w:rsidR="001C1B8A">
          <w:rPr>
            <w:noProof/>
            <w:webHidden/>
          </w:rPr>
          <w:t>17</w:t>
        </w:r>
        <w:r w:rsidR="001C1B8A">
          <w:rPr>
            <w:noProof/>
            <w:webHidden/>
          </w:rPr>
          <w:fldChar w:fldCharType="end"/>
        </w:r>
      </w:hyperlink>
    </w:p>
    <w:p w14:paraId="4A6FA607" w14:textId="63732422" w:rsidR="001C1B8A" w:rsidRDefault="00000000">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64249912" w:history="1">
        <w:r w:rsidR="001C1B8A" w:rsidRPr="003D4C25">
          <w:rPr>
            <w:rStyle w:val="Hyperlink"/>
            <w:noProof/>
          </w:rPr>
          <w:t>4.4.2 Beroep op derde(n)</w:t>
        </w:r>
        <w:r w:rsidR="001C1B8A">
          <w:rPr>
            <w:noProof/>
            <w:webHidden/>
          </w:rPr>
          <w:tab/>
        </w:r>
        <w:r w:rsidR="001C1B8A">
          <w:rPr>
            <w:noProof/>
            <w:webHidden/>
          </w:rPr>
          <w:fldChar w:fldCharType="begin"/>
        </w:r>
        <w:r w:rsidR="001C1B8A">
          <w:rPr>
            <w:noProof/>
            <w:webHidden/>
          </w:rPr>
          <w:instrText xml:space="preserve"> PAGEREF _Toc164249912 \h </w:instrText>
        </w:r>
        <w:r w:rsidR="001C1B8A">
          <w:rPr>
            <w:noProof/>
            <w:webHidden/>
          </w:rPr>
        </w:r>
        <w:r w:rsidR="001C1B8A">
          <w:rPr>
            <w:noProof/>
            <w:webHidden/>
          </w:rPr>
          <w:fldChar w:fldCharType="separate"/>
        </w:r>
        <w:r w:rsidR="001C1B8A">
          <w:rPr>
            <w:noProof/>
            <w:webHidden/>
          </w:rPr>
          <w:t>18</w:t>
        </w:r>
        <w:r w:rsidR="001C1B8A">
          <w:rPr>
            <w:noProof/>
            <w:webHidden/>
          </w:rPr>
          <w:fldChar w:fldCharType="end"/>
        </w:r>
      </w:hyperlink>
    </w:p>
    <w:p w14:paraId="38414637" w14:textId="1E825F8A" w:rsidR="001C1B8A" w:rsidRDefault="00000000">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64249913" w:history="1">
        <w:r w:rsidR="001C1B8A" w:rsidRPr="003D4C25">
          <w:rPr>
            <w:rStyle w:val="Hyperlink"/>
            <w:noProof/>
          </w:rPr>
          <w:t>4.4.3 Holding/dochteronderneming</w:t>
        </w:r>
        <w:r w:rsidR="001C1B8A">
          <w:rPr>
            <w:noProof/>
            <w:webHidden/>
          </w:rPr>
          <w:tab/>
        </w:r>
        <w:r w:rsidR="001C1B8A">
          <w:rPr>
            <w:noProof/>
            <w:webHidden/>
          </w:rPr>
          <w:fldChar w:fldCharType="begin"/>
        </w:r>
        <w:r w:rsidR="001C1B8A">
          <w:rPr>
            <w:noProof/>
            <w:webHidden/>
          </w:rPr>
          <w:instrText xml:space="preserve"> PAGEREF _Toc164249913 \h </w:instrText>
        </w:r>
        <w:r w:rsidR="001C1B8A">
          <w:rPr>
            <w:noProof/>
            <w:webHidden/>
          </w:rPr>
        </w:r>
        <w:r w:rsidR="001C1B8A">
          <w:rPr>
            <w:noProof/>
            <w:webHidden/>
          </w:rPr>
          <w:fldChar w:fldCharType="separate"/>
        </w:r>
        <w:r w:rsidR="001C1B8A">
          <w:rPr>
            <w:noProof/>
            <w:webHidden/>
          </w:rPr>
          <w:t>18</w:t>
        </w:r>
        <w:r w:rsidR="001C1B8A">
          <w:rPr>
            <w:noProof/>
            <w:webHidden/>
          </w:rPr>
          <w:fldChar w:fldCharType="end"/>
        </w:r>
      </w:hyperlink>
    </w:p>
    <w:p w14:paraId="3B2F867F" w14:textId="3991E82E" w:rsidR="001C1B8A" w:rsidRDefault="00000000">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64249914" w:history="1">
        <w:r w:rsidR="001C1B8A" w:rsidRPr="003D4C25">
          <w:rPr>
            <w:rStyle w:val="Hyperlink"/>
            <w:noProof/>
          </w:rPr>
          <w:t>4.4.4 Combinatie</w:t>
        </w:r>
        <w:r w:rsidR="001C1B8A">
          <w:rPr>
            <w:noProof/>
            <w:webHidden/>
          </w:rPr>
          <w:tab/>
        </w:r>
        <w:r w:rsidR="001C1B8A">
          <w:rPr>
            <w:noProof/>
            <w:webHidden/>
          </w:rPr>
          <w:fldChar w:fldCharType="begin"/>
        </w:r>
        <w:r w:rsidR="001C1B8A">
          <w:rPr>
            <w:noProof/>
            <w:webHidden/>
          </w:rPr>
          <w:instrText xml:space="preserve"> PAGEREF _Toc164249914 \h </w:instrText>
        </w:r>
        <w:r w:rsidR="001C1B8A">
          <w:rPr>
            <w:noProof/>
            <w:webHidden/>
          </w:rPr>
        </w:r>
        <w:r w:rsidR="001C1B8A">
          <w:rPr>
            <w:noProof/>
            <w:webHidden/>
          </w:rPr>
          <w:fldChar w:fldCharType="separate"/>
        </w:r>
        <w:r w:rsidR="001C1B8A">
          <w:rPr>
            <w:noProof/>
            <w:webHidden/>
          </w:rPr>
          <w:t>19</w:t>
        </w:r>
        <w:r w:rsidR="001C1B8A">
          <w:rPr>
            <w:noProof/>
            <w:webHidden/>
          </w:rPr>
          <w:fldChar w:fldCharType="end"/>
        </w:r>
      </w:hyperlink>
    </w:p>
    <w:p w14:paraId="294779CC" w14:textId="2E0709E4" w:rsidR="001C1B8A" w:rsidRDefault="00000000">
      <w:pPr>
        <w:pStyle w:val="Inhopg1"/>
        <w:tabs>
          <w:tab w:val="left" w:pos="720"/>
          <w:tab w:val="right" w:leader="dot" w:pos="9061"/>
        </w:tabs>
        <w:rPr>
          <w:rFonts w:asciiTheme="minorHAnsi" w:eastAsiaTheme="minorEastAsia" w:hAnsiTheme="minorHAnsi" w:cstheme="minorBidi"/>
          <w:noProof/>
          <w:kern w:val="2"/>
          <w:sz w:val="24"/>
          <w:szCs w:val="24"/>
          <w14:ligatures w14:val="standardContextual"/>
        </w:rPr>
      </w:pPr>
      <w:hyperlink w:anchor="_Toc164249915" w:history="1">
        <w:r w:rsidR="001C1B8A" w:rsidRPr="003D4C25">
          <w:rPr>
            <w:rStyle w:val="Hyperlink"/>
            <w:noProof/>
          </w:rPr>
          <w:t xml:space="preserve">5.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noProof/>
          </w:rPr>
          <w:t>Programma van eisen</w:t>
        </w:r>
        <w:r w:rsidR="001C1B8A">
          <w:rPr>
            <w:noProof/>
            <w:webHidden/>
          </w:rPr>
          <w:tab/>
        </w:r>
        <w:r w:rsidR="001C1B8A">
          <w:rPr>
            <w:noProof/>
            <w:webHidden/>
          </w:rPr>
          <w:fldChar w:fldCharType="begin"/>
        </w:r>
        <w:r w:rsidR="001C1B8A">
          <w:rPr>
            <w:noProof/>
            <w:webHidden/>
          </w:rPr>
          <w:instrText xml:space="preserve"> PAGEREF _Toc164249915 \h </w:instrText>
        </w:r>
        <w:r w:rsidR="001C1B8A">
          <w:rPr>
            <w:noProof/>
            <w:webHidden/>
          </w:rPr>
        </w:r>
        <w:r w:rsidR="001C1B8A">
          <w:rPr>
            <w:noProof/>
            <w:webHidden/>
          </w:rPr>
          <w:fldChar w:fldCharType="separate"/>
        </w:r>
        <w:r w:rsidR="001C1B8A">
          <w:rPr>
            <w:noProof/>
            <w:webHidden/>
          </w:rPr>
          <w:t>21</w:t>
        </w:r>
        <w:r w:rsidR="001C1B8A">
          <w:rPr>
            <w:noProof/>
            <w:webHidden/>
          </w:rPr>
          <w:fldChar w:fldCharType="end"/>
        </w:r>
      </w:hyperlink>
    </w:p>
    <w:p w14:paraId="361861C6" w14:textId="3E81BDF5" w:rsidR="001C1B8A" w:rsidRDefault="00000000">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64249916" w:history="1">
        <w:r w:rsidR="001C1B8A" w:rsidRPr="003D4C25">
          <w:rPr>
            <w:rStyle w:val="Hyperlink"/>
            <w:noProof/>
          </w:rPr>
          <w:t>5.1 Bepalingen inzake belastingen, milieubescherming, arbeidsbescherming en arbeidsvoorwaarden</w:t>
        </w:r>
        <w:r w:rsidR="001C1B8A">
          <w:rPr>
            <w:noProof/>
            <w:webHidden/>
          </w:rPr>
          <w:tab/>
        </w:r>
        <w:r w:rsidR="001C1B8A">
          <w:rPr>
            <w:noProof/>
            <w:webHidden/>
          </w:rPr>
          <w:fldChar w:fldCharType="begin"/>
        </w:r>
        <w:r w:rsidR="001C1B8A">
          <w:rPr>
            <w:noProof/>
            <w:webHidden/>
          </w:rPr>
          <w:instrText xml:space="preserve"> PAGEREF _Toc164249916 \h </w:instrText>
        </w:r>
        <w:r w:rsidR="001C1B8A">
          <w:rPr>
            <w:noProof/>
            <w:webHidden/>
          </w:rPr>
        </w:r>
        <w:r w:rsidR="001C1B8A">
          <w:rPr>
            <w:noProof/>
            <w:webHidden/>
          </w:rPr>
          <w:fldChar w:fldCharType="separate"/>
        </w:r>
        <w:r w:rsidR="001C1B8A">
          <w:rPr>
            <w:noProof/>
            <w:webHidden/>
          </w:rPr>
          <w:t>21</w:t>
        </w:r>
        <w:r w:rsidR="001C1B8A">
          <w:rPr>
            <w:noProof/>
            <w:webHidden/>
          </w:rPr>
          <w:fldChar w:fldCharType="end"/>
        </w:r>
      </w:hyperlink>
    </w:p>
    <w:p w14:paraId="606BBA86" w14:textId="336A3C55" w:rsidR="001C1B8A" w:rsidRDefault="00000000">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64249917" w:history="1">
        <w:r w:rsidR="001C1B8A" w:rsidRPr="003D4C25">
          <w:rPr>
            <w:rStyle w:val="Hyperlink"/>
            <w:noProof/>
          </w:rPr>
          <w:t>5.2 Concept raamovereenkomst</w:t>
        </w:r>
        <w:r w:rsidR="001C1B8A">
          <w:rPr>
            <w:noProof/>
            <w:webHidden/>
          </w:rPr>
          <w:tab/>
        </w:r>
        <w:r w:rsidR="001C1B8A">
          <w:rPr>
            <w:noProof/>
            <w:webHidden/>
          </w:rPr>
          <w:fldChar w:fldCharType="begin"/>
        </w:r>
        <w:r w:rsidR="001C1B8A">
          <w:rPr>
            <w:noProof/>
            <w:webHidden/>
          </w:rPr>
          <w:instrText xml:space="preserve"> PAGEREF _Toc164249917 \h </w:instrText>
        </w:r>
        <w:r w:rsidR="001C1B8A">
          <w:rPr>
            <w:noProof/>
            <w:webHidden/>
          </w:rPr>
        </w:r>
        <w:r w:rsidR="001C1B8A">
          <w:rPr>
            <w:noProof/>
            <w:webHidden/>
          </w:rPr>
          <w:fldChar w:fldCharType="separate"/>
        </w:r>
        <w:r w:rsidR="001C1B8A">
          <w:rPr>
            <w:noProof/>
            <w:webHidden/>
          </w:rPr>
          <w:t>21</w:t>
        </w:r>
        <w:r w:rsidR="001C1B8A">
          <w:rPr>
            <w:noProof/>
            <w:webHidden/>
          </w:rPr>
          <w:fldChar w:fldCharType="end"/>
        </w:r>
      </w:hyperlink>
    </w:p>
    <w:p w14:paraId="1FDF9F77" w14:textId="473422AC" w:rsidR="001C1B8A" w:rsidRDefault="00000000">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64249918" w:history="1">
        <w:r w:rsidR="001C1B8A" w:rsidRPr="003D4C25">
          <w:rPr>
            <w:rStyle w:val="Hyperlink"/>
            <w:rFonts w:cs="Arial"/>
            <w:noProof/>
          </w:rPr>
          <w:t>5.3 Algemene inkoopvoorwaarden</w:t>
        </w:r>
        <w:r w:rsidR="001C1B8A">
          <w:rPr>
            <w:noProof/>
            <w:webHidden/>
          </w:rPr>
          <w:tab/>
        </w:r>
        <w:r w:rsidR="001C1B8A">
          <w:rPr>
            <w:noProof/>
            <w:webHidden/>
          </w:rPr>
          <w:fldChar w:fldCharType="begin"/>
        </w:r>
        <w:r w:rsidR="001C1B8A">
          <w:rPr>
            <w:noProof/>
            <w:webHidden/>
          </w:rPr>
          <w:instrText xml:space="preserve"> PAGEREF _Toc164249918 \h </w:instrText>
        </w:r>
        <w:r w:rsidR="001C1B8A">
          <w:rPr>
            <w:noProof/>
            <w:webHidden/>
          </w:rPr>
        </w:r>
        <w:r w:rsidR="001C1B8A">
          <w:rPr>
            <w:noProof/>
            <w:webHidden/>
          </w:rPr>
          <w:fldChar w:fldCharType="separate"/>
        </w:r>
        <w:r w:rsidR="001C1B8A">
          <w:rPr>
            <w:noProof/>
            <w:webHidden/>
          </w:rPr>
          <w:t>21</w:t>
        </w:r>
        <w:r w:rsidR="001C1B8A">
          <w:rPr>
            <w:noProof/>
            <w:webHidden/>
          </w:rPr>
          <w:fldChar w:fldCharType="end"/>
        </w:r>
      </w:hyperlink>
    </w:p>
    <w:p w14:paraId="60F56A93" w14:textId="2A496AA5" w:rsidR="001C1B8A" w:rsidRDefault="00000000">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64249919" w:history="1">
        <w:r w:rsidR="001C1B8A" w:rsidRPr="003D4C25">
          <w:rPr>
            <w:rStyle w:val="Hyperlink"/>
            <w:noProof/>
          </w:rPr>
          <w:t>Programma van Eisen</w:t>
        </w:r>
        <w:r w:rsidR="001C1B8A">
          <w:rPr>
            <w:noProof/>
            <w:webHidden/>
          </w:rPr>
          <w:tab/>
        </w:r>
        <w:r w:rsidR="001C1B8A">
          <w:rPr>
            <w:noProof/>
            <w:webHidden/>
          </w:rPr>
          <w:fldChar w:fldCharType="begin"/>
        </w:r>
        <w:r w:rsidR="001C1B8A">
          <w:rPr>
            <w:noProof/>
            <w:webHidden/>
          </w:rPr>
          <w:instrText xml:space="preserve"> PAGEREF _Toc164249919 \h </w:instrText>
        </w:r>
        <w:r w:rsidR="001C1B8A">
          <w:rPr>
            <w:noProof/>
            <w:webHidden/>
          </w:rPr>
        </w:r>
        <w:r w:rsidR="001C1B8A">
          <w:rPr>
            <w:noProof/>
            <w:webHidden/>
          </w:rPr>
          <w:fldChar w:fldCharType="separate"/>
        </w:r>
        <w:r w:rsidR="001C1B8A">
          <w:rPr>
            <w:noProof/>
            <w:webHidden/>
          </w:rPr>
          <w:t>22</w:t>
        </w:r>
        <w:r w:rsidR="001C1B8A">
          <w:rPr>
            <w:noProof/>
            <w:webHidden/>
          </w:rPr>
          <w:fldChar w:fldCharType="end"/>
        </w:r>
      </w:hyperlink>
    </w:p>
    <w:p w14:paraId="42067B25" w14:textId="3D2E45B4" w:rsidR="001C1B8A" w:rsidRDefault="00000000">
      <w:pPr>
        <w:pStyle w:val="Inhopg1"/>
        <w:tabs>
          <w:tab w:val="left" w:pos="720"/>
          <w:tab w:val="right" w:leader="dot" w:pos="9061"/>
        </w:tabs>
        <w:rPr>
          <w:rFonts w:asciiTheme="minorHAnsi" w:eastAsiaTheme="minorEastAsia" w:hAnsiTheme="minorHAnsi" w:cstheme="minorBidi"/>
          <w:noProof/>
          <w:kern w:val="2"/>
          <w:sz w:val="24"/>
          <w:szCs w:val="24"/>
          <w14:ligatures w14:val="standardContextual"/>
        </w:rPr>
      </w:pPr>
      <w:hyperlink w:anchor="_Toc164249920" w:history="1">
        <w:r w:rsidR="001C1B8A" w:rsidRPr="003D4C25">
          <w:rPr>
            <w:rStyle w:val="Hyperlink"/>
            <w:rFonts w:cs="Arial"/>
            <w:noProof/>
          </w:rPr>
          <w:t xml:space="preserve">6. </w:t>
        </w:r>
        <w:r w:rsidR="001C1B8A">
          <w:rPr>
            <w:rFonts w:asciiTheme="minorHAnsi" w:eastAsiaTheme="minorEastAsia" w:hAnsiTheme="minorHAnsi" w:cstheme="minorBidi"/>
            <w:noProof/>
            <w:kern w:val="2"/>
            <w:sz w:val="24"/>
            <w:szCs w:val="24"/>
            <w14:ligatures w14:val="standardContextual"/>
          </w:rPr>
          <w:tab/>
        </w:r>
        <w:r w:rsidR="001C1B8A" w:rsidRPr="003D4C25">
          <w:rPr>
            <w:rStyle w:val="Hyperlink"/>
            <w:rFonts w:cs="Arial"/>
            <w:noProof/>
          </w:rPr>
          <w:t>Gunningscriteria en beoordelingsmethodiek</w:t>
        </w:r>
        <w:r w:rsidR="001C1B8A">
          <w:rPr>
            <w:noProof/>
            <w:webHidden/>
          </w:rPr>
          <w:tab/>
        </w:r>
        <w:r w:rsidR="001C1B8A">
          <w:rPr>
            <w:noProof/>
            <w:webHidden/>
          </w:rPr>
          <w:fldChar w:fldCharType="begin"/>
        </w:r>
        <w:r w:rsidR="001C1B8A">
          <w:rPr>
            <w:noProof/>
            <w:webHidden/>
          </w:rPr>
          <w:instrText xml:space="preserve"> PAGEREF _Toc164249920 \h </w:instrText>
        </w:r>
        <w:r w:rsidR="001C1B8A">
          <w:rPr>
            <w:noProof/>
            <w:webHidden/>
          </w:rPr>
        </w:r>
        <w:r w:rsidR="001C1B8A">
          <w:rPr>
            <w:noProof/>
            <w:webHidden/>
          </w:rPr>
          <w:fldChar w:fldCharType="separate"/>
        </w:r>
        <w:r w:rsidR="001C1B8A">
          <w:rPr>
            <w:noProof/>
            <w:webHidden/>
          </w:rPr>
          <w:t>23</w:t>
        </w:r>
        <w:r w:rsidR="001C1B8A">
          <w:rPr>
            <w:noProof/>
            <w:webHidden/>
          </w:rPr>
          <w:fldChar w:fldCharType="end"/>
        </w:r>
      </w:hyperlink>
    </w:p>
    <w:p w14:paraId="0DAF09F2" w14:textId="1FF02335" w:rsidR="001C1B8A" w:rsidRDefault="00000000">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64249921" w:history="1">
        <w:r w:rsidR="001C1B8A" w:rsidRPr="003D4C25">
          <w:rPr>
            <w:rStyle w:val="Hyperlink"/>
            <w:noProof/>
          </w:rPr>
          <w:t>6.1 Gunningscriterium algemeen</w:t>
        </w:r>
        <w:r w:rsidR="001C1B8A">
          <w:rPr>
            <w:noProof/>
            <w:webHidden/>
          </w:rPr>
          <w:tab/>
        </w:r>
        <w:r w:rsidR="001C1B8A">
          <w:rPr>
            <w:noProof/>
            <w:webHidden/>
          </w:rPr>
          <w:fldChar w:fldCharType="begin"/>
        </w:r>
        <w:r w:rsidR="001C1B8A">
          <w:rPr>
            <w:noProof/>
            <w:webHidden/>
          </w:rPr>
          <w:instrText xml:space="preserve"> PAGEREF _Toc164249921 \h </w:instrText>
        </w:r>
        <w:r w:rsidR="001C1B8A">
          <w:rPr>
            <w:noProof/>
            <w:webHidden/>
          </w:rPr>
        </w:r>
        <w:r w:rsidR="001C1B8A">
          <w:rPr>
            <w:noProof/>
            <w:webHidden/>
          </w:rPr>
          <w:fldChar w:fldCharType="separate"/>
        </w:r>
        <w:r w:rsidR="001C1B8A">
          <w:rPr>
            <w:noProof/>
            <w:webHidden/>
          </w:rPr>
          <w:t>23</w:t>
        </w:r>
        <w:r w:rsidR="001C1B8A">
          <w:rPr>
            <w:noProof/>
            <w:webHidden/>
          </w:rPr>
          <w:fldChar w:fldCharType="end"/>
        </w:r>
      </w:hyperlink>
    </w:p>
    <w:p w14:paraId="0F1D31AE" w14:textId="5D5E05BC" w:rsidR="001C1B8A" w:rsidRDefault="00000000">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64249922" w:history="1">
        <w:r w:rsidR="001C1B8A" w:rsidRPr="003D4C25">
          <w:rPr>
            <w:rStyle w:val="Hyperlink"/>
            <w:rFonts w:cs="Arial"/>
            <w:noProof/>
          </w:rPr>
          <w:t>6.2 Gunningscriteria</w:t>
        </w:r>
        <w:r w:rsidR="001C1B8A">
          <w:rPr>
            <w:noProof/>
            <w:webHidden/>
          </w:rPr>
          <w:tab/>
        </w:r>
        <w:r w:rsidR="001C1B8A">
          <w:rPr>
            <w:noProof/>
            <w:webHidden/>
          </w:rPr>
          <w:fldChar w:fldCharType="begin"/>
        </w:r>
        <w:r w:rsidR="001C1B8A">
          <w:rPr>
            <w:noProof/>
            <w:webHidden/>
          </w:rPr>
          <w:instrText xml:space="preserve"> PAGEREF _Toc164249922 \h </w:instrText>
        </w:r>
        <w:r w:rsidR="001C1B8A">
          <w:rPr>
            <w:noProof/>
            <w:webHidden/>
          </w:rPr>
        </w:r>
        <w:r w:rsidR="001C1B8A">
          <w:rPr>
            <w:noProof/>
            <w:webHidden/>
          </w:rPr>
          <w:fldChar w:fldCharType="separate"/>
        </w:r>
        <w:r w:rsidR="001C1B8A">
          <w:rPr>
            <w:noProof/>
            <w:webHidden/>
          </w:rPr>
          <w:t>23</w:t>
        </w:r>
        <w:r w:rsidR="001C1B8A">
          <w:rPr>
            <w:noProof/>
            <w:webHidden/>
          </w:rPr>
          <w:fldChar w:fldCharType="end"/>
        </w:r>
      </w:hyperlink>
    </w:p>
    <w:p w14:paraId="6E078C7E" w14:textId="2D07C782" w:rsidR="001C1B8A" w:rsidRDefault="00000000">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64249923" w:history="1">
        <w:r w:rsidR="001C1B8A" w:rsidRPr="003D4C25">
          <w:rPr>
            <w:rStyle w:val="Hyperlink"/>
            <w:noProof/>
          </w:rPr>
          <w:t>Berekening score Prijs</w:t>
        </w:r>
        <w:r w:rsidR="001C1B8A">
          <w:rPr>
            <w:noProof/>
            <w:webHidden/>
          </w:rPr>
          <w:tab/>
        </w:r>
        <w:r w:rsidR="001C1B8A">
          <w:rPr>
            <w:noProof/>
            <w:webHidden/>
          </w:rPr>
          <w:fldChar w:fldCharType="begin"/>
        </w:r>
        <w:r w:rsidR="001C1B8A">
          <w:rPr>
            <w:noProof/>
            <w:webHidden/>
          </w:rPr>
          <w:instrText xml:space="preserve"> PAGEREF _Toc164249923 \h </w:instrText>
        </w:r>
        <w:r w:rsidR="001C1B8A">
          <w:rPr>
            <w:noProof/>
            <w:webHidden/>
          </w:rPr>
        </w:r>
        <w:r w:rsidR="001C1B8A">
          <w:rPr>
            <w:noProof/>
            <w:webHidden/>
          </w:rPr>
          <w:fldChar w:fldCharType="separate"/>
        </w:r>
        <w:r w:rsidR="001C1B8A">
          <w:rPr>
            <w:noProof/>
            <w:webHidden/>
          </w:rPr>
          <w:t>25</w:t>
        </w:r>
        <w:r w:rsidR="001C1B8A">
          <w:rPr>
            <w:noProof/>
            <w:webHidden/>
          </w:rPr>
          <w:fldChar w:fldCharType="end"/>
        </w:r>
      </w:hyperlink>
    </w:p>
    <w:p w14:paraId="32A5A507" w14:textId="6D0A2ED3" w:rsidR="001C1B8A" w:rsidRDefault="00000000">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64249924" w:history="1">
        <w:r w:rsidR="001C1B8A" w:rsidRPr="003D4C25">
          <w:rPr>
            <w:rStyle w:val="Hyperlink"/>
            <w:noProof/>
          </w:rPr>
          <w:t>Berekening score Kwalitatieve criteria/wensen</w:t>
        </w:r>
        <w:r w:rsidR="001C1B8A">
          <w:rPr>
            <w:noProof/>
            <w:webHidden/>
          </w:rPr>
          <w:tab/>
        </w:r>
        <w:r w:rsidR="001C1B8A">
          <w:rPr>
            <w:noProof/>
            <w:webHidden/>
          </w:rPr>
          <w:fldChar w:fldCharType="begin"/>
        </w:r>
        <w:r w:rsidR="001C1B8A">
          <w:rPr>
            <w:noProof/>
            <w:webHidden/>
          </w:rPr>
          <w:instrText xml:space="preserve"> PAGEREF _Toc164249924 \h </w:instrText>
        </w:r>
        <w:r w:rsidR="001C1B8A">
          <w:rPr>
            <w:noProof/>
            <w:webHidden/>
          </w:rPr>
        </w:r>
        <w:r w:rsidR="001C1B8A">
          <w:rPr>
            <w:noProof/>
            <w:webHidden/>
          </w:rPr>
          <w:fldChar w:fldCharType="separate"/>
        </w:r>
        <w:r w:rsidR="001C1B8A">
          <w:rPr>
            <w:noProof/>
            <w:webHidden/>
          </w:rPr>
          <w:t>26</w:t>
        </w:r>
        <w:r w:rsidR="001C1B8A">
          <w:rPr>
            <w:noProof/>
            <w:webHidden/>
          </w:rPr>
          <w:fldChar w:fldCharType="end"/>
        </w:r>
      </w:hyperlink>
    </w:p>
    <w:p w14:paraId="17B8BCB6" w14:textId="6D766CAD" w:rsidR="001C1B8A" w:rsidRDefault="00000000">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64249925" w:history="1">
        <w:r w:rsidR="001C1B8A" w:rsidRPr="003D4C25">
          <w:rPr>
            <w:rStyle w:val="Hyperlink"/>
            <w:noProof/>
          </w:rPr>
          <w:t>Totaalscore</w:t>
        </w:r>
        <w:r w:rsidR="001C1B8A">
          <w:rPr>
            <w:noProof/>
            <w:webHidden/>
          </w:rPr>
          <w:tab/>
        </w:r>
        <w:r w:rsidR="001C1B8A">
          <w:rPr>
            <w:noProof/>
            <w:webHidden/>
          </w:rPr>
          <w:fldChar w:fldCharType="begin"/>
        </w:r>
        <w:r w:rsidR="001C1B8A">
          <w:rPr>
            <w:noProof/>
            <w:webHidden/>
          </w:rPr>
          <w:instrText xml:space="preserve"> PAGEREF _Toc164249925 \h </w:instrText>
        </w:r>
        <w:r w:rsidR="001C1B8A">
          <w:rPr>
            <w:noProof/>
            <w:webHidden/>
          </w:rPr>
        </w:r>
        <w:r w:rsidR="001C1B8A">
          <w:rPr>
            <w:noProof/>
            <w:webHidden/>
          </w:rPr>
          <w:fldChar w:fldCharType="separate"/>
        </w:r>
        <w:r w:rsidR="001C1B8A">
          <w:rPr>
            <w:noProof/>
            <w:webHidden/>
          </w:rPr>
          <w:t>27</w:t>
        </w:r>
        <w:r w:rsidR="001C1B8A">
          <w:rPr>
            <w:noProof/>
            <w:webHidden/>
          </w:rPr>
          <w:fldChar w:fldCharType="end"/>
        </w:r>
      </w:hyperlink>
    </w:p>
    <w:p w14:paraId="252C4A51" w14:textId="033AF8FC" w:rsidR="001C1B8A" w:rsidRDefault="00000000">
      <w:pPr>
        <w:pStyle w:val="Inhopg1"/>
        <w:tabs>
          <w:tab w:val="right" w:leader="dot" w:pos="9061"/>
        </w:tabs>
        <w:rPr>
          <w:rFonts w:asciiTheme="minorHAnsi" w:eastAsiaTheme="minorEastAsia" w:hAnsiTheme="minorHAnsi" w:cstheme="minorBidi"/>
          <w:noProof/>
          <w:kern w:val="2"/>
          <w:sz w:val="24"/>
          <w:szCs w:val="24"/>
          <w14:ligatures w14:val="standardContextual"/>
        </w:rPr>
      </w:pPr>
      <w:hyperlink w:anchor="_Toc164249926" w:history="1">
        <w:r w:rsidR="001C1B8A" w:rsidRPr="003D4C25">
          <w:rPr>
            <w:rStyle w:val="Hyperlink"/>
            <w:rFonts w:cs="Arial"/>
            <w:noProof/>
          </w:rPr>
          <w:t>Bijlage</w:t>
        </w:r>
        <w:r w:rsidR="001C1B8A" w:rsidRPr="003D4C25">
          <w:rPr>
            <w:rStyle w:val="Hyperlink"/>
            <w:noProof/>
          </w:rPr>
          <w:t>(n):</w:t>
        </w:r>
        <w:r w:rsidR="001C1B8A">
          <w:rPr>
            <w:noProof/>
            <w:webHidden/>
          </w:rPr>
          <w:tab/>
        </w:r>
        <w:r w:rsidR="001C1B8A">
          <w:rPr>
            <w:noProof/>
            <w:webHidden/>
          </w:rPr>
          <w:fldChar w:fldCharType="begin"/>
        </w:r>
        <w:r w:rsidR="001C1B8A">
          <w:rPr>
            <w:noProof/>
            <w:webHidden/>
          </w:rPr>
          <w:instrText xml:space="preserve"> PAGEREF _Toc164249926 \h </w:instrText>
        </w:r>
        <w:r w:rsidR="001C1B8A">
          <w:rPr>
            <w:noProof/>
            <w:webHidden/>
          </w:rPr>
        </w:r>
        <w:r w:rsidR="001C1B8A">
          <w:rPr>
            <w:noProof/>
            <w:webHidden/>
          </w:rPr>
          <w:fldChar w:fldCharType="separate"/>
        </w:r>
        <w:r w:rsidR="001C1B8A">
          <w:rPr>
            <w:noProof/>
            <w:webHidden/>
          </w:rPr>
          <w:t>28</w:t>
        </w:r>
        <w:r w:rsidR="001C1B8A">
          <w:rPr>
            <w:noProof/>
            <w:webHidden/>
          </w:rPr>
          <w:fldChar w:fldCharType="end"/>
        </w:r>
      </w:hyperlink>
    </w:p>
    <w:p w14:paraId="19CB8FFD" w14:textId="2F2BC1BF" w:rsidR="001B5907" w:rsidRDefault="001B5907">
      <w:r>
        <w:rPr>
          <w:b/>
          <w:bCs/>
        </w:rPr>
        <w:fldChar w:fldCharType="end"/>
      </w:r>
    </w:p>
    <w:p w14:paraId="315FA54B" w14:textId="77777777" w:rsidR="004C7755" w:rsidRDefault="004C7755" w:rsidP="00E9717A">
      <w:pPr>
        <w:spacing w:line="240" w:lineRule="auto"/>
        <w:rPr>
          <w:rFonts w:cs="Arial"/>
          <w:color w:val="000080"/>
          <w:szCs w:val="22"/>
        </w:rPr>
      </w:pPr>
    </w:p>
    <w:p w14:paraId="3D54F38E" w14:textId="77777777" w:rsidR="00A44D64" w:rsidRPr="00D95A71" w:rsidRDefault="008920D0" w:rsidP="008920D0">
      <w:pPr>
        <w:pStyle w:val="Kop1"/>
      </w:pPr>
      <w:r>
        <w:rPr>
          <w:rFonts w:cs="Arial"/>
          <w:color w:val="000080"/>
          <w:szCs w:val="22"/>
        </w:rPr>
        <w:br w:type="page"/>
      </w:r>
      <w:bookmarkStart w:id="0" w:name="_Toc414365664"/>
      <w:bookmarkStart w:id="1" w:name="_Toc164249859"/>
      <w:r w:rsidR="001A0C00" w:rsidRPr="00D95A71">
        <w:lastRenderedPageBreak/>
        <w:t>B</w:t>
      </w:r>
      <w:r w:rsidR="009F40B8" w:rsidRPr="00D95A71">
        <w:t>e</w:t>
      </w:r>
      <w:r w:rsidR="002D5D4D" w:rsidRPr="00D95A71">
        <w:t>gripsbepalingen</w:t>
      </w:r>
      <w:bookmarkEnd w:id="0"/>
      <w:bookmarkEnd w:id="1"/>
    </w:p>
    <w:p w14:paraId="7F106919" w14:textId="77777777" w:rsidR="002D5D4D" w:rsidRPr="00E66EAC" w:rsidRDefault="002D5D4D" w:rsidP="00E9717A">
      <w:pPr>
        <w:autoSpaceDE w:val="0"/>
        <w:autoSpaceDN w:val="0"/>
        <w:adjustRightInd w:val="0"/>
        <w:spacing w:line="240" w:lineRule="auto"/>
        <w:rPr>
          <w:rFonts w:cs="Arial"/>
          <w:b/>
          <w:bCs/>
          <w:szCs w:val="22"/>
        </w:rPr>
      </w:pPr>
    </w:p>
    <w:p w14:paraId="339CCE1B" w14:textId="6F898D71"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Aanbestedingsdocument: </w:t>
      </w:r>
      <w:r w:rsidRPr="00E66EAC">
        <w:rPr>
          <w:rFonts w:cs="Arial"/>
          <w:b/>
          <w:bCs/>
          <w:szCs w:val="22"/>
        </w:rPr>
        <w:tab/>
      </w:r>
      <w:r w:rsidRPr="00E66EAC">
        <w:rPr>
          <w:rFonts w:cs="Arial"/>
          <w:szCs w:val="22"/>
        </w:rPr>
        <w:t>Het document (</w:t>
      </w:r>
      <w:r w:rsidR="001C1B8A">
        <w:rPr>
          <w:rFonts w:cs="Arial"/>
          <w:szCs w:val="22"/>
        </w:rPr>
        <w:t>het aanbestedingsdocument</w:t>
      </w:r>
      <w:r w:rsidRPr="00E66EAC">
        <w:rPr>
          <w:rFonts w:cs="Arial"/>
          <w:szCs w:val="22"/>
        </w:rPr>
        <w:t>), inclusief alle bijlagen,</w:t>
      </w:r>
      <w:r w:rsidR="001A0C00" w:rsidRPr="00E66EAC">
        <w:rPr>
          <w:rFonts w:cs="Arial"/>
          <w:szCs w:val="22"/>
        </w:rPr>
        <w:t xml:space="preserve"> </w:t>
      </w:r>
      <w:r w:rsidRPr="00E66EAC">
        <w:rPr>
          <w:rFonts w:cs="Arial"/>
          <w:szCs w:val="22"/>
        </w:rPr>
        <w:t>waarin de informatie is opgenomen die relevant is voor het</w:t>
      </w:r>
      <w:r w:rsidR="001A0C00" w:rsidRPr="00E66EAC">
        <w:rPr>
          <w:rFonts w:cs="Arial"/>
          <w:szCs w:val="22"/>
        </w:rPr>
        <w:t xml:space="preserve"> </w:t>
      </w:r>
      <w:r w:rsidRPr="00E66EAC">
        <w:rPr>
          <w:rFonts w:cs="Arial"/>
          <w:szCs w:val="22"/>
        </w:rPr>
        <w:t>uitbrengen van een aanbod voor de opdracht.</w:t>
      </w:r>
    </w:p>
    <w:p w14:paraId="219BBC8D" w14:textId="77777777" w:rsidR="002D5D4D" w:rsidRPr="00E66EAC" w:rsidRDefault="002D5D4D" w:rsidP="00E9717A">
      <w:pPr>
        <w:autoSpaceDE w:val="0"/>
        <w:autoSpaceDN w:val="0"/>
        <w:adjustRightInd w:val="0"/>
        <w:spacing w:line="240" w:lineRule="auto"/>
        <w:rPr>
          <w:rFonts w:cs="Arial"/>
          <w:b/>
          <w:bCs/>
          <w:szCs w:val="22"/>
        </w:rPr>
      </w:pPr>
    </w:p>
    <w:p w14:paraId="6E9D1F6C" w14:textId="77777777" w:rsidR="00BB7AA5" w:rsidRDefault="00BB7AA5" w:rsidP="00BB7AA5">
      <w:pPr>
        <w:autoSpaceDE w:val="0"/>
        <w:autoSpaceDN w:val="0"/>
        <w:adjustRightInd w:val="0"/>
        <w:spacing w:line="240" w:lineRule="auto"/>
        <w:ind w:left="3540" w:hanging="3540"/>
        <w:rPr>
          <w:rFonts w:cs="Arial"/>
          <w:szCs w:val="22"/>
        </w:rPr>
      </w:pPr>
      <w:r w:rsidRPr="00807249">
        <w:rPr>
          <w:rFonts w:cs="Arial"/>
          <w:b/>
          <w:szCs w:val="22"/>
        </w:rPr>
        <w:t>Bedragen</w:t>
      </w:r>
      <w:r>
        <w:rPr>
          <w:rFonts w:cs="Arial"/>
          <w:b/>
          <w:szCs w:val="22"/>
        </w:rPr>
        <w:t>:</w:t>
      </w:r>
      <w:r>
        <w:rPr>
          <w:rFonts w:cs="Arial"/>
          <w:b/>
          <w:szCs w:val="22"/>
        </w:rPr>
        <w:tab/>
      </w:r>
      <w:r w:rsidRPr="00BB7AA5">
        <w:rPr>
          <w:rFonts w:cs="Arial"/>
          <w:szCs w:val="22"/>
        </w:rPr>
        <w:t xml:space="preserve">De benoemde bedragen zijn indicatief en er kunnen geen rechten aan worden verleend.  </w:t>
      </w:r>
    </w:p>
    <w:p w14:paraId="1CCB66E6" w14:textId="77777777" w:rsidR="00BB7AA5" w:rsidRPr="00E66EAC" w:rsidRDefault="00BB7AA5" w:rsidP="00BB7AA5">
      <w:pPr>
        <w:autoSpaceDE w:val="0"/>
        <w:autoSpaceDN w:val="0"/>
        <w:adjustRightInd w:val="0"/>
        <w:spacing w:line="240" w:lineRule="auto"/>
        <w:ind w:left="3540" w:hanging="3540"/>
        <w:rPr>
          <w:rFonts w:cs="Arial"/>
          <w:szCs w:val="22"/>
        </w:rPr>
      </w:pPr>
    </w:p>
    <w:p w14:paraId="4237585A"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Bijlage: </w:t>
      </w:r>
      <w:r w:rsidRPr="00E66EAC">
        <w:rPr>
          <w:rFonts w:cs="Arial"/>
          <w:b/>
          <w:bCs/>
          <w:szCs w:val="22"/>
        </w:rPr>
        <w:tab/>
      </w:r>
      <w:r w:rsidRPr="00E66EAC">
        <w:rPr>
          <w:rFonts w:cs="Arial"/>
          <w:szCs w:val="22"/>
        </w:rPr>
        <w:t xml:space="preserve">Document dat in en/of bij het </w:t>
      </w:r>
      <w:r w:rsidR="001A0C00" w:rsidRPr="00E66EAC">
        <w:rPr>
          <w:rFonts w:cs="Arial"/>
          <w:szCs w:val="22"/>
        </w:rPr>
        <w:t>a</w:t>
      </w:r>
      <w:r w:rsidRPr="00E66EAC">
        <w:rPr>
          <w:rFonts w:cs="Arial"/>
          <w:szCs w:val="22"/>
        </w:rPr>
        <w:t>anbestedingsdocument is</w:t>
      </w:r>
      <w:r w:rsidR="001A0C00" w:rsidRPr="00E66EAC">
        <w:rPr>
          <w:rFonts w:cs="Arial"/>
          <w:szCs w:val="22"/>
        </w:rPr>
        <w:t xml:space="preserve"> </w:t>
      </w:r>
      <w:r w:rsidRPr="00E66EAC">
        <w:rPr>
          <w:rFonts w:cs="Arial"/>
          <w:szCs w:val="22"/>
        </w:rPr>
        <w:t>gevoegd (</w:t>
      </w:r>
      <w:proofErr w:type="spellStart"/>
      <w:r w:rsidRPr="00E66EAC">
        <w:rPr>
          <w:rFonts w:cs="Arial"/>
          <w:szCs w:val="22"/>
        </w:rPr>
        <w:t>hardcopy</w:t>
      </w:r>
      <w:proofErr w:type="spellEnd"/>
      <w:r w:rsidRPr="00E66EAC">
        <w:rPr>
          <w:rFonts w:cs="Arial"/>
          <w:szCs w:val="22"/>
        </w:rPr>
        <w:t xml:space="preserve"> en/of digitaal). Een bijlage maakt integraal onderdeel uit van het aanbestedingsdocument.</w:t>
      </w:r>
    </w:p>
    <w:p w14:paraId="60454385" w14:textId="77777777" w:rsidR="002D5D4D" w:rsidRPr="00E66EAC" w:rsidRDefault="002D5D4D" w:rsidP="00E9717A">
      <w:pPr>
        <w:autoSpaceDE w:val="0"/>
        <w:autoSpaceDN w:val="0"/>
        <w:adjustRightInd w:val="0"/>
        <w:spacing w:line="240" w:lineRule="auto"/>
        <w:rPr>
          <w:rFonts w:cs="Arial"/>
          <w:b/>
          <w:bCs/>
          <w:szCs w:val="22"/>
        </w:rPr>
      </w:pPr>
    </w:p>
    <w:p w14:paraId="5C3C2273"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Gunningcriterium: </w:t>
      </w:r>
      <w:r w:rsidRPr="00E66EAC">
        <w:rPr>
          <w:rFonts w:cs="Arial"/>
          <w:b/>
          <w:bCs/>
          <w:szCs w:val="22"/>
        </w:rPr>
        <w:tab/>
      </w:r>
      <w:r w:rsidRPr="00E66EAC">
        <w:rPr>
          <w:rFonts w:cs="Arial"/>
          <w:szCs w:val="22"/>
        </w:rPr>
        <w:t>Criterium op basis waarvan de inschrijvingen worden beoordeeld om te bepalen welke inschrijving voor gunning</w:t>
      </w:r>
      <w:r w:rsidR="001A0C00" w:rsidRPr="00E66EAC">
        <w:rPr>
          <w:rFonts w:cs="Arial"/>
          <w:szCs w:val="22"/>
        </w:rPr>
        <w:t xml:space="preserve"> </w:t>
      </w:r>
      <w:r w:rsidRPr="00E66EAC">
        <w:rPr>
          <w:rFonts w:cs="Arial"/>
          <w:szCs w:val="22"/>
        </w:rPr>
        <w:t>in aanmerking komt.</w:t>
      </w:r>
    </w:p>
    <w:p w14:paraId="0A028D84" w14:textId="77777777" w:rsidR="002D5D4D" w:rsidRPr="00E66EAC" w:rsidRDefault="002D5D4D" w:rsidP="00E9717A">
      <w:pPr>
        <w:autoSpaceDE w:val="0"/>
        <w:autoSpaceDN w:val="0"/>
        <w:adjustRightInd w:val="0"/>
        <w:spacing w:line="240" w:lineRule="auto"/>
        <w:rPr>
          <w:rFonts w:cs="Arial"/>
          <w:b/>
          <w:bCs/>
          <w:szCs w:val="22"/>
        </w:rPr>
      </w:pPr>
    </w:p>
    <w:p w14:paraId="1EFBBE79" w14:textId="51B64191"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Inschrijver: </w:t>
      </w:r>
      <w:r w:rsidRPr="00E66EAC">
        <w:rPr>
          <w:rFonts w:cs="Arial"/>
          <w:b/>
          <w:bCs/>
          <w:szCs w:val="22"/>
        </w:rPr>
        <w:tab/>
      </w:r>
      <w:r w:rsidRPr="00E66EAC">
        <w:rPr>
          <w:rFonts w:cs="Arial"/>
          <w:szCs w:val="22"/>
        </w:rPr>
        <w:t xml:space="preserve">De natuurlijke of rechtspersoon die tijdig een </w:t>
      </w:r>
      <w:r w:rsidR="001C1B8A">
        <w:rPr>
          <w:rFonts w:cs="Arial"/>
          <w:szCs w:val="22"/>
        </w:rPr>
        <w:t>inschrijving</w:t>
      </w:r>
      <w:r w:rsidRPr="00E66EAC">
        <w:rPr>
          <w:rFonts w:cs="Arial"/>
          <w:szCs w:val="22"/>
        </w:rPr>
        <w:t xml:space="preserve"> uitbrengt aan opdrachtgever op basis van het aanbestedingsdocument.</w:t>
      </w:r>
    </w:p>
    <w:p w14:paraId="0A1541B3" w14:textId="77777777" w:rsidR="00771710" w:rsidRDefault="00771710" w:rsidP="00771710">
      <w:pPr>
        <w:autoSpaceDE w:val="0"/>
        <w:autoSpaceDN w:val="0"/>
        <w:adjustRightInd w:val="0"/>
        <w:spacing w:line="240" w:lineRule="auto"/>
        <w:ind w:left="3540" w:hanging="3540"/>
        <w:rPr>
          <w:rFonts w:cs="Arial"/>
          <w:b/>
          <w:bCs/>
          <w:szCs w:val="22"/>
        </w:rPr>
      </w:pPr>
    </w:p>
    <w:p w14:paraId="130CD96A" w14:textId="6EFD64E9" w:rsidR="00771710" w:rsidRPr="00E66EAC" w:rsidRDefault="00771710" w:rsidP="00771710">
      <w:pPr>
        <w:autoSpaceDE w:val="0"/>
        <w:autoSpaceDN w:val="0"/>
        <w:adjustRightInd w:val="0"/>
        <w:spacing w:line="240" w:lineRule="auto"/>
        <w:ind w:left="3540" w:hanging="3540"/>
        <w:rPr>
          <w:rFonts w:cs="Arial"/>
          <w:szCs w:val="22"/>
        </w:rPr>
      </w:pPr>
      <w:r>
        <w:rPr>
          <w:rFonts w:cs="Arial"/>
          <w:b/>
          <w:bCs/>
          <w:szCs w:val="22"/>
        </w:rPr>
        <w:t>Inschrijving</w:t>
      </w:r>
      <w:r w:rsidRPr="00E66EAC">
        <w:rPr>
          <w:rFonts w:cs="Arial"/>
          <w:b/>
          <w:bCs/>
          <w:szCs w:val="22"/>
        </w:rPr>
        <w:t xml:space="preserve">: </w:t>
      </w:r>
      <w:r w:rsidRPr="00E66EAC">
        <w:rPr>
          <w:rFonts w:cs="Arial"/>
          <w:b/>
          <w:bCs/>
          <w:szCs w:val="22"/>
        </w:rPr>
        <w:tab/>
      </w:r>
      <w:r w:rsidRPr="00E66EAC">
        <w:rPr>
          <w:rFonts w:cs="Arial"/>
          <w:szCs w:val="22"/>
        </w:rPr>
        <w:t>Een door inschrijver ingediende aanbieding op basis van het aanbestedingsdocument en alle daarbij behorende stukken.</w:t>
      </w:r>
    </w:p>
    <w:p w14:paraId="3AC6E04E" w14:textId="77777777" w:rsidR="002D5D4D" w:rsidRPr="00E66EAC" w:rsidRDefault="002D5D4D" w:rsidP="00E9717A">
      <w:pPr>
        <w:autoSpaceDE w:val="0"/>
        <w:autoSpaceDN w:val="0"/>
        <w:adjustRightInd w:val="0"/>
        <w:spacing w:line="240" w:lineRule="auto"/>
        <w:ind w:left="3540" w:hanging="3540"/>
        <w:rPr>
          <w:rFonts w:cs="Arial"/>
          <w:szCs w:val="22"/>
        </w:rPr>
      </w:pPr>
    </w:p>
    <w:p w14:paraId="7A97DA96"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Nota van inlichtingen: </w:t>
      </w:r>
      <w:r w:rsidRPr="00E66EAC">
        <w:rPr>
          <w:rFonts w:cs="Arial"/>
          <w:b/>
          <w:bCs/>
          <w:szCs w:val="22"/>
        </w:rPr>
        <w:tab/>
      </w:r>
      <w:r w:rsidRPr="00E66EAC">
        <w:rPr>
          <w:rFonts w:cs="Arial"/>
          <w:szCs w:val="22"/>
        </w:rPr>
        <w:t>Document waarin de vragen en antwoorden op vragen van</w:t>
      </w:r>
      <w:r w:rsidR="001A0C00" w:rsidRPr="00E66EAC">
        <w:rPr>
          <w:rFonts w:cs="Arial"/>
          <w:szCs w:val="22"/>
        </w:rPr>
        <w:t xml:space="preserve"> </w:t>
      </w:r>
      <w:r w:rsidRPr="00E66EAC">
        <w:rPr>
          <w:rFonts w:cs="Arial"/>
          <w:szCs w:val="22"/>
        </w:rPr>
        <w:t>potentiële inschrijvers zijn opgenomen, evenals eventuele</w:t>
      </w:r>
      <w:r w:rsidR="001A0C00" w:rsidRPr="00E66EAC">
        <w:rPr>
          <w:rFonts w:cs="Arial"/>
          <w:szCs w:val="22"/>
        </w:rPr>
        <w:t xml:space="preserve"> </w:t>
      </w:r>
      <w:r w:rsidRPr="00E66EAC">
        <w:rPr>
          <w:rFonts w:cs="Arial"/>
          <w:szCs w:val="22"/>
        </w:rPr>
        <w:t>wijzigingen en/of aanvullingen van het aanbestedingsdocument en/of de bijlagen.</w:t>
      </w:r>
    </w:p>
    <w:p w14:paraId="2EA9ACEC" w14:textId="77777777" w:rsidR="002D5D4D" w:rsidRPr="00E66EAC" w:rsidRDefault="002D5D4D" w:rsidP="00E9717A">
      <w:pPr>
        <w:autoSpaceDE w:val="0"/>
        <w:autoSpaceDN w:val="0"/>
        <w:adjustRightInd w:val="0"/>
        <w:spacing w:line="240" w:lineRule="auto"/>
        <w:rPr>
          <w:rFonts w:cs="Arial"/>
          <w:b/>
          <w:bCs/>
          <w:szCs w:val="22"/>
        </w:rPr>
      </w:pPr>
    </w:p>
    <w:p w14:paraId="3E5B9A19"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Opdracht: </w:t>
      </w:r>
      <w:r w:rsidRPr="00E66EAC">
        <w:rPr>
          <w:rFonts w:cs="Arial"/>
          <w:b/>
          <w:bCs/>
          <w:szCs w:val="22"/>
        </w:rPr>
        <w:tab/>
      </w:r>
      <w:r w:rsidRPr="00E66EAC">
        <w:rPr>
          <w:rFonts w:cs="Arial"/>
          <w:szCs w:val="22"/>
        </w:rPr>
        <w:t>De opdracht, die het onderwerp is van de raamovereenkomst die opdrachtgever afsluit met opdrachtnemer als resultante van de aanbesteding zoals omschreven in het aanbestedingsdocument.</w:t>
      </w:r>
    </w:p>
    <w:p w14:paraId="5B338C0B" w14:textId="77777777" w:rsidR="002D5D4D" w:rsidRPr="00E66EAC" w:rsidRDefault="002D5D4D" w:rsidP="00E9717A">
      <w:pPr>
        <w:autoSpaceDE w:val="0"/>
        <w:autoSpaceDN w:val="0"/>
        <w:adjustRightInd w:val="0"/>
        <w:spacing w:line="240" w:lineRule="auto"/>
        <w:rPr>
          <w:rFonts w:cs="Arial"/>
          <w:b/>
          <w:bCs/>
          <w:szCs w:val="22"/>
        </w:rPr>
      </w:pPr>
    </w:p>
    <w:p w14:paraId="37111088" w14:textId="77777777" w:rsidR="002D5D4D" w:rsidRPr="00E66EAC" w:rsidRDefault="002D5D4D" w:rsidP="00E9717A">
      <w:pPr>
        <w:autoSpaceDE w:val="0"/>
        <w:autoSpaceDN w:val="0"/>
        <w:adjustRightInd w:val="0"/>
        <w:spacing w:line="240" w:lineRule="auto"/>
        <w:rPr>
          <w:rFonts w:cs="Arial"/>
          <w:b/>
          <w:bCs/>
          <w:szCs w:val="22"/>
        </w:rPr>
      </w:pPr>
    </w:p>
    <w:p w14:paraId="24B40541"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Opdrachtgever: </w:t>
      </w:r>
      <w:r w:rsidRPr="00E66EAC">
        <w:rPr>
          <w:rFonts w:cs="Arial"/>
          <w:b/>
          <w:bCs/>
          <w:szCs w:val="22"/>
        </w:rPr>
        <w:tab/>
      </w:r>
      <w:r w:rsidR="00C31B93">
        <w:rPr>
          <w:rFonts w:cs="Arial"/>
          <w:szCs w:val="22"/>
        </w:rPr>
        <w:t>Het college van B&amp;</w:t>
      </w:r>
      <w:proofErr w:type="gramStart"/>
      <w:r w:rsidR="00C31B93">
        <w:rPr>
          <w:rFonts w:cs="Arial"/>
          <w:szCs w:val="22"/>
        </w:rPr>
        <w:t>W</w:t>
      </w:r>
      <w:r w:rsidR="001A0C00" w:rsidRPr="00E66EAC">
        <w:rPr>
          <w:rFonts w:cs="Arial"/>
          <w:szCs w:val="22"/>
        </w:rPr>
        <w:t xml:space="preserve"> </w:t>
      </w:r>
      <w:r w:rsidRPr="00E66EAC">
        <w:rPr>
          <w:rFonts w:cs="Arial"/>
          <w:szCs w:val="22"/>
        </w:rPr>
        <w:t xml:space="preserve"> van</w:t>
      </w:r>
      <w:proofErr w:type="gramEnd"/>
      <w:r w:rsidR="001A0C00" w:rsidRPr="00E66EAC">
        <w:rPr>
          <w:rFonts w:cs="Arial"/>
          <w:szCs w:val="22"/>
        </w:rPr>
        <w:t xml:space="preserve"> </w:t>
      </w:r>
      <w:r w:rsidRPr="00E66EAC">
        <w:rPr>
          <w:rFonts w:cs="Arial"/>
          <w:szCs w:val="22"/>
        </w:rPr>
        <w:t>de</w:t>
      </w:r>
      <w:r w:rsidR="001A0C00" w:rsidRPr="00E66EAC">
        <w:rPr>
          <w:rFonts w:cs="Arial"/>
          <w:szCs w:val="22"/>
        </w:rPr>
        <w:t xml:space="preserve"> </w:t>
      </w:r>
      <w:r w:rsidRPr="00E66EAC">
        <w:rPr>
          <w:rFonts w:cs="Arial"/>
          <w:szCs w:val="22"/>
        </w:rPr>
        <w:t>gemeente Krimpen aan den IJssel.</w:t>
      </w:r>
    </w:p>
    <w:p w14:paraId="293A4BE8" w14:textId="77777777" w:rsidR="002D5D4D" w:rsidRPr="00E66EAC" w:rsidRDefault="002D5D4D" w:rsidP="00E9717A">
      <w:pPr>
        <w:autoSpaceDE w:val="0"/>
        <w:autoSpaceDN w:val="0"/>
        <w:adjustRightInd w:val="0"/>
        <w:spacing w:line="240" w:lineRule="auto"/>
        <w:rPr>
          <w:rFonts w:cs="Arial"/>
          <w:b/>
          <w:bCs/>
          <w:szCs w:val="22"/>
        </w:rPr>
      </w:pPr>
    </w:p>
    <w:p w14:paraId="3C7ECD16"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Opdrachtnemer: </w:t>
      </w:r>
      <w:r w:rsidRPr="00E66EAC">
        <w:rPr>
          <w:rFonts w:cs="Arial"/>
          <w:b/>
          <w:bCs/>
          <w:szCs w:val="22"/>
        </w:rPr>
        <w:tab/>
      </w:r>
      <w:r w:rsidRPr="00E66EAC">
        <w:rPr>
          <w:rFonts w:cs="Arial"/>
          <w:szCs w:val="22"/>
        </w:rPr>
        <w:t xml:space="preserve">De natuurlijke of rechtspersoon aan wie </w:t>
      </w:r>
      <w:r w:rsidR="001A0C00" w:rsidRPr="00E66EAC">
        <w:rPr>
          <w:rFonts w:cs="Arial"/>
          <w:szCs w:val="22"/>
        </w:rPr>
        <w:t>o</w:t>
      </w:r>
      <w:r w:rsidRPr="00E66EAC">
        <w:rPr>
          <w:rFonts w:cs="Arial"/>
          <w:szCs w:val="22"/>
        </w:rPr>
        <w:t>pdrachtgever de</w:t>
      </w:r>
      <w:r w:rsidR="001A0C00" w:rsidRPr="00E66EAC">
        <w:rPr>
          <w:rFonts w:cs="Arial"/>
          <w:szCs w:val="22"/>
        </w:rPr>
        <w:t xml:space="preserve"> </w:t>
      </w:r>
      <w:r w:rsidRPr="00E66EAC">
        <w:rPr>
          <w:rFonts w:cs="Arial"/>
          <w:szCs w:val="22"/>
        </w:rPr>
        <w:t>opdracht heeft gegund en die conform de raamovereenkomst de opdracht gaat uitvoeren.</w:t>
      </w:r>
    </w:p>
    <w:p w14:paraId="678E9B9B" w14:textId="77777777" w:rsidR="002D5D4D" w:rsidRPr="00E66EAC" w:rsidRDefault="002D5D4D" w:rsidP="00E9717A">
      <w:pPr>
        <w:autoSpaceDE w:val="0"/>
        <w:autoSpaceDN w:val="0"/>
        <w:adjustRightInd w:val="0"/>
        <w:spacing w:line="240" w:lineRule="auto"/>
        <w:rPr>
          <w:rFonts w:cs="Arial"/>
          <w:b/>
          <w:bCs/>
          <w:szCs w:val="22"/>
        </w:rPr>
      </w:pPr>
    </w:p>
    <w:p w14:paraId="64F4889C"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Raamovereenkomst: </w:t>
      </w:r>
      <w:r w:rsidRPr="00E66EAC">
        <w:rPr>
          <w:rFonts w:cs="Arial"/>
          <w:b/>
          <w:bCs/>
          <w:szCs w:val="22"/>
        </w:rPr>
        <w:tab/>
      </w:r>
      <w:r w:rsidRPr="00E66EAC">
        <w:rPr>
          <w:rFonts w:cs="Arial"/>
          <w:szCs w:val="22"/>
        </w:rPr>
        <w:t>Het tussen opdrachtgever en opdrachtnemer te sluiten</w:t>
      </w:r>
      <w:r w:rsidR="001A0C00" w:rsidRPr="00E66EAC">
        <w:rPr>
          <w:rFonts w:cs="Arial"/>
          <w:szCs w:val="22"/>
        </w:rPr>
        <w:t xml:space="preserve"> </w:t>
      </w:r>
      <w:r w:rsidRPr="00E66EAC">
        <w:rPr>
          <w:rFonts w:cs="Arial"/>
          <w:szCs w:val="22"/>
        </w:rPr>
        <w:t>raamcontract met betrekking tot het uitvoeren van de</w:t>
      </w:r>
      <w:r w:rsidR="001A0C00" w:rsidRPr="00E66EAC">
        <w:rPr>
          <w:rFonts w:cs="Arial"/>
          <w:szCs w:val="22"/>
        </w:rPr>
        <w:t xml:space="preserve"> </w:t>
      </w:r>
      <w:r w:rsidRPr="00E66EAC">
        <w:rPr>
          <w:rFonts w:cs="Arial"/>
          <w:szCs w:val="22"/>
        </w:rPr>
        <w:t>opdracht.</w:t>
      </w:r>
    </w:p>
    <w:p w14:paraId="59A22F38" w14:textId="77777777" w:rsidR="00807249" w:rsidRDefault="00807249" w:rsidP="00807249">
      <w:pPr>
        <w:autoSpaceDE w:val="0"/>
        <w:autoSpaceDN w:val="0"/>
        <w:adjustRightInd w:val="0"/>
        <w:spacing w:line="240" w:lineRule="auto"/>
        <w:rPr>
          <w:rFonts w:cs="Arial"/>
          <w:szCs w:val="22"/>
        </w:rPr>
      </w:pPr>
    </w:p>
    <w:p w14:paraId="3DFA5468" w14:textId="77777777" w:rsidR="00343990" w:rsidRPr="00E66EAC" w:rsidRDefault="00343990" w:rsidP="00E9717A">
      <w:pPr>
        <w:autoSpaceDE w:val="0"/>
        <w:autoSpaceDN w:val="0"/>
        <w:adjustRightInd w:val="0"/>
        <w:spacing w:line="240" w:lineRule="auto"/>
        <w:ind w:left="2832" w:firstLine="708"/>
        <w:rPr>
          <w:rFonts w:cs="Arial"/>
          <w:szCs w:val="22"/>
        </w:rPr>
      </w:pPr>
    </w:p>
    <w:p w14:paraId="250325E9" w14:textId="77777777" w:rsidR="00771710" w:rsidRPr="00E66EAC" w:rsidRDefault="009A2728" w:rsidP="00771710">
      <w:pPr>
        <w:pStyle w:val="Default"/>
        <w:rPr>
          <w:rFonts w:ascii="Arial" w:hAnsi="Arial" w:cs="Arial"/>
          <w:b/>
          <w:bCs/>
          <w:sz w:val="22"/>
          <w:szCs w:val="22"/>
        </w:rPr>
      </w:pPr>
      <w:r>
        <w:rPr>
          <w:rFonts w:ascii="Arial" w:hAnsi="Arial" w:cs="Arial"/>
          <w:b/>
          <w:bCs/>
          <w:sz w:val="22"/>
          <w:szCs w:val="22"/>
        </w:rPr>
        <w:br w:type="page"/>
      </w:r>
      <w:r w:rsidR="00771710" w:rsidRPr="00E66EAC">
        <w:rPr>
          <w:rFonts w:ascii="Arial" w:hAnsi="Arial" w:cs="Arial"/>
          <w:b/>
          <w:bCs/>
          <w:sz w:val="22"/>
          <w:szCs w:val="22"/>
        </w:rPr>
        <w:lastRenderedPageBreak/>
        <w:t xml:space="preserve">Uniforme </w:t>
      </w:r>
      <w:r w:rsidR="00771710">
        <w:rPr>
          <w:rFonts w:ascii="Arial" w:hAnsi="Arial" w:cs="Arial"/>
          <w:b/>
          <w:bCs/>
          <w:sz w:val="22"/>
          <w:szCs w:val="22"/>
        </w:rPr>
        <w:t>Europees</w:t>
      </w:r>
      <w:r w:rsidR="00771710" w:rsidRPr="00E66EAC">
        <w:rPr>
          <w:rFonts w:ascii="Arial" w:hAnsi="Arial" w:cs="Arial"/>
          <w:b/>
          <w:bCs/>
          <w:sz w:val="22"/>
          <w:szCs w:val="22"/>
        </w:rPr>
        <w:t xml:space="preserve"> </w:t>
      </w:r>
    </w:p>
    <w:p w14:paraId="04D21D96" w14:textId="77777777" w:rsidR="00771710" w:rsidRPr="00E66EAC" w:rsidRDefault="00771710" w:rsidP="00771710">
      <w:pPr>
        <w:autoSpaceDE w:val="0"/>
        <w:autoSpaceDN w:val="0"/>
        <w:adjustRightInd w:val="0"/>
        <w:spacing w:line="240" w:lineRule="auto"/>
        <w:ind w:left="3540" w:hanging="3540"/>
        <w:rPr>
          <w:rFonts w:cs="Arial"/>
          <w:szCs w:val="22"/>
        </w:rPr>
      </w:pPr>
      <w:r>
        <w:rPr>
          <w:rFonts w:cs="Arial"/>
          <w:b/>
          <w:bCs/>
          <w:szCs w:val="22"/>
        </w:rPr>
        <w:t>Aanbestedingsdocument (UEA</w:t>
      </w:r>
      <w:r w:rsidRPr="00E66EAC">
        <w:rPr>
          <w:rFonts w:cs="Arial"/>
          <w:b/>
          <w:bCs/>
          <w:szCs w:val="22"/>
        </w:rPr>
        <w:t xml:space="preserve">): </w:t>
      </w:r>
      <w:r w:rsidRPr="00E66EAC">
        <w:rPr>
          <w:rFonts w:cs="Arial"/>
          <w:b/>
          <w:bCs/>
          <w:szCs w:val="22"/>
        </w:rPr>
        <w:tab/>
      </w:r>
      <w:r w:rsidRPr="00E66EAC">
        <w:rPr>
          <w:rFonts w:cs="Arial"/>
          <w:szCs w:val="22"/>
        </w:rPr>
        <w:t xml:space="preserve">De standaard voor aanbestedingsprocedures van Aanbestedende diensten, behorend bij de Aanbestedingswet (April 2013). </w:t>
      </w:r>
    </w:p>
    <w:p w14:paraId="0BC5C7FB" w14:textId="77777777" w:rsidR="00771710" w:rsidRPr="00E66EAC" w:rsidRDefault="00771710" w:rsidP="00771710">
      <w:pPr>
        <w:autoSpaceDE w:val="0"/>
        <w:autoSpaceDN w:val="0"/>
        <w:adjustRightInd w:val="0"/>
        <w:spacing w:line="240" w:lineRule="auto"/>
        <w:ind w:left="3540"/>
        <w:rPr>
          <w:rFonts w:cs="Arial"/>
          <w:szCs w:val="22"/>
        </w:rPr>
      </w:pPr>
      <w:r w:rsidRPr="00E66EAC">
        <w:rPr>
          <w:rFonts w:cs="Arial"/>
          <w:szCs w:val="22"/>
        </w:rPr>
        <w:t xml:space="preserve">Op www.rijksoverheid.nl is een toelichting op deze verklaring te vinden. </w:t>
      </w:r>
    </w:p>
    <w:p w14:paraId="32BEABF0" w14:textId="3D959C69" w:rsidR="00343990" w:rsidRPr="00E66EAC" w:rsidRDefault="00343990" w:rsidP="00771710">
      <w:pPr>
        <w:pStyle w:val="Default"/>
        <w:rPr>
          <w:rFonts w:cs="Arial"/>
          <w:szCs w:val="22"/>
        </w:rPr>
      </w:pPr>
    </w:p>
    <w:p w14:paraId="57D6DE7E" w14:textId="77777777" w:rsidR="00F4581F" w:rsidRPr="00E66EAC" w:rsidRDefault="002D5D4D" w:rsidP="00E9717A">
      <w:pPr>
        <w:autoSpaceDE w:val="0"/>
        <w:autoSpaceDN w:val="0"/>
        <w:adjustRightInd w:val="0"/>
        <w:spacing w:line="240" w:lineRule="auto"/>
        <w:rPr>
          <w:rFonts w:cs="Arial"/>
          <w:szCs w:val="22"/>
        </w:rPr>
      </w:pPr>
      <w:r w:rsidRPr="00E66EAC">
        <w:rPr>
          <w:rFonts w:cs="Arial"/>
          <w:szCs w:val="22"/>
        </w:rPr>
        <w:t>In de inschrijvingsfase wordt gesproken over een inschrijver en in de contractuele fase over een</w:t>
      </w:r>
      <w:r w:rsidR="00F4581F" w:rsidRPr="00E66EAC">
        <w:rPr>
          <w:rFonts w:cs="Arial"/>
          <w:szCs w:val="22"/>
        </w:rPr>
        <w:t xml:space="preserve"> </w:t>
      </w:r>
      <w:r w:rsidRPr="00E66EAC">
        <w:rPr>
          <w:rFonts w:cs="Arial"/>
          <w:szCs w:val="22"/>
        </w:rPr>
        <w:t>opdrachtnemer.</w:t>
      </w:r>
    </w:p>
    <w:p w14:paraId="69226C7A" w14:textId="77777777" w:rsidR="004C7755" w:rsidRDefault="004C7755" w:rsidP="004A0EA7">
      <w:pPr>
        <w:pStyle w:val="Kop1"/>
      </w:pPr>
      <w:bookmarkStart w:id="2" w:name="_Toc414365665"/>
      <w:bookmarkStart w:id="3" w:name="_Toc164249860"/>
      <w:r w:rsidRPr="004C7755">
        <w:t>Leeswijzer</w:t>
      </w:r>
      <w:bookmarkEnd w:id="2"/>
      <w:bookmarkEnd w:id="3"/>
    </w:p>
    <w:p w14:paraId="68A862F4" w14:textId="77777777" w:rsidR="004C7755" w:rsidRPr="00E66EAC" w:rsidRDefault="004C7755" w:rsidP="004C7755">
      <w:pPr>
        <w:autoSpaceDE w:val="0"/>
        <w:autoSpaceDN w:val="0"/>
        <w:adjustRightInd w:val="0"/>
        <w:spacing w:line="240" w:lineRule="auto"/>
        <w:rPr>
          <w:rFonts w:cs="Arial"/>
          <w:szCs w:val="22"/>
        </w:rPr>
      </w:pPr>
      <w:r w:rsidRPr="00E66EAC">
        <w:rPr>
          <w:rFonts w:cs="Arial"/>
          <w:szCs w:val="22"/>
        </w:rPr>
        <w:t xml:space="preserve">In dit aanbestedingsdocument wordt de aanbestedingsprocedure </w:t>
      </w:r>
      <w:r w:rsidR="00213BF0">
        <w:rPr>
          <w:rFonts w:cs="Arial"/>
          <w:szCs w:val="22"/>
        </w:rPr>
        <w:t>Trapliften</w:t>
      </w:r>
      <w:r w:rsidRPr="00E66EAC">
        <w:rPr>
          <w:rFonts w:cs="Arial"/>
          <w:szCs w:val="22"/>
        </w:rPr>
        <w:t xml:space="preserve"> voor de gemeente Krimpen aan den IJssel beschreven.</w:t>
      </w:r>
    </w:p>
    <w:p w14:paraId="1EE9144B" w14:textId="77777777" w:rsidR="004C7755" w:rsidRPr="00E66EAC" w:rsidRDefault="004C7755" w:rsidP="004C7755">
      <w:pPr>
        <w:autoSpaceDE w:val="0"/>
        <w:autoSpaceDN w:val="0"/>
        <w:adjustRightInd w:val="0"/>
        <w:spacing w:line="240" w:lineRule="auto"/>
        <w:rPr>
          <w:rFonts w:cs="Arial"/>
          <w:szCs w:val="22"/>
        </w:rPr>
      </w:pPr>
    </w:p>
    <w:p w14:paraId="6EBC3911" w14:textId="77777777" w:rsidR="004C7755" w:rsidRPr="00E66EAC" w:rsidRDefault="004C7755" w:rsidP="004C7755">
      <w:pPr>
        <w:autoSpaceDE w:val="0"/>
        <w:autoSpaceDN w:val="0"/>
        <w:adjustRightInd w:val="0"/>
        <w:spacing w:line="240" w:lineRule="auto"/>
        <w:rPr>
          <w:rFonts w:cs="Arial"/>
          <w:szCs w:val="22"/>
        </w:rPr>
      </w:pPr>
      <w:r w:rsidRPr="00E66EAC">
        <w:rPr>
          <w:rFonts w:cs="Arial"/>
          <w:b/>
          <w:bCs/>
          <w:szCs w:val="22"/>
        </w:rPr>
        <w:t xml:space="preserve">Hoofdstuk 1 </w:t>
      </w:r>
      <w:r w:rsidRPr="00E66EAC">
        <w:rPr>
          <w:rFonts w:cs="Arial"/>
          <w:szCs w:val="22"/>
        </w:rPr>
        <w:t xml:space="preserve">bevat, naast de algemene inleiding, de achtergrondinformatie bij de opdracht. </w:t>
      </w:r>
    </w:p>
    <w:p w14:paraId="45E62761" w14:textId="77777777" w:rsidR="004C7755" w:rsidRPr="00E66EAC" w:rsidRDefault="004C7755" w:rsidP="004C7755">
      <w:pPr>
        <w:autoSpaceDE w:val="0"/>
        <w:autoSpaceDN w:val="0"/>
        <w:adjustRightInd w:val="0"/>
        <w:spacing w:line="240" w:lineRule="auto"/>
        <w:rPr>
          <w:rFonts w:cs="Arial"/>
          <w:szCs w:val="22"/>
        </w:rPr>
      </w:pPr>
    </w:p>
    <w:p w14:paraId="298184CA" w14:textId="77777777" w:rsidR="004C7755" w:rsidRPr="00E66EAC" w:rsidRDefault="004C7755" w:rsidP="004C7755">
      <w:pPr>
        <w:autoSpaceDE w:val="0"/>
        <w:autoSpaceDN w:val="0"/>
        <w:adjustRightInd w:val="0"/>
        <w:spacing w:line="240" w:lineRule="auto"/>
        <w:rPr>
          <w:rFonts w:cs="Arial"/>
          <w:bCs/>
          <w:szCs w:val="22"/>
        </w:rPr>
      </w:pPr>
      <w:r w:rsidRPr="00E66EAC">
        <w:rPr>
          <w:rFonts w:cs="Arial"/>
          <w:b/>
          <w:szCs w:val="22"/>
        </w:rPr>
        <w:t>Ho</w:t>
      </w:r>
      <w:r w:rsidRPr="00E66EAC">
        <w:rPr>
          <w:rFonts w:cs="Arial"/>
          <w:b/>
          <w:bCs/>
          <w:szCs w:val="22"/>
        </w:rPr>
        <w:t xml:space="preserve">ofdstuk 2 </w:t>
      </w:r>
      <w:r w:rsidRPr="00E66EAC">
        <w:rPr>
          <w:rFonts w:cs="Arial"/>
          <w:bCs/>
          <w:szCs w:val="22"/>
        </w:rPr>
        <w:t>bevat de procedurele beschrijving van de aanbesteding.</w:t>
      </w:r>
    </w:p>
    <w:p w14:paraId="68CFF6F9" w14:textId="77777777" w:rsidR="004C7755" w:rsidRPr="00E66EAC" w:rsidRDefault="004C7755" w:rsidP="004C7755">
      <w:pPr>
        <w:autoSpaceDE w:val="0"/>
        <w:autoSpaceDN w:val="0"/>
        <w:adjustRightInd w:val="0"/>
        <w:spacing w:line="240" w:lineRule="auto"/>
        <w:rPr>
          <w:rFonts w:cs="Arial"/>
          <w:szCs w:val="22"/>
        </w:rPr>
      </w:pPr>
    </w:p>
    <w:p w14:paraId="0D429423" w14:textId="77777777" w:rsidR="004C7755" w:rsidRPr="00E66EAC" w:rsidRDefault="004C7755" w:rsidP="004C7755">
      <w:pPr>
        <w:autoSpaceDE w:val="0"/>
        <w:autoSpaceDN w:val="0"/>
        <w:adjustRightInd w:val="0"/>
        <w:spacing w:line="240" w:lineRule="auto"/>
        <w:rPr>
          <w:rFonts w:cs="Arial"/>
          <w:szCs w:val="22"/>
        </w:rPr>
      </w:pPr>
      <w:r w:rsidRPr="00E66EAC">
        <w:rPr>
          <w:rFonts w:cs="Arial"/>
          <w:b/>
          <w:szCs w:val="22"/>
        </w:rPr>
        <w:t>Hoofdstuk 3</w:t>
      </w:r>
      <w:r w:rsidRPr="00E66EAC">
        <w:rPr>
          <w:rFonts w:cs="Arial"/>
          <w:szCs w:val="22"/>
        </w:rPr>
        <w:t xml:space="preserve"> bevat de </w:t>
      </w:r>
      <w:r w:rsidR="00874042">
        <w:rPr>
          <w:rFonts w:cs="Arial"/>
          <w:szCs w:val="22"/>
        </w:rPr>
        <w:t>wijze waarop beoordeeld en gegund wordt</w:t>
      </w:r>
      <w:r w:rsidRPr="00E66EAC">
        <w:rPr>
          <w:rFonts w:cs="Arial"/>
          <w:szCs w:val="22"/>
        </w:rPr>
        <w:t>.</w:t>
      </w:r>
    </w:p>
    <w:p w14:paraId="4E39C8D9" w14:textId="77777777" w:rsidR="004C7755" w:rsidRPr="00E66EAC" w:rsidRDefault="004C7755" w:rsidP="004C7755">
      <w:pPr>
        <w:autoSpaceDE w:val="0"/>
        <w:autoSpaceDN w:val="0"/>
        <w:adjustRightInd w:val="0"/>
        <w:spacing w:line="240" w:lineRule="auto"/>
        <w:rPr>
          <w:rFonts w:cs="Arial"/>
          <w:szCs w:val="22"/>
        </w:rPr>
      </w:pPr>
    </w:p>
    <w:p w14:paraId="19DB0746" w14:textId="77777777" w:rsidR="004C7755" w:rsidRPr="00E66EAC" w:rsidRDefault="004C7755" w:rsidP="004C7755">
      <w:pPr>
        <w:autoSpaceDE w:val="0"/>
        <w:autoSpaceDN w:val="0"/>
        <w:adjustRightInd w:val="0"/>
        <w:spacing w:line="240" w:lineRule="auto"/>
        <w:rPr>
          <w:rFonts w:cs="Arial"/>
          <w:szCs w:val="22"/>
        </w:rPr>
      </w:pPr>
      <w:r w:rsidRPr="00E66EAC">
        <w:rPr>
          <w:rFonts w:cs="Arial"/>
          <w:bCs/>
          <w:szCs w:val="22"/>
        </w:rPr>
        <w:t>In</w:t>
      </w:r>
      <w:r w:rsidRPr="00E66EAC">
        <w:rPr>
          <w:rFonts w:cs="Arial"/>
          <w:b/>
          <w:bCs/>
          <w:szCs w:val="22"/>
        </w:rPr>
        <w:t xml:space="preserve"> Hoofdstuk 4 </w:t>
      </w:r>
      <w:r w:rsidRPr="00E66EAC">
        <w:rPr>
          <w:rFonts w:cs="Arial"/>
          <w:szCs w:val="22"/>
        </w:rPr>
        <w:t xml:space="preserve">komen de Eisen en Uitsluitingsgronden aan de orde op basis waarvan de inschrijver wordt beoordeeld of hij geschikt is voor uitvoering van de opdracht. </w:t>
      </w:r>
    </w:p>
    <w:p w14:paraId="02B2C520" w14:textId="77777777" w:rsidR="004C7755" w:rsidRDefault="004C7755" w:rsidP="004C7755">
      <w:pPr>
        <w:autoSpaceDE w:val="0"/>
        <w:autoSpaceDN w:val="0"/>
        <w:adjustRightInd w:val="0"/>
        <w:spacing w:line="240" w:lineRule="auto"/>
        <w:rPr>
          <w:rFonts w:cs="Arial"/>
          <w:szCs w:val="22"/>
        </w:rPr>
      </w:pPr>
    </w:p>
    <w:p w14:paraId="1F41150C" w14:textId="77777777" w:rsidR="00874042" w:rsidRDefault="00874042" w:rsidP="004C7755">
      <w:pPr>
        <w:autoSpaceDE w:val="0"/>
        <w:autoSpaceDN w:val="0"/>
        <w:adjustRightInd w:val="0"/>
        <w:spacing w:line="240" w:lineRule="auto"/>
        <w:rPr>
          <w:rFonts w:cs="Arial"/>
          <w:szCs w:val="22"/>
        </w:rPr>
      </w:pPr>
      <w:r w:rsidRPr="00E66EAC">
        <w:rPr>
          <w:rFonts w:cs="Arial"/>
          <w:b/>
          <w:szCs w:val="22"/>
        </w:rPr>
        <w:t xml:space="preserve">Hoofdstuk </w:t>
      </w:r>
      <w:r>
        <w:rPr>
          <w:rFonts w:cs="Arial"/>
          <w:b/>
          <w:szCs w:val="22"/>
        </w:rPr>
        <w:t>5</w:t>
      </w:r>
      <w:r w:rsidRPr="00E66EAC">
        <w:rPr>
          <w:rFonts w:cs="Arial"/>
          <w:szCs w:val="22"/>
        </w:rPr>
        <w:t xml:space="preserve"> bevat </w:t>
      </w:r>
      <w:r>
        <w:rPr>
          <w:rFonts w:cs="Arial"/>
          <w:szCs w:val="22"/>
        </w:rPr>
        <w:t>het programma van eisen</w:t>
      </w:r>
      <w:r w:rsidR="007A1A25">
        <w:rPr>
          <w:rFonts w:cs="Arial"/>
          <w:szCs w:val="22"/>
        </w:rPr>
        <w:t>.</w:t>
      </w:r>
    </w:p>
    <w:p w14:paraId="1ED13E96" w14:textId="77777777" w:rsidR="00874042" w:rsidRDefault="00874042" w:rsidP="004C7755">
      <w:pPr>
        <w:autoSpaceDE w:val="0"/>
        <w:autoSpaceDN w:val="0"/>
        <w:adjustRightInd w:val="0"/>
        <w:spacing w:line="240" w:lineRule="auto"/>
        <w:rPr>
          <w:rFonts w:cs="Arial"/>
          <w:szCs w:val="22"/>
        </w:rPr>
      </w:pPr>
    </w:p>
    <w:p w14:paraId="5C5AC713" w14:textId="3332DF8F" w:rsidR="004C7755" w:rsidRPr="00E66EAC" w:rsidRDefault="004C7755" w:rsidP="004C7755">
      <w:pPr>
        <w:autoSpaceDE w:val="0"/>
        <w:autoSpaceDN w:val="0"/>
        <w:adjustRightInd w:val="0"/>
        <w:spacing w:line="240" w:lineRule="auto"/>
        <w:rPr>
          <w:rFonts w:cs="Arial"/>
          <w:szCs w:val="22"/>
        </w:rPr>
      </w:pPr>
      <w:r w:rsidRPr="00E66EAC">
        <w:rPr>
          <w:rFonts w:cs="Arial"/>
          <w:szCs w:val="22"/>
        </w:rPr>
        <w:t xml:space="preserve">In </w:t>
      </w:r>
      <w:r w:rsidRPr="00E66EAC">
        <w:rPr>
          <w:rFonts w:cs="Arial"/>
          <w:b/>
          <w:szCs w:val="22"/>
        </w:rPr>
        <w:t>H</w:t>
      </w:r>
      <w:r w:rsidR="00874042">
        <w:rPr>
          <w:rFonts w:cs="Arial"/>
          <w:b/>
          <w:bCs/>
          <w:szCs w:val="22"/>
        </w:rPr>
        <w:t>oofdstuk 6</w:t>
      </w:r>
      <w:r w:rsidRPr="00E66EAC">
        <w:rPr>
          <w:rFonts w:cs="Arial"/>
          <w:b/>
          <w:bCs/>
          <w:szCs w:val="22"/>
        </w:rPr>
        <w:t xml:space="preserve"> </w:t>
      </w:r>
      <w:r w:rsidRPr="00E66EAC">
        <w:rPr>
          <w:rFonts w:cs="Arial"/>
          <w:bCs/>
          <w:szCs w:val="22"/>
        </w:rPr>
        <w:t>worden de gunningscriteria beschreven</w:t>
      </w:r>
      <w:r w:rsidRPr="00E66EAC">
        <w:rPr>
          <w:rFonts w:cs="Arial"/>
          <w:szCs w:val="22"/>
        </w:rPr>
        <w:t xml:space="preserve">, waarbij wordt aangegeven welke informatie hiervoor door inschrijver aangeleverd dient te worden en op welke wijze de </w:t>
      </w:r>
      <w:proofErr w:type="spellStart"/>
      <w:r w:rsidR="001C1B8A">
        <w:rPr>
          <w:rFonts w:cs="Arial"/>
          <w:szCs w:val="22"/>
        </w:rPr>
        <w:t>inschrijving</w:t>
      </w:r>
      <w:r w:rsidRPr="00E66EAC">
        <w:rPr>
          <w:rFonts w:cs="Arial"/>
          <w:szCs w:val="22"/>
        </w:rPr>
        <w:t>s</w:t>
      </w:r>
      <w:proofErr w:type="spellEnd"/>
      <w:r w:rsidRPr="00E66EAC">
        <w:rPr>
          <w:rFonts w:cs="Arial"/>
          <w:szCs w:val="22"/>
        </w:rPr>
        <w:t xml:space="preserve"> worden beoordeeld. </w:t>
      </w:r>
    </w:p>
    <w:p w14:paraId="219401CA" w14:textId="77777777" w:rsidR="004C7755" w:rsidRDefault="004C7755" w:rsidP="00337241">
      <w:pPr>
        <w:pStyle w:val="Kop1"/>
      </w:pPr>
      <w:bookmarkStart w:id="4" w:name="_Toc414365666"/>
    </w:p>
    <w:p w14:paraId="46156CB6" w14:textId="77777777" w:rsidR="004C7755" w:rsidRDefault="004C7755" w:rsidP="004C7755"/>
    <w:p w14:paraId="3EF86326" w14:textId="77777777" w:rsidR="004C7755" w:rsidRDefault="004C7755" w:rsidP="004C7755"/>
    <w:p w14:paraId="5A008B42" w14:textId="77777777" w:rsidR="004C7755" w:rsidRDefault="004C7755" w:rsidP="004C7755"/>
    <w:p w14:paraId="61EB56BD" w14:textId="77777777" w:rsidR="004C7755" w:rsidRDefault="004C7755" w:rsidP="004C7755"/>
    <w:p w14:paraId="1C6B82DA" w14:textId="77777777" w:rsidR="004C7755" w:rsidRDefault="004C7755" w:rsidP="004C7755"/>
    <w:p w14:paraId="6387B824" w14:textId="77777777" w:rsidR="004C7755" w:rsidRDefault="004C7755" w:rsidP="004C7755"/>
    <w:p w14:paraId="68B019D6" w14:textId="77777777" w:rsidR="004C7755" w:rsidRDefault="004C7755" w:rsidP="004C7755"/>
    <w:p w14:paraId="46DC2200" w14:textId="77777777" w:rsidR="004C7755" w:rsidRDefault="004C7755" w:rsidP="004C7755"/>
    <w:p w14:paraId="06112C20" w14:textId="77777777" w:rsidR="004C7755" w:rsidRDefault="004C7755" w:rsidP="004C7755"/>
    <w:p w14:paraId="5BD67E19" w14:textId="77777777" w:rsidR="004C7755" w:rsidRDefault="004C7755" w:rsidP="004C7755"/>
    <w:p w14:paraId="4EB060F2" w14:textId="77777777" w:rsidR="004C7755" w:rsidRDefault="004C7755" w:rsidP="004C7755"/>
    <w:p w14:paraId="5F83F1EA" w14:textId="77777777" w:rsidR="004C7755" w:rsidRDefault="004C7755" w:rsidP="004C7755"/>
    <w:p w14:paraId="63E47B37" w14:textId="77777777" w:rsidR="004C7755" w:rsidRDefault="004C7755" w:rsidP="004C7755"/>
    <w:p w14:paraId="4F57EBAF" w14:textId="77777777" w:rsidR="004C7755" w:rsidRDefault="004C7755" w:rsidP="004C7755"/>
    <w:p w14:paraId="7AF97854" w14:textId="77777777" w:rsidR="004C7755" w:rsidRDefault="004C7755" w:rsidP="004C7755"/>
    <w:p w14:paraId="4F8A33F6" w14:textId="77777777" w:rsidR="004C7755" w:rsidRDefault="004C7755" w:rsidP="004C7755"/>
    <w:p w14:paraId="03F8518B" w14:textId="77777777" w:rsidR="004C7755" w:rsidRDefault="004C7755" w:rsidP="004C7755"/>
    <w:p w14:paraId="685CE78F" w14:textId="77777777" w:rsidR="004C7755" w:rsidRDefault="004C7755" w:rsidP="004C7755"/>
    <w:p w14:paraId="4F2C3D47" w14:textId="77777777" w:rsidR="004C7755" w:rsidRDefault="004C7755" w:rsidP="004C7755"/>
    <w:p w14:paraId="6F37AEF2" w14:textId="77777777" w:rsidR="004C7755" w:rsidRDefault="004C7755" w:rsidP="004C7755"/>
    <w:p w14:paraId="463F782B" w14:textId="77777777" w:rsidR="004C7755" w:rsidRDefault="004C7755" w:rsidP="004C7755"/>
    <w:p w14:paraId="0BF1E603" w14:textId="77777777" w:rsidR="009A2728" w:rsidRPr="009A2728" w:rsidRDefault="009A2728" w:rsidP="00DD757C">
      <w:pPr>
        <w:pStyle w:val="Kop1"/>
      </w:pPr>
      <w:r>
        <w:br w:type="page"/>
      </w:r>
      <w:bookmarkStart w:id="5" w:name="_Toc164249861"/>
      <w:r w:rsidR="00E1034D" w:rsidRPr="001B5907">
        <w:lastRenderedPageBreak/>
        <w:t>1</w:t>
      </w:r>
      <w:r w:rsidR="002C04EC" w:rsidRPr="001B5907">
        <w:t>.</w:t>
      </w:r>
      <w:r w:rsidR="005A086C">
        <w:tab/>
      </w:r>
      <w:r w:rsidR="00E1034D" w:rsidRPr="001B5907">
        <w:t>ACHTERGRONDINFORMATIE</w:t>
      </w:r>
      <w:bookmarkEnd w:id="4"/>
      <w:bookmarkEnd w:id="5"/>
      <w:r w:rsidR="00343990" w:rsidRPr="001B5907">
        <w:t xml:space="preserve"> </w:t>
      </w:r>
    </w:p>
    <w:p w14:paraId="5A11B324" w14:textId="77777777" w:rsidR="00E1034D" w:rsidRPr="00640E56" w:rsidRDefault="00BA0DDB" w:rsidP="00640E56">
      <w:pPr>
        <w:pStyle w:val="Kop2"/>
      </w:pPr>
      <w:bookmarkStart w:id="6" w:name="_Toc414365667"/>
      <w:bookmarkStart w:id="7" w:name="_Toc164249862"/>
      <w:r w:rsidRPr="00640E56">
        <w:t xml:space="preserve">1.1 </w:t>
      </w:r>
      <w:r w:rsidR="005A086C" w:rsidRPr="00640E56">
        <w:tab/>
      </w:r>
      <w:r w:rsidR="005051EA" w:rsidRPr="00640E56">
        <w:t>A</w:t>
      </w:r>
      <w:r w:rsidR="0039027A" w:rsidRPr="00640E56">
        <w:t>anbestedingsprocedure</w:t>
      </w:r>
      <w:bookmarkEnd w:id="6"/>
      <w:bookmarkEnd w:id="7"/>
    </w:p>
    <w:p w14:paraId="741252CD" w14:textId="77777777" w:rsidR="000614F5" w:rsidRDefault="000614F5" w:rsidP="000614F5">
      <w:pPr>
        <w:autoSpaceDE w:val="0"/>
        <w:autoSpaceDN w:val="0"/>
        <w:adjustRightInd w:val="0"/>
        <w:spacing w:line="240" w:lineRule="auto"/>
        <w:rPr>
          <w:rFonts w:cs="Arial"/>
          <w:color w:val="000000"/>
          <w:szCs w:val="22"/>
        </w:rPr>
      </w:pPr>
      <w:r w:rsidRPr="000614F5">
        <w:rPr>
          <w:rFonts w:cs="Arial"/>
          <w:color w:val="000000"/>
          <w:szCs w:val="22"/>
        </w:rPr>
        <w:t>Dit aanbestedingsdocument is geschreven voor een Europese openbare aanbesteding ten behoeve</w:t>
      </w:r>
      <w:r w:rsidR="00F42DCF">
        <w:rPr>
          <w:rFonts w:cs="Arial"/>
          <w:color w:val="000000"/>
          <w:szCs w:val="22"/>
        </w:rPr>
        <w:t xml:space="preserve"> van </w:t>
      </w:r>
      <w:r w:rsidR="008B7C76">
        <w:rPr>
          <w:rFonts w:cs="Arial"/>
          <w:color w:val="000000"/>
          <w:szCs w:val="22"/>
        </w:rPr>
        <w:t>leveren en onderhouden van trapliften</w:t>
      </w:r>
      <w:r w:rsidR="00F42DCF">
        <w:rPr>
          <w:rFonts w:cs="Arial"/>
          <w:color w:val="000000"/>
          <w:szCs w:val="22"/>
        </w:rPr>
        <w:t xml:space="preserve"> </w:t>
      </w:r>
      <w:r w:rsidRPr="000614F5">
        <w:rPr>
          <w:rFonts w:cs="Arial"/>
          <w:color w:val="000000"/>
          <w:szCs w:val="22"/>
        </w:rPr>
        <w:t xml:space="preserve">in de gemeente </w:t>
      </w:r>
      <w:r>
        <w:rPr>
          <w:rFonts w:cs="Arial"/>
          <w:color w:val="000000"/>
          <w:szCs w:val="22"/>
        </w:rPr>
        <w:t>Krimpen aan den IJssel</w:t>
      </w:r>
      <w:r w:rsidRPr="000614F5">
        <w:rPr>
          <w:rFonts w:cs="Arial"/>
          <w:color w:val="000000"/>
          <w:szCs w:val="22"/>
        </w:rPr>
        <w:t>, verder opdrachtg</w:t>
      </w:r>
      <w:r>
        <w:rPr>
          <w:rFonts w:cs="Arial"/>
          <w:color w:val="000000"/>
          <w:szCs w:val="22"/>
        </w:rPr>
        <w:t>ever te noemen</w:t>
      </w:r>
      <w:r w:rsidR="008B7C76">
        <w:rPr>
          <w:rFonts w:cs="Arial"/>
          <w:color w:val="000000"/>
          <w:szCs w:val="22"/>
        </w:rPr>
        <w:t>.</w:t>
      </w:r>
    </w:p>
    <w:p w14:paraId="7DFF83CC" w14:textId="77777777" w:rsidR="000614F5" w:rsidRDefault="000614F5" w:rsidP="000614F5">
      <w:pPr>
        <w:autoSpaceDE w:val="0"/>
        <w:autoSpaceDN w:val="0"/>
        <w:adjustRightInd w:val="0"/>
        <w:spacing w:line="240" w:lineRule="auto"/>
        <w:rPr>
          <w:rFonts w:cs="Arial"/>
          <w:color w:val="000000"/>
          <w:szCs w:val="22"/>
        </w:rPr>
      </w:pPr>
    </w:p>
    <w:p w14:paraId="4E7016BB" w14:textId="4BD53EEB" w:rsidR="000614F5" w:rsidRPr="000614F5" w:rsidRDefault="000614F5" w:rsidP="000614F5">
      <w:pPr>
        <w:autoSpaceDE w:val="0"/>
        <w:autoSpaceDN w:val="0"/>
        <w:adjustRightInd w:val="0"/>
        <w:spacing w:line="240" w:lineRule="auto"/>
        <w:rPr>
          <w:rFonts w:cs="Arial"/>
          <w:color w:val="000000"/>
          <w:szCs w:val="22"/>
        </w:rPr>
      </w:pPr>
      <w:r w:rsidRPr="00A227F9">
        <w:rPr>
          <w:rFonts w:cs="Arial"/>
          <w:color w:val="000000"/>
          <w:szCs w:val="22"/>
        </w:rPr>
        <w:t xml:space="preserve">De opdrachtgever wil een contract aangaan met </w:t>
      </w:r>
      <w:r w:rsidR="008B7C76" w:rsidRPr="00A227F9">
        <w:rPr>
          <w:rFonts w:cs="Arial"/>
          <w:color w:val="000000"/>
          <w:szCs w:val="22"/>
        </w:rPr>
        <w:t>1</w:t>
      </w:r>
      <w:r w:rsidRPr="00A227F9">
        <w:rPr>
          <w:rFonts w:cs="Arial"/>
          <w:color w:val="000000"/>
          <w:szCs w:val="22"/>
        </w:rPr>
        <w:t xml:space="preserve"> opdrachtnemer</w:t>
      </w:r>
      <w:r w:rsidR="00F42DCF" w:rsidRPr="00A227F9">
        <w:rPr>
          <w:rFonts w:cs="Arial"/>
          <w:color w:val="000000"/>
          <w:szCs w:val="22"/>
        </w:rPr>
        <w:t xml:space="preserve">, </w:t>
      </w:r>
      <w:r w:rsidRPr="00A227F9">
        <w:rPr>
          <w:rFonts w:cs="Arial"/>
          <w:color w:val="000000"/>
          <w:szCs w:val="22"/>
        </w:rPr>
        <w:t xml:space="preserve">voor de duur van </w:t>
      </w:r>
      <w:r w:rsidR="00E64F0A">
        <w:rPr>
          <w:rFonts w:cs="Arial"/>
          <w:color w:val="000000"/>
          <w:szCs w:val="22"/>
        </w:rPr>
        <w:t>4</w:t>
      </w:r>
      <w:r w:rsidR="00A227F9" w:rsidRPr="00A227F9">
        <w:rPr>
          <w:rFonts w:cs="Arial"/>
          <w:color w:val="000000"/>
          <w:szCs w:val="22"/>
        </w:rPr>
        <w:t xml:space="preserve"> jaar</w:t>
      </w:r>
      <w:r w:rsidRPr="00A227F9">
        <w:rPr>
          <w:rFonts w:cs="Arial"/>
          <w:color w:val="000000"/>
          <w:szCs w:val="22"/>
        </w:rPr>
        <w:t xml:space="preserve"> met de mogelijkheid tot verlenging van </w:t>
      </w:r>
      <w:r w:rsidR="00A227F9" w:rsidRPr="00A227F9">
        <w:rPr>
          <w:rFonts w:cs="Arial"/>
          <w:color w:val="000000"/>
          <w:szCs w:val="22"/>
        </w:rPr>
        <w:t>3</w:t>
      </w:r>
      <w:r w:rsidRPr="00A227F9">
        <w:rPr>
          <w:rFonts w:cs="Arial"/>
          <w:color w:val="000000"/>
          <w:szCs w:val="22"/>
        </w:rPr>
        <w:t xml:space="preserve"> keer </w:t>
      </w:r>
      <w:r w:rsidR="00A227F9" w:rsidRPr="00A227F9">
        <w:rPr>
          <w:rFonts w:cs="Arial"/>
          <w:color w:val="000000"/>
          <w:szCs w:val="22"/>
        </w:rPr>
        <w:t>2</w:t>
      </w:r>
      <w:r w:rsidRPr="00A227F9">
        <w:rPr>
          <w:rFonts w:cs="Arial"/>
          <w:color w:val="000000"/>
          <w:szCs w:val="22"/>
        </w:rPr>
        <w:t xml:space="preserve"> jaar.</w:t>
      </w:r>
      <w:r w:rsidRPr="000614F5">
        <w:rPr>
          <w:rFonts w:cs="Arial"/>
          <w:color w:val="000000"/>
          <w:szCs w:val="22"/>
        </w:rPr>
        <w:t xml:space="preserve"> </w:t>
      </w:r>
    </w:p>
    <w:p w14:paraId="3D24D3E2" w14:textId="77777777" w:rsidR="000614F5" w:rsidRDefault="000614F5" w:rsidP="000614F5">
      <w:pPr>
        <w:autoSpaceDE w:val="0"/>
        <w:autoSpaceDN w:val="0"/>
        <w:adjustRightInd w:val="0"/>
        <w:spacing w:line="240" w:lineRule="auto"/>
        <w:rPr>
          <w:rFonts w:cs="Arial"/>
          <w:color w:val="000000"/>
          <w:szCs w:val="22"/>
        </w:rPr>
      </w:pPr>
    </w:p>
    <w:p w14:paraId="48E157AC" w14:textId="77777777" w:rsidR="000614F5" w:rsidRPr="000614F5" w:rsidRDefault="000614F5" w:rsidP="000614F5">
      <w:pPr>
        <w:autoSpaceDE w:val="0"/>
        <w:autoSpaceDN w:val="0"/>
        <w:adjustRightInd w:val="0"/>
        <w:spacing w:line="240" w:lineRule="auto"/>
        <w:rPr>
          <w:rFonts w:cs="Arial"/>
          <w:color w:val="000000"/>
          <w:szCs w:val="22"/>
        </w:rPr>
      </w:pPr>
      <w:r w:rsidRPr="000614F5">
        <w:rPr>
          <w:rFonts w:cs="Arial"/>
          <w:color w:val="000000"/>
          <w:szCs w:val="22"/>
        </w:rPr>
        <w:t>Als gunningscriterium wordt “Economisch Meest Voordelige Inschrijving” (EMVI) op basis van “Beste Prijs-Kwaliteitverhouding” (B</w:t>
      </w:r>
      <w:r w:rsidR="00C5445A">
        <w:rPr>
          <w:rFonts w:cs="Arial"/>
          <w:color w:val="000000"/>
          <w:szCs w:val="22"/>
        </w:rPr>
        <w:t xml:space="preserve">este </w:t>
      </w:r>
      <w:r w:rsidRPr="000614F5">
        <w:rPr>
          <w:rFonts w:cs="Arial"/>
          <w:color w:val="000000"/>
          <w:szCs w:val="22"/>
        </w:rPr>
        <w:t>PK</w:t>
      </w:r>
      <w:r w:rsidR="00C5445A">
        <w:rPr>
          <w:rFonts w:cs="Arial"/>
          <w:color w:val="000000"/>
          <w:szCs w:val="22"/>
        </w:rPr>
        <w:t>V</w:t>
      </w:r>
      <w:r w:rsidRPr="000614F5">
        <w:rPr>
          <w:rFonts w:cs="Arial"/>
          <w:color w:val="000000"/>
          <w:szCs w:val="22"/>
        </w:rPr>
        <w:t xml:space="preserve">) gehanteerd. </w:t>
      </w:r>
    </w:p>
    <w:p w14:paraId="07ED41C5" w14:textId="77777777" w:rsidR="000614F5" w:rsidRDefault="000614F5" w:rsidP="000614F5">
      <w:pPr>
        <w:autoSpaceDE w:val="0"/>
        <w:autoSpaceDN w:val="0"/>
        <w:adjustRightInd w:val="0"/>
        <w:spacing w:line="240" w:lineRule="auto"/>
        <w:rPr>
          <w:rFonts w:cs="Arial"/>
          <w:color w:val="000000"/>
          <w:szCs w:val="22"/>
        </w:rPr>
      </w:pPr>
    </w:p>
    <w:p w14:paraId="3400E5B4" w14:textId="77777777" w:rsidR="000614F5" w:rsidRPr="000614F5" w:rsidRDefault="000614F5" w:rsidP="000614F5">
      <w:pPr>
        <w:autoSpaceDE w:val="0"/>
        <w:autoSpaceDN w:val="0"/>
        <w:adjustRightInd w:val="0"/>
        <w:spacing w:line="240" w:lineRule="auto"/>
        <w:rPr>
          <w:rFonts w:cs="Arial"/>
          <w:color w:val="000000"/>
          <w:szCs w:val="22"/>
        </w:rPr>
      </w:pPr>
      <w:r w:rsidRPr="000614F5">
        <w:rPr>
          <w:rFonts w:cs="Arial"/>
          <w:color w:val="000000"/>
          <w:szCs w:val="22"/>
        </w:rPr>
        <w:t>Gegadigden worden uitgenodigd om op basis van de verstrekte informatie een i</w:t>
      </w:r>
      <w:r w:rsidR="00F42DCF">
        <w:rPr>
          <w:rFonts w:cs="Arial"/>
          <w:color w:val="000000"/>
          <w:szCs w:val="22"/>
        </w:rPr>
        <w:t>nschrijving in te dienen met in</w:t>
      </w:r>
      <w:r w:rsidRPr="000614F5">
        <w:rPr>
          <w:rFonts w:cs="Arial"/>
          <w:color w:val="000000"/>
          <w:szCs w:val="22"/>
        </w:rPr>
        <w:t xml:space="preserve">achtneming van de eisen en wensen die in dit aanbestedingsdocument, inclusief de bijlagen, zijn geformuleerd. </w:t>
      </w:r>
    </w:p>
    <w:p w14:paraId="2178FAA4" w14:textId="77777777" w:rsidR="00F42DCF" w:rsidRDefault="000614F5" w:rsidP="00640E56">
      <w:pPr>
        <w:rPr>
          <w:sz w:val="20"/>
        </w:rPr>
      </w:pPr>
      <w:r w:rsidRPr="00F42DCF">
        <w:t xml:space="preserve">Voor deze aanbesteding wordt gebruik gemaakt van het digitaal inschrijven via www.TenderNed.nl, verder </w:t>
      </w:r>
      <w:proofErr w:type="spellStart"/>
      <w:r w:rsidRPr="00F42DCF">
        <w:t>TenderNed</w:t>
      </w:r>
      <w:proofErr w:type="spellEnd"/>
      <w:r w:rsidRPr="00F42DCF">
        <w:t xml:space="preserve"> te noemen.</w:t>
      </w:r>
      <w:r>
        <w:rPr>
          <w:sz w:val="20"/>
        </w:rPr>
        <w:t xml:space="preserve"> </w:t>
      </w:r>
    </w:p>
    <w:p w14:paraId="39342DA9" w14:textId="77777777" w:rsidR="00AC1B2D" w:rsidRPr="00D95A71" w:rsidRDefault="00AC1B2D" w:rsidP="000614F5">
      <w:pPr>
        <w:pStyle w:val="Kop2"/>
        <w:rPr>
          <w:bCs/>
        </w:rPr>
      </w:pPr>
      <w:bookmarkStart w:id="8" w:name="_Toc164249863"/>
      <w:r w:rsidRPr="00D95A71">
        <w:rPr>
          <w:bCs/>
        </w:rPr>
        <w:t>1.</w:t>
      </w:r>
      <w:r w:rsidR="00E9427D">
        <w:rPr>
          <w:bCs/>
        </w:rPr>
        <w:t>2</w:t>
      </w:r>
      <w:r w:rsidR="005A086C">
        <w:rPr>
          <w:bCs/>
        </w:rPr>
        <w:tab/>
      </w:r>
      <w:r w:rsidRPr="00D95A71">
        <w:rPr>
          <w:bCs/>
        </w:rPr>
        <w:t xml:space="preserve"> </w:t>
      </w:r>
      <w:r w:rsidR="005051EA">
        <w:rPr>
          <w:bCs/>
        </w:rPr>
        <w:t>V</w:t>
      </w:r>
      <w:r w:rsidRPr="00D95A71">
        <w:t>oorbehouden ten aanzien van deze aanbesteding</w:t>
      </w:r>
      <w:bookmarkEnd w:id="8"/>
    </w:p>
    <w:p w14:paraId="21C87C32" w14:textId="77777777" w:rsidR="00AC1B2D" w:rsidRPr="00E66EAC" w:rsidRDefault="00AC1B2D" w:rsidP="00E9717A">
      <w:pPr>
        <w:autoSpaceDE w:val="0"/>
        <w:autoSpaceDN w:val="0"/>
        <w:adjustRightInd w:val="0"/>
        <w:spacing w:line="240" w:lineRule="auto"/>
        <w:rPr>
          <w:rFonts w:cs="Arial"/>
          <w:color w:val="000000"/>
          <w:szCs w:val="22"/>
        </w:rPr>
      </w:pPr>
      <w:r w:rsidRPr="00E66EAC">
        <w:rPr>
          <w:rFonts w:cs="Arial"/>
          <w:color w:val="000000"/>
          <w:szCs w:val="22"/>
        </w:rPr>
        <w:t>Opdrachtgever behoudt zich het recht voor om:</w:t>
      </w:r>
    </w:p>
    <w:p w14:paraId="23514ECD" w14:textId="77777777" w:rsidR="00AC1B2D" w:rsidRPr="00E66EAC" w:rsidRDefault="00AC1B2D" w:rsidP="00E9717A">
      <w:pPr>
        <w:numPr>
          <w:ilvl w:val="0"/>
          <w:numId w:val="1"/>
        </w:numPr>
        <w:autoSpaceDE w:val="0"/>
        <w:autoSpaceDN w:val="0"/>
        <w:adjustRightInd w:val="0"/>
        <w:spacing w:line="240" w:lineRule="auto"/>
        <w:rPr>
          <w:rFonts w:cs="Arial"/>
          <w:color w:val="000000"/>
          <w:szCs w:val="22"/>
        </w:rPr>
      </w:pPr>
      <w:proofErr w:type="gramStart"/>
      <w:r w:rsidRPr="00E66EAC">
        <w:rPr>
          <w:rFonts w:cs="Arial"/>
          <w:color w:val="000000"/>
          <w:szCs w:val="22"/>
        </w:rPr>
        <w:t>onder</w:t>
      </w:r>
      <w:proofErr w:type="gramEnd"/>
      <w:r w:rsidRPr="00E66EAC">
        <w:rPr>
          <w:rFonts w:cs="Arial"/>
          <w:color w:val="000000"/>
          <w:szCs w:val="22"/>
        </w:rPr>
        <w:t xml:space="preserve"> opgaaf van redenen, niet te gunnen of de aanbesteding geheel of gedeeltelijk, tijdelijk of definitief te stoppen, overeenkomstig de wettelijke bepalingen daaromtrent</w:t>
      </w:r>
    </w:p>
    <w:p w14:paraId="0148D0A3" w14:textId="77777777" w:rsidR="00AC1B2D" w:rsidRPr="00E66EAC" w:rsidRDefault="00AC1B2D" w:rsidP="00E9717A">
      <w:pPr>
        <w:numPr>
          <w:ilvl w:val="0"/>
          <w:numId w:val="1"/>
        </w:numPr>
        <w:autoSpaceDE w:val="0"/>
        <w:autoSpaceDN w:val="0"/>
        <w:adjustRightInd w:val="0"/>
        <w:spacing w:line="240" w:lineRule="auto"/>
        <w:rPr>
          <w:rFonts w:cs="Arial"/>
          <w:color w:val="000000"/>
          <w:szCs w:val="22"/>
        </w:rPr>
      </w:pPr>
      <w:proofErr w:type="gramStart"/>
      <w:r w:rsidRPr="00E66EAC">
        <w:rPr>
          <w:rFonts w:cs="Arial"/>
          <w:color w:val="000000"/>
          <w:szCs w:val="22"/>
        </w:rPr>
        <w:t>de</w:t>
      </w:r>
      <w:proofErr w:type="gramEnd"/>
      <w:r w:rsidRPr="00E66EAC">
        <w:rPr>
          <w:rFonts w:cs="Arial"/>
          <w:color w:val="000000"/>
          <w:szCs w:val="22"/>
        </w:rPr>
        <w:t xml:space="preserve"> tijdsplanning te wijzigen </w:t>
      </w:r>
    </w:p>
    <w:p w14:paraId="6178BF99" w14:textId="77777777" w:rsidR="00F4581F" w:rsidRPr="00E66EAC" w:rsidRDefault="00AC1B2D" w:rsidP="00E9717A">
      <w:pPr>
        <w:numPr>
          <w:ilvl w:val="0"/>
          <w:numId w:val="1"/>
        </w:numPr>
        <w:autoSpaceDE w:val="0"/>
        <w:autoSpaceDN w:val="0"/>
        <w:adjustRightInd w:val="0"/>
        <w:spacing w:line="240" w:lineRule="auto"/>
        <w:rPr>
          <w:rFonts w:cs="Arial"/>
          <w:color w:val="000000"/>
          <w:szCs w:val="22"/>
        </w:rPr>
      </w:pPr>
      <w:proofErr w:type="gramStart"/>
      <w:r w:rsidRPr="00E66EAC">
        <w:rPr>
          <w:rFonts w:cs="Arial"/>
          <w:color w:val="000000"/>
          <w:szCs w:val="22"/>
        </w:rPr>
        <w:t>indien</w:t>
      </w:r>
      <w:proofErr w:type="gramEnd"/>
      <w:r w:rsidRPr="00E66EAC">
        <w:rPr>
          <w:rFonts w:cs="Arial"/>
          <w:color w:val="000000"/>
          <w:szCs w:val="22"/>
        </w:rPr>
        <w:t xml:space="preserve"> blijkt dat door inschrijver onjuiste en/of onvolledige informatie is verstrekt, inschrijver uit te sluiten van verdere deelname, of reeds gemaakte afspraken te annuleren zonder rechtsgevolgen voor de opdrachtgever en/of vergoeding van schade of kosten hoe dan ook genaamd of </w:t>
      </w:r>
      <w:r w:rsidR="00BB415C" w:rsidRPr="00E66EAC">
        <w:rPr>
          <w:rFonts w:cs="Arial"/>
          <w:color w:val="000000"/>
          <w:szCs w:val="22"/>
        </w:rPr>
        <w:t>ontstaan</w:t>
      </w:r>
      <w:r w:rsidRPr="00E66EAC">
        <w:rPr>
          <w:rFonts w:cs="Arial"/>
          <w:color w:val="000000"/>
          <w:szCs w:val="22"/>
        </w:rPr>
        <w:t xml:space="preserve"> te eisen.</w:t>
      </w:r>
    </w:p>
    <w:p w14:paraId="705B4E3C" w14:textId="1EAA433B" w:rsidR="00AC1B2D" w:rsidRPr="00E66EAC" w:rsidRDefault="005051EA" w:rsidP="00AA7AD1">
      <w:pPr>
        <w:pStyle w:val="Kop2"/>
      </w:pPr>
      <w:bookmarkStart w:id="9" w:name="_Toc164249864"/>
      <w:r>
        <w:t xml:space="preserve">1.3 </w:t>
      </w:r>
      <w:r w:rsidR="005A086C">
        <w:tab/>
      </w:r>
      <w:r>
        <w:t>U</w:t>
      </w:r>
      <w:r w:rsidR="0039027A" w:rsidRPr="001B5907">
        <w:t>itvoering</w:t>
      </w:r>
      <w:r w:rsidR="0039027A" w:rsidRPr="00E66EAC">
        <w:t xml:space="preserve"> van de aanbesteding</w:t>
      </w:r>
      <w:bookmarkEnd w:id="9"/>
    </w:p>
    <w:p w14:paraId="79D5508D" w14:textId="479101D4" w:rsidR="00AC1B2D" w:rsidRPr="00E66EAC" w:rsidRDefault="00AC1B2D" w:rsidP="00E9717A">
      <w:pPr>
        <w:autoSpaceDE w:val="0"/>
        <w:autoSpaceDN w:val="0"/>
        <w:adjustRightInd w:val="0"/>
        <w:spacing w:line="240" w:lineRule="auto"/>
        <w:rPr>
          <w:rFonts w:cs="Arial"/>
          <w:color w:val="000000"/>
          <w:szCs w:val="22"/>
        </w:rPr>
      </w:pPr>
      <w:r w:rsidRPr="00E66EAC">
        <w:rPr>
          <w:rFonts w:cs="Arial"/>
          <w:color w:val="000000"/>
          <w:szCs w:val="22"/>
        </w:rPr>
        <w:t xml:space="preserve">De aanbesteding wordt in opdracht van </w:t>
      </w:r>
      <w:r w:rsidR="00705562">
        <w:rPr>
          <w:rFonts w:cs="Arial"/>
          <w:color w:val="000000"/>
          <w:szCs w:val="22"/>
        </w:rPr>
        <w:t>het college van B&amp;W</w:t>
      </w:r>
      <w:r w:rsidRPr="00E66EAC">
        <w:rPr>
          <w:rFonts w:cs="Arial"/>
          <w:color w:val="000000"/>
          <w:szCs w:val="22"/>
        </w:rPr>
        <w:t xml:space="preserve"> van de gemeente Krimpen aan den IJssel uitgevoerd </w:t>
      </w:r>
      <w:r w:rsidR="00705562">
        <w:rPr>
          <w:rFonts w:cs="Arial"/>
          <w:color w:val="000000"/>
          <w:szCs w:val="22"/>
        </w:rPr>
        <w:t>in</w:t>
      </w:r>
      <w:r w:rsidR="00637B60" w:rsidRPr="00E66EAC">
        <w:rPr>
          <w:rFonts w:cs="Arial"/>
          <w:color w:val="000000"/>
          <w:szCs w:val="22"/>
        </w:rPr>
        <w:t xml:space="preserve"> </w:t>
      </w:r>
      <w:r w:rsidR="00705562">
        <w:rPr>
          <w:rFonts w:cs="Arial"/>
          <w:color w:val="000000"/>
          <w:szCs w:val="22"/>
        </w:rPr>
        <w:t xml:space="preserve">een </w:t>
      </w:r>
      <w:r w:rsidR="00036CE6">
        <w:rPr>
          <w:rFonts w:cs="Arial"/>
          <w:color w:val="000000"/>
          <w:szCs w:val="22"/>
        </w:rPr>
        <w:t xml:space="preserve">multidisciplinair projectteam onder begeleiding van </w:t>
      </w:r>
      <w:r w:rsidR="007B7CDA">
        <w:rPr>
          <w:rFonts w:cs="Arial"/>
          <w:color w:val="000000"/>
          <w:szCs w:val="22"/>
        </w:rPr>
        <w:t xml:space="preserve">een Senior Inkoopconsultant van </w:t>
      </w:r>
      <w:proofErr w:type="spellStart"/>
      <w:r w:rsidR="007B7CDA">
        <w:rPr>
          <w:rFonts w:cs="Arial"/>
          <w:color w:val="000000"/>
          <w:szCs w:val="22"/>
        </w:rPr>
        <w:t>Aeves</w:t>
      </w:r>
      <w:proofErr w:type="spellEnd"/>
      <w:r w:rsidR="007B7CDA">
        <w:rPr>
          <w:rFonts w:cs="Arial"/>
          <w:color w:val="000000"/>
          <w:szCs w:val="22"/>
        </w:rPr>
        <w:t xml:space="preserve"> Benefit B.V.</w:t>
      </w:r>
    </w:p>
    <w:p w14:paraId="07801BB3" w14:textId="77777777" w:rsidR="00AC1B2D" w:rsidRDefault="00AA7AD1" w:rsidP="00AA7AD1">
      <w:pPr>
        <w:pStyle w:val="Kop2"/>
      </w:pPr>
      <w:bookmarkStart w:id="10" w:name="_Toc164249865"/>
      <w:r>
        <w:t xml:space="preserve">1.4 </w:t>
      </w:r>
      <w:r w:rsidR="005A086C">
        <w:tab/>
      </w:r>
      <w:r w:rsidR="00AC1B2D" w:rsidRPr="00D95A71">
        <w:t>Krimpen aan den IJssel en maatschappelijk verantwoord inkopen</w:t>
      </w:r>
      <w:bookmarkEnd w:id="10"/>
    </w:p>
    <w:p w14:paraId="58B359D9" w14:textId="77777777" w:rsidR="00AC1B2D" w:rsidRPr="00E66EAC" w:rsidRDefault="00AC1B2D" w:rsidP="00E9717A">
      <w:pPr>
        <w:pStyle w:val="Plattetekst"/>
        <w:ind w:right="-357"/>
        <w:rPr>
          <w:rFonts w:ascii="Arial" w:hAnsi="Arial" w:cs="Arial"/>
          <w:szCs w:val="22"/>
        </w:rPr>
      </w:pPr>
      <w:r w:rsidRPr="00E66EAC">
        <w:rPr>
          <w:rFonts w:ascii="Arial" w:hAnsi="Arial" w:cs="Arial"/>
          <w:szCs w:val="22"/>
        </w:rPr>
        <w:t>Gemeentelijk organisatie</w:t>
      </w:r>
    </w:p>
    <w:p w14:paraId="738AC008" w14:textId="77777777" w:rsidR="00AC1B2D" w:rsidRPr="00E66EAC" w:rsidRDefault="00AC1B2D" w:rsidP="00E9717A">
      <w:pPr>
        <w:spacing w:after="225" w:line="240" w:lineRule="auto"/>
        <w:rPr>
          <w:rFonts w:cs="Arial"/>
          <w:szCs w:val="22"/>
        </w:rPr>
      </w:pPr>
      <w:r w:rsidRPr="00E66EAC">
        <w:rPr>
          <w:rFonts w:cs="Arial"/>
          <w:szCs w:val="22"/>
        </w:rPr>
        <w:t>Krimpen aan den IJssel heeft een ambitieuze gemeentelijke organisatie die voortdurend in beweging is. Aan het hoofd van de organisatie staat de gemeentesecretaris. De secretaris ondersteunt het college van burgemeester en wethouders, is voorzitter van het managementteam en is degene die namens de werkgever overlegt met de ondernemingsraad.</w:t>
      </w:r>
    </w:p>
    <w:p w14:paraId="2CF5E9D2" w14:textId="77777777" w:rsidR="00AC1B2D" w:rsidRPr="00E66EAC" w:rsidRDefault="00AC1B2D" w:rsidP="00E9717A">
      <w:pPr>
        <w:spacing w:after="225" w:line="240" w:lineRule="auto"/>
        <w:rPr>
          <w:rFonts w:cs="Arial"/>
          <w:szCs w:val="22"/>
        </w:rPr>
      </w:pPr>
      <w:r w:rsidRPr="00E66EAC">
        <w:rPr>
          <w:rFonts w:cs="Arial"/>
          <w:szCs w:val="22"/>
        </w:rPr>
        <w:t xml:space="preserve">De gemeentelijke organisatie is verdeeld in zes afdelingen. Iedere afdeling heeft een afdelingshoofd of directeur. Deze afdelingshoofden en directeuren vormen samen met de gemeentesecretaris het managementteam. De belangrijkste taak van de organisatie is om besluiten van de gemeenteraad en het college van burgemeester en wethouders voor te bereiden en uit te voeren. Bij de gemeente Krimpen aan den IJssel werken rond de </w:t>
      </w:r>
      <w:r w:rsidR="00C34920" w:rsidRPr="00E66EAC">
        <w:rPr>
          <w:rFonts w:cs="Arial"/>
          <w:szCs w:val="22"/>
        </w:rPr>
        <w:t>200</w:t>
      </w:r>
      <w:r w:rsidRPr="00E66EAC">
        <w:rPr>
          <w:rFonts w:cs="Arial"/>
          <w:szCs w:val="22"/>
        </w:rPr>
        <w:t xml:space="preserve"> medewerkers. </w:t>
      </w:r>
    </w:p>
    <w:p w14:paraId="7117DAF4" w14:textId="77777777" w:rsidR="00AC1B2D" w:rsidRPr="00E66EAC" w:rsidRDefault="00AC1B2D" w:rsidP="00E9717A">
      <w:pPr>
        <w:spacing w:line="240" w:lineRule="auto"/>
        <w:rPr>
          <w:rFonts w:cs="Arial"/>
          <w:b/>
          <w:szCs w:val="22"/>
        </w:rPr>
      </w:pPr>
      <w:bookmarkStart w:id="11" w:name="_Toc339448255"/>
      <w:bookmarkStart w:id="12" w:name="_Toc339448307"/>
      <w:r w:rsidRPr="00E66EAC">
        <w:rPr>
          <w:rFonts w:cs="Arial"/>
          <w:b/>
          <w:szCs w:val="22"/>
        </w:rPr>
        <w:t>Inkoopvisie</w:t>
      </w:r>
      <w:bookmarkEnd w:id="11"/>
      <w:bookmarkEnd w:id="12"/>
    </w:p>
    <w:p w14:paraId="3B37AF4A" w14:textId="77777777" w:rsidR="00AC1B2D" w:rsidRPr="00E66EAC" w:rsidRDefault="00AC1B2D" w:rsidP="00E9717A">
      <w:pPr>
        <w:spacing w:after="225" w:line="240" w:lineRule="auto"/>
        <w:rPr>
          <w:rFonts w:cs="Arial"/>
          <w:szCs w:val="22"/>
        </w:rPr>
      </w:pPr>
      <w:r w:rsidRPr="00E66EAC">
        <w:rPr>
          <w:rFonts w:cs="Arial"/>
          <w:szCs w:val="22"/>
        </w:rPr>
        <w:t xml:space="preserve">De gemeente Krimpen aan den IJssel koopt op gecoördineerde wijze 100% duurzaam, rechtmatig, doelmatig en transparant in. </w:t>
      </w:r>
      <w:r w:rsidR="006A2A5A">
        <w:rPr>
          <w:rFonts w:cs="Arial"/>
          <w:szCs w:val="22"/>
        </w:rPr>
        <w:t>De gemeente</w:t>
      </w:r>
      <w:r w:rsidRPr="00E66EAC">
        <w:rPr>
          <w:rFonts w:cs="Arial"/>
          <w:szCs w:val="22"/>
        </w:rPr>
        <w:t xml:space="preserve"> doe</w:t>
      </w:r>
      <w:r w:rsidR="006A2A5A">
        <w:rPr>
          <w:rFonts w:cs="Arial"/>
          <w:szCs w:val="22"/>
        </w:rPr>
        <w:t>t</w:t>
      </w:r>
      <w:r w:rsidRPr="00E66EAC">
        <w:rPr>
          <w:rFonts w:cs="Arial"/>
          <w:szCs w:val="22"/>
        </w:rPr>
        <w:t xml:space="preserve"> dit via gedigitaliseerde </w:t>
      </w:r>
      <w:r w:rsidRPr="00E66EAC">
        <w:rPr>
          <w:rFonts w:cs="Arial"/>
          <w:szCs w:val="22"/>
        </w:rPr>
        <w:lastRenderedPageBreak/>
        <w:t xml:space="preserve">bedrijfsprocessen. </w:t>
      </w:r>
      <w:r w:rsidR="006A2A5A">
        <w:rPr>
          <w:rFonts w:cs="Arial"/>
          <w:szCs w:val="22"/>
        </w:rPr>
        <w:t xml:space="preserve">De gemeente </w:t>
      </w:r>
      <w:r w:rsidRPr="00E66EAC">
        <w:rPr>
          <w:rFonts w:cs="Arial"/>
          <w:szCs w:val="22"/>
        </w:rPr>
        <w:t>stel</w:t>
      </w:r>
      <w:r w:rsidR="006A2A5A">
        <w:rPr>
          <w:rFonts w:cs="Arial"/>
          <w:szCs w:val="22"/>
        </w:rPr>
        <w:t>t</w:t>
      </w:r>
      <w:r w:rsidRPr="00E66EAC">
        <w:rPr>
          <w:rFonts w:cs="Arial"/>
          <w:szCs w:val="22"/>
        </w:rPr>
        <w:t xml:space="preserve"> </w:t>
      </w:r>
      <w:r w:rsidR="006A2A5A">
        <w:rPr>
          <w:rFonts w:cs="Arial"/>
          <w:szCs w:val="22"/>
        </w:rPr>
        <w:t>zich</w:t>
      </w:r>
      <w:r w:rsidRPr="00E66EAC">
        <w:rPr>
          <w:rFonts w:cs="Arial"/>
          <w:szCs w:val="22"/>
        </w:rPr>
        <w:t xml:space="preserve"> proact</w:t>
      </w:r>
      <w:r w:rsidR="006A2A5A">
        <w:rPr>
          <w:rFonts w:cs="Arial"/>
          <w:szCs w:val="22"/>
        </w:rPr>
        <w:t>ief en klantgericht op en biedt</w:t>
      </w:r>
      <w:r w:rsidRPr="00E66EAC">
        <w:rPr>
          <w:rFonts w:cs="Arial"/>
          <w:szCs w:val="22"/>
        </w:rPr>
        <w:t xml:space="preserve"> daarin toegevoegde waarde aan het primaire proces van de organisatie. </w:t>
      </w:r>
    </w:p>
    <w:p w14:paraId="624C6C0B" w14:textId="77777777" w:rsidR="00AC1B2D" w:rsidRPr="00E66EAC" w:rsidRDefault="00AC1B2D" w:rsidP="00E9717A">
      <w:pPr>
        <w:keepLines/>
        <w:numPr>
          <w:ilvl w:val="0"/>
          <w:numId w:val="4"/>
        </w:numPr>
        <w:spacing w:line="240" w:lineRule="auto"/>
        <w:textAlignment w:val="top"/>
        <w:rPr>
          <w:rFonts w:cs="Arial"/>
          <w:szCs w:val="22"/>
        </w:rPr>
      </w:pPr>
      <w:proofErr w:type="gramStart"/>
      <w:r w:rsidRPr="00E66EAC">
        <w:rPr>
          <w:rFonts w:cs="Arial"/>
          <w:szCs w:val="22"/>
        </w:rPr>
        <w:t>Duurzaam:  binnen</w:t>
      </w:r>
      <w:proofErr w:type="gramEnd"/>
      <w:r w:rsidRPr="00E66EAC">
        <w:rPr>
          <w:rFonts w:cs="Arial"/>
          <w:szCs w:val="22"/>
        </w:rPr>
        <w:t xml:space="preserve"> inkopen wordt onder duurzaamheid verstaan dat milieuaspecten en sociale aspecten toegepast worden in alle fasen van het inkoopproces, zodat dit uiteindelijk leidt tot de daadwerkelijke levering van een levering, dienst of werk dat aan deze milieuaspecten en sociale aspecten voldoet. </w:t>
      </w:r>
    </w:p>
    <w:p w14:paraId="28D9CABF" w14:textId="77777777" w:rsidR="00AC1B2D" w:rsidRPr="00E66EAC" w:rsidRDefault="00AC1B2D" w:rsidP="00E9717A">
      <w:pPr>
        <w:keepLines/>
        <w:numPr>
          <w:ilvl w:val="0"/>
          <w:numId w:val="2"/>
        </w:numPr>
        <w:spacing w:line="240" w:lineRule="auto"/>
        <w:textAlignment w:val="top"/>
        <w:rPr>
          <w:rFonts w:cs="Arial"/>
          <w:szCs w:val="22"/>
        </w:rPr>
      </w:pPr>
      <w:r w:rsidRPr="00E66EAC">
        <w:rPr>
          <w:rFonts w:cs="Arial"/>
          <w:szCs w:val="22"/>
        </w:rPr>
        <w:t xml:space="preserve">Rechtmatigheid: bij alle aankopen en aanbestedingen wordt minimaal voldaan aan de relevante wet- en regelgeving op zowel nationaal als Europees niveau. </w:t>
      </w:r>
    </w:p>
    <w:p w14:paraId="4643D8AE" w14:textId="77777777" w:rsidR="00AC1B2D" w:rsidRPr="00E66EAC" w:rsidRDefault="00AC1B2D" w:rsidP="00E9717A">
      <w:pPr>
        <w:keepLines/>
        <w:numPr>
          <w:ilvl w:val="0"/>
          <w:numId w:val="2"/>
        </w:numPr>
        <w:spacing w:line="240" w:lineRule="auto"/>
        <w:textAlignment w:val="top"/>
        <w:rPr>
          <w:rFonts w:cs="Arial"/>
          <w:szCs w:val="22"/>
        </w:rPr>
      </w:pPr>
      <w:r w:rsidRPr="00E66EAC">
        <w:rPr>
          <w:rFonts w:cs="Arial"/>
          <w:szCs w:val="22"/>
        </w:rPr>
        <w:t xml:space="preserve">Doelmatig: het effectief inzetten van publieke gelden door middel van het professioneel inkopen van (noodzakelijke) en kwalitatief goede leveringen, diensten en werken. </w:t>
      </w:r>
    </w:p>
    <w:p w14:paraId="33DC5624" w14:textId="77777777" w:rsidR="00AC1B2D" w:rsidRPr="00E66EAC" w:rsidRDefault="00AC1B2D" w:rsidP="00E9717A">
      <w:pPr>
        <w:keepLines/>
        <w:numPr>
          <w:ilvl w:val="0"/>
          <w:numId w:val="3"/>
        </w:numPr>
        <w:spacing w:line="240" w:lineRule="auto"/>
        <w:textAlignment w:val="top"/>
        <w:rPr>
          <w:rFonts w:cs="Arial"/>
          <w:szCs w:val="22"/>
        </w:rPr>
      </w:pPr>
      <w:r w:rsidRPr="00E66EAC">
        <w:rPr>
          <w:rFonts w:cs="Arial"/>
          <w:szCs w:val="22"/>
        </w:rPr>
        <w:t xml:space="preserve">Transparant: de besluitvorming, die omtrent inkopen en inkoophandeling plaats vindt, dient open te zijn. </w:t>
      </w:r>
    </w:p>
    <w:p w14:paraId="26E16F22" w14:textId="77777777" w:rsidR="00AC1B2D" w:rsidRPr="00E66EAC" w:rsidRDefault="00AC1B2D" w:rsidP="00E9717A">
      <w:pPr>
        <w:keepLines/>
        <w:numPr>
          <w:ilvl w:val="0"/>
          <w:numId w:val="3"/>
        </w:numPr>
        <w:spacing w:line="240" w:lineRule="auto"/>
        <w:textAlignment w:val="top"/>
        <w:rPr>
          <w:rFonts w:cs="Arial"/>
          <w:szCs w:val="22"/>
        </w:rPr>
      </w:pPr>
      <w:r w:rsidRPr="00E66EAC">
        <w:rPr>
          <w:rFonts w:cs="Arial"/>
          <w:szCs w:val="22"/>
        </w:rPr>
        <w:t xml:space="preserve">Proactief: inkopen is vooral op het juiste moment de juiste dingen doen. Door scherp te monitoren en te analyseren wat intern en op de markt speelt wordt getracht om voordelen te realiseren door op strategisch, tactisch en operationeel niveau aanbevelingen te formuleren. </w:t>
      </w:r>
    </w:p>
    <w:p w14:paraId="31712CD7" w14:textId="77777777" w:rsidR="00AC1B2D" w:rsidRPr="00E66EAC" w:rsidRDefault="00AC1B2D" w:rsidP="00E9717A">
      <w:pPr>
        <w:keepLines/>
        <w:numPr>
          <w:ilvl w:val="0"/>
          <w:numId w:val="3"/>
        </w:numPr>
        <w:spacing w:line="240" w:lineRule="auto"/>
        <w:textAlignment w:val="top"/>
        <w:rPr>
          <w:rFonts w:cs="Arial"/>
          <w:szCs w:val="22"/>
        </w:rPr>
      </w:pPr>
      <w:r w:rsidRPr="00E66EAC">
        <w:rPr>
          <w:rFonts w:cs="Arial"/>
          <w:szCs w:val="22"/>
        </w:rPr>
        <w:t>Klantgericht: de gecoördineerde inkoop is afgestemd op de wensen en behoeften van haar interne klant en speelt daar op adequate wijze in.</w:t>
      </w:r>
    </w:p>
    <w:p w14:paraId="5DD20481" w14:textId="77777777" w:rsidR="00AC1B2D" w:rsidRPr="00E66EAC" w:rsidRDefault="00AC1B2D" w:rsidP="00E9717A">
      <w:pPr>
        <w:keepLines/>
        <w:spacing w:line="240" w:lineRule="auto"/>
        <w:textAlignment w:val="top"/>
        <w:rPr>
          <w:rFonts w:cs="Arial"/>
          <w:szCs w:val="22"/>
        </w:rPr>
      </w:pPr>
    </w:p>
    <w:p w14:paraId="5D039EE1" w14:textId="77777777" w:rsidR="00AC1B2D" w:rsidRPr="00E66EAC" w:rsidRDefault="00AC1B2D" w:rsidP="00E9717A">
      <w:pPr>
        <w:autoSpaceDE w:val="0"/>
        <w:autoSpaceDN w:val="0"/>
        <w:adjustRightInd w:val="0"/>
        <w:spacing w:line="240" w:lineRule="auto"/>
        <w:rPr>
          <w:rFonts w:cs="Arial"/>
          <w:szCs w:val="22"/>
        </w:rPr>
      </w:pPr>
      <w:r w:rsidRPr="00E66EAC">
        <w:rPr>
          <w:rFonts w:cs="Arial"/>
          <w:color w:val="000000"/>
          <w:szCs w:val="22"/>
        </w:rPr>
        <w:t xml:space="preserve">Meer informatie over Krimpen aan den IJssel, haar bestuur en de gemeentelijke organisatie is te vinden op de internetsite </w:t>
      </w:r>
      <w:r w:rsidRPr="00E66EAC">
        <w:rPr>
          <w:rFonts w:cs="Arial"/>
          <w:color w:val="0000FF"/>
          <w:szCs w:val="22"/>
          <w:u w:val="single"/>
        </w:rPr>
        <w:t>www.krimpenaandenijssel.nl</w:t>
      </w:r>
    </w:p>
    <w:p w14:paraId="6EF30BA8" w14:textId="77777777" w:rsidR="00AC1B2D" w:rsidRDefault="00AC1B2D" w:rsidP="00E9717A">
      <w:pPr>
        <w:keepLines/>
        <w:spacing w:line="240" w:lineRule="auto"/>
        <w:textAlignment w:val="top"/>
        <w:rPr>
          <w:rFonts w:cs="Arial"/>
          <w:szCs w:val="22"/>
        </w:rPr>
      </w:pPr>
    </w:p>
    <w:p w14:paraId="1CA0EE3F" w14:textId="77777777" w:rsidR="00630F8F" w:rsidRPr="00E66EAC" w:rsidRDefault="0039027A" w:rsidP="004E43B4">
      <w:pPr>
        <w:pStyle w:val="Kop2"/>
        <w:spacing w:line="240" w:lineRule="auto"/>
      </w:pPr>
      <w:bookmarkStart w:id="13" w:name="_Toc164249866"/>
      <w:r>
        <w:t>1.5</w:t>
      </w:r>
      <w:r w:rsidR="005051EA">
        <w:t xml:space="preserve"> </w:t>
      </w:r>
      <w:r w:rsidR="005A086C">
        <w:tab/>
      </w:r>
      <w:r w:rsidR="005051EA">
        <w:t>C</w:t>
      </w:r>
      <w:r w:rsidR="00630F8F" w:rsidRPr="00E66EAC">
        <w:t>ontactgegevens</w:t>
      </w:r>
      <w:bookmarkEnd w:id="13"/>
    </w:p>
    <w:p w14:paraId="64E09E08" w14:textId="77777777" w:rsidR="00630F8F" w:rsidRPr="00E66EAC" w:rsidRDefault="00630F8F" w:rsidP="004E43B4">
      <w:pPr>
        <w:autoSpaceDE w:val="0"/>
        <w:autoSpaceDN w:val="0"/>
        <w:adjustRightInd w:val="0"/>
        <w:spacing w:line="240" w:lineRule="auto"/>
        <w:rPr>
          <w:rFonts w:cs="Arial"/>
          <w:color w:val="000000"/>
          <w:szCs w:val="22"/>
        </w:rPr>
      </w:pPr>
      <w:r w:rsidRPr="00E66EAC">
        <w:rPr>
          <w:rFonts w:cs="Arial"/>
          <w:color w:val="000000"/>
          <w:szCs w:val="22"/>
        </w:rPr>
        <w:t xml:space="preserve">Alle communicatie over deze aanbesteding dient </w:t>
      </w:r>
      <w:r w:rsidR="00C37D46" w:rsidRPr="00E66EAC">
        <w:rPr>
          <w:rFonts w:cs="Arial"/>
          <w:color w:val="000000"/>
          <w:szCs w:val="22"/>
        </w:rPr>
        <w:t xml:space="preserve">via </w:t>
      </w:r>
      <w:proofErr w:type="spellStart"/>
      <w:r w:rsidR="00542527">
        <w:rPr>
          <w:rFonts w:cs="Arial"/>
          <w:color w:val="000000"/>
          <w:szCs w:val="22"/>
        </w:rPr>
        <w:t>TenderNed</w:t>
      </w:r>
      <w:proofErr w:type="spellEnd"/>
      <w:r w:rsidRPr="00E66EAC">
        <w:rPr>
          <w:rFonts w:cs="Arial"/>
          <w:color w:val="000000"/>
          <w:szCs w:val="22"/>
        </w:rPr>
        <w:t xml:space="preserve"> plaats te vinden. </w:t>
      </w:r>
    </w:p>
    <w:p w14:paraId="181B8D1F" w14:textId="77777777" w:rsidR="008920D0" w:rsidRDefault="00630F8F" w:rsidP="004E43B4">
      <w:pPr>
        <w:autoSpaceDE w:val="0"/>
        <w:autoSpaceDN w:val="0"/>
        <w:adjustRightInd w:val="0"/>
        <w:spacing w:line="240" w:lineRule="auto"/>
        <w:rPr>
          <w:rFonts w:cs="Arial"/>
          <w:color w:val="000000"/>
          <w:szCs w:val="22"/>
        </w:rPr>
      </w:pPr>
      <w:r w:rsidRPr="00E66EAC">
        <w:rPr>
          <w:rFonts w:cs="Arial"/>
          <w:color w:val="000000"/>
          <w:szCs w:val="22"/>
        </w:rPr>
        <w:t xml:space="preserve">Het is, op straffe van uitsluiting, niet toegestaan om in het kader van de aanbestedingsprocedure op een andere dan de in dit aanbestedingsdocument aangegeven wijze contact te zoeken met de gemeentelijke organisatie of leden van </w:t>
      </w:r>
      <w:r w:rsidR="008920D0">
        <w:rPr>
          <w:rFonts w:cs="Arial"/>
          <w:color w:val="000000"/>
          <w:szCs w:val="22"/>
        </w:rPr>
        <w:t>de beoordelings</w:t>
      </w:r>
      <w:r w:rsidR="001448AE" w:rsidRPr="00E66EAC">
        <w:rPr>
          <w:rFonts w:cs="Arial"/>
          <w:color w:val="000000"/>
          <w:szCs w:val="22"/>
        </w:rPr>
        <w:t>commissie</w:t>
      </w:r>
      <w:r w:rsidRPr="00E66EAC">
        <w:rPr>
          <w:rFonts w:cs="Arial"/>
          <w:color w:val="000000"/>
          <w:szCs w:val="22"/>
        </w:rPr>
        <w:t xml:space="preserve"> ter verkrijging van welke informatie dan ook.</w:t>
      </w:r>
      <w:r w:rsidR="008920D0">
        <w:rPr>
          <w:rFonts w:cs="Arial"/>
          <w:color w:val="000000"/>
          <w:szCs w:val="22"/>
        </w:rPr>
        <w:t xml:space="preserve"> </w:t>
      </w:r>
    </w:p>
    <w:p w14:paraId="7401AD88" w14:textId="77777777" w:rsidR="008920D0" w:rsidRDefault="008920D0" w:rsidP="004E43B4">
      <w:pPr>
        <w:autoSpaceDE w:val="0"/>
        <w:autoSpaceDN w:val="0"/>
        <w:adjustRightInd w:val="0"/>
        <w:spacing w:line="240" w:lineRule="auto"/>
        <w:rPr>
          <w:rFonts w:cs="Arial"/>
          <w:color w:val="000000"/>
          <w:szCs w:val="22"/>
        </w:rPr>
      </w:pPr>
    </w:p>
    <w:p w14:paraId="7F6B4159" w14:textId="77777777" w:rsidR="008920D0" w:rsidRDefault="008920D0" w:rsidP="004E43B4">
      <w:pPr>
        <w:autoSpaceDE w:val="0"/>
        <w:autoSpaceDN w:val="0"/>
        <w:adjustRightInd w:val="0"/>
        <w:spacing w:line="240" w:lineRule="auto"/>
        <w:rPr>
          <w:rFonts w:cs="Arial"/>
          <w:color w:val="000000"/>
          <w:szCs w:val="22"/>
        </w:rPr>
      </w:pPr>
      <w:r>
        <w:rPr>
          <w:rFonts w:cs="Arial"/>
          <w:color w:val="000000"/>
          <w:szCs w:val="22"/>
        </w:rPr>
        <w:t xml:space="preserve">In uiterste gevallen, bijvoorbeeld wanneer </w:t>
      </w:r>
      <w:proofErr w:type="spellStart"/>
      <w:r>
        <w:rPr>
          <w:rFonts w:cs="Arial"/>
          <w:color w:val="000000"/>
          <w:szCs w:val="22"/>
        </w:rPr>
        <w:t>Tenderned</w:t>
      </w:r>
      <w:proofErr w:type="spellEnd"/>
      <w:r>
        <w:rPr>
          <w:rFonts w:cs="Arial"/>
          <w:color w:val="000000"/>
          <w:szCs w:val="22"/>
        </w:rPr>
        <w:t xml:space="preserve"> niet toegankelijk is door een storing, kunt u contact opnemen met:</w:t>
      </w:r>
    </w:p>
    <w:p w14:paraId="50B6F8C7" w14:textId="77777777" w:rsidR="00063FF5" w:rsidRDefault="00063FF5" w:rsidP="004E43B4">
      <w:pPr>
        <w:autoSpaceDE w:val="0"/>
        <w:autoSpaceDN w:val="0"/>
        <w:adjustRightInd w:val="0"/>
        <w:spacing w:line="240" w:lineRule="auto"/>
        <w:rPr>
          <w:rFonts w:cs="Arial"/>
          <w:color w:val="000000"/>
          <w:szCs w:val="22"/>
        </w:rPr>
      </w:pPr>
    </w:p>
    <w:p w14:paraId="1672D777" w14:textId="33C0D2A2" w:rsidR="00630F8F" w:rsidRPr="00E66EAC" w:rsidRDefault="008920D0" w:rsidP="004E43B4">
      <w:pPr>
        <w:autoSpaceDE w:val="0"/>
        <w:autoSpaceDN w:val="0"/>
        <w:adjustRightInd w:val="0"/>
        <w:spacing w:line="240" w:lineRule="auto"/>
        <w:rPr>
          <w:rFonts w:cs="Arial"/>
          <w:color w:val="000000"/>
          <w:szCs w:val="22"/>
        </w:rPr>
      </w:pPr>
      <w:r w:rsidRPr="00E85498">
        <w:rPr>
          <w:rFonts w:cs="Arial"/>
          <w:color w:val="000000"/>
          <w:szCs w:val="22"/>
        </w:rPr>
        <w:t xml:space="preserve">Dhr. Baars, </w:t>
      </w:r>
      <w:r w:rsidR="00E85498" w:rsidRPr="00E85498">
        <w:rPr>
          <w:rFonts w:cs="Arial"/>
          <w:color w:val="000000"/>
          <w:szCs w:val="22"/>
        </w:rPr>
        <w:t xml:space="preserve">Senior </w:t>
      </w:r>
      <w:r w:rsidR="007B7CDA">
        <w:rPr>
          <w:rFonts w:cs="Arial"/>
          <w:color w:val="000000"/>
          <w:szCs w:val="22"/>
        </w:rPr>
        <w:t>Inkoopconsultant</w:t>
      </w:r>
      <w:r w:rsidR="00E85498" w:rsidRPr="00E85498">
        <w:rPr>
          <w:rFonts w:cs="Arial"/>
          <w:color w:val="000000"/>
          <w:szCs w:val="22"/>
        </w:rPr>
        <w:t xml:space="preserve"> </w:t>
      </w:r>
      <w:r w:rsidRPr="00E85498">
        <w:rPr>
          <w:rFonts w:cs="Arial"/>
          <w:color w:val="000000"/>
          <w:szCs w:val="22"/>
        </w:rPr>
        <w:t xml:space="preserve">via telefoonnummer: 06-55732066, of via </w:t>
      </w:r>
      <w:r w:rsidR="00E85498" w:rsidRPr="00E85498">
        <w:t>j.baars@aevesbenefit.com</w:t>
      </w:r>
    </w:p>
    <w:p w14:paraId="4EC0BCA8" w14:textId="77777777" w:rsidR="00630F8F" w:rsidRDefault="00630F8F" w:rsidP="004E43B4">
      <w:pPr>
        <w:pStyle w:val="Kop2"/>
        <w:spacing w:line="240" w:lineRule="auto"/>
      </w:pPr>
      <w:bookmarkStart w:id="14" w:name="_Toc414365668"/>
      <w:bookmarkStart w:id="15" w:name="_Toc164249867"/>
      <w:r w:rsidRPr="00D95A71">
        <w:t>1.</w:t>
      </w:r>
      <w:r w:rsidR="0039027A">
        <w:t>6</w:t>
      </w:r>
      <w:r w:rsidRPr="00D95A71">
        <w:t xml:space="preserve"> </w:t>
      </w:r>
      <w:r w:rsidR="00F42DCF">
        <w:tab/>
      </w:r>
      <w:r w:rsidR="005051EA">
        <w:t>D</w:t>
      </w:r>
      <w:r w:rsidR="0039027A" w:rsidRPr="00D95A71">
        <w:t>e opdracht in hoofdlijnen</w:t>
      </w:r>
      <w:bookmarkEnd w:id="14"/>
      <w:bookmarkEnd w:id="15"/>
    </w:p>
    <w:p w14:paraId="53125D5C" w14:textId="77777777" w:rsidR="002A4DCD" w:rsidRPr="002A4DCD" w:rsidRDefault="00F42DCF" w:rsidP="002A4DCD">
      <w:pPr>
        <w:pStyle w:val="Kop3"/>
      </w:pPr>
      <w:bookmarkStart w:id="16" w:name="_Toc164249868"/>
      <w:r>
        <w:t xml:space="preserve">1.6.1 </w:t>
      </w:r>
      <w:r>
        <w:tab/>
      </w:r>
      <w:r w:rsidR="002A4DCD">
        <w:t>Inleiding</w:t>
      </w:r>
      <w:bookmarkEnd w:id="16"/>
    </w:p>
    <w:p w14:paraId="02947495" w14:textId="77777777" w:rsidR="008B7C76" w:rsidRDefault="008B7C76" w:rsidP="008B7C76">
      <w:pPr>
        <w:jc w:val="both"/>
      </w:pPr>
      <w:r>
        <w:t xml:space="preserve">De aanleiding van deze aanbestedingsprocedure is dat de overeenkomst met de huidige aanbieder eindigt. Voor het kopen, onderhouden en beheren van de nieuw in te zetten trapliften wil de gemeente een nieuw contract afsluiten. </w:t>
      </w:r>
    </w:p>
    <w:p w14:paraId="144929A9" w14:textId="77777777" w:rsidR="008B7C76" w:rsidRDefault="008B7C76" w:rsidP="008B7C76">
      <w:pPr>
        <w:jc w:val="both"/>
      </w:pPr>
    </w:p>
    <w:p w14:paraId="55CFEE58" w14:textId="77777777" w:rsidR="008B7C76" w:rsidRDefault="008B7C76" w:rsidP="008B7C76">
      <w:pPr>
        <w:jc w:val="both"/>
        <w:rPr>
          <w:color w:val="00B0F0"/>
        </w:rPr>
      </w:pPr>
      <w:r>
        <w:t>G</w:t>
      </w:r>
      <w:r w:rsidRPr="00321BAF">
        <w:t xml:space="preserve">emeente </w:t>
      </w:r>
      <w:r>
        <w:t>Krimpen aan den IJssel</w:t>
      </w:r>
      <w:r w:rsidRPr="00321BAF">
        <w:t xml:space="preserve"> wil door middel van deze aanbestedingsprocedure</w:t>
      </w:r>
      <w:r>
        <w:t xml:space="preserve"> </w:t>
      </w:r>
      <w:r w:rsidRPr="000C2A3D">
        <w:t>één</w:t>
      </w:r>
      <w:r w:rsidRPr="0062716B">
        <w:rPr>
          <w:color w:val="00B0F0"/>
        </w:rPr>
        <w:t xml:space="preserve"> </w:t>
      </w:r>
      <w:r>
        <w:t>geschikte ondernemer</w:t>
      </w:r>
      <w:r>
        <w:rPr>
          <w:color w:val="00B0F0"/>
        </w:rPr>
        <w:t xml:space="preserve"> </w:t>
      </w:r>
      <w:r>
        <w:t xml:space="preserve">selecteren voor </w:t>
      </w:r>
      <w:r w:rsidRPr="006B1120">
        <w:rPr>
          <w:rFonts w:cs="Arial"/>
        </w:rPr>
        <w:t>het kopen</w:t>
      </w:r>
      <w:r>
        <w:rPr>
          <w:rFonts w:cs="Arial"/>
        </w:rPr>
        <w:t xml:space="preserve"> en onderhouden van</w:t>
      </w:r>
      <w:r w:rsidRPr="006B1120">
        <w:rPr>
          <w:rFonts w:cs="Arial"/>
        </w:rPr>
        <w:t xml:space="preserve"> </w:t>
      </w:r>
      <w:r>
        <w:rPr>
          <w:rFonts w:cs="Arial"/>
        </w:rPr>
        <w:t>trapliften.</w:t>
      </w:r>
    </w:p>
    <w:p w14:paraId="24F78E6C" w14:textId="77777777" w:rsidR="008B7C76" w:rsidRDefault="008B7C76" w:rsidP="008B7C76">
      <w:pPr>
        <w:jc w:val="both"/>
      </w:pPr>
    </w:p>
    <w:p w14:paraId="481F80A7" w14:textId="77777777" w:rsidR="002A4DCD" w:rsidRPr="002A4DCD" w:rsidRDefault="002A4DCD" w:rsidP="002A4DCD">
      <w:pPr>
        <w:pStyle w:val="Kop3"/>
      </w:pPr>
      <w:bookmarkStart w:id="17" w:name="_Toc164249869"/>
      <w:r>
        <w:t xml:space="preserve">1.6.2 </w:t>
      </w:r>
      <w:r>
        <w:tab/>
        <w:t>Opdrachtomschrijving</w:t>
      </w:r>
      <w:bookmarkEnd w:id="17"/>
    </w:p>
    <w:p w14:paraId="09883435" w14:textId="77777777" w:rsidR="00225897" w:rsidRDefault="00225897" w:rsidP="00225897">
      <w:pPr>
        <w:spacing w:before="48"/>
        <w:jc w:val="both"/>
        <w:rPr>
          <w:rFonts w:cs="Arial"/>
        </w:rPr>
      </w:pPr>
      <w:r w:rsidRPr="006B1120">
        <w:rPr>
          <w:rFonts w:cs="Arial"/>
        </w:rPr>
        <w:t>De aan te besteden opdracht</w:t>
      </w:r>
      <w:r>
        <w:rPr>
          <w:rFonts w:cs="Arial"/>
        </w:rPr>
        <w:t xml:space="preserve"> heeft betrekking op het kopen en onderhouden van trapliften.</w:t>
      </w:r>
    </w:p>
    <w:p w14:paraId="494780A3" w14:textId="77777777" w:rsidR="00225897" w:rsidRDefault="00225897" w:rsidP="00225897">
      <w:pPr>
        <w:spacing w:before="48"/>
        <w:jc w:val="both"/>
        <w:rPr>
          <w:rFonts w:cs="Arial"/>
        </w:rPr>
      </w:pPr>
    </w:p>
    <w:p w14:paraId="571ECD92" w14:textId="77777777" w:rsidR="00225897" w:rsidRPr="00E216BA" w:rsidRDefault="00225897" w:rsidP="00225897">
      <w:r w:rsidRPr="00E216BA">
        <w:lastRenderedPageBreak/>
        <w:t xml:space="preserve">De gemeente koopt momenteel trapliften en </w:t>
      </w:r>
      <w:r w:rsidRPr="00EE25F4">
        <w:t>heeft geen eigen depot</w:t>
      </w:r>
      <w:r>
        <w:t xml:space="preserve"> van waaruit </w:t>
      </w:r>
      <w:proofErr w:type="spellStart"/>
      <w:r>
        <w:t>herverstrekkingen</w:t>
      </w:r>
      <w:proofErr w:type="spellEnd"/>
      <w:r>
        <w:t xml:space="preserve"> plaatsvinden</w:t>
      </w:r>
      <w:r w:rsidRPr="00E216BA">
        <w:t xml:space="preserve">. </w:t>
      </w:r>
      <w:r>
        <w:t>Ook binnen de nieuwe overeenkomst zal de gemeente</w:t>
      </w:r>
      <w:r w:rsidRPr="00E216BA">
        <w:t xml:space="preserve"> geen depot voor trapliften aanhouden. </w:t>
      </w:r>
      <w:r>
        <w:t xml:space="preserve">Het is aan de inschrijver te beslissen </w:t>
      </w:r>
      <w:r w:rsidRPr="00E216BA">
        <w:t xml:space="preserve">om nieuwe </w:t>
      </w:r>
      <w:r>
        <w:t>dan wel</w:t>
      </w:r>
      <w:r w:rsidRPr="00E216BA">
        <w:t xml:space="preserve"> (gedeeltelijk) hergebru</w:t>
      </w:r>
      <w:r>
        <w:t xml:space="preserve">ikte trapliften </w:t>
      </w:r>
      <w:r w:rsidRPr="00E216BA">
        <w:t>te leveren.</w:t>
      </w:r>
      <w:r>
        <w:t xml:space="preserve"> Ingenomen (gedemonteerde) trapliften gaan na inname in eigendom over naar de leverancier die de inname (demontage) heeft verricht.</w:t>
      </w:r>
    </w:p>
    <w:p w14:paraId="53C14A81" w14:textId="77777777" w:rsidR="00225897" w:rsidRDefault="00225897" w:rsidP="00225897">
      <w:pPr>
        <w:jc w:val="both"/>
        <w:rPr>
          <w:color w:val="00B0F0"/>
        </w:rPr>
      </w:pPr>
    </w:p>
    <w:p w14:paraId="3954295B" w14:textId="77777777" w:rsidR="00225897" w:rsidRPr="00E64F0A" w:rsidRDefault="00225897" w:rsidP="00225897">
      <w:r w:rsidRPr="00E64F0A">
        <w:rPr>
          <w:szCs w:val="19"/>
        </w:rPr>
        <w:t xml:space="preserve">Onderstaand </w:t>
      </w:r>
      <w:proofErr w:type="gramStart"/>
      <w:r w:rsidRPr="00E64F0A">
        <w:rPr>
          <w:szCs w:val="19"/>
        </w:rPr>
        <w:t>vind</w:t>
      </w:r>
      <w:proofErr w:type="gramEnd"/>
      <w:r w:rsidRPr="00E64F0A">
        <w:rPr>
          <w:szCs w:val="19"/>
        </w:rPr>
        <w:t xml:space="preserve"> u een overzicht van het toegekende volume trapliften van de afgelopen jaren. </w:t>
      </w:r>
    </w:p>
    <w:p w14:paraId="6CC35083" w14:textId="77777777" w:rsidR="00225897" w:rsidRPr="00E64F0A" w:rsidRDefault="00225897" w:rsidP="00225897">
      <w:pPr>
        <w:rPr>
          <w:szCs w:val="19"/>
        </w:rPr>
      </w:pPr>
    </w:p>
    <w:tbl>
      <w:tblPr>
        <w:tblStyle w:val="TabelLansingerlandstandaard"/>
        <w:tblW w:w="4678" w:type="dxa"/>
        <w:tblInd w:w="137" w:type="dxa"/>
        <w:tblLook w:val="04A0" w:firstRow="1" w:lastRow="0" w:firstColumn="1" w:lastColumn="0" w:noHBand="0" w:noVBand="1"/>
      </w:tblPr>
      <w:tblGrid>
        <w:gridCol w:w="2552"/>
        <w:gridCol w:w="708"/>
        <w:gridCol w:w="709"/>
        <w:gridCol w:w="709"/>
      </w:tblGrid>
      <w:tr w:rsidR="004B59AA" w:rsidRPr="00E64F0A" w14:paraId="22C46BA6" w14:textId="77777777" w:rsidTr="0022323A">
        <w:trPr>
          <w:trHeight w:val="300"/>
        </w:trPr>
        <w:tc>
          <w:tcPr>
            <w:tcW w:w="2552" w:type="dxa"/>
            <w:shd w:val="clear" w:color="auto" w:fill="D9D9D9" w:themeFill="background1" w:themeFillShade="D9"/>
          </w:tcPr>
          <w:p w14:paraId="3B48E76F" w14:textId="77777777" w:rsidR="004B59AA" w:rsidRPr="00E64F0A" w:rsidRDefault="004B59AA" w:rsidP="00E608E2">
            <w:pPr>
              <w:jc w:val="right"/>
              <w:rPr>
                <w:b/>
              </w:rPr>
            </w:pPr>
          </w:p>
        </w:tc>
        <w:tc>
          <w:tcPr>
            <w:tcW w:w="708" w:type="dxa"/>
            <w:shd w:val="clear" w:color="auto" w:fill="D9D9D9" w:themeFill="background1" w:themeFillShade="D9"/>
            <w:noWrap/>
            <w:hideMark/>
          </w:tcPr>
          <w:p w14:paraId="1BF4A43C" w14:textId="0677C18D" w:rsidR="004B59AA" w:rsidRPr="00E64F0A" w:rsidRDefault="004B59AA" w:rsidP="00E608E2">
            <w:pPr>
              <w:jc w:val="right"/>
              <w:rPr>
                <w:b/>
              </w:rPr>
            </w:pPr>
            <w:r w:rsidRPr="00E64F0A">
              <w:rPr>
                <w:b/>
              </w:rPr>
              <w:t>2021</w:t>
            </w:r>
          </w:p>
        </w:tc>
        <w:tc>
          <w:tcPr>
            <w:tcW w:w="709" w:type="dxa"/>
            <w:shd w:val="clear" w:color="auto" w:fill="D9D9D9" w:themeFill="background1" w:themeFillShade="D9"/>
            <w:noWrap/>
            <w:hideMark/>
          </w:tcPr>
          <w:p w14:paraId="134D41FB" w14:textId="77777777" w:rsidR="004B59AA" w:rsidRPr="00E64F0A" w:rsidRDefault="004B59AA" w:rsidP="00E608E2">
            <w:pPr>
              <w:jc w:val="right"/>
              <w:rPr>
                <w:b/>
              </w:rPr>
            </w:pPr>
            <w:r w:rsidRPr="00E64F0A">
              <w:rPr>
                <w:b/>
              </w:rPr>
              <w:t>2022</w:t>
            </w:r>
          </w:p>
        </w:tc>
        <w:tc>
          <w:tcPr>
            <w:tcW w:w="709" w:type="dxa"/>
            <w:shd w:val="clear" w:color="auto" w:fill="D9D9D9" w:themeFill="background1" w:themeFillShade="D9"/>
            <w:noWrap/>
            <w:hideMark/>
          </w:tcPr>
          <w:p w14:paraId="15E8E5CB" w14:textId="77777777" w:rsidR="004B59AA" w:rsidRPr="00E64F0A" w:rsidRDefault="004B59AA" w:rsidP="00E608E2">
            <w:pPr>
              <w:jc w:val="right"/>
              <w:rPr>
                <w:b/>
              </w:rPr>
            </w:pPr>
            <w:r w:rsidRPr="00E64F0A">
              <w:rPr>
                <w:b/>
              </w:rPr>
              <w:t>2023</w:t>
            </w:r>
          </w:p>
        </w:tc>
      </w:tr>
      <w:tr w:rsidR="004B59AA" w:rsidRPr="00E64F0A" w14:paraId="7474A548" w14:textId="77777777" w:rsidTr="0022323A">
        <w:trPr>
          <w:trHeight w:val="300"/>
        </w:trPr>
        <w:tc>
          <w:tcPr>
            <w:tcW w:w="2552" w:type="dxa"/>
          </w:tcPr>
          <w:p w14:paraId="3290352E" w14:textId="77777777" w:rsidR="0022323A" w:rsidRPr="00E64F0A" w:rsidRDefault="004B59AA" w:rsidP="0022323A">
            <w:r w:rsidRPr="00E64F0A">
              <w:t xml:space="preserve">Traplift recht </w:t>
            </w:r>
          </w:p>
          <w:p w14:paraId="0C69CE66" w14:textId="3FAEDE3A" w:rsidR="004B59AA" w:rsidRPr="00E64F0A" w:rsidRDefault="004B59AA" w:rsidP="0022323A">
            <w:r w:rsidRPr="00E64F0A">
              <w:t>(</w:t>
            </w:r>
            <w:proofErr w:type="gramStart"/>
            <w:r w:rsidRPr="00E64F0A">
              <w:t>categorie</w:t>
            </w:r>
            <w:proofErr w:type="gramEnd"/>
            <w:r w:rsidRPr="00E64F0A">
              <w:t xml:space="preserve"> 1)</w:t>
            </w:r>
          </w:p>
        </w:tc>
        <w:tc>
          <w:tcPr>
            <w:tcW w:w="708" w:type="dxa"/>
            <w:noWrap/>
          </w:tcPr>
          <w:p w14:paraId="64627D0B" w14:textId="572F9587" w:rsidR="004B59AA" w:rsidRPr="00E64F0A" w:rsidRDefault="0083210C" w:rsidP="00E608E2">
            <w:pPr>
              <w:jc w:val="right"/>
            </w:pPr>
            <w:r w:rsidRPr="00E64F0A">
              <w:t>3</w:t>
            </w:r>
          </w:p>
        </w:tc>
        <w:tc>
          <w:tcPr>
            <w:tcW w:w="709" w:type="dxa"/>
            <w:noWrap/>
          </w:tcPr>
          <w:p w14:paraId="3164029D" w14:textId="57884EC2" w:rsidR="004B59AA" w:rsidRPr="00E64F0A" w:rsidRDefault="0083210C" w:rsidP="00E608E2">
            <w:pPr>
              <w:jc w:val="right"/>
            </w:pPr>
            <w:r w:rsidRPr="00E64F0A">
              <w:t>2</w:t>
            </w:r>
          </w:p>
        </w:tc>
        <w:tc>
          <w:tcPr>
            <w:tcW w:w="709" w:type="dxa"/>
            <w:noWrap/>
          </w:tcPr>
          <w:p w14:paraId="64C4FEED" w14:textId="234245D7" w:rsidR="004B59AA" w:rsidRPr="00E64F0A" w:rsidRDefault="0083210C" w:rsidP="00E608E2">
            <w:pPr>
              <w:jc w:val="right"/>
            </w:pPr>
            <w:r w:rsidRPr="00E64F0A">
              <w:t>2</w:t>
            </w:r>
          </w:p>
        </w:tc>
      </w:tr>
      <w:tr w:rsidR="004B59AA" w:rsidRPr="00E64F0A" w14:paraId="6EFFD343" w14:textId="77777777" w:rsidTr="0022323A">
        <w:trPr>
          <w:trHeight w:val="300"/>
        </w:trPr>
        <w:tc>
          <w:tcPr>
            <w:tcW w:w="2552" w:type="dxa"/>
          </w:tcPr>
          <w:p w14:paraId="2BED6549" w14:textId="60951992" w:rsidR="004B59AA" w:rsidRPr="00E64F0A" w:rsidRDefault="004B59AA" w:rsidP="0022323A">
            <w:r w:rsidRPr="00E64F0A">
              <w:t>Traplift met 1 bocht (categorie 2)</w:t>
            </w:r>
          </w:p>
        </w:tc>
        <w:tc>
          <w:tcPr>
            <w:tcW w:w="708" w:type="dxa"/>
            <w:noWrap/>
          </w:tcPr>
          <w:p w14:paraId="4198FFE1" w14:textId="407E0905" w:rsidR="004B59AA" w:rsidRPr="00E64F0A" w:rsidRDefault="0083210C" w:rsidP="00E608E2">
            <w:pPr>
              <w:jc w:val="right"/>
            </w:pPr>
            <w:r w:rsidRPr="00E64F0A">
              <w:t>6</w:t>
            </w:r>
          </w:p>
        </w:tc>
        <w:tc>
          <w:tcPr>
            <w:tcW w:w="709" w:type="dxa"/>
            <w:noWrap/>
          </w:tcPr>
          <w:p w14:paraId="259D3315" w14:textId="3E2CDC55" w:rsidR="004B59AA" w:rsidRPr="00E64F0A" w:rsidRDefault="0083210C" w:rsidP="00E608E2">
            <w:pPr>
              <w:jc w:val="right"/>
            </w:pPr>
            <w:r w:rsidRPr="00E64F0A">
              <w:t>4</w:t>
            </w:r>
          </w:p>
        </w:tc>
        <w:tc>
          <w:tcPr>
            <w:tcW w:w="709" w:type="dxa"/>
            <w:noWrap/>
          </w:tcPr>
          <w:p w14:paraId="1ABD6607" w14:textId="5A0D88B6" w:rsidR="004B59AA" w:rsidRPr="00E64F0A" w:rsidRDefault="0083210C" w:rsidP="00E608E2">
            <w:pPr>
              <w:jc w:val="right"/>
            </w:pPr>
            <w:r w:rsidRPr="00E64F0A">
              <w:t>2</w:t>
            </w:r>
          </w:p>
        </w:tc>
      </w:tr>
      <w:tr w:rsidR="004B59AA" w:rsidRPr="00E64F0A" w14:paraId="297C05F4" w14:textId="77777777" w:rsidTr="0022323A">
        <w:trPr>
          <w:trHeight w:val="300"/>
        </w:trPr>
        <w:tc>
          <w:tcPr>
            <w:tcW w:w="2552" w:type="dxa"/>
          </w:tcPr>
          <w:p w14:paraId="438F33F2" w14:textId="615504F1" w:rsidR="004B59AA" w:rsidRPr="00E64F0A" w:rsidRDefault="004B59AA" w:rsidP="0022323A">
            <w:r w:rsidRPr="00E64F0A">
              <w:t>Traplift met meer bochten (categorie 3</w:t>
            </w:r>
            <w:r w:rsidR="0022323A" w:rsidRPr="00E64F0A">
              <w:t>)</w:t>
            </w:r>
          </w:p>
        </w:tc>
        <w:tc>
          <w:tcPr>
            <w:tcW w:w="708" w:type="dxa"/>
            <w:noWrap/>
          </w:tcPr>
          <w:p w14:paraId="67C8B47C" w14:textId="193B1E99" w:rsidR="004B59AA" w:rsidRPr="00E64F0A" w:rsidRDefault="0083210C" w:rsidP="00E608E2">
            <w:pPr>
              <w:jc w:val="right"/>
            </w:pPr>
            <w:r w:rsidRPr="00E64F0A">
              <w:t>13</w:t>
            </w:r>
          </w:p>
        </w:tc>
        <w:tc>
          <w:tcPr>
            <w:tcW w:w="709" w:type="dxa"/>
            <w:noWrap/>
          </w:tcPr>
          <w:p w14:paraId="19C0F6A1" w14:textId="0C11996B" w:rsidR="004B59AA" w:rsidRPr="00E64F0A" w:rsidRDefault="0083210C" w:rsidP="00E608E2">
            <w:pPr>
              <w:jc w:val="right"/>
            </w:pPr>
            <w:r w:rsidRPr="00E64F0A">
              <w:t>6</w:t>
            </w:r>
          </w:p>
        </w:tc>
        <w:tc>
          <w:tcPr>
            <w:tcW w:w="709" w:type="dxa"/>
            <w:noWrap/>
          </w:tcPr>
          <w:p w14:paraId="1AC24273" w14:textId="1A375C70" w:rsidR="004B59AA" w:rsidRPr="00E64F0A" w:rsidRDefault="0083210C" w:rsidP="00E608E2">
            <w:pPr>
              <w:jc w:val="right"/>
            </w:pPr>
            <w:r w:rsidRPr="00E64F0A">
              <w:t>8</w:t>
            </w:r>
          </w:p>
        </w:tc>
      </w:tr>
    </w:tbl>
    <w:p w14:paraId="450A50E2" w14:textId="77777777" w:rsidR="00A227F9" w:rsidRPr="00E64F0A" w:rsidRDefault="00A227F9" w:rsidP="008B7C76">
      <w:pPr>
        <w:pStyle w:val="Default"/>
        <w:spacing w:line="260" w:lineRule="atLeast"/>
        <w:rPr>
          <w:sz w:val="19"/>
          <w:szCs w:val="19"/>
        </w:rPr>
      </w:pPr>
    </w:p>
    <w:p w14:paraId="7088398A" w14:textId="4EE090C2" w:rsidR="006C28E1" w:rsidRDefault="008B7C76" w:rsidP="00E64F0A">
      <w:r w:rsidRPr="00E64F0A">
        <w:t xml:space="preserve">Aan de informatie over de aantallen in </w:t>
      </w:r>
      <w:r w:rsidR="001C1B8A">
        <w:t>dit aanbestedingsdocument</w:t>
      </w:r>
      <w:r w:rsidRPr="00E64F0A">
        <w:t xml:space="preserve"> kunnen geen afnamegaranties worden ontleend.</w:t>
      </w:r>
    </w:p>
    <w:p w14:paraId="35145181" w14:textId="5E73E6FD" w:rsidR="00F42DCF" w:rsidRDefault="00F42DCF" w:rsidP="00F42DCF">
      <w:pPr>
        <w:pStyle w:val="Kop3"/>
      </w:pPr>
      <w:bookmarkStart w:id="18" w:name="_Toc164249870"/>
      <w:r>
        <w:t>1.6.</w:t>
      </w:r>
      <w:r w:rsidR="00225897">
        <w:t>3</w:t>
      </w:r>
      <w:r>
        <w:t xml:space="preserve"> </w:t>
      </w:r>
      <w:r>
        <w:tab/>
        <w:t>De overeenkomst</w:t>
      </w:r>
      <w:bookmarkEnd w:id="18"/>
    </w:p>
    <w:p w14:paraId="69CAD3EA" w14:textId="6B543F77" w:rsidR="00225897" w:rsidRPr="00E64F0A" w:rsidRDefault="00225897" w:rsidP="00225897">
      <w:pPr>
        <w:jc w:val="both"/>
      </w:pPr>
      <w:bookmarkStart w:id="19" w:name="_Hlk34208823"/>
      <w:bookmarkStart w:id="20" w:name="_Hlk34208835"/>
      <w:r w:rsidRPr="00E64F0A">
        <w:t xml:space="preserve">Op de uitvoering van de opdracht is de als bijlage </w:t>
      </w:r>
      <w:r w:rsidR="00CB6276" w:rsidRPr="00E64F0A">
        <w:t>6</w:t>
      </w:r>
      <w:r w:rsidRPr="00E64F0A">
        <w:t xml:space="preserve"> bijgevoegde conceptovereenkomst, eventueel gewijzigd bij Nota(’s) van Inlichtingen, van toepassing. </w:t>
      </w:r>
    </w:p>
    <w:p w14:paraId="2530A46E" w14:textId="77777777" w:rsidR="00225897" w:rsidRPr="00E64F0A" w:rsidRDefault="00225897" w:rsidP="00225897">
      <w:pPr>
        <w:autoSpaceDE w:val="0"/>
        <w:adjustRightInd w:val="0"/>
        <w:rPr>
          <w:rFonts w:cs="Arial"/>
        </w:rPr>
      </w:pPr>
    </w:p>
    <w:p w14:paraId="23E8182E" w14:textId="7392B2D1" w:rsidR="00E64F0A" w:rsidRDefault="00225897" w:rsidP="00225897">
      <w:pPr>
        <w:autoSpaceDE w:val="0"/>
        <w:adjustRightInd w:val="0"/>
        <w:rPr>
          <w:rFonts w:cs="Arial"/>
        </w:rPr>
      </w:pPr>
      <w:r w:rsidRPr="00E64F0A">
        <w:rPr>
          <w:rFonts w:cs="Arial"/>
        </w:rPr>
        <w:t>De opdracht voor de levering van de trapliften gaat in op 1 juli 2024 en eindigt op 30 juni 202</w:t>
      </w:r>
      <w:r w:rsidR="00D57E2B">
        <w:rPr>
          <w:rFonts w:cs="Arial"/>
        </w:rPr>
        <w:t>8</w:t>
      </w:r>
      <w:r w:rsidRPr="00E64F0A">
        <w:rPr>
          <w:rFonts w:cs="Arial"/>
        </w:rPr>
        <w:t xml:space="preserve">. De gemeente is bevoegd de opdracht maximaal </w:t>
      </w:r>
      <w:r w:rsidR="00E64F0A" w:rsidRPr="00E64F0A">
        <w:rPr>
          <w:rFonts w:cs="Arial"/>
        </w:rPr>
        <w:t>drie</w:t>
      </w:r>
      <w:r w:rsidRPr="00E64F0A">
        <w:rPr>
          <w:rFonts w:cs="Arial"/>
        </w:rPr>
        <w:t>maal (</w:t>
      </w:r>
      <w:r w:rsidR="00E64F0A" w:rsidRPr="00E64F0A">
        <w:rPr>
          <w:rFonts w:cs="Arial"/>
        </w:rPr>
        <w:t>3</w:t>
      </w:r>
      <w:r w:rsidRPr="00E64F0A">
        <w:rPr>
          <w:rFonts w:cs="Arial"/>
        </w:rPr>
        <w:t xml:space="preserve">) met telkens een periode van maximaal </w:t>
      </w:r>
      <w:r w:rsidR="005A6760">
        <w:rPr>
          <w:rFonts w:cs="Arial"/>
        </w:rPr>
        <w:t>twee</w:t>
      </w:r>
      <w:r w:rsidRPr="00E64F0A">
        <w:rPr>
          <w:rFonts w:cs="Arial"/>
        </w:rPr>
        <w:t xml:space="preserve"> (</w:t>
      </w:r>
      <w:r w:rsidR="005A6760">
        <w:rPr>
          <w:rFonts w:cs="Arial"/>
        </w:rPr>
        <w:t>2</w:t>
      </w:r>
      <w:r w:rsidRPr="00E64F0A">
        <w:rPr>
          <w:rFonts w:cs="Arial"/>
        </w:rPr>
        <w:t>) jaar onder gelijkblijvende voorwaarden te verlengen, mits zij opdrachtnemer hierover uiterlijk zes (6) maanden voor het verstrijken van de lopende periode schriftelijk informeert.</w:t>
      </w:r>
    </w:p>
    <w:p w14:paraId="4FC2EFEF" w14:textId="77777777" w:rsidR="00E64F0A" w:rsidRDefault="00E64F0A" w:rsidP="00225897">
      <w:pPr>
        <w:autoSpaceDE w:val="0"/>
        <w:adjustRightInd w:val="0"/>
        <w:rPr>
          <w:rFonts w:cs="Arial"/>
        </w:rPr>
      </w:pPr>
    </w:p>
    <w:p w14:paraId="5620E36E" w14:textId="38CC1AD9" w:rsidR="00225897" w:rsidRPr="00E64F0A" w:rsidRDefault="00E64F0A" w:rsidP="00225897">
      <w:pPr>
        <w:autoSpaceDE w:val="0"/>
        <w:adjustRightInd w:val="0"/>
        <w:rPr>
          <w:rFonts w:eastAsiaTheme="minorHAnsi" w:cs="TrebuchetMS-OneByteIdentityH"/>
          <w:szCs w:val="19"/>
          <w:lang w:eastAsia="en-US"/>
        </w:rPr>
      </w:pPr>
      <w:r>
        <w:t xml:space="preserve">Er is gekozen voor deze langere contractduur, gezien de wens van de gemeente om de continuïteit van de dienstverlening ten behoeve van personen binnen een kwetsbare doelgroep te garanderen. Met deze aanbesteding wenst de gemeente de circulaire economie en innovatie m.b.t trapliften te stimuleren, dit mede gezien de lange levensduur van (circa 10 tot 12 jaar) per traplift. </w:t>
      </w:r>
      <w:r w:rsidR="009927CC">
        <w:t xml:space="preserve">Een langere contractduur geeft een inschrijver tevens de mogelijkheid om een goede en nuttige invulling te geven aan de </w:t>
      </w:r>
      <w:proofErr w:type="gramStart"/>
      <w:r w:rsidR="009927CC">
        <w:t>SROI verplichting</w:t>
      </w:r>
      <w:proofErr w:type="gramEnd"/>
      <w:r w:rsidR="009927CC">
        <w:t xml:space="preserve"> die door de gemeente is opgenomen. </w:t>
      </w:r>
      <w:r>
        <w:t xml:space="preserve">Op basis hiervan is een totale contractduur van langer dan 4 jaar gerechtvaardigd. De optiejaren biedt de gemeente eventueel de mogelijkheid bij een gewijzigde marktsituatie na 4 jaar de trapliften alsnog opnieuw in de markt te zetten. </w:t>
      </w:r>
      <w:r w:rsidR="00225897" w:rsidRPr="00E64F0A">
        <w:rPr>
          <w:rFonts w:eastAsiaTheme="minorHAnsi" w:cs="TrebuchetMS-OneByteIdentityH"/>
          <w:szCs w:val="19"/>
          <w:lang w:eastAsia="en-US"/>
        </w:rPr>
        <w:t xml:space="preserve"> </w:t>
      </w:r>
    </w:p>
    <w:bookmarkEnd w:id="19"/>
    <w:p w14:paraId="46C1DA23" w14:textId="77777777" w:rsidR="00225897" w:rsidRPr="00E64F0A" w:rsidRDefault="00225897" w:rsidP="00225897">
      <w:pPr>
        <w:autoSpaceDE w:val="0"/>
        <w:adjustRightInd w:val="0"/>
        <w:rPr>
          <w:rFonts w:eastAsiaTheme="minorHAnsi" w:cs="TrebuchetMS-OneByteIdentityH"/>
          <w:szCs w:val="19"/>
          <w:lang w:eastAsia="en-US"/>
        </w:rPr>
      </w:pPr>
    </w:p>
    <w:p w14:paraId="0C31B743" w14:textId="15DA4F21" w:rsidR="008B7C76" w:rsidRPr="009C357D" w:rsidRDefault="00225897" w:rsidP="00225897">
      <w:pPr>
        <w:autoSpaceDE w:val="0"/>
        <w:adjustRightInd w:val="0"/>
        <w:rPr>
          <w:szCs w:val="19"/>
        </w:rPr>
      </w:pPr>
      <w:r w:rsidRPr="00E64F0A">
        <w:rPr>
          <w:rFonts w:cs="Arial"/>
        </w:rPr>
        <w:t xml:space="preserve">De opdracht voor het service en onderhoud op de uitgezette trapliften gaat in op 1 juli 2024 </w:t>
      </w:r>
      <w:r w:rsidRPr="00E64F0A">
        <w:t>tot einde van de levensduur van de traplift met een maximum van 10 jaar of totdat de traplift verwijderd wordt bij de cliënt</w:t>
      </w:r>
      <w:r w:rsidRPr="00E64F0A">
        <w:rPr>
          <w:szCs w:val="19"/>
        </w:rPr>
        <w:t>.</w:t>
      </w:r>
    </w:p>
    <w:p w14:paraId="46CF833D" w14:textId="77777777" w:rsidR="00630F8F" w:rsidRDefault="00630F8F" w:rsidP="004E43B4">
      <w:pPr>
        <w:pStyle w:val="Kop2"/>
        <w:spacing w:line="240" w:lineRule="auto"/>
      </w:pPr>
      <w:bookmarkStart w:id="21" w:name="_Toc414365669"/>
      <w:bookmarkStart w:id="22" w:name="_Toc164249871"/>
      <w:bookmarkEnd w:id="20"/>
      <w:r w:rsidRPr="00D95A71">
        <w:t>1.</w:t>
      </w:r>
      <w:r w:rsidR="0039027A">
        <w:t xml:space="preserve">7 </w:t>
      </w:r>
      <w:r w:rsidR="005A086C">
        <w:tab/>
      </w:r>
      <w:r w:rsidR="005051EA">
        <w:t>A</w:t>
      </w:r>
      <w:r w:rsidR="0039027A" w:rsidRPr="00D95A71">
        <w:t>lgemene aandachtspunten</w:t>
      </w:r>
      <w:bookmarkEnd w:id="21"/>
      <w:bookmarkEnd w:id="22"/>
    </w:p>
    <w:p w14:paraId="21EA8CE9" w14:textId="77777777" w:rsidR="00630F8F" w:rsidRPr="00E66EAC" w:rsidRDefault="00630F8F" w:rsidP="00DD757C">
      <w:pPr>
        <w:pStyle w:val="Kop2"/>
      </w:pPr>
      <w:bookmarkStart w:id="23" w:name="_Toc417032300"/>
      <w:bookmarkStart w:id="24" w:name="_Toc448261835"/>
      <w:bookmarkStart w:id="25" w:name="_Toc164249872"/>
      <w:r w:rsidRPr="00E66EAC">
        <w:t>1.</w:t>
      </w:r>
      <w:r w:rsidR="0039027A">
        <w:t>7.1</w:t>
      </w:r>
      <w:r w:rsidR="005051EA">
        <w:t xml:space="preserve"> </w:t>
      </w:r>
      <w:r w:rsidR="005A086C">
        <w:tab/>
      </w:r>
      <w:r w:rsidR="005051EA">
        <w:t>W</w:t>
      </w:r>
      <w:r w:rsidRPr="00E66EAC">
        <w:t>ijzigingen</w:t>
      </w:r>
      <w:bookmarkEnd w:id="23"/>
      <w:bookmarkEnd w:id="24"/>
      <w:bookmarkEnd w:id="25"/>
    </w:p>
    <w:p w14:paraId="3E2C80A4" w14:textId="77777777" w:rsidR="00DD757C" w:rsidRDefault="00630F8F" w:rsidP="00E9717A">
      <w:pPr>
        <w:autoSpaceDE w:val="0"/>
        <w:autoSpaceDN w:val="0"/>
        <w:adjustRightInd w:val="0"/>
        <w:spacing w:line="240" w:lineRule="auto"/>
        <w:rPr>
          <w:rFonts w:cs="Arial"/>
          <w:b/>
          <w:bCs/>
          <w:color w:val="00447A"/>
          <w:szCs w:val="22"/>
        </w:rPr>
      </w:pPr>
      <w:r w:rsidRPr="00E66EAC">
        <w:rPr>
          <w:rFonts w:cs="Arial"/>
          <w:color w:val="000000"/>
          <w:szCs w:val="22"/>
        </w:rPr>
        <w:t>Behoudens de data die voortvloeien uit de Europese aanbestedingsrichtlijn en/of eventuele andere wettelijke voorschriften zijn alle in dit aanbestedingsdocument genoemde data indicatief.</w:t>
      </w:r>
    </w:p>
    <w:p w14:paraId="4C4FDDAF" w14:textId="77777777" w:rsidR="00DD757C" w:rsidRPr="00E66EAC" w:rsidRDefault="00630F8F" w:rsidP="00DD757C">
      <w:pPr>
        <w:pStyle w:val="Kop2"/>
        <w:rPr>
          <w:rFonts w:cs="Arial"/>
          <w:b w:val="0"/>
          <w:bCs/>
          <w:color w:val="00447A"/>
          <w:szCs w:val="22"/>
        </w:rPr>
      </w:pPr>
      <w:bookmarkStart w:id="26" w:name="_Toc417032301"/>
      <w:bookmarkStart w:id="27" w:name="_Toc448261836"/>
      <w:bookmarkStart w:id="28" w:name="_Toc164249873"/>
      <w:r w:rsidRPr="00E66EAC">
        <w:lastRenderedPageBreak/>
        <w:t>1.</w:t>
      </w:r>
      <w:r w:rsidR="0039027A">
        <w:t>7</w:t>
      </w:r>
      <w:r w:rsidR="005051EA">
        <w:t xml:space="preserve">.2 </w:t>
      </w:r>
      <w:r w:rsidR="005A086C">
        <w:tab/>
      </w:r>
      <w:r w:rsidR="005051EA">
        <w:t>T</w:t>
      </w:r>
      <w:r w:rsidRPr="00E66EAC">
        <w:t>egenstrijdigheden</w:t>
      </w:r>
      <w:bookmarkEnd w:id="26"/>
      <w:bookmarkEnd w:id="27"/>
      <w:bookmarkEnd w:id="28"/>
    </w:p>
    <w:p w14:paraId="2EF84EB4" w14:textId="77777777"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Het aanbestedingsdocument is met grote zorg samengesteld. Mochten er desondanks tegenstrijdigheden en/of onvolkomenheden in voorkomen, dan kan dit uitsluitend op de in paragraaf 2.1 genoemde wijze en binnen de daarvoor gestelde termijn kenbaar worden gemaakt. Na betreffende datum en tijdstip vervalt het recht om jegens opdrachtgever een beroep te doen op tegenstrijdigheden en/of onvolkomenheden.</w:t>
      </w:r>
    </w:p>
    <w:p w14:paraId="06F017DA" w14:textId="77777777" w:rsidR="00630F8F" w:rsidRPr="00E66EAC" w:rsidRDefault="00630F8F" w:rsidP="00DD757C">
      <w:pPr>
        <w:pStyle w:val="Kop2"/>
      </w:pPr>
      <w:bookmarkStart w:id="29" w:name="_Toc417032302"/>
      <w:bookmarkStart w:id="30" w:name="_Toc448261837"/>
      <w:bookmarkStart w:id="31" w:name="_Toc164249874"/>
      <w:r w:rsidRPr="00E66EAC">
        <w:t>1.</w:t>
      </w:r>
      <w:r w:rsidR="0039027A">
        <w:t>7</w:t>
      </w:r>
      <w:r w:rsidR="00C3323C">
        <w:t>.</w:t>
      </w:r>
      <w:r w:rsidR="005051EA">
        <w:t xml:space="preserve">3 </w:t>
      </w:r>
      <w:r w:rsidR="005A086C">
        <w:tab/>
      </w:r>
      <w:r w:rsidR="005051EA">
        <w:t>A</w:t>
      </w:r>
      <w:r w:rsidRPr="00E66EAC">
        <w:t>anduidingen</w:t>
      </w:r>
      <w:bookmarkEnd w:id="29"/>
      <w:bookmarkEnd w:id="30"/>
      <w:bookmarkEnd w:id="31"/>
    </w:p>
    <w:p w14:paraId="43CFAC1C" w14:textId="77777777"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Indien in dit aanbestedingsdocument en/of de hiertoe behorende bijlagen merken, octrooien, typen, een bepaalde oorsprong of producten worden vermeld, dient dit te worden gelezen met de toevoeging "of gelijkwaardig", tenzij het een weergave/aanduiding betreft van de huidige situatie.</w:t>
      </w:r>
    </w:p>
    <w:p w14:paraId="110A8491" w14:textId="77777777" w:rsidR="00630F8F" w:rsidRPr="00E66EAC" w:rsidRDefault="00630F8F" w:rsidP="00DD757C">
      <w:pPr>
        <w:pStyle w:val="Kop2"/>
      </w:pPr>
      <w:bookmarkStart w:id="32" w:name="_Toc417032303"/>
      <w:bookmarkStart w:id="33" w:name="_Toc448261838"/>
      <w:bookmarkStart w:id="34" w:name="_Toc164249875"/>
      <w:r w:rsidRPr="00E66EAC">
        <w:t>1.</w:t>
      </w:r>
      <w:r w:rsidR="0039027A">
        <w:t>7.4</w:t>
      </w:r>
      <w:r w:rsidR="005051EA">
        <w:t xml:space="preserve"> </w:t>
      </w:r>
      <w:r w:rsidR="005A086C">
        <w:tab/>
      </w:r>
      <w:r w:rsidR="005051EA">
        <w:t>A</w:t>
      </w:r>
      <w:r w:rsidRPr="00E66EAC">
        <w:t>annames</w:t>
      </w:r>
      <w:bookmarkEnd w:id="32"/>
      <w:bookmarkEnd w:id="33"/>
      <w:bookmarkEnd w:id="34"/>
    </w:p>
    <w:p w14:paraId="5B8C72B6" w14:textId="77777777" w:rsidR="009A2728"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Vermelding van of verwijzingen naar aantallen, bedragen, afstanden, percentages en dergelijke zijn een schatting van opdrachtgever. Hieraan kunnen door inschrijver geen rechten worden ontleend.</w:t>
      </w:r>
    </w:p>
    <w:p w14:paraId="36198742" w14:textId="77777777" w:rsidR="00630F8F" w:rsidRPr="00E66EAC" w:rsidRDefault="00630F8F" w:rsidP="00DD757C">
      <w:pPr>
        <w:pStyle w:val="Kop2"/>
      </w:pPr>
      <w:bookmarkStart w:id="35" w:name="_Toc417032304"/>
      <w:bookmarkStart w:id="36" w:name="_Toc448261839"/>
      <w:bookmarkStart w:id="37" w:name="_Toc164249876"/>
      <w:r w:rsidRPr="00E66EAC">
        <w:t>1.</w:t>
      </w:r>
      <w:r w:rsidR="0039027A">
        <w:t>7</w:t>
      </w:r>
      <w:r w:rsidR="005051EA">
        <w:t xml:space="preserve">.5 </w:t>
      </w:r>
      <w:r w:rsidR="005A086C">
        <w:tab/>
      </w:r>
      <w:r w:rsidR="005051EA">
        <w:t>V</w:t>
      </w:r>
      <w:r w:rsidRPr="00E66EAC">
        <w:t>ertrouwelijkheid</w:t>
      </w:r>
      <w:bookmarkEnd w:id="35"/>
      <w:bookmarkEnd w:id="36"/>
      <w:bookmarkEnd w:id="37"/>
    </w:p>
    <w:p w14:paraId="0C66D256" w14:textId="77777777"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Dit aanbestedingsdocument dient als vertrouwelijk te worden behandeld. De hierin verstrekte informatie mag uitsluitend gebruikt worden in het kader van deze aanbestedingsprocedure. Overige toepassing is nadrukkelijk niet toegestaan.</w:t>
      </w:r>
    </w:p>
    <w:p w14:paraId="5F9FDB2C" w14:textId="31FF1918" w:rsidR="009A2728" w:rsidRDefault="00630F8F" w:rsidP="00E9717A">
      <w:pPr>
        <w:autoSpaceDE w:val="0"/>
        <w:autoSpaceDN w:val="0"/>
        <w:adjustRightInd w:val="0"/>
        <w:spacing w:line="240" w:lineRule="auto"/>
        <w:rPr>
          <w:rFonts w:cs="Arial"/>
          <w:b/>
          <w:bCs/>
          <w:color w:val="00447A"/>
          <w:szCs w:val="22"/>
        </w:rPr>
      </w:pPr>
      <w:r w:rsidRPr="00E66EAC">
        <w:rPr>
          <w:rFonts w:cs="Arial"/>
          <w:color w:val="000000"/>
          <w:szCs w:val="22"/>
        </w:rPr>
        <w:t xml:space="preserve">Opdrachtgever garandeert dat alle informatie die van inschrijver wordt ontvangen vertrouwelijk wordt behandeld. De </w:t>
      </w:r>
      <w:r w:rsidR="001C1B8A">
        <w:rPr>
          <w:rFonts w:cs="Arial"/>
          <w:color w:val="000000"/>
          <w:szCs w:val="22"/>
        </w:rPr>
        <w:t>inschrijvingen</w:t>
      </w:r>
      <w:r w:rsidRPr="00E66EAC">
        <w:rPr>
          <w:rFonts w:cs="Arial"/>
          <w:color w:val="000000"/>
          <w:szCs w:val="22"/>
        </w:rPr>
        <w:t xml:space="preserve"> van inschrijvers aan wie de opdracht niet wordt gegund, worden niet teruggestuurd aan inschrijvers, maar worden tot vier jaar na de definitieve gunning van de opdracht door opdrachtgever bewaard. Na deze periode worden de betreffende </w:t>
      </w:r>
      <w:r w:rsidR="001C1B8A">
        <w:rPr>
          <w:rFonts w:cs="Arial"/>
          <w:color w:val="000000"/>
          <w:szCs w:val="22"/>
        </w:rPr>
        <w:t>inschrijvingen</w:t>
      </w:r>
      <w:r w:rsidRPr="00E66EAC">
        <w:rPr>
          <w:rFonts w:cs="Arial"/>
          <w:color w:val="000000"/>
          <w:szCs w:val="22"/>
        </w:rPr>
        <w:t xml:space="preserve"> vernietigd.</w:t>
      </w:r>
    </w:p>
    <w:p w14:paraId="12A80E17" w14:textId="77777777" w:rsidR="00630F8F" w:rsidRPr="00E66EAC" w:rsidRDefault="00630F8F" w:rsidP="00DD757C">
      <w:pPr>
        <w:pStyle w:val="Kop2"/>
      </w:pPr>
      <w:bookmarkStart w:id="38" w:name="_Toc417032305"/>
      <w:bookmarkStart w:id="39" w:name="_Toc448261840"/>
      <w:bookmarkStart w:id="40" w:name="_Toc164249877"/>
      <w:r w:rsidRPr="00E66EAC">
        <w:t>1.</w:t>
      </w:r>
      <w:r w:rsidR="0039027A">
        <w:t>7.6</w:t>
      </w:r>
      <w:r w:rsidR="005051EA">
        <w:t xml:space="preserve"> </w:t>
      </w:r>
      <w:r w:rsidR="005A086C">
        <w:tab/>
      </w:r>
      <w:r w:rsidR="005051EA">
        <w:t>T</w:t>
      </w:r>
      <w:r w:rsidRPr="00E66EAC">
        <w:t>erugtrekking uit de aanbestedingsprocedure</w:t>
      </w:r>
      <w:bookmarkEnd w:id="38"/>
      <w:bookmarkEnd w:id="39"/>
      <w:bookmarkEnd w:id="40"/>
    </w:p>
    <w:p w14:paraId="5431396F" w14:textId="5783AEB3"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 xml:space="preserve">Een inschrijver kan zich na het indienen van zijn </w:t>
      </w:r>
      <w:r w:rsidR="001C1B8A">
        <w:rPr>
          <w:rFonts w:cs="Arial"/>
          <w:color w:val="000000"/>
          <w:szCs w:val="22"/>
        </w:rPr>
        <w:t>inschrijving</w:t>
      </w:r>
      <w:r w:rsidRPr="00E66EAC">
        <w:rPr>
          <w:rFonts w:cs="Arial"/>
          <w:color w:val="000000"/>
          <w:szCs w:val="22"/>
        </w:rPr>
        <w:t xml:space="preserve"> niet terugtrekken; de </w:t>
      </w:r>
      <w:r w:rsidR="001C1B8A">
        <w:rPr>
          <w:rFonts w:cs="Arial"/>
          <w:color w:val="000000"/>
          <w:szCs w:val="22"/>
        </w:rPr>
        <w:t>inschrijving</w:t>
      </w:r>
      <w:r w:rsidRPr="00E66EAC">
        <w:rPr>
          <w:rFonts w:cs="Arial"/>
          <w:color w:val="000000"/>
          <w:szCs w:val="22"/>
        </w:rPr>
        <w:t xml:space="preserve"> is voor de duur van de gestanddoeningstermijn (inclusief eventuele verlenging) onherroepelijk en onvoorwaardelijk.</w:t>
      </w:r>
    </w:p>
    <w:p w14:paraId="7F753030" w14:textId="77777777" w:rsidR="00647693" w:rsidRPr="00E66EAC" w:rsidRDefault="005A086C" w:rsidP="00DD757C">
      <w:pPr>
        <w:pStyle w:val="Kop1"/>
        <w:rPr>
          <w:rFonts w:cs="Arial"/>
          <w:b w:val="0"/>
          <w:bCs/>
          <w:color w:val="00447A"/>
          <w:szCs w:val="22"/>
        </w:rPr>
      </w:pPr>
      <w:bookmarkStart w:id="41" w:name="_Toc414365670"/>
      <w:r>
        <w:br w:type="page"/>
      </w:r>
      <w:bookmarkStart w:id="42" w:name="_Toc164249878"/>
      <w:r w:rsidR="002C04EC" w:rsidRPr="00D95A71">
        <w:lastRenderedPageBreak/>
        <w:t xml:space="preserve">2. </w:t>
      </w:r>
      <w:r>
        <w:tab/>
      </w:r>
      <w:r w:rsidR="00630F8F" w:rsidRPr="00D95A71">
        <w:t>PROCEDURE</w:t>
      </w:r>
      <w:bookmarkEnd w:id="41"/>
      <w:bookmarkEnd w:id="42"/>
    </w:p>
    <w:p w14:paraId="4DC68B9C" w14:textId="77777777" w:rsidR="00630F8F" w:rsidRPr="00E66EAC" w:rsidRDefault="00647693" w:rsidP="00E9717A">
      <w:pPr>
        <w:spacing w:line="240" w:lineRule="auto"/>
      </w:pPr>
      <w:r w:rsidRPr="00E66EAC">
        <w:t xml:space="preserve">In dit hoofdstuk wordt </w:t>
      </w:r>
      <w:r w:rsidR="00630F8F" w:rsidRPr="00E66EAC">
        <w:t>een nadere toelichting gegeven over de wijze waarop de informatie-uitwisseling</w:t>
      </w:r>
      <w:r w:rsidRPr="00E66EAC">
        <w:t xml:space="preserve"> </w:t>
      </w:r>
      <w:r w:rsidR="00630F8F" w:rsidRPr="00E66EAC">
        <w:t>en de aanbestedingsprocedure verloopt.</w:t>
      </w:r>
    </w:p>
    <w:p w14:paraId="54E6C859" w14:textId="77777777" w:rsidR="00D21945" w:rsidRPr="00E66EAC" w:rsidRDefault="00D21945" w:rsidP="00E9717A">
      <w:pPr>
        <w:spacing w:line="240" w:lineRule="auto"/>
      </w:pPr>
    </w:p>
    <w:p w14:paraId="34A0CEA8" w14:textId="77777777" w:rsidR="00D21945" w:rsidRPr="00E66EAC" w:rsidRDefault="00D21945" w:rsidP="00E9717A">
      <w:pPr>
        <w:spacing w:line="240" w:lineRule="auto"/>
      </w:pPr>
      <w:r w:rsidRPr="00E66EAC">
        <w:t xml:space="preserve">Deze aanbesteding vindt plaats door middel van het digitale aanbestedingstool </w:t>
      </w:r>
      <w:proofErr w:type="spellStart"/>
      <w:r w:rsidR="00542527">
        <w:t>TenderNed</w:t>
      </w:r>
      <w:proofErr w:type="spellEnd"/>
      <w:r w:rsidRPr="00E66EAC">
        <w:t>. Voor meer informatie over de opdracht en de procedure dienen Gegadigden zich kosteloos te registreren op </w:t>
      </w:r>
      <w:hyperlink r:id="rId10" w:history="1">
        <w:r w:rsidR="002654E2" w:rsidRPr="00E66EAC">
          <w:rPr>
            <w:rStyle w:val="Hyperlink"/>
            <w:rFonts w:cs="Arial"/>
            <w:szCs w:val="22"/>
          </w:rPr>
          <w:t>www.tenderned.nl</w:t>
        </w:r>
      </w:hyperlink>
      <w:r w:rsidRPr="00E66EAC">
        <w:t> </w:t>
      </w:r>
      <w:r w:rsidRPr="00E66EAC">
        <w:br/>
      </w:r>
      <w:r w:rsidR="002654E2" w:rsidRPr="00E66EAC">
        <w:t xml:space="preserve">De </w:t>
      </w:r>
      <w:r w:rsidRPr="00E66EAC">
        <w:t>diverse bijlagen zijn vanaf deze omgeving te downloaden.</w:t>
      </w:r>
    </w:p>
    <w:p w14:paraId="1824D215" w14:textId="77777777" w:rsidR="00EF48CC" w:rsidRPr="004E681F" w:rsidRDefault="00BB605E" w:rsidP="00AA7AD1">
      <w:pPr>
        <w:pStyle w:val="Kop2"/>
      </w:pPr>
      <w:bookmarkStart w:id="43" w:name="_Toc267400358"/>
      <w:bookmarkStart w:id="44" w:name="_Toc367788999"/>
      <w:bookmarkStart w:id="45" w:name="_Toc414365671"/>
      <w:bookmarkStart w:id="46" w:name="_Toc164249879"/>
      <w:r w:rsidRPr="004E681F">
        <w:t>2.1</w:t>
      </w:r>
      <w:r w:rsidR="0039027A">
        <w:t xml:space="preserve"> </w:t>
      </w:r>
      <w:r w:rsidR="005A086C">
        <w:tab/>
      </w:r>
      <w:r w:rsidR="00EF48CC" w:rsidRPr="004E681F">
        <w:t>Communicatie</w:t>
      </w:r>
      <w:bookmarkEnd w:id="43"/>
      <w:bookmarkEnd w:id="44"/>
      <w:bookmarkEnd w:id="45"/>
      <w:bookmarkEnd w:id="46"/>
    </w:p>
    <w:p w14:paraId="579C3B4E" w14:textId="77777777" w:rsidR="00EF48CC" w:rsidRPr="00E66EAC" w:rsidRDefault="00EF48CC" w:rsidP="00E9717A">
      <w:pPr>
        <w:spacing w:line="240" w:lineRule="auto"/>
        <w:rPr>
          <w:rFonts w:cs="Arial"/>
          <w:szCs w:val="22"/>
        </w:rPr>
      </w:pPr>
      <w:r w:rsidRPr="00E66EAC">
        <w:rPr>
          <w:rFonts w:cs="Arial"/>
          <w:szCs w:val="22"/>
        </w:rPr>
        <w:t>De communicatie tijdens het aanbestedingstraject vin</w:t>
      </w:r>
      <w:r w:rsidR="00542527">
        <w:rPr>
          <w:rFonts w:cs="Arial"/>
          <w:szCs w:val="22"/>
        </w:rPr>
        <w:t xml:space="preserve">dt alleen digitaal via </w:t>
      </w:r>
      <w:proofErr w:type="spellStart"/>
      <w:r w:rsidR="00542527">
        <w:rPr>
          <w:rFonts w:cs="Arial"/>
          <w:szCs w:val="22"/>
        </w:rPr>
        <w:t>TenderNed</w:t>
      </w:r>
      <w:proofErr w:type="spellEnd"/>
      <w:r w:rsidRPr="00E66EAC">
        <w:rPr>
          <w:rFonts w:cs="Arial"/>
          <w:szCs w:val="22"/>
        </w:rPr>
        <w:t xml:space="preserve"> plaats</w:t>
      </w:r>
      <w:r w:rsidR="00705562">
        <w:rPr>
          <w:rFonts w:cs="Arial"/>
          <w:szCs w:val="22"/>
        </w:rPr>
        <w:t>.</w:t>
      </w:r>
    </w:p>
    <w:p w14:paraId="1F9C0AB6" w14:textId="77777777" w:rsidR="00EF48CC" w:rsidRPr="00AA7AD1" w:rsidRDefault="00BB605E" w:rsidP="00AA7AD1">
      <w:pPr>
        <w:pStyle w:val="Kop2"/>
      </w:pPr>
      <w:bookmarkStart w:id="47" w:name="_Toc367789000"/>
      <w:bookmarkStart w:id="48" w:name="_Toc414365672"/>
      <w:bookmarkStart w:id="49" w:name="_Toc164249880"/>
      <w:bookmarkStart w:id="50" w:name="_Toc267400364"/>
      <w:r w:rsidRPr="00AA7AD1">
        <w:t xml:space="preserve">2.2 </w:t>
      </w:r>
      <w:r w:rsidR="005A086C">
        <w:tab/>
      </w:r>
      <w:r w:rsidR="00EF48CC" w:rsidRPr="00AA7AD1">
        <w:t>Nota van Inlichtingen</w:t>
      </w:r>
      <w:bookmarkEnd w:id="47"/>
      <w:bookmarkEnd w:id="48"/>
      <w:bookmarkEnd w:id="49"/>
    </w:p>
    <w:bookmarkEnd w:id="50"/>
    <w:p w14:paraId="4053A6C2" w14:textId="77777777" w:rsidR="00EF48CC" w:rsidRPr="00E66EAC" w:rsidRDefault="00EF48CC" w:rsidP="00E9717A">
      <w:pPr>
        <w:spacing w:line="240" w:lineRule="auto"/>
        <w:rPr>
          <w:rFonts w:cs="Arial"/>
          <w:szCs w:val="22"/>
        </w:rPr>
      </w:pPr>
      <w:r w:rsidRPr="00E66EAC">
        <w:rPr>
          <w:rFonts w:cs="Arial"/>
          <w:szCs w:val="22"/>
        </w:rPr>
        <w:t xml:space="preserve">Alleen vragen die voor de uiterlijke datum </w:t>
      </w:r>
      <w:r w:rsidR="00542527">
        <w:rPr>
          <w:rFonts w:cs="Arial"/>
          <w:szCs w:val="22"/>
        </w:rPr>
        <w:t xml:space="preserve">en tijd zoals genoemd op </w:t>
      </w:r>
      <w:proofErr w:type="spellStart"/>
      <w:r w:rsidR="00542527">
        <w:rPr>
          <w:rFonts w:cs="Arial"/>
          <w:szCs w:val="22"/>
        </w:rPr>
        <w:t>TenderNed</w:t>
      </w:r>
      <w:proofErr w:type="spellEnd"/>
      <w:r w:rsidRPr="00E66EAC">
        <w:rPr>
          <w:rFonts w:cs="Arial"/>
          <w:szCs w:val="22"/>
        </w:rPr>
        <w:t xml:space="preserve"> in ons bezit zijn, worden beantwoord. Vragen die bij ons binnenkomen per post, email etc. worden niet in behandeling genomen.</w:t>
      </w:r>
    </w:p>
    <w:p w14:paraId="6431349F" w14:textId="77777777" w:rsidR="00EF48CC" w:rsidRPr="00E66EAC" w:rsidRDefault="00EF48CC" w:rsidP="00E9717A">
      <w:pPr>
        <w:spacing w:line="240" w:lineRule="auto"/>
        <w:rPr>
          <w:rFonts w:cs="Arial"/>
          <w:szCs w:val="22"/>
        </w:rPr>
      </w:pPr>
    </w:p>
    <w:p w14:paraId="4EBC90ED" w14:textId="77777777" w:rsidR="00EF48CC" w:rsidRPr="00E66EAC" w:rsidRDefault="00EF48CC" w:rsidP="00E9717A">
      <w:pPr>
        <w:spacing w:line="240" w:lineRule="auto"/>
        <w:rPr>
          <w:rFonts w:cs="Arial"/>
          <w:szCs w:val="22"/>
        </w:rPr>
      </w:pPr>
      <w:r w:rsidRPr="00E66EAC">
        <w:rPr>
          <w:rFonts w:cs="Arial"/>
          <w:szCs w:val="22"/>
        </w:rPr>
        <w:t xml:space="preserve">Wij publiceren de antwoorden op de vragen via </w:t>
      </w:r>
      <w:proofErr w:type="spellStart"/>
      <w:r w:rsidRPr="00E66EAC">
        <w:rPr>
          <w:rFonts w:cs="Arial"/>
          <w:szCs w:val="22"/>
        </w:rPr>
        <w:t>TenderNed</w:t>
      </w:r>
      <w:proofErr w:type="spellEnd"/>
      <w:r w:rsidRPr="00E66EAC">
        <w:rPr>
          <w:rFonts w:cs="Arial"/>
          <w:szCs w:val="22"/>
        </w:rPr>
        <w:t xml:space="preserve">. De vragen en antwoorden maken onderdeel uit van de aanbestedingsstukken. </w:t>
      </w:r>
    </w:p>
    <w:p w14:paraId="3310B3C8" w14:textId="77777777" w:rsidR="00EF48CC" w:rsidRPr="00E66EAC" w:rsidRDefault="00EF48CC" w:rsidP="00E9717A">
      <w:pPr>
        <w:spacing w:line="240" w:lineRule="auto"/>
        <w:rPr>
          <w:rFonts w:cs="Arial"/>
          <w:szCs w:val="22"/>
        </w:rPr>
      </w:pPr>
    </w:p>
    <w:p w14:paraId="22CDD7C6" w14:textId="77777777" w:rsidR="009A2728" w:rsidRPr="009A2728" w:rsidRDefault="00EF48CC" w:rsidP="009A2728">
      <w:pPr>
        <w:spacing w:line="240" w:lineRule="auto"/>
        <w:rPr>
          <w:rFonts w:cs="Arial"/>
          <w:szCs w:val="22"/>
        </w:rPr>
      </w:pPr>
      <w:r w:rsidRPr="00E66EAC">
        <w:rPr>
          <w:rFonts w:cs="Arial"/>
          <w:szCs w:val="22"/>
        </w:rPr>
        <w:t xml:space="preserve">Wij behouden ons het recht voor om de regels, eisen, criteria en overige verplichtingen tijdens de nota van inlichtingen te wijzigen. Die wijzigingen worden tijdig gepubliceerd op </w:t>
      </w:r>
      <w:proofErr w:type="spellStart"/>
      <w:r w:rsidRPr="00E66EAC">
        <w:rPr>
          <w:rFonts w:cs="Arial"/>
          <w:szCs w:val="22"/>
        </w:rPr>
        <w:t>TenderNed</w:t>
      </w:r>
      <w:proofErr w:type="spellEnd"/>
      <w:r w:rsidRPr="00E66EAC">
        <w:rPr>
          <w:rFonts w:cs="Arial"/>
          <w:szCs w:val="22"/>
        </w:rPr>
        <w:t>.</w:t>
      </w:r>
      <w:bookmarkStart w:id="51" w:name="_Toc367789001"/>
      <w:bookmarkStart w:id="52" w:name="_Toc414365673"/>
      <w:bookmarkStart w:id="53" w:name="_Toc267400366"/>
      <w:bookmarkStart w:id="54" w:name="_Toc267400365"/>
    </w:p>
    <w:p w14:paraId="4DDB91C8" w14:textId="77777777" w:rsidR="00EF48CC" w:rsidRPr="00AA7AD1" w:rsidRDefault="00BB605E" w:rsidP="00AA7AD1">
      <w:pPr>
        <w:pStyle w:val="Kop2"/>
      </w:pPr>
      <w:bookmarkStart w:id="55" w:name="_Toc164249881"/>
      <w:r w:rsidRPr="00AA7AD1">
        <w:t xml:space="preserve">2.3 </w:t>
      </w:r>
      <w:r w:rsidR="005A086C">
        <w:tab/>
      </w:r>
      <w:r w:rsidR="00EF48CC" w:rsidRPr="00AA7AD1">
        <w:t>Tijdig melden van onregelmatigheden</w:t>
      </w:r>
      <w:bookmarkEnd w:id="51"/>
      <w:bookmarkEnd w:id="52"/>
      <w:bookmarkEnd w:id="55"/>
    </w:p>
    <w:p w14:paraId="7B74911A" w14:textId="7D94EC26" w:rsidR="00EF48CC" w:rsidRPr="00E66EAC" w:rsidRDefault="00EF48CC" w:rsidP="00E9717A">
      <w:pPr>
        <w:spacing w:line="240" w:lineRule="auto"/>
        <w:rPr>
          <w:rFonts w:cs="Arial"/>
          <w:szCs w:val="22"/>
        </w:rPr>
      </w:pPr>
      <w:r w:rsidRPr="00E66EAC">
        <w:rPr>
          <w:rFonts w:cs="Arial"/>
          <w:szCs w:val="22"/>
        </w:rPr>
        <w:t xml:space="preserve">Door in te schrijven, verklaart u zich akkoord met </w:t>
      </w:r>
      <w:r w:rsidR="00312042">
        <w:rPr>
          <w:rFonts w:cs="Arial"/>
          <w:szCs w:val="22"/>
        </w:rPr>
        <w:t xml:space="preserve">de </w:t>
      </w:r>
      <w:r w:rsidRPr="00E66EAC">
        <w:rPr>
          <w:rFonts w:cs="Arial"/>
          <w:szCs w:val="22"/>
        </w:rPr>
        <w:t xml:space="preserve">opzet en inhoud van de procedure zoals in </w:t>
      </w:r>
      <w:r w:rsidR="001C1B8A">
        <w:rPr>
          <w:rFonts w:cs="Arial"/>
          <w:szCs w:val="22"/>
        </w:rPr>
        <w:t>dit aanbestedingsdocument</w:t>
      </w:r>
      <w:r w:rsidRPr="00E66EAC">
        <w:rPr>
          <w:rFonts w:cs="Arial"/>
          <w:szCs w:val="22"/>
        </w:rPr>
        <w:t xml:space="preserve"> is omschreven. Bent u het daar niet mee eens, of vindt u dat </w:t>
      </w:r>
      <w:r w:rsidR="001C1B8A">
        <w:rPr>
          <w:rFonts w:cs="Arial"/>
          <w:szCs w:val="22"/>
        </w:rPr>
        <w:t>dit aanbestedingsdocument</w:t>
      </w:r>
      <w:r w:rsidR="0095396E">
        <w:rPr>
          <w:rFonts w:cs="Arial"/>
          <w:szCs w:val="22"/>
        </w:rPr>
        <w:t xml:space="preserve"> niet overeenstemt</w:t>
      </w:r>
      <w:r w:rsidRPr="00E66EAC">
        <w:rPr>
          <w:rFonts w:cs="Arial"/>
          <w:szCs w:val="22"/>
        </w:rPr>
        <w:t xml:space="preserve"> met de geldende wet- en regelgeving, wijst u ons daar dan in ieder geval tijdens de vragenronde op. </w:t>
      </w:r>
    </w:p>
    <w:p w14:paraId="41EF7E6B" w14:textId="77777777" w:rsidR="00EF48CC" w:rsidRPr="00AA7AD1" w:rsidRDefault="00BB605E" w:rsidP="00AA7AD1">
      <w:pPr>
        <w:pStyle w:val="Kop2"/>
      </w:pPr>
      <w:bookmarkStart w:id="56" w:name="_Toc367789003"/>
      <w:bookmarkStart w:id="57" w:name="_Toc414365674"/>
      <w:bookmarkStart w:id="58" w:name="_Toc164249882"/>
      <w:bookmarkEnd w:id="53"/>
      <w:r w:rsidRPr="00AA7AD1">
        <w:t xml:space="preserve">2.4 </w:t>
      </w:r>
      <w:r w:rsidR="005A086C">
        <w:tab/>
      </w:r>
      <w:r w:rsidR="00EF48CC" w:rsidRPr="00AA7AD1">
        <w:t>Uiterlijke ontvangst van inschrijvingen</w:t>
      </w:r>
      <w:bookmarkEnd w:id="56"/>
      <w:bookmarkEnd w:id="57"/>
      <w:bookmarkEnd w:id="58"/>
    </w:p>
    <w:p w14:paraId="1BD19EF9" w14:textId="08B1855E" w:rsidR="00887178" w:rsidRDefault="00EF48CC" w:rsidP="00887178">
      <w:pPr>
        <w:spacing w:line="240" w:lineRule="auto"/>
        <w:rPr>
          <w:rFonts w:cs="Arial"/>
          <w:szCs w:val="22"/>
        </w:rPr>
      </w:pPr>
      <w:r w:rsidRPr="00E66EAC">
        <w:rPr>
          <w:rFonts w:cs="Arial"/>
          <w:szCs w:val="22"/>
        </w:rPr>
        <w:t xml:space="preserve">U dient uw </w:t>
      </w:r>
      <w:r w:rsidR="001C1B8A">
        <w:rPr>
          <w:rFonts w:cs="Arial"/>
          <w:szCs w:val="22"/>
        </w:rPr>
        <w:t>inschrijving</w:t>
      </w:r>
      <w:r w:rsidRPr="00E66EAC">
        <w:rPr>
          <w:rFonts w:cs="Arial"/>
          <w:szCs w:val="22"/>
        </w:rPr>
        <w:t xml:space="preserve"> voor de aangegeven sluitingstermijn digitaal in te leveren via </w:t>
      </w:r>
      <w:proofErr w:type="spellStart"/>
      <w:r w:rsidRPr="00E66EAC">
        <w:rPr>
          <w:rFonts w:cs="Arial"/>
          <w:szCs w:val="22"/>
        </w:rPr>
        <w:t>TenderNed</w:t>
      </w:r>
      <w:proofErr w:type="spellEnd"/>
      <w:r w:rsidRPr="00E66EAC">
        <w:rPr>
          <w:rFonts w:cs="Arial"/>
          <w:szCs w:val="22"/>
        </w:rPr>
        <w:t xml:space="preserve">. De verantwoordelijkheid voor het op tijd en juist aanleveren van de </w:t>
      </w:r>
      <w:r w:rsidR="001C1B8A">
        <w:rPr>
          <w:rFonts w:cs="Arial"/>
          <w:szCs w:val="22"/>
        </w:rPr>
        <w:t>inschrijving</w:t>
      </w:r>
      <w:r w:rsidRPr="00E66EAC">
        <w:rPr>
          <w:rFonts w:cs="Arial"/>
          <w:szCs w:val="22"/>
        </w:rPr>
        <w:t xml:space="preserve"> ligt bij u. </w:t>
      </w:r>
    </w:p>
    <w:p w14:paraId="53CC709A" w14:textId="77777777" w:rsidR="00887178" w:rsidRPr="00887178" w:rsidRDefault="00887178" w:rsidP="00887178">
      <w:pPr>
        <w:spacing w:line="240" w:lineRule="auto"/>
        <w:rPr>
          <w:rFonts w:cs="Arial"/>
          <w:szCs w:val="22"/>
        </w:rPr>
      </w:pPr>
      <w:r w:rsidRPr="00887178">
        <w:rPr>
          <w:rFonts w:cs="Arial"/>
          <w:szCs w:val="22"/>
        </w:rPr>
        <w:t xml:space="preserve"> </w:t>
      </w:r>
    </w:p>
    <w:p w14:paraId="65089BFC" w14:textId="77777777" w:rsidR="00887178" w:rsidRPr="00887178" w:rsidRDefault="00887178" w:rsidP="00887178">
      <w:pPr>
        <w:spacing w:line="240" w:lineRule="auto"/>
        <w:rPr>
          <w:rFonts w:cs="Arial"/>
          <w:szCs w:val="22"/>
        </w:rPr>
      </w:pPr>
      <w:r w:rsidRPr="00887178">
        <w:rPr>
          <w:rFonts w:cs="Arial"/>
          <w:szCs w:val="22"/>
        </w:rPr>
        <w:t xml:space="preserve">Inschrijvingen kunnen na het aanbestedingstijdstip niet meer via </w:t>
      </w:r>
      <w:proofErr w:type="spellStart"/>
      <w:r w:rsidRPr="00887178">
        <w:rPr>
          <w:rFonts w:cs="Arial"/>
          <w:szCs w:val="22"/>
        </w:rPr>
        <w:t>TenderNed</w:t>
      </w:r>
      <w:proofErr w:type="spellEnd"/>
      <w:r w:rsidRPr="00887178">
        <w:rPr>
          <w:rFonts w:cs="Arial"/>
          <w:szCs w:val="22"/>
        </w:rPr>
        <w:t xml:space="preserve"> worden aangeboden. Een andere wijze van indienen dan digitaal via </w:t>
      </w:r>
      <w:proofErr w:type="spellStart"/>
      <w:r w:rsidRPr="00887178">
        <w:rPr>
          <w:rFonts w:cs="Arial"/>
          <w:szCs w:val="22"/>
        </w:rPr>
        <w:t>TenderNed</w:t>
      </w:r>
      <w:proofErr w:type="spellEnd"/>
      <w:r w:rsidRPr="00887178">
        <w:rPr>
          <w:rFonts w:cs="Arial"/>
          <w:szCs w:val="22"/>
        </w:rPr>
        <w:t xml:space="preserve"> is niet toegestaan. Inschrijvingen die op een andere wijze worden ingediend worden ongeldig verklaard en niet in behandeling genomen</w:t>
      </w:r>
      <w:r>
        <w:rPr>
          <w:rFonts w:cs="Arial"/>
          <w:szCs w:val="22"/>
        </w:rPr>
        <w:t>. Het risico van systeem- en in</w:t>
      </w:r>
      <w:r w:rsidRPr="00887178">
        <w:rPr>
          <w:rFonts w:cs="Arial"/>
          <w:szCs w:val="22"/>
        </w:rPr>
        <w:t xml:space="preserve">ternetstoringen ligt geheel bij de inschrijver. </w:t>
      </w:r>
    </w:p>
    <w:p w14:paraId="1654FCCC" w14:textId="77777777" w:rsidR="00887178" w:rsidRPr="00E66EAC" w:rsidRDefault="00887178" w:rsidP="00E9717A">
      <w:pPr>
        <w:spacing w:line="240" w:lineRule="auto"/>
        <w:rPr>
          <w:rFonts w:cs="Arial"/>
          <w:szCs w:val="22"/>
        </w:rPr>
      </w:pPr>
    </w:p>
    <w:p w14:paraId="5572E750" w14:textId="77777777" w:rsidR="00EF48CC" w:rsidRPr="00E66EAC" w:rsidRDefault="00EF48CC" w:rsidP="00E9717A">
      <w:pPr>
        <w:spacing w:line="240" w:lineRule="auto"/>
        <w:rPr>
          <w:rFonts w:cs="Arial"/>
          <w:szCs w:val="22"/>
        </w:rPr>
      </w:pPr>
      <w:r w:rsidRPr="00E66EAC">
        <w:rPr>
          <w:rFonts w:cs="Arial"/>
          <w:szCs w:val="22"/>
        </w:rPr>
        <w:t xml:space="preserve">Op de website van </w:t>
      </w:r>
      <w:proofErr w:type="spellStart"/>
      <w:r w:rsidRPr="00E66EAC">
        <w:rPr>
          <w:rFonts w:cs="Arial"/>
          <w:szCs w:val="22"/>
        </w:rPr>
        <w:t>TenderNed</w:t>
      </w:r>
      <w:proofErr w:type="spellEnd"/>
      <w:r w:rsidRPr="00E66EAC">
        <w:rPr>
          <w:rFonts w:cs="Arial"/>
          <w:szCs w:val="22"/>
        </w:rPr>
        <w:t xml:space="preserve"> staan documenten die u helpen bij het inschrijven via </w:t>
      </w:r>
      <w:proofErr w:type="spellStart"/>
      <w:r w:rsidRPr="00E66EAC">
        <w:rPr>
          <w:rFonts w:cs="Arial"/>
          <w:szCs w:val="22"/>
        </w:rPr>
        <w:t>TenderNed</w:t>
      </w:r>
      <w:proofErr w:type="spellEnd"/>
      <w:r w:rsidRPr="00E66EAC">
        <w:rPr>
          <w:rFonts w:cs="Arial"/>
          <w:szCs w:val="22"/>
        </w:rPr>
        <w:t xml:space="preserve"> zoals: ‘in zes stappen digitaal inschrijven op overheidsopdrachten via </w:t>
      </w:r>
      <w:proofErr w:type="spellStart"/>
      <w:r w:rsidRPr="00E66EAC">
        <w:rPr>
          <w:rFonts w:cs="Arial"/>
          <w:szCs w:val="22"/>
        </w:rPr>
        <w:t>TenderNed</w:t>
      </w:r>
      <w:proofErr w:type="spellEnd"/>
      <w:r w:rsidRPr="00E66EAC">
        <w:rPr>
          <w:rFonts w:cs="Arial"/>
          <w:szCs w:val="22"/>
        </w:rPr>
        <w:t xml:space="preserve">. </w:t>
      </w:r>
    </w:p>
    <w:p w14:paraId="3420D3A9" w14:textId="77777777" w:rsidR="00EF48CC" w:rsidRPr="00AA7AD1" w:rsidRDefault="009A2728" w:rsidP="00AA7AD1">
      <w:pPr>
        <w:pStyle w:val="Kop2"/>
      </w:pPr>
      <w:bookmarkStart w:id="59" w:name="_Toc267400368"/>
      <w:bookmarkStart w:id="60" w:name="_Toc367789005"/>
      <w:bookmarkStart w:id="61" w:name="_Toc414365675"/>
      <w:bookmarkEnd w:id="54"/>
      <w:r>
        <w:br w:type="page"/>
      </w:r>
      <w:bookmarkStart w:id="62" w:name="_Toc164249883"/>
      <w:r w:rsidR="00BB605E" w:rsidRPr="00AA7AD1">
        <w:lastRenderedPageBreak/>
        <w:t xml:space="preserve">2.5 </w:t>
      </w:r>
      <w:r w:rsidR="005A086C">
        <w:tab/>
      </w:r>
      <w:r w:rsidR="00EF48CC" w:rsidRPr="00AA7AD1">
        <w:t>Open</w:t>
      </w:r>
      <w:bookmarkEnd w:id="59"/>
      <w:r w:rsidR="00EF48CC" w:rsidRPr="00AA7AD1">
        <w:t>ing van de kluis met inschrijvingen</w:t>
      </w:r>
      <w:bookmarkEnd w:id="60"/>
      <w:bookmarkEnd w:id="61"/>
      <w:bookmarkEnd w:id="62"/>
    </w:p>
    <w:p w14:paraId="6A64CDF0" w14:textId="05585E5A" w:rsidR="00EF48CC" w:rsidRPr="00E66EAC" w:rsidRDefault="00EF48CC" w:rsidP="00E9717A">
      <w:pPr>
        <w:spacing w:line="240" w:lineRule="auto"/>
        <w:rPr>
          <w:rFonts w:cs="Arial"/>
          <w:szCs w:val="22"/>
        </w:rPr>
      </w:pPr>
      <w:r w:rsidRPr="00E66EAC">
        <w:rPr>
          <w:rFonts w:cs="Arial"/>
          <w:szCs w:val="22"/>
        </w:rPr>
        <w:t xml:space="preserve">Na de sluitingsdatum openen wij digitaal de kluis met </w:t>
      </w:r>
      <w:r w:rsidR="001C1B8A">
        <w:rPr>
          <w:rFonts w:cs="Arial"/>
          <w:szCs w:val="22"/>
        </w:rPr>
        <w:t>inschrijvingen</w:t>
      </w:r>
      <w:r w:rsidRPr="00E66EAC">
        <w:rPr>
          <w:rFonts w:cs="Arial"/>
          <w:szCs w:val="22"/>
        </w:rPr>
        <w:t xml:space="preserve">. Het proces-verbaal sturen wij via </w:t>
      </w:r>
      <w:proofErr w:type="spellStart"/>
      <w:r w:rsidRPr="00E66EAC">
        <w:rPr>
          <w:rFonts w:cs="Arial"/>
          <w:szCs w:val="22"/>
        </w:rPr>
        <w:t>TenderNed</w:t>
      </w:r>
      <w:proofErr w:type="spellEnd"/>
      <w:r w:rsidRPr="00E66EAC">
        <w:rPr>
          <w:rFonts w:cs="Arial"/>
          <w:szCs w:val="22"/>
        </w:rPr>
        <w:t xml:space="preserve"> naar u op. Het bijwonen van de opening van de </w:t>
      </w:r>
      <w:r w:rsidR="001C1B8A">
        <w:rPr>
          <w:rFonts w:cs="Arial"/>
          <w:szCs w:val="22"/>
        </w:rPr>
        <w:t>inschrijvingen</w:t>
      </w:r>
      <w:r w:rsidRPr="00E66EAC">
        <w:rPr>
          <w:rFonts w:cs="Arial"/>
          <w:szCs w:val="22"/>
        </w:rPr>
        <w:t xml:space="preserve"> is niet toegestaan.</w:t>
      </w:r>
    </w:p>
    <w:p w14:paraId="383D5E55" w14:textId="77777777" w:rsidR="00EF48CC" w:rsidRPr="00AA7AD1" w:rsidRDefault="00BB605E" w:rsidP="00AA7AD1">
      <w:pPr>
        <w:pStyle w:val="Kop2"/>
      </w:pPr>
      <w:bookmarkStart w:id="63" w:name="_Toc267400369"/>
      <w:bookmarkStart w:id="64" w:name="_Toc367789006"/>
      <w:bookmarkStart w:id="65" w:name="_Toc414365676"/>
      <w:bookmarkStart w:id="66" w:name="_Toc164249884"/>
      <w:r w:rsidRPr="00AA7AD1">
        <w:t xml:space="preserve">2.6 </w:t>
      </w:r>
      <w:r w:rsidR="005A086C">
        <w:tab/>
      </w:r>
      <w:r w:rsidR="00EF48CC" w:rsidRPr="00AA7AD1">
        <w:t>Beoordeling</w:t>
      </w:r>
      <w:bookmarkEnd w:id="63"/>
      <w:r w:rsidR="00EF48CC" w:rsidRPr="00AA7AD1">
        <w:t>sprocedure</w:t>
      </w:r>
      <w:bookmarkEnd w:id="64"/>
      <w:bookmarkEnd w:id="65"/>
      <w:bookmarkEnd w:id="66"/>
    </w:p>
    <w:p w14:paraId="2558BD2B" w14:textId="6767D433" w:rsidR="00EF48CC" w:rsidRPr="00E66EAC" w:rsidRDefault="00EF48CC" w:rsidP="00E9717A">
      <w:pPr>
        <w:spacing w:line="240" w:lineRule="auto"/>
        <w:rPr>
          <w:rFonts w:cs="Arial"/>
          <w:szCs w:val="22"/>
        </w:rPr>
      </w:pPr>
      <w:r w:rsidRPr="00E66EAC">
        <w:rPr>
          <w:rFonts w:cs="Arial"/>
          <w:szCs w:val="22"/>
        </w:rPr>
        <w:t xml:space="preserve">Na de opening van de ingediende </w:t>
      </w:r>
      <w:r w:rsidR="001C1B8A">
        <w:rPr>
          <w:rFonts w:cs="Arial"/>
          <w:szCs w:val="22"/>
        </w:rPr>
        <w:t>inschrijvingen</w:t>
      </w:r>
      <w:r w:rsidRPr="00E66EAC">
        <w:rPr>
          <w:rFonts w:cs="Arial"/>
          <w:szCs w:val="22"/>
        </w:rPr>
        <w:t xml:space="preserve"> start de beoordelingsprocedure.</w:t>
      </w:r>
    </w:p>
    <w:p w14:paraId="585DEFBD" w14:textId="77777777" w:rsidR="00EF48CC" w:rsidRPr="00E66EAC" w:rsidRDefault="00EF48CC" w:rsidP="00E9717A">
      <w:pPr>
        <w:spacing w:line="240" w:lineRule="auto"/>
        <w:rPr>
          <w:rFonts w:cs="Arial"/>
          <w:szCs w:val="22"/>
        </w:rPr>
      </w:pPr>
    </w:p>
    <w:p w14:paraId="26C30CB0" w14:textId="0DA3E2A4" w:rsidR="00EF48CC" w:rsidRPr="00E66EAC" w:rsidRDefault="00EF48CC" w:rsidP="00E9717A">
      <w:pPr>
        <w:spacing w:line="240" w:lineRule="auto"/>
        <w:rPr>
          <w:rFonts w:cs="Arial"/>
          <w:szCs w:val="22"/>
        </w:rPr>
      </w:pPr>
      <w:r w:rsidRPr="00E66EAC">
        <w:rPr>
          <w:rFonts w:cs="Arial"/>
          <w:szCs w:val="22"/>
        </w:rPr>
        <w:t xml:space="preserve">Eerst bepalen wij of de </w:t>
      </w:r>
      <w:r w:rsidR="001C1B8A">
        <w:rPr>
          <w:rFonts w:cs="Arial"/>
          <w:szCs w:val="22"/>
        </w:rPr>
        <w:t>inschrijving</w:t>
      </w:r>
      <w:r w:rsidRPr="00E66EAC">
        <w:rPr>
          <w:rFonts w:cs="Arial"/>
          <w:szCs w:val="22"/>
        </w:rPr>
        <w:t xml:space="preserve"> compleet is. Is dat niet het geval, dan verklaren wij de inschrijving ongeldig en nemen wij deze niet verder mee in de beoordeling. In uitzonderlijke gevallen waarin de gelijke behandeling van inschrijvers niet in het geding is, kunnen wij u in de gelegenheid stellen om eenvoudige</w:t>
      </w:r>
      <w:r w:rsidRPr="00E66EAC">
        <w:rPr>
          <w:rFonts w:cs="Arial"/>
          <w:b/>
          <w:szCs w:val="22"/>
        </w:rPr>
        <w:t xml:space="preserve"> </w:t>
      </w:r>
      <w:r w:rsidRPr="00E66EAC">
        <w:rPr>
          <w:rFonts w:cs="Arial"/>
          <w:szCs w:val="22"/>
        </w:rPr>
        <w:t xml:space="preserve">fouten te herstellen. </w:t>
      </w:r>
    </w:p>
    <w:p w14:paraId="23CA8C6A" w14:textId="77777777" w:rsidR="00EF48CC" w:rsidRPr="00E66EAC" w:rsidRDefault="00EF48CC" w:rsidP="00E9717A">
      <w:pPr>
        <w:spacing w:line="240" w:lineRule="auto"/>
        <w:rPr>
          <w:rFonts w:cs="Arial"/>
          <w:szCs w:val="22"/>
        </w:rPr>
      </w:pPr>
    </w:p>
    <w:p w14:paraId="2C797522" w14:textId="54228B4E" w:rsidR="00EF48CC" w:rsidRPr="00E66EAC" w:rsidRDefault="00EF48CC" w:rsidP="00E9717A">
      <w:pPr>
        <w:spacing w:line="240" w:lineRule="auto"/>
        <w:rPr>
          <w:rFonts w:cs="Arial"/>
          <w:szCs w:val="22"/>
        </w:rPr>
      </w:pPr>
      <w:r w:rsidRPr="00E66EAC">
        <w:rPr>
          <w:rFonts w:cs="Arial"/>
          <w:szCs w:val="22"/>
        </w:rPr>
        <w:t xml:space="preserve">Ten tweede beoordelen we of de uitsluitingsgronden niet op u van toepassing zijn en u voldoet aan de geschiktheidseisen. Als dit niet zo is, dan nemen wij de </w:t>
      </w:r>
      <w:r w:rsidR="001C1B8A">
        <w:rPr>
          <w:rFonts w:cs="Arial"/>
          <w:szCs w:val="22"/>
        </w:rPr>
        <w:t>inschrijving</w:t>
      </w:r>
      <w:r w:rsidRPr="00E66EAC">
        <w:rPr>
          <w:rFonts w:cs="Arial"/>
          <w:szCs w:val="22"/>
        </w:rPr>
        <w:t xml:space="preserve"> niet verder mee in de beoordeling.</w:t>
      </w:r>
    </w:p>
    <w:p w14:paraId="4A8F5CC9" w14:textId="77777777" w:rsidR="00EF48CC" w:rsidRPr="00E66EAC" w:rsidRDefault="00EF48CC" w:rsidP="00E9717A">
      <w:pPr>
        <w:spacing w:line="240" w:lineRule="auto"/>
        <w:rPr>
          <w:rFonts w:cs="Arial"/>
          <w:szCs w:val="22"/>
        </w:rPr>
      </w:pPr>
    </w:p>
    <w:p w14:paraId="78E77723" w14:textId="5E42FD7B" w:rsidR="00EF48CC" w:rsidRPr="00E66EAC" w:rsidRDefault="00EF48CC" w:rsidP="00E9717A">
      <w:pPr>
        <w:spacing w:line="240" w:lineRule="auto"/>
        <w:rPr>
          <w:rFonts w:cs="Arial"/>
          <w:szCs w:val="22"/>
        </w:rPr>
      </w:pPr>
      <w:r w:rsidRPr="00E66EAC">
        <w:rPr>
          <w:rFonts w:cs="Arial"/>
          <w:szCs w:val="22"/>
        </w:rPr>
        <w:t xml:space="preserve">De derde stap is dat de </w:t>
      </w:r>
      <w:r w:rsidR="001C1B8A">
        <w:rPr>
          <w:rFonts w:cs="Arial"/>
          <w:szCs w:val="22"/>
        </w:rPr>
        <w:t>inschrijving</w:t>
      </w:r>
      <w:r w:rsidRPr="00E66EAC">
        <w:rPr>
          <w:rFonts w:cs="Arial"/>
          <w:szCs w:val="22"/>
        </w:rPr>
        <w:t xml:space="preserve"> wordt beoordeeld op basis van de gunningcriteria. Als uw inschrijving in verhouding tot de uit te voeren werkzaamheden abnormaal laag of hoog lijkt, kunnen wij besluiten om uw inschrijving af te wijzen. Voordat wij dat doen, zullen wij u eerst schriftelijk om de nodige verduidelijkingen vragen over de samenstelling van uw inschrijving. </w:t>
      </w:r>
    </w:p>
    <w:p w14:paraId="62D27E09" w14:textId="77777777" w:rsidR="00EF48CC" w:rsidRPr="00E66EAC" w:rsidRDefault="00EF48CC" w:rsidP="00E9717A">
      <w:pPr>
        <w:spacing w:line="240" w:lineRule="auto"/>
        <w:rPr>
          <w:rFonts w:cs="Arial"/>
          <w:szCs w:val="22"/>
        </w:rPr>
      </w:pPr>
    </w:p>
    <w:p w14:paraId="403A1715" w14:textId="77777777" w:rsidR="00EF48CC" w:rsidRPr="00E66EAC" w:rsidRDefault="00EF48CC" w:rsidP="00E9717A">
      <w:pPr>
        <w:spacing w:line="240" w:lineRule="auto"/>
        <w:rPr>
          <w:rFonts w:cs="Arial"/>
          <w:szCs w:val="22"/>
        </w:rPr>
      </w:pPr>
      <w:r w:rsidRPr="00E66EAC">
        <w:rPr>
          <w:rFonts w:cs="Arial"/>
          <w:szCs w:val="22"/>
        </w:rPr>
        <w:t>Wij behouden ons het recht voor de opdracht niet te gunnen. Als wij besluiten de opdracht niet te gunnen, bestaat geen recht op vergoeding van de kosten van uw inschrijving.</w:t>
      </w:r>
    </w:p>
    <w:p w14:paraId="0F94451E" w14:textId="77777777" w:rsidR="00EF48CC" w:rsidRPr="00E66EAC" w:rsidRDefault="00EF48CC" w:rsidP="00E9717A">
      <w:pPr>
        <w:autoSpaceDE w:val="0"/>
        <w:autoSpaceDN w:val="0"/>
        <w:adjustRightInd w:val="0"/>
        <w:spacing w:line="240" w:lineRule="auto"/>
        <w:rPr>
          <w:rFonts w:cs="Arial"/>
          <w:color w:val="000000"/>
          <w:szCs w:val="22"/>
        </w:rPr>
      </w:pPr>
    </w:p>
    <w:p w14:paraId="462C4420" w14:textId="77777777" w:rsidR="00D21945" w:rsidRPr="00E66EAC" w:rsidRDefault="00D21945" w:rsidP="00E9717A">
      <w:pPr>
        <w:autoSpaceDE w:val="0"/>
        <w:autoSpaceDN w:val="0"/>
        <w:adjustRightInd w:val="0"/>
        <w:spacing w:line="240" w:lineRule="auto"/>
        <w:rPr>
          <w:rFonts w:cs="Arial"/>
          <w:color w:val="000000"/>
          <w:szCs w:val="22"/>
        </w:rPr>
      </w:pPr>
    </w:p>
    <w:p w14:paraId="2B3E4A41" w14:textId="77777777" w:rsidR="00535351" w:rsidRPr="00D95A71" w:rsidRDefault="00F4581F" w:rsidP="00105F88">
      <w:pPr>
        <w:pStyle w:val="Kop1"/>
      </w:pPr>
      <w:r w:rsidRPr="00E66EAC">
        <w:rPr>
          <w:rFonts w:cs="Arial"/>
          <w:color w:val="000000"/>
          <w:szCs w:val="22"/>
        </w:rPr>
        <w:br w:type="page"/>
      </w:r>
      <w:bookmarkStart w:id="67" w:name="_Toc414365677"/>
      <w:bookmarkStart w:id="68" w:name="_Toc164249885"/>
      <w:r w:rsidR="005E38F4">
        <w:lastRenderedPageBreak/>
        <w:t>3</w:t>
      </w:r>
      <w:r w:rsidR="00535351" w:rsidRPr="00D95A71">
        <w:t xml:space="preserve"> </w:t>
      </w:r>
      <w:r w:rsidR="005A086C">
        <w:tab/>
      </w:r>
      <w:r w:rsidR="00535351" w:rsidRPr="00D95A71">
        <w:t>BEOORDELING EN GUNNING</w:t>
      </w:r>
      <w:bookmarkEnd w:id="67"/>
      <w:bookmarkEnd w:id="68"/>
    </w:p>
    <w:p w14:paraId="0FB37629" w14:textId="77777777" w:rsidR="00535351" w:rsidRPr="00E66EAC" w:rsidRDefault="005E38F4" w:rsidP="00AA7AD1">
      <w:pPr>
        <w:pStyle w:val="Kop2"/>
      </w:pPr>
      <w:bookmarkStart w:id="69" w:name="_Toc164249886"/>
      <w:r>
        <w:t>3.1</w:t>
      </w:r>
      <w:r w:rsidR="00535351" w:rsidRPr="00E66EAC">
        <w:t xml:space="preserve"> </w:t>
      </w:r>
      <w:r w:rsidR="005A086C">
        <w:tab/>
      </w:r>
      <w:r w:rsidR="005051EA">
        <w:t>B</w:t>
      </w:r>
      <w:r w:rsidR="00535351" w:rsidRPr="00E66EAC">
        <w:t>eoordeling</w:t>
      </w:r>
      <w:bookmarkEnd w:id="69"/>
    </w:p>
    <w:p w14:paraId="72C8AE80" w14:textId="1AD65804" w:rsidR="00AC1B2D" w:rsidRPr="00E66EAC" w:rsidRDefault="00535351" w:rsidP="00E9717A">
      <w:pPr>
        <w:autoSpaceDE w:val="0"/>
        <w:autoSpaceDN w:val="0"/>
        <w:adjustRightInd w:val="0"/>
        <w:spacing w:line="240" w:lineRule="auto"/>
        <w:rPr>
          <w:rFonts w:cs="Arial"/>
          <w:szCs w:val="22"/>
        </w:rPr>
      </w:pPr>
      <w:r w:rsidRPr="00E66EAC">
        <w:rPr>
          <w:rFonts w:cs="Arial"/>
          <w:color w:val="000000"/>
          <w:szCs w:val="22"/>
        </w:rPr>
        <w:t xml:space="preserve">De tijdig ontvangen </w:t>
      </w:r>
      <w:r w:rsidR="001C1B8A">
        <w:rPr>
          <w:rFonts w:cs="Arial"/>
          <w:color w:val="000000"/>
          <w:szCs w:val="22"/>
        </w:rPr>
        <w:t>inschrijvingen</w:t>
      </w:r>
      <w:r w:rsidRPr="00E66EAC">
        <w:rPr>
          <w:rFonts w:cs="Arial"/>
          <w:color w:val="000000"/>
          <w:szCs w:val="22"/>
        </w:rPr>
        <w:t xml:space="preserve"> worden allereerst getoetst aan de aanbestedingsvoorwaarden zoals omschreven </w:t>
      </w:r>
      <w:r w:rsidR="002654E2" w:rsidRPr="00E66EAC">
        <w:rPr>
          <w:rFonts w:cs="Arial"/>
          <w:color w:val="000000"/>
          <w:szCs w:val="22"/>
        </w:rPr>
        <w:t>onder “Eisen</w:t>
      </w:r>
      <w:r w:rsidR="004A0EA7">
        <w:rPr>
          <w:rFonts w:cs="Arial"/>
          <w:color w:val="000000"/>
          <w:szCs w:val="22"/>
        </w:rPr>
        <w:t xml:space="preserve"> </w:t>
      </w:r>
      <w:r w:rsidR="00EF48CC" w:rsidRPr="00E66EAC">
        <w:rPr>
          <w:rFonts w:cs="Arial"/>
          <w:color w:val="000000"/>
          <w:szCs w:val="22"/>
        </w:rPr>
        <w:t>(uitsluitingsgronden)</w:t>
      </w:r>
      <w:r w:rsidR="002654E2" w:rsidRPr="00E66EAC">
        <w:rPr>
          <w:rFonts w:cs="Arial"/>
          <w:color w:val="000000"/>
          <w:szCs w:val="22"/>
        </w:rPr>
        <w:t>”</w:t>
      </w:r>
      <w:r w:rsidRPr="00E66EAC">
        <w:rPr>
          <w:rFonts w:cs="Arial"/>
          <w:color w:val="000000"/>
          <w:szCs w:val="22"/>
        </w:rPr>
        <w:t xml:space="preserve">. Daarna worden de </w:t>
      </w:r>
      <w:r w:rsidR="001C1B8A">
        <w:rPr>
          <w:rFonts w:cs="Arial"/>
          <w:color w:val="000000"/>
          <w:szCs w:val="22"/>
        </w:rPr>
        <w:t>inschrijvingen</w:t>
      </w:r>
      <w:r w:rsidRPr="00E66EAC">
        <w:rPr>
          <w:rFonts w:cs="Arial"/>
          <w:color w:val="000000"/>
          <w:szCs w:val="22"/>
        </w:rPr>
        <w:t xml:space="preserve"> beoordeeld op de </w:t>
      </w:r>
      <w:r w:rsidR="002654E2" w:rsidRPr="00E66EAC">
        <w:rPr>
          <w:rFonts w:cs="Arial"/>
          <w:color w:val="000000"/>
          <w:szCs w:val="22"/>
        </w:rPr>
        <w:t>gunningscriteria</w:t>
      </w:r>
      <w:r w:rsidRPr="00E66EAC">
        <w:rPr>
          <w:rFonts w:cs="Arial"/>
          <w:color w:val="000000"/>
          <w:szCs w:val="22"/>
        </w:rPr>
        <w:t xml:space="preserve">, zoals opgenomen </w:t>
      </w:r>
      <w:r w:rsidR="002654E2" w:rsidRPr="00E66EAC">
        <w:rPr>
          <w:rFonts w:cs="Arial"/>
          <w:color w:val="000000"/>
          <w:szCs w:val="22"/>
        </w:rPr>
        <w:t>onder “Gunningscriteria”</w:t>
      </w:r>
      <w:r w:rsidRPr="00E66EAC">
        <w:rPr>
          <w:rFonts w:cs="Arial"/>
          <w:color w:val="000000"/>
          <w:szCs w:val="22"/>
        </w:rPr>
        <w:t xml:space="preserve">. Indien uit de </w:t>
      </w:r>
      <w:r w:rsidR="001C1B8A">
        <w:rPr>
          <w:rFonts w:cs="Arial"/>
          <w:color w:val="000000"/>
          <w:szCs w:val="22"/>
        </w:rPr>
        <w:t xml:space="preserve">inschrijving </w:t>
      </w:r>
      <w:r w:rsidRPr="00E66EAC">
        <w:rPr>
          <w:rFonts w:cs="Arial"/>
          <w:color w:val="000000"/>
          <w:szCs w:val="22"/>
        </w:rPr>
        <w:t xml:space="preserve">blijkt dat inschrijver voldoet aan de </w:t>
      </w:r>
      <w:r w:rsidR="002654E2" w:rsidRPr="00E66EAC">
        <w:rPr>
          <w:rFonts w:cs="Arial"/>
          <w:color w:val="000000"/>
          <w:szCs w:val="22"/>
        </w:rPr>
        <w:t>Eisen</w:t>
      </w:r>
      <w:r w:rsidRPr="00E66EAC">
        <w:rPr>
          <w:rFonts w:cs="Arial"/>
          <w:color w:val="000000"/>
          <w:szCs w:val="22"/>
        </w:rPr>
        <w:t xml:space="preserve"> bepaalt de beoordeling van de gunningcriteria uiteindelijk de rangorde</w:t>
      </w:r>
      <w:r w:rsidR="0095396E">
        <w:rPr>
          <w:rFonts w:cs="Arial"/>
          <w:color w:val="000000"/>
          <w:szCs w:val="22"/>
        </w:rPr>
        <w:t xml:space="preserve"> </w:t>
      </w:r>
      <w:r w:rsidRPr="00E66EAC">
        <w:rPr>
          <w:rFonts w:cs="Arial"/>
          <w:color w:val="000000"/>
          <w:szCs w:val="22"/>
        </w:rPr>
        <w:t xml:space="preserve">van inschrijvers. Gedurende de beoordeling van de </w:t>
      </w:r>
      <w:r w:rsidR="001C1B8A">
        <w:rPr>
          <w:rFonts w:cs="Arial"/>
          <w:color w:val="000000"/>
          <w:szCs w:val="22"/>
        </w:rPr>
        <w:t>inschrijvingen</w:t>
      </w:r>
      <w:r w:rsidRPr="00E66EAC">
        <w:rPr>
          <w:rFonts w:cs="Arial"/>
          <w:color w:val="000000"/>
          <w:szCs w:val="22"/>
        </w:rPr>
        <w:t xml:space="preserve"> kan opdrachtgever aan inschrijvers vragen onderdelen van hun </w:t>
      </w:r>
      <w:r w:rsidR="001C1B8A">
        <w:rPr>
          <w:rFonts w:cs="Arial"/>
          <w:color w:val="000000"/>
          <w:szCs w:val="22"/>
        </w:rPr>
        <w:t>inschrijving</w:t>
      </w:r>
      <w:r w:rsidRPr="00E66EAC">
        <w:rPr>
          <w:rFonts w:cs="Arial"/>
          <w:color w:val="000000"/>
          <w:szCs w:val="22"/>
        </w:rPr>
        <w:t xml:space="preserve"> nader toe te lichten.</w:t>
      </w:r>
    </w:p>
    <w:p w14:paraId="17DB59C4" w14:textId="77777777" w:rsidR="00535351" w:rsidRPr="00E66EAC" w:rsidRDefault="005E38F4" w:rsidP="00AA7AD1">
      <w:pPr>
        <w:pStyle w:val="Kop2"/>
      </w:pPr>
      <w:bookmarkStart w:id="70" w:name="_Toc164249887"/>
      <w:r>
        <w:t>3.2</w:t>
      </w:r>
      <w:r w:rsidR="005051EA">
        <w:t xml:space="preserve"> </w:t>
      </w:r>
      <w:r w:rsidR="005A086C">
        <w:tab/>
      </w:r>
      <w:r w:rsidR="005051EA">
        <w:t>V</w:t>
      </w:r>
      <w:r w:rsidR="00535351" w:rsidRPr="00E66EAC">
        <w:t>erificatievergadering</w:t>
      </w:r>
      <w:bookmarkEnd w:id="70"/>
    </w:p>
    <w:p w14:paraId="550F7205" w14:textId="54959F02" w:rsidR="00535351" w:rsidRPr="00E66EAC" w:rsidRDefault="00535351" w:rsidP="00E9717A">
      <w:pPr>
        <w:autoSpaceDE w:val="0"/>
        <w:autoSpaceDN w:val="0"/>
        <w:adjustRightInd w:val="0"/>
        <w:spacing w:line="240" w:lineRule="auto"/>
        <w:rPr>
          <w:rFonts w:cs="Arial"/>
          <w:color w:val="000000"/>
          <w:szCs w:val="22"/>
        </w:rPr>
      </w:pPr>
      <w:r w:rsidRPr="00E66EAC">
        <w:rPr>
          <w:rFonts w:cs="Arial"/>
          <w:color w:val="000000"/>
          <w:szCs w:val="22"/>
        </w:rPr>
        <w:t xml:space="preserve">Na beoordeling van de </w:t>
      </w:r>
      <w:r w:rsidR="001C1B8A">
        <w:rPr>
          <w:rFonts w:cs="Arial"/>
          <w:color w:val="000000"/>
          <w:szCs w:val="22"/>
        </w:rPr>
        <w:t>inschrijvingen</w:t>
      </w:r>
      <w:r w:rsidRPr="00E66EAC">
        <w:rPr>
          <w:rFonts w:cs="Arial"/>
          <w:color w:val="000000"/>
          <w:szCs w:val="22"/>
        </w:rPr>
        <w:t xml:space="preserve"> </w:t>
      </w:r>
      <w:r w:rsidRPr="00E66EAC">
        <w:rPr>
          <w:rFonts w:cs="Arial"/>
          <w:color w:val="000000"/>
          <w:szCs w:val="22"/>
          <w:u w:val="single"/>
        </w:rPr>
        <w:t>kán</w:t>
      </w:r>
      <w:r w:rsidRPr="00E66EAC">
        <w:rPr>
          <w:rFonts w:cs="Arial"/>
          <w:color w:val="000000"/>
          <w:szCs w:val="22"/>
        </w:rPr>
        <w:t xml:space="preserve"> opdrachtgever een verificatievergadering beleggen met de inschrijver</w:t>
      </w:r>
      <w:r w:rsidR="00055B33">
        <w:rPr>
          <w:rFonts w:cs="Arial"/>
          <w:color w:val="000000"/>
          <w:szCs w:val="22"/>
        </w:rPr>
        <w:t xml:space="preserve">s </w:t>
      </w:r>
      <w:r w:rsidRPr="00E66EAC">
        <w:rPr>
          <w:rFonts w:cs="Arial"/>
          <w:color w:val="000000"/>
          <w:szCs w:val="22"/>
        </w:rPr>
        <w:t xml:space="preserve">die de </w:t>
      </w:r>
      <w:r w:rsidR="006D5D19">
        <w:rPr>
          <w:rFonts w:cs="Arial"/>
          <w:color w:val="000000"/>
          <w:szCs w:val="22"/>
        </w:rPr>
        <w:t xml:space="preserve">beste </w:t>
      </w:r>
      <w:r w:rsidR="008440C4" w:rsidRPr="000614F5">
        <w:rPr>
          <w:rFonts w:cs="Arial"/>
          <w:color w:val="000000"/>
          <w:szCs w:val="22"/>
        </w:rPr>
        <w:t>“Beste Prijs-Kwaliteitverhouding” (B</w:t>
      </w:r>
      <w:r w:rsidR="008440C4">
        <w:rPr>
          <w:rFonts w:cs="Arial"/>
          <w:color w:val="000000"/>
          <w:szCs w:val="22"/>
        </w:rPr>
        <w:t xml:space="preserve">este </w:t>
      </w:r>
      <w:r w:rsidR="008440C4" w:rsidRPr="000614F5">
        <w:rPr>
          <w:rFonts w:cs="Arial"/>
          <w:color w:val="000000"/>
          <w:szCs w:val="22"/>
        </w:rPr>
        <w:t>PK</w:t>
      </w:r>
      <w:r w:rsidR="008440C4">
        <w:rPr>
          <w:rFonts w:cs="Arial"/>
          <w:color w:val="000000"/>
          <w:szCs w:val="22"/>
        </w:rPr>
        <w:t>V</w:t>
      </w:r>
      <w:r w:rsidR="008440C4" w:rsidRPr="000614F5">
        <w:rPr>
          <w:rFonts w:cs="Arial"/>
          <w:color w:val="000000"/>
          <w:szCs w:val="22"/>
        </w:rPr>
        <w:t>)</w:t>
      </w:r>
      <w:r w:rsidR="008440C4">
        <w:rPr>
          <w:rFonts w:cs="Arial"/>
          <w:color w:val="000000"/>
          <w:szCs w:val="22"/>
        </w:rPr>
        <w:t xml:space="preserve"> </w:t>
      </w:r>
      <w:r w:rsidRPr="00E66EAC">
        <w:rPr>
          <w:rFonts w:cs="Arial"/>
          <w:color w:val="000000"/>
          <w:szCs w:val="22"/>
        </w:rPr>
        <w:t>he</w:t>
      </w:r>
      <w:r w:rsidR="00055B33">
        <w:rPr>
          <w:rFonts w:cs="Arial"/>
          <w:color w:val="000000"/>
          <w:szCs w:val="22"/>
        </w:rPr>
        <w:t>bben</w:t>
      </w:r>
      <w:r w:rsidRPr="00E66EAC">
        <w:rPr>
          <w:rFonts w:cs="Arial"/>
          <w:color w:val="000000"/>
          <w:szCs w:val="22"/>
        </w:rPr>
        <w:t xml:space="preserve"> uitgebracht. Deze vergadering heeft onder meer als doel de tijdens de inschrijving ingediende informatie en (eigen) verklaringen van de inschrijver te controleren aan de hand van officiële verklaringen/bewijsstukken. Tenzij in de</w:t>
      </w:r>
      <w:r w:rsidR="0095396E">
        <w:rPr>
          <w:rFonts w:cs="Arial"/>
          <w:color w:val="000000"/>
          <w:szCs w:val="22"/>
        </w:rPr>
        <w:t xml:space="preserve"> </w:t>
      </w:r>
      <w:r w:rsidRPr="00E66EAC">
        <w:rPr>
          <w:rFonts w:cs="Arial"/>
          <w:color w:val="000000"/>
          <w:szCs w:val="22"/>
        </w:rPr>
        <w:t>verificatievergadering bezwaren naar voren komen dan wel onjuistheden worden geconstateerd, zal door middel van bestuurlijke besluitvorming aan deze inschrijver schriftelijk het voornemen tot gunning bekend worden gemaakt.</w:t>
      </w:r>
    </w:p>
    <w:p w14:paraId="4C95FE09" w14:textId="77777777" w:rsidR="00535351" w:rsidRPr="00E66EAC" w:rsidRDefault="005E38F4" w:rsidP="00AA7AD1">
      <w:pPr>
        <w:pStyle w:val="Kop2"/>
      </w:pPr>
      <w:bookmarkStart w:id="71" w:name="_Toc164249888"/>
      <w:r>
        <w:t>3.</w:t>
      </w:r>
      <w:r w:rsidR="005051EA">
        <w:t xml:space="preserve">3 </w:t>
      </w:r>
      <w:r w:rsidR="005A086C">
        <w:tab/>
      </w:r>
      <w:r w:rsidR="005051EA">
        <w:t>G</w:t>
      </w:r>
      <w:r w:rsidR="00535351" w:rsidRPr="00E66EAC">
        <w:t>unning</w:t>
      </w:r>
      <w:bookmarkEnd w:id="71"/>
    </w:p>
    <w:p w14:paraId="313F7F67" w14:textId="658CA238" w:rsidR="00AC1B2D" w:rsidRPr="00E66EAC" w:rsidRDefault="00C37D46" w:rsidP="00E9717A">
      <w:pPr>
        <w:autoSpaceDE w:val="0"/>
        <w:autoSpaceDN w:val="0"/>
        <w:adjustRightInd w:val="0"/>
        <w:spacing w:line="240" w:lineRule="auto"/>
        <w:rPr>
          <w:rFonts w:cs="Arial"/>
          <w:color w:val="000000"/>
          <w:szCs w:val="22"/>
        </w:rPr>
      </w:pPr>
      <w:r w:rsidRPr="00E66EAC">
        <w:rPr>
          <w:rFonts w:cs="Arial"/>
          <w:color w:val="000000"/>
          <w:szCs w:val="22"/>
        </w:rPr>
        <w:t xml:space="preserve">De </w:t>
      </w:r>
      <w:r w:rsidR="00705562">
        <w:rPr>
          <w:rFonts w:cs="Arial"/>
          <w:color w:val="000000"/>
          <w:szCs w:val="22"/>
        </w:rPr>
        <w:t xml:space="preserve">beoordelingscommissie </w:t>
      </w:r>
      <w:r w:rsidR="00535351" w:rsidRPr="00E66EAC">
        <w:rPr>
          <w:rFonts w:cs="Arial"/>
          <w:color w:val="000000"/>
          <w:szCs w:val="22"/>
        </w:rPr>
        <w:t xml:space="preserve">adviseert </w:t>
      </w:r>
      <w:r w:rsidR="00705562">
        <w:rPr>
          <w:rFonts w:cs="Arial"/>
          <w:color w:val="000000"/>
          <w:szCs w:val="22"/>
        </w:rPr>
        <w:t>het college van B&amp;W</w:t>
      </w:r>
      <w:r w:rsidR="00535351" w:rsidRPr="00E66EAC">
        <w:rPr>
          <w:rFonts w:cs="Arial"/>
          <w:color w:val="000000"/>
          <w:szCs w:val="22"/>
        </w:rPr>
        <w:t xml:space="preserve"> aan welke inschrijver de opdracht kan worden gegund. Na het besluit van </w:t>
      </w:r>
      <w:r w:rsidR="00705562">
        <w:rPr>
          <w:rFonts w:cs="Arial"/>
          <w:color w:val="000000"/>
          <w:szCs w:val="22"/>
        </w:rPr>
        <w:t>het college van B&amp;W</w:t>
      </w:r>
      <w:r w:rsidR="00535351" w:rsidRPr="00E66EAC">
        <w:rPr>
          <w:rFonts w:cs="Arial"/>
          <w:color w:val="000000"/>
          <w:szCs w:val="22"/>
        </w:rPr>
        <w:t>, wordt de inschrijver daarover schriftelijk</w:t>
      </w:r>
      <w:r w:rsidR="00EF48CC" w:rsidRPr="00E66EAC">
        <w:rPr>
          <w:rFonts w:cs="Arial"/>
          <w:color w:val="000000"/>
          <w:szCs w:val="22"/>
        </w:rPr>
        <w:t xml:space="preserve"> (via </w:t>
      </w:r>
      <w:proofErr w:type="spellStart"/>
      <w:r w:rsidR="00542527">
        <w:rPr>
          <w:rFonts w:cs="Arial"/>
          <w:color w:val="000000"/>
          <w:szCs w:val="22"/>
        </w:rPr>
        <w:t>TenderNed</w:t>
      </w:r>
      <w:proofErr w:type="spellEnd"/>
      <w:r w:rsidR="00EF48CC" w:rsidRPr="00E66EAC">
        <w:rPr>
          <w:rFonts w:cs="Arial"/>
          <w:color w:val="000000"/>
          <w:szCs w:val="22"/>
        </w:rPr>
        <w:t>)</w:t>
      </w:r>
      <w:r w:rsidR="00535351" w:rsidRPr="00E66EAC">
        <w:rPr>
          <w:rFonts w:cs="Arial"/>
          <w:color w:val="000000"/>
          <w:szCs w:val="22"/>
        </w:rPr>
        <w:t xml:space="preserve"> op de hoogte gesteld. Gelijktijdig met het bekendmaken van het voornemen tot gunning aan de beoogde opdrachtnemer, ontvang</w:t>
      </w:r>
      <w:r w:rsidR="00EF48CC" w:rsidRPr="00E66EAC">
        <w:rPr>
          <w:rFonts w:cs="Arial"/>
          <w:color w:val="000000"/>
          <w:szCs w:val="22"/>
        </w:rPr>
        <w:t xml:space="preserve">en de overige inschrijvers een bericht via </w:t>
      </w:r>
      <w:proofErr w:type="spellStart"/>
      <w:r w:rsidR="00542527">
        <w:rPr>
          <w:rFonts w:cs="Arial"/>
          <w:color w:val="000000"/>
          <w:szCs w:val="22"/>
        </w:rPr>
        <w:t>TenderNed</w:t>
      </w:r>
      <w:proofErr w:type="spellEnd"/>
      <w:r w:rsidR="00EF48CC" w:rsidRPr="00E66EAC">
        <w:rPr>
          <w:rFonts w:cs="Arial"/>
          <w:color w:val="000000"/>
          <w:szCs w:val="22"/>
        </w:rPr>
        <w:t xml:space="preserve"> met een </w:t>
      </w:r>
      <w:r w:rsidR="00535351" w:rsidRPr="00E66EAC">
        <w:rPr>
          <w:rFonts w:cs="Arial"/>
          <w:color w:val="000000"/>
          <w:szCs w:val="22"/>
        </w:rPr>
        <w:t xml:space="preserve">korte motivering van de afwijzing, de verschillen ten opzichte van de uitgekozen </w:t>
      </w:r>
      <w:r w:rsidR="001C1B8A">
        <w:rPr>
          <w:rFonts w:cs="Arial"/>
          <w:color w:val="000000"/>
          <w:szCs w:val="22"/>
        </w:rPr>
        <w:t>inschrijving</w:t>
      </w:r>
      <w:r w:rsidR="00535351" w:rsidRPr="00E66EAC">
        <w:rPr>
          <w:rFonts w:cs="Arial"/>
          <w:color w:val="000000"/>
          <w:szCs w:val="22"/>
        </w:rPr>
        <w:t xml:space="preserve"> en de naam van de beoogde opdrachtnemer. Iedere inschrijver kan daarover nadere informatie inwinnen bij opdrachtgever.</w:t>
      </w:r>
    </w:p>
    <w:p w14:paraId="6C076DFA" w14:textId="77777777" w:rsidR="00535351" w:rsidRPr="00D95A71" w:rsidRDefault="005E38F4" w:rsidP="00AA7AD1">
      <w:pPr>
        <w:pStyle w:val="Kop2"/>
      </w:pPr>
      <w:bookmarkStart w:id="72" w:name="_Toc414365678"/>
      <w:bookmarkStart w:id="73" w:name="_Toc164249889"/>
      <w:r>
        <w:t>3</w:t>
      </w:r>
      <w:r w:rsidR="00A028F6" w:rsidRPr="00D95A71">
        <w:t>.</w:t>
      </w:r>
      <w:r w:rsidR="00BB605E" w:rsidRPr="00D95A71">
        <w:t>3</w:t>
      </w:r>
      <w:r w:rsidR="00A028F6" w:rsidRPr="00D95A71">
        <w:t xml:space="preserve"> </w:t>
      </w:r>
      <w:r w:rsidR="005A086C">
        <w:tab/>
      </w:r>
      <w:r w:rsidR="005051EA">
        <w:t>S</w:t>
      </w:r>
      <w:r w:rsidRPr="00D95A71">
        <w:t>amenvatting planning</w:t>
      </w:r>
      <w:bookmarkEnd w:id="72"/>
      <w:bookmarkEnd w:id="73"/>
    </w:p>
    <w:p w14:paraId="74130EAC" w14:textId="77777777" w:rsidR="00535351" w:rsidRDefault="00535351" w:rsidP="00E9717A">
      <w:pPr>
        <w:autoSpaceDE w:val="0"/>
        <w:autoSpaceDN w:val="0"/>
        <w:adjustRightInd w:val="0"/>
        <w:spacing w:line="240" w:lineRule="auto"/>
        <w:rPr>
          <w:rFonts w:cs="Arial"/>
          <w:color w:val="000000"/>
          <w:szCs w:val="22"/>
        </w:rPr>
      </w:pPr>
      <w:r w:rsidRPr="00E66EAC">
        <w:rPr>
          <w:rFonts w:cs="Arial"/>
          <w:color w:val="000000"/>
          <w:szCs w:val="22"/>
        </w:rPr>
        <w:t>In de volgende tabel staat de globale planning van de aanbesteding beschreven. De opdrachtgever streeft ernaar deze planning te volgen. Aan deze planning kan door de inschrijver op geen enkele wijze rechten worden ontleend.</w:t>
      </w:r>
    </w:p>
    <w:p w14:paraId="1A26CA42" w14:textId="77777777" w:rsidR="00B00F2C" w:rsidRDefault="00B00F2C" w:rsidP="00E9717A">
      <w:pPr>
        <w:autoSpaceDE w:val="0"/>
        <w:autoSpaceDN w:val="0"/>
        <w:adjustRightInd w:val="0"/>
        <w:spacing w:line="240" w:lineRule="auto"/>
        <w:rPr>
          <w:rFonts w:cs="Arial"/>
          <w:color w:val="000000"/>
          <w:szCs w:val="22"/>
        </w:rPr>
      </w:pPr>
    </w:p>
    <w:p w14:paraId="5D29FD7F" w14:textId="77777777" w:rsidR="00535351" w:rsidRPr="00B00F2C" w:rsidRDefault="00535351" w:rsidP="00E9717A">
      <w:pPr>
        <w:autoSpaceDE w:val="0"/>
        <w:autoSpaceDN w:val="0"/>
        <w:adjustRightInd w:val="0"/>
        <w:spacing w:line="240" w:lineRule="auto"/>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4"/>
        <w:gridCol w:w="4507"/>
      </w:tblGrid>
      <w:tr w:rsidR="00535351" w:rsidRPr="00B75DF7" w14:paraId="2F96A5D1" w14:textId="77777777" w:rsidTr="008B7C76">
        <w:tc>
          <w:tcPr>
            <w:tcW w:w="4554" w:type="dxa"/>
            <w:shd w:val="clear" w:color="auto" w:fill="000080"/>
          </w:tcPr>
          <w:p w14:paraId="2EEEE1D5" w14:textId="3FBC7964" w:rsidR="00535351" w:rsidRPr="00B75DF7" w:rsidRDefault="009927CC" w:rsidP="00E9717A">
            <w:pPr>
              <w:autoSpaceDE w:val="0"/>
              <w:autoSpaceDN w:val="0"/>
              <w:adjustRightInd w:val="0"/>
              <w:spacing w:line="240" w:lineRule="auto"/>
              <w:rPr>
                <w:rFonts w:cs="Arial"/>
                <w:b/>
                <w:color w:val="FFFFFF"/>
                <w:szCs w:val="22"/>
              </w:rPr>
            </w:pPr>
            <w:r w:rsidRPr="00B75DF7">
              <w:rPr>
                <w:rFonts w:cs="Arial"/>
                <w:b/>
                <w:color w:val="FFFFFF"/>
                <w:szCs w:val="22"/>
              </w:rPr>
              <w:t>A</w:t>
            </w:r>
            <w:r w:rsidR="00535351" w:rsidRPr="00B75DF7">
              <w:rPr>
                <w:rFonts w:cs="Arial"/>
                <w:b/>
                <w:color w:val="FFFFFF"/>
                <w:szCs w:val="22"/>
              </w:rPr>
              <w:t>ctiviteit</w:t>
            </w:r>
          </w:p>
        </w:tc>
        <w:tc>
          <w:tcPr>
            <w:tcW w:w="4507" w:type="dxa"/>
            <w:shd w:val="clear" w:color="auto" w:fill="000080"/>
          </w:tcPr>
          <w:p w14:paraId="1D5A630D" w14:textId="77777777" w:rsidR="00535351" w:rsidRPr="00B75DF7" w:rsidRDefault="00535351" w:rsidP="00E9717A">
            <w:pPr>
              <w:autoSpaceDE w:val="0"/>
              <w:autoSpaceDN w:val="0"/>
              <w:adjustRightInd w:val="0"/>
              <w:spacing w:line="240" w:lineRule="auto"/>
              <w:rPr>
                <w:rFonts w:cs="Arial"/>
                <w:b/>
                <w:color w:val="FFFFFF"/>
                <w:szCs w:val="22"/>
              </w:rPr>
            </w:pPr>
            <w:proofErr w:type="gramStart"/>
            <w:r w:rsidRPr="00B75DF7">
              <w:rPr>
                <w:rFonts w:cs="Arial"/>
                <w:b/>
                <w:color w:val="FFFFFF"/>
                <w:szCs w:val="22"/>
              </w:rPr>
              <w:t>datum</w:t>
            </w:r>
            <w:proofErr w:type="gramEnd"/>
          </w:p>
        </w:tc>
      </w:tr>
      <w:tr w:rsidR="00063FF5" w:rsidRPr="00B75DF7" w14:paraId="5F3F2CEA" w14:textId="77777777" w:rsidTr="008B7C76">
        <w:tc>
          <w:tcPr>
            <w:tcW w:w="4554" w:type="dxa"/>
            <w:shd w:val="clear" w:color="auto" w:fill="auto"/>
          </w:tcPr>
          <w:p w14:paraId="41641054" w14:textId="77777777" w:rsidR="00063FF5" w:rsidRPr="00B75DF7" w:rsidRDefault="00063FF5" w:rsidP="00E9717A">
            <w:pPr>
              <w:autoSpaceDE w:val="0"/>
              <w:autoSpaceDN w:val="0"/>
              <w:adjustRightInd w:val="0"/>
              <w:spacing w:line="240" w:lineRule="auto"/>
              <w:rPr>
                <w:rFonts w:cs="Arial"/>
                <w:color w:val="000000"/>
                <w:szCs w:val="22"/>
              </w:rPr>
            </w:pPr>
            <w:r w:rsidRPr="00B75DF7">
              <w:rPr>
                <w:rFonts w:cs="Arial"/>
                <w:color w:val="000000"/>
                <w:szCs w:val="22"/>
              </w:rPr>
              <w:t>Publicatie aanbestedingsdocumenten</w:t>
            </w:r>
          </w:p>
        </w:tc>
        <w:tc>
          <w:tcPr>
            <w:tcW w:w="4507" w:type="dxa"/>
            <w:shd w:val="clear" w:color="auto" w:fill="auto"/>
          </w:tcPr>
          <w:p w14:paraId="36D33258" w14:textId="5146E69F" w:rsidR="00063FF5" w:rsidRPr="00B75DF7" w:rsidRDefault="00CE486B" w:rsidP="00E9717A">
            <w:pPr>
              <w:autoSpaceDE w:val="0"/>
              <w:autoSpaceDN w:val="0"/>
              <w:adjustRightInd w:val="0"/>
              <w:spacing w:line="240" w:lineRule="auto"/>
              <w:rPr>
                <w:rFonts w:cs="Arial"/>
                <w:color w:val="000000"/>
                <w:szCs w:val="22"/>
              </w:rPr>
            </w:pPr>
            <w:r>
              <w:rPr>
                <w:rFonts w:cs="Arial"/>
                <w:color w:val="000000"/>
                <w:szCs w:val="22"/>
              </w:rPr>
              <w:t>23</w:t>
            </w:r>
            <w:r w:rsidR="00166F83" w:rsidRPr="00B75DF7">
              <w:rPr>
                <w:rFonts w:cs="Arial"/>
                <w:color w:val="000000"/>
                <w:szCs w:val="22"/>
              </w:rPr>
              <w:t xml:space="preserve"> april 2024</w:t>
            </w:r>
          </w:p>
        </w:tc>
      </w:tr>
      <w:tr w:rsidR="00535351" w:rsidRPr="00B75DF7" w14:paraId="4B1323FD" w14:textId="77777777" w:rsidTr="008B7C76">
        <w:tc>
          <w:tcPr>
            <w:tcW w:w="4554" w:type="dxa"/>
            <w:shd w:val="clear" w:color="auto" w:fill="auto"/>
          </w:tcPr>
          <w:p w14:paraId="15AAE9C6" w14:textId="77777777" w:rsidR="00535351" w:rsidRPr="00B75DF7" w:rsidRDefault="00AF653F" w:rsidP="00E9717A">
            <w:pPr>
              <w:autoSpaceDE w:val="0"/>
              <w:autoSpaceDN w:val="0"/>
              <w:adjustRightInd w:val="0"/>
              <w:spacing w:line="240" w:lineRule="auto"/>
              <w:rPr>
                <w:rFonts w:cs="Arial"/>
                <w:color w:val="000000"/>
                <w:szCs w:val="22"/>
              </w:rPr>
            </w:pPr>
            <w:r w:rsidRPr="00B75DF7">
              <w:rPr>
                <w:rFonts w:cs="Arial"/>
                <w:color w:val="000000"/>
                <w:szCs w:val="22"/>
              </w:rPr>
              <w:t>Uiterste inleverdatum vragen</w:t>
            </w:r>
          </w:p>
        </w:tc>
        <w:tc>
          <w:tcPr>
            <w:tcW w:w="4507" w:type="dxa"/>
            <w:shd w:val="clear" w:color="auto" w:fill="auto"/>
          </w:tcPr>
          <w:p w14:paraId="58D6FF75" w14:textId="2EE21EAC" w:rsidR="00535351" w:rsidRPr="00B75DF7" w:rsidRDefault="00697ABB" w:rsidP="00E9717A">
            <w:pPr>
              <w:autoSpaceDE w:val="0"/>
              <w:autoSpaceDN w:val="0"/>
              <w:adjustRightInd w:val="0"/>
              <w:spacing w:line="240" w:lineRule="auto"/>
              <w:rPr>
                <w:rFonts w:cs="Arial"/>
                <w:color w:val="000000"/>
                <w:szCs w:val="22"/>
              </w:rPr>
            </w:pPr>
            <w:r w:rsidRPr="00B75DF7">
              <w:rPr>
                <w:rFonts w:cs="Arial"/>
                <w:color w:val="000000"/>
                <w:szCs w:val="22"/>
              </w:rPr>
              <w:t>3 mei 2024 vóór 10:00 uur</w:t>
            </w:r>
          </w:p>
        </w:tc>
      </w:tr>
      <w:tr w:rsidR="00535351" w:rsidRPr="00B75DF7" w14:paraId="762D393F" w14:textId="77777777" w:rsidTr="008B7C76">
        <w:tc>
          <w:tcPr>
            <w:tcW w:w="4554" w:type="dxa"/>
            <w:shd w:val="clear" w:color="auto" w:fill="auto"/>
          </w:tcPr>
          <w:p w14:paraId="38587DBF" w14:textId="77777777" w:rsidR="00535351" w:rsidRPr="00B75DF7" w:rsidRDefault="00AF653F" w:rsidP="00E9717A">
            <w:pPr>
              <w:autoSpaceDE w:val="0"/>
              <w:autoSpaceDN w:val="0"/>
              <w:adjustRightInd w:val="0"/>
              <w:spacing w:line="240" w:lineRule="auto"/>
              <w:rPr>
                <w:rFonts w:cs="Arial"/>
                <w:color w:val="000000"/>
                <w:szCs w:val="22"/>
              </w:rPr>
            </w:pPr>
            <w:r w:rsidRPr="00B75DF7">
              <w:rPr>
                <w:rFonts w:cs="Arial"/>
                <w:color w:val="000000"/>
                <w:szCs w:val="22"/>
              </w:rPr>
              <w:t>Publiceren Nota van Inlichtingen</w:t>
            </w:r>
          </w:p>
        </w:tc>
        <w:tc>
          <w:tcPr>
            <w:tcW w:w="4507" w:type="dxa"/>
            <w:shd w:val="clear" w:color="auto" w:fill="auto"/>
          </w:tcPr>
          <w:p w14:paraId="35DCE440" w14:textId="092136FD" w:rsidR="00535351" w:rsidRPr="00B75DF7" w:rsidRDefault="00697ABB" w:rsidP="00EC5C55">
            <w:pPr>
              <w:autoSpaceDE w:val="0"/>
              <w:autoSpaceDN w:val="0"/>
              <w:adjustRightInd w:val="0"/>
              <w:spacing w:line="240" w:lineRule="auto"/>
              <w:rPr>
                <w:rFonts w:cs="Arial"/>
                <w:color w:val="000000"/>
                <w:szCs w:val="22"/>
              </w:rPr>
            </w:pPr>
            <w:r w:rsidRPr="00B75DF7">
              <w:rPr>
                <w:rFonts w:cs="Arial"/>
                <w:color w:val="000000"/>
                <w:szCs w:val="22"/>
              </w:rPr>
              <w:t>10 mei 2024</w:t>
            </w:r>
          </w:p>
        </w:tc>
      </w:tr>
      <w:tr w:rsidR="00AF653F" w:rsidRPr="00B75DF7" w14:paraId="7FE50D02" w14:textId="77777777" w:rsidTr="008B7C76">
        <w:trPr>
          <w:trHeight w:val="183"/>
        </w:trPr>
        <w:tc>
          <w:tcPr>
            <w:tcW w:w="4554" w:type="dxa"/>
            <w:shd w:val="clear" w:color="auto" w:fill="auto"/>
          </w:tcPr>
          <w:p w14:paraId="3FFA2976" w14:textId="62D797F1" w:rsidR="00AF653F" w:rsidRPr="00B75DF7" w:rsidRDefault="00AF653F" w:rsidP="00E9717A">
            <w:pPr>
              <w:autoSpaceDE w:val="0"/>
              <w:autoSpaceDN w:val="0"/>
              <w:adjustRightInd w:val="0"/>
              <w:spacing w:line="240" w:lineRule="auto"/>
              <w:rPr>
                <w:rFonts w:cs="Arial"/>
                <w:color w:val="000000"/>
                <w:szCs w:val="22"/>
              </w:rPr>
            </w:pPr>
            <w:r w:rsidRPr="00B75DF7">
              <w:rPr>
                <w:rFonts w:cs="Arial"/>
                <w:color w:val="000000"/>
                <w:szCs w:val="22"/>
              </w:rPr>
              <w:t xml:space="preserve">Uiterste termijn indienen </w:t>
            </w:r>
            <w:r w:rsidR="001C1B8A">
              <w:rPr>
                <w:rFonts w:cs="Arial"/>
                <w:color w:val="000000"/>
                <w:szCs w:val="22"/>
              </w:rPr>
              <w:t>inschrijvingen</w:t>
            </w:r>
          </w:p>
        </w:tc>
        <w:tc>
          <w:tcPr>
            <w:tcW w:w="4507" w:type="dxa"/>
            <w:shd w:val="clear" w:color="auto" w:fill="auto"/>
          </w:tcPr>
          <w:p w14:paraId="7B156C34" w14:textId="6D88DAF1" w:rsidR="00AF653F" w:rsidRPr="00B75DF7" w:rsidRDefault="00F01E4B" w:rsidP="00E9717A">
            <w:pPr>
              <w:autoSpaceDE w:val="0"/>
              <w:autoSpaceDN w:val="0"/>
              <w:adjustRightInd w:val="0"/>
              <w:spacing w:line="240" w:lineRule="auto"/>
              <w:rPr>
                <w:rFonts w:cs="Arial"/>
                <w:color w:val="000000"/>
                <w:szCs w:val="22"/>
              </w:rPr>
            </w:pPr>
            <w:r w:rsidRPr="00B75DF7">
              <w:rPr>
                <w:rFonts w:cs="Arial"/>
                <w:color w:val="000000"/>
                <w:szCs w:val="22"/>
              </w:rPr>
              <w:t>3 juni 2024</w:t>
            </w:r>
            <w:r w:rsidR="00B75DF7" w:rsidRPr="00B75DF7">
              <w:rPr>
                <w:rFonts w:cs="Arial"/>
                <w:color w:val="000000"/>
                <w:szCs w:val="22"/>
              </w:rPr>
              <w:t xml:space="preserve"> vóór 10:00 uur</w:t>
            </w:r>
          </w:p>
        </w:tc>
      </w:tr>
      <w:tr w:rsidR="00063FF5" w:rsidRPr="00B75DF7" w14:paraId="1D1592BE" w14:textId="77777777" w:rsidTr="008B7C76">
        <w:tc>
          <w:tcPr>
            <w:tcW w:w="4554" w:type="dxa"/>
            <w:shd w:val="clear" w:color="auto" w:fill="auto"/>
          </w:tcPr>
          <w:p w14:paraId="11310B54" w14:textId="77777777" w:rsidR="00063FF5" w:rsidRPr="00B75DF7" w:rsidRDefault="00EC3E8D" w:rsidP="00063FF5">
            <w:pPr>
              <w:autoSpaceDE w:val="0"/>
              <w:autoSpaceDN w:val="0"/>
              <w:adjustRightInd w:val="0"/>
              <w:spacing w:line="240" w:lineRule="auto"/>
              <w:rPr>
                <w:rFonts w:cs="Arial"/>
                <w:color w:val="000000"/>
                <w:szCs w:val="22"/>
              </w:rPr>
            </w:pPr>
            <w:r w:rsidRPr="00B75DF7">
              <w:rPr>
                <w:rFonts w:cs="Arial"/>
                <w:color w:val="000000"/>
                <w:szCs w:val="22"/>
              </w:rPr>
              <w:t>Voornemen tot gunning</w:t>
            </w:r>
          </w:p>
        </w:tc>
        <w:tc>
          <w:tcPr>
            <w:tcW w:w="4507" w:type="dxa"/>
            <w:shd w:val="clear" w:color="auto" w:fill="auto"/>
          </w:tcPr>
          <w:p w14:paraId="218C43E6" w14:textId="5460E82C" w:rsidR="00063FF5" w:rsidRPr="00B75DF7" w:rsidRDefault="00F01E4B" w:rsidP="00063FF5">
            <w:pPr>
              <w:autoSpaceDE w:val="0"/>
              <w:autoSpaceDN w:val="0"/>
              <w:adjustRightInd w:val="0"/>
              <w:spacing w:line="240" w:lineRule="auto"/>
              <w:rPr>
                <w:rFonts w:cs="Arial"/>
                <w:color w:val="000000"/>
                <w:szCs w:val="22"/>
              </w:rPr>
            </w:pPr>
            <w:r w:rsidRPr="00B75DF7">
              <w:rPr>
                <w:rFonts w:cs="Arial"/>
                <w:color w:val="000000"/>
                <w:szCs w:val="22"/>
              </w:rPr>
              <w:t>1</w:t>
            </w:r>
            <w:r w:rsidR="00806C54">
              <w:rPr>
                <w:rFonts w:cs="Arial"/>
                <w:color w:val="000000"/>
                <w:szCs w:val="22"/>
              </w:rPr>
              <w:t>1</w:t>
            </w:r>
            <w:r w:rsidRPr="00B75DF7">
              <w:rPr>
                <w:rFonts w:cs="Arial"/>
                <w:color w:val="000000"/>
                <w:szCs w:val="22"/>
              </w:rPr>
              <w:t xml:space="preserve"> juni 2024</w:t>
            </w:r>
          </w:p>
        </w:tc>
      </w:tr>
      <w:tr w:rsidR="00063FF5" w:rsidRPr="00B75DF7" w14:paraId="2140E2FA" w14:textId="77777777" w:rsidTr="008B7C76">
        <w:tc>
          <w:tcPr>
            <w:tcW w:w="4554" w:type="dxa"/>
            <w:shd w:val="clear" w:color="auto" w:fill="auto"/>
          </w:tcPr>
          <w:p w14:paraId="5FAB41BD" w14:textId="77777777" w:rsidR="00063FF5" w:rsidRPr="00B75DF7" w:rsidRDefault="00063FF5" w:rsidP="00063FF5">
            <w:pPr>
              <w:autoSpaceDE w:val="0"/>
              <w:autoSpaceDN w:val="0"/>
              <w:adjustRightInd w:val="0"/>
              <w:spacing w:line="240" w:lineRule="auto"/>
              <w:rPr>
                <w:rFonts w:cs="Arial"/>
                <w:color w:val="000000"/>
                <w:szCs w:val="22"/>
              </w:rPr>
            </w:pPr>
            <w:r w:rsidRPr="00B75DF7">
              <w:rPr>
                <w:rFonts w:cs="Arial"/>
                <w:color w:val="000000"/>
                <w:szCs w:val="22"/>
              </w:rPr>
              <w:t>Definitieve gunning</w:t>
            </w:r>
          </w:p>
        </w:tc>
        <w:tc>
          <w:tcPr>
            <w:tcW w:w="4507" w:type="dxa"/>
            <w:shd w:val="clear" w:color="auto" w:fill="auto"/>
          </w:tcPr>
          <w:p w14:paraId="4805CAC6" w14:textId="01A0C46C" w:rsidR="00063FF5" w:rsidRPr="00B75DF7" w:rsidRDefault="00B75DF7" w:rsidP="001A645B">
            <w:pPr>
              <w:autoSpaceDE w:val="0"/>
              <w:autoSpaceDN w:val="0"/>
              <w:adjustRightInd w:val="0"/>
              <w:spacing w:line="240" w:lineRule="auto"/>
              <w:rPr>
                <w:rFonts w:cs="Arial"/>
                <w:color w:val="000000"/>
                <w:szCs w:val="22"/>
              </w:rPr>
            </w:pPr>
            <w:r w:rsidRPr="00B75DF7">
              <w:rPr>
                <w:rFonts w:cs="Arial"/>
                <w:color w:val="000000"/>
                <w:szCs w:val="22"/>
              </w:rPr>
              <w:t>30 juni 2024</w:t>
            </w:r>
          </w:p>
        </w:tc>
      </w:tr>
      <w:tr w:rsidR="00063FF5" w:rsidRPr="00E66EAC" w14:paraId="21CE9D79" w14:textId="77777777" w:rsidTr="008B7C76">
        <w:tc>
          <w:tcPr>
            <w:tcW w:w="4554" w:type="dxa"/>
            <w:shd w:val="clear" w:color="auto" w:fill="auto"/>
          </w:tcPr>
          <w:p w14:paraId="51504A84" w14:textId="77777777" w:rsidR="00063FF5" w:rsidRPr="00B75DF7" w:rsidRDefault="00063FF5" w:rsidP="00063FF5">
            <w:pPr>
              <w:autoSpaceDE w:val="0"/>
              <w:autoSpaceDN w:val="0"/>
              <w:adjustRightInd w:val="0"/>
              <w:spacing w:line="240" w:lineRule="auto"/>
              <w:rPr>
                <w:rFonts w:cs="Arial"/>
                <w:color w:val="000000"/>
                <w:szCs w:val="22"/>
              </w:rPr>
            </w:pPr>
            <w:r w:rsidRPr="00B75DF7">
              <w:rPr>
                <w:rFonts w:cs="Arial"/>
                <w:color w:val="000000"/>
                <w:szCs w:val="22"/>
              </w:rPr>
              <w:t>Ondertekenen overeenkomst(en)</w:t>
            </w:r>
          </w:p>
        </w:tc>
        <w:tc>
          <w:tcPr>
            <w:tcW w:w="4507" w:type="dxa"/>
            <w:shd w:val="clear" w:color="auto" w:fill="auto"/>
          </w:tcPr>
          <w:p w14:paraId="10477E8D" w14:textId="77777777" w:rsidR="00063FF5" w:rsidRPr="00E66EAC" w:rsidRDefault="00063FF5" w:rsidP="001A645B">
            <w:pPr>
              <w:autoSpaceDE w:val="0"/>
              <w:autoSpaceDN w:val="0"/>
              <w:adjustRightInd w:val="0"/>
              <w:spacing w:line="240" w:lineRule="auto"/>
              <w:rPr>
                <w:rFonts w:cs="Arial"/>
                <w:color w:val="000000"/>
                <w:szCs w:val="22"/>
              </w:rPr>
            </w:pPr>
            <w:proofErr w:type="spellStart"/>
            <w:r w:rsidRPr="00B75DF7">
              <w:rPr>
                <w:rFonts w:cs="Arial"/>
                <w:color w:val="000000"/>
                <w:szCs w:val="22"/>
              </w:rPr>
              <w:t>Zsm</w:t>
            </w:r>
            <w:proofErr w:type="spellEnd"/>
            <w:r w:rsidRPr="00B75DF7">
              <w:rPr>
                <w:rFonts w:cs="Arial"/>
                <w:color w:val="000000"/>
                <w:szCs w:val="22"/>
              </w:rPr>
              <w:t xml:space="preserve"> na definitieve gunning</w:t>
            </w:r>
          </w:p>
        </w:tc>
      </w:tr>
    </w:tbl>
    <w:p w14:paraId="0E7BF1EB" w14:textId="77777777" w:rsidR="003A4E05" w:rsidRPr="00D95A71" w:rsidRDefault="002C04EC" w:rsidP="00AA7AD1">
      <w:pPr>
        <w:pStyle w:val="Kop2"/>
      </w:pPr>
      <w:bookmarkStart w:id="74" w:name="_Toc414365679"/>
      <w:bookmarkStart w:id="75" w:name="_Toc164249890"/>
      <w:r w:rsidRPr="00D95A71">
        <w:t>3.</w:t>
      </w:r>
      <w:r w:rsidR="005E38F4">
        <w:t>4</w:t>
      </w:r>
      <w:r w:rsidRPr="00D95A71">
        <w:t xml:space="preserve"> </w:t>
      </w:r>
      <w:r w:rsidR="005A086C">
        <w:tab/>
      </w:r>
      <w:r w:rsidR="005051EA">
        <w:t>A</w:t>
      </w:r>
      <w:r w:rsidR="005E38F4" w:rsidRPr="00D95A71">
        <w:t>anbestedingsvoorwaarden</w:t>
      </w:r>
      <w:bookmarkEnd w:id="74"/>
      <w:bookmarkEnd w:id="75"/>
    </w:p>
    <w:p w14:paraId="43FC785F" w14:textId="0AECBC3C"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 xml:space="preserve">In dit hoofdstuk wordt aangegeven welke (vorm)vereisten aan de </w:t>
      </w:r>
      <w:r w:rsidR="001C1B8A">
        <w:rPr>
          <w:rFonts w:cs="Arial"/>
          <w:color w:val="000000"/>
          <w:szCs w:val="22"/>
        </w:rPr>
        <w:t>inschrijving</w:t>
      </w:r>
      <w:r w:rsidRPr="00E66EAC">
        <w:rPr>
          <w:rFonts w:cs="Arial"/>
          <w:color w:val="000000"/>
          <w:szCs w:val="22"/>
        </w:rPr>
        <w:t xml:space="preserve"> worden gesteld en met welke aanbestedingsvoorwaarden inschrijver onvoorwaardelijk akkoord dient te gaan. Indien blijkt dat inschrijver niet heeft voldaan aan één of meerdere van de, in de navolgende paragrafen, gestelde vereisten en voorwaarden, wordt deze uitgesloten van verdere deelname.</w:t>
      </w:r>
    </w:p>
    <w:p w14:paraId="47A2B099" w14:textId="54A4E7A2" w:rsidR="003A4E05" w:rsidRPr="00D95A71" w:rsidRDefault="00A028F6" w:rsidP="00AA7AD1">
      <w:pPr>
        <w:pStyle w:val="Kop2"/>
      </w:pPr>
      <w:bookmarkStart w:id="76" w:name="_Toc414365680"/>
      <w:bookmarkStart w:id="77" w:name="_Toc417032319"/>
      <w:bookmarkStart w:id="78" w:name="_Toc164249891"/>
      <w:r w:rsidRPr="00D95A71">
        <w:lastRenderedPageBreak/>
        <w:t>3.</w:t>
      </w:r>
      <w:r w:rsidR="00DD757C">
        <w:t>4.1</w:t>
      </w:r>
      <w:r w:rsidRPr="00D95A71">
        <w:t xml:space="preserve"> </w:t>
      </w:r>
      <w:r w:rsidR="005A086C">
        <w:tab/>
      </w:r>
      <w:r w:rsidR="001C1B8A">
        <w:t>Inschrijf</w:t>
      </w:r>
      <w:r w:rsidR="005E38F4" w:rsidRPr="00D95A71">
        <w:t>vereisten</w:t>
      </w:r>
      <w:bookmarkEnd w:id="76"/>
      <w:bookmarkEnd w:id="77"/>
      <w:bookmarkEnd w:id="78"/>
    </w:p>
    <w:p w14:paraId="475DC07D" w14:textId="77777777" w:rsidR="003A4E05" w:rsidRPr="00E66EAC" w:rsidRDefault="007000AD" w:rsidP="001C1880">
      <w:r w:rsidRPr="00E66EAC">
        <w:t xml:space="preserve">Inschrijver dient gebruik te maken van het platform </w:t>
      </w:r>
      <w:proofErr w:type="spellStart"/>
      <w:r w:rsidR="00542527">
        <w:t>TenderNed</w:t>
      </w:r>
      <w:proofErr w:type="spellEnd"/>
      <w:r w:rsidRPr="00E66EAC">
        <w:t>,</w:t>
      </w:r>
      <w:r w:rsidR="00BB605E" w:rsidRPr="00E66EAC">
        <w:t xml:space="preserve"> zoals beschreven in hoofdstuk 2</w:t>
      </w:r>
      <w:r w:rsidR="00C37D46" w:rsidRPr="00E66EAC">
        <w:t>.</w:t>
      </w:r>
      <w:r w:rsidRPr="00E66EAC">
        <w:t xml:space="preserve"> </w:t>
      </w:r>
      <w:r w:rsidR="00C37D46" w:rsidRPr="00E66EAC">
        <w:t>I</w:t>
      </w:r>
      <w:r w:rsidRPr="00E66EAC">
        <w:t>nschrijvingen die via een andere wijze ingediend worden zullen als niet geldig verklaard worden en aldus niet behandeld door opdrachtgever.</w:t>
      </w:r>
    </w:p>
    <w:p w14:paraId="72AE4C41" w14:textId="77777777" w:rsidR="003A4E05" w:rsidRPr="00D95A71" w:rsidRDefault="00A028F6" w:rsidP="00AA7AD1">
      <w:pPr>
        <w:pStyle w:val="Kop2"/>
      </w:pPr>
      <w:bookmarkStart w:id="79" w:name="_Toc414365681"/>
      <w:bookmarkStart w:id="80" w:name="_Toc417032320"/>
      <w:bookmarkStart w:id="81" w:name="_Toc164249892"/>
      <w:r w:rsidRPr="00D95A71">
        <w:t>3.</w:t>
      </w:r>
      <w:r w:rsidR="00DD757C">
        <w:t>4.2</w:t>
      </w:r>
      <w:r w:rsidRPr="00D95A71">
        <w:t xml:space="preserve"> </w:t>
      </w:r>
      <w:r w:rsidR="005A086C">
        <w:tab/>
      </w:r>
      <w:r w:rsidR="005051EA">
        <w:t>A</w:t>
      </w:r>
      <w:r w:rsidR="005E38F4" w:rsidRPr="00D95A71">
        <w:t>anbestedingsvoorwaarden</w:t>
      </w:r>
      <w:bookmarkEnd w:id="79"/>
      <w:bookmarkEnd w:id="80"/>
      <w:bookmarkEnd w:id="81"/>
    </w:p>
    <w:p w14:paraId="23B05971" w14:textId="0D33D563" w:rsidR="003A4E05" w:rsidRPr="00E66EAC" w:rsidRDefault="006C6825" w:rsidP="001C1880">
      <w:r w:rsidRPr="00E66EAC">
        <w:t xml:space="preserve">Door middel van </w:t>
      </w:r>
      <w:r w:rsidR="00C37D46" w:rsidRPr="00E66EAC">
        <w:t>inschrijving</w:t>
      </w:r>
      <w:r w:rsidRPr="00E66EAC">
        <w:t xml:space="preserve"> verklaart i</w:t>
      </w:r>
      <w:r w:rsidR="003A4E05" w:rsidRPr="00E66EAC">
        <w:t xml:space="preserve">nschrijver </w:t>
      </w:r>
      <w:r w:rsidRPr="00E66EAC">
        <w:t xml:space="preserve">zich </w:t>
      </w:r>
      <w:r w:rsidR="003A4E05" w:rsidRPr="00E66EAC">
        <w:t xml:space="preserve">onvoorwaardelijk akkoord met de </w:t>
      </w:r>
      <w:r w:rsidR="00D41F4B" w:rsidRPr="00E66EAC">
        <w:t>a</w:t>
      </w:r>
      <w:r w:rsidR="003A4E05" w:rsidRPr="00E66EAC">
        <w:t>anbestedingsvoorwaarden zoal</w:t>
      </w:r>
      <w:r w:rsidR="00E9063C">
        <w:t>s opgenomen in de paragrafen 3.4</w:t>
      </w:r>
      <w:r w:rsidR="003A4E05" w:rsidRPr="00E66EAC">
        <w:t>.1 tot en met 3.</w:t>
      </w:r>
      <w:r w:rsidR="00E9063C">
        <w:t>4</w:t>
      </w:r>
      <w:r w:rsidR="003A4E05" w:rsidRPr="00E66EAC">
        <w:t>.</w:t>
      </w:r>
      <w:r w:rsidR="00D57E2B">
        <w:t>8</w:t>
      </w:r>
      <w:r w:rsidR="003A4E05" w:rsidRPr="00E66EAC">
        <w:t>.</w:t>
      </w:r>
    </w:p>
    <w:p w14:paraId="3F641965" w14:textId="77777777" w:rsidR="003A4E05" w:rsidRPr="00E66EAC" w:rsidRDefault="00DD757C" w:rsidP="00DD757C">
      <w:pPr>
        <w:pStyle w:val="Kop2"/>
      </w:pPr>
      <w:bookmarkStart w:id="82" w:name="_Toc164249893"/>
      <w:r>
        <w:t>3.4.3</w:t>
      </w:r>
      <w:r>
        <w:tab/>
        <w:t xml:space="preserve"> </w:t>
      </w:r>
      <w:r w:rsidR="00A028F6" w:rsidRPr="00E66EAC">
        <w:t>V</w:t>
      </w:r>
      <w:r w:rsidR="003A4E05" w:rsidRPr="00E66EAC">
        <w:t>ertrouwelijkheid</w:t>
      </w:r>
      <w:bookmarkEnd w:id="82"/>
    </w:p>
    <w:p w14:paraId="7E2F0D42" w14:textId="0928C2CD" w:rsidR="003A4E05" w:rsidRPr="00E66EAC" w:rsidRDefault="003A4E05" w:rsidP="001C1880">
      <w:r w:rsidRPr="00E66EAC">
        <w:t xml:space="preserve">Opdrachtgever hecht groot belang aan vertrouwelijkheid met betrekking tot de informatie die aan inschrijver wordt verstrekt gedurende deze aanbesteding. De gedurende de aanbesteding verkregen informatie van opdrachtgever mag uitsluitend voor de totstandkoming van de gevraagde </w:t>
      </w:r>
      <w:r w:rsidR="001C1B8A">
        <w:t>inschrijving</w:t>
      </w:r>
      <w:r w:rsidRPr="00E66EAC">
        <w:t xml:space="preserve"> worden gebruikt. Inschrijver </w:t>
      </w:r>
      <w:proofErr w:type="gramStart"/>
      <w:r w:rsidR="00C37D46" w:rsidRPr="00E66EAC">
        <w:t xml:space="preserve">dient </w:t>
      </w:r>
      <w:r w:rsidRPr="00E66EAC">
        <w:t xml:space="preserve"> tegenover</w:t>
      </w:r>
      <w:proofErr w:type="gramEnd"/>
      <w:r w:rsidRPr="00E66EAC">
        <w:t xml:space="preserve"> derden vertrouwelijkheid</w:t>
      </w:r>
      <w:r w:rsidR="00C37D46" w:rsidRPr="00E66EAC">
        <w:t xml:space="preserve"> te</w:t>
      </w:r>
      <w:r w:rsidRPr="00E66EAC">
        <w:t xml:space="preserve"> betracht</w:t>
      </w:r>
      <w:r w:rsidR="00C37D46" w:rsidRPr="00E66EAC">
        <w:t>en</w:t>
      </w:r>
      <w:r w:rsidRPr="00E66EAC">
        <w:t xml:space="preserve"> over alle informatie die betrekking heeft op deze aanbesteding. Indien opdrachtgever gegronde redenen heeft om aan te nemen dat inschrijver de vereiste vertrouwelijkheid niet of niet in voldoende mate in acht heeft genomen, kan opdrachtgever besluiten inschrijver van verdere deelname aan de </w:t>
      </w:r>
      <w:r w:rsidR="004D6958">
        <w:t>a</w:t>
      </w:r>
      <w:r w:rsidRPr="00E66EAC">
        <w:t>anbestedingsprocedure uit te sluiten.</w:t>
      </w:r>
    </w:p>
    <w:p w14:paraId="6E1C8772" w14:textId="77777777" w:rsidR="003A4E05" w:rsidRPr="00E66EAC" w:rsidRDefault="003A4E05" w:rsidP="00DD757C">
      <w:pPr>
        <w:pStyle w:val="Kop2"/>
      </w:pPr>
      <w:bookmarkStart w:id="83" w:name="_Toc164249894"/>
      <w:r w:rsidRPr="00E66EAC">
        <w:t>3.</w:t>
      </w:r>
      <w:r w:rsidR="00DD757C">
        <w:t>4.4</w:t>
      </w:r>
      <w:r w:rsidR="005051EA">
        <w:t xml:space="preserve"> </w:t>
      </w:r>
      <w:r w:rsidR="00DD757C">
        <w:tab/>
      </w:r>
      <w:r w:rsidR="005051EA">
        <w:t>C</w:t>
      </w:r>
      <w:r w:rsidRPr="00E66EAC">
        <w:t>ollusie</w:t>
      </w:r>
      <w:bookmarkEnd w:id="83"/>
    </w:p>
    <w:p w14:paraId="578524F6" w14:textId="73669DB0" w:rsidR="003A4E05" w:rsidRPr="00E66EAC" w:rsidRDefault="003A4E05" w:rsidP="00DD757C">
      <w:pPr>
        <w:rPr>
          <w:rFonts w:cs="Arial"/>
          <w:color w:val="000000"/>
          <w:szCs w:val="22"/>
        </w:rPr>
      </w:pPr>
      <w:r w:rsidRPr="00E66EAC">
        <w:t xml:space="preserve">De </w:t>
      </w:r>
      <w:r w:rsidR="001C1B8A">
        <w:t>inschrijving</w:t>
      </w:r>
      <w:r w:rsidRPr="00E66EAC">
        <w:t xml:space="preserve"> van inschrijver mag niet tot stand zijn gekomen onder invloed van een overeenkomst, besluit dat of gedraging die in strijd is met de Nederlandse en Europese med</w:t>
      </w:r>
      <w:r w:rsidR="00DD757C">
        <w:t>edingingsregelgeving (collusie)</w:t>
      </w:r>
      <w:r w:rsidR="008440C4">
        <w:t>.</w:t>
      </w:r>
    </w:p>
    <w:p w14:paraId="29E7D7A5" w14:textId="4D268959" w:rsidR="003A4E05" w:rsidRPr="00E66EAC" w:rsidRDefault="00DD757C" w:rsidP="00DD757C">
      <w:pPr>
        <w:pStyle w:val="Kop2"/>
      </w:pPr>
      <w:bookmarkStart w:id="84" w:name="_Toc164249895"/>
      <w:r>
        <w:t xml:space="preserve">3.4.5 </w:t>
      </w:r>
      <w:r>
        <w:tab/>
      </w:r>
      <w:r w:rsidR="005051EA">
        <w:t>G</w:t>
      </w:r>
      <w:r w:rsidR="003A4E05" w:rsidRPr="00E66EAC">
        <w:t xml:space="preserve">eldigheidsduur </w:t>
      </w:r>
      <w:r w:rsidR="001C1B8A">
        <w:t>inschrijving</w:t>
      </w:r>
      <w:bookmarkEnd w:id="84"/>
    </w:p>
    <w:p w14:paraId="3E48AC75" w14:textId="177C93A3"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 xml:space="preserve">De </w:t>
      </w:r>
      <w:r w:rsidR="001C1B8A">
        <w:rPr>
          <w:rFonts w:cs="Arial"/>
          <w:color w:val="000000"/>
          <w:szCs w:val="22"/>
        </w:rPr>
        <w:t>inschrijving</w:t>
      </w:r>
      <w:r w:rsidRPr="00E66EAC">
        <w:rPr>
          <w:rFonts w:cs="Arial"/>
          <w:color w:val="000000"/>
          <w:szCs w:val="22"/>
        </w:rPr>
        <w:t xml:space="preserve"> heeft een gestanddoeningstermijn van minimaal </w:t>
      </w:r>
      <w:r w:rsidRPr="00E66EAC">
        <w:rPr>
          <w:rFonts w:cs="Arial"/>
          <w:b/>
          <w:bCs/>
          <w:color w:val="000000"/>
          <w:szCs w:val="22"/>
        </w:rPr>
        <w:t xml:space="preserve">negentig </w:t>
      </w:r>
      <w:r w:rsidRPr="00E66EAC">
        <w:rPr>
          <w:rFonts w:cs="Arial"/>
          <w:color w:val="000000"/>
          <w:szCs w:val="22"/>
        </w:rPr>
        <w:t>(</w:t>
      </w:r>
      <w:r w:rsidR="00C31B93">
        <w:rPr>
          <w:rFonts w:cs="Arial"/>
          <w:color w:val="000000"/>
          <w:szCs w:val="22"/>
        </w:rPr>
        <w:t>9</w:t>
      </w:r>
      <w:r w:rsidR="006C5418">
        <w:rPr>
          <w:rFonts w:cs="Arial"/>
          <w:color w:val="000000"/>
          <w:szCs w:val="22"/>
        </w:rPr>
        <w:t>0</w:t>
      </w:r>
      <w:r w:rsidRPr="00E66EAC">
        <w:rPr>
          <w:rFonts w:cs="Arial"/>
          <w:color w:val="000000"/>
          <w:szCs w:val="22"/>
        </w:rPr>
        <w:t xml:space="preserve">) dagen, rekenende vanaf de uiterste inschrijfdatum. In het geval er rechtsmiddelen worden gehanteerd tegen de gunningbeslissing wordt deze termijn verlengd tot en met vier (4) weken na de uitspraak in kort geding door de Voorzieningenrechter. Tijdens de gestanddoeningstermijn heeft de </w:t>
      </w:r>
      <w:r w:rsidR="001C1B8A">
        <w:rPr>
          <w:rFonts w:cs="Arial"/>
          <w:color w:val="000000"/>
          <w:szCs w:val="22"/>
        </w:rPr>
        <w:t>inschrijving</w:t>
      </w:r>
      <w:r w:rsidRPr="00E66EAC">
        <w:rPr>
          <w:rFonts w:cs="Arial"/>
          <w:color w:val="000000"/>
          <w:szCs w:val="22"/>
        </w:rPr>
        <w:t xml:space="preserve"> het karakter van een onherroepelijk aanbod.</w:t>
      </w:r>
    </w:p>
    <w:p w14:paraId="050CE457" w14:textId="77777777" w:rsidR="003A4E05" w:rsidRPr="001B5907" w:rsidRDefault="003A4E05" w:rsidP="00DD757C">
      <w:pPr>
        <w:pStyle w:val="Kop2"/>
      </w:pPr>
      <w:bookmarkStart w:id="85" w:name="_Toc164249896"/>
      <w:r w:rsidRPr="001B5907">
        <w:t>3.</w:t>
      </w:r>
      <w:r w:rsidR="00DD757C">
        <w:t xml:space="preserve">4.6 </w:t>
      </w:r>
      <w:r w:rsidR="00DD757C">
        <w:tab/>
      </w:r>
      <w:r w:rsidR="005051EA">
        <w:t>T</w:t>
      </w:r>
      <w:r w:rsidRPr="001B5907">
        <w:t>aal</w:t>
      </w:r>
      <w:bookmarkEnd w:id="85"/>
    </w:p>
    <w:p w14:paraId="5AA09D4B" w14:textId="135DE496"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 xml:space="preserve">De Nederlandse taal wordt gedurende zowel het </w:t>
      </w:r>
      <w:proofErr w:type="spellStart"/>
      <w:r w:rsidR="001C1B8A">
        <w:rPr>
          <w:rFonts w:cs="Arial"/>
          <w:color w:val="000000"/>
          <w:szCs w:val="22"/>
        </w:rPr>
        <w:t>inschrijving</w:t>
      </w:r>
      <w:r w:rsidRPr="00E66EAC">
        <w:rPr>
          <w:rFonts w:cs="Arial"/>
          <w:color w:val="000000"/>
          <w:szCs w:val="22"/>
        </w:rPr>
        <w:t>traject</w:t>
      </w:r>
      <w:proofErr w:type="spellEnd"/>
      <w:r w:rsidRPr="00E66EAC">
        <w:rPr>
          <w:rFonts w:cs="Arial"/>
          <w:color w:val="000000"/>
          <w:szCs w:val="22"/>
        </w:rPr>
        <w:t xml:space="preserve"> als de contractuitvoeringsfase als voertaal gebruikt, zowel in woord als geschrift. Een uitzondering wordt uitsluitend gemaakt voor jaarverslagen en technische documenten die oorspronkelijk in een andere taal zijn gesteld. Indien opdrachtgever hierom vraagt en inschrijver heeft deze niet in het Nederlands beschikbaar, mag een anderstalige versie daarvan worden ingediend. Opdrachtgever behoudt zich het recht voor om, in voorkomend geval, een officiële vertaling in het</w:t>
      </w:r>
      <w:r w:rsidR="004D6958">
        <w:rPr>
          <w:rFonts w:cs="Arial"/>
          <w:color w:val="000000"/>
          <w:szCs w:val="22"/>
        </w:rPr>
        <w:t xml:space="preserve"> </w:t>
      </w:r>
      <w:r w:rsidRPr="00E66EAC">
        <w:rPr>
          <w:rFonts w:cs="Arial"/>
          <w:color w:val="000000"/>
          <w:szCs w:val="22"/>
        </w:rPr>
        <w:t>Nederlands te vragen aan inschrijver.</w:t>
      </w:r>
    </w:p>
    <w:p w14:paraId="5EBF2F38" w14:textId="77777777" w:rsidR="003A4E05" w:rsidRDefault="003A4E05" w:rsidP="00E9717A">
      <w:pPr>
        <w:autoSpaceDE w:val="0"/>
        <w:autoSpaceDN w:val="0"/>
        <w:adjustRightInd w:val="0"/>
        <w:spacing w:line="240" w:lineRule="auto"/>
        <w:rPr>
          <w:rFonts w:cs="Arial"/>
          <w:color w:val="000000"/>
          <w:szCs w:val="22"/>
        </w:rPr>
      </w:pPr>
    </w:p>
    <w:p w14:paraId="6783638A" w14:textId="77777777" w:rsidR="0047585D" w:rsidRDefault="0047585D" w:rsidP="00E9717A">
      <w:pPr>
        <w:autoSpaceDE w:val="0"/>
        <w:autoSpaceDN w:val="0"/>
        <w:adjustRightInd w:val="0"/>
        <w:spacing w:line="240" w:lineRule="auto"/>
        <w:rPr>
          <w:rFonts w:cs="Arial"/>
          <w:b/>
          <w:bCs/>
          <w:color w:val="1F497D"/>
          <w:szCs w:val="22"/>
        </w:rPr>
      </w:pPr>
    </w:p>
    <w:p w14:paraId="368E8A10" w14:textId="77777777" w:rsidR="003A4E05" w:rsidRPr="001B5907" w:rsidRDefault="009A2728" w:rsidP="00DD757C">
      <w:pPr>
        <w:pStyle w:val="Kop2"/>
      </w:pPr>
      <w:r>
        <w:br w:type="page"/>
      </w:r>
      <w:bookmarkStart w:id="86" w:name="_Toc164249897"/>
      <w:r w:rsidR="003A4E05" w:rsidRPr="001B5907">
        <w:lastRenderedPageBreak/>
        <w:t>3.</w:t>
      </w:r>
      <w:r w:rsidR="00DD757C">
        <w:t>4.7</w:t>
      </w:r>
      <w:r w:rsidR="0047585D">
        <w:tab/>
      </w:r>
      <w:r w:rsidR="005051EA">
        <w:t xml:space="preserve"> K</w:t>
      </w:r>
      <w:r w:rsidR="003A4E05" w:rsidRPr="001B5907">
        <w:t>osten</w:t>
      </w:r>
      <w:bookmarkEnd w:id="86"/>
    </w:p>
    <w:p w14:paraId="155354FE" w14:textId="503AC9B5"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 xml:space="preserve">Aan de </w:t>
      </w:r>
      <w:r w:rsidR="001C1B8A">
        <w:rPr>
          <w:rFonts w:cs="Arial"/>
          <w:color w:val="000000"/>
          <w:szCs w:val="22"/>
        </w:rPr>
        <w:t>inschrijving</w:t>
      </w:r>
      <w:r w:rsidRPr="00E66EAC">
        <w:rPr>
          <w:rFonts w:cs="Arial"/>
          <w:color w:val="000000"/>
          <w:szCs w:val="22"/>
        </w:rPr>
        <w:t xml:space="preserve"> zijn voor opdrachtgever geen kosten verbonden. In de precontractuele fase draagt inschrijver zijn eigen kosten.</w:t>
      </w:r>
    </w:p>
    <w:p w14:paraId="38F04B32" w14:textId="77777777" w:rsidR="003A4E05" w:rsidRPr="001B5907" w:rsidRDefault="003A4E05" w:rsidP="00DD757C">
      <w:pPr>
        <w:pStyle w:val="Kop2"/>
      </w:pPr>
      <w:bookmarkStart w:id="87" w:name="_Toc164249898"/>
      <w:r w:rsidRPr="001B5907">
        <w:t>3.</w:t>
      </w:r>
      <w:r w:rsidR="00DD757C">
        <w:t>4.8</w:t>
      </w:r>
      <w:r w:rsidR="005051EA">
        <w:t xml:space="preserve"> </w:t>
      </w:r>
      <w:r w:rsidR="0047585D">
        <w:tab/>
      </w:r>
      <w:r w:rsidR="005051EA">
        <w:t>I</w:t>
      </w:r>
      <w:r w:rsidRPr="001B5907">
        <w:t>nstemming</w:t>
      </w:r>
      <w:bookmarkEnd w:id="87"/>
    </w:p>
    <w:p w14:paraId="75819C78" w14:textId="4384FAE2" w:rsidR="004B42DA" w:rsidRDefault="003A4E05" w:rsidP="00E9717A">
      <w:pPr>
        <w:autoSpaceDE w:val="0"/>
        <w:autoSpaceDN w:val="0"/>
        <w:adjustRightInd w:val="0"/>
        <w:spacing w:line="240" w:lineRule="auto"/>
        <w:rPr>
          <w:rFonts w:cs="Arial"/>
          <w:color w:val="000000"/>
          <w:szCs w:val="22"/>
        </w:rPr>
      </w:pPr>
      <w:r w:rsidRPr="00E66EAC">
        <w:rPr>
          <w:rFonts w:cs="Arial"/>
          <w:color w:val="000000"/>
          <w:szCs w:val="22"/>
        </w:rPr>
        <w:t xml:space="preserve">Het indienen van een </w:t>
      </w:r>
      <w:r w:rsidR="001C1B8A">
        <w:rPr>
          <w:rFonts w:cs="Arial"/>
          <w:color w:val="000000"/>
          <w:szCs w:val="22"/>
        </w:rPr>
        <w:t>inschrijving</w:t>
      </w:r>
      <w:r w:rsidRPr="00E66EAC">
        <w:rPr>
          <w:rFonts w:cs="Arial"/>
          <w:color w:val="000000"/>
          <w:szCs w:val="22"/>
        </w:rPr>
        <w:t xml:space="preserve"> in het kader van onderhavige aanbesteding houdt in dat inschrijver onvoorwaardelijk en integraal instemt met de gevolgde aanbestedingsprocedure en de inhoud van het aanbestedingsdocument, inclusi</w:t>
      </w:r>
      <w:r w:rsidR="006C6825" w:rsidRPr="00E66EAC">
        <w:rPr>
          <w:rFonts w:cs="Arial"/>
          <w:color w:val="000000"/>
          <w:szCs w:val="22"/>
        </w:rPr>
        <w:t>ef het programma van eisen</w:t>
      </w:r>
      <w:r w:rsidRPr="00E66EAC">
        <w:rPr>
          <w:rFonts w:cs="Arial"/>
          <w:color w:val="000000"/>
          <w:szCs w:val="22"/>
        </w:rPr>
        <w:t>, de inkoopvoorwaarden</w:t>
      </w:r>
      <w:r w:rsidR="00C37D46" w:rsidRPr="00E66EAC">
        <w:rPr>
          <w:rFonts w:cs="Arial"/>
          <w:color w:val="000000"/>
          <w:szCs w:val="22"/>
        </w:rPr>
        <w:t xml:space="preserve"> </w:t>
      </w:r>
      <w:r w:rsidRPr="00E66EAC">
        <w:rPr>
          <w:rFonts w:cs="Arial"/>
          <w:color w:val="000000"/>
          <w:szCs w:val="22"/>
        </w:rPr>
        <w:t>van de gemeente Krimpen</w:t>
      </w:r>
      <w:r w:rsidR="006C6825" w:rsidRPr="00E66EAC">
        <w:rPr>
          <w:rFonts w:cs="Arial"/>
          <w:color w:val="000000"/>
          <w:szCs w:val="22"/>
        </w:rPr>
        <w:t xml:space="preserve"> aan den IJssel</w:t>
      </w:r>
      <w:r w:rsidRPr="00E66EAC">
        <w:rPr>
          <w:rFonts w:cs="Arial"/>
          <w:color w:val="000000"/>
          <w:szCs w:val="22"/>
        </w:rPr>
        <w:t xml:space="preserve"> en nota('s) van inlichtingen. Leverings-, betalings- en/of algemene voorwaarden van inschrijver worden uitdrukkelijk door opdrachtgever verworpen</w:t>
      </w:r>
      <w:r w:rsidR="004A0EA7">
        <w:rPr>
          <w:rFonts w:cs="Arial"/>
          <w:color w:val="000000"/>
          <w:szCs w:val="22"/>
        </w:rPr>
        <w:t xml:space="preserve">, dan wel ondergeschikt </w:t>
      </w:r>
      <w:proofErr w:type="gramStart"/>
      <w:r w:rsidR="004A0EA7">
        <w:rPr>
          <w:rFonts w:cs="Arial"/>
          <w:color w:val="000000"/>
          <w:szCs w:val="22"/>
        </w:rPr>
        <w:t xml:space="preserve">gemaakt </w:t>
      </w:r>
      <w:r w:rsidRPr="00E66EAC">
        <w:rPr>
          <w:rFonts w:cs="Arial"/>
          <w:color w:val="000000"/>
          <w:szCs w:val="22"/>
        </w:rPr>
        <w:t>.</w:t>
      </w:r>
      <w:proofErr w:type="gramEnd"/>
    </w:p>
    <w:p w14:paraId="085CA999" w14:textId="77777777" w:rsidR="00DD757C" w:rsidRPr="00E66EAC" w:rsidRDefault="00DD757C" w:rsidP="00E9717A">
      <w:pPr>
        <w:autoSpaceDE w:val="0"/>
        <w:autoSpaceDN w:val="0"/>
        <w:adjustRightInd w:val="0"/>
        <w:spacing w:line="240" w:lineRule="auto"/>
        <w:rPr>
          <w:rFonts w:cs="Arial"/>
          <w:color w:val="000000"/>
          <w:szCs w:val="22"/>
        </w:rPr>
      </w:pPr>
    </w:p>
    <w:p w14:paraId="65E30BC0" w14:textId="77777777" w:rsidR="008A1F78" w:rsidRPr="00E66EAC" w:rsidRDefault="008A1F78" w:rsidP="00E9717A">
      <w:pPr>
        <w:autoSpaceDE w:val="0"/>
        <w:autoSpaceDN w:val="0"/>
        <w:adjustRightInd w:val="0"/>
        <w:spacing w:line="240" w:lineRule="auto"/>
        <w:rPr>
          <w:rFonts w:cs="Arial"/>
          <w:color w:val="000000"/>
          <w:szCs w:val="22"/>
        </w:rPr>
      </w:pPr>
    </w:p>
    <w:p w14:paraId="5246B54B" w14:textId="77777777" w:rsidR="008A1F78" w:rsidRPr="00D95A71" w:rsidRDefault="0047585D" w:rsidP="00337241">
      <w:pPr>
        <w:pStyle w:val="Kop1"/>
      </w:pPr>
      <w:bookmarkStart w:id="88" w:name="_Toc414365682"/>
      <w:r>
        <w:br w:type="page"/>
      </w:r>
      <w:bookmarkStart w:id="89" w:name="_Toc164249899"/>
      <w:r w:rsidR="008A1F78" w:rsidRPr="00D95A71">
        <w:lastRenderedPageBreak/>
        <w:t>4</w:t>
      </w:r>
      <w:r w:rsidR="00BB605E" w:rsidRPr="00D95A71">
        <w:t>.</w:t>
      </w:r>
      <w:r w:rsidR="008A1F78" w:rsidRPr="00D95A71">
        <w:t xml:space="preserve"> E</w:t>
      </w:r>
      <w:r w:rsidR="00BB605E" w:rsidRPr="00D95A71">
        <w:t>ISEN EN UITSLUITINGSGRONDEN</w:t>
      </w:r>
      <w:bookmarkEnd w:id="88"/>
      <w:bookmarkEnd w:id="89"/>
    </w:p>
    <w:p w14:paraId="7DA5D157" w14:textId="77777777" w:rsidR="008A1F78" w:rsidRPr="00D95A71" w:rsidRDefault="008A1F78" w:rsidP="00AA7AD1">
      <w:pPr>
        <w:pStyle w:val="Kop2"/>
      </w:pPr>
      <w:bookmarkStart w:id="90" w:name="_Toc164249900"/>
      <w:r w:rsidRPr="00D95A71">
        <w:t xml:space="preserve">4.1 </w:t>
      </w:r>
      <w:r w:rsidR="0047585D">
        <w:tab/>
      </w:r>
      <w:r w:rsidRPr="00D95A71">
        <w:t>Uitsluitingsgronden</w:t>
      </w:r>
      <w:bookmarkEnd w:id="90"/>
    </w:p>
    <w:p w14:paraId="5D5CE14D" w14:textId="77777777" w:rsidR="008A1F78" w:rsidRPr="00E66EAC" w:rsidRDefault="008A1F78" w:rsidP="00DD757C">
      <w:pPr>
        <w:pStyle w:val="Kop2"/>
      </w:pPr>
      <w:bookmarkStart w:id="91" w:name="_Toc164249901"/>
      <w:r w:rsidRPr="00E66EAC">
        <w:t xml:space="preserve">4.1.1 </w:t>
      </w:r>
      <w:r w:rsidR="0047585D">
        <w:tab/>
      </w:r>
      <w:r w:rsidR="00E9063C">
        <w:t>Uniform Europees Aanbestedingsdocument</w:t>
      </w:r>
      <w:bookmarkEnd w:id="91"/>
    </w:p>
    <w:p w14:paraId="4F3C39FD" w14:textId="3A3B4F58" w:rsidR="00E9063C" w:rsidRDefault="00E9063C" w:rsidP="00E9063C">
      <w:pPr>
        <w:autoSpaceDE w:val="0"/>
        <w:autoSpaceDN w:val="0"/>
        <w:adjustRightInd w:val="0"/>
        <w:spacing w:line="240" w:lineRule="auto"/>
        <w:rPr>
          <w:rFonts w:cs="Arial"/>
          <w:szCs w:val="22"/>
        </w:rPr>
      </w:pPr>
      <w:bookmarkStart w:id="92" w:name="_Toc364849152"/>
      <w:bookmarkStart w:id="93" w:name="_Toc384030067"/>
      <w:bookmarkStart w:id="94" w:name="_Toc408472059"/>
      <w:bookmarkStart w:id="95" w:name="_Toc408495117"/>
      <w:bookmarkStart w:id="96" w:name="_Toc414365683"/>
      <w:bookmarkStart w:id="97" w:name="_Toc417032323"/>
      <w:r w:rsidRPr="00E9063C">
        <w:rPr>
          <w:rFonts w:cs="Arial"/>
          <w:szCs w:val="22"/>
        </w:rPr>
        <w:t>Inschrijver verklaart middels het invullen en rechtsgeldig ondertekenen van het Uniform Europees</w:t>
      </w:r>
      <w:r>
        <w:rPr>
          <w:rFonts w:cs="Arial"/>
          <w:szCs w:val="22"/>
        </w:rPr>
        <w:t xml:space="preserve"> </w:t>
      </w:r>
      <w:r w:rsidRPr="006812BF">
        <w:rPr>
          <w:rFonts w:cs="Arial"/>
          <w:szCs w:val="22"/>
        </w:rPr>
        <w:t>Aanbestedingsdocument (</w:t>
      </w:r>
      <w:r w:rsidR="0057140B" w:rsidRPr="006812BF">
        <w:rPr>
          <w:rFonts w:cs="Arial"/>
          <w:szCs w:val="22"/>
        </w:rPr>
        <w:t xml:space="preserve">Bijlage </w:t>
      </w:r>
      <w:r w:rsidR="00CF5D34" w:rsidRPr="006812BF">
        <w:rPr>
          <w:rFonts w:cs="Arial"/>
          <w:szCs w:val="22"/>
        </w:rPr>
        <w:t>1</w:t>
      </w:r>
      <w:r w:rsidR="0057140B" w:rsidRPr="006812BF">
        <w:rPr>
          <w:rFonts w:cs="Arial"/>
          <w:szCs w:val="22"/>
        </w:rPr>
        <w:t xml:space="preserve"> </w:t>
      </w:r>
      <w:r w:rsidR="00C5072C" w:rsidRPr="006812BF">
        <w:rPr>
          <w:rFonts w:cs="Arial"/>
          <w:szCs w:val="22"/>
        </w:rPr>
        <w:t>–</w:t>
      </w:r>
      <w:r w:rsidR="0057140B" w:rsidRPr="006812BF">
        <w:rPr>
          <w:rFonts w:cs="Arial"/>
          <w:szCs w:val="22"/>
        </w:rPr>
        <w:t xml:space="preserve"> </w:t>
      </w:r>
      <w:r w:rsidR="00C5072C" w:rsidRPr="006812BF">
        <w:rPr>
          <w:rFonts w:cs="Arial"/>
          <w:szCs w:val="22"/>
        </w:rPr>
        <w:t>UE</w:t>
      </w:r>
      <w:r w:rsidR="00D97955" w:rsidRPr="006812BF">
        <w:rPr>
          <w:rFonts w:cs="Arial"/>
          <w:szCs w:val="22"/>
        </w:rPr>
        <w:t>A</w:t>
      </w:r>
      <w:r w:rsidR="00C5072C" w:rsidRPr="006812BF">
        <w:rPr>
          <w:rFonts w:cs="Arial"/>
          <w:szCs w:val="22"/>
        </w:rPr>
        <w:t>202</w:t>
      </w:r>
      <w:r w:rsidR="00D97955" w:rsidRPr="006812BF">
        <w:rPr>
          <w:rFonts w:cs="Arial"/>
          <w:szCs w:val="22"/>
        </w:rPr>
        <w:t>4</w:t>
      </w:r>
      <w:r w:rsidR="00C5072C" w:rsidRPr="006812BF">
        <w:rPr>
          <w:rFonts w:cs="Arial"/>
          <w:szCs w:val="22"/>
        </w:rPr>
        <w:t>traplift</w:t>
      </w:r>
      <w:r w:rsidR="00D97955" w:rsidRPr="006812BF">
        <w:rPr>
          <w:rFonts w:cs="Arial"/>
          <w:szCs w:val="22"/>
        </w:rPr>
        <w:t>en</w:t>
      </w:r>
      <w:r w:rsidR="0057140B" w:rsidRPr="006812BF">
        <w:rPr>
          <w:rFonts w:cs="Arial"/>
          <w:szCs w:val="22"/>
        </w:rPr>
        <w:t>.pdf</w:t>
      </w:r>
      <w:r w:rsidR="00EC3E8D" w:rsidRPr="006812BF">
        <w:rPr>
          <w:rFonts w:cs="Arial"/>
          <w:szCs w:val="22"/>
        </w:rPr>
        <w:t xml:space="preserve">) </w:t>
      </w:r>
      <w:r w:rsidRPr="006812BF">
        <w:rPr>
          <w:rFonts w:cs="Arial"/>
          <w:szCs w:val="22"/>
        </w:rPr>
        <w:t>te voldoen</w:t>
      </w:r>
      <w:r w:rsidRPr="00E9063C">
        <w:rPr>
          <w:rFonts w:cs="Arial"/>
          <w:szCs w:val="22"/>
        </w:rPr>
        <w:t xml:space="preserve"> aan alle uitsluitingsgronden, geschiktheidseisen, technische</w:t>
      </w:r>
      <w:r>
        <w:rPr>
          <w:rFonts w:cs="Arial"/>
          <w:szCs w:val="22"/>
        </w:rPr>
        <w:t xml:space="preserve"> </w:t>
      </w:r>
      <w:r w:rsidRPr="00E9063C">
        <w:rPr>
          <w:rFonts w:cs="Arial"/>
          <w:szCs w:val="22"/>
        </w:rPr>
        <w:t xml:space="preserve">specificaties en uitvoerings- en contractvoorwaarden zoals omschreven in </w:t>
      </w:r>
      <w:r w:rsidR="001C1B8A">
        <w:rPr>
          <w:rFonts w:cs="Arial"/>
          <w:szCs w:val="22"/>
        </w:rPr>
        <w:t>het aanbestedingsdocument</w:t>
      </w:r>
      <w:r w:rsidRPr="00E9063C">
        <w:rPr>
          <w:rFonts w:cs="Arial"/>
          <w:szCs w:val="22"/>
        </w:rPr>
        <w:t xml:space="preserve"> en</w:t>
      </w:r>
      <w:r>
        <w:rPr>
          <w:rFonts w:cs="Arial"/>
          <w:szCs w:val="22"/>
        </w:rPr>
        <w:t xml:space="preserve"> </w:t>
      </w:r>
      <w:r w:rsidRPr="00E9063C">
        <w:rPr>
          <w:rFonts w:cs="Arial"/>
          <w:szCs w:val="22"/>
        </w:rPr>
        <w:t>aangevuld c.q. toegelicht in de nota(’s) van inlichtingen.</w:t>
      </w:r>
    </w:p>
    <w:p w14:paraId="548971C8" w14:textId="77777777" w:rsidR="00E9063C" w:rsidRPr="00E9063C" w:rsidRDefault="00E9063C" w:rsidP="00E9063C">
      <w:pPr>
        <w:autoSpaceDE w:val="0"/>
        <w:autoSpaceDN w:val="0"/>
        <w:adjustRightInd w:val="0"/>
        <w:spacing w:line="240" w:lineRule="auto"/>
        <w:rPr>
          <w:rFonts w:cs="Arial"/>
          <w:szCs w:val="22"/>
        </w:rPr>
      </w:pPr>
    </w:p>
    <w:p w14:paraId="37DEDB73" w14:textId="77777777" w:rsidR="00E9063C" w:rsidRPr="00E9063C" w:rsidRDefault="00E9063C" w:rsidP="00E9063C">
      <w:pPr>
        <w:autoSpaceDE w:val="0"/>
        <w:autoSpaceDN w:val="0"/>
        <w:adjustRightInd w:val="0"/>
        <w:spacing w:line="240" w:lineRule="auto"/>
        <w:rPr>
          <w:rFonts w:cs="Arial"/>
          <w:szCs w:val="22"/>
          <w:u w:val="single"/>
        </w:rPr>
      </w:pPr>
      <w:r w:rsidRPr="00E9063C">
        <w:rPr>
          <w:rFonts w:cs="Arial"/>
          <w:szCs w:val="22"/>
          <w:u w:val="single"/>
        </w:rPr>
        <w:t>Digitale handtekening niet mogelijk</w:t>
      </w:r>
    </w:p>
    <w:p w14:paraId="7B95A3CA" w14:textId="77777777" w:rsidR="00E9063C" w:rsidRDefault="00E9063C" w:rsidP="00E9063C">
      <w:pPr>
        <w:autoSpaceDE w:val="0"/>
        <w:autoSpaceDN w:val="0"/>
        <w:adjustRightInd w:val="0"/>
        <w:spacing w:line="240" w:lineRule="auto"/>
        <w:rPr>
          <w:rFonts w:cs="Arial"/>
          <w:szCs w:val="22"/>
        </w:rPr>
      </w:pPr>
      <w:r w:rsidRPr="00E9063C">
        <w:rPr>
          <w:rFonts w:cs="Arial"/>
          <w:szCs w:val="22"/>
        </w:rPr>
        <w:t xml:space="preserve">De UEA-module in </w:t>
      </w:r>
      <w:proofErr w:type="spellStart"/>
      <w:r w:rsidRPr="00E9063C">
        <w:rPr>
          <w:rFonts w:cs="Arial"/>
          <w:szCs w:val="22"/>
        </w:rPr>
        <w:t>TenderNed</w:t>
      </w:r>
      <w:proofErr w:type="spellEnd"/>
      <w:r w:rsidRPr="00E9063C">
        <w:rPr>
          <w:rFonts w:cs="Arial"/>
          <w:szCs w:val="22"/>
        </w:rPr>
        <w:t xml:space="preserve"> biedt geen ondersteuning voor de digitale handtekening.</w:t>
      </w:r>
    </w:p>
    <w:p w14:paraId="36B9747E" w14:textId="77777777" w:rsidR="00E9063C" w:rsidRPr="00E9063C" w:rsidRDefault="00E9063C" w:rsidP="00E9063C">
      <w:pPr>
        <w:autoSpaceDE w:val="0"/>
        <w:autoSpaceDN w:val="0"/>
        <w:adjustRightInd w:val="0"/>
        <w:spacing w:line="240" w:lineRule="auto"/>
        <w:rPr>
          <w:rFonts w:cs="Arial"/>
          <w:szCs w:val="22"/>
        </w:rPr>
      </w:pPr>
    </w:p>
    <w:p w14:paraId="03B6E636" w14:textId="77777777" w:rsidR="00E9063C" w:rsidRPr="00E9063C" w:rsidRDefault="00E9063C" w:rsidP="00E9063C">
      <w:pPr>
        <w:autoSpaceDE w:val="0"/>
        <w:autoSpaceDN w:val="0"/>
        <w:adjustRightInd w:val="0"/>
        <w:spacing w:line="240" w:lineRule="auto"/>
        <w:rPr>
          <w:rFonts w:cs="Arial"/>
          <w:szCs w:val="22"/>
        </w:rPr>
      </w:pPr>
      <w:r w:rsidRPr="00E9063C">
        <w:rPr>
          <w:rFonts w:cs="Arial"/>
          <w:szCs w:val="22"/>
        </w:rPr>
        <w:t>Ondertekening van het UEA-formulier is niet verplicht als de handtekening betrekking heeft op meerdere</w:t>
      </w:r>
      <w:r>
        <w:rPr>
          <w:rFonts w:cs="Arial"/>
          <w:szCs w:val="22"/>
        </w:rPr>
        <w:t xml:space="preserve"> </w:t>
      </w:r>
      <w:r w:rsidRPr="00E9063C">
        <w:rPr>
          <w:rFonts w:cs="Arial"/>
          <w:szCs w:val="22"/>
        </w:rPr>
        <w:t>documenten waarvan het UEA er één is (artikel 2 lid 2 Aanbestedingsbesluit). In dat geval geldt een</w:t>
      </w:r>
      <w:r>
        <w:rPr>
          <w:rFonts w:cs="Arial"/>
          <w:szCs w:val="22"/>
        </w:rPr>
        <w:t xml:space="preserve"> </w:t>
      </w:r>
      <w:r w:rsidRPr="00E9063C">
        <w:rPr>
          <w:rFonts w:cs="Arial"/>
          <w:szCs w:val="22"/>
        </w:rPr>
        <w:t>handtekening onder de inschrijving/aanmelding ook als een ondertekening van het UEA. Alle</w:t>
      </w:r>
      <w:r>
        <w:rPr>
          <w:rFonts w:cs="Arial"/>
          <w:szCs w:val="22"/>
        </w:rPr>
        <w:t xml:space="preserve"> </w:t>
      </w:r>
      <w:r w:rsidRPr="00E9063C">
        <w:rPr>
          <w:rFonts w:cs="Arial"/>
          <w:szCs w:val="22"/>
        </w:rPr>
        <w:t>aanbestedingstukken (inschrijvingen, aanmeldingen, verklaringen e.d.) dienen ondertekend te zijn door</w:t>
      </w:r>
      <w:r w:rsidR="00E67E2C">
        <w:rPr>
          <w:rFonts w:cs="Arial"/>
          <w:szCs w:val="22"/>
        </w:rPr>
        <w:t xml:space="preserve"> </w:t>
      </w:r>
      <w:r w:rsidRPr="00E9063C">
        <w:rPr>
          <w:rFonts w:cs="Arial"/>
          <w:szCs w:val="22"/>
        </w:rPr>
        <w:t>een uit- het handels- en/of beroepenregister blijkende vertegenwoordigingsbevoegde.</w:t>
      </w:r>
    </w:p>
    <w:p w14:paraId="1AAA5054" w14:textId="77777777" w:rsidR="00E9063C" w:rsidRDefault="00E9063C" w:rsidP="00E9063C">
      <w:pPr>
        <w:autoSpaceDE w:val="0"/>
        <w:autoSpaceDN w:val="0"/>
        <w:adjustRightInd w:val="0"/>
        <w:spacing w:line="240" w:lineRule="auto"/>
        <w:rPr>
          <w:rFonts w:cs="Arial"/>
          <w:szCs w:val="22"/>
        </w:rPr>
      </w:pPr>
      <w:r w:rsidRPr="00E9063C">
        <w:rPr>
          <w:rFonts w:cs="Arial"/>
          <w:szCs w:val="22"/>
        </w:rPr>
        <w:t xml:space="preserve">De enige mogelijkheid om het ingevulde UEA te ondertekenen is door het gegenereerde </w:t>
      </w:r>
      <w:proofErr w:type="spellStart"/>
      <w:r w:rsidRPr="00E9063C">
        <w:rPr>
          <w:rFonts w:cs="Arial"/>
          <w:szCs w:val="22"/>
        </w:rPr>
        <w:t>PDF-bestand</w:t>
      </w:r>
      <w:proofErr w:type="spellEnd"/>
      <w:r w:rsidRPr="00E9063C">
        <w:rPr>
          <w:rFonts w:cs="Arial"/>
          <w:szCs w:val="22"/>
        </w:rPr>
        <w:t xml:space="preserve"> uit</w:t>
      </w:r>
      <w:r>
        <w:rPr>
          <w:rFonts w:cs="Arial"/>
          <w:szCs w:val="22"/>
        </w:rPr>
        <w:t xml:space="preserve"> </w:t>
      </w:r>
      <w:r w:rsidRPr="00E9063C">
        <w:rPr>
          <w:rFonts w:cs="Arial"/>
          <w:szCs w:val="22"/>
        </w:rPr>
        <w:t>te printen, te ondertekenen, in te scannen en toe te voegen aan het tabblad ‘Overige documenten’. Het</w:t>
      </w:r>
      <w:r>
        <w:rPr>
          <w:rFonts w:cs="Arial"/>
          <w:szCs w:val="22"/>
        </w:rPr>
        <w:t xml:space="preserve"> </w:t>
      </w:r>
      <w:r w:rsidRPr="00E9063C">
        <w:rPr>
          <w:rFonts w:cs="Arial"/>
          <w:szCs w:val="22"/>
        </w:rPr>
        <w:t xml:space="preserve">gegenereerde </w:t>
      </w:r>
      <w:proofErr w:type="spellStart"/>
      <w:r w:rsidRPr="00E9063C">
        <w:rPr>
          <w:rFonts w:cs="Arial"/>
          <w:szCs w:val="22"/>
        </w:rPr>
        <w:t>PDF-bestand</w:t>
      </w:r>
      <w:proofErr w:type="spellEnd"/>
      <w:r w:rsidRPr="00E9063C">
        <w:rPr>
          <w:rFonts w:cs="Arial"/>
          <w:szCs w:val="22"/>
        </w:rPr>
        <w:t xml:space="preserve"> vindt u door eerst de module volledig te doorlopen en op te slaan. Na het</w:t>
      </w:r>
      <w:r>
        <w:rPr>
          <w:rFonts w:cs="Arial"/>
          <w:szCs w:val="22"/>
        </w:rPr>
        <w:t xml:space="preserve"> </w:t>
      </w:r>
      <w:r w:rsidRPr="00E9063C">
        <w:rPr>
          <w:rFonts w:cs="Arial"/>
          <w:szCs w:val="22"/>
        </w:rPr>
        <w:t>opslaan vindt u onder het tabblad ‘Overige documenten’ het gegenereerde UEA terug.</w:t>
      </w:r>
    </w:p>
    <w:p w14:paraId="12D86E86" w14:textId="77777777" w:rsidR="00E9063C" w:rsidRPr="00E9063C" w:rsidRDefault="00E9063C" w:rsidP="00E9063C">
      <w:pPr>
        <w:autoSpaceDE w:val="0"/>
        <w:autoSpaceDN w:val="0"/>
        <w:adjustRightInd w:val="0"/>
        <w:spacing w:line="240" w:lineRule="auto"/>
        <w:rPr>
          <w:rFonts w:cs="Arial"/>
          <w:szCs w:val="22"/>
        </w:rPr>
      </w:pPr>
    </w:p>
    <w:p w14:paraId="1414D383" w14:textId="77777777" w:rsidR="00E9063C" w:rsidRDefault="00E9063C" w:rsidP="00E9063C">
      <w:pPr>
        <w:autoSpaceDE w:val="0"/>
        <w:autoSpaceDN w:val="0"/>
        <w:adjustRightInd w:val="0"/>
        <w:spacing w:line="240" w:lineRule="auto"/>
        <w:rPr>
          <w:rFonts w:cs="Arial"/>
          <w:szCs w:val="22"/>
        </w:rPr>
      </w:pPr>
      <w:r w:rsidRPr="00E9063C">
        <w:rPr>
          <w:rFonts w:cs="Arial"/>
          <w:szCs w:val="22"/>
        </w:rPr>
        <w:t>Voor ondertekening van het interactieve pdf-formulier van het ministerie van EZ: zie de instructies op het</w:t>
      </w:r>
      <w:r w:rsidR="00E67E2C">
        <w:rPr>
          <w:rFonts w:cs="Arial"/>
          <w:szCs w:val="22"/>
        </w:rPr>
        <w:t xml:space="preserve"> </w:t>
      </w:r>
      <w:r w:rsidRPr="00E9063C">
        <w:rPr>
          <w:rFonts w:cs="Arial"/>
          <w:szCs w:val="22"/>
        </w:rPr>
        <w:t>formulier.</w:t>
      </w:r>
    </w:p>
    <w:p w14:paraId="7E031157" w14:textId="77777777" w:rsidR="00E9063C" w:rsidRPr="00E9063C" w:rsidRDefault="00E9063C" w:rsidP="00E9063C">
      <w:pPr>
        <w:autoSpaceDE w:val="0"/>
        <w:autoSpaceDN w:val="0"/>
        <w:adjustRightInd w:val="0"/>
        <w:spacing w:line="240" w:lineRule="auto"/>
        <w:rPr>
          <w:rFonts w:cs="Arial"/>
          <w:szCs w:val="22"/>
        </w:rPr>
      </w:pPr>
    </w:p>
    <w:p w14:paraId="56BD451E" w14:textId="77777777" w:rsidR="00E9063C" w:rsidRPr="00E9063C" w:rsidRDefault="00E9063C" w:rsidP="00E9063C">
      <w:pPr>
        <w:autoSpaceDE w:val="0"/>
        <w:autoSpaceDN w:val="0"/>
        <w:adjustRightInd w:val="0"/>
        <w:spacing w:line="240" w:lineRule="auto"/>
        <w:rPr>
          <w:rFonts w:cs="Arial"/>
          <w:szCs w:val="22"/>
        </w:rPr>
      </w:pPr>
      <w:r w:rsidRPr="00E9063C">
        <w:rPr>
          <w:rFonts w:cs="Arial"/>
          <w:szCs w:val="22"/>
        </w:rPr>
        <w:t>In het geval van een samenwerkingsverband (combinatie) dienen alle deelnemers aan het</w:t>
      </w:r>
    </w:p>
    <w:p w14:paraId="36117C52" w14:textId="77777777" w:rsidR="00E9063C" w:rsidRDefault="00E9063C" w:rsidP="00E9063C">
      <w:pPr>
        <w:autoSpaceDE w:val="0"/>
        <w:autoSpaceDN w:val="0"/>
        <w:adjustRightInd w:val="0"/>
        <w:spacing w:line="240" w:lineRule="auto"/>
        <w:rPr>
          <w:rFonts w:cs="Arial"/>
          <w:b/>
          <w:szCs w:val="22"/>
        </w:rPr>
      </w:pPr>
      <w:proofErr w:type="gramStart"/>
      <w:r w:rsidRPr="00E9063C">
        <w:rPr>
          <w:rFonts w:cs="Arial"/>
          <w:szCs w:val="22"/>
        </w:rPr>
        <w:t>samenwerkingsverband</w:t>
      </w:r>
      <w:proofErr w:type="gramEnd"/>
      <w:r w:rsidRPr="00E9063C">
        <w:rPr>
          <w:rFonts w:cs="Arial"/>
          <w:szCs w:val="22"/>
        </w:rPr>
        <w:t xml:space="preserve"> Het UEA in te vullen, alsmede deze rechtsgeldig te ondertekenen door middel</w:t>
      </w:r>
      <w:r w:rsidR="00E67E2C">
        <w:rPr>
          <w:rFonts w:cs="Arial"/>
          <w:szCs w:val="22"/>
        </w:rPr>
        <w:t xml:space="preserve"> </w:t>
      </w:r>
      <w:r w:rsidRPr="00E9063C">
        <w:rPr>
          <w:rFonts w:cs="Arial"/>
          <w:szCs w:val="22"/>
        </w:rPr>
        <w:t>van een zogenaamde ‘natte handtekening</w:t>
      </w:r>
      <w:r w:rsidRPr="00E9063C">
        <w:rPr>
          <w:rFonts w:cs="Arial"/>
          <w:b/>
          <w:szCs w:val="22"/>
        </w:rPr>
        <w:t>.’</w:t>
      </w:r>
    </w:p>
    <w:p w14:paraId="57DB2942" w14:textId="77777777" w:rsidR="00E9063C" w:rsidRDefault="00E9063C" w:rsidP="00E9063C">
      <w:pPr>
        <w:pStyle w:val="Kop2"/>
      </w:pPr>
      <w:bookmarkStart w:id="98" w:name="_Toc164249902"/>
      <w:r w:rsidRPr="00E66EAC">
        <w:t>4.1.</w:t>
      </w:r>
      <w:r>
        <w:t>2</w:t>
      </w:r>
      <w:r w:rsidRPr="00E66EAC">
        <w:t xml:space="preserve"> </w:t>
      </w:r>
      <w:r>
        <w:tab/>
        <w:t>Uitsluitingsgronden</w:t>
      </w:r>
      <w:bookmarkEnd w:id="98"/>
    </w:p>
    <w:p w14:paraId="0DCAB028" w14:textId="77777777" w:rsidR="00E9063C" w:rsidRPr="00091379" w:rsidRDefault="00E9063C" w:rsidP="00E9063C">
      <w:pPr>
        <w:autoSpaceDE w:val="0"/>
        <w:autoSpaceDN w:val="0"/>
        <w:adjustRightInd w:val="0"/>
        <w:spacing w:line="240" w:lineRule="auto"/>
        <w:rPr>
          <w:rFonts w:cs="Arial"/>
          <w:szCs w:val="22"/>
        </w:rPr>
      </w:pPr>
      <w:r w:rsidRPr="00091379">
        <w:rPr>
          <w:rFonts w:cs="Arial"/>
          <w:szCs w:val="22"/>
        </w:rPr>
        <w:t>De inschrijver dient middels deel III A van het UEA te verklaren dat er geen sprake is van een in de</w:t>
      </w:r>
      <w:r w:rsidR="00091379">
        <w:rPr>
          <w:rFonts w:cs="Arial"/>
          <w:szCs w:val="22"/>
        </w:rPr>
        <w:t xml:space="preserve"> </w:t>
      </w:r>
      <w:r w:rsidRPr="00091379">
        <w:rPr>
          <w:rFonts w:cs="Arial"/>
          <w:szCs w:val="22"/>
        </w:rPr>
        <w:t>afgelopen vijf (5) jaren onherroepelijk geworden rechterlijke uitspraak jegens inschrijver, in de zin van</w:t>
      </w:r>
      <w:r w:rsidR="00091379">
        <w:rPr>
          <w:rFonts w:cs="Arial"/>
          <w:szCs w:val="22"/>
        </w:rPr>
        <w:t xml:space="preserve"> </w:t>
      </w:r>
      <w:r w:rsidRPr="00091379">
        <w:rPr>
          <w:rFonts w:cs="Arial"/>
          <w:szCs w:val="22"/>
        </w:rPr>
        <w:t xml:space="preserve">alle in artikel 2.86 </w:t>
      </w:r>
      <w:proofErr w:type="spellStart"/>
      <w:r w:rsidRPr="00091379">
        <w:rPr>
          <w:rFonts w:cs="Arial"/>
          <w:szCs w:val="22"/>
        </w:rPr>
        <w:t>Aw</w:t>
      </w:r>
      <w:proofErr w:type="spellEnd"/>
      <w:r w:rsidRPr="00091379">
        <w:rPr>
          <w:rFonts w:cs="Arial"/>
          <w:szCs w:val="22"/>
        </w:rPr>
        <w:t xml:space="preserve"> 2012 beschreven redenen, op straffe van uitsluiting van deze</w:t>
      </w:r>
      <w:r w:rsidR="00091379">
        <w:rPr>
          <w:rFonts w:cs="Arial"/>
          <w:szCs w:val="22"/>
        </w:rPr>
        <w:t xml:space="preserve"> </w:t>
      </w:r>
      <w:r w:rsidRPr="00091379">
        <w:rPr>
          <w:rFonts w:cs="Arial"/>
          <w:szCs w:val="22"/>
        </w:rPr>
        <w:t>aanbestedingsprocedure. De verplichting tot uitsluiting van de inschrijver is ook van toepassing wanneer</w:t>
      </w:r>
      <w:r w:rsidR="00091379">
        <w:rPr>
          <w:rFonts w:cs="Arial"/>
          <w:szCs w:val="22"/>
        </w:rPr>
        <w:t xml:space="preserve"> </w:t>
      </w:r>
      <w:r w:rsidRPr="00091379">
        <w:rPr>
          <w:rFonts w:cs="Arial"/>
          <w:szCs w:val="22"/>
        </w:rPr>
        <w:t>de bij onherroepelijk vonnis veroordeelde persoon lid is van het bestuurs-, leidinggevend of</w:t>
      </w:r>
      <w:r w:rsidR="00091379">
        <w:rPr>
          <w:rFonts w:cs="Arial"/>
          <w:szCs w:val="22"/>
        </w:rPr>
        <w:t xml:space="preserve"> </w:t>
      </w:r>
      <w:r w:rsidRPr="00091379">
        <w:rPr>
          <w:rFonts w:cs="Arial"/>
          <w:szCs w:val="22"/>
        </w:rPr>
        <w:t>toezichthoudend orgaan van inschrijver of die daarin een vertegenwoordigings-, beslissings- of</w:t>
      </w:r>
      <w:r w:rsidR="00091379">
        <w:rPr>
          <w:rFonts w:cs="Arial"/>
          <w:szCs w:val="22"/>
        </w:rPr>
        <w:t xml:space="preserve"> </w:t>
      </w:r>
      <w:r w:rsidRPr="00091379">
        <w:rPr>
          <w:rFonts w:cs="Arial"/>
          <w:szCs w:val="22"/>
        </w:rPr>
        <w:t>controlebevoegdheid heeft.</w:t>
      </w:r>
    </w:p>
    <w:p w14:paraId="33D4A694" w14:textId="77777777" w:rsidR="00091379" w:rsidRDefault="00091379" w:rsidP="00E9063C">
      <w:pPr>
        <w:autoSpaceDE w:val="0"/>
        <w:autoSpaceDN w:val="0"/>
        <w:adjustRightInd w:val="0"/>
        <w:spacing w:line="240" w:lineRule="auto"/>
        <w:rPr>
          <w:rFonts w:cs="Arial"/>
          <w:szCs w:val="22"/>
        </w:rPr>
      </w:pPr>
    </w:p>
    <w:p w14:paraId="00075084" w14:textId="77777777" w:rsidR="00E9063C" w:rsidRPr="00091379" w:rsidRDefault="00E9063C" w:rsidP="00E9063C">
      <w:pPr>
        <w:autoSpaceDE w:val="0"/>
        <w:autoSpaceDN w:val="0"/>
        <w:adjustRightInd w:val="0"/>
        <w:spacing w:line="240" w:lineRule="auto"/>
        <w:rPr>
          <w:rFonts w:cs="Arial"/>
          <w:szCs w:val="22"/>
        </w:rPr>
      </w:pPr>
      <w:r w:rsidRPr="00091379">
        <w:rPr>
          <w:rFonts w:cs="Arial"/>
          <w:szCs w:val="22"/>
        </w:rPr>
        <w:t>De inschrijver dient daarnaast middels deel III B van het UEA te verklaren dat er geen sprake is van een</w:t>
      </w:r>
      <w:r w:rsidR="00091379">
        <w:rPr>
          <w:rFonts w:cs="Arial"/>
          <w:szCs w:val="22"/>
        </w:rPr>
        <w:t xml:space="preserve"> </w:t>
      </w:r>
      <w:r w:rsidRPr="00091379">
        <w:rPr>
          <w:rFonts w:cs="Arial"/>
          <w:szCs w:val="22"/>
        </w:rPr>
        <w:t>onherroepelijke en bindende rechterlijke of administratieve beslissing overeenkomstig de wettelijke</w:t>
      </w:r>
      <w:r w:rsidR="00091379">
        <w:rPr>
          <w:rFonts w:cs="Arial"/>
          <w:szCs w:val="22"/>
        </w:rPr>
        <w:t xml:space="preserve"> </w:t>
      </w:r>
      <w:r w:rsidRPr="00091379">
        <w:rPr>
          <w:rFonts w:cs="Arial"/>
          <w:szCs w:val="22"/>
        </w:rPr>
        <w:t>bepalingen van het land waar de gegadigde of de inschrijver is gevestigd of overeenkomstig nationale</w:t>
      </w:r>
      <w:r w:rsidR="00091379">
        <w:rPr>
          <w:rFonts w:cs="Arial"/>
          <w:szCs w:val="22"/>
        </w:rPr>
        <w:t xml:space="preserve"> </w:t>
      </w:r>
      <w:r w:rsidRPr="00091379">
        <w:rPr>
          <w:rFonts w:cs="Arial"/>
          <w:szCs w:val="22"/>
        </w:rPr>
        <w:t>wettelijke bepalingen is vastgesteld dat de inschrijver niet voldoet aan zijn verplichtingen tot betaling van</w:t>
      </w:r>
      <w:r w:rsidR="00091379">
        <w:rPr>
          <w:rFonts w:cs="Arial"/>
          <w:szCs w:val="22"/>
        </w:rPr>
        <w:t xml:space="preserve"> </w:t>
      </w:r>
      <w:r w:rsidRPr="00091379">
        <w:rPr>
          <w:rFonts w:cs="Arial"/>
          <w:szCs w:val="22"/>
        </w:rPr>
        <w:t>belastingen of sociale zekerheidspremies.</w:t>
      </w:r>
    </w:p>
    <w:p w14:paraId="33A875C7" w14:textId="77777777" w:rsidR="00E9063C" w:rsidRPr="00091379" w:rsidRDefault="00E9063C" w:rsidP="00E9063C">
      <w:pPr>
        <w:autoSpaceDE w:val="0"/>
        <w:autoSpaceDN w:val="0"/>
        <w:adjustRightInd w:val="0"/>
        <w:spacing w:line="240" w:lineRule="auto"/>
        <w:rPr>
          <w:rFonts w:cs="Arial"/>
          <w:szCs w:val="22"/>
        </w:rPr>
      </w:pPr>
      <w:r w:rsidRPr="00091379">
        <w:rPr>
          <w:rFonts w:cs="Arial"/>
          <w:szCs w:val="22"/>
        </w:rPr>
        <w:t>De inschrijver dient tevens middels deel III C van het UEA te verklaren dat in de afgelopen drie (3) jaren</w:t>
      </w:r>
      <w:r w:rsidR="00091379">
        <w:rPr>
          <w:rFonts w:cs="Arial"/>
          <w:szCs w:val="22"/>
        </w:rPr>
        <w:t xml:space="preserve"> </w:t>
      </w:r>
      <w:r w:rsidRPr="00091379">
        <w:rPr>
          <w:rFonts w:cs="Arial"/>
          <w:szCs w:val="22"/>
        </w:rPr>
        <w:t xml:space="preserve">geen sprake is van de situaties als aangevinkt in deel III C van het </w:t>
      </w:r>
      <w:proofErr w:type="gramStart"/>
      <w:r w:rsidRPr="00091379">
        <w:rPr>
          <w:rFonts w:cs="Arial"/>
          <w:szCs w:val="22"/>
        </w:rPr>
        <w:t>UEA..</w:t>
      </w:r>
      <w:proofErr w:type="gramEnd"/>
    </w:p>
    <w:p w14:paraId="60BB1202" w14:textId="77777777" w:rsidR="00E9063C" w:rsidRPr="00091379" w:rsidRDefault="00E9063C" w:rsidP="00E9063C">
      <w:pPr>
        <w:autoSpaceDE w:val="0"/>
        <w:autoSpaceDN w:val="0"/>
        <w:adjustRightInd w:val="0"/>
        <w:spacing w:line="240" w:lineRule="auto"/>
        <w:rPr>
          <w:rFonts w:cs="Arial"/>
          <w:szCs w:val="22"/>
        </w:rPr>
      </w:pPr>
      <w:r w:rsidRPr="00091379">
        <w:rPr>
          <w:rFonts w:cs="Arial"/>
          <w:szCs w:val="22"/>
        </w:rPr>
        <w:t>Ter bewijs van deze verklaring zal de voorlopig begunstigde inschrijver worden verzocht bewijsstukken</w:t>
      </w:r>
      <w:r w:rsidR="00091379">
        <w:rPr>
          <w:rFonts w:cs="Arial"/>
          <w:szCs w:val="22"/>
        </w:rPr>
        <w:t xml:space="preserve"> </w:t>
      </w:r>
      <w:r w:rsidRPr="00091379">
        <w:rPr>
          <w:rFonts w:cs="Arial"/>
          <w:szCs w:val="22"/>
        </w:rPr>
        <w:t xml:space="preserve">conform artikel 2.89 </w:t>
      </w:r>
      <w:proofErr w:type="spellStart"/>
      <w:r w:rsidRPr="00091379">
        <w:rPr>
          <w:rFonts w:cs="Arial"/>
          <w:szCs w:val="22"/>
        </w:rPr>
        <w:t>Aw</w:t>
      </w:r>
      <w:proofErr w:type="spellEnd"/>
      <w:r w:rsidRPr="00091379">
        <w:rPr>
          <w:rFonts w:cs="Arial"/>
          <w:szCs w:val="22"/>
        </w:rPr>
        <w:t xml:space="preserve"> 2012 aan de aanbestedende dienst te overleggen.</w:t>
      </w:r>
    </w:p>
    <w:p w14:paraId="03AEBF7B" w14:textId="77777777" w:rsidR="00E9063C" w:rsidRPr="00091379" w:rsidRDefault="00E9063C" w:rsidP="00091379">
      <w:pPr>
        <w:autoSpaceDE w:val="0"/>
        <w:autoSpaceDN w:val="0"/>
        <w:adjustRightInd w:val="0"/>
        <w:spacing w:line="240" w:lineRule="auto"/>
        <w:rPr>
          <w:rFonts w:cs="Arial"/>
          <w:szCs w:val="22"/>
        </w:rPr>
      </w:pPr>
      <w:r w:rsidRPr="00091379">
        <w:rPr>
          <w:rFonts w:cs="Arial"/>
          <w:szCs w:val="22"/>
        </w:rPr>
        <w:t>De uitsluitingsgronden en eisen welke gelden voor de inschrijver zijn tevens van toepassing op eventuele</w:t>
      </w:r>
      <w:r w:rsidR="00091379">
        <w:rPr>
          <w:rFonts w:cs="Arial"/>
          <w:szCs w:val="22"/>
        </w:rPr>
        <w:t xml:space="preserve"> </w:t>
      </w:r>
      <w:r w:rsidRPr="00091379">
        <w:rPr>
          <w:rFonts w:cs="Arial"/>
          <w:szCs w:val="22"/>
        </w:rPr>
        <w:t>derde(n) waar inschrijver een beroep op doet in het kader van de onderhavige aanbesteding. Ter toetsing</w:t>
      </w:r>
      <w:r w:rsidR="00091379">
        <w:rPr>
          <w:rFonts w:cs="Arial"/>
          <w:szCs w:val="22"/>
        </w:rPr>
        <w:t xml:space="preserve"> </w:t>
      </w:r>
      <w:r w:rsidRPr="00091379">
        <w:rPr>
          <w:rFonts w:cs="Arial"/>
          <w:szCs w:val="22"/>
        </w:rPr>
        <w:t xml:space="preserve">wordt na een voornemen tot gunning van de voorlopig </w:t>
      </w:r>
      <w:r w:rsidRPr="00091379">
        <w:rPr>
          <w:rFonts w:cs="Arial"/>
          <w:szCs w:val="22"/>
        </w:rPr>
        <w:lastRenderedPageBreak/>
        <w:t>begunstigde inschrijver verlangd dat, indien</w:t>
      </w:r>
      <w:r w:rsidR="00091379">
        <w:rPr>
          <w:rFonts w:cs="Arial"/>
          <w:szCs w:val="22"/>
        </w:rPr>
        <w:t xml:space="preserve"> </w:t>
      </w:r>
      <w:r w:rsidRPr="00091379">
        <w:rPr>
          <w:rFonts w:cs="Arial"/>
          <w:szCs w:val="22"/>
        </w:rPr>
        <w:t>inschrijver een beroep doet op (een) derde(n), een rechtsgeldig ondertekende UEA, inclusief</w:t>
      </w:r>
      <w:r w:rsidR="00091379">
        <w:rPr>
          <w:rFonts w:cs="Arial"/>
          <w:szCs w:val="22"/>
        </w:rPr>
        <w:t xml:space="preserve"> </w:t>
      </w:r>
      <w:r w:rsidRPr="00091379">
        <w:rPr>
          <w:rFonts w:cs="Arial"/>
          <w:szCs w:val="22"/>
        </w:rPr>
        <w:t xml:space="preserve">bijbehorende bewijsstukken conform artikel 2.89 </w:t>
      </w:r>
      <w:proofErr w:type="spellStart"/>
      <w:r w:rsidRPr="00091379">
        <w:rPr>
          <w:rFonts w:cs="Arial"/>
          <w:szCs w:val="22"/>
        </w:rPr>
        <w:t>Aw</w:t>
      </w:r>
      <w:proofErr w:type="spellEnd"/>
      <w:r w:rsidRPr="00091379">
        <w:rPr>
          <w:rFonts w:cs="Arial"/>
          <w:szCs w:val="22"/>
        </w:rPr>
        <w:t xml:space="preserve"> 2012, van deze derde(n) aan de aanbestedende</w:t>
      </w:r>
      <w:r w:rsidR="00091379">
        <w:rPr>
          <w:rFonts w:cs="Arial"/>
          <w:szCs w:val="22"/>
        </w:rPr>
        <w:t xml:space="preserve"> </w:t>
      </w:r>
      <w:r w:rsidRPr="00091379">
        <w:rPr>
          <w:rFonts w:cs="Arial"/>
          <w:szCs w:val="22"/>
        </w:rPr>
        <w:t>dienst wordt overlegd.</w:t>
      </w:r>
    </w:p>
    <w:p w14:paraId="61F4829C" w14:textId="77777777" w:rsidR="00E9063C" w:rsidRPr="00091379" w:rsidRDefault="00E9063C" w:rsidP="00091379">
      <w:pPr>
        <w:autoSpaceDE w:val="0"/>
        <w:autoSpaceDN w:val="0"/>
        <w:adjustRightInd w:val="0"/>
        <w:spacing w:line="240" w:lineRule="auto"/>
        <w:rPr>
          <w:rFonts w:cs="Arial"/>
          <w:szCs w:val="22"/>
        </w:rPr>
      </w:pPr>
      <w:r w:rsidRPr="00091379">
        <w:rPr>
          <w:rFonts w:cs="Arial"/>
          <w:szCs w:val="22"/>
        </w:rPr>
        <w:t>Inschrijver dient in staat te zijn voornoemde bewijsstukken binnen tien (10) werkdagen na verzoek van de</w:t>
      </w:r>
      <w:r w:rsidR="00091379">
        <w:rPr>
          <w:rFonts w:cs="Arial"/>
          <w:szCs w:val="22"/>
        </w:rPr>
        <w:t xml:space="preserve"> </w:t>
      </w:r>
      <w:r w:rsidRPr="00091379">
        <w:rPr>
          <w:rFonts w:cs="Arial"/>
          <w:szCs w:val="22"/>
        </w:rPr>
        <w:t>aanbestedende dienst te overleggen. Inschrijver dient rekening te houden met eventuele</w:t>
      </w:r>
      <w:r w:rsidR="00091379">
        <w:rPr>
          <w:rFonts w:cs="Arial"/>
          <w:szCs w:val="22"/>
        </w:rPr>
        <w:t xml:space="preserve"> </w:t>
      </w:r>
      <w:r w:rsidRPr="00091379">
        <w:rPr>
          <w:rFonts w:cs="Arial"/>
          <w:szCs w:val="22"/>
        </w:rPr>
        <w:t>aanvraagtermijnen met betrekking tot voornoemde bewijsmiddelen.</w:t>
      </w:r>
    </w:p>
    <w:p w14:paraId="7C438BF6" w14:textId="77777777" w:rsidR="00DD757C" w:rsidRDefault="008A1F78" w:rsidP="00DD757C">
      <w:pPr>
        <w:pStyle w:val="Kop2"/>
      </w:pPr>
      <w:bookmarkStart w:id="99" w:name="_Toc164249903"/>
      <w:bookmarkEnd w:id="92"/>
      <w:bookmarkEnd w:id="93"/>
      <w:bookmarkEnd w:id="94"/>
      <w:bookmarkEnd w:id="95"/>
      <w:bookmarkEnd w:id="96"/>
      <w:bookmarkEnd w:id="97"/>
      <w:r w:rsidRPr="00D95A71">
        <w:t xml:space="preserve">4.2 </w:t>
      </w:r>
      <w:r w:rsidR="0047585D">
        <w:tab/>
      </w:r>
      <w:r w:rsidRPr="00D95A71">
        <w:t>Geschiktheidseisen</w:t>
      </w:r>
      <w:bookmarkStart w:id="100" w:name="_Toc414365684"/>
      <w:bookmarkStart w:id="101" w:name="_Toc417032325"/>
      <w:bookmarkEnd w:id="99"/>
    </w:p>
    <w:p w14:paraId="465D4EC8" w14:textId="77777777" w:rsidR="008A1F78" w:rsidRPr="003D1DD2" w:rsidRDefault="005051EA" w:rsidP="00DD757C">
      <w:pPr>
        <w:pStyle w:val="Kop2"/>
      </w:pPr>
      <w:bookmarkStart w:id="102" w:name="_Toc164249904"/>
      <w:r>
        <w:t>4.2.1</w:t>
      </w:r>
      <w:r w:rsidR="008A1F78" w:rsidRPr="003D1DD2">
        <w:t xml:space="preserve"> </w:t>
      </w:r>
      <w:r w:rsidR="0047585D">
        <w:tab/>
      </w:r>
      <w:r w:rsidR="008A1F78" w:rsidRPr="003D1DD2">
        <w:t>Eisen met betrekking tot technische- en beroepsbekwaamheid</w:t>
      </w:r>
      <w:bookmarkEnd w:id="100"/>
      <w:bookmarkEnd w:id="101"/>
      <w:bookmarkEnd w:id="102"/>
    </w:p>
    <w:p w14:paraId="04A43696"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t xml:space="preserve">De inschrijver dient bij de inschrijving referentie(s) op te geven, welke ten hoogste </w:t>
      </w:r>
      <w:r w:rsidR="0098008A">
        <w:rPr>
          <w:rFonts w:cs="Arial"/>
          <w:szCs w:val="22"/>
        </w:rPr>
        <w:t>twee</w:t>
      </w:r>
      <w:r w:rsidRPr="00091379">
        <w:rPr>
          <w:rFonts w:cs="Arial"/>
          <w:szCs w:val="22"/>
        </w:rPr>
        <w:t xml:space="preserve"> (</w:t>
      </w:r>
      <w:r w:rsidR="0098008A">
        <w:rPr>
          <w:rFonts w:cs="Arial"/>
          <w:szCs w:val="22"/>
        </w:rPr>
        <w:t>2)</w:t>
      </w:r>
      <w:r w:rsidRPr="00091379">
        <w:rPr>
          <w:rFonts w:cs="Arial"/>
          <w:szCs w:val="22"/>
        </w:rPr>
        <w:t xml:space="preserve"> jaren geleden</w:t>
      </w:r>
      <w:r>
        <w:rPr>
          <w:rFonts w:cs="Arial"/>
          <w:szCs w:val="22"/>
        </w:rPr>
        <w:t xml:space="preserve"> </w:t>
      </w:r>
      <w:r w:rsidRPr="00091379">
        <w:rPr>
          <w:rFonts w:cs="Arial"/>
          <w:szCs w:val="22"/>
        </w:rPr>
        <w:t>zijn afgerond, gerekend vanaf de sluitingstermijn van het indienen van de inschrijvingen, teneinde zijn</w:t>
      </w:r>
      <w:r>
        <w:rPr>
          <w:rFonts w:cs="Arial"/>
          <w:szCs w:val="22"/>
        </w:rPr>
        <w:t xml:space="preserve"> </w:t>
      </w:r>
      <w:r w:rsidRPr="00091379">
        <w:rPr>
          <w:rFonts w:cs="Arial"/>
          <w:szCs w:val="22"/>
        </w:rPr>
        <w:t>bekwaamheid aan te tonen met betrekking tot essentiële onderdelen (kerncompetenties) van de</w:t>
      </w:r>
      <w:r>
        <w:rPr>
          <w:rFonts w:cs="Arial"/>
          <w:szCs w:val="22"/>
        </w:rPr>
        <w:t xml:space="preserve"> </w:t>
      </w:r>
      <w:r w:rsidRPr="00091379">
        <w:rPr>
          <w:rFonts w:cs="Arial"/>
          <w:szCs w:val="22"/>
        </w:rPr>
        <w:t>onderhavige opdracht.</w:t>
      </w:r>
    </w:p>
    <w:p w14:paraId="2ACEC97F" w14:textId="77777777" w:rsidR="00091379" w:rsidRDefault="00091379" w:rsidP="00091379">
      <w:pPr>
        <w:autoSpaceDE w:val="0"/>
        <w:autoSpaceDN w:val="0"/>
        <w:adjustRightInd w:val="0"/>
        <w:spacing w:line="240" w:lineRule="auto"/>
        <w:rPr>
          <w:rFonts w:cs="Arial"/>
          <w:szCs w:val="22"/>
        </w:rPr>
      </w:pPr>
    </w:p>
    <w:p w14:paraId="5A14DF08"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t xml:space="preserve">Vorenstaande houdt in dat inschrijver per geformuleerde kerncompetentie </w:t>
      </w:r>
      <w:r w:rsidR="008B7C76">
        <w:rPr>
          <w:rFonts w:cs="Arial"/>
          <w:szCs w:val="22"/>
        </w:rPr>
        <w:t>minimaal</w:t>
      </w:r>
      <w:r w:rsidRPr="00091379">
        <w:rPr>
          <w:rFonts w:cs="Arial"/>
          <w:szCs w:val="22"/>
        </w:rPr>
        <w:t xml:space="preserve"> </w:t>
      </w:r>
      <w:r w:rsidR="008B7C76">
        <w:rPr>
          <w:rFonts w:cs="Arial"/>
          <w:szCs w:val="22"/>
        </w:rPr>
        <w:t>één (1</w:t>
      </w:r>
      <w:r w:rsidRPr="00091379">
        <w:rPr>
          <w:rFonts w:cs="Arial"/>
          <w:szCs w:val="22"/>
        </w:rPr>
        <w:t>) referentie</w:t>
      </w:r>
      <w:r>
        <w:rPr>
          <w:rFonts w:cs="Arial"/>
          <w:szCs w:val="22"/>
        </w:rPr>
        <w:t xml:space="preserve"> </w:t>
      </w:r>
      <w:r w:rsidRPr="00091379">
        <w:rPr>
          <w:rFonts w:cs="Arial"/>
          <w:szCs w:val="22"/>
        </w:rPr>
        <w:t xml:space="preserve">dient in te dienen. De </w:t>
      </w:r>
      <w:r w:rsidR="00312042">
        <w:rPr>
          <w:rFonts w:cs="Arial"/>
          <w:szCs w:val="22"/>
        </w:rPr>
        <w:t>geformuleerde kerncompetentie</w:t>
      </w:r>
      <w:r w:rsidR="008B7C76">
        <w:rPr>
          <w:rFonts w:cs="Arial"/>
          <w:szCs w:val="22"/>
        </w:rPr>
        <w:t>s</w:t>
      </w:r>
      <w:r w:rsidRPr="00091379">
        <w:rPr>
          <w:rFonts w:cs="Arial"/>
          <w:szCs w:val="22"/>
        </w:rPr>
        <w:t xml:space="preserve"> </w:t>
      </w:r>
      <w:r w:rsidR="008B7C76">
        <w:rPr>
          <w:rFonts w:cs="Arial"/>
          <w:szCs w:val="22"/>
        </w:rPr>
        <w:t>zijn</w:t>
      </w:r>
      <w:r w:rsidRPr="00091379">
        <w:rPr>
          <w:rFonts w:cs="Arial"/>
          <w:szCs w:val="22"/>
        </w:rPr>
        <w:t>:</w:t>
      </w:r>
    </w:p>
    <w:p w14:paraId="6DBD2433" w14:textId="77777777" w:rsidR="00091379" w:rsidRDefault="00091379" w:rsidP="00091379">
      <w:pPr>
        <w:autoSpaceDE w:val="0"/>
        <w:autoSpaceDN w:val="0"/>
        <w:adjustRightInd w:val="0"/>
        <w:spacing w:line="240" w:lineRule="auto"/>
        <w:rPr>
          <w:rFonts w:cs="Arial"/>
          <w:szCs w:val="22"/>
        </w:rPr>
      </w:pPr>
    </w:p>
    <w:p w14:paraId="0C22A0C2" w14:textId="77777777" w:rsidR="008B7C76" w:rsidRPr="00D715FD" w:rsidRDefault="008B7C76" w:rsidP="008B7C76">
      <w:pPr>
        <w:pStyle w:val="Lijstalinea"/>
        <w:numPr>
          <w:ilvl w:val="0"/>
          <w:numId w:val="38"/>
        </w:numPr>
        <w:spacing w:line="260" w:lineRule="atLeast"/>
        <w:rPr>
          <w:color w:val="000000" w:themeColor="text1"/>
        </w:rPr>
      </w:pPr>
      <w:r w:rsidRPr="00D715FD">
        <w:rPr>
          <w:color w:val="000000" w:themeColor="text1"/>
        </w:rPr>
        <w:t>Inschrijver heeft ervaring met het leveren van minimaal 12 trapliften op jaarbasis</w:t>
      </w:r>
      <w:r>
        <w:rPr>
          <w:color w:val="000000" w:themeColor="text1"/>
        </w:rPr>
        <w:t xml:space="preserve"> binnen een </w:t>
      </w:r>
      <w:proofErr w:type="spellStart"/>
      <w:r>
        <w:rPr>
          <w:color w:val="000000" w:themeColor="text1"/>
        </w:rPr>
        <w:t>Wmo</w:t>
      </w:r>
      <w:proofErr w:type="spellEnd"/>
      <w:r>
        <w:rPr>
          <w:color w:val="000000" w:themeColor="text1"/>
        </w:rPr>
        <w:t xml:space="preserve"> contract.</w:t>
      </w:r>
    </w:p>
    <w:p w14:paraId="277DD911" w14:textId="77777777" w:rsidR="008B7C76" w:rsidRPr="00D715FD" w:rsidRDefault="008B7C76" w:rsidP="008B7C76">
      <w:pPr>
        <w:pStyle w:val="Lijstalinea"/>
        <w:numPr>
          <w:ilvl w:val="0"/>
          <w:numId w:val="38"/>
        </w:numPr>
        <w:spacing w:line="260" w:lineRule="atLeast"/>
        <w:rPr>
          <w:color w:val="000000" w:themeColor="text1"/>
        </w:rPr>
      </w:pPr>
      <w:r w:rsidRPr="00D715FD">
        <w:rPr>
          <w:color w:val="000000" w:themeColor="text1"/>
        </w:rPr>
        <w:t xml:space="preserve">Inschrijver heeft ervaring met het onderhouden van minimaal 25 trapliften op jaarbasis </w:t>
      </w:r>
      <w:r>
        <w:rPr>
          <w:color w:val="000000" w:themeColor="text1"/>
        </w:rPr>
        <w:t>binnen ee</w:t>
      </w:r>
      <w:r w:rsidR="007C0F89">
        <w:rPr>
          <w:color w:val="000000" w:themeColor="text1"/>
        </w:rPr>
        <w:t>n</w:t>
      </w:r>
      <w:r>
        <w:rPr>
          <w:color w:val="000000" w:themeColor="text1"/>
        </w:rPr>
        <w:t xml:space="preserve"> </w:t>
      </w:r>
      <w:proofErr w:type="spellStart"/>
      <w:r>
        <w:rPr>
          <w:color w:val="000000" w:themeColor="text1"/>
        </w:rPr>
        <w:t>Wmo</w:t>
      </w:r>
      <w:proofErr w:type="spellEnd"/>
      <w:r>
        <w:rPr>
          <w:color w:val="000000" w:themeColor="text1"/>
        </w:rPr>
        <w:t xml:space="preserve"> contract.</w:t>
      </w:r>
    </w:p>
    <w:p w14:paraId="21FD298F" w14:textId="77777777" w:rsidR="00091379" w:rsidRDefault="00091379" w:rsidP="00091379">
      <w:pPr>
        <w:autoSpaceDE w:val="0"/>
        <w:autoSpaceDN w:val="0"/>
        <w:adjustRightInd w:val="0"/>
        <w:spacing w:line="240" w:lineRule="auto"/>
        <w:rPr>
          <w:rFonts w:cs="Arial"/>
          <w:szCs w:val="22"/>
        </w:rPr>
      </w:pPr>
    </w:p>
    <w:p w14:paraId="08301843" w14:textId="59823E7B" w:rsidR="00091379" w:rsidRDefault="00091379" w:rsidP="00091379">
      <w:pPr>
        <w:autoSpaceDE w:val="0"/>
        <w:autoSpaceDN w:val="0"/>
        <w:adjustRightInd w:val="0"/>
        <w:spacing w:line="240" w:lineRule="auto"/>
        <w:rPr>
          <w:rFonts w:cs="Arial"/>
          <w:szCs w:val="22"/>
        </w:rPr>
      </w:pPr>
      <w:r w:rsidRPr="00091379">
        <w:rPr>
          <w:rFonts w:cs="Arial"/>
          <w:szCs w:val="22"/>
        </w:rPr>
        <w:t xml:space="preserve">Ter bewijs dient inschrijver de genoemde referenties, volgens het standaardformat als </w:t>
      </w:r>
      <w:r w:rsidRPr="00D97955">
        <w:rPr>
          <w:rFonts w:cs="Arial"/>
          <w:szCs w:val="22"/>
        </w:rPr>
        <w:t xml:space="preserve">opgenomen in </w:t>
      </w:r>
      <w:r w:rsidR="00EC3E8D" w:rsidRPr="00D97955">
        <w:rPr>
          <w:rFonts w:cs="Arial"/>
          <w:szCs w:val="22"/>
        </w:rPr>
        <w:t xml:space="preserve">Bijlage </w:t>
      </w:r>
      <w:r w:rsidR="002E6B94" w:rsidRPr="00D97955">
        <w:rPr>
          <w:rFonts w:cs="Arial"/>
          <w:szCs w:val="22"/>
        </w:rPr>
        <w:t>4</w:t>
      </w:r>
      <w:r w:rsidR="00EC3E8D" w:rsidRPr="00D97955">
        <w:rPr>
          <w:rFonts w:cs="Arial"/>
          <w:szCs w:val="22"/>
        </w:rPr>
        <w:t xml:space="preserve"> - </w:t>
      </w:r>
      <w:r w:rsidR="002E6B94" w:rsidRPr="00D97955">
        <w:rPr>
          <w:rFonts w:cs="Arial"/>
          <w:szCs w:val="22"/>
        </w:rPr>
        <w:t>Formulier Kerncompetentie</w:t>
      </w:r>
      <w:r w:rsidR="00D97955" w:rsidRPr="00D97955">
        <w:rPr>
          <w:rFonts w:cs="Arial"/>
          <w:szCs w:val="22"/>
        </w:rPr>
        <w:t xml:space="preserve"> 2024</w:t>
      </w:r>
      <w:r w:rsidR="00EC3E8D" w:rsidRPr="00D97955">
        <w:rPr>
          <w:rFonts w:cs="Arial"/>
          <w:szCs w:val="22"/>
        </w:rPr>
        <w:t>.docx</w:t>
      </w:r>
      <w:r w:rsidRPr="00D97955">
        <w:rPr>
          <w:rFonts w:cs="Arial"/>
          <w:szCs w:val="22"/>
        </w:rPr>
        <w:t>,</w:t>
      </w:r>
      <w:r w:rsidRPr="00091379">
        <w:rPr>
          <w:rFonts w:cs="Arial"/>
          <w:szCs w:val="22"/>
        </w:rPr>
        <w:t xml:space="preserve"> toe te voegen aan de inschrijving. Uit de te overleggen referenties dient duidelijk en</w:t>
      </w:r>
      <w:r>
        <w:rPr>
          <w:rFonts w:cs="Arial"/>
          <w:szCs w:val="22"/>
        </w:rPr>
        <w:t xml:space="preserve"> </w:t>
      </w:r>
      <w:r w:rsidRPr="00091379">
        <w:rPr>
          <w:rFonts w:cs="Arial"/>
          <w:szCs w:val="22"/>
        </w:rPr>
        <w:t>ondubbelzinnig de ervaring, zoals door de aanbestedende dienst wordt gevraagd, te blijken.</w:t>
      </w:r>
    </w:p>
    <w:p w14:paraId="381F767E" w14:textId="77777777" w:rsidR="00091379" w:rsidRPr="00091379" w:rsidRDefault="00091379" w:rsidP="00091379">
      <w:pPr>
        <w:autoSpaceDE w:val="0"/>
        <w:autoSpaceDN w:val="0"/>
        <w:adjustRightInd w:val="0"/>
        <w:spacing w:line="240" w:lineRule="auto"/>
        <w:rPr>
          <w:rFonts w:cs="Arial"/>
          <w:szCs w:val="22"/>
        </w:rPr>
      </w:pPr>
    </w:p>
    <w:p w14:paraId="2A11836F" w14:textId="77777777" w:rsidR="00091379" w:rsidRDefault="00091379" w:rsidP="00091379">
      <w:pPr>
        <w:autoSpaceDE w:val="0"/>
        <w:autoSpaceDN w:val="0"/>
        <w:adjustRightInd w:val="0"/>
        <w:spacing w:line="240" w:lineRule="auto"/>
        <w:rPr>
          <w:rFonts w:cs="Arial"/>
          <w:sz w:val="20"/>
        </w:rPr>
      </w:pPr>
      <w:r w:rsidRPr="00091379">
        <w:rPr>
          <w:rFonts w:cs="Arial"/>
          <w:szCs w:val="22"/>
        </w:rPr>
        <w:t>Indien inschrijver meer referenties indient dan gevraagd, dan zal het meerdere ter zijde worden gelegd en</w:t>
      </w:r>
      <w:r>
        <w:rPr>
          <w:rFonts w:cs="Arial"/>
          <w:szCs w:val="22"/>
        </w:rPr>
        <w:t xml:space="preserve"> </w:t>
      </w:r>
      <w:r w:rsidRPr="00091379">
        <w:rPr>
          <w:rFonts w:cs="Arial"/>
          <w:szCs w:val="22"/>
        </w:rPr>
        <w:t>zullen enkel de referenties tot het gevraagde aantal in de beoordeling worden meegenomen</w:t>
      </w:r>
      <w:r w:rsidRPr="00091379">
        <w:rPr>
          <w:rFonts w:cs="Arial"/>
          <w:sz w:val="20"/>
        </w:rPr>
        <w:t>.</w:t>
      </w:r>
    </w:p>
    <w:p w14:paraId="7CEC13FC" w14:textId="77777777" w:rsidR="00091379" w:rsidRPr="003D1DD2" w:rsidRDefault="004E0625" w:rsidP="00091379">
      <w:pPr>
        <w:pStyle w:val="Kop2"/>
      </w:pPr>
      <w:bookmarkStart w:id="103" w:name="_Toc164249905"/>
      <w:r>
        <w:t>4.2</w:t>
      </w:r>
      <w:r w:rsidR="00091379" w:rsidRPr="003D1DD2">
        <w:t>.2</w:t>
      </w:r>
      <w:r w:rsidR="00091379">
        <w:tab/>
      </w:r>
      <w:r w:rsidR="00091379" w:rsidRPr="003D1DD2">
        <w:t xml:space="preserve"> Inschrijving in Nationale beroeps-/handelsregister</w:t>
      </w:r>
      <w:bookmarkEnd w:id="103"/>
    </w:p>
    <w:p w14:paraId="07C7A283" w14:textId="77777777" w:rsidR="00091379" w:rsidRPr="00E66EAC" w:rsidRDefault="00091379" w:rsidP="00091379">
      <w:pPr>
        <w:spacing w:line="240" w:lineRule="auto"/>
        <w:rPr>
          <w:rFonts w:cs="Arial"/>
          <w:szCs w:val="22"/>
        </w:rPr>
      </w:pPr>
      <w:r w:rsidRPr="00E66EAC">
        <w:rPr>
          <w:rFonts w:cs="Arial"/>
          <w:szCs w:val="22"/>
        </w:rPr>
        <w:t xml:space="preserve">De inschrijver dient in het handelsregister van de Kamer van Koophandel te zijn ingeschreven. In </w:t>
      </w:r>
      <w:r>
        <w:rPr>
          <w:rFonts w:cs="Arial"/>
          <w:szCs w:val="22"/>
        </w:rPr>
        <w:t>het UEA</w:t>
      </w:r>
      <w:r w:rsidRPr="00E66EAC">
        <w:rPr>
          <w:rFonts w:cs="Arial"/>
          <w:szCs w:val="22"/>
        </w:rPr>
        <w:t xml:space="preserve"> dient u het nummer van inschrijving aan te geven. </w:t>
      </w:r>
    </w:p>
    <w:p w14:paraId="10B227BA" w14:textId="77777777" w:rsidR="00091379" w:rsidRPr="00E66EAC" w:rsidRDefault="00091379" w:rsidP="00091379">
      <w:pPr>
        <w:spacing w:line="240" w:lineRule="auto"/>
        <w:rPr>
          <w:rFonts w:cs="Arial"/>
          <w:szCs w:val="22"/>
        </w:rPr>
      </w:pPr>
    </w:p>
    <w:p w14:paraId="1DAABD86" w14:textId="77777777" w:rsidR="00091379" w:rsidRPr="00E66EAC" w:rsidRDefault="00091379" w:rsidP="00091379">
      <w:pPr>
        <w:spacing w:line="240" w:lineRule="auto"/>
        <w:rPr>
          <w:rFonts w:cs="Arial"/>
          <w:szCs w:val="22"/>
        </w:rPr>
      </w:pPr>
      <w:r w:rsidRPr="00E66EAC">
        <w:rPr>
          <w:rFonts w:cs="Arial"/>
          <w:szCs w:val="22"/>
        </w:rPr>
        <w:t xml:space="preserve">Bij gunning dient Inschrijver een uittreksel uit het Handelsregister op verzoek van de gemeente </w:t>
      </w:r>
      <w:r>
        <w:rPr>
          <w:rFonts w:cs="Arial"/>
          <w:szCs w:val="22"/>
        </w:rPr>
        <w:t xml:space="preserve">te </w:t>
      </w:r>
      <w:r w:rsidRPr="00E66EAC">
        <w:rPr>
          <w:rFonts w:cs="Arial"/>
          <w:szCs w:val="22"/>
        </w:rPr>
        <w:t>overleggen. Het uittreksel mag op het tijdstip van indiening van het verzoek tot deelneming niet ouder zijn dan zes maanden en dient de actuele gegevens te bevatten.</w:t>
      </w:r>
    </w:p>
    <w:p w14:paraId="3A3584F0" w14:textId="77777777" w:rsidR="00091379" w:rsidRPr="00E66EAC" w:rsidRDefault="00091379" w:rsidP="00091379">
      <w:pPr>
        <w:spacing w:line="240" w:lineRule="auto"/>
        <w:rPr>
          <w:rFonts w:cs="Arial"/>
          <w:szCs w:val="22"/>
        </w:rPr>
      </w:pPr>
      <w:r w:rsidRPr="00E66EAC">
        <w:rPr>
          <w:rFonts w:cs="Arial"/>
          <w:szCs w:val="22"/>
        </w:rPr>
        <w:t xml:space="preserve"> </w:t>
      </w:r>
    </w:p>
    <w:p w14:paraId="3239BB10" w14:textId="77777777" w:rsidR="00091379" w:rsidRDefault="00091379" w:rsidP="00091379">
      <w:pPr>
        <w:spacing w:line="240" w:lineRule="auto"/>
        <w:rPr>
          <w:rFonts w:cs="Arial"/>
          <w:szCs w:val="22"/>
        </w:rPr>
      </w:pPr>
      <w:r w:rsidRPr="00E66EAC">
        <w:rPr>
          <w:rFonts w:cs="Arial"/>
          <w:szCs w:val="22"/>
        </w:rPr>
        <w:t xml:space="preserve">De in deze aanbesteding gevraagde verklaringen en documenten dienen te zijn ondertekend door degene die volgens het uittreksel uit het handelsregister bevoegd is de onderneming rechtsgeldig te vertegenwoordigen, dan wel te zijn ondertekend door degene aan wie de rechtsgeldig vertegenwoordiger een machtiging heeft. </w:t>
      </w:r>
    </w:p>
    <w:p w14:paraId="6BCA206A" w14:textId="77777777" w:rsidR="00091379" w:rsidRDefault="00091379" w:rsidP="00091379">
      <w:pPr>
        <w:pStyle w:val="Kop2"/>
        <w:rPr>
          <w:bCs/>
          <w:color w:val="000080"/>
          <w:kern w:val="28"/>
        </w:rPr>
      </w:pPr>
      <w:bookmarkStart w:id="104" w:name="_Toc164249906"/>
      <w:r>
        <w:t>4.</w:t>
      </w:r>
      <w:r w:rsidR="004E0625">
        <w:t>2</w:t>
      </w:r>
      <w:r>
        <w:t xml:space="preserve">.3 </w:t>
      </w:r>
      <w:r>
        <w:tab/>
        <w:t>Bedrijfsaansprakelijkheidsverzekering</w:t>
      </w:r>
      <w:bookmarkEnd w:id="104"/>
    </w:p>
    <w:p w14:paraId="444A66E9"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t>De inschrijver dient afdoende verzekerd te zijn inzake aansprakelijkheid door middel van een</w:t>
      </w:r>
    </w:p>
    <w:p w14:paraId="755AE1C4" w14:textId="77777777" w:rsidR="00091379" w:rsidRPr="00091379" w:rsidRDefault="00091379" w:rsidP="00091379">
      <w:pPr>
        <w:autoSpaceDE w:val="0"/>
        <w:autoSpaceDN w:val="0"/>
        <w:adjustRightInd w:val="0"/>
        <w:spacing w:line="240" w:lineRule="auto"/>
        <w:rPr>
          <w:rFonts w:cs="Arial"/>
          <w:szCs w:val="22"/>
        </w:rPr>
      </w:pPr>
      <w:proofErr w:type="gramStart"/>
      <w:r w:rsidRPr="00091379">
        <w:rPr>
          <w:rFonts w:cs="Arial"/>
          <w:szCs w:val="22"/>
        </w:rPr>
        <w:t>bedrijfsaansprakelijkheidsverzekering</w:t>
      </w:r>
      <w:proofErr w:type="gramEnd"/>
      <w:r w:rsidRPr="00091379">
        <w:rPr>
          <w:rFonts w:cs="Arial"/>
          <w:szCs w:val="22"/>
        </w:rPr>
        <w:t>.</w:t>
      </w:r>
    </w:p>
    <w:p w14:paraId="3A941656" w14:textId="77777777" w:rsidR="00091379" w:rsidRPr="00091379" w:rsidRDefault="00091379" w:rsidP="00091379">
      <w:pPr>
        <w:autoSpaceDE w:val="0"/>
        <w:autoSpaceDN w:val="0"/>
        <w:adjustRightInd w:val="0"/>
        <w:spacing w:line="240" w:lineRule="auto"/>
        <w:rPr>
          <w:rFonts w:cs="Arial"/>
          <w:szCs w:val="22"/>
        </w:rPr>
      </w:pPr>
    </w:p>
    <w:p w14:paraId="5E29BE14" w14:textId="77777777" w:rsidR="00091379" w:rsidRPr="00091379" w:rsidRDefault="00312042" w:rsidP="00A20530">
      <w:pPr>
        <w:numPr>
          <w:ilvl w:val="0"/>
          <w:numId w:val="8"/>
        </w:numPr>
        <w:autoSpaceDE w:val="0"/>
        <w:autoSpaceDN w:val="0"/>
        <w:adjustRightInd w:val="0"/>
        <w:spacing w:line="240" w:lineRule="auto"/>
        <w:rPr>
          <w:rFonts w:cs="Arial"/>
          <w:szCs w:val="22"/>
        </w:rPr>
      </w:pPr>
      <w:r>
        <w:rPr>
          <w:rFonts w:cs="Arial"/>
          <w:szCs w:val="22"/>
        </w:rPr>
        <w:t>A</w:t>
      </w:r>
      <w:r w:rsidR="00091379" w:rsidRPr="00091379">
        <w:rPr>
          <w:rFonts w:cs="Arial"/>
          <w:szCs w:val="22"/>
        </w:rPr>
        <w:t xml:space="preserve">anbieder </w:t>
      </w:r>
      <w:r>
        <w:rPr>
          <w:rFonts w:cs="Arial"/>
          <w:szCs w:val="22"/>
        </w:rPr>
        <w:t xml:space="preserve">dient </w:t>
      </w:r>
      <w:r w:rsidR="00091379" w:rsidRPr="00091379">
        <w:rPr>
          <w:rFonts w:cs="Arial"/>
          <w:szCs w:val="22"/>
        </w:rPr>
        <w:t xml:space="preserve">een bedrijfsaansprakelijkheidsverzekering van minimaal </w:t>
      </w:r>
      <w:r w:rsidR="00091379" w:rsidRPr="008440C4">
        <w:rPr>
          <w:rFonts w:cs="Arial"/>
          <w:szCs w:val="22"/>
        </w:rPr>
        <w:t xml:space="preserve">€ </w:t>
      </w:r>
      <w:proofErr w:type="gramStart"/>
      <w:r w:rsidR="00091379" w:rsidRPr="008440C4">
        <w:rPr>
          <w:rFonts w:cs="Arial"/>
          <w:szCs w:val="22"/>
        </w:rPr>
        <w:t>500.000,-</w:t>
      </w:r>
      <w:proofErr w:type="gramEnd"/>
      <w:r w:rsidR="008440C4" w:rsidRPr="008440C4">
        <w:rPr>
          <w:rFonts w:cs="Arial"/>
          <w:szCs w:val="22"/>
        </w:rPr>
        <w:t xml:space="preserve"> </w:t>
      </w:r>
      <w:r w:rsidR="00B80501" w:rsidRPr="008440C4">
        <w:rPr>
          <w:rFonts w:cs="Arial"/>
          <w:szCs w:val="22"/>
        </w:rPr>
        <w:t xml:space="preserve"> </w:t>
      </w:r>
      <w:r w:rsidR="00091379" w:rsidRPr="00091379">
        <w:rPr>
          <w:rFonts w:cs="Arial"/>
          <w:szCs w:val="22"/>
        </w:rPr>
        <w:t>per gebeurtenis te dekken alsmede twee gebeurtenissen/uitkeringen per jaar.</w:t>
      </w:r>
    </w:p>
    <w:p w14:paraId="026DE122" w14:textId="77777777" w:rsidR="00091379" w:rsidRPr="00091379" w:rsidRDefault="00091379" w:rsidP="00091379">
      <w:pPr>
        <w:autoSpaceDE w:val="0"/>
        <w:autoSpaceDN w:val="0"/>
        <w:adjustRightInd w:val="0"/>
        <w:spacing w:line="240" w:lineRule="auto"/>
        <w:rPr>
          <w:rFonts w:cs="Arial"/>
          <w:szCs w:val="22"/>
        </w:rPr>
      </w:pPr>
    </w:p>
    <w:p w14:paraId="4C627CFD" w14:textId="77777777" w:rsidR="00091379" w:rsidRPr="00091379" w:rsidRDefault="00091379" w:rsidP="00091379">
      <w:pPr>
        <w:autoSpaceDE w:val="0"/>
        <w:autoSpaceDN w:val="0"/>
        <w:adjustRightInd w:val="0"/>
        <w:spacing w:line="240" w:lineRule="auto"/>
        <w:rPr>
          <w:rFonts w:cs="Arial"/>
          <w:szCs w:val="22"/>
        </w:rPr>
      </w:pPr>
    </w:p>
    <w:p w14:paraId="7961D31F"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lastRenderedPageBreak/>
        <w:t xml:space="preserve">Ter bewijs van deze verklaring kan de beoogd opdrachtnemer worden verzocht een geldig </w:t>
      </w:r>
      <w:proofErr w:type="spellStart"/>
      <w:r w:rsidRPr="00091379">
        <w:rPr>
          <w:rFonts w:cs="Arial"/>
          <w:szCs w:val="22"/>
        </w:rPr>
        <w:t>polisblad</w:t>
      </w:r>
      <w:proofErr w:type="spellEnd"/>
      <w:r w:rsidRPr="00091379">
        <w:rPr>
          <w:rFonts w:cs="Arial"/>
          <w:szCs w:val="22"/>
        </w:rPr>
        <w:t xml:space="preserve"> van de toepasselijke bedrijfsaansprakelijkheid aan de aanbestedende dienst te overleggen.</w:t>
      </w:r>
    </w:p>
    <w:p w14:paraId="38ED3B9B" w14:textId="77777777" w:rsidR="00091379" w:rsidRPr="00091379" w:rsidRDefault="00091379" w:rsidP="00091379">
      <w:pPr>
        <w:autoSpaceDE w:val="0"/>
        <w:autoSpaceDN w:val="0"/>
        <w:adjustRightInd w:val="0"/>
        <w:spacing w:line="240" w:lineRule="auto"/>
        <w:rPr>
          <w:rFonts w:cs="Arial"/>
          <w:szCs w:val="22"/>
        </w:rPr>
      </w:pPr>
    </w:p>
    <w:p w14:paraId="00148028"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t xml:space="preserve">Indien het niet mogelijk is een geldig </w:t>
      </w:r>
      <w:proofErr w:type="spellStart"/>
      <w:r w:rsidRPr="00091379">
        <w:rPr>
          <w:rFonts w:cs="Arial"/>
          <w:szCs w:val="22"/>
        </w:rPr>
        <w:t>polisblad</w:t>
      </w:r>
      <w:proofErr w:type="spellEnd"/>
      <w:r w:rsidRPr="00091379">
        <w:rPr>
          <w:rFonts w:cs="Arial"/>
          <w:szCs w:val="22"/>
        </w:rPr>
        <w:t xml:space="preserve"> te overleggen is het toegestaan een geldig</w:t>
      </w:r>
    </w:p>
    <w:p w14:paraId="2D851FA7" w14:textId="77777777" w:rsidR="005C3BB2" w:rsidRDefault="00091379" w:rsidP="00B80501">
      <w:pPr>
        <w:autoSpaceDE w:val="0"/>
        <w:autoSpaceDN w:val="0"/>
        <w:adjustRightInd w:val="0"/>
        <w:spacing w:line="240" w:lineRule="auto"/>
        <w:rPr>
          <w:rFonts w:cs="Arial"/>
          <w:szCs w:val="22"/>
        </w:rPr>
      </w:pPr>
      <w:proofErr w:type="gramStart"/>
      <w:r w:rsidRPr="00091379">
        <w:rPr>
          <w:rFonts w:cs="Arial"/>
          <w:szCs w:val="22"/>
        </w:rPr>
        <w:t>verzekeringscertificaat</w:t>
      </w:r>
      <w:proofErr w:type="gramEnd"/>
      <w:r w:rsidRPr="00091379">
        <w:rPr>
          <w:rFonts w:cs="Arial"/>
          <w:szCs w:val="22"/>
        </w:rPr>
        <w:t xml:space="preserve"> te overleggen waaruit blijkt dat inschrijver verzekerd is alsook de bedragen</w:t>
      </w:r>
      <w:r w:rsidR="00B80501">
        <w:rPr>
          <w:rFonts w:cs="Arial"/>
          <w:szCs w:val="22"/>
        </w:rPr>
        <w:t xml:space="preserve"> </w:t>
      </w:r>
      <w:r w:rsidRPr="00091379">
        <w:rPr>
          <w:rFonts w:cs="Arial"/>
          <w:szCs w:val="22"/>
        </w:rPr>
        <w:t>waarvoor inschrijver verzekerd is.</w:t>
      </w:r>
    </w:p>
    <w:p w14:paraId="671C0815" w14:textId="77777777" w:rsidR="00091379" w:rsidRDefault="00091379" w:rsidP="00091379">
      <w:pPr>
        <w:pStyle w:val="Kop2"/>
      </w:pPr>
      <w:bookmarkStart w:id="105" w:name="_Toc164249907"/>
      <w:r>
        <w:t>4.</w:t>
      </w:r>
      <w:r w:rsidR="004E0625">
        <w:t>2</w:t>
      </w:r>
      <w:r>
        <w:t>.4 Kwaliteitsborging</w:t>
      </w:r>
      <w:bookmarkEnd w:id="105"/>
    </w:p>
    <w:p w14:paraId="396F00DF"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t>De inschrijver dient voldoende kennis en kunde in huis te hebben om de opdracht efficiënt en vakkundig</w:t>
      </w:r>
      <w:r>
        <w:rPr>
          <w:rFonts w:cs="Arial"/>
          <w:szCs w:val="22"/>
        </w:rPr>
        <w:t xml:space="preserve"> </w:t>
      </w:r>
      <w:r w:rsidRPr="00091379">
        <w:rPr>
          <w:rFonts w:cs="Arial"/>
          <w:szCs w:val="22"/>
        </w:rPr>
        <w:t>uit te voeren. Hiertoe dient de inschrijver minimaal te beschikken over de volgende certificeringen:</w:t>
      </w:r>
    </w:p>
    <w:p w14:paraId="72812C6C" w14:textId="77777777" w:rsidR="00091379" w:rsidRPr="00091379" w:rsidRDefault="00091379" w:rsidP="00A20530">
      <w:pPr>
        <w:numPr>
          <w:ilvl w:val="0"/>
          <w:numId w:val="9"/>
        </w:numPr>
        <w:autoSpaceDE w:val="0"/>
        <w:autoSpaceDN w:val="0"/>
        <w:adjustRightInd w:val="0"/>
        <w:spacing w:line="240" w:lineRule="auto"/>
        <w:rPr>
          <w:rFonts w:cs="Arial"/>
          <w:szCs w:val="22"/>
        </w:rPr>
      </w:pPr>
      <w:r w:rsidRPr="00091379">
        <w:rPr>
          <w:rFonts w:cs="Arial"/>
          <w:szCs w:val="22"/>
        </w:rPr>
        <w:t>ISO 9001</w:t>
      </w:r>
    </w:p>
    <w:p w14:paraId="60921B07" w14:textId="77777777" w:rsidR="00091379" w:rsidRPr="00091379" w:rsidRDefault="00091379" w:rsidP="00A20530">
      <w:pPr>
        <w:numPr>
          <w:ilvl w:val="0"/>
          <w:numId w:val="9"/>
        </w:numPr>
        <w:autoSpaceDE w:val="0"/>
        <w:autoSpaceDN w:val="0"/>
        <w:adjustRightInd w:val="0"/>
        <w:spacing w:line="240" w:lineRule="auto"/>
        <w:rPr>
          <w:rFonts w:cs="Arial"/>
          <w:szCs w:val="22"/>
        </w:rPr>
      </w:pPr>
      <w:r w:rsidRPr="00091379">
        <w:rPr>
          <w:rFonts w:cs="Arial"/>
          <w:szCs w:val="22"/>
        </w:rPr>
        <w:t>ISO 14001</w:t>
      </w:r>
    </w:p>
    <w:p w14:paraId="6023B5AE" w14:textId="77777777" w:rsidR="00091379" w:rsidRDefault="005F38B3" w:rsidP="00A20530">
      <w:pPr>
        <w:numPr>
          <w:ilvl w:val="0"/>
          <w:numId w:val="9"/>
        </w:numPr>
        <w:autoSpaceDE w:val="0"/>
        <w:autoSpaceDN w:val="0"/>
        <w:adjustRightInd w:val="0"/>
        <w:spacing w:line="240" w:lineRule="auto"/>
        <w:rPr>
          <w:rFonts w:cs="Arial"/>
          <w:szCs w:val="22"/>
        </w:rPr>
      </w:pPr>
      <w:r>
        <w:rPr>
          <w:rFonts w:cs="Arial"/>
          <w:szCs w:val="22"/>
        </w:rPr>
        <w:t>VCA</w:t>
      </w:r>
      <w:r w:rsidR="008B7C76">
        <w:rPr>
          <w:rFonts w:cs="Arial"/>
          <w:szCs w:val="22"/>
        </w:rPr>
        <w:t>*</w:t>
      </w:r>
    </w:p>
    <w:p w14:paraId="54FDC1C1" w14:textId="77777777" w:rsidR="00091379" w:rsidRPr="00091379" w:rsidRDefault="00091379" w:rsidP="00091379">
      <w:pPr>
        <w:autoSpaceDE w:val="0"/>
        <w:autoSpaceDN w:val="0"/>
        <w:adjustRightInd w:val="0"/>
        <w:spacing w:line="240" w:lineRule="auto"/>
        <w:rPr>
          <w:rFonts w:cs="Arial"/>
          <w:szCs w:val="22"/>
        </w:rPr>
      </w:pPr>
    </w:p>
    <w:p w14:paraId="25FEF862" w14:textId="77777777" w:rsidR="00091379" w:rsidRDefault="00091379" w:rsidP="00091379">
      <w:pPr>
        <w:autoSpaceDE w:val="0"/>
        <w:autoSpaceDN w:val="0"/>
        <w:adjustRightInd w:val="0"/>
        <w:spacing w:line="240" w:lineRule="auto"/>
        <w:rPr>
          <w:rFonts w:cs="Arial"/>
          <w:szCs w:val="22"/>
        </w:rPr>
      </w:pPr>
      <w:r w:rsidRPr="00091379">
        <w:rPr>
          <w:rFonts w:cs="Arial"/>
          <w:szCs w:val="22"/>
        </w:rPr>
        <w:t>Indien inschrijver niet over de vereiste certificaten beschikt, maar over een gelijkwaardig certificaat of</w:t>
      </w:r>
      <w:r>
        <w:rPr>
          <w:rFonts w:cs="Arial"/>
          <w:szCs w:val="22"/>
        </w:rPr>
        <w:t xml:space="preserve"> </w:t>
      </w:r>
      <w:r w:rsidRPr="00091379">
        <w:rPr>
          <w:rFonts w:cs="Arial"/>
          <w:szCs w:val="22"/>
        </w:rPr>
        <w:t>kwaliteitsborgingssysteem, dient zij dit in haar inschrijvingsbrief bij inschrijving aan te geven en te</w:t>
      </w:r>
      <w:r>
        <w:rPr>
          <w:rFonts w:cs="Arial"/>
          <w:szCs w:val="22"/>
        </w:rPr>
        <w:t xml:space="preserve"> </w:t>
      </w:r>
      <w:r w:rsidRPr="00091379">
        <w:rPr>
          <w:rFonts w:cs="Arial"/>
          <w:szCs w:val="22"/>
        </w:rPr>
        <w:t xml:space="preserve">omschrijven waarom het systeem als gelijkwaardig moet worden beschouwd. </w:t>
      </w:r>
    </w:p>
    <w:p w14:paraId="418B9753" w14:textId="77777777" w:rsidR="00B80501" w:rsidRDefault="00B80501" w:rsidP="00091379">
      <w:pPr>
        <w:autoSpaceDE w:val="0"/>
        <w:autoSpaceDN w:val="0"/>
        <w:adjustRightInd w:val="0"/>
        <w:spacing w:line="240" w:lineRule="auto"/>
        <w:rPr>
          <w:rFonts w:cs="Arial"/>
          <w:szCs w:val="22"/>
        </w:rPr>
      </w:pPr>
    </w:p>
    <w:p w14:paraId="23392F2F" w14:textId="77777777" w:rsidR="00091379" w:rsidRDefault="00091379" w:rsidP="00091379">
      <w:pPr>
        <w:autoSpaceDE w:val="0"/>
        <w:autoSpaceDN w:val="0"/>
        <w:adjustRightInd w:val="0"/>
        <w:spacing w:line="240" w:lineRule="auto"/>
        <w:rPr>
          <w:rFonts w:cs="Arial"/>
          <w:szCs w:val="22"/>
        </w:rPr>
      </w:pPr>
      <w:r w:rsidRPr="00091379">
        <w:rPr>
          <w:rFonts w:cs="Arial"/>
          <w:szCs w:val="22"/>
        </w:rPr>
        <w:t>De aanbestedende dienst</w:t>
      </w:r>
      <w:r>
        <w:rPr>
          <w:rFonts w:cs="Arial"/>
          <w:szCs w:val="22"/>
        </w:rPr>
        <w:t xml:space="preserve"> </w:t>
      </w:r>
      <w:r w:rsidRPr="00091379">
        <w:rPr>
          <w:rFonts w:cs="Arial"/>
          <w:szCs w:val="22"/>
        </w:rPr>
        <w:t>dient uit de omschrijving te kunnen opmaken dat het betreffende certificaat of gehanteerde</w:t>
      </w:r>
      <w:r>
        <w:rPr>
          <w:rFonts w:cs="Arial"/>
          <w:szCs w:val="22"/>
        </w:rPr>
        <w:t xml:space="preserve"> </w:t>
      </w:r>
      <w:r w:rsidRPr="00091379">
        <w:rPr>
          <w:rFonts w:cs="Arial"/>
          <w:szCs w:val="22"/>
        </w:rPr>
        <w:t xml:space="preserve">kwaliteitsborgingssysteem ook daadwerkelijk gelijkwaardig is. </w:t>
      </w:r>
    </w:p>
    <w:p w14:paraId="63D3E45B" w14:textId="77777777" w:rsidR="00091379" w:rsidRDefault="00091379" w:rsidP="00091379">
      <w:pPr>
        <w:autoSpaceDE w:val="0"/>
        <w:autoSpaceDN w:val="0"/>
        <w:adjustRightInd w:val="0"/>
        <w:spacing w:line="240" w:lineRule="auto"/>
        <w:rPr>
          <w:rFonts w:cs="Arial"/>
          <w:szCs w:val="22"/>
        </w:rPr>
      </w:pPr>
    </w:p>
    <w:p w14:paraId="52EC5F6F" w14:textId="77777777" w:rsidR="00091379" w:rsidRDefault="00091379" w:rsidP="00835FCD">
      <w:pPr>
        <w:autoSpaceDE w:val="0"/>
        <w:autoSpaceDN w:val="0"/>
        <w:adjustRightInd w:val="0"/>
        <w:spacing w:line="240" w:lineRule="auto"/>
        <w:rPr>
          <w:rFonts w:cs="Arial"/>
          <w:szCs w:val="22"/>
        </w:rPr>
      </w:pPr>
      <w:r w:rsidRPr="00091379">
        <w:rPr>
          <w:rFonts w:cs="Arial"/>
          <w:szCs w:val="22"/>
        </w:rPr>
        <w:t>Ter bewijs van deze gelijkwaardigheid kan</w:t>
      </w:r>
      <w:r>
        <w:rPr>
          <w:rFonts w:cs="Arial"/>
          <w:szCs w:val="22"/>
        </w:rPr>
        <w:t xml:space="preserve"> </w:t>
      </w:r>
      <w:r w:rsidRPr="00091379">
        <w:rPr>
          <w:rFonts w:cs="Arial"/>
          <w:szCs w:val="22"/>
        </w:rPr>
        <w:t>de aanbestedende dienst bij het voornemen tot gunning van de beoogd opdrachtnemer vragen de</w:t>
      </w:r>
      <w:r w:rsidR="00835FCD">
        <w:rPr>
          <w:rFonts w:cs="Arial"/>
          <w:szCs w:val="22"/>
        </w:rPr>
        <w:t xml:space="preserve"> </w:t>
      </w:r>
      <w:r w:rsidRPr="00091379">
        <w:rPr>
          <w:rFonts w:cs="Arial"/>
          <w:szCs w:val="22"/>
        </w:rPr>
        <w:t>gelijkwaardigheid nader aan te tonen.</w:t>
      </w:r>
    </w:p>
    <w:p w14:paraId="51160023" w14:textId="77777777" w:rsidR="004E0625" w:rsidRDefault="004E0625" w:rsidP="004E0625">
      <w:pPr>
        <w:pStyle w:val="Kop2"/>
      </w:pPr>
      <w:bookmarkStart w:id="106" w:name="_Toc164249908"/>
      <w:r>
        <w:t>4.3 Financiële en economische draagkracht</w:t>
      </w:r>
      <w:bookmarkEnd w:id="106"/>
    </w:p>
    <w:p w14:paraId="54101E3F" w14:textId="77777777" w:rsidR="004E0625" w:rsidRDefault="004E0625" w:rsidP="004E0625">
      <w:pPr>
        <w:pStyle w:val="Kop2"/>
      </w:pPr>
      <w:bookmarkStart w:id="107" w:name="_Toc164249909"/>
      <w:r>
        <w:t>4.3.1 Financiële gegevens</w:t>
      </w:r>
      <w:bookmarkEnd w:id="107"/>
    </w:p>
    <w:p w14:paraId="0965476F"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De inschrijver dient een stabiele onderneming te zijn, welke haar continuïteit kan garanderen. De</w:t>
      </w:r>
      <w:r>
        <w:rPr>
          <w:rFonts w:cs="Arial"/>
          <w:szCs w:val="22"/>
        </w:rPr>
        <w:t xml:space="preserve"> </w:t>
      </w:r>
      <w:r w:rsidRPr="004E0625">
        <w:rPr>
          <w:rFonts w:cs="Arial"/>
          <w:szCs w:val="22"/>
        </w:rPr>
        <w:t>inschrijver dient hiertoe in staat te zijn om, indien de inschrijver de opdracht gegund krijgt, een (meest)</w:t>
      </w:r>
      <w:r>
        <w:rPr>
          <w:rFonts w:cs="Arial"/>
          <w:szCs w:val="22"/>
        </w:rPr>
        <w:t xml:space="preserve"> </w:t>
      </w:r>
      <w:r w:rsidRPr="004E0625">
        <w:rPr>
          <w:rFonts w:cs="Arial"/>
          <w:szCs w:val="22"/>
        </w:rPr>
        <w:t>recente accountantsverklaring af te geven zonder een continuïteitsparagraaf.</w:t>
      </w:r>
    </w:p>
    <w:p w14:paraId="0D721A0F" w14:textId="77777777" w:rsidR="004E0625" w:rsidRDefault="004E0625" w:rsidP="004E0625">
      <w:pPr>
        <w:autoSpaceDE w:val="0"/>
        <w:autoSpaceDN w:val="0"/>
        <w:adjustRightInd w:val="0"/>
        <w:spacing w:line="240" w:lineRule="auto"/>
        <w:rPr>
          <w:rFonts w:cs="Arial"/>
          <w:szCs w:val="22"/>
        </w:rPr>
      </w:pPr>
      <w:r w:rsidRPr="004E0625">
        <w:rPr>
          <w:rFonts w:cs="Arial"/>
          <w:szCs w:val="22"/>
        </w:rPr>
        <w:t>NB: indien enkel geconsolideerde omzetcijfers kunnen worden opgegeven, dient het concern zich garant te stellen voor de inschrijver.</w:t>
      </w:r>
    </w:p>
    <w:p w14:paraId="6D5E75C8" w14:textId="77777777" w:rsidR="004E0625" w:rsidRDefault="004E0625" w:rsidP="004E0625">
      <w:pPr>
        <w:pStyle w:val="Kop2"/>
      </w:pPr>
      <w:bookmarkStart w:id="108" w:name="_Toc164249910"/>
      <w:r>
        <w:t>4.4 Beroep op een ander</w:t>
      </w:r>
      <w:bookmarkEnd w:id="108"/>
    </w:p>
    <w:p w14:paraId="5BD96CAB" w14:textId="77777777" w:rsidR="004E0625" w:rsidRDefault="004E0625" w:rsidP="004E0625">
      <w:pPr>
        <w:pStyle w:val="Kop2"/>
      </w:pPr>
      <w:bookmarkStart w:id="109" w:name="_Toc164249911"/>
      <w:r>
        <w:t xml:space="preserve">4.4.1 </w:t>
      </w:r>
      <w:proofErr w:type="spellStart"/>
      <w:r>
        <w:t>Onderaanneming</w:t>
      </w:r>
      <w:bookmarkEnd w:id="109"/>
      <w:proofErr w:type="spellEnd"/>
    </w:p>
    <w:p w14:paraId="3F2AD56E" w14:textId="4109A355" w:rsidR="004E0625" w:rsidRPr="004E0625" w:rsidRDefault="004E0625" w:rsidP="004E0625">
      <w:pPr>
        <w:autoSpaceDE w:val="0"/>
        <w:autoSpaceDN w:val="0"/>
        <w:adjustRightInd w:val="0"/>
        <w:spacing w:line="240" w:lineRule="auto"/>
        <w:rPr>
          <w:rFonts w:cs="Arial"/>
          <w:szCs w:val="22"/>
        </w:rPr>
      </w:pPr>
      <w:r w:rsidRPr="004E0625">
        <w:rPr>
          <w:rFonts w:cs="Arial"/>
          <w:szCs w:val="22"/>
        </w:rPr>
        <w:t>Het is inschrijver toegestaan onderaannemers in te zetten. Indien inschrijver een beroep doet op een</w:t>
      </w:r>
      <w:r>
        <w:rPr>
          <w:rFonts w:cs="Arial"/>
          <w:szCs w:val="22"/>
        </w:rPr>
        <w:t xml:space="preserve"> </w:t>
      </w:r>
      <w:r w:rsidRPr="004E0625">
        <w:rPr>
          <w:rFonts w:cs="Arial"/>
          <w:szCs w:val="22"/>
        </w:rPr>
        <w:t xml:space="preserve">onderaannemer ten aanzien van de technische- en beroepsbekwaamheid en de financieel economische draagkracht geldt hetgeen opgenomen onder 4.3 en 4.4 van </w:t>
      </w:r>
      <w:r w:rsidR="001C1B8A">
        <w:rPr>
          <w:rFonts w:cs="Arial"/>
          <w:szCs w:val="22"/>
        </w:rPr>
        <w:t>het aanbestedingsdocument</w:t>
      </w:r>
      <w:r w:rsidRPr="004E0625">
        <w:rPr>
          <w:rFonts w:cs="Arial"/>
          <w:szCs w:val="22"/>
        </w:rPr>
        <w:t>.</w:t>
      </w:r>
    </w:p>
    <w:p w14:paraId="694AB9B8" w14:textId="77777777" w:rsidR="004E0625" w:rsidRDefault="004E0625" w:rsidP="004E0625">
      <w:pPr>
        <w:autoSpaceDE w:val="0"/>
        <w:autoSpaceDN w:val="0"/>
        <w:adjustRightInd w:val="0"/>
        <w:spacing w:line="240" w:lineRule="auto"/>
        <w:rPr>
          <w:rFonts w:cs="Arial"/>
          <w:szCs w:val="22"/>
        </w:rPr>
      </w:pPr>
    </w:p>
    <w:p w14:paraId="72C3C319" w14:textId="77777777" w:rsidR="004E0625" w:rsidRDefault="004E0625" w:rsidP="004E0625">
      <w:pPr>
        <w:autoSpaceDE w:val="0"/>
        <w:autoSpaceDN w:val="0"/>
        <w:adjustRightInd w:val="0"/>
        <w:spacing w:line="240" w:lineRule="auto"/>
        <w:rPr>
          <w:rFonts w:cs="Arial"/>
          <w:szCs w:val="22"/>
        </w:rPr>
      </w:pPr>
      <w:r w:rsidRPr="004E0625">
        <w:rPr>
          <w:rFonts w:cs="Arial"/>
          <w:szCs w:val="22"/>
        </w:rPr>
        <w:t>Voor onderaannemers waarop geen beroep als derde wordt gedaan en welke zullen worden ingezet ten behoeve van de uitvoering van de opdracht dient inschrijver in de UEA (deel II.D) een opgave te doen van de betreffende onderaannemers alsmede daarbij vermeld voor welke onderdelen deze</w:t>
      </w:r>
      <w:r>
        <w:rPr>
          <w:rFonts w:cs="Arial"/>
          <w:szCs w:val="22"/>
        </w:rPr>
        <w:t xml:space="preserve"> </w:t>
      </w:r>
      <w:r w:rsidRPr="004E0625">
        <w:rPr>
          <w:rFonts w:cs="Arial"/>
          <w:szCs w:val="22"/>
        </w:rPr>
        <w:t xml:space="preserve">onderaannemers zullen worden ingezet. </w:t>
      </w:r>
    </w:p>
    <w:p w14:paraId="5B208E91" w14:textId="77777777" w:rsidR="004E0625" w:rsidRDefault="004E0625" w:rsidP="004E0625">
      <w:pPr>
        <w:autoSpaceDE w:val="0"/>
        <w:autoSpaceDN w:val="0"/>
        <w:adjustRightInd w:val="0"/>
        <w:spacing w:line="240" w:lineRule="auto"/>
        <w:rPr>
          <w:rFonts w:cs="Arial"/>
          <w:szCs w:val="22"/>
        </w:rPr>
      </w:pPr>
    </w:p>
    <w:p w14:paraId="0B0A2D84" w14:textId="77777777" w:rsidR="004E0625" w:rsidRDefault="004E0625" w:rsidP="004E0625">
      <w:pPr>
        <w:autoSpaceDE w:val="0"/>
        <w:autoSpaceDN w:val="0"/>
        <w:adjustRightInd w:val="0"/>
        <w:spacing w:line="240" w:lineRule="auto"/>
        <w:rPr>
          <w:rFonts w:cs="Arial"/>
          <w:szCs w:val="22"/>
        </w:rPr>
      </w:pPr>
      <w:r w:rsidRPr="004E0625">
        <w:rPr>
          <w:rFonts w:cs="Arial"/>
          <w:szCs w:val="22"/>
        </w:rPr>
        <w:t>Onderaannemers die niet benoemd zijn bij de inschrijving</w:t>
      </w:r>
      <w:r>
        <w:rPr>
          <w:rFonts w:cs="Arial"/>
          <w:szCs w:val="22"/>
        </w:rPr>
        <w:t xml:space="preserve"> </w:t>
      </w:r>
      <w:r w:rsidRPr="004E0625">
        <w:rPr>
          <w:rFonts w:cs="Arial"/>
          <w:szCs w:val="22"/>
        </w:rPr>
        <w:t>kunnen in beginsel niet zonder nadrukkelijke toestemming van de aanbesteder worden ingezet bij de</w:t>
      </w:r>
      <w:r>
        <w:rPr>
          <w:rFonts w:cs="Arial"/>
          <w:szCs w:val="22"/>
        </w:rPr>
        <w:t xml:space="preserve"> </w:t>
      </w:r>
      <w:r w:rsidRPr="004E0625">
        <w:rPr>
          <w:rFonts w:cs="Arial"/>
          <w:szCs w:val="22"/>
        </w:rPr>
        <w:t>uitvoering van de opdracht.</w:t>
      </w:r>
    </w:p>
    <w:p w14:paraId="2080D674" w14:textId="77777777" w:rsidR="004E0625" w:rsidRPr="004E0625" w:rsidRDefault="004E0625" w:rsidP="004E0625">
      <w:pPr>
        <w:autoSpaceDE w:val="0"/>
        <w:autoSpaceDN w:val="0"/>
        <w:adjustRightInd w:val="0"/>
        <w:spacing w:line="240" w:lineRule="auto"/>
        <w:rPr>
          <w:rFonts w:cs="Arial"/>
          <w:szCs w:val="22"/>
        </w:rPr>
      </w:pPr>
    </w:p>
    <w:p w14:paraId="09AFEE25" w14:textId="77777777" w:rsidR="004E0625" w:rsidRDefault="004E0625" w:rsidP="004E0625">
      <w:pPr>
        <w:autoSpaceDE w:val="0"/>
        <w:autoSpaceDN w:val="0"/>
        <w:adjustRightInd w:val="0"/>
        <w:spacing w:line="240" w:lineRule="auto"/>
        <w:rPr>
          <w:rFonts w:cs="Arial"/>
          <w:szCs w:val="22"/>
        </w:rPr>
      </w:pPr>
      <w:r w:rsidRPr="004E0625">
        <w:rPr>
          <w:rFonts w:cs="Arial"/>
          <w:szCs w:val="22"/>
        </w:rPr>
        <w:lastRenderedPageBreak/>
        <w:t xml:space="preserve">In het geval er wel een beroep wordt gedaan op een onderaannemer in de zin van 4.5.2 mag deze niet (tevens) op eigen titel een inschrijving indienen voor deze </w:t>
      </w:r>
      <w:r>
        <w:rPr>
          <w:rFonts w:cs="Arial"/>
          <w:szCs w:val="22"/>
        </w:rPr>
        <w:t>a</w:t>
      </w:r>
      <w:r w:rsidRPr="004E0625">
        <w:rPr>
          <w:rFonts w:cs="Arial"/>
          <w:szCs w:val="22"/>
        </w:rPr>
        <w:t xml:space="preserve">anbestedingsprocedure. Hetzelfde geldt voor de inschrijver, deze mag zich niet (tevens) als onderaannemer inschrijven. </w:t>
      </w:r>
    </w:p>
    <w:p w14:paraId="3D4FB84A" w14:textId="77777777" w:rsidR="004E0625" w:rsidRDefault="004E0625" w:rsidP="004E0625">
      <w:pPr>
        <w:autoSpaceDE w:val="0"/>
        <w:autoSpaceDN w:val="0"/>
        <w:adjustRightInd w:val="0"/>
        <w:spacing w:line="240" w:lineRule="auto"/>
        <w:rPr>
          <w:rFonts w:cs="Arial"/>
          <w:szCs w:val="22"/>
        </w:rPr>
      </w:pPr>
      <w:r w:rsidRPr="004E0625">
        <w:rPr>
          <w:rFonts w:cs="Arial"/>
          <w:szCs w:val="22"/>
        </w:rPr>
        <w:t>Indien een situatie zich voordoet waarin een onderaannemer ook als zelfstandig inschrijver heeft ingeschreven, zal de inschrijving van de onderaannemer als zelfstandig inschrijver worden uitgesloten van de</w:t>
      </w:r>
      <w:r>
        <w:rPr>
          <w:rFonts w:cs="Arial"/>
          <w:szCs w:val="22"/>
        </w:rPr>
        <w:t xml:space="preserve"> </w:t>
      </w:r>
      <w:r w:rsidRPr="004E0625">
        <w:rPr>
          <w:rFonts w:cs="Arial"/>
          <w:szCs w:val="22"/>
        </w:rPr>
        <w:t>aanbestedingsprocedure.</w:t>
      </w:r>
    </w:p>
    <w:p w14:paraId="365DC739" w14:textId="77777777" w:rsidR="004E0625" w:rsidRDefault="004E0625" w:rsidP="004E0625">
      <w:pPr>
        <w:pStyle w:val="Kop2"/>
      </w:pPr>
      <w:bookmarkStart w:id="110" w:name="_Toc164249912"/>
      <w:r>
        <w:t>4.4.2 Beroep op derde(n)</w:t>
      </w:r>
      <w:bookmarkEnd w:id="110"/>
    </w:p>
    <w:p w14:paraId="46B0B577" w14:textId="77777777" w:rsidR="004E0625" w:rsidRDefault="004E0625" w:rsidP="004E0625">
      <w:pPr>
        <w:autoSpaceDE w:val="0"/>
        <w:autoSpaceDN w:val="0"/>
        <w:adjustRightInd w:val="0"/>
        <w:spacing w:line="240" w:lineRule="auto"/>
        <w:rPr>
          <w:rFonts w:cs="Arial"/>
          <w:szCs w:val="22"/>
        </w:rPr>
      </w:pPr>
      <w:r w:rsidRPr="004E0625">
        <w:rPr>
          <w:rFonts w:cs="Arial"/>
          <w:szCs w:val="22"/>
        </w:rPr>
        <w:t>Het is inschrijver toegestaan een beroep te doen op (een) derde(n) ten aanzien van de technische- en</w:t>
      </w:r>
      <w:r>
        <w:rPr>
          <w:rFonts w:cs="Arial"/>
          <w:szCs w:val="22"/>
        </w:rPr>
        <w:t xml:space="preserve"> </w:t>
      </w:r>
      <w:r w:rsidRPr="004E0625">
        <w:rPr>
          <w:rFonts w:cs="Arial"/>
          <w:szCs w:val="22"/>
        </w:rPr>
        <w:t>beroepsbekwaamheid en de financieel economische draagkracht (deel II.C van de UEA). Indien</w:t>
      </w:r>
      <w:r>
        <w:rPr>
          <w:rFonts w:cs="Arial"/>
          <w:szCs w:val="22"/>
        </w:rPr>
        <w:t xml:space="preserve"> </w:t>
      </w:r>
      <w:r w:rsidRPr="004E0625">
        <w:rPr>
          <w:rFonts w:cs="Arial"/>
          <w:szCs w:val="22"/>
        </w:rPr>
        <w:t>inschrijver een beroep doet op (een) derde(n) dient hij zowel inhoudelijk als contractueel in de inschrijving</w:t>
      </w:r>
      <w:r>
        <w:rPr>
          <w:rFonts w:cs="Arial"/>
          <w:szCs w:val="22"/>
        </w:rPr>
        <w:t xml:space="preserve"> </w:t>
      </w:r>
      <w:r w:rsidRPr="004E0625">
        <w:rPr>
          <w:rFonts w:cs="Arial"/>
          <w:szCs w:val="22"/>
        </w:rPr>
        <w:t>aan te tonen daadwerkelijk te kunnen beschikken over de kennis en kunde van deze derde(n).</w:t>
      </w:r>
    </w:p>
    <w:p w14:paraId="042E7552" w14:textId="77777777" w:rsidR="004E0625" w:rsidRPr="004E0625" w:rsidRDefault="004E0625" w:rsidP="004E0625">
      <w:pPr>
        <w:autoSpaceDE w:val="0"/>
        <w:autoSpaceDN w:val="0"/>
        <w:adjustRightInd w:val="0"/>
        <w:spacing w:line="240" w:lineRule="auto"/>
        <w:rPr>
          <w:rFonts w:cs="Arial"/>
          <w:szCs w:val="22"/>
        </w:rPr>
      </w:pPr>
    </w:p>
    <w:p w14:paraId="05576B29"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Indien inschrijver zich, voor het voldoen aan de gestelde referentie-eis, beroept op de technische</w:t>
      </w:r>
      <w:r>
        <w:rPr>
          <w:rFonts w:cs="Arial"/>
          <w:szCs w:val="22"/>
        </w:rPr>
        <w:t xml:space="preserve"> </w:t>
      </w:r>
      <w:r w:rsidRPr="004E0625">
        <w:rPr>
          <w:rFonts w:cs="Arial"/>
          <w:szCs w:val="22"/>
        </w:rPr>
        <w:t>bekwaamheid van (een) derde(n), mag inschrijver referentieprojecten van deze derde(n) indienen als</w:t>
      </w:r>
      <w:r>
        <w:rPr>
          <w:rFonts w:cs="Arial"/>
          <w:szCs w:val="22"/>
        </w:rPr>
        <w:t xml:space="preserve"> </w:t>
      </w:r>
      <w:r w:rsidRPr="004E0625">
        <w:rPr>
          <w:rFonts w:cs="Arial"/>
          <w:szCs w:val="22"/>
        </w:rPr>
        <w:t>ware het haar eigen referentieprojecten.</w:t>
      </w:r>
    </w:p>
    <w:p w14:paraId="05B6C95B" w14:textId="77777777" w:rsidR="004E0625" w:rsidRDefault="004E0625" w:rsidP="004E0625">
      <w:pPr>
        <w:autoSpaceDE w:val="0"/>
        <w:autoSpaceDN w:val="0"/>
        <w:adjustRightInd w:val="0"/>
        <w:spacing w:line="240" w:lineRule="auto"/>
        <w:rPr>
          <w:rFonts w:cs="Arial"/>
          <w:szCs w:val="22"/>
        </w:rPr>
      </w:pPr>
    </w:p>
    <w:p w14:paraId="50576A25" w14:textId="77777777" w:rsidR="004E0625" w:rsidRDefault="004E0625" w:rsidP="004E0625">
      <w:pPr>
        <w:autoSpaceDE w:val="0"/>
        <w:autoSpaceDN w:val="0"/>
        <w:adjustRightInd w:val="0"/>
        <w:spacing w:line="240" w:lineRule="auto"/>
        <w:rPr>
          <w:rFonts w:cs="Arial"/>
          <w:szCs w:val="22"/>
        </w:rPr>
      </w:pPr>
      <w:r w:rsidRPr="004E0625">
        <w:rPr>
          <w:rFonts w:cs="Arial"/>
          <w:szCs w:val="22"/>
        </w:rPr>
        <w:t>Indien een inschrijver zich in het kader van de geschiktheidseisen beroept op de bekwaamheid van (een)</w:t>
      </w:r>
      <w:r>
        <w:rPr>
          <w:rFonts w:cs="Arial"/>
          <w:szCs w:val="22"/>
        </w:rPr>
        <w:t xml:space="preserve"> </w:t>
      </w:r>
      <w:r w:rsidRPr="004E0625">
        <w:rPr>
          <w:rFonts w:cs="Arial"/>
          <w:szCs w:val="22"/>
        </w:rPr>
        <w:t>derde(n), dien(t)(en) deze derde(n) de werkzaamheden waarvoor die bekwaamheid is vereist, ook</w:t>
      </w:r>
      <w:r>
        <w:rPr>
          <w:rFonts w:cs="Arial"/>
          <w:szCs w:val="22"/>
        </w:rPr>
        <w:t xml:space="preserve"> </w:t>
      </w:r>
      <w:r w:rsidRPr="004E0625">
        <w:rPr>
          <w:rFonts w:cs="Arial"/>
          <w:szCs w:val="22"/>
        </w:rPr>
        <w:t>daadwerkelijk te verrichten. Op de betreffende derde(n) mogen geen van de gestelde uitsluitingsgronden</w:t>
      </w:r>
      <w:r>
        <w:rPr>
          <w:rFonts w:cs="Arial"/>
          <w:szCs w:val="22"/>
        </w:rPr>
        <w:t xml:space="preserve"> </w:t>
      </w:r>
      <w:r w:rsidRPr="004E0625">
        <w:rPr>
          <w:rFonts w:cs="Arial"/>
          <w:szCs w:val="22"/>
        </w:rPr>
        <w:t>van toepassing zijn en deze derde(n) dienen te voldoen aan de geschiktheidseisen. Met ondertekening</w:t>
      </w:r>
      <w:r>
        <w:rPr>
          <w:rFonts w:cs="Arial"/>
          <w:szCs w:val="22"/>
        </w:rPr>
        <w:t xml:space="preserve"> </w:t>
      </w:r>
      <w:r w:rsidRPr="004E0625">
        <w:rPr>
          <w:rFonts w:cs="Arial"/>
          <w:szCs w:val="22"/>
        </w:rPr>
        <w:t>van de UEA verklaart de derde eveneens de betreffende werkzaamheden daadwerkelijk te verrichten in</w:t>
      </w:r>
      <w:r>
        <w:rPr>
          <w:rFonts w:cs="Arial"/>
          <w:szCs w:val="22"/>
        </w:rPr>
        <w:t xml:space="preserve"> </w:t>
      </w:r>
      <w:r w:rsidRPr="004E0625">
        <w:rPr>
          <w:rFonts w:cs="Arial"/>
          <w:szCs w:val="22"/>
        </w:rPr>
        <w:t>de onderhavige opdracht. De verklaring dient door de derden rechtsgeldig ondertekend te zijn door een</w:t>
      </w:r>
      <w:r>
        <w:rPr>
          <w:rFonts w:cs="Arial"/>
          <w:szCs w:val="22"/>
        </w:rPr>
        <w:t xml:space="preserve"> </w:t>
      </w:r>
      <w:r w:rsidRPr="004E0625">
        <w:rPr>
          <w:rFonts w:cs="Arial"/>
          <w:szCs w:val="22"/>
        </w:rPr>
        <w:t>vertegenwoordigingsbevoegde. Uit het handels- en/of beroepenregister, welke bij de inschrijving dient te</w:t>
      </w:r>
      <w:r>
        <w:rPr>
          <w:rFonts w:cs="Arial"/>
          <w:szCs w:val="22"/>
        </w:rPr>
        <w:t xml:space="preserve"> </w:t>
      </w:r>
      <w:r w:rsidRPr="004E0625">
        <w:rPr>
          <w:rFonts w:cs="Arial"/>
          <w:szCs w:val="22"/>
        </w:rPr>
        <w:t>worden gevoegd, dient de tekeningsbevoegdheid te blijken voor tenminste de maximale inschrijvingssom</w:t>
      </w:r>
      <w:r>
        <w:rPr>
          <w:rFonts w:cs="Arial"/>
          <w:szCs w:val="22"/>
        </w:rPr>
        <w:t xml:space="preserve"> </w:t>
      </w:r>
      <w:r w:rsidRPr="004E0625">
        <w:rPr>
          <w:rFonts w:cs="Arial"/>
          <w:szCs w:val="22"/>
        </w:rPr>
        <w:t>voor deze opdracht van degene die de UEA heeft getekend.</w:t>
      </w:r>
    </w:p>
    <w:p w14:paraId="448FEF39" w14:textId="77777777" w:rsidR="004E0625" w:rsidRPr="004E0625" w:rsidRDefault="004E0625" w:rsidP="004E0625">
      <w:pPr>
        <w:autoSpaceDE w:val="0"/>
        <w:autoSpaceDN w:val="0"/>
        <w:adjustRightInd w:val="0"/>
        <w:spacing w:line="240" w:lineRule="auto"/>
        <w:rPr>
          <w:rFonts w:cs="Arial"/>
          <w:szCs w:val="22"/>
        </w:rPr>
      </w:pPr>
    </w:p>
    <w:p w14:paraId="60D9391E"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Ook een beroep op de ervaring of financiële draagkracht van een gelieerde onderneming (dochter</w:t>
      </w:r>
      <w:proofErr w:type="gramStart"/>
      <w:r w:rsidRPr="004E0625">
        <w:rPr>
          <w:rFonts w:cs="Arial"/>
          <w:szCs w:val="22"/>
        </w:rPr>
        <w:t>-,zuster</w:t>
      </w:r>
      <w:proofErr w:type="gramEnd"/>
      <w:r w:rsidRPr="004E0625">
        <w:rPr>
          <w:rFonts w:cs="Arial"/>
          <w:szCs w:val="22"/>
        </w:rPr>
        <w:t>- of moedervennootschap) kwalificeert als een beroep op een derde.</w:t>
      </w:r>
    </w:p>
    <w:p w14:paraId="087124D2"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De uitsluitingsgronden en eisen ten aanzien van kwaliteitsborging welke gelden voor de inschrijver zijn</w:t>
      </w:r>
      <w:r>
        <w:rPr>
          <w:rFonts w:cs="Arial"/>
          <w:szCs w:val="22"/>
        </w:rPr>
        <w:t xml:space="preserve"> </w:t>
      </w:r>
      <w:r w:rsidRPr="004E0625">
        <w:rPr>
          <w:rFonts w:cs="Arial"/>
          <w:szCs w:val="22"/>
        </w:rPr>
        <w:t>tevens van toepassing op eventuele derde(n) waar inschrijver een beroep op doet in het kader van de</w:t>
      </w:r>
      <w:r>
        <w:rPr>
          <w:rFonts w:cs="Arial"/>
          <w:szCs w:val="22"/>
        </w:rPr>
        <w:t xml:space="preserve"> </w:t>
      </w:r>
      <w:r w:rsidRPr="004E0625">
        <w:rPr>
          <w:rFonts w:cs="Arial"/>
          <w:szCs w:val="22"/>
        </w:rPr>
        <w:t>onderhavige aanbesteding. Ter toetsing wordt na een voornemen tot gunning van de voorlopig</w:t>
      </w:r>
      <w:r>
        <w:rPr>
          <w:rFonts w:cs="Arial"/>
          <w:szCs w:val="22"/>
        </w:rPr>
        <w:t xml:space="preserve"> </w:t>
      </w:r>
      <w:r w:rsidRPr="004E0625">
        <w:rPr>
          <w:rFonts w:cs="Arial"/>
          <w:szCs w:val="22"/>
        </w:rPr>
        <w:t>begunstigde inschrijver verlangd dat, indien inschrijver een beroep doet op (een) derde(n), de</w:t>
      </w:r>
      <w:r>
        <w:rPr>
          <w:rFonts w:cs="Arial"/>
          <w:szCs w:val="22"/>
        </w:rPr>
        <w:t xml:space="preserve"> </w:t>
      </w:r>
      <w:r w:rsidRPr="004E0625">
        <w:rPr>
          <w:rFonts w:cs="Arial"/>
          <w:szCs w:val="22"/>
        </w:rPr>
        <w:t xml:space="preserve">bijbehorende bewijsstukken conform artikel 2.89 </w:t>
      </w:r>
      <w:proofErr w:type="spellStart"/>
      <w:r w:rsidRPr="004E0625">
        <w:rPr>
          <w:rFonts w:cs="Arial"/>
          <w:szCs w:val="22"/>
        </w:rPr>
        <w:t>Aw</w:t>
      </w:r>
      <w:proofErr w:type="spellEnd"/>
      <w:r w:rsidRPr="004E0625">
        <w:rPr>
          <w:rFonts w:cs="Arial"/>
          <w:szCs w:val="22"/>
        </w:rPr>
        <w:t xml:space="preserve"> 2012, van deze derde(n) aan de aanbesteder wordt</w:t>
      </w:r>
      <w:r>
        <w:rPr>
          <w:rFonts w:cs="Arial"/>
          <w:szCs w:val="22"/>
        </w:rPr>
        <w:t xml:space="preserve"> </w:t>
      </w:r>
      <w:r w:rsidRPr="004E0625">
        <w:rPr>
          <w:rFonts w:cs="Arial"/>
          <w:szCs w:val="22"/>
        </w:rPr>
        <w:t>overlegd.</w:t>
      </w:r>
    </w:p>
    <w:p w14:paraId="779E357F" w14:textId="77777777" w:rsidR="004E0625" w:rsidRDefault="004E0625" w:rsidP="004E0625">
      <w:pPr>
        <w:autoSpaceDE w:val="0"/>
        <w:autoSpaceDN w:val="0"/>
        <w:adjustRightInd w:val="0"/>
        <w:spacing w:line="240" w:lineRule="auto"/>
        <w:rPr>
          <w:rFonts w:cs="Arial"/>
          <w:szCs w:val="22"/>
        </w:rPr>
      </w:pPr>
    </w:p>
    <w:p w14:paraId="0B774599" w14:textId="77777777" w:rsidR="004E0625" w:rsidRDefault="004E0625" w:rsidP="004E0625">
      <w:pPr>
        <w:autoSpaceDE w:val="0"/>
        <w:autoSpaceDN w:val="0"/>
        <w:adjustRightInd w:val="0"/>
        <w:spacing w:line="240" w:lineRule="auto"/>
        <w:rPr>
          <w:rFonts w:cs="Arial"/>
          <w:szCs w:val="22"/>
        </w:rPr>
      </w:pPr>
      <w:r w:rsidRPr="004E0625">
        <w:rPr>
          <w:rFonts w:cs="Arial"/>
          <w:szCs w:val="22"/>
        </w:rPr>
        <w:t>De bewijsstukken in dit kader zijn in elk geval de navolgende:</w:t>
      </w:r>
    </w:p>
    <w:p w14:paraId="79B5A6D1" w14:textId="77777777" w:rsidR="00B80501" w:rsidRDefault="00B80501" w:rsidP="004E0625">
      <w:pPr>
        <w:autoSpaceDE w:val="0"/>
        <w:autoSpaceDN w:val="0"/>
        <w:adjustRightInd w:val="0"/>
        <w:spacing w:line="240" w:lineRule="auto"/>
        <w:rPr>
          <w:rFonts w:cs="Arial"/>
          <w:szCs w:val="22"/>
        </w:rPr>
      </w:pPr>
    </w:p>
    <w:p w14:paraId="48CD8E85" w14:textId="1D4A945F" w:rsidR="00B80501" w:rsidRPr="004E0625" w:rsidRDefault="00B80501" w:rsidP="00A20530">
      <w:pPr>
        <w:numPr>
          <w:ilvl w:val="0"/>
          <w:numId w:val="10"/>
        </w:numPr>
        <w:autoSpaceDE w:val="0"/>
        <w:autoSpaceDN w:val="0"/>
        <w:adjustRightInd w:val="0"/>
        <w:spacing w:line="240" w:lineRule="auto"/>
        <w:rPr>
          <w:rFonts w:cs="Arial"/>
          <w:szCs w:val="22"/>
        </w:rPr>
      </w:pPr>
      <w:r w:rsidRPr="004E0625">
        <w:rPr>
          <w:rFonts w:cs="Arial"/>
          <w:szCs w:val="22"/>
        </w:rPr>
        <w:t>Gedragsverklaring Aanbesteden (GVA), afgegeven na 1 juli 20</w:t>
      </w:r>
      <w:r w:rsidR="00156D69">
        <w:rPr>
          <w:rFonts w:cs="Arial"/>
          <w:szCs w:val="22"/>
        </w:rPr>
        <w:t>20</w:t>
      </w:r>
      <w:r w:rsidRPr="004E0625">
        <w:rPr>
          <w:rFonts w:cs="Arial"/>
          <w:szCs w:val="22"/>
        </w:rPr>
        <w:t>;</w:t>
      </w:r>
    </w:p>
    <w:p w14:paraId="10E1620E" w14:textId="77777777" w:rsidR="004E0625" w:rsidRDefault="004E0625" w:rsidP="00A20530">
      <w:pPr>
        <w:numPr>
          <w:ilvl w:val="0"/>
          <w:numId w:val="10"/>
        </w:numPr>
        <w:autoSpaceDE w:val="0"/>
        <w:autoSpaceDN w:val="0"/>
        <w:adjustRightInd w:val="0"/>
        <w:spacing w:line="240" w:lineRule="auto"/>
        <w:rPr>
          <w:rFonts w:cs="Arial"/>
          <w:szCs w:val="22"/>
        </w:rPr>
      </w:pPr>
      <w:r w:rsidRPr="004E0625">
        <w:rPr>
          <w:rFonts w:cs="Arial"/>
          <w:szCs w:val="22"/>
        </w:rPr>
        <w:t>Verklaring Belastingdienst betaling sociale zekerheidspremies en belastingen, niet ouder dan 6</w:t>
      </w:r>
      <w:r>
        <w:rPr>
          <w:rFonts w:cs="Arial"/>
          <w:szCs w:val="22"/>
        </w:rPr>
        <w:t xml:space="preserve"> </w:t>
      </w:r>
      <w:r w:rsidRPr="004E0625">
        <w:rPr>
          <w:rFonts w:cs="Arial"/>
          <w:szCs w:val="22"/>
        </w:rPr>
        <w:t>maanden.</w:t>
      </w:r>
    </w:p>
    <w:p w14:paraId="317B6F7B" w14:textId="77777777" w:rsidR="004E0625" w:rsidRDefault="004E0625" w:rsidP="004E0625">
      <w:pPr>
        <w:pStyle w:val="Kop2"/>
      </w:pPr>
      <w:bookmarkStart w:id="111" w:name="_Toc164249913"/>
      <w:r>
        <w:t>4.4.3 Holding/dochteronderneming</w:t>
      </w:r>
      <w:bookmarkEnd w:id="111"/>
      <w:r>
        <w:t xml:space="preserve"> </w:t>
      </w:r>
    </w:p>
    <w:p w14:paraId="67708498"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Indien inschrijver een beroep doet op de holding/concern ten aanzien van de technische</w:t>
      </w:r>
    </w:p>
    <w:p w14:paraId="629B9CEC" w14:textId="0A5800C1" w:rsidR="004E0625" w:rsidRPr="00640E56" w:rsidRDefault="004E0625" w:rsidP="004E0625">
      <w:pPr>
        <w:autoSpaceDE w:val="0"/>
        <w:autoSpaceDN w:val="0"/>
        <w:adjustRightInd w:val="0"/>
        <w:spacing w:line="240" w:lineRule="auto"/>
        <w:rPr>
          <w:rFonts w:cs="Arial"/>
          <w:szCs w:val="22"/>
        </w:rPr>
      </w:pPr>
      <w:proofErr w:type="gramStart"/>
      <w:r w:rsidRPr="00640E56">
        <w:rPr>
          <w:rFonts w:cs="Arial"/>
          <w:szCs w:val="22"/>
        </w:rPr>
        <w:t>beroepsbekwaamheid</w:t>
      </w:r>
      <w:proofErr w:type="gramEnd"/>
      <w:r w:rsidRPr="00640E56">
        <w:rPr>
          <w:rFonts w:cs="Arial"/>
          <w:szCs w:val="22"/>
        </w:rPr>
        <w:t xml:space="preserve"> en de financieel economische draagkracht geldt hetgeen opgenomen onder 4.3 en 4.4 van </w:t>
      </w:r>
      <w:r w:rsidR="001C1B8A">
        <w:rPr>
          <w:rFonts w:cs="Arial"/>
          <w:szCs w:val="22"/>
        </w:rPr>
        <w:t>het aanbestedingsdocument</w:t>
      </w:r>
      <w:r w:rsidRPr="00640E56">
        <w:rPr>
          <w:rFonts w:cs="Arial"/>
          <w:szCs w:val="22"/>
        </w:rPr>
        <w:t>.</w:t>
      </w:r>
    </w:p>
    <w:p w14:paraId="06E0048C"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Van een concern mogen slechts meerdere ondernemingen een inschrijving indienen (zelfstandig, in</w:t>
      </w:r>
      <w:r w:rsidR="00B80501">
        <w:rPr>
          <w:rFonts w:cs="Arial"/>
          <w:szCs w:val="22"/>
        </w:rPr>
        <w:t xml:space="preserve"> </w:t>
      </w:r>
      <w:r w:rsidRPr="00640E56">
        <w:rPr>
          <w:rFonts w:cs="Arial"/>
          <w:szCs w:val="22"/>
        </w:rPr>
        <w:t xml:space="preserve">combinatie, of als onderaannemer), indien zij – op verzoek van de aanbesteder – kunnen aantonen dat zij ieder de inschrijving onafhankelijk van elkaar hebben opgesteld en de vertrouwelijkheid hierbij in acht hebben genomen. Kan dit niet door één van </w:t>
      </w:r>
      <w:r w:rsidRPr="00640E56">
        <w:rPr>
          <w:rFonts w:cs="Arial"/>
          <w:szCs w:val="22"/>
        </w:rPr>
        <w:lastRenderedPageBreak/>
        <w:t>de betreffende inschrijvers worden aangetoond, dan leidt dit tot uitsluiting van alle tot het betreffende concern behorende inschrijvers.</w:t>
      </w:r>
    </w:p>
    <w:p w14:paraId="5B1B172B"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Inschrijver dient in een aparte bijlage bij zijn inschrijving te verklaren onderdeel uit te maken van een</w:t>
      </w:r>
      <w:r w:rsidR="00B80501">
        <w:rPr>
          <w:rFonts w:cs="Arial"/>
          <w:szCs w:val="22"/>
        </w:rPr>
        <w:t xml:space="preserve"> </w:t>
      </w:r>
      <w:r w:rsidRPr="00640E56">
        <w:rPr>
          <w:rFonts w:cs="Arial"/>
          <w:szCs w:val="22"/>
        </w:rPr>
        <w:t>concern/holding en de onderhavige inschrijving geheel zelfstandig en onafhankelijk van het concern te</w:t>
      </w:r>
      <w:r w:rsidR="00B80501">
        <w:rPr>
          <w:rFonts w:cs="Arial"/>
          <w:szCs w:val="22"/>
        </w:rPr>
        <w:t xml:space="preserve"> </w:t>
      </w:r>
      <w:r w:rsidRPr="00640E56">
        <w:rPr>
          <w:rFonts w:cs="Arial"/>
          <w:szCs w:val="22"/>
        </w:rPr>
        <w:t>hebben opgesteld. Hierbij dient hij inzichtelijk te maken welke ondernemingen onderdeel uitmaken van de</w:t>
      </w:r>
      <w:r w:rsidR="006F1230" w:rsidRPr="00640E56">
        <w:rPr>
          <w:rFonts w:cs="Arial"/>
          <w:szCs w:val="22"/>
        </w:rPr>
        <w:t xml:space="preserve"> </w:t>
      </w:r>
      <w:r w:rsidRPr="00640E56">
        <w:rPr>
          <w:rFonts w:cs="Arial"/>
          <w:szCs w:val="22"/>
        </w:rPr>
        <w:t>holding door een beschrijving van de structuur, inclusief organisatieschema/organogram bij te voegen</w:t>
      </w:r>
      <w:r w:rsidR="006F1230" w:rsidRPr="00640E56">
        <w:rPr>
          <w:rFonts w:cs="Arial"/>
          <w:szCs w:val="22"/>
        </w:rPr>
        <w:t xml:space="preserve"> </w:t>
      </w:r>
      <w:r w:rsidRPr="00640E56">
        <w:rPr>
          <w:rFonts w:cs="Arial"/>
          <w:szCs w:val="22"/>
        </w:rPr>
        <w:t>van het concern waaronder zij ressorteert.</w:t>
      </w:r>
    </w:p>
    <w:p w14:paraId="3954C22F"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Het belang van de beschrijving en van het organisatieschema is dat dit dient ter toetsing van de</w:t>
      </w:r>
      <w:r w:rsidR="00B80501">
        <w:rPr>
          <w:rFonts w:cs="Arial"/>
          <w:szCs w:val="22"/>
        </w:rPr>
        <w:t xml:space="preserve"> </w:t>
      </w:r>
      <w:r w:rsidRPr="00640E56">
        <w:rPr>
          <w:rFonts w:cs="Arial"/>
          <w:szCs w:val="22"/>
        </w:rPr>
        <w:t>inschrijving opdat van dubbele inschrijvingen geen sprake is en een zuivere mededinging geborgd blijft.</w:t>
      </w:r>
      <w:r w:rsidR="006F1230" w:rsidRPr="00640E56">
        <w:rPr>
          <w:rFonts w:cs="Arial"/>
          <w:szCs w:val="22"/>
        </w:rPr>
        <w:t xml:space="preserve"> </w:t>
      </w:r>
      <w:r w:rsidRPr="00640E56">
        <w:rPr>
          <w:rFonts w:cs="Arial"/>
          <w:szCs w:val="22"/>
        </w:rPr>
        <w:t>Inschrijver is niet verplicht haar inschrijving aan andere maatschappijen in het concern kenbaar te maken.</w:t>
      </w:r>
      <w:r w:rsidR="006F1230" w:rsidRPr="00640E56">
        <w:rPr>
          <w:rFonts w:cs="Arial"/>
          <w:szCs w:val="22"/>
        </w:rPr>
        <w:t xml:space="preserve"> </w:t>
      </w:r>
      <w:r w:rsidRPr="00640E56">
        <w:rPr>
          <w:rFonts w:cs="Arial"/>
          <w:szCs w:val="22"/>
        </w:rPr>
        <w:t>Van inschrijver wordt de verklaring gevraagd dat de inschrijving geheel en zelfstandig van het concern,</w:t>
      </w:r>
      <w:r w:rsidR="006F1230" w:rsidRPr="00640E56">
        <w:rPr>
          <w:rFonts w:cs="Arial"/>
          <w:szCs w:val="22"/>
        </w:rPr>
        <w:t xml:space="preserve"> </w:t>
      </w:r>
      <w:r w:rsidRPr="00640E56">
        <w:rPr>
          <w:rFonts w:cs="Arial"/>
          <w:szCs w:val="22"/>
        </w:rPr>
        <w:t xml:space="preserve">waarvan zij deel </w:t>
      </w:r>
      <w:proofErr w:type="gramStart"/>
      <w:r w:rsidRPr="00640E56">
        <w:rPr>
          <w:rFonts w:cs="Arial"/>
          <w:szCs w:val="22"/>
        </w:rPr>
        <w:t>uit maakt</w:t>
      </w:r>
      <w:proofErr w:type="gramEnd"/>
      <w:r w:rsidRPr="00640E56">
        <w:rPr>
          <w:rFonts w:cs="Arial"/>
          <w:szCs w:val="22"/>
        </w:rPr>
        <w:t>, is opgesteld.</w:t>
      </w:r>
    </w:p>
    <w:p w14:paraId="03AA5EB1"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Indien inschrijver deel uitmaakt van een concern, is de inschrijving ongeldig indien de vereiste</w:t>
      </w:r>
      <w:r w:rsidR="00B80501">
        <w:rPr>
          <w:rFonts w:cs="Arial"/>
          <w:szCs w:val="22"/>
        </w:rPr>
        <w:t xml:space="preserve"> </w:t>
      </w:r>
      <w:r w:rsidRPr="00640E56">
        <w:rPr>
          <w:rFonts w:cs="Arial"/>
          <w:szCs w:val="22"/>
        </w:rPr>
        <w:t>beschrijving en organisatieschema ontbreken.</w:t>
      </w:r>
    </w:p>
    <w:p w14:paraId="39FF6911"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Hetgeen voor hierboven in deze paragraaf wordt vermeld omtrent een concern, is van overeenkomstige</w:t>
      </w:r>
      <w:r w:rsidR="006F1230" w:rsidRPr="00640E56">
        <w:rPr>
          <w:rFonts w:cs="Arial"/>
          <w:szCs w:val="22"/>
        </w:rPr>
        <w:t xml:space="preserve"> </w:t>
      </w:r>
      <w:r w:rsidRPr="00640E56">
        <w:rPr>
          <w:rFonts w:cs="Arial"/>
          <w:szCs w:val="22"/>
        </w:rPr>
        <w:t xml:space="preserve">toepassing geldig en voorgeschreven op een holding, een dochteronderneming of een </w:t>
      </w:r>
      <w:proofErr w:type="gramStart"/>
      <w:r w:rsidRPr="00640E56">
        <w:rPr>
          <w:rFonts w:cs="Arial"/>
          <w:szCs w:val="22"/>
        </w:rPr>
        <w:t>ander soortig</w:t>
      </w:r>
      <w:proofErr w:type="gramEnd"/>
      <w:r w:rsidR="006F1230" w:rsidRPr="00640E56">
        <w:rPr>
          <w:rFonts w:cs="Arial"/>
          <w:szCs w:val="22"/>
        </w:rPr>
        <w:t xml:space="preserve"> </w:t>
      </w:r>
      <w:r w:rsidRPr="00640E56">
        <w:rPr>
          <w:rFonts w:cs="Arial"/>
          <w:szCs w:val="22"/>
        </w:rPr>
        <w:t>gelieerde onderneming.</w:t>
      </w:r>
    </w:p>
    <w:p w14:paraId="166E96EE"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Met een concern wordt bedoeld een economische eenheid waarin rechtspersonen en/of</w:t>
      </w:r>
    </w:p>
    <w:p w14:paraId="2BA0F590" w14:textId="77777777" w:rsidR="004E0625" w:rsidRPr="00640E56" w:rsidRDefault="004E0625" w:rsidP="004E0625">
      <w:pPr>
        <w:autoSpaceDE w:val="0"/>
        <w:autoSpaceDN w:val="0"/>
        <w:adjustRightInd w:val="0"/>
        <w:spacing w:line="240" w:lineRule="auto"/>
        <w:rPr>
          <w:rFonts w:cs="Arial"/>
          <w:szCs w:val="22"/>
        </w:rPr>
      </w:pPr>
      <w:proofErr w:type="gramStart"/>
      <w:r w:rsidRPr="00640E56">
        <w:rPr>
          <w:rFonts w:cs="Arial"/>
          <w:szCs w:val="22"/>
        </w:rPr>
        <w:t>vennootschappen</w:t>
      </w:r>
      <w:proofErr w:type="gramEnd"/>
      <w:r w:rsidRPr="00640E56">
        <w:rPr>
          <w:rFonts w:cs="Arial"/>
          <w:szCs w:val="22"/>
        </w:rPr>
        <w:t xml:space="preserve"> organisatorisch zijn verbonden. Deze ondernemingen zijn direct of indirect aan elkaar</w:t>
      </w:r>
      <w:r w:rsidR="006F1230" w:rsidRPr="00640E56">
        <w:rPr>
          <w:rFonts w:cs="Arial"/>
          <w:szCs w:val="22"/>
        </w:rPr>
        <w:t xml:space="preserve"> </w:t>
      </w:r>
      <w:r w:rsidRPr="00640E56">
        <w:rPr>
          <w:rFonts w:cs="Arial"/>
          <w:szCs w:val="22"/>
        </w:rPr>
        <w:t>gelieerd middels (financiële) deelnemingen. Indien ondernemingen dezelfde aandeelhouders en/of</w:t>
      </w:r>
      <w:r w:rsidR="006F1230" w:rsidRPr="00640E56">
        <w:rPr>
          <w:rFonts w:cs="Arial"/>
          <w:szCs w:val="22"/>
        </w:rPr>
        <w:t xml:space="preserve"> </w:t>
      </w:r>
      <w:r w:rsidRPr="00640E56">
        <w:rPr>
          <w:rFonts w:cs="Arial"/>
          <w:szCs w:val="22"/>
        </w:rPr>
        <w:t>bestuurders hebben, dan wel de aandeelhouders en/of bestuurders invloed kunnen uitoefenen op dan</w:t>
      </w:r>
      <w:r w:rsidR="006F1230" w:rsidRPr="00640E56">
        <w:rPr>
          <w:rFonts w:cs="Arial"/>
          <w:szCs w:val="22"/>
        </w:rPr>
        <w:t xml:space="preserve"> </w:t>
      </w:r>
      <w:r w:rsidRPr="00640E56">
        <w:rPr>
          <w:rFonts w:cs="Arial"/>
          <w:szCs w:val="22"/>
        </w:rPr>
        <w:t>wel zicht hebben op de bedrijfsvoering van andere organisaties, is er sprake van een concern. Eveneens</w:t>
      </w:r>
      <w:r w:rsidR="006F1230" w:rsidRPr="00640E56">
        <w:rPr>
          <w:rFonts w:cs="Arial"/>
          <w:szCs w:val="22"/>
        </w:rPr>
        <w:t xml:space="preserve"> </w:t>
      </w:r>
      <w:r w:rsidRPr="00640E56">
        <w:rPr>
          <w:rFonts w:cs="Arial"/>
          <w:szCs w:val="22"/>
        </w:rPr>
        <w:t>is sprake van een concern als directie en/of bestuurders van de inschrijver ook werknemer of bestuurder</w:t>
      </w:r>
      <w:r w:rsidR="006F1230" w:rsidRPr="00640E56">
        <w:rPr>
          <w:rFonts w:cs="Arial"/>
          <w:szCs w:val="22"/>
        </w:rPr>
        <w:t xml:space="preserve"> </w:t>
      </w:r>
      <w:r w:rsidRPr="00640E56">
        <w:rPr>
          <w:rFonts w:cs="Arial"/>
          <w:szCs w:val="22"/>
        </w:rPr>
        <w:t>zijn in een gelieerde (dochter/</w:t>
      </w:r>
      <w:proofErr w:type="gramStart"/>
      <w:r w:rsidRPr="00640E56">
        <w:rPr>
          <w:rFonts w:cs="Arial"/>
          <w:szCs w:val="22"/>
        </w:rPr>
        <w:t>moeder)onderneming</w:t>
      </w:r>
      <w:proofErr w:type="gramEnd"/>
      <w:r w:rsidRPr="00640E56">
        <w:rPr>
          <w:rFonts w:cs="Arial"/>
          <w:szCs w:val="22"/>
        </w:rPr>
        <w:t>.</w:t>
      </w:r>
    </w:p>
    <w:p w14:paraId="58F96BA1" w14:textId="77777777" w:rsidR="006F1230" w:rsidRPr="00640E56" w:rsidRDefault="004E0625" w:rsidP="006F1230">
      <w:pPr>
        <w:autoSpaceDE w:val="0"/>
        <w:autoSpaceDN w:val="0"/>
        <w:adjustRightInd w:val="0"/>
        <w:spacing w:line="240" w:lineRule="auto"/>
        <w:rPr>
          <w:rFonts w:cs="Arial"/>
          <w:szCs w:val="22"/>
        </w:rPr>
      </w:pPr>
      <w:r w:rsidRPr="00640E56">
        <w:rPr>
          <w:rFonts w:cs="Arial"/>
          <w:szCs w:val="22"/>
        </w:rPr>
        <w:t>Met een holding en moedermaatschappij wordt bedoeld de hoogste maatschappij in de hiërarchie welke</w:t>
      </w:r>
      <w:r w:rsidR="006F1230" w:rsidRPr="00640E56">
        <w:rPr>
          <w:rFonts w:cs="Arial"/>
          <w:szCs w:val="22"/>
        </w:rPr>
        <w:t xml:space="preserve"> </w:t>
      </w:r>
      <w:r w:rsidRPr="00640E56">
        <w:rPr>
          <w:rFonts w:cs="Arial"/>
          <w:szCs w:val="22"/>
        </w:rPr>
        <w:t>zeggenschap over de inschrijver uitoefent. Onder zeggenschap valt de beslissende invloed die</w:t>
      </w:r>
      <w:r w:rsidR="00B80501">
        <w:rPr>
          <w:rFonts w:cs="Arial"/>
          <w:szCs w:val="22"/>
        </w:rPr>
        <w:t xml:space="preserve"> </w:t>
      </w:r>
      <w:r w:rsidRPr="00640E56">
        <w:rPr>
          <w:rFonts w:cs="Arial"/>
          <w:szCs w:val="22"/>
        </w:rPr>
        <w:t>voornoemde hoogste maatschappij uitoefent over de samenstelling van het bestuur, de strategische</w:t>
      </w:r>
      <w:r w:rsidR="00B80501">
        <w:rPr>
          <w:rFonts w:cs="Arial"/>
          <w:szCs w:val="22"/>
        </w:rPr>
        <w:t xml:space="preserve"> </w:t>
      </w:r>
      <w:r w:rsidRPr="00640E56">
        <w:rPr>
          <w:rFonts w:cs="Arial"/>
          <w:szCs w:val="22"/>
        </w:rPr>
        <w:t>beslissingen/bedrijfsvoering en het beleid van de inschrijver. Van zeggenschap is in ieder geval sprake</w:t>
      </w:r>
      <w:r w:rsidR="006F1230" w:rsidRPr="00640E56">
        <w:rPr>
          <w:rFonts w:cs="Arial"/>
          <w:szCs w:val="22"/>
        </w:rPr>
        <w:t xml:space="preserve"> </w:t>
      </w:r>
      <w:r w:rsidRPr="00640E56">
        <w:rPr>
          <w:rFonts w:cs="Arial"/>
          <w:szCs w:val="22"/>
        </w:rPr>
        <w:t>indien de inschrijver (staf)afdelingen deelt met voornoemde hoogste maatschappij of er sprake is van</w:t>
      </w:r>
      <w:r w:rsidR="006F1230" w:rsidRPr="00640E56">
        <w:rPr>
          <w:rFonts w:cs="Arial"/>
          <w:szCs w:val="22"/>
        </w:rPr>
        <w:t xml:space="preserve"> </w:t>
      </w:r>
      <w:r w:rsidRPr="00640E56">
        <w:rPr>
          <w:rFonts w:cs="Arial"/>
          <w:szCs w:val="22"/>
        </w:rPr>
        <w:t>detachering van medewerkers tussen inschrijver en voornoemde hoogste maatschappij. Van</w:t>
      </w:r>
      <w:r w:rsidR="006F1230" w:rsidRPr="00640E56">
        <w:rPr>
          <w:rFonts w:cs="Arial"/>
          <w:szCs w:val="22"/>
        </w:rPr>
        <w:t xml:space="preserve"> zeggenschap is evenwel sprake indien de voornoemde hoogste maatschappij inhoudelijk inzicht heeft in de keuzen, overwegingen en opgestelde documenten van de inschrijver.</w:t>
      </w:r>
    </w:p>
    <w:p w14:paraId="73A2E2EA"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Indien de moedermaatschappij op geen enkele betrokken is bij de inschrijving en op geen enkele wijze beslissende invloed uit kan oefenen op de inschrijvende dochteronderneming, dan is de</w:t>
      </w:r>
      <w:r w:rsidR="00B80501">
        <w:rPr>
          <w:rFonts w:cs="Arial"/>
          <w:szCs w:val="22"/>
        </w:rPr>
        <w:t xml:space="preserve"> </w:t>
      </w:r>
      <w:r w:rsidRPr="00640E56">
        <w:rPr>
          <w:rFonts w:cs="Arial"/>
          <w:szCs w:val="22"/>
        </w:rPr>
        <w:t>moedermaatschappij niet verplicht de Gedragsverklaring Aanbesteden (GVA) als bedoeld onder deel</w:t>
      </w:r>
      <w:r w:rsidR="00B80501">
        <w:rPr>
          <w:rFonts w:cs="Arial"/>
          <w:szCs w:val="22"/>
        </w:rPr>
        <w:t xml:space="preserve"> </w:t>
      </w:r>
      <w:r w:rsidRPr="00640E56">
        <w:rPr>
          <w:rFonts w:cs="Arial"/>
          <w:szCs w:val="22"/>
        </w:rPr>
        <w:t>4.5.2 in te dienen.</w:t>
      </w:r>
    </w:p>
    <w:p w14:paraId="4AE82CA2" w14:textId="77777777" w:rsidR="006F1230" w:rsidRDefault="006F1230" w:rsidP="006F1230">
      <w:pPr>
        <w:autoSpaceDE w:val="0"/>
        <w:autoSpaceDN w:val="0"/>
        <w:adjustRightInd w:val="0"/>
        <w:spacing w:line="240" w:lineRule="auto"/>
        <w:rPr>
          <w:rFonts w:cs="Arial"/>
          <w:sz w:val="20"/>
        </w:rPr>
      </w:pPr>
    </w:p>
    <w:p w14:paraId="480525FB" w14:textId="77777777" w:rsidR="006F1230" w:rsidRDefault="006F1230" w:rsidP="006F1230">
      <w:pPr>
        <w:pStyle w:val="Kop2"/>
      </w:pPr>
      <w:bookmarkStart w:id="112" w:name="_Toc164249914"/>
      <w:r>
        <w:t>4.4.4 Combinatie</w:t>
      </w:r>
      <w:bookmarkEnd w:id="112"/>
    </w:p>
    <w:p w14:paraId="088EF3F1"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Inschrijvers kunnen zelfstandig of als combinatie inschrijven. Binnen de combinatie dient één</w:t>
      </w:r>
    </w:p>
    <w:p w14:paraId="6F310B49" w14:textId="77777777" w:rsidR="006F1230" w:rsidRPr="00640E56" w:rsidRDefault="006F1230" w:rsidP="006F1230">
      <w:pPr>
        <w:autoSpaceDE w:val="0"/>
        <w:autoSpaceDN w:val="0"/>
        <w:adjustRightInd w:val="0"/>
        <w:spacing w:line="240" w:lineRule="auto"/>
        <w:rPr>
          <w:rFonts w:cs="Arial"/>
          <w:szCs w:val="22"/>
        </w:rPr>
      </w:pPr>
      <w:proofErr w:type="gramStart"/>
      <w:r w:rsidRPr="00640E56">
        <w:rPr>
          <w:rFonts w:cs="Arial"/>
          <w:szCs w:val="22"/>
        </w:rPr>
        <w:t>contactpersoon</w:t>
      </w:r>
      <w:proofErr w:type="gramEnd"/>
      <w:r w:rsidRPr="00640E56">
        <w:rPr>
          <w:rFonts w:cs="Arial"/>
          <w:szCs w:val="22"/>
        </w:rPr>
        <w:t xml:space="preserve"> te worden aangewezen die namens de combinatie optreedt als penvoerder. Deze</w:t>
      </w:r>
      <w:r w:rsidR="00B80501">
        <w:rPr>
          <w:rFonts w:cs="Arial"/>
          <w:szCs w:val="22"/>
        </w:rPr>
        <w:t xml:space="preserve"> </w:t>
      </w:r>
      <w:r w:rsidRPr="00640E56">
        <w:rPr>
          <w:rFonts w:cs="Arial"/>
          <w:szCs w:val="22"/>
        </w:rPr>
        <w:t>penvoerder dient over volledige beslissingsbevoegdheid te beschikken en gemachtigd te zijn om namens de combinatie op te treden.</w:t>
      </w:r>
    </w:p>
    <w:p w14:paraId="478AEC33" w14:textId="77777777" w:rsidR="006F1230" w:rsidRPr="00640E56" w:rsidRDefault="006F1230" w:rsidP="006F1230">
      <w:pPr>
        <w:autoSpaceDE w:val="0"/>
        <w:autoSpaceDN w:val="0"/>
        <w:adjustRightInd w:val="0"/>
        <w:spacing w:line="240" w:lineRule="auto"/>
        <w:rPr>
          <w:rFonts w:cs="Arial"/>
          <w:szCs w:val="22"/>
        </w:rPr>
      </w:pPr>
    </w:p>
    <w:p w14:paraId="379443F5" w14:textId="77777777" w:rsidR="006F1230" w:rsidRDefault="006F1230" w:rsidP="006F1230">
      <w:pPr>
        <w:autoSpaceDE w:val="0"/>
        <w:autoSpaceDN w:val="0"/>
        <w:adjustRightInd w:val="0"/>
        <w:spacing w:line="240" w:lineRule="auto"/>
        <w:rPr>
          <w:rFonts w:cs="Arial"/>
          <w:szCs w:val="22"/>
        </w:rPr>
      </w:pPr>
      <w:r w:rsidRPr="00640E56">
        <w:rPr>
          <w:rFonts w:cs="Arial"/>
          <w:szCs w:val="22"/>
        </w:rPr>
        <w:t>De deelnemers aan een combinatie mogen niet als deelnemer van een andere combinatie, op eigen titel of als onderaannemer inschrijven. Indien blijkt dat ondernemingen zi</w:t>
      </w:r>
      <w:r w:rsidR="005603BE">
        <w:rPr>
          <w:rFonts w:cs="Arial"/>
          <w:szCs w:val="22"/>
        </w:rPr>
        <w:t xml:space="preserve">ch hieraan niet hebben gehouden </w:t>
      </w:r>
      <w:r w:rsidRPr="00640E56">
        <w:rPr>
          <w:rFonts w:cs="Arial"/>
          <w:szCs w:val="22"/>
        </w:rPr>
        <w:t>zal:</w:t>
      </w:r>
    </w:p>
    <w:p w14:paraId="4DFFE944" w14:textId="77777777" w:rsidR="00B80501" w:rsidRPr="00640E56" w:rsidRDefault="00B80501" w:rsidP="006F1230">
      <w:pPr>
        <w:autoSpaceDE w:val="0"/>
        <w:autoSpaceDN w:val="0"/>
        <w:adjustRightInd w:val="0"/>
        <w:spacing w:line="240" w:lineRule="auto"/>
        <w:rPr>
          <w:rFonts w:cs="Arial"/>
          <w:szCs w:val="22"/>
        </w:rPr>
      </w:pPr>
    </w:p>
    <w:p w14:paraId="6DA4B8AE" w14:textId="77777777" w:rsidR="006F1230" w:rsidRPr="00B80501" w:rsidRDefault="006F1230" w:rsidP="00A20530">
      <w:pPr>
        <w:numPr>
          <w:ilvl w:val="0"/>
          <w:numId w:val="11"/>
        </w:numPr>
        <w:autoSpaceDE w:val="0"/>
        <w:autoSpaceDN w:val="0"/>
        <w:adjustRightInd w:val="0"/>
        <w:spacing w:line="240" w:lineRule="auto"/>
        <w:rPr>
          <w:rFonts w:cs="Arial"/>
          <w:szCs w:val="22"/>
        </w:rPr>
      </w:pPr>
      <w:r w:rsidRPr="00B80501">
        <w:rPr>
          <w:rFonts w:cs="Arial"/>
          <w:szCs w:val="22"/>
        </w:rPr>
        <w:t>Ingeval een deelnemer eveneens als onderaannemer heeft ingeschreven, de inschrijving van de</w:t>
      </w:r>
      <w:r w:rsidR="00B80501">
        <w:rPr>
          <w:rFonts w:cs="Arial"/>
          <w:szCs w:val="22"/>
        </w:rPr>
        <w:t xml:space="preserve"> </w:t>
      </w:r>
      <w:r w:rsidRPr="00B80501">
        <w:rPr>
          <w:rFonts w:cs="Arial"/>
          <w:szCs w:val="22"/>
        </w:rPr>
        <w:t>betreffende combinatie(s) van de aanbesteding worden uitgesloten.</w:t>
      </w:r>
    </w:p>
    <w:p w14:paraId="634DE963" w14:textId="77777777" w:rsidR="006F1230" w:rsidRPr="00640E56" w:rsidRDefault="006F1230" w:rsidP="00A20530">
      <w:pPr>
        <w:numPr>
          <w:ilvl w:val="0"/>
          <w:numId w:val="11"/>
        </w:numPr>
        <w:autoSpaceDE w:val="0"/>
        <w:autoSpaceDN w:val="0"/>
        <w:adjustRightInd w:val="0"/>
        <w:spacing w:line="240" w:lineRule="auto"/>
        <w:rPr>
          <w:rFonts w:cs="Arial"/>
          <w:szCs w:val="22"/>
        </w:rPr>
      </w:pPr>
      <w:r w:rsidRPr="00640E56">
        <w:rPr>
          <w:rFonts w:cs="Arial"/>
          <w:szCs w:val="22"/>
        </w:rPr>
        <w:lastRenderedPageBreak/>
        <w:t>Ingeval een deelnemer eveneens op eigen titel een inschrijving heeft ingediend, de inschrijving</w:t>
      </w:r>
      <w:r w:rsidR="00B80501">
        <w:rPr>
          <w:rFonts w:cs="Arial"/>
          <w:szCs w:val="22"/>
        </w:rPr>
        <w:t xml:space="preserve"> </w:t>
      </w:r>
      <w:r w:rsidRPr="00640E56">
        <w:rPr>
          <w:rFonts w:cs="Arial"/>
          <w:szCs w:val="22"/>
        </w:rPr>
        <w:t>op eigen titel van de aanbesteding worden uitgesloten.</w:t>
      </w:r>
    </w:p>
    <w:p w14:paraId="3EFF76AC" w14:textId="77777777" w:rsidR="006F1230" w:rsidRDefault="006F1230" w:rsidP="00A20530">
      <w:pPr>
        <w:numPr>
          <w:ilvl w:val="0"/>
          <w:numId w:val="11"/>
        </w:numPr>
        <w:autoSpaceDE w:val="0"/>
        <w:autoSpaceDN w:val="0"/>
        <w:adjustRightInd w:val="0"/>
        <w:spacing w:line="240" w:lineRule="auto"/>
        <w:rPr>
          <w:rFonts w:cs="Arial"/>
          <w:szCs w:val="22"/>
        </w:rPr>
      </w:pPr>
      <w:r w:rsidRPr="00B80501">
        <w:rPr>
          <w:rFonts w:cs="Arial"/>
          <w:szCs w:val="22"/>
        </w:rPr>
        <w:t>Ingeval een deelnemer met meerdere combinaties heeft ingeschreven, zal aan de betreffende</w:t>
      </w:r>
      <w:r w:rsidR="00B80501" w:rsidRPr="00B80501">
        <w:rPr>
          <w:rFonts w:cs="Arial"/>
          <w:szCs w:val="22"/>
        </w:rPr>
        <w:t xml:space="preserve"> </w:t>
      </w:r>
      <w:r w:rsidRPr="00B80501">
        <w:rPr>
          <w:rFonts w:cs="Arial"/>
          <w:szCs w:val="22"/>
        </w:rPr>
        <w:t>combinaties worden verzocht te bepalen welke inschrijver wordt uitgesloten van de</w:t>
      </w:r>
      <w:r w:rsidR="00B80501" w:rsidRPr="00B80501">
        <w:rPr>
          <w:rFonts w:cs="Arial"/>
          <w:szCs w:val="22"/>
        </w:rPr>
        <w:t xml:space="preserve"> </w:t>
      </w:r>
      <w:r w:rsidRPr="00B80501">
        <w:rPr>
          <w:rFonts w:cs="Arial"/>
          <w:szCs w:val="22"/>
        </w:rPr>
        <w:t>aanbestedingsprocedure. Wanneer niet of niet tijdig aan dit verzoek wordt voldaan, zal de</w:t>
      </w:r>
      <w:r w:rsidR="00B80501">
        <w:rPr>
          <w:rFonts w:cs="Arial"/>
          <w:szCs w:val="22"/>
        </w:rPr>
        <w:t xml:space="preserve"> </w:t>
      </w:r>
      <w:r w:rsidRPr="00B80501">
        <w:rPr>
          <w:rFonts w:cs="Arial"/>
          <w:szCs w:val="22"/>
        </w:rPr>
        <w:t>aanbesteder dit met behulp van een loting bepalen. De uitkomst van deze loting is bindend voor</w:t>
      </w:r>
      <w:r w:rsidR="00B80501" w:rsidRPr="00B80501">
        <w:rPr>
          <w:rFonts w:cs="Arial"/>
          <w:szCs w:val="22"/>
        </w:rPr>
        <w:t xml:space="preserve"> </w:t>
      </w:r>
      <w:r w:rsidRPr="00B80501">
        <w:rPr>
          <w:rFonts w:cs="Arial"/>
          <w:szCs w:val="22"/>
        </w:rPr>
        <w:t>alle belanghebbenden.</w:t>
      </w:r>
    </w:p>
    <w:p w14:paraId="69787A0D" w14:textId="77777777" w:rsidR="00B80501" w:rsidRPr="00B80501" w:rsidRDefault="00B80501" w:rsidP="00B80501">
      <w:pPr>
        <w:autoSpaceDE w:val="0"/>
        <w:autoSpaceDN w:val="0"/>
        <w:adjustRightInd w:val="0"/>
        <w:spacing w:line="240" w:lineRule="auto"/>
        <w:ind w:left="720"/>
        <w:rPr>
          <w:rFonts w:cs="Arial"/>
          <w:szCs w:val="22"/>
        </w:rPr>
      </w:pPr>
    </w:p>
    <w:p w14:paraId="4DEF2F32"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Een combinatie moet voldoen aan de voorwaarden die zijn opgenomen in de Beleidsregels</w:t>
      </w:r>
    </w:p>
    <w:p w14:paraId="6BF26F46" w14:textId="77777777" w:rsidR="006F1230" w:rsidRPr="00640E56" w:rsidRDefault="006F1230" w:rsidP="006F1230">
      <w:pPr>
        <w:autoSpaceDE w:val="0"/>
        <w:autoSpaceDN w:val="0"/>
        <w:adjustRightInd w:val="0"/>
        <w:spacing w:line="240" w:lineRule="auto"/>
        <w:rPr>
          <w:rFonts w:cs="Arial"/>
          <w:szCs w:val="22"/>
        </w:rPr>
      </w:pPr>
      <w:proofErr w:type="gramStart"/>
      <w:r w:rsidRPr="00640E56">
        <w:rPr>
          <w:rFonts w:cs="Arial"/>
          <w:szCs w:val="22"/>
        </w:rPr>
        <w:t>combinatieovereenkomsten</w:t>
      </w:r>
      <w:proofErr w:type="gramEnd"/>
      <w:r w:rsidRPr="00640E56">
        <w:rPr>
          <w:rFonts w:cs="Arial"/>
          <w:szCs w:val="22"/>
        </w:rPr>
        <w:t xml:space="preserve"> 2013, alle op straffe van uitsluiting. De voorkeur voor een rechtsvorm van de</w:t>
      </w:r>
      <w:r w:rsidR="002E45EB" w:rsidRPr="00640E56">
        <w:rPr>
          <w:rFonts w:cs="Arial"/>
          <w:szCs w:val="22"/>
        </w:rPr>
        <w:t xml:space="preserve"> </w:t>
      </w:r>
      <w:r w:rsidRPr="00640E56">
        <w:rPr>
          <w:rFonts w:cs="Arial"/>
          <w:szCs w:val="22"/>
        </w:rPr>
        <w:t>combinatie gaat uit naar een vennootschap onder firma (vof) of gelijkwaardig. Het is voor de uitvoering</w:t>
      </w:r>
      <w:r w:rsidR="002E45EB" w:rsidRPr="00640E56">
        <w:rPr>
          <w:rFonts w:cs="Arial"/>
          <w:szCs w:val="22"/>
        </w:rPr>
        <w:t xml:space="preserve"> </w:t>
      </w:r>
      <w:r w:rsidRPr="00640E56">
        <w:rPr>
          <w:rFonts w:cs="Arial"/>
          <w:szCs w:val="22"/>
        </w:rPr>
        <w:t>van de opdracht niet verplicht een entiteit op te richten.</w:t>
      </w:r>
    </w:p>
    <w:p w14:paraId="4EA3AFAA" w14:textId="77777777" w:rsidR="002E45EB" w:rsidRPr="00640E56" w:rsidRDefault="002E45EB" w:rsidP="006F1230">
      <w:pPr>
        <w:autoSpaceDE w:val="0"/>
        <w:autoSpaceDN w:val="0"/>
        <w:adjustRightInd w:val="0"/>
        <w:spacing w:line="240" w:lineRule="auto"/>
        <w:rPr>
          <w:rFonts w:cs="Arial"/>
          <w:szCs w:val="22"/>
        </w:rPr>
      </w:pPr>
    </w:p>
    <w:p w14:paraId="7896E180"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Indien inschrijver als combinatie een inschrijving indient, dient elke deelnemer aan de combinatie</w:t>
      </w:r>
      <w:r w:rsidR="00B80501">
        <w:rPr>
          <w:rFonts w:cs="Arial"/>
          <w:szCs w:val="22"/>
        </w:rPr>
        <w:t xml:space="preserve"> </w:t>
      </w:r>
      <w:r w:rsidRPr="00640E56">
        <w:rPr>
          <w:rFonts w:cs="Arial"/>
          <w:szCs w:val="22"/>
        </w:rPr>
        <w:t>zelfstandig het Uniform Europees Aanbestedingsdocument (UEA) welke digitaal ter beschikking gesteld</w:t>
      </w:r>
      <w:r w:rsidR="002E45EB" w:rsidRPr="00640E56">
        <w:rPr>
          <w:rFonts w:cs="Arial"/>
          <w:szCs w:val="22"/>
        </w:rPr>
        <w:t xml:space="preserve"> </w:t>
      </w:r>
      <w:r w:rsidRPr="00640E56">
        <w:rPr>
          <w:rFonts w:cs="Arial"/>
          <w:szCs w:val="22"/>
        </w:rPr>
        <w:t xml:space="preserve">wordt op </w:t>
      </w:r>
      <w:proofErr w:type="spellStart"/>
      <w:r w:rsidRPr="00640E56">
        <w:rPr>
          <w:rFonts w:cs="Arial"/>
          <w:szCs w:val="22"/>
        </w:rPr>
        <w:t>TenderNed</w:t>
      </w:r>
      <w:proofErr w:type="spellEnd"/>
      <w:r w:rsidRPr="00640E56">
        <w:rPr>
          <w:rFonts w:cs="Arial"/>
          <w:szCs w:val="22"/>
        </w:rPr>
        <w:t>, volledig in te vullen en rechtsgeldig te ondertekenen. De combinatie dient als geheel te voldoen aan de</w:t>
      </w:r>
      <w:r w:rsidR="00B80501">
        <w:rPr>
          <w:rFonts w:cs="Arial"/>
          <w:szCs w:val="22"/>
        </w:rPr>
        <w:t xml:space="preserve"> </w:t>
      </w:r>
      <w:r w:rsidRPr="00640E56">
        <w:rPr>
          <w:rFonts w:cs="Arial"/>
          <w:szCs w:val="22"/>
        </w:rPr>
        <w:t>geschiktheidseisen tenzij uitdrukkelijk anders is vermeld in de aanbestedingsdocumenten.</w:t>
      </w:r>
    </w:p>
    <w:p w14:paraId="4F55D60C" w14:textId="77777777" w:rsidR="006F1230" w:rsidRDefault="006F1230" w:rsidP="006F1230">
      <w:pPr>
        <w:autoSpaceDE w:val="0"/>
        <w:autoSpaceDN w:val="0"/>
        <w:adjustRightInd w:val="0"/>
        <w:spacing w:line="240" w:lineRule="auto"/>
        <w:rPr>
          <w:rFonts w:cs="Arial"/>
          <w:szCs w:val="22"/>
        </w:rPr>
      </w:pPr>
      <w:r w:rsidRPr="00640E56">
        <w:rPr>
          <w:rFonts w:cs="Arial"/>
          <w:szCs w:val="22"/>
        </w:rPr>
        <w:t>Indien geen gebruik wordt gemaakt van de mogelijkheid in combinatie in te schrijven, hoeft dit deel van</w:t>
      </w:r>
      <w:r w:rsidR="002E45EB" w:rsidRPr="00640E56">
        <w:rPr>
          <w:rFonts w:cs="Arial"/>
          <w:szCs w:val="22"/>
        </w:rPr>
        <w:t xml:space="preserve"> </w:t>
      </w:r>
      <w:r w:rsidRPr="00640E56">
        <w:rPr>
          <w:rFonts w:cs="Arial"/>
          <w:szCs w:val="22"/>
        </w:rPr>
        <w:t>het UEA niet ingevuld te worden.</w:t>
      </w:r>
    </w:p>
    <w:p w14:paraId="2B016F97" w14:textId="77777777" w:rsidR="00B80501" w:rsidRPr="00640E56" w:rsidRDefault="00B80501" w:rsidP="006F1230">
      <w:pPr>
        <w:autoSpaceDE w:val="0"/>
        <w:autoSpaceDN w:val="0"/>
        <w:adjustRightInd w:val="0"/>
        <w:spacing w:line="240" w:lineRule="auto"/>
        <w:rPr>
          <w:rFonts w:cs="Arial"/>
          <w:szCs w:val="22"/>
        </w:rPr>
      </w:pPr>
    </w:p>
    <w:p w14:paraId="7122B68A" w14:textId="77777777" w:rsidR="006F1230" w:rsidRPr="00640E56" w:rsidRDefault="006F1230" w:rsidP="002E45EB">
      <w:pPr>
        <w:autoSpaceDE w:val="0"/>
        <w:autoSpaceDN w:val="0"/>
        <w:adjustRightInd w:val="0"/>
        <w:spacing w:line="240" w:lineRule="auto"/>
        <w:rPr>
          <w:szCs w:val="22"/>
        </w:rPr>
      </w:pPr>
      <w:r w:rsidRPr="00640E56">
        <w:rPr>
          <w:rFonts w:cs="Arial"/>
          <w:szCs w:val="22"/>
        </w:rPr>
        <w:t xml:space="preserve">De samenstelling van de combinatie mag na het verstrijken van de in </w:t>
      </w:r>
      <w:r w:rsidR="00364CDF">
        <w:rPr>
          <w:rFonts w:cs="Arial"/>
          <w:szCs w:val="22"/>
        </w:rPr>
        <w:t>3.3</w:t>
      </w:r>
      <w:r w:rsidRPr="00640E56">
        <w:rPr>
          <w:rFonts w:cs="Arial"/>
          <w:szCs w:val="22"/>
        </w:rPr>
        <w:t xml:space="preserve"> opgenomen sluitingstermijn niet</w:t>
      </w:r>
      <w:r w:rsidR="002E45EB" w:rsidRPr="00640E56">
        <w:rPr>
          <w:rFonts w:cs="Arial"/>
          <w:szCs w:val="22"/>
        </w:rPr>
        <w:t xml:space="preserve"> </w:t>
      </w:r>
      <w:r w:rsidRPr="00640E56">
        <w:rPr>
          <w:rFonts w:cs="Arial"/>
          <w:szCs w:val="22"/>
        </w:rPr>
        <w:t>meer worden gewijzigd. De wijziging van de samenstelling leidt tot uitsluiting van verdere deelname van</w:t>
      </w:r>
      <w:r w:rsidR="002E45EB" w:rsidRPr="00640E56">
        <w:rPr>
          <w:rFonts w:cs="Arial"/>
          <w:szCs w:val="22"/>
        </w:rPr>
        <w:t xml:space="preserve"> </w:t>
      </w:r>
      <w:r w:rsidRPr="00640E56">
        <w:rPr>
          <w:rFonts w:cs="Arial"/>
          <w:szCs w:val="22"/>
        </w:rPr>
        <w:t>de combinatie aan de onderhavige procedure.</w:t>
      </w:r>
    </w:p>
    <w:p w14:paraId="5BC1BF4C" w14:textId="77777777" w:rsidR="005C3BB2" w:rsidRPr="00640E56" w:rsidRDefault="006F784E" w:rsidP="00874042">
      <w:pPr>
        <w:pStyle w:val="Kop1"/>
        <w:rPr>
          <w:szCs w:val="22"/>
        </w:rPr>
      </w:pPr>
      <w:r>
        <w:rPr>
          <w:szCs w:val="22"/>
        </w:rPr>
        <w:br w:type="page"/>
      </w:r>
      <w:bookmarkStart w:id="113" w:name="_Toc164249915"/>
      <w:r w:rsidR="000D5540" w:rsidRPr="00640E56">
        <w:rPr>
          <w:szCs w:val="22"/>
        </w:rPr>
        <w:lastRenderedPageBreak/>
        <w:t>5.</w:t>
      </w:r>
      <w:r w:rsidR="005C3BB2" w:rsidRPr="00640E56">
        <w:rPr>
          <w:szCs w:val="22"/>
        </w:rPr>
        <w:t xml:space="preserve"> </w:t>
      </w:r>
      <w:r w:rsidR="005C3BB2" w:rsidRPr="00640E56">
        <w:rPr>
          <w:szCs w:val="22"/>
        </w:rPr>
        <w:tab/>
        <w:t>Programma van eisen</w:t>
      </w:r>
      <w:bookmarkEnd w:id="113"/>
    </w:p>
    <w:p w14:paraId="32D4A77E" w14:textId="77777777" w:rsidR="000D5540" w:rsidRPr="00640E56" w:rsidRDefault="000D5540" w:rsidP="000D5540">
      <w:pPr>
        <w:autoSpaceDE w:val="0"/>
        <w:autoSpaceDN w:val="0"/>
        <w:adjustRightInd w:val="0"/>
        <w:spacing w:line="240" w:lineRule="auto"/>
        <w:rPr>
          <w:rFonts w:cs="Arial"/>
          <w:szCs w:val="22"/>
        </w:rPr>
      </w:pPr>
      <w:r w:rsidRPr="00640E56">
        <w:rPr>
          <w:rFonts w:cs="Arial"/>
          <w:szCs w:val="22"/>
        </w:rPr>
        <w:t>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w:t>
      </w:r>
      <w:r w:rsidR="00B80501">
        <w:rPr>
          <w:rFonts w:cs="Arial"/>
          <w:szCs w:val="22"/>
        </w:rPr>
        <w:t xml:space="preserve"> </w:t>
      </w:r>
      <w:r w:rsidRPr="00640E56">
        <w:rPr>
          <w:rFonts w:cs="Arial"/>
          <w:szCs w:val="22"/>
        </w:rPr>
        <w:t>aanbestedingsprocedure.</w:t>
      </w:r>
    </w:p>
    <w:p w14:paraId="232A614B" w14:textId="77777777" w:rsidR="000D5540" w:rsidRPr="00640E56" w:rsidRDefault="000D5540" w:rsidP="000D5540">
      <w:pPr>
        <w:autoSpaceDE w:val="0"/>
        <w:autoSpaceDN w:val="0"/>
        <w:adjustRightInd w:val="0"/>
        <w:spacing w:line="240" w:lineRule="auto"/>
        <w:rPr>
          <w:rFonts w:cs="Arial"/>
          <w:szCs w:val="22"/>
        </w:rPr>
      </w:pPr>
    </w:p>
    <w:p w14:paraId="2BE34FE4" w14:textId="77777777" w:rsidR="008A1F78" w:rsidRPr="00640E56" w:rsidRDefault="000D5540" w:rsidP="000D5540">
      <w:pPr>
        <w:autoSpaceDE w:val="0"/>
        <w:autoSpaceDN w:val="0"/>
        <w:adjustRightInd w:val="0"/>
        <w:spacing w:line="240" w:lineRule="auto"/>
        <w:rPr>
          <w:rFonts w:cs="Arial"/>
          <w:szCs w:val="22"/>
        </w:rPr>
      </w:pPr>
      <w:r w:rsidRPr="00640E56">
        <w:rPr>
          <w:rFonts w:cs="Arial"/>
          <w:szCs w:val="22"/>
        </w:rPr>
        <w:t>Mocht geïnteresseerde zich niet kunnen vinden in één of meerdere eisen van het programma van eisen, dan dient deze dit aan te geven in de nota van inlichtingen. Aan de hand daarvan beslist de</w:t>
      </w:r>
      <w:r w:rsidR="00B80501">
        <w:rPr>
          <w:rFonts w:cs="Arial"/>
          <w:szCs w:val="22"/>
        </w:rPr>
        <w:t xml:space="preserve"> </w:t>
      </w:r>
      <w:r w:rsidRPr="00640E56">
        <w:rPr>
          <w:rFonts w:cs="Arial"/>
          <w:szCs w:val="22"/>
        </w:rPr>
        <w:t>aanbestedende dienst wat voor gevolgen dit heeft voor de aanbestedingsprocedure. Middels het indienen van een inschrijving gaat inschrijver expliciet akkoord met alle eisen van het programma van eisen.</w:t>
      </w:r>
    </w:p>
    <w:p w14:paraId="4A7CA8E8" w14:textId="77777777" w:rsidR="00C31B93" w:rsidRDefault="000D5540" w:rsidP="000D5540">
      <w:pPr>
        <w:pStyle w:val="Kop2"/>
      </w:pPr>
      <w:bookmarkStart w:id="114" w:name="_Toc164249916"/>
      <w:r>
        <w:t>5.</w:t>
      </w:r>
      <w:r w:rsidR="008B603E">
        <w:t>1</w:t>
      </w:r>
      <w:r>
        <w:t xml:space="preserve"> B</w:t>
      </w:r>
      <w:r w:rsidR="00640E56">
        <w:t>epalingen inzake belastingen, milieubescherming, arbeidsbescherming en arbeidsvoorwaarden</w:t>
      </w:r>
      <w:bookmarkEnd w:id="114"/>
    </w:p>
    <w:p w14:paraId="2B68A646" w14:textId="77777777" w:rsidR="00746367" w:rsidRPr="00640E56" w:rsidRDefault="00746367" w:rsidP="00746367">
      <w:pPr>
        <w:autoSpaceDE w:val="0"/>
        <w:autoSpaceDN w:val="0"/>
        <w:adjustRightInd w:val="0"/>
        <w:spacing w:line="240" w:lineRule="auto"/>
        <w:rPr>
          <w:rFonts w:cs="Arial"/>
          <w:szCs w:val="22"/>
        </w:rPr>
      </w:pPr>
      <w:r w:rsidRPr="00640E56">
        <w:rPr>
          <w:rFonts w:cs="Arial"/>
          <w:szCs w:val="22"/>
        </w:rPr>
        <w:t>Door inschrijving op deze opdracht geeft de inschrijver aan respectievelijk verklaart hij, dat hij bij het</w:t>
      </w:r>
      <w:r w:rsidR="00640E56">
        <w:rPr>
          <w:rFonts w:cs="Arial"/>
          <w:szCs w:val="22"/>
        </w:rPr>
        <w:t xml:space="preserve"> </w:t>
      </w:r>
      <w:r w:rsidRPr="00640E56">
        <w:rPr>
          <w:rFonts w:cs="Arial"/>
          <w:szCs w:val="22"/>
        </w:rPr>
        <w:t>opstellen van zijn inschrijving rekening heeft gehouden met de verplichtingen op het gebied van het</w:t>
      </w:r>
      <w:r w:rsidR="00640E56">
        <w:rPr>
          <w:rFonts w:cs="Arial"/>
          <w:szCs w:val="22"/>
        </w:rPr>
        <w:t xml:space="preserve"> </w:t>
      </w:r>
      <w:r w:rsidRPr="00640E56">
        <w:rPr>
          <w:rFonts w:cs="Arial"/>
          <w:szCs w:val="22"/>
        </w:rPr>
        <w:t>milieu-, sociaal en arbeidsrecht uit hoofde van het recht van de Europese Unie, nationale recht of</w:t>
      </w:r>
      <w:r w:rsidR="00640E56">
        <w:rPr>
          <w:rFonts w:cs="Arial"/>
          <w:szCs w:val="22"/>
        </w:rPr>
        <w:t xml:space="preserve"> </w:t>
      </w:r>
      <w:r w:rsidRPr="00640E56">
        <w:rPr>
          <w:rFonts w:cs="Arial"/>
          <w:szCs w:val="22"/>
        </w:rPr>
        <w:t>collectieve arbeidsovereenkomsten of uit richtlijn 2014/24/EU vermelde</w:t>
      </w:r>
      <w:r w:rsidR="00640E56">
        <w:rPr>
          <w:rFonts w:cs="Arial"/>
          <w:szCs w:val="22"/>
        </w:rPr>
        <w:t xml:space="preserve"> </w:t>
      </w:r>
      <w:r w:rsidRPr="00640E56">
        <w:rPr>
          <w:rFonts w:cs="Arial"/>
          <w:szCs w:val="22"/>
        </w:rPr>
        <w:t>bepalingen van internationaal milieu-, sociaal en arbeidsrecht.</w:t>
      </w:r>
    </w:p>
    <w:p w14:paraId="68BF84AC" w14:textId="77777777" w:rsidR="00746367" w:rsidRPr="00640E56" w:rsidRDefault="00746367" w:rsidP="00746367">
      <w:pPr>
        <w:autoSpaceDE w:val="0"/>
        <w:autoSpaceDN w:val="0"/>
        <w:adjustRightInd w:val="0"/>
        <w:spacing w:line="240" w:lineRule="auto"/>
        <w:rPr>
          <w:rFonts w:cs="Arial"/>
          <w:szCs w:val="22"/>
        </w:rPr>
      </w:pPr>
    </w:p>
    <w:p w14:paraId="1651B1FF" w14:textId="77777777" w:rsidR="00746367" w:rsidRPr="00640E56" w:rsidRDefault="00746367" w:rsidP="00746367">
      <w:pPr>
        <w:autoSpaceDE w:val="0"/>
        <w:autoSpaceDN w:val="0"/>
        <w:adjustRightInd w:val="0"/>
        <w:spacing w:line="240" w:lineRule="auto"/>
        <w:rPr>
          <w:rFonts w:cs="Arial"/>
          <w:szCs w:val="22"/>
        </w:rPr>
      </w:pPr>
      <w:r w:rsidRPr="00640E56">
        <w:rPr>
          <w:rFonts w:cs="Arial"/>
          <w:szCs w:val="22"/>
        </w:rPr>
        <w:t>Inschrijvers kunnen informatie over verplichtingen ten aanzien van de bepalingen inzake belastingen,</w:t>
      </w:r>
      <w:r w:rsidR="0083463D">
        <w:rPr>
          <w:rFonts w:cs="Arial"/>
          <w:szCs w:val="22"/>
        </w:rPr>
        <w:t xml:space="preserve"> </w:t>
      </w:r>
      <w:r w:rsidRPr="00640E56">
        <w:rPr>
          <w:rFonts w:cs="Arial"/>
          <w:szCs w:val="22"/>
        </w:rPr>
        <w:t xml:space="preserve">milieubescherming, arbeidsbescherming en arbeidsvoorwaarden, als bedoeld in artikel 2.81 </w:t>
      </w:r>
      <w:proofErr w:type="spellStart"/>
      <w:r w:rsidRPr="00640E56">
        <w:rPr>
          <w:rFonts w:cs="Arial"/>
          <w:szCs w:val="22"/>
        </w:rPr>
        <w:t>Aw</w:t>
      </w:r>
      <w:proofErr w:type="spellEnd"/>
      <w:r w:rsidRPr="00640E56">
        <w:rPr>
          <w:rFonts w:cs="Arial"/>
          <w:szCs w:val="22"/>
        </w:rPr>
        <w:t xml:space="preserve"> 2012, die gelden in Nederland, verkrijgen via de navolgende organen:</w:t>
      </w:r>
    </w:p>
    <w:p w14:paraId="5726529C" w14:textId="77777777" w:rsidR="00746367" w:rsidRPr="00640E56" w:rsidRDefault="00746367" w:rsidP="00746367">
      <w:pPr>
        <w:autoSpaceDE w:val="0"/>
        <w:autoSpaceDN w:val="0"/>
        <w:adjustRightInd w:val="0"/>
        <w:spacing w:line="240" w:lineRule="auto"/>
        <w:rPr>
          <w:rFonts w:cs="Arial"/>
          <w:szCs w:val="22"/>
        </w:rPr>
      </w:pPr>
    </w:p>
    <w:p w14:paraId="743C15BE" w14:textId="77777777" w:rsidR="00746367" w:rsidRPr="00B80501" w:rsidRDefault="00746367" w:rsidP="00A20530">
      <w:pPr>
        <w:numPr>
          <w:ilvl w:val="0"/>
          <w:numId w:val="12"/>
        </w:numPr>
        <w:autoSpaceDE w:val="0"/>
        <w:autoSpaceDN w:val="0"/>
        <w:adjustRightInd w:val="0"/>
        <w:spacing w:line="240" w:lineRule="auto"/>
        <w:rPr>
          <w:rFonts w:cs="Arial"/>
          <w:szCs w:val="22"/>
        </w:rPr>
      </w:pPr>
      <w:r w:rsidRPr="00B80501">
        <w:rPr>
          <w:rFonts w:cs="Arial"/>
          <w:szCs w:val="22"/>
        </w:rPr>
        <w:t>Met betrekking tot belastingen: Ministerie van Financiën, Den Haag (www.minfin.nl en/of</w:t>
      </w:r>
      <w:r w:rsidR="00B80501">
        <w:rPr>
          <w:rFonts w:cs="Arial"/>
          <w:szCs w:val="22"/>
        </w:rPr>
        <w:t xml:space="preserve"> </w:t>
      </w:r>
      <w:r w:rsidRPr="00B80501">
        <w:rPr>
          <w:rFonts w:cs="Arial"/>
          <w:szCs w:val="22"/>
        </w:rPr>
        <w:t>www.belastingdienst.nl);</w:t>
      </w:r>
    </w:p>
    <w:p w14:paraId="401B0984" w14:textId="77777777" w:rsidR="00746367" w:rsidRPr="00B80501" w:rsidRDefault="00746367" w:rsidP="00A20530">
      <w:pPr>
        <w:numPr>
          <w:ilvl w:val="0"/>
          <w:numId w:val="12"/>
        </w:numPr>
        <w:autoSpaceDE w:val="0"/>
        <w:autoSpaceDN w:val="0"/>
        <w:adjustRightInd w:val="0"/>
        <w:spacing w:line="240" w:lineRule="auto"/>
        <w:rPr>
          <w:rFonts w:cs="Arial"/>
          <w:szCs w:val="22"/>
        </w:rPr>
      </w:pPr>
      <w:r w:rsidRPr="00B80501">
        <w:rPr>
          <w:rFonts w:cs="Arial"/>
          <w:szCs w:val="22"/>
        </w:rPr>
        <w:t>Met betrekking tot milieubescherming: Ministerie van Infrastructuur en Milieu, Den Haag</w:t>
      </w:r>
      <w:r w:rsidR="00B80501">
        <w:rPr>
          <w:rFonts w:cs="Arial"/>
          <w:szCs w:val="22"/>
        </w:rPr>
        <w:t xml:space="preserve"> </w:t>
      </w:r>
      <w:r w:rsidRPr="00B80501">
        <w:rPr>
          <w:rFonts w:cs="Arial"/>
          <w:szCs w:val="22"/>
        </w:rPr>
        <w:t>(http://www.minienm);</w:t>
      </w:r>
    </w:p>
    <w:p w14:paraId="6848F194" w14:textId="77777777" w:rsidR="00746367" w:rsidRPr="00640E56" w:rsidRDefault="00746367" w:rsidP="00A20530">
      <w:pPr>
        <w:numPr>
          <w:ilvl w:val="0"/>
          <w:numId w:val="12"/>
        </w:numPr>
        <w:autoSpaceDE w:val="0"/>
        <w:autoSpaceDN w:val="0"/>
        <w:adjustRightInd w:val="0"/>
        <w:spacing w:line="240" w:lineRule="auto"/>
        <w:rPr>
          <w:rFonts w:cs="Arial"/>
          <w:szCs w:val="22"/>
        </w:rPr>
      </w:pPr>
      <w:r w:rsidRPr="00640E56">
        <w:rPr>
          <w:rFonts w:cs="Arial"/>
          <w:szCs w:val="22"/>
        </w:rPr>
        <w:t>Met betrekking tot arbeidsbescherming en arbeidsvoorwaarden: Ministerie van Sociale Zaken en</w:t>
      </w:r>
      <w:r w:rsidR="00640E56">
        <w:rPr>
          <w:rFonts w:cs="Arial"/>
          <w:szCs w:val="22"/>
        </w:rPr>
        <w:t xml:space="preserve"> </w:t>
      </w:r>
      <w:r w:rsidRPr="00640E56">
        <w:rPr>
          <w:rFonts w:cs="Arial"/>
          <w:szCs w:val="22"/>
        </w:rPr>
        <w:t>Werkgelegenheid, Den Haag (www.minszw.nl) en/of UWV (www.uwv.nl).</w:t>
      </w:r>
    </w:p>
    <w:p w14:paraId="5168B8CB" w14:textId="77777777" w:rsidR="00746367" w:rsidRPr="00640E56" w:rsidRDefault="00746367" w:rsidP="00746367">
      <w:pPr>
        <w:autoSpaceDE w:val="0"/>
        <w:autoSpaceDN w:val="0"/>
        <w:adjustRightInd w:val="0"/>
        <w:spacing w:line="240" w:lineRule="auto"/>
        <w:rPr>
          <w:rFonts w:cs="Arial"/>
          <w:szCs w:val="22"/>
        </w:rPr>
      </w:pPr>
    </w:p>
    <w:p w14:paraId="39863184" w14:textId="77777777" w:rsidR="00B80501" w:rsidRDefault="00746367" w:rsidP="00746367">
      <w:pPr>
        <w:autoSpaceDE w:val="0"/>
        <w:autoSpaceDN w:val="0"/>
        <w:adjustRightInd w:val="0"/>
        <w:spacing w:line="240" w:lineRule="auto"/>
        <w:rPr>
          <w:rFonts w:cs="Arial"/>
          <w:szCs w:val="22"/>
        </w:rPr>
      </w:pPr>
      <w:r w:rsidRPr="00640E56">
        <w:rPr>
          <w:rFonts w:cs="Arial"/>
          <w:szCs w:val="22"/>
        </w:rPr>
        <w:t>De aanbestedende dienst zal in geval van niet-naleving van de toepasselijke verplichtingen op het gebied van arbeidsbescherming en arbeidsvoorwaarden bij de uitvoering van een overheidsopdracht een melding verrichten bij de Inspectie SZW van het Ministerie van Sociale Zaken en Werkgelegenheid</w:t>
      </w:r>
    </w:p>
    <w:p w14:paraId="6C2672C3" w14:textId="77777777" w:rsidR="008A229C" w:rsidRDefault="008A229C" w:rsidP="00746367">
      <w:pPr>
        <w:autoSpaceDE w:val="0"/>
        <w:autoSpaceDN w:val="0"/>
        <w:adjustRightInd w:val="0"/>
        <w:spacing w:line="240" w:lineRule="auto"/>
        <w:rPr>
          <w:rFonts w:cs="Arial"/>
          <w:szCs w:val="22"/>
        </w:rPr>
      </w:pPr>
    </w:p>
    <w:p w14:paraId="1A0D8C91" w14:textId="77777777" w:rsidR="008A229C" w:rsidRPr="00640E56" w:rsidRDefault="008A229C" w:rsidP="008A229C">
      <w:pPr>
        <w:pStyle w:val="Kop2"/>
      </w:pPr>
      <w:bookmarkStart w:id="115" w:name="_Toc31010274"/>
      <w:bookmarkStart w:id="116" w:name="_Toc164249917"/>
      <w:r w:rsidRPr="00640E56">
        <w:t>5.</w:t>
      </w:r>
      <w:r>
        <w:t>2</w:t>
      </w:r>
      <w:r w:rsidRPr="00640E56">
        <w:t xml:space="preserve"> </w:t>
      </w:r>
      <w:r>
        <w:t>Concept raamovereenkomst</w:t>
      </w:r>
      <w:bookmarkEnd w:id="115"/>
      <w:bookmarkEnd w:id="116"/>
    </w:p>
    <w:p w14:paraId="14D6558B" w14:textId="5B5F282A" w:rsidR="008A229C" w:rsidRPr="00640E56" w:rsidRDefault="008A229C" w:rsidP="008A229C">
      <w:pPr>
        <w:autoSpaceDE w:val="0"/>
        <w:autoSpaceDN w:val="0"/>
        <w:adjustRightInd w:val="0"/>
        <w:spacing w:line="240" w:lineRule="auto"/>
        <w:rPr>
          <w:rFonts w:cs="Arial"/>
          <w:szCs w:val="22"/>
        </w:rPr>
      </w:pPr>
      <w:r w:rsidRPr="00D97955">
        <w:rPr>
          <w:rFonts w:cs="Arial"/>
          <w:szCs w:val="22"/>
        </w:rPr>
        <w:t xml:space="preserve">In de conceptovereenkomst, welke als “Bijlage </w:t>
      </w:r>
      <w:r w:rsidR="009C3CDB" w:rsidRPr="00D97955">
        <w:rPr>
          <w:rFonts w:cs="Arial"/>
          <w:szCs w:val="22"/>
        </w:rPr>
        <w:t>6</w:t>
      </w:r>
      <w:r w:rsidRPr="00D97955">
        <w:rPr>
          <w:rFonts w:cs="Arial"/>
          <w:szCs w:val="22"/>
        </w:rPr>
        <w:t xml:space="preserve"> - Concept overeenkomst</w:t>
      </w:r>
      <w:r w:rsidR="00D97955" w:rsidRPr="00D97955">
        <w:rPr>
          <w:rFonts w:cs="Arial"/>
          <w:szCs w:val="22"/>
        </w:rPr>
        <w:t xml:space="preserve"> Trapliften 2024</w:t>
      </w:r>
      <w:r w:rsidRPr="00D97955">
        <w:rPr>
          <w:rFonts w:cs="Arial"/>
          <w:szCs w:val="22"/>
        </w:rPr>
        <w:t>.docx” is bijgevoegd, zijn de randvoorwaarden</w:t>
      </w:r>
      <w:r w:rsidRPr="00640E56">
        <w:rPr>
          <w:rFonts w:cs="Arial"/>
          <w:szCs w:val="22"/>
        </w:rPr>
        <w:t xml:space="preserve"> en –bepalingen voor deze opdracht neergelegd. Voor bepalingen in de conceptovereenkomst welke strijdig zijn met de van toepassing verklaarde algemene voorwaarden geldt dat de bepalingen uit de conceptovereenkomst leidend zijn. Middels indiening van de inschrijving gaat de inschrijver uitdrukkelijk akkoord met de inhoud van de conceptovereenkomst.</w:t>
      </w:r>
    </w:p>
    <w:p w14:paraId="7D9C782E" w14:textId="77777777" w:rsidR="008A229C" w:rsidRDefault="008A229C" w:rsidP="00746367">
      <w:pPr>
        <w:autoSpaceDE w:val="0"/>
        <w:autoSpaceDN w:val="0"/>
        <w:adjustRightInd w:val="0"/>
        <w:spacing w:line="240" w:lineRule="auto"/>
        <w:rPr>
          <w:rFonts w:cs="Arial"/>
          <w:szCs w:val="22"/>
        </w:rPr>
      </w:pPr>
    </w:p>
    <w:p w14:paraId="76BB6FDF" w14:textId="77777777" w:rsidR="008C0F4A" w:rsidRPr="00640E56" w:rsidRDefault="008C0F4A" w:rsidP="008C0F4A">
      <w:pPr>
        <w:pStyle w:val="Kop2"/>
        <w:rPr>
          <w:rFonts w:cs="Arial"/>
          <w:szCs w:val="22"/>
        </w:rPr>
      </w:pPr>
      <w:bookmarkStart w:id="117" w:name="_Toc164249918"/>
      <w:r w:rsidRPr="00640E56">
        <w:rPr>
          <w:rFonts w:cs="Arial"/>
          <w:szCs w:val="22"/>
        </w:rPr>
        <w:t>5.</w:t>
      </w:r>
      <w:r w:rsidR="008B603E">
        <w:rPr>
          <w:rFonts w:cs="Arial"/>
          <w:szCs w:val="22"/>
        </w:rPr>
        <w:t>3</w:t>
      </w:r>
      <w:r w:rsidRPr="00640E56">
        <w:rPr>
          <w:rFonts w:cs="Arial"/>
          <w:szCs w:val="22"/>
        </w:rPr>
        <w:t xml:space="preserve"> </w:t>
      </w:r>
      <w:r w:rsidR="00640E56">
        <w:rPr>
          <w:rFonts w:cs="Arial"/>
          <w:szCs w:val="22"/>
        </w:rPr>
        <w:t>Algemene inkoopvoorwaarden</w:t>
      </w:r>
      <w:bookmarkEnd w:id="117"/>
    </w:p>
    <w:p w14:paraId="0FBFC543" w14:textId="77777777" w:rsidR="00B80501" w:rsidRDefault="008C0F4A" w:rsidP="008C0F4A">
      <w:pPr>
        <w:autoSpaceDE w:val="0"/>
        <w:autoSpaceDN w:val="0"/>
        <w:adjustRightInd w:val="0"/>
        <w:spacing w:line="240" w:lineRule="auto"/>
        <w:rPr>
          <w:rFonts w:cs="Arial"/>
          <w:color w:val="000000"/>
          <w:szCs w:val="22"/>
        </w:rPr>
      </w:pPr>
      <w:r w:rsidRPr="00640E56">
        <w:rPr>
          <w:rFonts w:cs="Arial"/>
          <w:color w:val="000000"/>
          <w:szCs w:val="22"/>
        </w:rPr>
        <w:t>Aanbestedende dienst wijst de algemene voorwaarden van inschrijver nadrukkelijk van de hand. De</w:t>
      </w:r>
      <w:r w:rsidR="00640E56">
        <w:rPr>
          <w:rFonts w:cs="Arial"/>
          <w:color w:val="000000"/>
          <w:szCs w:val="22"/>
        </w:rPr>
        <w:t xml:space="preserve"> </w:t>
      </w:r>
      <w:r w:rsidRPr="00640E56">
        <w:rPr>
          <w:rFonts w:cs="Arial"/>
          <w:color w:val="000000"/>
          <w:szCs w:val="22"/>
        </w:rPr>
        <w:t>inschrijver gaat ermee akkoord dat de normaal door zijn onderneming te hanteren voorwaarden niet van toepassing zijn. Uitsluitend de algemene inkoopvoorwaarden van de gemeente Krimpen aan den IJssel, welke te vinden zijn op</w:t>
      </w:r>
      <w:r w:rsidR="00B80501">
        <w:rPr>
          <w:rFonts w:cs="Arial"/>
          <w:color w:val="000000"/>
          <w:szCs w:val="22"/>
        </w:rPr>
        <w:t xml:space="preserve">: </w:t>
      </w:r>
      <w:hyperlink r:id="rId11" w:history="1">
        <w:r w:rsidR="00BB7AA5" w:rsidRPr="005D3203">
          <w:rPr>
            <w:rStyle w:val="Hyperlink"/>
            <w:rFonts w:cs="Arial"/>
            <w:szCs w:val="22"/>
          </w:rPr>
          <w:t>https://www.krimpenaandenijssel.nl/inkoop</w:t>
        </w:r>
      </w:hyperlink>
      <w:r w:rsidR="00BB7AA5">
        <w:rPr>
          <w:rFonts w:cs="Arial"/>
          <w:szCs w:val="22"/>
        </w:rPr>
        <w:t>,</w:t>
      </w:r>
    </w:p>
    <w:p w14:paraId="4AFF4992" w14:textId="77777777" w:rsidR="00BB7AA5" w:rsidRDefault="00BB7AA5" w:rsidP="008C0F4A">
      <w:pPr>
        <w:autoSpaceDE w:val="0"/>
        <w:autoSpaceDN w:val="0"/>
        <w:adjustRightInd w:val="0"/>
        <w:spacing w:line="240" w:lineRule="auto"/>
        <w:rPr>
          <w:rFonts w:cs="Arial"/>
          <w:color w:val="000000"/>
          <w:szCs w:val="22"/>
        </w:rPr>
      </w:pPr>
    </w:p>
    <w:p w14:paraId="3EB642A7" w14:textId="77777777" w:rsidR="008C0F4A" w:rsidRDefault="008C0F4A" w:rsidP="008C0F4A">
      <w:pPr>
        <w:autoSpaceDE w:val="0"/>
        <w:autoSpaceDN w:val="0"/>
        <w:adjustRightInd w:val="0"/>
        <w:spacing w:line="240" w:lineRule="auto"/>
        <w:rPr>
          <w:rFonts w:cs="Arial"/>
          <w:color w:val="000000"/>
          <w:szCs w:val="22"/>
        </w:rPr>
      </w:pPr>
      <w:proofErr w:type="gramStart"/>
      <w:r w:rsidRPr="00640E56">
        <w:rPr>
          <w:rFonts w:cs="Arial"/>
          <w:color w:val="000000"/>
          <w:szCs w:val="22"/>
        </w:rPr>
        <w:lastRenderedPageBreak/>
        <w:t>zullen</w:t>
      </w:r>
      <w:proofErr w:type="gramEnd"/>
      <w:r w:rsidRPr="00640E56">
        <w:rPr>
          <w:rFonts w:cs="Arial"/>
          <w:color w:val="000000"/>
          <w:szCs w:val="22"/>
        </w:rPr>
        <w:t xml:space="preserve"> van toepassing zijn. Middels indiening van de inschrijving gaat de inschrijver uitdrukkelijk akkoord met de algemene inkoopvoorwaarden van de gemeente Krimpen aan den IJssel.</w:t>
      </w:r>
    </w:p>
    <w:p w14:paraId="7127C79F" w14:textId="77777777" w:rsidR="007E66B7" w:rsidRDefault="007E66B7" w:rsidP="008C0F4A">
      <w:pPr>
        <w:autoSpaceDE w:val="0"/>
        <w:autoSpaceDN w:val="0"/>
        <w:adjustRightInd w:val="0"/>
        <w:spacing w:line="240" w:lineRule="auto"/>
        <w:rPr>
          <w:rFonts w:cs="Arial"/>
          <w:color w:val="000000"/>
          <w:szCs w:val="22"/>
        </w:rPr>
      </w:pPr>
    </w:p>
    <w:p w14:paraId="1E221F7E" w14:textId="77777777" w:rsidR="007E66B7" w:rsidRDefault="007E66B7" w:rsidP="007E66B7">
      <w:pPr>
        <w:pStyle w:val="Kop2"/>
        <w:jc w:val="both"/>
      </w:pPr>
      <w:bookmarkStart w:id="118" w:name="_Toc530753925"/>
      <w:bookmarkStart w:id="119" w:name="_Toc164249919"/>
      <w:r>
        <w:t>Programma van Eisen</w:t>
      </w:r>
      <w:bookmarkEnd w:id="118"/>
      <w:bookmarkEnd w:id="119"/>
    </w:p>
    <w:p w14:paraId="1E1EDAA6" w14:textId="42568ECB" w:rsidR="007E66B7" w:rsidRDefault="007E66B7" w:rsidP="007E66B7">
      <w:pPr>
        <w:jc w:val="both"/>
      </w:pPr>
      <w:r>
        <w:t>Het Programma van Eisen heeft een knock-out karakter: het niet voldoen aan één of meerdere van deze eisen leidt automatisch tot uitsluiting</w:t>
      </w:r>
      <w:bookmarkStart w:id="120" w:name="_Hlk512774458"/>
      <w:r>
        <w:t xml:space="preserve">. </w:t>
      </w:r>
      <w:r w:rsidRPr="00037D43">
        <w:t xml:space="preserve">Het </w:t>
      </w:r>
      <w:r>
        <w:t>P</w:t>
      </w:r>
      <w:r w:rsidRPr="00037D43">
        <w:t xml:space="preserve">rogramma van </w:t>
      </w:r>
      <w:r>
        <w:t>E</w:t>
      </w:r>
      <w:r w:rsidRPr="00037D43">
        <w:t xml:space="preserve">isen is toegevoegd als </w:t>
      </w:r>
      <w:r w:rsidR="00D97955" w:rsidRPr="00D97955">
        <w:t>Bijlage 5 - Programma van Eisen 2024.docx</w:t>
      </w:r>
      <w:r w:rsidR="00D97955">
        <w:t>.</w:t>
      </w:r>
    </w:p>
    <w:bookmarkEnd w:id="120"/>
    <w:p w14:paraId="20B6DCC9" w14:textId="77777777" w:rsidR="007E66B7" w:rsidRPr="00640E56" w:rsidRDefault="007E66B7" w:rsidP="008C0F4A">
      <w:pPr>
        <w:autoSpaceDE w:val="0"/>
        <w:autoSpaceDN w:val="0"/>
        <w:adjustRightInd w:val="0"/>
        <w:spacing w:line="240" w:lineRule="auto"/>
        <w:rPr>
          <w:rFonts w:cs="Arial"/>
          <w:color w:val="000000"/>
          <w:szCs w:val="22"/>
        </w:rPr>
      </w:pPr>
    </w:p>
    <w:p w14:paraId="2240D3A1" w14:textId="77777777" w:rsidR="00FF47EA" w:rsidRDefault="00FF47EA" w:rsidP="009156E3">
      <w:pPr>
        <w:pStyle w:val="Lijstalinea"/>
        <w:ind w:left="0"/>
        <w:rPr>
          <w:rFonts w:cs="Arial"/>
          <w:color w:val="000000"/>
          <w:szCs w:val="22"/>
          <w:highlight w:val="yellow"/>
        </w:rPr>
      </w:pPr>
    </w:p>
    <w:p w14:paraId="2C037B57" w14:textId="77777777" w:rsidR="00B649A7" w:rsidRDefault="00B649A7">
      <w:pPr>
        <w:spacing w:line="240" w:lineRule="auto"/>
        <w:rPr>
          <w:rFonts w:cs="Arial"/>
          <w:b/>
          <w:color w:val="1F497D"/>
          <w:kern w:val="28"/>
          <w:szCs w:val="22"/>
        </w:rPr>
      </w:pPr>
      <w:r>
        <w:rPr>
          <w:rFonts w:cs="Arial"/>
          <w:szCs w:val="22"/>
        </w:rPr>
        <w:br w:type="page"/>
      </w:r>
    </w:p>
    <w:p w14:paraId="1C9F86C2" w14:textId="77777777" w:rsidR="008A1F78" w:rsidRDefault="001655F1" w:rsidP="00337241">
      <w:pPr>
        <w:pStyle w:val="Kop1"/>
        <w:rPr>
          <w:rFonts w:cs="Arial"/>
          <w:szCs w:val="22"/>
        </w:rPr>
      </w:pPr>
      <w:bookmarkStart w:id="121" w:name="_Toc164249920"/>
      <w:r w:rsidRPr="00640E56">
        <w:rPr>
          <w:rFonts w:cs="Arial"/>
          <w:szCs w:val="22"/>
        </w:rPr>
        <w:lastRenderedPageBreak/>
        <w:t>6</w:t>
      </w:r>
      <w:r w:rsidR="00BB605E" w:rsidRPr="00640E56">
        <w:rPr>
          <w:rFonts w:cs="Arial"/>
          <w:szCs w:val="22"/>
        </w:rPr>
        <w:t>.</w:t>
      </w:r>
      <w:r w:rsidR="008A1F78" w:rsidRPr="00640E56">
        <w:rPr>
          <w:rFonts w:cs="Arial"/>
          <w:szCs w:val="22"/>
        </w:rPr>
        <w:t xml:space="preserve"> </w:t>
      </w:r>
      <w:r w:rsidR="0047585D" w:rsidRPr="00640E56">
        <w:rPr>
          <w:rFonts w:cs="Arial"/>
          <w:szCs w:val="22"/>
        </w:rPr>
        <w:tab/>
      </w:r>
      <w:r w:rsidR="00BB605E" w:rsidRPr="00640E56">
        <w:rPr>
          <w:rFonts w:cs="Arial"/>
          <w:szCs w:val="22"/>
        </w:rPr>
        <w:t>G</w:t>
      </w:r>
      <w:r w:rsidR="00640E56">
        <w:rPr>
          <w:rFonts w:cs="Arial"/>
          <w:szCs w:val="22"/>
        </w:rPr>
        <w:t>unningscriteria en beoordelingsmethodiek</w:t>
      </w:r>
      <w:bookmarkEnd w:id="121"/>
    </w:p>
    <w:p w14:paraId="2F018543" w14:textId="77777777" w:rsidR="001655F1" w:rsidRPr="00640E56" w:rsidRDefault="001655F1" w:rsidP="001655F1">
      <w:pPr>
        <w:autoSpaceDE w:val="0"/>
        <w:autoSpaceDN w:val="0"/>
        <w:adjustRightInd w:val="0"/>
        <w:spacing w:line="240" w:lineRule="auto"/>
        <w:rPr>
          <w:rFonts w:cs="Arial"/>
          <w:szCs w:val="22"/>
        </w:rPr>
      </w:pPr>
      <w:r w:rsidRPr="00640E56">
        <w:rPr>
          <w:rFonts w:cs="Arial"/>
          <w:szCs w:val="22"/>
        </w:rPr>
        <w:t>Beoordeling vindt plaats door een team van (externe) deskundigen.</w:t>
      </w:r>
    </w:p>
    <w:p w14:paraId="68622B70" w14:textId="77777777" w:rsidR="001655F1" w:rsidRPr="00640E56" w:rsidRDefault="001655F1" w:rsidP="001655F1">
      <w:pPr>
        <w:autoSpaceDE w:val="0"/>
        <w:autoSpaceDN w:val="0"/>
        <w:adjustRightInd w:val="0"/>
        <w:spacing w:line="240" w:lineRule="auto"/>
        <w:rPr>
          <w:rFonts w:cs="Arial"/>
          <w:szCs w:val="22"/>
        </w:rPr>
      </w:pPr>
    </w:p>
    <w:p w14:paraId="19294833" w14:textId="77777777" w:rsidR="001655F1" w:rsidRPr="00640E56" w:rsidRDefault="001655F1" w:rsidP="001655F1">
      <w:pPr>
        <w:autoSpaceDE w:val="0"/>
        <w:autoSpaceDN w:val="0"/>
        <w:adjustRightInd w:val="0"/>
        <w:spacing w:line="240" w:lineRule="auto"/>
        <w:rPr>
          <w:rFonts w:cs="Arial"/>
          <w:szCs w:val="22"/>
        </w:rPr>
      </w:pPr>
      <w:r w:rsidRPr="00640E56">
        <w:rPr>
          <w:rFonts w:cs="Arial"/>
          <w:szCs w:val="22"/>
        </w:rPr>
        <w:t>De leden van de beoordeli</w:t>
      </w:r>
      <w:r w:rsidR="003744D0">
        <w:rPr>
          <w:rFonts w:cs="Arial"/>
          <w:szCs w:val="22"/>
        </w:rPr>
        <w:t xml:space="preserve">ngscommissie beoordelen de </w:t>
      </w:r>
      <w:r w:rsidRPr="00640E56">
        <w:rPr>
          <w:rFonts w:cs="Arial"/>
          <w:szCs w:val="22"/>
        </w:rPr>
        <w:t>gunningscriteria afzonderlijk. Per onderdeel wordt door de beoordelaar een score gegeven zoals is bepaald in de gunningscriteria. Dit houdt in dat op basis van de opgave van de inschrijver aan ieder individueel antwoord een score wordt toegekend.</w:t>
      </w:r>
    </w:p>
    <w:p w14:paraId="5FC37E34" w14:textId="77777777" w:rsidR="001655F1" w:rsidRPr="00640E56" w:rsidRDefault="001655F1" w:rsidP="001655F1">
      <w:pPr>
        <w:autoSpaceDE w:val="0"/>
        <w:autoSpaceDN w:val="0"/>
        <w:adjustRightInd w:val="0"/>
        <w:spacing w:line="240" w:lineRule="auto"/>
        <w:rPr>
          <w:rFonts w:cs="Arial"/>
          <w:szCs w:val="22"/>
        </w:rPr>
      </w:pPr>
    </w:p>
    <w:p w14:paraId="69CD7B23" w14:textId="77777777" w:rsidR="001655F1" w:rsidRPr="00640E56" w:rsidRDefault="001655F1" w:rsidP="001655F1">
      <w:pPr>
        <w:autoSpaceDE w:val="0"/>
        <w:autoSpaceDN w:val="0"/>
        <w:adjustRightInd w:val="0"/>
        <w:spacing w:line="240" w:lineRule="auto"/>
        <w:rPr>
          <w:rFonts w:cs="Arial"/>
          <w:szCs w:val="22"/>
        </w:rPr>
      </w:pPr>
      <w:r w:rsidRPr="00640E56">
        <w:rPr>
          <w:rFonts w:cs="Arial"/>
          <w:szCs w:val="22"/>
        </w:rPr>
        <w:t xml:space="preserve">De beoordelingscommissie zal op basis van </w:t>
      </w:r>
      <w:r w:rsidRPr="000457D3">
        <w:rPr>
          <w:rFonts w:cs="Arial"/>
          <w:szCs w:val="22"/>
        </w:rPr>
        <w:t>consensus</w:t>
      </w:r>
      <w:r w:rsidRPr="00640E56">
        <w:rPr>
          <w:rFonts w:cs="Arial"/>
          <w:szCs w:val="22"/>
        </w:rPr>
        <w:t xml:space="preserve"> een eindoordeel per gunningscriterium bepalen</w:t>
      </w:r>
      <w:r w:rsidR="008B603E">
        <w:rPr>
          <w:rFonts w:cs="Arial"/>
          <w:szCs w:val="22"/>
        </w:rPr>
        <w:t xml:space="preserve"> die de uiteindelijke score oplevert</w:t>
      </w:r>
      <w:r w:rsidRPr="00640E56">
        <w:rPr>
          <w:rFonts w:cs="Arial"/>
          <w:szCs w:val="22"/>
        </w:rPr>
        <w:t>.</w:t>
      </w:r>
    </w:p>
    <w:p w14:paraId="0AF9DD49" w14:textId="77777777" w:rsidR="001655F1" w:rsidRPr="00640E56" w:rsidRDefault="001655F1" w:rsidP="001655F1">
      <w:pPr>
        <w:autoSpaceDE w:val="0"/>
        <w:autoSpaceDN w:val="0"/>
        <w:adjustRightInd w:val="0"/>
        <w:spacing w:line="240" w:lineRule="auto"/>
        <w:rPr>
          <w:rFonts w:cs="Arial"/>
          <w:szCs w:val="22"/>
        </w:rPr>
      </w:pPr>
    </w:p>
    <w:p w14:paraId="2EAAFEC1" w14:textId="77777777" w:rsidR="001655F1" w:rsidRPr="00640E56" w:rsidRDefault="001655F1" w:rsidP="001655F1">
      <w:pPr>
        <w:autoSpaceDE w:val="0"/>
        <w:autoSpaceDN w:val="0"/>
        <w:adjustRightInd w:val="0"/>
        <w:spacing w:line="240" w:lineRule="auto"/>
        <w:rPr>
          <w:rFonts w:cs="Arial"/>
          <w:szCs w:val="22"/>
        </w:rPr>
      </w:pPr>
      <w:r w:rsidRPr="00640E56">
        <w:rPr>
          <w:rFonts w:cs="Arial"/>
          <w:szCs w:val="22"/>
        </w:rPr>
        <w:t>De uiteindelijke score is de som van de behaalde punten per onderdeel.</w:t>
      </w:r>
    </w:p>
    <w:p w14:paraId="70FC05A8" w14:textId="77777777" w:rsidR="001655F1" w:rsidRPr="00640E56" w:rsidRDefault="001655F1" w:rsidP="001655F1">
      <w:pPr>
        <w:autoSpaceDE w:val="0"/>
        <w:autoSpaceDN w:val="0"/>
        <w:adjustRightInd w:val="0"/>
        <w:spacing w:line="240" w:lineRule="auto"/>
        <w:rPr>
          <w:rFonts w:cs="Arial"/>
          <w:szCs w:val="22"/>
        </w:rPr>
      </w:pPr>
    </w:p>
    <w:p w14:paraId="0F71EC2E" w14:textId="77777777" w:rsidR="00640E56" w:rsidRDefault="001655F1" w:rsidP="001655F1">
      <w:pPr>
        <w:autoSpaceDE w:val="0"/>
        <w:autoSpaceDN w:val="0"/>
        <w:adjustRightInd w:val="0"/>
        <w:spacing w:line="240" w:lineRule="auto"/>
        <w:rPr>
          <w:rFonts w:cs="Arial"/>
          <w:szCs w:val="22"/>
        </w:rPr>
      </w:pPr>
      <w:r w:rsidRPr="00640E56">
        <w:rPr>
          <w:rFonts w:cs="Arial"/>
          <w:szCs w:val="22"/>
        </w:rPr>
        <w:t>Indien na beoordeling op het gunningscriterium blijkt dat inschrijvers een gelijk aantal punten hebben</w:t>
      </w:r>
      <w:r w:rsidR="00640E56">
        <w:rPr>
          <w:rFonts w:cs="Arial"/>
          <w:szCs w:val="22"/>
        </w:rPr>
        <w:t xml:space="preserve"> </w:t>
      </w:r>
      <w:r w:rsidRPr="00640E56">
        <w:rPr>
          <w:rFonts w:cs="Arial"/>
          <w:szCs w:val="22"/>
        </w:rPr>
        <w:t>behaald, geldt dat de inschrijver welke het beste heeft gescoord op kwaliteit voor gunning in aanmerking komt. Indien ook op dat onderdeel de scores gelijk zijn zal via loting worden bepaald welke inschrijver voor gunning in aanmerking komt.</w:t>
      </w:r>
    </w:p>
    <w:p w14:paraId="207E54CA" w14:textId="77777777" w:rsidR="001655F1" w:rsidRDefault="001655F1" w:rsidP="00640E56">
      <w:pPr>
        <w:pStyle w:val="Kop2"/>
      </w:pPr>
      <w:bookmarkStart w:id="122" w:name="_Toc164249921"/>
      <w:r>
        <w:t>6.1 G</w:t>
      </w:r>
      <w:r w:rsidR="00640E56">
        <w:t>unningscriterium algemeen</w:t>
      </w:r>
      <w:bookmarkEnd w:id="122"/>
    </w:p>
    <w:p w14:paraId="29878614" w14:textId="77777777" w:rsidR="001655F1" w:rsidRPr="00640E56" w:rsidRDefault="001655F1" w:rsidP="001655F1">
      <w:pPr>
        <w:autoSpaceDE w:val="0"/>
        <w:autoSpaceDN w:val="0"/>
        <w:adjustRightInd w:val="0"/>
        <w:spacing w:line="240" w:lineRule="auto"/>
        <w:rPr>
          <w:rFonts w:cs="Arial"/>
          <w:szCs w:val="22"/>
        </w:rPr>
      </w:pPr>
      <w:r w:rsidRPr="00640E56">
        <w:rPr>
          <w:rFonts w:cs="Arial"/>
          <w:szCs w:val="22"/>
        </w:rPr>
        <w:t xml:space="preserve">De inschrijvingen worden beoordeeld en gerangschikt op basis van het </w:t>
      </w:r>
      <w:proofErr w:type="gramStart"/>
      <w:r w:rsidRPr="00640E56">
        <w:rPr>
          <w:rFonts w:cs="Arial"/>
          <w:szCs w:val="22"/>
        </w:rPr>
        <w:t>EMVI gunningscriterium</w:t>
      </w:r>
      <w:proofErr w:type="gramEnd"/>
      <w:r w:rsidRPr="00640E56">
        <w:rPr>
          <w:rFonts w:cs="Arial"/>
          <w:szCs w:val="22"/>
        </w:rPr>
        <w:t xml:space="preserve"> ‘beste</w:t>
      </w:r>
      <w:r w:rsidR="00640E56">
        <w:rPr>
          <w:rFonts w:cs="Arial"/>
          <w:szCs w:val="22"/>
        </w:rPr>
        <w:t xml:space="preserve"> </w:t>
      </w:r>
      <w:r w:rsidRPr="00640E56">
        <w:rPr>
          <w:rFonts w:cs="Arial"/>
          <w:szCs w:val="22"/>
        </w:rPr>
        <w:t>prijs-kwaliteitverhouding’, hierna aangeduid als ‘Beste PKV’</w:t>
      </w:r>
    </w:p>
    <w:p w14:paraId="4F2F65B0" w14:textId="77777777" w:rsidR="001655F1" w:rsidRPr="00640E56" w:rsidRDefault="001655F1" w:rsidP="001655F1">
      <w:pPr>
        <w:autoSpaceDE w:val="0"/>
        <w:autoSpaceDN w:val="0"/>
        <w:adjustRightInd w:val="0"/>
        <w:spacing w:line="240" w:lineRule="auto"/>
        <w:rPr>
          <w:rFonts w:cs="Arial"/>
          <w:szCs w:val="22"/>
        </w:rPr>
      </w:pPr>
    </w:p>
    <w:p w14:paraId="685CE228" w14:textId="77777777" w:rsidR="001655F1" w:rsidRPr="00640E56" w:rsidRDefault="001655F1" w:rsidP="001655F1">
      <w:pPr>
        <w:autoSpaceDE w:val="0"/>
        <w:autoSpaceDN w:val="0"/>
        <w:adjustRightInd w:val="0"/>
        <w:spacing w:line="240" w:lineRule="auto"/>
        <w:rPr>
          <w:rFonts w:cs="Arial"/>
          <w:szCs w:val="22"/>
        </w:rPr>
      </w:pPr>
      <w:r w:rsidRPr="00640E56">
        <w:rPr>
          <w:rFonts w:cs="Arial"/>
          <w:szCs w:val="22"/>
        </w:rPr>
        <w:t>Het gunningscriterium ‘Beste</w:t>
      </w:r>
      <w:r w:rsidR="003744D0">
        <w:rPr>
          <w:rFonts w:cs="Arial"/>
          <w:szCs w:val="22"/>
        </w:rPr>
        <w:t xml:space="preserve"> PKV’ bestaat uit een aantal </w:t>
      </w:r>
      <w:r w:rsidRPr="00640E56">
        <w:rPr>
          <w:rFonts w:cs="Arial"/>
          <w:szCs w:val="22"/>
        </w:rPr>
        <w:t>gunningscriteria waarvoor</w:t>
      </w:r>
      <w:r w:rsidR="00640E56">
        <w:rPr>
          <w:rFonts w:cs="Arial"/>
          <w:szCs w:val="22"/>
        </w:rPr>
        <w:t xml:space="preserve"> </w:t>
      </w:r>
      <w:r w:rsidRPr="00640E56">
        <w:rPr>
          <w:rFonts w:cs="Arial"/>
          <w:szCs w:val="22"/>
        </w:rPr>
        <w:t>punten kunnen worden behaald</w:t>
      </w:r>
      <w:r w:rsidR="003C4320">
        <w:rPr>
          <w:rFonts w:cs="Arial"/>
          <w:szCs w:val="22"/>
        </w:rPr>
        <w:t xml:space="preserve"> aan de hand van een beoordelingscijfer</w:t>
      </w:r>
      <w:r w:rsidRPr="00640E56">
        <w:rPr>
          <w:rFonts w:cs="Arial"/>
          <w:szCs w:val="22"/>
        </w:rPr>
        <w:t>.</w:t>
      </w:r>
    </w:p>
    <w:p w14:paraId="4E5D14D6" w14:textId="77777777" w:rsidR="001655F1" w:rsidRPr="00640E56" w:rsidRDefault="001655F1" w:rsidP="001655F1">
      <w:pPr>
        <w:autoSpaceDE w:val="0"/>
        <w:autoSpaceDN w:val="0"/>
        <w:adjustRightInd w:val="0"/>
        <w:spacing w:line="240" w:lineRule="auto"/>
        <w:rPr>
          <w:rFonts w:cs="Arial"/>
          <w:szCs w:val="22"/>
        </w:rPr>
      </w:pPr>
    </w:p>
    <w:p w14:paraId="63F53CB1" w14:textId="77777777" w:rsidR="001655F1" w:rsidRPr="00640E56" w:rsidRDefault="003744D0" w:rsidP="001655F1">
      <w:pPr>
        <w:autoSpaceDE w:val="0"/>
        <w:autoSpaceDN w:val="0"/>
        <w:adjustRightInd w:val="0"/>
        <w:spacing w:line="240" w:lineRule="auto"/>
        <w:rPr>
          <w:rFonts w:cs="Arial"/>
          <w:szCs w:val="22"/>
        </w:rPr>
      </w:pPr>
      <w:r>
        <w:rPr>
          <w:rFonts w:cs="Arial"/>
          <w:szCs w:val="22"/>
        </w:rPr>
        <w:t>Per gunningscriterium</w:t>
      </w:r>
      <w:r w:rsidR="001655F1" w:rsidRPr="00640E56">
        <w:rPr>
          <w:rFonts w:cs="Arial"/>
          <w:szCs w:val="22"/>
        </w:rPr>
        <w:t xml:space="preserve"> is een wegingsfactor toegekend, afhankelijk van de relevantie voor </w:t>
      </w:r>
      <w:r w:rsidR="00F822C7">
        <w:rPr>
          <w:rFonts w:cs="Arial"/>
          <w:szCs w:val="22"/>
        </w:rPr>
        <w:t>hetgeen wat wordt gevraagd</w:t>
      </w:r>
      <w:r w:rsidR="001655F1" w:rsidRPr="00640E56">
        <w:rPr>
          <w:rFonts w:cs="Arial"/>
          <w:szCs w:val="22"/>
        </w:rPr>
        <w:t xml:space="preserve">. </w:t>
      </w:r>
    </w:p>
    <w:p w14:paraId="5226422B" w14:textId="77777777" w:rsidR="001655F1" w:rsidRPr="00640E56" w:rsidRDefault="001655F1" w:rsidP="001655F1">
      <w:pPr>
        <w:autoSpaceDE w:val="0"/>
        <w:autoSpaceDN w:val="0"/>
        <w:adjustRightInd w:val="0"/>
        <w:spacing w:line="240" w:lineRule="auto"/>
        <w:rPr>
          <w:rFonts w:cs="Arial"/>
          <w:szCs w:val="22"/>
        </w:rPr>
      </w:pPr>
    </w:p>
    <w:p w14:paraId="20C54CBB" w14:textId="405705B0" w:rsidR="0037405D" w:rsidRPr="00895EC1" w:rsidRDefault="0037405D" w:rsidP="0037405D">
      <w:pPr>
        <w:autoSpaceDE w:val="0"/>
        <w:autoSpaceDN w:val="0"/>
        <w:adjustRightInd w:val="0"/>
        <w:spacing w:line="240" w:lineRule="auto"/>
        <w:rPr>
          <w:rFonts w:cs="Arial"/>
          <w:iCs/>
          <w:szCs w:val="22"/>
        </w:rPr>
      </w:pPr>
    </w:p>
    <w:p w14:paraId="4C1D64FE" w14:textId="77777777" w:rsidR="00B3072A" w:rsidRPr="00B01CF6" w:rsidRDefault="00B3072A" w:rsidP="00B3072A">
      <w:pPr>
        <w:pStyle w:val="Kop2"/>
        <w:rPr>
          <w:rFonts w:cs="Arial"/>
          <w:szCs w:val="22"/>
        </w:rPr>
      </w:pPr>
      <w:bookmarkStart w:id="123" w:name="_Toc164249922"/>
      <w:r w:rsidRPr="00B01CF6">
        <w:rPr>
          <w:rFonts w:cs="Arial"/>
          <w:szCs w:val="22"/>
        </w:rPr>
        <w:t xml:space="preserve">6.2 </w:t>
      </w:r>
      <w:r w:rsidR="003744D0" w:rsidRPr="00B01CF6">
        <w:rPr>
          <w:rFonts w:cs="Arial"/>
          <w:szCs w:val="22"/>
        </w:rPr>
        <w:t>G</w:t>
      </w:r>
      <w:r w:rsidR="00EC6F31" w:rsidRPr="00B01CF6">
        <w:rPr>
          <w:rFonts w:cs="Arial"/>
          <w:szCs w:val="22"/>
        </w:rPr>
        <w:t>unningscriteria</w:t>
      </w:r>
      <w:bookmarkEnd w:id="123"/>
    </w:p>
    <w:p w14:paraId="1EB853EB" w14:textId="77777777" w:rsidR="00B3072A" w:rsidRPr="00B01CF6" w:rsidRDefault="00B3072A" w:rsidP="000457D3">
      <w:pPr>
        <w:autoSpaceDE w:val="0"/>
        <w:autoSpaceDN w:val="0"/>
        <w:adjustRightInd w:val="0"/>
        <w:spacing w:line="240" w:lineRule="auto"/>
        <w:rPr>
          <w:rFonts w:cs="Arial"/>
          <w:szCs w:val="22"/>
        </w:rPr>
      </w:pPr>
      <w:r w:rsidRPr="00B01CF6">
        <w:rPr>
          <w:rFonts w:cs="Arial"/>
          <w:szCs w:val="22"/>
        </w:rPr>
        <w:t xml:space="preserve">Het gunningscriterium “Beste </w:t>
      </w:r>
      <w:r w:rsidR="003744D0" w:rsidRPr="00B01CF6">
        <w:rPr>
          <w:rFonts w:cs="Arial"/>
          <w:szCs w:val="22"/>
        </w:rPr>
        <w:t xml:space="preserve">PKV’ bestaat uit de volgende </w:t>
      </w:r>
      <w:r w:rsidRPr="00B01CF6">
        <w:rPr>
          <w:rFonts w:cs="Arial"/>
          <w:szCs w:val="22"/>
        </w:rPr>
        <w:t>gunningscriteria, weging en te behalen</w:t>
      </w:r>
      <w:r w:rsidR="000457D3" w:rsidRPr="00B01CF6">
        <w:rPr>
          <w:rFonts w:cs="Arial"/>
          <w:szCs w:val="22"/>
        </w:rPr>
        <w:t xml:space="preserve"> </w:t>
      </w:r>
      <w:r w:rsidRPr="00B01CF6">
        <w:rPr>
          <w:rFonts w:cs="Arial"/>
          <w:szCs w:val="22"/>
        </w:rPr>
        <w:t>punten.</w:t>
      </w:r>
      <w:r w:rsidR="000457D3" w:rsidRPr="00B01CF6">
        <w:rPr>
          <w:rFonts w:cs="Arial"/>
          <w:szCs w:val="22"/>
        </w:rPr>
        <w:t xml:space="preserve"> </w:t>
      </w:r>
    </w:p>
    <w:p w14:paraId="20782A93" w14:textId="77777777" w:rsidR="00B3072A" w:rsidRPr="00B01CF6" w:rsidRDefault="00B3072A" w:rsidP="00B3072A">
      <w:pPr>
        <w:rPr>
          <w:rFonts w:cs="Arial"/>
          <w:szCs w:val="22"/>
        </w:rPr>
      </w:pPr>
    </w:p>
    <w:tbl>
      <w:tblPr>
        <w:tblW w:w="7559" w:type="dxa"/>
        <w:tblInd w:w="55" w:type="dxa"/>
        <w:tblCellMar>
          <w:left w:w="70" w:type="dxa"/>
          <w:right w:w="70" w:type="dxa"/>
        </w:tblCellMar>
        <w:tblLook w:val="04A0" w:firstRow="1" w:lastRow="0" w:firstColumn="1" w:lastColumn="0" w:noHBand="0" w:noVBand="1"/>
      </w:tblPr>
      <w:tblGrid>
        <w:gridCol w:w="1600"/>
        <w:gridCol w:w="3520"/>
        <w:gridCol w:w="1159"/>
        <w:gridCol w:w="1280"/>
      </w:tblGrid>
      <w:tr w:rsidR="00B3072A" w:rsidRPr="00B01CF6" w14:paraId="27F01607" w14:textId="77777777" w:rsidTr="001140CD">
        <w:trPr>
          <w:trHeight w:val="585"/>
        </w:trPr>
        <w:tc>
          <w:tcPr>
            <w:tcW w:w="16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D0618D4" w14:textId="77777777" w:rsidR="00B3072A" w:rsidRPr="00B01CF6" w:rsidRDefault="00B3072A" w:rsidP="00B3072A">
            <w:pPr>
              <w:spacing w:line="240" w:lineRule="auto"/>
              <w:rPr>
                <w:rFonts w:cs="Arial"/>
                <w:color w:val="000000"/>
                <w:szCs w:val="22"/>
              </w:rPr>
            </w:pPr>
            <w:r w:rsidRPr="00B01CF6">
              <w:rPr>
                <w:rFonts w:cs="Arial"/>
                <w:color w:val="000000"/>
                <w:szCs w:val="22"/>
              </w:rPr>
              <w:t> </w:t>
            </w:r>
          </w:p>
        </w:tc>
        <w:tc>
          <w:tcPr>
            <w:tcW w:w="3520" w:type="dxa"/>
            <w:tcBorders>
              <w:top w:val="single" w:sz="8" w:space="0" w:color="auto"/>
              <w:left w:val="nil"/>
              <w:bottom w:val="single" w:sz="8" w:space="0" w:color="auto"/>
              <w:right w:val="single" w:sz="4" w:space="0" w:color="auto"/>
            </w:tcBorders>
            <w:shd w:val="clear" w:color="auto" w:fill="auto"/>
            <w:noWrap/>
            <w:hideMark/>
          </w:tcPr>
          <w:p w14:paraId="2DF3452C" w14:textId="77777777" w:rsidR="00B3072A" w:rsidRPr="00B01CF6" w:rsidRDefault="003744D0" w:rsidP="00B3072A">
            <w:pPr>
              <w:spacing w:line="240" w:lineRule="auto"/>
              <w:jc w:val="both"/>
              <w:rPr>
                <w:rFonts w:cs="Arial"/>
                <w:b/>
                <w:bCs/>
                <w:color w:val="000000"/>
                <w:szCs w:val="22"/>
              </w:rPr>
            </w:pPr>
            <w:r w:rsidRPr="00B01CF6">
              <w:rPr>
                <w:rFonts w:cs="Arial"/>
                <w:b/>
                <w:bCs/>
                <w:color w:val="000000"/>
                <w:szCs w:val="22"/>
              </w:rPr>
              <w:t>G</w:t>
            </w:r>
            <w:r w:rsidR="00B3072A" w:rsidRPr="00B01CF6">
              <w:rPr>
                <w:rFonts w:cs="Arial"/>
                <w:b/>
                <w:bCs/>
                <w:color w:val="000000"/>
                <w:szCs w:val="22"/>
              </w:rPr>
              <w:t>unningscriteria</w:t>
            </w:r>
          </w:p>
        </w:tc>
        <w:tc>
          <w:tcPr>
            <w:tcW w:w="1159" w:type="dxa"/>
            <w:tcBorders>
              <w:top w:val="single" w:sz="8" w:space="0" w:color="auto"/>
              <w:left w:val="nil"/>
              <w:bottom w:val="single" w:sz="8" w:space="0" w:color="auto"/>
              <w:right w:val="single" w:sz="4" w:space="0" w:color="auto"/>
            </w:tcBorders>
            <w:shd w:val="clear" w:color="auto" w:fill="auto"/>
            <w:noWrap/>
            <w:hideMark/>
          </w:tcPr>
          <w:p w14:paraId="68B17FC0" w14:textId="77777777" w:rsidR="00B3072A" w:rsidRPr="00B01CF6" w:rsidRDefault="00B3072A" w:rsidP="00B3072A">
            <w:pPr>
              <w:spacing w:line="240" w:lineRule="auto"/>
              <w:jc w:val="both"/>
              <w:rPr>
                <w:rFonts w:cs="Arial"/>
                <w:b/>
                <w:bCs/>
                <w:color w:val="000000"/>
                <w:szCs w:val="22"/>
              </w:rPr>
            </w:pPr>
            <w:r w:rsidRPr="00B01CF6">
              <w:rPr>
                <w:rFonts w:cs="Arial"/>
                <w:b/>
                <w:bCs/>
                <w:color w:val="000000"/>
                <w:szCs w:val="22"/>
              </w:rPr>
              <w:t>Weging</w:t>
            </w:r>
          </w:p>
        </w:tc>
        <w:tc>
          <w:tcPr>
            <w:tcW w:w="1280" w:type="dxa"/>
            <w:tcBorders>
              <w:top w:val="single" w:sz="8" w:space="0" w:color="auto"/>
              <w:left w:val="nil"/>
              <w:bottom w:val="single" w:sz="8" w:space="0" w:color="auto"/>
              <w:right w:val="single" w:sz="8" w:space="0" w:color="auto"/>
            </w:tcBorders>
            <w:shd w:val="clear" w:color="auto" w:fill="auto"/>
            <w:noWrap/>
            <w:hideMark/>
          </w:tcPr>
          <w:p w14:paraId="7C7ECFA0" w14:textId="77777777" w:rsidR="00B3072A" w:rsidRPr="00B01CF6" w:rsidRDefault="00B3072A" w:rsidP="00B3072A">
            <w:pPr>
              <w:spacing w:line="240" w:lineRule="auto"/>
              <w:jc w:val="both"/>
              <w:rPr>
                <w:rFonts w:cs="Arial"/>
                <w:b/>
                <w:bCs/>
                <w:color w:val="000000"/>
                <w:szCs w:val="22"/>
              </w:rPr>
            </w:pPr>
            <w:r w:rsidRPr="00B01CF6">
              <w:rPr>
                <w:rFonts w:cs="Arial"/>
                <w:b/>
                <w:bCs/>
                <w:color w:val="000000"/>
                <w:szCs w:val="22"/>
              </w:rPr>
              <w:t>Maximaal te behalen punten</w:t>
            </w:r>
          </w:p>
        </w:tc>
      </w:tr>
      <w:tr w:rsidR="00B3072A" w:rsidRPr="00B01CF6" w14:paraId="66DC5F5E" w14:textId="77777777" w:rsidTr="001140CD">
        <w:trPr>
          <w:trHeight w:val="315"/>
        </w:trPr>
        <w:tc>
          <w:tcPr>
            <w:tcW w:w="1600" w:type="dxa"/>
            <w:tcBorders>
              <w:top w:val="nil"/>
              <w:left w:val="single" w:sz="8" w:space="0" w:color="auto"/>
              <w:bottom w:val="single" w:sz="8" w:space="0" w:color="auto"/>
              <w:right w:val="single" w:sz="4" w:space="0" w:color="auto"/>
            </w:tcBorders>
            <w:shd w:val="clear" w:color="auto" w:fill="auto"/>
            <w:noWrap/>
            <w:vAlign w:val="bottom"/>
            <w:hideMark/>
          </w:tcPr>
          <w:p w14:paraId="4089C968" w14:textId="77777777" w:rsidR="00B3072A" w:rsidRPr="00B01CF6" w:rsidRDefault="00B3072A" w:rsidP="002E6B94">
            <w:pPr>
              <w:autoSpaceDE w:val="0"/>
              <w:autoSpaceDN w:val="0"/>
              <w:adjustRightInd w:val="0"/>
              <w:spacing w:line="240" w:lineRule="auto"/>
              <w:rPr>
                <w:rFonts w:cs="Arial"/>
                <w:szCs w:val="22"/>
              </w:rPr>
            </w:pPr>
            <w:r w:rsidRPr="00B01CF6">
              <w:rPr>
                <w:rFonts w:cs="Arial"/>
                <w:szCs w:val="22"/>
              </w:rPr>
              <w:t>1</w:t>
            </w:r>
            <w:r w:rsidR="009156E3" w:rsidRPr="00B01CF6">
              <w:rPr>
                <w:rFonts w:cs="Arial"/>
                <w:szCs w:val="22"/>
              </w:rPr>
              <w:t>.</w:t>
            </w:r>
          </w:p>
        </w:tc>
        <w:tc>
          <w:tcPr>
            <w:tcW w:w="3520" w:type="dxa"/>
            <w:tcBorders>
              <w:top w:val="nil"/>
              <w:left w:val="nil"/>
              <w:bottom w:val="single" w:sz="8" w:space="0" w:color="auto"/>
              <w:right w:val="single" w:sz="4" w:space="0" w:color="auto"/>
            </w:tcBorders>
            <w:shd w:val="clear" w:color="auto" w:fill="auto"/>
            <w:noWrap/>
            <w:vAlign w:val="bottom"/>
            <w:hideMark/>
          </w:tcPr>
          <w:p w14:paraId="010083D6" w14:textId="77777777" w:rsidR="00B3072A" w:rsidRPr="00B01CF6" w:rsidRDefault="008B7C76" w:rsidP="002E6B94">
            <w:pPr>
              <w:autoSpaceDE w:val="0"/>
              <w:autoSpaceDN w:val="0"/>
              <w:adjustRightInd w:val="0"/>
              <w:spacing w:line="240" w:lineRule="auto"/>
              <w:rPr>
                <w:rFonts w:cs="Arial"/>
                <w:b/>
                <w:szCs w:val="22"/>
              </w:rPr>
            </w:pPr>
            <w:r w:rsidRPr="00B01CF6">
              <w:rPr>
                <w:rFonts w:cs="Arial"/>
                <w:b/>
                <w:szCs w:val="22"/>
              </w:rPr>
              <w:t>Prijs</w:t>
            </w:r>
          </w:p>
        </w:tc>
        <w:tc>
          <w:tcPr>
            <w:tcW w:w="1159" w:type="dxa"/>
            <w:tcBorders>
              <w:top w:val="nil"/>
              <w:left w:val="nil"/>
              <w:bottom w:val="single" w:sz="8" w:space="0" w:color="auto"/>
              <w:right w:val="single" w:sz="4" w:space="0" w:color="auto"/>
            </w:tcBorders>
            <w:shd w:val="clear" w:color="auto" w:fill="auto"/>
            <w:noWrap/>
            <w:vAlign w:val="bottom"/>
            <w:hideMark/>
          </w:tcPr>
          <w:p w14:paraId="0BCE4F2F" w14:textId="77777777" w:rsidR="00B3072A" w:rsidRPr="00B01CF6" w:rsidRDefault="008B7C76" w:rsidP="00B3072A">
            <w:pPr>
              <w:spacing w:line="240" w:lineRule="auto"/>
              <w:jc w:val="right"/>
              <w:rPr>
                <w:rFonts w:cs="Arial"/>
                <w:b/>
                <w:color w:val="000000"/>
                <w:szCs w:val="22"/>
              </w:rPr>
            </w:pPr>
            <w:r w:rsidRPr="00B01CF6">
              <w:rPr>
                <w:rFonts w:cs="Arial"/>
                <w:b/>
                <w:color w:val="000000"/>
                <w:szCs w:val="22"/>
              </w:rPr>
              <w:t>40%</w:t>
            </w:r>
          </w:p>
        </w:tc>
        <w:tc>
          <w:tcPr>
            <w:tcW w:w="1280" w:type="dxa"/>
            <w:tcBorders>
              <w:top w:val="nil"/>
              <w:left w:val="nil"/>
              <w:bottom w:val="single" w:sz="8" w:space="0" w:color="auto"/>
              <w:right w:val="single" w:sz="8" w:space="0" w:color="auto"/>
            </w:tcBorders>
            <w:shd w:val="clear" w:color="auto" w:fill="auto"/>
            <w:noWrap/>
            <w:vAlign w:val="bottom"/>
            <w:hideMark/>
          </w:tcPr>
          <w:p w14:paraId="04C07886" w14:textId="77777777" w:rsidR="00B3072A" w:rsidRPr="00B01CF6" w:rsidRDefault="007E66B7" w:rsidP="00B3072A">
            <w:pPr>
              <w:spacing w:line="240" w:lineRule="auto"/>
              <w:jc w:val="right"/>
              <w:rPr>
                <w:rFonts w:cs="Arial"/>
                <w:bCs/>
                <w:color w:val="000000"/>
                <w:szCs w:val="22"/>
              </w:rPr>
            </w:pPr>
            <w:r w:rsidRPr="00B01CF6">
              <w:rPr>
                <w:rFonts w:cs="Arial"/>
                <w:bCs/>
                <w:color w:val="000000"/>
                <w:szCs w:val="22"/>
              </w:rPr>
              <w:t>40</w:t>
            </w:r>
          </w:p>
        </w:tc>
      </w:tr>
      <w:tr w:rsidR="00B3072A" w:rsidRPr="00B01CF6" w14:paraId="3756736B" w14:textId="77777777" w:rsidTr="001140CD">
        <w:trPr>
          <w:trHeight w:val="300"/>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14:paraId="2F438190" w14:textId="77777777" w:rsidR="00B3072A" w:rsidRPr="00B01CF6" w:rsidRDefault="00B3072A" w:rsidP="002E6B94">
            <w:pPr>
              <w:autoSpaceDE w:val="0"/>
              <w:autoSpaceDN w:val="0"/>
              <w:adjustRightInd w:val="0"/>
              <w:spacing w:line="240" w:lineRule="auto"/>
              <w:rPr>
                <w:rFonts w:cs="Arial"/>
                <w:szCs w:val="22"/>
              </w:rPr>
            </w:pPr>
            <w:r w:rsidRPr="00B01CF6">
              <w:rPr>
                <w:rFonts w:cs="Arial"/>
                <w:szCs w:val="22"/>
              </w:rPr>
              <w:t> </w:t>
            </w:r>
          </w:p>
        </w:tc>
        <w:tc>
          <w:tcPr>
            <w:tcW w:w="3520" w:type="dxa"/>
            <w:tcBorders>
              <w:top w:val="nil"/>
              <w:left w:val="nil"/>
              <w:bottom w:val="single" w:sz="4" w:space="0" w:color="auto"/>
              <w:right w:val="single" w:sz="4" w:space="0" w:color="auto"/>
            </w:tcBorders>
            <w:shd w:val="clear" w:color="auto" w:fill="auto"/>
            <w:noWrap/>
            <w:vAlign w:val="bottom"/>
            <w:hideMark/>
          </w:tcPr>
          <w:p w14:paraId="4BCE3C64" w14:textId="77777777" w:rsidR="00B3072A" w:rsidRPr="00B01CF6" w:rsidRDefault="00B3072A" w:rsidP="002E6B94">
            <w:pPr>
              <w:autoSpaceDE w:val="0"/>
              <w:autoSpaceDN w:val="0"/>
              <w:adjustRightInd w:val="0"/>
              <w:spacing w:line="240" w:lineRule="auto"/>
              <w:rPr>
                <w:rFonts w:cs="Arial"/>
                <w:b/>
                <w:szCs w:val="22"/>
              </w:rPr>
            </w:pPr>
            <w:r w:rsidRPr="00B01CF6">
              <w:rPr>
                <w:rFonts w:cs="Arial"/>
                <w:b/>
                <w:szCs w:val="22"/>
              </w:rPr>
              <w:t>Kwaliteit</w:t>
            </w:r>
          </w:p>
        </w:tc>
        <w:tc>
          <w:tcPr>
            <w:tcW w:w="1159" w:type="dxa"/>
            <w:tcBorders>
              <w:top w:val="nil"/>
              <w:left w:val="nil"/>
              <w:bottom w:val="single" w:sz="4" w:space="0" w:color="auto"/>
              <w:right w:val="single" w:sz="4" w:space="0" w:color="auto"/>
            </w:tcBorders>
            <w:shd w:val="clear" w:color="auto" w:fill="auto"/>
            <w:noWrap/>
            <w:vAlign w:val="bottom"/>
            <w:hideMark/>
          </w:tcPr>
          <w:p w14:paraId="41EFA251" w14:textId="77777777" w:rsidR="00B3072A" w:rsidRPr="00B01CF6" w:rsidRDefault="00B3072A" w:rsidP="007E66B7">
            <w:pPr>
              <w:spacing w:line="240" w:lineRule="auto"/>
              <w:jc w:val="right"/>
              <w:rPr>
                <w:rFonts w:cs="Arial"/>
                <w:b/>
                <w:color w:val="000000"/>
                <w:szCs w:val="22"/>
              </w:rPr>
            </w:pPr>
            <w:r w:rsidRPr="00B01CF6">
              <w:rPr>
                <w:rFonts w:cs="Arial"/>
                <w:b/>
                <w:color w:val="000000"/>
                <w:szCs w:val="22"/>
              </w:rPr>
              <w:t> </w:t>
            </w:r>
            <w:r w:rsidR="007E66B7" w:rsidRPr="00B01CF6">
              <w:rPr>
                <w:rFonts w:cs="Arial"/>
                <w:b/>
                <w:color w:val="000000"/>
                <w:szCs w:val="22"/>
              </w:rPr>
              <w:t>60%</w:t>
            </w:r>
          </w:p>
        </w:tc>
        <w:tc>
          <w:tcPr>
            <w:tcW w:w="1280" w:type="dxa"/>
            <w:tcBorders>
              <w:top w:val="nil"/>
              <w:left w:val="nil"/>
              <w:bottom w:val="single" w:sz="4" w:space="0" w:color="auto"/>
              <w:right w:val="single" w:sz="8" w:space="0" w:color="auto"/>
            </w:tcBorders>
            <w:shd w:val="clear" w:color="auto" w:fill="auto"/>
            <w:noWrap/>
            <w:vAlign w:val="bottom"/>
            <w:hideMark/>
          </w:tcPr>
          <w:p w14:paraId="2132DD09" w14:textId="77777777" w:rsidR="00B3072A" w:rsidRPr="00B01CF6" w:rsidRDefault="00B3072A" w:rsidP="00B3072A">
            <w:pPr>
              <w:spacing w:line="240" w:lineRule="auto"/>
              <w:rPr>
                <w:rFonts w:cs="Arial"/>
                <w:b/>
                <w:color w:val="000000"/>
                <w:szCs w:val="22"/>
              </w:rPr>
            </w:pPr>
            <w:r w:rsidRPr="00B01CF6">
              <w:rPr>
                <w:rFonts w:cs="Arial"/>
                <w:b/>
                <w:color w:val="000000"/>
                <w:szCs w:val="22"/>
              </w:rPr>
              <w:t> </w:t>
            </w:r>
          </w:p>
        </w:tc>
      </w:tr>
      <w:tr w:rsidR="00B3072A" w:rsidRPr="00B01CF6" w14:paraId="444319C8" w14:textId="77777777" w:rsidTr="001140CD">
        <w:trPr>
          <w:trHeight w:val="300"/>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14:paraId="0A969ED9" w14:textId="77777777" w:rsidR="00B3072A" w:rsidRPr="00B01CF6" w:rsidRDefault="00B3072A" w:rsidP="002E6B94">
            <w:pPr>
              <w:autoSpaceDE w:val="0"/>
              <w:autoSpaceDN w:val="0"/>
              <w:adjustRightInd w:val="0"/>
              <w:spacing w:line="240" w:lineRule="auto"/>
              <w:rPr>
                <w:rFonts w:cs="Arial"/>
                <w:szCs w:val="22"/>
              </w:rPr>
            </w:pPr>
            <w:r w:rsidRPr="00B01CF6">
              <w:rPr>
                <w:rFonts w:cs="Arial"/>
                <w:szCs w:val="22"/>
              </w:rPr>
              <w:t>2</w:t>
            </w:r>
            <w:r w:rsidR="009156E3" w:rsidRPr="00B01CF6">
              <w:rPr>
                <w:rFonts w:cs="Arial"/>
                <w:szCs w:val="22"/>
              </w:rPr>
              <w:t>.</w:t>
            </w:r>
          </w:p>
        </w:tc>
        <w:tc>
          <w:tcPr>
            <w:tcW w:w="3520" w:type="dxa"/>
            <w:tcBorders>
              <w:top w:val="nil"/>
              <w:left w:val="nil"/>
              <w:bottom w:val="single" w:sz="4" w:space="0" w:color="auto"/>
              <w:right w:val="single" w:sz="4" w:space="0" w:color="auto"/>
            </w:tcBorders>
            <w:shd w:val="clear" w:color="auto" w:fill="auto"/>
            <w:noWrap/>
            <w:vAlign w:val="bottom"/>
            <w:hideMark/>
          </w:tcPr>
          <w:p w14:paraId="4F58AF8A" w14:textId="77777777" w:rsidR="00B3072A" w:rsidRPr="00B01CF6" w:rsidRDefault="007E66B7" w:rsidP="002E6B94">
            <w:pPr>
              <w:autoSpaceDE w:val="0"/>
              <w:autoSpaceDN w:val="0"/>
              <w:adjustRightInd w:val="0"/>
              <w:spacing w:line="240" w:lineRule="auto"/>
              <w:rPr>
                <w:rFonts w:cs="Arial"/>
                <w:szCs w:val="22"/>
              </w:rPr>
            </w:pPr>
            <w:r w:rsidRPr="00B01CF6">
              <w:rPr>
                <w:rFonts w:cs="Arial"/>
                <w:szCs w:val="22"/>
              </w:rPr>
              <w:t>Communicatie</w:t>
            </w:r>
          </w:p>
        </w:tc>
        <w:tc>
          <w:tcPr>
            <w:tcW w:w="1159" w:type="dxa"/>
            <w:tcBorders>
              <w:top w:val="nil"/>
              <w:left w:val="nil"/>
              <w:bottom w:val="single" w:sz="4" w:space="0" w:color="auto"/>
              <w:right w:val="single" w:sz="4" w:space="0" w:color="auto"/>
            </w:tcBorders>
            <w:shd w:val="clear" w:color="auto" w:fill="auto"/>
            <w:noWrap/>
            <w:vAlign w:val="bottom"/>
            <w:hideMark/>
          </w:tcPr>
          <w:p w14:paraId="185330A1" w14:textId="77777777" w:rsidR="00B3072A" w:rsidRPr="00B01CF6" w:rsidRDefault="00B3072A" w:rsidP="001D6020">
            <w:pPr>
              <w:spacing w:line="240" w:lineRule="auto"/>
              <w:jc w:val="right"/>
              <w:rPr>
                <w:rFonts w:cs="Arial"/>
                <w:color w:val="000000"/>
                <w:szCs w:val="22"/>
              </w:rPr>
            </w:pPr>
          </w:p>
        </w:tc>
        <w:tc>
          <w:tcPr>
            <w:tcW w:w="1280" w:type="dxa"/>
            <w:tcBorders>
              <w:top w:val="nil"/>
              <w:left w:val="nil"/>
              <w:bottom w:val="single" w:sz="4" w:space="0" w:color="auto"/>
              <w:right w:val="single" w:sz="8" w:space="0" w:color="auto"/>
            </w:tcBorders>
            <w:shd w:val="clear" w:color="auto" w:fill="auto"/>
            <w:noWrap/>
            <w:vAlign w:val="bottom"/>
            <w:hideMark/>
          </w:tcPr>
          <w:p w14:paraId="4A7D4EC1" w14:textId="77777777" w:rsidR="00B3072A" w:rsidRPr="00B01CF6" w:rsidRDefault="00B3072A" w:rsidP="000931CB">
            <w:pPr>
              <w:spacing w:line="240" w:lineRule="auto"/>
              <w:jc w:val="right"/>
              <w:rPr>
                <w:rFonts w:cs="Arial"/>
                <w:color w:val="000000"/>
                <w:szCs w:val="22"/>
              </w:rPr>
            </w:pPr>
            <w:r w:rsidRPr="00B01CF6">
              <w:rPr>
                <w:rFonts w:cs="Arial"/>
                <w:color w:val="000000"/>
                <w:szCs w:val="22"/>
              </w:rPr>
              <w:t> </w:t>
            </w:r>
            <w:r w:rsidR="007E66B7" w:rsidRPr="00B01CF6">
              <w:rPr>
                <w:rFonts w:cs="Arial"/>
                <w:color w:val="000000"/>
                <w:szCs w:val="22"/>
              </w:rPr>
              <w:t>18</w:t>
            </w:r>
          </w:p>
        </w:tc>
      </w:tr>
      <w:tr w:rsidR="00B3072A" w:rsidRPr="00B01CF6" w14:paraId="1846719C" w14:textId="77777777" w:rsidTr="001140CD">
        <w:trPr>
          <w:trHeight w:val="300"/>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14:paraId="5D40D510" w14:textId="77777777" w:rsidR="00B3072A" w:rsidRPr="00B01CF6" w:rsidRDefault="00B3072A" w:rsidP="002E6B94">
            <w:pPr>
              <w:autoSpaceDE w:val="0"/>
              <w:autoSpaceDN w:val="0"/>
              <w:adjustRightInd w:val="0"/>
              <w:spacing w:line="240" w:lineRule="auto"/>
              <w:rPr>
                <w:rFonts w:cs="Arial"/>
                <w:szCs w:val="22"/>
              </w:rPr>
            </w:pPr>
            <w:r w:rsidRPr="00B01CF6">
              <w:rPr>
                <w:rFonts w:cs="Arial"/>
                <w:szCs w:val="22"/>
              </w:rPr>
              <w:t>3</w:t>
            </w:r>
            <w:r w:rsidR="009156E3" w:rsidRPr="00B01CF6">
              <w:rPr>
                <w:rFonts w:cs="Arial"/>
                <w:szCs w:val="22"/>
              </w:rPr>
              <w:t>.</w:t>
            </w:r>
          </w:p>
        </w:tc>
        <w:tc>
          <w:tcPr>
            <w:tcW w:w="3520" w:type="dxa"/>
            <w:tcBorders>
              <w:top w:val="nil"/>
              <w:left w:val="nil"/>
              <w:bottom w:val="single" w:sz="4" w:space="0" w:color="auto"/>
              <w:right w:val="single" w:sz="4" w:space="0" w:color="auto"/>
            </w:tcBorders>
            <w:shd w:val="clear" w:color="auto" w:fill="auto"/>
            <w:noWrap/>
            <w:vAlign w:val="bottom"/>
            <w:hideMark/>
          </w:tcPr>
          <w:p w14:paraId="1B3AA4A0" w14:textId="77777777" w:rsidR="00B3072A" w:rsidRPr="00B01CF6" w:rsidRDefault="007E66B7" w:rsidP="002E6B94">
            <w:pPr>
              <w:autoSpaceDE w:val="0"/>
              <w:autoSpaceDN w:val="0"/>
              <w:adjustRightInd w:val="0"/>
              <w:spacing w:line="240" w:lineRule="auto"/>
              <w:rPr>
                <w:rFonts w:cs="Arial"/>
                <w:szCs w:val="22"/>
              </w:rPr>
            </w:pPr>
            <w:r w:rsidRPr="00B01CF6">
              <w:rPr>
                <w:rFonts w:cs="Arial"/>
                <w:szCs w:val="22"/>
              </w:rPr>
              <w:t>Invulling van de gevraagde dienstverlening</w:t>
            </w:r>
          </w:p>
        </w:tc>
        <w:tc>
          <w:tcPr>
            <w:tcW w:w="1159" w:type="dxa"/>
            <w:tcBorders>
              <w:top w:val="nil"/>
              <w:left w:val="nil"/>
              <w:bottom w:val="single" w:sz="4" w:space="0" w:color="auto"/>
              <w:right w:val="single" w:sz="4" w:space="0" w:color="auto"/>
            </w:tcBorders>
            <w:shd w:val="clear" w:color="auto" w:fill="auto"/>
            <w:noWrap/>
            <w:vAlign w:val="bottom"/>
            <w:hideMark/>
          </w:tcPr>
          <w:p w14:paraId="33CA517D" w14:textId="77777777" w:rsidR="00B3072A" w:rsidRPr="00B01CF6" w:rsidRDefault="00B3072A" w:rsidP="001140CD">
            <w:pPr>
              <w:spacing w:line="240" w:lineRule="auto"/>
              <w:jc w:val="right"/>
              <w:rPr>
                <w:rFonts w:cs="Arial"/>
                <w:color w:val="000000"/>
                <w:szCs w:val="22"/>
              </w:rPr>
            </w:pPr>
          </w:p>
        </w:tc>
        <w:tc>
          <w:tcPr>
            <w:tcW w:w="1280" w:type="dxa"/>
            <w:tcBorders>
              <w:top w:val="nil"/>
              <w:left w:val="nil"/>
              <w:bottom w:val="single" w:sz="4" w:space="0" w:color="auto"/>
              <w:right w:val="single" w:sz="8" w:space="0" w:color="auto"/>
            </w:tcBorders>
            <w:shd w:val="clear" w:color="auto" w:fill="auto"/>
            <w:noWrap/>
            <w:vAlign w:val="bottom"/>
            <w:hideMark/>
          </w:tcPr>
          <w:p w14:paraId="73A4E732" w14:textId="77777777" w:rsidR="00B3072A" w:rsidRPr="00B01CF6" w:rsidRDefault="007E66B7" w:rsidP="001140CD">
            <w:pPr>
              <w:spacing w:line="240" w:lineRule="auto"/>
              <w:jc w:val="right"/>
              <w:rPr>
                <w:rFonts w:cs="Arial"/>
                <w:color w:val="000000"/>
                <w:szCs w:val="22"/>
              </w:rPr>
            </w:pPr>
            <w:r w:rsidRPr="00B01CF6">
              <w:rPr>
                <w:rFonts w:cs="Arial"/>
                <w:color w:val="000000"/>
                <w:szCs w:val="22"/>
              </w:rPr>
              <w:t>24</w:t>
            </w:r>
          </w:p>
        </w:tc>
      </w:tr>
      <w:tr w:rsidR="001140CD" w:rsidRPr="00B01CF6" w14:paraId="2A622042" w14:textId="77777777" w:rsidTr="001140CD">
        <w:trPr>
          <w:trHeight w:val="300"/>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14:paraId="61813EAB" w14:textId="77777777" w:rsidR="001140CD" w:rsidRPr="00B01CF6" w:rsidRDefault="001140CD" w:rsidP="002E6B94">
            <w:pPr>
              <w:autoSpaceDE w:val="0"/>
              <w:autoSpaceDN w:val="0"/>
              <w:adjustRightInd w:val="0"/>
              <w:spacing w:line="240" w:lineRule="auto"/>
              <w:rPr>
                <w:rFonts w:cs="Arial"/>
                <w:szCs w:val="22"/>
              </w:rPr>
            </w:pPr>
            <w:r w:rsidRPr="00B01CF6">
              <w:rPr>
                <w:rFonts w:cs="Arial"/>
                <w:szCs w:val="22"/>
              </w:rPr>
              <w:t>4</w:t>
            </w:r>
            <w:r w:rsidR="009156E3" w:rsidRPr="00B01CF6">
              <w:rPr>
                <w:rFonts w:cs="Arial"/>
                <w:szCs w:val="22"/>
              </w:rPr>
              <w:t>.</w:t>
            </w:r>
          </w:p>
        </w:tc>
        <w:tc>
          <w:tcPr>
            <w:tcW w:w="3520" w:type="dxa"/>
            <w:tcBorders>
              <w:top w:val="nil"/>
              <w:left w:val="nil"/>
              <w:bottom w:val="single" w:sz="4" w:space="0" w:color="auto"/>
              <w:right w:val="single" w:sz="4" w:space="0" w:color="auto"/>
            </w:tcBorders>
            <w:shd w:val="clear" w:color="auto" w:fill="auto"/>
            <w:noWrap/>
            <w:vAlign w:val="bottom"/>
          </w:tcPr>
          <w:p w14:paraId="364E0D86" w14:textId="77777777" w:rsidR="001140CD" w:rsidRPr="00B01CF6" w:rsidRDefault="007E66B7" w:rsidP="002E6B94">
            <w:pPr>
              <w:autoSpaceDE w:val="0"/>
              <w:autoSpaceDN w:val="0"/>
              <w:adjustRightInd w:val="0"/>
              <w:spacing w:line="240" w:lineRule="auto"/>
              <w:rPr>
                <w:rFonts w:cs="Arial"/>
                <w:szCs w:val="22"/>
              </w:rPr>
            </w:pPr>
            <w:r w:rsidRPr="00B01CF6">
              <w:rPr>
                <w:rFonts w:cs="Arial"/>
                <w:szCs w:val="22"/>
              </w:rPr>
              <w:t xml:space="preserve">Duurzaamheid (People, </w:t>
            </w:r>
            <w:proofErr w:type="spellStart"/>
            <w:r w:rsidRPr="00B01CF6">
              <w:rPr>
                <w:rFonts w:cs="Arial"/>
                <w:szCs w:val="22"/>
              </w:rPr>
              <w:t>Planet</w:t>
            </w:r>
            <w:proofErr w:type="spellEnd"/>
            <w:r w:rsidRPr="00B01CF6">
              <w:rPr>
                <w:rFonts w:cs="Arial"/>
                <w:szCs w:val="22"/>
              </w:rPr>
              <w:t>, Profit)</w:t>
            </w:r>
          </w:p>
        </w:tc>
        <w:tc>
          <w:tcPr>
            <w:tcW w:w="1159" w:type="dxa"/>
            <w:tcBorders>
              <w:top w:val="nil"/>
              <w:left w:val="nil"/>
              <w:bottom w:val="single" w:sz="4" w:space="0" w:color="auto"/>
              <w:right w:val="single" w:sz="4" w:space="0" w:color="auto"/>
            </w:tcBorders>
            <w:shd w:val="clear" w:color="auto" w:fill="auto"/>
            <w:noWrap/>
            <w:vAlign w:val="bottom"/>
          </w:tcPr>
          <w:p w14:paraId="6B699AA1" w14:textId="77777777" w:rsidR="001140CD" w:rsidRPr="00B01CF6" w:rsidRDefault="001140CD" w:rsidP="00202C93">
            <w:pPr>
              <w:spacing w:line="240" w:lineRule="auto"/>
              <w:jc w:val="right"/>
              <w:rPr>
                <w:rFonts w:cs="Arial"/>
                <w:color w:val="000000"/>
                <w:szCs w:val="22"/>
              </w:rPr>
            </w:pPr>
          </w:p>
        </w:tc>
        <w:tc>
          <w:tcPr>
            <w:tcW w:w="1280" w:type="dxa"/>
            <w:tcBorders>
              <w:top w:val="nil"/>
              <w:left w:val="nil"/>
              <w:bottom w:val="single" w:sz="4" w:space="0" w:color="auto"/>
              <w:right w:val="single" w:sz="8" w:space="0" w:color="auto"/>
            </w:tcBorders>
            <w:shd w:val="clear" w:color="auto" w:fill="auto"/>
            <w:noWrap/>
            <w:vAlign w:val="bottom"/>
          </w:tcPr>
          <w:p w14:paraId="4D5E013B" w14:textId="77777777" w:rsidR="001140CD" w:rsidRPr="00B01CF6" w:rsidRDefault="001140CD" w:rsidP="00202C93">
            <w:pPr>
              <w:spacing w:line="240" w:lineRule="auto"/>
              <w:jc w:val="right"/>
              <w:rPr>
                <w:rFonts w:cs="Arial"/>
                <w:color w:val="000000"/>
                <w:szCs w:val="22"/>
              </w:rPr>
            </w:pPr>
            <w:r w:rsidRPr="00B01CF6">
              <w:rPr>
                <w:rFonts w:cs="Arial"/>
                <w:color w:val="000000"/>
                <w:szCs w:val="22"/>
              </w:rPr>
              <w:t> 1</w:t>
            </w:r>
            <w:r w:rsidR="007E66B7" w:rsidRPr="00B01CF6">
              <w:rPr>
                <w:rFonts w:cs="Arial"/>
                <w:color w:val="000000"/>
                <w:szCs w:val="22"/>
              </w:rPr>
              <w:t>8</w:t>
            </w:r>
          </w:p>
        </w:tc>
      </w:tr>
      <w:tr w:rsidR="001140CD" w:rsidRPr="00B01CF6" w14:paraId="76114D5A" w14:textId="77777777" w:rsidTr="00202C93">
        <w:trPr>
          <w:trHeight w:val="300"/>
        </w:trPr>
        <w:tc>
          <w:tcPr>
            <w:tcW w:w="1600" w:type="dxa"/>
            <w:tcBorders>
              <w:top w:val="nil"/>
              <w:left w:val="single" w:sz="8" w:space="0" w:color="auto"/>
              <w:bottom w:val="single" w:sz="8" w:space="0" w:color="auto"/>
              <w:right w:val="single" w:sz="4" w:space="0" w:color="auto"/>
            </w:tcBorders>
            <w:shd w:val="clear" w:color="auto" w:fill="auto"/>
            <w:noWrap/>
            <w:vAlign w:val="bottom"/>
            <w:hideMark/>
          </w:tcPr>
          <w:p w14:paraId="117C4611" w14:textId="77777777" w:rsidR="001140CD" w:rsidRPr="00B01CF6" w:rsidRDefault="001140CD" w:rsidP="002E6B94">
            <w:pPr>
              <w:autoSpaceDE w:val="0"/>
              <w:autoSpaceDN w:val="0"/>
              <w:adjustRightInd w:val="0"/>
              <w:spacing w:line="240" w:lineRule="auto"/>
              <w:rPr>
                <w:rFonts w:cs="Arial"/>
                <w:szCs w:val="22"/>
              </w:rPr>
            </w:pPr>
            <w:r w:rsidRPr="00B01CF6">
              <w:rPr>
                <w:rFonts w:cs="Arial"/>
                <w:szCs w:val="22"/>
              </w:rPr>
              <w:t> </w:t>
            </w:r>
          </w:p>
        </w:tc>
        <w:tc>
          <w:tcPr>
            <w:tcW w:w="3520" w:type="dxa"/>
            <w:tcBorders>
              <w:top w:val="nil"/>
              <w:left w:val="nil"/>
              <w:bottom w:val="single" w:sz="8" w:space="0" w:color="auto"/>
              <w:right w:val="single" w:sz="4" w:space="0" w:color="auto"/>
            </w:tcBorders>
            <w:shd w:val="clear" w:color="auto" w:fill="auto"/>
            <w:noWrap/>
            <w:vAlign w:val="bottom"/>
          </w:tcPr>
          <w:p w14:paraId="6798B598" w14:textId="77777777" w:rsidR="001140CD" w:rsidRPr="00B01CF6" w:rsidRDefault="001140CD" w:rsidP="002E6B94">
            <w:pPr>
              <w:autoSpaceDE w:val="0"/>
              <w:autoSpaceDN w:val="0"/>
              <w:adjustRightInd w:val="0"/>
              <w:spacing w:line="240" w:lineRule="auto"/>
              <w:rPr>
                <w:rFonts w:cs="Arial"/>
                <w:b/>
                <w:szCs w:val="22"/>
              </w:rPr>
            </w:pPr>
            <w:r w:rsidRPr="00B01CF6">
              <w:rPr>
                <w:rFonts w:cs="Arial"/>
                <w:b/>
                <w:szCs w:val="22"/>
              </w:rPr>
              <w:t>Totaal</w:t>
            </w:r>
          </w:p>
        </w:tc>
        <w:tc>
          <w:tcPr>
            <w:tcW w:w="1159" w:type="dxa"/>
            <w:tcBorders>
              <w:top w:val="nil"/>
              <w:left w:val="nil"/>
              <w:bottom w:val="single" w:sz="8" w:space="0" w:color="auto"/>
              <w:right w:val="single" w:sz="4" w:space="0" w:color="auto"/>
            </w:tcBorders>
            <w:shd w:val="clear" w:color="auto" w:fill="auto"/>
            <w:noWrap/>
            <w:vAlign w:val="bottom"/>
          </w:tcPr>
          <w:p w14:paraId="687B63A1" w14:textId="77777777" w:rsidR="001140CD" w:rsidRPr="00B01CF6" w:rsidRDefault="001140CD" w:rsidP="00B3072A">
            <w:pPr>
              <w:spacing w:line="240" w:lineRule="auto"/>
              <w:jc w:val="right"/>
              <w:rPr>
                <w:rFonts w:cs="Arial"/>
                <w:color w:val="000000"/>
                <w:szCs w:val="22"/>
              </w:rPr>
            </w:pPr>
            <w:r w:rsidRPr="00B01CF6">
              <w:rPr>
                <w:rFonts w:cs="Arial"/>
                <w:color w:val="000000"/>
                <w:szCs w:val="22"/>
              </w:rPr>
              <w:t> </w:t>
            </w:r>
          </w:p>
        </w:tc>
        <w:tc>
          <w:tcPr>
            <w:tcW w:w="1280" w:type="dxa"/>
            <w:tcBorders>
              <w:top w:val="nil"/>
              <w:left w:val="nil"/>
              <w:bottom w:val="single" w:sz="8" w:space="0" w:color="auto"/>
              <w:right w:val="single" w:sz="8" w:space="0" w:color="auto"/>
            </w:tcBorders>
            <w:shd w:val="clear" w:color="auto" w:fill="auto"/>
            <w:noWrap/>
            <w:vAlign w:val="bottom"/>
          </w:tcPr>
          <w:p w14:paraId="60AA0867" w14:textId="77777777" w:rsidR="001140CD" w:rsidRPr="00B01CF6" w:rsidRDefault="001140CD" w:rsidP="000931CB">
            <w:pPr>
              <w:spacing w:line="240" w:lineRule="auto"/>
              <w:jc w:val="right"/>
              <w:rPr>
                <w:rFonts w:cs="Arial"/>
                <w:color w:val="000000"/>
                <w:szCs w:val="22"/>
              </w:rPr>
            </w:pPr>
          </w:p>
        </w:tc>
      </w:tr>
      <w:tr w:rsidR="001140CD" w:rsidRPr="00B01CF6" w14:paraId="1967593A" w14:textId="77777777" w:rsidTr="001140CD">
        <w:trPr>
          <w:trHeight w:val="315"/>
        </w:trPr>
        <w:tc>
          <w:tcPr>
            <w:tcW w:w="1600" w:type="dxa"/>
            <w:tcBorders>
              <w:top w:val="nil"/>
              <w:left w:val="single" w:sz="8" w:space="0" w:color="auto"/>
              <w:bottom w:val="single" w:sz="8" w:space="0" w:color="auto"/>
              <w:right w:val="single" w:sz="4" w:space="0" w:color="auto"/>
            </w:tcBorders>
            <w:shd w:val="clear" w:color="auto" w:fill="auto"/>
            <w:noWrap/>
            <w:vAlign w:val="bottom"/>
            <w:hideMark/>
          </w:tcPr>
          <w:p w14:paraId="10D17228" w14:textId="77777777" w:rsidR="001140CD" w:rsidRPr="00B01CF6" w:rsidRDefault="001140CD" w:rsidP="00B3072A">
            <w:pPr>
              <w:spacing w:line="240" w:lineRule="auto"/>
              <w:rPr>
                <w:rFonts w:cs="Arial"/>
                <w:color w:val="000000"/>
                <w:szCs w:val="22"/>
              </w:rPr>
            </w:pPr>
            <w:r w:rsidRPr="00B01CF6">
              <w:rPr>
                <w:rFonts w:cs="Arial"/>
                <w:b/>
                <w:bCs/>
                <w:color w:val="000000"/>
                <w:szCs w:val="22"/>
              </w:rPr>
              <w:t>Totaal</w:t>
            </w:r>
          </w:p>
        </w:tc>
        <w:tc>
          <w:tcPr>
            <w:tcW w:w="3520" w:type="dxa"/>
            <w:tcBorders>
              <w:top w:val="nil"/>
              <w:left w:val="nil"/>
              <w:bottom w:val="single" w:sz="8" w:space="0" w:color="auto"/>
              <w:right w:val="single" w:sz="4" w:space="0" w:color="auto"/>
            </w:tcBorders>
            <w:shd w:val="clear" w:color="auto" w:fill="auto"/>
            <w:noWrap/>
            <w:vAlign w:val="bottom"/>
            <w:hideMark/>
          </w:tcPr>
          <w:p w14:paraId="4E1510C4" w14:textId="77777777" w:rsidR="001140CD" w:rsidRPr="00B01CF6" w:rsidRDefault="001140CD" w:rsidP="00B3072A">
            <w:pPr>
              <w:spacing w:line="240" w:lineRule="auto"/>
              <w:rPr>
                <w:rFonts w:cs="Arial"/>
                <w:i/>
                <w:iCs/>
                <w:color w:val="000000"/>
                <w:szCs w:val="22"/>
              </w:rPr>
            </w:pPr>
            <w:r w:rsidRPr="00B01CF6">
              <w:rPr>
                <w:rFonts w:cs="Arial"/>
                <w:color w:val="000000"/>
                <w:szCs w:val="22"/>
              </w:rPr>
              <w:t> </w:t>
            </w:r>
          </w:p>
        </w:tc>
        <w:tc>
          <w:tcPr>
            <w:tcW w:w="1159" w:type="dxa"/>
            <w:tcBorders>
              <w:top w:val="nil"/>
              <w:left w:val="nil"/>
              <w:bottom w:val="single" w:sz="8" w:space="0" w:color="auto"/>
              <w:right w:val="single" w:sz="4" w:space="0" w:color="auto"/>
            </w:tcBorders>
            <w:shd w:val="clear" w:color="auto" w:fill="auto"/>
            <w:noWrap/>
            <w:vAlign w:val="bottom"/>
            <w:hideMark/>
          </w:tcPr>
          <w:p w14:paraId="19311DCD" w14:textId="77777777" w:rsidR="001140CD" w:rsidRPr="00B01CF6" w:rsidRDefault="001140CD" w:rsidP="007E66B7">
            <w:pPr>
              <w:spacing w:line="240" w:lineRule="auto"/>
              <w:jc w:val="right"/>
              <w:rPr>
                <w:rFonts w:cs="Arial"/>
                <w:b/>
                <w:color w:val="000000"/>
                <w:szCs w:val="22"/>
              </w:rPr>
            </w:pPr>
            <w:r w:rsidRPr="00B01CF6">
              <w:rPr>
                <w:rFonts w:cs="Arial"/>
                <w:b/>
                <w:color w:val="000000"/>
                <w:szCs w:val="22"/>
              </w:rPr>
              <w:t> </w:t>
            </w:r>
            <w:r w:rsidR="007E66B7" w:rsidRPr="00B01CF6">
              <w:rPr>
                <w:rFonts w:cs="Arial"/>
                <w:b/>
                <w:color w:val="000000"/>
                <w:szCs w:val="22"/>
              </w:rPr>
              <w:t>100%</w:t>
            </w:r>
          </w:p>
        </w:tc>
        <w:tc>
          <w:tcPr>
            <w:tcW w:w="1280" w:type="dxa"/>
            <w:tcBorders>
              <w:top w:val="nil"/>
              <w:left w:val="nil"/>
              <w:bottom w:val="single" w:sz="8" w:space="0" w:color="auto"/>
              <w:right w:val="single" w:sz="8" w:space="0" w:color="auto"/>
            </w:tcBorders>
            <w:shd w:val="clear" w:color="auto" w:fill="auto"/>
            <w:noWrap/>
            <w:vAlign w:val="bottom"/>
            <w:hideMark/>
          </w:tcPr>
          <w:p w14:paraId="0C50F8D9" w14:textId="77777777" w:rsidR="001140CD" w:rsidRPr="00B01CF6" w:rsidRDefault="001140CD" w:rsidP="00B3072A">
            <w:pPr>
              <w:spacing w:line="240" w:lineRule="auto"/>
              <w:jc w:val="right"/>
              <w:rPr>
                <w:rFonts w:cs="Arial"/>
                <w:b/>
                <w:bCs/>
                <w:color w:val="000000"/>
                <w:szCs w:val="22"/>
              </w:rPr>
            </w:pPr>
          </w:p>
        </w:tc>
      </w:tr>
    </w:tbl>
    <w:p w14:paraId="2CD6C8FC" w14:textId="77777777" w:rsidR="00B3072A" w:rsidRPr="00B01CF6" w:rsidRDefault="00B3072A" w:rsidP="00B3072A">
      <w:pPr>
        <w:rPr>
          <w:rFonts w:cs="Arial"/>
          <w:szCs w:val="22"/>
        </w:rPr>
      </w:pPr>
    </w:p>
    <w:p w14:paraId="46E926E4" w14:textId="77777777" w:rsidR="002E6B94" w:rsidRPr="00B01CF6" w:rsidRDefault="002E6B94">
      <w:pPr>
        <w:spacing w:line="240" w:lineRule="auto"/>
        <w:rPr>
          <w:rFonts w:cs="Arial"/>
          <w:b/>
          <w:bCs/>
          <w:szCs w:val="22"/>
        </w:rPr>
      </w:pPr>
      <w:r w:rsidRPr="00B01CF6">
        <w:rPr>
          <w:rFonts w:cs="Arial"/>
          <w:b/>
          <w:bCs/>
          <w:szCs w:val="22"/>
        </w:rPr>
        <w:br w:type="page"/>
      </w:r>
    </w:p>
    <w:p w14:paraId="7985CD45" w14:textId="77777777" w:rsidR="00B3072A" w:rsidRPr="00B01CF6" w:rsidRDefault="00B3072A" w:rsidP="00B3072A">
      <w:pPr>
        <w:autoSpaceDE w:val="0"/>
        <w:autoSpaceDN w:val="0"/>
        <w:adjustRightInd w:val="0"/>
        <w:spacing w:line="240" w:lineRule="auto"/>
        <w:rPr>
          <w:rFonts w:cs="Arial"/>
          <w:b/>
          <w:bCs/>
          <w:szCs w:val="22"/>
        </w:rPr>
      </w:pPr>
      <w:r w:rsidRPr="00B01CF6">
        <w:rPr>
          <w:rFonts w:cs="Arial"/>
          <w:b/>
          <w:bCs/>
          <w:szCs w:val="22"/>
        </w:rPr>
        <w:lastRenderedPageBreak/>
        <w:t>1</w:t>
      </w:r>
      <w:r w:rsidR="009156E3" w:rsidRPr="00B01CF6">
        <w:rPr>
          <w:rFonts w:cs="Arial"/>
          <w:b/>
          <w:bCs/>
          <w:szCs w:val="22"/>
        </w:rPr>
        <w:t>.</w:t>
      </w:r>
      <w:r w:rsidRPr="00B01CF6">
        <w:rPr>
          <w:rFonts w:cs="Arial"/>
          <w:b/>
          <w:bCs/>
          <w:szCs w:val="22"/>
        </w:rPr>
        <w:t xml:space="preserve"> </w:t>
      </w:r>
      <w:r w:rsidR="007E66B7" w:rsidRPr="00B01CF6">
        <w:rPr>
          <w:rFonts w:cs="Arial"/>
          <w:b/>
          <w:bCs/>
          <w:szCs w:val="22"/>
        </w:rPr>
        <w:t>Prijs</w:t>
      </w:r>
    </w:p>
    <w:p w14:paraId="1D20C51B" w14:textId="14C01DEE" w:rsidR="007E66B7" w:rsidRPr="00D97955" w:rsidRDefault="007E66B7" w:rsidP="007E66B7">
      <w:pPr>
        <w:jc w:val="both"/>
      </w:pPr>
      <w:r w:rsidRPr="00D97955">
        <w:t xml:space="preserve">Het tarievenblad in toegevoegd als </w:t>
      </w:r>
      <w:r w:rsidR="00D97955">
        <w:t>B</w:t>
      </w:r>
      <w:r w:rsidRPr="00D97955">
        <w:t xml:space="preserve">ijlage </w:t>
      </w:r>
      <w:r w:rsidR="00D97955" w:rsidRPr="00D97955">
        <w:t>3 – Tarievenblad 2024.xlsx</w:t>
      </w:r>
      <w:r w:rsidRPr="00D97955">
        <w:t xml:space="preserve"> en bestaat uit drie onderdelen:</w:t>
      </w:r>
    </w:p>
    <w:p w14:paraId="0D366C29" w14:textId="77777777" w:rsidR="007E66B7" w:rsidRPr="00D97955" w:rsidRDefault="007E66B7" w:rsidP="007E66B7">
      <w:pPr>
        <w:pStyle w:val="Lijstalinea"/>
        <w:numPr>
          <w:ilvl w:val="0"/>
          <w:numId w:val="39"/>
        </w:numPr>
        <w:spacing w:line="260" w:lineRule="atLeast"/>
        <w:jc w:val="both"/>
      </w:pPr>
      <w:r w:rsidRPr="00D97955">
        <w:t>All-in aanschafprijs voor zowel nieuwe als hergebruikte (delen van) trapliften</w:t>
      </w:r>
    </w:p>
    <w:p w14:paraId="7BE02214" w14:textId="77777777" w:rsidR="007E66B7" w:rsidRPr="00D97955" w:rsidRDefault="007E66B7" w:rsidP="007E66B7">
      <w:pPr>
        <w:pStyle w:val="Lijstalinea"/>
        <w:numPr>
          <w:ilvl w:val="0"/>
          <w:numId w:val="39"/>
        </w:numPr>
        <w:spacing w:line="260" w:lineRule="atLeast"/>
        <w:jc w:val="both"/>
      </w:pPr>
      <w:r w:rsidRPr="00D97955">
        <w:t>All-in onderhoud per traplift</w:t>
      </w:r>
    </w:p>
    <w:p w14:paraId="60885A84" w14:textId="77777777" w:rsidR="007E66B7" w:rsidRPr="00B01CF6" w:rsidRDefault="007E66B7" w:rsidP="007E66B7">
      <w:pPr>
        <w:pStyle w:val="Lijstalinea"/>
        <w:numPr>
          <w:ilvl w:val="0"/>
          <w:numId w:val="39"/>
        </w:numPr>
        <w:spacing w:line="260" w:lineRule="atLeast"/>
        <w:jc w:val="both"/>
      </w:pPr>
      <w:r w:rsidRPr="00D97955">
        <w:t>Kosten die in rekening gebracht worden bij het annuleren van een</w:t>
      </w:r>
      <w:r w:rsidRPr="00B01CF6">
        <w:t xml:space="preserve"> order</w:t>
      </w:r>
    </w:p>
    <w:p w14:paraId="6A056087" w14:textId="77777777" w:rsidR="007E66B7" w:rsidRPr="00B01CF6" w:rsidRDefault="007E66B7" w:rsidP="007E66B7">
      <w:pPr>
        <w:pStyle w:val="Lijstalinea"/>
        <w:ind w:left="360"/>
        <w:jc w:val="both"/>
      </w:pPr>
    </w:p>
    <w:p w14:paraId="6B550E6E" w14:textId="77777777" w:rsidR="007E66B7" w:rsidRPr="00B01CF6" w:rsidRDefault="007E66B7" w:rsidP="007E66B7">
      <w:pPr>
        <w:jc w:val="both"/>
      </w:pPr>
      <w:r w:rsidRPr="00B01CF6">
        <w:t xml:space="preserve">In het tarievenblad is een fictieve opgaaf van de aantallen opgenomen. </w:t>
      </w:r>
    </w:p>
    <w:p w14:paraId="391787AD" w14:textId="77777777" w:rsidR="007E66B7" w:rsidRPr="00B01CF6" w:rsidRDefault="007E66B7" w:rsidP="007E66B7">
      <w:pPr>
        <w:rPr>
          <w:b/>
        </w:rPr>
      </w:pPr>
    </w:p>
    <w:p w14:paraId="56BCB91C" w14:textId="77777777" w:rsidR="007E66B7" w:rsidRPr="00B01CF6" w:rsidRDefault="007E66B7" w:rsidP="007E66B7">
      <w:pPr>
        <w:rPr>
          <w:b/>
        </w:rPr>
      </w:pPr>
      <w:r w:rsidRPr="00B01CF6">
        <w:rPr>
          <w:b/>
        </w:rPr>
        <w:t>All-in aanschafprijs</w:t>
      </w:r>
    </w:p>
    <w:p w14:paraId="21164908" w14:textId="4533F01E" w:rsidR="007E66B7" w:rsidRPr="00B01CF6" w:rsidRDefault="007E66B7" w:rsidP="007E66B7">
      <w:r w:rsidRPr="00B01CF6">
        <w:t>De prijs betreft een All-in aanschafprijs en geldt voor zowel nieuwe als hergebruikte (delen van) trapliften met een minimaal draaggewicht van 125 kg voor categorie 1 (rechte traplift), categorie 2 (traplift met één bocht)</w:t>
      </w:r>
      <w:r w:rsidR="00D57E2B">
        <w:t xml:space="preserve"> en</w:t>
      </w:r>
      <w:r w:rsidRPr="00B01CF6">
        <w:t xml:space="preserve"> categorie 3 (traplift met twee of meer bochten). </w:t>
      </w:r>
    </w:p>
    <w:p w14:paraId="6EFC73EC" w14:textId="77777777" w:rsidR="007E66B7" w:rsidRPr="00B01CF6" w:rsidRDefault="007E66B7" w:rsidP="007E66B7">
      <w:r w:rsidRPr="00B01CF6" w:rsidDel="00B55DCC">
        <w:t xml:space="preserve"> </w:t>
      </w:r>
      <w:r w:rsidRPr="00B01CF6">
        <w:t xml:space="preserve">Tevens zijn de volgende elementen opgenomen binnen de All-in categorieaanschafprijs: </w:t>
      </w:r>
    </w:p>
    <w:p w14:paraId="65F81187" w14:textId="77777777" w:rsidR="007E66B7" w:rsidRPr="00B01CF6" w:rsidRDefault="007E66B7" w:rsidP="007E66B7"/>
    <w:p w14:paraId="78C55E5A" w14:textId="77777777" w:rsidR="007E66B7" w:rsidRPr="00B01CF6" w:rsidRDefault="007E66B7" w:rsidP="007E66B7">
      <w:pPr>
        <w:pStyle w:val="Lijstalinea"/>
        <w:widowControl w:val="0"/>
        <w:numPr>
          <w:ilvl w:val="1"/>
          <w:numId w:val="39"/>
        </w:numPr>
        <w:suppressAutoHyphens/>
        <w:autoSpaceDN w:val="0"/>
        <w:spacing w:line="260" w:lineRule="atLeast"/>
        <w:textAlignment w:val="baseline"/>
      </w:pPr>
      <w:proofErr w:type="gramStart"/>
      <w:r w:rsidRPr="00B01CF6">
        <w:t>alle</w:t>
      </w:r>
      <w:proofErr w:type="gramEnd"/>
      <w:r w:rsidRPr="00B01CF6">
        <w:t xml:space="preserve"> noodzakelijke benodigde opties en accessoires;</w:t>
      </w:r>
    </w:p>
    <w:p w14:paraId="46C19BA1" w14:textId="77777777" w:rsidR="007E66B7" w:rsidRPr="00B01CF6" w:rsidRDefault="007E66B7" w:rsidP="007E66B7">
      <w:pPr>
        <w:pStyle w:val="Lijstalinea"/>
        <w:widowControl w:val="0"/>
        <w:numPr>
          <w:ilvl w:val="1"/>
          <w:numId w:val="39"/>
        </w:numPr>
        <w:suppressAutoHyphens/>
        <w:autoSpaceDN w:val="0"/>
        <w:spacing w:line="260" w:lineRule="atLeast"/>
        <w:textAlignment w:val="baseline"/>
      </w:pPr>
      <w:proofErr w:type="gramStart"/>
      <w:r w:rsidRPr="00B01CF6">
        <w:t>benodigde</w:t>
      </w:r>
      <w:proofErr w:type="gramEnd"/>
      <w:r w:rsidRPr="00B01CF6">
        <w:t xml:space="preserve"> (individuele) aanpassingen en installatiekosten;</w:t>
      </w:r>
    </w:p>
    <w:p w14:paraId="0C7C4FED" w14:textId="77777777" w:rsidR="007E66B7" w:rsidRPr="00B01CF6" w:rsidRDefault="007E66B7" w:rsidP="007E66B7">
      <w:pPr>
        <w:pStyle w:val="Lijstalinea"/>
        <w:widowControl w:val="0"/>
        <w:numPr>
          <w:ilvl w:val="1"/>
          <w:numId w:val="39"/>
        </w:numPr>
        <w:suppressAutoHyphens/>
        <w:autoSpaceDN w:val="0"/>
        <w:spacing w:line="260" w:lineRule="atLeast"/>
        <w:textAlignment w:val="baseline"/>
      </w:pPr>
      <w:proofErr w:type="gramStart"/>
      <w:r w:rsidRPr="00B01CF6">
        <w:t>demontage</w:t>
      </w:r>
      <w:proofErr w:type="gramEnd"/>
      <w:r w:rsidRPr="00B01CF6">
        <w:t xml:space="preserve"> van oude traplift als deze niet van de huidige leverancier is;</w:t>
      </w:r>
    </w:p>
    <w:p w14:paraId="1812E1CF" w14:textId="77777777" w:rsidR="007E66B7" w:rsidRPr="00B01CF6" w:rsidRDefault="007E66B7" w:rsidP="007E66B7">
      <w:pPr>
        <w:pStyle w:val="Lijstalinea"/>
        <w:widowControl w:val="0"/>
        <w:numPr>
          <w:ilvl w:val="1"/>
          <w:numId w:val="39"/>
        </w:numPr>
        <w:suppressAutoHyphens/>
        <w:autoSpaceDN w:val="0"/>
        <w:spacing w:line="260" w:lineRule="atLeast"/>
        <w:ind w:left="1077" w:hanging="357"/>
        <w:textAlignment w:val="baseline"/>
      </w:pPr>
      <w:proofErr w:type="gramStart"/>
      <w:r w:rsidRPr="00B01CF6">
        <w:t>niet</w:t>
      </w:r>
      <w:proofErr w:type="gramEnd"/>
      <w:r w:rsidRPr="00B01CF6">
        <w:t xml:space="preserve"> constructieve bouwkundige aanpassingen tot en met € 750, -;</w:t>
      </w:r>
    </w:p>
    <w:p w14:paraId="276D8A35" w14:textId="77777777" w:rsidR="007E66B7" w:rsidRPr="00B01CF6" w:rsidRDefault="007E66B7" w:rsidP="007E66B7">
      <w:pPr>
        <w:pStyle w:val="Lijstalinea"/>
        <w:widowControl w:val="0"/>
        <w:numPr>
          <w:ilvl w:val="1"/>
          <w:numId w:val="39"/>
        </w:numPr>
        <w:suppressAutoHyphens/>
        <w:autoSpaceDN w:val="0"/>
        <w:spacing w:line="260" w:lineRule="atLeast"/>
        <w:ind w:left="1077" w:hanging="357"/>
        <w:textAlignment w:val="baseline"/>
      </w:pPr>
      <w:proofErr w:type="gramStart"/>
      <w:r w:rsidRPr="00B01CF6">
        <w:t>instructie</w:t>
      </w:r>
      <w:proofErr w:type="gramEnd"/>
      <w:r w:rsidRPr="00B01CF6">
        <w:t xml:space="preserve"> van de traplift aan de cliënt;</w:t>
      </w:r>
    </w:p>
    <w:p w14:paraId="305BDC16" w14:textId="77777777" w:rsidR="007E66B7" w:rsidRPr="00B01CF6" w:rsidRDefault="007E66B7" w:rsidP="007E66B7">
      <w:pPr>
        <w:pStyle w:val="Lijstalinea"/>
        <w:widowControl w:val="0"/>
        <w:numPr>
          <w:ilvl w:val="1"/>
          <w:numId w:val="39"/>
        </w:numPr>
        <w:suppressAutoHyphens/>
        <w:autoSpaceDN w:val="0"/>
        <w:spacing w:line="260" w:lineRule="atLeast"/>
        <w:textAlignment w:val="baseline"/>
      </w:pPr>
      <w:proofErr w:type="gramStart"/>
      <w:r w:rsidRPr="00B01CF6">
        <w:t>reis</w:t>
      </w:r>
      <w:proofErr w:type="gramEnd"/>
      <w:r w:rsidRPr="00B01CF6">
        <w:t>- en voorrijkosten;</w:t>
      </w:r>
    </w:p>
    <w:p w14:paraId="4F1700BF" w14:textId="77777777" w:rsidR="007E66B7" w:rsidRPr="00B01CF6" w:rsidRDefault="007E66B7" w:rsidP="007E66B7">
      <w:pPr>
        <w:pStyle w:val="Lijstalinea"/>
        <w:widowControl w:val="0"/>
        <w:numPr>
          <w:ilvl w:val="1"/>
          <w:numId w:val="39"/>
        </w:numPr>
        <w:suppressAutoHyphens/>
        <w:autoSpaceDN w:val="0"/>
        <w:spacing w:line="260" w:lineRule="atLeast"/>
        <w:textAlignment w:val="baseline"/>
      </w:pPr>
      <w:proofErr w:type="gramStart"/>
      <w:r w:rsidRPr="00B01CF6">
        <w:t>intake</w:t>
      </w:r>
      <w:proofErr w:type="gramEnd"/>
      <w:r w:rsidRPr="00B01CF6">
        <w:t>/passing en inmeetkosten, aanleggen van elektra;</w:t>
      </w:r>
    </w:p>
    <w:p w14:paraId="4084878A" w14:textId="77777777" w:rsidR="007E66B7" w:rsidRPr="00B01CF6" w:rsidRDefault="007E66B7" w:rsidP="007E66B7">
      <w:pPr>
        <w:pStyle w:val="Lijstalinea"/>
        <w:widowControl w:val="0"/>
        <w:numPr>
          <w:ilvl w:val="1"/>
          <w:numId w:val="39"/>
        </w:numPr>
        <w:suppressAutoHyphens/>
        <w:autoSpaceDN w:val="0"/>
        <w:spacing w:line="260" w:lineRule="atLeast"/>
        <w:textAlignment w:val="baseline"/>
      </w:pPr>
      <w:proofErr w:type="gramStart"/>
      <w:r w:rsidRPr="00B01CF6">
        <w:t>alle</w:t>
      </w:r>
      <w:proofErr w:type="gramEnd"/>
      <w:r w:rsidRPr="00B01CF6">
        <w:t xml:space="preserve"> bijbehorende administratieve en logistieke handelingen; </w:t>
      </w:r>
    </w:p>
    <w:p w14:paraId="37507F0B" w14:textId="77777777" w:rsidR="007E66B7" w:rsidRPr="00B01CF6" w:rsidRDefault="007E66B7" w:rsidP="007E66B7">
      <w:pPr>
        <w:pStyle w:val="Lijstalinea"/>
        <w:widowControl w:val="0"/>
        <w:numPr>
          <w:ilvl w:val="1"/>
          <w:numId w:val="39"/>
        </w:numPr>
        <w:suppressAutoHyphens/>
        <w:autoSpaceDN w:val="0"/>
        <w:spacing w:line="260" w:lineRule="atLeast"/>
        <w:textAlignment w:val="baseline"/>
      </w:pPr>
      <w:proofErr w:type="gramStart"/>
      <w:r w:rsidRPr="00B01CF6">
        <w:t>alle</w:t>
      </w:r>
      <w:proofErr w:type="gramEnd"/>
      <w:r w:rsidRPr="00B01CF6">
        <w:t xml:space="preserve"> overige niet benoemde kosten.</w:t>
      </w:r>
    </w:p>
    <w:p w14:paraId="26268E88" w14:textId="77777777" w:rsidR="007E66B7" w:rsidRPr="00B01CF6" w:rsidRDefault="007E66B7" w:rsidP="007E66B7"/>
    <w:p w14:paraId="3036C076" w14:textId="77777777" w:rsidR="007E66B7" w:rsidRPr="00B01CF6" w:rsidRDefault="007E66B7" w:rsidP="007E66B7">
      <w:r w:rsidRPr="00B01CF6">
        <w:t xml:space="preserve">Let op: er kunnen geen andere kosten in rekening worden gebracht met uitzondering van niet-constructieve bouwkundige aanpassingen vanaf € 750, - dan wel constructieve bouwkundige aanpassingen. </w:t>
      </w:r>
    </w:p>
    <w:p w14:paraId="3F824C87" w14:textId="77777777" w:rsidR="007E66B7" w:rsidRPr="00B01CF6" w:rsidRDefault="007E66B7" w:rsidP="007E66B7"/>
    <w:p w14:paraId="04BEB2D6" w14:textId="1E598ABA" w:rsidR="007E66B7" w:rsidRPr="00B01CF6" w:rsidRDefault="007E66B7" w:rsidP="007E66B7">
      <w:r w:rsidRPr="00B01CF6">
        <w:t xml:space="preserve">De gemeente wenst met de hierboven genoemde All-in aanschafprijs dekking te hebben aan 98% van het totaal aantal te leveren trapliften aan de gemeente Krimpen aan den IJssel. Voor situaties zoals trapliften met een draaggewicht van boven de 125kg, trapliften voor buitengebruik en trapliften met speciale aanpassingen voor kinderen wordt gewerkt op basis van het uitbrengen van een </w:t>
      </w:r>
      <w:r w:rsidR="001C1B8A">
        <w:t>inschrijving</w:t>
      </w:r>
      <w:r w:rsidRPr="00B01CF6">
        <w:t>.</w:t>
      </w:r>
    </w:p>
    <w:p w14:paraId="22DF5C6A" w14:textId="77777777" w:rsidR="007E66B7" w:rsidRPr="00B01CF6" w:rsidRDefault="007E66B7" w:rsidP="007E66B7"/>
    <w:p w14:paraId="6DE90979" w14:textId="77777777" w:rsidR="007E66B7" w:rsidRPr="00B01CF6" w:rsidRDefault="007E66B7" w:rsidP="007E66B7">
      <w:r w:rsidRPr="00B01CF6">
        <w:rPr>
          <w:b/>
        </w:rPr>
        <w:t>All-in onderhoud per traplift</w:t>
      </w:r>
    </w:p>
    <w:p w14:paraId="201D654A" w14:textId="77777777" w:rsidR="007E66B7" w:rsidRPr="00B01CF6" w:rsidRDefault="007E66B7" w:rsidP="007E66B7">
      <w:r w:rsidRPr="00B01CF6">
        <w:t>Onder All-in onderhoud van de geleverde trapliften vallen alle werkzaamheden die aan een traplift kunnen plaatsvinden nadat deze geleverd is aan de cliënt. De volgende elementen zijn minimaal binnen het All-in onderhoudsbedrag opgenomen:</w:t>
      </w:r>
    </w:p>
    <w:p w14:paraId="22C384F4" w14:textId="77777777" w:rsidR="007E66B7" w:rsidRPr="00B01CF6" w:rsidRDefault="007E66B7" w:rsidP="007E66B7"/>
    <w:p w14:paraId="41D0398A" w14:textId="77777777" w:rsidR="007E66B7" w:rsidRPr="00B01CF6" w:rsidRDefault="007E66B7" w:rsidP="007E66B7">
      <w:pPr>
        <w:widowControl w:val="0"/>
        <w:numPr>
          <w:ilvl w:val="0"/>
          <w:numId w:val="40"/>
        </w:numPr>
        <w:suppressAutoHyphens/>
        <w:autoSpaceDN w:val="0"/>
        <w:spacing w:line="260" w:lineRule="atLeast"/>
        <w:textAlignment w:val="baseline"/>
      </w:pPr>
      <w:proofErr w:type="gramStart"/>
      <w:r w:rsidRPr="00B01CF6">
        <w:t>minimaal</w:t>
      </w:r>
      <w:proofErr w:type="gramEnd"/>
      <w:r w:rsidRPr="00B01CF6">
        <w:t xml:space="preserve"> één keer per twee jaar preventief onderhoud en keuring;</w:t>
      </w:r>
    </w:p>
    <w:p w14:paraId="6C3C461C" w14:textId="77777777" w:rsidR="007E66B7" w:rsidRPr="00B01CF6" w:rsidRDefault="007E66B7" w:rsidP="007E66B7">
      <w:pPr>
        <w:widowControl w:val="0"/>
        <w:numPr>
          <w:ilvl w:val="0"/>
          <w:numId w:val="40"/>
        </w:numPr>
        <w:suppressAutoHyphens/>
        <w:autoSpaceDN w:val="0"/>
        <w:spacing w:line="260" w:lineRule="atLeast"/>
        <w:textAlignment w:val="baseline"/>
      </w:pPr>
      <w:proofErr w:type="gramStart"/>
      <w:r w:rsidRPr="00B01CF6">
        <w:t>storingsdienst</w:t>
      </w:r>
      <w:proofErr w:type="gramEnd"/>
      <w:r w:rsidRPr="00B01CF6">
        <w:t xml:space="preserve"> (24 uur per dag, 7 dagen per week);</w:t>
      </w:r>
    </w:p>
    <w:p w14:paraId="5F5A9E59" w14:textId="77777777" w:rsidR="007E66B7" w:rsidRPr="00B01CF6" w:rsidRDefault="007E66B7" w:rsidP="007E66B7">
      <w:pPr>
        <w:widowControl w:val="0"/>
        <w:numPr>
          <w:ilvl w:val="0"/>
          <w:numId w:val="40"/>
        </w:numPr>
        <w:suppressAutoHyphens/>
        <w:autoSpaceDN w:val="0"/>
        <w:spacing w:line="260" w:lineRule="atLeast"/>
        <w:textAlignment w:val="baseline"/>
      </w:pPr>
      <w:r w:rsidRPr="00B01CF6">
        <w:t>(</w:t>
      </w:r>
      <w:proofErr w:type="gramStart"/>
      <w:r w:rsidRPr="00B01CF6">
        <w:t>spoed</w:t>
      </w:r>
      <w:proofErr w:type="gramEnd"/>
      <w:r w:rsidRPr="00B01CF6">
        <w:t>)reparaties (inclusief kosten materiaal, voorrijkosten en arbeidsloon);</w:t>
      </w:r>
    </w:p>
    <w:p w14:paraId="3279B80A" w14:textId="77777777" w:rsidR="007E66B7" w:rsidRPr="00B01CF6" w:rsidRDefault="007E66B7" w:rsidP="007E66B7">
      <w:pPr>
        <w:widowControl w:val="0"/>
        <w:numPr>
          <w:ilvl w:val="0"/>
          <w:numId w:val="40"/>
        </w:numPr>
        <w:suppressAutoHyphens/>
        <w:autoSpaceDN w:val="0"/>
        <w:spacing w:line="260" w:lineRule="atLeast"/>
        <w:textAlignment w:val="baseline"/>
      </w:pPr>
      <w:proofErr w:type="gramStart"/>
      <w:r w:rsidRPr="00B01CF6">
        <w:t>updates</w:t>
      </w:r>
      <w:proofErr w:type="gramEnd"/>
      <w:r w:rsidRPr="00B01CF6">
        <w:t xml:space="preserve"> van software en elektronica;</w:t>
      </w:r>
    </w:p>
    <w:p w14:paraId="02962D34" w14:textId="77777777" w:rsidR="007E66B7" w:rsidRPr="00B01CF6" w:rsidRDefault="007E66B7" w:rsidP="007E66B7">
      <w:pPr>
        <w:widowControl w:val="0"/>
        <w:numPr>
          <w:ilvl w:val="0"/>
          <w:numId w:val="40"/>
        </w:numPr>
        <w:suppressAutoHyphens/>
        <w:autoSpaceDN w:val="0"/>
        <w:spacing w:line="260" w:lineRule="atLeast"/>
        <w:textAlignment w:val="baseline"/>
      </w:pPr>
      <w:proofErr w:type="gramStart"/>
      <w:r w:rsidRPr="00B01CF6">
        <w:t>demontage</w:t>
      </w:r>
      <w:proofErr w:type="gramEnd"/>
      <w:r w:rsidRPr="00B01CF6">
        <w:t xml:space="preserve"> van trapliften, inclusief herstelwerkzaamheden (afdoppen elektriciteit, opvullen bevestigingsgaten, terugplaatsen van de “oude” trapleuning indien aanwezig).</w:t>
      </w:r>
    </w:p>
    <w:p w14:paraId="5650E800" w14:textId="77777777" w:rsidR="007E66B7" w:rsidRPr="00B01CF6" w:rsidRDefault="007E66B7" w:rsidP="007E66B7">
      <w:pPr>
        <w:jc w:val="both"/>
      </w:pPr>
    </w:p>
    <w:p w14:paraId="78E1261C" w14:textId="77777777" w:rsidR="007E66B7" w:rsidRPr="00B01CF6" w:rsidRDefault="007E66B7" w:rsidP="007E66B7">
      <w:pPr>
        <w:jc w:val="both"/>
      </w:pPr>
      <w:r w:rsidRPr="00B01CF6">
        <w:t>Let op: er kunnen geen andere kosten in rekening worden gebracht.</w:t>
      </w:r>
    </w:p>
    <w:p w14:paraId="707FF668" w14:textId="77777777" w:rsidR="007E66B7" w:rsidRPr="00B01CF6" w:rsidRDefault="007E66B7" w:rsidP="007E66B7"/>
    <w:p w14:paraId="781CE5E5" w14:textId="77777777" w:rsidR="007E66B7" w:rsidRPr="00B01CF6" w:rsidRDefault="007E66B7" w:rsidP="007E66B7">
      <w:pPr>
        <w:jc w:val="both"/>
        <w:rPr>
          <w:b/>
        </w:rPr>
      </w:pPr>
      <w:r w:rsidRPr="00B01CF6">
        <w:rPr>
          <w:b/>
        </w:rPr>
        <w:t>Kosten die in rekening gebracht worden bij het annuleren van een order</w:t>
      </w:r>
    </w:p>
    <w:p w14:paraId="07AC749C" w14:textId="77777777" w:rsidR="007E66B7" w:rsidRPr="00B01CF6" w:rsidRDefault="007E66B7" w:rsidP="007E66B7">
      <w:r w:rsidRPr="00B01CF6">
        <w:lastRenderedPageBreak/>
        <w:t xml:space="preserve">Dit betreft de realistische kostprijs of een realistisch percentage van de kostprijs die de Inschrijver bij de gemeente in rekening brengt wanneer de gemeente door omstandigheden besluit een reeds geplaatste opdracht te annuleren. Binnen het tarievenblad (bijlage 3) heeft de inschrijver de mogelijkheid om deze kostprijs of percentage van de kostprijs nader te specificeren. </w:t>
      </w:r>
    </w:p>
    <w:p w14:paraId="7E02463B" w14:textId="77777777" w:rsidR="007E66B7" w:rsidRPr="00B01CF6" w:rsidRDefault="007E66B7" w:rsidP="007E66B7">
      <w:r w:rsidRPr="00B01CF6">
        <w:rPr>
          <w:u w:val="single"/>
        </w:rPr>
        <w:t>Bijvoorbeeld:</w:t>
      </w:r>
    </w:p>
    <w:p w14:paraId="384D432A" w14:textId="77777777" w:rsidR="007E66B7" w:rsidRPr="00B01CF6" w:rsidRDefault="007E66B7" w:rsidP="007E66B7">
      <w:pPr>
        <w:pStyle w:val="Lijstalinea"/>
        <w:numPr>
          <w:ilvl w:val="0"/>
          <w:numId w:val="41"/>
        </w:numPr>
        <w:spacing w:line="260" w:lineRule="atLeast"/>
      </w:pPr>
      <w:proofErr w:type="gramStart"/>
      <w:r w:rsidRPr="00B01CF6">
        <w:t>kostprijs</w:t>
      </w:r>
      <w:proofErr w:type="gramEnd"/>
      <w:r w:rsidRPr="00B01CF6">
        <w:t>/percentage annulering order 5 dagen na opdracht van gemeente;</w:t>
      </w:r>
    </w:p>
    <w:p w14:paraId="0716744F" w14:textId="77777777" w:rsidR="007E66B7" w:rsidRPr="00B01CF6" w:rsidRDefault="007E66B7" w:rsidP="007E66B7">
      <w:pPr>
        <w:pStyle w:val="Lijstalinea"/>
        <w:numPr>
          <w:ilvl w:val="0"/>
          <w:numId w:val="41"/>
        </w:numPr>
        <w:spacing w:line="260" w:lineRule="atLeast"/>
      </w:pPr>
      <w:proofErr w:type="gramStart"/>
      <w:r w:rsidRPr="00B01CF6">
        <w:t>kostprijs</w:t>
      </w:r>
      <w:proofErr w:type="gramEnd"/>
      <w:r w:rsidRPr="00B01CF6">
        <w:t>/percentage annulering order 10 dagen na opdracht van gemeente;</w:t>
      </w:r>
    </w:p>
    <w:p w14:paraId="0378AA35" w14:textId="77777777" w:rsidR="007E66B7" w:rsidRPr="00B01CF6" w:rsidRDefault="007E66B7" w:rsidP="007E66B7">
      <w:pPr>
        <w:pStyle w:val="Lijstalinea"/>
        <w:numPr>
          <w:ilvl w:val="0"/>
          <w:numId w:val="41"/>
        </w:numPr>
        <w:spacing w:line="260" w:lineRule="atLeast"/>
      </w:pPr>
      <w:proofErr w:type="gramStart"/>
      <w:r w:rsidRPr="00B01CF6">
        <w:t>kostprijs</w:t>
      </w:r>
      <w:proofErr w:type="gramEnd"/>
      <w:r w:rsidRPr="00B01CF6">
        <w:t>/percentage annulering order 15 dagen na opdracht van gemeente.</w:t>
      </w:r>
    </w:p>
    <w:p w14:paraId="47266CE0" w14:textId="77777777" w:rsidR="00641DE6" w:rsidRPr="00B01CF6" w:rsidRDefault="00641DE6" w:rsidP="00641DE6">
      <w:pPr>
        <w:pStyle w:val="Kop2"/>
        <w:jc w:val="both"/>
      </w:pPr>
      <w:bookmarkStart w:id="124" w:name="_Toc530753933"/>
      <w:bookmarkStart w:id="125" w:name="_Toc164249923"/>
      <w:r w:rsidRPr="00B01CF6">
        <w:t>Berekening score Prijs</w:t>
      </w:r>
      <w:bookmarkEnd w:id="124"/>
      <w:bookmarkEnd w:id="125"/>
    </w:p>
    <w:p w14:paraId="282B9B01" w14:textId="77777777" w:rsidR="00641DE6" w:rsidRPr="00B01CF6" w:rsidRDefault="00641DE6" w:rsidP="00641DE6">
      <w:r w:rsidRPr="00B01CF6">
        <w:t xml:space="preserve">De fictieve totaalprijs wordt berekend op basis van de som van het ingeschatte aantal te leveren trapliften per jaar en het totaal van het aantal ingeschatte jaren dat deze trapliften tezamen in onderhoud staan. Hierbij is ervan uitgegaan dat een traplift gemiddeld 5 jaar uitstaat bij een klant. </w:t>
      </w:r>
    </w:p>
    <w:p w14:paraId="2BE62FBC" w14:textId="77777777" w:rsidR="00641DE6" w:rsidRPr="00B01CF6" w:rsidRDefault="00641DE6" w:rsidP="00641DE6">
      <w:r w:rsidRPr="00B01CF6">
        <w:t xml:space="preserve">De gevraagde kostprijs of percentage van de kostprijs omtrent annuleringen wordt niet meegewogen. </w:t>
      </w:r>
    </w:p>
    <w:p w14:paraId="38C205E1" w14:textId="77777777" w:rsidR="00641DE6" w:rsidRPr="00B01CF6" w:rsidRDefault="00641DE6" w:rsidP="00641DE6">
      <w:pPr>
        <w:jc w:val="both"/>
      </w:pPr>
      <w:r w:rsidRPr="00B01CF6">
        <w:t xml:space="preserve">De laagst geboden inschrijfprijs krijgt </w:t>
      </w:r>
      <w:r w:rsidRPr="00B01CF6">
        <w:rPr>
          <w:color w:val="000000" w:themeColor="text1"/>
        </w:rPr>
        <w:t>40</w:t>
      </w:r>
      <w:r w:rsidRPr="00B01CF6">
        <w:rPr>
          <w:color w:val="00B0F0"/>
        </w:rPr>
        <w:t xml:space="preserve"> </w:t>
      </w:r>
      <w:r w:rsidRPr="00B01CF6">
        <w:t>punten; de overige geboden inschrijfprijzen worden aan de laagst geboden inschrijfprijs gerelateerd. De berekening van het aantal door inschrijver behaalde punten op Prijs vindt plaats volgens onderstaande formule:</w:t>
      </w:r>
    </w:p>
    <w:p w14:paraId="066866A1" w14:textId="77777777" w:rsidR="00641DE6" w:rsidRPr="00B01CF6" w:rsidRDefault="00641DE6" w:rsidP="00641DE6">
      <w:pPr>
        <w:jc w:val="both"/>
      </w:pPr>
    </w:p>
    <w:tbl>
      <w:tblPr>
        <w:tblStyle w:val="Tabelraster"/>
        <w:tblW w:w="0" w:type="auto"/>
        <w:tblLook w:val="04A0" w:firstRow="1" w:lastRow="0" w:firstColumn="1" w:lastColumn="0" w:noHBand="0" w:noVBand="1"/>
      </w:tblPr>
      <w:tblGrid>
        <w:gridCol w:w="9061"/>
      </w:tblGrid>
      <w:tr w:rsidR="00641DE6" w:rsidRPr="00B01CF6" w14:paraId="3DA6A353" w14:textId="77777777" w:rsidTr="00213BF0">
        <w:tc>
          <w:tcPr>
            <w:tcW w:w="9062" w:type="dxa"/>
          </w:tcPr>
          <w:p w14:paraId="6E35D274" w14:textId="77777777" w:rsidR="00641DE6" w:rsidRPr="00B01CF6" w:rsidRDefault="00641DE6" w:rsidP="00213BF0">
            <w:pPr>
              <w:jc w:val="both"/>
              <w:rPr>
                <w:color w:val="000000" w:themeColor="text1"/>
              </w:rPr>
            </w:pPr>
          </w:p>
          <w:p w14:paraId="21D78D2D" w14:textId="77777777" w:rsidR="00641DE6" w:rsidRPr="00B01CF6" w:rsidRDefault="00641DE6" w:rsidP="00213BF0">
            <w:pPr>
              <w:jc w:val="both"/>
            </w:pPr>
            <w:r w:rsidRPr="00B01CF6">
              <w:rPr>
                <w:color w:val="000000" w:themeColor="text1"/>
              </w:rPr>
              <w:t xml:space="preserve">(Laagste geboden </w:t>
            </w:r>
            <w:proofErr w:type="gramStart"/>
            <w:r w:rsidRPr="00B01CF6">
              <w:rPr>
                <w:color w:val="000000" w:themeColor="text1"/>
              </w:rPr>
              <w:t>inschrijfprijs /</w:t>
            </w:r>
            <w:proofErr w:type="gramEnd"/>
            <w:r w:rsidRPr="00B01CF6">
              <w:rPr>
                <w:color w:val="000000" w:themeColor="text1"/>
              </w:rPr>
              <w:t xml:space="preserve"> uw inschrijfprijs) x 40 punten</w:t>
            </w:r>
            <w:r w:rsidRPr="00B01CF6">
              <w:tab/>
              <w:t>=</w:t>
            </w:r>
            <w:r w:rsidRPr="00B01CF6">
              <w:tab/>
              <w:t>aantal behaalde punten</w:t>
            </w:r>
          </w:p>
          <w:p w14:paraId="654FB383" w14:textId="77777777" w:rsidR="00641DE6" w:rsidRPr="00B01CF6" w:rsidRDefault="00641DE6" w:rsidP="00213BF0">
            <w:pPr>
              <w:jc w:val="both"/>
            </w:pPr>
          </w:p>
        </w:tc>
      </w:tr>
    </w:tbl>
    <w:p w14:paraId="3CD46EDC" w14:textId="77777777" w:rsidR="00641DE6" w:rsidRPr="00B01CF6" w:rsidRDefault="00641DE6" w:rsidP="00641DE6">
      <w:pPr>
        <w:jc w:val="both"/>
      </w:pPr>
    </w:p>
    <w:p w14:paraId="3CADC13E" w14:textId="77777777" w:rsidR="00641DE6" w:rsidRPr="00B01CF6" w:rsidRDefault="00641DE6" w:rsidP="00641DE6">
      <w:pPr>
        <w:spacing w:line="260" w:lineRule="atLeast"/>
      </w:pPr>
    </w:p>
    <w:p w14:paraId="70DB40C3" w14:textId="77777777" w:rsidR="007E66B7" w:rsidRPr="00B01CF6" w:rsidRDefault="007E66B7">
      <w:pPr>
        <w:spacing w:line="240" w:lineRule="auto"/>
        <w:rPr>
          <w:rFonts w:cs="Arial"/>
          <w:b/>
          <w:bCs/>
          <w:szCs w:val="22"/>
        </w:rPr>
      </w:pPr>
      <w:r w:rsidRPr="00B01CF6">
        <w:rPr>
          <w:rFonts w:cs="Arial"/>
          <w:b/>
          <w:bCs/>
          <w:szCs w:val="22"/>
        </w:rPr>
        <w:br w:type="page"/>
      </w:r>
    </w:p>
    <w:p w14:paraId="26505F7E" w14:textId="77777777" w:rsidR="00F822C7" w:rsidRPr="00B01CF6" w:rsidRDefault="00F822C7" w:rsidP="00590CEF">
      <w:pPr>
        <w:autoSpaceDE w:val="0"/>
        <w:autoSpaceDN w:val="0"/>
        <w:adjustRightInd w:val="0"/>
        <w:spacing w:line="240" w:lineRule="auto"/>
        <w:rPr>
          <w:rFonts w:cs="Arial"/>
          <w:b/>
          <w:bCs/>
          <w:szCs w:val="22"/>
        </w:rPr>
      </w:pPr>
    </w:p>
    <w:p w14:paraId="746C38EA" w14:textId="77777777" w:rsidR="00590CEF" w:rsidRPr="00B01CF6" w:rsidRDefault="007E66B7" w:rsidP="002E6B94">
      <w:pPr>
        <w:pStyle w:val="Lijstalinea"/>
        <w:numPr>
          <w:ilvl w:val="0"/>
          <w:numId w:val="43"/>
        </w:numPr>
        <w:autoSpaceDE w:val="0"/>
        <w:autoSpaceDN w:val="0"/>
        <w:adjustRightInd w:val="0"/>
        <w:spacing w:line="240" w:lineRule="auto"/>
        <w:rPr>
          <w:b/>
        </w:rPr>
      </w:pPr>
      <w:bookmarkStart w:id="126" w:name="_Toc530753932"/>
      <w:r w:rsidRPr="00B01CF6">
        <w:rPr>
          <w:b/>
        </w:rPr>
        <w:t>Kwalitatieve criteria/Programma van Wensen</w:t>
      </w:r>
      <w:bookmarkEnd w:id="126"/>
    </w:p>
    <w:p w14:paraId="76D06888" w14:textId="77777777" w:rsidR="007E66B7" w:rsidRPr="00B01CF6" w:rsidRDefault="007E66B7" w:rsidP="007E66B7">
      <w:pPr>
        <w:pStyle w:val="Lijstalinea"/>
        <w:autoSpaceDE w:val="0"/>
        <w:autoSpaceDN w:val="0"/>
        <w:adjustRightInd w:val="0"/>
        <w:spacing w:line="240" w:lineRule="auto"/>
        <w:ind w:left="720"/>
        <w:rPr>
          <w:rFonts w:cs="Arial"/>
          <w:b/>
          <w:bCs/>
          <w:szCs w:val="22"/>
        </w:rPr>
      </w:pPr>
    </w:p>
    <w:p w14:paraId="34472F9B" w14:textId="77777777" w:rsidR="00641DE6" w:rsidRPr="00B01CF6" w:rsidRDefault="00641DE6" w:rsidP="00641DE6"/>
    <w:tbl>
      <w:tblPr>
        <w:tblW w:w="0" w:type="auto"/>
        <w:tblInd w:w="70" w:type="dxa"/>
        <w:tblLayout w:type="fixed"/>
        <w:tblCellMar>
          <w:left w:w="70" w:type="dxa"/>
          <w:right w:w="70" w:type="dxa"/>
        </w:tblCellMar>
        <w:tblLook w:val="0000" w:firstRow="0" w:lastRow="0" w:firstColumn="0" w:lastColumn="0" w:noHBand="0" w:noVBand="0"/>
      </w:tblPr>
      <w:tblGrid>
        <w:gridCol w:w="5879"/>
        <w:gridCol w:w="2768"/>
      </w:tblGrid>
      <w:tr w:rsidR="00641DE6" w:rsidRPr="00B01CF6" w14:paraId="05C665C3" w14:textId="77777777" w:rsidTr="00213BF0">
        <w:tc>
          <w:tcPr>
            <w:tcW w:w="5879" w:type="dxa"/>
            <w:tcBorders>
              <w:top w:val="single" w:sz="4" w:space="0" w:color="000000"/>
              <w:left w:val="single" w:sz="4" w:space="0" w:color="000000"/>
              <w:bottom w:val="single" w:sz="4" w:space="0" w:color="000000"/>
            </w:tcBorders>
            <w:vAlign w:val="center"/>
          </w:tcPr>
          <w:p w14:paraId="29FA0D13" w14:textId="77777777" w:rsidR="00641DE6" w:rsidRPr="00B01CF6" w:rsidRDefault="00641DE6" w:rsidP="00213BF0">
            <w:r w:rsidRPr="00B01CF6">
              <w:t xml:space="preserve">Wens 1 - Communicatie </w:t>
            </w:r>
          </w:p>
        </w:tc>
        <w:tc>
          <w:tcPr>
            <w:tcW w:w="2768" w:type="dxa"/>
            <w:tcBorders>
              <w:top w:val="single" w:sz="4" w:space="0" w:color="000000"/>
              <w:left w:val="single" w:sz="4" w:space="0" w:color="000000"/>
              <w:bottom w:val="single" w:sz="4" w:space="0" w:color="000000"/>
              <w:right w:val="single" w:sz="4" w:space="0" w:color="000000"/>
            </w:tcBorders>
            <w:vAlign w:val="center"/>
          </w:tcPr>
          <w:p w14:paraId="78D45B7B" w14:textId="77777777" w:rsidR="00641DE6" w:rsidRPr="00B01CF6" w:rsidRDefault="00641DE6" w:rsidP="00213BF0">
            <w:r w:rsidRPr="00B01CF6">
              <w:t>30 %</w:t>
            </w:r>
          </w:p>
        </w:tc>
      </w:tr>
      <w:tr w:rsidR="00641DE6" w:rsidRPr="00B01CF6" w14:paraId="33C991A2" w14:textId="77777777" w:rsidTr="00213BF0">
        <w:tc>
          <w:tcPr>
            <w:tcW w:w="5879" w:type="dxa"/>
            <w:tcBorders>
              <w:top w:val="single" w:sz="4" w:space="0" w:color="000000"/>
              <w:left w:val="single" w:sz="4" w:space="0" w:color="000000"/>
              <w:bottom w:val="single" w:sz="4" w:space="0" w:color="auto"/>
            </w:tcBorders>
            <w:vAlign w:val="center"/>
          </w:tcPr>
          <w:p w14:paraId="273AA8DB" w14:textId="77777777" w:rsidR="00641DE6" w:rsidRPr="00B01CF6" w:rsidRDefault="00641DE6" w:rsidP="00213BF0">
            <w:r w:rsidRPr="00B01CF6">
              <w:t xml:space="preserve">Wens 2 – Invulling van de gevraagde dienstverlening </w:t>
            </w:r>
          </w:p>
        </w:tc>
        <w:tc>
          <w:tcPr>
            <w:tcW w:w="2768" w:type="dxa"/>
            <w:tcBorders>
              <w:top w:val="single" w:sz="4" w:space="0" w:color="000000"/>
              <w:left w:val="single" w:sz="4" w:space="0" w:color="000000"/>
              <w:bottom w:val="single" w:sz="4" w:space="0" w:color="auto"/>
              <w:right w:val="single" w:sz="4" w:space="0" w:color="000000"/>
            </w:tcBorders>
            <w:vAlign w:val="center"/>
          </w:tcPr>
          <w:p w14:paraId="106CAA2F" w14:textId="77777777" w:rsidR="00641DE6" w:rsidRPr="00B01CF6" w:rsidRDefault="00641DE6" w:rsidP="00213BF0">
            <w:r w:rsidRPr="00B01CF6">
              <w:t>40 %</w:t>
            </w:r>
          </w:p>
        </w:tc>
      </w:tr>
      <w:tr w:rsidR="00641DE6" w:rsidRPr="00B01CF6" w14:paraId="45B95496" w14:textId="77777777" w:rsidTr="00213BF0">
        <w:tc>
          <w:tcPr>
            <w:tcW w:w="5879" w:type="dxa"/>
            <w:tcBorders>
              <w:top w:val="single" w:sz="4" w:space="0" w:color="auto"/>
              <w:left w:val="single" w:sz="4" w:space="0" w:color="auto"/>
              <w:bottom w:val="single" w:sz="4" w:space="0" w:color="auto"/>
              <w:right w:val="single" w:sz="4" w:space="0" w:color="auto"/>
            </w:tcBorders>
            <w:vAlign w:val="center"/>
          </w:tcPr>
          <w:p w14:paraId="56E4D568" w14:textId="77777777" w:rsidR="00641DE6" w:rsidRPr="00B01CF6" w:rsidRDefault="00641DE6" w:rsidP="00213BF0">
            <w:r w:rsidRPr="00B01CF6">
              <w:t xml:space="preserve">Wens 3 – Duurzaamheid (People, </w:t>
            </w:r>
            <w:proofErr w:type="spellStart"/>
            <w:r w:rsidRPr="00B01CF6">
              <w:t>Planet</w:t>
            </w:r>
            <w:proofErr w:type="spellEnd"/>
            <w:r w:rsidRPr="00B01CF6">
              <w:t xml:space="preserve">, Profit) </w:t>
            </w:r>
          </w:p>
        </w:tc>
        <w:tc>
          <w:tcPr>
            <w:tcW w:w="2768" w:type="dxa"/>
            <w:tcBorders>
              <w:top w:val="single" w:sz="4" w:space="0" w:color="auto"/>
              <w:left w:val="single" w:sz="4" w:space="0" w:color="auto"/>
              <w:bottom w:val="single" w:sz="4" w:space="0" w:color="auto"/>
              <w:right w:val="single" w:sz="4" w:space="0" w:color="auto"/>
            </w:tcBorders>
            <w:vAlign w:val="center"/>
          </w:tcPr>
          <w:p w14:paraId="23DBE3A7" w14:textId="77777777" w:rsidR="00641DE6" w:rsidRPr="00B01CF6" w:rsidRDefault="00641DE6" w:rsidP="00213BF0">
            <w:r w:rsidRPr="00B01CF6">
              <w:t>30 %</w:t>
            </w:r>
          </w:p>
        </w:tc>
      </w:tr>
    </w:tbl>
    <w:p w14:paraId="71EECCF0" w14:textId="77777777" w:rsidR="00641DE6" w:rsidRPr="00B01CF6" w:rsidRDefault="00641DE6" w:rsidP="00641DE6">
      <w:pPr>
        <w:rPr>
          <w:lang w:eastAsia="x-none"/>
        </w:rPr>
      </w:pPr>
    </w:p>
    <w:p w14:paraId="71391A35" w14:textId="6FE788BB" w:rsidR="00641DE6" w:rsidRPr="00B01CF6" w:rsidRDefault="00641DE6" w:rsidP="00641DE6">
      <w:pPr>
        <w:rPr>
          <w:lang w:eastAsia="x-none"/>
        </w:rPr>
      </w:pPr>
      <w:r w:rsidRPr="00B01CF6">
        <w:rPr>
          <w:lang w:eastAsia="x-none"/>
        </w:rPr>
        <w:t xml:space="preserve">Bij de beantwoording van de gestelde vragen dient u aandacht te schenken aan uw meerwaarde ten opzichte van het reeds gestelde en vereiste binnen </w:t>
      </w:r>
      <w:r w:rsidR="001C1B8A">
        <w:rPr>
          <w:lang w:eastAsia="x-none"/>
        </w:rPr>
        <w:t>dit aanbestedingsdocument.</w:t>
      </w:r>
    </w:p>
    <w:p w14:paraId="36AF4962" w14:textId="77777777" w:rsidR="006E78B4" w:rsidRPr="00B01CF6" w:rsidRDefault="006E78B4" w:rsidP="00641DE6">
      <w:pPr>
        <w:rPr>
          <w:lang w:eastAsia="x-none"/>
        </w:rPr>
      </w:pPr>
    </w:p>
    <w:p w14:paraId="7D9EFE41" w14:textId="77777777" w:rsidR="006E78B4" w:rsidRPr="00B01CF6" w:rsidRDefault="006E78B4" w:rsidP="00641DE6">
      <w:pPr>
        <w:rPr>
          <w:lang w:eastAsia="x-none"/>
        </w:rPr>
      </w:pPr>
      <w:r w:rsidRPr="00B01CF6">
        <w:rPr>
          <w:lang w:eastAsia="x-none"/>
        </w:rPr>
        <w:t xml:space="preserve">Per onderdeel mag de beschrijving maximaal 3x A4 bedragen, Lettertype </w:t>
      </w:r>
      <w:proofErr w:type="spellStart"/>
      <w:r w:rsidRPr="00B01CF6">
        <w:rPr>
          <w:lang w:eastAsia="x-none"/>
        </w:rPr>
        <w:t>Arial</w:t>
      </w:r>
      <w:proofErr w:type="spellEnd"/>
      <w:r w:rsidRPr="00B01CF6">
        <w:rPr>
          <w:lang w:eastAsia="x-none"/>
        </w:rPr>
        <w:t>, lettergrootte 11.</w:t>
      </w:r>
    </w:p>
    <w:p w14:paraId="578CF2A8" w14:textId="77777777" w:rsidR="00641DE6" w:rsidRPr="00B01CF6" w:rsidRDefault="00641DE6" w:rsidP="00641DE6">
      <w:bookmarkStart w:id="127" w:name="_Toc421183378"/>
      <w:bookmarkStart w:id="128" w:name="_Toc505069842"/>
    </w:p>
    <w:p w14:paraId="5545F85D" w14:textId="77777777" w:rsidR="00641DE6" w:rsidRPr="00B01CF6" w:rsidRDefault="00641DE6" w:rsidP="00641DE6">
      <w:pPr>
        <w:rPr>
          <w:b/>
          <w:i/>
        </w:rPr>
      </w:pPr>
      <w:r w:rsidRPr="00B01CF6">
        <w:rPr>
          <w:b/>
          <w:i/>
        </w:rPr>
        <w:t>Wens 1 - Communicatie</w:t>
      </w:r>
      <w:bookmarkEnd w:id="127"/>
      <w:bookmarkEnd w:id="128"/>
    </w:p>
    <w:p w14:paraId="7855DFBF" w14:textId="77777777" w:rsidR="00641DE6" w:rsidRPr="00B01CF6" w:rsidRDefault="00641DE6" w:rsidP="00641DE6">
      <w:r w:rsidRPr="00B01CF6">
        <w:t>Beschrijf op welke wijze u communiceert met cliënten en de gemeente voor, tijdens en na installatie van de traplift.</w:t>
      </w:r>
    </w:p>
    <w:p w14:paraId="1175AC08" w14:textId="77777777" w:rsidR="00641DE6" w:rsidRPr="00B01CF6" w:rsidRDefault="00641DE6" w:rsidP="00641DE6">
      <w:bookmarkStart w:id="129" w:name="_Toc421183379"/>
      <w:bookmarkStart w:id="130" w:name="_Toc505069843"/>
    </w:p>
    <w:p w14:paraId="6A557C4E" w14:textId="77777777" w:rsidR="00641DE6" w:rsidRPr="00B01CF6" w:rsidRDefault="00641DE6" w:rsidP="00641DE6">
      <w:pPr>
        <w:rPr>
          <w:b/>
          <w:i/>
        </w:rPr>
      </w:pPr>
      <w:r w:rsidRPr="00B01CF6">
        <w:rPr>
          <w:b/>
          <w:i/>
        </w:rPr>
        <w:t>Wens 2 - Invulling van de gevraagde dienstverlening</w:t>
      </w:r>
      <w:bookmarkEnd w:id="129"/>
      <w:bookmarkEnd w:id="130"/>
      <w:r w:rsidRPr="00B01CF6">
        <w:rPr>
          <w:b/>
          <w:i/>
        </w:rPr>
        <w:t xml:space="preserve"> </w:t>
      </w:r>
    </w:p>
    <w:p w14:paraId="6C8EAE86" w14:textId="77777777" w:rsidR="00641DE6" w:rsidRPr="00B01CF6" w:rsidRDefault="00641DE6" w:rsidP="00641DE6">
      <w:r w:rsidRPr="00B01CF6">
        <w:t>Beschrijf op welke wijze u invulling geeft aan de gevraagde dienstverlening gedurende het gehele traject van passing, levering tot en met onderhoud van de traplift.</w:t>
      </w:r>
    </w:p>
    <w:p w14:paraId="38CA43FD" w14:textId="77777777" w:rsidR="00641DE6" w:rsidRPr="00B01CF6" w:rsidRDefault="00641DE6" w:rsidP="00641DE6"/>
    <w:p w14:paraId="429F1DBF" w14:textId="77777777" w:rsidR="00641DE6" w:rsidRPr="00B01CF6" w:rsidRDefault="00641DE6" w:rsidP="00641DE6">
      <w:pPr>
        <w:rPr>
          <w:b/>
          <w:i/>
        </w:rPr>
      </w:pPr>
      <w:r w:rsidRPr="00B01CF6">
        <w:rPr>
          <w:b/>
          <w:i/>
        </w:rPr>
        <w:t xml:space="preserve">Wens 3 – Duurzaamheid (People, </w:t>
      </w:r>
      <w:proofErr w:type="spellStart"/>
      <w:r w:rsidRPr="00B01CF6">
        <w:rPr>
          <w:b/>
          <w:i/>
        </w:rPr>
        <w:t>Planet</w:t>
      </w:r>
      <w:proofErr w:type="spellEnd"/>
      <w:r w:rsidRPr="00B01CF6">
        <w:rPr>
          <w:b/>
          <w:i/>
        </w:rPr>
        <w:t>, Profit)</w:t>
      </w:r>
    </w:p>
    <w:p w14:paraId="6D45043F" w14:textId="77777777" w:rsidR="00641DE6" w:rsidRPr="00B01CF6" w:rsidRDefault="00641DE6" w:rsidP="00641DE6">
      <w:r w:rsidRPr="00B01CF6">
        <w:t xml:space="preserve">Beschrijf op welke </w:t>
      </w:r>
      <w:r w:rsidRPr="00B01CF6">
        <w:rPr>
          <w:u w:val="single"/>
        </w:rPr>
        <w:t>concrete</w:t>
      </w:r>
      <w:r w:rsidRPr="00B01CF6">
        <w:t xml:space="preserve"> wijze u invulling geeft aan duurzaamheid gedurende de contractperiode. </w:t>
      </w:r>
    </w:p>
    <w:p w14:paraId="0BC0D941" w14:textId="77777777" w:rsidR="00641DE6" w:rsidRPr="00B01CF6" w:rsidRDefault="00641DE6" w:rsidP="00641DE6"/>
    <w:p w14:paraId="005B498A" w14:textId="77777777" w:rsidR="00641DE6" w:rsidRPr="00B01CF6" w:rsidRDefault="00641DE6" w:rsidP="00641DE6">
      <w:r w:rsidRPr="00B01CF6">
        <w:rPr>
          <w:i/>
        </w:rPr>
        <w:t>People</w:t>
      </w:r>
      <w:r w:rsidRPr="00B01CF6">
        <w:t xml:space="preserve"> staat voor zorg voor de mens, niet alleen binnen de organisatie, maar ook daarbuiten; de gehele samenleving. Denk ook aan arbeidsomstandigheden en mensenrechten. </w:t>
      </w:r>
    </w:p>
    <w:p w14:paraId="4920EC14" w14:textId="711F999A" w:rsidR="00641DE6" w:rsidRPr="00B01CF6" w:rsidRDefault="00641DE6" w:rsidP="00641DE6">
      <w:r w:rsidRPr="00B01CF6">
        <w:t xml:space="preserve">Binnen de gemeente vestigen we de aandacht op het thema </w:t>
      </w:r>
      <w:proofErr w:type="spellStart"/>
      <w:r w:rsidRPr="00B01CF6">
        <w:t>Social</w:t>
      </w:r>
      <w:proofErr w:type="spellEnd"/>
      <w:r w:rsidRPr="00B01CF6">
        <w:t xml:space="preserve"> Retur</w:t>
      </w:r>
      <w:r w:rsidR="009B0D41" w:rsidRPr="00B01CF6">
        <w:t>n</w:t>
      </w:r>
      <w:r w:rsidRPr="00B01CF6">
        <w:t xml:space="preserve"> on Investment. </w:t>
      </w:r>
    </w:p>
    <w:p w14:paraId="0F0D96E8" w14:textId="77777777" w:rsidR="00641DE6" w:rsidRPr="00B01CF6" w:rsidRDefault="00641DE6" w:rsidP="00641DE6"/>
    <w:p w14:paraId="176309C4" w14:textId="77777777" w:rsidR="00641DE6" w:rsidRPr="00B01CF6" w:rsidRDefault="00641DE6" w:rsidP="00641DE6">
      <w:proofErr w:type="spellStart"/>
      <w:r w:rsidRPr="00B01CF6">
        <w:rPr>
          <w:i/>
        </w:rPr>
        <w:t>Planet</w:t>
      </w:r>
      <w:proofErr w:type="spellEnd"/>
      <w:r w:rsidRPr="00B01CF6">
        <w:t xml:space="preserve"> staat voor respect voor de leefomgeving en onze planeet en het bijdragen aan oplossingen voor milieuproblemen.</w:t>
      </w:r>
    </w:p>
    <w:p w14:paraId="4D7A629E" w14:textId="77777777" w:rsidR="00641DE6" w:rsidRPr="00B01CF6" w:rsidRDefault="00641DE6" w:rsidP="00641DE6">
      <w:r w:rsidRPr="00B01CF6">
        <w:t xml:space="preserve">Binnen de gemeente vestigen we de aandacht op de thema’s klimaat bewust inkopen, circulair inkopen en innovatiegericht inkopen. </w:t>
      </w:r>
    </w:p>
    <w:p w14:paraId="6B262D00" w14:textId="77777777" w:rsidR="00641DE6" w:rsidRPr="00B01CF6" w:rsidRDefault="00641DE6" w:rsidP="00641DE6"/>
    <w:p w14:paraId="32993E87" w14:textId="77777777" w:rsidR="00641DE6" w:rsidRPr="00B01CF6" w:rsidRDefault="00641DE6" w:rsidP="00641DE6">
      <w:r w:rsidRPr="00B01CF6">
        <w:rPr>
          <w:i/>
        </w:rPr>
        <w:t>Profit</w:t>
      </w:r>
      <w:r w:rsidRPr="00B01CF6">
        <w:t xml:space="preserve"> staat voor het scheppen van economische waarde, zoals winst en welvaart. </w:t>
      </w:r>
    </w:p>
    <w:p w14:paraId="3C009FAE" w14:textId="77777777" w:rsidR="00641DE6" w:rsidRPr="00B01CF6" w:rsidRDefault="00641DE6" w:rsidP="00641DE6">
      <w:r w:rsidRPr="00B01CF6">
        <w:t xml:space="preserve">Binnen de gemeente vestigen we de aandacht op het thema stimuleren lokale economie. </w:t>
      </w:r>
    </w:p>
    <w:p w14:paraId="7EFA997E" w14:textId="77777777" w:rsidR="008D0A1E" w:rsidRPr="00B01CF6" w:rsidRDefault="008D0A1E" w:rsidP="005B0787">
      <w:pPr>
        <w:autoSpaceDE w:val="0"/>
        <w:autoSpaceDN w:val="0"/>
        <w:adjustRightInd w:val="0"/>
        <w:spacing w:line="240" w:lineRule="auto"/>
        <w:rPr>
          <w:rFonts w:cs="Arial"/>
          <w:szCs w:val="22"/>
        </w:rPr>
      </w:pPr>
    </w:p>
    <w:p w14:paraId="6EDF7B52" w14:textId="77777777" w:rsidR="007E66B7" w:rsidRPr="00B01CF6" w:rsidRDefault="007E66B7" w:rsidP="007E66B7">
      <w:pPr>
        <w:pStyle w:val="Kop2"/>
        <w:jc w:val="both"/>
      </w:pPr>
      <w:bookmarkStart w:id="131" w:name="_Toc530753934"/>
      <w:bookmarkStart w:id="132" w:name="_Toc164249924"/>
      <w:r w:rsidRPr="00B01CF6">
        <w:t>Berekening score Kwalitatieve criteria/wensen</w:t>
      </w:r>
      <w:bookmarkEnd w:id="131"/>
      <w:bookmarkEnd w:id="132"/>
    </w:p>
    <w:p w14:paraId="0E8ADF12" w14:textId="77777777" w:rsidR="007E66B7" w:rsidRPr="00B01CF6" w:rsidRDefault="007E66B7" w:rsidP="007E66B7">
      <w:pPr>
        <w:jc w:val="both"/>
        <w:rPr>
          <w:color w:val="000000" w:themeColor="text1"/>
        </w:rPr>
      </w:pPr>
      <w:r w:rsidRPr="00B01CF6">
        <w:rPr>
          <w:color w:val="000000" w:themeColor="text1"/>
        </w:rPr>
        <w:t>De beoordeling op Kwaliteit betreft een absolute beoordeling.</w:t>
      </w:r>
    </w:p>
    <w:p w14:paraId="009C66C5" w14:textId="77777777" w:rsidR="007E66B7" w:rsidRPr="00B01CF6" w:rsidRDefault="007E66B7" w:rsidP="007E66B7">
      <w:pPr>
        <w:jc w:val="both"/>
      </w:pPr>
    </w:p>
    <w:p w14:paraId="0B1F5402" w14:textId="77777777" w:rsidR="007E66B7" w:rsidRPr="00B01CF6" w:rsidRDefault="007E66B7" w:rsidP="007E66B7">
      <w:pPr>
        <w:jc w:val="both"/>
      </w:pPr>
      <w:r w:rsidRPr="00B01CF6">
        <w:t xml:space="preserve">De kwalitatieve criteria/wensen worden afzonderlijk beoordeeld met een </w:t>
      </w:r>
      <w:r w:rsidRPr="00B01CF6">
        <w:rPr>
          <w:color w:val="000000" w:themeColor="text1"/>
        </w:rPr>
        <w:t xml:space="preserve">cijfer (10, 8, 6, 4, 2). </w:t>
      </w:r>
    </w:p>
    <w:p w14:paraId="4BE68C4C" w14:textId="77777777" w:rsidR="007E66B7" w:rsidRPr="00B01CF6" w:rsidRDefault="007E66B7" w:rsidP="007E66B7">
      <w:pPr>
        <w:jc w:val="both"/>
        <w:rPr>
          <w:color w:val="00B0F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7369"/>
      </w:tblGrid>
      <w:tr w:rsidR="007E66B7" w:rsidRPr="00B01CF6" w14:paraId="533B54CC" w14:textId="77777777" w:rsidTr="00213BF0">
        <w:tc>
          <w:tcPr>
            <w:tcW w:w="1415" w:type="dxa"/>
            <w:shd w:val="clear" w:color="auto" w:fill="A6A6A6" w:themeFill="background1" w:themeFillShade="A6"/>
          </w:tcPr>
          <w:p w14:paraId="66A10E18" w14:textId="77777777" w:rsidR="007E66B7" w:rsidRPr="00B01CF6" w:rsidRDefault="007E66B7" w:rsidP="00213BF0">
            <w:pPr>
              <w:jc w:val="both"/>
              <w:rPr>
                <w:color w:val="000000" w:themeColor="text1"/>
                <w:szCs w:val="19"/>
              </w:rPr>
            </w:pPr>
            <w:proofErr w:type="gramStart"/>
            <w:r w:rsidRPr="00B01CF6">
              <w:rPr>
                <w:color w:val="000000" w:themeColor="text1"/>
                <w:szCs w:val="19"/>
              </w:rPr>
              <w:t>cijfer</w:t>
            </w:r>
            <w:proofErr w:type="gramEnd"/>
            <w:r w:rsidRPr="00B01CF6">
              <w:rPr>
                <w:color w:val="000000" w:themeColor="text1"/>
                <w:szCs w:val="19"/>
              </w:rPr>
              <w:t xml:space="preserve"> </w:t>
            </w:r>
          </w:p>
        </w:tc>
        <w:tc>
          <w:tcPr>
            <w:tcW w:w="7369" w:type="dxa"/>
            <w:shd w:val="clear" w:color="auto" w:fill="A6A6A6" w:themeFill="background1" w:themeFillShade="A6"/>
          </w:tcPr>
          <w:p w14:paraId="4BA6A601" w14:textId="77777777" w:rsidR="007E66B7" w:rsidRPr="00B01CF6" w:rsidRDefault="007E66B7" w:rsidP="00213BF0">
            <w:pPr>
              <w:jc w:val="both"/>
              <w:rPr>
                <w:color w:val="000000" w:themeColor="text1"/>
                <w:szCs w:val="19"/>
              </w:rPr>
            </w:pPr>
            <w:proofErr w:type="gramStart"/>
            <w:r w:rsidRPr="00B01CF6">
              <w:rPr>
                <w:color w:val="000000" w:themeColor="text1"/>
                <w:szCs w:val="19"/>
              </w:rPr>
              <w:t>uitleg</w:t>
            </w:r>
            <w:proofErr w:type="gramEnd"/>
            <w:r w:rsidRPr="00B01CF6">
              <w:rPr>
                <w:color w:val="000000" w:themeColor="text1"/>
                <w:szCs w:val="19"/>
              </w:rPr>
              <w:t xml:space="preserve"> </w:t>
            </w:r>
          </w:p>
        </w:tc>
      </w:tr>
      <w:tr w:rsidR="007E66B7" w:rsidRPr="00B01CF6" w14:paraId="5285F475" w14:textId="77777777" w:rsidTr="00213BF0">
        <w:tc>
          <w:tcPr>
            <w:tcW w:w="1415" w:type="dxa"/>
            <w:shd w:val="clear" w:color="auto" w:fill="auto"/>
          </w:tcPr>
          <w:p w14:paraId="2630E72F" w14:textId="77777777" w:rsidR="007E66B7" w:rsidRPr="00B01CF6" w:rsidRDefault="007E66B7" w:rsidP="00213BF0">
            <w:pPr>
              <w:jc w:val="both"/>
              <w:rPr>
                <w:color w:val="000000" w:themeColor="text1"/>
                <w:szCs w:val="19"/>
              </w:rPr>
            </w:pPr>
            <w:r w:rsidRPr="00B01CF6">
              <w:rPr>
                <w:color w:val="000000" w:themeColor="text1"/>
                <w:szCs w:val="19"/>
              </w:rPr>
              <w:t>10</w:t>
            </w:r>
          </w:p>
        </w:tc>
        <w:tc>
          <w:tcPr>
            <w:tcW w:w="7369" w:type="dxa"/>
            <w:shd w:val="clear" w:color="auto" w:fill="auto"/>
          </w:tcPr>
          <w:p w14:paraId="3D21BE15" w14:textId="77777777" w:rsidR="007E66B7" w:rsidRPr="00B01CF6" w:rsidRDefault="007E66B7" w:rsidP="00213BF0">
            <w:pPr>
              <w:jc w:val="both"/>
              <w:rPr>
                <w:color w:val="000000" w:themeColor="text1"/>
                <w:szCs w:val="19"/>
              </w:rPr>
            </w:pPr>
            <w:proofErr w:type="gramStart"/>
            <w:r w:rsidRPr="00B01CF6">
              <w:rPr>
                <w:color w:val="000000" w:themeColor="text1"/>
                <w:szCs w:val="19"/>
              </w:rPr>
              <w:t>voldoet</w:t>
            </w:r>
            <w:proofErr w:type="gramEnd"/>
            <w:r w:rsidRPr="00B01CF6">
              <w:rPr>
                <w:color w:val="000000" w:themeColor="text1"/>
                <w:szCs w:val="19"/>
              </w:rPr>
              <w:t xml:space="preserve"> uitstekend aan de wens, veel meerwaarde voor de gemeente</w:t>
            </w:r>
          </w:p>
        </w:tc>
      </w:tr>
      <w:tr w:rsidR="007E66B7" w:rsidRPr="00B01CF6" w14:paraId="5C4DF910" w14:textId="77777777" w:rsidTr="00213BF0">
        <w:tc>
          <w:tcPr>
            <w:tcW w:w="1415" w:type="dxa"/>
            <w:shd w:val="clear" w:color="auto" w:fill="auto"/>
          </w:tcPr>
          <w:p w14:paraId="78001B9F" w14:textId="77777777" w:rsidR="007E66B7" w:rsidRPr="00B01CF6" w:rsidRDefault="007E66B7" w:rsidP="00213BF0">
            <w:pPr>
              <w:jc w:val="both"/>
              <w:rPr>
                <w:color w:val="000000" w:themeColor="text1"/>
                <w:szCs w:val="19"/>
              </w:rPr>
            </w:pPr>
            <w:r w:rsidRPr="00B01CF6">
              <w:rPr>
                <w:color w:val="000000" w:themeColor="text1"/>
                <w:szCs w:val="19"/>
              </w:rPr>
              <w:t>8</w:t>
            </w:r>
          </w:p>
        </w:tc>
        <w:tc>
          <w:tcPr>
            <w:tcW w:w="7369" w:type="dxa"/>
            <w:shd w:val="clear" w:color="auto" w:fill="auto"/>
          </w:tcPr>
          <w:p w14:paraId="37308AEA" w14:textId="77777777" w:rsidR="007E66B7" w:rsidRPr="00B01CF6" w:rsidRDefault="007E66B7" w:rsidP="00213BF0">
            <w:pPr>
              <w:jc w:val="both"/>
              <w:rPr>
                <w:color w:val="000000" w:themeColor="text1"/>
                <w:szCs w:val="19"/>
              </w:rPr>
            </w:pPr>
            <w:proofErr w:type="gramStart"/>
            <w:r w:rsidRPr="00B01CF6">
              <w:rPr>
                <w:color w:val="000000" w:themeColor="text1"/>
                <w:szCs w:val="19"/>
              </w:rPr>
              <w:t>voldoet</w:t>
            </w:r>
            <w:proofErr w:type="gramEnd"/>
            <w:r w:rsidRPr="00B01CF6">
              <w:rPr>
                <w:color w:val="000000" w:themeColor="text1"/>
                <w:szCs w:val="19"/>
              </w:rPr>
              <w:t xml:space="preserve"> goed aan de wens, kleine meerwaarde voor de gemeente</w:t>
            </w:r>
          </w:p>
        </w:tc>
      </w:tr>
      <w:tr w:rsidR="007E66B7" w:rsidRPr="00B01CF6" w14:paraId="79E54E4E" w14:textId="77777777" w:rsidTr="00213BF0">
        <w:tc>
          <w:tcPr>
            <w:tcW w:w="1415" w:type="dxa"/>
            <w:shd w:val="clear" w:color="auto" w:fill="auto"/>
          </w:tcPr>
          <w:p w14:paraId="3658D4A6" w14:textId="77777777" w:rsidR="007E66B7" w:rsidRPr="00B01CF6" w:rsidRDefault="007E66B7" w:rsidP="00213BF0">
            <w:pPr>
              <w:jc w:val="both"/>
              <w:rPr>
                <w:color w:val="000000" w:themeColor="text1"/>
                <w:szCs w:val="19"/>
              </w:rPr>
            </w:pPr>
            <w:r w:rsidRPr="00B01CF6">
              <w:rPr>
                <w:color w:val="000000" w:themeColor="text1"/>
                <w:szCs w:val="19"/>
              </w:rPr>
              <w:t>6</w:t>
            </w:r>
          </w:p>
        </w:tc>
        <w:tc>
          <w:tcPr>
            <w:tcW w:w="7369" w:type="dxa"/>
            <w:shd w:val="clear" w:color="auto" w:fill="auto"/>
          </w:tcPr>
          <w:p w14:paraId="08E2A51F" w14:textId="77777777" w:rsidR="007E66B7" w:rsidRPr="00B01CF6" w:rsidRDefault="007E66B7" w:rsidP="00213BF0">
            <w:pPr>
              <w:jc w:val="both"/>
              <w:rPr>
                <w:color w:val="000000" w:themeColor="text1"/>
                <w:szCs w:val="19"/>
              </w:rPr>
            </w:pPr>
            <w:proofErr w:type="gramStart"/>
            <w:r w:rsidRPr="00B01CF6">
              <w:rPr>
                <w:color w:val="000000" w:themeColor="text1"/>
                <w:szCs w:val="19"/>
              </w:rPr>
              <w:t>voldoet</w:t>
            </w:r>
            <w:proofErr w:type="gramEnd"/>
            <w:r w:rsidRPr="00B01CF6">
              <w:rPr>
                <w:color w:val="000000" w:themeColor="text1"/>
                <w:szCs w:val="19"/>
              </w:rPr>
              <w:t xml:space="preserve"> voldoende aan de wens, geen meerwaarde voor de gemeente</w:t>
            </w:r>
          </w:p>
        </w:tc>
      </w:tr>
      <w:tr w:rsidR="007E66B7" w:rsidRPr="00B01CF6" w14:paraId="453C509B" w14:textId="77777777" w:rsidTr="00213BF0">
        <w:tc>
          <w:tcPr>
            <w:tcW w:w="1415" w:type="dxa"/>
            <w:shd w:val="clear" w:color="auto" w:fill="auto"/>
          </w:tcPr>
          <w:p w14:paraId="6CFA0171" w14:textId="77777777" w:rsidR="007E66B7" w:rsidRPr="00B01CF6" w:rsidRDefault="007E66B7" w:rsidP="00213BF0">
            <w:pPr>
              <w:jc w:val="both"/>
              <w:rPr>
                <w:color w:val="000000" w:themeColor="text1"/>
                <w:szCs w:val="19"/>
              </w:rPr>
            </w:pPr>
            <w:r w:rsidRPr="00B01CF6">
              <w:rPr>
                <w:color w:val="000000" w:themeColor="text1"/>
                <w:szCs w:val="19"/>
              </w:rPr>
              <w:lastRenderedPageBreak/>
              <w:t>4</w:t>
            </w:r>
          </w:p>
        </w:tc>
        <w:tc>
          <w:tcPr>
            <w:tcW w:w="7369" w:type="dxa"/>
            <w:shd w:val="clear" w:color="auto" w:fill="auto"/>
          </w:tcPr>
          <w:p w14:paraId="4E1636AC" w14:textId="77777777" w:rsidR="007E66B7" w:rsidRPr="00B01CF6" w:rsidRDefault="007E66B7" w:rsidP="00213BF0">
            <w:pPr>
              <w:jc w:val="both"/>
              <w:rPr>
                <w:color w:val="000000" w:themeColor="text1"/>
                <w:szCs w:val="19"/>
              </w:rPr>
            </w:pPr>
            <w:proofErr w:type="gramStart"/>
            <w:r w:rsidRPr="00B01CF6">
              <w:rPr>
                <w:color w:val="000000" w:themeColor="text1"/>
                <w:szCs w:val="19"/>
              </w:rPr>
              <w:t>voldoet</w:t>
            </w:r>
            <w:proofErr w:type="gramEnd"/>
            <w:r w:rsidRPr="00B01CF6">
              <w:rPr>
                <w:color w:val="000000" w:themeColor="text1"/>
                <w:szCs w:val="19"/>
              </w:rPr>
              <w:t xml:space="preserve"> matig aan de wens</w:t>
            </w:r>
          </w:p>
        </w:tc>
      </w:tr>
      <w:tr w:rsidR="007E66B7" w:rsidRPr="00B01CF6" w14:paraId="2830BCB3" w14:textId="77777777" w:rsidTr="00213BF0">
        <w:tc>
          <w:tcPr>
            <w:tcW w:w="1415" w:type="dxa"/>
            <w:shd w:val="clear" w:color="auto" w:fill="auto"/>
          </w:tcPr>
          <w:p w14:paraId="35ED2845" w14:textId="77777777" w:rsidR="007E66B7" w:rsidRPr="00B01CF6" w:rsidRDefault="007E66B7" w:rsidP="00213BF0">
            <w:pPr>
              <w:jc w:val="both"/>
              <w:rPr>
                <w:color w:val="000000" w:themeColor="text1"/>
                <w:szCs w:val="19"/>
              </w:rPr>
            </w:pPr>
            <w:r w:rsidRPr="00B01CF6">
              <w:rPr>
                <w:color w:val="000000" w:themeColor="text1"/>
                <w:szCs w:val="19"/>
              </w:rPr>
              <w:t>2</w:t>
            </w:r>
          </w:p>
        </w:tc>
        <w:tc>
          <w:tcPr>
            <w:tcW w:w="7369" w:type="dxa"/>
            <w:shd w:val="clear" w:color="auto" w:fill="auto"/>
          </w:tcPr>
          <w:p w14:paraId="662EB05D" w14:textId="77777777" w:rsidR="007E66B7" w:rsidRPr="00B01CF6" w:rsidRDefault="007E66B7" w:rsidP="00213BF0">
            <w:pPr>
              <w:jc w:val="both"/>
              <w:rPr>
                <w:color w:val="000000" w:themeColor="text1"/>
                <w:szCs w:val="19"/>
              </w:rPr>
            </w:pPr>
            <w:proofErr w:type="gramStart"/>
            <w:r w:rsidRPr="00B01CF6">
              <w:rPr>
                <w:color w:val="000000" w:themeColor="text1"/>
                <w:szCs w:val="19"/>
              </w:rPr>
              <w:t>voldoet</w:t>
            </w:r>
            <w:proofErr w:type="gramEnd"/>
            <w:r w:rsidRPr="00B01CF6">
              <w:rPr>
                <w:color w:val="000000" w:themeColor="text1"/>
                <w:szCs w:val="19"/>
              </w:rPr>
              <w:t xml:space="preserve"> niet aan de wens</w:t>
            </w:r>
          </w:p>
        </w:tc>
      </w:tr>
    </w:tbl>
    <w:p w14:paraId="70C3DB7E" w14:textId="77777777" w:rsidR="007E66B7" w:rsidRPr="00B01CF6" w:rsidRDefault="007E66B7" w:rsidP="007E66B7">
      <w:pPr>
        <w:jc w:val="both"/>
      </w:pPr>
    </w:p>
    <w:p w14:paraId="24C86105" w14:textId="77777777" w:rsidR="007E66B7" w:rsidRPr="00B01CF6" w:rsidRDefault="007E66B7" w:rsidP="007E66B7">
      <w:pPr>
        <w:jc w:val="both"/>
      </w:pPr>
      <w:r w:rsidRPr="00B01CF6">
        <w:t xml:space="preserve">Er wordt één cijfer gegeven voor het totale kwalitatieve criterium/de wens, niet voor afzonderlijk benoemde aspect/aandachtspunten. Dit cijfer wordt </w:t>
      </w:r>
      <w:r w:rsidRPr="00B01CF6">
        <w:rPr>
          <w:color w:val="000000" w:themeColor="text1"/>
        </w:rPr>
        <w:t xml:space="preserve">gedeeld door 10 en </w:t>
      </w:r>
      <w:r w:rsidRPr="00B01CF6">
        <w:t>vermenigvuldigd met het maximaal aantal te behalen punten. De uitkomst is het behaalde aantal punten voor het betreffende kwalitatieve criterium/de wens.</w:t>
      </w:r>
    </w:p>
    <w:p w14:paraId="363EB430" w14:textId="77777777" w:rsidR="007E66B7" w:rsidRPr="00B01CF6" w:rsidRDefault="007E66B7" w:rsidP="007E66B7">
      <w:pPr>
        <w:jc w:val="both"/>
      </w:pPr>
    </w:p>
    <w:p w14:paraId="1E937832" w14:textId="77777777" w:rsidR="007E66B7" w:rsidRPr="00B01CF6" w:rsidRDefault="007E66B7" w:rsidP="007E66B7">
      <w:pPr>
        <w:jc w:val="both"/>
      </w:pPr>
      <w:r w:rsidRPr="00B01CF6">
        <w:t xml:space="preserve">Voorbeeld: </w:t>
      </w:r>
    </w:p>
    <w:p w14:paraId="1A76D914" w14:textId="77777777" w:rsidR="007E66B7" w:rsidRPr="00B01CF6" w:rsidRDefault="007E66B7" w:rsidP="007E66B7">
      <w:pPr>
        <w:jc w:val="both"/>
      </w:pPr>
    </w:p>
    <w:tbl>
      <w:tblPr>
        <w:tblStyle w:val="Tabelraster"/>
        <w:tblW w:w="0" w:type="auto"/>
        <w:tblLook w:val="04A0" w:firstRow="1" w:lastRow="0" w:firstColumn="1" w:lastColumn="0" w:noHBand="0" w:noVBand="1"/>
      </w:tblPr>
      <w:tblGrid>
        <w:gridCol w:w="8784"/>
      </w:tblGrid>
      <w:tr w:rsidR="007E66B7" w:rsidRPr="00B01CF6" w14:paraId="425D379A" w14:textId="77777777" w:rsidTr="00213BF0">
        <w:tc>
          <w:tcPr>
            <w:tcW w:w="8784" w:type="dxa"/>
          </w:tcPr>
          <w:p w14:paraId="5C728F9C" w14:textId="77777777" w:rsidR="007E66B7" w:rsidRPr="00B01CF6" w:rsidRDefault="007E66B7" w:rsidP="00213BF0">
            <w:pPr>
              <w:jc w:val="both"/>
              <w:rPr>
                <w:color w:val="000000" w:themeColor="text1"/>
              </w:rPr>
            </w:pPr>
            <w:r w:rsidRPr="00B01CF6">
              <w:rPr>
                <w:color w:val="000000" w:themeColor="text1"/>
              </w:rPr>
              <w:t xml:space="preserve">Maximaal aantal punten voor een kwalitatief criterium/wens: 18 punten </w:t>
            </w:r>
          </w:p>
          <w:p w14:paraId="31FC281E" w14:textId="77777777" w:rsidR="007E66B7" w:rsidRPr="00B01CF6" w:rsidRDefault="007E66B7" w:rsidP="00213BF0">
            <w:pPr>
              <w:jc w:val="both"/>
              <w:rPr>
                <w:color w:val="000000" w:themeColor="text1"/>
              </w:rPr>
            </w:pPr>
            <w:r w:rsidRPr="00B01CF6">
              <w:rPr>
                <w:color w:val="000000" w:themeColor="text1"/>
              </w:rPr>
              <w:t xml:space="preserve">Beoordelingscijfer in consensus door het beoordelingsteam: 8 </w:t>
            </w:r>
          </w:p>
          <w:p w14:paraId="319BD593" w14:textId="77777777" w:rsidR="007E66B7" w:rsidRPr="00B01CF6" w:rsidRDefault="007E66B7" w:rsidP="00213BF0">
            <w:pPr>
              <w:jc w:val="both"/>
              <w:rPr>
                <w:color w:val="00B0F0"/>
              </w:rPr>
            </w:pPr>
            <w:r w:rsidRPr="00B01CF6">
              <w:rPr>
                <w:color w:val="000000" w:themeColor="text1"/>
              </w:rPr>
              <w:t>Behaald aantal punten voor dat kwalitatief criterium/de wens: 8/10 x 18 = 14,4 punten</w:t>
            </w:r>
          </w:p>
        </w:tc>
      </w:tr>
    </w:tbl>
    <w:p w14:paraId="0D2AE890" w14:textId="77777777" w:rsidR="007E66B7" w:rsidRPr="00B01CF6" w:rsidRDefault="007E66B7" w:rsidP="007E66B7">
      <w:pPr>
        <w:jc w:val="both"/>
      </w:pPr>
    </w:p>
    <w:p w14:paraId="42289914" w14:textId="77777777" w:rsidR="007E66B7" w:rsidRPr="00B01CF6" w:rsidRDefault="007E66B7" w:rsidP="007E66B7">
      <w:pPr>
        <w:pStyle w:val="Kop2"/>
        <w:jc w:val="both"/>
      </w:pPr>
      <w:bookmarkStart w:id="133" w:name="_Toc530753935"/>
      <w:bookmarkStart w:id="134" w:name="_Toc164249925"/>
      <w:r w:rsidRPr="00B01CF6">
        <w:t>Totaalscore</w:t>
      </w:r>
      <w:bookmarkEnd w:id="133"/>
      <w:bookmarkEnd w:id="134"/>
    </w:p>
    <w:p w14:paraId="2A857A05" w14:textId="77777777" w:rsidR="007E66B7" w:rsidRPr="00B01CF6" w:rsidRDefault="007E66B7" w:rsidP="007E66B7">
      <w:pPr>
        <w:jc w:val="both"/>
      </w:pPr>
      <w:r w:rsidRPr="00B01CF6">
        <w:t>De totaalscore wordt bepaald door de behaalde punten voor het criterium prijs en de kwalitatieve gunningscriteria/wensen bij elkaar op te tellen. De inschrijver</w:t>
      </w:r>
      <w:r w:rsidRPr="00B01CF6">
        <w:rPr>
          <w:color w:val="00B0F0"/>
        </w:rPr>
        <w:t xml:space="preserve"> </w:t>
      </w:r>
      <w:r w:rsidRPr="00B01CF6">
        <w:t>met de hoogste score heeft</w:t>
      </w:r>
      <w:r w:rsidRPr="00B01CF6">
        <w:rPr>
          <w:color w:val="00B0F0"/>
        </w:rPr>
        <w:t xml:space="preserve"> </w:t>
      </w:r>
      <w:r w:rsidRPr="00B01CF6">
        <w:t>de economisch meest voordelige inschrijving. Aan deze inschrijver</w:t>
      </w:r>
      <w:r w:rsidRPr="00B01CF6">
        <w:rPr>
          <w:color w:val="00B0F0"/>
        </w:rPr>
        <w:t xml:space="preserve"> </w:t>
      </w:r>
      <w:r w:rsidRPr="00B01CF6">
        <w:t xml:space="preserve">zal de opdracht voorlopig worden gegund. </w:t>
      </w:r>
    </w:p>
    <w:p w14:paraId="5DA6DEEB" w14:textId="77777777" w:rsidR="007E66B7" w:rsidRPr="00B01CF6" w:rsidRDefault="007E66B7" w:rsidP="007E66B7">
      <w:pPr>
        <w:jc w:val="both"/>
      </w:pPr>
    </w:p>
    <w:p w14:paraId="65C2B3B0" w14:textId="77777777" w:rsidR="00590CEF" w:rsidRDefault="007E66B7" w:rsidP="007E66B7">
      <w:pPr>
        <w:autoSpaceDE w:val="0"/>
        <w:autoSpaceDN w:val="0"/>
        <w:adjustRightInd w:val="0"/>
        <w:spacing w:line="240" w:lineRule="auto"/>
      </w:pPr>
      <w:r w:rsidRPr="00B01CF6">
        <w:t>Indien een inschrijver die de economisch meest voordelige inschrijving heeft gedaan en aan wie de opdracht voorlopig zou worden gegund, alsnog van verdere deelname wordt uitgesloten, vindt een herbeoordeling plaats. Dit kan leiden tot een nieuwe rangorde van de totaalscores.</w:t>
      </w:r>
    </w:p>
    <w:p w14:paraId="63B4B034" w14:textId="1CD4CA86" w:rsidR="00D97955" w:rsidRDefault="00D97955">
      <w:pPr>
        <w:spacing w:line="240" w:lineRule="auto"/>
      </w:pPr>
      <w:r>
        <w:br w:type="page"/>
      </w:r>
    </w:p>
    <w:p w14:paraId="2A6A432F" w14:textId="77777777" w:rsidR="00D97955" w:rsidRDefault="00D97955" w:rsidP="007E66B7">
      <w:pPr>
        <w:autoSpaceDE w:val="0"/>
        <w:autoSpaceDN w:val="0"/>
        <w:adjustRightInd w:val="0"/>
        <w:spacing w:line="240" w:lineRule="auto"/>
      </w:pPr>
    </w:p>
    <w:p w14:paraId="05F04082" w14:textId="17400724" w:rsidR="00D97955" w:rsidRDefault="00D97955" w:rsidP="00D97955">
      <w:pPr>
        <w:pStyle w:val="Kop1"/>
      </w:pPr>
      <w:bookmarkStart w:id="135" w:name="_Toc164249926"/>
      <w:r w:rsidRPr="00D97955">
        <w:rPr>
          <w:rFonts w:cs="Arial"/>
          <w:szCs w:val="22"/>
        </w:rPr>
        <w:t>Bijlage</w:t>
      </w:r>
      <w:r>
        <w:t>(n):</w:t>
      </w:r>
      <w:bookmarkEnd w:id="135"/>
    </w:p>
    <w:p w14:paraId="58F70620" w14:textId="655148C8" w:rsidR="00D97955" w:rsidRDefault="00D97955" w:rsidP="00D97955">
      <w:r>
        <w:t>Bijlage 1 – Uniform Europees Aanbestedingsdocument</w:t>
      </w:r>
    </w:p>
    <w:p w14:paraId="1CF32A58" w14:textId="731FD3B4" w:rsidR="00D97955" w:rsidRDefault="00D97955" w:rsidP="00D97955">
      <w:r>
        <w:t>Bijlage 2 – Akkoordverklaring</w:t>
      </w:r>
    </w:p>
    <w:p w14:paraId="388328CB" w14:textId="31F5ADE7" w:rsidR="00D97955" w:rsidRDefault="00D97955" w:rsidP="00D97955">
      <w:r>
        <w:t>Bijlage 3 – Tarievenblad 2024</w:t>
      </w:r>
    </w:p>
    <w:p w14:paraId="32AA8B6E" w14:textId="32D37FD4" w:rsidR="00D97955" w:rsidRDefault="00D97955" w:rsidP="00D97955">
      <w:r>
        <w:t>Bijlage 4 – Formulier Kerncompetenties 2024</w:t>
      </w:r>
    </w:p>
    <w:p w14:paraId="68833666" w14:textId="2D74B08F" w:rsidR="00D97955" w:rsidRDefault="00D97955" w:rsidP="00D97955">
      <w:r>
        <w:t>Bijlage 5 – Programma van Eisen 2024</w:t>
      </w:r>
    </w:p>
    <w:p w14:paraId="300DFC37" w14:textId="2ABB74AA" w:rsidR="00D97955" w:rsidRDefault="00D97955" w:rsidP="00D97955">
      <w:r>
        <w:t xml:space="preserve">Bijlage 6 – </w:t>
      </w:r>
      <w:proofErr w:type="gramStart"/>
      <w:r>
        <w:t>Concept overeenkomst</w:t>
      </w:r>
      <w:proofErr w:type="gramEnd"/>
      <w:r>
        <w:t xml:space="preserve"> Trapliften 2024</w:t>
      </w:r>
    </w:p>
    <w:p w14:paraId="21AAAE81" w14:textId="78778922" w:rsidR="00D97955" w:rsidRPr="00D97955" w:rsidRDefault="00D97955" w:rsidP="00D97955">
      <w:r>
        <w:t>Bijlage 7 – Algemene Inkoopvoorwaarden</w:t>
      </w:r>
    </w:p>
    <w:sectPr w:rsidR="00D97955" w:rsidRPr="00D97955" w:rsidSect="00A769DE">
      <w:headerReference w:type="default" r:id="rId12"/>
      <w:footerReference w:type="default" r:id="rId13"/>
      <w:type w:val="continuous"/>
      <w:pgSz w:w="11907" w:h="16840" w:code="9"/>
      <w:pgMar w:top="1418" w:right="1418" w:bottom="1418" w:left="1418" w:header="709" w:footer="709" w:gutter="0"/>
      <w:paperSrc w:first="1" w:other="1"/>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C4138" w14:textId="77777777" w:rsidR="00A769DE" w:rsidRDefault="00A769DE">
      <w:r>
        <w:separator/>
      </w:r>
    </w:p>
  </w:endnote>
  <w:endnote w:type="continuationSeparator" w:id="0">
    <w:p w14:paraId="45F09867" w14:textId="77777777" w:rsidR="00A769DE" w:rsidRDefault="00A76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Univers">
    <w:panose1 w:val="020B0503020202020204"/>
    <w:charset w:val="00"/>
    <w:family w:val="swiss"/>
    <w:pitch w:val="variable"/>
    <w:sig w:usb0="80000287" w:usb1="00000000" w:usb2="00000000" w:usb3="00000000" w:csb0="0000000F" w:csb1="00000000"/>
  </w:font>
  <w:font w:name="Calibri">
    <w:panose1 w:val="020F0502020204030204"/>
    <w:charset w:val="00"/>
    <w:family w:val="swiss"/>
    <w:pitch w:val="variable"/>
    <w:sig w:usb0="E0002AFF" w:usb1="C000247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 w:name="TrebuchetMS-OneByteIdentityH">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F8409" w14:textId="77777777" w:rsidR="00045A39" w:rsidRDefault="00045A39">
    <w:pPr>
      <w:pStyle w:val="Voettekst"/>
      <w:pBdr>
        <w:bottom w:val="single" w:sz="6" w:space="1" w:color="auto"/>
      </w:pBdr>
    </w:pPr>
  </w:p>
  <w:p w14:paraId="4CA92084" w14:textId="77777777" w:rsidR="00045A39" w:rsidRDefault="00045A39" w:rsidP="00640E56">
    <w:pPr>
      <w:pStyle w:val="Voet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16</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34</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45C0" w14:textId="77777777" w:rsidR="00A769DE" w:rsidRDefault="00A769DE">
      <w:r>
        <w:separator/>
      </w:r>
    </w:p>
  </w:footnote>
  <w:footnote w:type="continuationSeparator" w:id="0">
    <w:p w14:paraId="4C0E648A" w14:textId="77777777" w:rsidR="00A769DE" w:rsidRDefault="00A769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0A453" w14:textId="77777777" w:rsidR="00045A39" w:rsidRDefault="00045A39" w:rsidP="00A44D64">
    <w:pPr>
      <w:pStyle w:val="Koptekst"/>
      <w:pBdr>
        <w:bottom w:val="single" w:sz="6" w:space="1" w:color="auto"/>
      </w:pBdr>
    </w:pPr>
    <w:r>
      <w:t>Aanbesteding Trapliften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F2813"/>
    <w:multiLevelType w:val="hybridMultilevel"/>
    <w:tmpl w:val="7D7ED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B1598B"/>
    <w:multiLevelType w:val="hybridMultilevel"/>
    <w:tmpl w:val="EF808FF8"/>
    <w:lvl w:ilvl="0" w:tplc="C3E855D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A9067F"/>
    <w:multiLevelType w:val="hybridMultilevel"/>
    <w:tmpl w:val="DD9AF660"/>
    <w:lvl w:ilvl="0" w:tplc="7E04C182">
      <w:start w:val="1"/>
      <w:numFmt w:val="bullet"/>
      <w:lvlText w:val="-"/>
      <w:lvlJc w:val="left"/>
      <w:pPr>
        <w:ind w:left="1068" w:hanging="360"/>
      </w:pPr>
      <w:rPr>
        <w:rFonts w:ascii="Arial" w:hAnsi="Aria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0C55417C"/>
    <w:multiLevelType w:val="hybridMultilevel"/>
    <w:tmpl w:val="403C89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60619B"/>
    <w:multiLevelType w:val="multilevel"/>
    <w:tmpl w:val="7E58856E"/>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3F5B42"/>
    <w:multiLevelType w:val="hybridMultilevel"/>
    <w:tmpl w:val="19DA4338"/>
    <w:lvl w:ilvl="0" w:tplc="7E04C182">
      <w:start w:val="1"/>
      <w:numFmt w:val="bullet"/>
      <w:lvlText w:val="-"/>
      <w:lvlJc w:val="left"/>
      <w:pPr>
        <w:ind w:left="1068" w:hanging="360"/>
      </w:pPr>
      <w:rPr>
        <w:rFonts w:ascii="Arial" w:hAnsi="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12353652"/>
    <w:multiLevelType w:val="hybridMultilevel"/>
    <w:tmpl w:val="46DE49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861F46"/>
    <w:multiLevelType w:val="hybridMultilevel"/>
    <w:tmpl w:val="1F624F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F55A03"/>
    <w:multiLevelType w:val="hybridMultilevel"/>
    <w:tmpl w:val="CEF65E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4F295E"/>
    <w:multiLevelType w:val="multilevel"/>
    <w:tmpl w:val="D73CC1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Arial" w:hAnsi="Arial"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numFmt w:val="bullet"/>
      <w:lvlText w:val="-"/>
      <w:lvlJc w:val="left"/>
      <w:pPr>
        <w:ind w:left="3600" w:hanging="360"/>
      </w:pPr>
      <w:rPr>
        <w:rFonts w:ascii="Arial" w:eastAsia="Times New Roman" w:hAnsi="Arial" w:cs="Arial" w:hint="default"/>
      </w:rPr>
    </w:lvl>
    <w:lvl w:ilvl="5">
      <w:start w:val="1"/>
      <w:numFmt w:val="low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1572B8"/>
    <w:multiLevelType w:val="hybridMultilevel"/>
    <w:tmpl w:val="65562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E14853"/>
    <w:multiLevelType w:val="hybridMultilevel"/>
    <w:tmpl w:val="A42CBCCA"/>
    <w:lvl w:ilvl="0" w:tplc="7E04C182">
      <w:start w:val="1"/>
      <w:numFmt w:val="bullet"/>
      <w:lvlText w:val="-"/>
      <w:lvlJc w:val="left"/>
      <w:pPr>
        <w:ind w:left="1080" w:hanging="360"/>
      </w:pPr>
      <w:rPr>
        <w:rFonts w:ascii="Arial" w:hAnsi="Aria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57C412D"/>
    <w:multiLevelType w:val="hybridMultilevel"/>
    <w:tmpl w:val="16B6A7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175F96"/>
    <w:multiLevelType w:val="hybridMultilevel"/>
    <w:tmpl w:val="6AA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0A6227"/>
    <w:multiLevelType w:val="hybridMultilevel"/>
    <w:tmpl w:val="6C1E59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0F0190"/>
    <w:multiLevelType w:val="hybridMultilevel"/>
    <w:tmpl w:val="EFE85004"/>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9C0567"/>
    <w:multiLevelType w:val="hybridMultilevel"/>
    <w:tmpl w:val="7D4E92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C9085F"/>
    <w:multiLevelType w:val="hybridMultilevel"/>
    <w:tmpl w:val="12988FEE"/>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A773026"/>
    <w:multiLevelType w:val="hybridMultilevel"/>
    <w:tmpl w:val="B15CA0D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9" w15:restartNumberingAfterBreak="0">
    <w:nsid w:val="3AFF0DBB"/>
    <w:multiLevelType w:val="hybridMultilevel"/>
    <w:tmpl w:val="F0C683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8F4FB4"/>
    <w:multiLevelType w:val="hybridMultilevel"/>
    <w:tmpl w:val="098ED6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123FC9"/>
    <w:multiLevelType w:val="multilevel"/>
    <w:tmpl w:val="914A29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Arial" w:hAnsi="Arial"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numFmt w:val="bullet"/>
      <w:lvlText w:val="-"/>
      <w:lvlJc w:val="left"/>
      <w:pPr>
        <w:ind w:left="3600" w:hanging="360"/>
      </w:pPr>
      <w:rPr>
        <w:rFonts w:ascii="Arial" w:eastAsia="Times New Roman" w:hAnsi="Arial" w:cs="Arial"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241DDD"/>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3A4D75"/>
    <w:multiLevelType w:val="hybridMultilevel"/>
    <w:tmpl w:val="940AC6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F5943B4"/>
    <w:multiLevelType w:val="multilevel"/>
    <w:tmpl w:val="3A4E44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E11C38"/>
    <w:multiLevelType w:val="hybridMultilevel"/>
    <w:tmpl w:val="31501F62"/>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490F13"/>
    <w:multiLevelType w:val="hybridMultilevel"/>
    <w:tmpl w:val="4E36D4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34542A7"/>
    <w:multiLevelType w:val="hybridMultilevel"/>
    <w:tmpl w:val="EB4A3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4EA4C20"/>
    <w:multiLevelType w:val="hybridMultilevel"/>
    <w:tmpl w:val="73120F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BAF0199"/>
    <w:multiLevelType w:val="hybridMultilevel"/>
    <w:tmpl w:val="8204784E"/>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F602FA1"/>
    <w:multiLevelType w:val="hybridMultilevel"/>
    <w:tmpl w:val="C81EB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1F66E4E"/>
    <w:multiLevelType w:val="hybridMultilevel"/>
    <w:tmpl w:val="C832C63A"/>
    <w:lvl w:ilvl="0" w:tplc="C3E855D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30A548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137AA8"/>
    <w:multiLevelType w:val="hybridMultilevel"/>
    <w:tmpl w:val="C22CCE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2947CF"/>
    <w:multiLevelType w:val="hybridMultilevel"/>
    <w:tmpl w:val="44AE471A"/>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3A292B"/>
    <w:multiLevelType w:val="hybridMultilevel"/>
    <w:tmpl w:val="8572C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0266D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062CD9"/>
    <w:multiLevelType w:val="hybridMultilevel"/>
    <w:tmpl w:val="E5E06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FAA2975"/>
    <w:multiLevelType w:val="hybridMultilevel"/>
    <w:tmpl w:val="5FCC8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61C65D5"/>
    <w:multiLevelType w:val="hybridMultilevel"/>
    <w:tmpl w:val="E2A43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6AD1014"/>
    <w:multiLevelType w:val="hybridMultilevel"/>
    <w:tmpl w:val="6B82F128"/>
    <w:lvl w:ilvl="0" w:tplc="20387484">
      <w:start w:val="2"/>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1" w15:restartNumberingAfterBreak="0">
    <w:nsid w:val="7871547F"/>
    <w:multiLevelType w:val="multilevel"/>
    <w:tmpl w:val="914A29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Arial" w:hAnsi="Arial"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numFmt w:val="bullet"/>
      <w:lvlText w:val="-"/>
      <w:lvlJc w:val="left"/>
      <w:pPr>
        <w:ind w:left="3600" w:hanging="360"/>
      </w:pPr>
      <w:rPr>
        <w:rFonts w:ascii="Arial" w:eastAsia="Times New Roman" w:hAnsi="Arial" w:cs="Arial"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1C4B8B"/>
    <w:multiLevelType w:val="hybridMultilevel"/>
    <w:tmpl w:val="A9940B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48479369">
    <w:abstractNumId w:val="25"/>
  </w:num>
  <w:num w:numId="2" w16cid:durableId="766269133">
    <w:abstractNumId w:val="24"/>
  </w:num>
  <w:num w:numId="3" w16cid:durableId="1192187476">
    <w:abstractNumId w:val="15"/>
  </w:num>
  <w:num w:numId="4" w16cid:durableId="1520191781">
    <w:abstractNumId w:val="34"/>
  </w:num>
  <w:num w:numId="5" w16cid:durableId="1290042884">
    <w:abstractNumId w:val="4"/>
  </w:num>
  <w:num w:numId="6" w16cid:durableId="1006635100">
    <w:abstractNumId w:val="20"/>
  </w:num>
  <w:num w:numId="7" w16cid:durableId="2024358499">
    <w:abstractNumId w:val="19"/>
  </w:num>
  <w:num w:numId="8" w16cid:durableId="261306698">
    <w:abstractNumId w:val="39"/>
  </w:num>
  <w:num w:numId="9" w16cid:durableId="2069181151">
    <w:abstractNumId w:val="30"/>
  </w:num>
  <w:num w:numId="10" w16cid:durableId="541553268">
    <w:abstractNumId w:val="22"/>
  </w:num>
  <w:num w:numId="11" w16cid:durableId="414858789">
    <w:abstractNumId w:val="32"/>
  </w:num>
  <w:num w:numId="12" w16cid:durableId="257637092">
    <w:abstractNumId w:val="36"/>
  </w:num>
  <w:num w:numId="13" w16cid:durableId="520558369">
    <w:abstractNumId w:val="9"/>
  </w:num>
  <w:num w:numId="14" w16cid:durableId="191844101">
    <w:abstractNumId w:val="5"/>
  </w:num>
  <w:num w:numId="15" w16cid:durableId="1285769605">
    <w:abstractNumId w:val="21"/>
  </w:num>
  <w:num w:numId="16" w16cid:durableId="89474203">
    <w:abstractNumId w:val="41"/>
  </w:num>
  <w:num w:numId="17" w16cid:durableId="1767994262">
    <w:abstractNumId w:val="16"/>
  </w:num>
  <w:num w:numId="18" w16cid:durableId="208499429">
    <w:abstractNumId w:val="7"/>
  </w:num>
  <w:num w:numId="19" w16cid:durableId="438377080">
    <w:abstractNumId w:val="35"/>
  </w:num>
  <w:num w:numId="20" w16cid:durableId="892353668">
    <w:abstractNumId w:val="0"/>
  </w:num>
  <w:num w:numId="21" w16cid:durableId="752514543">
    <w:abstractNumId w:val="10"/>
  </w:num>
  <w:num w:numId="22" w16cid:durableId="1846744471">
    <w:abstractNumId w:val="3"/>
  </w:num>
  <w:num w:numId="23" w16cid:durableId="1230573668">
    <w:abstractNumId w:val="37"/>
  </w:num>
  <w:num w:numId="24" w16cid:durableId="243804794">
    <w:abstractNumId w:val="11"/>
  </w:num>
  <w:num w:numId="25" w16cid:durableId="119997269">
    <w:abstractNumId w:val="27"/>
  </w:num>
  <w:num w:numId="26" w16cid:durableId="799880640">
    <w:abstractNumId w:val="26"/>
  </w:num>
  <w:num w:numId="27" w16cid:durableId="1608540762">
    <w:abstractNumId w:val="1"/>
  </w:num>
  <w:num w:numId="28" w16cid:durableId="417756050">
    <w:abstractNumId w:val="31"/>
  </w:num>
  <w:num w:numId="29" w16cid:durableId="899705546">
    <w:abstractNumId w:val="38"/>
  </w:num>
  <w:num w:numId="30" w16cid:durableId="1484275760">
    <w:abstractNumId w:val="12"/>
  </w:num>
  <w:num w:numId="31" w16cid:durableId="39402063">
    <w:abstractNumId w:val="42"/>
  </w:num>
  <w:num w:numId="32" w16cid:durableId="1157919442">
    <w:abstractNumId w:val="28"/>
  </w:num>
  <w:num w:numId="33" w16cid:durableId="232662635">
    <w:abstractNumId w:val="6"/>
  </w:num>
  <w:num w:numId="34" w16cid:durableId="2133277801">
    <w:abstractNumId w:val="33"/>
  </w:num>
  <w:num w:numId="35" w16cid:durableId="226308721">
    <w:abstractNumId w:val="18"/>
  </w:num>
  <w:num w:numId="36" w16cid:durableId="2088530280">
    <w:abstractNumId w:val="23"/>
  </w:num>
  <w:num w:numId="37" w16cid:durableId="1858157306">
    <w:abstractNumId w:val="2"/>
  </w:num>
  <w:num w:numId="38" w16cid:durableId="13071761">
    <w:abstractNumId w:val="8"/>
  </w:num>
  <w:num w:numId="39" w16cid:durableId="117113496">
    <w:abstractNumId w:val="17"/>
  </w:num>
  <w:num w:numId="40" w16cid:durableId="445546241">
    <w:abstractNumId w:val="13"/>
  </w:num>
  <w:num w:numId="41" w16cid:durableId="1991010206">
    <w:abstractNumId w:val="14"/>
  </w:num>
  <w:num w:numId="42" w16cid:durableId="1831944033">
    <w:abstractNumId w:val="40"/>
  </w:num>
  <w:num w:numId="43" w16cid:durableId="1461261750">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D64"/>
    <w:rsid w:val="00003A35"/>
    <w:rsid w:val="000049A7"/>
    <w:rsid w:val="00005014"/>
    <w:rsid w:val="00005B2A"/>
    <w:rsid w:val="00011F08"/>
    <w:rsid w:val="000146E7"/>
    <w:rsid w:val="000152C8"/>
    <w:rsid w:val="00017796"/>
    <w:rsid w:val="00033C81"/>
    <w:rsid w:val="00036CE6"/>
    <w:rsid w:val="00042916"/>
    <w:rsid w:val="0004315A"/>
    <w:rsid w:val="000457D3"/>
    <w:rsid w:val="00045A39"/>
    <w:rsid w:val="00050D42"/>
    <w:rsid w:val="00055B33"/>
    <w:rsid w:val="000614F5"/>
    <w:rsid w:val="000630E3"/>
    <w:rsid w:val="00063FF5"/>
    <w:rsid w:val="000649A8"/>
    <w:rsid w:val="000669D6"/>
    <w:rsid w:val="00067184"/>
    <w:rsid w:val="000704E9"/>
    <w:rsid w:val="00070EB8"/>
    <w:rsid w:val="00071105"/>
    <w:rsid w:val="000726B8"/>
    <w:rsid w:val="000744C5"/>
    <w:rsid w:val="00084024"/>
    <w:rsid w:val="00091379"/>
    <w:rsid w:val="00092413"/>
    <w:rsid w:val="000931CB"/>
    <w:rsid w:val="00095AA4"/>
    <w:rsid w:val="000A664B"/>
    <w:rsid w:val="000B0233"/>
    <w:rsid w:val="000B5A1D"/>
    <w:rsid w:val="000D009E"/>
    <w:rsid w:val="000D5540"/>
    <w:rsid w:val="000D68CD"/>
    <w:rsid w:val="000E3B1A"/>
    <w:rsid w:val="000F294D"/>
    <w:rsid w:val="000F2FEA"/>
    <w:rsid w:val="000F4ED1"/>
    <w:rsid w:val="000F6274"/>
    <w:rsid w:val="0010232A"/>
    <w:rsid w:val="0010309B"/>
    <w:rsid w:val="00105F88"/>
    <w:rsid w:val="00111DB6"/>
    <w:rsid w:val="001140CD"/>
    <w:rsid w:val="00115D5D"/>
    <w:rsid w:val="001377D9"/>
    <w:rsid w:val="00137A6A"/>
    <w:rsid w:val="0014093F"/>
    <w:rsid w:val="001448AE"/>
    <w:rsid w:val="00156D69"/>
    <w:rsid w:val="00157EE8"/>
    <w:rsid w:val="00161BDD"/>
    <w:rsid w:val="001655F1"/>
    <w:rsid w:val="00166190"/>
    <w:rsid w:val="00166F83"/>
    <w:rsid w:val="0016706E"/>
    <w:rsid w:val="001705CD"/>
    <w:rsid w:val="00171821"/>
    <w:rsid w:val="00180E4F"/>
    <w:rsid w:val="001852B1"/>
    <w:rsid w:val="00186506"/>
    <w:rsid w:val="00192DB3"/>
    <w:rsid w:val="00194C70"/>
    <w:rsid w:val="00195038"/>
    <w:rsid w:val="00195387"/>
    <w:rsid w:val="001A0C00"/>
    <w:rsid w:val="001A0CF8"/>
    <w:rsid w:val="001A2F42"/>
    <w:rsid w:val="001A645B"/>
    <w:rsid w:val="001B1E07"/>
    <w:rsid w:val="001B5907"/>
    <w:rsid w:val="001C1880"/>
    <w:rsid w:val="001C1B8A"/>
    <w:rsid w:val="001C731C"/>
    <w:rsid w:val="001D08F8"/>
    <w:rsid w:val="001D31F7"/>
    <w:rsid w:val="001D57CB"/>
    <w:rsid w:val="001D6020"/>
    <w:rsid w:val="001D78C2"/>
    <w:rsid w:val="001E33DE"/>
    <w:rsid w:val="00202C93"/>
    <w:rsid w:val="00213BF0"/>
    <w:rsid w:val="0022323A"/>
    <w:rsid w:val="00225897"/>
    <w:rsid w:val="002275DF"/>
    <w:rsid w:val="00230937"/>
    <w:rsid w:val="00235CCB"/>
    <w:rsid w:val="00236B40"/>
    <w:rsid w:val="00237C43"/>
    <w:rsid w:val="002422D8"/>
    <w:rsid w:val="00255FEA"/>
    <w:rsid w:val="002568CD"/>
    <w:rsid w:val="002608EB"/>
    <w:rsid w:val="002633E3"/>
    <w:rsid w:val="002654E2"/>
    <w:rsid w:val="00270F4C"/>
    <w:rsid w:val="0027172C"/>
    <w:rsid w:val="00282CE0"/>
    <w:rsid w:val="00283795"/>
    <w:rsid w:val="00286752"/>
    <w:rsid w:val="00287B82"/>
    <w:rsid w:val="0029102B"/>
    <w:rsid w:val="00291D6B"/>
    <w:rsid w:val="002945F2"/>
    <w:rsid w:val="002A4DCD"/>
    <w:rsid w:val="002A7CDC"/>
    <w:rsid w:val="002B1053"/>
    <w:rsid w:val="002C04EC"/>
    <w:rsid w:val="002D2C73"/>
    <w:rsid w:val="002D5D4D"/>
    <w:rsid w:val="002E45EB"/>
    <w:rsid w:val="002E64A1"/>
    <w:rsid w:val="002E6B94"/>
    <w:rsid w:val="002E7A5C"/>
    <w:rsid w:val="002F2C64"/>
    <w:rsid w:val="002F3621"/>
    <w:rsid w:val="002F4BF0"/>
    <w:rsid w:val="0030295B"/>
    <w:rsid w:val="00303CAB"/>
    <w:rsid w:val="003040E7"/>
    <w:rsid w:val="00304255"/>
    <w:rsid w:val="00306D59"/>
    <w:rsid w:val="00312042"/>
    <w:rsid w:val="003132D0"/>
    <w:rsid w:val="003171B7"/>
    <w:rsid w:val="00324A48"/>
    <w:rsid w:val="00326FE1"/>
    <w:rsid w:val="003277D9"/>
    <w:rsid w:val="003340D2"/>
    <w:rsid w:val="003369A1"/>
    <w:rsid w:val="00337241"/>
    <w:rsid w:val="00340264"/>
    <w:rsid w:val="0034128D"/>
    <w:rsid w:val="003426A1"/>
    <w:rsid w:val="00343990"/>
    <w:rsid w:val="00344A7F"/>
    <w:rsid w:val="00346951"/>
    <w:rsid w:val="003471C2"/>
    <w:rsid w:val="003474DF"/>
    <w:rsid w:val="00364CDF"/>
    <w:rsid w:val="003674F4"/>
    <w:rsid w:val="00371D49"/>
    <w:rsid w:val="00373147"/>
    <w:rsid w:val="0037405D"/>
    <w:rsid w:val="003744D0"/>
    <w:rsid w:val="0039027A"/>
    <w:rsid w:val="003A0B76"/>
    <w:rsid w:val="003A2D03"/>
    <w:rsid w:val="003A4E05"/>
    <w:rsid w:val="003B008B"/>
    <w:rsid w:val="003C4301"/>
    <w:rsid w:val="003C4320"/>
    <w:rsid w:val="003D1DD2"/>
    <w:rsid w:val="003D58AE"/>
    <w:rsid w:val="003E1B51"/>
    <w:rsid w:val="003F157D"/>
    <w:rsid w:val="003F3EE6"/>
    <w:rsid w:val="00405651"/>
    <w:rsid w:val="0040656F"/>
    <w:rsid w:val="00407C4A"/>
    <w:rsid w:val="004135F4"/>
    <w:rsid w:val="00417A21"/>
    <w:rsid w:val="0044477F"/>
    <w:rsid w:val="00446AA6"/>
    <w:rsid w:val="00451449"/>
    <w:rsid w:val="004541C6"/>
    <w:rsid w:val="004566FC"/>
    <w:rsid w:val="004640F3"/>
    <w:rsid w:val="00464425"/>
    <w:rsid w:val="00464C1D"/>
    <w:rsid w:val="0046633A"/>
    <w:rsid w:val="00467A1A"/>
    <w:rsid w:val="00474624"/>
    <w:rsid w:val="0047585D"/>
    <w:rsid w:val="00475C44"/>
    <w:rsid w:val="00480ABE"/>
    <w:rsid w:val="004919A1"/>
    <w:rsid w:val="00493AD5"/>
    <w:rsid w:val="004A0EA7"/>
    <w:rsid w:val="004A7387"/>
    <w:rsid w:val="004B16EE"/>
    <w:rsid w:val="004B42DA"/>
    <w:rsid w:val="004B52FB"/>
    <w:rsid w:val="004B59AA"/>
    <w:rsid w:val="004C6CA4"/>
    <w:rsid w:val="004C7755"/>
    <w:rsid w:val="004D137A"/>
    <w:rsid w:val="004D43D3"/>
    <w:rsid w:val="004D6958"/>
    <w:rsid w:val="004E02C9"/>
    <w:rsid w:val="004E0625"/>
    <w:rsid w:val="004E43B4"/>
    <w:rsid w:val="004E681F"/>
    <w:rsid w:val="004E6EFC"/>
    <w:rsid w:val="004F0365"/>
    <w:rsid w:val="004F06DC"/>
    <w:rsid w:val="004F13BF"/>
    <w:rsid w:val="0050438E"/>
    <w:rsid w:val="005051EA"/>
    <w:rsid w:val="00506056"/>
    <w:rsid w:val="0051275E"/>
    <w:rsid w:val="005149C9"/>
    <w:rsid w:val="005152BB"/>
    <w:rsid w:val="00516D10"/>
    <w:rsid w:val="005236EE"/>
    <w:rsid w:val="00531831"/>
    <w:rsid w:val="00535351"/>
    <w:rsid w:val="005412BE"/>
    <w:rsid w:val="00542527"/>
    <w:rsid w:val="00542D00"/>
    <w:rsid w:val="005466D3"/>
    <w:rsid w:val="00547264"/>
    <w:rsid w:val="005603BE"/>
    <w:rsid w:val="0056260C"/>
    <w:rsid w:val="005639FB"/>
    <w:rsid w:val="00563C7B"/>
    <w:rsid w:val="0057140B"/>
    <w:rsid w:val="005847F8"/>
    <w:rsid w:val="00590CEF"/>
    <w:rsid w:val="005A0624"/>
    <w:rsid w:val="005A086C"/>
    <w:rsid w:val="005A6760"/>
    <w:rsid w:val="005B0787"/>
    <w:rsid w:val="005B53A0"/>
    <w:rsid w:val="005C05FA"/>
    <w:rsid w:val="005C224B"/>
    <w:rsid w:val="005C3BB2"/>
    <w:rsid w:val="005C4C3F"/>
    <w:rsid w:val="005C5FE8"/>
    <w:rsid w:val="005D0AE4"/>
    <w:rsid w:val="005E38F4"/>
    <w:rsid w:val="005E4AC4"/>
    <w:rsid w:val="005F221B"/>
    <w:rsid w:val="005F38B3"/>
    <w:rsid w:val="00601B0F"/>
    <w:rsid w:val="0061143D"/>
    <w:rsid w:val="0061481C"/>
    <w:rsid w:val="00615853"/>
    <w:rsid w:val="006202C8"/>
    <w:rsid w:val="00620FB6"/>
    <w:rsid w:val="00625D1A"/>
    <w:rsid w:val="00627CB6"/>
    <w:rsid w:val="00630C35"/>
    <w:rsid w:val="00630F8F"/>
    <w:rsid w:val="00637B60"/>
    <w:rsid w:val="00640186"/>
    <w:rsid w:val="00640E56"/>
    <w:rsid w:val="00641B38"/>
    <w:rsid w:val="00641DE6"/>
    <w:rsid w:val="00647693"/>
    <w:rsid w:val="00652D3C"/>
    <w:rsid w:val="00660DED"/>
    <w:rsid w:val="00662249"/>
    <w:rsid w:val="00663F66"/>
    <w:rsid w:val="0067309A"/>
    <w:rsid w:val="006812BF"/>
    <w:rsid w:val="00682D91"/>
    <w:rsid w:val="0069150D"/>
    <w:rsid w:val="00695C4F"/>
    <w:rsid w:val="00697ABB"/>
    <w:rsid w:val="006A1429"/>
    <w:rsid w:val="006A21AB"/>
    <w:rsid w:val="006A2A5A"/>
    <w:rsid w:val="006A7296"/>
    <w:rsid w:val="006B02AF"/>
    <w:rsid w:val="006B07A2"/>
    <w:rsid w:val="006B4478"/>
    <w:rsid w:val="006C1210"/>
    <w:rsid w:val="006C21FC"/>
    <w:rsid w:val="006C28E1"/>
    <w:rsid w:val="006C4CE9"/>
    <w:rsid w:val="006C4CF4"/>
    <w:rsid w:val="006C5418"/>
    <w:rsid w:val="006C6127"/>
    <w:rsid w:val="006C6825"/>
    <w:rsid w:val="006C78BB"/>
    <w:rsid w:val="006C79BD"/>
    <w:rsid w:val="006D41BB"/>
    <w:rsid w:val="006D5D19"/>
    <w:rsid w:val="006E29B4"/>
    <w:rsid w:val="006E5129"/>
    <w:rsid w:val="006E546E"/>
    <w:rsid w:val="006E681A"/>
    <w:rsid w:val="006E751A"/>
    <w:rsid w:val="006E78B4"/>
    <w:rsid w:val="006F1230"/>
    <w:rsid w:val="006F1CBB"/>
    <w:rsid w:val="006F784E"/>
    <w:rsid w:val="006F7F5A"/>
    <w:rsid w:val="007000AD"/>
    <w:rsid w:val="00700A31"/>
    <w:rsid w:val="007026F6"/>
    <w:rsid w:val="00705562"/>
    <w:rsid w:val="00714CB5"/>
    <w:rsid w:val="0072145C"/>
    <w:rsid w:val="00733E9B"/>
    <w:rsid w:val="00742D92"/>
    <w:rsid w:val="00746367"/>
    <w:rsid w:val="00756B21"/>
    <w:rsid w:val="007630B4"/>
    <w:rsid w:val="007644CB"/>
    <w:rsid w:val="00771710"/>
    <w:rsid w:val="00772B06"/>
    <w:rsid w:val="00781326"/>
    <w:rsid w:val="00785D68"/>
    <w:rsid w:val="00790ED6"/>
    <w:rsid w:val="00790FC0"/>
    <w:rsid w:val="00793944"/>
    <w:rsid w:val="007977F7"/>
    <w:rsid w:val="007A1A25"/>
    <w:rsid w:val="007A32CC"/>
    <w:rsid w:val="007B7CDA"/>
    <w:rsid w:val="007C0511"/>
    <w:rsid w:val="007C0F89"/>
    <w:rsid w:val="007C3F28"/>
    <w:rsid w:val="007C5E3B"/>
    <w:rsid w:val="007C6DCE"/>
    <w:rsid w:val="007C793B"/>
    <w:rsid w:val="007D0227"/>
    <w:rsid w:val="007D130C"/>
    <w:rsid w:val="007E3697"/>
    <w:rsid w:val="007E4BA2"/>
    <w:rsid w:val="007E66B7"/>
    <w:rsid w:val="007E77B5"/>
    <w:rsid w:val="008040DC"/>
    <w:rsid w:val="00804128"/>
    <w:rsid w:val="00806C54"/>
    <w:rsid w:val="00807249"/>
    <w:rsid w:val="0080776D"/>
    <w:rsid w:val="0081143F"/>
    <w:rsid w:val="00812BC7"/>
    <w:rsid w:val="00812DB1"/>
    <w:rsid w:val="00812FE7"/>
    <w:rsid w:val="00813755"/>
    <w:rsid w:val="00822B2A"/>
    <w:rsid w:val="00823100"/>
    <w:rsid w:val="0083210C"/>
    <w:rsid w:val="0083463D"/>
    <w:rsid w:val="00835FCD"/>
    <w:rsid w:val="0084030F"/>
    <w:rsid w:val="008428E1"/>
    <w:rsid w:val="008440C4"/>
    <w:rsid w:val="0084496C"/>
    <w:rsid w:val="00850564"/>
    <w:rsid w:val="00856D85"/>
    <w:rsid w:val="00861E2C"/>
    <w:rsid w:val="0086730C"/>
    <w:rsid w:val="00874042"/>
    <w:rsid w:val="00881939"/>
    <w:rsid w:val="0088193D"/>
    <w:rsid w:val="008832AB"/>
    <w:rsid w:val="0088410E"/>
    <w:rsid w:val="00887178"/>
    <w:rsid w:val="00887DDD"/>
    <w:rsid w:val="008920D0"/>
    <w:rsid w:val="0089470E"/>
    <w:rsid w:val="00895EC1"/>
    <w:rsid w:val="008A1F78"/>
    <w:rsid w:val="008A229C"/>
    <w:rsid w:val="008A3B5F"/>
    <w:rsid w:val="008B3E82"/>
    <w:rsid w:val="008B40F4"/>
    <w:rsid w:val="008B603E"/>
    <w:rsid w:val="008B7C76"/>
    <w:rsid w:val="008C0F4A"/>
    <w:rsid w:val="008C222A"/>
    <w:rsid w:val="008C59A4"/>
    <w:rsid w:val="008D0A1E"/>
    <w:rsid w:val="008E06FC"/>
    <w:rsid w:val="008E205C"/>
    <w:rsid w:val="008E2FBF"/>
    <w:rsid w:val="008F7AA5"/>
    <w:rsid w:val="00900234"/>
    <w:rsid w:val="00902CA2"/>
    <w:rsid w:val="009156E3"/>
    <w:rsid w:val="00916D09"/>
    <w:rsid w:val="00927EB9"/>
    <w:rsid w:val="0093091C"/>
    <w:rsid w:val="00932643"/>
    <w:rsid w:val="00935FAA"/>
    <w:rsid w:val="009429F2"/>
    <w:rsid w:val="009430DE"/>
    <w:rsid w:val="00947549"/>
    <w:rsid w:val="0095396E"/>
    <w:rsid w:val="0095450D"/>
    <w:rsid w:val="00964D2C"/>
    <w:rsid w:val="00967A17"/>
    <w:rsid w:val="00972E71"/>
    <w:rsid w:val="009758B3"/>
    <w:rsid w:val="0098008A"/>
    <w:rsid w:val="00980349"/>
    <w:rsid w:val="00983BDE"/>
    <w:rsid w:val="00983ED2"/>
    <w:rsid w:val="009927CC"/>
    <w:rsid w:val="0099662B"/>
    <w:rsid w:val="009975E6"/>
    <w:rsid w:val="009A2728"/>
    <w:rsid w:val="009B05BB"/>
    <w:rsid w:val="009B0D41"/>
    <w:rsid w:val="009B218D"/>
    <w:rsid w:val="009B765B"/>
    <w:rsid w:val="009C2279"/>
    <w:rsid w:val="009C3CDB"/>
    <w:rsid w:val="009C3DE2"/>
    <w:rsid w:val="009D064A"/>
    <w:rsid w:val="009D65F6"/>
    <w:rsid w:val="009D7D09"/>
    <w:rsid w:val="009E03EF"/>
    <w:rsid w:val="009E0AC8"/>
    <w:rsid w:val="009E104E"/>
    <w:rsid w:val="009E131E"/>
    <w:rsid w:val="009E2399"/>
    <w:rsid w:val="009E30E6"/>
    <w:rsid w:val="009E692B"/>
    <w:rsid w:val="009F0057"/>
    <w:rsid w:val="009F3952"/>
    <w:rsid w:val="009F40B8"/>
    <w:rsid w:val="009F7872"/>
    <w:rsid w:val="00A01A94"/>
    <w:rsid w:val="00A028F6"/>
    <w:rsid w:val="00A059DE"/>
    <w:rsid w:val="00A06B03"/>
    <w:rsid w:val="00A17B50"/>
    <w:rsid w:val="00A20530"/>
    <w:rsid w:val="00A227F9"/>
    <w:rsid w:val="00A24BFA"/>
    <w:rsid w:val="00A25AF9"/>
    <w:rsid w:val="00A27598"/>
    <w:rsid w:val="00A30007"/>
    <w:rsid w:val="00A30B33"/>
    <w:rsid w:val="00A313C5"/>
    <w:rsid w:val="00A32B16"/>
    <w:rsid w:val="00A339E5"/>
    <w:rsid w:val="00A44D64"/>
    <w:rsid w:val="00A4669C"/>
    <w:rsid w:val="00A50CD5"/>
    <w:rsid w:val="00A53CE6"/>
    <w:rsid w:val="00A559E6"/>
    <w:rsid w:val="00A5618E"/>
    <w:rsid w:val="00A60195"/>
    <w:rsid w:val="00A673B8"/>
    <w:rsid w:val="00A679A8"/>
    <w:rsid w:val="00A729CD"/>
    <w:rsid w:val="00A75281"/>
    <w:rsid w:val="00A769DE"/>
    <w:rsid w:val="00A82C3A"/>
    <w:rsid w:val="00A91DA3"/>
    <w:rsid w:val="00A936E7"/>
    <w:rsid w:val="00AA393E"/>
    <w:rsid w:val="00AA3FA7"/>
    <w:rsid w:val="00AA618C"/>
    <w:rsid w:val="00AA7AD1"/>
    <w:rsid w:val="00AB1C0E"/>
    <w:rsid w:val="00AB4A29"/>
    <w:rsid w:val="00AB4D1D"/>
    <w:rsid w:val="00AB7322"/>
    <w:rsid w:val="00AC1B2D"/>
    <w:rsid w:val="00AC6277"/>
    <w:rsid w:val="00AE215A"/>
    <w:rsid w:val="00AE3CDA"/>
    <w:rsid w:val="00AF653F"/>
    <w:rsid w:val="00B008A1"/>
    <w:rsid w:val="00B00F2C"/>
    <w:rsid w:val="00B01CF6"/>
    <w:rsid w:val="00B0250C"/>
    <w:rsid w:val="00B04CD6"/>
    <w:rsid w:val="00B2050A"/>
    <w:rsid w:val="00B3072A"/>
    <w:rsid w:val="00B31CB1"/>
    <w:rsid w:val="00B328B9"/>
    <w:rsid w:val="00B340FC"/>
    <w:rsid w:val="00B34F7F"/>
    <w:rsid w:val="00B424FE"/>
    <w:rsid w:val="00B518D9"/>
    <w:rsid w:val="00B545DB"/>
    <w:rsid w:val="00B55D6E"/>
    <w:rsid w:val="00B63574"/>
    <w:rsid w:val="00B649A7"/>
    <w:rsid w:val="00B64AFE"/>
    <w:rsid w:val="00B75DF7"/>
    <w:rsid w:val="00B80501"/>
    <w:rsid w:val="00B808C2"/>
    <w:rsid w:val="00B808E8"/>
    <w:rsid w:val="00B848B6"/>
    <w:rsid w:val="00B87119"/>
    <w:rsid w:val="00BA0DDB"/>
    <w:rsid w:val="00BA53AC"/>
    <w:rsid w:val="00BA5FA7"/>
    <w:rsid w:val="00BB415C"/>
    <w:rsid w:val="00BB605E"/>
    <w:rsid w:val="00BB7AA5"/>
    <w:rsid w:val="00BC3B29"/>
    <w:rsid w:val="00BC56FC"/>
    <w:rsid w:val="00BD0E96"/>
    <w:rsid w:val="00BD34B8"/>
    <w:rsid w:val="00BD450B"/>
    <w:rsid w:val="00BE1FBB"/>
    <w:rsid w:val="00BE5783"/>
    <w:rsid w:val="00BF29CD"/>
    <w:rsid w:val="00BF3388"/>
    <w:rsid w:val="00BF464C"/>
    <w:rsid w:val="00BF7CBC"/>
    <w:rsid w:val="00C07E1A"/>
    <w:rsid w:val="00C20226"/>
    <w:rsid w:val="00C25613"/>
    <w:rsid w:val="00C27AE5"/>
    <w:rsid w:val="00C31B93"/>
    <w:rsid w:val="00C3323C"/>
    <w:rsid w:val="00C34920"/>
    <w:rsid w:val="00C37D46"/>
    <w:rsid w:val="00C45A0E"/>
    <w:rsid w:val="00C46D75"/>
    <w:rsid w:val="00C476D4"/>
    <w:rsid w:val="00C5072C"/>
    <w:rsid w:val="00C5445A"/>
    <w:rsid w:val="00C54A2F"/>
    <w:rsid w:val="00C62F1A"/>
    <w:rsid w:val="00C63402"/>
    <w:rsid w:val="00C64496"/>
    <w:rsid w:val="00C664BF"/>
    <w:rsid w:val="00C745DD"/>
    <w:rsid w:val="00C774EB"/>
    <w:rsid w:val="00C81497"/>
    <w:rsid w:val="00C832AD"/>
    <w:rsid w:val="00C87E88"/>
    <w:rsid w:val="00C93327"/>
    <w:rsid w:val="00CA2C10"/>
    <w:rsid w:val="00CA3C30"/>
    <w:rsid w:val="00CB1672"/>
    <w:rsid w:val="00CB538C"/>
    <w:rsid w:val="00CB60EB"/>
    <w:rsid w:val="00CB6276"/>
    <w:rsid w:val="00CC1549"/>
    <w:rsid w:val="00CC56BF"/>
    <w:rsid w:val="00CD19D6"/>
    <w:rsid w:val="00CE0EEF"/>
    <w:rsid w:val="00CE486B"/>
    <w:rsid w:val="00CE5547"/>
    <w:rsid w:val="00CF24FB"/>
    <w:rsid w:val="00CF5D34"/>
    <w:rsid w:val="00D0082A"/>
    <w:rsid w:val="00D045D4"/>
    <w:rsid w:val="00D04805"/>
    <w:rsid w:val="00D120B7"/>
    <w:rsid w:val="00D1743E"/>
    <w:rsid w:val="00D21945"/>
    <w:rsid w:val="00D35A4F"/>
    <w:rsid w:val="00D41539"/>
    <w:rsid w:val="00D41F4B"/>
    <w:rsid w:val="00D42C92"/>
    <w:rsid w:val="00D46FC5"/>
    <w:rsid w:val="00D5580E"/>
    <w:rsid w:val="00D55F50"/>
    <w:rsid w:val="00D56972"/>
    <w:rsid w:val="00D57E2B"/>
    <w:rsid w:val="00D61273"/>
    <w:rsid w:val="00D617D1"/>
    <w:rsid w:val="00D73909"/>
    <w:rsid w:val="00D877A8"/>
    <w:rsid w:val="00D90FAF"/>
    <w:rsid w:val="00D94F57"/>
    <w:rsid w:val="00D95A71"/>
    <w:rsid w:val="00D96E64"/>
    <w:rsid w:val="00D97955"/>
    <w:rsid w:val="00DA050E"/>
    <w:rsid w:val="00DB676E"/>
    <w:rsid w:val="00DC37E1"/>
    <w:rsid w:val="00DC76B6"/>
    <w:rsid w:val="00DD757C"/>
    <w:rsid w:val="00DE076F"/>
    <w:rsid w:val="00DE324D"/>
    <w:rsid w:val="00DE35C5"/>
    <w:rsid w:val="00DE48A5"/>
    <w:rsid w:val="00DE7AC9"/>
    <w:rsid w:val="00DF479B"/>
    <w:rsid w:val="00E1034D"/>
    <w:rsid w:val="00E21522"/>
    <w:rsid w:val="00E21E1F"/>
    <w:rsid w:val="00E2203F"/>
    <w:rsid w:val="00E22AAA"/>
    <w:rsid w:val="00E22F18"/>
    <w:rsid w:val="00E27CD6"/>
    <w:rsid w:val="00E32EC9"/>
    <w:rsid w:val="00E3321B"/>
    <w:rsid w:val="00E33518"/>
    <w:rsid w:val="00E354B4"/>
    <w:rsid w:val="00E3589F"/>
    <w:rsid w:val="00E41E4F"/>
    <w:rsid w:val="00E42726"/>
    <w:rsid w:val="00E45C3E"/>
    <w:rsid w:val="00E46649"/>
    <w:rsid w:val="00E516A4"/>
    <w:rsid w:val="00E552F4"/>
    <w:rsid w:val="00E64F0A"/>
    <w:rsid w:val="00E66EAC"/>
    <w:rsid w:val="00E67E2C"/>
    <w:rsid w:val="00E8137A"/>
    <w:rsid w:val="00E85498"/>
    <w:rsid w:val="00E9063C"/>
    <w:rsid w:val="00E92FDF"/>
    <w:rsid w:val="00E9427D"/>
    <w:rsid w:val="00E962A7"/>
    <w:rsid w:val="00E9717A"/>
    <w:rsid w:val="00EA1EAC"/>
    <w:rsid w:val="00EA469F"/>
    <w:rsid w:val="00EA59AE"/>
    <w:rsid w:val="00EA716B"/>
    <w:rsid w:val="00EB4BA5"/>
    <w:rsid w:val="00EB67BE"/>
    <w:rsid w:val="00EC3E8D"/>
    <w:rsid w:val="00EC5C55"/>
    <w:rsid w:val="00EC6F31"/>
    <w:rsid w:val="00ED1B4D"/>
    <w:rsid w:val="00ED1F0C"/>
    <w:rsid w:val="00ED248B"/>
    <w:rsid w:val="00EE00A4"/>
    <w:rsid w:val="00EF48CC"/>
    <w:rsid w:val="00EF5044"/>
    <w:rsid w:val="00F01E4B"/>
    <w:rsid w:val="00F05498"/>
    <w:rsid w:val="00F0556F"/>
    <w:rsid w:val="00F1042B"/>
    <w:rsid w:val="00F12FDE"/>
    <w:rsid w:val="00F218F2"/>
    <w:rsid w:val="00F37A7E"/>
    <w:rsid w:val="00F407FF"/>
    <w:rsid w:val="00F4086E"/>
    <w:rsid w:val="00F42DCF"/>
    <w:rsid w:val="00F43551"/>
    <w:rsid w:val="00F4475C"/>
    <w:rsid w:val="00F4581F"/>
    <w:rsid w:val="00F46276"/>
    <w:rsid w:val="00F4709C"/>
    <w:rsid w:val="00F51084"/>
    <w:rsid w:val="00F53124"/>
    <w:rsid w:val="00F54CCD"/>
    <w:rsid w:val="00F63EE7"/>
    <w:rsid w:val="00F77FAB"/>
    <w:rsid w:val="00F822C7"/>
    <w:rsid w:val="00F8262C"/>
    <w:rsid w:val="00FA02BB"/>
    <w:rsid w:val="00FA063B"/>
    <w:rsid w:val="00FA298F"/>
    <w:rsid w:val="00FA2A96"/>
    <w:rsid w:val="00FA63AD"/>
    <w:rsid w:val="00FC0EA4"/>
    <w:rsid w:val="00FC2667"/>
    <w:rsid w:val="00FC67FC"/>
    <w:rsid w:val="00FD1F4B"/>
    <w:rsid w:val="00FD5F4B"/>
    <w:rsid w:val="00FE01DE"/>
    <w:rsid w:val="00FE3A98"/>
    <w:rsid w:val="00FE792B"/>
    <w:rsid w:val="00FF384E"/>
    <w:rsid w:val="00FF47EA"/>
    <w:rsid w:val="00FF74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5F7817"/>
  <w15:docId w15:val="{D278AB10-24B2-48FE-AB94-905C25232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64" w:lineRule="auto"/>
    </w:pPr>
    <w:rPr>
      <w:rFonts w:ascii="Arial" w:hAnsi="Arial"/>
      <w:sz w:val="22"/>
    </w:rPr>
  </w:style>
  <w:style w:type="paragraph" w:styleId="Kop1">
    <w:name w:val="heading 1"/>
    <w:basedOn w:val="Standaard"/>
    <w:next w:val="Standaard"/>
    <w:qFormat/>
    <w:rsid w:val="00337241"/>
    <w:pPr>
      <w:keepNext/>
      <w:spacing w:before="240" w:after="60"/>
      <w:outlineLvl w:val="0"/>
    </w:pPr>
    <w:rPr>
      <w:b/>
      <w:color w:val="1F497D"/>
      <w:kern w:val="28"/>
    </w:rPr>
  </w:style>
  <w:style w:type="paragraph" w:styleId="Kop2">
    <w:name w:val="heading 2"/>
    <w:basedOn w:val="Standaard"/>
    <w:next w:val="Standaard"/>
    <w:qFormat/>
    <w:rsid w:val="00AA7AD1"/>
    <w:pPr>
      <w:keepNext/>
      <w:spacing w:before="240" w:after="60"/>
      <w:outlineLvl w:val="1"/>
    </w:pPr>
    <w:rPr>
      <w:b/>
      <w:color w:val="1F497D"/>
    </w:rPr>
  </w:style>
  <w:style w:type="paragraph" w:styleId="Kop3">
    <w:name w:val="heading 3"/>
    <w:basedOn w:val="Standaard"/>
    <w:next w:val="Standaard"/>
    <w:qFormat/>
    <w:rsid w:val="003D1DD2"/>
    <w:pPr>
      <w:keepNext/>
      <w:spacing w:before="240" w:after="60"/>
      <w:outlineLvl w:val="2"/>
    </w:pPr>
    <w:rPr>
      <w:b/>
      <w:color w:val="1F497D"/>
    </w:rPr>
  </w:style>
  <w:style w:type="paragraph" w:styleId="Kop6">
    <w:name w:val="heading 6"/>
    <w:basedOn w:val="Standaard"/>
    <w:next w:val="Standaard"/>
    <w:qFormat/>
    <w:pPr>
      <w:spacing w:before="240" w:after="60"/>
      <w:outlineLvl w:val="5"/>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Briefhoofd">
    <w:name w:val="Briefhoofd"/>
    <w:basedOn w:val="Standaard"/>
    <w:next w:val="Standaard"/>
  </w:style>
  <w:style w:type="paragraph" w:customStyle="1" w:styleId="kopgegevens">
    <w:name w:val="kopgegevens"/>
    <w:basedOn w:val="Standaard"/>
    <w:pPr>
      <w:spacing w:line="240" w:lineRule="auto"/>
    </w:pPr>
    <w:rPr>
      <w:sz w:val="16"/>
    </w:rPr>
  </w:style>
  <w:style w:type="paragraph" w:styleId="Standaardinspringing">
    <w:name w:val="Normal Indent"/>
    <w:basedOn w:val="Standaard"/>
    <w:pPr>
      <w:ind w:left="708"/>
    </w:pPr>
  </w:style>
  <w:style w:type="paragraph" w:styleId="Inhopg3">
    <w:name w:val="toc 3"/>
    <w:basedOn w:val="Standaard"/>
    <w:next w:val="Standaard"/>
    <w:autoRedefine/>
    <w:uiPriority w:val="39"/>
    <w:pPr>
      <w:ind w:left="440"/>
    </w:pPr>
  </w:style>
  <w:style w:type="paragraph" w:styleId="Voettekst">
    <w:name w:val="footer"/>
    <w:basedOn w:val="Standaard"/>
    <w:pPr>
      <w:tabs>
        <w:tab w:val="center" w:pos="4536"/>
        <w:tab w:val="right" w:pos="9072"/>
      </w:tabs>
    </w:pPr>
  </w:style>
  <w:style w:type="paragraph" w:customStyle="1" w:styleId="Alinea-opmaak">
    <w:name w:val="Alinea-opmaak"/>
    <w:basedOn w:val="Standaard"/>
    <w:pPr>
      <w:jc w:val="both"/>
    </w:pPr>
  </w:style>
  <w:style w:type="paragraph" w:styleId="Documentstructuur">
    <w:name w:val="Document Map"/>
    <w:basedOn w:val="Standaard"/>
    <w:semiHidden/>
    <w:pPr>
      <w:shd w:val="clear" w:color="auto" w:fill="000080"/>
    </w:pPr>
  </w:style>
  <w:style w:type="character" w:styleId="Eindnootmarkering">
    <w:name w:val="endnote reference"/>
    <w:semiHidden/>
    <w:rPr>
      <w:rFonts w:ascii="Arial" w:hAnsi="Arial"/>
      <w:vertAlign w:val="superscript"/>
    </w:rPr>
  </w:style>
  <w:style w:type="character" w:styleId="GevolgdeHyperlink">
    <w:name w:val="FollowedHyperlink"/>
    <w:rPr>
      <w:rFonts w:ascii="Arial" w:hAnsi="Arial"/>
      <w:color w:val="800080"/>
      <w:u w:val="single"/>
    </w:rPr>
  </w:style>
  <w:style w:type="character" w:styleId="Hyperlink">
    <w:name w:val="Hyperlink"/>
    <w:uiPriority w:val="99"/>
    <w:rPr>
      <w:rFonts w:ascii="Arial" w:hAnsi="Arial"/>
      <w:color w:val="0000FF"/>
      <w:u w:val="single"/>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4" w:lineRule="auto"/>
    </w:pPr>
    <w:rPr>
      <w:rFonts w:ascii="Arial" w:hAnsi="Arial"/>
    </w:rPr>
  </w:style>
  <w:style w:type="character" w:styleId="Nadruk">
    <w:name w:val="Emphasis"/>
    <w:qFormat/>
    <w:rPr>
      <w:rFonts w:ascii="Arial" w:hAnsi="Arial"/>
    </w:rPr>
  </w:style>
  <w:style w:type="paragraph" w:styleId="Tekstzonderopmaak">
    <w:name w:val="Plain Text"/>
    <w:basedOn w:val="Standaard"/>
    <w:rPr>
      <w:sz w:val="20"/>
    </w:rPr>
  </w:style>
  <w:style w:type="character" w:styleId="Paginanummer">
    <w:name w:val="page number"/>
    <w:rPr>
      <w:rFonts w:ascii="Arial" w:hAnsi="Arial"/>
    </w:rPr>
  </w:style>
  <w:style w:type="character" w:styleId="Regelnummer">
    <w:name w:val="line number"/>
    <w:rPr>
      <w:rFonts w:ascii="Arial" w:hAnsi="Arial"/>
    </w:rPr>
  </w:style>
  <w:style w:type="character" w:styleId="Verwijzingopmerking">
    <w:name w:val="annotation reference"/>
    <w:semiHidden/>
    <w:rPr>
      <w:rFonts w:ascii="Arial" w:hAnsi="Arial"/>
      <w:sz w:val="16"/>
    </w:rPr>
  </w:style>
  <w:style w:type="character" w:styleId="Voetnootmarkering">
    <w:name w:val="footnote reference"/>
    <w:semiHidden/>
    <w:rPr>
      <w:rFonts w:ascii="Arial" w:hAnsi="Arial"/>
      <w:vertAlign w:val="superscript"/>
    </w:rPr>
  </w:style>
  <w:style w:type="paragraph" w:styleId="Ballontekst">
    <w:name w:val="Balloon Text"/>
    <w:basedOn w:val="Standaard"/>
    <w:semiHidden/>
    <w:rsid w:val="007A32CC"/>
    <w:rPr>
      <w:rFonts w:ascii="Tahoma" w:hAnsi="Tahoma" w:cs="Tahoma"/>
      <w:sz w:val="16"/>
      <w:szCs w:val="16"/>
    </w:rPr>
  </w:style>
  <w:style w:type="paragraph" w:styleId="Plattetekst">
    <w:name w:val="Body Text"/>
    <w:basedOn w:val="Standaard"/>
    <w:semiHidden/>
    <w:rsid w:val="00AC1B2D"/>
    <w:pPr>
      <w:spacing w:line="240" w:lineRule="auto"/>
    </w:pPr>
    <w:rPr>
      <w:rFonts w:ascii="Trebuchet MS" w:hAnsi="Trebuchet MS"/>
      <w:b/>
    </w:rPr>
  </w:style>
  <w:style w:type="table" w:styleId="Tabelraster">
    <w:name w:val="Table Grid"/>
    <w:basedOn w:val="Standaardtabel"/>
    <w:rsid w:val="00535351"/>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2C04EC"/>
  </w:style>
  <w:style w:type="paragraph" w:customStyle="1" w:styleId="Default">
    <w:name w:val="Default"/>
    <w:rsid w:val="00343990"/>
    <w:pPr>
      <w:autoSpaceDE w:val="0"/>
      <w:autoSpaceDN w:val="0"/>
      <w:adjustRightInd w:val="0"/>
    </w:pPr>
    <w:rPr>
      <w:rFonts w:ascii="Trebuchet MS" w:hAnsi="Trebuchet MS" w:cs="Trebuchet MS"/>
      <w:color w:val="000000"/>
      <w:sz w:val="24"/>
      <w:szCs w:val="24"/>
    </w:rPr>
  </w:style>
  <w:style w:type="paragraph" w:styleId="Inhopg2">
    <w:name w:val="toc 2"/>
    <w:basedOn w:val="Standaard"/>
    <w:next w:val="Standaard"/>
    <w:autoRedefine/>
    <w:uiPriority w:val="39"/>
    <w:rsid w:val="001A0C00"/>
    <w:pPr>
      <w:ind w:left="220"/>
    </w:pPr>
  </w:style>
  <w:style w:type="character" w:styleId="Zwaar">
    <w:name w:val="Strong"/>
    <w:uiPriority w:val="22"/>
    <w:qFormat/>
    <w:rsid w:val="00D045D4"/>
    <w:rPr>
      <w:b/>
      <w:bCs/>
    </w:rPr>
  </w:style>
  <w:style w:type="paragraph" w:styleId="Ondertitel">
    <w:name w:val="Subtitle"/>
    <w:basedOn w:val="Standaard"/>
    <w:next w:val="Standaard"/>
    <w:link w:val="OndertitelChar"/>
    <w:qFormat/>
    <w:rsid w:val="002422D8"/>
    <w:pPr>
      <w:spacing w:after="60"/>
      <w:jc w:val="center"/>
      <w:outlineLvl w:val="1"/>
    </w:pPr>
    <w:rPr>
      <w:rFonts w:ascii="Cambria" w:hAnsi="Cambria"/>
      <w:sz w:val="24"/>
      <w:szCs w:val="24"/>
    </w:rPr>
  </w:style>
  <w:style w:type="character" w:customStyle="1" w:styleId="OndertitelChar">
    <w:name w:val="Ondertitel Char"/>
    <w:link w:val="Ondertitel"/>
    <w:rsid w:val="002422D8"/>
    <w:rPr>
      <w:rFonts w:ascii="Cambria" w:eastAsia="Times New Roman" w:hAnsi="Cambria" w:cs="Times New Roman"/>
      <w:sz w:val="24"/>
      <w:szCs w:val="24"/>
    </w:rPr>
  </w:style>
  <w:style w:type="paragraph" w:styleId="Kopvaninhoudsopgave">
    <w:name w:val="TOC Heading"/>
    <w:basedOn w:val="Kop1"/>
    <w:next w:val="Standaard"/>
    <w:uiPriority w:val="39"/>
    <w:semiHidden/>
    <w:unhideWhenUsed/>
    <w:qFormat/>
    <w:rsid w:val="001B5907"/>
    <w:pPr>
      <w:keepLines/>
      <w:spacing w:before="480" w:after="0" w:line="276" w:lineRule="auto"/>
      <w:outlineLvl w:val="9"/>
    </w:pPr>
    <w:rPr>
      <w:rFonts w:ascii="Cambria" w:hAnsi="Cambria"/>
      <w:bCs/>
      <w:color w:val="365F91"/>
      <w:kern w:val="0"/>
      <w:sz w:val="28"/>
      <w:szCs w:val="28"/>
    </w:rPr>
  </w:style>
  <w:style w:type="paragraph" w:styleId="Afzender">
    <w:name w:val="envelope return"/>
    <w:basedOn w:val="Standaard"/>
    <w:rsid w:val="00105F88"/>
    <w:pPr>
      <w:spacing w:line="240" w:lineRule="auto"/>
    </w:pPr>
    <w:rPr>
      <w:rFonts w:ascii="Univers" w:hAnsi="Univers"/>
      <w:sz w:val="20"/>
    </w:rPr>
  </w:style>
  <w:style w:type="paragraph" w:styleId="Tekstopmerking">
    <w:name w:val="annotation text"/>
    <w:basedOn w:val="Standaard"/>
    <w:link w:val="TekstopmerkingChar"/>
    <w:rsid w:val="004640F3"/>
    <w:rPr>
      <w:sz w:val="20"/>
    </w:rPr>
  </w:style>
  <w:style w:type="character" w:customStyle="1" w:styleId="TekstopmerkingChar">
    <w:name w:val="Tekst opmerking Char"/>
    <w:link w:val="Tekstopmerking"/>
    <w:rsid w:val="004640F3"/>
    <w:rPr>
      <w:rFonts w:ascii="Arial" w:hAnsi="Arial"/>
    </w:rPr>
  </w:style>
  <w:style w:type="paragraph" w:styleId="Onderwerpvanopmerking">
    <w:name w:val="annotation subject"/>
    <w:basedOn w:val="Tekstopmerking"/>
    <w:next w:val="Tekstopmerking"/>
    <w:link w:val="OnderwerpvanopmerkingChar"/>
    <w:rsid w:val="004640F3"/>
    <w:rPr>
      <w:b/>
      <w:bCs/>
    </w:rPr>
  </w:style>
  <w:style w:type="character" w:customStyle="1" w:styleId="OnderwerpvanopmerkingChar">
    <w:name w:val="Onderwerp van opmerking Char"/>
    <w:link w:val="Onderwerpvanopmerking"/>
    <w:rsid w:val="004640F3"/>
    <w:rPr>
      <w:rFonts w:ascii="Arial" w:hAnsi="Arial"/>
      <w:b/>
      <w:bCs/>
    </w:rPr>
  </w:style>
  <w:style w:type="paragraph" w:styleId="Lijstalinea">
    <w:name w:val="List Paragraph"/>
    <w:basedOn w:val="Standaard"/>
    <w:uiPriority w:val="34"/>
    <w:qFormat/>
    <w:rsid w:val="00B80501"/>
    <w:pPr>
      <w:ind w:left="708"/>
    </w:pPr>
  </w:style>
  <w:style w:type="paragraph" w:customStyle="1" w:styleId="Pa2">
    <w:name w:val="Pa2"/>
    <w:basedOn w:val="Default"/>
    <w:next w:val="Default"/>
    <w:uiPriority w:val="99"/>
    <w:rsid w:val="006A1429"/>
    <w:pPr>
      <w:spacing w:line="241" w:lineRule="atLeast"/>
    </w:pPr>
    <w:rPr>
      <w:rFonts w:ascii="Calibri" w:hAnsi="Calibri" w:cs="Times New Roman"/>
      <w:color w:val="auto"/>
    </w:rPr>
  </w:style>
  <w:style w:type="character" w:customStyle="1" w:styleId="A7">
    <w:name w:val="A7"/>
    <w:uiPriority w:val="99"/>
    <w:rsid w:val="006A1429"/>
    <w:rPr>
      <w:rFonts w:cs="Calibri"/>
      <w:color w:val="000000"/>
      <w:sz w:val="22"/>
      <w:szCs w:val="22"/>
    </w:rPr>
  </w:style>
  <w:style w:type="character" w:customStyle="1" w:styleId="A8">
    <w:name w:val="A8"/>
    <w:uiPriority w:val="99"/>
    <w:rsid w:val="006A1429"/>
    <w:rPr>
      <w:rFonts w:ascii="Minion Pro" w:hAnsi="Minion Pro" w:cs="Minion Pro"/>
      <w:color w:val="000000"/>
    </w:rPr>
  </w:style>
  <w:style w:type="table" w:customStyle="1" w:styleId="TabelLansingerlandstandaard">
    <w:name w:val="Tabel Lansingerland standaard"/>
    <w:basedOn w:val="Standaardtabel"/>
    <w:rsid w:val="008B7C76"/>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5151">
      <w:bodyDiv w:val="1"/>
      <w:marLeft w:val="0"/>
      <w:marRight w:val="0"/>
      <w:marTop w:val="0"/>
      <w:marBottom w:val="0"/>
      <w:divBdr>
        <w:top w:val="none" w:sz="0" w:space="0" w:color="auto"/>
        <w:left w:val="none" w:sz="0" w:space="0" w:color="auto"/>
        <w:bottom w:val="none" w:sz="0" w:space="0" w:color="auto"/>
        <w:right w:val="none" w:sz="0" w:space="0" w:color="auto"/>
      </w:divBdr>
    </w:div>
    <w:div w:id="223302754">
      <w:bodyDiv w:val="1"/>
      <w:marLeft w:val="0"/>
      <w:marRight w:val="0"/>
      <w:marTop w:val="0"/>
      <w:marBottom w:val="0"/>
      <w:divBdr>
        <w:top w:val="none" w:sz="0" w:space="0" w:color="auto"/>
        <w:left w:val="none" w:sz="0" w:space="0" w:color="auto"/>
        <w:bottom w:val="none" w:sz="0" w:space="0" w:color="auto"/>
        <w:right w:val="none" w:sz="0" w:space="0" w:color="auto"/>
      </w:divBdr>
    </w:div>
    <w:div w:id="379862667">
      <w:bodyDiv w:val="1"/>
      <w:marLeft w:val="0"/>
      <w:marRight w:val="0"/>
      <w:marTop w:val="0"/>
      <w:marBottom w:val="0"/>
      <w:divBdr>
        <w:top w:val="none" w:sz="0" w:space="0" w:color="auto"/>
        <w:left w:val="none" w:sz="0" w:space="0" w:color="auto"/>
        <w:bottom w:val="none" w:sz="0" w:space="0" w:color="auto"/>
        <w:right w:val="none" w:sz="0" w:space="0" w:color="auto"/>
      </w:divBdr>
    </w:div>
    <w:div w:id="434791663">
      <w:bodyDiv w:val="1"/>
      <w:marLeft w:val="0"/>
      <w:marRight w:val="0"/>
      <w:marTop w:val="0"/>
      <w:marBottom w:val="0"/>
      <w:divBdr>
        <w:top w:val="none" w:sz="0" w:space="0" w:color="auto"/>
        <w:left w:val="none" w:sz="0" w:space="0" w:color="auto"/>
        <w:bottom w:val="none" w:sz="0" w:space="0" w:color="auto"/>
        <w:right w:val="none" w:sz="0" w:space="0" w:color="auto"/>
      </w:divBdr>
    </w:div>
    <w:div w:id="485124180">
      <w:bodyDiv w:val="1"/>
      <w:marLeft w:val="0"/>
      <w:marRight w:val="0"/>
      <w:marTop w:val="0"/>
      <w:marBottom w:val="0"/>
      <w:divBdr>
        <w:top w:val="none" w:sz="0" w:space="0" w:color="auto"/>
        <w:left w:val="none" w:sz="0" w:space="0" w:color="auto"/>
        <w:bottom w:val="none" w:sz="0" w:space="0" w:color="auto"/>
        <w:right w:val="none" w:sz="0" w:space="0" w:color="auto"/>
      </w:divBdr>
    </w:div>
    <w:div w:id="541135612">
      <w:bodyDiv w:val="1"/>
      <w:marLeft w:val="0"/>
      <w:marRight w:val="0"/>
      <w:marTop w:val="0"/>
      <w:marBottom w:val="0"/>
      <w:divBdr>
        <w:top w:val="none" w:sz="0" w:space="0" w:color="auto"/>
        <w:left w:val="none" w:sz="0" w:space="0" w:color="auto"/>
        <w:bottom w:val="none" w:sz="0" w:space="0" w:color="auto"/>
        <w:right w:val="none" w:sz="0" w:space="0" w:color="auto"/>
      </w:divBdr>
    </w:div>
    <w:div w:id="578179509">
      <w:bodyDiv w:val="1"/>
      <w:marLeft w:val="0"/>
      <w:marRight w:val="0"/>
      <w:marTop w:val="0"/>
      <w:marBottom w:val="0"/>
      <w:divBdr>
        <w:top w:val="none" w:sz="0" w:space="0" w:color="auto"/>
        <w:left w:val="none" w:sz="0" w:space="0" w:color="auto"/>
        <w:bottom w:val="none" w:sz="0" w:space="0" w:color="auto"/>
        <w:right w:val="none" w:sz="0" w:space="0" w:color="auto"/>
      </w:divBdr>
    </w:div>
    <w:div w:id="668754355">
      <w:bodyDiv w:val="1"/>
      <w:marLeft w:val="0"/>
      <w:marRight w:val="0"/>
      <w:marTop w:val="0"/>
      <w:marBottom w:val="0"/>
      <w:divBdr>
        <w:top w:val="none" w:sz="0" w:space="0" w:color="auto"/>
        <w:left w:val="none" w:sz="0" w:space="0" w:color="auto"/>
        <w:bottom w:val="none" w:sz="0" w:space="0" w:color="auto"/>
        <w:right w:val="none" w:sz="0" w:space="0" w:color="auto"/>
      </w:divBdr>
    </w:div>
    <w:div w:id="915238200">
      <w:bodyDiv w:val="1"/>
      <w:marLeft w:val="0"/>
      <w:marRight w:val="0"/>
      <w:marTop w:val="0"/>
      <w:marBottom w:val="0"/>
      <w:divBdr>
        <w:top w:val="none" w:sz="0" w:space="0" w:color="auto"/>
        <w:left w:val="none" w:sz="0" w:space="0" w:color="auto"/>
        <w:bottom w:val="none" w:sz="0" w:space="0" w:color="auto"/>
        <w:right w:val="none" w:sz="0" w:space="0" w:color="auto"/>
      </w:divBdr>
      <w:divsChild>
        <w:div w:id="1343896345">
          <w:marLeft w:val="0"/>
          <w:marRight w:val="0"/>
          <w:marTop w:val="0"/>
          <w:marBottom w:val="0"/>
          <w:divBdr>
            <w:top w:val="none" w:sz="0" w:space="0" w:color="auto"/>
            <w:left w:val="none" w:sz="0" w:space="0" w:color="auto"/>
            <w:bottom w:val="none" w:sz="0" w:space="0" w:color="auto"/>
            <w:right w:val="none" w:sz="0" w:space="0" w:color="auto"/>
          </w:divBdr>
          <w:divsChild>
            <w:div w:id="1779519245">
              <w:marLeft w:val="0"/>
              <w:marRight w:val="0"/>
              <w:marTop w:val="0"/>
              <w:marBottom w:val="0"/>
              <w:divBdr>
                <w:top w:val="none" w:sz="0" w:space="0" w:color="auto"/>
                <w:left w:val="none" w:sz="0" w:space="0" w:color="auto"/>
                <w:bottom w:val="none" w:sz="0" w:space="0" w:color="auto"/>
                <w:right w:val="none" w:sz="0" w:space="0" w:color="auto"/>
              </w:divBdr>
              <w:divsChild>
                <w:div w:id="766772570">
                  <w:marLeft w:val="0"/>
                  <w:marRight w:val="0"/>
                  <w:marTop w:val="0"/>
                  <w:marBottom w:val="0"/>
                  <w:divBdr>
                    <w:top w:val="none" w:sz="0" w:space="0" w:color="auto"/>
                    <w:left w:val="none" w:sz="0" w:space="0" w:color="auto"/>
                    <w:bottom w:val="none" w:sz="0" w:space="0" w:color="auto"/>
                    <w:right w:val="none" w:sz="0" w:space="0" w:color="auto"/>
                  </w:divBdr>
                  <w:divsChild>
                    <w:div w:id="1393624466">
                      <w:marLeft w:val="0"/>
                      <w:marRight w:val="0"/>
                      <w:marTop w:val="0"/>
                      <w:marBottom w:val="0"/>
                      <w:divBdr>
                        <w:top w:val="none" w:sz="0" w:space="0" w:color="auto"/>
                        <w:left w:val="none" w:sz="0" w:space="0" w:color="auto"/>
                        <w:bottom w:val="none" w:sz="0" w:space="0" w:color="auto"/>
                        <w:right w:val="none" w:sz="0" w:space="0" w:color="auto"/>
                      </w:divBdr>
                      <w:divsChild>
                        <w:div w:id="99676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104783">
      <w:bodyDiv w:val="1"/>
      <w:marLeft w:val="0"/>
      <w:marRight w:val="0"/>
      <w:marTop w:val="0"/>
      <w:marBottom w:val="0"/>
      <w:divBdr>
        <w:top w:val="none" w:sz="0" w:space="0" w:color="auto"/>
        <w:left w:val="none" w:sz="0" w:space="0" w:color="auto"/>
        <w:bottom w:val="none" w:sz="0" w:space="0" w:color="auto"/>
        <w:right w:val="none" w:sz="0" w:space="0" w:color="auto"/>
      </w:divBdr>
    </w:div>
    <w:div w:id="1303392484">
      <w:bodyDiv w:val="1"/>
      <w:marLeft w:val="60"/>
      <w:marRight w:val="60"/>
      <w:marTop w:val="60"/>
      <w:marBottom w:val="15"/>
      <w:divBdr>
        <w:top w:val="none" w:sz="0" w:space="0" w:color="auto"/>
        <w:left w:val="none" w:sz="0" w:space="0" w:color="auto"/>
        <w:bottom w:val="none" w:sz="0" w:space="0" w:color="auto"/>
        <w:right w:val="none" w:sz="0" w:space="0" w:color="auto"/>
      </w:divBdr>
      <w:divsChild>
        <w:div w:id="1164781099">
          <w:marLeft w:val="0"/>
          <w:marRight w:val="0"/>
          <w:marTop w:val="0"/>
          <w:marBottom w:val="0"/>
          <w:divBdr>
            <w:top w:val="none" w:sz="0" w:space="0" w:color="auto"/>
            <w:left w:val="none" w:sz="0" w:space="0" w:color="auto"/>
            <w:bottom w:val="none" w:sz="0" w:space="0" w:color="auto"/>
            <w:right w:val="none" w:sz="0" w:space="0" w:color="auto"/>
          </w:divBdr>
        </w:div>
        <w:div w:id="1304315444">
          <w:marLeft w:val="0"/>
          <w:marRight w:val="0"/>
          <w:marTop w:val="0"/>
          <w:marBottom w:val="0"/>
          <w:divBdr>
            <w:top w:val="none" w:sz="0" w:space="0" w:color="auto"/>
            <w:left w:val="none" w:sz="0" w:space="0" w:color="auto"/>
            <w:bottom w:val="none" w:sz="0" w:space="0" w:color="auto"/>
            <w:right w:val="none" w:sz="0" w:space="0" w:color="auto"/>
          </w:divBdr>
        </w:div>
      </w:divsChild>
    </w:div>
    <w:div w:id="1757821162">
      <w:bodyDiv w:val="1"/>
      <w:marLeft w:val="0"/>
      <w:marRight w:val="0"/>
      <w:marTop w:val="0"/>
      <w:marBottom w:val="0"/>
      <w:divBdr>
        <w:top w:val="none" w:sz="0" w:space="0" w:color="auto"/>
        <w:left w:val="none" w:sz="0" w:space="0" w:color="auto"/>
        <w:bottom w:val="none" w:sz="0" w:space="0" w:color="auto"/>
        <w:right w:val="none" w:sz="0" w:space="0" w:color="auto"/>
      </w:divBdr>
    </w:div>
    <w:div w:id="195986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rimpenaandenijssel.nl/inkoo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441B2-F7C8-469A-A217-9BB21A5D3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28</Pages>
  <Words>9248</Words>
  <Characters>50865</Characters>
  <Application>Microsoft Office Word</Application>
  <DocSecurity>0</DocSecurity>
  <Lines>423</Lines>
  <Paragraphs>119</Paragraphs>
  <ScaleCrop>false</ScaleCrop>
  <HeadingPairs>
    <vt:vector size="2" baseType="variant">
      <vt:variant>
        <vt:lpstr>Titel</vt:lpstr>
      </vt:variant>
      <vt:variant>
        <vt:i4>1</vt:i4>
      </vt:variant>
    </vt:vector>
  </HeadingPairs>
  <TitlesOfParts>
    <vt:vector size="1" baseType="lpstr">
      <vt:lpstr/>
    </vt:vector>
  </TitlesOfParts>
  <Company>GR IJsselgemeenten</Company>
  <LinksUpToDate>false</LinksUpToDate>
  <CharactersWithSpaces>59994</CharactersWithSpaces>
  <SharedDoc>false</SharedDoc>
  <HLinks>
    <vt:vector size="426" baseType="variant">
      <vt:variant>
        <vt:i4>7995424</vt:i4>
      </vt:variant>
      <vt:variant>
        <vt:i4>408</vt:i4>
      </vt:variant>
      <vt:variant>
        <vt:i4>0</vt:i4>
      </vt:variant>
      <vt:variant>
        <vt:i4>5</vt:i4>
      </vt:variant>
      <vt:variant>
        <vt:lpwstr>http://www.pianoo.nl/document/3332/productgroep-straatmeubilair</vt:lpwstr>
      </vt:variant>
      <vt:variant>
        <vt:lpwstr/>
      </vt:variant>
      <vt:variant>
        <vt:i4>1835022</vt:i4>
      </vt:variant>
      <vt:variant>
        <vt:i4>405</vt:i4>
      </vt:variant>
      <vt:variant>
        <vt:i4>0</vt:i4>
      </vt:variant>
      <vt:variant>
        <vt:i4>5</vt:i4>
      </vt:variant>
      <vt:variant>
        <vt:lpwstr>https://www.krimpenaandenijssel.nl/Inkoopaanbesteding</vt:lpwstr>
      </vt:variant>
      <vt:variant>
        <vt:lpwstr/>
      </vt:variant>
      <vt:variant>
        <vt:i4>2031620</vt:i4>
      </vt:variant>
      <vt:variant>
        <vt:i4>402</vt:i4>
      </vt:variant>
      <vt:variant>
        <vt:i4>0</vt:i4>
      </vt:variant>
      <vt:variant>
        <vt:i4>5</vt:i4>
      </vt:variant>
      <vt:variant>
        <vt:lpwstr>http://www.tenderned.nl/</vt:lpwstr>
      </vt:variant>
      <vt:variant>
        <vt:lpwstr/>
      </vt:variant>
      <vt:variant>
        <vt:i4>7733334</vt:i4>
      </vt:variant>
      <vt:variant>
        <vt:i4>399</vt:i4>
      </vt:variant>
      <vt:variant>
        <vt:i4>0</vt:i4>
      </vt:variant>
      <vt:variant>
        <vt:i4>5</vt:i4>
      </vt:variant>
      <vt:variant>
        <vt:lpwstr>mailto:jbaars@krimpenaandenijssel.nl</vt:lpwstr>
      </vt:variant>
      <vt:variant>
        <vt:lpwstr/>
      </vt:variant>
      <vt:variant>
        <vt:i4>1376315</vt:i4>
      </vt:variant>
      <vt:variant>
        <vt:i4>392</vt:i4>
      </vt:variant>
      <vt:variant>
        <vt:i4>0</vt:i4>
      </vt:variant>
      <vt:variant>
        <vt:i4>5</vt:i4>
      </vt:variant>
      <vt:variant>
        <vt:lpwstr/>
      </vt:variant>
      <vt:variant>
        <vt:lpwstr>_Toc528764033</vt:lpwstr>
      </vt:variant>
      <vt:variant>
        <vt:i4>1376315</vt:i4>
      </vt:variant>
      <vt:variant>
        <vt:i4>386</vt:i4>
      </vt:variant>
      <vt:variant>
        <vt:i4>0</vt:i4>
      </vt:variant>
      <vt:variant>
        <vt:i4>5</vt:i4>
      </vt:variant>
      <vt:variant>
        <vt:lpwstr/>
      </vt:variant>
      <vt:variant>
        <vt:lpwstr>_Toc528764032</vt:lpwstr>
      </vt:variant>
      <vt:variant>
        <vt:i4>1376315</vt:i4>
      </vt:variant>
      <vt:variant>
        <vt:i4>380</vt:i4>
      </vt:variant>
      <vt:variant>
        <vt:i4>0</vt:i4>
      </vt:variant>
      <vt:variant>
        <vt:i4>5</vt:i4>
      </vt:variant>
      <vt:variant>
        <vt:lpwstr/>
      </vt:variant>
      <vt:variant>
        <vt:lpwstr>_Toc528764031</vt:lpwstr>
      </vt:variant>
      <vt:variant>
        <vt:i4>1376315</vt:i4>
      </vt:variant>
      <vt:variant>
        <vt:i4>374</vt:i4>
      </vt:variant>
      <vt:variant>
        <vt:i4>0</vt:i4>
      </vt:variant>
      <vt:variant>
        <vt:i4>5</vt:i4>
      </vt:variant>
      <vt:variant>
        <vt:lpwstr/>
      </vt:variant>
      <vt:variant>
        <vt:lpwstr>_Toc528764030</vt:lpwstr>
      </vt:variant>
      <vt:variant>
        <vt:i4>1310779</vt:i4>
      </vt:variant>
      <vt:variant>
        <vt:i4>368</vt:i4>
      </vt:variant>
      <vt:variant>
        <vt:i4>0</vt:i4>
      </vt:variant>
      <vt:variant>
        <vt:i4>5</vt:i4>
      </vt:variant>
      <vt:variant>
        <vt:lpwstr/>
      </vt:variant>
      <vt:variant>
        <vt:lpwstr>_Toc528764029</vt:lpwstr>
      </vt:variant>
      <vt:variant>
        <vt:i4>1310779</vt:i4>
      </vt:variant>
      <vt:variant>
        <vt:i4>362</vt:i4>
      </vt:variant>
      <vt:variant>
        <vt:i4>0</vt:i4>
      </vt:variant>
      <vt:variant>
        <vt:i4>5</vt:i4>
      </vt:variant>
      <vt:variant>
        <vt:lpwstr/>
      </vt:variant>
      <vt:variant>
        <vt:lpwstr>_Toc528764028</vt:lpwstr>
      </vt:variant>
      <vt:variant>
        <vt:i4>1310779</vt:i4>
      </vt:variant>
      <vt:variant>
        <vt:i4>356</vt:i4>
      </vt:variant>
      <vt:variant>
        <vt:i4>0</vt:i4>
      </vt:variant>
      <vt:variant>
        <vt:i4>5</vt:i4>
      </vt:variant>
      <vt:variant>
        <vt:lpwstr/>
      </vt:variant>
      <vt:variant>
        <vt:lpwstr>_Toc528764027</vt:lpwstr>
      </vt:variant>
      <vt:variant>
        <vt:i4>1310779</vt:i4>
      </vt:variant>
      <vt:variant>
        <vt:i4>350</vt:i4>
      </vt:variant>
      <vt:variant>
        <vt:i4>0</vt:i4>
      </vt:variant>
      <vt:variant>
        <vt:i4>5</vt:i4>
      </vt:variant>
      <vt:variant>
        <vt:lpwstr/>
      </vt:variant>
      <vt:variant>
        <vt:lpwstr>_Toc528764026</vt:lpwstr>
      </vt:variant>
      <vt:variant>
        <vt:i4>1310779</vt:i4>
      </vt:variant>
      <vt:variant>
        <vt:i4>344</vt:i4>
      </vt:variant>
      <vt:variant>
        <vt:i4>0</vt:i4>
      </vt:variant>
      <vt:variant>
        <vt:i4>5</vt:i4>
      </vt:variant>
      <vt:variant>
        <vt:lpwstr/>
      </vt:variant>
      <vt:variant>
        <vt:lpwstr>_Toc528764025</vt:lpwstr>
      </vt:variant>
      <vt:variant>
        <vt:i4>1310779</vt:i4>
      </vt:variant>
      <vt:variant>
        <vt:i4>338</vt:i4>
      </vt:variant>
      <vt:variant>
        <vt:i4>0</vt:i4>
      </vt:variant>
      <vt:variant>
        <vt:i4>5</vt:i4>
      </vt:variant>
      <vt:variant>
        <vt:lpwstr/>
      </vt:variant>
      <vt:variant>
        <vt:lpwstr>_Toc528764024</vt:lpwstr>
      </vt:variant>
      <vt:variant>
        <vt:i4>1310779</vt:i4>
      </vt:variant>
      <vt:variant>
        <vt:i4>332</vt:i4>
      </vt:variant>
      <vt:variant>
        <vt:i4>0</vt:i4>
      </vt:variant>
      <vt:variant>
        <vt:i4>5</vt:i4>
      </vt:variant>
      <vt:variant>
        <vt:lpwstr/>
      </vt:variant>
      <vt:variant>
        <vt:lpwstr>_Toc528764023</vt:lpwstr>
      </vt:variant>
      <vt:variant>
        <vt:i4>1310779</vt:i4>
      </vt:variant>
      <vt:variant>
        <vt:i4>326</vt:i4>
      </vt:variant>
      <vt:variant>
        <vt:i4>0</vt:i4>
      </vt:variant>
      <vt:variant>
        <vt:i4>5</vt:i4>
      </vt:variant>
      <vt:variant>
        <vt:lpwstr/>
      </vt:variant>
      <vt:variant>
        <vt:lpwstr>_Toc528764022</vt:lpwstr>
      </vt:variant>
      <vt:variant>
        <vt:i4>1310779</vt:i4>
      </vt:variant>
      <vt:variant>
        <vt:i4>320</vt:i4>
      </vt:variant>
      <vt:variant>
        <vt:i4>0</vt:i4>
      </vt:variant>
      <vt:variant>
        <vt:i4>5</vt:i4>
      </vt:variant>
      <vt:variant>
        <vt:lpwstr/>
      </vt:variant>
      <vt:variant>
        <vt:lpwstr>_Toc528764021</vt:lpwstr>
      </vt:variant>
      <vt:variant>
        <vt:i4>1310779</vt:i4>
      </vt:variant>
      <vt:variant>
        <vt:i4>314</vt:i4>
      </vt:variant>
      <vt:variant>
        <vt:i4>0</vt:i4>
      </vt:variant>
      <vt:variant>
        <vt:i4>5</vt:i4>
      </vt:variant>
      <vt:variant>
        <vt:lpwstr/>
      </vt:variant>
      <vt:variant>
        <vt:lpwstr>_Toc528764020</vt:lpwstr>
      </vt:variant>
      <vt:variant>
        <vt:i4>1507387</vt:i4>
      </vt:variant>
      <vt:variant>
        <vt:i4>308</vt:i4>
      </vt:variant>
      <vt:variant>
        <vt:i4>0</vt:i4>
      </vt:variant>
      <vt:variant>
        <vt:i4>5</vt:i4>
      </vt:variant>
      <vt:variant>
        <vt:lpwstr/>
      </vt:variant>
      <vt:variant>
        <vt:lpwstr>_Toc528764019</vt:lpwstr>
      </vt:variant>
      <vt:variant>
        <vt:i4>1507387</vt:i4>
      </vt:variant>
      <vt:variant>
        <vt:i4>302</vt:i4>
      </vt:variant>
      <vt:variant>
        <vt:i4>0</vt:i4>
      </vt:variant>
      <vt:variant>
        <vt:i4>5</vt:i4>
      </vt:variant>
      <vt:variant>
        <vt:lpwstr/>
      </vt:variant>
      <vt:variant>
        <vt:lpwstr>_Toc528764018</vt:lpwstr>
      </vt:variant>
      <vt:variant>
        <vt:i4>1507387</vt:i4>
      </vt:variant>
      <vt:variant>
        <vt:i4>296</vt:i4>
      </vt:variant>
      <vt:variant>
        <vt:i4>0</vt:i4>
      </vt:variant>
      <vt:variant>
        <vt:i4>5</vt:i4>
      </vt:variant>
      <vt:variant>
        <vt:lpwstr/>
      </vt:variant>
      <vt:variant>
        <vt:lpwstr>_Toc528764017</vt:lpwstr>
      </vt:variant>
      <vt:variant>
        <vt:i4>1507387</vt:i4>
      </vt:variant>
      <vt:variant>
        <vt:i4>290</vt:i4>
      </vt:variant>
      <vt:variant>
        <vt:i4>0</vt:i4>
      </vt:variant>
      <vt:variant>
        <vt:i4>5</vt:i4>
      </vt:variant>
      <vt:variant>
        <vt:lpwstr/>
      </vt:variant>
      <vt:variant>
        <vt:lpwstr>_Toc528764016</vt:lpwstr>
      </vt:variant>
      <vt:variant>
        <vt:i4>1507387</vt:i4>
      </vt:variant>
      <vt:variant>
        <vt:i4>284</vt:i4>
      </vt:variant>
      <vt:variant>
        <vt:i4>0</vt:i4>
      </vt:variant>
      <vt:variant>
        <vt:i4>5</vt:i4>
      </vt:variant>
      <vt:variant>
        <vt:lpwstr/>
      </vt:variant>
      <vt:variant>
        <vt:lpwstr>_Toc528764015</vt:lpwstr>
      </vt:variant>
      <vt:variant>
        <vt:i4>1507387</vt:i4>
      </vt:variant>
      <vt:variant>
        <vt:i4>278</vt:i4>
      </vt:variant>
      <vt:variant>
        <vt:i4>0</vt:i4>
      </vt:variant>
      <vt:variant>
        <vt:i4>5</vt:i4>
      </vt:variant>
      <vt:variant>
        <vt:lpwstr/>
      </vt:variant>
      <vt:variant>
        <vt:lpwstr>_Toc528764014</vt:lpwstr>
      </vt:variant>
      <vt:variant>
        <vt:i4>1507387</vt:i4>
      </vt:variant>
      <vt:variant>
        <vt:i4>272</vt:i4>
      </vt:variant>
      <vt:variant>
        <vt:i4>0</vt:i4>
      </vt:variant>
      <vt:variant>
        <vt:i4>5</vt:i4>
      </vt:variant>
      <vt:variant>
        <vt:lpwstr/>
      </vt:variant>
      <vt:variant>
        <vt:lpwstr>_Toc528764013</vt:lpwstr>
      </vt:variant>
      <vt:variant>
        <vt:i4>1507387</vt:i4>
      </vt:variant>
      <vt:variant>
        <vt:i4>266</vt:i4>
      </vt:variant>
      <vt:variant>
        <vt:i4>0</vt:i4>
      </vt:variant>
      <vt:variant>
        <vt:i4>5</vt:i4>
      </vt:variant>
      <vt:variant>
        <vt:lpwstr/>
      </vt:variant>
      <vt:variant>
        <vt:lpwstr>_Toc528764012</vt:lpwstr>
      </vt:variant>
      <vt:variant>
        <vt:i4>1507387</vt:i4>
      </vt:variant>
      <vt:variant>
        <vt:i4>260</vt:i4>
      </vt:variant>
      <vt:variant>
        <vt:i4>0</vt:i4>
      </vt:variant>
      <vt:variant>
        <vt:i4>5</vt:i4>
      </vt:variant>
      <vt:variant>
        <vt:lpwstr/>
      </vt:variant>
      <vt:variant>
        <vt:lpwstr>_Toc528764011</vt:lpwstr>
      </vt:variant>
      <vt:variant>
        <vt:i4>1507387</vt:i4>
      </vt:variant>
      <vt:variant>
        <vt:i4>254</vt:i4>
      </vt:variant>
      <vt:variant>
        <vt:i4>0</vt:i4>
      </vt:variant>
      <vt:variant>
        <vt:i4>5</vt:i4>
      </vt:variant>
      <vt:variant>
        <vt:lpwstr/>
      </vt:variant>
      <vt:variant>
        <vt:lpwstr>_Toc528764010</vt:lpwstr>
      </vt:variant>
      <vt:variant>
        <vt:i4>1441851</vt:i4>
      </vt:variant>
      <vt:variant>
        <vt:i4>248</vt:i4>
      </vt:variant>
      <vt:variant>
        <vt:i4>0</vt:i4>
      </vt:variant>
      <vt:variant>
        <vt:i4>5</vt:i4>
      </vt:variant>
      <vt:variant>
        <vt:lpwstr/>
      </vt:variant>
      <vt:variant>
        <vt:lpwstr>_Toc528764009</vt:lpwstr>
      </vt:variant>
      <vt:variant>
        <vt:i4>1441851</vt:i4>
      </vt:variant>
      <vt:variant>
        <vt:i4>242</vt:i4>
      </vt:variant>
      <vt:variant>
        <vt:i4>0</vt:i4>
      </vt:variant>
      <vt:variant>
        <vt:i4>5</vt:i4>
      </vt:variant>
      <vt:variant>
        <vt:lpwstr/>
      </vt:variant>
      <vt:variant>
        <vt:lpwstr>_Toc528764008</vt:lpwstr>
      </vt:variant>
      <vt:variant>
        <vt:i4>1441851</vt:i4>
      </vt:variant>
      <vt:variant>
        <vt:i4>236</vt:i4>
      </vt:variant>
      <vt:variant>
        <vt:i4>0</vt:i4>
      </vt:variant>
      <vt:variant>
        <vt:i4>5</vt:i4>
      </vt:variant>
      <vt:variant>
        <vt:lpwstr/>
      </vt:variant>
      <vt:variant>
        <vt:lpwstr>_Toc528764007</vt:lpwstr>
      </vt:variant>
      <vt:variant>
        <vt:i4>1441851</vt:i4>
      </vt:variant>
      <vt:variant>
        <vt:i4>230</vt:i4>
      </vt:variant>
      <vt:variant>
        <vt:i4>0</vt:i4>
      </vt:variant>
      <vt:variant>
        <vt:i4>5</vt:i4>
      </vt:variant>
      <vt:variant>
        <vt:lpwstr/>
      </vt:variant>
      <vt:variant>
        <vt:lpwstr>_Toc528764006</vt:lpwstr>
      </vt:variant>
      <vt:variant>
        <vt:i4>1441851</vt:i4>
      </vt:variant>
      <vt:variant>
        <vt:i4>224</vt:i4>
      </vt:variant>
      <vt:variant>
        <vt:i4>0</vt:i4>
      </vt:variant>
      <vt:variant>
        <vt:i4>5</vt:i4>
      </vt:variant>
      <vt:variant>
        <vt:lpwstr/>
      </vt:variant>
      <vt:variant>
        <vt:lpwstr>_Toc528764005</vt:lpwstr>
      </vt:variant>
      <vt:variant>
        <vt:i4>1441851</vt:i4>
      </vt:variant>
      <vt:variant>
        <vt:i4>218</vt:i4>
      </vt:variant>
      <vt:variant>
        <vt:i4>0</vt:i4>
      </vt:variant>
      <vt:variant>
        <vt:i4>5</vt:i4>
      </vt:variant>
      <vt:variant>
        <vt:lpwstr/>
      </vt:variant>
      <vt:variant>
        <vt:lpwstr>_Toc528764004</vt:lpwstr>
      </vt:variant>
      <vt:variant>
        <vt:i4>1441851</vt:i4>
      </vt:variant>
      <vt:variant>
        <vt:i4>212</vt:i4>
      </vt:variant>
      <vt:variant>
        <vt:i4>0</vt:i4>
      </vt:variant>
      <vt:variant>
        <vt:i4>5</vt:i4>
      </vt:variant>
      <vt:variant>
        <vt:lpwstr/>
      </vt:variant>
      <vt:variant>
        <vt:lpwstr>_Toc528764003</vt:lpwstr>
      </vt:variant>
      <vt:variant>
        <vt:i4>1441851</vt:i4>
      </vt:variant>
      <vt:variant>
        <vt:i4>206</vt:i4>
      </vt:variant>
      <vt:variant>
        <vt:i4>0</vt:i4>
      </vt:variant>
      <vt:variant>
        <vt:i4>5</vt:i4>
      </vt:variant>
      <vt:variant>
        <vt:lpwstr/>
      </vt:variant>
      <vt:variant>
        <vt:lpwstr>_Toc528764002</vt:lpwstr>
      </vt:variant>
      <vt:variant>
        <vt:i4>1441851</vt:i4>
      </vt:variant>
      <vt:variant>
        <vt:i4>200</vt:i4>
      </vt:variant>
      <vt:variant>
        <vt:i4>0</vt:i4>
      </vt:variant>
      <vt:variant>
        <vt:i4>5</vt:i4>
      </vt:variant>
      <vt:variant>
        <vt:lpwstr/>
      </vt:variant>
      <vt:variant>
        <vt:lpwstr>_Toc528764001</vt:lpwstr>
      </vt:variant>
      <vt:variant>
        <vt:i4>1441851</vt:i4>
      </vt:variant>
      <vt:variant>
        <vt:i4>194</vt:i4>
      </vt:variant>
      <vt:variant>
        <vt:i4>0</vt:i4>
      </vt:variant>
      <vt:variant>
        <vt:i4>5</vt:i4>
      </vt:variant>
      <vt:variant>
        <vt:lpwstr/>
      </vt:variant>
      <vt:variant>
        <vt:lpwstr>_Toc528764000</vt:lpwstr>
      </vt:variant>
      <vt:variant>
        <vt:i4>1572914</vt:i4>
      </vt:variant>
      <vt:variant>
        <vt:i4>188</vt:i4>
      </vt:variant>
      <vt:variant>
        <vt:i4>0</vt:i4>
      </vt:variant>
      <vt:variant>
        <vt:i4>5</vt:i4>
      </vt:variant>
      <vt:variant>
        <vt:lpwstr/>
      </vt:variant>
      <vt:variant>
        <vt:lpwstr>_Toc528763999</vt:lpwstr>
      </vt:variant>
      <vt:variant>
        <vt:i4>1572914</vt:i4>
      </vt:variant>
      <vt:variant>
        <vt:i4>182</vt:i4>
      </vt:variant>
      <vt:variant>
        <vt:i4>0</vt:i4>
      </vt:variant>
      <vt:variant>
        <vt:i4>5</vt:i4>
      </vt:variant>
      <vt:variant>
        <vt:lpwstr/>
      </vt:variant>
      <vt:variant>
        <vt:lpwstr>_Toc528763998</vt:lpwstr>
      </vt:variant>
      <vt:variant>
        <vt:i4>1572914</vt:i4>
      </vt:variant>
      <vt:variant>
        <vt:i4>176</vt:i4>
      </vt:variant>
      <vt:variant>
        <vt:i4>0</vt:i4>
      </vt:variant>
      <vt:variant>
        <vt:i4>5</vt:i4>
      </vt:variant>
      <vt:variant>
        <vt:lpwstr/>
      </vt:variant>
      <vt:variant>
        <vt:lpwstr>_Toc528763997</vt:lpwstr>
      </vt:variant>
      <vt:variant>
        <vt:i4>1572914</vt:i4>
      </vt:variant>
      <vt:variant>
        <vt:i4>170</vt:i4>
      </vt:variant>
      <vt:variant>
        <vt:i4>0</vt:i4>
      </vt:variant>
      <vt:variant>
        <vt:i4>5</vt:i4>
      </vt:variant>
      <vt:variant>
        <vt:lpwstr/>
      </vt:variant>
      <vt:variant>
        <vt:lpwstr>_Toc528763996</vt:lpwstr>
      </vt:variant>
      <vt:variant>
        <vt:i4>1572914</vt:i4>
      </vt:variant>
      <vt:variant>
        <vt:i4>164</vt:i4>
      </vt:variant>
      <vt:variant>
        <vt:i4>0</vt:i4>
      </vt:variant>
      <vt:variant>
        <vt:i4>5</vt:i4>
      </vt:variant>
      <vt:variant>
        <vt:lpwstr/>
      </vt:variant>
      <vt:variant>
        <vt:lpwstr>_Toc528763995</vt:lpwstr>
      </vt:variant>
      <vt:variant>
        <vt:i4>1572914</vt:i4>
      </vt:variant>
      <vt:variant>
        <vt:i4>158</vt:i4>
      </vt:variant>
      <vt:variant>
        <vt:i4>0</vt:i4>
      </vt:variant>
      <vt:variant>
        <vt:i4>5</vt:i4>
      </vt:variant>
      <vt:variant>
        <vt:lpwstr/>
      </vt:variant>
      <vt:variant>
        <vt:lpwstr>_Toc528763994</vt:lpwstr>
      </vt:variant>
      <vt:variant>
        <vt:i4>1572914</vt:i4>
      </vt:variant>
      <vt:variant>
        <vt:i4>152</vt:i4>
      </vt:variant>
      <vt:variant>
        <vt:i4>0</vt:i4>
      </vt:variant>
      <vt:variant>
        <vt:i4>5</vt:i4>
      </vt:variant>
      <vt:variant>
        <vt:lpwstr/>
      </vt:variant>
      <vt:variant>
        <vt:lpwstr>_Toc528763993</vt:lpwstr>
      </vt:variant>
      <vt:variant>
        <vt:i4>1572914</vt:i4>
      </vt:variant>
      <vt:variant>
        <vt:i4>146</vt:i4>
      </vt:variant>
      <vt:variant>
        <vt:i4>0</vt:i4>
      </vt:variant>
      <vt:variant>
        <vt:i4>5</vt:i4>
      </vt:variant>
      <vt:variant>
        <vt:lpwstr/>
      </vt:variant>
      <vt:variant>
        <vt:lpwstr>_Toc528763992</vt:lpwstr>
      </vt:variant>
      <vt:variant>
        <vt:i4>1572914</vt:i4>
      </vt:variant>
      <vt:variant>
        <vt:i4>140</vt:i4>
      </vt:variant>
      <vt:variant>
        <vt:i4>0</vt:i4>
      </vt:variant>
      <vt:variant>
        <vt:i4>5</vt:i4>
      </vt:variant>
      <vt:variant>
        <vt:lpwstr/>
      </vt:variant>
      <vt:variant>
        <vt:lpwstr>_Toc528763991</vt:lpwstr>
      </vt:variant>
      <vt:variant>
        <vt:i4>1572914</vt:i4>
      </vt:variant>
      <vt:variant>
        <vt:i4>134</vt:i4>
      </vt:variant>
      <vt:variant>
        <vt:i4>0</vt:i4>
      </vt:variant>
      <vt:variant>
        <vt:i4>5</vt:i4>
      </vt:variant>
      <vt:variant>
        <vt:lpwstr/>
      </vt:variant>
      <vt:variant>
        <vt:lpwstr>_Toc528763990</vt:lpwstr>
      </vt:variant>
      <vt:variant>
        <vt:i4>1638450</vt:i4>
      </vt:variant>
      <vt:variant>
        <vt:i4>128</vt:i4>
      </vt:variant>
      <vt:variant>
        <vt:i4>0</vt:i4>
      </vt:variant>
      <vt:variant>
        <vt:i4>5</vt:i4>
      </vt:variant>
      <vt:variant>
        <vt:lpwstr/>
      </vt:variant>
      <vt:variant>
        <vt:lpwstr>_Toc528763989</vt:lpwstr>
      </vt:variant>
      <vt:variant>
        <vt:i4>1638450</vt:i4>
      </vt:variant>
      <vt:variant>
        <vt:i4>122</vt:i4>
      </vt:variant>
      <vt:variant>
        <vt:i4>0</vt:i4>
      </vt:variant>
      <vt:variant>
        <vt:i4>5</vt:i4>
      </vt:variant>
      <vt:variant>
        <vt:lpwstr/>
      </vt:variant>
      <vt:variant>
        <vt:lpwstr>_Toc528763988</vt:lpwstr>
      </vt:variant>
      <vt:variant>
        <vt:i4>1638450</vt:i4>
      </vt:variant>
      <vt:variant>
        <vt:i4>116</vt:i4>
      </vt:variant>
      <vt:variant>
        <vt:i4>0</vt:i4>
      </vt:variant>
      <vt:variant>
        <vt:i4>5</vt:i4>
      </vt:variant>
      <vt:variant>
        <vt:lpwstr/>
      </vt:variant>
      <vt:variant>
        <vt:lpwstr>_Toc528763987</vt:lpwstr>
      </vt:variant>
      <vt:variant>
        <vt:i4>1638450</vt:i4>
      </vt:variant>
      <vt:variant>
        <vt:i4>110</vt:i4>
      </vt:variant>
      <vt:variant>
        <vt:i4>0</vt:i4>
      </vt:variant>
      <vt:variant>
        <vt:i4>5</vt:i4>
      </vt:variant>
      <vt:variant>
        <vt:lpwstr/>
      </vt:variant>
      <vt:variant>
        <vt:lpwstr>_Toc528763986</vt:lpwstr>
      </vt:variant>
      <vt:variant>
        <vt:i4>1638450</vt:i4>
      </vt:variant>
      <vt:variant>
        <vt:i4>104</vt:i4>
      </vt:variant>
      <vt:variant>
        <vt:i4>0</vt:i4>
      </vt:variant>
      <vt:variant>
        <vt:i4>5</vt:i4>
      </vt:variant>
      <vt:variant>
        <vt:lpwstr/>
      </vt:variant>
      <vt:variant>
        <vt:lpwstr>_Toc528763985</vt:lpwstr>
      </vt:variant>
      <vt:variant>
        <vt:i4>1638450</vt:i4>
      </vt:variant>
      <vt:variant>
        <vt:i4>98</vt:i4>
      </vt:variant>
      <vt:variant>
        <vt:i4>0</vt:i4>
      </vt:variant>
      <vt:variant>
        <vt:i4>5</vt:i4>
      </vt:variant>
      <vt:variant>
        <vt:lpwstr/>
      </vt:variant>
      <vt:variant>
        <vt:lpwstr>_Toc528763984</vt:lpwstr>
      </vt:variant>
      <vt:variant>
        <vt:i4>1638450</vt:i4>
      </vt:variant>
      <vt:variant>
        <vt:i4>92</vt:i4>
      </vt:variant>
      <vt:variant>
        <vt:i4>0</vt:i4>
      </vt:variant>
      <vt:variant>
        <vt:i4>5</vt:i4>
      </vt:variant>
      <vt:variant>
        <vt:lpwstr/>
      </vt:variant>
      <vt:variant>
        <vt:lpwstr>_Toc528763983</vt:lpwstr>
      </vt:variant>
      <vt:variant>
        <vt:i4>1638450</vt:i4>
      </vt:variant>
      <vt:variant>
        <vt:i4>86</vt:i4>
      </vt:variant>
      <vt:variant>
        <vt:i4>0</vt:i4>
      </vt:variant>
      <vt:variant>
        <vt:i4>5</vt:i4>
      </vt:variant>
      <vt:variant>
        <vt:lpwstr/>
      </vt:variant>
      <vt:variant>
        <vt:lpwstr>_Toc528763982</vt:lpwstr>
      </vt:variant>
      <vt:variant>
        <vt:i4>1638450</vt:i4>
      </vt:variant>
      <vt:variant>
        <vt:i4>80</vt:i4>
      </vt:variant>
      <vt:variant>
        <vt:i4>0</vt:i4>
      </vt:variant>
      <vt:variant>
        <vt:i4>5</vt:i4>
      </vt:variant>
      <vt:variant>
        <vt:lpwstr/>
      </vt:variant>
      <vt:variant>
        <vt:lpwstr>_Toc528763981</vt:lpwstr>
      </vt:variant>
      <vt:variant>
        <vt:i4>1638450</vt:i4>
      </vt:variant>
      <vt:variant>
        <vt:i4>74</vt:i4>
      </vt:variant>
      <vt:variant>
        <vt:i4>0</vt:i4>
      </vt:variant>
      <vt:variant>
        <vt:i4>5</vt:i4>
      </vt:variant>
      <vt:variant>
        <vt:lpwstr/>
      </vt:variant>
      <vt:variant>
        <vt:lpwstr>_Toc528763980</vt:lpwstr>
      </vt:variant>
      <vt:variant>
        <vt:i4>1441842</vt:i4>
      </vt:variant>
      <vt:variant>
        <vt:i4>68</vt:i4>
      </vt:variant>
      <vt:variant>
        <vt:i4>0</vt:i4>
      </vt:variant>
      <vt:variant>
        <vt:i4>5</vt:i4>
      </vt:variant>
      <vt:variant>
        <vt:lpwstr/>
      </vt:variant>
      <vt:variant>
        <vt:lpwstr>_Toc528763979</vt:lpwstr>
      </vt:variant>
      <vt:variant>
        <vt:i4>1441842</vt:i4>
      </vt:variant>
      <vt:variant>
        <vt:i4>62</vt:i4>
      </vt:variant>
      <vt:variant>
        <vt:i4>0</vt:i4>
      </vt:variant>
      <vt:variant>
        <vt:i4>5</vt:i4>
      </vt:variant>
      <vt:variant>
        <vt:lpwstr/>
      </vt:variant>
      <vt:variant>
        <vt:lpwstr>_Toc528763978</vt:lpwstr>
      </vt:variant>
      <vt:variant>
        <vt:i4>1441842</vt:i4>
      </vt:variant>
      <vt:variant>
        <vt:i4>56</vt:i4>
      </vt:variant>
      <vt:variant>
        <vt:i4>0</vt:i4>
      </vt:variant>
      <vt:variant>
        <vt:i4>5</vt:i4>
      </vt:variant>
      <vt:variant>
        <vt:lpwstr/>
      </vt:variant>
      <vt:variant>
        <vt:lpwstr>_Toc528763977</vt:lpwstr>
      </vt:variant>
      <vt:variant>
        <vt:i4>1441842</vt:i4>
      </vt:variant>
      <vt:variant>
        <vt:i4>50</vt:i4>
      </vt:variant>
      <vt:variant>
        <vt:i4>0</vt:i4>
      </vt:variant>
      <vt:variant>
        <vt:i4>5</vt:i4>
      </vt:variant>
      <vt:variant>
        <vt:lpwstr/>
      </vt:variant>
      <vt:variant>
        <vt:lpwstr>_Toc528763976</vt:lpwstr>
      </vt:variant>
      <vt:variant>
        <vt:i4>1441842</vt:i4>
      </vt:variant>
      <vt:variant>
        <vt:i4>44</vt:i4>
      </vt:variant>
      <vt:variant>
        <vt:i4>0</vt:i4>
      </vt:variant>
      <vt:variant>
        <vt:i4>5</vt:i4>
      </vt:variant>
      <vt:variant>
        <vt:lpwstr/>
      </vt:variant>
      <vt:variant>
        <vt:lpwstr>_Toc528763975</vt:lpwstr>
      </vt:variant>
      <vt:variant>
        <vt:i4>1441842</vt:i4>
      </vt:variant>
      <vt:variant>
        <vt:i4>38</vt:i4>
      </vt:variant>
      <vt:variant>
        <vt:i4>0</vt:i4>
      </vt:variant>
      <vt:variant>
        <vt:i4>5</vt:i4>
      </vt:variant>
      <vt:variant>
        <vt:lpwstr/>
      </vt:variant>
      <vt:variant>
        <vt:lpwstr>_Toc528763974</vt:lpwstr>
      </vt:variant>
      <vt:variant>
        <vt:i4>1441842</vt:i4>
      </vt:variant>
      <vt:variant>
        <vt:i4>32</vt:i4>
      </vt:variant>
      <vt:variant>
        <vt:i4>0</vt:i4>
      </vt:variant>
      <vt:variant>
        <vt:i4>5</vt:i4>
      </vt:variant>
      <vt:variant>
        <vt:lpwstr/>
      </vt:variant>
      <vt:variant>
        <vt:lpwstr>_Toc528763973</vt:lpwstr>
      </vt:variant>
      <vt:variant>
        <vt:i4>1441842</vt:i4>
      </vt:variant>
      <vt:variant>
        <vt:i4>26</vt:i4>
      </vt:variant>
      <vt:variant>
        <vt:i4>0</vt:i4>
      </vt:variant>
      <vt:variant>
        <vt:i4>5</vt:i4>
      </vt:variant>
      <vt:variant>
        <vt:lpwstr/>
      </vt:variant>
      <vt:variant>
        <vt:lpwstr>_Toc528763972</vt:lpwstr>
      </vt:variant>
      <vt:variant>
        <vt:i4>1441842</vt:i4>
      </vt:variant>
      <vt:variant>
        <vt:i4>20</vt:i4>
      </vt:variant>
      <vt:variant>
        <vt:i4>0</vt:i4>
      </vt:variant>
      <vt:variant>
        <vt:i4>5</vt:i4>
      </vt:variant>
      <vt:variant>
        <vt:lpwstr/>
      </vt:variant>
      <vt:variant>
        <vt:lpwstr>_Toc528763971</vt:lpwstr>
      </vt:variant>
      <vt:variant>
        <vt:i4>1441842</vt:i4>
      </vt:variant>
      <vt:variant>
        <vt:i4>14</vt:i4>
      </vt:variant>
      <vt:variant>
        <vt:i4>0</vt:i4>
      </vt:variant>
      <vt:variant>
        <vt:i4>5</vt:i4>
      </vt:variant>
      <vt:variant>
        <vt:lpwstr/>
      </vt:variant>
      <vt:variant>
        <vt:lpwstr>_Toc528763970</vt:lpwstr>
      </vt:variant>
      <vt:variant>
        <vt:i4>1507378</vt:i4>
      </vt:variant>
      <vt:variant>
        <vt:i4>8</vt:i4>
      </vt:variant>
      <vt:variant>
        <vt:i4>0</vt:i4>
      </vt:variant>
      <vt:variant>
        <vt:i4>5</vt:i4>
      </vt:variant>
      <vt:variant>
        <vt:lpwstr/>
      </vt:variant>
      <vt:variant>
        <vt:lpwstr>_Toc528763969</vt:lpwstr>
      </vt:variant>
      <vt:variant>
        <vt:i4>1507378</vt:i4>
      </vt:variant>
      <vt:variant>
        <vt:i4>2</vt:i4>
      </vt:variant>
      <vt:variant>
        <vt:i4>0</vt:i4>
      </vt:variant>
      <vt:variant>
        <vt:i4>5</vt:i4>
      </vt:variant>
      <vt:variant>
        <vt:lpwstr/>
      </vt:variant>
      <vt:variant>
        <vt:lpwstr>_Toc528763968</vt:lpwstr>
      </vt:variant>
      <vt:variant>
        <vt:i4>4980743</vt:i4>
      </vt:variant>
      <vt:variant>
        <vt:i4>-1</vt:i4>
      </vt:variant>
      <vt:variant>
        <vt:i4>1026</vt:i4>
      </vt:variant>
      <vt:variant>
        <vt:i4>1</vt:i4>
      </vt:variant>
      <vt:variant>
        <vt:lpwstr>http://krimpen-intranet/Sites/Intranet/Content/Documenten/Huisstijl/Logo.jpg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jbaars</dc:creator>
  <cp:lastModifiedBy>Johan Baars</cp:lastModifiedBy>
  <cp:revision>25</cp:revision>
  <cp:lastPrinted>2015-04-01T13:05:00Z</cp:lastPrinted>
  <dcterms:created xsi:type="dcterms:W3CDTF">2024-04-03T06:47:00Z</dcterms:created>
  <dcterms:modified xsi:type="dcterms:W3CDTF">2024-04-24T10:23:00Z</dcterms:modified>
</cp:coreProperties>
</file>