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F69B2" w14:textId="34DC48E2" w:rsidR="00DA2F7A" w:rsidRDefault="00363A6A" w:rsidP="00794E41">
      <w:pPr>
        <w:pStyle w:val="Heading1nonumberRYSE"/>
      </w:pPr>
      <w:r>
        <w:t xml:space="preserve">Formulier B – Liquiditeit en solvabiliteit </w:t>
      </w:r>
    </w:p>
    <w:p w14:paraId="6A50A099" w14:textId="464963A9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verklaart door deze verklaring over voldoende financiële en economische draagkracht te beschikken voor (continuïteit in) de uitvoering van de Opdracht. </w:t>
      </w:r>
    </w:p>
    <w:p w14:paraId="322DFCA0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5E8F413C" w14:textId="76364A5B" w:rsid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De liquiditeits- en solvabiliteitsratio worden berekend met gebruikmaking van onderstaande formules:</w:t>
      </w:r>
    </w:p>
    <w:p w14:paraId="4CCA937C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48D6B252" w14:textId="77777777" w:rsidTr="001165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2D664E4D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</w:t>
            </w:r>
          </w:p>
        </w:tc>
      </w:tr>
      <w:tr w:rsidR="00401916" w:rsidRPr="004206EE" w14:paraId="78056E50" w14:textId="77777777" w:rsidTr="00116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6F83BF2A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2C49A41F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(debiteuren + liquide middelen)</w:t>
            </w:r>
          </w:p>
          <w:p w14:paraId="202A0877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   =   ------------------------------------------</w:t>
            </w:r>
          </w:p>
          <w:p w14:paraId="0793707C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kort vreemd vermogen</w:t>
            </w:r>
          </w:p>
          <w:p w14:paraId="3E4F01D0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38C77CF" w14:textId="77777777" w:rsidR="00401916" w:rsidRDefault="00401916" w:rsidP="00401916">
      <w:pPr>
        <w:pStyle w:val="Basistekstabcnova"/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0EB4C4B9" w14:textId="77777777" w:rsidTr="001165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6BA75D57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</w:t>
            </w:r>
          </w:p>
        </w:tc>
      </w:tr>
      <w:tr w:rsidR="00401916" w:rsidRPr="004206EE" w14:paraId="6577F454" w14:textId="77777777" w:rsidTr="00116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47EBB942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392F00D4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totaal eigen vermogen </w:t>
            </w:r>
          </w:p>
          <w:p w14:paraId="5B3F956A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   =   -------------------------------- x 100%</w:t>
            </w:r>
          </w:p>
          <w:p w14:paraId="3153D987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Balanstotaal</w:t>
            </w:r>
          </w:p>
          <w:p w14:paraId="78CCD799" w14:textId="77777777" w:rsidR="00401916" w:rsidRPr="004206EE" w:rsidRDefault="00401916" w:rsidP="00116559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8ECDFFE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6D6074EC" w14:textId="5540E3BC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heeft met betrekking tot de liquiditeit en solvabiliteit over de afgelopen drie boekjaren de onderstaande resultaten bereikt:</w:t>
      </w:r>
    </w:p>
    <w:p w14:paraId="39331EC9" w14:textId="77777777" w:rsidR="00401916" w:rsidRPr="00401916" w:rsidRDefault="00401916" w:rsidP="00401916">
      <w:pPr>
        <w:pStyle w:val="Basistekstabcnova"/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2213F6" w:rsidRPr="004206EE" w14:paraId="149DB634" w14:textId="14B5C890" w:rsidTr="006F3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1868CC8" w14:textId="01E4E364" w:rsidR="002213F6" w:rsidRPr="004206EE" w:rsidRDefault="002213F6" w:rsidP="008B3C3D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1D3BA90" w14:textId="15A75780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2022</w:t>
            </w:r>
          </w:p>
        </w:tc>
        <w:tc>
          <w:tcPr>
            <w:tcW w:w="1700" w:type="dxa"/>
          </w:tcPr>
          <w:p w14:paraId="32A8E674" w14:textId="2A156317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2021</w:t>
            </w:r>
          </w:p>
        </w:tc>
        <w:tc>
          <w:tcPr>
            <w:tcW w:w="1857" w:type="dxa"/>
          </w:tcPr>
          <w:p w14:paraId="3D9AC459" w14:textId="455F16B6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2020</w:t>
            </w:r>
          </w:p>
        </w:tc>
      </w:tr>
      <w:tr w:rsidR="002213F6" w:rsidRPr="004206EE" w14:paraId="54F051EA" w14:textId="6D78231D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0163AD01" w14:textId="4C7FE920" w:rsidR="002213F6" w:rsidRPr="004206EE" w:rsidRDefault="002213F6" w:rsidP="00363A6A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Debiteuren </w:t>
            </w:r>
          </w:p>
        </w:tc>
        <w:tc>
          <w:tcPr>
            <w:tcW w:w="1815" w:type="dxa"/>
          </w:tcPr>
          <w:p w14:paraId="67F0B71C" w14:textId="4989839A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1700" w:type="dxa"/>
          </w:tcPr>
          <w:p w14:paraId="18AD8C69" w14:textId="3C251E3B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3E17514F" w14:textId="625BEA1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15AF80" w14:textId="009C784F" w:rsidTr="006F3F4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2835993" w14:textId="4C97429F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Liquide middelen </w:t>
            </w:r>
          </w:p>
        </w:tc>
        <w:tc>
          <w:tcPr>
            <w:tcW w:w="1815" w:type="dxa"/>
          </w:tcPr>
          <w:p w14:paraId="24100E88" w14:textId="27526DFB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00" w:type="dxa"/>
          </w:tcPr>
          <w:p w14:paraId="170A3EBE" w14:textId="645D0AE8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194668F" w14:textId="682F55B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4A9616" w14:textId="22E3F58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DFAAF57" w14:textId="738322CB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>Kort vreemd vermogen</w:t>
            </w:r>
          </w:p>
        </w:tc>
        <w:tc>
          <w:tcPr>
            <w:tcW w:w="1815" w:type="dxa"/>
          </w:tcPr>
          <w:p w14:paraId="1525A7E6" w14:textId="618A360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  <w:bookmarkEnd w:id="2"/>
          </w:p>
        </w:tc>
        <w:tc>
          <w:tcPr>
            <w:tcW w:w="1700" w:type="dxa"/>
          </w:tcPr>
          <w:p w14:paraId="60A6EFCE" w14:textId="0B07B6A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2181D53B" w14:textId="5A6570FC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61D75D42" w14:textId="51DB5F45" w:rsidTr="006F3F4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1A15E42" w14:textId="3FAF52C3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>Totaal eigen vermogen</w:t>
            </w:r>
          </w:p>
        </w:tc>
        <w:tc>
          <w:tcPr>
            <w:tcW w:w="1815" w:type="dxa"/>
          </w:tcPr>
          <w:p w14:paraId="76A9B92E" w14:textId="550753C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6832042F" w14:textId="6A9BC52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6CD2B84B" w14:textId="238619F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289AD724" w14:textId="4888191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E21932E" w14:textId="151275AB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 xml:space="preserve">Balanstotaal </w:t>
            </w:r>
          </w:p>
        </w:tc>
        <w:tc>
          <w:tcPr>
            <w:tcW w:w="1815" w:type="dxa"/>
          </w:tcPr>
          <w:p w14:paraId="09181C43" w14:textId="1DFFBDC2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7D00F3ED" w14:textId="7F816504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3527ABE" w14:textId="159FA739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</w:tbl>
    <w:p w14:paraId="450E8D25" w14:textId="77777777" w:rsidR="00DA2F7A" w:rsidRDefault="00DA2F7A" w:rsidP="00DA2F7A">
      <w:pPr>
        <w:pStyle w:val="Basistekstabcnova"/>
      </w:pPr>
    </w:p>
    <w:p w14:paraId="635D0B6B" w14:textId="038EE5C5" w:rsidR="00C72FB9" w:rsidRPr="00401916" w:rsidRDefault="00C72FB9" w:rsidP="00DA2F7A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Verklaring account</w:t>
      </w:r>
      <w:r w:rsidR="00401916" w:rsidRPr="00401916">
        <w:rPr>
          <w:rFonts w:asciiTheme="minorHAnsi" w:hAnsiTheme="minorHAnsi"/>
        </w:rPr>
        <w:t>ant</w:t>
      </w:r>
    </w:p>
    <w:p w14:paraId="76A60F4E" w14:textId="51AA07F3" w:rsidR="00C72FB9" w:rsidRDefault="006F613E" w:rsidP="00DA2F7A">
      <w:pPr>
        <w:pStyle w:val="Basistekstabcnova"/>
      </w:pPr>
      <w:r>
        <w:t xml:space="preserve">- </w:t>
      </w:r>
      <w:r w:rsidR="0065116E" w:rsidRPr="007B4600">
        <w:rPr>
          <w:rFonts w:asciiTheme="minorHAnsi" w:hAnsiTheme="minorHAnsi"/>
          <w:sz w:val="16"/>
          <w:szCs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5116E" w:rsidRPr="007B4600">
        <w:rPr>
          <w:rFonts w:asciiTheme="minorHAnsi" w:hAnsiTheme="minorHAnsi"/>
          <w:sz w:val="16"/>
          <w:szCs w:val="16"/>
        </w:rPr>
        <w:instrText xml:space="preserve"> FORMTEXT </w:instrText>
      </w:r>
      <w:r w:rsidR="0065116E" w:rsidRPr="007B4600">
        <w:rPr>
          <w:rFonts w:asciiTheme="minorHAnsi" w:hAnsiTheme="minorHAnsi"/>
          <w:sz w:val="16"/>
          <w:szCs w:val="16"/>
        </w:rPr>
      </w:r>
      <w:r w:rsidR="0065116E" w:rsidRPr="007B4600">
        <w:rPr>
          <w:rFonts w:asciiTheme="minorHAnsi" w:hAnsiTheme="minorHAnsi"/>
          <w:sz w:val="16"/>
          <w:szCs w:val="16"/>
        </w:rPr>
        <w:fldChar w:fldCharType="separate"/>
      </w:r>
      <w:r w:rsidR="0065116E" w:rsidRPr="007B4600">
        <w:rPr>
          <w:rFonts w:asciiTheme="minorHAnsi" w:hAnsiTheme="minorHAnsi"/>
          <w:noProof/>
          <w:sz w:val="16"/>
          <w:szCs w:val="16"/>
        </w:rPr>
        <w:t> </w:t>
      </w:r>
      <w:r w:rsidR="0065116E" w:rsidRPr="007B4600">
        <w:rPr>
          <w:rFonts w:asciiTheme="minorHAnsi" w:hAnsiTheme="minorHAnsi"/>
          <w:noProof/>
          <w:sz w:val="16"/>
          <w:szCs w:val="16"/>
        </w:rPr>
        <w:t> </w:t>
      </w:r>
      <w:r w:rsidR="0065116E" w:rsidRPr="007B4600">
        <w:rPr>
          <w:rFonts w:asciiTheme="minorHAnsi" w:hAnsiTheme="minorHAnsi"/>
          <w:noProof/>
          <w:sz w:val="16"/>
          <w:szCs w:val="16"/>
        </w:rPr>
        <w:t> </w:t>
      </w:r>
      <w:r w:rsidR="0065116E" w:rsidRPr="007B4600">
        <w:rPr>
          <w:rFonts w:asciiTheme="minorHAnsi" w:hAnsiTheme="minorHAnsi"/>
          <w:noProof/>
          <w:sz w:val="16"/>
          <w:szCs w:val="16"/>
        </w:rPr>
        <w:t> </w:t>
      </w:r>
      <w:r w:rsidR="0065116E" w:rsidRPr="007B4600">
        <w:rPr>
          <w:rFonts w:asciiTheme="minorHAnsi" w:hAnsiTheme="minorHAnsi"/>
          <w:noProof/>
          <w:sz w:val="16"/>
          <w:szCs w:val="16"/>
        </w:rPr>
        <w:t> </w:t>
      </w:r>
      <w:r w:rsidR="0065116E" w:rsidRPr="007B4600">
        <w:rPr>
          <w:rFonts w:asciiTheme="minorHAnsi" w:hAnsiTheme="minorHAnsi"/>
          <w:sz w:val="16"/>
          <w:szCs w:val="16"/>
        </w:rPr>
        <w:fldChar w:fldCharType="end"/>
      </w:r>
    </w:p>
    <w:p w14:paraId="7CF1624F" w14:textId="0F66D348" w:rsidR="00966CCD" w:rsidRDefault="00966CCD" w:rsidP="00DA2F7A">
      <w:pPr>
        <w:pStyle w:val="Basistekstabcnova"/>
        <w:spacing w:line="480" w:lineRule="auto"/>
        <w:rPr>
          <w:rFonts w:asciiTheme="minorHAnsi" w:hAnsiTheme="minorHAnsi"/>
        </w:rPr>
      </w:pPr>
    </w:p>
    <w:p w14:paraId="5DCF6BBF" w14:textId="77777777" w:rsidR="002213F6" w:rsidRPr="00401916" w:rsidRDefault="002213F6" w:rsidP="00DA2F7A">
      <w:pPr>
        <w:pStyle w:val="Basistekstabcnova"/>
        <w:spacing w:line="480" w:lineRule="auto"/>
        <w:rPr>
          <w:rFonts w:asciiTheme="minorHAnsi" w:hAnsiTheme="minorHAnsi"/>
        </w:rPr>
      </w:pPr>
    </w:p>
    <w:sectPr w:rsidR="002213F6" w:rsidRPr="00401916" w:rsidSect="00797293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083B9" w14:textId="77777777" w:rsidR="002C1623" w:rsidRPr="00910752" w:rsidRDefault="002C1623" w:rsidP="00910752">
      <w:pPr>
        <w:pStyle w:val="Voettekst"/>
      </w:pPr>
    </w:p>
  </w:endnote>
  <w:endnote w:type="continuationSeparator" w:id="0">
    <w:p w14:paraId="41CF10C5" w14:textId="77777777" w:rsidR="002C1623" w:rsidRPr="00910752" w:rsidRDefault="002C1623" w:rsidP="00910752">
      <w:pPr>
        <w:pStyle w:val="Voettekst"/>
      </w:pPr>
    </w:p>
  </w:endnote>
  <w:endnote w:type="continuationNotice" w:id="1">
    <w:p w14:paraId="5BAE98DD" w14:textId="77777777" w:rsidR="00FA1535" w:rsidRDefault="00FA15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167C5" w14:textId="77777777" w:rsidR="002C1623" w:rsidRPr="00910752" w:rsidRDefault="002C1623" w:rsidP="00910752">
      <w:pPr>
        <w:pStyle w:val="Voettekst"/>
      </w:pPr>
    </w:p>
  </w:footnote>
  <w:footnote w:type="continuationSeparator" w:id="0">
    <w:p w14:paraId="514B93A7" w14:textId="77777777" w:rsidR="002C1623" w:rsidRPr="00910752" w:rsidRDefault="002C1623" w:rsidP="00910752">
      <w:pPr>
        <w:pStyle w:val="Voettekst"/>
      </w:pPr>
    </w:p>
  </w:footnote>
  <w:footnote w:type="continuationNotice" w:id="1">
    <w:p w14:paraId="2E229CC2" w14:textId="77777777" w:rsidR="00FA1535" w:rsidRDefault="00FA153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8B5EF8"/>
    <w:multiLevelType w:val="multilevel"/>
    <w:tmpl w:val="48B4A0B0"/>
    <w:numStyleLink w:val="Bijlagenummeringabcnova"/>
  </w:abstractNum>
  <w:abstractNum w:abstractNumId="13" w15:restartNumberingAfterBreak="0">
    <w:nsid w:val="13C23557"/>
    <w:multiLevelType w:val="multilevel"/>
    <w:tmpl w:val="A22AC060"/>
    <w:numStyleLink w:val="ListstandardRYSE"/>
  </w:abstractNum>
  <w:abstractNum w:abstractNumId="14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2879C7"/>
    <w:multiLevelType w:val="multilevel"/>
    <w:tmpl w:val="89367262"/>
    <w:numStyleLink w:val="Opsommingnummerabcnova"/>
  </w:abstractNum>
  <w:abstractNum w:abstractNumId="16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7" w15:restartNumberingAfterBreak="0">
    <w:nsid w:val="1B897BE8"/>
    <w:multiLevelType w:val="multilevel"/>
    <w:tmpl w:val="E11C6A4C"/>
    <w:numStyleLink w:val="ListbulletRYSE"/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7F25D85"/>
    <w:multiLevelType w:val="multilevel"/>
    <w:tmpl w:val="AEC402B4"/>
    <w:numStyleLink w:val="ListletterRYSE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221547"/>
    <w:multiLevelType w:val="multilevel"/>
    <w:tmpl w:val="4E06C6A6"/>
    <w:numStyleLink w:val="AgendaitemlistRYSE"/>
  </w:abstractNum>
  <w:abstractNum w:abstractNumId="26" w15:restartNumberingAfterBreak="0">
    <w:nsid w:val="5FA80606"/>
    <w:multiLevelType w:val="multilevel"/>
    <w:tmpl w:val="10A04120"/>
    <w:numStyleLink w:val="AppendixnumberingRYSE"/>
  </w:abstractNum>
  <w:abstractNum w:abstractNumId="27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8" w15:restartNumberingAfterBreak="0">
    <w:nsid w:val="64222887"/>
    <w:multiLevelType w:val="multilevel"/>
    <w:tmpl w:val="B4BACAD8"/>
    <w:numStyleLink w:val="ListdashRYSE"/>
  </w:abstractNum>
  <w:abstractNum w:abstractNumId="29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0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6179924">
    <w:abstractNumId w:val="9"/>
  </w:num>
  <w:num w:numId="2" w16cid:durableId="1397513816">
    <w:abstractNumId w:val="7"/>
  </w:num>
  <w:num w:numId="3" w16cid:durableId="983318239">
    <w:abstractNumId w:val="6"/>
  </w:num>
  <w:num w:numId="4" w16cid:durableId="474034980">
    <w:abstractNumId w:val="5"/>
  </w:num>
  <w:num w:numId="5" w16cid:durableId="1287157315">
    <w:abstractNumId w:val="4"/>
  </w:num>
  <w:num w:numId="6" w16cid:durableId="1219634965">
    <w:abstractNumId w:val="8"/>
  </w:num>
  <w:num w:numId="7" w16cid:durableId="415633942">
    <w:abstractNumId w:val="3"/>
  </w:num>
  <w:num w:numId="8" w16cid:durableId="1009986395">
    <w:abstractNumId w:val="2"/>
  </w:num>
  <w:num w:numId="9" w16cid:durableId="362480440">
    <w:abstractNumId w:val="1"/>
  </w:num>
  <w:num w:numId="10" w16cid:durableId="1226256260">
    <w:abstractNumId w:val="0"/>
  </w:num>
  <w:num w:numId="11" w16cid:durableId="759522500">
    <w:abstractNumId w:val="30"/>
  </w:num>
  <w:num w:numId="12" w16cid:durableId="13532584">
    <w:abstractNumId w:val="11"/>
  </w:num>
  <w:num w:numId="13" w16cid:durableId="210045197">
    <w:abstractNumId w:val="27"/>
  </w:num>
  <w:num w:numId="14" w16cid:durableId="916593252">
    <w:abstractNumId w:val="19"/>
  </w:num>
  <w:num w:numId="15" w16cid:durableId="2519736">
    <w:abstractNumId w:val="29"/>
  </w:num>
  <w:num w:numId="16" w16cid:durableId="1649745824">
    <w:abstractNumId w:val="16"/>
  </w:num>
  <w:num w:numId="17" w16cid:durableId="65687085">
    <w:abstractNumId w:val="10"/>
  </w:num>
  <w:num w:numId="18" w16cid:durableId="2021009405">
    <w:abstractNumId w:val="18"/>
  </w:num>
  <w:num w:numId="19" w16cid:durableId="1697147746">
    <w:abstractNumId w:val="31"/>
  </w:num>
  <w:num w:numId="20" w16cid:durableId="110514113">
    <w:abstractNumId w:val="24"/>
  </w:num>
  <w:num w:numId="21" w16cid:durableId="1712076828">
    <w:abstractNumId w:val="20"/>
  </w:num>
  <w:num w:numId="22" w16cid:durableId="492064860">
    <w:abstractNumId w:val="14"/>
  </w:num>
  <w:num w:numId="23" w16cid:durableId="803933411">
    <w:abstractNumId w:val="25"/>
  </w:num>
  <w:num w:numId="24" w16cid:durableId="1918661711">
    <w:abstractNumId w:val="13"/>
  </w:num>
  <w:num w:numId="25" w16cid:durableId="519051323">
    <w:abstractNumId w:val="17"/>
  </w:num>
  <w:num w:numId="26" w16cid:durableId="1649169191">
    <w:abstractNumId w:val="28"/>
  </w:num>
  <w:num w:numId="27" w16cid:durableId="604658633">
    <w:abstractNumId w:val="23"/>
  </w:num>
  <w:num w:numId="28" w16cid:durableId="1545174202">
    <w:abstractNumId w:val="26"/>
  </w:num>
  <w:num w:numId="29" w16cid:durableId="1151288077">
    <w:abstractNumId w:val="30"/>
  </w:num>
  <w:num w:numId="30" w16cid:durableId="1489520349">
    <w:abstractNumId w:val="27"/>
  </w:num>
  <w:num w:numId="31" w16cid:durableId="2018265315">
    <w:abstractNumId w:val="30"/>
  </w:num>
  <w:num w:numId="32" w16cid:durableId="2137528690">
    <w:abstractNumId w:val="27"/>
  </w:num>
  <w:num w:numId="33" w16cid:durableId="1720545536">
    <w:abstractNumId w:val="22"/>
  </w:num>
  <w:num w:numId="34" w16cid:durableId="1404452131">
    <w:abstractNumId w:val="21"/>
  </w:num>
  <w:num w:numId="35" w16cid:durableId="467942066">
    <w:abstractNumId w:val="12"/>
  </w:num>
  <w:num w:numId="36" w16cid:durableId="210653370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l2vK2EZO+yI6ZJDLRQSZ5ef+lejsBDK0+M4zZJMP3g6wIXn0SGo+jUg0/fp4nCQ0vGQmND9EvIwusTzsNk0zgA==" w:salt="xCKp5/tpZ7by2jTi+YjFX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A"/>
    <w:rsid w:val="0000108E"/>
    <w:rsid w:val="000170C0"/>
    <w:rsid w:val="000204AD"/>
    <w:rsid w:val="00027634"/>
    <w:rsid w:val="000352C3"/>
    <w:rsid w:val="0004043A"/>
    <w:rsid w:val="00040569"/>
    <w:rsid w:val="00051DF4"/>
    <w:rsid w:val="000878B0"/>
    <w:rsid w:val="000A095B"/>
    <w:rsid w:val="000A3729"/>
    <w:rsid w:val="000D3607"/>
    <w:rsid w:val="000E484F"/>
    <w:rsid w:val="000E5B48"/>
    <w:rsid w:val="00107942"/>
    <w:rsid w:val="001224BC"/>
    <w:rsid w:val="00126244"/>
    <w:rsid w:val="001351A1"/>
    <w:rsid w:val="001476E8"/>
    <w:rsid w:val="00153125"/>
    <w:rsid w:val="00173754"/>
    <w:rsid w:val="00175E46"/>
    <w:rsid w:val="001875BA"/>
    <w:rsid w:val="001A3D2F"/>
    <w:rsid w:val="001A63A7"/>
    <w:rsid w:val="001B0D01"/>
    <w:rsid w:val="001C44A9"/>
    <w:rsid w:val="001C66E4"/>
    <w:rsid w:val="001D017C"/>
    <w:rsid w:val="001D6A1E"/>
    <w:rsid w:val="001D7E3F"/>
    <w:rsid w:val="001E7B9F"/>
    <w:rsid w:val="00204F95"/>
    <w:rsid w:val="00205E6C"/>
    <w:rsid w:val="00214599"/>
    <w:rsid w:val="00214847"/>
    <w:rsid w:val="00220037"/>
    <w:rsid w:val="002213F6"/>
    <w:rsid w:val="002270D7"/>
    <w:rsid w:val="002309C5"/>
    <w:rsid w:val="002331B9"/>
    <w:rsid w:val="00234A61"/>
    <w:rsid w:val="00234D6C"/>
    <w:rsid w:val="00240BED"/>
    <w:rsid w:val="00243851"/>
    <w:rsid w:val="002643A8"/>
    <w:rsid w:val="0026521D"/>
    <w:rsid w:val="00282603"/>
    <w:rsid w:val="0028524C"/>
    <w:rsid w:val="00293CD1"/>
    <w:rsid w:val="002C0B60"/>
    <w:rsid w:val="002C1623"/>
    <w:rsid w:val="002E0FAE"/>
    <w:rsid w:val="002E3479"/>
    <w:rsid w:val="002E7CC6"/>
    <w:rsid w:val="002F5489"/>
    <w:rsid w:val="002F59C1"/>
    <w:rsid w:val="00306772"/>
    <w:rsid w:val="00306902"/>
    <w:rsid w:val="00320C9F"/>
    <w:rsid w:val="003215C7"/>
    <w:rsid w:val="00342270"/>
    <w:rsid w:val="00350031"/>
    <w:rsid w:val="003564AF"/>
    <w:rsid w:val="00363A6A"/>
    <w:rsid w:val="00371601"/>
    <w:rsid w:val="00376F1C"/>
    <w:rsid w:val="003A0EAC"/>
    <w:rsid w:val="003A55AE"/>
    <w:rsid w:val="003A63DA"/>
    <w:rsid w:val="003C2826"/>
    <w:rsid w:val="003C4A1A"/>
    <w:rsid w:val="003D0548"/>
    <w:rsid w:val="003D10F4"/>
    <w:rsid w:val="003E7187"/>
    <w:rsid w:val="00401916"/>
    <w:rsid w:val="00404919"/>
    <w:rsid w:val="00414E41"/>
    <w:rsid w:val="004206EE"/>
    <w:rsid w:val="0042300F"/>
    <w:rsid w:val="0043382C"/>
    <w:rsid w:val="00434C3D"/>
    <w:rsid w:val="0046495A"/>
    <w:rsid w:val="00471502"/>
    <w:rsid w:val="00473788"/>
    <w:rsid w:val="00477834"/>
    <w:rsid w:val="00493EE1"/>
    <w:rsid w:val="004976B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F02D6"/>
    <w:rsid w:val="004F57E4"/>
    <w:rsid w:val="00500FE0"/>
    <w:rsid w:val="0050207D"/>
    <w:rsid w:val="005067A8"/>
    <w:rsid w:val="00506EEC"/>
    <w:rsid w:val="005267FB"/>
    <w:rsid w:val="00532543"/>
    <w:rsid w:val="00536D71"/>
    <w:rsid w:val="00537436"/>
    <w:rsid w:val="00557F4A"/>
    <w:rsid w:val="0056560C"/>
    <w:rsid w:val="00595490"/>
    <w:rsid w:val="005C363C"/>
    <w:rsid w:val="005C72DF"/>
    <w:rsid w:val="005D6750"/>
    <w:rsid w:val="005E7E4A"/>
    <w:rsid w:val="00610796"/>
    <w:rsid w:val="00611090"/>
    <w:rsid w:val="00620F0D"/>
    <w:rsid w:val="00630409"/>
    <w:rsid w:val="00632CF8"/>
    <w:rsid w:val="00635878"/>
    <w:rsid w:val="0065052C"/>
    <w:rsid w:val="0065116E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B6A3B"/>
    <w:rsid w:val="006C3862"/>
    <w:rsid w:val="006C7509"/>
    <w:rsid w:val="006D3C1D"/>
    <w:rsid w:val="006D4AD5"/>
    <w:rsid w:val="006F3F4A"/>
    <w:rsid w:val="006F459F"/>
    <w:rsid w:val="006F46B2"/>
    <w:rsid w:val="006F613E"/>
    <w:rsid w:val="00720D67"/>
    <w:rsid w:val="00724F6B"/>
    <w:rsid w:val="00732ED7"/>
    <w:rsid w:val="007452FD"/>
    <w:rsid w:val="00763CBE"/>
    <w:rsid w:val="00773A13"/>
    <w:rsid w:val="00773AD7"/>
    <w:rsid w:val="00786B13"/>
    <w:rsid w:val="007910B2"/>
    <w:rsid w:val="007920C2"/>
    <w:rsid w:val="00794E41"/>
    <w:rsid w:val="00797293"/>
    <w:rsid w:val="007A3484"/>
    <w:rsid w:val="007A3C4B"/>
    <w:rsid w:val="007A54E0"/>
    <w:rsid w:val="007B2999"/>
    <w:rsid w:val="007B4213"/>
    <w:rsid w:val="007B7AA1"/>
    <w:rsid w:val="007C104F"/>
    <w:rsid w:val="007D0859"/>
    <w:rsid w:val="007D61E7"/>
    <w:rsid w:val="007E0B19"/>
    <w:rsid w:val="00804E8D"/>
    <w:rsid w:val="00811350"/>
    <w:rsid w:val="008124B7"/>
    <w:rsid w:val="00817973"/>
    <w:rsid w:val="00817CB4"/>
    <w:rsid w:val="00821E93"/>
    <w:rsid w:val="00843AB5"/>
    <w:rsid w:val="00845A10"/>
    <w:rsid w:val="00860C86"/>
    <w:rsid w:val="00861E37"/>
    <w:rsid w:val="00863184"/>
    <w:rsid w:val="00870F53"/>
    <w:rsid w:val="008809AC"/>
    <w:rsid w:val="00883FE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30A69"/>
    <w:rsid w:val="00A45A62"/>
    <w:rsid w:val="00A72A81"/>
    <w:rsid w:val="00A74B2C"/>
    <w:rsid w:val="00A80ED9"/>
    <w:rsid w:val="00A90E74"/>
    <w:rsid w:val="00A93DAA"/>
    <w:rsid w:val="00AA1450"/>
    <w:rsid w:val="00AA7AA8"/>
    <w:rsid w:val="00AB75C6"/>
    <w:rsid w:val="00AC1252"/>
    <w:rsid w:val="00AC142A"/>
    <w:rsid w:val="00AC5A80"/>
    <w:rsid w:val="00AC6F65"/>
    <w:rsid w:val="00AC76CB"/>
    <w:rsid w:val="00AD25B9"/>
    <w:rsid w:val="00AD4B64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358D8"/>
    <w:rsid w:val="00C550D9"/>
    <w:rsid w:val="00C559C8"/>
    <w:rsid w:val="00C57F59"/>
    <w:rsid w:val="00C72FB9"/>
    <w:rsid w:val="00C9251C"/>
    <w:rsid w:val="00CA21DA"/>
    <w:rsid w:val="00CB44AE"/>
    <w:rsid w:val="00CB6C8B"/>
    <w:rsid w:val="00CD41CF"/>
    <w:rsid w:val="00CF67ED"/>
    <w:rsid w:val="00CF7DA5"/>
    <w:rsid w:val="00D031A5"/>
    <w:rsid w:val="00D03A66"/>
    <w:rsid w:val="00D13B41"/>
    <w:rsid w:val="00D21EF1"/>
    <w:rsid w:val="00D2695C"/>
    <w:rsid w:val="00D2717A"/>
    <w:rsid w:val="00D278A0"/>
    <w:rsid w:val="00D305F9"/>
    <w:rsid w:val="00D37741"/>
    <w:rsid w:val="00D43B68"/>
    <w:rsid w:val="00D456F9"/>
    <w:rsid w:val="00D47B7C"/>
    <w:rsid w:val="00D55601"/>
    <w:rsid w:val="00D5721F"/>
    <w:rsid w:val="00D631B1"/>
    <w:rsid w:val="00D73F90"/>
    <w:rsid w:val="00D762D5"/>
    <w:rsid w:val="00D92B22"/>
    <w:rsid w:val="00D940F7"/>
    <w:rsid w:val="00D95269"/>
    <w:rsid w:val="00D96AF7"/>
    <w:rsid w:val="00DA2F7A"/>
    <w:rsid w:val="00DD2516"/>
    <w:rsid w:val="00DD2B33"/>
    <w:rsid w:val="00DE07B0"/>
    <w:rsid w:val="00DE22A5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80282"/>
    <w:rsid w:val="00E85522"/>
    <w:rsid w:val="00E90844"/>
    <w:rsid w:val="00E9216A"/>
    <w:rsid w:val="00EA62E9"/>
    <w:rsid w:val="00EB6872"/>
    <w:rsid w:val="00ED579F"/>
    <w:rsid w:val="00EE1714"/>
    <w:rsid w:val="00F001A6"/>
    <w:rsid w:val="00F009FE"/>
    <w:rsid w:val="00F01327"/>
    <w:rsid w:val="00F13B84"/>
    <w:rsid w:val="00F16342"/>
    <w:rsid w:val="00F30FBA"/>
    <w:rsid w:val="00F34F48"/>
    <w:rsid w:val="00F4795E"/>
    <w:rsid w:val="00F54822"/>
    <w:rsid w:val="00F7755D"/>
    <w:rsid w:val="00F77CD1"/>
    <w:rsid w:val="00F90A16"/>
    <w:rsid w:val="00FA1535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F5136"/>
  <w15:chartTrackingRefBased/>
  <w15:docId w15:val="{EE5F3D62-5C5D-4361-BDF6-49C9944C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4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,Standaard abcnova"/>
    <w:uiPriority w:val="4"/>
    <w:rsid w:val="00DA2F7A"/>
    <w:pPr>
      <w:spacing w:line="300" w:lineRule="atLeast"/>
    </w:pPr>
    <w:rPr>
      <w:rFonts w:ascii="Myriad Pro" w:hAnsi="Myriad Pro"/>
      <w:color w:val="auto"/>
      <w:lang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25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25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25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18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18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18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18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24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24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24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Bodoni MT Condensed" w:hAnsi="Bodoni MT Condensed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Standaard"/>
    <w:qFormat/>
    <w:rsid w:val="00DA2F7A"/>
  </w:style>
  <w:style w:type="paragraph" w:customStyle="1" w:styleId="Opsommingnummer1eniveauabcnova">
    <w:name w:val="Opsomming nummer 1e niveau abcnova"/>
    <w:basedOn w:val="Standaard"/>
    <w:uiPriority w:val="4"/>
    <w:qFormat/>
    <w:rsid w:val="00DA2F7A"/>
    <w:pPr>
      <w:numPr>
        <w:numId w:val="36"/>
      </w:numPr>
    </w:pPr>
  </w:style>
  <w:style w:type="paragraph" w:customStyle="1" w:styleId="Opsommingnummer2eniveauabcnova">
    <w:name w:val="Opsomming nummer 2e niveau abcnova"/>
    <w:basedOn w:val="Standaard"/>
    <w:uiPriority w:val="4"/>
    <w:qFormat/>
    <w:rsid w:val="00DA2F7A"/>
    <w:pPr>
      <w:numPr>
        <w:ilvl w:val="1"/>
        <w:numId w:val="36"/>
      </w:numPr>
    </w:pPr>
  </w:style>
  <w:style w:type="paragraph" w:customStyle="1" w:styleId="Opsommingnummer3eniveauabcnova">
    <w:name w:val="Opsomming nummer 3e niveau abcnova"/>
    <w:basedOn w:val="Standaard"/>
    <w:uiPriority w:val="4"/>
    <w:qFormat/>
    <w:rsid w:val="00DA2F7A"/>
    <w:pPr>
      <w:numPr>
        <w:ilvl w:val="2"/>
        <w:numId w:val="36"/>
      </w:numPr>
    </w:pPr>
  </w:style>
  <w:style w:type="numbering" w:customStyle="1" w:styleId="Opsommingnummerabcnova">
    <w:name w:val="Opsomming nummer abcnova"/>
    <w:uiPriority w:val="4"/>
    <w:semiHidden/>
    <w:rsid w:val="00DA2F7A"/>
    <w:pPr>
      <w:numPr>
        <w:numId w:val="33"/>
      </w:numPr>
    </w:pPr>
  </w:style>
  <w:style w:type="numbering" w:customStyle="1" w:styleId="Bijlagenummeringabcnova">
    <w:name w:val="Bijlagenummering abcnova"/>
    <w:uiPriority w:val="4"/>
    <w:semiHidden/>
    <w:rsid w:val="00DA2F7A"/>
    <w:pPr>
      <w:numPr>
        <w:numId w:val="34"/>
      </w:numPr>
    </w:pPr>
  </w:style>
  <w:style w:type="paragraph" w:customStyle="1" w:styleId="Bijlagekop1abcnova">
    <w:name w:val="Bijlage kop 1 abcnova"/>
    <w:basedOn w:val="Standaard"/>
    <w:next w:val="Basistekstabcnova"/>
    <w:uiPriority w:val="4"/>
    <w:qFormat/>
    <w:rsid w:val="00DA2F7A"/>
    <w:pPr>
      <w:keepNext/>
      <w:keepLines/>
      <w:pageBreakBefore/>
      <w:numPr>
        <w:numId w:val="35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A4731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Standaard"/>
    <w:next w:val="Basistekstabcnova"/>
    <w:uiPriority w:val="4"/>
    <w:qFormat/>
    <w:rsid w:val="00DA2F7A"/>
    <w:pPr>
      <w:keepNext/>
      <w:keepLines/>
      <w:numPr>
        <w:ilvl w:val="1"/>
        <w:numId w:val="35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table" w:customStyle="1" w:styleId="Tabelstijlturquoiseabcnova">
    <w:name w:val="Tabelstijl turquoise abcnova"/>
    <w:basedOn w:val="Standaardtabel"/>
    <w:uiPriority w:val="99"/>
    <w:rsid w:val="00DA2F7A"/>
    <w:pPr>
      <w:spacing w:line="240" w:lineRule="auto"/>
    </w:pPr>
    <w:rPr>
      <w:rFonts w:ascii="Times New Roman" w:hAnsi="Times New Roman" w:cs="Times New Roman"/>
      <w:color w:val="auto"/>
      <w:sz w:val="20"/>
      <w:szCs w:val="20"/>
      <w:lang w:bidi="ar-SA"/>
    </w:rPr>
    <w:tblPr>
      <w:tblStyleRow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A47319" w:themeColor="accent1"/>
        <w:insideV w:val="single" w:sz="4" w:space="0" w:color="A47319" w:themeColor="accent1"/>
      </w:tblBorders>
    </w:tblPr>
    <w:tcPr>
      <w:shd w:val="clear" w:color="auto" w:fill="auto"/>
    </w:tcPr>
    <w:tblStylePr w:type="firstRow">
      <w:tblPr/>
      <w:tcPr>
        <w:shd w:val="clear" w:color="auto" w:fill="A47319" w:themeFill="accent1"/>
      </w:tcPr>
    </w:tblStylePr>
    <w:tblStylePr w:type="band1Horz">
      <w:tblPr/>
      <w:tcPr>
        <w:shd w:val="clear" w:color="auto" w:fill="C2B7DD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HRSSK3YWNC4Z-862701752-105819</_dlc_DocId>
    <_dlc_DocIdUrl xmlns="921a863f-2158-4960-a699-56acc36deae6">
      <Url>https://rysebv.sharepoint.com/sites/BU/_layouts/15/DocIdRedir.aspx?ID=HRSSK3YWNC4Z-862701752-105819</Url>
      <Description>HRSSK3YWNC4Z-862701752-105819</Description>
    </_dlc_DocIdUrl>
    <lcf76f155ced4ddcb4097134ff3c332f xmlns="004c5db0-6f47-456e-af84-a6f8b68469f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29A7B1F71DA4B8E455328E1FC4112" ma:contentTypeVersion="14" ma:contentTypeDescription="Een nieuw document maken." ma:contentTypeScope="" ma:versionID="30a3a9b7f1f0c603c3e282a4b9b224d8">
  <xsd:schema xmlns:xsd="http://www.w3.org/2001/XMLSchema" xmlns:xs="http://www.w3.org/2001/XMLSchema" xmlns:p="http://schemas.microsoft.com/office/2006/metadata/properties" xmlns:ns2="921a863f-2158-4960-a699-56acc36deae6" xmlns:ns3="004c5db0-6f47-456e-af84-a6f8b68469f5" targetNamespace="http://schemas.microsoft.com/office/2006/metadata/properties" ma:root="true" ma:fieldsID="38c7a779ef7d5ad82d17c3348c64a375" ns2:_="" ns3:_="">
    <xsd:import namespace="921a863f-2158-4960-a699-56acc36deae6"/>
    <xsd:import namespace="004c5db0-6f47-456e-af84-a6f8b68469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5db0-6f47-456e-af84-a6f8b6846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3E1E-570F-4055-A038-E1BB382C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2EF06-0A37-49DD-A1F1-C6F3FD021E1A}">
  <ds:schemaRefs>
    <ds:schemaRef ds:uri="http://purl.org/dc/elements/1.1/"/>
    <ds:schemaRef ds:uri="http://schemas.openxmlformats.org/package/2006/metadata/core-properties"/>
    <ds:schemaRef ds:uri="921a863f-2158-4960-a699-56acc36deae6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004c5db0-6f47-456e-af84-a6f8b68469f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F724DC0-F111-4600-B83C-1D1F4B6EE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004c5db0-6f47-456e-af84-a6f8b6846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5FBCF5-B3AC-496E-8583-FF89352187B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0E4CE1E-C9EA-4A0E-9971-D5913DD48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Machteld Sanders | RYSE</cp:lastModifiedBy>
  <cp:revision>11</cp:revision>
  <cp:lastPrinted>2023-05-30T12:05:00Z</cp:lastPrinted>
  <dcterms:created xsi:type="dcterms:W3CDTF">2023-11-07T09:22:00Z</dcterms:created>
  <dcterms:modified xsi:type="dcterms:W3CDTF">2023-11-10T10:40:00Z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0x01010038129A7B1F71DA4B8E455328E1FC4112</vt:lpwstr>
  </property>
  <property fmtid="{D5CDD505-2E9C-101B-9397-08002B2CF9AE}" pid="4" name="_dlc_DocIdItemGuid">
    <vt:lpwstr>3db3c117-de32-45e5-852f-0524e26e378a</vt:lpwstr>
  </property>
  <property fmtid="{D5CDD505-2E9C-101B-9397-08002B2CF9AE}" pid="5" name="MediaServiceImageTags">
    <vt:lpwstr/>
  </property>
</Properties>
</file>