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0AF74" w14:textId="63F6FE32" w:rsidR="00B5259C" w:rsidRPr="0078146D" w:rsidRDefault="0078146D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78146D">
        <w:rPr>
          <w:rFonts w:ascii="Verdana" w:hAnsi="Verdana"/>
          <w:b/>
          <w:sz w:val="32"/>
          <w:szCs w:val="32"/>
        </w:rPr>
        <w:t xml:space="preserve">Bijlage 8 </w:t>
      </w:r>
      <w:r w:rsidR="0011130C">
        <w:rPr>
          <w:rFonts w:ascii="Verdana" w:hAnsi="Verdana"/>
          <w:b/>
          <w:sz w:val="32"/>
          <w:szCs w:val="32"/>
        </w:rPr>
        <w:t>–</w:t>
      </w:r>
      <w:r w:rsidRPr="0078146D">
        <w:rPr>
          <w:rFonts w:ascii="Verdana" w:hAnsi="Verdana"/>
          <w:b/>
          <w:sz w:val="32"/>
          <w:szCs w:val="32"/>
        </w:rPr>
        <w:t xml:space="preserve"> Checklist</w:t>
      </w:r>
      <w:r w:rsidR="0011130C">
        <w:rPr>
          <w:rFonts w:ascii="Verdana" w:hAnsi="Verdana"/>
          <w:b/>
          <w:sz w:val="32"/>
          <w:szCs w:val="32"/>
        </w:rPr>
        <w:t xml:space="preserve"> </w:t>
      </w:r>
      <w:r w:rsidR="0011130C" w:rsidRPr="00C36265">
        <w:rPr>
          <w:rFonts w:ascii="Verdana" w:hAnsi="Verdana"/>
          <w:sz w:val="20"/>
          <w:szCs w:val="20"/>
          <w:lang w:val="nl"/>
        </w:rPr>
        <w:t>Referentienummer RCHC23-M1</w:t>
      </w:r>
    </w:p>
    <w:p w14:paraId="0A47FA38" w14:textId="39EBD033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Checklist inschrijving Europese aanbesteding</w:t>
      </w:r>
      <w:r w:rsidR="00466AB9">
        <w:rPr>
          <w:rFonts w:ascii="Verdana" w:hAnsi="Verdana" w:cs="Arial"/>
          <w:b/>
          <w:sz w:val="20"/>
          <w:szCs w:val="20"/>
        </w:rPr>
        <w:t xml:space="preserve"> </w:t>
      </w:r>
      <w:r w:rsidR="00346557">
        <w:rPr>
          <w:rFonts w:ascii="Verdana" w:hAnsi="Verdana" w:cs="Arial"/>
          <w:b/>
          <w:sz w:val="20"/>
          <w:szCs w:val="20"/>
        </w:rPr>
        <w:t>onderwijs- en kantoormeubilair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7119D9" w14:paraId="58997738" w14:textId="77777777" w:rsidTr="00B5259C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5EDB465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9885DA1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B5259C">
            <w:pPr>
              <w:pStyle w:val="Inhopg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B5259C" w:rsidRPr="007119D9" w14:paraId="7B7F3C3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66821B98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vAlign w:val="center"/>
          </w:tcPr>
          <w:p w14:paraId="7DCFFA52" w14:textId="77777777" w:rsidR="00743554" w:rsidRDefault="007D58ED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Uniform Europees Aanbestedingsdocument</w:t>
            </w:r>
            <w:r w:rsidR="00B83372" w:rsidRPr="007119D9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14:paraId="28697D66" w14:textId="15C9E7D8" w:rsidR="00B5259C" w:rsidRPr="007119D9" w:rsidRDefault="00B83372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(ingevuld</w:t>
            </w:r>
            <w:r w:rsidR="00743554">
              <w:rPr>
                <w:rFonts w:ascii="Verdana" w:hAnsi="Verdana" w:cs="Arial"/>
                <w:sz w:val="16"/>
                <w:szCs w:val="16"/>
              </w:rPr>
              <w:t xml:space="preserve">, </w:t>
            </w:r>
            <w:r w:rsidR="00743554" w:rsidRPr="00743554">
              <w:rPr>
                <w:rFonts w:ascii="Verdana" w:hAnsi="Verdana" w:cs="Arial"/>
                <w:color w:val="FF0000"/>
                <w:sz w:val="16"/>
                <w:szCs w:val="16"/>
              </w:rPr>
              <w:t>rechtsgeldig ondertekend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bookmarkStart w:id="0" w:name="Selectievakje41"/>
        <w:tc>
          <w:tcPr>
            <w:tcW w:w="1472" w:type="dxa"/>
            <w:vAlign w:val="center"/>
          </w:tcPr>
          <w:p w14:paraId="71FC6A19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7AF67F4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B34E80F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6379" w:type="dxa"/>
            <w:vAlign w:val="center"/>
          </w:tcPr>
          <w:p w14:paraId="17B77393" w14:textId="461C633C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 (zie paragraaf 3.2.2)</w:t>
            </w:r>
          </w:p>
        </w:tc>
        <w:tc>
          <w:tcPr>
            <w:tcW w:w="1472" w:type="dxa"/>
            <w:vAlign w:val="center"/>
          </w:tcPr>
          <w:p w14:paraId="73D985FF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B5259C" w:rsidRPr="007119D9" w14:paraId="7A0FFA3F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09753F13" w14:textId="00F9E0C1" w:rsidR="00B5259C" w:rsidRPr="00E96CD4" w:rsidRDefault="00E96CD4" w:rsidP="00B5259C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 w:rsidRPr="00E96CD4">
              <w:rPr>
                <w:rFonts w:ascii="Verdana" w:hAnsi="Verdana" w:cs="Arial"/>
                <w:iCs/>
                <w:sz w:val="16"/>
                <w:szCs w:val="16"/>
              </w:rPr>
              <w:t xml:space="preserve">Kwaliteit </w:t>
            </w:r>
          </w:p>
        </w:tc>
        <w:tc>
          <w:tcPr>
            <w:tcW w:w="6379" w:type="dxa"/>
            <w:vAlign w:val="center"/>
          </w:tcPr>
          <w:p w14:paraId="274078AE" w14:textId="77777777" w:rsidR="00B5259C" w:rsidRPr="00C20827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0827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E0310D" w:rsidRPr="00C20827">
              <w:rPr>
                <w:rFonts w:ascii="Verdana" w:hAnsi="Verdana" w:cs="Arial"/>
                <w:sz w:val="16"/>
                <w:szCs w:val="16"/>
              </w:rPr>
              <w:t>ng van de open vragen (bijlage 7</w:t>
            </w:r>
            <w:r w:rsidRPr="00C20827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30DC3DCD" w14:textId="77777777" w:rsidR="005E0905" w:rsidRPr="00C20827" w:rsidRDefault="005E0905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0D6170ED" w14:textId="77777777" w:rsidR="005E0905" w:rsidRPr="00C20827" w:rsidRDefault="005E0905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0827">
              <w:rPr>
                <w:rFonts w:ascii="Verdana" w:hAnsi="Verdana" w:cs="Arial"/>
                <w:sz w:val="16"/>
                <w:szCs w:val="16"/>
              </w:rPr>
              <w:t xml:space="preserve">7.1 Duurzaam en circulair inkopen </w:t>
            </w:r>
          </w:p>
          <w:p w14:paraId="59ABC463" w14:textId="77777777" w:rsidR="005E0905" w:rsidRPr="00C20827" w:rsidRDefault="005E0905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0827">
              <w:rPr>
                <w:rFonts w:ascii="Verdana" w:hAnsi="Verdana" w:cs="Arial"/>
                <w:sz w:val="16"/>
                <w:szCs w:val="16"/>
              </w:rPr>
              <w:t>Maximaal 10 A4</w:t>
            </w:r>
          </w:p>
          <w:p w14:paraId="0385EA5B" w14:textId="77777777" w:rsidR="007F5BEB" w:rsidRPr="00C20827" w:rsidRDefault="007F5BE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0B09114F" w14:textId="77777777" w:rsidR="007F5BEB" w:rsidRPr="00C20827" w:rsidRDefault="007F5BE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0827">
              <w:rPr>
                <w:rFonts w:ascii="Verdana" w:hAnsi="Verdana" w:cs="Arial"/>
                <w:sz w:val="16"/>
                <w:szCs w:val="16"/>
              </w:rPr>
              <w:t>7.2 Inrichting service organisatie</w:t>
            </w:r>
          </w:p>
          <w:p w14:paraId="0FB1B526" w14:textId="77777777" w:rsidR="007F5BEB" w:rsidRPr="00C20827" w:rsidRDefault="007F5BE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0827">
              <w:rPr>
                <w:rFonts w:ascii="Verdana" w:hAnsi="Verdana" w:cs="Arial"/>
                <w:sz w:val="16"/>
                <w:szCs w:val="16"/>
              </w:rPr>
              <w:t>Maximaal 4 4</w:t>
            </w:r>
          </w:p>
          <w:p w14:paraId="3BBB8C07" w14:textId="77777777" w:rsidR="001A7729" w:rsidRPr="00C20827" w:rsidRDefault="001A7729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51954B81" w14:textId="77777777" w:rsidR="001A7729" w:rsidRPr="00C20827" w:rsidRDefault="001A7729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0827">
              <w:rPr>
                <w:rFonts w:ascii="Verdana" w:hAnsi="Verdana" w:cs="Arial"/>
                <w:sz w:val="16"/>
                <w:szCs w:val="16"/>
              </w:rPr>
              <w:t>7.3 Borgen kennis medewerkers</w:t>
            </w:r>
          </w:p>
          <w:p w14:paraId="720176DE" w14:textId="28A7208D" w:rsidR="001A7729" w:rsidRPr="007119D9" w:rsidRDefault="001A7729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0827">
              <w:rPr>
                <w:rFonts w:ascii="Verdana" w:hAnsi="Verdana" w:cs="Arial"/>
                <w:sz w:val="16"/>
                <w:szCs w:val="16"/>
              </w:rPr>
              <w:t>Maximaal 1 A4</w:t>
            </w:r>
          </w:p>
        </w:tc>
        <w:tc>
          <w:tcPr>
            <w:tcW w:w="1472" w:type="dxa"/>
            <w:vAlign w:val="center"/>
          </w:tcPr>
          <w:p w14:paraId="3D3A20FA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D33635" w:rsidRPr="007119D9" w14:paraId="1517D685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094C4F41" w14:textId="1B3B91AC" w:rsidR="00D33635" w:rsidRPr="00E96CD4" w:rsidRDefault="00D33635" w:rsidP="00B5259C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Cs/>
                <w:sz w:val="16"/>
                <w:szCs w:val="16"/>
              </w:rPr>
              <w:t>Kwaliteit</w:t>
            </w:r>
          </w:p>
        </w:tc>
        <w:tc>
          <w:tcPr>
            <w:tcW w:w="6379" w:type="dxa"/>
            <w:vAlign w:val="center"/>
          </w:tcPr>
          <w:p w14:paraId="4F892EBB" w14:textId="012B2521" w:rsidR="00D33635" w:rsidRPr="00C20827" w:rsidRDefault="00D33635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Items ten behoeve van de productdemonstratie (op locatie van de aanbestedende dienst) </w:t>
            </w:r>
          </w:p>
        </w:tc>
        <w:tc>
          <w:tcPr>
            <w:tcW w:w="1472" w:type="dxa"/>
            <w:vAlign w:val="center"/>
          </w:tcPr>
          <w:p w14:paraId="5CD2912A" w14:textId="72B6C8E9" w:rsidR="00D33635" w:rsidRPr="007119D9" w:rsidRDefault="00D33635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4877B1A2" w14:textId="102AA92D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216B03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379" w:type="dxa"/>
            <w:vAlign w:val="center"/>
          </w:tcPr>
          <w:p w14:paraId="32E66F0A" w14:textId="6DDBAB9E" w:rsidR="00B5259C" w:rsidRPr="007119D9" w:rsidRDefault="00BF3E07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</w:p>
        </w:tc>
        <w:tc>
          <w:tcPr>
            <w:tcW w:w="1472" w:type="dxa"/>
            <w:vAlign w:val="center"/>
          </w:tcPr>
          <w:p w14:paraId="4D3EAEA5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02F69" w:rsidRPr="007119D9" w14:paraId="5D5DB063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34FCD0FD" w14:textId="2F9CE027" w:rsidR="00102F69" w:rsidRPr="007119D9" w:rsidRDefault="00102F69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D</w:t>
            </w:r>
          </w:p>
        </w:tc>
        <w:tc>
          <w:tcPr>
            <w:tcW w:w="6379" w:type="dxa"/>
            <w:vAlign w:val="center"/>
          </w:tcPr>
          <w:p w14:paraId="61EA4E6D" w14:textId="3DAB83C6" w:rsidR="00102F69" w:rsidRDefault="00FC2F84" w:rsidP="00BF3E0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FC2F84">
              <w:rPr>
                <w:rFonts w:ascii="Verdana" w:hAnsi="Verdana" w:cs="Arial"/>
                <w:sz w:val="16"/>
                <w:szCs w:val="16"/>
              </w:rPr>
              <w:t>7.4 i</w:t>
            </w:r>
            <w:r w:rsidR="003B0309" w:rsidRPr="00FC2F84">
              <w:rPr>
                <w:rFonts w:ascii="Verdana" w:hAnsi="Verdana" w:cs="Arial"/>
                <w:sz w:val="16"/>
                <w:szCs w:val="16"/>
              </w:rPr>
              <w:t>nvulformulier</w:t>
            </w:r>
            <w:r w:rsidR="00102F69" w:rsidRPr="00FC2F84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FC2F84">
              <w:rPr>
                <w:rFonts w:ascii="Verdana" w:hAnsi="Verdana" w:cs="Arial"/>
                <w:sz w:val="16"/>
                <w:szCs w:val="16"/>
              </w:rPr>
              <w:t>D</w:t>
            </w:r>
          </w:p>
        </w:tc>
        <w:tc>
          <w:tcPr>
            <w:tcW w:w="1472" w:type="dxa"/>
            <w:vAlign w:val="center"/>
          </w:tcPr>
          <w:p w14:paraId="74CFA79A" w14:textId="45CCABD3" w:rsidR="00102F69" w:rsidRPr="007119D9" w:rsidRDefault="00102F69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B5259C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69B998C5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000000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268E4922" w14:textId="77777777" w:rsidR="00025597" w:rsidRPr="001A51C5" w:rsidRDefault="00025597" w:rsidP="00025597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Pianoo: </w:t>
      </w:r>
      <w:hyperlink r:id="rId7" w:history="1">
        <w:r w:rsidRPr="003F4827">
          <w:rPr>
            <w:rStyle w:val="Hyperlink"/>
            <w:rFonts w:ascii="Verdana" w:hAnsi="Verdana"/>
            <w:sz w:val="20"/>
            <w:szCs w:val="20"/>
          </w:rPr>
          <w:t>www.pianoo.nl/UEA</w:t>
        </w:r>
      </w:hyperlink>
    </w:p>
    <w:p w14:paraId="53A10E2D" w14:textId="630AC8D0" w:rsidR="00276D3B" w:rsidRPr="007119D9" w:rsidRDefault="00276D3B" w:rsidP="007D58ED">
      <w:pPr>
        <w:spacing w:after="0" w:line="360" w:lineRule="auto"/>
      </w:pPr>
    </w:p>
    <w:sectPr w:rsidR="00276D3B" w:rsidRPr="007119D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E2F92" w14:textId="77777777" w:rsidR="00394EC4" w:rsidRDefault="00394EC4" w:rsidP="00384345">
      <w:pPr>
        <w:spacing w:after="0" w:line="240" w:lineRule="auto"/>
      </w:pPr>
      <w:r>
        <w:separator/>
      </w:r>
    </w:p>
  </w:endnote>
  <w:endnote w:type="continuationSeparator" w:id="0">
    <w:p w14:paraId="31234186" w14:textId="77777777" w:rsidR="00394EC4" w:rsidRDefault="00394EC4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7802E" w14:textId="4D3A76B8" w:rsidR="00384345" w:rsidRPr="0063234E" w:rsidRDefault="00466AB9" w:rsidP="00466AB9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 w:rsidR="00AA086A" w:rsidRPr="00DE41C4">
      <w:rPr>
        <w:rFonts w:ascii="Verdana" w:hAnsi="Verdana"/>
        <w:sz w:val="16"/>
        <w:szCs w:val="16"/>
      </w:rPr>
      <w:t xml:space="preserve">Bijlage </w:t>
    </w:r>
    <w:r w:rsidR="00AA086A">
      <w:rPr>
        <w:rFonts w:ascii="Verdana" w:hAnsi="Verdana"/>
        <w:sz w:val="16"/>
        <w:szCs w:val="16"/>
      </w:rPr>
      <w:t>8</w:t>
    </w:r>
    <w:r w:rsidR="00AA086A" w:rsidRPr="00DE41C4">
      <w:rPr>
        <w:rFonts w:ascii="Verdana" w:hAnsi="Verdana"/>
        <w:sz w:val="16"/>
        <w:szCs w:val="16"/>
      </w:rPr>
      <w:t xml:space="preserve"> EA</w:t>
    </w:r>
    <w:r w:rsidR="0078146D">
      <w:rPr>
        <w:rFonts w:ascii="Verdana" w:hAnsi="Verdana"/>
        <w:sz w:val="16"/>
        <w:szCs w:val="16"/>
      </w:rPr>
      <w:t xml:space="preserve"> onderwijs– </w:t>
    </w:r>
    <w:r w:rsidR="00A71CF7">
      <w:rPr>
        <w:rFonts w:ascii="Verdana" w:hAnsi="Verdana"/>
        <w:sz w:val="16"/>
        <w:szCs w:val="16"/>
      </w:rPr>
      <w:t xml:space="preserve">en </w:t>
    </w:r>
    <w:r w:rsidR="0078146D">
      <w:rPr>
        <w:rFonts w:ascii="Verdana" w:hAnsi="Verdana"/>
        <w:sz w:val="16"/>
        <w:szCs w:val="16"/>
      </w:rPr>
      <w:t xml:space="preserve">kantoormeubilair </w:t>
    </w:r>
    <w:r w:rsidR="0063234E">
      <w:rPr>
        <w:rFonts w:ascii="Verdana" w:hAnsi="Verdana"/>
        <w:sz w:val="16"/>
        <w:szCs w:val="16"/>
      </w:rPr>
      <w:t>Regio College en Horizon College</w:t>
    </w:r>
    <w:r w:rsidR="00D96A4C">
      <w:rPr>
        <w:rFonts w:ascii="Verdana" w:hAnsi="Verdana"/>
        <w:sz w:val="16"/>
        <w:szCs w:val="16"/>
      </w:rPr>
      <w:t xml:space="preserve"> 202</w:t>
    </w:r>
    <w:r w:rsidR="00216B03">
      <w:rPr>
        <w:rFonts w:ascii="Verdana" w:hAnsi="Verdana"/>
        <w:sz w:val="16"/>
        <w:szCs w:val="16"/>
      </w:rPr>
      <w:t>3</w:t>
    </w:r>
    <w:sdt>
      <w:sdtPr>
        <w:id w:val="-789039841"/>
        <w:docPartObj>
          <w:docPartGallery w:val="Page Numbers (Bottom of Page)"/>
          <w:docPartUnique/>
        </w:docPartObj>
      </w:sdtPr>
      <w:sdtEndPr>
        <w:rPr>
          <w:rFonts w:ascii="Verdana" w:hAnsi="Verdana"/>
          <w:sz w:val="16"/>
        </w:rPr>
      </w:sdtEndPr>
      <w:sdtContent>
        <w:r w:rsidR="00AA086A">
          <w:tab/>
        </w:r>
        <w:r w:rsidR="00AA086A" w:rsidRPr="007A72CA">
          <w:rPr>
            <w:rFonts w:ascii="Verdana" w:hAnsi="Verdana"/>
            <w:sz w:val="16"/>
          </w:rPr>
          <w:fldChar w:fldCharType="begin"/>
        </w:r>
        <w:r w:rsidR="00AA086A" w:rsidRPr="007A72CA">
          <w:rPr>
            <w:rFonts w:ascii="Verdana" w:hAnsi="Verdana"/>
            <w:sz w:val="16"/>
          </w:rPr>
          <w:instrText>PAGE   \* MERGEFORMAT</w:instrText>
        </w:r>
        <w:r w:rsidR="00AA086A" w:rsidRPr="007A72CA">
          <w:rPr>
            <w:rFonts w:ascii="Verdana" w:hAnsi="Verdana"/>
            <w:sz w:val="16"/>
          </w:rPr>
          <w:fldChar w:fldCharType="separate"/>
        </w:r>
        <w:r w:rsidR="00AA086A">
          <w:rPr>
            <w:rFonts w:ascii="Verdana" w:hAnsi="Verdana"/>
            <w:sz w:val="16"/>
          </w:rPr>
          <w:t>1</w:t>
        </w:r>
        <w:r w:rsidR="00AA086A" w:rsidRPr="007A72CA">
          <w:rPr>
            <w:rFonts w:ascii="Verdana" w:hAnsi="Verdana"/>
            <w:sz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B7E59" w14:textId="77777777" w:rsidR="00394EC4" w:rsidRDefault="00394EC4" w:rsidP="00384345">
      <w:pPr>
        <w:spacing w:after="0" w:line="240" w:lineRule="auto"/>
      </w:pPr>
      <w:r>
        <w:separator/>
      </w:r>
    </w:p>
  </w:footnote>
  <w:footnote w:type="continuationSeparator" w:id="0">
    <w:p w14:paraId="472EFB55" w14:textId="77777777" w:rsidR="00394EC4" w:rsidRDefault="00394EC4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70709" w14:textId="01127170" w:rsidR="00EC5257" w:rsidRDefault="00EC5257">
    <w:pPr>
      <w:pStyle w:val="Koptekst"/>
    </w:pPr>
    <w:r w:rsidRPr="00006EBA">
      <w:rPr>
        <w:rFonts w:eastAsia="Times New Roman" w:cs="Arial"/>
        <w:noProof/>
        <w:sz w:val="32"/>
        <w:szCs w:val="24"/>
        <w:lang w:eastAsia="nl-NL"/>
      </w:rPr>
      <w:drawing>
        <wp:anchor distT="0" distB="0" distL="114300" distR="114300" simplePos="0" relativeHeight="251661312" behindDoc="1" locked="0" layoutInCell="1" allowOverlap="1" wp14:anchorId="3B969574" wp14:editId="330DE8D5">
          <wp:simplePos x="0" y="0"/>
          <wp:positionH relativeFrom="column">
            <wp:posOffset>4350385</wp:posOffset>
          </wp:positionH>
          <wp:positionV relativeFrom="paragraph">
            <wp:posOffset>-288239</wp:posOffset>
          </wp:positionV>
          <wp:extent cx="1274427" cy="541866"/>
          <wp:effectExtent l="0" t="0" r="0" b="444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4427" cy="541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6EBA">
      <w:rPr>
        <w:rFonts w:eastAsia="Times New Roman" w:cs="Arial"/>
        <w:noProof/>
        <w:sz w:val="32"/>
        <w:szCs w:val="24"/>
        <w:lang w:eastAsia="nl-NL"/>
      </w:rPr>
      <w:drawing>
        <wp:anchor distT="0" distB="0" distL="114300" distR="114300" simplePos="0" relativeHeight="251659264" behindDoc="1" locked="0" layoutInCell="1" allowOverlap="1" wp14:anchorId="059FE825" wp14:editId="15F7BBD7">
          <wp:simplePos x="0" y="0"/>
          <wp:positionH relativeFrom="column">
            <wp:posOffset>5630334</wp:posOffset>
          </wp:positionH>
          <wp:positionV relativeFrom="paragraph">
            <wp:posOffset>-356235</wp:posOffset>
          </wp:positionV>
          <wp:extent cx="947861" cy="736600"/>
          <wp:effectExtent l="0" t="0" r="508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47861" cy="736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12FF2"/>
    <w:rsid w:val="00025597"/>
    <w:rsid w:val="00030AC4"/>
    <w:rsid w:val="000373CD"/>
    <w:rsid w:val="000426B1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4139"/>
    <w:rsid w:val="000A7046"/>
    <w:rsid w:val="000B158E"/>
    <w:rsid w:val="000C105A"/>
    <w:rsid w:val="000C4E4B"/>
    <w:rsid w:val="000C5D18"/>
    <w:rsid w:val="000C60B7"/>
    <w:rsid w:val="000D1AFF"/>
    <w:rsid w:val="000D49DA"/>
    <w:rsid w:val="000E4820"/>
    <w:rsid w:val="000E5DD0"/>
    <w:rsid w:val="00102F69"/>
    <w:rsid w:val="0011130C"/>
    <w:rsid w:val="00111A64"/>
    <w:rsid w:val="0011216A"/>
    <w:rsid w:val="00114D1F"/>
    <w:rsid w:val="00133830"/>
    <w:rsid w:val="00136C85"/>
    <w:rsid w:val="00141512"/>
    <w:rsid w:val="001434B3"/>
    <w:rsid w:val="001446C7"/>
    <w:rsid w:val="001609A2"/>
    <w:rsid w:val="00162B78"/>
    <w:rsid w:val="00166FD4"/>
    <w:rsid w:val="0017745C"/>
    <w:rsid w:val="0019674B"/>
    <w:rsid w:val="001A00E0"/>
    <w:rsid w:val="001A09FF"/>
    <w:rsid w:val="001A7729"/>
    <w:rsid w:val="001B5532"/>
    <w:rsid w:val="001C15DC"/>
    <w:rsid w:val="001D0424"/>
    <w:rsid w:val="001D3ADC"/>
    <w:rsid w:val="001E70C9"/>
    <w:rsid w:val="001F1585"/>
    <w:rsid w:val="001F3916"/>
    <w:rsid w:val="00210C65"/>
    <w:rsid w:val="00212684"/>
    <w:rsid w:val="00212E31"/>
    <w:rsid w:val="00216B03"/>
    <w:rsid w:val="0022001E"/>
    <w:rsid w:val="00224328"/>
    <w:rsid w:val="002336E0"/>
    <w:rsid w:val="00240079"/>
    <w:rsid w:val="00240922"/>
    <w:rsid w:val="00245DFE"/>
    <w:rsid w:val="00246558"/>
    <w:rsid w:val="00246587"/>
    <w:rsid w:val="002471D7"/>
    <w:rsid w:val="00251389"/>
    <w:rsid w:val="002579F0"/>
    <w:rsid w:val="00257FF7"/>
    <w:rsid w:val="00261318"/>
    <w:rsid w:val="00263C5F"/>
    <w:rsid w:val="00272D75"/>
    <w:rsid w:val="002739BA"/>
    <w:rsid w:val="00274C40"/>
    <w:rsid w:val="00276D3B"/>
    <w:rsid w:val="002778EE"/>
    <w:rsid w:val="00292210"/>
    <w:rsid w:val="002A3A60"/>
    <w:rsid w:val="002A5FC0"/>
    <w:rsid w:val="002B5C64"/>
    <w:rsid w:val="002B6279"/>
    <w:rsid w:val="002C6536"/>
    <w:rsid w:val="002C6F85"/>
    <w:rsid w:val="002D0A58"/>
    <w:rsid w:val="002E1CDC"/>
    <w:rsid w:val="002F4510"/>
    <w:rsid w:val="002F59A4"/>
    <w:rsid w:val="002F6CB7"/>
    <w:rsid w:val="00301F6F"/>
    <w:rsid w:val="00310CC9"/>
    <w:rsid w:val="00313562"/>
    <w:rsid w:val="003202D2"/>
    <w:rsid w:val="00321B2B"/>
    <w:rsid w:val="00322C00"/>
    <w:rsid w:val="00324AE8"/>
    <w:rsid w:val="00327BE7"/>
    <w:rsid w:val="00330277"/>
    <w:rsid w:val="00331948"/>
    <w:rsid w:val="003356F1"/>
    <w:rsid w:val="0034404D"/>
    <w:rsid w:val="00346557"/>
    <w:rsid w:val="003506BA"/>
    <w:rsid w:val="003508A7"/>
    <w:rsid w:val="00353746"/>
    <w:rsid w:val="003634FF"/>
    <w:rsid w:val="00365BB0"/>
    <w:rsid w:val="003725D9"/>
    <w:rsid w:val="00383597"/>
    <w:rsid w:val="003839EF"/>
    <w:rsid w:val="00384345"/>
    <w:rsid w:val="00394EC4"/>
    <w:rsid w:val="003B0309"/>
    <w:rsid w:val="003B44FD"/>
    <w:rsid w:val="003C3205"/>
    <w:rsid w:val="003C5D0D"/>
    <w:rsid w:val="003D0619"/>
    <w:rsid w:val="003D4C9A"/>
    <w:rsid w:val="003E1F88"/>
    <w:rsid w:val="003E2E64"/>
    <w:rsid w:val="003E666D"/>
    <w:rsid w:val="003F28D6"/>
    <w:rsid w:val="003F72AD"/>
    <w:rsid w:val="00402387"/>
    <w:rsid w:val="00402590"/>
    <w:rsid w:val="004169C3"/>
    <w:rsid w:val="00417A08"/>
    <w:rsid w:val="00421FD8"/>
    <w:rsid w:val="00425A59"/>
    <w:rsid w:val="00433EDE"/>
    <w:rsid w:val="00443A2B"/>
    <w:rsid w:val="0044676B"/>
    <w:rsid w:val="00454544"/>
    <w:rsid w:val="00461C41"/>
    <w:rsid w:val="004622D3"/>
    <w:rsid w:val="00462387"/>
    <w:rsid w:val="00464686"/>
    <w:rsid w:val="00466AB9"/>
    <w:rsid w:val="00480D60"/>
    <w:rsid w:val="004814D5"/>
    <w:rsid w:val="0048510B"/>
    <w:rsid w:val="00490C0F"/>
    <w:rsid w:val="00497A0C"/>
    <w:rsid w:val="004B1292"/>
    <w:rsid w:val="004D059D"/>
    <w:rsid w:val="004E00BC"/>
    <w:rsid w:val="004E2792"/>
    <w:rsid w:val="004F226D"/>
    <w:rsid w:val="004F315C"/>
    <w:rsid w:val="004F34D8"/>
    <w:rsid w:val="004F41B5"/>
    <w:rsid w:val="004F6EC3"/>
    <w:rsid w:val="00500663"/>
    <w:rsid w:val="00504785"/>
    <w:rsid w:val="005129F6"/>
    <w:rsid w:val="005134CD"/>
    <w:rsid w:val="00521187"/>
    <w:rsid w:val="005333DD"/>
    <w:rsid w:val="005368E0"/>
    <w:rsid w:val="00540882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87BB2"/>
    <w:rsid w:val="00591C01"/>
    <w:rsid w:val="00592B54"/>
    <w:rsid w:val="0059636D"/>
    <w:rsid w:val="005A5DA9"/>
    <w:rsid w:val="005B19E1"/>
    <w:rsid w:val="005B5F82"/>
    <w:rsid w:val="005C3E88"/>
    <w:rsid w:val="005C60E7"/>
    <w:rsid w:val="005C7090"/>
    <w:rsid w:val="005D5965"/>
    <w:rsid w:val="005E0905"/>
    <w:rsid w:val="005E73AD"/>
    <w:rsid w:val="005F11F4"/>
    <w:rsid w:val="005F2FA6"/>
    <w:rsid w:val="00606325"/>
    <w:rsid w:val="00620AD7"/>
    <w:rsid w:val="00623C2E"/>
    <w:rsid w:val="006261DF"/>
    <w:rsid w:val="0063234E"/>
    <w:rsid w:val="006335CC"/>
    <w:rsid w:val="00635AED"/>
    <w:rsid w:val="0067294F"/>
    <w:rsid w:val="0067410B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24E9A"/>
    <w:rsid w:val="00733674"/>
    <w:rsid w:val="00743554"/>
    <w:rsid w:val="007533BE"/>
    <w:rsid w:val="00754634"/>
    <w:rsid w:val="00756426"/>
    <w:rsid w:val="0076023D"/>
    <w:rsid w:val="00770986"/>
    <w:rsid w:val="00773832"/>
    <w:rsid w:val="0078146D"/>
    <w:rsid w:val="00794317"/>
    <w:rsid w:val="007A619C"/>
    <w:rsid w:val="007A70B6"/>
    <w:rsid w:val="007A72CA"/>
    <w:rsid w:val="007B1016"/>
    <w:rsid w:val="007B1AFD"/>
    <w:rsid w:val="007B4DC1"/>
    <w:rsid w:val="007B7E38"/>
    <w:rsid w:val="007C37BE"/>
    <w:rsid w:val="007D58ED"/>
    <w:rsid w:val="007E0C0A"/>
    <w:rsid w:val="007F2AA4"/>
    <w:rsid w:val="007F5BEB"/>
    <w:rsid w:val="007F706D"/>
    <w:rsid w:val="0080277F"/>
    <w:rsid w:val="00817DBB"/>
    <w:rsid w:val="00846F6B"/>
    <w:rsid w:val="00847BD6"/>
    <w:rsid w:val="00850FA9"/>
    <w:rsid w:val="00853474"/>
    <w:rsid w:val="00865E9B"/>
    <w:rsid w:val="00872AE9"/>
    <w:rsid w:val="00877980"/>
    <w:rsid w:val="008C318D"/>
    <w:rsid w:val="008E0129"/>
    <w:rsid w:val="008E0AB7"/>
    <w:rsid w:val="008E69A9"/>
    <w:rsid w:val="00900D55"/>
    <w:rsid w:val="00901DE1"/>
    <w:rsid w:val="00905A15"/>
    <w:rsid w:val="009165C2"/>
    <w:rsid w:val="009357A7"/>
    <w:rsid w:val="00945116"/>
    <w:rsid w:val="00956759"/>
    <w:rsid w:val="00956CDE"/>
    <w:rsid w:val="00962F70"/>
    <w:rsid w:val="009746B7"/>
    <w:rsid w:val="00980F64"/>
    <w:rsid w:val="00984090"/>
    <w:rsid w:val="00985B28"/>
    <w:rsid w:val="009867D1"/>
    <w:rsid w:val="00994302"/>
    <w:rsid w:val="009948AB"/>
    <w:rsid w:val="009B0A53"/>
    <w:rsid w:val="009B3CE4"/>
    <w:rsid w:val="009B3E34"/>
    <w:rsid w:val="009B7B0B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08ED"/>
    <w:rsid w:val="00A06D43"/>
    <w:rsid w:val="00A13A41"/>
    <w:rsid w:val="00A214AC"/>
    <w:rsid w:val="00A23073"/>
    <w:rsid w:val="00A263C2"/>
    <w:rsid w:val="00A27880"/>
    <w:rsid w:val="00A3403A"/>
    <w:rsid w:val="00A35E3F"/>
    <w:rsid w:val="00A4623C"/>
    <w:rsid w:val="00A62B64"/>
    <w:rsid w:val="00A71CF7"/>
    <w:rsid w:val="00A80904"/>
    <w:rsid w:val="00A856AD"/>
    <w:rsid w:val="00A91505"/>
    <w:rsid w:val="00A91626"/>
    <w:rsid w:val="00A936D3"/>
    <w:rsid w:val="00A93F84"/>
    <w:rsid w:val="00A97037"/>
    <w:rsid w:val="00A97DF3"/>
    <w:rsid w:val="00AA086A"/>
    <w:rsid w:val="00AA5701"/>
    <w:rsid w:val="00AB03D5"/>
    <w:rsid w:val="00AB1E50"/>
    <w:rsid w:val="00AB5858"/>
    <w:rsid w:val="00AC037F"/>
    <w:rsid w:val="00AC14BF"/>
    <w:rsid w:val="00AC2586"/>
    <w:rsid w:val="00AC3901"/>
    <w:rsid w:val="00AC3CC9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F9C"/>
    <w:rsid w:val="00B23673"/>
    <w:rsid w:val="00B23D34"/>
    <w:rsid w:val="00B27788"/>
    <w:rsid w:val="00B27871"/>
    <w:rsid w:val="00B4205A"/>
    <w:rsid w:val="00B42EC6"/>
    <w:rsid w:val="00B47123"/>
    <w:rsid w:val="00B5259C"/>
    <w:rsid w:val="00B54246"/>
    <w:rsid w:val="00B83372"/>
    <w:rsid w:val="00B84A8F"/>
    <w:rsid w:val="00B859B2"/>
    <w:rsid w:val="00B90081"/>
    <w:rsid w:val="00B96242"/>
    <w:rsid w:val="00BA61C5"/>
    <w:rsid w:val="00BB27A7"/>
    <w:rsid w:val="00BB3A88"/>
    <w:rsid w:val="00BB3D70"/>
    <w:rsid w:val="00BB79B9"/>
    <w:rsid w:val="00BB79C4"/>
    <w:rsid w:val="00BC33B7"/>
    <w:rsid w:val="00BC7CD5"/>
    <w:rsid w:val="00BE34B1"/>
    <w:rsid w:val="00BE5703"/>
    <w:rsid w:val="00BF3E07"/>
    <w:rsid w:val="00BF58B0"/>
    <w:rsid w:val="00C0366D"/>
    <w:rsid w:val="00C058A6"/>
    <w:rsid w:val="00C106FC"/>
    <w:rsid w:val="00C10C54"/>
    <w:rsid w:val="00C14605"/>
    <w:rsid w:val="00C14BFB"/>
    <w:rsid w:val="00C157A8"/>
    <w:rsid w:val="00C20827"/>
    <w:rsid w:val="00C21E21"/>
    <w:rsid w:val="00C32397"/>
    <w:rsid w:val="00C3326D"/>
    <w:rsid w:val="00C518EE"/>
    <w:rsid w:val="00C568CF"/>
    <w:rsid w:val="00C573D2"/>
    <w:rsid w:val="00C623DB"/>
    <w:rsid w:val="00C73D45"/>
    <w:rsid w:val="00C76146"/>
    <w:rsid w:val="00C77E76"/>
    <w:rsid w:val="00C87F00"/>
    <w:rsid w:val="00C904AD"/>
    <w:rsid w:val="00C97394"/>
    <w:rsid w:val="00CA109C"/>
    <w:rsid w:val="00CA379C"/>
    <w:rsid w:val="00CB2736"/>
    <w:rsid w:val="00CB371E"/>
    <w:rsid w:val="00CB4C23"/>
    <w:rsid w:val="00CC0BA3"/>
    <w:rsid w:val="00CD3C89"/>
    <w:rsid w:val="00CD5290"/>
    <w:rsid w:val="00CE27A0"/>
    <w:rsid w:val="00CE51A0"/>
    <w:rsid w:val="00CF6DEC"/>
    <w:rsid w:val="00D0251F"/>
    <w:rsid w:val="00D071EE"/>
    <w:rsid w:val="00D33635"/>
    <w:rsid w:val="00D33E92"/>
    <w:rsid w:val="00D44B69"/>
    <w:rsid w:val="00D52654"/>
    <w:rsid w:val="00D54CBD"/>
    <w:rsid w:val="00D55AC2"/>
    <w:rsid w:val="00D64DEE"/>
    <w:rsid w:val="00D65931"/>
    <w:rsid w:val="00D7140C"/>
    <w:rsid w:val="00D75755"/>
    <w:rsid w:val="00D7697D"/>
    <w:rsid w:val="00D7763C"/>
    <w:rsid w:val="00D80B44"/>
    <w:rsid w:val="00D86E33"/>
    <w:rsid w:val="00D8715A"/>
    <w:rsid w:val="00D904BA"/>
    <w:rsid w:val="00D911DD"/>
    <w:rsid w:val="00D96A4C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5E24"/>
    <w:rsid w:val="00DF066E"/>
    <w:rsid w:val="00DF32E9"/>
    <w:rsid w:val="00E0310D"/>
    <w:rsid w:val="00E05AD7"/>
    <w:rsid w:val="00E076F9"/>
    <w:rsid w:val="00E13CC8"/>
    <w:rsid w:val="00E172A8"/>
    <w:rsid w:val="00E21065"/>
    <w:rsid w:val="00E45EC1"/>
    <w:rsid w:val="00E50359"/>
    <w:rsid w:val="00E5093B"/>
    <w:rsid w:val="00E659CF"/>
    <w:rsid w:val="00E713E7"/>
    <w:rsid w:val="00E86A33"/>
    <w:rsid w:val="00E87888"/>
    <w:rsid w:val="00E92080"/>
    <w:rsid w:val="00E947E3"/>
    <w:rsid w:val="00E96CD4"/>
    <w:rsid w:val="00EA5036"/>
    <w:rsid w:val="00EB0DA4"/>
    <w:rsid w:val="00EC01E5"/>
    <w:rsid w:val="00EC3C34"/>
    <w:rsid w:val="00EC5257"/>
    <w:rsid w:val="00ED11BD"/>
    <w:rsid w:val="00ED64D4"/>
    <w:rsid w:val="00EE16D0"/>
    <w:rsid w:val="00EE3E77"/>
    <w:rsid w:val="00EF1876"/>
    <w:rsid w:val="00EF2F7D"/>
    <w:rsid w:val="00F1196A"/>
    <w:rsid w:val="00F15E90"/>
    <w:rsid w:val="00F160BE"/>
    <w:rsid w:val="00F16BAA"/>
    <w:rsid w:val="00F21AAB"/>
    <w:rsid w:val="00F2251D"/>
    <w:rsid w:val="00F3178B"/>
    <w:rsid w:val="00F4755A"/>
    <w:rsid w:val="00F50508"/>
    <w:rsid w:val="00F62523"/>
    <w:rsid w:val="00F70B3B"/>
    <w:rsid w:val="00F70C90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2F84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ianoo.nl/nl/regelgeving/aanbestedingswet/uniform-europees-aanbestedingsdocument/interactieve-pdf-unifor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5259D-5714-7745-994E-7D695D059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Inkoopadviesbureau BiC</dc:description>
  <cp:lastModifiedBy/>
  <cp:revision>1</cp:revision>
  <dcterms:created xsi:type="dcterms:W3CDTF">2016-10-28T12:40:00Z</dcterms:created>
  <dcterms:modified xsi:type="dcterms:W3CDTF">2023-04-20T10:28:00Z</dcterms:modified>
  <cp:category/>
</cp:coreProperties>
</file>