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0A091" w14:textId="77777777" w:rsidR="000B5839" w:rsidRPr="000B5839" w:rsidRDefault="000B5839" w:rsidP="000B5839">
      <w:pPr>
        <w:rPr>
          <w:rFonts w:ascii="Calibri" w:eastAsia="Times New Roman" w:hAnsi="Calibri" w:cs="Times New Roman"/>
          <w:b/>
          <w:bCs/>
          <w:kern w:val="2"/>
          <w:sz w:val="22"/>
          <w:u w:val="single"/>
        </w:rPr>
      </w:pPr>
      <w:bookmarkStart w:id="0" w:name="_GoBack"/>
      <w:bookmarkEnd w:id="0"/>
      <w:r w:rsidRPr="000B5839">
        <w:rPr>
          <w:rFonts w:ascii="Calibri" w:eastAsia="Times New Roman" w:hAnsi="Calibri" w:cs="Times New Roman"/>
          <w:b/>
          <w:bCs/>
          <w:kern w:val="2"/>
          <w:sz w:val="22"/>
          <w:u w:val="single"/>
        </w:rPr>
        <w:t>Nota van inlichtingen "Levering duurzame elektriciteit GV-KV ENDEX ten behoeve van de Ministeries van Defensie, Justitie &amp; Veiligheid en Binnenlandse Zaken en Koninkrijksrelaties (Rijkskantoren) 2025            datum 9 februari 2024</w:t>
      </w:r>
    </w:p>
    <w:p w14:paraId="712CB483" w14:textId="77777777" w:rsidR="000B5839" w:rsidRPr="000B5839" w:rsidRDefault="000B5839" w:rsidP="000B5839">
      <w:pPr>
        <w:rPr>
          <w:rFonts w:ascii="Calibri" w:eastAsia="Times New Roman" w:hAnsi="Calibri" w:cs="Times New Roman"/>
          <w:b/>
          <w:bCs/>
          <w:kern w:val="2"/>
          <w:sz w:val="22"/>
          <w:u w:val="single"/>
        </w:rPr>
      </w:pPr>
    </w:p>
    <w:p w14:paraId="5B15FDA0" w14:textId="77777777" w:rsidR="000B5839" w:rsidRPr="000B5839" w:rsidRDefault="000B5839" w:rsidP="000B5839">
      <w:pPr>
        <w:rPr>
          <w:rFonts w:ascii="Calibri" w:eastAsia="Times New Roman" w:hAnsi="Calibri" w:cs="Times New Roman"/>
          <w:b/>
          <w:bCs/>
          <w:kern w:val="2"/>
          <w:sz w:val="22"/>
          <w:u w:val="single"/>
        </w:rPr>
      </w:pPr>
      <w:r w:rsidRPr="000B5839">
        <w:rPr>
          <w:rFonts w:ascii="Calibri" w:eastAsia="Times New Roman" w:hAnsi="Calibri" w:cs="Times New Roman"/>
          <w:b/>
          <w:bCs/>
          <w:kern w:val="2"/>
          <w:sz w:val="22"/>
          <w:u w:val="single"/>
        </w:rPr>
        <w:t>Betreft perceel 1 en 3.</w:t>
      </w:r>
    </w:p>
    <w:p w14:paraId="75AFBCA9" w14:textId="77777777" w:rsidR="000B5839" w:rsidRPr="000B5839" w:rsidRDefault="000B5839" w:rsidP="000B5839">
      <w:pPr>
        <w:rPr>
          <w:rFonts w:ascii="Calibri" w:eastAsia="Times New Roman" w:hAnsi="Calibri" w:cs="Times New Roman"/>
          <w:kern w:val="2"/>
          <w:sz w:val="22"/>
        </w:rPr>
      </w:pPr>
      <w:r w:rsidRPr="000B5839">
        <w:rPr>
          <w:rFonts w:ascii="Calibri" w:eastAsia="Times New Roman" w:hAnsi="Calibri" w:cs="Times New Roman"/>
          <w:kern w:val="2"/>
          <w:sz w:val="22"/>
        </w:rPr>
        <w:t>In navolging op de nota van inlichtingen d.d. 1 februari 2024 vraag 20 is bijgevoegd de juiste meet-data voor Defensie voor 2021,  2022 en aanvullend de meetdata 2023.</w:t>
      </w:r>
    </w:p>
    <w:p w14:paraId="71E5A1EB" w14:textId="77777777" w:rsidR="000B5839" w:rsidRPr="000B5839" w:rsidRDefault="000B5839" w:rsidP="000B5839">
      <w:pPr>
        <w:rPr>
          <w:rFonts w:ascii="Calibri" w:eastAsia="Times New Roman" w:hAnsi="Calibri" w:cs="Times New Roman"/>
          <w:kern w:val="2"/>
          <w:sz w:val="22"/>
        </w:rPr>
      </w:pPr>
      <w:r w:rsidRPr="000B5839">
        <w:rPr>
          <w:rFonts w:ascii="Calibri" w:eastAsia="Times New Roman" w:hAnsi="Calibri" w:cs="Times New Roman"/>
          <w:kern w:val="2"/>
          <w:sz w:val="22"/>
        </w:rPr>
        <w:t xml:space="preserve">Bijlage 9a </w:t>
      </w:r>
      <w:proofErr w:type="spellStart"/>
      <w:r w:rsidRPr="000B5839">
        <w:rPr>
          <w:rFonts w:ascii="Calibri" w:eastAsia="Times New Roman" w:hAnsi="Calibri" w:cs="Times New Roman"/>
          <w:kern w:val="2"/>
          <w:sz w:val="22"/>
        </w:rPr>
        <w:t>kwartierdata_Ministerie</w:t>
      </w:r>
      <w:proofErr w:type="spellEnd"/>
      <w:r w:rsidRPr="000B5839">
        <w:rPr>
          <w:rFonts w:ascii="Calibri" w:eastAsia="Times New Roman" w:hAnsi="Calibri" w:cs="Times New Roman"/>
          <w:kern w:val="2"/>
          <w:sz w:val="22"/>
        </w:rPr>
        <w:t xml:space="preserve"> van Defensie 2021 ENDEX d.d. 9-2-2024</w:t>
      </w:r>
      <w:r w:rsidRPr="000B5839">
        <w:rPr>
          <w:rFonts w:ascii="Calibri" w:eastAsia="Times New Roman" w:hAnsi="Calibri" w:cs="Times New Roman"/>
          <w:kern w:val="2"/>
          <w:sz w:val="22"/>
        </w:rPr>
        <w:br/>
        <w:t xml:space="preserve">Bijlage 9a </w:t>
      </w:r>
      <w:proofErr w:type="spellStart"/>
      <w:r w:rsidRPr="000B5839">
        <w:rPr>
          <w:rFonts w:ascii="Calibri" w:eastAsia="Times New Roman" w:hAnsi="Calibri" w:cs="Times New Roman"/>
          <w:kern w:val="2"/>
          <w:sz w:val="22"/>
        </w:rPr>
        <w:t>kwartierdata_Ministerie</w:t>
      </w:r>
      <w:proofErr w:type="spellEnd"/>
      <w:r w:rsidRPr="000B5839">
        <w:rPr>
          <w:rFonts w:ascii="Calibri" w:eastAsia="Times New Roman" w:hAnsi="Calibri" w:cs="Times New Roman"/>
          <w:kern w:val="2"/>
          <w:sz w:val="22"/>
        </w:rPr>
        <w:t xml:space="preserve"> van Defensie 2022 ENDEX  d.d. 9-2-2024</w:t>
      </w:r>
      <w:r w:rsidRPr="000B5839">
        <w:rPr>
          <w:rFonts w:ascii="Calibri" w:eastAsia="Times New Roman" w:hAnsi="Calibri" w:cs="Times New Roman"/>
          <w:kern w:val="2"/>
          <w:sz w:val="22"/>
        </w:rPr>
        <w:br/>
        <w:t xml:space="preserve">Bijlage 9a </w:t>
      </w:r>
      <w:proofErr w:type="spellStart"/>
      <w:r w:rsidRPr="000B5839">
        <w:rPr>
          <w:rFonts w:ascii="Calibri" w:eastAsia="Times New Roman" w:hAnsi="Calibri" w:cs="Times New Roman"/>
          <w:kern w:val="2"/>
          <w:sz w:val="22"/>
        </w:rPr>
        <w:t>kwartierdata_Ministerie</w:t>
      </w:r>
      <w:proofErr w:type="spellEnd"/>
      <w:r w:rsidRPr="000B5839">
        <w:rPr>
          <w:rFonts w:ascii="Calibri" w:eastAsia="Times New Roman" w:hAnsi="Calibri" w:cs="Times New Roman"/>
          <w:kern w:val="2"/>
          <w:sz w:val="22"/>
        </w:rPr>
        <w:t xml:space="preserve"> van Defensie 2023 ENDEX d.d. 9-2-2024</w:t>
      </w:r>
    </w:p>
    <w:p w14:paraId="11819E66" w14:textId="77777777" w:rsidR="000B5839" w:rsidRPr="000B5839" w:rsidRDefault="000B5839" w:rsidP="000B5839">
      <w:pPr>
        <w:rPr>
          <w:rFonts w:ascii="Calibri" w:eastAsia="Times New Roman" w:hAnsi="Calibri" w:cs="Times New Roman"/>
          <w:kern w:val="2"/>
          <w:sz w:val="22"/>
        </w:rPr>
      </w:pPr>
      <w:r w:rsidRPr="000B5839">
        <w:rPr>
          <w:rFonts w:ascii="Calibri" w:eastAsia="Times New Roman" w:hAnsi="Calibri" w:cs="Times New Roman"/>
          <w:kern w:val="2"/>
          <w:sz w:val="22"/>
        </w:rPr>
        <w:t>Bijlage 9a Telemetriedata Defensie ENDEX 2021 2022.7z zoals gepubliceerd d.d. 10 december 2023 is hierbij vervallen.</w:t>
      </w:r>
    </w:p>
    <w:p w14:paraId="34A6636E" w14:textId="77777777" w:rsidR="000B5839" w:rsidRPr="000B5839" w:rsidRDefault="000B5839" w:rsidP="000B5839">
      <w:pPr>
        <w:rPr>
          <w:rFonts w:ascii="Calibri" w:eastAsia="Times New Roman" w:hAnsi="Calibri" w:cs="Times New Roman"/>
          <w:kern w:val="2"/>
          <w:sz w:val="22"/>
        </w:rPr>
      </w:pPr>
    </w:p>
    <w:p w14:paraId="6E414B86" w14:textId="77777777" w:rsidR="000B5839" w:rsidRPr="000B5839" w:rsidRDefault="000B5839" w:rsidP="000B5839">
      <w:pPr>
        <w:rPr>
          <w:rFonts w:ascii="Calibri" w:eastAsia="Times New Roman" w:hAnsi="Calibri" w:cs="Times New Roman"/>
          <w:b/>
          <w:bCs/>
          <w:kern w:val="2"/>
          <w:sz w:val="22"/>
          <w:u w:val="single"/>
        </w:rPr>
      </w:pPr>
      <w:r w:rsidRPr="000B5839">
        <w:rPr>
          <w:rFonts w:ascii="Calibri" w:eastAsia="Times New Roman" w:hAnsi="Calibri" w:cs="Times New Roman"/>
          <w:b/>
          <w:bCs/>
          <w:kern w:val="2"/>
          <w:sz w:val="22"/>
          <w:u w:val="single"/>
        </w:rPr>
        <w:t>Betreft perceel 4 en 6.</w:t>
      </w:r>
    </w:p>
    <w:p w14:paraId="59FB4857" w14:textId="77777777" w:rsidR="000B5839" w:rsidRPr="000B5839" w:rsidRDefault="000B5839" w:rsidP="000B5839">
      <w:pPr>
        <w:rPr>
          <w:rFonts w:ascii="Calibri" w:eastAsia="Times New Roman" w:hAnsi="Calibri" w:cs="Times New Roman"/>
          <w:kern w:val="2"/>
          <w:sz w:val="22"/>
        </w:rPr>
      </w:pPr>
      <w:r w:rsidRPr="000B5839">
        <w:rPr>
          <w:rFonts w:ascii="Calibri" w:eastAsia="Times New Roman" w:hAnsi="Calibri" w:cs="Times New Roman"/>
          <w:kern w:val="2"/>
          <w:sz w:val="22"/>
        </w:rPr>
        <w:t>In navolging op de nota van inlichtingen d.d. 1 februari 2024 vraag 43 is bijgevoegd aanvullend de meetdata 2023.</w:t>
      </w:r>
    </w:p>
    <w:p w14:paraId="18132AC4" w14:textId="77777777" w:rsidR="000B5839" w:rsidRPr="000B5839" w:rsidRDefault="000B5839" w:rsidP="000B5839">
      <w:pPr>
        <w:rPr>
          <w:rFonts w:ascii="Calibri" w:eastAsia="Times New Roman" w:hAnsi="Calibri" w:cs="Times New Roman"/>
          <w:kern w:val="2"/>
          <w:sz w:val="22"/>
        </w:rPr>
      </w:pPr>
      <w:r w:rsidRPr="000B5839">
        <w:rPr>
          <w:rFonts w:ascii="Calibri" w:eastAsia="Times New Roman" w:hAnsi="Calibri" w:cs="Times New Roman"/>
          <w:kern w:val="2"/>
          <w:sz w:val="22"/>
        </w:rPr>
        <w:t xml:space="preserve">Bijlage 9b </w:t>
      </w:r>
      <w:proofErr w:type="spellStart"/>
      <w:r w:rsidRPr="000B5839">
        <w:rPr>
          <w:rFonts w:ascii="Calibri" w:eastAsia="Times New Roman" w:hAnsi="Calibri" w:cs="Times New Roman"/>
          <w:kern w:val="2"/>
          <w:sz w:val="22"/>
        </w:rPr>
        <w:t>kwartierdata_Ministerie</w:t>
      </w:r>
      <w:proofErr w:type="spellEnd"/>
      <w:r w:rsidRPr="000B5839">
        <w:rPr>
          <w:rFonts w:ascii="Calibri" w:eastAsia="Times New Roman" w:hAnsi="Calibri" w:cs="Times New Roman"/>
          <w:kern w:val="2"/>
          <w:sz w:val="22"/>
        </w:rPr>
        <w:t xml:space="preserve"> van Justitie en </w:t>
      </w:r>
      <w:proofErr w:type="spellStart"/>
      <w:r w:rsidRPr="000B5839">
        <w:rPr>
          <w:rFonts w:ascii="Calibri" w:eastAsia="Times New Roman" w:hAnsi="Calibri" w:cs="Times New Roman"/>
          <w:kern w:val="2"/>
          <w:sz w:val="22"/>
        </w:rPr>
        <w:t>Veilighied</w:t>
      </w:r>
      <w:proofErr w:type="spellEnd"/>
      <w:r w:rsidRPr="000B5839">
        <w:rPr>
          <w:rFonts w:ascii="Calibri" w:eastAsia="Times New Roman" w:hAnsi="Calibri" w:cs="Times New Roman"/>
          <w:kern w:val="2"/>
          <w:sz w:val="22"/>
        </w:rPr>
        <w:t xml:space="preserve"> 2023 - ENDEX d.d. 9-2-2024</w:t>
      </w:r>
    </w:p>
    <w:p w14:paraId="325C7007" w14:textId="77777777" w:rsidR="000B5839" w:rsidRPr="000B5839" w:rsidRDefault="000B5839" w:rsidP="000B5839">
      <w:pPr>
        <w:rPr>
          <w:rFonts w:ascii="Calibri" w:eastAsia="Times New Roman" w:hAnsi="Calibri" w:cs="Times New Roman"/>
          <w:kern w:val="2"/>
          <w:sz w:val="22"/>
        </w:rPr>
      </w:pPr>
    </w:p>
    <w:p w14:paraId="1F4299AE" w14:textId="77777777" w:rsidR="000B5839" w:rsidRPr="000B5839" w:rsidRDefault="000B5839" w:rsidP="000B5839">
      <w:pPr>
        <w:rPr>
          <w:rFonts w:ascii="Calibri" w:eastAsia="Times New Roman" w:hAnsi="Calibri" w:cs="Times New Roman"/>
          <w:b/>
          <w:bCs/>
          <w:kern w:val="2"/>
          <w:sz w:val="22"/>
          <w:u w:val="single"/>
        </w:rPr>
      </w:pPr>
      <w:r w:rsidRPr="000B5839">
        <w:rPr>
          <w:rFonts w:ascii="Calibri" w:eastAsia="Times New Roman" w:hAnsi="Calibri" w:cs="Times New Roman"/>
          <w:b/>
          <w:bCs/>
          <w:kern w:val="2"/>
          <w:sz w:val="22"/>
          <w:u w:val="single"/>
        </w:rPr>
        <w:t>Betreft perceel 7 en 9.</w:t>
      </w:r>
    </w:p>
    <w:p w14:paraId="590E7995" w14:textId="77777777" w:rsidR="000B5839" w:rsidRPr="000B5839" w:rsidRDefault="000B5839" w:rsidP="000B5839">
      <w:pPr>
        <w:rPr>
          <w:rFonts w:ascii="Calibri" w:eastAsia="Times New Roman" w:hAnsi="Calibri" w:cs="Times New Roman"/>
          <w:kern w:val="2"/>
          <w:sz w:val="22"/>
        </w:rPr>
      </w:pPr>
      <w:r w:rsidRPr="000B5839">
        <w:rPr>
          <w:rFonts w:ascii="Calibri" w:eastAsia="Times New Roman" w:hAnsi="Calibri" w:cs="Times New Roman"/>
          <w:kern w:val="2"/>
          <w:sz w:val="22"/>
        </w:rPr>
        <w:t>In navolging op de nota van inlichtingen d.d. 1 februari 2024 vraag 43 is bijgevoegd aanvullend de meetdata 2023.</w:t>
      </w:r>
    </w:p>
    <w:p w14:paraId="1B5B2D03" w14:textId="77777777" w:rsidR="000B5839" w:rsidRPr="000B5839" w:rsidRDefault="000B5839" w:rsidP="000B5839">
      <w:pPr>
        <w:rPr>
          <w:rFonts w:ascii="Calibri" w:eastAsia="Times New Roman" w:hAnsi="Calibri" w:cs="Times New Roman"/>
          <w:kern w:val="2"/>
          <w:sz w:val="22"/>
        </w:rPr>
      </w:pPr>
      <w:r w:rsidRPr="000B5839">
        <w:rPr>
          <w:rFonts w:ascii="Calibri" w:eastAsia="Times New Roman" w:hAnsi="Calibri" w:cs="Times New Roman"/>
          <w:kern w:val="2"/>
          <w:sz w:val="22"/>
        </w:rPr>
        <w:t>Bijlage 9c Telemetrie BZK Rijkskantoren 2023 ENDEX d.d. 9-2-2024</w:t>
      </w:r>
    </w:p>
    <w:p w14:paraId="1D5FCE49" w14:textId="77777777" w:rsidR="00B06701" w:rsidRDefault="00B06701"/>
    <w:sectPr w:rsidR="00B06701" w:rsidSect="00ED2EAE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39"/>
    <w:rsid w:val="000B5839"/>
    <w:rsid w:val="001E6A24"/>
    <w:rsid w:val="00B0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9CEB"/>
  <w15:chartTrackingRefBased/>
  <w15:docId w15:val="{A26A6308-51EF-47F3-AAE9-6800B844F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1012</Characters>
  <Application>Microsoft Office Word</Application>
  <DocSecurity>0</DocSecurity>
  <Lines>8</Lines>
  <Paragraphs>2</Paragraphs>
  <ScaleCrop>false</ScaleCrop>
  <Company>Rijksoverheid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Veen, Bert</dc:creator>
  <cp:keywords/>
  <dc:description/>
  <cp:lastModifiedBy>Veen, Bert</cp:lastModifiedBy>
  <cp:revision>1</cp:revision>
  <dcterms:created xsi:type="dcterms:W3CDTF">2024-02-09T16:02:00Z</dcterms:created>
  <dcterms:modified xsi:type="dcterms:W3CDTF">2024-02-09T16:07:00Z</dcterms:modified>
</cp:coreProperties>
</file>