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183EA" w14:textId="77777777" w:rsidR="0051739F" w:rsidRDefault="0051739F" w:rsidP="003C6F78">
      <w:pPr>
        <w:snapToGrid w:val="0"/>
        <w:spacing w:line="280" w:lineRule="exact"/>
        <w:rPr>
          <w:b/>
          <w:bCs/>
          <w:sz w:val="28"/>
          <w:szCs w:val="28"/>
        </w:rPr>
      </w:pPr>
    </w:p>
    <w:p w14:paraId="17CE9914" w14:textId="77777777" w:rsidR="0051739F" w:rsidRDefault="0051739F">
      <w:pPr>
        <w:spacing w:line="240" w:lineRule="auto"/>
        <w:rPr>
          <w:b/>
          <w:bCs/>
          <w:sz w:val="28"/>
          <w:szCs w:val="28"/>
        </w:rPr>
      </w:pPr>
      <w:r>
        <w:rPr>
          <w:rFonts w:cs="Arial"/>
          <w:b/>
          <w:bCs/>
          <w:noProof/>
          <w:sz w:val="18"/>
          <w:szCs w:val="18"/>
          <w:lang w:val="en-US" w:eastAsia="en-US"/>
        </w:rPr>
        <mc:AlternateContent>
          <mc:Choice Requires="wps">
            <w:drawing>
              <wp:inline distT="0" distB="0" distL="0" distR="0" wp14:anchorId="0C9889AC" wp14:editId="52E651B1">
                <wp:extent cx="5493766" cy="3401568"/>
                <wp:effectExtent l="0" t="0" r="12065" b="279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766" cy="3401568"/>
                        </a:xfrm>
                        <a:prstGeom prst="rect">
                          <a:avLst/>
                        </a:prstGeom>
                        <a:solidFill>
                          <a:srgbClr val="FFFFFF"/>
                        </a:solidFill>
                        <a:ln w="9525">
                          <a:solidFill>
                            <a:srgbClr val="000000"/>
                          </a:solidFill>
                          <a:miter lim="800000"/>
                          <a:headEnd/>
                          <a:tailEnd/>
                        </a:ln>
                      </wps:spPr>
                      <wps:txbx>
                        <w:txbxContent>
                          <w:p w14:paraId="44C58370" w14:textId="77777777" w:rsidR="0051739F" w:rsidRDefault="0051739F" w:rsidP="0051739F">
                            <w:pPr>
                              <w:spacing w:before="100" w:beforeAutospacing="1" w:after="100" w:afterAutospacing="1" w:line="240" w:lineRule="auto"/>
                              <w:rPr>
                                <w:b/>
                                <w:bCs/>
                                <w:color w:val="000000" w:themeColor="text1"/>
                              </w:rPr>
                            </w:pPr>
                          </w:p>
                          <w:p w14:paraId="6850316F" w14:textId="77777777" w:rsidR="009432C3" w:rsidRDefault="0051739F" w:rsidP="0051739F">
                            <w:pPr>
                              <w:spacing w:before="100" w:beforeAutospacing="1" w:after="100" w:afterAutospacing="1" w:line="240" w:lineRule="auto"/>
                              <w:rPr>
                                <w:b/>
                                <w:bCs/>
                                <w:color w:val="000000" w:themeColor="text1"/>
                                <w:sz w:val="24"/>
                                <w:szCs w:val="24"/>
                              </w:rPr>
                            </w:pPr>
                            <w:r w:rsidRPr="00A9015B">
                              <w:rPr>
                                <w:b/>
                                <w:bCs/>
                                <w:color w:val="000000" w:themeColor="text1"/>
                                <w:sz w:val="24"/>
                                <w:szCs w:val="24"/>
                              </w:rPr>
                              <w:t xml:space="preserve">Invulinstructies </w:t>
                            </w:r>
                          </w:p>
                          <w:p w14:paraId="67854FAE" w14:textId="77777777" w:rsidR="009432C3" w:rsidRDefault="009432C3" w:rsidP="0051739F">
                            <w:pPr>
                              <w:spacing w:before="100" w:beforeAutospacing="1" w:after="100" w:afterAutospacing="1" w:line="240" w:lineRule="auto"/>
                              <w:rPr>
                                <w:bCs/>
                                <w:color w:val="000000" w:themeColor="text1"/>
                                <w:sz w:val="24"/>
                                <w:szCs w:val="24"/>
                              </w:rPr>
                            </w:pPr>
                            <w:r w:rsidRPr="009432C3">
                              <w:rPr>
                                <w:bCs/>
                                <w:color w:val="000000" w:themeColor="text1"/>
                                <w:sz w:val="24"/>
                                <w:szCs w:val="24"/>
                              </w:rPr>
                              <w:t>Invulinstructies en eerste pagina verwijderen uit document dat naar leveranciers gestuurd wordt!</w:t>
                            </w:r>
                          </w:p>
                          <w:p w14:paraId="004EB6AF" w14:textId="77777777" w:rsidR="009432C3" w:rsidRPr="009432C3" w:rsidRDefault="009432C3" w:rsidP="0051739F">
                            <w:pPr>
                              <w:spacing w:before="100" w:beforeAutospacing="1" w:after="100" w:afterAutospacing="1" w:line="240" w:lineRule="auto"/>
                              <w:rPr>
                                <w:bCs/>
                                <w:color w:val="000000" w:themeColor="text1"/>
                                <w:sz w:val="24"/>
                                <w:szCs w:val="24"/>
                              </w:rPr>
                            </w:pPr>
                            <w:r>
                              <w:rPr>
                                <w:bCs/>
                                <w:color w:val="000000" w:themeColor="text1"/>
                                <w:sz w:val="24"/>
                                <w:szCs w:val="24"/>
                              </w:rPr>
                              <w:t>Bij gele tekst extra aandacht c.q. actie vereist</w:t>
                            </w:r>
                          </w:p>
                          <w:sdt>
                            <w:sdtPr>
                              <w:rPr>
                                <w:rFonts w:ascii="Trebuchet MS" w:hAnsi="Trebuchet MS"/>
                              </w:rPr>
                              <w:id w:val="270363993"/>
                              <w:placeholder>
                                <w:docPart w:val="F490DE2E733A42B3935186F256A3BC2F"/>
                              </w:placeholder>
                              <w:showingPlcHdr/>
                            </w:sdtPr>
                            <w:sdtEndPr/>
                            <w:sdtContent>
                              <w:p w14:paraId="66C2FD56" w14:textId="77777777" w:rsidR="0051739F" w:rsidRDefault="0051739F" w:rsidP="0051739F">
                                <w:pPr>
                                  <w:pStyle w:val="Lijstalinea"/>
                                  <w:spacing w:line="240" w:lineRule="auto"/>
                                  <w:ind w:left="0"/>
                                  <w:rPr>
                                    <w:rFonts w:ascii="Trebuchet MS" w:hAnsi="Trebuchet MS"/>
                                  </w:rPr>
                                </w:pPr>
                                <w:r>
                                  <w:rPr>
                                    <w:rStyle w:val="Tekstvantijdelijkeaanduiding"/>
                                  </w:rPr>
                                  <w:t xml:space="preserve">Grijze invulvelden selecteren door 1 keer aan te klikken. </w:t>
                                </w:r>
                                <w:r>
                                  <w:rPr>
                                    <w:rStyle w:val="Tekstvantijdelijkeaanduiding"/>
                                  </w:rPr>
                                  <w:br/>
                                  <w:t>Vervolgens invullen of verwijderen (indien niet van toepassing)</w:t>
                                </w:r>
                              </w:p>
                            </w:sdtContent>
                          </w:sdt>
                          <w:p w14:paraId="617DBB10" w14:textId="77777777" w:rsidR="0051739F" w:rsidRDefault="0051739F" w:rsidP="0051739F">
                            <w:pPr>
                              <w:pStyle w:val="Lijstalinea"/>
                              <w:spacing w:line="240" w:lineRule="auto"/>
                              <w:ind w:left="0"/>
                              <w:rPr>
                                <w:rFonts w:ascii="Trebuchet MS" w:hAnsi="Trebuchet MS"/>
                                <w:highlight w:val="darkGray"/>
                              </w:rPr>
                            </w:pPr>
                          </w:p>
                          <w:p w14:paraId="2F7E2F7A" w14:textId="77777777" w:rsidR="0051739F" w:rsidRDefault="002D79EB" w:rsidP="0051739F">
                            <w:pPr>
                              <w:pStyle w:val="Lijstalinea"/>
                              <w:spacing w:line="240" w:lineRule="auto"/>
                              <w:ind w:left="0"/>
                            </w:pPr>
                            <w:sdt>
                              <w:sdtPr>
                                <w:rPr>
                                  <w:rFonts w:ascii="Trebuchet MS" w:hAnsi="Trebuchet MS"/>
                                  <w:highlight w:val="darkGray"/>
                                </w:rPr>
                                <w:id w:val="1199586467"/>
                                <w:placeholder>
                                  <w:docPart w:val="23F6BE54370843C8A3807FF1426DD4A3"/>
                                </w:placeholder>
                              </w:sdtPr>
                              <w:sdtEndPr/>
                              <w:sdtContent>
                                <w:r w:rsidR="0051739F" w:rsidRPr="00683FCA">
                                  <w:rPr>
                                    <w:rFonts w:ascii="Trebuchet MS" w:hAnsi="Trebuchet MS"/>
                                    <w:highlight w:val="darkGray"/>
                                  </w:rPr>
                                  <w:t>Optionele donkergrijze vlakken selecteren</w:t>
                                </w:r>
                                <w:r w:rsidR="0051739F">
                                  <w:rPr>
                                    <w:rFonts w:ascii="Trebuchet MS" w:hAnsi="Trebuchet MS"/>
                                    <w:highlight w:val="darkGray"/>
                                  </w:rPr>
                                  <w:t xml:space="preserve"> door 1 keer aan te klikken. </w:t>
                                </w:r>
                                <w:r w:rsidR="0051739F">
                                  <w:rPr>
                                    <w:rFonts w:ascii="Trebuchet MS" w:hAnsi="Trebuchet MS"/>
                                    <w:highlight w:val="darkGray"/>
                                  </w:rPr>
                                  <w:br/>
                                  <w:t xml:space="preserve">Daarna </w:t>
                                </w:r>
                                <w:r w:rsidR="0051739F" w:rsidRPr="00683FCA">
                                  <w:rPr>
                                    <w:rFonts w:ascii="Trebuchet MS" w:hAnsi="Trebuchet MS"/>
                                    <w:highlight w:val="darkGray"/>
                                  </w:rPr>
                                  <w:t xml:space="preserve"> grijze </w:t>
                                </w:r>
                                <w:r w:rsidR="0051739F">
                                  <w:rPr>
                                    <w:rFonts w:ascii="Trebuchet MS" w:hAnsi="Trebuchet MS"/>
                                    <w:highlight w:val="darkGray"/>
                                  </w:rPr>
                                  <w:t>tekst</w:t>
                                </w:r>
                                <w:r w:rsidR="0051739F" w:rsidRPr="00683FCA">
                                  <w:rPr>
                                    <w:rFonts w:ascii="Trebuchet MS" w:hAnsi="Trebuchet MS"/>
                                    <w:highlight w:val="darkGray"/>
                                  </w:rPr>
                                  <w:t>markering verwijderen</w:t>
                                </w:r>
                                <w:r w:rsidR="0051739F">
                                  <w:rPr>
                                    <w:rFonts w:ascii="Trebuchet MS" w:hAnsi="Trebuchet MS"/>
                                    <w:highlight w:val="darkGray"/>
                                  </w:rPr>
                                  <w:t xml:space="preserve"> (rechtermuisknop) of het hele veld verwijderen</w:t>
                                </w:r>
                                <w:r w:rsidR="0051739F" w:rsidRPr="00683FCA">
                                  <w:rPr>
                                    <w:rFonts w:ascii="Trebuchet MS" w:hAnsi="Trebuchet MS"/>
                                    <w:highlight w:val="darkGray"/>
                                  </w:rPr>
                                  <w:t xml:space="preserve"> </w:t>
                                </w:r>
                              </w:sdtContent>
                            </w:sdt>
                          </w:p>
                          <w:p w14:paraId="16F02CEC" w14:textId="77777777" w:rsidR="0051739F" w:rsidRDefault="0051739F" w:rsidP="0051739F">
                            <w:pPr>
                              <w:spacing w:before="100" w:beforeAutospacing="1" w:after="100" w:afterAutospacing="1" w:line="240" w:lineRule="auto"/>
                              <w:rPr>
                                <w:b/>
                                <w:bCs/>
                                <w:color w:val="000000" w:themeColor="text1"/>
                              </w:rPr>
                            </w:pPr>
                          </w:p>
                          <w:p w14:paraId="16F805CC" w14:textId="77777777" w:rsidR="0051739F" w:rsidRPr="00975B47" w:rsidRDefault="0051739F" w:rsidP="0051739F">
                            <w:pPr>
                              <w:pStyle w:val="Lijstalinea"/>
                              <w:spacing w:line="240" w:lineRule="auto"/>
                              <w:rPr>
                                <w:rFonts w:ascii="Trebuchet MS" w:hAnsi="Trebuchet MS"/>
                              </w:rPr>
                            </w:pPr>
                          </w:p>
                        </w:txbxContent>
                      </wps:txbx>
                      <wps:bodyPr rot="0" vert="horz" wrap="square" lIns="91440" tIns="45720" rIns="91440" bIns="45720" anchor="t" anchorCtr="0" upright="1">
                        <a:noAutofit/>
                      </wps:bodyPr>
                    </wps:wsp>
                  </a:graphicData>
                </a:graphic>
              </wp:inline>
            </w:drawing>
          </mc:Choice>
          <mc:Fallback>
            <w:pict>
              <v:shapetype w14:anchorId="0C9889AC" id="_x0000_t202" coordsize="21600,21600" o:spt="202" path="m,l,21600r21600,l21600,xe">
                <v:stroke joinstyle="miter"/>
                <v:path gradientshapeok="t" o:connecttype="rect"/>
              </v:shapetype>
              <v:shape id="Text Box 2" o:spid="_x0000_s1026" type="#_x0000_t202" style="width:432.6pt;height:26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">
                <v:textbox>
                  <w:txbxContent>
                    <w:p w14:paraId="44C58370" w14:textId="77777777" w:rsidR="0051739F" w:rsidRDefault="0051739F" w:rsidP="0051739F">
                      <w:pPr>
                        <w:spacing w:before="100" w:beforeAutospacing="1" w:after="100" w:afterAutospacing="1" w:line="240" w:lineRule="auto"/>
                        <w:rPr>
                          <w:b/>
                          <w:bCs/>
                          <w:color w:val="000000" w:themeColor="text1"/>
                        </w:rPr>
                      </w:pPr>
                    </w:p>
                    <w:p w14:paraId="6850316F" w14:textId="77777777" w:rsidR="009432C3" w:rsidRDefault="0051739F" w:rsidP="0051739F">
                      <w:pPr>
                        <w:spacing w:before="100" w:beforeAutospacing="1" w:after="100" w:afterAutospacing="1" w:line="240" w:lineRule="auto"/>
                        <w:rPr>
                          <w:b/>
                          <w:bCs/>
                          <w:color w:val="000000" w:themeColor="text1"/>
                          <w:sz w:val="24"/>
                          <w:szCs w:val="24"/>
                        </w:rPr>
                      </w:pPr>
                      <w:r w:rsidRPr="00A9015B">
                        <w:rPr>
                          <w:b/>
                          <w:bCs/>
                          <w:color w:val="000000" w:themeColor="text1"/>
                          <w:sz w:val="24"/>
                          <w:szCs w:val="24"/>
                        </w:rPr>
                        <w:t xml:space="preserve">Invulinstructies </w:t>
                      </w:r>
                    </w:p>
                    <w:p w14:paraId="67854FAE" w14:textId="77777777" w:rsidR="009432C3" w:rsidRDefault="009432C3" w:rsidP="0051739F">
                      <w:pPr>
                        <w:spacing w:before="100" w:beforeAutospacing="1" w:after="100" w:afterAutospacing="1" w:line="240" w:lineRule="auto"/>
                        <w:rPr>
                          <w:bCs/>
                          <w:color w:val="000000" w:themeColor="text1"/>
                          <w:sz w:val="24"/>
                          <w:szCs w:val="24"/>
                        </w:rPr>
                      </w:pPr>
                      <w:r w:rsidRPr="009432C3">
                        <w:rPr>
                          <w:bCs/>
                          <w:color w:val="000000" w:themeColor="text1"/>
                          <w:sz w:val="24"/>
                          <w:szCs w:val="24"/>
                        </w:rPr>
                        <w:t>Invulinstructies en eerste pagina verwijderen uit document dat naar leveranciers gestuurd wordt!</w:t>
                      </w:r>
                    </w:p>
                    <w:p w14:paraId="004EB6AF" w14:textId="77777777" w:rsidR="009432C3" w:rsidRPr="009432C3" w:rsidRDefault="009432C3" w:rsidP="0051739F">
                      <w:pPr>
                        <w:spacing w:before="100" w:beforeAutospacing="1" w:after="100" w:afterAutospacing="1" w:line="240" w:lineRule="auto"/>
                        <w:rPr>
                          <w:bCs/>
                          <w:color w:val="000000" w:themeColor="text1"/>
                          <w:sz w:val="24"/>
                          <w:szCs w:val="24"/>
                        </w:rPr>
                      </w:pPr>
                      <w:r>
                        <w:rPr>
                          <w:bCs/>
                          <w:color w:val="000000" w:themeColor="text1"/>
                          <w:sz w:val="24"/>
                          <w:szCs w:val="24"/>
                        </w:rPr>
                        <w:t>Bij gele tekst extra aandacht c.q. actie vereist</w:t>
                      </w:r>
                    </w:p>
                    <w:sdt>
                      <w:sdtPr>
                        <w:rPr>
                          <w:rFonts w:ascii="Trebuchet MS" w:hAnsi="Trebuchet MS"/>
                        </w:rPr>
                        <w:id w:val="270363993"/>
                        <w:placeholder>
                          <w:docPart w:val="F490DE2E733A42B3935186F256A3BC2F"/>
                        </w:placeholder>
                        <w:showingPlcHdr/>
                      </w:sdtPr>
                      <w:sdtEndPr/>
                      <w:sdtContent>
                        <w:p w14:paraId="66C2FD56" w14:textId="77777777" w:rsidR="0051739F" w:rsidRDefault="0051739F" w:rsidP="0051739F">
                          <w:pPr>
                            <w:pStyle w:val="Lijstalinea"/>
                            <w:spacing w:line="240" w:lineRule="auto"/>
                            <w:ind w:left="0"/>
                            <w:rPr>
                              <w:rFonts w:ascii="Trebuchet MS" w:hAnsi="Trebuchet MS"/>
                            </w:rPr>
                          </w:pPr>
                          <w:r>
                            <w:rPr>
                              <w:rStyle w:val="Tekstvantijdelijkeaanduiding"/>
                            </w:rPr>
                            <w:t xml:space="preserve">Grijze invulvelden selecteren door 1 keer aan te klikken. </w:t>
                          </w:r>
                          <w:r>
                            <w:rPr>
                              <w:rStyle w:val="Tekstvantijdelijkeaanduiding"/>
                            </w:rPr>
                            <w:br/>
                            <w:t>Vervolgens invullen of verwijderen (indien niet van toepassing)</w:t>
                          </w:r>
                        </w:p>
                      </w:sdtContent>
                    </w:sdt>
                    <w:p w14:paraId="617DBB10" w14:textId="77777777" w:rsidR="0051739F" w:rsidRDefault="0051739F" w:rsidP="0051739F">
                      <w:pPr>
                        <w:pStyle w:val="Lijstalinea"/>
                        <w:spacing w:line="240" w:lineRule="auto"/>
                        <w:ind w:left="0"/>
                        <w:rPr>
                          <w:rFonts w:ascii="Trebuchet MS" w:hAnsi="Trebuchet MS"/>
                          <w:highlight w:val="darkGray"/>
                        </w:rPr>
                      </w:pPr>
                    </w:p>
                    <w:p w14:paraId="2F7E2F7A" w14:textId="77777777" w:rsidR="0051739F" w:rsidRDefault="00C53C2D" w:rsidP="0051739F">
                      <w:pPr>
                        <w:pStyle w:val="Lijstalinea"/>
                        <w:spacing w:line="240" w:lineRule="auto"/>
                        <w:ind w:left="0"/>
                      </w:pPr>
                      <w:sdt>
                        <w:sdtPr>
                          <w:rPr>
                            <w:rFonts w:ascii="Trebuchet MS" w:hAnsi="Trebuchet MS"/>
                            <w:highlight w:val="darkGray"/>
                          </w:rPr>
                          <w:id w:val="1199586467"/>
                          <w:placeholder>
                            <w:docPart w:val="23F6BE54370843C8A3807FF1426DD4A3"/>
                          </w:placeholder>
                        </w:sdtPr>
                        <w:sdtEndPr/>
                        <w:sdtContent>
                          <w:r w:rsidR="0051739F" w:rsidRPr="00683FCA">
                            <w:rPr>
                              <w:rFonts w:ascii="Trebuchet MS" w:hAnsi="Trebuchet MS"/>
                              <w:highlight w:val="darkGray"/>
                            </w:rPr>
                            <w:t>Optionele donkergrijze vlakken selecteren</w:t>
                          </w:r>
                          <w:r w:rsidR="0051739F">
                            <w:rPr>
                              <w:rFonts w:ascii="Trebuchet MS" w:hAnsi="Trebuchet MS"/>
                              <w:highlight w:val="darkGray"/>
                            </w:rPr>
                            <w:t xml:space="preserve"> door 1 keer aan te klikken. </w:t>
                          </w:r>
                          <w:r w:rsidR="0051739F">
                            <w:rPr>
                              <w:rFonts w:ascii="Trebuchet MS" w:hAnsi="Trebuchet MS"/>
                              <w:highlight w:val="darkGray"/>
                            </w:rPr>
                            <w:br/>
                            <w:t xml:space="preserve">Daarna </w:t>
                          </w:r>
                          <w:r w:rsidR="0051739F" w:rsidRPr="00683FCA">
                            <w:rPr>
                              <w:rFonts w:ascii="Trebuchet MS" w:hAnsi="Trebuchet MS"/>
                              <w:highlight w:val="darkGray"/>
                            </w:rPr>
                            <w:t xml:space="preserve"> grijze </w:t>
                          </w:r>
                          <w:r w:rsidR="0051739F">
                            <w:rPr>
                              <w:rFonts w:ascii="Trebuchet MS" w:hAnsi="Trebuchet MS"/>
                              <w:highlight w:val="darkGray"/>
                            </w:rPr>
                            <w:t>tekst</w:t>
                          </w:r>
                          <w:r w:rsidR="0051739F" w:rsidRPr="00683FCA">
                            <w:rPr>
                              <w:rFonts w:ascii="Trebuchet MS" w:hAnsi="Trebuchet MS"/>
                              <w:highlight w:val="darkGray"/>
                            </w:rPr>
                            <w:t>markering verwijderen</w:t>
                          </w:r>
                          <w:r w:rsidR="0051739F">
                            <w:rPr>
                              <w:rFonts w:ascii="Trebuchet MS" w:hAnsi="Trebuchet MS"/>
                              <w:highlight w:val="darkGray"/>
                            </w:rPr>
                            <w:t xml:space="preserve"> (rechtermuisknop) of het hele veld verwijderen</w:t>
                          </w:r>
                          <w:r w:rsidR="0051739F" w:rsidRPr="00683FCA">
                            <w:rPr>
                              <w:rFonts w:ascii="Trebuchet MS" w:hAnsi="Trebuchet MS"/>
                              <w:highlight w:val="darkGray"/>
                            </w:rPr>
                            <w:t xml:space="preserve"> </w:t>
                          </w:r>
                        </w:sdtContent>
                      </w:sdt>
                    </w:p>
                    <w:p w14:paraId="16F02CEC" w14:textId="77777777" w:rsidR="0051739F" w:rsidRDefault="0051739F" w:rsidP="0051739F">
                      <w:pPr>
                        <w:spacing w:before="100" w:beforeAutospacing="1" w:after="100" w:afterAutospacing="1" w:line="240" w:lineRule="auto"/>
                        <w:rPr>
                          <w:b/>
                          <w:bCs/>
                          <w:color w:val="000000" w:themeColor="text1"/>
                        </w:rPr>
                      </w:pPr>
                    </w:p>
                    <w:p w14:paraId="16F805CC" w14:textId="77777777" w:rsidR="0051739F" w:rsidRPr="00975B47" w:rsidRDefault="0051739F" w:rsidP="0051739F">
                      <w:pPr>
                        <w:pStyle w:val="Lijstalinea"/>
                        <w:spacing w:line="240" w:lineRule="auto"/>
                        <w:rPr>
                          <w:rFonts w:ascii="Trebuchet MS" w:hAnsi="Trebuchet MS"/>
                        </w:rPr>
                      </w:pPr>
                    </w:p>
                  </w:txbxContent>
                </v:textbox>
                <w10:anchorlock/>
              </v:shape>
            </w:pict>
          </mc:Fallback>
        </mc:AlternateContent>
      </w:r>
      <w:r>
        <w:rPr>
          <w:b/>
          <w:bCs/>
          <w:sz w:val="28"/>
          <w:szCs w:val="28"/>
        </w:rPr>
        <w:br w:type="page"/>
      </w:r>
    </w:p>
    <w:p w14:paraId="6BD34B69" w14:textId="51006437" w:rsidR="00507F69" w:rsidRPr="00464EB3" w:rsidRDefault="00011547" w:rsidP="003C6F78">
      <w:pPr>
        <w:snapToGrid w:val="0"/>
        <w:spacing w:line="280" w:lineRule="exact"/>
        <w:rPr>
          <w:b/>
          <w:bCs/>
          <w:sz w:val="28"/>
          <w:szCs w:val="28"/>
        </w:rPr>
      </w:pPr>
      <w:r w:rsidRPr="00464EB3">
        <w:rPr>
          <w:b/>
          <w:bCs/>
          <w:sz w:val="28"/>
          <w:szCs w:val="28"/>
        </w:rPr>
        <w:lastRenderedPageBreak/>
        <w:t xml:space="preserve">Bijlage </w:t>
      </w:r>
      <w:r w:rsidR="00C0713C">
        <w:rPr>
          <w:b/>
          <w:bCs/>
          <w:sz w:val="28"/>
          <w:szCs w:val="28"/>
        </w:rPr>
        <w:t>6</w:t>
      </w:r>
      <w:r w:rsidRPr="00464EB3">
        <w:rPr>
          <w:b/>
          <w:bCs/>
          <w:sz w:val="28"/>
          <w:szCs w:val="28"/>
        </w:rPr>
        <w:t xml:space="preserve"> Service Level</w:t>
      </w:r>
      <w:r w:rsidRPr="00464EB3">
        <w:rPr>
          <w:b/>
          <w:bCs/>
        </w:rPr>
        <w:t xml:space="preserve"> </w:t>
      </w:r>
      <w:r w:rsidRPr="00464EB3">
        <w:rPr>
          <w:b/>
          <w:bCs/>
          <w:sz w:val="28"/>
          <w:szCs w:val="28"/>
        </w:rPr>
        <w:t>Agreement</w:t>
      </w:r>
    </w:p>
    <w:p w14:paraId="2400EF5C" w14:textId="77777777" w:rsidR="00011547" w:rsidRPr="00464EB3" w:rsidRDefault="00011547" w:rsidP="003C6F78">
      <w:pPr>
        <w:snapToGrid w:val="0"/>
        <w:spacing w:line="280" w:lineRule="exact"/>
        <w:rPr>
          <w:b/>
          <w:bCs/>
          <w:sz w:val="22"/>
          <w:szCs w:val="22"/>
        </w:rPr>
      </w:pPr>
      <w:r w:rsidRPr="00464EB3">
        <w:rPr>
          <w:b/>
          <w:bCs/>
          <w:sz w:val="28"/>
          <w:szCs w:val="28"/>
        </w:rPr>
        <w:br/>
      </w:r>
      <w:r w:rsidRPr="00464EB3">
        <w:rPr>
          <w:b/>
          <w:bCs/>
          <w:sz w:val="28"/>
          <w:szCs w:val="28"/>
        </w:rPr>
        <w:br/>
      </w:r>
      <w:r w:rsidRPr="00464EB3">
        <w:rPr>
          <w:b/>
          <w:bCs/>
          <w:sz w:val="22"/>
          <w:szCs w:val="22"/>
        </w:rPr>
        <w:t>Artikel 1  Toepassing en Doel</w:t>
      </w:r>
    </w:p>
    <w:p w14:paraId="52EB6BC5" w14:textId="77777777" w:rsidR="00011547" w:rsidRPr="00507F69" w:rsidRDefault="00011547" w:rsidP="003C6F78">
      <w:pPr>
        <w:autoSpaceDE w:val="0"/>
        <w:autoSpaceDN w:val="0"/>
        <w:snapToGrid w:val="0"/>
        <w:spacing w:before="43" w:line="276" w:lineRule="auto"/>
        <w:ind w:left="708" w:right="184" w:hanging="708"/>
        <w:rPr>
          <w:rFonts w:cstheme="minorHAnsi"/>
          <w:sz w:val="21"/>
          <w:szCs w:val="21"/>
        </w:rPr>
      </w:pPr>
      <w:r w:rsidRPr="00507F69">
        <w:rPr>
          <w:rFonts w:eastAsia="Helvetica" w:cstheme="minorHAnsi"/>
          <w:color w:val="000000"/>
          <w:sz w:val="21"/>
          <w:szCs w:val="21"/>
        </w:rPr>
        <w:t>1.1</w:t>
      </w:r>
      <w:r w:rsidRPr="00507F69">
        <w:rPr>
          <w:rFonts w:eastAsia="Helvetica" w:cstheme="minorHAnsi"/>
          <w:color w:val="000000"/>
          <w:sz w:val="21"/>
          <w:szCs w:val="21"/>
        </w:rPr>
        <w:tab/>
        <w:t>Deze</w:t>
      </w:r>
      <w:r w:rsidRPr="00507F69">
        <w:rPr>
          <w:rFonts w:eastAsia="Helvetica" w:cstheme="minorHAnsi"/>
          <w:color w:val="000000"/>
          <w:w w:val="99"/>
          <w:sz w:val="21"/>
          <w:szCs w:val="21"/>
        </w:rPr>
        <w:t xml:space="preserve"> </w:t>
      </w:r>
      <w:r w:rsidRPr="00507F69">
        <w:rPr>
          <w:rFonts w:eastAsia="Helvetica" w:cstheme="minorHAnsi"/>
          <w:color w:val="000000"/>
          <w:sz w:val="21"/>
          <w:szCs w:val="21"/>
        </w:rPr>
        <w:t>Service</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Level</w:t>
      </w:r>
      <w:r w:rsidRPr="00507F69">
        <w:rPr>
          <w:rFonts w:eastAsia="Helvetica" w:cstheme="minorHAnsi"/>
          <w:color w:val="000000"/>
          <w:spacing w:val="3"/>
          <w:sz w:val="21"/>
          <w:szCs w:val="21"/>
        </w:rPr>
        <w:t xml:space="preserve"> </w:t>
      </w:r>
      <w:r w:rsidRPr="00507F69">
        <w:rPr>
          <w:rFonts w:eastAsia="Helvetica" w:cstheme="minorHAnsi"/>
          <w:color w:val="000000"/>
          <w:spacing w:val="-5"/>
          <w:w w:val="105"/>
          <w:sz w:val="21"/>
          <w:szCs w:val="21"/>
        </w:rPr>
        <w:t>Agreement</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(SLA)</w:t>
      </w:r>
      <w:r w:rsidRPr="00507F69">
        <w:rPr>
          <w:rFonts w:eastAsia="Helvetica" w:cstheme="minorHAnsi"/>
          <w:color w:val="000000"/>
          <w:w w:val="98"/>
          <w:sz w:val="21"/>
          <w:szCs w:val="21"/>
        </w:rPr>
        <w:t xml:space="preserve"> </w:t>
      </w:r>
      <w:r w:rsidRPr="00507F69">
        <w:rPr>
          <w:rFonts w:eastAsia="Helvetica" w:cstheme="minorHAnsi"/>
          <w:color w:val="000000"/>
          <w:spacing w:val="-4"/>
          <w:w w:val="105"/>
          <w:sz w:val="21"/>
          <w:szCs w:val="21"/>
        </w:rPr>
        <w:t>vormt</w:t>
      </w:r>
      <w:r w:rsidRPr="00507F69">
        <w:rPr>
          <w:rFonts w:eastAsia="Helvetica" w:cstheme="minorHAnsi"/>
          <w:color w:val="000000"/>
          <w:w w:val="99"/>
          <w:sz w:val="21"/>
          <w:szCs w:val="21"/>
        </w:rPr>
        <w:t xml:space="preserve"> </w:t>
      </w:r>
      <w:r w:rsidRPr="00507F69">
        <w:rPr>
          <w:rFonts w:eastAsia="Helvetica" w:cstheme="minorHAnsi"/>
          <w:color w:val="000000"/>
          <w:spacing w:val="-1"/>
          <w:sz w:val="21"/>
          <w:szCs w:val="21"/>
        </w:rPr>
        <w:t>een</w:t>
      </w:r>
      <w:r w:rsidRPr="00507F69">
        <w:rPr>
          <w:rFonts w:eastAsia="Helvetica" w:cstheme="minorHAnsi"/>
          <w:color w:val="000000"/>
          <w:sz w:val="21"/>
          <w:szCs w:val="21"/>
        </w:rPr>
        <w:t xml:space="preserve"> </w:t>
      </w:r>
      <w:r w:rsidRPr="00507F69">
        <w:rPr>
          <w:rFonts w:eastAsia="Helvetica" w:cstheme="minorHAnsi"/>
          <w:color w:val="000000"/>
          <w:spacing w:val="-4"/>
          <w:w w:val="105"/>
          <w:sz w:val="21"/>
          <w:szCs w:val="21"/>
        </w:rPr>
        <w:t>integraal</w:t>
      </w:r>
      <w:r w:rsidRPr="00507F69">
        <w:rPr>
          <w:rFonts w:eastAsia="Helvetica" w:cstheme="minorHAnsi"/>
          <w:color w:val="000000"/>
          <w:w w:val="97"/>
          <w:sz w:val="21"/>
          <w:szCs w:val="21"/>
        </w:rPr>
        <w:t xml:space="preserve"> </w:t>
      </w:r>
      <w:r w:rsidRPr="00507F69">
        <w:rPr>
          <w:rFonts w:eastAsia="Helvetica" w:cstheme="minorHAnsi"/>
          <w:color w:val="000000"/>
          <w:spacing w:val="-4"/>
          <w:w w:val="105"/>
          <w:sz w:val="21"/>
          <w:szCs w:val="21"/>
        </w:rPr>
        <w:t>onderdeel</w:t>
      </w:r>
      <w:r w:rsidRPr="00507F69">
        <w:rPr>
          <w:rFonts w:eastAsia="Helvetica" w:cstheme="minorHAnsi"/>
          <w:color w:val="000000"/>
          <w:w w:val="97"/>
          <w:sz w:val="21"/>
          <w:szCs w:val="21"/>
        </w:rPr>
        <w:t xml:space="preserve"> </w:t>
      </w:r>
      <w:r w:rsidRPr="00507F69">
        <w:rPr>
          <w:rFonts w:eastAsia="Helvetica" w:cstheme="minorHAnsi"/>
          <w:color w:val="000000"/>
          <w:sz w:val="21"/>
          <w:szCs w:val="21"/>
        </w:rPr>
        <w:t>van</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de</w:t>
      </w:r>
      <w:r w:rsidRPr="00507F69">
        <w:rPr>
          <w:rFonts w:eastAsia="Helvetica" w:cstheme="minorHAnsi"/>
          <w:color w:val="000000"/>
          <w:w w:val="97"/>
          <w:sz w:val="21"/>
          <w:szCs w:val="21"/>
        </w:rPr>
        <w:t xml:space="preserve"> </w:t>
      </w:r>
      <w:r w:rsidRPr="00507F69">
        <w:rPr>
          <w:rFonts w:eastAsia="Helvetica" w:cstheme="minorHAnsi"/>
          <w:color w:val="000000"/>
          <w:spacing w:val="-5"/>
          <w:w w:val="105"/>
          <w:sz w:val="21"/>
          <w:szCs w:val="21"/>
        </w:rPr>
        <w:t>Overeen</w:t>
      </w:r>
      <w:r w:rsidRPr="00507F69">
        <w:rPr>
          <w:rFonts w:eastAsia="Helvetica" w:cstheme="minorHAnsi"/>
          <w:color w:val="000000"/>
          <w:spacing w:val="-3"/>
          <w:w w:val="104"/>
          <w:sz w:val="21"/>
          <w:szCs w:val="21"/>
        </w:rPr>
        <w:t>komst</w:t>
      </w:r>
      <w:r w:rsidRPr="00507F69">
        <w:rPr>
          <w:rFonts w:eastAsia="Helvetica" w:cstheme="minorHAnsi"/>
          <w:color w:val="000000"/>
          <w:sz w:val="21"/>
          <w:szCs w:val="21"/>
        </w:rPr>
        <w:t xml:space="preserve"> tussen UMC en Leverancier d.d. </w:t>
      </w:r>
      <w:sdt>
        <w:sdtPr>
          <w:rPr>
            <w:highlight w:val="darkGray"/>
          </w:rPr>
          <w:tag w:val="Datum"/>
          <w:id w:val="-1330988131"/>
          <w:placeholder>
            <w:docPart w:val="5BAB2BE4444049648DDEB90ECA73FB13"/>
          </w:placeholder>
          <w:temporary/>
          <w:showingPlcHdr/>
          <w:dataBinding w:xpath="/ns0:ccMapDocument[1]/[1]" w:storeItemID="{00000000-0000-0000-0000-000000000000}"/>
          <w:date>
            <w:dateFormat w:val="d-M-yyyy"/>
            <w:lid w:val="nl-NL"/>
            <w:storeMappedDataAs w:val="dateTime"/>
            <w:calendar w:val="gregorian"/>
          </w:date>
        </w:sdtPr>
        <w:sdtEndPr/>
        <w:sdtContent>
          <w:r w:rsidR="00450E5A" w:rsidRPr="007E40C3">
            <w:rPr>
              <w:rStyle w:val="Tekstvantijdelijkeaanduiding"/>
              <w:highlight w:val="darkGray"/>
            </w:rPr>
            <w:t>[datum]</w:t>
          </w:r>
        </w:sdtContent>
      </w:sdt>
      <w:r w:rsidR="00450E5A">
        <w:rPr>
          <w:rStyle w:val="Verwijzingopmerking"/>
        </w:rPr>
        <w:t xml:space="preserve"> </w:t>
      </w:r>
      <w:r w:rsidRPr="00507F69">
        <w:rPr>
          <w:rFonts w:eastAsia="Helvetica" w:cstheme="minorHAnsi"/>
          <w:color w:val="000000"/>
          <w:spacing w:val="-4"/>
          <w:w w:val="105"/>
          <w:sz w:val="21"/>
          <w:szCs w:val="21"/>
        </w:rPr>
        <w:t>met kenmer</w:t>
      </w:r>
      <w:r w:rsidR="00450E5A">
        <w:rPr>
          <w:rFonts w:eastAsia="Helvetica" w:cstheme="minorHAnsi"/>
          <w:color w:val="000000"/>
          <w:spacing w:val="-4"/>
          <w:w w:val="105"/>
          <w:sz w:val="21"/>
          <w:szCs w:val="21"/>
        </w:rPr>
        <w:t xml:space="preserve">k: </w:t>
      </w:r>
      <w:r w:rsidR="00450E5A" w:rsidRPr="00450E5A">
        <w:rPr>
          <w:sz w:val="21"/>
          <w:szCs w:val="21"/>
          <w:shd w:val="clear" w:color="auto" w:fill="FFFF00"/>
        </w:rPr>
        <w:t>&lt;invullen&gt;</w:t>
      </w:r>
      <w:r w:rsidRPr="00450E5A">
        <w:rPr>
          <w:sz w:val="21"/>
          <w:szCs w:val="21"/>
          <w:shd w:val="clear" w:color="auto" w:fill="FFFF00"/>
        </w:rPr>
        <w:t>.</w:t>
      </w:r>
    </w:p>
    <w:p w14:paraId="2C924C1E" w14:textId="77777777" w:rsidR="00011547" w:rsidRPr="00507F69" w:rsidRDefault="00011547" w:rsidP="003C6F78">
      <w:pPr>
        <w:autoSpaceDE w:val="0"/>
        <w:autoSpaceDN w:val="0"/>
        <w:snapToGrid w:val="0"/>
        <w:spacing w:before="117" w:line="276" w:lineRule="auto"/>
        <w:ind w:left="709" w:right="324" w:hanging="709"/>
        <w:rPr>
          <w:rFonts w:eastAsia="Helvetica" w:cstheme="minorHAnsi"/>
          <w:color w:val="000000"/>
          <w:w w:val="4"/>
          <w:sz w:val="21"/>
          <w:szCs w:val="21"/>
        </w:rPr>
      </w:pPr>
      <w:r w:rsidRPr="00507F69">
        <w:rPr>
          <w:rFonts w:eastAsia="Helvetica" w:cstheme="minorHAnsi"/>
          <w:color w:val="000000"/>
          <w:sz w:val="21"/>
          <w:szCs w:val="21"/>
        </w:rPr>
        <w:t>1.2</w:t>
      </w:r>
      <w:r w:rsidRPr="00507F69">
        <w:rPr>
          <w:rFonts w:eastAsia="Helvetica" w:cstheme="minorHAnsi"/>
          <w:color w:val="000000"/>
          <w:sz w:val="21"/>
          <w:szCs w:val="21"/>
        </w:rPr>
        <w:tab/>
      </w:r>
      <w:r w:rsidRPr="00507F69">
        <w:rPr>
          <w:rFonts w:eastAsia="Helvetica" w:cstheme="minorHAnsi"/>
          <w:color w:val="000000"/>
          <w:w w:val="4"/>
          <w:sz w:val="21"/>
          <w:szCs w:val="21"/>
        </w:rPr>
        <w:t xml:space="preserve"> </w:t>
      </w:r>
      <w:r w:rsidRPr="00507F69">
        <w:rPr>
          <w:rFonts w:eastAsia="Helvetica" w:cstheme="minorHAnsi"/>
          <w:color w:val="000000"/>
          <w:sz w:val="21"/>
          <w:szCs w:val="21"/>
        </w:rPr>
        <w:t>De</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SLA</w:t>
      </w:r>
      <w:r w:rsidRPr="00507F69">
        <w:rPr>
          <w:rFonts w:eastAsia="Helvetica" w:cstheme="minorHAnsi"/>
          <w:color w:val="000000"/>
          <w:spacing w:val="1"/>
          <w:sz w:val="21"/>
          <w:szCs w:val="21"/>
        </w:rPr>
        <w:t xml:space="preserve"> </w:t>
      </w:r>
      <w:r w:rsidRPr="00507F69">
        <w:rPr>
          <w:rFonts w:eastAsia="Helvetica" w:cstheme="minorHAnsi"/>
          <w:color w:val="000000"/>
          <w:spacing w:val="-1"/>
          <w:sz w:val="21"/>
          <w:szCs w:val="21"/>
        </w:rPr>
        <w:t>is</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eveneens</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van toepassing</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op</w:t>
      </w:r>
      <w:r w:rsidRPr="00507F69">
        <w:rPr>
          <w:rFonts w:eastAsia="Helvetica" w:cstheme="minorHAnsi"/>
          <w:color w:val="000000"/>
          <w:spacing w:val="1"/>
          <w:sz w:val="21"/>
          <w:szCs w:val="21"/>
        </w:rPr>
        <w:t xml:space="preserve"> </w:t>
      </w:r>
      <w:r w:rsidRPr="00507F69">
        <w:rPr>
          <w:rFonts w:eastAsia="Helvetica" w:cstheme="minorHAnsi"/>
          <w:color w:val="000000"/>
          <w:spacing w:val="-3"/>
          <w:w w:val="103"/>
          <w:sz w:val="21"/>
          <w:szCs w:val="21"/>
        </w:rPr>
        <w:t>onderaannemers</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die door</w:t>
      </w:r>
      <w:r w:rsidRPr="00507F69">
        <w:rPr>
          <w:rFonts w:eastAsia="Helvetica" w:cstheme="minorHAnsi"/>
          <w:color w:val="000000"/>
          <w:w w:val="99"/>
          <w:sz w:val="21"/>
          <w:szCs w:val="21"/>
        </w:rPr>
        <w:t xml:space="preserve"> </w:t>
      </w:r>
      <w:r w:rsidRPr="00507F69">
        <w:rPr>
          <w:rFonts w:eastAsia="Helvetica" w:cstheme="minorHAnsi"/>
          <w:color w:val="000000"/>
          <w:spacing w:val="-5"/>
          <w:w w:val="105"/>
          <w:sz w:val="21"/>
          <w:szCs w:val="21"/>
        </w:rPr>
        <w:t>Leverancier</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worden</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ingeschakeld.</w:t>
      </w:r>
      <w:r w:rsidRPr="00507F69">
        <w:rPr>
          <w:rFonts w:eastAsia="Helvetica" w:cstheme="minorHAnsi"/>
          <w:color w:val="000000"/>
          <w:w w:val="4"/>
          <w:sz w:val="21"/>
          <w:szCs w:val="21"/>
        </w:rPr>
        <w:t xml:space="preserve"> </w:t>
      </w:r>
    </w:p>
    <w:p w14:paraId="037EF5CA" w14:textId="77777777" w:rsidR="00461D0D" w:rsidRPr="00507F69" w:rsidRDefault="00011547" w:rsidP="00461D0D">
      <w:pPr>
        <w:autoSpaceDE w:val="0"/>
        <w:autoSpaceDN w:val="0"/>
        <w:snapToGrid w:val="0"/>
        <w:spacing w:before="117" w:line="276" w:lineRule="auto"/>
        <w:ind w:left="709" w:right="324" w:hanging="709"/>
        <w:rPr>
          <w:rFonts w:eastAsia="Helvetica" w:cstheme="minorHAnsi"/>
          <w:color w:val="000000"/>
          <w:w w:val="4"/>
          <w:sz w:val="21"/>
          <w:szCs w:val="21"/>
        </w:rPr>
      </w:pPr>
      <w:r w:rsidRPr="00507F69">
        <w:rPr>
          <w:rFonts w:eastAsia="Helvetica" w:cstheme="minorHAnsi"/>
          <w:color w:val="000000"/>
          <w:sz w:val="21"/>
          <w:szCs w:val="21"/>
        </w:rPr>
        <w:t>1.3</w:t>
      </w:r>
      <w:r w:rsidRPr="00507F69">
        <w:rPr>
          <w:rFonts w:eastAsia="Helvetica" w:cstheme="minorHAnsi"/>
          <w:color w:val="000000"/>
          <w:sz w:val="21"/>
          <w:szCs w:val="21"/>
        </w:rPr>
        <w:tab/>
      </w:r>
      <w:r w:rsidRPr="00507F69">
        <w:rPr>
          <w:rFonts w:eastAsia="Helvetica" w:cstheme="minorHAnsi"/>
          <w:color w:val="000000"/>
          <w:w w:val="4"/>
          <w:sz w:val="21"/>
          <w:szCs w:val="21"/>
        </w:rPr>
        <w:t xml:space="preserve"> </w:t>
      </w:r>
      <w:r w:rsidRPr="00507F69">
        <w:rPr>
          <w:rFonts w:eastAsia="Helvetica" w:cstheme="minorHAnsi"/>
          <w:color w:val="000000"/>
          <w:sz w:val="21"/>
          <w:szCs w:val="21"/>
        </w:rPr>
        <w:t>In</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deze</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SLA</w:t>
      </w:r>
      <w:r w:rsidRPr="00507F69">
        <w:rPr>
          <w:rFonts w:eastAsia="Helvetica" w:cstheme="minorHAnsi"/>
          <w:color w:val="000000"/>
          <w:spacing w:val="2"/>
          <w:sz w:val="21"/>
          <w:szCs w:val="21"/>
        </w:rPr>
        <w:t xml:space="preserve"> </w:t>
      </w:r>
      <w:r w:rsidRPr="00507F69">
        <w:rPr>
          <w:rFonts w:eastAsia="Helvetica" w:cstheme="minorHAnsi"/>
          <w:color w:val="000000"/>
          <w:spacing w:val="-1"/>
          <w:sz w:val="21"/>
          <w:szCs w:val="21"/>
        </w:rPr>
        <w:t>is</w:t>
      </w:r>
      <w:r w:rsidRPr="00507F69">
        <w:rPr>
          <w:rFonts w:eastAsia="Helvetica" w:cstheme="minorHAnsi"/>
          <w:color w:val="000000"/>
          <w:spacing w:val="2"/>
          <w:sz w:val="21"/>
          <w:szCs w:val="21"/>
        </w:rPr>
        <w:t xml:space="preserve"> </w:t>
      </w:r>
      <w:r w:rsidRPr="00507F69">
        <w:rPr>
          <w:rFonts w:eastAsia="Helvetica" w:cstheme="minorHAnsi"/>
          <w:color w:val="000000"/>
          <w:spacing w:val="-1"/>
          <w:sz w:val="21"/>
          <w:szCs w:val="21"/>
        </w:rPr>
        <w:t>het</w:t>
      </w:r>
      <w:r w:rsidRPr="00507F69">
        <w:rPr>
          <w:rFonts w:eastAsia="Helvetica" w:cstheme="minorHAnsi"/>
          <w:color w:val="000000"/>
          <w:spacing w:val="4"/>
          <w:sz w:val="21"/>
          <w:szCs w:val="21"/>
        </w:rPr>
        <w:t xml:space="preserve"> </w:t>
      </w:r>
      <w:r w:rsidRPr="00507F69">
        <w:rPr>
          <w:rFonts w:eastAsia="Helvetica" w:cstheme="minorHAnsi"/>
          <w:color w:val="000000"/>
          <w:spacing w:val="-2"/>
          <w:w w:val="102"/>
          <w:sz w:val="21"/>
          <w:szCs w:val="21"/>
        </w:rPr>
        <w:t>minimumniveau</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van de</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Prestatie</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van</w:t>
      </w:r>
      <w:r w:rsidRPr="00507F69">
        <w:rPr>
          <w:rFonts w:eastAsia="Helvetica" w:cstheme="minorHAnsi"/>
          <w:color w:val="000000"/>
          <w:w w:val="99"/>
          <w:sz w:val="21"/>
          <w:szCs w:val="21"/>
        </w:rPr>
        <w:t xml:space="preserve"> </w:t>
      </w:r>
      <w:r w:rsidRPr="00507F69">
        <w:rPr>
          <w:rFonts w:eastAsia="Helvetica" w:cstheme="minorHAnsi"/>
          <w:color w:val="000000"/>
          <w:spacing w:val="-5"/>
          <w:w w:val="105"/>
          <w:sz w:val="21"/>
          <w:szCs w:val="21"/>
        </w:rPr>
        <w:t>Leverancier</w:t>
      </w:r>
      <w:r w:rsidRPr="00507F69">
        <w:rPr>
          <w:rFonts w:eastAsia="Helvetica" w:cstheme="minorHAnsi"/>
          <w:color w:val="000000"/>
          <w:spacing w:val="1"/>
          <w:sz w:val="21"/>
          <w:szCs w:val="21"/>
        </w:rPr>
        <w:t xml:space="preserve"> </w:t>
      </w:r>
      <w:r w:rsidRPr="00507F69">
        <w:rPr>
          <w:rFonts w:eastAsia="Helvetica" w:cstheme="minorHAnsi"/>
          <w:color w:val="000000"/>
          <w:spacing w:val="-1"/>
          <w:sz w:val="21"/>
          <w:szCs w:val="21"/>
        </w:rPr>
        <w:t>aan</w:t>
      </w:r>
      <w:r w:rsidRPr="00507F69">
        <w:rPr>
          <w:rFonts w:eastAsia="Helvetica" w:cstheme="minorHAnsi"/>
          <w:color w:val="000000"/>
          <w:spacing w:val="1"/>
          <w:sz w:val="21"/>
          <w:szCs w:val="21"/>
        </w:rPr>
        <w:t xml:space="preserve"> </w:t>
      </w:r>
      <w:r w:rsidRPr="00507F69">
        <w:rPr>
          <w:rFonts w:eastAsia="Helvetica" w:cstheme="minorHAnsi"/>
          <w:color w:val="000000"/>
          <w:spacing w:val="-5"/>
          <w:w w:val="105"/>
          <w:sz w:val="21"/>
          <w:szCs w:val="21"/>
        </w:rPr>
        <w:t>UMC</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gedefinieerd</w:t>
      </w:r>
      <w:r w:rsidRPr="00507F69">
        <w:rPr>
          <w:rFonts w:eastAsia="Helvetica" w:cstheme="minorHAnsi"/>
          <w:color w:val="000000"/>
          <w:spacing w:val="1"/>
          <w:sz w:val="21"/>
          <w:szCs w:val="21"/>
        </w:rPr>
        <w:t xml:space="preserve"> </w:t>
      </w:r>
      <w:r w:rsidRPr="00507F69">
        <w:rPr>
          <w:rFonts w:eastAsia="Helvetica" w:cstheme="minorHAnsi"/>
          <w:color w:val="000000"/>
          <w:spacing w:val="-1"/>
          <w:w w:val="102"/>
          <w:sz w:val="21"/>
          <w:szCs w:val="21"/>
        </w:rPr>
        <w:t>in</w:t>
      </w:r>
      <w:r w:rsidRPr="00507F69">
        <w:rPr>
          <w:rFonts w:eastAsia="Helvetica" w:cstheme="minorHAnsi"/>
          <w:color w:val="000000"/>
          <w:w w:val="99"/>
          <w:sz w:val="21"/>
          <w:szCs w:val="21"/>
        </w:rPr>
        <w:t xml:space="preserve"> </w:t>
      </w:r>
      <w:r w:rsidRPr="00507F69">
        <w:rPr>
          <w:rFonts w:eastAsia="Helvetica" w:cstheme="minorHAnsi"/>
          <w:color w:val="000000"/>
          <w:spacing w:val="-5"/>
          <w:w w:val="105"/>
          <w:sz w:val="21"/>
          <w:szCs w:val="21"/>
        </w:rPr>
        <w:t>termen</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van</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taken,</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verantwoordelijkheden,</w:t>
      </w:r>
      <w:r w:rsidRPr="00507F69">
        <w:rPr>
          <w:rFonts w:eastAsia="Helvetica" w:cstheme="minorHAnsi"/>
          <w:color w:val="000000"/>
          <w:spacing w:val="6"/>
          <w:sz w:val="21"/>
          <w:szCs w:val="21"/>
        </w:rPr>
        <w:t xml:space="preserve"> </w:t>
      </w:r>
      <w:r w:rsidRPr="00507F69">
        <w:rPr>
          <w:rFonts w:eastAsia="Helvetica" w:cstheme="minorHAnsi"/>
          <w:color w:val="000000"/>
          <w:sz w:val="21"/>
          <w:szCs w:val="21"/>
        </w:rPr>
        <w:t xml:space="preserve">Service </w:t>
      </w:r>
      <w:r w:rsidRPr="00507F69">
        <w:rPr>
          <w:rFonts w:eastAsia="Helvetica" w:cstheme="minorHAnsi"/>
          <w:color w:val="000000"/>
          <w:spacing w:val="-4"/>
          <w:w w:val="105"/>
          <w:sz w:val="21"/>
          <w:szCs w:val="21"/>
        </w:rPr>
        <w:t>Levels,</w:t>
      </w:r>
      <w:r w:rsidRPr="00507F69">
        <w:rPr>
          <w:rFonts w:eastAsia="Helvetica" w:cstheme="minorHAnsi"/>
          <w:color w:val="000000"/>
          <w:sz w:val="21"/>
          <w:szCs w:val="21"/>
        </w:rPr>
        <w:t xml:space="preserve"> procedures</w:t>
      </w:r>
      <w:r w:rsidRPr="00507F69">
        <w:rPr>
          <w:rFonts w:eastAsia="Helvetica" w:cstheme="minorHAnsi"/>
          <w:color w:val="000000"/>
          <w:spacing w:val="3"/>
          <w:sz w:val="21"/>
          <w:szCs w:val="21"/>
        </w:rPr>
        <w:t xml:space="preserve"> </w:t>
      </w:r>
      <w:r w:rsidR="00461D0D" w:rsidRPr="00507F69">
        <w:rPr>
          <w:rFonts w:eastAsia="Helvetica" w:cstheme="minorHAnsi"/>
          <w:color w:val="000000"/>
          <w:sz w:val="21"/>
          <w:szCs w:val="21"/>
        </w:rPr>
        <w:t>en a</w:t>
      </w:r>
      <w:r w:rsidRPr="00507F69">
        <w:rPr>
          <w:rFonts w:eastAsia="Helvetica" w:cstheme="minorHAnsi"/>
          <w:color w:val="000000"/>
          <w:sz w:val="21"/>
          <w:szCs w:val="21"/>
        </w:rPr>
        <w:t>fspraken.</w:t>
      </w:r>
      <w:r w:rsidRPr="00507F69">
        <w:rPr>
          <w:rFonts w:eastAsia="Helvetica" w:cstheme="minorHAnsi"/>
          <w:color w:val="000000"/>
          <w:w w:val="4"/>
          <w:sz w:val="21"/>
          <w:szCs w:val="21"/>
        </w:rPr>
        <w:t xml:space="preserve"> </w:t>
      </w:r>
    </w:p>
    <w:p w14:paraId="38A80686" w14:textId="77777777" w:rsidR="00461D0D" w:rsidRPr="00507F69" w:rsidRDefault="00011547" w:rsidP="00461D0D">
      <w:pPr>
        <w:autoSpaceDE w:val="0"/>
        <w:autoSpaceDN w:val="0"/>
        <w:snapToGrid w:val="0"/>
        <w:spacing w:before="118" w:line="276" w:lineRule="auto"/>
        <w:ind w:left="709" w:right="193" w:hanging="709"/>
        <w:rPr>
          <w:rFonts w:eastAsia="Helvetica" w:cstheme="minorHAnsi"/>
          <w:color w:val="000000"/>
          <w:sz w:val="21"/>
          <w:szCs w:val="21"/>
        </w:rPr>
      </w:pPr>
      <w:r w:rsidRPr="00507F69">
        <w:rPr>
          <w:rFonts w:eastAsia="Helvetica" w:cstheme="minorHAnsi"/>
          <w:color w:val="000000"/>
          <w:sz w:val="21"/>
          <w:szCs w:val="21"/>
        </w:rPr>
        <w:t>1.4</w:t>
      </w:r>
      <w:r w:rsidRPr="00507F69">
        <w:rPr>
          <w:rFonts w:eastAsia="Helvetica" w:cstheme="minorHAnsi"/>
          <w:color w:val="000000"/>
          <w:sz w:val="21"/>
          <w:szCs w:val="21"/>
        </w:rPr>
        <w:tab/>
        <w:t>Het</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doel</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van</w:t>
      </w:r>
      <w:r w:rsidRPr="00507F69">
        <w:rPr>
          <w:rFonts w:eastAsia="Helvetica" w:cstheme="minorHAnsi"/>
          <w:color w:val="000000"/>
          <w:w w:val="99"/>
          <w:sz w:val="21"/>
          <w:szCs w:val="21"/>
        </w:rPr>
        <w:t xml:space="preserve"> </w:t>
      </w:r>
      <w:r w:rsidRPr="00507F69">
        <w:rPr>
          <w:rFonts w:eastAsia="Helvetica" w:cstheme="minorHAnsi"/>
          <w:color w:val="000000"/>
          <w:spacing w:val="-5"/>
          <w:w w:val="105"/>
          <w:sz w:val="21"/>
          <w:szCs w:val="21"/>
        </w:rPr>
        <w:t>de</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Service</w:t>
      </w:r>
      <w:r w:rsidRPr="00507F69">
        <w:rPr>
          <w:rFonts w:eastAsia="Helvetica" w:cstheme="minorHAnsi"/>
          <w:color w:val="000000"/>
          <w:w w:val="99"/>
          <w:sz w:val="21"/>
          <w:szCs w:val="21"/>
        </w:rPr>
        <w:t xml:space="preserve"> </w:t>
      </w:r>
      <w:r w:rsidRPr="00507F69">
        <w:rPr>
          <w:rFonts w:eastAsia="Helvetica" w:cstheme="minorHAnsi"/>
          <w:color w:val="000000"/>
          <w:spacing w:val="-4"/>
          <w:w w:val="105"/>
          <w:sz w:val="21"/>
          <w:szCs w:val="21"/>
        </w:rPr>
        <w:t>Level</w:t>
      </w:r>
      <w:r w:rsidRPr="00507F69">
        <w:rPr>
          <w:rFonts w:eastAsia="Helvetica" w:cstheme="minorHAnsi"/>
          <w:color w:val="000000"/>
          <w:w w:val="98"/>
          <w:sz w:val="21"/>
          <w:szCs w:val="21"/>
        </w:rPr>
        <w:t xml:space="preserve"> </w:t>
      </w:r>
      <w:r w:rsidRPr="00507F69">
        <w:rPr>
          <w:rFonts w:eastAsia="Helvetica" w:cstheme="minorHAnsi"/>
          <w:color w:val="000000"/>
          <w:spacing w:val="-4"/>
          <w:w w:val="104"/>
          <w:sz w:val="21"/>
          <w:szCs w:val="21"/>
        </w:rPr>
        <w:t>Agreement</w:t>
      </w:r>
      <w:r w:rsidRPr="00507F69">
        <w:rPr>
          <w:rFonts w:eastAsia="Helvetica" w:cstheme="minorHAnsi"/>
          <w:color w:val="000000"/>
          <w:w w:val="99"/>
          <w:sz w:val="21"/>
          <w:szCs w:val="21"/>
        </w:rPr>
        <w:t xml:space="preserve"> </w:t>
      </w:r>
      <w:r w:rsidRPr="00507F69">
        <w:rPr>
          <w:rFonts w:eastAsia="Helvetica" w:cstheme="minorHAnsi"/>
          <w:color w:val="000000"/>
          <w:spacing w:val="-1"/>
          <w:sz w:val="21"/>
          <w:szCs w:val="21"/>
        </w:rPr>
        <w:t>is</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het</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 xml:space="preserve">vastleggen </w:t>
      </w:r>
      <w:r w:rsidRPr="00507F69">
        <w:rPr>
          <w:rFonts w:eastAsia="Helvetica" w:cstheme="minorHAnsi"/>
          <w:color w:val="000000"/>
          <w:spacing w:val="-1"/>
          <w:sz w:val="21"/>
          <w:szCs w:val="21"/>
        </w:rPr>
        <w:t>van de</w:t>
      </w:r>
      <w:r w:rsidRPr="00507F69">
        <w:rPr>
          <w:rFonts w:eastAsia="Helvetica" w:cstheme="minorHAnsi"/>
          <w:color w:val="000000"/>
          <w:sz w:val="21"/>
          <w:szCs w:val="21"/>
        </w:rPr>
        <w:t xml:space="preserve"> </w:t>
      </w:r>
      <w:r w:rsidRPr="00507F69">
        <w:rPr>
          <w:rFonts w:eastAsia="Helvetica" w:cstheme="minorHAnsi"/>
          <w:color w:val="000000"/>
          <w:spacing w:val="-4"/>
          <w:w w:val="105"/>
          <w:sz w:val="21"/>
          <w:szCs w:val="21"/>
        </w:rPr>
        <w:t>Service</w:t>
      </w:r>
      <w:r w:rsidRPr="00507F69">
        <w:rPr>
          <w:rFonts w:eastAsia="Helvetica" w:cstheme="minorHAnsi"/>
          <w:color w:val="000000"/>
          <w:w w:val="94"/>
          <w:sz w:val="21"/>
          <w:szCs w:val="21"/>
        </w:rPr>
        <w:t xml:space="preserve"> </w:t>
      </w:r>
      <w:r w:rsidRPr="00507F69">
        <w:rPr>
          <w:rFonts w:eastAsia="Helvetica" w:cstheme="minorHAnsi"/>
          <w:color w:val="000000"/>
          <w:sz w:val="21"/>
          <w:szCs w:val="21"/>
        </w:rPr>
        <w:t>Levels</w:t>
      </w:r>
      <w:r w:rsidRPr="00507F69">
        <w:rPr>
          <w:rFonts w:eastAsia="Helvetica" w:cstheme="minorHAnsi"/>
          <w:color w:val="000000"/>
          <w:spacing w:val="2"/>
          <w:sz w:val="21"/>
          <w:szCs w:val="21"/>
        </w:rPr>
        <w:t xml:space="preserve"> </w:t>
      </w:r>
      <w:r w:rsidRPr="00507F69">
        <w:rPr>
          <w:rFonts w:eastAsia="Helvetica" w:cstheme="minorHAnsi"/>
          <w:color w:val="000000"/>
          <w:spacing w:val="-4"/>
          <w:w w:val="105"/>
          <w:sz w:val="21"/>
          <w:szCs w:val="21"/>
        </w:rPr>
        <w:t>ten</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aanzien</w:t>
      </w:r>
      <w:r w:rsidRPr="00507F69">
        <w:rPr>
          <w:rFonts w:eastAsia="Helvetica" w:cstheme="minorHAnsi"/>
          <w:color w:val="000000"/>
          <w:spacing w:val="3"/>
          <w:sz w:val="21"/>
          <w:szCs w:val="21"/>
        </w:rPr>
        <w:t xml:space="preserve"> </w:t>
      </w:r>
      <w:r w:rsidRPr="00507F69">
        <w:rPr>
          <w:rFonts w:eastAsia="Helvetica" w:cstheme="minorHAnsi"/>
          <w:color w:val="000000"/>
          <w:spacing w:val="-1"/>
          <w:sz w:val="21"/>
          <w:szCs w:val="21"/>
        </w:rPr>
        <w:t>van</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de</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Prestatie</w:t>
      </w:r>
      <w:r w:rsidR="00461D0D" w:rsidRPr="00507F69">
        <w:rPr>
          <w:rFonts w:eastAsia="Helvetica" w:cstheme="minorHAnsi"/>
          <w:color w:val="000000"/>
          <w:sz w:val="21"/>
          <w:szCs w:val="21"/>
        </w:rPr>
        <w:t>.</w:t>
      </w:r>
    </w:p>
    <w:p w14:paraId="210F08BD" w14:textId="77777777" w:rsidR="009432C3" w:rsidRDefault="00011547" w:rsidP="00461D0D">
      <w:pPr>
        <w:autoSpaceDE w:val="0"/>
        <w:autoSpaceDN w:val="0"/>
        <w:snapToGrid w:val="0"/>
        <w:spacing w:before="118" w:line="240" w:lineRule="auto"/>
        <w:ind w:left="709" w:right="193" w:hanging="709"/>
        <w:rPr>
          <w:rFonts w:eastAsia="Helvetica" w:cstheme="minorHAnsi"/>
          <w:color w:val="000000"/>
          <w:spacing w:val="-1"/>
          <w:w w:val="102"/>
          <w:sz w:val="21"/>
          <w:szCs w:val="21"/>
        </w:rPr>
      </w:pPr>
      <w:r w:rsidRPr="00507F69">
        <w:rPr>
          <w:rFonts w:cstheme="minorHAnsi"/>
          <w:sz w:val="21"/>
          <w:szCs w:val="21"/>
        </w:rPr>
        <w:t>1.5</w:t>
      </w:r>
      <w:r w:rsidRPr="00507F69">
        <w:rPr>
          <w:rFonts w:cstheme="minorHAnsi"/>
          <w:sz w:val="21"/>
          <w:szCs w:val="21"/>
        </w:rPr>
        <w:tab/>
      </w:r>
      <w:r w:rsidRPr="00507F69">
        <w:rPr>
          <w:rFonts w:eastAsia="Helvetica" w:cstheme="minorHAnsi"/>
          <w:color w:val="000000"/>
          <w:spacing w:val="-1"/>
          <w:w w:val="102"/>
          <w:sz w:val="21"/>
          <w:szCs w:val="21"/>
        </w:rPr>
        <w:t>In deze SLA gelden de volgende aanvullende begrippen</w:t>
      </w:r>
      <w:r w:rsidR="00461D0D" w:rsidRPr="00507F69">
        <w:rPr>
          <w:rFonts w:eastAsia="Helvetica" w:cstheme="minorHAnsi"/>
          <w:color w:val="000000"/>
          <w:sz w:val="21"/>
          <w:szCs w:val="21"/>
        </w:rPr>
        <w:t>:</w:t>
      </w:r>
      <w:r w:rsidR="00461D0D" w:rsidRPr="00507F69">
        <w:rPr>
          <w:rFonts w:eastAsia="Helvetica" w:cstheme="minorHAnsi"/>
          <w:color w:val="000000"/>
          <w:spacing w:val="-1"/>
          <w:w w:val="102"/>
          <w:sz w:val="21"/>
          <w:szCs w:val="21"/>
        </w:rPr>
        <w:br/>
      </w:r>
    </w:p>
    <w:p w14:paraId="58CF0E21" w14:textId="77777777" w:rsidR="00011547" w:rsidRPr="009432C3" w:rsidRDefault="00011547" w:rsidP="009432C3">
      <w:pPr>
        <w:autoSpaceDE w:val="0"/>
        <w:autoSpaceDN w:val="0"/>
        <w:snapToGrid w:val="0"/>
        <w:spacing w:before="118" w:line="240" w:lineRule="auto"/>
        <w:ind w:left="709" w:right="193" w:hanging="1"/>
        <w:rPr>
          <w:rFonts w:eastAsia="Helvetica" w:cstheme="minorHAnsi"/>
          <w:color w:val="000000"/>
          <w:spacing w:val="-1"/>
          <w:w w:val="102"/>
          <w:sz w:val="21"/>
          <w:szCs w:val="21"/>
        </w:rPr>
      </w:pPr>
      <w:r w:rsidRPr="00507F69">
        <w:rPr>
          <w:rFonts w:eastAsia="Helvetica" w:cstheme="minorHAnsi"/>
          <w:color w:val="000000"/>
          <w:spacing w:val="-1"/>
          <w:w w:val="102"/>
          <w:sz w:val="21"/>
          <w:szCs w:val="21"/>
        </w:rPr>
        <w:t>Melding: Melding is de start van de levering van de Prestatie waarbij de in het P</w:t>
      </w:r>
      <w:r w:rsidR="00450E5A">
        <w:rPr>
          <w:rFonts w:eastAsia="Helvetica" w:cstheme="minorHAnsi"/>
          <w:color w:val="000000"/>
          <w:spacing w:val="-1"/>
          <w:w w:val="102"/>
          <w:sz w:val="21"/>
          <w:szCs w:val="21"/>
        </w:rPr>
        <w:t>v</w:t>
      </w:r>
      <w:r w:rsidRPr="00507F69">
        <w:rPr>
          <w:rFonts w:eastAsia="Helvetica" w:cstheme="minorHAnsi"/>
          <w:color w:val="000000"/>
          <w:spacing w:val="-1"/>
          <w:w w:val="102"/>
          <w:sz w:val="21"/>
          <w:szCs w:val="21"/>
        </w:rPr>
        <w:t>E</w:t>
      </w:r>
      <w:r w:rsidR="00450E5A">
        <w:rPr>
          <w:rFonts w:eastAsia="Helvetica" w:cstheme="minorHAnsi"/>
          <w:color w:val="000000"/>
          <w:spacing w:val="-1"/>
          <w:w w:val="102"/>
          <w:sz w:val="21"/>
          <w:szCs w:val="21"/>
        </w:rPr>
        <w:t>W</w:t>
      </w:r>
      <w:r w:rsidRPr="00507F69">
        <w:rPr>
          <w:rFonts w:eastAsia="Helvetica" w:cstheme="minorHAnsi"/>
          <w:color w:val="000000"/>
          <w:spacing w:val="-1"/>
          <w:w w:val="102"/>
          <w:sz w:val="21"/>
          <w:szCs w:val="21"/>
        </w:rPr>
        <w:t xml:space="preserve"> vastgestelde KPI’s gelden.</w:t>
      </w:r>
      <w:r w:rsidR="009432C3">
        <w:rPr>
          <w:rFonts w:eastAsia="Helvetica" w:cstheme="minorHAnsi"/>
          <w:color w:val="000000"/>
          <w:spacing w:val="-1"/>
          <w:w w:val="102"/>
          <w:sz w:val="21"/>
          <w:szCs w:val="21"/>
        </w:rPr>
        <w:br/>
      </w:r>
      <w:r w:rsidR="009432C3" w:rsidRPr="009432C3">
        <w:rPr>
          <w:rFonts w:eastAsia="Helvetica" w:cstheme="minorHAnsi"/>
          <w:color w:val="000000"/>
          <w:spacing w:val="-1"/>
          <w:w w:val="102"/>
          <w:sz w:val="21"/>
          <w:szCs w:val="21"/>
          <w:shd w:val="clear" w:color="auto" w:fill="1BED2F"/>
        </w:rPr>
        <w:t>&lt;</w:t>
      </w:r>
      <w:r w:rsidRPr="009432C3">
        <w:rPr>
          <w:rFonts w:eastAsia="Helvetica" w:cstheme="minorHAnsi"/>
          <w:color w:val="000000"/>
          <w:spacing w:val="-1"/>
          <w:w w:val="102"/>
          <w:sz w:val="21"/>
          <w:szCs w:val="21"/>
          <w:shd w:val="clear" w:color="auto" w:fill="1BED2F"/>
        </w:rPr>
        <w:t>OPTIONEEL</w:t>
      </w:r>
      <w:r w:rsidR="009432C3">
        <w:rPr>
          <w:rFonts w:eastAsia="Helvetica" w:cstheme="minorHAnsi"/>
          <w:color w:val="000000"/>
          <w:spacing w:val="-1"/>
          <w:w w:val="102"/>
          <w:sz w:val="21"/>
          <w:szCs w:val="21"/>
          <w:shd w:val="clear" w:color="auto" w:fill="1BED2F"/>
        </w:rPr>
        <w:t>&gt;</w:t>
      </w:r>
      <w:r w:rsidRPr="00507F69">
        <w:rPr>
          <w:rFonts w:eastAsia="Helvetica" w:cstheme="minorHAnsi"/>
          <w:color w:val="000000"/>
          <w:spacing w:val="-1"/>
          <w:w w:val="102"/>
          <w:sz w:val="21"/>
          <w:szCs w:val="21"/>
        </w:rPr>
        <w:t xml:space="preserve"> </w:t>
      </w:r>
      <w:r w:rsidR="009432C3" w:rsidRPr="009432C3">
        <w:rPr>
          <w:sz w:val="21"/>
          <w:szCs w:val="21"/>
          <w:shd w:val="clear" w:color="auto" w:fill="FFFF00"/>
        </w:rPr>
        <w:t>&lt;aanvullende begrippen opnemen&gt;</w:t>
      </w:r>
    </w:p>
    <w:p w14:paraId="1A5DEF2B" w14:textId="77777777" w:rsidR="00011547" w:rsidRDefault="00011547" w:rsidP="003C6F78">
      <w:pPr>
        <w:spacing w:line="276" w:lineRule="auto"/>
        <w:ind w:left="708"/>
      </w:pPr>
    </w:p>
    <w:p w14:paraId="20ACFCAB" w14:textId="77777777" w:rsidR="00461D0D" w:rsidRDefault="00461D0D" w:rsidP="003C6F78">
      <w:pPr>
        <w:snapToGrid w:val="0"/>
        <w:spacing w:line="276" w:lineRule="auto"/>
        <w:rPr>
          <w:rFonts w:cs="Calibri (Hoofdtekst)"/>
          <w:b/>
          <w:bCs/>
          <w:sz w:val="22"/>
          <w:szCs w:val="22"/>
        </w:rPr>
      </w:pPr>
    </w:p>
    <w:p w14:paraId="276600DE" w14:textId="77777777" w:rsidR="00011547" w:rsidRPr="00507F69" w:rsidRDefault="00011547" w:rsidP="003C6F78">
      <w:pPr>
        <w:snapToGrid w:val="0"/>
        <w:spacing w:line="276" w:lineRule="auto"/>
        <w:rPr>
          <w:b/>
          <w:bCs/>
          <w:sz w:val="21"/>
          <w:szCs w:val="21"/>
        </w:rPr>
      </w:pPr>
      <w:r w:rsidRPr="00507F69">
        <w:rPr>
          <w:rFonts w:cs="Calibri (Hoofdtekst)"/>
          <w:b/>
          <w:bCs/>
          <w:sz w:val="21"/>
          <w:szCs w:val="21"/>
        </w:rPr>
        <w:t>Artikel 2  Servicelevels</w:t>
      </w:r>
      <w:bookmarkStart w:id="0" w:name="_Hlk43899499"/>
      <w:r w:rsidRPr="00507F69">
        <w:rPr>
          <w:b/>
          <w:bCs/>
          <w:sz w:val="21"/>
          <w:szCs w:val="21"/>
        </w:rPr>
        <w:br/>
      </w:r>
      <w:r w:rsidRPr="00507F69">
        <w:rPr>
          <w:rFonts w:cstheme="minorHAnsi"/>
          <w:sz w:val="21"/>
          <w:szCs w:val="21"/>
        </w:rPr>
        <w:t>2.1</w:t>
      </w:r>
      <w:r w:rsidRPr="00507F69">
        <w:rPr>
          <w:rFonts w:cstheme="minorHAnsi"/>
          <w:sz w:val="21"/>
          <w:szCs w:val="21"/>
        </w:rPr>
        <w:tab/>
        <w:t xml:space="preserve">Leverancier garandeert de volgende Service Levels:  </w:t>
      </w:r>
    </w:p>
    <w:p w14:paraId="0F3C08D6" w14:textId="77777777" w:rsidR="00011547" w:rsidRPr="00507F69" w:rsidRDefault="00011547" w:rsidP="003C6F78">
      <w:pPr>
        <w:autoSpaceDE w:val="0"/>
        <w:autoSpaceDN w:val="0"/>
        <w:spacing w:line="276" w:lineRule="auto"/>
        <w:ind w:right="548" w:firstLine="708"/>
        <w:rPr>
          <w:rFonts w:cstheme="minorHAnsi"/>
          <w:sz w:val="21"/>
          <w:szCs w:val="21"/>
        </w:rPr>
      </w:pPr>
      <w:r w:rsidRPr="00507F69">
        <w:rPr>
          <w:rFonts w:cstheme="minorHAnsi"/>
          <w:sz w:val="21"/>
          <w:szCs w:val="21"/>
        </w:rPr>
        <w:t>A. Servicelevel Beschikbaarheid (Uptime) van de Apparatuur en/of Programmatuur</w:t>
      </w:r>
    </w:p>
    <w:p w14:paraId="0D2BB876" w14:textId="77777777" w:rsidR="00011547" w:rsidRPr="005626FA" w:rsidRDefault="00011547" w:rsidP="003C6F78">
      <w:pPr>
        <w:autoSpaceDE w:val="0"/>
        <w:autoSpaceDN w:val="0"/>
        <w:spacing w:line="276" w:lineRule="auto"/>
        <w:ind w:right="548" w:firstLine="708"/>
        <w:rPr>
          <w:rFonts w:cstheme="minorHAnsi"/>
        </w:rPr>
      </w:pPr>
      <w:r w:rsidRPr="005626FA">
        <w:rPr>
          <w:rFonts w:cstheme="minorHAnsi"/>
        </w:rPr>
        <w:t xml:space="preserve"> </w:t>
      </w:r>
    </w:p>
    <w:tbl>
      <w:tblPr>
        <w:tblW w:w="0" w:type="auto"/>
        <w:tblInd w:w="703" w:type="dxa"/>
        <w:tblLayout w:type="fixed"/>
        <w:tblCellMar>
          <w:left w:w="0" w:type="dxa"/>
          <w:right w:w="0" w:type="dxa"/>
        </w:tblCellMar>
        <w:tblLook w:val="0660" w:firstRow="1" w:lastRow="1" w:firstColumn="0" w:lastColumn="0" w:noHBand="1" w:noVBand="1"/>
      </w:tblPr>
      <w:tblGrid>
        <w:gridCol w:w="3969"/>
        <w:gridCol w:w="3969"/>
      </w:tblGrid>
      <w:tr w:rsidR="00011547" w:rsidRPr="004A42AF" w14:paraId="0B3A5C1D" w14:textId="77777777" w:rsidTr="005C2088">
        <w:trPr>
          <w:trHeight w:hRule="exact" w:val="454"/>
        </w:trPr>
        <w:tc>
          <w:tcPr>
            <w:tcW w:w="3969" w:type="dxa"/>
            <w:tcBorders>
              <w:top w:val="single" w:sz="5" w:space="0" w:color="000000"/>
              <w:left w:val="single" w:sz="5" w:space="0" w:color="000000"/>
              <w:bottom w:val="single" w:sz="5" w:space="0" w:color="000000"/>
              <w:right w:val="single" w:sz="5" w:space="0" w:color="000000"/>
            </w:tcBorders>
            <w:vAlign w:val="center"/>
          </w:tcPr>
          <w:p w14:paraId="61503B9D" w14:textId="73FB4D99" w:rsidR="00011547" w:rsidRPr="004A42AF" w:rsidRDefault="00D00D52" w:rsidP="00461D0D">
            <w:pPr>
              <w:spacing w:line="276" w:lineRule="auto"/>
              <w:jc w:val="center"/>
              <w:rPr>
                <w:rFonts w:cstheme="minorHAnsi"/>
              </w:rPr>
            </w:pPr>
            <w:r w:rsidRPr="00D00D52">
              <w:rPr>
                <w:rFonts w:cstheme="minorHAnsi"/>
                <w:color w:val="FF0000"/>
              </w:rPr>
              <w:t>Uptime 99,8%</w:t>
            </w:r>
          </w:p>
        </w:tc>
        <w:tc>
          <w:tcPr>
            <w:tcW w:w="3969" w:type="dxa"/>
            <w:tcBorders>
              <w:top w:val="single" w:sz="5" w:space="0" w:color="000000"/>
              <w:left w:val="single" w:sz="5" w:space="0" w:color="000000"/>
              <w:bottom w:val="single" w:sz="5" w:space="0" w:color="000000"/>
              <w:right w:val="single" w:sz="5" w:space="0" w:color="000000"/>
            </w:tcBorders>
            <w:vAlign w:val="center"/>
          </w:tcPr>
          <w:p w14:paraId="5E0BF171" w14:textId="77777777" w:rsidR="00011547" w:rsidRPr="004A42AF" w:rsidRDefault="00011547" w:rsidP="00461D0D">
            <w:pPr>
              <w:autoSpaceDE w:val="0"/>
              <w:autoSpaceDN w:val="0"/>
              <w:spacing w:line="276" w:lineRule="auto"/>
              <w:ind w:left="110"/>
              <w:jc w:val="center"/>
              <w:rPr>
                <w:rFonts w:cstheme="minorHAnsi"/>
              </w:rPr>
            </w:pPr>
          </w:p>
        </w:tc>
      </w:tr>
      <w:tr w:rsidR="00011547" w:rsidRPr="004A42AF" w14:paraId="2E1509E2" w14:textId="77777777" w:rsidTr="005C2088">
        <w:trPr>
          <w:trHeight w:hRule="exact" w:val="454"/>
        </w:trPr>
        <w:tc>
          <w:tcPr>
            <w:tcW w:w="3969" w:type="dxa"/>
            <w:tcBorders>
              <w:top w:val="single" w:sz="5" w:space="0" w:color="000000"/>
              <w:left w:val="single" w:sz="5" w:space="0" w:color="000000"/>
              <w:bottom w:val="single" w:sz="5" w:space="0" w:color="000000"/>
              <w:right w:val="single" w:sz="5" w:space="0" w:color="000000"/>
            </w:tcBorders>
            <w:vAlign w:val="center"/>
          </w:tcPr>
          <w:p w14:paraId="58EC72C4" w14:textId="77777777" w:rsidR="00011547" w:rsidRPr="004A42AF" w:rsidRDefault="00011547" w:rsidP="00461D0D">
            <w:pPr>
              <w:autoSpaceDE w:val="0"/>
              <w:autoSpaceDN w:val="0"/>
              <w:spacing w:line="276" w:lineRule="auto"/>
              <w:ind w:left="104"/>
              <w:jc w:val="center"/>
              <w:rPr>
                <w:rFonts w:cstheme="minorHAnsi"/>
              </w:rPr>
            </w:pPr>
          </w:p>
        </w:tc>
        <w:tc>
          <w:tcPr>
            <w:tcW w:w="3969" w:type="dxa"/>
            <w:tcBorders>
              <w:top w:val="single" w:sz="5" w:space="0" w:color="000000"/>
              <w:left w:val="single" w:sz="5" w:space="0" w:color="000000"/>
              <w:bottom w:val="single" w:sz="5" w:space="0" w:color="000000"/>
              <w:right w:val="single" w:sz="5" w:space="0" w:color="000000"/>
            </w:tcBorders>
            <w:vAlign w:val="center"/>
          </w:tcPr>
          <w:p w14:paraId="01FBA5D2" w14:textId="77777777" w:rsidR="00011547" w:rsidRPr="004A42AF" w:rsidRDefault="00011547" w:rsidP="00461D0D">
            <w:pPr>
              <w:autoSpaceDE w:val="0"/>
              <w:autoSpaceDN w:val="0"/>
              <w:spacing w:line="276" w:lineRule="auto"/>
              <w:ind w:left="830"/>
              <w:jc w:val="center"/>
              <w:rPr>
                <w:rFonts w:cstheme="minorHAnsi"/>
              </w:rPr>
            </w:pPr>
          </w:p>
        </w:tc>
      </w:tr>
      <w:tr w:rsidR="00011547" w:rsidRPr="004A42AF" w14:paraId="64EF70A0" w14:textId="77777777" w:rsidTr="005C2088">
        <w:trPr>
          <w:trHeight w:hRule="exact" w:val="454"/>
        </w:trPr>
        <w:tc>
          <w:tcPr>
            <w:tcW w:w="3969" w:type="dxa"/>
            <w:tcBorders>
              <w:top w:val="single" w:sz="5" w:space="0" w:color="000000"/>
              <w:left w:val="single" w:sz="5" w:space="0" w:color="000000"/>
              <w:bottom w:val="single" w:sz="5" w:space="0" w:color="000000"/>
              <w:right w:val="single" w:sz="5" w:space="0" w:color="000000"/>
            </w:tcBorders>
            <w:vAlign w:val="center"/>
          </w:tcPr>
          <w:p w14:paraId="7828FD77" w14:textId="77777777" w:rsidR="00011547" w:rsidRPr="004A42AF" w:rsidRDefault="00011547" w:rsidP="00461D0D">
            <w:pPr>
              <w:autoSpaceDE w:val="0"/>
              <w:autoSpaceDN w:val="0"/>
              <w:spacing w:line="276" w:lineRule="auto"/>
              <w:ind w:left="104"/>
              <w:jc w:val="center"/>
              <w:rPr>
                <w:rFonts w:cstheme="minorHAnsi"/>
              </w:rPr>
            </w:pPr>
          </w:p>
        </w:tc>
        <w:tc>
          <w:tcPr>
            <w:tcW w:w="3969" w:type="dxa"/>
            <w:tcBorders>
              <w:top w:val="single" w:sz="5" w:space="0" w:color="000000"/>
              <w:left w:val="single" w:sz="5" w:space="0" w:color="000000"/>
              <w:bottom w:val="single" w:sz="5" w:space="0" w:color="000000"/>
              <w:right w:val="single" w:sz="5" w:space="0" w:color="000000"/>
            </w:tcBorders>
            <w:vAlign w:val="center"/>
          </w:tcPr>
          <w:p w14:paraId="5790B152" w14:textId="77777777" w:rsidR="00011547" w:rsidRPr="004A42AF" w:rsidRDefault="00011547" w:rsidP="00461D0D">
            <w:pPr>
              <w:autoSpaceDE w:val="0"/>
              <w:autoSpaceDN w:val="0"/>
              <w:spacing w:line="276" w:lineRule="auto"/>
              <w:ind w:left="830"/>
              <w:jc w:val="center"/>
              <w:rPr>
                <w:rFonts w:cstheme="minorHAnsi"/>
              </w:rPr>
            </w:pPr>
          </w:p>
        </w:tc>
      </w:tr>
    </w:tbl>
    <w:p w14:paraId="50C0A229" w14:textId="77777777" w:rsidR="00011547" w:rsidRDefault="00011547" w:rsidP="003C6F78">
      <w:pPr>
        <w:autoSpaceDE w:val="0"/>
        <w:autoSpaceDN w:val="0"/>
        <w:spacing w:line="276" w:lineRule="auto"/>
        <w:rPr>
          <w:rFonts w:cstheme="minorHAnsi"/>
        </w:rPr>
      </w:pPr>
    </w:p>
    <w:p w14:paraId="0919D84A" w14:textId="77777777" w:rsidR="00605F1C" w:rsidRPr="004A42AF" w:rsidRDefault="00605F1C" w:rsidP="003C6F78">
      <w:pPr>
        <w:autoSpaceDE w:val="0"/>
        <w:autoSpaceDN w:val="0"/>
        <w:spacing w:line="276" w:lineRule="auto"/>
        <w:rPr>
          <w:rFonts w:cstheme="minorHAnsi"/>
        </w:rPr>
      </w:pPr>
    </w:p>
    <w:bookmarkEnd w:id="0"/>
    <w:p w14:paraId="3F8B36BF" w14:textId="66E6BBD6" w:rsidR="00011547" w:rsidRPr="00507F69" w:rsidRDefault="00011547" w:rsidP="003C6F78">
      <w:pPr>
        <w:spacing w:line="276" w:lineRule="auto"/>
        <w:ind w:firstLine="708"/>
        <w:rPr>
          <w:rFonts w:cstheme="minorHAnsi"/>
          <w:sz w:val="21"/>
          <w:szCs w:val="21"/>
        </w:rPr>
      </w:pPr>
      <w:r w:rsidRPr="00507F69">
        <w:rPr>
          <w:rFonts w:cstheme="minorHAnsi"/>
          <w:sz w:val="21"/>
          <w:szCs w:val="21"/>
        </w:rPr>
        <w:t>B. Servicelevel Verbruiksartikelen</w:t>
      </w:r>
    </w:p>
    <w:p w14:paraId="5AC00923" w14:textId="77777777" w:rsidR="00461D0D" w:rsidRPr="00507F69" w:rsidRDefault="00461D0D" w:rsidP="003C6F78">
      <w:pPr>
        <w:autoSpaceDE w:val="0"/>
        <w:autoSpaceDN w:val="0"/>
        <w:spacing w:line="276" w:lineRule="auto"/>
        <w:ind w:left="708"/>
        <w:rPr>
          <w:rFonts w:cstheme="minorHAnsi"/>
          <w:sz w:val="21"/>
          <w:szCs w:val="21"/>
        </w:rPr>
      </w:pPr>
    </w:p>
    <w:p w14:paraId="5F835F55" w14:textId="2525D593" w:rsidR="00C4692E" w:rsidRPr="00C53C2D" w:rsidRDefault="00C4692E" w:rsidP="00C4692E">
      <w:pPr>
        <w:autoSpaceDE w:val="0"/>
        <w:autoSpaceDN w:val="0"/>
        <w:spacing w:line="300" w:lineRule="auto"/>
        <w:ind w:left="709"/>
        <w:rPr>
          <w:rFonts w:cstheme="minorHAnsi"/>
          <w:strike/>
          <w:color w:val="FF0000"/>
          <w:sz w:val="21"/>
          <w:szCs w:val="21"/>
        </w:rPr>
      </w:pPr>
      <w:r w:rsidRPr="00C53C2D">
        <w:rPr>
          <w:rFonts w:cstheme="minorHAnsi"/>
          <w:strike/>
          <w:color w:val="FF0000"/>
          <w:sz w:val="21"/>
          <w:szCs w:val="21"/>
        </w:rPr>
        <w:t>Verplichting Leverancier: De expiratiedatum van de Verbruiksartikelen bij levering bedraagt minimaal 12 maanden vanaf de datum levering. De Verbruiksartikelen dienen tot de vermelde expiratiedatum te voldoen aan het gestelde in het PvEW (bijlage 3)</w:t>
      </w:r>
      <w:r w:rsidRPr="00C53C2D">
        <w:rPr>
          <w:rFonts w:eastAsia="Helvetica" w:cstheme="minorHAnsi"/>
          <w:strike/>
          <w:color w:val="FF0000"/>
          <w:spacing w:val="-1"/>
          <w:w w:val="102"/>
          <w:sz w:val="21"/>
          <w:szCs w:val="21"/>
        </w:rPr>
        <w:t xml:space="preserve"> </w:t>
      </w:r>
    </w:p>
    <w:p w14:paraId="4DED3AC3" w14:textId="77777777" w:rsidR="00C4692E" w:rsidRPr="00C53C2D" w:rsidRDefault="00C4692E" w:rsidP="00C4692E">
      <w:pPr>
        <w:autoSpaceDE w:val="0"/>
        <w:autoSpaceDN w:val="0"/>
        <w:spacing w:line="300" w:lineRule="auto"/>
        <w:ind w:left="709"/>
        <w:rPr>
          <w:rFonts w:cstheme="minorHAnsi"/>
          <w:strike/>
          <w:color w:val="FF0000"/>
          <w:sz w:val="21"/>
          <w:szCs w:val="21"/>
        </w:rPr>
      </w:pPr>
      <w:r w:rsidRPr="00C53C2D">
        <w:rPr>
          <w:rFonts w:cs="Calibri"/>
          <w:bCs/>
          <w:strike/>
          <w:color w:val="FF0000"/>
          <w:sz w:val="21"/>
          <w:szCs w:val="21"/>
          <w:highlight w:val="darkGray"/>
        </w:rPr>
        <w:t>en de door Leverancier beschikbaar gestelde productinformatie (bijlage 10)</w:t>
      </w:r>
      <w:r w:rsidRPr="00C53C2D">
        <w:rPr>
          <w:rFonts w:cs="Calibri"/>
          <w:bCs/>
          <w:strike/>
          <w:color w:val="FF0000"/>
          <w:sz w:val="21"/>
          <w:szCs w:val="21"/>
        </w:rPr>
        <w:t>.</w:t>
      </w:r>
      <w:r w:rsidRPr="00C53C2D">
        <w:rPr>
          <w:rFonts w:cstheme="minorHAnsi"/>
          <w:strike/>
          <w:color w:val="FF0000"/>
          <w:sz w:val="21"/>
          <w:szCs w:val="21"/>
        </w:rPr>
        <w:t xml:space="preserve"> Indien er een productieprobleem van de door UMC afgenomen Verbruiksartikelen is of dreigt te ontstaan zal Leverancier dit direct schriftelijk melden aan het hoofd betreffende bedrijfsonderdeel van het UMC en </w:t>
      </w:r>
      <w:r w:rsidRPr="00C53C2D">
        <w:rPr>
          <w:strike/>
          <w:color w:val="FF0000"/>
          <w:sz w:val="21"/>
          <w:szCs w:val="21"/>
        </w:rPr>
        <w:fldChar w:fldCharType="begin">
          <w:ffData>
            <w:name w:val=""/>
            <w:enabled/>
            <w:calcOnExit w:val="0"/>
            <w:textInput>
              <w:default w:val="inkoop.info@vumc.nl"/>
            </w:textInput>
          </w:ffData>
        </w:fldChar>
      </w:r>
      <w:r w:rsidRPr="00C53C2D">
        <w:rPr>
          <w:strike/>
          <w:color w:val="FF0000"/>
          <w:sz w:val="21"/>
          <w:szCs w:val="21"/>
        </w:rPr>
        <w:instrText xml:space="preserve"> FORMTEXT </w:instrText>
      </w:r>
      <w:r w:rsidRPr="00C53C2D">
        <w:rPr>
          <w:strike/>
          <w:color w:val="FF0000"/>
          <w:sz w:val="21"/>
          <w:szCs w:val="21"/>
        </w:rPr>
      </w:r>
      <w:r w:rsidRPr="00C53C2D">
        <w:rPr>
          <w:strike/>
          <w:color w:val="FF0000"/>
          <w:sz w:val="21"/>
          <w:szCs w:val="21"/>
        </w:rPr>
        <w:fldChar w:fldCharType="separate"/>
      </w:r>
      <w:r w:rsidRPr="00C53C2D">
        <w:rPr>
          <w:strike/>
          <w:noProof/>
          <w:color w:val="FF0000"/>
          <w:sz w:val="21"/>
          <w:szCs w:val="21"/>
        </w:rPr>
        <w:t>inkoop.info@vumc.nl</w:t>
      </w:r>
      <w:r w:rsidRPr="00C53C2D">
        <w:rPr>
          <w:strike/>
          <w:color w:val="FF0000"/>
          <w:sz w:val="21"/>
          <w:szCs w:val="21"/>
        </w:rPr>
        <w:fldChar w:fldCharType="end"/>
      </w:r>
      <w:r w:rsidRPr="00C53C2D">
        <w:rPr>
          <w:strike/>
          <w:color w:val="FF0000"/>
          <w:sz w:val="21"/>
          <w:szCs w:val="21"/>
        </w:rPr>
        <w:t xml:space="preserve"> </w:t>
      </w:r>
      <w:r w:rsidRPr="00C53C2D">
        <w:rPr>
          <w:rFonts w:cstheme="minorHAnsi"/>
          <w:i/>
          <w:iCs/>
          <w:strike/>
          <w:color w:val="FF0000"/>
          <w:sz w:val="21"/>
          <w:szCs w:val="21"/>
        </w:rPr>
        <w:t>OF</w:t>
      </w:r>
      <w:r w:rsidRPr="00C53C2D">
        <w:rPr>
          <w:rFonts w:cstheme="minorHAnsi"/>
          <w:strike/>
          <w:color w:val="FF0000"/>
          <w:sz w:val="21"/>
          <w:szCs w:val="21"/>
        </w:rPr>
        <w:t xml:space="preserve"> </w:t>
      </w:r>
      <w:r w:rsidRPr="00C53C2D">
        <w:rPr>
          <w:strike/>
          <w:color w:val="FF0000"/>
          <w:sz w:val="21"/>
          <w:szCs w:val="21"/>
        </w:rPr>
        <w:fldChar w:fldCharType="begin">
          <w:ffData>
            <w:name w:val=""/>
            <w:enabled/>
            <w:calcOnExit w:val="0"/>
            <w:textInput>
              <w:default w:val="inkoop.AMC@amsterdamumc.nl"/>
            </w:textInput>
          </w:ffData>
        </w:fldChar>
      </w:r>
      <w:r w:rsidRPr="00C53C2D">
        <w:rPr>
          <w:strike/>
          <w:color w:val="FF0000"/>
          <w:sz w:val="21"/>
          <w:szCs w:val="21"/>
        </w:rPr>
        <w:instrText xml:space="preserve"> FORMTEXT </w:instrText>
      </w:r>
      <w:r w:rsidRPr="00C53C2D">
        <w:rPr>
          <w:strike/>
          <w:color w:val="FF0000"/>
          <w:sz w:val="21"/>
          <w:szCs w:val="21"/>
        </w:rPr>
      </w:r>
      <w:r w:rsidRPr="00C53C2D">
        <w:rPr>
          <w:strike/>
          <w:color w:val="FF0000"/>
          <w:sz w:val="21"/>
          <w:szCs w:val="21"/>
        </w:rPr>
        <w:fldChar w:fldCharType="separate"/>
      </w:r>
      <w:r w:rsidRPr="00C53C2D">
        <w:rPr>
          <w:strike/>
          <w:noProof/>
          <w:color w:val="FF0000"/>
          <w:sz w:val="21"/>
          <w:szCs w:val="21"/>
        </w:rPr>
        <w:t>inkoop.AMC@amsterdamumc.nl</w:t>
      </w:r>
      <w:r w:rsidRPr="00C53C2D">
        <w:rPr>
          <w:strike/>
          <w:color w:val="FF0000"/>
          <w:sz w:val="21"/>
          <w:szCs w:val="21"/>
        </w:rPr>
        <w:fldChar w:fldCharType="end"/>
      </w:r>
      <w:r w:rsidRPr="00C53C2D">
        <w:rPr>
          <w:strike/>
          <w:color w:val="FF0000"/>
          <w:sz w:val="21"/>
          <w:szCs w:val="21"/>
        </w:rPr>
        <w:t>.</w:t>
      </w:r>
      <w:r w:rsidRPr="00C53C2D">
        <w:rPr>
          <w:rFonts w:cstheme="minorHAnsi"/>
          <w:strike/>
          <w:color w:val="FF0000"/>
          <w:sz w:val="21"/>
          <w:szCs w:val="21"/>
        </w:rPr>
        <w:t xml:space="preserve"> </w:t>
      </w:r>
    </w:p>
    <w:p w14:paraId="20F4207C" w14:textId="77777777" w:rsidR="00C4692E" w:rsidRDefault="00C4692E" w:rsidP="00C4692E">
      <w:pPr>
        <w:autoSpaceDE w:val="0"/>
        <w:autoSpaceDN w:val="0"/>
        <w:spacing w:line="300" w:lineRule="auto"/>
        <w:ind w:left="709"/>
        <w:rPr>
          <w:rFonts w:cstheme="minorHAnsi"/>
        </w:rPr>
      </w:pPr>
    </w:p>
    <w:p w14:paraId="508F0020" w14:textId="77777777" w:rsidR="00C4692E" w:rsidRDefault="00C4692E" w:rsidP="00C4692E">
      <w:pPr>
        <w:autoSpaceDE w:val="0"/>
        <w:autoSpaceDN w:val="0"/>
        <w:spacing w:line="300" w:lineRule="auto"/>
        <w:ind w:left="709"/>
        <w:rPr>
          <w:rFonts w:cstheme="minorHAnsi"/>
        </w:rPr>
      </w:pPr>
    </w:p>
    <w:p w14:paraId="1904A59E" w14:textId="77777777" w:rsidR="00C4692E" w:rsidRDefault="00C4692E" w:rsidP="00C4692E">
      <w:pPr>
        <w:autoSpaceDE w:val="0"/>
        <w:autoSpaceDN w:val="0"/>
        <w:spacing w:line="300" w:lineRule="auto"/>
        <w:ind w:left="709"/>
        <w:rPr>
          <w:rFonts w:cstheme="minorHAnsi"/>
        </w:rPr>
      </w:pPr>
    </w:p>
    <w:p w14:paraId="625257A4" w14:textId="77777777" w:rsidR="00C4692E" w:rsidRPr="00507F69" w:rsidRDefault="00C4692E" w:rsidP="00C4692E">
      <w:pPr>
        <w:spacing w:line="276" w:lineRule="auto"/>
        <w:ind w:firstLine="708"/>
        <w:rPr>
          <w:rFonts w:cstheme="minorHAnsi"/>
        </w:rPr>
      </w:pPr>
    </w:p>
    <w:p w14:paraId="0BF92618" w14:textId="77777777" w:rsidR="00C4692E" w:rsidRPr="00487F9F" w:rsidRDefault="00C4692E" w:rsidP="00C4692E">
      <w:pPr>
        <w:pStyle w:val="Lijstalinea"/>
        <w:numPr>
          <w:ilvl w:val="0"/>
          <w:numId w:val="17"/>
        </w:num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val="0"/>
        <w:rPr>
          <w:rFonts w:ascii="Trebuchet MS" w:eastAsiaTheme="minorEastAsia" w:hAnsi="Trebuchet MS" w:cstheme="minorHAnsi"/>
          <w:strike/>
          <w:color w:val="FF0000"/>
          <w:sz w:val="21"/>
          <w:szCs w:val="21"/>
        </w:rPr>
      </w:pPr>
      <w:r w:rsidRPr="00487F9F">
        <w:rPr>
          <w:rFonts w:ascii="Trebuchet MS" w:eastAsiaTheme="minorEastAsia" w:hAnsi="Trebuchet MS" w:cstheme="minorHAnsi"/>
          <w:strike/>
          <w:color w:val="FF0000"/>
          <w:sz w:val="21"/>
          <w:szCs w:val="21"/>
        </w:rPr>
        <w:t xml:space="preserve">100% van de leveringen zal binnen 2 werkdagen na de datum van de Order geleverd worden. </w:t>
      </w:r>
    </w:p>
    <w:p w14:paraId="70370F54" w14:textId="77777777" w:rsidR="00C4692E" w:rsidRPr="005C2088" w:rsidRDefault="00C4692E" w:rsidP="00C4692E">
      <w:pPr>
        <w:pStyle w:val="Lijstalinea"/>
        <w:numPr>
          <w:ilvl w:val="0"/>
          <w:numId w:val="17"/>
        </w:num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val="0"/>
        <w:rPr>
          <w:rFonts w:ascii="Trebuchet MS" w:eastAsiaTheme="minorEastAsia" w:hAnsi="Trebuchet MS" w:cstheme="minorHAnsi"/>
          <w:sz w:val="21"/>
          <w:szCs w:val="21"/>
        </w:rPr>
      </w:pPr>
      <w:r w:rsidRPr="005C2088">
        <w:rPr>
          <w:rFonts w:ascii="Trebuchet MS" w:eastAsiaTheme="minorEastAsia" w:hAnsi="Trebuchet MS" w:cstheme="minorHAnsi"/>
          <w:sz w:val="21"/>
          <w:szCs w:val="21"/>
        </w:rPr>
        <w:t>100% van de leveringen voldoet aan de gestelde kwaliteit zoals benoemd in PvEW</w:t>
      </w:r>
      <w:r>
        <w:rPr>
          <w:rFonts w:ascii="Trebuchet MS" w:eastAsiaTheme="minorEastAsia" w:hAnsi="Trebuchet MS" w:cstheme="minorHAnsi"/>
          <w:sz w:val="21"/>
          <w:szCs w:val="21"/>
        </w:rPr>
        <w:br/>
      </w:r>
      <w:r>
        <w:rPr>
          <w:rFonts w:ascii="Trebuchet MS" w:hAnsi="Trebuchet MS"/>
          <w:sz w:val="21"/>
          <w:szCs w:val="21"/>
        </w:rPr>
        <w:t xml:space="preserve">Bijlage x </w:t>
      </w:r>
      <w:r w:rsidRPr="005C2088">
        <w:rPr>
          <w:rFonts w:ascii="Trebuchet MS" w:eastAsiaTheme="minorEastAsia" w:hAnsi="Trebuchet MS" w:cstheme="minorHAnsi"/>
          <w:sz w:val="21"/>
          <w:szCs w:val="21"/>
        </w:rPr>
        <w:t xml:space="preserve">en productinformatie zoals vastgelegd in de bijsluiters </w:t>
      </w:r>
      <w:r>
        <w:rPr>
          <w:rFonts w:ascii="Trebuchet MS" w:hAnsi="Trebuchet MS"/>
          <w:sz w:val="21"/>
          <w:szCs w:val="21"/>
        </w:rPr>
        <w:t>Bijlage x</w:t>
      </w:r>
      <w:r>
        <w:rPr>
          <w:rFonts w:ascii="Trebuchet MS" w:eastAsiaTheme="minorEastAsia" w:hAnsi="Trebuchet MS" w:cstheme="minorHAnsi"/>
          <w:sz w:val="21"/>
          <w:szCs w:val="21"/>
        </w:rPr>
        <w:t>.</w:t>
      </w:r>
    </w:p>
    <w:p w14:paraId="0B53F497" w14:textId="77777777" w:rsidR="00C4692E" w:rsidRPr="00487F9F" w:rsidRDefault="00C4692E" w:rsidP="00C4692E">
      <w:pPr>
        <w:pStyle w:val="Lijstalinea"/>
        <w:numPr>
          <w:ilvl w:val="0"/>
          <w:numId w:val="17"/>
        </w:num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val="0"/>
        <w:rPr>
          <w:rFonts w:ascii="Trebuchet MS" w:eastAsiaTheme="minorEastAsia" w:hAnsi="Trebuchet MS" w:cstheme="minorHAnsi"/>
          <w:strike/>
          <w:color w:val="FF0000"/>
          <w:sz w:val="21"/>
          <w:szCs w:val="21"/>
        </w:rPr>
      </w:pPr>
      <w:r w:rsidRPr="00487F9F">
        <w:rPr>
          <w:rFonts w:ascii="Trebuchet MS" w:eastAsiaTheme="minorEastAsia" w:hAnsi="Trebuchet MS" w:cstheme="minorHAnsi"/>
          <w:strike/>
          <w:color w:val="FF0000"/>
          <w:sz w:val="21"/>
          <w:szCs w:val="21"/>
        </w:rPr>
        <w:t xml:space="preserve">Levertijd van de Verbruiksartikelen is maximaal 2 werkdagen na het ontvangen van </w:t>
      </w:r>
      <w:r w:rsidRPr="00487F9F">
        <w:rPr>
          <w:rFonts w:ascii="Trebuchet MS" w:eastAsiaTheme="minorEastAsia" w:hAnsi="Trebuchet MS" w:cstheme="minorHAnsi"/>
          <w:strike/>
          <w:color w:val="FF0000"/>
          <w:sz w:val="21"/>
          <w:szCs w:val="21"/>
        </w:rPr>
        <w:br/>
        <w:t xml:space="preserve">de Order van het UMC. </w:t>
      </w:r>
    </w:p>
    <w:p w14:paraId="4A92EB4A" w14:textId="77777777" w:rsidR="00507F69" w:rsidRDefault="00507F69" w:rsidP="00605F1C">
      <w:pPr>
        <w:autoSpaceDE w:val="0"/>
        <w:autoSpaceDN w:val="0"/>
        <w:spacing w:line="300" w:lineRule="auto"/>
        <w:ind w:left="709"/>
        <w:rPr>
          <w:rFonts w:cstheme="minorHAnsi"/>
        </w:rPr>
      </w:pPr>
    </w:p>
    <w:p w14:paraId="55366E5C" w14:textId="0455B3FE" w:rsidR="00507F69" w:rsidRDefault="00507F69" w:rsidP="00507F69">
      <w:pPr>
        <w:autoSpaceDE w:val="0"/>
        <w:autoSpaceDN w:val="0"/>
        <w:spacing w:before="118" w:line="299" w:lineRule="exact"/>
        <w:ind w:right="548"/>
        <w:rPr>
          <w:rFonts w:cstheme="minorHAnsi"/>
        </w:rPr>
      </w:pPr>
    </w:p>
    <w:p w14:paraId="41731430" w14:textId="77777777" w:rsidR="003A4711" w:rsidRPr="004A42AF" w:rsidRDefault="003A4711" w:rsidP="00507F69">
      <w:pPr>
        <w:autoSpaceDE w:val="0"/>
        <w:autoSpaceDN w:val="0"/>
        <w:spacing w:before="118" w:line="299" w:lineRule="exact"/>
        <w:ind w:right="548"/>
        <w:rPr>
          <w:rFonts w:cstheme="minorHAnsi"/>
        </w:rPr>
      </w:pPr>
    </w:p>
    <w:p w14:paraId="243490A5" w14:textId="7CFDC502" w:rsidR="00032F0E" w:rsidRDefault="00507F69" w:rsidP="00032F0E">
      <w:pPr>
        <w:autoSpaceDE w:val="0"/>
        <w:autoSpaceDN w:val="0"/>
        <w:spacing w:before="118" w:line="240" w:lineRule="auto"/>
        <w:ind w:right="548"/>
        <w:rPr>
          <w:rFonts w:cstheme="minorHAnsi"/>
          <w:b/>
          <w:bCs/>
          <w:sz w:val="21"/>
          <w:szCs w:val="21"/>
        </w:rPr>
      </w:pPr>
      <w:r w:rsidRPr="00FC32FC">
        <w:rPr>
          <w:rFonts w:cstheme="minorHAnsi"/>
          <w:b/>
          <w:bCs/>
          <w:sz w:val="21"/>
          <w:szCs w:val="21"/>
        </w:rPr>
        <w:t>Artikel</w:t>
      </w:r>
      <w:r w:rsidR="00FC32FC">
        <w:rPr>
          <w:rFonts w:cstheme="minorHAnsi"/>
          <w:b/>
          <w:bCs/>
          <w:sz w:val="21"/>
          <w:szCs w:val="21"/>
        </w:rPr>
        <w:t xml:space="preserve"> 3</w:t>
      </w:r>
      <w:r w:rsidR="00FC32FC">
        <w:rPr>
          <w:rFonts w:cstheme="minorHAnsi"/>
          <w:b/>
          <w:bCs/>
        </w:rPr>
        <w:t xml:space="preserve"> </w:t>
      </w:r>
      <w:r w:rsidR="00FC32FC" w:rsidRPr="009A775F">
        <w:rPr>
          <w:rFonts w:cs="Calibri"/>
          <w:bCs/>
          <w:i/>
          <w:iCs/>
          <w:color w:val="000000" w:themeColor="text1"/>
          <w:highlight w:val="green"/>
        </w:rPr>
        <w:t>&lt;OPTIONEEL</w:t>
      </w:r>
      <w:r w:rsidR="00FC32FC" w:rsidRPr="009A775F">
        <w:rPr>
          <w:rFonts w:cs="Calibri"/>
          <w:bCs/>
          <w:color w:val="000000" w:themeColor="text1"/>
          <w:highlight w:val="green"/>
        </w:rPr>
        <w:t>&gt;</w:t>
      </w:r>
      <w:r w:rsidR="00FC32FC" w:rsidRPr="00507F69">
        <w:rPr>
          <w:rFonts w:cstheme="minorHAnsi"/>
        </w:rPr>
        <w:t xml:space="preserve"> </w:t>
      </w:r>
      <w:r w:rsidRPr="00FC32FC">
        <w:rPr>
          <w:rFonts w:cstheme="minorHAnsi"/>
          <w:b/>
          <w:bCs/>
          <w:sz w:val="21"/>
          <w:szCs w:val="21"/>
        </w:rPr>
        <w:t>Onderhoud</w:t>
      </w:r>
    </w:p>
    <w:p w14:paraId="0F9DDFE3" w14:textId="77777777" w:rsidR="00D9545C" w:rsidRDefault="00D9545C" w:rsidP="00032F0E">
      <w:pPr>
        <w:autoSpaceDE w:val="0"/>
        <w:autoSpaceDN w:val="0"/>
        <w:spacing w:before="118" w:line="240" w:lineRule="auto"/>
        <w:ind w:right="548"/>
        <w:rPr>
          <w:rFonts w:cstheme="minorHAnsi"/>
          <w:b/>
          <w:bCs/>
          <w:sz w:val="21"/>
          <w:szCs w:val="21"/>
        </w:rPr>
      </w:pPr>
    </w:p>
    <w:p w14:paraId="36A2C80E" w14:textId="77777777" w:rsidR="00032F0E" w:rsidRDefault="00FC32FC" w:rsidP="00032F0E">
      <w:pPr>
        <w:autoSpaceDE w:val="0"/>
        <w:autoSpaceDN w:val="0"/>
        <w:spacing w:before="118" w:line="120" w:lineRule="auto"/>
        <w:ind w:right="550"/>
        <w:rPr>
          <w:rFonts w:cstheme="minorHAnsi"/>
          <w:sz w:val="21"/>
          <w:szCs w:val="21"/>
        </w:rPr>
      </w:pPr>
      <w:r w:rsidRPr="00FC32FC">
        <w:rPr>
          <w:rFonts w:cstheme="minorHAnsi"/>
          <w:sz w:val="21"/>
          <w:szCs w:val="21"/>
        </w:rPr>
        <w:t>3.1</w:t>
      </w:r>
      <w:r>
        <w:rPr>
          <w:rFonts w:cstheme="minorHAnsi"/>
          <w:sz w:val="21"/>
          <w:szCs w:val="21"/>
        </w:rPr>
        <w:tab/>
        <w:t>Servicelevels onderhoud:</w:t>
      </w:r>
    </w:p>
    <w:p w14:paraId="1DE18A98" w14:textId="77777777" w:rsidR="00032F0E" w:rsidRPr="00032F0E" w:rsidRDefault="00032F0E" w:rsidP="00032F0E">
      <w:pPr>
        <w:autoSpaceDE w:val="0"/>
        <w:autoSpaceDN w:val="0"/>
        <w:spacing w:before="118" w:line="120" w:lineRule="auto"/>
        <w:ind w:right="550"/>
        <w:rPr>
          <w:rFonts w:cstheme="minorHAnsi"/>
          <w:sz w:val="21"/>
          <w:szCs w:val="21"/>
        </w:rPr>
      </w:pPr>
    </w:p>
    <w:tbl>
      <w:tblPr>
        <w:tblW w:w="7938" w:type="dxa"/>
        <w:tblInd w:w="703" w:type="dxa"/>
        <w:tblCellMar>
          <w:left w:w="0" w:type="dxa"/>
          <w:right w:w="0" w:type="dxa"/>
        </w:tblCellMar>
        <w:tblLook w:val="0660" w:firstRow="1" w:lastRow="1" w:firstColumn="0" w:lastColumn="0" w:noHBand="1" w:noVBand="1"/>
      </w:tblPr>
      <w:tblGrid>
        <w:gridCol w:w="3969"/>
        <w:gridCol w:w="3969"/>
      </w:tblGrid>
      <w:tr w:rsidR="005C2088" w:rsidRPr="004A42AF" w14:paraId="2AF91E1A" w14:textId="77777777" w:rsidTr="00FA38D1">
        <w:trPr>
          <w:trHeight w:hRule="exact" w:val="397"/>
        </w:trPr>
        <w:tc>
          <w:tcPr>
            <w:tcW w:w="3969" w:type="dxa"/>
            <w:tcBorders>
              <w:top w:val="single" w:sz="5" w:space="0" w:color="000000"/>
              <w:left w:val="single" w:sz="5" w:space="0" w:color="000000"/>
              <w:bottom w:val="single" w:sz="5" w:space="0" w:color="000000"/>
              <w:right w:val="single" w:sz="5" w:space="0" w:color="000000"/>
            </w:tcBorders>
            <w:vAlign w:val="center"/>
          </w:tcPr>
          <w:p w14:paraId="708EA3F6" w14:textId="091E311B" w:rsidR="005C2088" w:rsidRPr="00464EB3" w:rsidRDefault="00C904AC" w:rsidP="00FC32FC">
            <w:pPr>
              <w:spacing w:line="276" w:lineRule="auto"/>
              <w:rPr>
                <w:rFonts w:cstheme="minorHAnsi"/>
                <w:sz w:val="21"/>
                <w:szCs w:val="21"/>
              </w:rPr>
            </w:pPr>
            <w:r>
              <w:rPr>
                <w:rFonts w:cstheme="minorHAnsi"/>
                <w:sz w:val="21"/>
                <w:szCs w:val="21"/>
              </w:rPr>
              <w:t xml:space="preserve"> </w:t>
            </w:r>
          </w:p>
        </w:tc>
        <w:tc>
          <w:tcPr>
            <w:tcW w:w="3969" w:type="dxa"/>
            <w:tcBorders>
              <w:top w:val="single" w:sz="5" w:space="0" w:color="000000"/>
              <w:left w:val="single" w:sz="5" w:space="0" w:color="000000"/>
              <w:bottom w:val="single" w:sz="5" w:space="0" w:color="000000"/>
              <w:right w:val="single" w:sz="5" w:space="0" w:color="000000"/>
            </w:tcBorders>
            <w:vAlign w:val="center"/>
          </w:tcPr>
          <w:p w14:paraId="2B34FDCB" w14:textId="77777777" w:rsidR="005C2088" w:rsidRPr="00464EB3" w:rsidRDefault="005C2088" w:rsidP="00FC32FC">
            <w:pPr>
              <w:autoSpaceDE w:val="0"/>
              <w:autoSpaceDN w:val="0"/>
              <w:spacing w:line="276" w:lineRule="auto"/>
              <w:ind w:left="110"/>
              <w:rPr>
                <w:rFonts w:cstheme="minorHAnsi"/>
                <w:sz w:val="21"/>
                <w:szCs w:val="21"/>
              </w:rPr>
            </w:pPr>
          </w:p>
        </w:tc>
      </w:tr>
      <w:tr w:rsidR="005C2088" w:rsidRPr="004A42AF" w14:paraId="717D67EB" w14:textId="77777777" w:rsidTr="00FA38D1">
        <w:trPr>
          <w:trHeight w:hRule="exact" w:val="397"/>
        </w:trPr>
        <w:tc>
          <w:tcPr>
            <w:tcW w:w="3969" w:type="dxa"/>
            <w:tcBorders>
              <w:top w:val="single" w:sz="5" w:space="0" w:color="000000"/>
              <w:left w:val="single" w:sz="5" w:space="0" w:color="000000"/>
              <w:bottom w:val="single" w:sz="5" w:space="0" w:color="000000"/>
              <w:right w:val="single" w:sz="5" w:space="0" w:color="000000"/>
            </w:tcBorders>
            <w:vAlign w:val="center"/>
          </w:tcPr>
          <w:p w14:paraId="32049E9E" w14:textId="77777777" w:rsidR="005C2088" w:rsidRPr="00464EB3" w:rsidRDefault="005C2088" w:rsidP="00FC32FC">
            <w:pPr>
              <w:autoSpaceDE w:val="0"/>
              <w:autoSpaceDN w:val="0"/>
              <w:spacing w:line="276" w:lineRule="auto"/>
              <w:ind w:left="104"/>
              <w:rPr>
                <w:rFonts w:cstheme="minorHAnsi"/>
                <w:sz w:val="21"/>
                <w:szCs w:val="21"/>
              </w:rPr>
            </w:pPr>
          </w:p>
        </w:tc>
        <w:tc>
          <w:tcPr>
            <w:tcW w:w="3969" w:type="dxa"/>
            <w:tcBorders>
              <w:top w:val="single" w:sz="5" w:space="0" w:color="000000"/>
              <w:left w:val="single" w:sz="5" w:space="0" w:color="000000"/>
              <w:bottom w:val="single" w:sz="5" w:space="0" w:color="000000"/>
              <w:right w:val="single" w:sz="5" w:space="0" w:color="000000"/>
            </w:tcBorders>
            <w:vAlign w:val="center"/>
          </w:tcPr>
          <w:p w14:paraId="7645DEB3" w14:textId="77777777" w:rsidR="005C2088" w:rsidRPr="00464EB3" w:rsidRDefault="005C2088" w:rsidP="00FC32FC">
            <w:pPr>
              <w:autoSpaceDE w:val="0"/>
              <w:autoSpaceDN w:val="0"/>
              <w:spacing w:line="276" w:lineRule="auto"/>
              <w:ind w:left="830"/>
              <w:rPr>
                <w:rFonts w:cstheme="minorHAnsi"/>
                <w:sz w:val="21"/>
                <w:szCs w:val="21"/>
              </w:rPr>
            </w:pPr>
          </w:p>
        </w:tc>
      </w:tr>
      <w:tr w:rsidR="005C2088" w:rsidRPr="004A42AF" w14:paraId="4A1E32DC" w14:textId="77777777" w:rsidTr="00FA38D1">
        <w:trPr>
          <w:trHeight w:hRule="exact" w:val="397"/>
        </w:trPr>
        <w:tc>
          <w:tcPr>
            <w:tcW w:w="3969" w:type="dxa"/>
            <w:tcBorders>
              <w:top w:val="single" w:sz="5" w:space="0" w:color="000000"/>
              <w:left w:val="single" w:sz="5" w:space="0" w:color="000000"/>
              <w:bottom w:val="single" w:sz="5" w:space="0" w:color="000000"/>
              <w:right w:val="single" w:sz="5" w:space="0" w:color="000000"/>
            </w:tcBorders>
            <w:vAlign w:val="center"/>
          </w:tcPr>
          <w:p w14:paraId="73089BFA" w14:textId="77777777" w:rsidR="005C2088" w:rsidRPr="00464EB3" w:rsidRDefault="005C2088" w:rsidP="00FC32FC">
            <w:pPr>
              <w:autoSpaceDE w:val="0"/>
              <w:autoSpaceDN w:val="0"/>
              <w:spacing w:line="276" w:lineRule="auto"/>
              <w:ind w:left="104"/>
              <w:rPr>
                <w:rFonts w:cstheme="minorHAnsi"/>
                <w:sz w:val="21"/>
                <w:szCs w:val="21"/>
              </w:rPr>
            </w:pPr>
          </w:p>
        </w:tc>
        <w:tc>
          <w:tcPr>
            <w:tcW w:w="3969" w:type="dxa"/>
            <w:tcBorders>
              <w:top w:val="single" w:sz="5" w:space="0" w:color="000000"/>
              <w:left w:val="single" w:sz="5" w:space="0" w:color="000000"/>
              <w:bottom w:val="single" w:sz="5" w:space="0" w:color="000000"/>
              <w:right w:val="single" w:sz="5" w:space="0" w:color="000000"/>
            </w:tcBorders>
            <w:vAlign w:val="center"/>
          </w:tcPr>
          <w:p w14:paraId="2C54BE88" w14:textId="77777777" w:rsidR="005C2088" w:rsidRPr="00464EB3" w:rsidRDefault="005C2088" w:rsidP="00FC32FC">
            <w:pPr>
              <w:autoSpaceDE w:val="0"/>
              <w:autoSpaceDN w:val="0"/>
              <w:spacing w:line="276" w:lineRule="auto"/>
              <w:ind w:left="830"/>
              <w:rPr>
                <w:rFonts w:cstheme="minorHAnsi"/>
                <w:sz w:val="21"/>
                <w:szCs w:val="21"/>
              </w:rPr>
            </w:pPr>
          </w:p>
        </w:tc>
      </w:tr>
    </w:tbl>
    <w:p w14:paraId="0391F865" w14:textId="77777777" w:rsidR="005C2088" w:rsidRDefault="005C2088" w:rsidP="005C2088">
      <w:pPr>
        <w:autoSpaceDE w:val="0"/>
        <w:autoSpaceDN w:val="0"/>
        <w:spacing w:line="276" w:lineRule="auto"/>
        <w:rPr>
          <w:rFonts w:cstheme="minorHAnsi"/>
        </w:rPr>
      </w:pPr>
    </w:p>
    <w:p w14:paraId="11F2DF56" w14:textId="77777777" w:rsidR="00507F69" w:rsidRPr="00FC32FC" w:rsidRDefault="00507F69" w:rsidP="00507F69">
      <w:pPr>
        <w:autoSpaceDE w:val="0"/>
        <w:autoSpaceDN w:val="0"/>
        <w:spacing w:before="118" w:line="299" w:lineRule="exact"/>
        <w:ind w:right="548"/>
        <w:rPr>
          <w:rFonts w:cstheme="minorHAnsi"/>
          <w:sz w:val="21"/>
          <w:szCs w:val="21"/>
        </w:rPr>
      </w:pPr>
      <w:r w:rsidRPr="00FC32FC">
        <w:rPr>
          <w:rFonts w:cstheme="minorHAnsi"/>
          <w:b/>
          <w:sz w:val="21"/>
          <w:szCs w:val="21"/>
        </w:rPr>
        <w:t xml:space="preserve">Artikel 4 </w:t>
      </w:r>
      <w:r w:rsidR="00FC32FC">
        <w:rPr>
          <w:rFonts w:cstheme="minorHAnsi"/>
          <w:b/>
          <w:sz w:val="21"/>
          <w:szCs w:val="21"/>
        </w:rPr>
        <w:t xml:space="preserve"> </w:t>
      </w:r>
      <w:r w:rsidRPr="00FC32FC">
        <w:rPr>
          <w:rFonts w:cstheme="minorHAnsi"/>
          <w:b/>
          <w:bCs/>
          <w:sz w:val="21"/>
          <w:szCs w:val="21"/>
        </w:rPr>
        <w:t xml:space="preserve">Governance </w:t>
      </w:r>
    </w:p>
    <w:p w14:paraId="2D6E92E7" w14:textId="77777777" w:rsidR="00507F69" w:rsidRPr="00FC32FC" w:rsidRDefault="00507F69" w:rsidP="00507F69">
      <w:pPr>
        <w:autoSpaceDE w:val="0"/>
        <w:autoSpaceDN w:val="0"/>
        <w:spacing w:before="118" w:line="299" w:lineRule="exact"/>
        <w:ind w:left="708" w:right="548" w:hanging="708"/>
        <w:rPr>
          <w:rFonts w:cstheme="minorHAnsi"/>
          <w:sz w:val="21"/>
          <w:szCs w:val="21"/>
        </w:rPr>
      </w:pPr>
      <w:r w:rsidRPr="00FC32FC">
        <w:rPr>
          <w:rFonts w:cstheme="minorHAnsi"/>
          <w:sz w:val="21"/>
          <w:szCs w:val="21"/>
        </w:rPr>
        <w:t>4.1</w:t>
      </w:r>
      <w:r w:rsidRPr="00FC32FC">
        <w:rPr>
          <w:rFonts w:cstheme="minorHAnsi"/>
          <w:sz w:val="21"/>
          <w:szCs w:val="21"/>
        </w:rPr>
        <w:tab/>
        <w:t xml:space="preserve">Om ervoor te zorgen dat de communicatie en besluitvorming over de Prestatie doelmatig en doeltreffend verloopt, dient er overleg op </w:t>
      </w:r>
      <w:r w:rsidR="00FC32FC" w:rsidRPr="009A775F">
        <w:rPr>
          <w:rFonts w:cs="Calibri"/>
          <w:bCs/>
          <w:i/>
          <w:iCs/>
          <w:color w:val="000000" w:themeColor="text1"/>
          <w:sz w:val="21"/>
          <w:szCs w:val="21"/>
          <w:highlight w:val="green"/>
        </w:rPr>
        <w:t>&lt;OPTIONEEL</w:t>
      </w:r>
      <w:r w:rsidR="009A775F">
        <w:rPr>
          <w:rFonts w:cs="Calibri"/>
          <w:bCs/>
          <w:i/>
          <w:iCs/>
          <w:color w:val="000000" w:themeColor="text1"/>
          <w:sz w:val="21"/>
          <w:szCs w:val="21"/>
          <w:highlight w:val="green"/>
        </w:rPr>
        <w:t>&gt;</w:t>
      </w:r>
      <w:r w:rsidR="00FC32FC" w:rsidRPr="00FC32FC">
        <w:rPr>
          <w:rFonts w:cstheme="minorHAnsi"/>
          <w:sz w:val="21"/>
          <w:szCs w:val="21"/>
        </w:rPr>
        <w:t xml:space="preserve"> </w:t>
      </w:r>
      <w:r w:rsidRPr="00E54DF9">
        <w:rPr>
          <w:rFonts w:cs="Calibri"/>
          <w:bCs/>
          <w:color w:val="000000" w:themeColor="text1"/>
          <w:sz w:val="21"/>
          <w:szCs w:val="21"/>
          <w:highlight w:val="darkGray"/>
        </w:rPr>
        <w:t>strategisch, tactisch en</w:t>
      </w:r>
      <w:r w:rsidRPr="00FC32FC">
        <w:rPr>
          <w:rFonts w:cstheme="minorHAnsi"/>
          <w:sz w:val="21"/>
          <w:szCs w:val="21"/>
        </w:rPr>
        <w:t xml:space="preserve"> operationeel niveau plaats te vinden. Deze overleggen zijn gericht op de verbetering van de samenwerking en de kwaliteit van de Prestatie. </w:t>
      </w:r>
    </w:p>
    <w:p w14:paraId="0606654A" w14:textId="77777777" w:rsidR="00507F69" w:rsidRPr="00FC32FC" w:rsidRDefault="00507F69" w:rsidP="00507F69">
      <w:pPr>
        <w:autoSpaceDE w:val="0"/>
        <w:autoSpaceDN w:val="0"/>
        <w:spacing w:before="118" w:line="299" w:lineRule="exact"/>
        <w:ind w:left="708" w:right="548" w:hanging="708"/>
        <w:rPr>
          <w:rFonts w:cstheme="minorHAnsi"/>
          <w:sz w:val="21"/>
          <w:szCs w:val="21"/>
        </w:rPr>
      </w:pPr>
      <w:r w:rsidRPr="00FC32FC">
        <w:rPr>
          <w:rFonts w:cstheme="minorHAnsi"/>
          <w:sz w:val="21"/>
          <w:szCs w:val="21"/>
        </w:rPr>
        <w:t>4.2</w:t>
      </w:r>
      <w:r w:rsidRPr="00FC32FC">
        <w:rPr>
          <w:rFonts w:cstheme="minorHAnsi"/>
          <w:sz w:val="21"/>
          <w:szCs w:val="21"/>
        </w:rPr>
        <w:tab/>
        <w:t>Indien UMC hierom verzoekt, zal een SLA-overleg plaatsvinden tussen een nader aan te wijzen contactpersoon van de UMC en Leverancier (Incidentmanager). In dit overleg wordt op basis van de SLA rapportage de dienstverlening besproken. De samenstelling kan afhankelijk van de te bespreken onderwerpen per overleg variëren.</w:t>
      </w:r>
    </w:p>
    <w:p w14:paraId="3E68724B" w14:textId="77777777" w:rsidR="00507F69" w:rsidRPr="00FC32FC" w:rsidRDefault="00032F0E" w:rsidP="00507F69">
      <w:pPr>
        <w:autoSpaceDE w:val="0"/>
        <w:autoSpaceDN w:val="0"/>
        <w:spacing w:before="118" w:line="299" w:lineRule="exact"/>
        <w:ind w:right="548"/>
        <w:rPr>
          <w:rFonts w:cstheme="minorHAnsi"/>
          <w:b/>
          <w:bCs/>
          <w:sz w:val="21"/>
          <w:szCs w:val="21"/>
        </w:rPr>
      </w:pPr>
      <w:r>
        <w:rPr>
          <w:rFonts w:cstheme="minorHAnsi"/>
        </w:rPr>
        <w:br/>
      </w:r>
      <w:r w:rsidR="00507F69" w:rsidRPr="00FC32FC">
        <w:rPr>
          <w:rFonts w:cstheme="minorHAnsi"/>
          <w:b/>
          <w:bCs/>
          <w:sz w:val="21"/>
          <w:szCs w:val="21"/>
        </w:rPr>
        <w:t>Artikel 5</w:t>
      </w:r>
      <w:r w:rsidR="00FC32FC" w:rsidRPr="00FC32FC">
        <w:rPr>
          <w:rFonts w:cstheme="minorHAnsi"/>
          <w:b/>
          <w:bCs/>
          <w:sz w:val="21"/>
          <w:szCs w:val="21"/>
        </w:rPr>
        <w:t xml:space="preserve">  </w:t>
      </w:r>
      <w:r w:rsidR="00507F69" w:rsidRPr="00FC32FC">
        <w:rPr>
          <w:rFonts w:cstheme="minorHAnsi"/>
          <w:b/>
          <w:bCs/>
          <w:sz w:val="21"/>
          <w:szCs w:val="21"/>
        </w:rPr>
        <w:t xml:space="preserve">Boeteregeling </w:t>
      </w:r>
    </w:p>
    <w:p w14:paraId="47F579BE" w14:textId="77777777" w:rsidR="00032F0E" w:rsidRDefault="007D1CB3" w:rsidP="00FA38D1">
      <w:pPr>
        <w:autoSpaceDE w:val="0"/>
        <w:autoSpaceDN w:val="0"/>
        <w:spacing w:before="118" w:line="299" w:lineRule="exact"/>
        <w:ind w:left="708" w:right="548" w:hanging="708"/>
        <w:rPr>
          <w:rFonts w:cstheme="minorHAnsi"/>
          <w:sz w:val="21"/>
          <w:szCs w:val="21"/>
        </w:rPr>
      </w:pPr>
      <w:r w:rsidRPr="00E54DF9">
        <w:rPr>
          <w:rFonts w:cstheme="minorHAnsi"/>
          <w:sz w:val="21"/>
          <w:szCs w:val="21"/>
        </w:rPr>
        <w:t>5.1</w:t>
      </w:r>
      <w:r w:rsidRPr="00E54DF9">
        <w:rPr>
          <w:rFonts w:cstheme="minorHAnsi"/>
          <w:sz w:val="21"/>
          <w:szCs w:val="21"/>
        </w:rPr>
        <w:tab/>
        <w:t>Bij</w:t>
      </w:r>
      <w:r w:rsidR="00E54DF9">
        <w:rPr>
          <w:rFonts w:cstheme="minorHAnsi"/>
          <w:sz w:val="21"/>
          <w:szCs w:val="21"/>
        </w:rPr>
        <w:t xml:space="preserve"> het</w:t>
      </w:r>
      <w:r w:rsidRPr="00E54DF9">
        <w:rPr>
          <w:rFonts w:cstheme="minorHAnsi"/>
          <w:sz w:val="21"/>
          <w:szCs w:val="21"/>
        </w:rPr>
        <w:t xml:space="preserve"> </w:t>
      </w:r>
      <w:r w:rsidR="00C11CCB" w:rsidRPr="00087164">
        <w:rPr>
          <w:sz w:val="21"/>
          <w:szCs w:val="21"/>
          <w:highlight w:val="yellow"/>
        </w:rPr>
        <w:t>x</w:t>
      </w:r>
      <w:r w:rsidR="00087164">
        <w:rPr>
          <w:sz w:val="21"/>
          <w:szCs w:val="21"/>
          <w:highlight w:val="yellow"/>
        </w:rPr>
        <w:t xml:space="preserve"> maal</w:t>
      </w:r>
      <w:r w:rsidR="00E54DF9">
        <w:rPr>
          <w:sz w:val="21"/>
          <w:szCs w:val="21"/>
        </w:rPr>
        <w:t xml:space="preserve"> </w:t>
      </w:r>
      <w:r w:rsidRPr="00E54DF9">
        <w:rPr>
          <w:rFonts w:cstheme="minorHAnsi"/>
          <w:sz w:val="21"/>
          <w:szCs w:val="21"/>
        </w:rPr>
        <w:t xml:space="preserve">niet voldoen aan de Service Levels genoemd in artikel 2 per </w:t>
      </w:r>
      <w:r w:rsidR="00C11CCB">
        <w:rPr>
          <w:sz w:val="21"/>
          <w:szCs w:val="21"/>
        </w:rPr>
        <w:t>kwartaal</w:t>
      </w:r>
      <w:r w:rsidR="00C5410D">
        <w:rPr>
          <w:sz w:val="21"/>
          <w:szCs w:val="21"/>
        </w:rPr>
        <w:t>,</w:t>
      </w:r>
      <w:r w:rsidR="00E54DF9">
        <w:rPr>
          <w:sz w:val="21"/>
          <w:szCs w:val="21"/>
        </w:rPr>
        <w:t xml:space="preserve"> </w:t>
      </w:r>
      <w:r w:rsidRPr="00E54DF9">
        <w:rPr>
          <w:rFonts w:cstheme="minorHAnsi"/>
          <w:sz w:val="21"/>
          <w:szCs w:val="21"/>
        </w:rPr>
        <w:t>zal Leverancier een onmiddellijk opeisbare boete verbeuren op basis van de volgende systematiek:</w:t>
      </w:r>
    </w:p>
    <w:p w14:paraId="2F4C4757" w14:textId="77777777" w:rsidR="00032F0E" w:rsidRPr="00032F0E" w:rsidRDefault="00032F0E" w:rsidP="00032F0E">
      <w:pPr>
        <w:autoSpaceDE w:val="0"/>
        <w:autoSpaceDN w:val="0"/>
        <w:spacing w:before="118" w:line="120" w:lineRule="auto"/>
        <w:ind w:right="550"/>
        <w:rPr>
          <w:rFonts w:cstheme="minorHAnsi"/>
          <w:sz w:val="21"/>
          <w:szCs w:val="21"/>
        </w:rPr>
      </w:pPr>
    </w:p>
    <w:tbl>
      <w:tblPr>
        <w:tblW w:w="7938" w:type="dxa"/>
        <w:tblInd w:w="703" w:type="dxa"/>
        <w:tblCellMar>
          <w:left w:w="0" w:type="dxa"/>
          <w:right w:w="0" w:type="dxa"/>
        </w:tblCellMar>
        <w:tblLook w:val="0660" w:firstRow="1" w:lastRow="1" w:firstColumn="0" w:lastColumn="0" w:noHBand="1" w:noVBand="1"/>
      </w:tblPr>
      <w:tblGrid>
        <w:gridCol w:w="3969"/>
        <w:gridCol w:w="3969"/>
      </w:tblGrid>
      <w:tr w:rsidR="00FA38D1" w:rsidRPr="004A42AF" w14:paraId="5AE0197F" w14:textId="77777777" w:rsidTr="00487F9F">
        <w:trPr>
          <w:trHeight w:hRule="exact" w:val="699"/>
        </w:trPr>
        <w:tc>
          <w:tcPr>
            <w:tcW w:w="3969" w:type="dxa"/>
            <w:tcBorders>
              <w:top w:val="single" w:sz="5" w:space="0" w:color="000000"/>
              <w:left w:val="single" w:sz="5" w:space="0" w:color="000000"/>
              <w:bottom w:val="single" w:sz="5" w:space="0" w:color="000000"/>
              <w:right w:val="single" w:sz="5" w:space="0" w:color="000000"/>
            </w:tcBorders>
            <w:vAlign w:val="center"/>
          </w:tcPr>
          <w:p w14:paraId="1C599BDD" w14:textId="5C89CBCF" w:rsidR="00FA38D1" w:rsidRPr="00464EB3" w:rsidRDefault="00D00D52" w:rsidP="00FA38D1">
            <w:pPr>
              <w:spacing w:line="276" w:lineRule="auto"/>
              <w:rPr>
                <w:rFonts w:cstheme="minorHAnsi"/>
                <w:sz w:val="21"/>
                <w:szCs w:val="21"/>
              </w:rPr>
            </w:pPr>
            <w:r>
              <w:rPr>
                <w:rFonts w:cstheme="minorHAnsi"/>
                <w:sz w:val="21"/>
                <w:szCs w:val="21"/>
              </w:rPr>
              <w:t xml:space="preserve">Boeteregeling </w:t>
            </w:r>
            <w:r w:rsidR="00487F9F">
              <w:rPr>
                <w:rFonts w:cstheme="minorHAnsi"/>
                <w:sz w:val="21"/>
                <w:szCs w:val="21"/>
              </w:rPr>
              <w:t>disposables volgens artikel 10.</w:t>
            </w:r>
            <w:r w:rsidR="002D79EB">
              <w:rPr>
                <w:rFonts w:cstheme="minorHAnsi"/>
                <w:sz w:val="21"/>
                <w:szCs w:val="21"/>
              </w:rPr>
              <w:t>5</w:t>
            </w:r>
            <w:r w:rsidR="00487F9F">
              <w:rPr>
                <w:rFonts w:cstheme="minorHAnsi"/>
                <w:sz w:val="21"/>
                <w:szCs w:val="21"/>
              </w:rPr>
              <w:t xml:space="preserve"> van de Koopovereenkomst</w:t>
            </w:r>
            <w:r>
              <w:rPr>
                <w:rFonts w:cstheme="minorHAnsi"/>
                <w:sz w:val="21"/>
                <w:szCs w:val="21"/>
              </w:rPr>
              <w:t xml:space="preserve"> </w:t>
            </w:r>
          </w:p>
        </w:tc>
        <w:tc>
          <w:tcPr>
            <w:tcW w:w="3969" w:type="dxa"/>
            <w:tcBorders>
              <w:top w:val="single" w:sz="5" w:space="0" w:color="000000"/>
              <w:left w:val="single" w:sz="5" w:space="0" w:color="000000"/>
              <w:bottom w:val="single" w:sz="5" w:space="0" w:color="000000"/>
              <w:right w:val="single" w:sz="5" w:space="0" w:color="000000"/>
            </w:tcBorders>
            <w:vAlign w:val="center"/>
          </w:tcPr>
          <w:p w14:paraId="34BD3D29" w14:textId="77777777" w:rsidR="00FA38D1" w:rsidRPr="00464EB3" w:rsidRDefault="00FA38D1" w:rsidP="00FA38D1">
            <w:pPr>
              <w:autoSpaceDE w:val="0"/>
              <w:autoSpaceDN w:val="0"/>
              <w:spacing w:line="276" w:lineRule="auto"/>
              <w:ind w:left="110"/>
              <w:rPr>
                <w:rFonts w:cstheme="minorHAnsi"/>
                <w:sz w:val="21"/>
                <w:szCs w:val="21"/>
              </w:rPr>
            </w:pPr>
          </w:p>
        </w:tc>
      </w:tr>
      <w:tr w:rsidR="00FA38D1" w:rsidRPr="004A42AF" w14:paraId="58E95BBF" w14:textId="77777777" w:rsidTr="00FA38D1">
        <w:trPr>
          <w:trHeight w:hRule="exact" w:val="397"/>
        </w:trPr>
        <w:tc>
          <w:tcPr>
            <w:tcW w:w="3969" w:type="dxa"/>
            <w:tcBorders>
              <w:top w:val="single" w:sz="5" w:space="0" w:color="000000"/>
              <w:left w:val="single" w:sz="5" w:space="0" w:color="000000"/>
              <w:bottom w:val="single" w:sz="5" w:space="0" w:color="000000"/>
              <w:right w:val="single" w:sz="5" w:space="0" w:color="000000"/>
            </w:tcBorders>
            <w:vAlign w:val="center"/>
          </w:tcPr>
          <w:p w14:paraId="623F018A" w14:textId="77777777" w:rsidR="00FA38D1" w:rsidRPr="00464EB3" w:rsidRDefault="00FA38D1" w:rsidP="00FA38D1">
            <w:pPr>
              <w:autoSpaceDE w:val="0"/>
              <w:autoSpaceDN w:val="0"/>
              <w:spacing w:line="276" w:lineRule="auto"/>
              <w:ind w:left="104"/>
              <w:rPr>
                <w:rFonts w:cstheme="minorHAnsi"/>
                <w:sz w:val="21"/>
                <w:szCs w:val="21"/>
              </w:rPr>
            </w:pPr>
          </w:p>
        </w:tc>
        <w:tc>
          <w:tcPr>
            <w:tcW w:w="3969" w:type="dxa"/>
            <w:tcBorders>
              <w:top w:val="single" w:sz="5" w:space="0" w:color="000000"/>
              <w:left w:val="single" w:sz="5" w:space="0" w:color="000000"/>
              <w:bottom w:val="single" w:sz="5" w:space="0" w:color="000000"/>
              <w:right w:val="single" w:sz="5" w:space="0" w:color="000000"/>
            </w:tcBorders>
            <w:vAlign w:val="center"/>
          </w:tcPr>
          <w:p w14:paraId="262AF442" w14:textId="77777777" w:rsidR="00FA38D1" w:rsidRPr="00464EB3" w:rsidRDefault="00FA38D1" w:rsidP="00FA38D1">
            <w:pPr>
              <w:autoSpaceDE w:val="0"/>
              <w:autoSpaceDN w:val="0"/>
              <w:spacing w:line="276" w:lineRule="auto"/>
              <w:ind w:left="830"/>
              <w:rPr>
                <w:rFonts w:cstheme="minorHAnsi"/>
                <w:sz w:val="21"/>
                <w:szCs w:val="21"/>
              </w:rPr>
            </w:pPr>
          </w:p>
        </w:tc>
      </w:tr>
      <w:tr w:rsidR="00FA38D1" w:rsidRPr="004A42AF" w14:paraId="47450C42" w14:textId="77777777" w:rsidTr="00FA38D1">
        <w:trPr>
          <w:trHeight w:hRule="exact" w:val="397"/>
        </w:trPr>
        <w:tc>
          <w:tcPr>
            <w:tcW w:w="3969" w:type="dxa"/>
            <w:tcBorders>
              <w:top w:val="single" w:sz="5" w:space="0" w:color="000000"/>
              <w:left w:val="single" w:sz="5" w:space="0" w:color="000000"/>
              <w:bottom w:val="single" w:sz="5" w:space="0" w:color="000000"/>
              <w:right w:val="single" w:sz="5" w:space="0" w:color="000000"/>
            </w:tcBorders>
            <w:vAlign w:val="center"/>
          </w:tcPr>
          <w:p w14:paraId="0B718B14" w14:textId="77777777" w:rsidR="00FA38D1" w:rsidRPr="00464EB3" w:rsidRDefault="00FA38D1" w:rsidP="00FA38D1">
            <w:pPr>
              <w:autoSpaceDE w:val="0"/>
              <w:autoSpaceDN w:val="0"/>
              <w:spacing w:line="276" w:lineRule="auto"/>
              <w:ind w:left="104"/>
              <w:rPr>
                <w:rFonts w:cstheme="minorHAnsi"/>
                <w:sz w:val="21"/>
                <w:szCs w:val="21"/>
              </w:rPr>
            </w:pPr>
          </w:p>
        </w:tc>
        <w:tc>
          <w:tcPr>
            <w:tcW w:w="3969" w:type="dxa"/>
            <w:tcBorders>
              <w:top w:val="single" w:sz="5" w:space="0" w:color="000000"/>
              <w:left w:val="single" w:sz="5" w:space="0" w:color="000000"/>
              <w:bottom w:val="single" w:sz="5" w:space="0" w:color="000000"/>
              <w:right w:val="single" w:sz="5" w:space="0" w:color="000000"/>
            </w:tcBorders>
            <w:vAlign w:val="center"/>
          </w:tcPr>
          <w:p w14:paraId="1DF125D5" w14:textId="77777777" w:rsidR="00FA38D1" w:rsidRPr="00464EB3" w:rsidRDefault="00FA38D1" w:rsidP="00FA38D1">
            <w:pPr>
              <w:autoSpaceDE w:val="0"/>
              <w:autoSpaceDN w:val="0"/>
              <w:spacing w:line="276" w:lineRule="auto"/>
              <w:ind w:left="830"/>
              <w:rPr>
                <w:rFonts w:cstheme="minorHAnsi"/>
                <w:sz w:val="21"/>
                <w:szCs w:val="21"/>
              </w:rPr>
            </w:pPr>
          </w:p>
        </w:tc>
      </w:tr>
    </w:tbl>
    <w:p w14:paraId="3EF41C70" w14:textId="77777777" w:rsidR="00507F69" w:rsidRPr="004A42AF" w:rsidRDefault="00507F69" w:rsidP="00032F0E">
      <w:pPr>
        <w:autoSpaceDE w:val="0"/>
        <w:autoSpaceDN w:val="0"/>
        <w:spacing w:before="118" w:line="299" w:lineRule="exact"/>
        <w:ind w:left="709" w:right="550" w:hanging="709"/>
        <w:rPr>
          <w:rFonts w:cstheme="minorHAnsi"/>
          <w:b/>
          <w:bCs/>
        </w:rPr>
      </w:pPr>
    </w:p>
    <w:p w14:paraId="35F3D412" w14:textId="4915A2B6" w:rsidR="00507F69"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sz w:val="21"/>
          <w:szCs w:val="21"/>
        </w:rPr>
      </w:pPr>
      <w:r w:rsidRPr="00DD43A9">
        <w:rPr>
          <w:rFonts w:cstheme="minorHAnsi"/>
          <w:b/>
          <w:bCs/>
          <w:sz w:val="21"/>
          <w:szCs w:val="21"/>
        </w:rPr>
        <w:t>Artikel 6 Uitwerking terugkoopregeling</w:t>
      </w:r>
      <w:r w:rsidRPr="00DD43A9">
        <w:rPr>
          <w:rFonts w:cstheme="minorHAnsi"/>
          <w:sz w:val="21"/>
          <w:szCs w:val="21"/>
        </w:rPr>
        <w:t xml:space="preserve"> </w:t>
      </w:r>
    </w:p>
    <w:p w14:paraId="661B9925" w14:textId="3B315907" w:rsidR="00DD43A9" w:rsidRPr="00DD43A9" w:rsidRDefault="00D746CB"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sz w:val="21"/>
          <w:szCs w:val="21"/>
        </w:rPr>
      </w:pPr>
      <w:r>
        <w:rPr>
          <w:rFonts w:cstheme="minorHAnsi"/>
          <w:sz w:val="21"/>
          <w:szCs w:val="21"/>
        </w:rPr>
        <w:t>Zie artikel 12 van koopovereenkomst</w:t>
      </w:r>
    </w:p>
    <w:p w14:paraId="5E9DEB3D" w14:textId="77777777" w:rsidR="00507F69"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rPr>
      </w:pPr>
    </w:p>
    <w:p w14:paraId="6B567D37" w14:textId="77777777" w:rsidR="00507F69"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rPr>
      </w:pPr>
    </w:p>
    <w:p w14:paraId="700EA30F" w14:textId="77777777" w:rsidR="00DD43A9" w:rsidRDefault="00DD43A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rPr>
      </w:pPr>
    </w:p>
    <w:p w14:paraId="7C926EDB" w14:textId="77777777" w:rsidR="00507F69" w:rsidRPr="004A42AF"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rPr>
      </w:pPr>
    </w:p>
    <w:p w14:paraId="18B3C3DE" w14:textId="77777777" w:rsidR="00507F69" w:rsidRPr="00DD43A9" w:rsidRDefault="00507F69" w:rsidP="00507F69">
      <w:pPr>
        <w:ind w:left="720" w:hanging="720"/>
        <w:rPr>
          <w:rFonts w:cstheme="minorHAnsi"/>
          <w:color w:val="000000" w:themeColor="text1"/>
          <w:sz w:val="21"/>
          <w:szCs w:val="21"/>
        </w:rPr>
      </w:pPr>
      <w:r w:rsidRPr="00DD43A9">
        <w:rPr>
          <w:rFonts w:cstheme="minorHAnsi"/>
          <w:color w:val="000000" w:themeColor="text1"/>
          <w:sz w:val="21"/>
          <w:szCs w:val="21"/>
        </w:rPr>
        <w:t>Aldus overeengekomen in tweevoud,</w:t>
      </w:r>
    </w:p>
    <w:p w14:paraId="436DDC50" w14:textId="77777777" w:rsidR="00507F69" w:rsidRPr="00DD43A9" w:rsidRDefault="00507F69" w:rsidP="00507F69">
      <w:pPr>
        <w:ind w:left="720" w:hanging="720"/>
        <w:rPr>
          <w:rFonts w:cstheme="minorHAnsi"/>
          <w:color w:val="000000" w:themeColor="text1"/>
          <w:sz w:val="21"/>
          <w:szCs w:val="21"/>
        </w:rPr>
      </w:pPr>
    </w:p>
    <w:p w14:paraId="68A9B989" w14:textId="77777777" w:rsidR="00507F69" w:rsidRPr="00DD43A9" w:rsidRDefault="00507F69" w:rsidP="00507F69">
      <w:pPr>
        <w:ind w:left="720" w:hanging="720"/>
        <w:outlineLvl w:val="0"/>
        <w:rPr>
          <w:rFonts w:cstheme="minorHAnsi"/>
          <w:b/>
          <w:bCs/>
          <w:color w:val="000000" w:themeColor="text1"/>
          <w:sz w:val="21"/>
          <w:szCs w:val="21"/>
        </w:rPr>
      </w:pPr>
      <w:r w:rsidRPr="00DD43A9">
        <w:rPr>
          <w:rFonts w:cstheme="minorHAnsi"/>
          <w:b/>
          <w:bCs/>
          <w:color w:val="000000" w:themeColor="text1"/>
          <w:sz w:val="21"/>
          <w:szCs w:val="21"/>
        </w:rPr>
        <w:t>UMC:</w:t>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t>Leverancier:</w:t>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r>
    </w:p>
    <w:p w14:paraId="523F99C1" w14:textId="77777777" w:rsidR="00507F69" w:rsidRPr="00DD43A9" w:rsidRDefault="00507F69" w:rsidP="00507F69">
      <w:pPr>
        <w:ind w:left="720" w:hanging="720"/>
        <w:rPr>
          <w:rFonts w:cstheme="minorHAnsi"/>
          <w:color w:val="000000" w:themeColor="text1"/>
          <w:sz w:val="21"/>
          <w:szCs w:val="21"/>
        </w:rPr>
      </w:pPr>
    </w:p>
    <w:p w14:paraId="6CFA6AE9" w14:textId="77777777" w:rsidR="00507F69" w:rsidRPr="00E25530" w:rsidRDefault="00E25530" w:rsidP="00CB255F">
      <w:pPr>
        <w:adjustRightInd w:val="0"/>
        <w:spacing w:line="276" w:lineRule="auto"/>
        <w:ind w:left="720" w:hanging="720"/>
        <w:rPr>
          <w:rFonts w:cstheme="minorHAnsi"/>
          <w:color w:val="000000" w:themeColor="text1"/>
          <w:sz w:val="21"/>
          <w:szCs w:val="21"/>
        </w:rPr>
      </w:pPr>
      <w:r w:rsidRPr="00E25530">
        <w:rPr>
          <w:rFonts w:cstheme="minorHAnsi"/>
          <w:color w:val="000000" w:themeColor="text1"/>
          <w:sz w:val="21"/>
          <w:szCs w:val="21"/>
        </w:rPr>
        <w:t>P</w:t>
      </w:r>
      <w:r w:rsidR="00507F69" w:rsidRPr="00E25530">
        <w:rPr>
          <w:rFonts w:cstheme="minorHAnsi"/>
          <w:color w:val="000000" w:themeColor="text1"/>
          <w:sz w:val="21"/>
          <w:szCs w:val="21"/>
        </w:rPr>
        <w:t>laats: Amsterdam</w:t>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CB255F">
        <w:rPr>
          <w:rFonts w:cstheme="minorHAnsi"/>
          <w:color w:val="000000" w:themeColor="text1"/>
          <w:sz w:val="21"/>
          <w:szCs w:val="21"/>
        </w:rPr>
        <w:tab/>
      </w:r>
      <w:r w:rsidRPr="00E25530">
        <w:rPr>
          <w:rFonts w:cstheme="minorHAnsi"/>
          <w:color w:val="000000" w:themeColor="text1"/>
          <w:sz w:val="21"/>
          <w:szCs w:val="21"/>
        </w:rPr>
        <w:t>P</w:t>
      </w:r>
      <w:r w:rsidR="00507F69" w:rsidRPr="00E25530">
        <w:rPr>
          <w:rFonts w:cstheme="minorHAnsi"/>
          <w:color w:val="000000" w:themeColor="text1"/>
          <w:sz w:val="21"/>
          <w:szCs w:val="21"/>
        </w:rPr>
        <w:t>laats:</w:t>
      </w:r>
      <w:r w:rsidR="00B86750">
        <w:rPr>
          <w:rFonts w:cstheme="minorHAnsi"/>
          <w:color w:val="000000" w:themeColor="text1"/>
          <w:sz w:val="21"/>
          <w:szCs w:val="21"/>
        </w:rPr>
        <w:t xml:space="preserve"> </w:t>
      </w:r>
      <w:r w:rsidR="00C11CCB">
        <w:rPr>
          <w:color w:val="000000" w:themeColor="text1"/>
          <w:sz w:val="21"/>
          <w:szCs w:val="21"/>
        </w:rPr>
        <w:t>Y</w:t>
      </w:r>
    </w:p>
    <w:p w14:paraId="5DE458C4" w14:textId="77777777" w:rsidR="00507F69" w:rsidRPr="00E25530" w:rsidRDefault="00507F69" w:rsidP="00E25530">
      <w:pPr>
        <w:spacing w:line="276" w:lineRule="auto"/>
        <w:ind w:left="720" w:hanging="720"/>
        <w:rPr>
          <w:rFonts w:cstheme="minorHAnsi"/>
          <w:color w:val="000000" w:themeColor="text1"/>
          <w:sz w:val="21"/>
          <w:szCs w:val="21"/>
        </w:rPr>
      </w:pPr>
    </w:p>
    <w:p w14:paraId="1C2E353E" w14:textId="77777777" w:rsidR="00507F69" w:rsidRPr="00E25530" w:rsidRDefault="00E25530" w:rsidP="00E25530">
      <w:pPr>
        <w:spacing w:line="276" w:lineRule="auto"/>
        <w:ind w:left="708" w:hanging="709"/>
        <w:rPr>
          <w:sz w:val="21"/>
          <w:szCs w:val="21"/>
        </w:rPr>
      </w:pPr>
      <w:r w:rsidRPr="00E25530">
        <w:rPr>
          <w:rFonts w:cstheme="minorHAnsi"/>
          <w:color w:val="000000" w:themeColor="text1"/>
          <w:sz w:val="21"/>
          <w:szCs w:val="21"/>
        </w:rPr>
        <w:t>N</w:t>
      </w:r>
      <w:r w:rsidR="00507F69" w:rsidRPr="00E25530">
        <w:rPr>
          <w:rFonts w:cstheme="minorHAnsi"/>
          <w:color w:val="000000" w:themeColor="text1"/>
          <w:sz w:val="21"/>
          <w:szCs w:val="21"/>
        </w:rPr>
        <w:t>aam:</w:t>
      </w:r>
      <w:r w:rsidR="00E138D6">
        <w:rPr>
          <w:color w:val="BFBFBF" w:themeColor="background1" w:themeShade="BF"/>
          <w:sz w:val="21"/>
          <w:szCs w:val="21"/>
        </w:rPr>
        <w:tab/>
      </w:r>
      <w:r w:rsidR="00E138D6">
        <w:rPr>
          <w:color w:val="BFBFBF" w:themeColor="background1" w:themeShade="BF"/>
          <w:sz w:val="21"/>
          <w:szCs w:val="21"/>
        </w:rPr>
        <w:tab/>
      </w:r>
      <w:r w:rsidR="00C11CCB">
        <w:rPr>
          <w:color w:val="000000" w:themeColor="text1"/>
          <w:sz w:val="21"/>
          <w:szCs w:val="21"/>
        </w:rPr>
        <w:t>X</w:t>
      </w:r>
      <w:r>
        <w:rPr>
          <w:sz w:val="21"/>
          <w:szCs w:val="21"/>
        </w:rPr>
        <w:tab/>
      </w:r>
      <w:r>
        <w:rPr>
          <w:sz w:val="21"/>
          <w:szCs w:val="21"/>
        </w:rPr>
        <w:tab/>
      </w:r>
      <w:r>
        <w:rPr>
          <w:sz w:val="21"/>
          <w:szCs w:val="21"/>
        </w:rPr>
        <w:tab/>
      </w:r>
      <w:r w:rsidR="00305AB7">
        <w:rPr>
          <w:sz w:val="21"/>
          <w:szCs w:val="21"/>
        </w:rPr>
        <w:tab/>
      </w:r>
      <w:r w:rsidR="00305AB7">
        <w:rPr>
          <w:sz w:val="21"/>
          <w:szCs w:val="21"/>
        </w:rPr>
        <w:tab/>
      </w:r>
      <w:r w:rsidRPr="00E25530">
        <w:rPr>
          <w:rFonts w:cstheme="minorHAnsi"/>
          <w:color w:val="000000" w:themeColor="text1"/>
          <w:sz w:val="21"/>
          <w:szCs w:val="21"/>
        </w:rPr>
        <w:t>N</w:t>
      </w:r>
      <w:r w:rsidR="00507F69" w:rsidRPr="00E25530">
        <w:rPr>
          <w:rFonts w:cstheme="minorHAnsi"/>
          <w:color w:val="000000" w:themeColor="text1"/>
          <w:sz w:val="21"/>
          <w:szCs w:val="21"/>
        </w:rPr>
        <w:t>aam:</w:t>
      </w:r>
      <w:r w:rsidR="00B86750">
        <w:rPr>
          <w:rFonts w:cstheme="minorHAnsi"/>
          <w:color w:val="000000" w:themeColor="text1"/>
          <w:sz w:val="21"/>
          <w:szCs w:val="21"/>
        </w:rPr>
        <w:t xml:space="preserve"> </w:t>
      </w:r>
      <w:r w:rsidR="00C11CCB">
        <w:rPr>
          <w:color w:val="000000" w:themeColor="text1"/>
          <w:sz w:val="21"/>
          <w:szCs w:val="21"/>
        </w:rPr>
        <w:t>Y</w:t>
      </w:r>
    </w:p>
    <w:p w14:paraId="33BD3D6D" w14:textId="77777777" w:rsidR="00507F69" w:rsidRPr="00E25530" w:rsidRDefault="00507F69" w:rsidP="00E25530">
      <w:pPr>
        <w:tabs>
          <w:tab w:val="left" w:pos="-1080"/>
          <w:tab w:val="left" w:pos="-540"/>
          <w:tab w:val="left" w:pos="-360"/>
          <w:tab w:val="left" w:pos="-180"/>
        </w:tabs>
        <w:suppressAutoHyphens/>
        <w:spacing w:line="276" w:lineRule="auto"/>
        <w:ind w:left="720" w:hanging="720"/>
        <w:rPr>
          <w:rFonts w:cstheme="minorHAnsi"/>
          <w:color w:val="000000" w:themeColor="text1"/>
          <w:sz w:val="21"/>
          <w:szCs w:val="21"/>
        </w:rPr>
      </w:pPr>
    </w:p>
    <w:p w14:paraId="7DEA5762" w14:textId="77777777" w:rsidR="00507F69" w:rsidRPr="00E25530" w:rsidRDefault="00E25530" w:rsidP="00E25530">
      <w:pPr>
        <w:tabs>
          <w:tab w:val="left" w:pos="-1080"/>
          <w:tab w:val="left" w:pos="-540"/>
          <w:tab w:val="left" w:pos="-360"/>
          <w:tab w:val="left" w:pos="-180"/>
        </w:tabs>
        <w:suppressAutoHyphens/>
        <w:spacing w:line="276" w:lineRule="auto"/>
        <w:ind w:left="720" w:hanging="720"/>
        <w:rPr>
          <w:rFonts w:cstheme="minorHAnsi"/>
          <w:color w:val="000000" w:themeColor="text1"/>
          <w:sz w:val="21"/>
          <w:szCs w:val="21"/>
        </w:rPr>
      </w:pPr>
      <w:r w:rsidRPr="00E25530">
        <w:rPr>
          <w:rFonts w:cstheme="minorHAnsi"/>
          <w:color w:val="000000" w:themeColor="text1"/>
          <w:sz w:val="21"/>
          <w:szCs w:val="21"/>
        </w:rPr>
        <w:t>F</w:t>
      </w:r>
      <w:r w:rsidR="00507F69" w:rsidRPr="00E25530">
        <w:rPr>
          <w:rFonts w:cstheme="minorHAnsi"/>
          <w:color w:val="000000" w:themeColor="text1"/>
          <w:sz w:val="21"/>
          <w:szCs w:val="21"/>
        </w:rPr>
        <w:t>unctie:</w:t>
      </w:r>
      <w:r w:rsidR="00B86750">
        <w:rPr>
          <w:rFonts w:cstheme="minorHAnsi"/>
          <w:color w:val="000000" w:themeColor="text1"/>
          <w:sz w:val="21"/>
          <w:szCs w:val="21"/>
        </w:rPr>
        <w:t xml:space="preserve"> </w:t>
      </w:r>
      <w:r w:rsidR="00C11CCB">
        <w:rPr>
          <w:color w:val="000000" w:themeColor="text1"/>
          <w:sz w:val="21"/>
          <w:szCs w:val="21"/>
        </w:rPr>
        <w:t>X</w:t>
      </w:r>
      <w:r w:rsidRPr="00E25530">
        <w:rPr>
          <w:rFonts w:cstheme="minorHAnsi"/>
          <w:color w:val="000000" w:themeColor="text1"/>
          <w:sz w:val="21"/>
          <w:szCs w:val="21"/>
        </w:rPr>
        <w:t xml:space="preserve"> </w:t>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Pr="00E25530">
        <w:rPr>
          <w:rFonts w:cstheme="minorHAnsi"/>
          <w:color w:val="000000" w:themeColor="text1"/>
          <w:sz w:val="21"/>
          <w:szCs w:val="21"/>
        </w:rPr>
        <w:t>F</w:t>
      </w:r>
      <w:r w:rsidR="00507F69" w:rsidRPr="00E25530">
        <w:rPr>
          <w:rFonts w:cstheme="minorHAnsi"/>
          <w:color w:val="000000" w:themeColor="text1"/>
          <w:sz w:val="21"/>
          <w:szCs w:val="21"/>
        </w:rPr>
        <w:t>unctie:</w:t>
      </w:r>
      <w:r w:rsidR="00B86750">
        <w:rPr>
          <w:rFonts w:cstheme="minorHAnsi"/>
          <w:color w:val="000000" w:themeColor="text1"/>
          <w:sz w:val="21"/>
          <w:szCs w:val="21"/>
        </w:rPr>
        <w:t xml:space="preserve"> </w:t>
      </w:r>
      <w:r w:rsidR="00C11CCB">
        <w:rPr>
          <w:color w:val="000000" w:themeColor="text1"/>
          <w:sz w:val="21"/>
          <w:szCs w:val="21"/>
        </w:rPr>
        <w:t>Y</w:t>
      </w:r>
    </w:p>
    <w:p w14:paraId="2227542C" w14:textId="77777777" w:rsidR="00507F69" w:rsidRPr="00E25530" w:rsidRDefault="00507F69" w:rsidP="00E25530">
      <w:pPr>
        <w:tabs>
          <w:tab w:val="left" w:pos="-1080"/>
          <w:tab w:val="left" w:pos="-540"/>
          <w:tab w:val="left" w:pos="-360"/>
          <w:tab w:val="left" w:pos="-180"/>
        </w:tabs>
        <w:suppressAutoHyphens/>
        <w:spacing w:line="276" w:lineRule="auto"/>
        <w:rPr>
          <w:rFonts w:cstheme="minorHAnsi"/>
          <w:color w:val="000000" w:themeColor="text1"/>
          <w:sz w:val="21"/>
          <w:szCs w:val="21"/>
        </w:rPr>
      </w:pPr>
    </w:p>
    <w:p w14:paraId="59D4E257" w14:textId="77777777" w:rsidR="00507F69" w:rsidRPr="00E25530" w:rsidRDefault="00E25530" w:rsidP="00E25530">
      <w:pPr>
        <w:tabs>
          <w:tab w:val="left" w:pos="-1080"/>
          <w:tab w:val="left" w:pos="-540"/>
          <w:tab w:val="left" w:pos="-360"/>
          <w:tab w:val="left" w:pos="-180"/>
        </w:tabs>
        <w:suppressAutoHyphens/>
        <w:spacing w:line="276" w:lineRule="auto"/>
        <w:ind w:left="720" w:hanging="720"/>
        <w:rPr>
          <w:rFonts w:cstheme="minorHAnsi"/>
          <w:color w:val="000000" w:themeColor="text1"/>
          <w:sz w:val="21"/>
          <w:szCs w:val="21"/>
        </w:rPr>
      </w:pPr>
      <w:r w:rsidRPr="00E25530">
        <w:rPr>
          <w:rFonts w:cstheme="minorHAnsi"/>
          <w:color w:val="000000" w:themeColor="text1"/>
          <w:sz w:val="21"/>
          <w:szCs w:val="21"/>
        </w:rPr>
        <w:t>D</w:t>
      </w:r>
      <w:r w:rsidR="00507F69" w:rsidRPr="00E25530">
        <w:rPr>
          <w:rFonts w:cstheme="minorHAnsi"/>
          <w:color w:val="000000" w:themeColor="text1"/>
          <w:sz w:val="21"/>
          <w:szCs w:val="21"/>
        </w:rPr>
        <w:t>atum:</w:t>
      </w:r>
      <w:r w:rsidR="00B86750">
        <w:rPr>
          <w:rFonts w:cstheme="minorHAnsi"/>
          <w:color w:val="000000" w:themeColor="text1"/>
          <w:sz w:val="21"/>
          <w:szCs w:val="21"/>
        </w:rPr>
        <w:t xml:space="preserve"> </w:t>
      </w:r>
      <w:r w:rsidR="00C11CCB">
        <w:rPr>
          <w:color w:val="000000" w:themeColor="text1"/>
          <w:sz w:val="21"/>
          <w:szCs w:val="21"/>
        </w:rPr>
        <w:t>X</w:t>
      </w:r>
      <w:r w:rsidR="00507F69" w:rsidRPr="00E25530">
        <w:rPr>
          <w:rFonts w:cstheme="minorHAnsi"/>
          <w:color w:val="000000" w:themeColor="text1"/>
          <w:sz w:val="21"/>
          <w:szCs w:val="21"/>
        </w:rPr>
        <w:t xml:space="preserve"> </w:t>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Pr="00E25530">
        <w:rPr>
          <w:rFonts w:cstheme="minorHAnsi"/>
          <w:color w:val="000000" w:themeColor="text1"/>
          <w:sz w:val="21"/>
          <w:szCs w:val="21"/>
        </w:rPr>
        <w:t>D</w:t>
      </w:r>
      <w:r w:rsidR="00507F69" w:rsidRPr="00E25530">
        <w:rPr>
          <w:rFonts w:cstheme="minorHAnsi"/>
          <w:color w:val="000000" w:themeColor="text1"/>
          <w:sz w:val="21"/>
          <w:szCs w:val="21"/>
        </w:rPr>
        <w:t>atum:</w:t>
      </w:r>
      <w:r w:rsidR="00B86750">
        <w:rPr>
          <w:rFonts w:cstheme="minorHAnsi"/>
          <w:color w:val="000000" w:themeColor="text1"/>
          <w:sz w:val="21"/>
          <w:szCs w:val="21"/>
        </w:rPr>
        <w:t xml:space="preserve"> </w:t>
      </w:r>
      <w:r w:rsidR="00C11CCB">
        <w:rPr>
          <w:color w:val="000000" w:themeColor="text1"/>
          <w:sz w:val="21"/>
          <w:szCs w:val="21"/>
        </w:rPr>
        <w:t>Y</w:t>
      </w:r>
    </w:p>
    <w:p w14:paraId="56FC12F3" w14:textId="77777777" w:rsidR="00507F69" w:rsidRPr="00E25530" w:rsidRDefault="00507F69" w:rsidP="00E25530">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spacing w:line="276" w:lineRule="auto"/>
        <w:rPr>
          <w:rFonts w:cstheme="minorHAnsi"/>
          <w:sz w:val="21"/>
          <w:szCs w:val="21"/>
        </w:rPr>
      </w:pPr>
    </w:p>
    <w:p w14:paraId="1F6FCAF9" w14:textId="77777777" w:rsidR="00507F69" w:rsidRPr="00DD43A9"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sz w:val="21"/>
          <w:szCs w:val="21"/>
        </w:rPr>
      </w:pPr>
    </w:p>
    <w:p w14:paraId="1ECA6C01" w14:textId="77777777" w:rsidR="00A36E70" w:rsidRPr="00DD43A9" w:rsidRDefault="00A36E70" w:rsidP="00345085">
      <w:pPr>
        <w:rPr>
          <w:sz w:val="21"/>
          <w:szCs w:val="21"/>
        </w:rPr>
      </w:pPr>
    </w:p>
    <w:p w14:paraId="569E2905" w14:textId="77777777" w:rsidR="00590706" w:rsidRPr="004D1BDD" w:rsidRDefault="00590706" w:rsidP="00E87B3A">
      <w:pPr>
        <w:spacing w:line="240" w:lineRule="auto"/>
        <w:ind w:right="-23"/>
        <w:rPr>
          <w:sz w:val="21"/>
          <w:szCs w:val="21"/>
        </w:rPr>
      </w:pPr>
    </w:p>
    <w:sectPr w:rsidR="00590706" w:rsidRPr="004D1BDD" w:rsidSect="00091AC5">
      <w:headerReference w:type="default" r:id="rId11"/>
      <w:footerReference w:type="default" r:id="rId12"/>
      <w:headerReference w:type="first" r:id="rId13"/>
      <w:footerReference w:type="first" r:id="rId14"/>
      <w:pgSz w:w="11901" w:h="16817" w:code="9"/>
      <w:pgMar w:top="2835" w:right="1134" w:bottom="1701" w:left="1134" w:header="567" w:footer="454" w:gutter="0"/>
      <w:paperSrc w:first="15" w:other="15"/>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23D6F" w14:textId="77777777" w:rsidR="00BD5CB6" w:rsidRDefault="00BD5CB6">
      <w:pPr>
        <w:spacing w:line="240" w:lineRule="auto"/>
      </w:pPr>
      <w:r>
        <w:separator/>
      </w:r>
    </w:p>
  </w:endnote>
  <w:endnote w:type="continuationSeparator" w:id="0">
    <w:p w14:paraId="50D68A40" w14:textId="77777777" w:rsidR="00BD5CB6" w:rsidRDefault="00BD5C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Hoofdteks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7861" w14:textId="77777777" w:rsidR="002065BD" w:rsidRDefault="002065BD">
    <w:pPr>
      <w:pStyle w:val="Voettekst"/>
    </w:pPr>
    <w:r>
      <w:fldChar w:fldCharType="begin"/>
    </w:r>
    <w:r>
      <w:instrText>PAGE   \* MERGEFORMAT</w:instrText>
    </w:r>
    <w:r>
      <w:fldChar w:fldCharType="separate"/>
    </w:r>
    <w:r w:rsidR="00091AC5">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FE12" w14:textId="77777777" w:rsidR="002065BD" w:rsidRDefault="002065BD">
    <w:pPr>
      <w:pStyle w:val="Voettekst"/>
    </w:pPr>
    <w:r>
      <w:fldChar w:fldCharType="begin"/>
    </w:r>
    <w:r>
      <w:instrText>PAGE   \* MERGEFORMAT</w:instrText>
    </w:r>
    <w:r>
      <w:fldChar w:fldCharType="separate"/>
    </w:r>
    <w:r w:rsidR="00091AC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8D4B5" w14:textId="77777777" w:rsidR="00BD5CB6" w:rsidRDefault="00BD5CB6">
      <w:pPr>
        <w:spacing w:line="240" w:lineRule="auto"/>
      </w:pPr>
      <w:r>
        <w:separator/>
      </w:r>
    </w:p>
  </w:footnote>
  <w:footnote w:type="continuationSeparator" w:id="0">
    <w:p w14:paraId="7B24F918" w14:textId="77777777" w:rsidR="00BD5CB6" w:rsidRDefault="00BD5C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A904" w14:textId="77777777" w:rsidR="002065BD" w:rsidRDefault="00091AC5" w:rsidP="00091AC5">
    <w:pPr>
      <w:pStyle w:val="Koptekst"/>
      <w:jc w:val="center"/>
    </w:pPr>
    <w:r>
      <w:rPr>
        <w:noProof/>
        <w:lang w:val="en-US" w:eastAsia="en-US"/>
      </w:rPr>
      <w:drawing>
        <wp:inline distT="0" distB="0" distL="0" distR="0" wp14:anchorId="4938E4E3" wp14:editId="26B1A51E">
          <wp:extent cx="3426460" cy="579120"/>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6460" cy="57912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C1B0" w14:textId="77777777" w:rsidR="002065BD" w:rsidRDefault="00091AC5" w:rsidP="00091AC5">
    <w:pPr>
      <w:pStyle w:val="Koptekst"/>
      <w:jc w:val="center"/>
    </w:pPr>
    <w:r>
      <w:rPr>
        <w:noProof/>
        <w:lang w:val="en-US" w:eastAsia="en-US"/>
      </w:rPr>
      <w:drawing>
        <wp:inline distT="0" distB="0" distL="0" distR="0" wp14:anchorId="081842C6" wp14:editId="25C6555C">
          <wp:extent cx="3426460" cy="579120"/>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6460" cy="5791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096F8F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8AE60E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482352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5A12F39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24CEE1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6A870E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1891E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614EDA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CBC6E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7C24CA"/>
    <w:multiLevelType w:val="multilevel"/>
    <w:tmpl w:val="2488CC14"/>
    <w:lvl w:ilvl="0">
      <w:start w:val="1"/>
      <w:numFmt w:val="bullet"/>
      <w:pStyle w:val="Lijstopsomteken"/>
      <w:lvlText w:val=""/>
      <w:lvlJc w:val="left"/>
      <w:pPr>
        <w:ind w:left="360" w:hanging="360"/>
      </w:pPr>
      <w:rPr>
        <w:rFonts w:ascii="Symbol" w:hAnsi="Symbol" w:hint="default"/>
      </w:rPr>
    </w:lvl>
    <w:lvl w:ilvl="1">
      <w:start w:val="1"/>
      <w:numFmt w:val="bullet"/>
      <w:lvlRestart w:val="0"/>
      <w:pStyle w:val="Lijstopsomteken2"/>
      <w:lvlText w:val="o"/>
      <w:lvlJc w:val="left"/>
      <w:pPr>
        <w:ind w:left="720" w:hanging="360"/>
      </w:pPr>
      <w:rPr>
        <w:rFonts w:ascii="Courier New" w:hAnsi="Courier New" w:hint="default"/>
      </w:rPr>
    </w:lvl>
    <w:lvl w:ilvl="2">
      <w:start w:val="1"/>
      <w:numFmt w:val="bullet"/>
      <w:lvlRestart w:val="0"/>
      <w:pStyle w:val="Lijstopsomteken3"/>
      <w:lvlText w:val="-"/>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8F9202C"/>
    <w:multiLevelType w:val="hybridMultilevel"/>
    <w:tmpl w:val="DAF460E4"/>
    <w:lvl w:ilvl="0" w:tplc="EBAE154E">
      <w:start w:val="1"/>
      <w:numFmt w:val="bullet"/>
      <w:lvlText w:val=""/>
      <w:lvlJc w:val="left"/>
      <w:pPr>
        <w:tabs>
          <w:tab w:val="num" w:pos="360"/>
        </w:tabs>
        <w:ind w:left="360" w:hanging="360"/>
      </w:pPr>
      <w:rPr>
        <w:rFonts w:ascii="Wingdings" w:hAnsi="Wingdings" w:hint="default"/>
      </w:rPr>
    </w:lvl>
    <w:lvl w:ilvl="1" w:tplc="CB4CC05E" w:tentative="1">
      <w:start w:val="1"/>
      <w:numFmt w:val="bullet"/>
      <w:lvlText w:val="o"/>
      <w:lvlJc w:val="left"/>
      <w:pPr>
        <w:tabs>
          <w:tab w:val="num" w:pos="1080"/>
        </w:tabs>
        <w:ind w:left="1080" w:hanging="360"/>
      </w:pPr>
      <w:rPr>
        <w:rFonts w:ascii="Courier New" w:hAnsi="Courier New" w:cs="Courier New" w:hint="default"/>
      </w:rPr>
    </w:lvl>
    <w:lvl w:ilvl="2" w:tplc="4886B5FC" w:tentative="1">
      <w:start w:val="1"/>
      <w:numFmt w:val="bullet"/>
      <w:lvlText w:val=""/>
      <w:lvlJc w:val="left"/>
      <w:pPr>
        <w:tabs>
          <w:tab w:val="num" w:pos="1800"/>
        </w:tabs>
        <w:ind w:left="1800" w:hanging="360"/>
      </w:pPr>
      <w:rPr>
        <w:rFonts w:ascii="Wingdings" w:hAnsi="Wingdings" w:hint="default"/>
      </w:rPr>
    </w:lvl>
    <w:lvl w:ilvl="3" w:tplc="1E2A7992" w:tentative="1">
      <w:start w:val="1"/>
      <w:numFmt w:val="bullet"/>
      <w:lvlText w:val=""/>
      <w:lvlJc w:val="left"/>
      <w:pPr>
        <w:tabs>
          <w:tab w:val="num" w:pos="2520"/>
        </w:tabs>
        <w:ind w:left="2520" w:hanging="360"/>
      </w:pPr>
      <w:rPr>
        <w:rFonts w:ascii="Symbol" w:hAnsi="Symbol" w:hint="default"/>
      </w:rPr>
    </w:lvl>
    <w:lvl w:ilvl="4" w:tplc="7D4687C2" w:tentative="1">
      <w:start w:val="1"/>
      <w:numFmt w:val="bullet"/>
      <w:lvlText w:val="o"/>
      <w:lvlJc w:val="left"/>
      <w:pPr>
        <w:tabs>
          <w:tab w:val="num" w:pos="3240"/>
        </w:tabs>
        <w:ind w:left="3240" w:hanging="360"/>
      </w:pPr>
      <w:rPr>
        <w:rFonts w:ascii="Courier New" w:hAnsi="Courier New" w:cs="Courier New" w:hint="default"/>
      </w:rPr>
    </w:lvl>
    <w:lvl w:ilvl="5" w:tplc="91E80B1C" w:tentative="1">
      <w:start w:val="1"/>
      <w:numFmt w:val="bullet"/>
      <w:lvlText w:val=""/>
      <w:lvlJc w:val="left"/>
      <w:pPr>
        <w:tabs>
          <w:tab w:val="num" w:pos="3960"/>
        </w:tabs>
        <w:ind w:left="3960" w:hanging="360"/>
      </w:pPr>
      <w:rPr>
        <w:rFonts w:ascii="Wingdings" w:hAnsi="Wingdings" w:hint="default"/>
      </w:rPr>
    </w:lvl>
    <w:lvl w:ilvl="6" w:tplc="AAB09C66" w:tentative="1">
      <w:start w:val="1"/>
      <w:numFmt w:val="bullet"/>
      <w:lvlText w:val=""/>
      <w:lvlJc w:val="left"/>
      <w:pPr>
        <w:tabs>
          <w:tab w:val="num" w:pos="4680"/>
        </w:tabs>
        <w:ind w:left="4680" w:hanging="360"/>
      </w:pPr>
      <w:rPr>
        <w:rFonts w:ascii="Symbol" w:hAnsi="Symbol" w:hint="default"/>
      </w:rPr>
    </w:lvl>
    <w:lvl w:ilvl="7" w:tplc="61BCDCD8" w:tentative="1">
      <w:start w:val="1"/>
      <w:numFmt w:val="bullet"/>
      <w:lvlText w:val="o"/>
      <w:lvlJc w:val="left"/>
      <w:pPr>
        <w:tabs>
          <w:tab w:val="num" w:pos="5400"/>
        </w:tabs>
        <w:ind w:left="5400" w:hanging="360"/>
      </w:pPr>
      <w:rPr>
        <w:rFonts w:ascii="Courier New" w:hAnsi="Courier New" w:cs="Courier New" w:hint="default"/>
      </w:rPr>
    </w:lvl>
    <w:lvl w:ilvl="8" w:tplc="EE0E50F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C8E3487"/>
    <w:multiLevelType w:val="hybridMultilevel"/>
    <w:tmpl w:val="A836BE1A"/>
    <w:lvl w:ilvl="0" w:tplc="9A54ED94">
      <w:numFmt w:val="bullet"/>
      <w:lvlText w:val="-"/>
      <w:lvlJc w:val="left"/>
      <w:pPr>
        <w:tabs>
          <w:tab w:val="num" w:pos="720"/>
        </w:tabs>
        <w:ind w:left="720" w:hanging="360"/>
      </w:pPr>
      <w:rPr>
        <w:rFonts w:ascii="Times New Roman" w:eastAsia="Times New Roman" w:hAnsi="Times New Roman" w:cs="Times New Roman" w:hint="default"/>
      </w:rPr>
    </w:lvl>
    <w:lvl w:ilvl="1" w:tplc="F3D0FD5E" w:tentative="1">
      <w:start w:val="1"/>
      <w:numFmt w:val="bullet"/>
      <w:lvlText w:val="o"/>
      <w:lvlJc w:val="left"/>
      <w:pPr>
        <w:tabs>
          <w:tab w:val="num" w:pos="1440"/>
        </w:tabs>
        <w:ind w:left="1440" w:hanging="360"/>
      </w:pPr>
      <w:rPr>
        <w:rFonts w:ascii="Courier New" w:hAnsi="Courier New" w:hint="default"/>
      </w:rPr>
    </w:lvl>
    <w:lvl w:ilvl="2" w:tplc="B60C7E66" w:tentative="1">
      <w:start w:val="1"/>
      <w:numFmt w:val="bullet"/>
      <w:lvlText w:val=""/>
      <w:lvlJc w:val="left"/>
      <w:pPr>
        <w:tabs>
          <w:tab w:val="num" w:pos="2160"/>
        </w:tabs>
        <w:ind w:left="2160" w:hanging="360"/>
      </w:pPr>
      <w:rPr>
        <w:rFonts w:ascii="Wingdings" w:hAnsi="Wingdings" w:hint="default"/>
      </w:rPr>
    </w:lvl>
    <w:lvl w:ilvl="3" w:tplc="91307718" w:tentative="1">
      <w:start w:val="1"/>
      <w:numFmt w:val="bullet"/>
      <w:lvlText w:val=""/>
      <w:lvlJc w:val="left"/>
      <w:pPr>
        <w:tabs>
          <w:tab w:val="num" w:pos="2880"/>
        </w:tabs>
        <w:ind w:left="2880" w:hanging="360"/>
      </w:pPr>
      <w:rPr>
        <w:rFonts w:ascii="Symbol" w:hAnsi="Symbol" w:hint="default"/>
      </w:rPr>
    </w:lvl>
    <w:lvl w:ilvl="4" w:tplc="740456BE" w:tentative="1">
      <w:start w:val="1"/>
      <w:numFmt w:val="bullet"/>
      <w:lvlText w:val="o"/>
      <w:lvlJc w:val="left"/>
      <w:pPr>
        <w:tabs>
          <w:tab w:val="num" w:pos="3600"/>
        </w:tabs>
        <w:ind w:left="3600" w:hanging="360"/>
      </w:pPr>
      <w:rPr>
        <w:rFonts w:ascii="Courier New" w:hAnsi="Courier New" w:hint="default"/>
      </w:rPr>
    </w:lvl>
    <w:lvl w:ilvl="5" w:tplc="3DD8FBBE" w:tentative="1">
      <w:start w:val="1"/>
      <w:numFmt w:val="bullet"/>
      <w:lvlText w:val=""/>
      <w:lvlJc w:val="left"/>
      <w:pPr>
        <w:tabs>
          <w:tab w:val="num" w:pos="4320"/>
        </w:tabs>
        <w:ind w:left="4320" w:hanging="360"/>
      </w:pPr>
      <w:rPr>
        <w:rFonts w:ascii="Wingdings" w:hAnsi="Wingdings" w:hint="default"/>
      </w:rPr>
    </w:lvl>
    <w:lvl w:ilvl="6" w:tplc="32F2B5F6" w:tentative="1">
      <w:start w:val="1"/>
      <w:numFmt w:val="bullet"/>
      <w:lvlText w:val=""/>
      <w:lvlJc w:val="left"/>
      <w:pPr>
        <w:tabs>
          <w:tab w:val="num" w:pos="5040"/>
        </w:tabs>
        <w:ind w:left="5040" w:hanging="360"/>
      </w:pPr>
      <w:rPr>
        <w:rFonts w:ascii="Symbol" w:hAnsi="Symbol" w:hint="default"/>
      </w:rPr>
    </w:lvl>
    <w:lvl w:ilvl="7" w:tplc="5728FAB8" w:tentative="1">
      <w:start w:val="1"/>
      <w:numFmt w:val="bullet"/>
      <w:lvlText w:val="o"/>
      <w:lvlJc w:val="left"/>
      <w:pPr>
        <w:tabs>
          <w:tab w:val="num" w:pos="5760"/>
        </w:tabs>
        <w:ind w:left="5760" w:hanging="360"/>
      </w:pPr>
      <w:rPr>
        <w:rFonts w:ascii="Courier New" w:hAnsi="Courier New" w:hint="default"/>
      </w:rPr>
    </w:lvl>
    <w:lvl w:ilvl="8" w:tplc="0020392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16898"/>
    <w:multiLevelType w:val="hybridMultilevel"/>
    <w:tmpl w:val="4290E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63E46E4E"/>
    <w:multiLevelType w:val="hybridMultilevel"/>
    <w:tmpl w:val="0E148B72"/>
    <w:lvl w:ilvl="0" w:tplc="CB4221EE">
      <w:start w:val="1"/>
      <w:numFmt w:val="bullet"/>
      <w:lvlText w:val=""/>
      <w:lvlJc w:val="left"/>
      <w:pPr>
        <w:tabs>
          <w:tab w:val="num" w:pos="360"/>
        </w:tabs>
        <w:ind w:left="360" w:hanging="360"/>
      </w:pPr>
      <w:rPr>
        <w:rFonts w:ascii="Symbol" w:hAnsi="Symbol" w:hint="default"/>
      </w:rPr>
    </w:lvl>
    <w:lvl w:ilvl="1" w:tplc="FD7E8638" w:tentative="1">
      <w:start w:val="1"/>
      <w:numFmt w:val="bullet"/>
      <w:lvlText w:val="o"/>
      <w:lvlJc w:val="left"/>
      <w:pPr>
        <w:tabs>
          <w:tab w:val="num" w:pos="1080"/>
        </w:tabs>
        <w:ind w:left="1080" w:hanging="360"/>
      </w:pPr>
      <w:rPr>
        <w:rFonts w:ascii="Courier New" w:hAnsi="Courier New" w:cs="Courier New" w:hint="default"/>
      </w:rPr>
    </w:lvl>
    <w:lvl w:ilvl="2" w:tplc="894A7ACE" w:tentative="1">
      <w:start w:val="1"/>
      <w:numFmt w:val="bullet"/>
      <w:lvlText w:val=""/>
      <w:lvlJc w:val="left"/>
      <w:pPr>
        <w:tabs>
          <w:tab w:val="num" w:pos="1800"/>
        </w:tabs>
        <w:ind w:left="1800" w:hanging="360"/>
      </w:pPr>
      <w:rPr>
        <w:rFonts w:ascii="Wingdings" w:hAnsi="Wingdings" w:hint="default"/>
      </w:rPr>
    </w:lvl>
    <w:lvl w:ilvl="3" w:tplc="8CD073E0" w:tentative="1">
      <w:start w:val="1"/>
      <w:numFmt w:val="bullet"/>
      <w:lvlText w:val=""/>
      <w:lvlJc w:val="left"/>
      <w:pPr>
        <w:tabs>
          <w:tab w:val="num" w:pos="2520"/>
        </w:tabs>
        <w:ind w:left="2520" w:hanging="360"/>
      </w:pPr>
      <w:rPr>
        <w:rFonts w:ascii="Symbol" w:hAnsi="Symbol" w:hint="default"/>
      </w:rPr>
    </w:lvl>
    <w:lvl w:ilvl="4" w:tplc="B636D812" w:tentative="1">
      <w:start w:val="1"/>
      <w:numFmt w:val="bullet"/>
      <w:lvlText w:val="o"/>
      <w:lvlJc w:val="left"/>
      <w:pPr>
        <w:tabs>
          <w:tab w:val="num" w:pos="3240"/>
        </w:tabs>
        <w:ind w:left="3240" w:hanging="360"/>
      </w:pPr>
      <w:rPr>
        <w:rFonts w:ascii="Courier New" w:hAnsi="Courier New" w:cs="Courier New" w:hint="default"/>
      </w:rPr>
    </w:lvl>
    <w:lvl w:ilvl="5" w:tplc="C18A85DE" w:tentative="1">
      <w:start w:val="1"/>
      <w:numFmt w:val="bullet"/>
      <w:lvlText w:val=""/>
      <w:lvlJc w:val="left"/>
      <w:pPr>
        <w:tabs>
          <w:tab w:val="num" w:pos="3960"/>
        </w:tabs>
        <w:ind w:left="3960" w:hanging="360"/>
      </w:pPr>
      <w:rPr>
        <w:rFonts w:ascii="Wingdings" w:hAnsi="Wingdings" w:hint="default"/>
      </w:rPr>
    </w:lvl>
    <w:lvl w:ilvl="6" w:tplc="340C2362" w:tentative="1">
      <w:start w:val="1"/>
      <w:numFmt w:val="bullet"/>
      <w:lvlText w:val=""/>
      <w:lvlJc w:val="left"/>
      <w:pPr>
        <w:tabs>
          <w:tab w:val="num" w:pos="4680"/>
        </w:tabs>
        <w:ind w:left="4680" w:hanging="360"/>
      </w:pPr>
      <w:rPr>
        <w:rFonts w:ascii="Symbol" w:hAnsi="Symbol" w:hint="default"/>
      </w:rPr>
    </w:lvl>
    <w:lvl w:ilvl="7" w:tplc="C930A9F4" w:tentative="1">
      <w:start w:val="1"/>
      <w:numFmt w:val="bullet"/>
      <w:lvlText w:val="o"/>
      <w:lvlJc w:val="left"/>
      <w:pPr>
        <w:tabs>
          <w:tab w:val="num" w:pos="5400"/>
        </w:tabs>
        <w:ind w:left="5400" w:hanging="360"/>
      </w:pPr>
      <w:rPr>
        <w:rFonts w:ascii="Courier New" w:hAnsi="Courier New" w:cs="Courier New" w:hint="default"/>
      </w:rPr>
    </w:lvl>
    <w:lvl w:ilvl="8" w:tplc="A1CC9E0A"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62B5CEA"/>
    <w:multiLevelType w:val="hybridMultilevel"/>
    <w:tmpl w:val="86806002"/>
    <w:lvl w:ilvl="0" w:tplc="CBE6AA8E">
      <w:numFmt w:val="bullet"/>
      <w:lvlText w:val="-"/>
      <w:lvlJc w:val="left"/>
      <w:pPr>
        <w:tabs>
          <w:tab w:val="num" w:pos="720"/>
        </w:tabs>
        <w:ind w:left="720" w:hanging="360"/>
      </w:pPr>
      <w:rPr>
        <w:rFonts w:ascii="Times New Roman" w:eastAsia="Times New Roman" w:hAnsi="Times New Roman" w:cs="Times New Roman" w:hint="default"/>
      </w:rPr>
    </w:lvl>
    <w:lvl w:ilvl="1" w:tplc="BCC4404C" w:tentative="1">
      <w:start w:val="1"/>
      <w:numFmt w:val="bullet"/>
      <w:lvlText w:val="o"/>
      <w:lvlJc w:val="left"/>
      <w:pPr>
        <w:tabs>
          <w:tab w:val="num" w:pos="1440"/>
        </w:tabs>
        <w:ind w:left="1440" w:hanging="360"/>
      </w:pPr>
      <w:rPr>
        <w:rFonts w:ascii="Courier New" w:hAnsi="Courier New" w:cs="Courier New" w:hint="default"/>
      </w:rPr>
    </w:lvl>
    <w:lvl w:ilvl="2" w:tplc="F99C936A" w:tentative="1">
      <w:start w:val="1"/>
      <w:numFmt w:val="bullet"/>
      <w:lvlText w:val=""/>
      <w:lvlJc w:val="left"/>
      <w:pPr>
        <w:tabs>
          <w:tab w:val="num" w:pos="2160"/>
        </w:tabs>
        <w:ind w:left="2160" w:hanging="360"/>
      </w:pPr>
      <w:rPr>
        <w:rFonts w:ascii="Wingdings" w:hAnsi="Wingdings" w:hint="default"/>
      </w:rPr>
    </w:lvl>
    <w:lvl w:ilvl="3" w:tplc="DB7A98B8" w:tentative="1">
      <w:start w:val="1"/>
      <w:numFmt w:val="bullet"/>
      <w:lvlText w:val=""/>
      <w:lvlJc w:val="left"/>
      <w:pPr>
        <w:tabs>
          <w:tab w:val="num" w:pos="2880"/>
        </w:tabs>
        <w:ind w:left="2880" w:hanging="360"/>
      </w:pPr>
      <w:rPr>
        <w:rFonts w:ascii="Symbol" w:hAnsi="Symbol" w:hint="default"/>
      </w:rPr>
    </w:lvl>
    <w:lvl w:ilvl="4" w:tplc="4DB0B696" w:tentative="1">
      <w:start w:val="1"/>
      <w:numFmt w:val="bullet"/>
      <w:lvlText w:val="o"/>
      <w:lvlJc w:val="left"/>
      <w:pPr>
        <w:tabs>
          <w:tab w:val="num" w:pos="3600"/>
        </w:tabs>
        <w:ind w:left="3600" w:hanging="360"/>
      </w:pPr>
      <w:rPr>
        <w:rFonts w:ascii="Courier New" w:hAnsi="Courier New" w:cs="Courier New" w:hint="default"/>
      </w:rPr>
    </w:lvl>
    <w:lvl w:ilvl="5" w:tplc="301C2946" w:tentative="1">
      <w:start w:val="1"/>
      <w:numFmt w:val="bullet"/>
      <w:lvlText w:val=""/>
      <w:lvlJc w:val="left"/>
      <w:pPr>
        <w:tabs>
          <w:tab w:val="num" w:pos="4320"/>
        </w:tabs>
        <w:ind w:left="4320" w:hanging="360"/>
      </w:pPr>
      <w:rPr>
        <w:rFonts w:ascii="Wingdings" w:hAnsi="Wingdings" w:hint="default"/>
      </w:rPr>
    </w:lvl>
    <w:lvl w:ilvl="6" w:tplc="CBB4723A" w:tentative="1">
      <w:start w:val="1"/>
      <w:numFmt w:val="bullet"/>
      <w:lvlText w:val=""/>
      <w:lvlJc w:val="left"/>
      <w:pPr>
        <w:tabs>
          <w:tab w:val="num" w:pos="5040"/>
        </w:tabs>
        <w:ind w:left="5040" w:hanging="360"/>
      </w:pPr>
      <w:rPr>
        <w:rFonts w:ascii="Symbol" w:hAnsi="Symbol" w:hint="default"/>
      </w:rPr>
    </w:lvl>
    <w:lvl w:ilvl="7" w:tplc="94AE7F52" w:tentative="1">
      <w:start w:val="1"/>
      <w:numFmt w:val="bullet"/>
      <w:lvlText w:val="o"/>
      <w:lvlJc w:val="left"/>
      <w:pPr>
        <w:tabs>
          <w:tab w:val="num" w:pos="5760"/>
        </w:tabs>
        <w:ind w:left="5760" w:hanging="360"/>
      </w:pPr>
      <w:rPr>
        <w:rFonts w:ascii="Courier New" w:hAnsi="Courier New" w:cs="Courier New" w:hint="default"/>
      </w:rPr>
    </w:lvl>
    <w:lvl w:ilvl="8" w:tplc="ED80E5E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E906DB"/>
    <w:multiLevelType w:val="multilevel"/>
    <w:tmpl w:val="CFAC9790"/>
    <w:lvl w:ilvl="0">
      <w:start w:val="1"/>
      <w:numFmt w:val="decimal"/>
      <w:pStyle w:val="Lijstnummering"/>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E881A36"/>
    <w:multiLevelType w:val="hybridMultilevel"/>
    <w:tmpl w:val="41F011B2"/>
    <w:lvl w:ilvl="0" w:tplc="80F6037A">
      <w:start w:val="1"/>
      <w:numFmt w:val="decimal"/>
      <w:lvlText w:val="%1."/>
      <w:lvlJc w:val="left"/>
      <w:pPr>
        <w:tabs>
          <w:tab w:val="num" w:pos="720"/>
        </w:tabs>
        <w:ind w:left="720" w:hanging="360"/>
      </w:pPr>
      <w:rPr>
        <w:rFonts w:hint="default"/>
      </w:rPr>
    </w:lvl>
    <w:lvl w:ilvl="1" w:tplc="D2AA5156" w:tentative="1">
      <w:start w:val="1"/>
      <w:numFmt w:val="lowerLetter"/>
      <w:lvlText w:val="%2."/>
      <w:lvlJc w:val="left"/>
      <w:pPr>
        <w:tabs>
          <w:tab w:val="num" w:pos="1440"/>
        </w:tabs>
        <w:ind w:left="1440" w:hanging="360"/>
      </w:pPr>
    </w:lvl>
    <w:lvl w:ilvl="2" w:tplc="BB7CF692" w:tentative="1">
      <w:start w:val="1"/>
      <w:numFmt w:val="lowerRoman"/>
      <w:lvlText w:val="%3."/>
      <w:lvlJc w:val="right"/>
      <w:pPr>
        <w:tabs>
          <w:tab w:val="num" w:pos="2160"/>
        </w:tabs>
        <w:ind w:left="2160" w:hanging="180"/>
      </w:pPr>
    </w:lvl>
    <w:lvl w:ilvl="3" w:tplc="EAC64374" w:tentative="1">
      <w:start w:val="1"/>
      <w:numFmt w:val="decimal"/>
      <w:lvlText w:val="%4."/>
      <w:lvlJc w:val="left"/>
      <w:pPr>
        <w:tabs>
          <w:tab w:val="num" w:pos="2880"/>
        </w:tabs>
        <w:ind w:left="2880" w:hanging="360"/>
      </w:pPr>
    </w:lvl>
    <w:lvl w:ilvl="4" w:tplc="0E52B14A" w:tentative="1">
      <w:start w:val="1"/>
      <w:numFmt w:val="lowerLetter"/>
      <w:lvlText w:val="%5."/>
      <w:lvlJc w:val="left"/>
      <w:pPr>
        <w:tabs>
          <w:tab w:val="num" w:pos="3600"/>
        </w:tabs>
        <w:ind w:left="3600" w:hanging="360"/>
      </w:pPr>
    </w:lvl>
    <w:lvl w:ilvl="5" w:tplc="F8E28EF8" w:tentative="1">
      <w:start w:val="1"/>
      <w:numFmt w:val="lowerRoman"/>
      <w:lvlText w:val="%6."/>
      <w:lvlJc w:val="right"/>
      <w:pPr>
        <w:tabs>
          <w:tab w:val="num" w:pos="4320"/>
        </w:tabs>
        <w:ind w:left="4320" w:hanging="180"/>
      </w:pPr>
    </w:lvl>
    <w:lvl w:ilvl="6" w:tplc="2DE2B64C" w:tentative="1">
      <w:start w:val="1"/>
      <w:numFmt w:val="decimal"/>
      <w:lvlText w:val="%7."/>
      <w:lvlJc w:val="left"/>
      <w:pPr>
        <w:tabs>
          <w:tab w:val="num" w:pos="5040"/>
        </w:tabs>
        <w:ind w:left="5040" w:hanging="360"/>
      </w:pPr>
    </w:lvl>
    <w:lvl w:ilvl="7" w:tplc="30743700" w:tentative="1">
      <w:start w:val="1"/>
      <w:numFmt w:val="lowerLetter"/>
      <w:lvlText w:val="%8."/>
      <w:lvlJc w:val="left"/>
      <w:pPr>
        <w:tabs>
          <w:tab w:val="num" w:pos="5760"/>
        </w:tabs>
        <w:ind w:left="5760" w:hanging="360"/>
      </w:pPr>
    </w:lvl>
    <w:lvl w:ilvl="8" w:tplc="5B8EAF46" w:tentative="1">
      <w:start w:val="1"/>
      <w:numFmt w:val="lowerRoman"/>
      <w:lvlText w:val="%9."/>
      <w:lvlJc w:val="right"/>
      <w:pPr>
        <w:tabs>
          <w:tab w:val="num" w:pos="6480"/>
        </w:tabs>
        <w:ind w:left="6480" w:hanging="180"/>
      </w:pPr>
    </w:lvl>
  </w:abstractNum>
  <w:num w:numId="1" w16cid:durableId="2086150806">
    <w:abstractNumId w:val="11"/>
  </w:num>
  <w:num w:numId="2" w16cid:durableId="1913158808">
    <w:abstractNumId w:val="14"/>
  </w:num>
  <w:num w:numId="3" w16cid:durableId="587036239">
    <w:abstractNumId w:val="16"/>
  </w:num>
  <w:num w:numId="4" w16cid:durableId="1791975180">
    <w:abstractNumId w:val="13"/>
  </w:num>
  <w:num w:numId="5" w16cid:durableId="1428230492">
    <w:abstractNumId w:val="10"/>
  </w:num>
  <w:num w:numId="6" w16cid:durableId="505944677">
    <w:abstractNumId w:val="8"/>
  </w:num>
  <w:num w:numId="7" w16cid:durableId="1323465934">
    <w:abstractNumId w:val="6"/>
  </w:num>
  <w:num w:numId="8" w16cid:durableId="534579602">
    <w:abstractNumId w:val="5"/>
  </w:num>
  <w:num w:numId="9" w16cid:durableId="1148397838">
    <w:abstractNumId w:val="4"/>
  </w:num>
  <w:num w:numId="10" w16cid:durableId="1342047116">
    <w:abstractNumId w:val="3"/>
  </w:num>
  <w:num w:numId="11" w16cid:durableId="426579115">
    <w:abstractNumId w:val="7"/>
  </w:num>
  <w:num w:numId="12" w16cid:durableId="134223359">
    <w:abstractNumId w:val="2"/>
  </w:num>
  <w:num w:numId="13" w16cid:durableId="737169466">
    <w:abstractNumId w:val="1"/>
  </w:num>
  <w:num w:numId="14" w16cid:durableId="357199405">
    <w:abstractNumId w:val="0"/>
  </w:num>
  <w:num w:numId="15" w16cid:durableId="1346059818">
    <w:abstractNumId w:val="9"/>
  </w:num>
  <w:num w:numId="16" w16cid:durableId="1279994983">
    <w:abstractNumId w:val="15"/>
  </w:num>
  <w:num w:numId="17" w16cid:durableId="511721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B6"/>
    <w:rsid w:val="00011547"/>
    <w:rsid w:val="00032F0E"/>
    <w:rsid w:val="0004601B"/>
    <w:rsid w:val="000656BD"/>
    <w:rsid w:val="00070C86"/>
    <w:rsid w:val="00087164"/>
    <w:rsid w:val="00091AC5"/>
    <w:rsid w:val="000A5ADB"/>
    <w:rsid w:val="000E48C8"/>
    <w:rsid w:val="000F4B84"/>
    <w:rsid w:val="00124AAC"/>
    <w:rsid w:val="001C6B5C"/>
    <w:rsid w:val="001F1520"/>
    <w:rsid w:val="002065BD"/>
    <w:rsid w:val="00222FD1"/>
    <w:rsid w:val="00227B2B"/>
    <w:rsid w:val="0023089E"/>
    <w:rsid w:val="00290428"/>
    <w:rsid w:val="002D79EB"/>
    <w:rsid w:val="002F49CD"/>
    <w:rsid w:val="00305AB7"/>
    <w:rsid w:val="00331DD6"/>
    <w:rsid w:val="0034536B"/>
    <w:rsid w:val="00352D81"/>
    <w:rsid w:val="003571FD"/>
    <w:rsid w:val="00397032"/>
    <w:rsid w:val="003A4711"/>
    <w:rsid w:val="003C6F78"/>
    <w:rsid w:val="003E313A"/>
    <w:rsid w:val="00412CC1"/>
    <w:rsid w:val="0041642F"/>
    <w:rsid w:val="004351A9"/>
    <w:rsid w:val="00444EBE"/>
    <w:rsid w:val="00450E5A"/>
    <w:rsid w:val="00461D0D"/>
    <w:rsid w:val="00464EB3"/>
    <w:rsid w:val="0048664E"/>
    <w:rsid w:val="00487F9F"/>
    <w:rsid w:val="004B5FD0"/>
    <w:rsid w:val="004D1BDD"/>
    <w:rsid w:val="004F78AB"/>
    <w:rsid w:val="00507F69"/>
    <w:rsid w:val="0051739F"/>
    <w:rsid w:val="00541479"/>
    <w:rsid w:val="00566D2D"/>
    <w:rsid w:val="00590706"/>
    <w:rsid w:val="005C2088"/>
    <w:rsid w:val="005D1F2B"/>
    <w:rsid w:val="005E36BD"/>
    <w:rsid w:val="005E4A35"/>
    <w:rsid w:val="00603691"/>
    <w:rsid w:val="00605F1C"/>
    <w:rsid w:val="00651805"/>
    <w:rsid w:val="00656C53"/>
    <w:rsid w:val="00660C36"/>
    <w:rsid w:val="006757F6"/>
    <w:rsid w:val="006A0078"/>
    <w:rsid w:val="006E01DF"/>
    <w:rsid w:val="0070646B"/>
    <w:rsid w:val="0070732C"/>
    <w:rsid w:val="00760650"/>
    <w:rsid w:val="007D1CB3"/>
    <w:rsid w:val="007F3B36"/>
    <w:rsid w:val="00811941"/>
    <w:rsid w:val="0081226C"/>
    <w:rsid w:val="00837E3B"/>
    <w:rsid w:val="0087355B"/>
    <w:rsid w:val="00887ABF"/>
    <w:rsid w:val="0089602C"/>
    <w:rsid w:val="008A0CFA"/>
    <w:rsid w:val="008A5B57"/>
    <w:rsid w:val="00927680"/>
    <w:rsid w:val="00943193"/>
    <w:rsid w:val="009432C3"/>
    <w:rsid w:val="00952D60"/>
    <w:rsid w:val="009636D8"/>
    <w:rsid w:val="00970947"/>
    <w:rsid w:val="00975F42"/>
    <w:rsid w:val="009A775F"/>
    <w:rsid w:val="009D0FEE"/>
    <w:rsid w:val="00A36E70"/>
    <w:rsid w:val="00A5331D"/>
    <w:rsid w:val="00A628BC"/>
    <w:rsid w:val="00A8394A"/>
    <w:rsid w:val="00A85C95"/>
    <w:rsid w:val="00A9015B"/>
    <w:rsid w:val="00AC24DD"/>
    <w:rsid w:val="00AD10A9"/>
    <w:rsid w:val="00AF5BD0"/>
    <w:rsid w:val="00B516EE"/>
    <w:rsid w:val="00B54AE7"/>
    <w:rsid w:val="00B86750"/>
    <w:rsid w:val="00B875D6"/>
    <w:rsid w:val="00B95091"/>
    <w:rsid w:val="00BB57CF"/>
    <w:rsid w:val="00BC0F05"/>
    <w:rsid w:val="00BC327D"/>
    <w:rsid w:val="00BC7F48"/>
    <w:rsid w:val="00BD5CB6"/>
    <w:rsid w:val="00C0713C"/>
    <w:rsid w:val="00C11CCB"/>
    <w:rsid w:val="00C4692E"/>
    <w:rsid w:val="00C53C2D"/>
    <w:rsid w:val="00C5410D"/>
    <w:rsid w:val="00C904AC"/>
    <w:rsid w:val="00CB1A97"/>
    <w:rsid w:val="00CB255F"/>
    <w:rsid w:val="00CE2E68"/>
    <w:rsid w:val="00D00D52"/>
    <w:rsid w:val="00D10968"/>
    <w:rsid w:val="00D746CB"/>
    <w:rsid w:val="00D91414"/>
    <w:rsid w:val="00D9545C"/>
    <w:rsid w:val="00D97E1D"/>
    <w:rsid w:val="00DA02EA"/>
    <w:rsid w:val="00DB7282"/>
    <w:rsid w:val="00DD43A9"/>
    <w:rsid w:val="00DF3DD2"/>
    <w:rsid w:val="00E04062"/>
    <w:rsid w:val="00E138D6"/>
    <w:rsid w:val="00E24E4A"/>
    <w:rsid w:val="00E25530"/>
    <w:rsid w:val="00E3309E"/>
    <w:rsid w:val="00E41FAB"/>
    <w:rsid w:val="00E54198"/>
    <w:rsid w:val="00E54DF9"/>
    <w:rsid w:val="00E87B3A"/>
    <w:rsid w:val="00EA2D80"/>
    <w:rsid w:val="00EC3D6F"/>
    <w:rsid w:val="00F21E2C"/>
    <w:rsid w:val="00F26372"/>
    <w:rsid w:val="00F50D7F"/>
    <w:rsid w:val="00F63F1E"/>
    <w:rsid w:val="00F76F69"/>
    <w:rsid w:val="00FA38D1"/>
    <w:rsid w:val="00FC3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B48840"/>
  <w15:docId w15:val="{49B96167-96F3-438B-BB33-388D840D7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0"/>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6D2D"/>
    <w:pPr>
      <w:spacing w:line="288" w:lineRule="auto"/>
    </w:pPr>
  </w:style>
  <w:style w:type="paragraph" w:styleId="Kop1">
    <w:name w:val="heading 1"/>
    <w:basedOn w:val="Standaard"/>
    <w:next w:val="Standaard"/>
    <w:autoRedefine/>
    <w:uiPriority w:val="1"/>
    <w:qFormat/>
    <w:rsid w:val="00422110"/>
    <w:pPr>
      <w:keepNext/>
      <w:tabs>
        <w:tab w:val="right" w:pos="8505"/>
      </w:tabs>
      <w:spacing w:line="276" w:lineRule="auto"/>
      <w:jc w:val="both"/>
      <w:outlineLvl w:val="0"/>
    </w:pPr>
    <w:rPr>
      <w:b/>
      <w:bCs/>
    </w:rPr>
  </w:style>
  <w:style w:type="paragraph" w:styleId="Kop2">
    <w:name w:val="heading 2"/>
    <w:basedOn w:val="Standaard"/>
    <w:next w:val="Standaard"/>
    <w:uiPriority w:val="1"/>
    <w:qFormat/>
    <w:rsid w:val="00C71D82"/>
    <w:pPr>
      <w:keepNext/>
      <w:outlineLvl w:val="1"/>
    </w:pPr>
    <w:rPr>
      <w:rFonts w:cs="Arial"/>
      <w:bCs/>
      <w:iCs/>
      <w:szCs w:val="28"/>
      <w:u w:val="single"/>
    </w:rPr>
  </w:style>
  <w:style w:type="paragraph" w:styleId="Kop3">
    <w:name w:val="heading 3"/>
    <w:basedOn w:val="Standaard"/>
    <w:next w:val="Standaard"/>
    <w:uiPriority w:val="1"/>
    <w:qFormat/>
    <w:rsid w:val="00C71D82"/>
    <w:pPr>
      <w:keepNext/>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
    <w:rsid w:val="009432C3"/>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
    <w:rsid w:val="00566D2D"/>
    <w:rPr>
      <w:rFonts w:ascii="Trebuchet MS" w:hAnsi="Trebuchet MS"/>
      <w:sz w:val="20"/>
    </w:rPr>
  </w:style>
  <w:style w:type="paragraph" w:styleId="Lijstopsomteken">
    <w:name w:val="List Bullet"/>
    <w:basedOn w:val="Standaard"/>
    <w:uiPriority w:val="2"/>
    <w:qFormat/>
    <w:rsid w:val="00517B23"/>
    <w:pPr>
      <w:numPr>
        <w:numId w:val="15"/>
      </w:numPr>
    </w:pPr>
  </w:style>
  <w:style w:type="paragraph" w:styleId="Lijstnummering">
    <w:name w:val="List Number"/>
    <w:basedOn w:val="Standaard"/>
    <w:uiPriority w:val="2"/>
    <w:qFormat/>
    <w:rsid w:val="00517B23"/>
    <w:pPr>
      <w:numPr>
        <w:numId w:val="16"/>
      </w:numPr>
    </w:pPr>
  </w:style>
  <w:style w:type="paragraph" w:styleId="Lijstopsomteken2">
    <w:name w:val="List Bullet 2"/>
    <w:basedOn w:val="Standaard"/>
    <w:uiPriority w:val="2"/>
    <w:rsid w:val="00422110"/>
    <w:pPr>
      <w:numPr>
        <w:ilvl w:val="1"/>
        <w:numId w:val="15"/>
      </w:numPr>
      <w:contextualSpacing/>
    </w:pPr>
  </w:style>
  <w:style w:type="paragraph" w:styleId="Lijstopsomteken3">
    <w:name w:val="List Bullet 3"/>
    <w:basedOn w:val="Standaard"/>
    <w:uiPriority w:val="2"/>
    <w:rsid w:val="00422110"/>
    <w:pPr>
      <w:numPr>
        <w:ilvl w:val="2"/>
        <w:numId w:val="15"/>
      </w:numPr>
      <w:contextualSpacing/>
    </w:pPr>
  </w:style>
  <w:style w:type="paragraph" w:styleId="Lijstnummering2">
    <w:name w:val="List Number 2"/>
    <w:basedOn w:val="Standaard"/>
    <w:uiPriority w:val="2"/>
    <w:rsid w:val="00422110"/>
    <w:pPr>
      <w:numPr>
        <w:ilvl w:val="1"/>
        <w:numId w:val="16"/>
      </w:numPr>
      <w:contextualSpacing/>
    </w:pPr>
  </w:style>
  <w:style w:type="paragraph" w:styleId="Lijstnummering3">
    <w:name w:val="List Number 3"/>
    <w:basedOn w:val="Standaard"/>
    <w:uiPriority w:val="2"/>
    <w:rsid w:val="00422110"/>
    <w:pPr>
      <w:numPr>
        <w:ilvl w:val="2"/>
        <w:numId w:val="16"/>
      </w:numPr>
      <w:contextualSpacing/>
    </w:pPr>
  </w:style>
  <w:style w:type="character" w:customStyle="1" w:styleId="KoptekstChar">
    <w:name w:val="Koptekst Char"/>
    <w:basedOn w:val="Standaardalinea-lettertype"/>
    <w:link w:val="Koptekst"/>
    <w:uiPriority w:val="9"/>
    <w:rsid w:val="009432C3"/>
    <w:rPr>
      <w:sz w:val="19"/>
    </w:rPr>
  </w:style>
  <w:style w:type="paragraph" w:styleId="Lijstalinea">
    <w:name w:val="List Paragraph"/>
    <w:basedOn w:val="Standaard"/>
    <w:uiPriority w:val="34"/>
    <w:qFormat/>
    <w:rsid w:val="00507F69"/>
    <w:pPr>
      <w:ind w:left="720"/>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character" w:styleId="Tekstvantijdelijkeaanduiding">
    <w:name w:val="Placeholder Text"/>
    <w:basedOn w:val="Standaardalinea-lettertype"/>
    <w:uiPriority w:val="99"/>
    <w:rsid w:val="0051739F"/>
    <w:rPr>
      <w:color w:val="595959" w:themeColor="text1" w:themeTint="A6"/>
      <w:bdr w:val="none" w:sz="0" w:space="0" w:color="auto"/>
      <w:shd w:val="clear" w:color="auto" w:fill="D9D9D9" w:themeFill="background1" w:themeFillShade="D9"/>
    </w:rPr>
  </w:style>
  <w:style w:type="character" w:styleId="Verwijzingopmerking">
    <w:name w:val="annotation reference"/>
    <w:basedOn w:val="Standaardalinea-lettertype"/>
    <w:uiPriority w:val="9"/>
    <w:semiHidden/>
    <w:unhideWhenUsed/>
    <w:rsid w:val="00E24E4A"/>
    <w:rPr>
      <w:sz w:val="16"/>
      <w:szCs w:val="16"/>
    </w:rPr>
  </w:style>
  <w:style w:type="paragraph" w:styleId="Tekstopmerking">
    <w:name w:val="annotation text"/>
    <w:basedOn w:val="Standaard"/>
    <w:link w:val="TekstopmerkingChar"/>
    <w:uiPriority w:val="9"/>
    <w:semiHidden/>
    <w:unhideWhenUsed/>
    <w:rsid w:val="00E24E4A"/>
    <w:pPr>
      <w:spacing w:line="240" w:lineRule="auto"/>
    </w:pPr>
  </w:style>
  <w:style w:type="character" w:customStyle="1" w:styleId="TekstopmerkingChar">
    <w:name w:val="Tekst opmerking Char"/>
    <w:basedOn w:val="Standaardalinea-lettertype"/>
    <w:link w:val="Tekstopmerking"/>
    <w:uiPriority w:val="9"/>
    <w:semiHidden/>
    <w:rsid w:val="00E24E4A"/>
  </w:style>
  <w:style w:type="paragraph" w:styleId="Onderwerpvanopmerking">
    <w:name w:val="annotation subject"/>
    <w:basedOn w:val="Tekstopmerking"/>
    <w:next w:val="Tekstopmerking"/>
    <w:link w:val="OnderwerpvanopmerkingChar"/>
    <w:uiPriority w:val="9"/>
    <w:semiHidden/>
    <w:unhideWhenUsed/>
    <w:rsid w:val="00E24E4A"/>
    <w:rPr>
      <w:b/>
      <w:bCs/>
    </w:rPr>
  </w:style>
  <w:style w:type="character" w:customStyle="1" w:styleId="OnderwerpvanopmerkingChar">
    <w:name w:val="Onderwerp van opmerking Char"/>
    <w:basedOn w:val="TekstopmerkingChar"/>
    <w:link w:val="Onderwerpvanopmerking"/>
    <w:uiPriority w:val="9"/>
    <w:semiHidden/>
    <w:rsid w:val="00E24E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920\Downloads\Model%20overeenkomsten%20Bijlage%204%20Service%20Level%20Agreement%20maart%2024%20GoedJZ.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AB2BE4444049648DDEB90ECA73FB13"/>
        <w:category>
          <w:name w:val="Algemeen"/>
          <w:gallery w:val="placeholder"/>
        </w:category>
        <w:types>
          <w:type w:val="bbPlcHdr"/>
        </w:types>
        <w:behaviors>
          <w:behavior w:val="content"/>
        </w:behaviors>
        <w:guid w:val="{3576890A-69CA-4DEB-A530-C122222B5EE0}"/>
      </w:docPartPr>
      <w:docPartBody>
        <w:p w:rsidR="00462959" w:rsidRDefault="00462959">
          <w:pPr>
            <w:pStyle w:val="5BAB2BE4444049648DDEB90ECA73FB13"/>
          </w:pPr>
          <w:r w:rsidRPr="00132FF7">
            <w:rPr>
              <w:rStyle w:val="Tekstvantijdelijkeaanduiding"/>
            </w:rPr>
            <w:t>[datum]</w:t>
          </w:r>
        </w:p>
      </w:docPartBody>
    </w:docPart>
    <w:docPart>
      <w:docPartPr>
        <w:name w:val="F490DE2E733A42B3935186F256A3BC2F"/>
        <w:category>
          <w:name w:val="Algemeen"/>
          <w:gallery w:val="placeholder"/>
        </w:category>
        <w:types>
          <w:type w:val="bbPlcHdr"/>
        </w:types>
        <w:behaviors>
          <w:behavior w:val="content"/>
        </w:behaviors>
        <w:guid w:val="{06DF3B62-7202-4034-8D31-A57729278D73}"/>
      </w:docPartPr>
      <w:docPartBody>
        <w:p w:rsidR="00462959" w:rsidRDefault="00462959">
          <w:pPr>
            <w:pStyle w:val="F490DE2E733A42B3935186F256A3BC2F"/>
          </w:pPr>
          <w:r>
            <w:rPr>
              <w:rStyle w:val="Tekstvantijdelijkeaanduiding"/>
            </w:rPr>
            <w:t xml:space="preserve">Grijze invulvelden selecteren door 1 keer aan te klikken. </w:t>
          </w:r>
          <w:r>
            <w:rPr>
              <w:rStyle w:val="Tekstvantijdelijkeaanduiding"/>
            </w:rPr>
            <w:br/>
            <w:t>Vervolgens invullen of verwijderen (indien niet van toepassing)</w:t>
          </w:r>
        </w:p>
      </w:docPartBody>
    </w:docPart>
    <w:docPart>
      <w:docPartPr>
        <w:name w:val="23F6BE54370843C8A3807FF1426DD4A3"/>
        <w:category>
          <w:name w:val="Algemeen"/>
          <w:gallery w:val="placeholder"/>
        </w:category>
        <w:types>
          <w:type w:val="bbPlcHdr"/>
        </w:types>
        <w:behaviors>
          <w:behavior w:val="content"/>
        </w:behaviors>
        <w:guid w:val="{A78388F5-4BFD-4295-A4E8-A5D9A69CD7A4}"/>
      </w:docPartPr>
      <w:docPartBody>
        <w:p w:rsidR="00462959" w:rsidRDefault="00462959">
          <w:pPr>
            <w:pStyle w:val="23F6BE54370843C8A3807FF1426DD4A3"/>
          </w:pPr>
          <w:r>
            <w:rPr>
              <w:rStyle w:val="Tekstvantijdelijkeaanduiding"/>
            </w:rPr>
            <w:t>Grijze invulvelden selecteren en invullen of verwijderen (indien niet van toepassing)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Hoofdteks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959"/>
    <w:rsid w:val="00462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5BAB2BE4444049648DDEB90ECA73FB13">
    <w:name w:val="5BAB2BE4444049648DDEB90ECA73FB13"/>
  </w:style>
  <w:style w:type="paragraph" w:customStyle="1" w:styleId="F490DE2E733A42B3935186F256A3BC2F">
    <w:name w:val="F490DE2E733A42B3935186F256A3BC2F"/>
  </w:style>
  <w:style w:type="paragraph" w:customStyle="1" w:styleId="23F6BE54370843C8A3807FF1426DD4A3">
    <w:name w:val="23F6BE54370843C8A3807FF1426DD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CCE45-49E3-42C2-8A22-8BF8218E7FEC}">
  <ds:schemaRefs>
    <ds:schemaRef ds:uri="http://schemas.microsoft.com/sharepoint/v3/contenttype/forms"/>
  </ds:schemaRefs>
</ds:datastoreItem>
</file>

<file path=customXml/itemProps2.xml><?xml version="1.0" encoding="utf-8"?>
<ds:datastoreItem xmlns:ds="http://schemas.openxmlformats.org/officeDocument/2006/customXml" ds:itemID="{DEBB54F0-12C6-435B-B2C8-4F85EBF5AA89}">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3.xml><?xml version="1.0" encoding="utf-8"?>
<ds:datastoreItem xmlns:ds="http://schemas.openxmlformats.org/officeDocument/2006/customXml" ds:itemID="{2091EDE1-7A8E-4075-9A37-8A82C5F23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F84FDB-A2FD-4831-9D06-01537BFA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overeenkomsten Bijlage 4 Service Level Agreement maart 24 GoedJZ</Template>
  <TotalTime>92</TotalTime>
  <Pages>4</Pages>
  <Words>458</Words>
  <Characters>2850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Lieftink, W.M. (Wouter)</dc:creator>
  <cp:lastModifiedBy>Lieftink, W.M. (Wouter)</cp:lastModifiedBy>
  <cp:revision>19</cp:revision>
  <cp:lastPrinted>2021-01-26T14:49:00Z</cp:lastPrinted>
  <dcterms:created xsi:type="dcterms:W3CDTF">2024-05-29T12:15:00Z</dcterms:created>
  <dcterms:modified xsi:type="dcterms:W3CDTF">2024-10-10T10:40:00Z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