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867E" w14:textId="26C17D73" w:rsidR="005B5CA5" w:rsidRDefault="005B5CA5" w:rsidP="005B5CA5">
      <w:pPr>
        <w:jc w:val="center"/>
        <w:rPr>
          <w:b/>
          <w:bCs/>
          <w:sz w:val="28"/>
          <w:szCs w:val="28"/>
        </w:rPr>
      </w:pPr>
    </w:p>
    <w:p w14:paraId="67F66C1B" w14:textId="77777777" w:rsidR="00D04F59" w:rsidRPr="001729EF" w:rsidRDefault="00D04F59" w:rsidP="005B5CA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B09C967" w14:textId="77777777" w:rsidR="005B5CA5" w:rsidRPr="001729EF" w:rsidRDefault="005B5CA5" w:rsidP="005B5CA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32E8A75" w14:textId="1DFA1B64" w:rsidR="005B5CA5" w:rsidRPr="001729EF" w:rsidRDefault="002C0A0F" w:rsidP="005B5CA5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Bijlage 6.2 Kwaliteitscriterium</w:t>
      </w:r>
      <w:r w:rsidR="00095468">
        <w:rPr>
          <w:rFonts w:asciiTheme="minorHAnsi" w:hAnsiTheme="minorHAnsi" w:cstheme="minorHAnsi"/>
          <w:b/>
          <w:bCs/>
          <w:sz w:val="40"/>
          <w:szCs w:val="40"/>
        </w:rPr>
        <w:t xml:space="preserve"> K2</w:t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 g</w:t>
      </w:r>
      <w:r w:rsidR="005B5CA5" w:rsidRPr="001729EF">
        <w:rPr>
          <w:rFonts w:asciiTheme="minorHAnsi" w:hAnsiTheme="minorHAnsi" w:cstheme="minorHAnsi"/>
          <w:b/>
          <w:bCs/>
          <w:sz w:val="40"/>
          <w:szCs w:val="40"/>
        </w:rPr>
        <w:t>ebruikerstest</w:t>
      </w:r>
    </w:p>
    <w:p w14:paraId="19CA71F0" w14:textId="77777777" w:rsidR="00D04F59" w:rsidRPr="001729EF" w:rsidRDefault="00D04F59" w:rsidP="005B5CA5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08B19A6E" w14:textId="77777777" w:rsidR="005B5CA5" w:rsidRPr="001729EF" w:rsidRDefault="005B5CA5" w:rsidP="00E1684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3EF148" w14:textId="776D6407" w:rsidR="00505539" w:rsidRPr="001729EF" w:rsidRDefault="005B5CA5" w:rsidP="00E1684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Aanbesteding dialyse </w:t>
      </w:r>
      <w:r w:rsidR="002C0A0F">
        <w:rPr>
          <w:rFonts w:asciiTheme="minorHAnsi" w:hAnsiTheme="minorHAnsi" w:cstheme="minorHAnsi"/>
          <w:b/>
          <w:bCs/>
          <w:sz w:val="24"/>
          <w:szCs w:val="24"/>
        </w:rPr>
        <w:t>machines (CVVHD) inclusief</w:t>
      </w:r>
      <w:r w:rsidR="00AF5031"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1729EF">
        <w:rPr>
          <w:rFonts w:asciiTheme="minorHAnsi" w:hAnsiTheme="minorHAnsi" w:cstheme="minorHAnsi"/>
          <w:b/>
          <w:bCs/>
          <w:sz w:val="24"/>
          <w:szCs w:val="24"/>
        </w:rPr>
        <w:t xml:space="preserve">disposables </w:t>
      </w:r>
      <w:r w:rsidR="002C0A0F">
        <w:rPr>
          <w:rFonts w:asciiTheme="minorHAnsi" w:hAnsiTheme="minorHAnsi" w:cstheme="minorHAnsi"/>
          <w:b/>
          <w:bCs/>
          <w:sz w:val="24"/>
          <w:szCs w:val="24"/>
        </w:rPr>
        <w:t xml:space="preserve">en vloeistoffen </w:t>
      </w:r>
      <w:r w:rsidRPr="001729EF">
        <w:rPr>
          <w:rFonts w:asciiTheme="minorHAnsi" w:hAnsiTheme="minorHAnsi" w:cstheme="minorHAnsi"/>
          <w:b/>
          <w:bCs/>
          <w:sz w:val="24"/>
          <w:szCs w:val="24"/>
        </w:rPr>
        <w:t>voor IC Volwassenen Amsterdam UMC locatie AMC en locatie VUMC.</w:t>
      </w:r>
    </w:p>
    <w:p w14:paraId="1478DD97" w14:textId="6B67B8C0" w:rsidR="00AF5031" w:rsidRPr="001729EF" w:rsidRDefault="00AF5031" w:rsidP="00AF503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B066411" w14:textId="77777777" w:rsidR="00D04F59" w:rsidRPr="001729EF" w:rsidRDefault="005B5CA5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sdt>
      <w:sdtP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id w:val="855813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7292C9" w14:textId="30748E88" w:rsidR="00D04F59" w:rsidRPr="001729EF" w:rsidRDefault="00D04F59">
          <w:pPr>
            <w:pStyle w:val="Kopvaninhoudsopgave"/>
            <w:rPr>
              <w:rFonts w:asciiTheme="minorHAnsi" w:hAnsiTheme="minorHAnsi" w:cstheme="minorHAnsi"/>
            </w:rPr>
          </w:pPr>
          <w:r w:rsidRPr="001729EF">
            <w:rPr>
              <w:rFonts w:asciiTheme="minorHAnsi" w:hAnsiTheme="minorHAnsi" w:cstheme="minorHAnsi"/>
            </w:rPr>
            <w:t>Inhoudsopgave</w:t>
          </w:r>
        </w:p>
        <w:p w14:paraId="2D07DDDD" w14:textId="0B8FDE70" w:rsidR="00A51B3D" w:rsidRPr="001729EF" w:rsidRDefault="00D04F5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r w:rsidRPr="001729EF">
            <w:rPr>
              <w:rFonts w:asciiTheme="minorHAnsi" w:hAnsiTheme="minorHAnsi" w:cstheme="minorHAnsi"/>
            </w:rPr>
            <w:fldChar w:fldCharType="begin"/>
          </w:r>
          <w:r w:rsidRPr="001729EF">
            <w:rPr>
              <w:rFonts w:asciiTheme="minorHAnsi" w:hAnsiTheme="minorHAnsi" w:cstheme="minorHAnsi"/>
            </w:rPr>
            <w:instrText xml:space="preserve"> TOC \o "1-3" \h \z \u </w:instrText>
          </w:r>
          <w:r w:rsidRPr="001729EF">
            <w:rPr>
              <w:rFonts w:asciiTheme="minorHAnsi" w:hAnsiTheme="minorHAnsi" w:cstheme="minorHAnsi"/>
            </w:rPr>
            <w:fldChar w:fldCharType="separate"/>
          </w:r>
          <w:hyperlink w:anchor="_Toc157690711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 Gebruikers testprotocol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_Toc157690711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1D73CEE" w14:textId="4B7DF913" w:rsidR="00A51B3D" w:rsidRPr="001729EF" w:rsidRDefault="004E75DE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2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1.1 Informatie voor inschrijver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_Toc157690712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949418A" w14:textId="44B5161C" w:rsidR="00A51B3D" w:rsidRPr="001729EF" w:rsidRDefault="004E75DE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3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1.2  Beoordelingsmethode gebruikers testprotocol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_Toc157690713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A64251F" w14:textId="3FC51E68" w:rsidR="00A51B3D" w:rsidRPr="001729EF" w:rsidRDefault="004E75DE">
          <w:pPr>
            <w:pStyle w:val="Inhopg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4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1.3  Informatie voor de gebruikers die de test uitvoeren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_Toc157690714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EF0F5DF" w14:textId="686DBC2E" w:rsidR="00A51B3D" w:rsidRPr="001729EF" w:rsidRDefault="004E75DE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nl-NL"/>
            </w:rPr>
          </w:pPr>
          <w:hyperlink w:anchor="_Toc157690715" w:history="1">
            <w:r w:rsidR="00A51B3D" w:rsidRPr="001729EF">
              <w:rPr>
                <w:rStyle w:val="Hyperlink"/>
                <w:rFonts w:asciiTheme="minorHAnsi" w:hAnsiTheme="minorHAnsi" w:cstheme="minorHAnsi"/>
                <w:noProof/>
              </w:rPr>
              <w:t>1.4 Gebruikerstest formulier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instrText xml:space="preserve"> PAGEREF _Toc157690715 \h </w:instrTex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A51B3D" w:rsidRPr="001729E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17614C5" w14:textId="1D153D29" w:rsidR="00D04F59" w:rsidRPr="001729EF" w:rsidRDefault="00D04F59">
          <w:pPr>
            <w:rPr>
              <w:rFonts w:asciiTheme="minorHAnsi" w:hAnsiTheme="minorHAnsi" w:cstheme="minorHAnsi"/>
            </w:rPr>
          </w:pPr>
          <w:r w:rsidRPr="001729EF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56D602F4" w14:textId="499DEFD4" w:rsidR="00853C51" w:rsidRPr="001729EF" w:rsidRDefault="00853C51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CF28900" w14:textId="77777777" w:rsidR="00853C51" w:rsidRPr="001729EF" w:rsidRDefault="00853C51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729EF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70701B80" w14:textId="10B04CEB" w:rsidR="005B5CA5" w:rsidRPr="001729EF" w:rsidRDefault="00853C51" w:rsidP="00853C51">
      <w:pPr>
        <w:pStyle w:val="Kop1"/>
        <w:rPr>
          <w:rFonts w:asciiTheme="minorHAnsi" w:hAnsiTheme="minorHAnsi" w:cstheme="minorHAnsi"/>
          <w:sz w:val="20"/>
          <w:szCs w:val="20"/>
        </w:rPr>
      </w:pPr>
      <w:bookmarkStart w:id="0" w:name="_Toc157690711"/>
      <w:r w:rsidRPr="001729EF">
        <w:rPr>
          <w:rFonts w:asciiTheme="minorHAnsi" w:hAnsiTheme="minorHAnsi" w:cstheme="minorHAnsi"/>
          <w:sz w:val="20"/>
          <w:szCs w:val="20"/>
        </w:rPr>
        <w:lastRenderedPageBreak/>
        <w:t>1 Gebruikers testprotocol</w:t>
      </w:r>
      <w:bookmarkEnd w:id="0"/>
    </w:p>
    <w:p w14:paraId="12077E47" w14:textId="79B077DC" w:rsidR="00853C51" w:rsidRPr="001729EF" w:rsidRDefault="00D04F59" w:rsidP="006A6CA2">
      <w:pPr>
        <w:pStyle w:val="Kop2"/>
        <w:numPr>
          <w:ilvl w:val="0"/>
          <w:numId w:val="0"/>
        </w:numPr>
      </w:pPr>
      <w:bookmarkStart w:id="1" w:name="_Toc157690712"/>
      <w:r w:rsidRPr="001729EF">
        <w:t xml:space="preserve">1.1 </w:t>
      </w:r>
      <w:r w:rsidR="00853C51" w:rsidRPr="001729EF">
        <w:t>Informatie voor inschrijver</w:t>
      </w:r>
      <w:bookmarkEnd w:id="1"/>
    </w:p>
    <w:p w14:paraId="1B5B1221" w14:textId="77777777" w:rsidR="00853C51" w:rsidRPr="001729EF" w:rsidRDefault="00853C51" w:rsidP="00853C51">
      <w:pPr>
        <w:rPr>
          <w:rFonts w:asciiTheme="minorHAnsi" w:hAnsiTheme="minorHAnsi" w:cstheme="minorHAnsi"/>
        </w:rPr>
      </w:pPr>
    </w:p>
    <w:p w14:paraId="610A2048" w14:textId="5E2EDE1C" w:rsidR="00063E2A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aangeboden bruikleen apparatuur wordt</w:t>
      </w:r>
      <w:r w:rsidR="0006260F" w:rsidRPr="001729EF">
        <w:rPr>
          <w:rFonts w:asciiTheme="minorHAnsi" w:hAnsiTheme="minorHAnsi" w:cstheme="minorHAnsi"/>
        </w:rPr>
        <w:t xml:space="preserve"> in klinische setting</w:t>
      </w:r>
      <w:r w:rsidRPr="001729EF">
        <w:rPr>
          <w:rFonts w:asciiTheme="minorHAnsi" w:hAnsiTheme="minorHAnsi" w:cstheme="minorHAnsi"/>
        </w:rPr>
        <w:t xml:space="preserve"> getest op de afdeling Intensive Care Volwassenen van</w:t>
      </w:r>
      <w:r w:rsidR="0006260F" w:rsidRPr="001729EF">
        <w:rPr>
          <w:rFonts w:asciiTheme="minorHAnsi" w:hAnsiTheme="minorHAnsi" w:cstheme="minorHAnsi"/>
        </w:rPr>
        <w:t xml:space="preserve"> </w:t>
      </w:r>
      <w:r w:rsidRPr="001729EF">
        <w:rPr>
          <w:rFonts w:asciiTheme="minorHAnsi" w:hAnsiTheme="minorHAnsi" w:cstheme="minorHAnsi"/>
        </w:rPr>
        <w:t>Amsterdam UMC</w:t>
      </w:r>
      <w:r w:rsidR="0006260F" w:rsidRPr="001729EF">
        <w:rPr>
          <w:rFonts w:asciiTheme="minorHAnsi" w:hAnsiTheme="minorHAnsi" w:cstheme="minorHAnsi"/>
        </w:rPr>
        <w:t>. De test wor</w:t>
      </w:r>
      <w:r w:rsidR="00826406" w:rsidRPr="001729EF">
        <w:rPr>
          <w:rFonts w:asciiTheme="minorHAnsi" w:hAnsiTheme="minorHAnsi" w:cstheme="minorHAnsi"/>
        </w:rPr>
        <w:t>d</w:t>
      </w:r>
      <w:r w:rsidR="0006260F" w:rsidRPr="001729EF">
        <w:rPr>
          <w:rFonts w:asciiTheme="minorHAnsi" w:hAnsiTheme="minorHAnsi" w:cstheme="minorHAnsi"/>
        </w:rPr>
        <w:t>t uitgevoerd op zowel locatie AMC als locatie VUMC.</w:t>
      </w:r>
    </w:p>
    <w:p w14:paraId="44B63E94" w14:textId="77777777" w:rsidR="00853C51" w:rsidRPr="001729EF" w:rsidRDefault="00853C51" w:rsidP="00853C51">
      <w:pPr>
        <w:rPr>
          <w:rFonts w:asciiTheme="minorHAnsi" w:hAnsiTheme="minorHAnsi" w:cstheme="minorHAnsi"/>
        </w:rPr>
      </w:pPr>
    </w:p>
    <w:p w14:paraId="7CF6AE26" w14:textId="254E97C0" w:rsidR="00853C51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U dient de aangeboden bruikleen apparatuur inclusief de bijbehorende disposables en vloeistoffen  tegen </w:t>
      </w:r>
      <w:proofErr w:type="spellStart"/>
      <w:r w:rsidRPr="001729EF">
        <w:rPr>
          <w:rFonts w:asciiTheme="minorHAnsi" w:hAnsiTheme="minorHAnsi" w:cstheme="minorHAnsi"/>
        </w:rPr>
        <w:t>nulwaarde</w:t>
      </w:r>
      <w:proofErr w:type="spellEnd"/>
      <w:r w:rsidRPr="001729EF">
        <w:rPr>
          <w:rFonts w:asciiTheme="minorHAnsi" w:hAnsiTheme="minorHAnsi" w:cstheme="minorHAnsi"/>
        </w:rPr>
        <w:t xml:space="preserve"> ter beschikking te stellen voor het opbouwen en testen van uw </w:t>
      </w:r>
      <w:r w:rsidR="00604E5A" w:rsidRPr="001729EF">
        <w:rPr>
          <w:rFonts w:asciiTheme="minorHAnsi" w:hAnsiTheme="minorHAnsi" w:cstheme="minorHAnsi"/>
        </w:rPr>
        <w:t>dialyse</w:t>
      </w:r>
      <w:r w:rsidRPr="001729EF">
        <w:rPr>
          <w:rFonts w:asciiTheme="minorHAnsi" w:hAnsiTheme="minorHAnsi" w:cstheme="minorHAnsi"/>
        </w:rPr>
        <w:t xml:space="preserve"> machine</w:t>
      </w:r>
      <w:r w:rsidR="001C7B63" w:rsidRPr="001729EF">
        <w:rPr>
          <w:rFonts w:asciiTheme="minorHAnsi" w:hAnsiTheme="minorHAnsi" w:cstheme="minorHAnsi"/>
        </w:rPr>
        <w:t>.</w:t>
      </w:r>
      <w:r w:rsidR="006641E0" w:rsidRPr="001729EF">
        <w:rPr>
          <w:rFonts w:asciiTheme="minorHAnsi" w:hAnsiTheme="minorHAnsi" w:cstheme="minorHAnsi"/>
          <w:i/>
          <w:iCs/>
        </w:rPr>
        <w:t xml:space="preserve"> </w:t>
      </w:r>
    </w:p>
    <w:p w14:paraId="1E2733A5" w14:textId="27EF60CC" w:rsidR="00853C51" w:rsidRPr="001729EF" w:rsidRDefault="00853C51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Alle geleverde materialen moeten op het moment dat de gebruikerstest wordt uitgevoerd verkrijgbaar zijn. De gebruikerstest zal uitgevoerd worden voor de CVVHD modaliteit. Op de eerste </w:t>
      </w:r>
      <w:r w:rsidR="00604E5A" w:rsidRPr="001729EF">
        <w:rPr>
          <w:rFonts w:asciiTheme="minorHAnsi" w:hAnsiTheme="minorHAnsi" w:cstheme="minorHAnsi"/>
        </w:rPr>
        <w:t>testdag</w:t>
      </w:r>
      <w:r w:rsidRPr="001729EF">
        <w:rPr>
          <w:rFonts w:asciiTheme="minorHAnsi" w:hAnsiTheme="minorHAnsi" w:cstheme="minorHAnsi"/>
        </w:rPr>
        <w:t xml:space="preserve"> wordt u verzocht een</w:t>
      </w:r>
      <w:r w:rsidR="00826406" w:rsidRPr="001729EF">
        <w:rPr>
          <w:rFonts w:asciiTheme="minorHAnsi" w:hAnsiTheme="minorHAnsi" w:cstheme="minorHAnsi"/>
        </w:rPr>
        <w:t>,</w:t>
      </w:r>
      <w:r w:rsidRPr="001729EF">
        <w:rPr>
          <w:rFonts w:asciiTheme="minorHAnsi" w:hAnsiTheme="minorHAnsi" w:cstheme="minorHAnsi"/>
        </w:rPr>
        <w:t xml:space="preserve"> naar uw eigen inzicht in te vullen</w:t>
      </w:r>
      <w:r w:rsidR="00826406" w:rsidRPr="001729EF">
        <w:rPr>
          <w:rFonts w:asciiTheme="minorHAnsi" w:hAnsiTheme="minorHAnsi" w:cstheme="minorHAnsi"/>
        </w:rPr>
        <w:t>,</w:t>
      </w:r>
      <w:r w:rsidRPr="001729EF">
        <w:rPr>
          <w:rFonts w:asciiTheme="minorHAnsi" w:hAnsiTheme="minorHAnsi" w:cstheme="minorHAnsi"/>
        </w:rPr>
        <w:t xml:space="preserve"> gebruikers demonstratie te geven. </w:t>
      </w:r>
      <w:r w:rsidR="0006260F" w:rsidRPr="001729EF">
        <w:rPr>
          <w:rFonts w:asciiTheme="minorHAnsi" w:hAnsiTheme="minorHAnsi" w:cstheme="minorHAnsi"/>
        </w:rPr>
        <w:t xml:space="preserve">Tijdens de testperiode wordt inschrijver gevraagd om ondersteuning te leveren als daar behoefte aan is. </w:t>
      </w:r>
      <w:r w:rsidRPr="001729EF">
        <w:rPr>
          <w:rFonts w:asciiTheme="minorHAnsi" w:hAnsiTheme="minorHAnsi" w:cstheme="minorHAnsi"/>
        </w:rPr>
        <w:t xml:space="preserve">Er dient een </w:t>
      </w:r>
      <w:proofErr w:type="spellStart"/>
      <w:r w:rsidRPr="001729EF">
        <w:rPr>
          <w:rFonts w:asciiTheme="minorHAnsi" w:hAnsiTheme="minorHAnsi" w:cstheme="minorHAnsi"/>
        </w:rPr>
        <w:t>hardcopy</w:t>
      </w:r>
      <w:proofErr w:type="spellEnd"/>
      <w:r w:rsidRPr="001729EF">
        <w:rPr>
          <w:rFonts w:asciiTheme="minorHAnsi" w:hAnsiTheme="minorHAnsi" w:cstheme="minorHAnsi"/>
        </w:rPr>
        <w:t xml:space="preserve"> van een in het Nederlands geschreven gebruikershandleiding bij de </w:t>
      </w:r>
      <w:r w:rsidR="00604E5A" w:rsidRPr="001729EF">
        <w:rPr>
          <w:rFonts w:asciiTheme="minorHAnsi" w:hAnsiTheme="minorHAnsi" w:cstheme="minorHAnsi"/>
        </w:rPr>
        <w:t>dialyse</w:t>
      </w:r>
      <w:r w:rsidRPr="001729EF">
        <w:rPr>
          <w:rFonts w:asciiTheme="minorHAnsi" w:hAnsiTheme="minorHAnsi" w:cstheme="minorHAnsi"/>
        </w:rPr>
        <w:t xml:space="preserve"> machine aanwezig te zijn tijdens de testperiode.</w:t>
      </w:r>
    </w:p>
    <w:p w14:paraId="57AB9036" w14:textId="6BC85D8D" w:rsidR="00777E35" w:rsidRPr="001729EF" w:rsidRDefault="00777E35" w:rsidP="00853C51">
      <w:pPr>
        <w:rPr>
          <w:rFonts w:asciiTheme="minorHAnsi" w:hAnsiTheme="minorHAnsi" w:cstheme="minorHAnsi"/>
        </w:rPr>
      </w:pPr>
    </w:p>
    <w:p w14:paraId="3F7B8BF5" w14:textId="69BED343" w:rsidR="00853C51" w:rsidRDefault="00777E35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testperiode bedraagt ongeveer 2 weken</w:t>
      </w:r>
      <w:r w:rsidR="0006260F" w:rsidRPr="001729EF">
        <w:rPr>
          <w:rFonts w:asciiTheme="minorHAnsi" w:hAnsiTheme="minorHAnsi" w:cstheme="minorHAnsi"/>
        </w:rPr>
        <w:t xml:space="preserve"> per locatie.</w:t>
      </w:r>
      <w:r w:rsidR="001C7B63" w:rsidRPr="001729EF">
        <w:rPr>
          <w:rFonts w:asciiTheme="minorHAnsi" w:hAnsiTheme="minorHAnsi" w:cstheme="minorHAnsi"/>
        </w:rPr>
        <w:t xml:space="preserve"> </w:t>
      </w:r>
    </w:p>
    <w:p w14:paraId="6920B606" w14:textId="22B144A4" w:rsidR="00225CE6" w:rsidRPr="001729EF" w:rsidRDefault="00225CE6" w:rsidP="00853C5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 aangeboden apparatuur dient uiterlijk 3 werkdagen na inschrijving beschikbaar te zijn voor levering zodat de testperiode kan beginnen. </w:t>
      </w:r>
    </w:p>
    <w:p w14:paraId="3090D5CD" w14:textId="77777777" w:rsidR="00C27068" w:rsidRPr="001729EF" w:rsidRDefault="00C27068" w:rsidP="00853C51">
      <w:pPr>
        <w:rPr>
          <w:rFonts w:asciiTheme="minorHAnsi" w:hAnsiTheme="minorHAnsi" w:cstheme="minorHAnsi"/>
        </w:rPr>
      </w:pPr>
    </w:p>
    <w:p w14:paraId="685DDA97" w14:textId="44B2B23C" w:rsidR="00C27068" w:rsidRPr="001729EF" w:rsidRDefault="00C27068" w:rsidP="00853C51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Tijdens de testperiode wordt ook bekeken of de benodigde disposables en vloeistoffen voor een CVVHD behandelingsduur van 72 uur, ongeveer overeenkomen met de opgave van inschrijver op het tabblad d Exploitatiekosten in de bijlage TCO prijsinvulformulier.  </w:t>
      </w:r>
    </w:p>
    <w:p w14:paraId="28E2BCB6" w14:textId="77777777" w:rsidR="00853C51" w:rsidRPr="001729EF" w:rsidRDefault="00DA5EE9" w:rsidP="006A6CA2">
      <w:pPr>
        <w:pStyle w:val="Kop2"/>
        <w:numPr>
          <w:ilvl w:val="0"/>
          <w:numId w:val="0"/>
        </w:numPr>
      </w:pPr>
      <w:bookmarkStart w:id="2" w:name="_Toc157690713"/>
      <w:r w:rsidRPr="001729EF">
        <w:t>1.2  Beoordelingsmethode gebruikers testprotocol</w:t>
      </w:r>
      <w:bookmarkEnd w:id="2"/>
    </w:p>
    <w:p w14:paraId="2D0B8BE3" w14:textId="77777777" w:rsidR="00DA5EE9" w:rsidRPr="001729EF" w:rsidRDefault="00DA5EE9" w:rsidP="00DA5EE9">
      <w:pPr>
        <w:rPr>
          <w:rFonts w:asciiTheme="minorHAnsi" w:hAnsiTheme="minorHAnsi" w:cstheme="minorHAnsi"/>
        </w:rPr>
      </w:pPr>
    </w:p>
    <w:p w14:paraId="08E00472" w14:textId="74827EE3" w:rsidR="00FF42DE" w:rsidRPr="001729EF" w:rsidRDefault="00DA5EE9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gebruikerstest zal worden uitgevoerd door de gebruikers van dialyse machines van de afdeling Intensive Care Volwassenen van Amsterdam UMC locatie AMC en VUMC</w:t>
      </w:r>
      <w:r w:rsidR="00063E2A" w:rsidRPr="001729EF">
        <w:rPr>
          <w:rFonts w:asciiTheme="minorHAnsi" w:hAnsiTheme="minorHAnsi" w:cstheme="minorHAnsi"/>
        </w:rPr>
        <w:t>.</w:t>
      </w:r>
      <w:r w:rsidR="00604E5A" w:rsidRPr="001729EF">
        <w:rPr>
          <w:rFonts w:asciiTheme="minorHAnsi" w:hAnsiTheme="minorHAnsi" w:cstheme="minorHAnsi"/>
          <w:highlight w:val="yellow"/>
        </w:rPr>
        <w:t xml:space="preserve"> </w:t>
      </w:r>
    </w:p>
    <w:p w14:paraId="380C028D" w14:textId="77777777" w:rsidR="00FF42DE" w:rsidRPr="001729EF" w:rsidRDefault="00FF42DE" w:rsidP="00DA5EE9">
      <w:pPr>
        <w:rPr>
          <w:rFonts w:asciiTheme="minorHAnsi" w:hAnsiTheme="minorHAnsi" w:cstheme="minorHAnsi"/>
        </w:rPr>
      </w:pPr>
    </w:p>
    <w:p w14:paraId="0DB52C1B" w14:textId="5B4BB16B" w:rsidR="00300A81" w:rsidRDefault="00340040" w:rsidP="00DA5EE9">
      <w:r w:rsidRPr="001729EF">
        <w:rPr>
          <w:rFonts w:asciiTheme="minorHAnsi" w:hAnsiTheme="minorHAnsi" w:cstheme="minorHAnsi"/>
        </w:rPr>
        <w:t xml:space="preserve">Per </w:t>
      </w:r>
      <w:r w:rsidR="00826406" w:rsidRPr="001729EF">
        <w:rPr>
          <w:rFonts w:asciiTheme="minorHAnsi" w:hAnsiTheme="minorHAnsi" w:cstheme="minorHAnsi"/>
        </w:rPr>
        <w:t>aspect</w:t>
      </w:r>
      <w:r w:rsidRPr="001729EF">
        <w:rPr>
          <w:rFonts w:asciiTheme="minorHAnsi" w:hAnsiTheme="minorHAnsi" w:cstheme="minorHAnsi"/>
        </w:rPr>
        <w:t xml:space="preserve"> is het minimum aantal benodigde beoordelingen aangeven</w:t>
      </w:r>
      <w:r w:rsidR="00300A81">
        <w:t xml:space="preserve">. 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"/>
        <w:gridCol w:w="7268"/>
        <w:gridCol w:w="1720"/>
      </w:tblGrid>
      <w:tr w:rsidR="00300A81" w:rsidRPr="00300A81" w14:paraId="043DF17A" w14:textId="77777777" w:rsidTr="00300A81">
        <w:trPr>
          <w:trHeight w:val="78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E8E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nr.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C22A2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765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Minimaal aantal benodigde beoordelingen</w:t>
            </w:r>
          </w:p>
        </w:tc>
      </w:tr>
      <w:tr w:rsidR="00300A81" w:rsidRPr="00300A81" w14:paraId="1F8F5E5F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913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BD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Afwerking De dialyse machine is kwalitatief goed afgewerkt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E4C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49F7D8E6" w14:textId="77777777" w:rsidTr="00300A81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2A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194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Verrijdbaar De machine is makkelijk verrijdbaar, dit is een eenvoudige handeling die door 1 persoon is uit te voeren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85A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70E6762A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B8F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75B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Opbouwgemak Gebruik van cassette; veel losse onderdelen, logische volgorde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A81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1325EF89" w14:textId="77777777" w:rsidTr="00300A81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1F5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57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Opbouwgemak Had je veel ondersteuning of hulp van collega nodig om de machine op te bouwen (hoe minder ondersteuning benodigd hoe hoger de score)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614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0D0ACD78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0F3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B6E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Veiligheid opbouwen De kans op het maken van fouten tijdens het opbouwen is klein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9FE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7EC47171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38E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CF1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Snelheid opbouwen De dialyse machine is snel op te bouwen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5E7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3BB1AD61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F74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63E5" w14:textId="54CFD741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Ergonomie </w:t>
            </w:r>
            <w:r w:rsidR="005C1A1B">
              <w:rPr>
                <w:rFonts w:ascii="Calibri" w:eastAsia="Times New Roman" w:hAnsi="Calibri" w:cs="Calibri"/>
                <w:color w:val="000000"/>
                <w:lang w:eastAsia="nl-NL"/>
              </w:rPr>
              <w:t>Belastende tilsituaties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2BF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3CA718F8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309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D0B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Gebruiksgemak (informatie terugvinden, afsluiten, recirculeren,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334E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021CCDB0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AF9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46D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Veilig en intuïtief gebruik Veilig en makkelijk (intuïtief) gebruik dialysemachine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4EA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26D59FE8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7FD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A5E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Alarmweergave  Er is duidelijk onderscheid tussen waarschuwingen en alarmen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A77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4893092B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3DA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111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Gemak om alarmen op te lossen Zijn de alarmen makkelijk op te lossen?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0B0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</w:tr>
      <w:tr w:rsidR="00300A81" w:rsidRPr="00300A81" w14:paraId="5714783A" w14:textId="77777777" w:rsidTr="00300A81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8E5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542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Teruggeven bloed bij einde behandeling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829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  <w:tr w:rsidR="00300A81" w:rsidRPr="00300A81" w14:paraId="4728873D" w14:textId="77777777" w:rsidTr="00300A81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2AB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08D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Reinigen Het dialyseapparaat is makkelijk te reinigen(glad oppervlak, uitsteeksels, losse dingen)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FF72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</w:tr>
    </w:tbl>
    <w:p w14:paraId="48816BD1" w14:textId="77777777" w:rsidR="00300A81" w:rsidRDefault="00300A81" w:rsidP="00DA5EE9"/>
    <w:p w14:paraId="56E3567F" w14:textId="77777777" w:rsidR="00300A81" w:rsidRDefault="00300A81" w:rsidP="00DA5EE9"/>
    <w:p w14:paraId="30DC7298" w14:textId="4B9E18B1" w:rsidR="00340040" w:rsidRPr="001729EF" w:rsidRDefault="00340040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De verwachting is dat er ongeveer 40 á 50 formulieren per dialyse machine deels worden ingevuld. Omdat een CVVHD behandeling vaak langer dan 1 dienst duurt, wordt het formulier door een gebruiker deels ingevuld. De gebruikers zullen het formulier invullen voor het deel waar zij aan gewerkt hebben. </w:t>
      </w:r>
    </w:p>
    <w:p w14:paraId="6401FA56" w14:textId="3452FD0D" w:rsidR="00604E5A" w:rsidRPr="001729EF" w:rsidRDefault="00604E5A" w:rsidP="00DA5EE9">
      <w:pPr>
        <w:rPr>
          <w:rFonts w:asciiTheme="minorHAnsi" w:hAnsiTheme="minorHAnsi" w:cstheme="minorHAnsi"/>
        </w:rPr>
      </w:pPr>
    </w:p>
    <w:p w14:paraId="4FB1367C" w14:textId="0E0841B9" w:rsidR="005413C4" w:rsidRPr="001729EF" w:rsidRDefault="005413C4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Voor deze gebruikers test kan de inschrijver maximaal </w:t>
      </w:r>
      <w:r w:rsidR="00340040" w:rsidRPr="001729EF">
        <w:rPr>
          <w:rFonts w:asciiTheme="minorHAnsi" w:hAnsiTheme="minorHAnsi" w:cstheme="minorHAnsi"/>
        </w:rPr>
        <w:t>4</w:t>
      </w:r>
      <w:r w:rsidRPr="001729EF">
        <w:rPr>
          <w:rFonts w:asciiTheme="minorHAnsi" w:hAnsiTheme="minorHAnsi" w:cstheme="minorHAnsi"/>
        </w:rPr>
        <w:t xml:space="preserve">00 punten verdienen. Per aspect staat het te verdienen aantal punten </w:t>
      </w:r>
      <w:r w:rsidR="0032474C" w:rsidRPr="001729EF">
        <w:rPr>
          <w:rFonts w:asciiTheme="minorHAnsi" w:hAnsiTheme="minorHAnsi" w:cstheme="minorHAnsi"/>
        </w:rPr>
        <w:t>b</w:t>
      </w:r>
      <w:r w:rsidRPr="001729EF">
        <w:rPr>
          <w:rFonts w:asciiTheme="minorHAnsi" w:hAnsiTheme="minorHAnsi" w:cstheme="minorHAnsi"/>
        </w:rPr>
        <w:t>enoemd.</w:t>
      </w:r>
    </w:p>
    <w:p w14:paraId="3873B534" w14:textId="4F9A6893" w:rsidR="005413C4" w:rsidRPr="001729EF" w:rsidRDefault="0032474C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De gebruiker kan volgens onderstaande tabel een percentage van de te verdienen punten toekennen per aspect.</w:t>
      </w:r>
    </w:p>
    <w:p w14:paraId="2D85DDE4" w14:textId="77777777" w:rsidR="00604E5A" w:rsidRDefault="00604E5A" w:rsidP="00DA5EE9"/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240"/>
      </w:tblGrid>
      <w:tr w:rsidR="00ED2C91" w:rsidRPr="00ED2C91" w14:paraId="13AE2480" w14:textId="77777777" w:rsidTr="00ED2C9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1CEF86BC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</w:pPr>
            <w:r w:rsidRPr="00ED2C91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  <w:t>%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bottom"/>
            <w:hideMark/>
          </w:tcPr>
          <w:p w14:paraId="2C109844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Omschrijving</w:t>
            </w:r>
          </w:p>
        </w:tc>
      </w:tr>
      <w:tr w:rsidR="00ED2C91" w:rsidRPr="00ED2C91" w14:paraId="0E987F02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AF408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8CDC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meer dan goed aan de verwachting</w:t>
            </w:r>
          </w:p>
        </w:tc>
      </w:tr>
      <w:tr w:rsidR="00ED2C91" w:rsidRPr="00ED2C91" w14:paraId="389E79E2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D3437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8D635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goed aan de verwachting</w:t>
            </w:r>
          </w:p>
        </w:tc>
      </w:tr>
      <w:tr w:rsidR="00ED2C91" w:rsidRPr="00ED2C91" w14:paraId="4DA50FE8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6A9A5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40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6F0EA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maar beperkt aan de verwachting</w:t>
            </w:r>
          </w:p>
        </w:tc>
      </w:tr>
      <w:tr w:rsidR="00ED2C91" w:rsidRPr="00ED2C91" w14:paraId="42B58C3C" w14:textId="77777777" w:rsidTr="00ED2C9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1B63" w14:textId="77777777" w:rsidR="00ED2C91" w:rsidRPr="00ED2C91" w:rsidRDefault="00ED2C91" w:rsidP="00ED2C91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77238" w14:textId="77777777" w:rsidR="00ED2C91" w:rsidRPr="00ED2C91" w:rsidRDefault="00ED2C91" w:rsidP="00ED2C9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ED2C9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niet aan de verwachting</w:t>
            </w:r>
          </w:p>
        </w:tc>
      </w:tr>
    </w:tbl>
    <w:p w14:paraId="2DA98179" w14:textId="77777777" w:rsidR="00ED2C91" w:rsidRDefault="00ED2C91" w:rsidP="00DA5EE9"/>
    <w:p w14:paraId="1411E039" w14:textId="5FF60A77" w:rsidR="003F4391" w:rsidRPr="001729EF" w:rsidRDefault="003F4391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Er wordt een gemiddelde score per aspect berekend. Dit wordt gedaan door alle gegeven scores bij elkaar op te tellen en te delen door het aantal beoordelingen.</w:t>
      </w:r>
    </w:p>
    <w:p w14:paraId="1D24E38F" w14:textId="0CD3A575" w:rsidR="00826406" w:rsidRPr="001729EF" w:rsidRDefault="003F4391" w:rsidP="00DA5EE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Alle gemiddelde scores per aspect worden bij elkaar opgeteld en vormen de totale score voor het gunningscriterium gebruikerstest.</w:t>
      </w:r>
    </w:p>
    <w:p w14:paraId="669E245A" w14:textId="7922E0CC" w:rsidR="0032474C" w:rsidRPr="001729EF" w:rsidRDefault="0032474C" w:rsidP="001729EF">
      <w:pPr>
        <w:pStyle w:val="Kop2"/>
      </w:pPr>
      <w:r w:rsidRPr="001729EF">
        <w:t xml:space="preserve"> </w:t>
      </w:r>
      <w:bookmarkStart w:id="3" w:name="_Toc157690714"/>
      <w:r w:rsidRPr="001729EF">
        <w:t>Informatie voor de gebruikers die de test uitvoeren</w:t>
      </w:r>
      <w:bookmarkEnd w:id="3"/>
    </w:p>
    <w:p w14:paraId="2ACCC8EC" w14:textId="77777777" w:rsidR="0032474C" w:rsidRPr="001729EF" w:rsidRDefault="0032474C" w:rsidP="0032474C">
      <w:pPr>
        <w:rPr>
          <w:rFonts w:asciiTheme="minorHAnsi" w:hAnsiTheme="minorHAnsi" w:cstheme="minorHAnsi"/>
        </w:rPr>
      </w:pPr>
    </w:p>
    <w:p w14:paraId="573A7C37" w14:textId="15EDB893" w:rsidR="0035600B" w:rsidRPr="001729EF" w:rsidRDefault="0035600B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Per dialyse behandeling van één patiënt </w:t>
      </w:r>
      <w:r w:rsidR="00340040" w:rsidRPr="001729EF">
        <w:rPr>
          <w:rFonts w:asciiTheme="minorHAnsi" w:hAnsiTheme="minorHAnsi" w:cstheme="minorHAnsi"/>
        </w:rPr>
        <w:t xml:space="preserve">vult u het testformulier voor </w:t>
      </w:r>
      <w:r w:rsidR="00826406" w:rsidRPr="001729EF">
        <w:rPr>
          <w:rFonts w:asciiTheme="minorHAnsi" w:hAnsiTheme="minorHAnsi" w:cstheme="minorHAnsi"/>
        </w:rPr>
        <w:t>de aspecten</w:t>
      </w:r>
      <w:r w:rsidR="00340040" w:rsidRPr="001729EF">
        <w:rPr>
          <w:rFonts w:asciiTheme="minorHAnsi" w:hAnsiTheme="minorHAnsi" w:cstheme="minorHAnsi"/>
        </w:rPr>
        <w:t xml:space="preserve"> waaraan u gewerkt heeft</w:t>
      </w:r>
      <w:r w:rsidR="00826406" w:rsidRPr="001729EF">
        <w:rPr>
          <w:rFonts w:asciiTheme="minorHAnsi" w:hAnsiTheme="minorHAnsi" w:cstheme="minorHAnsi"/>
        </w:rPr>
        <w:t xml:space="preserve"> en kunt beoordelen</w:t>
      </w:r>
      <w:r w:rsidR="00340040" w:rsidRPr="001729EF">
        <w:rPr>
          <w:rFonts w:asciiTheme="minorHAnsi" w:hAnsiTheme="minorHAnsi" w:cstheme="minorHAnsi"/>
        </w:rPr>
        <w:t xml:space="preserve">. </w:t>
      </w:r>
    </w:p>
    <w:p w14:paraId="4A8FB79B" w14:textId="63153D51" w:rsidR="001B76DE" w:rsidRPr="001729EF" w:rsidRDefault="001B76D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Per formulier dient er een contactpersoon te worden ingevuld die betrokken is geweest bij de desbetreffende beoordeling voor het beantwoorden van eventuele vragen.</w:t>
      </w:r>
      <w:r w:rsidR="007F4A9B" w:rsidRPr="001729EF">
        <w:rPr>
          <w:rFonts w:asciiTheme="minorHAnsi" w:hAnsiTheme="minorHAnsi" w:cstheme="minorHAnsi"/>
        </w:rPr>
        <w:t xml:space="preserve"> </w:t>
      </w:r>
    </w:p>
    <w:p w14:paraId="5E12D5D9" w14:textId="77777777" w:rsidR="00826406" w:rsidRPr="001729EF" w:rsidRDefault="00826406" w:rsidP="0032474C">
      <w:pPr>
        <w:rPr>
          <w:rFonts w:asciiTheme="minorHAnsi" w:hAnsiTheme="minorHAnsi" w:cstheme="minorHAnsi"/>
        </w:rPr>
      </w:pPr>
    </w:p>
    <w:p w14:paraId="5E72A74F" w14:textId="795A1DBD" w:rsidR="00340040" w:rsidRPr="001729EF" w:rsidRDefault="00340040" w:rsidP="0032474C">
      <w:pPr>
        <w:rPr>
          <w:rFonts w:asciiTheme="minorHAnsi" w:hAnsiTheme="minorHAnsi" w:cstheme="minorHAnsi"/>
          <w:u w:val="single"/>
        </w:rPr>
      </w:pPr>
      <w:r w:rsidRPr="001729EF">
        <w:rPr>
          <w:rFonts w:asciiTheme="minorHAnsi" w:hAnsiTheme="minorHAnsi" w:cstheme="minorHAnsi"/>
          <w:u w:val="single"/>
        </w:rPr>
        <w:t xml:space="preserve">Feedback </w:t>
      </w:r>
      <w:r w:rsidR="000274EF" w:rsidRPr="001729EF">
        <w:rPr>
          <w:rFonts w:asciiTheme="minorHAnsi" w:hAnsiTheme="minorHAnsi" w:cstheme="minorHAnsi"/>
          <w:u w:val="single"/>
        </w:rPr>
        <w:t xml:space="preserve">toegekende </w:t>
      </w:r>
      <w:r w:rsidRPr="001729EF">
        <w:rPr>
          <w:rFonts w:asciiTheme="minorHAnsi" w:hAnsiTheme="minorHAnsi" w:cstheme="minorHAnsi"/>
          <w:u w:val="single"/>
        </w:rPr>
        <w:t>score</w:t>
      </w:r>
    </w:p>
    <w:p w14:paraId="19DE47C2" w14:textId="382015AA" w:rsidR="001B76DE" w:rsidRPr="001729EF" w:rsidRDefault="00E00DE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Het is van belang dat u </w:t>
      </w:r>
      <w:r w:rsidR="00340040" w:rsidRPr="001729EF">
        <w:rPr>
          <w:rFonts w:asciiTheme="minorHAnsi" w:hAnsiTheme="minorHAnsi" w:cstheme="minorHAnsi"/>
        </w:rPr>
        <w:t xml:space="preserve">de </w:t>
      </w:r>
      <w:r w:rsidR="00826406" w:rsidRPr="001729EF">
        <w:rPr>
          <w:rFonts w:asciiTheme="minorHAnsi" w:hAnsiTheme="minorHAnsi" w:cstheme="minorHAnsi"/>
        </w:rPr>
        <w:t>aspecten</w:t>
      </w:r>
      <w:r w:rsidR="00340040" w:rsidRPr="001729EF">
        <w:rPr>
          <w:rFonts w:asciiTheme="minorHAnsi" w:hAnsiTheme="minorHAnsi" w:cstheme="minorHAnsi"/>
        </w:rPr>
        <w:t xml:space="preserve"> </w:t>
      </w:r>
      <w:r w:rsidR="007F4A9B" w:rsidRPr="001729EF">
        <w:rPr>
          <w:rFonts w:asciiTheme="minorHAnsi" w:hAnsiTheme="minorHAnsi" w:cstheme="minorHAnsi"/>
        </w:rPr>
        <w:t xml:space="preserve">voor het deel van de behandeling waar u aan gewerkt heeft, </w:t>
      </w:r>
      <w:r w:rsidRPr="001729EF">
        <w:rPr>
          <w:rFonts w:asciiTheme="minorHAnsi" w:hAnsiTheme="minorHAnsi" w:cstheme="minorHAnsi"/>
        </w:rPr>
        <w:t xml:space="preserve">van een score en een </w:t>
      </w:r>
      <w:r w:rsidR="00826406" w:rsidRPr="001729EF">
        <w:rPr>
          <w:rFonts w:asciiTheme="minorHAnsi" w:hAnsiTheme="minorHAnsi" w:cstheme="minorHAnsi"/>
        </w:rPr>
        <w:t xml:space="preserve">feedback </w:t>
      </w:r>
      <w:r w:rsidRPr="001729EF">
        <w:rPr>
          <w:rFonts w:asciiTheme="minorHAnsi" w:hAnsiTheme="minorHAnsi" w:cstheme="minorHAnsi"/>
        </w:rPr>
        <w:t>voorziet.</w:t>
      </w:r>
      <w:r w:rsidR="00340040" w:rsidRPr="001729EF">
        <w:rPr>
          <w:rFonts w:asciiTheme="minorHAnsi" w:hAnsiTheme="minorHAnsi" w:cstheme="minorHAnsi"/>
        </w:rPr>
        <w:t xml:space="preserve"> De </w:t>
      </w:r>
      <w:r w:rsidR="00826406" w:rsidRPr="001729EF">
        <w:rPr>
          <w:rFonts w:asciiTheme="minorHAnsi" w:hAnsiTheme="minorHAnsi" w:cstheme="minorHAnsi"/>
        </w:rPr>
        <w:t>feedback</w:t>
      </w:r>
      <w:r w:rsidR="00340040" w:rsidRPr="001729EF">
        <w:rPr>
          <w:rFonts w:asciiTheme="minorHAnsi" w:hAnsiTheme="minorHAnsi" w:cstheme="minorHAnsi"/>
        </w:rPr>
        <w:t xml:space="preserve"> wordt gebruikt voor de onderbouwing van de gunning van de aanbesteding.</w:t>
      </w:r>
      <w:r w:rsidR="007F4A9B" w:rsidRPr="001729EF">
        <w:rPr>
          <w:rFonts w:asciiTheme="minorHAnsi" w:hAnsiTheme="minorHAnsi" w:cstheme="minorHAnsi"/>
        </w:rPr>
        <w:t xml:space="preserve"> </w:t>
      </w:r>
    </w:p>
    <w:p w14:paraId="11D15831" w14:textId="70C378E1" w:rsidR="00E00DEE" w:rsidRPr="001729EF" w:rsidRDefault="00E00DEE" w:rsidP="0032474C">
      <w:pPr>
        <w:rPr>
          <w:rFonts w:asciiTheme="minorHAnsi" w:hAnsiTheme="minorHAnsi" w:cstheme="minorHAnsi"/>
        </w:rPr>
      </w:pPr>
    </w:p>
    <w:p w14:paraId="160146BA" w14:textId="5FC092AA" w:rsidR="00E00DEE" w:rsidRPr="001729EF" w:rsidRDefault="00E00DEE" w:rsidP="0032474C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 xml:space="preserve">Per aspect staat het aantal punten genoemd dat de inschrijver kan verdienen. </w:t>
      </w:r>
      <w:r w:rsidR="00D04F59" w:rsidRPr="001729EF">
        <w:rPr>
          <w:rFonts w:asciiTheme="minorHAnsi" w:hAnsiTheme="minorHAnsi" w:cstheme="minorHAnsi"/>
        </w:rPr>
        <w:t>Volgens onderstaande tabel kunt u een score toekennen.</w:t>
      </w:r>
    </w:p>
    <w:p w14:paraId="1BA79DAB" w14:textId="77F07902" w:rsidR="00D04F59" w:rsidRPr="001729EF" w:rsidRDefault="00D04F59" w:rsidP="00D04F59">
      <w:pPr>
        <w:rPr>
          <w:rFonts w:asciiTheme="minorHAnsi" w:hAnsiTheme="minorHAnsi" w:cstheme="minorHAnsi"/>
        </w:rPr>
      </w:pPr>
      <w:r w:rsidRPr="001729EF">
        <w:rPr>
          <w:rFonts w:asciiTheme="minorHAnsi" w:hAnsiTheme="minorHAnsi" w:cstheme="minorHAnsi"/>
        </w:rPr>
        <w:t>Per aspect vult u een</w:t>
      </w:r>
      <w:r w:rsidR="00826406" w:rsidRPr="001729EF">
        <w:rPr>
          <w:rFonts w:asciiTheme="minorHAnsi" w:hAnsiTheme="minorHAnsi" w:cstheme="minorHAnsi"/>
        </w:rPr>
        <w:t xml:space="preserve"> feedback</w:t>
      </w:r>
      <w:r w:rsidRPr="001729EF">
        <w:rPr>
          <w:rFonts w:asciiTheme="minorHAnsi" w:hAnsiTheme="minorHAnsi" w:cstheme="minorHAnsi"/>
        </w:rPr>
        <w:t xml:space="preserve"> in waarom er tot de </w:t>
      </w:r>
      <w:r w:rsidR="000274EF" w:rsidRPr="001729EF">
        <w:rPr>
          <w:rFonts w:asciiTheme="minorHAnsi" w:hAnsiTheme="minorHAnsi" w:cstheme="minorHAnsi"/>
        </w:rPr>
        <w:t>toegekende</w:t>
      </w:r>
      <w:r w:rsidRPr="001729EF">
        <w:rPr>
          <w:rFonts w:asciiTheme="minorHAnsi" w:hAnsiTheme="minorHAnsi" w:cstheme="minorHAnsi"/>
        </w:rPr>
        <w:t xml:space="preserve"> score is gekomen.</w:t>
      </w:r>
    </w:p>
    <w:p w14:paraId="2A7D1551" w14:textId="0858696A" w:rsidR="00D04F59" w:rsidRDefault="00D04F59" w:rsidP="0032474C"/>
    <w:tbl>
      <w:tblPr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240"/>
      </w:tblGrid>
      <w:tr w:rsidR="00D04F59" w:rsidRPr="00D04F59" w14:paraId="6A984F65" w14:textId="77777777" w:rsidTr="00D04F5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434CB99F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</w:pPr>
            <w:r w:rsidRPr="00D04F5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nl-NL"/>
              </w:rPr>
              <w:t>%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bottom"/>
            <w:hideMark/>
          </w:tcPr>
          <w:p w14:paraId="7179D975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nl-NL"/>
              </w:rPr>
              <w:t>Omschrijving</w:t>
            </w:r>
          </w:p>
        </w:tc>
      </w:tr>
      <w:tr w:rsidR="00D04F59" w:rsidRPr="00D04F59" w14:paraId="369BA18F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AB320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100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BFDF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meer dan goed aan de verwachting</w:t>
            </w:r>
          </w:p>
        </w:tc>
      </w:tr>
      <w:tr w:rsidR="00D04F59" w:rsidRPr="00D04F59" w14:paraId="7DFD81D2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1B2BC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70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8A38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goed aan de verwachting</w:t>
            </w:r>
          </w:p>
        </w:tc>
      </w:tr>
      <w:tr w:rsidR="00D04F59" w:rsidRPr="00D04F59" w14:paraId="02DD5F70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A62AF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40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7DC2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maar beperkt aan de verwachting</w:t>
            </w:r>
          </w:p>
        </w:tc>
      </w:tr>
      <w:tr w:rsidR="00D04F59" w:rsidRPr="00D04F59" w14:paraId="123DD9D4" w14:textId="77777777" w:rsidTr="00D04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2F01B" w14:textId="77777777" w:rsidR="00D04F59" w:rsidRPr="00D04F59" w:rsidRDefault="00D04F59" w:rsidP="00D04F59">
            <w:pPr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F9ED" w14:textId="77777777" w:rsidR="00D04F59" w:rsidRPr="00D04F59" w:rsidRDefault="00D04F59" w:rsidP="00D04F59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D04F59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Voldoet niet aan de verwachting</w:t>
            </w:r>
          </w:p>
        </w:tc>
      </w:tr>
    </w:tbl>
    <w:p w14:paraId="545521FF" w14:textId="77777777" w:rsidR="00E00DEE" w:rsidRDefault="00E00DEE" w:rsidP="0032474C"/>
    <w:p w14:paraId="05AFBDC0" w14:textId="635EEBC0" w:rsidR="00E00DEE" w:rsidRDefault="000274EF" w:rsidP="0032474C">
      <w:r>
        <w:rPr>
          <w:noProof/>
        </w:rPr>
        <w:lastRenderedPageBreak/>
        <w:drawing>
          <wp:inline distT="0" distB="0" distL="0" distR="0" wp14:anchorId="4B86FE10" wp14:editId="61148EF8">
            <wp:extent cx="5760720" cy="1447165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E87C3" w14:textId="77777777" w:rsidR="00911DE2" w:rsidRDefault="00911DE2">
      <w:pPr>
        <w:spacing w:line="240" w:lineRule="auto"/>
      </w:pPr>
      <w:r>
        <w:br w:type="page"/>
      </w:r>
    </w:p>
    <w:p w14:paraId="414296F6" w14:textId="77777777" w:rsidR="00911DE2" w:rsidRDefault="00911DE2" w:rsidP="006A6CA2">
      <w:pPr>
        <w:pStyle w:val="Kop2"/>
        <w:numPr>
          <w:ilvl w:val="0"/>
          <w:numId w:val="0"/>
        </w:numPr>
      </w:pPr>
      <w:bookmarkStart w:id="4" w:name="_Toc157690715"/>
      <w:r>
        <w:lastRenderedPageBreak/>
        <w:t>1.4 Gebruikerstest formulier</w:t>
      </w:r>
      <w:bookmarkEnd w:id="4"/>
    </w:p>
    <w:p w14:paraId="2EA454CC" w14:textId="77777777" w:rsidR="00911DE2" w:rsidRDefault="00911DE2" w:rsidP="00911DE2"/>
    <w:p w14:paraId="058D555D" w14:textId="491FA4A6" w:rsidR="00911DE2" w:rsidRDefault="00911DE2" w:rsidP="00911DE2"/>
    <w:p w14:paraId="5DFC400E" w14:textId="31324B6E" w:rsidR="00911DE2" w:rsidRDefault="00911DE2" w:rsidP="00911DE2"/>
    <w:p w14:paraId="7184757A" w14:textId="019BC435" w:rsidR="00911DE2" w:rsidRDefault="00911DE2" w:rsidP="00911DE2"/>
    <w:p w14:paraId="4FC2D488" w14:textId="77777777" w:rsidR="00911DE2" w:rsidRDefault="00911DE2" w:rsidP="00911DE2"/>
    <w:p w14:paraId="06139700" w14:textId="07B63887" w:rsidR="00911DE2" w:rsidRDefault="00911DE2" w:rsidP="00911DE2"/>
    <w:p w14:paraId="74A341B8" w14:textId="50645EA5" w:rsidR="00911DE2" w:rsidRPr="00911DE2" w:rsidRDefault="00911DE2" w:rsidP="00911DE2">
      <w:pPr>
        <w:jc w:val="center"/>
        <w:rPr>
          <w:b/>
          <w:bCs/>
          <w:sz w:val="40"/>
          <w:szCs w:val="40"/>
        </w:rPr>
      </w:pPr>
      <w:r w:rsidRPr="00911DE2">
        <w:rPr>
          <w:b/>
          <w:bCs/>
          <w:sz w:val="40"/>
          <w:szCs w:val="40"/>
        </w:rPr>
        <w:t>Gebruikerstest formulier</w:t>
      </w:r>
    </w:p>
    <w:p w14:paraId="358FAEB1" w14:textId="77777777" w:rsidR="00911DE2" w:rsidRDefault="00911DE2" w:rsidP="00911DE2"/>
    <w:p w14:paraId="34F43DF6" w14:textId="77777777" w:rsidR="00911DE2" w:rsidRDefault="00911DE2" w:rsidP="00911DE2"/>
    <w:p w14:paraId="42BF7E16" w14:textId="77777777" w:rsidR="00911DE2" w:rsidRDefault="00911DE2" w:rsidP="00911DE2"/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7"/>
        <w:gridCol w:w="5483"/>
      </w:tblGrid>
      <w:tr w:rsidR="00911DE2" w:rsidRPr="00911DE2" w14:paraId="1D6207F0" w14:textId="77777777" w:rsidTr="00911DE2">
        <w:trPr>
          <w:trHeight w:val="423"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A84A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Datum</w:t>
            </w:r>
          </w:p>
          <w:p w14:paraId="089D3E08" w14:textId="006056DA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78C0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58640897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B75A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Contactpersoon formulier</w:t>
            </w:r>
          </w:p>
          <w:p w14:paraId="54D73FC7" w14:textId="4D74D01D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9AF8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457AC3C2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5B23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Type/naam dialyse apparaat</w:t>
            </w:r>
          </w:p>
          <w:p w14:paraId="10AA634C" w14:textId="3A66C58C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174C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  <w:tr w:rsidR="00911DE2" w:rsidRPr="00911DE2" w14:paraId="64088CEF" w14:textId="77777777" w:rsidTr="00911DE2">
        <w:trPr>
          <w:trHeight w:val="423"/>
        </w:trPr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3AD5" w14:textId="77777777" w:rsid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Leverancier</w:t>
            </w:r>
          </w:p>
          <w:p w14:paraId="11B4BAC7" w14:textId="2F7607EF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1AD7" w14:textId="77777777" w:rsidR="00911DE2" w:rsidRPr="00911DE2" w:rsidRDefault="00911DE2" w:rsidP="00911DE2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  <w:r w:rsidRPr="00911DE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  <w:t> </w:t>
            </w:r>
          </w:p>
        </w:tc>
      </w:tr>
    </w:tbl>
    <w:p w14:paraId="617B30EA" w14:textId="18F9D079" w:rsidR="00911DE2" w:rsidRPr="00911DE2" w:rsidRDefault="00911DE2" w:rsidP="00911DE2">
      <w:pPr>
        <w:sectPr w:rsidR="00911DE2" w:rsidRPr="00911DE2" w:rsidSect="005B5CA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4"/>
        <w:gridCol w:w="979"/>
        <w:gridCol w:w="396"/>
        <w:gridCol w:w="439"/>
        <w:gridCol w:w="600"/>
        <w:gridCol w:w="600"/>
        <w:gridCol w:w="762"/>
        <w:gridCol w:w="400"/>
        <w:gridCol w:w="6380"/>
      </w:tblGrid>
      <w:tr w:rsidR="00300A81" w:rsidRPr="00300A81" w14:paraId="2A1E4A59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238F6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FE97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B771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53C9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Score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81BE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068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</w:tr>
      <w:tr w:rsidR="00300A81" w:rsidRPr="00300A81" w14:paraId="22E6BE51" w14:textId="77777777" w:rsidTr="00300A81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6F6B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4E2F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Max te verdienen punten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4E9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4C53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CF7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D9E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70%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263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100%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DC8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0AF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Feedback bij toegekende score</w:t>
            </w:r>
          </w:p>
        </w:tc>
      </w:tr>
      <w:tr w:rsidR="00300A81" w:rsidRPr="00300A81" w14:paraId="655A26A1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91FEF9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Uiterlijk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9361B6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5880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400069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00A132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D8E2E9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29D31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C75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527DD1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168B6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D5D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1. Afwerking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dialyse machine is kwalitatief goed afgewerkt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78E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E4F2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29D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F59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8FD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447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F5D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77C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2BAC371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1EF736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Verplaatsen van de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2AB65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220D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DD2ADE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6629A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85877A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4F344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D58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9A3247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479DDF5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BA9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2. Verrijdbaar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machine is makkelijk verrijdbaar, dit is een eenvoudige handeling die door 1 persoon is uit te voeren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118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F8BD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842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DBB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499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8DA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263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0BE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63669A24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E8E8D9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Opbouwen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DB7490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3787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100C03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4DA38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2A318D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5FBCD7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7E5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C2A07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14737A23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455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3. Opbouwgemak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Gebruik van cassette; veel losse onderdelen, logische volgorde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35B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8609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2F6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E12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7C3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80B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609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9F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039E97D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3CB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4. Opbouwgemak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Had je veel ondersteuning of hulp van collega nodig om de machine op te bouwen (hoe minder ondersteuning benodigd hoe hoger de score)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6A67" w14:textId="6B7B5F85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C20D63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E74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845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70A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599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C1D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0F5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E84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C4B5129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657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5. Veiligheid opbouwen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kans op het maken van fouten tijdens het opbouwen is klein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104D" w14:textId="31A5A17F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C20D63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341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03B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72B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FF7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A8F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B83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18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C0439A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716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6. Snelheid opbouwen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De dialyse machine is snel op te bouwen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5324" w14:textId="2BBBF013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C20D63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B5F2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05A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D73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9EF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595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5DF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5E4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</w:tbl>
    <w:p w14:paraId="4EA35736" w14:textId="7A6BC4D4" w:rsidR="000274EF" w:rsidRDefault="000274EF">
      <w:pPr>
        <w:spacing w:line="240" w:lineRule="auto"/>
        <w:rPr>
          <w:b/>
          <w:bCs/>
          <w:sz w:val="24"/>
          <w:szCs w:val="24"/>
        </w:rPr>
      </w:pPr>
    </w:p>
    <w:p w14:paraId="5467400C" w14:textId="77777777" w:rsidR="00300A81" w:rsidRDefault="00300A81">
      <w:pPr>
        <w:spacing w:line="240" w:lineRule="auto"/>
        <w:rPr>
          <w:b/>
          <w:bCs/>
          <w:sz w:val="24"/>
          <w:szCs w:val="24"/>
        </w:rPr>
      </w:pPr>
    </w:p>
    <w:p w14:paraId="5B11478F" w14:textId="77777777" w:rsidR="00300A81" w:rsidRDefault="00300A81">
      <w:pPr>
        <w:spacing w:line="240" w:lineRule="auto"/>
        <w:rPr>
          <w:b/>
          <w:bCs/>
          <w:sz w:val="24"/>
          <w:szCs w:val="24"/>
        </w:rPr>
      </w:pPr>
    </w:p>
    <w:tbl>
      <w:tblPr>
        <w:tblW w:w="14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4"/>
        <w:gridCol w:w="979"/>
        <w:gridCol w:w="396"/>
        <w:gridCol w:w="439"/>
        <w:gridCol w:w="600"/>
        <w:gridCol w:w="600"/>
        <w:gridCol w:w="762"/>
        <w:gridCol w:w="400"/>
        <w:gridCol w:w="6380"/>
      </w:tblGrid>
      <w:tr w:rsidR="00300A81" w:rsidRPr="00300A81" w14:paraId="2765396B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64A6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07E07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F7FA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0EA7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Score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4F1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207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nl-NL"/>
              </w:rPr>
            </w:pPr>
          </w:p>
        </w:tc>
      </w:tr>
      <w:tr w:rsidR="00300A81" w:rsidRPr="00300A81" w14:paraId="3EF75472" w14:textId="77777777" w:rsidTr="00300A81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7C9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Aspect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619A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Max te verdienen punten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D4C5B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F8C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D8B5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40%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745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70%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011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100%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432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CB12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Feedback bij toegekende score</w:t>
            </w:r>
          </w:p>
        </w:tc>
      </w:tr>
      <w:tr w:rsidR="00300A81" w:rsidRPr="00300A81" w14:paraId="0C7B5A5E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16F6A4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Gebruik van de dialyse 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A4C65C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650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E32AB8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8EB99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16C076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865071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A1F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36E609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F53C9FD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1009" w14:textId="77777777" w:rsidR="00317F85" w:rsidRDefault="00300A81" w:rsidP="00317F8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7. Ergonomie </w:t>
            </w:r>
          </w:p>
          <w:p w14:paraId="5D359C56" w14:textId="77777777" w:rsidR="00317F85" w:rsidRPr="00317F85" w:rsidRDefault="00317F85" w:rsidP="00317F85">
            <w:pPr>
              <w:rPr>
                <w:rFonts w:ascii="Calibri" w:eastAsia="Times New Roman" w:hAnsi="Calibri" w:cs="Calibri"/>
              </w:rPr>
            </w:pPr>
            <w:r w:rsidRPr="00317F85">
              <w:rPr>
                <w:rFonts w:ascii="Calibri" w:eastAsia="Times New Roman" w:hAnsi="Calibri" w:cs="Calibri"/>
              </w:rPr>
              <w:t>Belastende tilsituaties worden zoveel mogelijk voorkomen.</w:t>
            </w:r>
          </w:p>
          <w:p w14:paraId="0BE0D017" w14:textId="6CBB882D" w:rsidR="00317F85" w:rsidRPr="00317F85" w:rsidRDefault="00317F85" w:rsidP="00317F85">
            <w:pPr>
              <w:rPr>
                <w:rFonts w:ascii="Calibri" w:hAnsi="Calibri" w:cs="Calibri"/>
              </w:rPr>
            </w:pPr>
            <w:r w:rsidRPr="00317F85">
              <w:rPr>
                <w:rFonts w:ascii="Calibri" w:hAnsi="Calibri" w:cs="Calibri"/>
              </w:rPr>
              <w:t>Belastende factoren zijn vooral:</w:t>
            </w:r>
          </w:p>
          <w:p w14:paraId="4A9BBAED" w14:textId="77777777" w:rsidR="00317F85" w:rsidRPr="00317F85" w:rsidRDefault="00317F85" w:rsidP="00317F85">
            <w:pPr>
              <w:spacing w:line="240" w:lineRule="auto"/>
              <w:rPr>
                <w:rFonts w:ascii="Calibri" w:eastAsia="Times New Roman" w:hAnsi="Calibri" w:cs="Calibri"/>
              </w:rPr>
            </w:pPr>
            <w:r w:rsidRPr="00317F85">
              <w:rPr>
                <w:rFonts w:ascii="Calibri" w:eastAsia="Times New Roman" w:hAnsi="Calibri" w:cs="Calibri"/>
              </w:rPr>
              <w:t>Last even houden op bestemming (bijvoorbeeld bij laag op moeten hangen van zakken op een specifiek punt)</w:t>
            </w:r>
          </w:p>
          <w:p w14:paraId="73468AC2" w14:textId="53FD15A6" w:rsidR="00300A81" w:rsidRPr="00317F85" w:rsidRDefault="00317F85" w:rsidP="00317F85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17F85">
              <w:rPr>
                <w:rFonts w:ascii="Calibri" w:eastAsia="Times New Roman" w:hAnsi="Calibri" w:cs="Calibri"/>
              </w:rPr>
              <w:t>Last positioneren of begeleiden op het einde (idem)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20AC" w14:textId="1A0F72C4" w:rsidR="00300A81" w:rsidRPr="00300A81" w:rsidRDefault="00317F85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04B6A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EEC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6CB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1D2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0A4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FB5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1A1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5F5AF7F" w14:textId="77777777" w:rsidTr="00300A81">
        <w:trPr>
          <w:trHeight w:val="510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C7A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8. Gebruiksgemak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(informatie terugvinden, afsluiten, recirculeren, </w:t>
            </w:r>
            <w:proofErr w:type="spellStart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etc</w:t>
            </w:r>
            <w:proofErr w:type="spellEnd"/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215D" w14:textId="19F7388F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C20D63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FB743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744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D4E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E32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60C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A3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F81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2CA94485" w14:textId="77777777" w:rsidTr="00300A81">
        <w:trPr>
          <w:trHeight w:val="76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81D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9. Veilig en intuïtief gebruik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Veilig en makkelijk (intuïtief) gebruik dialysemachine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D640" w14:textId="35D3A82B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C20D63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C1C5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B75B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184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CC5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AF3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1AB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AAE1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0CFB2C4F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4B6606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Alarmen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39E4C0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884BC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F68FD5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9CC7CD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4DD92A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34FEF0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C72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934786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668FAF13" w14:textId="77777777" w:rsidTr="00300A81">
        <w:trPr>
          <w:trHeight w:val="76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8AF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10. Alarmweergave 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Er is duidelijk onderscheid tussen waarschuwingen en alarmen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35BF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1983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0F7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CC0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F2A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BC87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4D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91C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75EA9FB" w14:textId="77777777" w:rsidTr="004E75DE">
        <w:trPr>
          <w:trHeight w:val="861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4AB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11. Gemak om alarmen op te lossen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Zijn de alarmen makkelijk op te lossen?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1328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E1D7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B5C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170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B79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123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F44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72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330E15BF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5ABDF1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Einde behandeling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9A7E8D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5B11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E98100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AABD7C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D82A59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817950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15F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5CD96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2D6EBD45" w14:textId="77777777" w:rsidTr="00300A81">
        <w:trPr>
          <w:trHeight w:val="1002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107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12. Teruggeven bloed bij einde behandeling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458E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730A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5460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B01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DADD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23D5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6A28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812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10A7D8D2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C5FC7B4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lastRenderedPageBreak/>
              <w:t>Hygiëne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17CEA61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689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4F119BD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1951E6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0BD8E8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3116A73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60F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DEEE3D9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5B501194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B3BA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13. Reinigen </w:t>
            </w: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Het dialyseapparaat is makkelijk te reinigen(glad oppervlak, uitsteeksels, losse dingen)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AC54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F079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499F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0F6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0C66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A82E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C1C2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E92C" w14:textId="77777777" w:rsidR="00300A81" w:rsidRPr="00300A81" w:rsidRDefault="00300A81" w:rsidP="00300A8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300A81" w:rsidRPr="00300A81" w14:paraId="7E9DAC95" w14:textId="77777777" w:rsidTr="00300A81">
        <w:trPr>
          <w:trHeight w:val="255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3761" w14:textId="77777777" w:rsidR="00300A81" w:rsidRPr="00300A81" w:rsidRDefault="00300A81" w:rsidP="00300A81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300A81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4B32" w14:textId="2349322E" w:rsidR="00300A81" w:rsidRPr="00300A81" w:rsidRDefault="00C20D63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3</w:t>
            </w:r>
            <w:r w:rsidR="00317F85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8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9786" w14:textId="77777777" w:rsidR="00300A81" w:rsidRPr="00300A81" w:rsidRDefault="00300A81" w:rsidP="00300A81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F222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BEF9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07EA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4AFE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B87A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EE96" w14:textId="77777777" w:rsidR="00300A81" w:rsidRPr="00300A81" w:rsidRDefault="00300A81" w:rsidP="00300A81">
            <w:pPr>
              <w:spacing w:line="240" w:lineRule="auto"/>
              <w:rPr>
                <w:rFonts w:ascii="Times New Roman" w:eastAsia="Times New Roman" w:hAnsi="Times New Roman"/>
                <w:lang w:eastAsia="nl-NL"/>
              </w:rPr>
            </w:pPr>
          </w:p>
        </w:tc>
      </w:tr>
    </w:tbl>
    <w:p w14:paraId="13000FAB" w14:textId="5831F1F4" w:rsidR="005B5CA5" w:rsidRDefault="00216BD7" w:rsidP="00E1684F">
      <w:pPr>
        <w:rPr>
          <w:rFonts w:asciiTheme="minorHAnsi" w:hAnsiTheme="minorHAnsi" w:cstheme="minorHAnsi"/>
          <w:sz w:val="24"/>
          <w:szCs w:val="24"/>
        </w:rPr>
      </w:pPr>
      <w:r w:rsidRPr="00216BD7">
        <w:rPr>
          <w:rFonts w:asciiTheme="minorHAnsi" w:hAnsiTheme="minorHAnsi" w:cstheme="minorHAnsi"/>
          <w:sz w:val="24"/>
          <w:szCs w:val="24"/>
        </w:rPr>
        <w:t>Ruimte voor bestemd voor eventuele extra toelichting</w:t>
      </w:r>
      <w:r>
        <w:rPr>
          <w:rFonts w:asciiTheme="minorHAnsi" w:hAnsiTheme="minorHAnsi" w:cstheme="minorHAnsi"/>
          <w:sz w:val="24"/>
          <w:szCs w:val="24"/>
        </w:rPr>
        <w:t xml:space="preserve"> (niet verplicht)</w:t>
      </w:r>
    </w:p>
    <w:p w14:paraId="278F69C9" w14:textId="271F1E0C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FD088D3" w14:textId="2E1DF805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EC0AAE9" w14:textId="50699757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7DDFD79E" w14:textId="0F5FC1A3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79439CB" w14:textId="3C7A07B3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0862789" w14:textId="25A76D84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3212404" w14:textId="496F76BC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42AD67F" w14:textId="0A73BBE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14FD3B42" w14:textId="51D70361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0A9871D" w14:textId="42B14C6F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26CE238E" w14:textId="4D36C146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48A1673B" w14:textId="7302233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40ECF13" w14:textId="372AE5BE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03BC7BB3" w14:textId="70E2350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11A2850" w14:textId="538950D0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5EE2DE7" w14:textId="2D63D7CD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B7B41CF" w14:textId="729899B5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634DAA2A" w14:textId="3585FF60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70A2D1DA" w14:textId="31597914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5086C8DC" w14:textId="5DD47C88" w:rsid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14:paraId="3BBA5ABA" w14:textId="77777777" w:rsidR="00216BD7" w:rsidRPr="00216BD7" w:rsidRDefault="00216BD7" w:rsidP="004E75D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sectPr w:rsidR="00216BD7" w:rsidRPr="00216BD7" w:rsidSect="005B5C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0A19"/>
    <w:multiLevelType w:val="hybridMultilevel"/>
    <w:tmpl w:val="2528EB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911FA"/>
    <w:multiLevelType w:val="hybridMultilevel"/>
    <w:tmpl w:val="982C6D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C0735"/>
    <w:multiLevelType w:val="multilevel"/>
    <w:tmpl w:val="694C29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FC4B2A"/>
    <w:multiLevelType w:val="hybridMultilevel"/>
    <w:tmpl w:val="345E55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C036F"/>
    <w:multiLevelType w:val="hybridMultilevel"/>
    <w:tmpl w:val="AFE09F02"/>
    <w:lvl w:ilvl="0" w:tplc="4B6A8FC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E07DC"/>
    <w:multiLevelType w:val="hybridMultilevel"/>
    <w:tmpl w:val="6B66C1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1039C"/>
    <w:multiLevelType w:val="hybridMultilevel"/>
    <w:tmpl w:val="29A2A6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D7C28CE"/>
    <w:multiLevelType w:val="multilevel"/>
    <w:tmpl w:val="0E88DE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pStyle w:val="Kop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1A115D4"/>
    <w:multiLevelType w:val="hybridMultilevel"/>
    <w:tmpl w:val="393899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EAC17DB"/>
    <w:multiLevelType w:val="hybridMultilevel"/>
    <w:tmpl w:val="8D98A4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3"/>
  </w:num>
  <w:num w:numId="2" w16cid:durableId="1026445243">
    <w:abstractNumId w:val="9"/>
  </w:num>
  <w:num w:numId="3" w16cid:durableId="593171272">
    <w:abstractNumId w:val="12"/>
  </w:num>
  <w:num w:numId="4" w16cid:durableId="1008337569">
    <w:abstractNumId w:val="4"/>
  </w:num>
  <w:num w:numId="5" w16cid:durableId="1200053308">
    <w:abstractNumId w:val="14"/>
  </w:num>
  <w:num w:numId="6" w16cid:durableId="2086148160">
    <w:abstractNumId w:val="4"/>
  </w:num>
  <w:num w:numId="7" w16cid:durableId="108204942">
    <w:abstractNumId w:val="3"/>
  </w:num>
  <w:num w:numId="8" w16cid:durableId="1159425561">
    <w:abstractNumId w:val="9"/>
  </w:num>
  <w:num w:numId="9" w16cid:durableId="517307843">
    <w:abstractNumId w:val="12"/>
  </w:num>
  <w:num w:numId="10" w16cid:durableId="1375159396">
    <w:abstractNumId w:val="9"/>
  </w:num>
  <w:num w:numId="11" w16cid:durableId="1855998875">
    <w:abstractNumId w:val="9"/>
  </w:num>
  <w:num w:numId="12" w16cid:durableId="888762083">
    <w:abstractNumId w:val="12"/>
  </w:num>
  <w:num w:numId="13" w16cid:durableId="1421874605">
    <w:abstractNumId w:val="12"/>
  </w:num>
  <w:num w:numId="14" w16cid:durableId="2034304253">
    <w:abstractNumId w:val="4"/>
  </w:num>
  <w:num w:numId="15" w16cid:durableId="244612863">
    <w:abstractNumId w:val="4"/>
  </w:num>
  <w:num w:numId="16" w16cid:durableId="1683697826">
    <w:abstractNumId w:val="4"/>
  </w:num>
  <w:num w:numId="17" w16cid:durableId="1427270423">
    <w:abstractNumId w:val="14"/>
  </w:num>
  <w:num w:numId="18" w16cid:durableId="1286042416">
    <w:abstractNumId w:val="3"/>
  </w:num>
  <w:num w:numId="19" w16cid:durableId="322970271">
    <w:abstractNumId w:val="9"/>
  </w:num>
  <w:num w:numId="20" w16cid:durableId="616446539">
    <w:abstractNumId w:val="12"/>
  </w:num>
  <w:num w:numId="21" w16cid:durableId="1937398501">
    <w:abstractNumId w:val="9"/>
  </w:num>
  <w:num w:numId="22" w16cid:durableId="1575697738">
    <w:abstractNumId w:val="9"/>
  </w:num>
  <w:num w:numId="23" w16cid:durableId="1820882858">
    <w:abstractNumId w:val="12"/>
  </w:num>
  <w:num w:numId="24" w16cid:durableId="517737764">
    <w:abstractNumId w:val="12"/>
  </w:num>
  <w:num w:numId="25" w16cid:durableId="1748528906">
    <w:abstractNumId w:val="4"/>
  </w:num>
  <w:num w:numId="26" w16cid:durableId="1343433185">
    <w:abstractNumId w:val="4"/>
  </w:num>
  <w:num w:numId="27" w16cid:durableId="1574968135">
    <w:abstractNumId w:val="4"/>
  </w:num>
  <w:num w:numId="28" w16cid:durableId="714815390">
    <w:abstractNumId w:val="14"/>
  </w:num>
  <w:num w:numId="29" w16cid:durableId="946811711">
    <w:abstractNumId w:val="4"/>
  </w:num>
  <w:num w:numId="30" w16cid:durableId="996882843">
    <w:abstractNumId w:val="4"/>
  </w:num>
  <w:num w:numId="31" w16cid:durableId="1606185036">
    <w:abstractNumId w:val="14"/>
  </w:num>
  <w:num w:numId="32" w16cid:durableId="1115752548">
    <w:abstractNumId w:val="4"/>
  </w:num>
  <w:num w:numId="33" w16cid:durableId="108551630">
    <w:abstractNumId w:val="4"/>
  </w:num>
  <w:num w:numId="34" w16cid:durableId="1409107347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4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673073325">
    <w:abstractNumId w:val="13"/>
  </w:num>
  <w:num w:numId="40" w16cid:durableId="1506941473">
    <w:abstractNumId w:val="5"/>
  </w:num>
  <w:num w:numId="41" w16cid:durableId="160003904">
    <w:abstractNumId w:val="0"/>
  </w:num>
  <w:num w:numId="42" w16cid:durableId="1815758109">
    <w:abstractNumId w:val="11"/>
  </w:num>
  <w:num w:numId="43" w16cid:durableId="1233269207">
    <w:abstractNumId w:val="7"/>
  </w:num>
  <w:num w:numId="44" w16cid:durableId="661008019">
    <w:abstractNumId w:val="2"/>
  </w:num>
  <w:num w:numId="45" w16cid:durableId="244652104">
    <w:abstractNumId w:val="10"/>
  </w:num>
  <w:num w:numId="46" w16cid:durableId="210923129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59300867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67207520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A5"/>
    <w:rsid w:val="000274EF"/>
    <w:rsid w:val="0006260F"/>
    <w:rsid w:val="00063E2A"/>
    <w:rsid w:val="00095468"/>
    <w:rsid w:val="001729EF"/>
    <w:rsid w:val="001A71D9"/>
    <w:rsid w:val="001B76DE"/>
    <w:rsid w:val="001C7B63"/>
    <w:rsid w:val="00216BD7"/>
    <w:rsid w:val="00225B02"/>
    <w:rsid w:val="00225CE6"/>
    <w:rsid w:val="002477B0"/>
    <w:rsid w:val="002C0A0F"/>
    <w:rsid w:val="00300A81"/>
    <w:rsid w:val="00317F85"/>
    <w:rsid w:val="0032474C"/>
    <w:rsid w:val="00340040"/>
    <w:rsid w:val="0035600B"/>
    <w:rsid w:val="0036709B"/>
    <w:rsid w:val="0039581E"/>
    <w:rsid w:val="003F4391"/>
    <w:rsid w:val="00476272"/>
    <w:rsid w:val="004E10E2"/>
    <w:rsid w:val="004E75DE"/>
    <w:rsid w:val="00505539"/>
    <w:rsid w:val="00506189"/>
    <w:rsid w:val="005147C8"/>
    <w:rsid w:val="005413C4"/>
    <w:rsid w:val="005B2AF3"/>
    <w:rsid w:val="005B5CA5"/>
    <w:rsid w:val="005C1A1B"/>
    <w:rsid w:val="005E4B36"/>
    <w:rsid w:val="00604E5A"/>
    <w:rsid w:val="006641E0"/>
    <w:rsid w:val="006A6CA2"/>
    <w:rsid w:val="006E1286"/>
    <w:rsid w:val="00777E35"/>
    <w:rsid w:val="007D0955"/>
    <w:rsid w:val="007F4A9B"/>
    <w:rsid w:val="00821D64"/>
    <w:rsid w:val="00826406"/>
    <w:rsid w:val="00840A00"/>
    <w:rsid w:val="00853C51"/>
    <w:rsid w:val="00911DE2"/>
    <w:rsid w:val="00915C38"/>
    <w:rsid w:val="00944185"/>
    <w:rsid w:val="009B60D0"/>
    <w:rsid w:val="00A51B3D"/>
    <w:rsid w:val="00AD3036"/>
    <w:rsid w:val="00AF5031"/>
    <w:rsid w:val="00B42813"/>
    <w:rsid w:val="00BB0BD6"/>
    <w:rsid w:val="00C04976"/>
    <w:rsid w:val="00C20D63"/>
    <w:rsid w:val="00C27068"/>
    <w:rsid w:val="00C50DC7"/>
    <w:rsid w:val="00CF0BFA"/>
    <w:rsid w:val="00D04F59"/>
    <w:rsid w:val="00D66FC4"/>
    <w:rsid w:val="00DA5EE9"/>
    <w:rsid w:val="00DF6498"/>
    <w:rsid w:val="00E00DEE"/>
    <w:rsid w:val="00E1684F"/>
    <w:rsid w:val="00E366D2"/>
    <w:rsid w:val="00E55BEF"/>
    <w:rsid w:val="00E92894"/>
    <w:rsid w:val="00ED2C91"/>
    <w:rsid w:val="00F64A8D"/>
    <w:rsid w:val="00FF42D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A2AC"/>
  <w15:chartTrackingRefBased/>
  <w15:docId w15:val="{DA922EB0-72D0-4065-B269-5C7C9535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1729EF"/>
    <w:pPr>
      <w:keepNext/>
      <w:numPr>
        <w:ilvl w:val="1"/>
        <w:numId w:val="45"/>
      </w:numPr>
      <w:spacing w:before="180" w:after="60"/>
      <w:outlineLvl w:val="1"/>
    </w:pPr>
    <w:rPr>
      <w:rFonts w:asciiTheme="minorHAnsi" w:eastAsia="Times New Roman" w:hAnsiTheme="minorHAnsi" w:cstheme="minorHAnsi"/>
      <w:b/>
      <w:iCs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1729EF"/>
    <w:rPr>
      <w:rFonts w:asciiTheme="minorHAnsi" w:eastAsia="Times New Roman" w:hAnsiTheme="minorHAnsi" w:cstheme="minorHAnsi"/>
      <w:b/>
      <w:iCs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6709B"/>
    <w:pPr>
      <w:keepLines/>
      <w:spacing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4F5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04F59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D04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BE648A-231B-4B10-BD90-B7D308E109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9</Pages>
  <Words>1196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Lieftink, W.M. (Wouter)</dc:creator>
  <cp:keywords/>
  <dc:description/>
  <cp:lastModifiedBy>Lieftink, W.M. (Wouter)</cp:lastModifiedBy>
  <cp:revision>14</cp:revision>
  <dcterms:created xsi:type="dcterms:W3CDTF">2024-02-29T12:55:00Z</dcterms:created>
  <dcterms:modified xsi:type="dcterms:W3CDTF">2024-04-11T09:29:00Z</dcterms:modified>
</cp:coreProperties>
</file>