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3229FCD7" w:rsidR="00596EBA" w:rsidRPr="00116B75" w:rsidRDefault="00617963" w:rsidP="000A1081">
      <w:pPr>
        <w:tabs>
          <w:tab w:val="left" w:pos="6096"/>
        </w:tabs>
        <w:spacing w:line="240" w:lineRule="atLeast"/>
        <w:rPr>
          <w:rFonts w:ascii="Verdana" w:hAnsi="Verdana"/>
          <w:lang w:val="en-US"/>
        </w:rPr>
      </w:pPr>
      <w:r w:rsidRPr="00116B75">
        <w:rPr>
          <w:rFonts w:ascii="Verdana" w:hAnsi="Verdana"/>
          <w:b/>
          <w:lang w:val="en-US"/>
        </w:rPr>
        <w:t>A</w:t>
      </w:r>
      <w:r w:rsidR="001D22CB" w:rsidRPr="00116B75">
        <w:rPr>
          <w:rFonts w:ascii="Verdana" w:hAnsi="Verdana"/>
          <w:b/>
          <w:lang w:val="en-US"/>
        </w:rPr>
        <w:t>nnex</w:t>
      </w:r>
      <w:r w:rsidRPr="00116B75">
        <w:rPr>
          <w:rFonts w:ascii="Verdana" w:hAnsi="Verdana"/>
          <w:b/>
          <w:lang w:val="en-US"/>
        </w:rPr>
        <w:t xml:space="preserve"> </w:t>
      </w:r>
      <w:r w:rsidR="009942FE" w:rsidRPr="00116B75">
        <w:rPr>
          <w:rFonts w:ascii="Verdana" w:hAnsi="Verdana"/>
          <w:b/>
          <w:lang w:val="en-US"/>
        </w:rPr>
        <w:t>2</w:t>
      </w:r>
      <w:r w:rsidR="00B128BF" w:rsidRPr="00116B75">
        <w:rPr>
          <w:rFonts w:ascii="Verdana" w:hAnsi="Verdana"/>
          <w:b/>
          <w:lang w:val="en-US"/>
        </w:rPr>
        <w:t xml:space="preserve">: </w:t>
      </w:r>
      <w:r w:rsidR="00660883">
        <w:rPr>
          <w:rFonts w:ascii="Verdana" w:hAnsi="Verdana"/>
          <w:b/>
          <w:lang w:val="en-US"/>
        </w:rPr>
        <w:t>List of r</w:t>
      </w:r>
      <w:r w:rsidR="00D722EA" w:rsidRPr="00116B75">
        <w:rPr>
          <w:rFonts w:ascii="Verdana" w:hAnsi="Verdana"/>
          <w:b/>
          <w:lang w:val="en-US"/>
        </w:rPr>
        <w:t>eference contracts</w:t>
      </w:r>
      <w:r w:rsidR="0068070A" w:rsidRPr="00116B75">
        <w:rPr>
          <w:rFonts w:ascii="Verdana" w:hAnsi="Verdana"/>
          <w:b/>
          <w:lang w:val="en-US"/>
        </w:rPr>
        <w:t xml:space="preserve"> </w:t>
      </w:r>
    </w:p>
    <w:tbl>
      <w:tblPr>
        <w:tblStyle w:val="TableGrid"/>
        <w:tblW w:w="0" w:type="auto"/>
        <w:tblLook w:val="04A0" w:firstRow="1" w:lastRow="0" w:firstColumn="1" w:lastColumn="0" w:noHBand="0" w:noVBand="1"/>
      </w:tblPr>
      <w:tblGrid>
        <w:gridCol w:w="1379"/>
        <w:gridCol w:w="7683"/>
      </w:tblGrid>
      <w:tr w:rsidR="0088318F" w:rsidRPr="00692B41" w14:paraId="766F8F3E" w14:textId="77777777" w:rsidTr="3BFCF0AC">
        <w:trPr>
          <w:trHeight w:val="300"/>
        </w:trPr>
        <w:tc>
          <w:tcPr>
            <w:tcW w:w="1379" w:type="dxa"/>
            <w:noWrap/>
            <w:hideMark/>
          </w:tcPr>
          <w:p w14:paraId="534E61A1" w14:textId="77777777" w:rsidR="0088318F" w:rsidRPr="00116B75" w:rsidRDefault="0088318F" w:rsidP="000A1081">
            <w:pPr>
              <w:spacing w:line="240" w:lineRule="atLeast"/>
              <w:rPr>
                <w:rFonts w:ascii="Verdana" w:hAnsi="Verdana"/>
                <w:sz w:val="18"/>
                <w:szCs w:val="18"/>
                <w:lang w:val="en-US"/>
              </w:rPr>
            </w:pPr>
            <w:r w:rsidRPr="00116B75">
              <w:rPr>
                <w:rFonts w:ascii="Verdana" w:hAnsi="Verdana"/>
                <w:sz w:val="18"/>
                <w:szCs w:val="18"/>
                <w:lang w:val="en-US"/>
              </w:rPr>
              <w:t>Project:</w:t>
            </w:r>
          </w:p>
        </w:tc>
        <w:tc>
          <w:tcPr>
            <w:tcW w:w="7683" w:type="dxa"/>
            <w:noWrap/>
            <w:hideMark/>
          </w:tcPr>
          <w:p w14:paraId="1486120F" w14:textId="04B49920" w:rsidR="0088318F" w:rsidRPr="00116B75" w:rsidRDefault="00645613" w:rsidP="000A1081">
            <w:pPr>
              <w:pStyle w:val="Titel12pt"/>
              <w:ind w:left="72"/>
              <w:rPr>
                <w:sz w:val="18"/>
                <w:szCs w:val="18"/>
                <w:lang w:val="en-US"/>
              </w:rPr>
            </w:pPr>
            <w:r w:rsidRPr="00645613">
              <w:rPr>
                <w:sz w:val="18"/>
                <w:szCs w:val="18"/>
                <w:lang w:val="en-US"/>
              </w:rPr>
              <w:t>Invitation to tender in accordance with the European open procedure for the execution of services for the development of an integrated ground model for the Doordewind Investigation Area (DDW IA)</w:t>
            </w:r>
            <w:r>
              <w:rPr>
                <w:rStyle w:val="eop"/>
                <w:b w:val="0"/>
                <w:bCs w:val="0"/>
                <w:color w:val="000000"/>
                <w:shd w:val="clear" w:color="auto" w:fill="FFFFFF"/>
              </w:rPr>
              <w:t> </w:t>
            </w:r>
          </w:p>
        </w:tc>
      </w:tr>
      <w:tr w:rsidR="0088318F" w:rsidRPr="00116B75" w14:paraId="39B1BD9D" w14:textId="77777777" w:rsidTr="00FE03FF">
        <w:trPr>
          <w:trHeight w:val="570"/>
        </w:trPr>
        <w:tc>
          <w:tcPr>
            <w:tcW w:w="1379" w:type="dxa"/>
            <w:noWrap/>
            <w:hideMark/>
          </w:tcPr>
          <w:p w14:paraId="30D73227" w14:textId="208EA8E2" w:rsidR="0088318F" w:rsidRPr="00116B75" w:rsidRDefault="0088318F" w:rsidP="000A1081">
            <w:pPr>
              <w:spacing w:line="240" w:lineRule="atLeast"/>
              <w:rPr>
                <w:rFonts w:ascii="Verdana" w:hAnsi="Verdana"/>
                <w:sz w:val="18"/>
                <w:szCs w:val="18"/>
                <w:lang w:val="en-US"/>
              </w:rPr>
            </w:pPr>
            <w:r w:rsidRPr="00116B75">
              <w:rPr>
                <w:rFonts w:ascii="Verdana" w:hAnsi="Verdana"/>
                <w:sz w:val="18"/>
                <w:szCs w:val="18"/>
                <w:lang w:val="en-US"/>
              </w:rPr>
              <w:t>Co</w:t>
            </w:r>
            <w:r w:rsidR="000A1081" w:rsidRPr="00116B75">
              <w:rPr>
                <w:rFonts w:ascii="Verdana" w:hAnsi="Verdana"/>
                <w:sz w:val="18"/>
                <w:szCs w:val="18"/>
                <w:lang w:val="en-US"/>
              </w:rPr>
              <w:t>mpany (Tenderer)</w:t>
            </w:r>
            <w:r w:rsidRPr="00116B75">
              <w:rPr>
                <w:rFonts w:ascii="Verdana" w:hAnsi="Verdana"/>
                <w:sz w:val="18"/>
                <w:szCs w:val="18"/>
                <w:lang w:val="en-US"/>
              </w:rPr>
              <w:t>:</w:t>
            </w:r>
          </w:p>
        </w:tc>
        <w:tc>
          <w:tcPr>
            <w:tcW w:w="7683" w:type="dxa"/>
            <w:noWrap/>
            <w:hideMark/>
          </w:tcPr>
          <w:p w14:paraId="4AABBE56" w14:textId="77777777" w:rsidR="0088318F" w:rsidRPr="00116B75" w:rsidRDefault="0088318F" w:rsidP="000A1081">
            <w:pPr>
              <w:spacing w:line="240" w:lineRule="atLeast"/>
              <w:rPr>
                <w:rFonts w:ascii="Verdana" w:hAnsi="Verdana"/>
                <w:sz w:val="18"/>
                <w:szCs w:val="18"/>
                <w:lang w:val="en-US"/>
              </w:rPr>
            </w:pPr>
          </w:p>
        </w:tc>
      </w:tr>
    </w:tbl>
    <w:p w14:paraId="1C7B0374"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59B13909" w14:textId="68799CA3" w:rsidR="00645613" w:rsidRPr="00645613" w:rsidRDefault="00645613" w:rsidP="00645613">
      <w:pPr>
        <w:pStyle w:val="paragraph"/>
        <w:spacing w:before="0" w:beforeAutospacing="0" w:after="0" w:afterAutospacing="0"/>
        <w:textAlignment w:val="baseline"/>
        <w:rPr>
          <w:rFonts w:ascii="Segoe UI" w:hAnsi="Segoe UI" w:cs="Segoe UI"/>
          <w:sz w:val="18"/>
          <w:szCs w:val="18"/>
          <w:lang w:val="en-US"/>
        </w:rPr>
      </w:pPr>
      <w:r>
        <w:rPr>
          <w:rStyle w:val="normaltextrun"/>
          <w:rFonts w:ascii="Verdana" w:hAnsi="Verdana" w:cs="Segoe UI"/>
          <w:sz w:val="18"/>
          <w:szCs w:val="18"/>
          <w:lang w:val="en-GB"/>
        </w:rPr>
        <w:t>The Tendering Authority has set the following eight core competences, which demonstrate experience with essential aspects of the assignment:</w:t>
      </w:r>
      <w:r w:rsidRPr="00645613">
        <w:rPr>
          <w:rStyle w:val="eop"/>
          <w:rFonts w:ascii="Verdana" w:hAnsi="Verdana" w:cs="Segoe UI"/>
          <w:sz w:val="18"/>
          <w:szCs w:val="18"/>
          <w:lang w:val="en-US"/>
        </w:rPr>
        <w:t> </w:t>
      </w:r>
    </w:p>
    <w:p w14:paraId="0360D8AE"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7EE5E927" w14:textId="378EFBDB"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The company has expert knowledge of the top 100m of the geology of the North Sea basin, or similar geological conditions, meaning similar water depths, soil types and glacial history.</w:t>
      </w:r>
      <w:r w:rsidRPr="00645613">
        <w:rPr>
          <w:rStyle w:val="eop"/>
          <w:rFonts w:ascii="Verdana" w:hAnsi="Verdana" w:cs="Segoe UI"/>
          <w:sz w:val="18"/>
          <w:szCs w:val="18"/>
          <w:lang w:val="en-US"/>
        </w:rPr>
        <w:t> </w:t>
      </w:r>
    </w:p>
    <w:p w14:paraId="05E3D17A"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552E8A08" w14:textId="35652FB4"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Experience of the company with interpretation and validation of geophysical survey data and subsequent interpretation, validation and update of the geological model based on geotechnical investigation data, including identification of geological units.</w:t>
      </w:r>
      <w:r w:rsidRPr="00645613">
        <w:rPr>
          <w:rStyle w:val="eop"/>
          <w:rFonts w:ascii="Verdana" w:hAnsi="Verdana" w:cs="Segoe UI"/>
          <w:sz w:val="18"/>
          <w:szCs w:val="18"/>
          <w:lang w:val="en-US"/>
        </w:rPr>
        <w:t> </w:t>
      </w:r>
    </w:p>
    <w:p w14:paraId="75724153" w14:textId="04D48832" w:rsidR="00645613" w:rsidRPr="00645613" w:rsidRDefault="00645613" w:rsidP="00645613">
      <w:pPr>
        <w:pStyle w:val="paragraph"/>
        <w:spacing w:before="0" w:beforeAutospacing="0" w:after="0" w:afterAutospacing="0"/>
        <w:ind w:firstLine="60"/>
        <w:textAlignment w:val="baseline"/>
        <w:rPr>
          <w:rFonts w:ascii="Segoe UI" w:hAnsi="Segoe UI" w:cs="Segoe UI"/>
          <w:sz w:val="18"/>
          <w:szCs w:val="18"/>
          <w:lang w:val="en-US"/>
        </w:rPr>
      </w:pPr>
    </w:p>
    <w:p w14:paraId="3B4106FD" w14:textId="77777777"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Experience of the company with creation and presentation of a geological ground model of the subsoil for the purpose of development of an offshore structure in the North Sea or areas with similar conditions, to the North Sea, meaning similar water depts, soil types and glacial history</w:t>
      </w:r>
      <w:r>
        <w:rPr>
          <w:rStyle w:val="normaltextrun"/>
          <w:rFonts w:ascii="Verdana" w:hAnsi="Verdana" w:cs="Segoe UI"/>
          <w:sz w:val="18"/>
          <w:szCs w:val="18"/>
          <w:lang w:val="en-US"/>
        </w:rPr>
        <w:t>, with depth of interest between seabed and 100m below seabed</w:t>
      </w:r>
      <w:r>
        <w:rPr>
          <w:rStyle w:val="normaltextrun"/>
          <w:rFonts w:ascii="Verdana" w:hAnsi="Verdana" w:cs="Segoe UI"/>
          <w:sz w:val="18"/>
          <w:szCs w:val="18"/>
          <w:lang w:val="en-GB"/>
        </w:rPr>
        <w:t>.</w:t>
      </w:r>
      <w:r w:rsidRPr="00645613">
        <w:rPr>
          <w:rStyle w:val="eop"/>
          <w:rFonts w:ascii="Verdana" w:hAnsi="Verdana" w:cs="Segoe UI"/>
          <w:sz w:val="18"/>
          <w:szCs w:val="18"/>
          <w:lang w:val="en-US"/>
        </w:rPr>
        <w:t> </w:t>
      </w:r>
    </w:p>
    <w:p w14:paraId="51924C7C" w14:textId="77777777" w:rsidR="00645613" w:rsidRP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US"/>
        </w:rPr>
      </w:pPr>
    </w:p>
    <w:p w14:paraId="48B5D8DF" w14:textId="0FE7FAEF"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Experience of the company with definition and scheduling of geotechnical tests, test details and interpretation of the results of an advanced laboratory program, including cyclic testing.</w:t>
      </w:r>
      <w:r w:rsidRPr="00645613">
        <w:rPr>
          <w:rStyle w:val="eop"/>
          <w:rFonts w:ascii="Verdana" w:hAnsi="Verdana" w:cs="Segoe UI"/>
          <w:sz w:val="18"/>
          <w:szCs w:val="18"/>
          <w:lang w:val="en-US"/>
        </w:rPr>
        <w:t> </w:t>
      </w:r>
    </w:p>
    <w:p w14:paraId="61DBF8A7"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034DCF5D" w14:textId="748D0A95"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Experience of the company with creating and formally reporting a Geotechnical Interpretative Report (GIR) focusing on design of foundations and infield cables for an offshore structure, including characterization of geotechnical parameters and characteristic values of geotechnical parameters, with depth of interest between seabed and 60m below seabed.</w:t>
      </w:r>
      <w:r w:rsidRPr="00645613">
        <w:rPr>
          <w:rStyle w:val="eop"/>
          <w:rFonts w:ascii="Verdana" w:hAnsi="Verdana" w:cs="Segoe UI"/>
          <w:sz w:val="18"/>
          <w:szCs w:val="18"/>
          <w:lang w:val="en-US"/>
        </w:rPr>
        <w:t> </w:t>
      </w:r>
    </w:p>
    <w:p w14:paraId="5D5D48F6"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5B18C8EC" w14:textId="4EDF08B1" w:rsidR="00645613" w:rsidRPr="00645613" w:rsidRDefault="00645613"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Pr>
          <w:rStyle w:val="normaltextrun"/>
          <w:rFonts w:ascii="Verdana" w:hAnsi="Verdana" w:cs="Segoe UI"/>
          <w:sz w:val="18"/>
          <w:szCs w:val="18"/>
          <w:lang w:val="en-GB"/>
        </w:rPr>
        <w:t>Experience of the company with creating and presenting an ISO compliant Ground Model (IGM) for an offshore structure, integrating geological, geophysical, and geotechnical data.</w:t>
      </w:r>
      <w:r w:rsidRPr="00645613">
        <w:rPr>
          <w:rStyle w:val="eop"/>
          <w:rFonts w:ascii="Verdana" w:hAnsi="Verdana" w:cs="Segoe UI"/>
          <w:sz w:val="18"/>
          <w:szCs w:val="18"/>
          <w:lang w:val="en-US"/>
        </w:rPr>
        <w:t> </w:t>
      </w:r>
    </w:p>
    <w:p w14:paraId="463751F0"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60E0F108" w14:textId="1CCCB1AC" w:rsidR="00645613" w:rsidRPr="00645613" w:rsidRDefault="2C7BCF45" w:rsidP="37269942">
      <w:pPr>
        <w:pStyle w:val="paragraph"/>
        <w:numPr>
          <w:ilvl w:val="0"/>
          <w:numId w:val="29"/>
        </w:numPr>
        <w:spacing w:before="0" w:beforeAutospacing="0" w:after="0" w:afterAutospacing="0"/>
        <w:textAlignment w:val="baseline"/>
        <w:rPr>
          <w:rFonts w:ascii="Verdana" w:hAnsi="Verdana" w:cs="Segoe UI"/>
          <w:sz w:val="18"/>
          <w:szCs w:val="18"/>
          <w:lang w:val="en-US"/>
        </w:rPr>
      </w:pPr>
      <w:r w:rsidRPr="2C7BCF45">
        <w:rPr>
          <w:rStyle w:val="normaltextrun"/>
          <w:rFonts w:ascii="Verdana" w:hAnsi="Verdana" w:cs="Segoe UI"/>
          <w:sz w:val="18"/>
          <w:szCs w:val="18"/>
          <w:lang w:val="en-GB"/>
        </w:rPr>
        <w:t>Experience of the company with predicting and validating geotechnical (Cone Penetrometer Test) parameters from input geotechnical and geophysical data.</w:t>
      </w:r>
      <w:r w:rsidRPr="2C7BCF45">
        <w:rPr>
          <w:rStyle w:val="eop"/>
          <w:rFonts w:ascii="Verdana" w:hAnsi="Verdana" w:cs="Segoe UI"/>
          <w:sz w:val="18"/>
          <w:szCs w:val="18"/>
          <w:lang w:val="en-US"/>
        </w:rPr>
        <w:t> </w:t>
      </w:r>
    </w:p>
    <w:p w14:paraId="20EBF126" w14:textId="77777777" w:rsidR="00645613" w:rsidRDefault="00645613" w:rsidP="00645613">
      <w:pPr>
        <w:pStyle w:val="paragraph"/>
        <w:spacing w:before="0" w:beforeAutospacing="0" w:after="0" w:afterAutospacing="0"/>
        <w:textAlignment w:val="baseline"/>
        <w:rPr>
          <w:rStyle w:val="normaltextrun"/>
          <w:rFonts w:ascii="Verdana" w:hAnsi="Verdana" w:cs="Segoe UI"/>
          <w:sz w:val="18"/>
          <w:szCs w:val="18"/>
          <w:lang w:val="en-GB"/>
        </w:rPr>
      </w:pPr>
    </w:p>
    <w:p w14:paraId="308BB4F2" w14:textId="534F3688" w:rsidR="00645613" w:rsidRPr="00645613" w:rsidRDefault="2C7BCF45" w:rsidP="00645613">
      <w:pPr>
        <w:pStyle w:val="paragraph"/>
        <w:numPr>
          <w:ilvl w:val="0"/>
          <w:numId w:val="29"/>
        </w:numPr>
        <w:spacing w:before="0" w:beforeAutospacing="0" w:after="0" w:afterAutospacing="0"/>
        <w:textAlignment w:val="baseline"/>
        <w:rPr>
          <w:rFonts w:ascii="Verdana" w:hAnsi="Verdana" w:cs="Segoe UI"/>
          <w:sz w:val="18"/>
          <w:szCs w:val="18"/>
          <w:lang w:val="en-US"/>
        </w:rPr>
      </w:pPr>
      <w:r w:rsidRPr="2C7BCF45">
        <w:rPr>
          <w:rStyle w:val="normaltextrun"/>
          <w:rFonts w:ascii="Verdana" w:hAnsi="Verdana" w:cs="Segoe UI"/>
          <w:sz w:val="18"/>
          <w:szCs w:val="18"/>
          <w:lang w:val="en-GB"/>
        </w:rPr>
        <w:t>Experience of the company with (innovative) (re)processing of 2DUHRS and 3DUHRS data.</w:t>
      </w:r>
      <w:r w:rsidRPr="2C7BCF45">
        <w:rPr>
          <w:rStyle w:val="eop"/>
          <w:rFonts w:ascii="Verdana" w:hAnsi="Verdana" w:cs="Segoe UI"/>
          <w:sz w:val="18"/>
          <w:szCs w:val="18"/>
          <w:lang w:val="en-US"/>
        </w:rPr>
        <w:t> </w:t>
      </w:r>
    </w:p>
    <w:p w14:paraId="36990CB1" w14:textId="77777777" w:rsidR="00630816" w:rsidRPr="00116B75" w:rsidRDefault="00630816" w:rsidP="00346D33">
      <w:pPr>
        <w:spacing w:after="0" w:line="240" w:lineRule="atLeast"/>
        <w:rPr>
          <w:rFonts w:ascii="Verdana" w:hAnsi="Verdana"/>
          <w:sz w:val="18"/>
          <w:szCs w:val="18"/>
          <w:lang w:val="en-US"/>
        </w:rPr>
      </w:pPr>
    </w:p>
    <w:p w14:paraId="4A2AA26B" w14:textId="36402B7E" w:rsidR="009942FE" w:rsidRDefault="009942FE" w:rsidP="005C36CB">
      <w:pPr>
        <w:spacing w:after="0" w:line="240" w:lineRule="atLeast"/>
        <w:ind w:left="360"/>
        <w:rPr>
          <w:rFonts w:ascii="Verdana" w:hAnsi="Verdana"/>
          <w:sz w:val="18"/>
          <w:lang w:val="en-US"/>
        </w:rPr>
      </w:pPr>
    </w:p>
    <w:p w14:paraId="56D15D02" w14:textId="77777777" w:rsidR="00645613" w:rsidRPr="00116B75" w:rsidRDefault="00645613" w:rsidP="005C36CB">
      <w:pPr>
        <w:spacing w:after="0" w:line="240" w:lineRule="atLeast"/>
        <w:ind w:left="360"/>
        <w:rPr>
          <w:rFonts w:ascii="Verdana" w:hAnsi="Verdana"/>
          <w:sz w:val="18"/>
          <w:lang w:val="en-US"/>
        </w:rPr>
      </w:pPr>
    </w:p>
    <w:tbl>
      <w:tblPr>
        <w:tblStyle w:val="TableGrid"/>
        <w:tblW w:w="9062" w:type="dxa"/>
        <w:tblLook w:val="04A0" w:firstRow="1" w:lastRow="0" w:firstColumn="1" w:lastColumn="0" w:noHBand="0" w:noVBand="1"/>
      </w:tblPr>
      <w:tblGrid>
        <w:gridCol w:w="645"/>
        <w:gridCol w:w="8417"/>
      </w:tblGrid>
      <w:tr w:rsidR="00F42F16" w:rsidRPr="00692B41" w14:paraId="02F6455B" w14:textId="77777777" w:rsidTr="2BBAA07B">
        <w:tc>
          <w:tcPr>
            <w:tcW w:w="9062" w:type="dxa"/>
            <w:gridSpan w:val="2"/>
          </w:tcPr>
          <w:p w14:paraId="171561B6" w14:textId="107C5ECC" w:rsidR="00F42F16" w:rsidRPr="00116B75" w:rsidRDefault="2BBAA07B" w:rsidP="000A1081">
            <w:pPr>
              <w:spacing w:line="240" w:lineRule="atLeast"/>
              <w:rPr>
                <w:rFonts w:ascii="Verdana" w:hAnsi="Verdana"/>
                <w:b/>
                <w:bCs/>
                <w:sz w:val="18"/>
                <w:szCs w:val="18"/>
                <w:lang w:val="en-US"/>
              </w:rPr>
            </w:pPr>
            <w:r w:rsidRPr="2BBAA07B">
              <w:rPr>
                <w:rFonts w:ascii="Verdana" w:hAnsi="Verdana"/>
                <w:b/>
                <w:bCs/>
                <w:sz w:val="18"/>
                <w:szCs w:val="18"/>
                <w:lang w:val="en-US"/>
              </w:rPr>
              <w:t xml:space="preserve">Key competence </w:t>
            </w:r>
          </w:p>
          <w:p w14:paraId="1C57EB2B" w14:textId="5AF32070" w:rsidR="00F42F16" w:rsidRPr="00116B75" w:rsidRDefault="399164C5" w:rsidP="000A1081">
            <w:pPr>
              <w:spacing w:line="240" w:lineRule="atLeast"/>
              <w:rPr>
                <w:rFonts w:ascii="Verdana" w:hAnsi="Verdana"/>
                <w:sz w:val="18"/>
                <w:szCs w:val="18"/>
                <w:lang w:val="en-US"/>
              </w:rPr>
            </w:pPr>
            <w:r w:rsidRPr="00116B75">
              <w:rPr>
                <w:rFonts w:ascii="Verdana" w:hAnsi="Verdana"/>
                <w:sz w:val="18"/>
                <w:szCs w:val="18"/>
                <w:lang w:val="en-US"/>
              </w:rPr>
              <w:t>For each competence fill in:</w:t>
            </w:r>
            <w:r w:rsidR="00F42F16" w:rsidRPr="00116B75">
              <w:rPr>
                <w:lang w:val="en-US"/>
              </w:rPr>
              <w:br/>
            </w:r>
            <w:r w:rsidRPr="00116B75">
              <w:rPr>
                <w:rFonts w:ascii="Verdana" w:hAnsi="Verdana"/>
                <w:sz w:val="18"/>
                <w:szCs w:val="18"/>
                <w:lang w:val="en-US"/>
              </w:rPr>
              <w:t>□ Key competence number (1, 2, 3, 4, 5, 6, 7 , 8  or combination)</w:t>
            </w:r>
          </w:p>
          <w:p w14:paraId="77350765" w14:textId="3C22AC22" w:rsidR="00F42F16" w:rsidRPr="00116B75" w:rsidRDefault="2BBAA07B" w:rsidP="000A1081">
            <w:pPr>
              <w:spacing w:line="240" w:lineRule="atLeast"/>
              <w:rPr>
                <w:rFonts w:ascii="Verdana" w:hAnsi="Verdana"/>
                <w:sz w:val="18"/>
                <w:szCs w:val="18"/>
                <w:lang w:val="en-US"/>
              </w:rPr>
            </w:pPr>
            <w:r w:rsidRPr="2BBAA07B">
              <w:rPr>
                <w:rFonts w:ascii="Verdana" w:hAnsi="Verdana"/>
                <w:sz w:val="18"/>
                <w:szCs w:val="18"/>
                <w:lang w:val="en-US"/>
              </w:rPr>
              <w:t>□ Description of reference assignment (client, project, description of what your product was used for by the client, activities performed, results delivered and in which format)</w:t>
            </w:r>
          </w:p>
          <w:p w14:paraId="4B9DFBA0" w14:textId="3346F461" w:rsidR="000A1081" w:rsidRPr="00116B75" w:rsidRDefault="000A1081" w:rsidP="000A1081">
            <w:pPr>
              <w:spacing w:line="240" w:lineRule="atLeast"/>
              <w:rPr>
                <w:rFonts w:ascii="Verdana" w:hAnsi="Verdana"/>
                <w:sz w:val="18"/>
                <w:szCs w:val="18"/>
                <w:lang w:val="en-US"/>
              </w:rPr>
            </w:pPr>
            <w:r w:rsidRPr="00116B75">
              <w:rPr>
                <w:rFonts w:ascii="Verdana" w:hAnsi="Verdana"/>
                <w:sz w:val="18"/>
                <w:szCs w:val="18"/>
                <w:lang w:val="en-US"/>
              </w:rPr>
              <w:t>□ Value of assignment</w:t>
            </w:r>
            <w:r w:rsidR="00CB7BA0" w:rsidRPr="00116B75">
              <w:rPr>
                <w:rFonts w:ascii="Verdana" w:hAnsi="Verdana"/>
                <w:sz w:val="18"/>
                <w:szCs w:val="18"/>
                <w:lang w:val="en-US"/>
              </w:rPr>
              <w:t xml:space="preserve"> in EUR</w:t>
            </w:r>
          </w:p>
          <w:p w14:paraId="4ED6D253" w14:textId="77777777" w:rsidR="000A1081" w:rsidRPr="00116B75" w:rsidRDefault="000A1081" w:rsidP="000A1081">
            <w:pPr>
              <w:spacing w:line="240" w:lineRule="atLeast"/>
              <w:rPr>
                <w:rFonts w:ascii="Verdana" w:hAnsi="Verdana"/>
                <w:sz w:val="18"/>
                <w:szCs w:val="18"/>
                <w:lang w:val="en-US"/>
              </w:rPr>
            </w:pPr>
            <w:r w:rsidRPr="00116B75">
              <w:rPr>
                <w:rFonts w:ascii="Verdana" w:hAnsi="Verdana"/>
                <w:sz w:val="18"/>
                <w:szCs w:val="18"/>
                <w:lang w:val="en-US"/>
              </w:rPr>
              <w:t>□ Commencement and end date of contract</w:t>
            </w:r>
          </w:p>
          <w:p w14:paraId="20AC0987" w14:textId="6AE61EC5" w:rsidR="000A1081" w:rsidRPr="00116B75" w:rsidRDefault="000A1081" w:rsidP="000A1081">
            <w:pPr>
              <w:spacing w:line="240" w:lineRule="atLeast"/>
              <w:rPr>
                <w:rFonts w:ascii="Verdana" w:hAnsi="Verdana"/>
                <w:sz w:val="18"/>
                <w:szCs w:val="18"/>
                <w:lang w:val="en-US"/>
              </w:rPr>
            </w:pPr>
            <w:r w:rsidRPr="00116B75">
              <w:rPr>
                <w:rFonts w:ascii="Verdana" w:hAnsi="Verdana"/>
                <w:sz w:val="18"/>
                <w:szCs w:val="18"/>
                <w:lang w:val="en-US"/>
              </w:rPr>
              <w:t xml:space="preserve">□ Contact data of referee: company name, </w:t>
            </w:r>
            <w:r w:rsidR="00CB7BA0" w:rsidRPr="00116B75">
              <w:rPr>
                <w:rFonts w:ascii="Verdana" w:hAnsi="Verdana"/>
                <w:sz w:val="18"/>
                <w:szCs w:val="18"/>
                <w:lang w:val="en-US"/>
              </w:rPr>
              <w:t xml:space="preserve">contact person, </w:t>
            </w:r>
            <w:r w:rsidRPr="00116B75">
              <w:rPr>
                <w:rFonts w:ascii="Verdana" w:hAnsi="Verdana"/>
                <w:sz w:val="18"/>
                <w:szCs w:val="18"/>
                <w:lang w:val="en-US"/>
              </w:rPr>
              <w:t>telephone/email</w:t>
            </w:r>
          </w:p>
        </w:tc>
      </w:tr>
      <w:tr w:rsidR="000A1081" w:rsidRPr="00116B75" w14:paraId="7BDDA347" w14:textId="77777777" w:rsidTr="2BBAA07B">
        <w:tc>
          <w:tcPr>
            <w:tcW w:w="645" w:type="dxa"/>
          </w:tcPr>
          <w:p w14:paraId="04ECB1B8" w14:textId="7EB0914A" w:rsidR="000A1081" w:rsidRPr="00116B75" w:rsidRDefault="000A1081" w:rsidP="000A1081">
            <w:pPr>
              <w:spacing w:line="240" w:lineRule="atLeast"/>
              <w:rPr>
                <w:rFonts w:ascii="Verdana" w:hAnsi="Verdana"/>
                <w:sz w:val="18"/>
                <w:szCs w:val="18"/>
                <w:lang w:val="en-US"/>
              </w:rPr>
            </w:pPr>
            <w:r w:rsidRPr="00116B75">
              <w:rPr>
                <w:rFonts w:ascii="Verdana" w:hAnsi="Verdana"/>
                <w:sz w:val="18"/>
                <w:szCs w:val="18"/>
                <w:lang w:val="en-US"/>
              </w:rPr>
              <w:t>No.</w:t>
            </w:r>
          </w:p>
        </w:tc>
        <w:tc>
          <w:tcPr>
            <w:tcW w:w="8417" w:type="dxa"/>
          </w:tcPr>
          <w:p w14:paraId="7AD5FAF5" w14:textId="77777777" w:rsidR="000A1081" w:rsidRPr="00116B75" w:rsidRDefault="000A1081" w:rsidP="000A1081">
            <w:pPr>
              <w:spacing w:line="240" w:lineRule="atLeast"/>
              <w:rPr>
                <w:rFonts w:ascii="Verdana" w:hAnsi="Verdana"/>
                <w:sz w:val="18"/>
                <w:szCs w:val="18"/>
                <w:lang w:val="en-US"/>
              </w:rPr>
            </w:pPr>
          </w:p>
          <w:p w14:paraId="4D3AFAF0" w14:textId="77777777" w:rsidR="000A1081" w:rsidRPr="00116B75" w:rsidRDefault="000A1081" w:rsidP="000A1081">
            <w:pPr>
              <w:spacing w:line="240" w:lineRule="atLeast"/>
              <w:rPr>
                <w:rFonts w:ascii="Verdana" w:hAnsi="Verdana"/>
                <w:sz w:val="18"/>
                <w:szCs w:val="18"/>
                <w:lang w:val="en-US"/>
              </w:rPr>
            </w:pPr>
          </w:p>
          <w:p w14:paraId="6D6E23B2" w14:textId="77777777" w:rsidR="000A1081" w:rsidRPr="00116B75" w:rsidRDefault="000A1081" w:rsidP="000A1081">
            <w:pPr>
              <w:spacing w:line="240" w:lineRule="atLeast"/>
              <w:rPr>
                <w:rFonts w:ascii="Verdana" w:hAnsi="Verdana"/>
                <w:sz w:val="18"/>
                <w:szCs w:val="18"/>
                <w:lang w:val="en-US"/>
              </w:rPr>
            </w:pPr>
          </w:p>
          <w:p w14:paraId="348CCC1A" w14:textId="77777777" w:rsidR="000A1081" w:rsidRPr="00116B75" w:rsidRDefault="000A1081" w:rsidP="000A1081">
            <w:pPr>
              <w:spacing w:line="240" w:lineRule="atLeast"/>
              <w:rPr>
                <w:rFonts w:ascii="Verdana" w:hAnsi="Verdana"/>
                <w:sz w:val="18"/>
                <w:szCs w:val="18"/>
                <w:lang w:val="en-US"/>
              </w:rPr>
            </w:pPr>
          </w:p>
          <w:p w14:paraId="30BD3044" w14:textId="64F172D3" w:rsidR="009942FE" w:rsidRPr="00116B75" w:rsidRDefault="009942FE" w:rsidP="000A1081">
            <w:pPr>
              <w:spacing w:line="240" w:lineRule="atLeast"/>
              <w:rPr>
                <w:rFonts w:ascii="Verdana" w:hAnsi="Verdana"/>
                <w:sz w:val="18"/>
                <w:szCs w:val="18"/>
                <w:lang w:val="en-US"/>
              </w:rPr>
            </w:pPr>
          </w:p>
          <w:p w14:paraId="1DCEE57E" w14:textId="2546C846" w:rsidR="009942FE" w:rsidRPr="00116B75" w:rsidRDefault="009942FE" w:rsidP="000A1081">
            <w:pPr>
              <w:spacing w:line="240" w:lineRule="atLeast"/>
              <w:rPr>
                <w:rFonts w:ascii="Verdana" w:hAnsi="Verdana"/>
                <w:sz w:val="18"/>
                <w:szCs w:val="18"/>
                <w:lang w:val="en-US"/>
              </w:rPr>
            </w:pPr>
          </w:p>
          <w:p w14:paraId="277DF36F" w14:textId="77777777" w:rsidR="009942FE" w:rsidRPr="00116B75" w:rsidRDefault="009942FE" w:rsidP="000A1081">
            <w:pPr>
              <w:spacing w:line="240" w:lineRule="atLeast"/>
              <w:rPr>
                <w:rFonts w:ascii="Verdana" w:hAnsi="Verdana"/>
                <w:sz w:val="18"/>
                <w:szCs w:val="18"/>
                <w:lang w:val="en-US"/>
              </w:rPr>
            </w:pPr>
          </w:p>
          <w:p w14:paraId="3CCF6836" w14:textId="187EDEF5" w:rsidR="000A1081" w:rsidRPr="00116B75" w:rsidRDefault="000A1081" w:rsidP="000A1081">
            <w:pPr>
              <w:spacing w:line="240" w:lineRule="atLeast"/>
              <w:rPr>
                <w:rFonts w:ascii="Verdana" w:hAnsi="Verdana"/>
                <w:sz w:val="18"/>
                <w:szCs w:val="18"/>
                <w:lang w:val="en-US"/>
              </w:rPr>
            </w:pPr>
          </w:p>
        </w:tc>
      </w:tr>
      <w:tr w:rsidR="00395AC3" w:rsidRPr="00116B75" w14:paraId="129A1D6C" w14:textId="77777777" w:rsidTr="2BBAA07B">
        <w:tc>
          <w:tcPr>
            <w:tcW w:w="645" w:type="dxa"/>
          </w:tcPr>
          <w:p w14:paraId="7FDAF8B8" w14:textId="350AC2BB" w:rsidR="00395AC3" w:rsidRPr="00116B75" w:rsidRDefault="00395AC3" w:rsidP="000A1081">
            <w:pPr>
              <w:spacing w:line="240" w:lineRule="atLeast"/>
              <w:rPr>
                <w:rFonts w:ascii="Verdana" w:hAnsi="Verdana"/>
                <w:sz w:val="18"/>
                <w:szCs w:val="18"/>
                <w:lang w:val="en-US"/>
              </w:rPr>
            </w:pPr>
            <w:r w:rsidRPr="00116B75">
              <w:rPr>
                <w:rFonts w:ascii="Verdana" w:hAnsi="Verdana"/>
                <w:sz w:val="18"/>
                <w:szCs w:val="18"/>
                <w:lang w:val="en-US"/>
              </w:rPr>
              <w:lastRenderedPageBreak/>
              <w:t>No.</w:t>
            </w:r>
          </w:p>
        </w:tc>
        <w:tc>
          <w:tcPr>
            <w:tcW w:w="8417" w:type="dxa"/>
          </w:tcPr>
          <w:p w14:paraId="4D67F069" w14:textId="77777777" w:rsidR="00395AC3" w:rsidRPr="00116B75" w:rsidRDefault="00395AC3" w:rsidP="000A1081">
            <w:pPr>
              <w:spacing w:line="240" w:lineRule="atLeast"/>
              <w:rPr>
                <w:rFonts w:ascii="Verdana" w:hAnsi="Verdana"/>
                <w:sz w:val="18"/>
                <w:szCs w:val="18"/>
                <w:lang w:val="en-US"/>
              </w:rPr>
            </w:pPr>
          </w:p>
          <w:p w14:paraId="46082003" w14:textId="77777777" w:rsidR="00395AC3" w:rsidRPr="00116B75" w:rsidRDefault="00395AC3" w:rsidP="000A1081">
            <w:pPr>
              <w:spacing w:line="240" w:lineRule="atLeast"/>
              <w:rPr>
                <w:rFonts w:ascii="Verdana" w:hAnsi="Verdana"/>
                <w:sz w:val="18"/>
                <w:szCs w:val="18"/>
                <w:lang w:val="en-US"/>
              </w:rPr>
            </w:pPr>
          </w:p>
          <w:p w14:paraId="43570341" w14:textId="77777777" w:rsidR="00395AC3" w:rsidRPr="00116B75" w:rsidRDefault="00395AC3" w:rsidP="000A1081">
            <w:pPr>
              <w:spacing w:line="240" w:lineRule="atLeast"/>
              <w:rPr>
                <w:rFonts w:ascii="Verdana" w:hAnsi="Verdana"/>
                <w:sz w:val="18"/>
                <w:szCs w:val="18"/>
                <w:lang w:val="en-US"/>
              </w:rPr>
            </w:pPr>
          </w:p>
          <w:p w14:paraId="2792DAD0" w14:textId="77777777" w:rsidR="00395AC3" w:rsidRPr="00116B75" w:rsidRDefault="00395AC3" w:rsidP="000A1081">
            <w:pPr>
              <w:spacing w:line="240" w:lineRule="atLeast"/>
              <w:rPr>
                <w:rFonts w:ascii="Verdana" w:hAnsi="Verdana"/>
                <w:sz w:val="18"/>
                <w:szCs w:val="18"/>
                <w:lang w:val="en-US"/>
              </w:rPr>
            </w:pPr>
          </w:p>
          <w:p w14:paraId="23655B21" w14:textId="77777777" w:rsidR="00395AC3" w:rsidRPr="00116B75" w:rsidRDefault="00395AC3" w:rsidP="000A1081">
            <w:pPr>
              <w:spacing w:line="240" w:lineRule="atLeast"/>
              <w:rPr>
                <w:rFonts w:ascii="Verdana" w:hAnsi="Verdana"/>
                <w:sz w:val="18"/>
                <w:szCs w:val="18"/>
                <w:lang w:val="en-US"/>
              </w:rPr>
            </w:pPr>
          </w:p>
          <w:p w14:paraId="173597F3" w14:textId="77777777" w:rsidR="00395AC3" w:rsidRPr="00116B75" w:rsidRDefault="00395AC3" w:rsidP="000A1081">
            <w:pPr>
              <w:spacing w:line="240" w:lineRule="atLeast"/>
              <w:rPr>
                <w:rFonts w:ascii="Verdana" w:hAnsi="Verdana"/>
                <w:sz w:val="18"/>
                <w:szCs w:val="18"/>
                <w:lang w:val="en-US"/>
              </w:rPr>
            </w:pPr>
          </w:p>
          <w:p w14:paraId="3CAF40D1" w14:textId="77777777" w:rsidR="00395AC3" w:rsidRPr="00116B75" w:rsidRDefault="00395AC3" w:rsidP="000A1081">
            <w:pPr>
              <w:spacing w:line="240" w:lineRule="atLeast"/>
              <w:rPr>
                <w:rFonts w:ascii="Verdana" w:hAnsi="Verdana"/>
                <w:sz w:val="18"/>
                <w:szCs w:val="18"/>
                <w:lang w:val="en-US"/>
              </w:rPr>
            </w:pPr>
          </w:p>
          <w:p w14:paraId="51C4409D" w14:textId="77777777" w:rsidR="00395AC3" w:rsidRPr="00116B75" w:rsidRDefault="00395AC3" w:rsidP="000A1081">
            <w:pPr>
              <w:spacing w:line="240" w:lineRule="atLeast"/>
              <w:rPr>
                <w:rFonts w:ascii="Verdana" w:hAnsi="Verdana"/>
                <w:sz w:val="18"/>
                <w:szCs w:val="18"/>
                <w:lang w:val="en-US"/>
              </w:rPr>
            </w:pPr>
          </w:p>
          <w:p w14:paraId="35C76E5B" w14:textId="77777777" w:rsidR="00395AC3" w:rsidRPr="00116B75" w:rsidRDefault="00395AC3" w:rsidP="000A1081">
            <w:pPr>
              <w:spacing w:line="240" w:lineRule="atLeast"/>
              <w:rPr>
                <w:rFonts w:ascii="Verdana" w:hAnsi="Verdana"/>
                <w:sz w:val="18"/>
                <w:szCs w:val="18"/>
                <w:lang w:val="en-US"/>
              </w:rPr>
            </w:pPr>
          </w:p>
          <w:p w14:paraId="68E24028" w14:textId="77777777" w:rsidR="00395AC3" w:rsidRPr="00116B75" w:rsidRDefault="00395AC3" w:rsidP="000A1081">
            <w:pPr>
              <w:spacing w:line="240" w:lineRule="atLeast"/>
              <w:rPr>
                <w:rFonts w:ascii="Verdana" w:hAnsi="Verdana"/>
                <w:sz w:val="18"/>
                <w:szCs w:val="18"/>
                <w:lang w:val="en-US"/>
              </w:rPr>
            </w:pPr>
          </w:p>
          <w:p w14:paraId="641AD5D0" w14:textId="77777777" w:rsidR="00395AC3" w:rsidRPr="00116B75" w:rsidRDefault="00395AC3" w:rsidP="000A1081">
            <w:pPr>
              <w:spacing w:line="240" w:lineRule="atLeast"/>
              <w:rPr>
                <w:rFonts w:ascii="Verdana" w:hAnsi="Verdana"/>
                <w:sz w:val="18"/>
                <w:szCs w:val="18"/>
                <w:lang w:val="en-US"/>
              </w:rPr>
            </w:pPr>
          </w:p>
          <w:p w14:paraId="5AD6194A" w14:textId="77777777" w:rsidR="00395AC3" w:rsidRPr="00116B75" w:rsidRDefault="00395AC3" w:rsidP="000A1081">
            <w:pPr>
              <w:spacing w:line="240" w:lineRule="atLeast"/>
              <w:rPr>
                <w:rFonts w:ascii="Verdana" w:hAnsi="Verdana"/>
                <w:sz w:val="18"/>
                <w:szCs w:val="18"/>
                <w:lang w:val="en-US"/>
              </w:rPr>
            </w:pPr>
          </w:p>
          <w:p w14:paraId="0E84AAD3" w14:textId="74898592" w:rsidR="00395AC3" w:rsidRPr="00116B75" w:rsidRDefault="00395AC3" w:rsidP="000A1081">
            <w:pPr>
              <w:spacing w:line="240" w:lineRule="atLeast"/>
              <w:rPr>
                <w:rFonts w:ascii="Verdana" w:hAnsi="Verdana"/>
                <w:sz w:val="18"/>
                <w:szCs w:val="18"/>
                <w:lang w:val="en-US"/>
              </w:rPr>
            </w:pPr>
          </w:p>
        </w:tc>
      </w:tr>
      <w:tr w:rsidR="00395AC3" w:rsidRPr="00116B75" w14:paraId="5DBF3BF4" w14:textId="77777777" w:rsidTr="2BBAA07B">
        <w:tc>
          <w:tcPr>
            <w:tcW w:w="645" w:type="dxa"/>
          </w:tcPr>
          <w:p w14:paraId="4F134163" w14:textId="69B1BD2A" w:rsidR="00395AC3" w:rsidRPr="00116B75" w:rsidRDefault="00395AC3" w:rsidP="000A1081">
            <w:pPr>
              <w:spacing w:line="240" w:lineRule="atLeast"/>
              <w:rPr>
                <w:rFonts w:ascii="Verdana" w:hAnsi="Verdana"/>
                <w:sz w:val="18"/>
                <w:szCs w:val="18"/>
                <w:lang w:val="en-US"/>
              </w:rPr>
            </w:pPr>
            <w:r w:rsidRPr="00116B75">
              <w:rPr>
                <w:rFonts w:ascii="Verdana" w:hAnsi="Verdana"/>
                <w:sz w:val="18"/>
                <w:szCs w:val="18"/>
                <w:lang w:val="en-US"/>
              </w:rPr>
              <w:t xml:space="preserve">No. </w:t>
            </w:r>
          </w:p>
        </w:tc>
        <w:tc>
          <w:tcPr>
            <w:tcW w:w="8417" w:type="dxa"/>
          </w:tcPr>
          <w:p w14:paraId="64DBDE50" w14:textId="77777777" w:rsidR="00395AC3" w:rsidRPr="00116B75" w:rsidRDefault="00395AC3" w:rsidP="000A1081">
            <w:pPr>
              <w:spacing w:line="240" w:lineRule="atLeast"/>
              <w:rPr>
                <w:rFonts w:ascii="Verdana" w:hAnsi="Verdana"/>
                <w:sz w:val="18"/>
                <w:szCs w:val="18"/>
                <w:lang w:val="en-US"/>
              </w:rPr>
            </w:pPr>
          </w:p>
          <w:p w14:paraId="4D320588" w14:textId="77777777" w:rsidR="00395AC3" w:rsidRPr="00116B75" w:rsidRDefault="00395AC3" w:rsidP="000A1081">
            <w:pPr>
              <w:spacing w:line="240" w:lineRule="atLeast"/>
              <w:rPr>
                <w:rFonts w:ascii="Verdana" w:hAnsi="Verdana"/>
                <w:sz w:val="18"/>
                <w:szCs w:val="18"/>
                <w:lang w:val="en-US"/>
              </w:rPr>
            </w:pPr>
          </w:p>
          <w:p w14:paraId="2A6018DF" w14:textId="77777777" w:rsidR="00395AC3" w:rsidRPr="00116B75" w:rsidRDefault="00395AC3" w:rsidP="000A1081">
            <w:pPr>
              <w:spacing w:line="240" w:lineRule="atLeast"/>
              <w:rPr>
                <w:rFonts w:ascii="Verdana" w:hAnsi="Verdana"/>
                <w:sz w:val="18"/>
                <w:szCs w:val="18"/>
                <w:lang w:val="en-US"/>
              </w:rPr>
            </w:pPr>
          </w:p>
          <w:p w14:paraId="740079C0" w14:textId="77777777" w:rsidR="00395AC3" w:rsidRPr="00116B75" w:rsidRDefault="00395AC3" w:rsidP="000A1081">
            <w:pPr>
              <w:spacing w:line="240" w:lineRule="atLeast"/>
              <w:rPr>
                <w:rFonts w:ascii="Verdana" w:hAnsi="Verdana"/>
                <w:sz w:val="18"/>
                <w:szCs w:val="18"/>
                <w:lang w:val="en-US"/>
              </w:rPr>
            </w:pPr>
          </w:p>
          <w:p w14:paraId="70300FB8" w14:textId="77777777" w:rsidR="00395AC3" w:rsidRPr="00116B75" w:rsidRDefault="00395AC3" w:rsidP="000A1081">
            <w:pPr>
              <w:spacing w:line="240" w:lineRule="atLeast"/>
              <w:rPr>
                <w:rFonts w:ascii="Verdana" w:hAnsi="Verdana"/>
                <w:sz w:val="18"/>
                <w:szCs w:val="18"/>
                <w:lang w:val="en-US"/>
              </w:rPr>
            </w:pPr>
          </w:p>
          <w:p w14:paraId="3CEBF475" w14:textId="77777777" w:rsidR="00395AC3" w:rsidRPr="00116B75" w:rsidRDefault="00395AC3" w:rsidP="000A1081">
            <w:pPr>
              <w:spacing w:line="240" w:lineRule="atLeast"/>
              <w:rPr>
                <w:rFonts w:ascii="Verdana" w:hAnsi="Verdana"/>
                <w:sz w:val="18"/>
                <w:szCs w:val="18"/>
                <w:lang w:val="en-US"/>
              </w:rPr>
            </w:pPr>
          </w:p>
          <w:p w14:paraId="0A4A4456" w14:textId="77777777" w:rsidR="00395AC3" w:rsidRPr="00116B75" w:rsidRDefault="00395AC3" w:rsidP="000A1081">
            <w:pPr>
              <w:spacing w:line="240" w:lineRule="atLeast"/>
              <w:rPr>
                <w:rFonts w:ascii="Verdana" w:hAnsi="Verdana"/>
                <w:sz w:val="18"/>
                <w:szCs w:val="18"/>
                <w:lang w:val="en-US"/>
              </w:rPr>
            </w:pPr>
          </w:p>
          <w:p w14:paraId="653DFAE0" w14:textId="77777777" w:rsidR="00395AC3" w:rsidRPr="00116B75" w:rsidRDefault="00395AC3" w:rsidP="000A1081">
            <w:pPr>
              <w:spacing w:line="240" w:lineRule="atLeast"/>
              <w:rPr>
                <w:rFonts w:ascii="Verdana" w:hAnsi="Verdana"/>
                <w:sz w:val="18"/>
                <w:szCs w:val="18"/>
                <w:lang w:val="en-US"/>
              </w:rPr>
            </w:pPr>
          </w:p>
          <w:p w14:paraId="25E6A372" w14:textId="77777777" w:rsidR="00395AC3" w:rsidRPr="00116B75" w:rsidRDefault="00395AC3" w:rsidP="000A1081">
            <w:pPr>
              <w:spacing w:line="240" w:lineRule="atLeast"/>
              <w:rPr>
                <w:rFonts w:ascii="Verdana" w:hAnsi="Verdana"/>
                <w:sz w:val="18"/>
                <w:szCs w:val="18"/>
                <w:lang w:val="en-US"/>
              </w:rPr>
            </w:pPr>
          </w:p>
          <w:p w14:paraId="083FC6EF" w14:textId="77777777" w:rsidR="00395AC3" w:rsidRPr="00116B75" w:rsidRDefault="00395AC3" w:rsidP="000A1081">
            <w:pPr>
              <w:spacing w:line="240" w:lineRule="atLeast"/>
              <w:rPr>
                <w:rFonts w:ascii="Verdana" w:hAnsi="Verdana"/>
                <w:sz w:val="18"/>
                <w:szCs w:val="18"/>
                <w:lang w:val="en-US"/>
              </w:rPr>
            </w:pPr>
          </w:p>
          <w:p w14:paraId="7623E193" w14:textId="77777777" w:rsidR="00395AC3" w:rsidRPr="00116B75" w:rsidRDefault="00395AC3" w:rsidP="000A1081">
            <w:pPr>
              <w:spacing w:line="240" w:lineRule="atLeast"/>
              <w:rPr>
                <w:rFonts w:ascii="Verdana" w:hAnsi="Verdana"/>
                <w:sz w:val="18"/>
                <w:szCs w:val="18"/>
                <w:lang w:val="en-US"/>
              </w:rPr>
            </w:pPr>
          </w:p>
          <w:p w14:paraId="30C05665" w14:textId="11BF621E" w:rsidR="00395AC3" w:rsidRPr="00116B75" w:rsidRDefault="00395AC3" w:rsidP="000A1081">
            <w:pPr>
              <w:spacing w:line="240" w:lineRule="atLeast"/>
              <w:rPr>
                <w:rFonts w:ascii="Verdana" w:hAnsi="Verdana"/>
                <w:sz w:val="18"/>
                <w:szCs w:val="18"/>
                <w:lang w:val="en-US"/>
              </w:rPr>
            </w:pPr>
          </w:p>
        </w:tc>
      </w:tr>
    </w:tbl>
    <w:p w14:paraId="28A203C6" w14:textId="4D1BA53C" w:rsidR="00975C16" w:rsidRPr="00116B75" w:rsidRDefault="00975C16" w:rsidP="2DB98F3E">
      <w:pPr>
        <w:spacing w:line="240" w:lineRule="atLeast"/>
        <w:rPr>
          <w:rFonts w:ascii="Verdana" w:hAnsi="Verdana"/>
          <w:sz w:val="18"/>
          <w:szCs w:val="18"/>
          <w:lang w:val="en-US"/>
        </w:rPr>
      </w:pPr>
    </w:p>
    <w:p w14:paraId="49AAEBC3" w14:textId="77777777" w:rsidR="000C652A" w:rsidRPr="000C652A" w:rsidRDefault="000C652A" w:rsidP="000C652A">
      <w:pPr>
        <w:rPr>
          <w:rFonts w:ascii="Verdana" w:hAnsi="Verdana"/>
          <w:sz w:val="18"/>
          <w:szCs w:val="18"/>
          <w:lang w:val="en-US"/>
        </w:rPr>
      </w:pPr>
      <w:r w:rsidRPr="000C652A">
        <w:rPr>
          <w:rFonts w:ascii="Verdana" w:hAnsi="Verdana"/>
          <w:sz w:val="18"/>
          <w:szCs w:val="18"/>
          <w:lang w:val="en-US"/>
        </w:rPr>
        <w:t>By signing the Annex 1 - ‘European Single Procurement Document’, the Tenderer declares that he has carried out at least one reference assignment for each of the core competences listed above. One reference assignment may contain one or multiple core competences. The reference assignments shall meet the following minimum requirements:</w:t>
      </w:r>
    </w:p>
    <w:p w14:paraId="3D237BF2" w14:textId="77777777" w:rsidR="000C652A" w:rsidRPr="000C652A" w:rsidRDefault="000C652A" w:rsidP="000C652A">
      <w:pPr>
        <w:pStyle w:val="ListParagraph"/>
        <w:numPr>
          <w:ilvl w:val="0"/>
          <w:numId w:val="30"/>
        </w:numPr>
        <w:rPr>
          <w:szCs w:val="18"/>
          <w:lang w:val="en-US"/>
        </w:rPr>
      </w:pPr>
      <w:r w:rsidRPr="000C652A">
        <w:rPr>
          <w:szCs w:val="18"/>
          <w:lang w:val="en-US"/>
        </w:rPr>
        <w:t>The subject of the reference assignment must be comparable to the core competence in question.</w:t>
      </w:r>
    </w:p>
    <w:p w14:paraId="1556C02B" w14:textId="77777777" w:rsidR="000C652A" w:rsidRPr="000C652A" w:rsidRDefault="000C652A" w:rsidP="000C652A">
      <w:pPr>
        <w:pStyle w:val="ListParagraph"/>
        <w:numPr>
          <w:ilvl w:val="0"/>
          <w:numId w:val="30"/>
        </w:numPr>
        <w:rPr>
          <w:szCs w:val="18"/>
          <w:lang w:val="en-US"/>
        </w:rPr>
      </w:pPr>
      <w:r w:rsidRPr="000C652A">
        <w:rPr>
          <w:szCs w:val="18"/>
          <w:lang w:val="en-US"/>
        </w:rPr>
        <w:t>The reference assignment must have been executed or completed within the five years prior to the closing date for the submission of the tender. If the Tenderer uses an assignment that is not yet fully complete, then only the completed results of the ongoing assignment can be submitted for reference purposes: projected results cannot be taken into consideration.</w:t>
      </w:r>
    </w:p>
    <w:p w14:paraId="3C16EF83" w14:textId="77777777" w:rsidR="000C652A" w:rsidRPr="000C652A" w:rsidRDefault="000C652A" w:rsidP="000C652A">
      <w:pPr>
        <w:pStyle w:val="ListParagraph"/>
        <w:numPr>
          <w:ilvl w:val="0"/>
          <w:numId w:val="30"/>
        </w:numPr>
        <w:rPr>
          <w:szCs w:val="18"/>
          <w:lang w:val="en-US"/>
        </w:rPr>
      </w:pPr>
      <w:r w:rsidRPr="000C652A">
        <w:rPr>
          <w:szCs w:val="18"/>
          <w:lang w:val="en-US"/>
        </w:rPr>
        <w:t xml:space="preserve">The size of each investigated area, </w:t>
      </w:r>
      <w:proofErr w:type="gramStart"/>
      <w:r w:rsidRPr="000C652A">
        <w:rPr>
          <w:szCs w:val="18"/>
          <w:lang w:val="en-US"/>
        </w:rPr>
        <w:t>that</w:t>
      </w:r>
      <w:proofErr w:type="gramEnd"/>
      <w:r w:rsidRPr="000C652A">
        <w:rPr>
          <w:szCs w:val="18"/>
          <w:lang w:val="en-US"/>
        </w:rPr>
        <w:t xml:space="preserve"> is part of the object of reference includes &gt;30 geotechnical investigation locations and at least 1,000 geophysical line kilometres.</w:t>
      </w:r>
    </w:p>
    <w:p w14:paraId="56EF4FC7" w14:textId="77777777" w:rsidR="000C652A" w:rsidRPr="000C652A" w:rsidRDefault="000C652A" w:rsidP="000C652A">
      <w:pPr>
        <w:pStyle w:val="ListParagraph"/>
        <w:numPr>
          <w:ilvl w:val="0"/>
          <w:numId w:val="30"/>
        </w:numPr>
        <w:rPr>
          <w:szCs w:val="18"/>
          <w:lang w:val="en-US"/>
        </w:rPr>
      </w:pPr>
      <w:r w:rsidRPr="000C652A">
        <w:rPr>
          <w:szCs w:val="18"/>
          <w:lang w:val="en-US"/>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7BCFD2A5" w14:textId="77777777" w:rsidR="00191893" w:rsidRPr="00191893" w:rsidRDefault="00191893" w:rsidP="00191893">
      <w:pPr>
        <w:widowControl w:val="0"/>
        <w:tabs>
          <w:tab w:val="num" w:pos="2064"/>
        </w:tabs>
        <w:spacing w:after="0" w:line="240" w:lineRule="atLeast"/>
        <w:rPr>
          <w:rFonts w:ascii="Verdana" w:eastAsia="Verdana" w:hAnsi="Verdana" w:cs="Verdana"/>
          <w:color w:val="000000" w:themeColor="text1"/>
          <w:sz w:val="18"/>
          <w:szCs w:val="18"/>
          <w:lang w:val="en-US"/>
        </w:rPr>
      </w:pPr>
    </w:p>
    <w:p w14:paraId="6BCD9642" w14:textId="77777777" w:rsidR="000C652A" w:rsidRPr="000C652A" w:rsidRDefault="000C652A" w:rsidP="000C652A">
      <w:pPr>
        <w:spacing w:after="0" w:line="240" w:lineRule="atLeast"/>
        <w:rPr>
          <w:rFonts w:ascii="Verdana" w:hAnsi="Verdana"/>
          <w:sz w:val="18"/>
          <w:szCs w:val="18"/>
          <w:lang w:val="en-US"/>
        </w:rPr>
      </w:pPr>
      <w:r w:rsidRPr="000C652A">
        <w:rPr>
          <w:rFonts w:ascii="Verdana" w:hAnsi="Verdana"/>
          <w:sz w:val="18"/>
          <w:szCs w:val="18"/>
          <w:lang w:val="en-US"/>
        </w:rPr>
        <w:t xml:space="preserve">You may not provide more than one reference for each core competence. If a single reference testifies to multiple competences that comply with the applicable requirements, then you can use the same reference for these different core competences. </w:t>
      </w:r>
    </w:p>
    <w:p w14:paraId="490A4A6D" w14:textId="662F5D48" w:rsidR="000C652A" w:rsidRPr="000C652A" w:rsidRDefault="000C652A" w:rsidP="000C652A">
      <w:pPr>
        <w:spacing w:after="0" w:line="240" w:lineRule="atLeast"/>
        <w:rPr>
          <w:rFonts w:ascii="Verdana" w:hAnsi="Verdana"/>
          <w:sz w:val="18"/>
          <w:szCs w:val="18"/>
          <w:lang w:val="en-US"/>
        </w:rPr>
      </w:pPr>
      <w:r w:rsidRPr="000C652A">
        <w:rPr>
          <w:rFonts w:ascii="Verdana" w:hAnsi="Verdana"/>
          <w:sz w:val="18"/>
          <w:szCs w:val="18"/>
          <w:lang w:val="en-US"/>
        </w:rPr>
        <w:t>You must demonstrate with at least one reference that it has a value of at least euro 500.000,-. This may be a reference that concerns one or more competences</w:t>
      </w:r>
      <w:r w:rsidR="000F3319">
        <w:rPr>
          <w:rFonts w:ascii="Verdana" w:hAnsi="Verdana"/>
          <w:sz w:val="18"/>
          <w:szCs w:val="18"/>
          <w:lang w:val="en-US"/>
        </w:rPr>
        <w:t>.</w:t>
      </w:r>
    </w:p>
    <w:p w14:paraId="1EF332EA" w14:textId="0AFF912A" w:rsidR="00191893" w:rsidRDefault="000C652A" w:rsidP="00191893">
      <w:pPr>
        <w:widowControl w:val="0"/>
        <w:tabs>
          <w:tab w:val="num" w:pos="2064"/>
        </w:tabs>
        <w:spacing w:after="0" w:line="240" w:lineRule="atLeast"/>
        <w:rPr>
          <w:rFonts w:ascii="Verdana" w:eastAsia="Times New Roman" w:hAnsi="Verdana" w:cs="Times New Roman"/>
          <w:sz w:val="18"/>
          <w:szCs w:val="18"/>
          <w:lang w:val="en-GB" w:eastAsia="en-GB"/>
        </w:rPr>
      </w:pPr>
      <w:r w:rsidRPr="000C652A">
        <w:rPr>
          <w:rFonts w:ascii="Verdana" w:hAnsi="Verdana"/>
          <w:sz w:val="18"/>
          <w:szCs w:val="18"/>
          <w:lang w:val="en-US"/>
        </w:rPr>
        <w:t>If required, the Tendering Authority reserves the right to check the accuracy and completeness of the references and to contact one or more of the reference parties without the Tenderer’s involvement or permission.</w:t>
      </w:r>
    </w:p>
    <w:p w14:paraId="0C110D52" w14:textId="07D0D7D9" w:rsidR="000A1081" w:rsidRPr="00692B41" w:rsidRDefault="00852EE7" w:rsidP="000C652A">
      <w:pPr>
        <w:spacing w:after="0" w:line="240" w:lineRule="atLeast"/>
        <w:rPr>
          <w:lang w:val="en-US"/>
        </w:rPr>
      </w:pPr>
      <w:r>
        <w:rPr>
          <w:szCs w:val="18"/>
          <w:lang w:val="en-US"/>
        </w:rPr>
        <w:t xml:space="preserve">Please be reminded that if </w:t>
      </w:r>
      <w:r w:rsidRPr="00FE03FF">
        <w:rPr>
          <w:lang w:val="en-US"/>
        </w:rPr>
        <w:t xml:space="preserve">you cannot carry out the assignment independently, you can set up a collaboration with other </w:t>
      </w:r>
      <w:r w:rsidR="00FE03FF" w:rsidRPr="00FE03FF">
        <w:rPr>
          <w:lang w:val="en-US"/>
        </w:rPr>
        <w:t>organizations</w:t>
      </w:r>
      <w:r w:rsidRPr="00FE03FF">
        <w:rPr>
          <w:lang w:val="en-US"/>
        </w:rPr>
        <w:t>.</w:t>
      </w:r>
      <w:r>
        <w:rPr>
          <w:lang w:val="en-US"/>
        </w:rPr>
        <w:t xml:space="preserve"> See section 7.3.17 – ‘Submission of a Tender in collaboration with other </w:t>
      </w:r>
      <w:r w:rsidR="00FE03FF">
        <w:rPr>
          <w:lang w:val="en-US"/>
        </w:rPr>
        <w:t>organizations’</w:t>
      </w:r>
      <w:r>
        <w:rPr>
          <w:lang w:val="en-US"/>
        </w:rPr>
        <w:t xml:space="preserve"> of the Tender document.</w:t>
      </w:r>
    </w:p>
    <w:p w14:paraId="51365E6A" w14:textId="77777777" w:rsidR="00975C16" w:rsidRPr="00116B75" w:rsidRDefault="00975C16" w:rsidP="00FE03FF">
      <w:pPr>
        <w:pStyle w:val="Bullet"/>
      </w:pPr>
    </w:p>
    <w:p w14:paraId="5EEE182D" w14:textId="77777777" w:rsidR="00975C16" w:rsidRPr="00116B75" w:rsidRDefault="00975C16" w:rsidP="00FE03FF">
      <w:pPr>
        <w:pStyle w:val="Bullet"/>
      </w:pPr>
    </w:p>
    <w:sectPr w:rsidR="00975C16" w:rsidRPr="00116B7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C995" w14:textId="77777777" w:rsidR="009D5A97" w:rsidRDefault="009D5A97" w:rsidP="00136BBF">
      <w:pPr>
        <w:spacing w:after="0" w:line="240" w:lineRule="auto"/>
      </w:pPr>
      <w:r>
        <w:separator/>
      </w:r>
    </w:p>
  </w:endnote>
  <w:endnote w:type="continuationSeparator" w:id="0">
    <w:p w14:paraId="59647FE3" w14:textId="77777777" w:rsidR="009D5A97" w:rsidRDefault="009D5A97" w:rsidP="00136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6B10" w14:textId="77777777" w:rsidR="009D5A97" w:rsidRDefault="009D5A97" w:rsidP="00136BBF">
      <w:pPr>
        <w:spacing w:after="0" w:line="240" w:lineRule="auto"/>
      </w:pPr>
      <w:r>
        <w:separator/>
      </w:r>
    </w:p>
  </w:footnote>
  <w:footnote w:type="continuationSeparator" w:id="0">
    <w:p w14:paraId="68C994D7" w14:textId="77777777" w:rsidR="009D5A97" w:rsidRDefault="009D5A97" w:rsidP="00136B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4139F0"/>
    <w:multiLevelType w:val="multilevel"/>
    <w:tmpl w:val="B5B674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2AB40A6"/>
    <w:multiLevelType w:val="hybridMultilevel"/>
    <w:tmpl w:val="AC4EA2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832C9B"/>
    <w:multiLevelType w:val="multilevel"/>
    <w:tmpl w:val="0374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9"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C596648"/>
    <w:multiLevelType w:val="hybridMultilevel"/>
    <w:tmpl w:val="36107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7479D9"/>
    <w:multiLevelType w:val="hybridMultilevel"/>
    <w:tmpl w:val="91E443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E640CA"/>
    <w:multiLevelType w:val="multilevel"/>
    <w:tmpl w:val="78E42C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E040EDB"/>
    <w:multiLevelType w:val="hybridMultilevel"/>
    <w:tmpl w:val="30B02A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0683E25"/>
    <w:multiLevelType w:val="multilevel"/>
    <w:tmpl w:val="C62C37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8BA74BB"/>
    <w:multiLevelType w:val="multilevel"/>
    <w:tmpl w:val="1974C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5D1A92"/>
    <w:multiLevelType w:val="multilevel"/>
    <w:tmpl w:val="F0AC91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8699B"/>
    <w:multiLevelType w:val="multilevel"/>
    <w:tmpl w:val="53DED8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B621EB"/>
    <w:multiLevelType w:val="multilevel"/>
    <w:tmpl w:val="EA7639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4837567">
    <w:abstractNumId w:val="11"/>
  </w:num>
  <w:num w:numId="2" w16cid:durableId="1305428841">
    <w:abstractNumId w:val="2"/>
  </w:num>
  <w:num w:numId="3" w16cid:durableId="866605357">
    <w:abstractNumId w:val="18"/>
  </w:num>
  <w:num w:numId="4" w16cid:durableId="428477230">
    <w:abstractNumId w:val="27"/>
  </w:num>
  <w:num w:numId="5" w16cid:durableId="1553233534">
    <w:abstractNumId w:val="15"/>
  </w:num>
  <w:num w:numId="6" w16cid:durableId="1956868273">
    <w:abstractNumId w:val="9"/>
  </w:num>
  <w:num w:numId="7" w16cid:durableId="848561929">
    <w:abstractNumId w:val="25"/>
  </w:num>
  <w:num w:numId="8" w16cid:durableId="775901929">
    <w:abstractNumId w:val="3"/>
  </w:num>
  <w:num w:numId="9" w16cid:durableId="2116821244">
    <w:abstractNumId w:val="13"/>
  </w:num>
  <w:num w:numId="10" w16cid:durableId="2015109358">
    <w:abstractNumId w:val="26"/>
  </w:num>
  <w:num w:numId="11" w16cid:durableId="1542093405">
    <w:abstractNumId w:val="10"/>
  </w:num>
  <w:num w:numId="12" w16cid:durableId="1945459870">
    <w:abstractNumId w:val="4"/>
  </w:num>
  <w:num w:numId="13" w16cid:durableId="188032189">
    <w:abstractNumId w:val="21"/>
  </w:num>
  <w:num w:numId="14" w16cid:durableId="1345669262">
    <w:abstractNumId w:val="7"/>
  </w:num>
  <w:num w:numId="15" w16cid:durableId="1912539088">
    <w:abstractNumId w:val="8"/>
  </w:num>
  <w:num w:numId="16" w16cid:durableId="750351903">
    <w:abstractNumId w:val="0"/>
  </w:num>
  <w:num w:numId="17" w16cid:durableId="1638141234">
    <w:abstractNumId w:val="14"/>
    <w:lvlOverride w:ilvl="0">
      <w:startOverride w:val="1"/>
    </w:lvlOverride>
    <w:lvlOverride w:ilvl="1"/>
    <w:lvlOverride w:ilvl="2"/>
    <w:lvlOverride w:ilvl="3"/>
    <w:lvlOverride w:ilvl="4"/>
    <w:lvlOverride w:ilvl="5"/>
    <w:lvlOverride w:ilvl="6"/>
    <w:lvlOverride w:ilvl="7"/>
    <w:lvlOverride w:ilvl="8"/>
  </w:num>
  <w:num w:numId="18" w16cid:durableId="1313868645">
    <w:abstractNumId w:val="27"/>
  </w:num>
  <w:num w:numId="19" w16cid:durableId="1197737471">
    <w:abstractNumId w:val="16"/>
  </w:num>
  <w:num w:numId="20" w16cid:durableId="920912951">
    <w:abstractNumId w:val="19"/>
  </w:num>
  <w:num w:numId="21" w16cid:durableId="386343818">
    <w:abstractNumId w:val="6"/>
  </w:num>
  <w:num w:numId="22" w16cid:durableId="444469442">
    <w:abstractNumId w:val="22"/>
  </w:num>
  <w:num w:numId="23" w16cid:durableId="365645840">
    <w:abstractNumId w:val="24"/>
  </w:num>
  <w:num w:numId="24" w16cid:durableId="793445769">
    <w:abstractNumId w:val="28"/>
  </w:num>
  <w:num w:numId="25" w16cid:durableId="152070208">
    <w:abstractNumId w:val="23"/>
  </w:num>
  <w:num w:numId="26" w16cid:durableId="855652871">
    <w:abstractNumId w:val="17"/>
  </w:num>
  <w:num w:numId="27" w16cid:durableId="1504932703">
    <w:abstractNumId w:val="1"/>
  </w:num>
  <w:num w:numId="28" w16cid:durableId="1387678038">
    <w:abstractNumId w:val="20"/>
  </w:num>
  <w:num w:numId="29" w16cid:durableId="1329286930">
    <w:abstractNumId w:val="5"/>
  </w:num>
  <w:num w:numId="30" w16cid:durableId="10739661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35C21"/>
    <w:rsid w:val="00044106"/>
    <w:rsid w:val="000609B0"/>
    <w:rsid w:val="00081C0D"/>
    <w:rsid w:val="000A1081"/>
    <w:rsid w:val="000C35EE"/>
    <w:rsid w:val="000C652A"/>
    <w:rsid w:val="000D018C"/>
    <w:rsid w:val="000F3319"/>
    <w:rsid w:val="001163B5"/>
    <w:rsid w:val="00116B75"/>
    <w:rsid w:val="0012220F"/>
    <w:rsid w:val="00136BBF"/>
    <w:rsid w:val="00154712"/>
    <w:rsid w:val="00154E35"/>
    <w:rsid w:val="001741A3"/>
    <w:rsid w:val="00191893"/>
    <w:rsid w:val="001A0C9F"/>
    <w:rsid w:val="001C43CB"/>
    <w:rsid w:val="001D0524"/>
    <w:rsid w:val="001D22CB"/>
    <w:rsid w:val="001D2B7C"/>
    <w:rsid w:val="00220345"/>
    <w:rsid w:val="00270BA7"/>
    <w:rsid w:val="0027512B"/>
    <w:rsid w:val="002819A1"/>
    <w:rsid w:val="00287ED9"/>
    <w:rsid w:val="002D6A69"/>
    <w:rsid w:val="002F2F13"/>
    <w:rsid w:val="00315627"/>
    <w:rsid w:val="00316CDC"/>
    <w:rsid w:val="00327EAA"/>
    <w:rsid w:val="003348F1"/>
    <w:rsid w:val="00345CC6"/>
    <w:rsid w:val="00346D33"/>
    <w:rsid w:val="00351312"/>
    <w:rsid w:val="0035151C"/>
    <w:rsid w:val="003920B6"/>
    <w:rsid w:val="00395AC3"/>
    <w:rsid w:val="003C4D7B"/>
    <w:rsid w:val="003E3FD2"/>
    <w:rsid w:val="0044654A"/>
    <w:rsid w:val="00456905"/>
    <w:rsid w:val="00484551"/>
    <w:rsid w:val="004C2CBF"/>
    <w:rsid w:val="004C5B18"/>
    <w:rsid w:val="004D7A45"/>
    <w:rsid w:val="005014C1"/>
    <w:rsid w:val="005144CA"/>
    <w:rsid w:val="00521527"/>
    <w:rsid w:val="005248A8"/>
    <w:rsid w:val="00556696"/>
    <w:rsid w:val="00574D7E"/>
    <w:rsid w:val="00596EBA"/>
    <w:rsid w:val="005C36CB"/>
    <w:rsid w:val="005D0DE2"/>
    <w:rsid w:val="005D3120"/>
    <w:rsid w:val="005D518B"/>
    <w:rsid w:val="005E4D5A"/>
    <w:rsid w:val="00605459"/>
    <w:rsid w:val="00617963"/>
    <w:rsid w:val="00622046"/>
    <w:rsid w:val="00630816"/>
    <w:rsid w:val="00637F1B"/>
    <w:rsid w:val="0064070A"/>
    <w:rsid w:val="00645613"/>
    <w:rsid w:val="00660883"/>
    <w:rsid w:val="006711F7"/>
    <w:rsid w:val="0068070A"/>
    <w:rsid w:val="0069234B"/>
    <w:rsid w:val="00692B41"/>
    <w:rsid w:val="006A73A4"/>
    <w:rsid w:val="006D65E7"/>
    <w:rsid w:val="006F4BEB"/>
    <w:rsid w:val="00726580"/>
    <w:rsid w:val="0077503E"/>
    <w:rsid w:val="007F4BB5"/>
    <w:rsid w:val="0080172D"/>
    <w:rsid w:val="008048F2"/>
    <w:rsid w:val="008313E4"/>
    <w:rsid w:val="00852EE7"/>
    <w:rsid w:val="00875BA5"/>
    <w:rsid w:val="0088318F"/>
    <w:rsid w:val="00883FC8"/>
    <w:rsid w:val="00887628"/>
    <w:rsid w:val="008D0172"/>
    <w:rsid w:val="008D3AE8"/>
    <w:rsid w:val="008F5EFE"/>
    <w:rsid w:val="00912324"/>
    <w:rsid w:val="00930D62"/>
    <w:rsid w:val="009560A5"/>
    <w:rsid w:val="00973176"/>
    <w:rsid w:val="00975C16"/>
    <w:rsid w:val="00982A65"/>
    <w:rsid w:val="009864BF"/>
    <w:rsid w:val="009942FE"/>
    <w:rsid w:val="00995B85"/>
    <w:rsid w:val="009A00CF"/>
    <w:rsid w:val="009A196C"/>
    <w:rsid w:val="009A1F64"/>
    <w:rsid w:val="009B4A51"/>
    <w:rsid w:val="009C09F2"/>
    <w:rsid w:val="009D5A97"/>
    <w:rsid w:val="009D5CBF"/>
    <w:rsid w:val="009F0A93"/>
    <w:rsid w:val="00A05416"/>
    <w:rsid w:val="00A13C68"/>
    <w:rsid w:val="00A4305C"/>
    <w:rsid w:val="00A60802"/>
    <w:rsid w:val="00A63685"/>
    <w:rsid w:val="00A63DD3"/>
    <w:rsid w:val="00A74207"/>
    <w:rsid w:val="00A8304C"/>
    <w:rsid w:val="00A97931"/>
    <w:rsid w:val="00AA2AB8"/>
    <w:rsid w:val="00AA7CE5"/>
    <w:rsid w:val="00AB26EA"/>
    <w:rsid w:val="00B11816"/>
    <w:rsid w:val="00B128BF"/>
    <w:rsid w:val="00B155EE"/>
    <w:rsid w:val="00B31709"/>
    <w:rsid w:val="00B41C10"/>
    <w:rsid w:val="00BA2981"/>
    <w:rsid w:val="00BF6C59"/>
    <w:rsid w:val="00C40A46"/>
    <w:rsid w:val="00C70274"/>
    <w:rsid w:val="00C7045C"/>
    <w:rsid w:val="00C864CA"/>
    <w:rsid w:val="00C92D1C"/>
    <w:rsid w:val="00C966B3"/>
    <w:rsid w:val="00CA307E"/>
    <w:rsid w:val="00CB4BB7"/>
    <w:rsid w:val="00CB7BA0"/>
    <w:rsid w:val="00CD7173"/>
    <w:rsid w:val="00D0239F"/>
    <w:rsid w:val="00D07116"/>
    <w:rsid w:val="00D1380B"/>
    <w:rsid w:val="00D23734"/>
    <w:rsid w:val="00D3589E"/>
    <w:rsid w:val="00D722EA"/>
    <w:rsid w:val="00D72C9F"/>
    <w:rsid w:val="00D945B6"/>
    <w:rsid w:val="00DB22FD"/>
    <w:rsid w:val="00DE4327"/>
    <w:rsid w:val="00E02D81"/>
    <w:rsid w:val="00E15472"/>
    <w:rsid w:val="00E3049E"/>
    <w:rsid w:val="00EA37A4"/>
    <w:rsid w:val="00EF08D3"/>
    <w:rsid w:val="00F378F8"/>
    <w:rsid w:val="00F42F16"/>
    <w:rsid w:val="00F63735"/>
    <w:rsid w:val="00F7746E"/>
    <w:rsid w:val="00F87CAD"/>
    <w:rsid w:val="00F931E4"/>
    <w:rsid w:val="00FD2E88"/>
    <w:rsid w:val="00FD550B"/>
    <w:rsid w:val="00FE03FF"/>
    <w:rsid w:val="20A065A7"/>
    <w:rsid w:val="2BBAA07B"/>
    <w:rsid w:val="2C7BCF45"/>
    <w:rsid w:val="2DB98F3E"/>
    <w:rsid w:val="37269942"/>
    <w:rsid w:val="399164C5"/>
    <w:rsid w:val="3BFCF0AC"/>
    <w:rsid w:val="3DC57B31"/>
    <w:rsid w:val="40BE6B10"/>
    <w:rsid w:val="665E2AF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B128BF"/>
    <w:rPr>
      <w:sz w:val="16"/>
      <w:lang w:val="en-GB" w:eastAsia="en-GB"/>
    </w:rPr>
  </w:style>
  <w:style w:type="paragraph" w:styleId="CommentText">
    <w:name w:val="annotation text"/>
    <w:basedOn w:val="Normal"/>
    <w:link w:val="CommentTextChar"/>
    <w:autoRedefine/>
    <w:rsid w:val="00FE03FF"/>
    <w:pPr>
      <w:spacing w:after="0" w:line="260" w:lineRule="atLeast"/>
    </w:pPr>
    <w:rPr>
      <w:rFonts w:ascii="Verdana" w:eastAsia="Times New Roman" w:hAnsi="Verdana" w:cs="Times New Roman"/>
      <w:kern w:val="14"/>
      <w:sz w:val="20"/>
      <w:szCs w:val="20"/>
      <w:lang w:val="en-GB" w:eastAsia="en-GB"/>
    </w:rPr>
  </w:style>
  <w:style w:type="character" w:customStyle="1" w:styleId="CommentTextChar">
    <w:name w:val="Comment Text Char"/>
    <w:basedOn w:val="DefaultParagraphFont"/>
    <w:link w:val="CommentText"/>
    <w:rsid w:val="00FE03FF"/>
    <w:rPr>
      <w:rFonts w:ascii="Verdana" w:eastAsia="Times New Roman" w:hAnsi="Verdana" w:cs="Times New Roman"/>
      <w:kern w:val="14"/>
      <w:sz w:val="20"/>
      <w:szCs w:val="20"/>
      <w:lang w:val="en-GB" w:eastAsia="en-GB"/>
    </w:rPr>
  </w:style>
  <w:style w:type="paragraph" w:customStyle="1" w:styleId="Eis11">
    <w:name w:val="Eis 1.1"/>
    <w:basedOn w:val="Normal"/>
    <w:autoRedefine/>
    <w:rsid w:val="00B128BF"/>
    <w:pPr>
      <w:spacing w:after="120" w:line="240" w:lineRule="atLeast"/>
    </w:pPr>
    <w:rPr>
      <w:rFonts w:ascii="Verdana" w:eastAsia="Times New Roman" w:hAnsi="Verdana" w:cs="Times New Roman"/>
      <w:sz w:val="18"/>
      <w:szCs w:val="24"/>
      <w:lang w:val="en-GB" w:eastAsia="en-GB"/>
    </w:rPr>
  </w:style>
  <w:style w:type="paragraph" w:styleId="ListParagraph">
    <w:name w:val="List Paragraph"/>
    <w:basedOn w:val="Normal"/>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onText">
    <w:name w:val="Balloon Text"/>
    <w:basedOn w:val="Normal"/>
    <w:link w:val="BalloonTextChar"/>
    <w:uiPriority w:val="99"/>
    <w:semiHidden/>
    <w:unhideWhenUsed/>
    <w:rsid w:val="00B12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8BF"/>
    <w:rPr>
      <w:rFonts w:ascii="Tahoma" w:hAnsi="Tahoma" w:cs="Tahoma"/>
      <w:sz w:val="16"/>
      <w:szCs w:val="16"/>
    </w:rPr>
  </w:style>
  <w:style w:type="table" w:styleId="TableGrid">
    <w:name w:val="Table Grid"/>
    <w:basedOn w:val="TableNorma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CommentSubjectChar">
    <w:name w:val="Comment Subject Char"/>
    <w:basedOn w:val="CommentTextChar"/>
    <w:link w:val="CommentSubject"/>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Normal"/>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Normal"/>
    <w:link w:val="BulletChar"/>
    <w:autoRedefine/>
    <w:rsid w:val="00FE03FF"/>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FE03FF"/>
    <w:rPr>
      <w:rFonts w:ascii="Verdana" w:eastAsia="Times New Roman" w:hAnsi="Verdana" w:cs="Times New Roman"/>
      <w:sz w:val="18"/>
      <w:szCs w:val="20"/>
      <w:lang w:val="en-GB" w:eastAsia="en-GB"/>
    </w:rPr>
  </w:style>
  <w:style w:type="paragraph" w:customStyle="1" w:styleId="Default">
    <w:name w:val="Default"/>
    <w:rsid w:val="00630816"/>
    <w:pPr>
      <w:autoSpaceDE w:val="0"/>
      <w:autoSpaceDN w:val="0"/>
      <w:adjustRightInd w:val="0"/>
      <w:spacing w:after="0" w:line="240" w:lineRule="auto"/>
    </w:pPr>
    <w:rPr>
      <w:rFonts w:ascii="Verdana" w:hAnsi="Verdana" w:cs="Verdana"/>
      <w:color w:val="000000"/>
      <w:sz w:val="24"/>
      <w:szCs w:val="24"/>
    </w:rPr>
  </w:style>
  <w:style w:type="paragraph" w:styleId="Revision">
    <w:name w:val="Revision"/>
    <w:hidden/>
    <w:uiPriority w:val="99"/>
    <w:semiHidden/>
    <w:rsid w:val="00F931E4"/>
    <w:pPr>
      <w:spacing w:after="0" w:line="240" w:lineRule="auto"/>
    </w:pPr>
  </w:style>
  <w:style w:type="paragraph" w:styleId="Header">
    <w:name w:val="header"/>
    <w:basedOn w:val="Normal"/>
    <w:link w:val="HeaderChar"/>
    <w:uiPriority w:val="99"/>
    <w:unhideWhenUsed/>
    <w:rsid w:val="00136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BBF"/>
  </w:style>
  <w:style w:type="paragraph" w:styleId="Footer">
    <w:name w:val="footer"/>
    <w:basedOn w:val="Normal"/>
    <w:link w:val="FooterChar"/>
    <w:uiPriority w:val="99"/>
    <w:unhideWhenUsed/>
    <w:rsid w:val="00136B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BBF"/>
  </w:style>
  <w:style w:type="paragraph" w:styleId="FootnoteText">
    <w:name w:val="footnote text"/>
    <w:basedOn w:val="Normal"/>
    <w:link w:val="FootnoteTextChar"/>
    <w:uiPriority w:val="99"/>
    <w:semiHidden/>
    <w:unhideWhenUsed/>
    <w:rsid w:val="00BA29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2981"/>
    <w:rPr>
      <w:sz w:val="20"/>
      <w:szCs w:val="20"/>
    </w:rPr>
  </w:style>
  <w:style w:type="character" w:styleId="FootnoteReference">
    <w:name w:val="footnote reference"/>
    <w:basedOn w:val="DefaultParagraphFont"/>
    <w:uiPriority w:val="99"/>
    <w:semiHidden/>
    <w:unhideWhenUsed/>
    <w:rsid w:val="00BA2981"/>
    <w:rPr>
      <w:vertAlign w:val="superscript"/>
    </w:rPr>
  </w:style>
  <w:style w:type="character" w:customStyle="1" w:styleId="normaltextrun">
    <w:name w:val="normaltextrun"/>
    <w:basedOn w:val="DefaultParagraphFont"/>
    <w:rsid w:val="00645613"/>
  </w:style>
  <w:style w:type="character" w:customStyle="1" w:styleId="eop">
    <w:name w:val="eop"/>
    <w:basedOn w:val="DefaultParagraphFont"/>
    <w:rsid w:val="00645613"/>
  </w:style>
  <w:style w:type="paragraph" w:customStyle="1" w:styleId="paragraph">
    <w:name w:val="paragraph"/>
    <w:basedOn w:val="Normal"/>
    <w:rsid w:val="00645613"/>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 w:id="926966505">
      <w:bodyDiv w:val="1"/>
      <w:marLeft w:val="0"/>
      <w:marRight w:val="0"/>
      <w:marTop w:val="0"/>
      <w:marBottom w:val="0"/>
      <w:divBdr>
        <w:top w:val="none" w:sz="0" w:space="0" w:color="auto"/>
        <w:left w:val="none" w:sz="0" w:space="0" w:color="auto"/>
        <w:bottom w:val="none" w:sz="0" w:space="0" w:color="auto"/>
        <w:right w:val="none" w:sz="0" w:space="0" w:color="auto"/>
      </w:divBdr>
      <w:divsChild>
        <w:div w:id="1360668659">
          <w:marLeft w:val="0"/>
          <w:marRight w:val="0"/>
          <w:marTop w:val="0"/>
          <w:marBottom w:val="0"/>
          <w:divBdr>
            <w:top w:val="none" w:sz="0" w:space="0" w:color="auto"/>
            <w:left w:val="none" w:sz="0" w:space="0" w:color="auto"/>
            <w:bottom w:val="none" w:sz="0" w:space="0" w:color="auto"/>
            <w:right w:val="none" w:sz="0" w:space="0" w:color="auto"/>
          </w:divBdr>
        </w:div>
        <w:div w:id="1084375190">
          <w:marLeft w:val="0"/>
          <w:marRight w:val="0"/>
          <w:marTop w:val="0"/>
          <w:marBottom w:val="0"/>
          <w:divBdr>
            <w:top w:val="none" w:sz="0" w:space="0" w:color="auto"/>
            <w:left w:val="none" w:sz="0" w:space="0" w:color="auto"/>
            <w:bottom w:val="none" w:sz="0" w:space="0" w:color="auto"/>
            <w:right w:val="none" w:sz="0" w:space="0" w:color="auto"/>
          </w:divBdr>
        </w:div>
        <w:div w:id="650213306">
          <w:marLeft w:val="0"/>
          <w:marRight w:val="0"/>
          <w:marTop w:val="0"/>
          <w:marBottom w:val="0"/>
          <w:divBdr>
            <w:top w:val="none" w:sz="0" w:space="0" w:color="auto"/>
            <w:left w:val="none" w:sz="0" w:space="0" w:color="auto"/>
            <w:bottom w:val="none" w:sz="0" w:space="0" w:color="auto"/>
            <w:right w:val="none" w:sz="0" w:space="0" w:color="auto"/>
          </w:divBdr>
        </w:div>
        <w:div w:id="1118062373">
          <w:marLeft w:val="0"/>
          <w:marRight w:val="0"/>
          <w:marTop w:val="0"/>
          <w:marBottom w:val="0"/>
          <w:divBdr>
            <w:top w:val="none" w:sz="0" w:space="0" w:color="auto"/>
            <w:left w:val="none" w:sz="0" w:space="0" w:color="auto"/>
            <w:bottom w:val="none" w:sz="0" w:space="0" w:color="auto"/>
            <w:right w:val="none" w:sz="0" w:space="0" w:color="auto"/>
          </w:divBdr>
        </w:div>
        <w:div w:id="454561035">
          <w:marLeft w:val="0"/>
          <w:marRight w:val="0"/>
          <w:marTop w:val="0"/>
          <w:marBottom w:val="0"/>
          <w:divBdr>
            <w:top w:val="none" w:sz="0" w:space="0" w:color="auto"/>
            <w:left w:val="none" w:sz="0" w:space="0" w:color="auto"/>
            <w:bottom w:val="none" w:sz="0" w:space="0" w:color="auto"/>
            <w:right w:val="none" w:sz="0" w:space="0" w:color="auto"/>
          </w:divBdr>
        </w:div>
        <w:div w:id="632827727">
          <w:marLeft w:val="0"/>
          <w:marRight w:val="0"/>
          <w:marTop w:val="0"/>
          <w:marBottom w:val="0"/>
          <w:divBdr>
            <w:top w:val="none" w:sz="0" w:space="0" w:color="auto"/>
            <w:left w:val="none" w:sz="0" w:space="0" w:color="auto"/>
            <w:bottom w:val="none" w:sz="0" w:space="0" w:color="auto"/>
            <w:right w:val="none" w:sz="0" w:space="0" w:color="auto"/>
          </w:divBdr>
        </w:div>
        <w:div w:id="367294504">
          <w:marLeft w:val="0"/>
          <w:marRight w:val="0"/>
          <w:marTop w:val="0"/>
          <w:marBottom w:val="0"/>
          <w:divBdr>
            <w:top w:val="none" w:sz="0" w:space="0" w:color="auto"/>
            <w:left w:val="none" w:sz="0" w:space="0" w:color="auto"/>
            <w:bottom w:val="none" w:sz="0" w:space="0" w:color="auto"/>
            <w:right w:val="none" w:sz="0" w:space="0" w:color="auto"/>
          </w:divBdr>
        </w:div>
        <w:div w:id="659430606">
          <w:marLeft w:val="0"/>
          <w:marRight w:val="0"/>
          <w:marTop w:val="0"/>
          <w:marBottom w:val="0"/>
          <w:divBdr>
            <w:top w:val="none" w:sz="0" w:space="0" w:color="auto"/>
            <w:left w:val="none" w:sz="0" w:space="0" w:color="auto"/>
            <w:bottom w:val="none" w:sz="0" w:space="0" w:color="auto"/>
            <w:right w:val="none" w:sz="0" w:space="0" w:color="auto"/>
          </w:divBdr>
        </w:div>
        <w:div w:id="1482231892">
          <w:marLeft w:val="0"/>
          <w:marRight w:val="0"/>
          <w:marTop w:val="0"/>
          <w:marBottom w:val="0"/>
          <w:divBdr>
            <w:top w:val="none" w:sz="0" w:space="0" w:color="auto"/>
            <w:left w:val="none" w:sz="0" w:space="0" w:color="auto"/>
            <w:bottom w:val="none" w:sz="0" w:space="0" w:color="auto"/>
            <w:right w:val="none" w:sz="0" w:space="0" w:color="auto"/>
          </w:divBdr>
        </w:div>
        <w:div w:id="1416976448">
          <w:marLeft w:val="0"/>
          <w:marRight w:val="0"/>
          <w:marTop w:val="0"/>
          <w:marBottom w:val="0"/>
          <w:divBdr>
            <w:top w:val="none" w:sz="0" w:space="0" w:color="auto"/>
            <w:left w:val="none" w:sz="0" w:space="0" w:color="auto"/>
            <w:bottom w:val="none" w:sz="0" w:space="0" w:color="auto"/>
            <w:right w:val="none" w:sz="0" w:space="0" w:color="auto"/>
          </w:divBdr>
        </w:div>
      </w:divsChild>
    </w:div>
    <w:div w:id="20354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E1FFE82FF24D48A814A414C2D924CE" ma:contentTypeVersion="9" ma:contentTypeDescription="Een nieuw document maken." ma:contentTypeScope="" ma:versionID="a4c288695a1a7a4b206d25edfc3ea330">
  <xsd:schema xmlns:xsd="http://www.w3.org/2001/XMLSchema" xmlns:xs="http://www.w3.org/2001/XMLSchema" xmlns:p="http://schemas.microsoft.com/office/2006/metadata/properties" xmlns:ns2="a2a83511-923b-4345-ada3-35c0ecf9598f" xmlns:ns3="19b9d49a-bce2-461b-9c1c-be8822f6989f" targetNamespace="http://schemas.microsoft.com/office/2006/metadata/properties" ma:root="true" ma:fieldsID="527593d81190834abce67b1bebccb69c" ns2:_="" ns3:_="">
    <xsd:import namespace="a2a83511-923b-4345-ada3-35c0ecf9598f"/>
    <xsd:import namespace="19b9d49a-bce2-461b-9c1c-be8822f698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83511-923b-4345-ada3-35c0ecf9598f"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b9d49a-bce2-461b-9c1c-be8822f6989f" elementFormDefault="qualified">
    <xsd:import namespace="http://schemas.microsoft.com/office/2006/documentManagement/types"/>
    <xsd:import namespace="http://schemas.microsoft.com/office/infopath/2007/PartnerControls"/>
    <xsd:element name="SharedWithUsers" ma:index="11"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2805B154-DDD7-4778-BE3E-D4A185724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83511-923b-4345-ada3-35c0ecf9598f"/>
    <ds:schemaRef ds:uri="19b9d49a-bce2-461b-9c1c-be8822f69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customXml/itemProps4.xml><?xml version="1.0" encoding="utf-8"?>
<ds:datastoreItem xmlns:ds="http://schemas.openxmlformats.org/officeDocument/2006/customXml" ds:itemID="{C83F4895-FF21-4AFA-9970-DBF25517441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4081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EZ</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Barbara Cox</cp:lastModifiedBy>
  <cp:revision>6</cp:revision>
  <cp:lastPrinted>2014-09-21T19:25:00Z</cp:lastPrinted>
  <dcterms:created xsi:type="dcterms:W3CDTF">2024-04-05T08:15:00Z</dcterms:created>
  <dcterms:modified xsi:type="dcterms:W3CDTF">2024-04-11T11:59:00Z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0x010100F5E1FFE82FF24D48A814A414C2D924CE</vt:lpwstr>
  </property>
  <property fmtid="{D5CDD505-2E9C-101B-9397-08002B2CF9AE}" pid="3" name="MSIP_Label_4bde8109-f994-4a60-a1d3-5c95e2ff3620_Enabled">
    <vt:lpwstr>true</vt:lpwstr>
  </property>
  <property fmtid="{D5CDD505-2E9C-101B-9397-08002B2CF9AE}" pid="4" name="MSIP_Label_4bde8109-f994-4a60-a1d3-5c95e2ff3620_SetDate">
    <vt:lpwstr>2023-02-02T20:34:25Z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76bedb0f-b760-42ad-ba21-b32a6d268031</vt:lpwstr>
  </property>
  <property fmtid="{D5CDD505-2E9C-101B-9397-08002B2CF9AE}" pid="9" name="MSIP_Label_4bde8109-f994-4a60-a1d3-5c95e2ff3620_ContentBits">
    <vt:lpwstr>0</vt:lpwstr>
  </property>
</Properties>
</file>