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6844E38D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0C08E6" w:rsidRPr="000C08E6">
        <w:rPr>
          <w:rFonts w:cs="Arial"/>
        </w:rPr>
        <w:t>het uitvoeren van geluidsaneringsprojecten</w:t>
      </w:r>
      <w:r w:rsidR="000C08E6">
        <w:rPr>
          <w:rFonts w:cs="Arial"/>
        </w:rPr>
        <w:t>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501ED31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0C08E6" w:rsidRPr="000C08E6">
        <w:rPr>
          <w:rFonts w:cs="Arial"/>
        </w:rPr>
        <w:t xml:space="preserve">het uitvoeren van geluidsaneringsprojecten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0C08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F45332" w:rsidRDefault="000C08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C08E6"/>
    <w:rsid w:val="00135E42"/>
    <w:rsid w:val="00193E70"/>
    <w:rsid w:val="0035518E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14</cp:revision>
  <dcterms:created xsi:type="dcterms:W3CDTF">2022-11-25T09:05:00Z</dcterms:created>
  <dcterms:modified xsi:type="dcterms:W3CDTF">2024-01-08T12:04:00Z</dcterms:modified>
</cp:coreProperties>
</file>