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5A132" w14:textId="55B3790D" w:rsidR="004B12B7" w:rsidRPr="0054191C" w:rsidRDefault="00A66F62" w:rsidP="0054191C">
      <w:pPr>
        <w:pStyle w:val="Kop1"/>
        <w:numPr>
          <w:ilvl w:val="0"/>
          <w:numId w:val="0"/>
        </w:numPr>
        <w:tabs>
          <w:tab w:val="clear" w:pos="851"/>
          <w:tab w:val="left" w:pos="567"/>
        </w:tabs>
        <w:spacing w:after="60" w:line="300" w:lineRule="exact"/>
        <w:rPr>
          <w:rFonts w:asciiTheme="minorHAnsi" w:hAnsiTheme="minorHAnsi"/>
          <w:caps w:val="0"/>
          <w:sz w:val="32"/>
          <w:szCs w:val="32"/>
        </w:rPr>
      </w:pPr>
      <w:bookmarkStart w:id="0" w:name="_Toc488052804"/>
      <w:r>
        <w:rPr>
          <w:rFonts w:asciiTheme="minorHAnsi" w:hAnsiTheme="minorHAnsi"/>
          <w:caps w:val="0"/>
          <w:sz w:val="32"/>
          <w:szCs w:val="32"/>
        </w:rPr>
        <w:t>Inschrijving en</w:t>
      </w:r>
      <w:r w:rsidR="004B12B7" w:rsidRPr="0054191C">
        <w:rPr>
          <w:rFonts w:asciiTheme="minorHAnsi" w:hAnsiTheme="minorHAnsi"/>
          <w:caps w:val="0"/>
          <w:sz w:val="32"/>
          <w:szCs w:val="32"/>
        </w:rPr>
        <w:t xml:space="preserve"> </w:t>
      </w:r>
      <w:bookmarkEnd w:id="0"/>
      <w:r w:rsidR="009A5E9D">
        <w:rPr>
          <w:rFonts w:asciiTheme="minorHAnsi" w:hAnsiTheme="minorHAnsi"/>
          <w:caps w:val="0"/>
          <w:sz w:val="32"/>
          <w:szCs w:val="32"/>
        </w:rPr>
        <w:t>Perceel</w:t>
      </w:r>
      <w:r>
        <w:rPr>
          <w:rFonts w:asciiTheme="minorHAnsi" w:hAnsiTheme="minorHAnsi"/>
          <w:caps w:val="0"/>
          <w:sz w:val="32"/>
          <w:szCs w:val="32"/>
        </w:rPr>
        <w:t>voorkeur</w:t>
      </w:r>
    </w:p>
    <w:p w14:paraId="0677AAEA" w14:textId="69434017" w:rsidR="005134EE" w:rsidRPr="005134EE" w:rsidRDefault="005134EE" w:rsidP="005134EE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5134EE">
        <w:rPr>
          <w:rFonts w:asciiTheme="minorHAnsi" w:hAnsiTheme="minorHAnsi" w:cstheme="minorHAnsi"/>
          <w:sz w:val="22"/>
          <w:szCs w:val="22"/>
        </w:rPr>
        <w:t xml:space="preserve">De aanbesteding </w:t>
      </w:r>
      <w:r>
        <w:rPr>
          <w:rFonts w:asciiTheme="minorHAnsi" w:hAnsiTheme="minorHAnsi" w:cstheme="minorHAnsi"/>
          <w:sz w:val="22"/>
          <w:szCs w:val="22"/>
        </w:rPr>
        <w:t>‘</w:t>
      </w:r>
      <w:r w:rsidR="00472BC0">
        <w:rPr>
          <w:rFonts w:asciiTheme="minorHAnsi" w:hAnsiTheme="minorHAnsi" w:cstheme="minorHAnsi"/>
          <w:sz w:val="22"/>
          <w:szCs w:val="22"/>
        </w:rPr>
        <w:t>Schoonmaak en Glasbewassing</w:t>
      </w:r>
      <w:r>
        <w:rPr>
          <w:rFonts w:asciiTheme="minorHAnsi" w:hAnsiTheme="minorHAnsi" w:cstheme="minorHAnsi"/>
          <w:sz w:val="22"/>
          <w:szCs w:val="22"/>
        </w:rPr>
        <w:t>’</w:t>
      </w:r>
      <w:r w:rsidR="00E70C7C">
        <w:rPr>
          <w:rFonts w:asciiTheme="minorHAnsi" w:hAnsiTheme="minorHAnsi" w:cstheme="minorHAnsi"/>
          <w:sz w:val="22"/>
          <w:szCs w:val="22"/>
        </w:rPr>
        <w:t xml:space="preserve"> </w:t>
      </w:r>
      <w:r w:rsidRPr="005134EE">
        <w:rPr>
          <w:rFonts w:asciiTheme="minorHAnsi" w:hAnsiTheme="minorHAnsi" w:cstheme="minorHAnsi"/>
          <w:sz w:val="22"/>
          <w:szCs w:val="22"/>
        </w:rPr>
        <w:t>is verde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5134EE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5134EE">
        <w:rPr>
          <w:rFonts w:asciiTheme="minorHAnsi" w:hAnsiTheme="minorHAnsi" w:cstheme="minorHAnsi"/>
          <w:sz w:val="22"/>
          <w:szCs w:val="22"/>
        </w:rPr>
        <w:t xml:space="preserve"> in </w:t>
      </w:r>
      <w:r w:rsidR="00472BC0">
        <w:rPr>
          <w:rFonts w:asciiTheme="minorHAnsi" w:hAnsiTheme="minorHAnsi" w:cstheme="minorHAnsi"/>
          <w:sz w:val="22"/>
          <w:szCs w:val="22"/>
        </w:rPr>
        <w:t>drie</w:t>
      </w:r>
      <w:r w:rsidRPr="005134EE">
        <w:rPr>
          <w:rFonts w:asciiTheme="minorHAnsi" w:hAnsiTheme="minorHAnsi" w:cstheme="minorHAnsi"/>
          <w:sz w:val="22"/>
          <w:szCs w:val="22"/>
        </w:rPr>
        <w:t xml:space="preserve"> percelen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2A3D044" w14:textId="503D15FE" w:rsidR="005134EE" w:rsidRPr="00C6284C" w:rsidRDefault="00C6284C" w:rsidP="005134EE">
      <w:pPr>
        <w:pStyle w:val="Lijstalinea"/>
        <w:numPr>
          <w:ilvl w:val="0"/>
          <w:numId w:val="3"/>
        </w:numPr>
        <w:spacing w:line="300" w:lineRule="exact"/>
        <w:ind w:left="1134" w:hanging="1134"/>
        <w:rPr>
          <w:rFonts w:asciiTheme="minorHAnsi" w:hAnsiTheme="minorHAnsi" w:cstheme="minorHAnsi"/>
          <w:sz w:val="22"/>
          <w:szCs w:val="22"/>
        </w:rPr>
      </w:pPr>
      <w:r w:rsidRPr="00C6284C">
        <w:rPr>
          <w:rFonts w:asciiTheme="minorHAnsi" w:hAnsiTheme="minorHAnsi" w:cstheme="minorHAnsi"/>
          <w:sz w:val="22"/>
          <w:szCs w:val="22"/>
        </w:rPr>
        <w:t>Regulier schoonmaakonderhoud (standaarddienstverlening) “Gebouwen deel 1”</w:t>
      </w:r>
    </w:p>
    <w:p w14:paraId="7E34EA8A" w14:textId="307B534C" w:rsidR="005134EE" w:rsidRPr="00C6284C" w:rsidRDefault="00C6284C" w:rsidP="005134EE">
      <w:pPr>
        <w:pStyle w:val="Lijstalinea"/>
        <w:numPr>
          <w:ilvl w:val="0"/>
          <w:numId w:val="3"/>
        </w:numPr>
        <w:spacing w:line="300" w:lineRule="exact"/>
        <w:ind w:left="1134" w:hanging="1134"/>
        <w:rPr>
          <w:rFonts w:asciiTheme="minorHAnsi" w:hAnsiTheme="minorHAnsi" w:cstheme="minorHAnsi"/>
          <w:sz w:val="22"/>
          <w:szCs w:val="22"/>
        </w:rPr>
      </w:pPr>
      <w:r w:rsidRPr="00C6284C">
        <w:rPr>
          <w:rFonts w:asciiTheme="minorHAnsi" w:hAnsiTheme="minorHAnsi" w:cstheme="minorHAnsi"/>
          <w:sz w:val="22"/>
          <w:szCs w:val="22"/>
        </w:rPr>
        <w:t>Regulier schoonmaakonderhoud (standaarddienstverlening) “Gebouwen deel 2”</w:t>
      </w:r>
    </w:p>
    <w:p w14:paraId="6CC74D1C" w14:textId="370D56AF" w:rsidR="00472BC0" w:rsidRPr="00C6284C" w:rsidRDefault="008C14E9" w:rsidP="005134EE">
      <w:pPr>
        <w:pStyle w:val="Lijstalinea"/>
        <w:numPr>
          <w:ilvl w:val="0"/>
          <w:numId w:val="3"/>
        </w:numPr>
        <w:spacing w:line="300" w:lineRule="exact"/>
        <w:ind w:left="1134" w:hanging="1134"/>
        <w:rPr>
          <w:rFonts w:asciiTheme="minorHAnsi" w:hAnsiTheme="minorHAnsi" w:cstheme="minorHAnsi"/>
          <w:sz w:val="22"/>
          <w:szCs w:val="22"/>
        </w:rPr>
      </w:pPr>
      <w:r w:rsidRPr="00C6284C">
        <w:rPr>
          <w:rFonts w:asciiTheme="minorHAnsi" w:hAnsiTheme="minorHAnsi" w:cstheme="minorHAnsi"/>
          <w:sz w:val="22"/>
          <w:szCs w:val="22"/>
        </w:rPr>
        <w:t>Glasbewassing</w:t>
      </w:r>
    </w:p>
    <w:p w14:paraId="356BF9EC" w14:textId="77777777" w:rsidR="005134EE" w:rsidRDefault="005134EE" w:rsidP="005134EE">
      <w:pPr>
        <w:spacing w:line="300" w:lineRule="exact"/>
        <w:rPr>
          <w:rFonts w:asciiTheme="minorHAnsi" w:hAnsiTheme="minorHAnsi" w:cstheme="minorHAnsi"/>
          <w:sz w:val="22"/>
          <w:szCs w:val="22"/>
        </w:rPr>
      </w:pPr>
    </w:p>
    <w:p w14:paraId="39B7A762" w14:textId="28FF61E2" w:rsidR="00E434EC" w:rsidRPr="00E434EC" w:rsidRDefault="00E434EC" w:rsidP="00E434EC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E434EC">
        <w:rPr>
          <w:rFonts w:asciiTheme="minorHAnsi" w:hAnsiTheme="minorHAnsi" w:cstheme="minorHAnsi"/>
          <w:sz w:val="22"/>
          <w:szCs w:val="22"/>
        </w:rPr>
        <w:t xml:space="preserve">Om het risico van de continuïteit van de schoonmaakdienstverlening voor perceel 1 en perceel 2 tot een minimum te beperken, wil de VU voor beide schoonmaakpercelen een andere Inschrijver contracteren. Dit betekent dat Inschrijver mag inschrijven op beide percelen, maar slechts één (1) </w:t>
      </w:r>
    </w:p>
    <w:p w14:paraId="17843260" w14:textId="559D22C2" w:rsidR="00E434EC" w:rsidRDefault="00E434EC" w:rsidP="00E434EC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E434EC">
        <w:rPr>
          <w:rFonts w:asciiTheme="minorHAnsi" w:hAnsiTheme="minorHAnsi" w:cstheme="minorHAnsi"/>
          <w:sz w:val="22"/>
          <w:szCs w:val="22"/>
        </w:rPr>
        <w:t xml:space="preserve">perceel gegund kan krijgen. Inschrijven in combinatie met perceel 3 is toegestaan. </w:t>
      </w:r>
      <w:r w:rsidRPr="00E434EC">
        <w:rPr>
          <w:rFonts w:asciiTheme="minorHAnsi" w:hAnsiTheme="minorHAnsi" w:cstheme="minorHAnsi"/>
          <w:sz w:val="22"/>
          <w:szCs w:val="22"/>
        </w:rPr>
        <w:cr/>
      </w:r>
    </w:p>
    <w:p w14:paraId="27A1EFB1" w14:textId="4BE8896F" w:rsidR="00D75D65" w:rsidRPr="00D75D65" w:rsidRDefault="00D75D65" w:rsidP="00E434EC">
      <w:pPr>
        <w:spacing w:line="300" w:lineRule="exac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5D65">
        <w:rPr>
          <w:rFonts w:asciiTheme="minorHAnsi" w:hAnsiTheme="minorHAnsi" w:cstheme="minorHAnsi"/>
          <w:b/>
          <w:bCs/>
          <w:sz w:val="22"/>
          <w:szCs w:val="22"/>
          <w:u w:val="single"/>
        </w:rPr>
        <w:t>Schoonmaakdienstverlening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(perceel 1 en perceel 2)</w:t>
      </w:r>
      <w:r w:rsidRPr="00D75D65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6DB8B99A" w14:textId="78AFE682" w:rsidR="00C52564" w:rsidRDefault="00C52564" w:rsidP="00C52564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C52564">
        <w:rPr>
          <w:rFonts w:asciiTheme="minorHAnsi" w:hAnsiTheme="minorHAnsi" w:cstheme="minorHAnsi"/>
          <w:sz w:val="22"/>
          <w:szCs w:val="22"/>
        </w:rPr>
        <w:t xml:space="preserve">Wanneer een Inschrijver op beide percelen op nummer één (1) in de ranking is geëindigd, mag deze partij kiezen of zij perceel 1 </w:t>
      </w:r>
      <w:proofErr w:type="spellStart"/>
      <w:r w:rsidRPr="00C52564">
        <w:rPr>
          <w:rFonts w:asciiTheme="minorHAnsi" w:hAnsiTheme="minorHAnsi" w:cstheme="minorHAnsi"/>
          <w:sz w:val="22"/>
          <w:szCs w:val="22"/>
        </w:rPr>
        <w:t>danwel</w:t>
      </w:r>
      <w:proofErr w:type="spellEnd"/>
      <w:r w:rsidRPr="00C52564">
        <w:rPr>
          <w:rFonts w:asciiTheme="minorHAnsi" w:hAnsiTheme="minorHAnsi" w:cstheme="minorHAnsi"/>
          <w:sz w:val="22"/>
          <w:szCs w:val="22"/>
        </w:rPr>
        <w:t xml:space="preserve"> perceel 2 gegund wenst te krijgen. De partij die in de ranking van het niet gekozen perceel als nummer twee (2) is geëindigd, krijgt het overgebleven perceel gegund.</w:t>
      </w:r>
    </w:p>
    <w:p w14:paraId="5E7F373D" w14:textId="77777777" w:rsidR="00C52564" w:rsidRDefault="00C52564" w:rsidP="00E434EC">
      <w:pPr>
        <w:spacing w:line="300" w:lineRule="exac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8815" w:type="dxa"/>
        <w:tblLook w:val="04A0" w:firstRow="1" w:lastRow="0" w:firstColumn="1" w:lastColumn="0" w:noHBand="0" w:noVBand="1"/>
      </w:tblPr>
      <w:tblGrid>
        <w:gridCol w:w="715"/>
        <w:gridCol w:w="725"/>
        <w:gridCol w:w="7375"/>
      </w:tblGrid>
      <w:tr w:rsidR="00E70C7C" w:rsidRPr="001F6A68" w14:paraId="5CE7EB0D" w14:textId="77777777" w:rsidTr="00E70C7C">
        <w:tc>
          <w:tcPr>
            <w:tcW w:w="8815" w:type="dxa"/>
            <w:gridSpan w:val="3"/>
            <w:tcBorders>
              <w:top w:val="single" w:sz="12" w:space="0" w:color="4F81BD" w:themeColor="accent1"/>
              <w:left w:val="single" w:sz="12" w:space="0" w:color="4F81BD" w:themeColor="accent1"/>
              <w:bottom w:val="nil"/>
              <w:right w:val="single" w:sz="12" w:space="0" w:color="4F81BD" w:themeColor="accent1"/>
            </w:tcBorders>
            <w:shd w:val="clear" w:color="auto" w:fill="auto"/>
          </w:tcPr>
          <w:p w14:paraId="1DD70502" w14:textId="3C05E80A" w:rsidR="00E70C7C" w:rsidRPr="001433E2" w:rsidRDefault="00E70C7C" w:rsidP="00E70C7C">
            <w:pPr>
              <w:spacing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1433E2">
              <w:rPr>
                <w:rFonts w:asciiTheme="minorHAnsi" w:hAnsiTheme="minorHAnsi" w:cstheme="minorHAnsi"/>
                <w:sz w:val="22"/>
                <w:szCs w:val="22"/>
              </w:rPr>
              <w:t>Kruis in onderstaand overzicht aan op welk(e) Perce(e)l(en) u wenst in te schrijven</w:t>
            </w:r>
            <w:r w:rsidR="00577C9A" w:rsidRPr="001433E2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</w:tr>
      <w:tr w:rsidR="00E70C7C" w:rsidRPr="001F6A68" w14:paraId="74AA01F9" w14:textId="77777777" w:rsidTr="00E70C7C">
        <w:tc>
          <w:tcPr>
            <w:tcW w:w="1440" w:type="dxa"/>
            <w:gridSpan w:val="2"/>
            <w:tcBorders>
              <w:top w:val="nil"/>
              <w:left w:val="single" w:sz="12" w:space="0" w:color="4F81BD" w:themeColor="accent1"/>
              <w:bottom w:val="nil"/>
              <w:right w:val="nil"/>
            </w:tcBorders>
            <w:shd w:val="clear" w:color="auto" w:fill="auto"/>
          </w:tcPr>
          <w:p w14:paraId="502744F3" w14:textId="77777777" w:rsidR="00E70C7C" w:rsidRPr="00E70C7C" w:rsidRDefault="00E70C7C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single" w:sz="12" w:space="0" w:color="4F81BD" w:themeColor="accent1"/>
            </w:tcBorders>
            <w:shd w:val="clear" w:color="auto" w:fill="auto"/>
          </w:tcPr>
          <w:p w14:paraId="0D8CFBF1" w14:textId="77777777" w:rsidR="00E70C7C" w:rsidRPr="00E70C7C" w:rsidRDefault="00E70C7C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A68" w:rsidRPr="001F6A68" w14:paraId="1199753F" w14:textId="77777777" w:rsidTr="00E70C7C">
        <w:tc>
          <w:tcPr>
            <w:tcW w:w="1440" w:type="dxa"/>
            <w:gridSpan w:val="2"/>
            <w:tcBorders>
              <w:top w:val="nil"/>
              <w:left w:val="single" w:sz="12" w:space="0" w:color="4F81BD" w:themeColor="accent1"/>
              <w:bottom w:val="nil"/>
              <w:right w:val="nil"/>
            </w:tcBorders>
            <w:shd w:val="clear" w:color="auto" w:fill="0089CF"/>
          </w:tcPr>
          <w:p w14:paraId="44617E42" w14:textId="052B91AE" w:rsidR="001F6A68" w:rsidRPr="001F6A68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6A6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Inschrijver:</w:t>
            </w:r>
          </w:p>
        </w:tc>
        <w:tc>
          <w:tcPr>
            <w:tcW w:w="7375" w:type="dxa"/>
            <w:tcBorders>
              <w:top w:val="nil"/>
              <w:left w:val="nil"/>
              <w:bottom w:val="dotted" w:sz="4" w:space="0" w:color="auto"/>
              <w:right w:val="single" w:sz="12" w:space="0" w:color="4F81BD" w:themeColor="accent1"/>
            </w:tcBorders>
          </w:tcPr>
          <w:p w14:paraId="6B357786" w14:textId="3A00C6BE" w:rsidR="001F6A68" w:rsidRPr="001F6A68" w:rsidRDefault="005134EE" w:rsidP="005134EE">
            <w:pPr>
              <w:spacing w:before="60" w:after="80" w:line="300" w:lineRule="exact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end"/>
            </w:r>
            <w:bookmarkEnd w:id="1"/>
          </w:p>
        </w:tc>
      </w:tr>
      <w:tr w:rsidR="005134EE" w:rsidRPr="001F6A68" w14:paraId="47A08F3D" w14:textId="77777777" w:rsidTr="00E70C7C">
        <w:tc>
          <w:tcPr>
            <w:tcW w:w="1440" w:type="dxa"/>
            <w:gridSpan w:val="2"/>
            <w:tcBorders>
              <w:top w:val="nil"/>
              <w:left w:val="single" w:sz="12" w:space="0" w:color="4F81BD" w:themeColor="accent1"/>
              <w:bottom w:val="nil"/>
              <w:right w:val="nil"/>
            </w:tcBorders>
          </w:tcPr>
          <w:p w14:paraId="7B8ADD16" w14:textId="77777777" w:rsidR="005134EE" w:rsidRPr="001F6A68" w:rsidRDefault="005134EE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5" w:type="dxa"/>
            <w:tcBorders>
              <w:top w:val="dotted" w:sz="4" w:space="0" w:color="auto"/>
              <w:left w:val="nil"/>
              <w:bottom w:val="nil"/>
              <w:right w:val="single" w:sz="12" w:space="0" w:color="4F81BD" w:themeColor="accent1"/>
            </w:tcBorders>
          </w:tcPr>
          <w:p w14:paraId="271EA722" w14:textId="2EBBF3F5" w:rsidR="005134EE" w:rsidRPr="001F6A68" w:rsidRDefault="005134EE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A68" w:rsidRPr="001F6A68" w14:paraId="5EE4DE7F" w14:textId="77777777" w:rsidTr="00E70C7C">
        <w:tc>
          <w:tcPr>
            <w:tcW w:w="8815" w:type="dxa"/>
            <w:gridSpan w:val="3"/>
            <w:tcBorders>
              <w:top w:val="nil"/>
              <w:left w:val="single" w:sz="12" w:space="0" w:color="4F81BD" w:themeColor="accent1"/>
              <w:bottom w:val="nil"/>
              <w:right w:val="single" w:sz="12" w:space="0" w:color="4F81BD" w:themeColor="accent1"/>
            </w:tcBorders>
          </w:tcPr>
          <w:p w14:paraId="2BB23213" w14:textId="15DE8C28" w:rsidR="001F6A68" w:rsidRPr="001F6A68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1F6A68">
              <w:rPr>
                <w:rFonts w:asciiTheme="minorHAnsi" w:hAnsiTheme="minorHAnsi" w:cstheme="minorHAnsi"/>
                <w:sz w:val="22"/>
                <w:szCs w:val="22"/>
              </w:rPr>
              <w:t>Biedt een Inschrijving in op:</w:t>
            </w:r>
          </w:p>
        </w:tc>
      </w:tr>
      <w:tr w:rsidR="001F6A68" w:rsidRPr="001F6A68" w14:paraId="25E68F8C" w14:textId="77777777" w:rsidTr="00E70C7C">
        <w:tc>
          <w:tcPr>
            <w:tcW w:w="715" w:type="dxa"/>
            <w:tcBorders>
              <w:top w:val="nil"/>
              <w:left w:val="single" w:sz="12" w:space="0" w:color="4F81BD" w:themeColor="accent1"/>
              <w:bottom w:val="nil"/>
              <w:right w:val="nil"/>
            </w:tcBorders>
          </w:tcPr>
          <w:p w14:paraId="0D389DDC" w14:textId="1CB63695" w:rsidR="001F6A68" w:rsidRPr="001F6A68" w:rsidRDefault="001F6A68" w:rsidP="005134EE">
            <w:pPr>
              <w:spacing w:before="60" w:after="80" w:line="300" w:lineRule="exact"/>
              <w:jc w:val="center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instrText xml:space="preserve"> FORMCHECKBOX </w:instrText>
            </w:r>
            <w:r w:rsidR="00934273"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r>
            <w:r w:rsidR="00934273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separate"/>
            </w: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single" w:sz="12" w:space="0" w:color="4F81BD" w:themeColor="accent1"/>
            </w:tcBorders>
          </w:tcPr>
          <w:p w14:paraId="500CADBA" w14:textId="2D669168" w:rsidR="001F6A68" w:rsidRPr="00173207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 xml:space="preserve">Perceel 1: </w:t>
            </w:r>
            <w:r w:rsidR="00970917" w:rsidRPr="00173207">
              <w:rPr>
                <w:rFonts w:asciiTheme="minorHAnsi" w:hAnsiTheme="minorHAnsi" w:cstheme="minorHAnsi"/>
                <w:sz w:val="22"/>
                <w:szCs w:val="22"/>
              </w:rPr>
              <w:t>Regulier schoonmaakonderhoud “Gebouwen deel 1”</w:t>
            </w:r>
          </w:p>
        </w:tc>
      </w:tr>
      <w:tr w:rsidR="001F6A68" w:rsidRPr="001F6A68" w14:paraId="17686492" w14:textId="77777777" w:rsidTr="00014EE7">
        <w:tc>
          <w:tcPr>
            <w:tcW w:w="715" w:type="dxa"/>
            <w:tcBorders>
              <w:top w:val="nil"/>
              <w:left w:val="single" w:sz="12" w:space="0" w:color="4F81BD" w:themeColor="accent1"/>
              <w:bottom w:val="dashed" w:sz="4" w:space="0" w:color="auto"/>
              <w:right w:val="nil"/>
            </w:tcBorders>
          </w:tcPr>
          <w:p w14:paraId="191DC022" w14:textId="5E45DF66" w:rsidR="001F6A68" w:rsidRPr="001F6A68" w:rsidRDefault="001F6A68" w:rsidP="005134EE">
            <w:pPr>
              <w:spacing w:before="60" w:after="80" w:line="300" w:lineRule="exact"/>
              <w:jc w:val="center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2"/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instrText xml:space="preserve"> FORMCHECKBOX </w:instrText>
            </w:r>
            <w:r w:rsidR="00934273"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r>
            <w:r w:rsidR="00934273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separate"/>
            </w: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100" w:type="dxa"/>
            <w:gridSpan w:val="2"/>
            <w:tcBorders>
              <w:top w:val="nil"/>
              <w:left w:val="nil"/>
              <w:bottom w:val="dashed" w:sz="4" w:space="0" w:color="auto"/>
              <w:right w:val="single" w:sz="12" w:space="0" w:color="4F81BD" w:themeColor="accent1"/>
            </w:tcBorders>
          </w:tcPr>
          <w:p w14:paraId="25609CC3" w14:textId="2255D28B" w:rsidR="001F6A68" w:rsidRPr="00173207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 xml:space="preserve">Perceel 2: </w:t>
            </w:r>
            <w:r w:rsidR="00970917" w:rsidRPr="00173207">
              <w:rPr>
                <w:rFonts w:asciiTheme="minorHAnsi" w:hAnsiTheme="minorHAnsi" w:cstheme="minorHAnsi"/>
                <w:sz w:val="22"/>
                <w:szCs w:val="22"/>
              </w:rPr>
              <w:t>Regulier schoonmaakonderhoud “Gebouwen deel 2”</w:t>
            </w:r>
          </w:p>
        </w:tc>
      </w:tr>
      <w:tr w:rsidR="00274E6A" w:rsidRPr="001F6A68" w14:paraId="3A550601" w14:textId="77777777" w:rsidTr="00014EE7">
        <w:tc>
          <w:tcPr>
            <w:tcW w:w="715" w:type="dxa"/>
            <w:tcBorders>
              <w:top w:val="dashed" w:sz="4" w:space="0" w:color="auto"/>
              <w:left w:val="single" w:sz="12" w:space="0" w:color="4F81BD" w:themeColor="accent1"/>
              <w:bottom w:val="nil"/>
              <w:right w:val="nil"/>
            </w:tcBorders>
          </w:tcPr>
          <w:p w14:paraId="58A13337" w14:textId="7F07B35B" w:rsidR="00274E6A" w:rsidRPr="00274E6A" w:rsidRDefault="00274E6A" w:rsidP="00274E6A">
            <w:pPr>
              <w:spacing w:before="60" w:after="80" w:line="300" w:lineRule="exact"/>
              <w:jc w:val="center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 w:rsidRPr="00274E6A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74E6A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instrText xml:space="preserve"> FORMCHECKBOX </w:instrText>
            </w:r>
            <w:r w:rsidR="00934273" w:rsidRPr="00274E6A"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r>
            <w:r w:rsidRPr="00274E6A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separate"/>
            </w:r>
            <w:r w:rsidRPr="00274E6A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8100" w:type="dxa"/>
            <w:gridSpan w:val="2"/>
            <w:tcBorders>
              <w:top w:val="dashed" w:sz="4" w:space="0" w:color="auto"/>
              <w:left w:val="nil"/>
              <w:bottom w:val="nil"/>
              <w:right w:val="single" w:sz="12" w:space="0" w:color="4F81BD" w:themeColor="accent1"/>
            </w:tcBorders>
          </w:tcPr>
          <w:p w14:paraId="3B36A497" w14:textId="5B5B2C88" w:rsidR="00274E6A" w:rsidRPr="00173207" w:rsidRDefault="00274E6A" w:rsidP="00274E6A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 xml:space="preserve">Perceel </w:t>
            </w: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>Glasbewassing</w:t>
            </w:r>
          </w:p>
        </w:tc>
      </w:tr>
      <w:tr w:rsidR="001F6A68" w:rsidRPr="001F6A68" w14:paraId="30747310" w14:textId="77777777" w:rsidTr="00E70C7C">
        <w:tc>
          <w:tcPr>
            <w:tcW w:w="8815" w:type="dxa"/>
            <w:gridSpan w:val="3"/>
            <w:tcBorders>
              <w:top w:val="nil"/>
              <w:left w:val="single" w:sz="12" w:space="0" w:color="4F81BD" w:themeColor="accent1"/>
              <w:bottom w:val="nil"/>
              <w:right w:val="single" w:sz="12" w:space="0" w:color="4F81BD" w:themeColor="accent1"/>
            </w:tcBorders>
          </w:tcPr>
          <w:p w14:paraId="26CC2921" w14:textId="77777777" w:rsidR="001F6A68" w:rsidRPr="001F6A68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74E6A" w:rsidRPr="001F6A68" w14:paraId="22F8B04C" w14:textId="77777777" w:rsidTr="00E70C7C">
        <w:tc>
          <w:tcPr>
            <w:tcW w:w="8815" w:type="dxa"/>
            <w:gridSpan w:val="3"/>
            <w:tcBorders>
              <w:top w:val="nil"/>
              <w:left w:val="single" w:sz="12" w:space="0" w:color="4F81BD" w:themeColor="accent1"/>
              <w:bottom w:val="nil"/>
              <w:right w:val="single" w:sz="12" w:space="0" w:color="4F81BD" w:themeColor="accent1"/>
            </w:tcBorders>
          </w:tcPr>
          <w:p w14:paraId="2F5D2246" w14:textId="08619CB9" w:rsidR="00274E6A" w:rsidRPr="00173207" w:rsidRDefault="00173207" w:rsidP="005134EE">
            <w:pPr>
              <w:spacing w:before="60" w:after="80" w:line="300" w:lineRule="exact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  <w:u w:val="single"/>
              </w:rPr>
            </w:pPr>
            <w:r w:rsidRPr="00D75D6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Schoonmaakdienstverlening</w:t>
            </w:r>
            <w:r w:rsidR="00D75D65" w:rsidRPr="00D75D6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D75D65" w:rsidRPr="00D75D6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(perceel 1 en perceel 2)</w:t>
            </w:r>
            <w:r w:rsidRPr="00D75D6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:</w:t>
            </w:r>
          </w:p>
        </w:tc>
      </w:tr>
      <w:tr w:rsidR="001F6A68" w:rsidRPr="001F6A68" w14:paraId="05ECA104" w14:textId="77777777" w:rsidTr="00E70C7C">
        <w:tc>
          <w:tcPr>
            <w:tcW w:w="8815" w:type="dxa"/>
            <w:gridSpan w:val="3"/>
            <w:tcBorders>
              <w:top w:val="nil"/>
              <w:left w:val="single" w:sz="12" w:space="0" w:color="4F81BD" w:themeColor="accent1"/>
              <w:bottom w:val="nil"/>
              <w:right w:val="single" w:sz="12" w:space="0" w:color="4F81BD" w:themeColor="accent1"/>
            </w:tcBorders>
          </w:tcPr>
          <w:p w14:paraId="04E34065" w14:textId="6320EA8B" w:rsidR="001F6A68" w:rsidRPr="00274E6A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D75D65">
              <w:rPr>
                <w:rFonts w:asciiTheme="minorHAnsi" w:hAnsiTheme="minorHAnsi" w:cstheme="minorHAnsi"/>
                <w:sz w:val="22"/>
                <w:szCs w:val="22"/>
              </w:rPr>
              <w:t xml:space="preserve">In het geval Inschrijver op beide </w:t>
            </w:r>
            <w:r w:rsidRPr="001433E2">
              <w:rPr>
                <w:rFonts w:asciiTheme="minorHAnsi" w:hAnsiTheme="minorHAnsi" w:cstheme="minorHAnsi"/>
                <w:sz w:val="22"/>
                <w:szCs w:val="22"/>
              </w:rPr>
              <w:t xml:space="preserve">percelen </w:t>
            </w:r>
            <w:r w:rsidR="001433E2" w:rsidRPr="001433E2">
              <w:rPr>
                <w:rFonts w:asciiTheme="minorHAnsi" w:hAnsiTheme="minorHAnsi" w:cstheme="minorHAnsi"/>
                <w:sz w:val="22"/>
                <w:szCs w:val="22"/>
              </w:rPr>
              <w:t>Schoonmaakdienstverlening</w:t>
            </w:r>
            <w:r w:rsidR="001433E2" w:rsidRPr="001433E2">
              <w:rPr>
                <w:rFonts w:asciiTheme="minorHAnsi" w:hAnsiTheme="minorHAnsi" w:cstheme="minorHAnsi"/>
                <w:sz w:val="22"/>
                <w:szCs w:val="22"/>
              </w:rPr>
              <w:t xml:space="preserve"> heeft ingeschreven en op beide percelen </w:t>
            </w:r>
            <w:r w:rsidRPr="001433E2">
              <w:rPr>
                <w:rFonts w:asciiTheme="minorHAnsi" w:hAnsiTheme="minorHAnsi" w:cstheme="minorHAnsi"/>
                <w:sz w:val="22"/>
                <w:szCs w:val="22"/>
              </w:rPr>
              <w:t>de economisch meest voordelige Inschrijving (beste PKV) heeft gedaan, gaat de voorkeur uit naar gunning van:</w:t>
            </w:r>
            <w:r w:rsidRPr="00D75D6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1F6A68" w:rsidRPr="001F6A68" w14:paraId="43D4519B" w14:textId="77777777" w:rsidTr="00E70C7C">
        <w:tc>
          <w:tcPr>
            <w:tcW w:w="715" w:type="dxa"/>
            <w:tcBorders>
              <w:top w:val="nil"/>
              <w:left w:val="single" w:sz="12" w:space="0" w:color="4F81BD" w:themeColor="accent1"/>
              <w:bottom w:val="nil"/>
              <w:right w:val="nil"/>
            </w:tcBorders>
          </w:tcPr>
          <w:p w14:paraId="61E9C761" w14:textId="3FC457C9" w:rsidR="001F6A68" w:rsidRPr="001F6A68" w:rsidRDefault="001F6A68" w:rsidP="005134EE">
            <w:pPr>
              <w:spacing w:before="60" w:after="80" w:line="30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instrText xml:space="preserve"> FORMCHECKBOX </w:instrText>
            </w:r>
            <w:r w:rsidR="00934273"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r>
            <w:r w:rsidR="00934273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separate"/>
            </w: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single" w:sz="12" w:space="0" w:color="4F81BD" w:themeColor="accent1"/>
            </w:tcBorders>
          </w:tcPr>
          <w:p w14:paraId="6092C587" w14:textId="31EE6201" w:rsidR="001F6A68" w:rsidRPr="00173207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 xml:space="preserve">Perceel 1: </w:t>
            </w:r>
            <w:r w:rsidR="00173207" w:rsidRPr="00173207">
              <w:rPr>
                <w:rFonts w:asciiTheme="minorHAnsi" w:hAnsiTheme="minorHAnsi" w:cstheme="minorHAnsi"/>
                <w:sz w:val="22"/>
                <w:szCs w:val="22"/>
              </w:rPr>
              <w:t>Regulier schoonmaakonderhoud “Gebouwen deel 1”</w:t>
            </w:r>
          </w:p>
        </w:tc>
      </w:tr>
      <w:tr w:rsidR="001F6A68" w:rsidRPr="001F6A68" w14:paraId="349D7017" w14:textId="77777777" w:rsidTr="00E70C7C">
        <w:tc>
          <w:tcPr>
            <w:tcW w:w="715" w:type="dxa"/>
            <w:tcBorders>
              <w:top w:val="nil"/>
              <w:left w:val="single" w:sz="12" w:space="0" w:color="4F81BD" w:themeColor="accent1"/>
              <w:bottom w:val="single" w:sz="12" w:space="0" w:color="4F81BD" w:themeColor="accent1"/>
              <w:right w:val="nil"/>
            </w:tcBorders>
          </w:tcPr>
          <w:p w14:paraId="310AE742" w14:textId="7E56A4AC" w:rsidR="001F6A68" w:rsidRPr="001F6A68" w:rsidRDefault="001F6A68" w:rsidP="005134EE">
            <w:pPr>
              <w:spacing w:before="60" w:after="80" w:line="30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instrText xml:space="preserve"> FORMCHECKBOX </w:instrText>
            </w:r>
            <w:r w:rsidR="00934273"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r>
            <w:r w:rsidR="00934273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separate"/>
            </w:r>
            <w:r w:rsidRPr="001F6A6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A56A8F8" w14:textId="21DC8FFD" w:rsidR="001F6A68" w:rsidRPr="00173207" w:rsidRDefault="001F6A68" w:rsidP="005134EE">
            <w:pPr>
              <w:spacing w:before="60" w:after="80" w:line="30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173207">
              <w:rPr>
                <w:rFonts w:asciiTheme="minorHAnsi" w:hAnsiTheme="minorHAnsi" w:cstheme="minorHAnsi"/>
                <w:sz w:val="22"/>
                <w:szCs w:val="22"/>
              </w:rPr>
              <w:t xml:space="preserve">Perceel 2: </w:t>
            </w:r>
            <w:r w:rsidR="00173207" w:rsidRPr="00173207">
              <w:rPr>
                <w:rFonts w:asciiTheme="minorHAnsi" w:hAnsiTheme="minorHAnsi" w:cstheme="minorHAnsi"/>
                <w:sz w:val="22"/>
                <w:szCs w:val="22"/>
              </w:rPr>
              <w:t>Regulier schoonmaakonderhoud “Gebouwen deel 2”</w:t>
            </w:r>
          </w:p>
        </w:tc>
      </w:tr>
    </w:tbl>
    <w:p w14:paraId="4C022197" w14:textId="08CF6C16" w:rsidR="003C4863" w:rsidRPr="001F6A68" w:rsidRDefault="003C4863" w:rsidP="001F6A68">
      <w:pPr>
        <w:spacing w:line="300" w:lineRule="exact"/>
        <w:rPr>
          <w:rFonts w:asciiTheme="minorHAnsi" w:hAnsiTheme="minorHAnsi" w:cstheme="minorHAnsi"/>
          <w:sz w:val="22"/>
          <w:szCs w:val="22"/>
        </w:rPr>
      </w:pPr>
    </w:p>
    <w:sectPr w:rsidR="003C4863" w:rsidRPr="001F6A68" w:rsidSect="00FD3801">
      <w:headerReference w:type="default" r:id="rId10"/>
      <w:footerReference w:type="default" r:id="rId11"/>
      <w:pgSz w:w="11906" w:h="16838"/>
      <w:pgMar w:top="2552" w:right="113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F627C" w14:textId="77777777" w:rsidR="00C11FB6" w:rsidRDefault="00C11FB6" w:rsidP="004B12B7">
      <w:pPr>
        <w:spacing w:line="240" w:lineRule="auto"/>
      </w:pPr>
      <w:r>
        <w:separator/>
      </w:r>
    </w:p>
  </w:endnote>
  <w:endnote w:type="continuationSeparator" w:id="0">
    <w:p w14:paraId="410B62DE" w14:textId="77777777" w:rsidR="00C11FB6" w:rsidRDefault="00C11FB6" w:rsidP="004B12B7">
      <w:pPr>
        <w:spacing w:line="240" w:lineRule="auto"/>
      </w:pPr>
      <w:r>
        <w:continuationSeparator/>
      </w:r>
    </w:p>
  </w:endnote>
  <w:endnote w:type="continuationNotice" w:id="1">
    <w:p w14:paraId="23290404" w14:textId="77777777" w:rsidR="00970917" w:rsidRDefault="009709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SansEF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E5EB" w14:textId="77777777" w:rsidR="004B12B7" w:rsidRPr="008B2FBD" w:rsidRDefault="004B12B7">
    <w:pPr>
      <w:pStyle w:val="Voettekst"/>
      <w:rPr>
        <w:rFonts w:asciiTheme="minorHAnsi" w:hAnsiTheme="minorHAnsi"/>
        <w:sz w:val="22"/>
        <w:szCs w:val="22"/>
      </w:rPr>
    </w:pPr>
    <w:r w:rsidRPr="008B2FBD">
      <w:rPr>
        <w:rStyle w:val="Paginanummer"/>
        <w:rFonts w:asciiTheme="minorHAnsi" w:hAnsiTheme="minorHAnsi"/>
        <w:sz w:val="22"/>
        <w:szCs w:val="22"/>
      </w:rPr>
      <w:t xml:space="preserve">Pagina </w:t>
    </w:r>
    <w:r w:rsidRPr="008B2FBD">
      <w:rPr>
        <w:rStyle w:val="Paginanummer"/>
        <w:rFonts w:asciiTheme="minorHAnsi" w:hAnsiTheme="minorHAnsi"/>
        <w:sz w:val="22"/>
        <w:szCs w:val="22"/>
      </w:rPr>
      <w:fldChar w:fldCharType="begin"/>
    </w:r>
    <w:r w:rsidRPr="008B2FBD">
      <w:rPr>
        <w:rStyle w:val="Paginanummer"/>
        <w:rFonts w:asciiTheme="minorHAnsi" w:hAnsiTheme="minorHAnsi"/>
        <w:sz w:val="22"/>
        <w:szCs w:val="22"/>
      </w:rPr>
      <w:instrText xml:space="preserve">PAGE  </w:instrText>
    </w:r>
    <w:r w:rsidRPr="008B2FBD">
      <w:rPr>
        <w:rStyle w:val="Paginanummer"/>
        <w:rFonts w:asciiTheme="minorHAnsi" w:hAnsiTheme="minorHAnsi"/>
        <w:sz w:val="22"/>
        <w:szCs w:val="22"/>
      </w:rPr>
      <w:fldChar w:fldCharType="separate"/>
    </w:r>
    <w:r w:rsidR="002B5ABB">
      <w:rPr>
        <w:rStyle w:val="Paginanummer"/>
        <w:rFonts w:asciiTheme="minorHAnsi" w:hAnsiTheme="minorHAnsi"/>
        <w:noProof/>
        <w:sz w:val="22"/>
        <w:szCs w:val="22"/>
      </w:rPr>
      <w:t>2</w:t>
    </w:r>
    <w:r w:rsidRPr="008B2FBD">
      <w:rPr>
        <w:rStyle w:val="Paginanummer"/>
        <w:rFonts w:asciiTheme="minorHAnsi" w:hAnsiTheme="minorHAnsi"/>
        <w:sz w:val="22"/>
        <w:szCs w:val="22"/>
      </w:rPr>
      <w:fldChar w:fldCharType="end"/>
    </w:r>
    <w:r w:rsidRPr="008B2FBD">
      <w:rPr>
        <w:rStyle w:val="Paginanummer"/>
        <w:rFonts w:asciiTheme="minorHAnsi" w:hAnsiTheme="minorHAnsi"/>
        <w:sz w:val="22"/>
        <w:szCs w:val="22"/>
      </w:rPr>
      <w:t xml:space="preserve"> van </w:t>
    </w:r>
    <w:r w:rsidRPr="008B2FBD">
      <w:rPr>
        <w:rStyle w:val="Paginanummer"/>
        <w:rFonts w:asciiTheme="minorHAnsi" w:hAnsiTheme="minorHAnsi"/>
        <w:sz w:val="22"/>
        <w:szCs w:val="22"/>
      </w:rPr>
      <w:fldChar w:fldCharType="begin"/>
    </w:r>
    <w:r w:rsidRPr="008B2FBD">
      <w:rPr>
        <w:rStyle w:val="Paginanummer"/>
        <w:rFonts w:asciiTheme="minorHAnsi" w:hAnsiTheme="minorHAnsi"/>
        <w:sz w:val="22"/>
        <w:szCs w:val="22"/>
      </w:rPr>
      <w:instrText xml:space="preserve"> NUMPAGES  \* Arabic  \* MERGEFORMAT </w:instrText>
    </w:r>
    <w:r w:rsidRPr="008B2FBD">
      <w:rPr>
        <w:rStyle w:val="Paginanummer"/>
        <w:rFonts w:asciiTheme="minorHAnsi" w:hAnsiTheme="minorHAnsi"/>
        <w:sz w:val="22"/>
        <w:szCs w:val="22"/>
      </w:rPr>
      <w:fldChar w:fldCharType="separate"/>
    </w:r>
    <w:r w:rsidR="002B5ABB">
      <w:rPr>
        <w:rStyle w:val="Paginanummer"/>
        <w:rFonts w:asciiTheme="minorHAnsi" w:hAnsiTheme="minorHAnsi"/>
        <w:noProof/>
        <w:sz w:val="22"/>
        <w:szCs w:val="22"/>
      </w:rPr>
      <w:t>5</w:t>
    </w:r>
    <w:r w:rsidRPr="008B2FBD">
      <w:rPr>
        <w:rStyle w:val="Paginanummer"/>
        <w:rFonts w:asciiTheme="minorHAnsi" w:hAnsiTheme="min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9BC9E" w14:textId="77777777" w:rsidR="00C11FB6" w:rsidRDefault="00C11FB6" w:rsidP="004B12B7">
      <w:pPr>
        <w:spacing w:line="240" w:lineRule="auto"/>
      </w:pPr>
      <w:r>
        <w:separator/>
      </w:r>
    </w:p>
  </w:footnote>
  <w:footnote w:type="continuationSeparator" w:id="0">
    <w:p w14:paraId="0EE4F0B2" w14:textId="77777777" w:rsidR="00C11FB6" w:rsidRDefault="00C11FB6" w:rsidP="004B12B7">
      <w:pPr>
        <w:spacing w:line="240" w:lineRule="auto"/>
      </w:pPr>
      <w:r>
        <w:continuationSeparator/>
      </w:r>
    </w:p>
  </w:footnote>
  <w:footnote w:type="continuationNotice" w:id="1">
    <w:p w14:paraId="0677BCB6" w14:textId="77777777" w:rsidR="00970917" w:rsidRDefault="0097091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E37B" w14:textId="216C0A4D" w:rsidR="004B12B7" w:rsidRPr="00B138F2" w:rsidRDefault="00B138F2" w:rsidP="00B138F2">
    <w:pPr>
      <w:pStyle w:val="Koptekst"/>
    </w:pPr>
    <w:r w:rsidRPr="00B138F2">
      <w:rPr>
        <w:rFonts w:asciiTheme="minorHAnsi" w:hAnsiTheme="minorHAnsi" w:cs="Arial"/>
        <w:color w:val="000000" w:themeColor="text1"/>
        <w:sz w:val="22"/>
        <w:szCs w:val="22"/>
      </w:rPr>
      <w:t>Offerteaanvraag Europese Aanbesteding ‘</w:t>
    </w:r>
    <w:r w:rsidR="000B430E">
      <w:rPr>
        <w:rFonts w:asciiTheme="minorHAnsi" w:hAnsiTheme="minorHAnsi" w:cs="Arial"/>
        <w:color w:val="000000" w:themeColor="text1"/>
        <w:sz w:val="22"/>
        <w:szCs w:val="22"/>
      </w:rPr>
      <w:t>Schoonmaak en Glasbewassing</w:t>
    </w:r>
    <w:r w:rsidRPr="00B138F2">
      <w:rPr>
        <w:rFonts w:asciiTheme="minorHAnsi" w:hAnsiTheme="minorHAnsi" w:cs="Arial"/>
        <w:color w:val="000000" w:themeColor="text1"/>
        <w:sz w:val="22"/>
        <w:szCs w:val="22"/>
      </w:rPr>
      <w:t>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77B5D"/>
    <w:multiLevelType w:val="hybridMultilevel"/>
    <w:tmpl w:val="D688A8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023CE"/>
    <w:multiLevelType w:val="hybridMultilevel"/>
    <w:tmpl w:val="E9D29A6E"/>
    <w:lvl w:ilvl="0" w:tplc="3E5EF06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B1F80C86">
      <w:numFmt w:val="bullet"/>
      <w:lvlText w:val="•"/>
      <w:lvlJc w:val="left"/>
      <w:pPr>
        <w:ind w:left="4845" w:hanging="705"/>
      </w:pPr>
      <w:rPr>
        <w:rFonts w:ascii="LucidaSansEF" w:eastAsia="Times New Roman" w:hAnsi="LucidaSansEF" w:cs="Times New Roman" w:hint="default"/>
      </w:rPr>
    </w:lvl>
    <w:lvl w:ilvl="6" w:tplc="0C9C2F10">
      <w:start w:val="1"/>
      <w:numFmt w:val="decimal"/>
      <w:lvlText w:val="%7"/>
      <w:lvlJc w:val="left"/>
      <w:pPr>
        <w:ind w:left="5400" w:hanging="720"/>
      </w:pPr>
      <w:rPr>
        <w:rFonts w:hint="default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56176"/>
    <w:multiLevelType w:val="hybridMultilevel"/>
    <w:tmpl w:val="7BC01B68"/>
    <w:lvl w:ilvl="0" w:tplc="5966FE9A">
      <w:start w:val="1"/>
      <w:numFmt w:val="decimal"/>
      <w:lvlText w:val="Perceel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119344">
    <w:abstractNumId w:val="1"/>
  </w:num>
  <w:num w:numId="2" w16cid:durableId="1660690710">
    <w:abstractNumId w:val="0"/>
  </w:num>
  <w:num w:numId="3" w16cid:durableId="413088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1" w:cryptProviderType="rsaAES" w:cryptAlgorithmClass="hash" w:cryptAlgorithmType="typeAny" w:cryptAlgorithmSid="14" w:cryptSpinCount="100000" w:hash="9BdiZpdmiJrs0bgRQFn3PapeQ4G7FThh8G1EvVXv2kihv7wnz0u5ta9kjNvNqpyLKMNsvq9MxMnbOT1r24UhjA==" w:salt="Pa1oMk76c4+oOBRNpj8jKw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B7"/>
    <w:rsid w:val="00000C42"/>
    <w:rsid w:val="00014EE7"/>
    <w:rsid w:val="000A4B1A"/>
    <w:rsid w:val="000A50AB"/>
    <w:rsid w:val="000B430E"/>
    <w:rsid w:val="000F070C"/>
    <w:rsid w:val="001433E2"/>
    <w:rsid w:val="00173207"/>
    <w:rsid w:val="001F6A68"/>
    <w:rsid w:val="002201BA"/>
    <w:rsid w:val="0026416F"/>
    <w:rsid w:val="00274E6A"/>
    <w:rsid w:val="002B5ABB"/>
    <w:rsid w:val="003042E6"/>
    <w:rsid w:val="00316246"/>
    <w:rsid w:val="00393827"/>
    <w:rsid w:val="003A430B"/>
    <w:rsid w:val="003C4863"/>
    <w:rsid w:val="00472BC0"/>
    <w:rsid w:val="004933FB"/>
    <w:rsid w:val="004B12B7"/>
    <w:rsid w:val="00500FEF"/>
    <w:rsid w:val="005134EE"/>
    <w:rsid w:val="0054191C"/>
    <w:rsid w:val="005714A5"/>
    <w:rsid w:val="00577C9A"/>
    <w:rsid w:val="0058072A"/>
    <w:rsid w:val="00580803"/>
    <w:rsid w:val="005812F5"/>
    <w:rsid w:val="00643846"/>
    <w:rsid w:val="00660B9F"/>
    <w:rsid w:val="006963EA"/>
    <w:rsid w:val="0070446F"/>
    <w:rsid w:val="007A310C"/>
    <w:rsid w:val="0081474D"/>
    <w:rsid w:val="008752CE"/>
    <w:rsid w:val="008B2FBD"/>
    <w:rsid w:val="008C14E9"/>
    <w:rsid w:val="009161A6"/>
    <w:rsid w:val="00934273"/>
    <w:rsid w:val="00970917"/>
    <w:rsid w:val="00972278"/>
    <w:rsid w:val="00981C93"/>
    <w:rsid w:val="00983285"/>
    <w:rsid w:val="009A5E9D"/>
    <w:rsid w:val="00A1714A"/>
    <w:rsid w:val="00A66F62"/>
    <w:rsid w:val="00A839D6"/>
    <w:rsid w:val="00A845C0"/>
    <w:rsid w:val="00B138F2"/>
    <w:rsid w:val="00B4297A"/>
    <w:rsid w:val="00B862FE"/>
    <w:rsid w:val="00BA1367"/>
    <w:rsid w:val="00C11FB6"/>
    <w:rsid w:val="00C52564"/>
    <w:rsid w:val="00C6284C"/>
    <w:rsid w:val="00C92972"/>
    <w:rsid w:val="00CF5D48"/>
    <w:rsid w:val="00D75D65"/>
    <w:rsid w:val="00D75DA0"/>
    <w:rsid w:val="00DE4EDD"/>
    <w:rsid w:val="00E434EC"/>
    <w:rsid w:val="00E70C7C"/>
    <w:rsid w:val="00E84BFB"/>
    <w:rsid w:val="00EA1163"/>
    <w:rsid w:val="00EC40D0"/>
    <w:rsid w:val="00FA0013"/>
    <w:rsid w:val="00FD3801"/>
    <w:rsid w:val="00F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CB1486C"/>
  <w15:docId w15:val="{3471A84A-69DC-4E3B-9BC5-77711463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12B7"/>
    <w:pPr>
      <w:spacing w:after="0" w:line="280" w:lineRule="atLeast"/>
      <w:jc w:val="both"/>
    </w:pPr>
    <w:rPr>
      <w:rFonts w:ascii="LucidaSansEF" w:eastAsia="Times New Roman" w:hAnsi="LucidaSansEF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B12B7"/>
    <w:pPr>
      <w:keepNext/>
      <w:numPr>
        <w:numId w:val="1"/>
      </w:numPr>
      <w:shd w:val="clear" w:color="auto" w:fill="0089CF"/>
      <w:tabs>
        <w:tab w:val="left" w:pos="851"/>
      </w:tabs>
      <w:spacing w:before="240" w:after="120"/>
      <w:outlineLvl w:val="0"/>
    </w:pPr>
    <w:rPr>
      <w:rFonts w:cs="Arial"/>
      <w:b/>
      <w:bCs/>
      <w:caps/>
      <w:color w:val="FFFFFF" w:themeColor="background1"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B12B7"/>
    <w:rPr>
      <w:rFonts w:ascii="LucidaSansEF" w:eastAsia="Times New Roman" w:hAnsi="LucidaSansEF" w:cs="Arial"/>
      <w:b/>
      <w:bCs/>
      <w:caps/>
      <w:color w:val="FFFFFF" w:themeColor="background1"/>
      <w:kern w:val="32"/>
      <w:sz w:val="28"/>
      <w:szCs w:val="28"/>
      <w:shd w:val="clear" w:color="auto" w:fill="0089CF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B12B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B12B7"/>
    <w:rPr>
      <w:rFonts w:ascii="LucidaSansEF" w:eastAsia="Times New Roman" w:hAnsi="LucidaSansEF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B12B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12B7"/>
    <w:rPr>
      <w:rFonts w:ascii="LucidaSansEF" w:eastAsia="Times New Roman" w:hAnsi="LucidaSansEF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4B12B7"/>
  </w:style>
  <w:style w:type="paragraph" w:styleId="Ballontekst">
    <w:name w:val="Balloon Text"/>
    <w:basedOn w:val="Standaard"/>
    <w:link w:val="BallontekstChar"/>
    <w:uiPriority w:val="99"/>
    <w:semiHidden/>
    <w:unhideWhenUsed/>
    <w:rsid w:val="00CF5D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5D48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845C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845C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845C0"/>
    <w:rPr>
      <w:rFonts w:ascii="LucidaSansEF" w:eastAsia="Times New Roman" w:hAnsi="LucidaSansEF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845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845C0"/>
    <w:rPr>
      <w:rFonts w:ascii="LucidaSansEF" w:eastAsia="Times New Roman" w:hAnsi="LucidaSansEF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DE4EDD"/>
    <w:pPr>
      <w:ind w:left="720"/>
      <w:contextualSpacing/>
    </w:pPr>
  </w:style>
  <w:style w:type="table" w:styleId="Tabelraster">
    <w:name w:val="Table Grid"/>
    <w:basedOn w:val="Standaardtabel"/>
    <w:uiPriority w:val="59"/>
    <w:rsid w:val="003C4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5134E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Standaardalinea-lettertype"/>
    <w:rsid w:val="005134EE"/>
  </w:style>
  <w:style w:type="character" w:customStyle="1" w:styleId="eop">
    <w:name w:val="eop"/>
    <w:basedOn w:val="Standaardalinea-lettertype"/>
    <w:rsid w:val="00513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7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70cd1e-890c-4aa3-80b0-cde86e06cf1e" xsi:nil="true"/>
    <lcf76f155ced4ddcb4097134ff3c332f xmlns="6bcfe24f-59cc-4f8c-9405-73627e0be0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A29777059B3419F3BF6C7B2C344A8" ma:contentTypeVersion="13" ma:contentTypeDescription="Create a new document." ma:contentTypeScope="" ma:versionID="dc93df024da96fc5a0a998faf055bd7f">
  <xsd:schema xmlns:xsd="http://www.w3.org/2001/XMLSchema" xmlns:xs="http://www.w3.org/2001/XMLSchema" xmlns:p="http://schemas.microsoft.com/office/2006/metadata/properties" xmlns:ns2="6bcfe24f-59cc-4f8c-9405-73627e0be098" xmlns:ns3="eb70cd1e-890c-4aa3-80b0-cde86e06cf1e" targetNamespace="http://schemas.microsoft.com/office/2006/metadata/properties" ma:root="true" ma:fieldsID="5fb6a9a3a608ef6b3acb276bb2e6164b" ns2:_="" ns3:_="">
    <xsd:import namespace="6bcfe24f-59cc-4f8c-9405-73627e0be098"/>
    <xsd:import namespace="eb70cd1e-890c-4aa3-80b0-cde86e06cf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fe24f-59cc-4f8c-9405-73627e0be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0cd1e-890c-4aa3-80b0-cde86e06cf1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fa8f397-c4ca-4b7b-9297-c6d0915d0dbf}" ma:internalName="TaxCatchAll" ma:showField="CatchAllData" ma:web="eb70cd1e-890c-4aa3-80b0-cde86e06cf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89F4F-79B2-413C-94FD-BC295AE6C206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6bcfe24f-59cc-4f8c-9405-73627e0be098"/>
    <ds:schemaRef ds:uri="http://schemas.openxmlformats.org/package/2006/metadata/core-properties"/>
    <ds:schemaRef ds:uri="http://schemas.microsoft.com/office/infopath/2007/PartnerControls"/>
    <ds:schemaRef ds:uri="eb70cd1e-890c-4aa3-80b0-cde86e06cf1e"/>
  </ds:schemaRefs>
</ds:datastoreItem>
</file>

<file path=customXml/itemProps2.xml><?xml version="1.0" encoding="utf-8"?>
<ds:datastoreItem xmlns:ds="http://schemas.openxmlformats.org/officeDocument/2006/customXml" ds:itemID="{76FE30D5-EA22-4D1D-91A1-9F2F4E0593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10FCB-7BB6-4D36-8AA5-A10C858ADE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 Amsterdam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Holla, B.G.G.</dc:creator>
  <cp:lastModifiedBy>Holla, B.G.G. (Bianca)</cp:lastModifiedBy>
  <cp:revision>22</cp:revision>
  <dcterms:created xsi:type="dcterms:W3CDTF">2023-02-03T08:51:00Z</dcterms:created>
  <dcterms:modified xsi:type="dcterms:W3CDTF">2024-04-15T08:55:00Z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0x010100800A29777059B3419F3BF6C7B2C344A8</vt:lpwstr>
  </property>
  <property fmtid="{D5CDD505-2E9C-101B-9397-08002B2CF9AE}" pid="3" name="MediaServiceImageTags">
    <vt:lpwstr/>
  </property>
</Properties>
</file>