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9716" w14:textId="415BA204" w:rsidR="008B5399" w:rsidRDefault="00B662AC" w:rsidP="009B535E">
      <w:pPr>
        <w:pStyle w:val="CM1"/>
        <w:framePr w:w="6276" w:h="3980" w:hRule="exact" w:wrap="auto" w:vAnchor="page" w:hAnchor="page" w:x="1549" w:y="6099"/>
        <w:jc w:val="center"/>
        <w:rPr>
          <w:rStyle w:val="Paginanummer"/>
          <w:rFonts w:cs="Lucida Sans Unicode"/>
          <w:sz w:val="30"/>
        </w:rPr>
      </w:pPr>
      <w:r>
        <w:rPr>
          <w:rStyle w:val="Paginanummer"/>
          <w:rFonts w:cs="Lucida Sans Unicode"/>
          <w:color w:val="0000FF"/>
          <w:sz w:val="30"/>
        </w:rPr>
        <w:t>Bijlage 8-</w:t>
      </w:r>
      <w:r w:rsidR="00185038" w:rsidRPr="00185038">
        <w:rPr>
          <w:rStyle w:val="Paginanummer"/>
          <w:rFonts w:cs="Lucida Sans Unicode"/>
          <w:color w:val="0000FF"/>
          <w:sz w:val="30"/>
        </w:rPr>
        <w:t>&lt;</w:t>
      </w:r>
      <w:r w:rsidR="002A28CB" w:rsidRPr="00185038">
        <w:rPr>
          <w:rStyle w:val="Paginanummer"/>
          <w:rFonts w:cs="Lucida Sans Unicode"/>
          <w:color w:val="0000FF"/>
          <w:sz w:val="30"/>
        </w:rPr>
        <w:t>Concept</w:t>
      </w:r>
      <w:r w:rsidR="00185038" w:rsidRPr="00185038">
        <w:rPr>
          <w:rStyle w:val="Paginanummer"/>
          <w:rFonts w:cs="Lucida Sans Unicode"/>
          <w:color w:val="0000FF"/>
          <w:sz w:val="30"/>
        </w:rPr>
        <w:t>&gt;</w:t>
      </w:r>
      <w:r w:rsidR="002A28CB">
        <w:rPr>
          <w:rStyle w:val="Paginanummer"/>
          <w:rFonts w:cs="Lucida Sans Unicode"/>
          <w:sz w:val="30"/>
        </w:rPr>
        <w:t xml:space="preserve"> </w:t>
      </w:r>
      <w:r w:rsidR="009F3AF4">
        <w:rPr>
          <w:rStyle w:val="Paginanummer"/>
          <w:rFonts w:cs="Lucida Sans Unicode"/>
          <w:sz w:val="30"/>
        </w:rPr>
        <w:t>O</w:t>
      </w:r>
      <w:r w:rsidR="00633DEF">
        <w:rPr>
          <w:rStyle w:val="Paginanummer"/>
          <w:rFonts w:cs="Lucida Sans Unicode"/>
          <w:sz w:val="30"/>
        </w:rPr>
        <w:t>vereenkomst</w:t>
      </w:r>
      <w:r w:rsidR="00B62DE5">
        <w:rPr>
          <w:rStyle w:val="Paginanummer"/>
          <w:rFonts w:cs="Lucida Sans Unicode"/>
          <w:sz w:val="30"/>
        </w:rPr>
        <w:t xml:space="preserve"> </w:t>
      </w:r>
      <w:r w:rsidR="00B62DE5" w:rsidRPr="00AB4A9B">
        <w:rPr>
          <w:rStyle w:val="Paginanummer"/>
          <w:rFonts w:cs="Lucida Sans Unicode"/>
          <w:sz w:val="30"/>
        </w:rPr>
        <w:t>Werken</w:t>
      </w:r>
    </w:p>
    <w:p w14:paraId="070D9717" w14:textId="65D34DC7" w:rsidR="009B535E" w:rsidRPr="009B535E" w:rsidRDefault="009B535E" w:rsidP="009B535E">
      <w:pPr>
        <w:framePr w:w="6276" w:h="3980" w:hRule="exact" w:wrap="auto" w:vAnchor="page" w:hAnchor="page" w:x="1549" w:y="6099"/>
        <w:jc w:val="center"/>
      </w:pPr>
      <w:r w:rsidRPr="004864AA">
        <w:rPr>
          <w:rStyle w:val="Paginanummer"/>
          <w:rFonts w:cs="Lucida Sans Unicode"/>
          <w:color w:val="0000FF"/>
          <w:sz w:val="30"/>
        </w:rPr>
        <w:fldChar w:fldCharType="begin"/>
      </w:r>
      <w:r w:rsidRPr="004864AA">
        <w:rPr>
          <w:rStyle w:val="Paginanummer"/>
          <w:rFonts w:cs="Lucida Sans Unicode"/>
          <w:color w:val="0000FF"/>
          <w:sz w:val="30"/>
        </w:rPr>
        <w:instrText xml:space="preserve"> DOCPROPERTY  project  \* MERGEFORMAT </w:instrText>
      </w:r>
      <w:r w:rsidRPr="004864AA">
        <w:rPr>
          <w:rStyle w:val="Paginanummer"/>
          <w:rFonts w:cs="Lucida Sans Unicode"/>
          <w:color w:val="0000FF"/>
          <w:sz w:val="30"/>
        </w:rPr>
        <w:fldChar w:fldCharType="separate"/>
      </w:r>
      <w:r w:rsidR="00B662AC">
        <w:rPr>
          <w:rStyle w:val="Paginanummer"/>
          <w:rFonts w:cs="Lucida Sans Unicode"/>
          <w:color w:val="0000FF"/>
          <w:sz w:val="30"/>
        </w:rPr>
        <w:t>Sloop en nieuwbouw Buurtcentrum Zuilen</w:t>
      </w:r>
      <w:r w:rsidRPr="004864AA">
        <w:rPr>
          <w:rStyle w:val="Paginanummer"/>
          <w:rFonts w:cs="Lucida Sans Unicode"/>
          <w:color w:val="0000FF"/>
          <w:sz w:val="30"/>
        </w:rPr>
        <w:fldChar w:fldCharType="end"/>
      </w:r>
      <w:r w:rsidR="00B662AC" w:rsidRPr="001B7417">
        <w:rPr>
          <w:rStyle w:val="Paginanummer"/>
          <w:rFonts w:cs="Lucida Sans Unicode"/>
          <w:sz w:val="30"/>
        </w:rPr>
        <w:t xml:space="preserve"> </w:t>
      </w:r>
      <w:r w:rsidRPr="001B7417">
        <w:rPr>
          <w:rStyle w:val="Paginanummer"/>
          <w:rFonts w:cs="Lucida Sans Unicode"/>
          <w:sz w:val="30"/>
        </w:rPr>
        <w:br/>
      </w:r>
    </w:p>
    <w:p w14:paraId="070D9718" w14:textId="549E98F4" w:rsidR="008B5399" w:rsidRPr="00DB64D5" w:rsidRDefault="008B5399" w:rsidP="009B535E">
      <w:pPr>
        <w:pStyle w:val="CM1"/>
        <w:framePr w:w="6276" w:h="3980" w:hRule="exact" w:wrap="auto" w:vAnchor="page" w:hAnchor="page" w:x="1549" w:y="6099"/>
        <w:jc w:val="center"/>
        <w:rPr>
          <w:rStyle w:val="Paginanummer"/>
          <w:rFonts w:cs="Lucida Sans Unicode"/>
          <w:sz w:val="30"/>
        </w:rPr>
      </w:pPr>
      <w:r w:rsidRPr="00DB64D5">
        <w:rPr>
          <w:rStyle w:val="Paginanummer"/>
          <w:rFonts w:cs="Lucida Sans Unicode"/>
          <w:sz w:val="30"/>
        </w:rPr>
        <w:br/>
        <w:t xml:space="preserve">kenmerk </w:t>
      </w:r>
      <w:r w:rsidR="00B662AC">
        <w:rPr>
          <w:rStyle w:val="Paginanummer"/>
          <w:rFonts w:cs="Lucida Sans Unicode"/>
          <w:sz w:val="30"/>
        </w:rPr>
        <w:t>2021-VGU-038</w:t>
      </w:r>
      <w:r w:rsidRPr="00DB64D5">
        <w:rPr>
          <w:rStyle w:val="Paginanummer"/>
          <w:rFonts w:cs="Lucida Sans Unicode"/>
          <w:sz w:val="30"/>
        </w:rPr>
        <w:br/>
      </w:r>
    </w:p>
    <w:p w14:paraId="070D9719" w14:textId="77777777" w:rsidR="008B5399" w:rsidRPr="00DB64D5" w:rsidRDefault="00722DEC" w:rsidP="009B535E">
      <w:pPr>
        <w:pStyle w:val="CM1"/>
        <w:framePr w:w="6276" w:h="3980" w:hRule="exact" w:wrap="auto" w:vAnchor="page" w:hAnchor="page" w:x="1549" w:y="6099"/>
        <w:jc w:val="center"/>
        <w:rPr>
          <w:rStyle w:val="Paginanummer"/>
          <w:rFonts w:cs="Lucida Sans Unicode"/>
          <w:sz w:val="30"/>
        </w:rPr>
      </w:pPr>
      <w:r w:rsidRPr="00AB4A9B">
        <w:rPr>
          <w:rStyle w:val="Paginanummer"/>
          <w:rFonts w:cs="Lucida Sans Unicode"/>
          <w:sz w:val="30"/>
        </w:rPr>
        <w:t>Opdrachtgever</w:t>
      </w:r>
    </w:p>
    <w:p w14:paraId="070D971A" w14:textId="77777777" w:rsidR="008B5399" w:rsidRPr="00DB64D5" w:rsidRDefault="008B5399" w:rsidP="009B535E">
      <w:pPr>
        <w:pStyle w:val="CM1"/>
        <w:framePr w:w="6276" w:h="3980" w:hRule="exact" w:wrap="auto" w:vAnchor="page" w:hAnchor="page" w:x="1549" w:y="6099"/>
        <w:jc w:val="center"/>
        <w:rPr>
          <w:rStyle w:val="Paginanummer"/>
          <w:rFonts w:cs="Lucida Sans Unicode"/>
          <w:sz w:val="30"/>
        </w:rPr>
      </w:pPr>
      <w:r w:rsidRPr="00DB64D5">
        <w:rPr>
          <w:rStyle w:val="Paginanummer"/>
          <w:rFonts w:cs="Lucida Sans Unicode"/>
          <w:sz w:val="30"/>
        </w:rPr>
        <w:t>en</w:t>
      </w:r>
    </w:p>
    <w:p w14:paraId="070D971B" w14:textId="77777777" w:rsidR="001D2F91" w:rsidRPr="00750101" w:rsidRDefault="001D2F91" w:rsidP="009B535E">
      <w:pPr>
        <w:pStyle w:val="CM1"/>
        <w:framePr w:w="6276" w:h="3980" w:hRule="exact" w:wrap="auto" w:vAnchor="page" w:hAnchor="page" w:x="1549" w:y="6099"/>
        <w:jc w:val="center"/>
        <w:rPr>
          <w:rFonts w:ascii="Lucida Sans Unicode" w:hAnsi="Lucida Sans Unicode" w:cs="Lucida Sans Unicode"/>
          <w:color w:val="0000FF"/>
          <w:sz w:val="30"/>
          <w:szCs w:val="30"/>
        </w:rPr>
      </w:pPr>
      <w:r w:rsidRPr="00750101">
        <w:rPr>
          <w:rFonts w:ascii="Lucida Sans Unicode" w:hAnsi="Lucida Sans Unicode" w:cs="Lucida Sans Unicode"/>
          <w:color w:val="0000FF"/>
          <w:sz w:val="30"/>
          <w:szCs w:val="30"/>
        </w:rPr>
        <w:t>xxx</w:t>
      </w:r>
    </w:p>
    <w:p w14:paraId="070D971C" w14:textId="77777777" w:rsidR="001D2F91" w:rsidRDefault="001D2F91" w:rsidP="009B535E">
      <w:pPr>
        <w:framePr w:w="6276" w:h="3980" w:hRule="exact" w:wrap="auto" w:vAnchor="page" w:hAnchor="page" w:x="1549" w:y="6099"/>
        <w:jc w:val="center"/>
      </w:pPr>
    </w:p>
    <w:p w14:paraId="070D971D" w14:textId="77777777" w:rsidR="00E5038B" w:rsidRDefault="00D3746C" w:rsidP="004E47C9">
      <w:pPr>
        <w:rPr>
          <w:b/>
          <w:color w:val="FF0000"/>
        </w:rPr>
      </w:pPr>
      <w:r>
        <w:rPr>
          <w:b/>
          <w:noProof/>
          <w:color w:val="FF0000"/>
        </w:rPr>
        <w:drawing>
          <wp:anchor distT="0" distB="0" distL="114300" distR="114300" simplePos="0" relativeHeight="251657728" behindDoc="1" locked="0" layoutInCell="1" allowOverlap="1" wp14:anchorId="070D97F8" wp14:editId="070D97F9">
            <wp:simplePos x="0" y="0"/>
            <wp:positionH relativeFrom="column">
              <wp:posOffset>5033645</wp:posOffset>
            </wp:positionH>
            <wp:positionV relativeFrom="page">
              <wp:posOffset>180340</wp:posOffset>
            </wp:positionV>
            <wp:extent cx="1438275" cy="1076325"/>
            <wp:effectExtent l="0" t="0" r="9525" b="9525"/>
            <wp:wrapNone/>
            <wp:docPr id="2" name="Afbeelding 2" descr="GU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_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D9721" w14:textId="48B1852D" w:rsidR="004E55BD" w:rsidRPr="006C4EF1" w:rsidRDefault="009B535E" w:rsidP="00B662AC">
      <w:pPr>
        <w:rPr>
          <w:sz w:val="28"/>
          <w:szCs w:val="28"/>
        </w:rPr>
      </w:pPr>
      <w:r w:rsidRPr="009B535E">
        <w:rPr>
          <w:noProof/>
          <w:sz w:val="28"/>
          <w:szCs w:val="28"/>
        </w:rPr>
        <mc:AlternateContent>
          <mc:Choice Requires="wps">
            <w:drawing>
              <wp:anchor distT="0" distB="0" distL="114300" distR="114300" simplePos="0" relativeHeight="251659776" behindDoc="0" locked="0" layoutInCell="1" allowOverlap="1" wp14:anchorId="070D97FA" wp14:editId="070D97FB">
                <wp:simplePos x="0" y="0"/>
                <wp:positionH relativeFrom="column">
                  <wp:posOffset>-99584</wp:posOffset>
                </wp:positionH>
                <wp:positionV relativeFrom="paragraph">
                  <wp:posOffset>6969594</wp:posOffset>
                </wp:positionV>
                <wp:extent cx="3641697" cy="1403985"/>
                <wp:effectExtent l="0" t="0" r="16510" b="1397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697" cy="1403985"/>
                        </a:xfrm>
                        <a:prstGeom prst="rect">
                          <a:avLst/>
                        </a:prstGeom>
                        <a:solidFill>
                          <a:srgbClr val="FFFFFF"/>
                        </a:solidFill>
                        <a:ln w="9525">
                          <a:solidFill>
                            <a:srgbClr val="000000"/>
                          </a:solidFill>
                          <a:miter lim="800000"/>
                          <a:headEnd/>
                          <a:tailEnd/>
                        </a:ln>
                      </wps:spPr>
                      <wps:txbx>
                        <w:txbxContent>
                          <w:p w14:paraId="6E09C5FC" w14:textId="77777777" w:rsidR="00A870AB" w:rsidRDefault="00A870AB" w:rsidP="00A870AB">
                            <w:pPr>
                              <w:rPr>
                                <w:rFonts w:cs="Lucida Sans Unicode"/>
                                <w:b/>
                                <w:sz w:val="16"/>
                                <w:szCs w:val="16"/>
                              </w:rPr>
                            </w:pPr>
                            <w:r>
                              <w:rPr>
                                <w:rFonts w:cs="Lucida Sans Unicode"/>
                                <w:b/>
                                <w:sz w:val="16"/>
                                <w:szCs w:val="16"/>
                              </w:rPr>
                              <w:t>Gemeente Utrecht</w:t>
                            </w:r>
                          </w:p>
                          <w:p w14:paraId="07FD4BC3" w14:textId="77777777" w:rsidR="00A870AB" w:rsidRDefault="00A870AB" w:rsidP="00A870AB">
                            <w:pPr>
                              <w:rPr>
                                <w:sz w:val="16"/>
                                <w:szCs w:val="16"/>
                              </w:rPr>
                            </w:pPr>
                            <w:r>
                              <w:rPr>
                                <w:rFonts w:cs="Lucida Sans Unicode"/>
                                <w:b/>
                                <w:sz w:val="16"/>
                                <w:szCs w:val="16"/>
                              </w:rPr>
                              <w:t>Interne Bedrijven I</w:t>
                            </w:r>
                            <w:r>
                              <w:rPr>
                                <w:rFonts w:cs="Lucida Sans Unicode"/>
                                <w:sz w:val="16"/>
                                <w:szCs w:val="16"/>
                              </w:rPr>
                              <w:t>nkoop</w:t>
                            </w:r>
                          </w:p>
                          <w:p w14:paraId="1B502B05" w14:textId="77777777" w:rsidR="00A870AB" w:rsidRDefault="00A870AB" w:rsidP="00A870AB">
                            <w:pPr>
                              <w:rPr>
                                <w:sz w:val="16"/>
                                <w:szCs w:val="16"/>
                              </w:rPr>
                            </w:pPr>
                            <w:r>
                              <w:rPr>
                                <w:b/>
                                <w:iCs/>
                                <w:sz w:val="16"/>
                                <w:szCs w:val="16"/>
                              </w:rPr>
                              <w:t>Postadres</w:t>
                            </w:r>
                            <w:r>
                              <w:rPr>
                                <w:i/>
                                <w:iCs/>
                                <w:sz w:val="16"/>
                                <w:szCs w:val="16"/>
                              </w:rPr>
                              <w:t xml:space="preserve"> </w:t>
                            </w:r>
                            <w:r>
                              <w:rPr>
                                <w:sz w:val="16"/>
                                <w:szCs w:val="16"/>
                              </w:rPr>
                              <w:t xml:space="preserve">Postbus 10080, 3505 AB  Utrecht </w:t>
                            </w:r>
                          </w:p>
                          <w:p w14:paraId="6D8F149D" w14:textId="77777777" w:rsidR="00A870AB" w:rsidRDefault="00A870AB" w:rsidP="00A870AB">
                            <w:pPr>
                              <w:rPr>
                                <w:sz w:val="16"/>
                                <w:szCs w:val="16"/>
                              </w:rPr>
                            </w:pPr>
                            <w:r>
                              <w:rPr>
                                <w:b/>
                                <w:iCs/>
                                <w:sz w:val="16"/>
                                <w:szCs w:val="16"/>
                              </w:rPr>
                              <w:t>Bezoekadres</w:t>
                            </w:r>
                            <w:r>
                              <w:rPr>
                                <w:i/>
                                <w:iCs/>
                                <w:sz w:val="16"/>
                                <w:szCs w:val="16"/>
                              </w:rPr>
                              <w:t xml:space="preserve"> </w:t>
                            </w:r>
                            <w:r>
                              <w:rPr>
                                <w:sz w:val="16"/>
                                <w:szCs w:val="16"/>
                              </w:rPr>
                              <w:t>Stadsplateau 1, 3521 AZ Utrecht</w:t>
                            </w:r>
                          </w:p>
                          <w:p w14:paraId="2516B4E9" w14:textId="77777777" w:rsidR="00A870AB" w:rsidRDefault="00A870AB" w:rsidP="00A870AB">
                            <w:pPr>
                              <w:rPr>
                                <w:sz w:val="16"/>
                                <w:szCs w:val="16"/>
                              </w:rPr>
                            </w:pPr>
                            <w:r>
                              <w:rPr>
                                <w:rFonts w:cs="Lucida Sans Unicode"/>
                                <w:b/>
                                <w:sz w:val="16"/>
                                <w:szCs w:val="16"/>
                              </w:rPr>
                              <w:t>E-mail</w:t>
                            </w:r>
                            <w:r>
                              <w:rPr>
                                <w:sz w:val="16"/>
                                <w:szCs w:val="16"/>
                              </w:rPr>
                              <w:t xml:space="preserve"> inkoop@utrecht.nl</w:t>
                            </w:r>
                          </w:p>
                          <w:p w14:paraId="070D9820" w14:textId="77777777" w:rsidR="009B535E" w:rsidRDefault="009B53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D97FA" id="_x0000_t202" coordsize="21600,21600" o:spt="202" path="m,l,21600r21600,l21600,xe">
                <v:stroke joinstyle="miter"/>
                <v:path gradientshapeok="t" o:connecttype="rect"/>
              </v:shapetype>
              <v:shape id="Tekstvak 2" o:spid="_x0000_s1026" type="#_x0000_t202" style="position:absolute;margin-left:-7.85pt;margin-top:548.8pt;width:286.7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ngEgIAACA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">
                <v:textbox style="mso-fit-shape-to-text:t">
                  <w:txbxContent>
                    <w:p w14:paraId="6E09C5FC" w14:textId="77777777" w:rsidR="00A870AB" w:rsidRDefault="00A870AB" w:rsidP="00A870AB">
                      <w:pPr>
                        <w:rPr>
                          <w:rFonts w:cs="Lucida Sans Unicode"/>
                          <w:b/>
                          <w:sz w:val="16"/>
                          <w:szCs w:val="16"/>
                        </w:rPr>
                      </w:pPr>
                      <w:r>
                        <w:rPr>
                          <w:rFonts w:cs="Lucida Sans Unicode"/>
                          <w:b/>
                          <w:sz w:val="16"/>
                          <w:szCs w:val="16"/>
                        </w:rPr>
                        <w:t>Gemeente Utrecht</w:t>
                      </w:r>
                    </w:p>
                    <w:p w14:paraId="07FD4BC3" w14:textId="77777777" w:rsidR="00A870AB" w:rsidRDefault="00A870AB" w:rsidP="00A870AB">
                      <w:pPr>
                        <w:rPr>
                          <w:sz w:val="16"/>
                          <w:szCs w:val="16"/>
                        </w:rPr>
                      </w:pPr>
                      <w:r>
                        <w:rPr>
                          <w:rFonts w:cs="Lucida Sans Unicode"/>
                          <w:b/>
                          <w:sz w:val="16"/>
                          <w:szCs w:val="16"/>
                        </w:rPr>
                        <w:t>Interne Bedrijven I</w:t>
                      </w:r>
                      <w:r>
                        <w:rPr>
                          <w:rFonts w:cs="Lucida Sans Unicode"/>
                          <w:sz w:val="16"/>
                          <w:szCs w:val="16"/>
                        </w:rPr>
                        <w:t>nkoop</w:t>
                      </w:r>
                    </w:p>
                    <w:p w14:paraId="1B502B05" w14:textId="77777777" w:rsidR="00A870AB" w:rsidRDefault="00A870AB" w:rsidP="00A870AB">
                      <w:pPr>
                        <w:rPr>
                          <w:sz w:val="16"/>
                          <w:szCs w:val="16"/>
                        </w:rPr>
                      </w:pPr>
                      <w:r>
                        <w:rPr>
                          <w:b/>
                          <w:iCs/>
                          <w:sz w:val="16"/>
                          <w:szCs w:val="16"/>
                        </w:rPr>
                        <w:t>Postadres</w:t>
                      </w:r>
                      <w:r>
                        <w:rPr>
                          <w:i/>
                          <w:iCs/>
                          <w:sz w:val="16"/>
                          <w:szCs w:val="16"/>
                        </w:rPr>
                        <w:t xml:space="preserve"> </w:t>
                      </w:r>
                      <w:r>
                        <w:rPr>
                          <w:sz w:val="16"/>
                          <w:szCs w:val="16"/>
                        </w:rPr>
                        <w:t xml:space="preserve">Postbus 10080, 3505 AB  Utrecht </w:t>
                      </w:r>
                    </w:p>
                    <w:p w14:paraId="6D8F149D" w14:textId="77777777" w:rsidR="00A870AB" w:rsidRDefault="00A870AB" w:rsidP="00A870AB">
                      <w:pPr>
                        <w:rPr>
                          <w:sz w:val="16"/>
                          <w:szCs w:val="16"/>
                        </w:rPr>
                      </w:pPr>
                      <w:r>
                        <w:rPr>
                          <w:b/>
                          <w:iCs/>
                          <w:sz w:val="16"/>
                          <w:szCs w:val="16"/>
                        </w:rPr>
                        <w:t>Bezoekadres</w:t>
                      </w:r>
                      <w:r>
                        <w:rPr>
                          <w:i/>
                          <w:iCs/>
                          <w:sz w:val="16"/>
                          <w:szCs w:val="16"/>
                        </w:rPr>
                        <w:t xml:space="preserve"> </w:t>
                      </w:r>
                      <w:r>
                        <w:rPr>
                          <w:sz w:val="16"/>
                          <w:szCs w:val="16"/>
                        </w:rPr>
                        <w:t>Stadsplateau 1, 3521 AZ Utrecht</w:t>
                      </w:r>
                    </w:p>
                    <w:p w14:paraId="2516B4E9" w14:textId="77777777" w:rsidR="00A870AB" w:rsidRDefault="00A870AB" w:rsidP="00A870AB">
                      <w:pPr>
                        <w:rPr>
                          <w:sz w:val="16"/>
                          <w:szCs w:val="16"/>
                        </w:rPr>
                      </w:pPr>
                      <w:r>
                        <w:rPr>
                          <w:rFonts w:cs="Lucida Sans Unicode"/>
                          <w:b/>
                          <w:sz w:val="16"/>
                          <w:szCs w:val="16"/>
                        </w:rPr>
                        <w:t>E-mail</w:t>
                      </w:r>
                      <w:r>
                        <w:rPr>
                          <w:sz w:val="16"/>
                          <w:szCs w:val="16"/>
                        </w:rPr>
                        <w:t xml:space="preserve"> inkoop@utrecht.nl</w:t>
                      </w:r>
                    </w:p>
                    <w:p w14:paraId="070D9820" w14:textId="77777777" w:rsidR="009B535E" w:rsidRDefault="009B535E"/>
                  </w:txbxContent>
                </v:textbox>
              </v:shape>
            </w:pict>
          </mc:Fallback>
        </mc:AlternateContent>
      </w:r>
      <w:r w:rsidR="00116D11">
        <w:rPr>
          <w:sz w:val="28"/>
          <w:szCs w:val="28"/>
        </w:rPr>
        <w:br w:type="page"/>
      </w:r>
      <w:r w:rsidR="00F315F3">
        <w:rPr>
          <w:sz w:val="28"/>
          <w:szCs w:val="28"/>
        </w:rPr>
        <w:lastRenderedPageBreak/>
        <w:t>Overeenkomst</w:t>
      </w:r>
      <w:r w:rsidR="00B03E9C">
        <w:rPr>
          <w:sz w:val="28"/>
          <w:szCs w:val="28"/>
        </w:rPr>
        <w:t xml:space="preserve"> Werken</w:t>
      </w:r>
    </w:p>
    <w:p w14:paraId="070D9722" w14:textId="77777777" w:rsidR="004E55BD" w:rsidRDefault="004E55BD" w:rsidP="00865030">
      <w:pPr>
        <w:ind w:hanging="567"/>
      </w:pPr>
    </w:p>
    <w:p w14:paraId="070D9723" w14:textId="77777777" w:rsidR="004E55BD" w:rsidRPr="00D42C16" w:rsidRDefault="004E55BD" w:rsidP="00D42C16">
      <w:pPr>
        <w:tabs>
          <w:tab w:val="left" w:pos="426"/>
        </w:tabs>
        <w:spacing w:line="280" w:lineRule="atLeast"/>
        <w:rPr>
          <w:rFonts w:cs="Lucida Sans Unicode"/>
          <w:b/>
        </w:rPr>
      </w:pPr>
      <w:r w:rsidRPr="00D42C16">
        <w:rPr>
          <w:rFonts w:cs="Lucida Sans Unicode"/>
          <w:b/>
        </w:rPr>
        <w:t>Partijen:</w:t>
      </w:r>
    </w:p>
    <w:p w14:paraId="070D9724" w14:textId="77777777" w:rsidR="004E55BD" w:rsidRDefault="004E55BD" w:rsidP="00865030">
      <w:pPr>
        <w:tabs>
          <w:tab w:val="left" w:pos="426"/>
        </w:tabs>
        <w:ind w:hanging="567"/>
      </w:pPr>
    </w:p>
    <w:p w14:paraId="070D9725" w14:textId="77777777" w:rsidR="004E55BD" w:rsidRDefault="004E55BD" w:rsidP="00865030">
      <w:pPr>
        <w:ind w:left="705" w:hanging="567"/>
      </w:pPr>
      <w:r>
        <w:t>1.</w:t>
      </w:r>
      <w:r>
        <w:tab/>
        <w:t xml:space="preserve">De </w:t>
      </w:r>
      <w:r w:rsidR="00722DEC">
        <w:t>Opdrachtgever</w:t>
      </w:r>
      <w:r>
        <w:t xml:space="preserve">, te dezen rechtsgeldig vertegenwoordigd door ……. in </w:t>
      </w:r>
      <w:bookmarkStart w:id="0" w:name="OLE_LINK2"/>
      <w:bookmarkStart w:id="1" w:name="OLE_LINK3"/>
      <w:r w:rsidR="00F14489" w:rsidRPr="009470F6">
        <w:rPr>
          <w:color w:val="0000FF"/>
        </w:rPr>
        <w:t>&lt;</w:t>
      </w:r>
      <w:r w:rsidRPr="009470F6">
        <w:rPr>
          <w:color w:val="0000FF"/>
        </w:rPr>
        <w:t>zijn</w:t>
      </w:r>
      <w:r w:rsidR="006D3C8F" w:rsidRPr="009470F6">
        <w:rPr>
          <w:color w:val="0000FF"/>
        </w:rPr>
        <w:t>/haar</w:t>
      </w:r>
      <w:r w:rsidR="00F14489" w:rsidRPr="009470F6">
        <w:rPr>
          <w:color w:val="0000FF"/>
        </w:rPr>
        <w:t>&gt;</w:t>
      </w:r>
      <w:r>
        <w:t xml:space="preserve"> </w:t>
      </w:r>
      <w:bookmarkEnd w:id="0"/>
      <w:bookmarkEnd w:id="1"/>
      <w:r>
        <w:t>hoedanigheid van …………., hierna te noemen: ‘Opdrachtgever’,</w:t>
      </w:r>
    </w:p>
    <w:p w14:paraId="070D9726" w14:textId="77777777" w:rsidR="004E55BD" w:rsidRDefault="004E55BD" w:rsidP="00865030">
      <w:pPr>
        <w:ind w:hanging="567"/>
      </w:pPr>
    </w:p>
    <w:p w14:paraId="070D9727" w14:textId="77777777" w:rsidR="004E55BD" w:rsidRPr="00D42C16" w:rsidRDefault="004E55BD" w:rsidP="00D42C16">
      <w:pPr>
        <w:tabs>
          <w:tab w:val="left" w:pos="426"/>
        </w:tabs>
        <w:spacing w:line="280" w:lineRule="atLeast"/>
        <w:rPr>
          <w:rFonts w:cs="Lucida Sans Unicode"/>
          <w:b/>
        </w:rPr>
      </w:pPr>
      <w:r w:rsidRPr="00D42C16">
        <w:rPr>
          <w:rFonts w:cs="Lucida Sans Unicode"/>
          <w:b/>
        </w:rPr>
        <w:t>en</w:t>
      </w:r>
    </w:p>
    <w:p w14:paraId="070D9728" w14:textId="77777777" w:rsidR="004E55BD" w:rsidRDefault="004E55BD" w:rsidP="00865030">
      <w:pPr>
        <w:pStyle w:val="Koptekst"/>
        <w:tabs>
          <w:tab w:val="left" w:pos="426"/>
        </w:tabs>
        <w:ind w:hanging="567"/>
      </w:pPr>
    </w:p>
    <w:p w14:paraId="070D9729" w14:textId="77777777" w:rsidR="004E55BD" w:rsidRDefault="004E55BD" w:rsidP="00865030">
      <w:pPr>
        <w:ind w:left="705" w:hanging="567"/>
      </w:pPr>
      <w:r>
        <w:t>2.</w:t>
      </w:r>
      <w:r>
        <w:tab/>
        <w:t>……….,</w:t>
      </w:r>
      <w:r w:rsidRPr="00332BE2">
        <w:t xml:space="preserve"> </w:t>
      </w:r>
      <w:r>
        <w:t xml:space="preserve">statutair gevestigd te ….., te dezen rechtsgeldig vertegenwoordigd door ………, in </w:t>
      </w:r>
      <w:r w:rsidR="009470F6">
        <w:t xml:space="preserve">     </w:t>
      </w:r>
      <w:r w:rsidR="00A0455B" w:rsidRPr="009470F6">
        <w:rPr>
          <w:color w:val="0000FF"/>
        </w:rPr>
        <w:t>&lt;</w:t>
      </w:r>
      <w:r w:rsidRPr="009470F6">
        <w:rPr>
          <w:color w:val="0000FF"/>
        </w:rPr>
        <w:t>zijn</w:t>
      </w:r>
      <w:r w:rsidR="006B53FB" w:rsidRPr="009470F6">
        <w:rPr>
          <w:color w:val="0000FF"/>
        </w:rPr>
        <w:t>/haar</w:t>
      </w:r>
      <w:r w:rsidR="00A0455B" w:rsidRPr="009470F6">
        <w:rPr>
          <w:color w:val="0000FF"/>
        </w:rPr>
        <w:t>&gt;</w:t>
      </w:r>
      <w:r w:rsidR="00A0455B">
        <w:t xml:space="preserve"> </w:t>
      </w:r>
      <w:r>
        <w:t>hoedanigheid van ……, hierna te noemen: ‘Opdrachtnemer’,</w:t>
      </w:r>
    </w:p>
    <w:p w14:paraId="070D972A" w14:textId="77777777" w:rsidR="004E55BD" w:rsidRDefault="004E55BD" w:rsidP="00865030">
      <w:pPr>
        <w:pStyle w:val="Koptekst"/>
        <w:tabs>
          <w:tab w:val="left" w:pos="426"/>
        </w:tabs>
        <w:ind w:hanging="567"/>
      </w:pPr>
    </w:p>
    <w:p w14:paraId="070D972B" w14:textId="77777777" w:rsidR="00E47905" w:rsidRPr="00D42C16" w:rsidRDefault="00E47905" w:rsidP="00D42C16">
      <w:pPr>
        <w:tabs>
          <w:tab w:val="left" w:pos="426"/>
        </w:tabs>
        <w:spacing w:line="280" w:lineRule="atLeast"/>
        <w:rPr>
          <w:rFonts w:cs="Lucida Sans Unicode"/>
        </w:rPr>
      </w:pPr>
      <w:r w:rsidRPr="00D42C16">
        <w:rPr>
          <w:rFonts w:cs="Lucida Sans Unicode"/>
        </w:rPr>
        <w:t>Hierna te noemen: 'Partijen',</w:t>
      </w:r>
    </w:p>
    <w:p w14:paraId="070D972C" w14:textId="77777777" w:rsidR="004E55BD" w:rsidRPr="00D42C16" w:rsidRDefault="004E55BD" w:rsidP="00D42C16">
      <w:pPr>
        <w:tabs>
          <w:tab w:val="left" w:pos="426"/>
        </w:tabs>
        <w:spacing w:line="280" w:lineRule="atLeast"/>
        <w:rPr>
          <w:rFonts w:cs="Lucida Sans Unicode"/>
        </w:rPr>
      </w:pPr>
    </w:p>
    <w:p w14:paraId="070D972D" w14:textId="77777777" w:rsidR="004E55BD" w:rsidRPr="00D42C16" w:rsidRDefault="004E55BD" w:rsidP="00D42C16">
      <w:pPr>
        <w:tabs>
          <w:tab w:val="left" w:pos="426"/>
        </w:tabs>
        <w:spacing w:line="280" w:lineRule="atLeast"/>
        <w:rPr>
          <w:rFonts w:cs="Lucida Sans Unicode"/>
          <w:b/>
        </w:rPr>
      </w:pPr>
      <w:r w:rsidRPr="00D42C16">
        <w:rPr>
          <w:rFonts w:cs="Lucida Sans Unicode"/>
          <w:b/>
        </w:rPr>
        <w:t xml:space="preserve">NEMEN IN AANMERKING DAT: </w:t>
      </w:r>
    </w:p>
    <w:p w14:paraId="070D972E" w14:textId="77777777" w:rsidR="004E55BD" w:rsidRDefault="004E55BD" w:rsidP="00865030">
      <w:pPr>
        <w:ind w:left="705" w:hanging="567"/>
      </w:pPr>
    </w:p>
    <w:p w14:paraId="070D972F" w14:textId="123DA790" w:rsidR="004E55BD" w:rsidRPr="009B535E" w:rsidRDefault="004E55BD" w:rsidP="2CF88437">
      <w:pPr>
        <w:ind w:left="705" w:hanging="567"/>
        <w:rPr>
          <w:rFonts w:cs="Lucida Sans Unicode"/>
        </w:rPr>
      </w:pPr>
      <w:r w:rsidRPr="2CF88437">
        <w:rPr>
          <w:rFonts w:cs="Lucida Sans Unicode"/>
        </w:rPr>
        <w:t>I</w:t>
      </w:r>
      <w:r>
        <w:tab/>
      </w:r>
      <w:r w:rsidRPr="2CF88437">
        <w:rPr>
          <w:rFonts w:cs="Lucida Sans Unicode"/>
        </w:rPr>
        <w:t xml:space="preserve">Opdrachtgever in </w:t>
      </w:r>
      <w:r w:rsidR="001F131D" w:rsidRPr="2CF88437">
        <w:rPr>
          <w:rFonts w:cs="Lucida Sans Unicode"/>
          <w:color w:val="0000FF"/>
        </w:rPr>
        <w:t>april 2024</w:t>
      </w:r>
      <w:r w:rsidRPr="2CF88437">
        <w:rPr>
          <w:rFonts w:cs="Lucida Sans Unicode"/>
        </w:rPr>
        <w:t xml:space="preserve"> een </w:t>
      </w:r>
      <w:r w:rsidR="00C02944" w:rsidRPr="2CF88437">
        <w:rPr>
          <w:rFonts w:cs="Lucida Sans Unicode"/>
        </w:rPr>
        <w:t xml:space="preserve"> </w:t>
      </w:r>
      <w:r w:rsidR="3EA34EAA" w:rsidRPr="2CF88437">
        <w:rPr>
          <w:rFonts w:cs="Lucida Sans Unicode"/>
        </w:rPr>
        <w:t xml:space="preserve">Nationaal Openbare </w:t>
      </w:r>
      <w:r w:rsidRPr="2CF88437">
        <w:rPr>
          <w:rFonts w:cs="Lucida Sans Unicode"/>
        </w:rPr>
        <w:t xml:space="preserve">aanbesteding is gestart met kenmerknummer </w:t>
      </w:r>
      <w:r w:rsidR="001F131D" w:rsidRPr="2CF88437">
        <w:rPr>
          <w:rFonts w:cs="Lucida Sans Unicode"/>
          <w:color w:val="0000FF"/>
        </w:rPr>
        <w:t>2021-VGU-038</w:t>
      </w:r>
      <w:r w:rsidR="00534300" w:rsidRPr="2CF88437">
        <w:rPr>
          <w:rFonts w:cs="Lucida Sans Unicode"/>
        </w:rPr>
        <w:t xml:space="preserve"> </w:t>
      </w:r>
      <w:r w:rsidRPr="2CF88437">
        <w:rPr>
          <w:rFonts w:cs="Lucida Sans Unicode"/>
        </w:rPr>
        <w:t xml:space="preserve">voor </w:t>
      </w:r>
      <w:r w:rsidR="001F131D" w:rsidRPr="2CF88437">
        <w:rPr>
          <w:rFonts w:cs="Lucida Sans Unicode"/>
        </w:rPr>
        <w:t>de sloop en nieuwbouw van Buurtcentrum Zuilen.</w:t>
      </w:r>
      <w:r>
        <w:br/>
      </w:r>
    </w:p>
    <w:p w14:paraId="070D9730" w14:textId="5554F8E3" w:rsidR="004E55BD" w:rsidRDefault="0085463C" w:rsidP="00865030">
      <w:pPr>
        <w:ind w:left="705" w:hanging="567"/>
        <w:rPr>
          <w:rFonts w:cs="Lucida Sans Unicode"/>
          <w:color w:val="0000FF"/>
          <w:szCs w:val="18"/>
        </w:rPr>
      </w:pPr>
      <w:r w:rsidRPr="009B535E">
        <w:rPr>
          <w:rFonts w:cs="Lucida Sans Unicode"/>
          <w:szCs w:val="18"/>
        </w:rPr>
        <w:t>II</w:t>
      </w:r>
      <w:r w:rsidRPr="009B535E">
        <w:rPr>
          <w:rFonts w:cs="Lucida Sans Unicode"/>
          <w:szCs w:val="18"/>
        </w:rPr>
        <w:tab/>
        <w:t>Opdrachtgever wens</w:t>
      </w:r>
      <w:r w:rsidR="00165056" w:rsidRPr="009B535E">
        <w:rPr>
          <w:rFonts w:cs="Lucida Sans Unicode"/>
          <w:szCs w:val="18"/>
        </w:rPr>
        <w:t>t</w:t>
      </w:r>
      <w:r w:rsidRPr="009B535E">
        <w:rPr>
          <w:rFonts w:cs="Lucida Sans Unicode"/>
          <w:szCs w:val="18"/>
        </w:rPr>
        <w:t xml:space="preserve"> een </w:t>
      </w:r>
      <w:r w:rsidR="000007A0" w:rsidRPr="009B535E">
        <w:rPr>
          <w:rFonts w:cs="Lucida Sans Unicode"/>
          <w:szCs w:val="18"/>
        </w:rPr>
        <w:t>o</w:t>
      </w:r>
      <w:r w:rsidR="00633DEF" w:rsidRPr="009B535E">
        <w:rPr>
          <w:rFonts w:cs="Lucida Sans Unicode"/>
          <w:szCs w:val="18"/>
        </w:rPr>
        <w:t>vereenkomst</w:t>
      </w:r>
      <w:r w:rsidRPr="009B535E">
        <w:rPr>
          <w:rFonts w:cs="Lucida Sans Unicode"/>
          <w:szCs w:val="18"/>
        </w:rPr>
        <w:t xml:space="preserve"> te sluiten met als inhoud </w:t>
      </w:r>
      <w:r w:rsidR="001F131D">
        <w:rPr>
          <w:rFonts w:cs="Lucida Sans Unicode"/>
          <w:color w:val="0000FF"/>
          <w:szCs w:val="18"/>
        </w:rPr>
        <w:t xml:space="preserve">sloop en nieuwbouw van Buurtcentrum Zuilen; </w:t>
      </w:r>
    </w:p>
    <w:p w14:paraId="070D9731" w14:textId="77777777" w:rsidR="00B03E9C" w:rsidRDefault="00B03E9C" w:rsidP="00865030">
      <w:pPr>
        <w:ind w:left="705" w:hanging="567"/>
        <w:rPr>
          <w:rFonts w:cs="Lucida Sans Unicode"/>
          <w:color w:val="0000FF"/>
          <w:szCs w:val="18"/>
        </w:rPr>
      </w:pPr>
    </w:p>
    <w:p w14:paraId="070D9732" w14:textId="0A1186C5" w:rsidR="00B03E9C" w:rsidRDefault="004E55BD" w:rsidP="2CF88437">
      <w:pPr>
        <w:ind w:left="705" w:hanging="567"/>
        <w:rPr>
          <w:rFonts w:cs="Lucida Sans Unicode"/>
        </w:rPr>
      </w:pPr>
      <w:r w:rsidRPr="2CF88437">
        <w:rPr>
          <w:rFonts w:cs="Lucida Sans Unicode"/>
        </w:rPr>
        <w:t>II</w:t>
      </w:r>
      <w:r w:rsidR="0079564E" w:rsidRPr="2CF88437">
        <w:rPr>
          <w:rFonts w:cs="Lucida Sans Unicode"/>
        </w:rPr>
        <w:t>I</w:t>
      </w:r>
      <w:r>
        <w:tab/>
      </w:r>
      <w:r w:rsidRPr="2CF88437">
        <w:rPr>
          <w:rFonts w:cs="Lucida Sans Unicode"/>
        </w:rPr>
        <w:t xml:space="preserve">Bij deze </w:t>
      </w:r>
      <w:r w:rsidR="001F131D" w:rsidRPr="2CF88437">
        <w:rPr>
          <w:rFonts w:cs="Lucida Sans Unicode"/>
        </w:rPr>
        <w:t xml:space="preserve">nationaal openbare </w:t>
      </w:r>
      <w:r w:rsidRPr="2CF88437">
        <w:rPr>
          <w:rFonts w:cs="Lucida Sans Unicode"/>
        </w:rPr>
        <w:t xml:space="preserve">aanbestedingsprocedure is gebleken dat Opdrachtnemer </w:t>
      </w:r>
      <w:r w:rsidR="00B03E9C" w:rsidRPr="2CF88437">
        <w:rPr>
          <w:rFonts w:cs="Lucida Sans Unicode"/>
          <w:color w:val="0000FF"/>
        </w:rPr>
        <w:t xml:space="preserve">economisch </w:t>
      </w:r>
      <w:r w:rsidR="3DF52531" w:rsidRPr="2CF88437">
        <w:rPr>
          <w:rFonts w:cs="Lucida Sans Unicode"/>
          <w:color w:val="0000FF"/>
        </w:rPr>
        <w:t xml:space="preserve">de </w:t>
      </w:r>
      <w:r w:rsidR="00B03E9C" w:rsidRPr="2CF88437">
        <w:rPr>
          <w:rFonts w:cs="Lucida Sans Unicode"/>
          <w:color w:val="0000FF"/>
        </w:rPr>
        <w:t>meest voordelige inschrijving heeft gedaa</w:t>
      </w:r>
      <w:r w:rsidR="001F131D" w:rsidRPr="2CF88437">
        <w:rPr>
          <w:rFonts w:cs="Lucida Sans Unicode"/>
          <w:color w:val="0000FF"/>
        </w:rPr>
        <w:t>n;</w:t>
      </w:r>
      <w:r w:rsidR="00B03E9C" w:rsidRPr="2CF88437">
        <w:rPr>
          <w:rFonts w:cs="Lucida Sans Unicode"/>
        </w:rPr>
        <w:t xml:space="preserve"> </w:t>
      </w:r>
    </w:p>
    <w:p w14:paraId="070D9733" w14:textId="77777777" w:rsidR="00B03E9C" w:rsidRPr="001B7417" w:rsidRDefault="00B03E9C" w:rsidP="00B03E9C">
      <w:pPr>
        <w:pStyle w:val="Lijst"/>
        <w:numPr>
          <w:ilvl w:val="0"/>
          <w:numId w:val="0"/>
        </w:numPr>
        <w:ind w:left="710"/>
        <w:rPr>
          <w:rFonts w:cs="Lucida Sans Unicode"/>
          <w:szCs w:val="18"/>
        </w:rPr>
      </w:pPr>
    </w:p>
    <w:p w14:paraId="070D9734" w14:textId="77777777" w:rsidR="004E55BD" w:rsidRPr="009B535E" w:rsidRDefault="004E55BD" w:rsidP="00865030">
      <w:pPr>
        <w:ind w:left="705" w:hanging="567"/>
        <w:rPr>
          <w:rFonts w:cs="Lucida Sans Unicode"/>
          <w:szCs w:val="18"/>
        </w:rPr>
      </w:pPr>
      <w:r w:rsidRPr="009B535E">
        <w:rPr>
          <w:rFonts w:cs="Lucida Sans Unicode"/>
          <w:szCs w:val="18"/>
        </w:rPr>
        <w:t>I</w:t>
      </w:r>
      <w:r w:rsidR="00DC192E" w:rsidRPr="009B535E">
        <w:rPr>
          <w:rFonts w:cs="Lucida Sans Unicode"/>
          <w:szCs w:val="18"/>
        </w:rPr>
        <w:t>V</w:t>
      </w:r>
      <w:r w:rsidRPr="009B535E">
        <w:rPr>
          <w:rFonts w:cs="Lucida Sans Unicode"/>
          <w:szCs w:val="18"/>
        </w:rPr>
        <w:tab/>
        <w:t xml:space="preserve">Opdrachtnemer in staat is om </w:t>
      </w:r>
      <w:r w:rsidR="00B03E9C">
        <w:rPr>
          <w:rFonts w:cs="Lucida Sans Unicode"/>
          <w:szCs w:val="18"/>
        </w:rPr>
        <w:t>het werk</w:t>
      </w:r>
      <w:r w:rsidR="00395C8A" w:rsidRPr="009B535E">
        <w:rPr>
          <w:rFonts w:cs="Lucida Sans Unicode"/>
          <w:color w:val="0000FF"/>
          <w:szCs w:val="18"/>
        </w:rPr>
        <w:t xml:space="preserve"> </w:t>
      </w:r>
      <w:r w:rsidRPr="009B535E">
        <w:rPr>
          <w:rFonts w:cs="Lucida Sans Unicode"/>
          <w:szCs w:val="18"/>
        </w:rPr>
        <w:t>te leveren;</w:t>
      </w:r>
    </w:p>
    <w:p w14:paraId="070D9735" w14:textId="77777777" w:rsidR="004E55BD" w:rsidRPr="009B535E" w:rsidRDefault="004E55BD" w:rsidP="00865030">
      <w:pPr>
        <w:ind w:left="705" w:hanging="567"/>
        <w:rPr>
          <w:rFonts w:cs="Lucida Sans Unicode"/>
          <w:szCs w:val="18"/>
        </w:rPr>
      </w:pPr>
    </w:p>
    <w:p w14:paraId="070D9736" w14:textId="354EA56C" w:rsidR="004E55BD" w:rsidRPr="009B535E" w:rsidRDefault="004E55BD" w:rsidP="2CF88437">
      <w:pPr>
        <w:ind w:left="705" w:hanging="567"/>
        <w:rPr>
          <w:rFonts w:cs="Lucida Sans Unicode"/>
        </w:rPr>
      </w:pPr>
      <w:r w:rsidRPr="2CF88437">
        <w:rPr>
          <w:rFonts w:cs="Lucida Sans Unicode"/>
        </w:rPr>
        <w:t>V</w:t>
      </w:r>
      <w:r>
        <w:tab/>
      </w:r>
      <w:r w:rsidRPr="2CF88437">
        <w:rPr>
          <w:rFonts w:cs="Lucida Sans Unicode"/>
        </w:rPr>
        <w:t xml:space="preserve">Partijen de voorwaarden waaronder </w:t>
      </w:r>
      <w:r w:rsidR="00B03E9C" w:rsidRPr="2CF88437">
        <w:rPr>
          <w:rFonts w:cs="Lucida Sans Unicode"/>
        </w:rPr>
        <w:t>het werk</w:t>
      </w:r>
      <w:r w:rsidR="00B5225F" w:rsidRPr="2CF88437">
        <w:rPr>
          <w:rFonts w:cs="Lucida Sans Unicode"/>
        </w:rPr>
        <w:t xml:space="preserve"> dient te</w:t>
      </w:r>
      <w:r w:rsidR="00B5225F" w:rsidRPr="2CF88437">
        <w:rPr>
          <w:rFonts w:cs="Lucida Sans Unicode"/>
          <w:color w:val="0000FF"/>
        </w:rPr>
        <w:t xml:space="preserve"> </w:t>
      </w:r>
      <w:r w:rsidRPr="2CF88437">
        <w:rPr>
          <w:rFonts w:cs="Lucida Sans Unicode"/>
        </w:rPr>
        <w:t>geschied</w:t>
      </w:r>
      <w:r w:rsidR="00494FEC" w:rsidRPr="2CF88437">
        <w:rPr>
          <w:rFonts w:cs="Lucida Sans Unicode"/>
        </w:rPr>
        <w:t>en</w:t>
      </w:r>
      <w:r w:rsidRPr="2CF88437">
        <w:rPr>
          <w:rFonts w:cs="Lucida Sans Unicode"/>
        </w:rPr>
        <w:t xml:space="preserve">, wensen vast te leggen in een </w:t>
      </w:r>
      <w:r w:rsidR="763373FE" w:rsidRPr="2CF88437">
        <w:rPr>
          <w:rFonts w:cs="Lucida Sans Unicode"/>
        </w:rPr>
        <w:t>o</w:t>
      </w:r>
      <w:r w:rsidR="00633DEF" w:rsidRPr="2CF88437">
        <w:rPr>
          <w:rFonts w:cs="Lucida Sans Unicode"/>
        </w:rPr>
        <w:t>vereenkomst</w:t>
      </w:r>
      <w:r w:rsidRPr="2CF88437">
        <w:rPr>
          <w:rFonts w:cs="Lucida Sans Unicode"/>
        </w:rPr>
        <w:t>.</w:t>
      </w:r>
    </w:p>
    <w:p w14:paraId="070D9737" w14:textId="77777777" w:rsidR="004E55BD" w:rsidRDefault="004E55BD" w:rsidP="00865030">
      <w:pPr>
        <w:tabs>
          <w:tab w:val="left" w:pos="709"/>
        </w:tabs>
        <w:ind w:left="567" w:hanging="567"/>
      </w:pPr>
    </w:p>
    <w:p w14:paraId="070D9738" w14:textId="77777777" w:rsidR="004E55BD" w:rsidRDefault="004E55BD" w:rsidP="00865030">
      <w:pPr>
        <w:tabs>
          <w:tab w:val="left" w:pos="709"/>
        </w:tabs>
        <w:ind w:left="567" w:hanging="567"/>
      </w:pPr>
    </w:p>
    <w:p w14:paraId="070D9739" w14:textId="77777777" w:rsidR="004E55BD" w:rsidRDefault="004E55BD" w:rsidP="00D42C16">
      <w:pPr>
        <w:tabs>
          <w:tab w:val="left" w:pos="426"/>
        </w:tabs>
        <w:spacing w:line="280" w:lineRule="atLeast"/>
        <w:rPr>
          <w:b/>
          <w:kern w:val="1"/>
          <w:u w:val="single"/>
        </w:rPr>
      </w:pPr>
      <w:r>
        <w:rPr>
          <w:b/>
        </w:rPr>
        <w:t>EN KOMEN OVEREEN ALS VOLGT:</w:t>
      </w:r>
      <w:r w:rsidR="00B94E22">
        <w:rPr>
          <w:b/>
        </w:rPr>
        <w:br/>
      </w:r>
    </w:p>
    <w:p w14:paraId="070D973A" w14:textId="77777777" w:rsidR="004E55BD" w:rsidRPr="00921F9E" w:rsidRDefault="004E55BD" w:rsidP="00865030">
      <w:pPr>
        <w:pStyle w:val="Kop1"/>
        <w:spacing w:line="240" w:lineRule="atLeast"/>
      </w:pPr>
      <w:bookmarkStart w:id="2" w:name="_Toc513544110"/>
      <w:r w:rsidRPr="00921F9E">
        <w:t>Begrippen</w:t>
      </w:r>
      <w:bookmarkEnd w:id="2"/>
    </w:p>
    <w:p w14:paraId="070D973B" w14:textId="77777777" w:rsidR="00921F9E" w:rsidRPr="00921F9E" w:rsidRDefault="00CB4238" w:rsidP="00921F9E">
      <w:pPr>
        <w:pStyle w:val="Kop2"/>
        <w:keepLines w:val="0"/>
        <w:tabs>
          <w:tab w:val="num" w:pos="810"/>
          <w:tab w:val="num" w:pos="1350"/>
        </w:tabs>
        <w:spacing w:line="260" w:lineRule="exact"/>
        <w:ind w:left="851" w:hanging="600"/>
        <w:rPr>
          <w:rFonts w:cs="Lucida Sans Unicode"/>
          <w:szCs w:val="18"/>
        </w:rPr>
      </w:pPr>
      <w:r w:rsidRPr="00921F9E">
        <w:t>UAV 2012</w:t>
      </w:r>
      <w:r w:rsidR="004E55BD" w:rsidRPr="00921F9E">
        <w:t xml:space="preserve">: </w:t>
      </w:r>
      <w:r w:rsidR="008436E4" w:rsidRPr="00921F9E">
        <w:br/>
      </w:r>
      <w:r w:rsidRPr="00921F9E">
        <w:t>Uniforme administratieve voorwaarden voor de uitvoering van werken en van technische installatiewerken 2012</w:t>
      </w:r>
    </w:p>
    <w:p w14:paraId="070D973C" w14:textId="77777777" w:rsidR="006D527F" w:rsidRPr="00921F9E" w:rsidRDefault="000007A0" w:rsidP="00921F9E">
      <w:pPr>
        <w:pStyle w:val="Kop2"/>
        <w:keepLines w:val="0"/>
        <w:tabs>
          <w:tab w:val="num" w:pos="810"/>
          <w:tab w:val="num" w:pos="1350"/>
          <w:tab w:val="num" w:pos="2997"/>
        </w:tabs>
        <w:spacing w:line="260" w:lineRule="exact"/>
        <w:ind w:left="851" w:hanging="600"/>
        <w:rPr>
          <w:rFonts w:cs="Lucida Sans Unicode"/>
          <w:szCs w:val="18"/>
        </w:rPr>
      </w:pPr>
      <w:r w:rsidRPr="00921F9E">
        <w:t>Overeenkomst:</w:t>
      </w:r>
      <w:r w:rsidRPr="00921F9E">
        <w:br/>
        <w:t xml:space="preserve">Onderhavige overeenkomst, </w:t>
      </w:r>
      <w:r w:rsidR="006D527F" w:rsidRPr="00921F9E">
        <w:t>i</w:t>
      </w:r>
      <w:r w:rsidR="006D527F" w:rsidRPr="00921F9E">
        <w:rPr>
          <w:rFonts w:cs="Lucida Sans Unicode"/>
          <w:szCs w:val="18"/>
        </w:rPr>
        <w:t>nclusief de in artikel 2.3 van deze Overeenkomst genoemde documenten.</w:t>
      </w:r>
    </w:p>
    <w:p w14:paraId="070D973D" w14:textId="77777777" w:rsidR="00146504" w:rsidRPr="00CC26FD" w:rsidRDefault="00146504" w:rsidP="00921F9E">
      <w:pPr>
        <w:pStyle w:val="Kop2"/>
        <w:numPr>
          <w:ilvl w:val="0"/>
          <w:numId w:val="0"/>
        </w:numPr>
        <w:tabs>
          <w:tab w:val="num" w:pos="1350"/>
          <w:tab w:val="num" w:pos="1560"/>
        </w:tabs>
        <w:ind w:left="1350"/>
      </w:pPr>
    </w:p>
    <w:p w14:paraId="070D973E" w14:textId="77777777" w:rsidR="004E55BD" w:rsidRPr="00BD2F05" w:rsidRDefault="004E55BD" w:rsidP="00F315F3">
      <w:pPr>
        <w:pStyle w:val="Kop1"/>
        <w:spacing w:line="240" w:lineRule="atLeast"/>
      </w:pPr>
      <w:bookmarkStart w:id="3" w:name="_Toc513544111"/>
      <w:r w:rsidRPr="00BD2F05">
        <w:t xml:space="preserve">Voorwerp van de </w:t>
      </w:r>
      <w:r w:rsidR="00F315F3">
        <w:t>O</w:t>
      </w:r>
      <w:r w:rsidR="00633DEF">
        <w:t>vereenkomst</w:t>
      </w:r>
      <w:bookmarkEnd w:id="3"/>
    </w:p>
    <w:p w14:paraId="070D973F" w14:textId="090FA55D" w:rsidR="00007059" w:rsidRDefault="004E55BD" w:rsidP="005A3340">
      <w:pPr>
        <w:pStyle w:val="Kop2"/>
        <w:keepLines w:val="0"/>
        <w:tabs>
          <w:tab w:val="num" w:pos="810"/>
          <w:tab w:val="num" w:pos="1350"/>
          <w:tab w:val="num" w:pos="2997"/>
        </w:tabs>
        <w:spacing w:line="260" w:lineRule="exact"/>
        <w:ind w:left="851" w:hanging="600"/>
      </w:pPr>
      <w:r>
        <w:t xml:space="preserve">Deze </w:t>
      </w:r>
      <w:r w:rsidR="00F315F3">
        <w:t>O</w:t>
      </w:r>
      <w:r w:rsidR="00633DEF">
        <w:t>vereenkomst</w:t>
      </w:r>
      <w:r>
        <w:t xml:space="preserve"> </w:t>
      </w:r>
      <w:r w:rsidR="00644441">
        <w:t>omvat</w:t>
      </w:r>
      <w:r w:rsidR="00553523">
        <w:t xml:space="preserve"> de sloop en nieuwbouw van Buurtcentrum zuilen te Utrecht.</w:t>
      </w:r>
      <w:r>
        <w:t xml:space="preserve"> </w:t>
      </w:r>
    </w:p>
    <w:p w14:paraId="070D9740" w14:textId="77777777" w:rsidR="00B62DE5" w:rsidRDefault="00B62DE5" w:rsidP="00B62DE5"/>
    <w:p w14:paraId="070D9741" w14:textId="77777777" w:rsidR="00F40D60" w:rsidRDefault="00F40D60" w:rsidP="00B62DE5"/>
    <w:p w14:paraId="070D9742" w14:textId="35DC0E9C" w:rsidR="00F40D60" w:rsidRDefault="00F40D60" w:rsidP="00B62DE5"/>
    <w:p w14:paraId="070D9743" w14:textId="77777777" w:rsidR="00F40D60" w:rsidRDefault="00F40D60" w:rsidP="00B62DE5"/>
    <w:p w14:paraId="070D9744" w14:textId="390E5D94" w:rsidR="00500D74" w:rsidRPr="00865030" w:rsidRDefault="004A5901" w:rsidP="005A3340">
      <w:pPr>
        <w:pStyle w:val="Kop2"/>
        <w:keepLines w:val="0"/>
        <w:tabs>
          <w:tab w:val="num" w:pos="810"/>
          <w:tab w:val="num" w:pos="1350"/>
          <w:tab w:val="num" w:pos="2997"/>
        </w:tabs>
        <w:spacing w:line="260" w:lineRule="exact"/>
        <w:ind w:left="851" w:hanging="600"/>
      </w:pPr>
      <w:r>
        <w:lastRenderedPageBreak/>
        <w:t xml:space="preserve">De uitvoering van het werk vindt plaats overeenkomstig de </w:t>
      </w:r>
      <w:r w:rsidR="009A6443">
        <w:t>naar aanle</w:t>
      </w:r>
      <w:r w:rsidR="00740C08">
        <w:t xml:space="preserve">iding van de </w:t>
      </w:r>
      <w:r>
        <w:t>aanbestedingsdocumenten van Opdrachtgever (</w:t>
      </w:r>
      <w:r w:rsidR="00553523">
        <w:t>202</w:t>
      </w:r>
      <w:r w:rsidR="009D1C6A">
        <w:t>1</w:t>
      </w:r>
      <w:r w:rsidR="00553523">
        <w:t>-</w:t>
      </w:r>
      <w:r w:rsidR="009D1C6A">
        <w:t>VGU-038,</w:t>
      </w:r>
      <w:r>
        <w:t xml:space="preserve"> bijlage</w:t>
      </w:r>
      <w:r w:rsidRPr="003F7E59">
        <w:t xml:space="preserve"> </w:t>
      </w:r>
      <w:r w:rsidR="003F7E59" w:rsidRPr="003F7E59">
        <w:t>3)</w:t>
      </w:r>
      <w:r w:rsidRPr="003F7E59">
        <w:t xml:space="preserve"> </w:t>
      </w:r>
      <w:r>
        <w:t>opgestelde inschrijvingsdocumenten van Opdrachtnemer (</w:t>
      </w:r>
      <w:r w:rsidRPr="2CF88437">
        <w:rPr>
          <w:color w:val="0000FF"/>
        </w:rPr>
        <w:fldChar w:fldCharType="begin"/>
      </w:r>
      <w:r w:rsidRPr="2CF88437">
        <w:rPr>
          <w:color w:val="0000FF"/>
        </w:rPr>
        <w:instrText xml:space="preserve"> DOCPROPERTY  "datum inschrijving"  \* MERGEFORMAT </w:instrText>
      </w:r>
      <w:r w:rsidRPr="2CF88437">
        <w:rPr>
          <w:color w:val="0000FF"/>
        </w:rPr>
        <w:fldChar w:fldCharType="separate"/>
      </w:r>
      <w:r w:rsidRPr="2CF88437">
        <w:rPr>
          <w:color w:val="0000FF"/>
        </w:rPr>
        <w:t>&lt;datum inschrijving&gt;</w:t>
      </w:r>
      <w:r w:rsidRPr="2CF88437">
        <w:rPr>
          <w:color w:val="0000FF"/>
        </w:rPr>
        <w:fldChar w:fldCharType="end"/>
      </w:r>
      <w:r w:rsidRPr="2CF88437">
        <w:rPr>
          <w:color w:val="0000FF"/>
        </w:rPr>
        <w:t>,</w:t>
      </w:r>
      <w:r>
        <w:t xml:space="preserve"> bijlage </w:t>
      </w:r>
      <w:r w:rsidRPr="2CF88437">
        <w:rPr>
          <w:color w:val="0000FF"/>
        </w:rPr>
        <w:t>&lt;</w:t>
      </w:r>
      <w:r w:rsidR="00F17D5A" w:rsidRPr="2CF88437">
        <w:rPr>
          <w:color w:val="0000FF"/>
        </w:rPr>
        <w:t xml:space="preserve"> </w:t>
      </w:r>
      <w:r w:rsidRPr="2CF88437">
        <w:rPr>
          <w:color w:val="0000FF"/>
        </w:rPr>
        <w:t xml:space="preserve">xx &gt;) </w:t>
      </w:r>
      <w:r>
        <w:t>en de voorwaarden en bepalingen van deze Overeenkomst inclusief bijlagen</w:t>
      </w:r>
      <w:r w:rsidR="009A6DA7">
        <w:t>.</w:t>
      </w:r>
      <w:r w:rsidR="00500D74">
        <w:t xml:space="preserve">  </w:t>
      </w:r>
    </w:p>
    <w:p w14:paraId="070D9745" w14:textId="77777777" w:rsidR="00923224" w:rsidRPr="00865030" w:rsidRDefault="00C74293" w:rsidP="005A3340">
      <w:pPr>
        <w:pStyle w:val="Kop2"/>
        <w:keepLines w:val="0"/>
        <w:tabs>
          <w:tab w:val="num" w:pos="810"/>
          <w:tab w:val="num" w:pos="1350"/>
          <w:tab w:val="num" w:pos="1560"/>
          <w:tab w:val="num" w:pos="2997"/>
        </w:tabs>
        <w:spacing w:line="260" w:lineRule="exact"/>
        <w:ind w:left="851" w:hanging="600"/>
      </w:pPr>
      <w:r w:rsidRPr="00865030">
        <w:t xml:space="preserve">Voor zover de </w:t>
      </w:r>
      <w:r w:rsidR="00F315F3">
        <w:t>Overeenkomst</w:t>
      </w:r>
      <w:r w:rsidR="004E55BD" w:rsidRPr="00865030">
        <w:t xml:space="preserve">, </w:t>
      </w:r>
      <w:r w:rsidR="004E55BD" w:rsidRPr="005A3340">
        <w:t xml:space="preserve">de </w:t>
      </w:r>
      <w:r w:rsidR="0096104B" w:rsidRPr="005A3340">
        <w:t>UAV 2012</w:t>
      </w:r>
      <w:r w:rsidR="004E55BD" w:rsidRPr="005A3340">
        <w:t xml:space="preserve"> en</w:t>
      </w:r>
      <w:r w:rsidR="004E55BD" w:rsidRPr="00865030">
        <w:t xml:space="preserve">/of de overige </w:t>
      </w:r>
      <w:r w:rsidR="003217D2" w:rsidRPr="005A3340">
        <w:t>documenten</w:t>
      </w:r>
      <w:r w:rsidR="004E55BD" w:rsidRPr="00865030">
        <w:t xml:space="preserve"> met elkaar in tegenspraak zijn, geldt de navolgende rangorde, waarbij de inhoud van het hoger </w:t>
      </w:r>
      <w:r w:rsidR="005373FD">
        <w:t xml:space="preserve">in de onderstaande lijst </w:t>
      </w:r>
      <w:r w:rsidR="004E55BD" w:rsidRPr="00865030">
        <w:t>genoemde document prevaleert boven het lager genoemde:</w:t>
      </w:r>
    </w:p>
    <w:p w14:paraId="070D9746" w14:textId="77777777" w:rsidR="0074733C" w:rsidRPr="00481071" w:rsidRDefault="0074733C" w:rsidP="00481071">
      <w:pPr>
        <w:numPr>
          <w:ilvl w:val="0"/>
          <w:numId w:val="6"/>
        </w:numPr>
        <w:tabs>
          <w:tab w:val="clear" w:pos="2394"/>
          <w:tab w:val="num" w:pos="1264"/>
        </w:tabs>
        <w:spacing w:line="280" w:lineRule="atLeast"/>
        <w:ind w:left="1264"/>
        <w:rPr>
          <w:rFonts w:cs="Lucida Sans Unicode"/>
          <w:szCs w:val="18"/>
        </w:rPr>
      </w:pPr>
      <w:r w:rsidRPr="00481071">
        <w:rPr>
          <w:rFonts w:cs="Lucida Sans Unicode"/>
          <w:szCs w:val="18"/>
        </w:rPr>
        <w:t>Overeenkomst</w:t>
      </w:r>
    </w:p>
    <w:p w14:paraId="070D974A" w14:textId="77777777" w:rsidR="00302ECE" w:rsidRPr="00481071" w:rsidRDefault="00302ECE" w:rsidP="00481071">
      <w:pPr>
        <w:numPr>
          <w:ilvl w:val="0"/>
          <w:numId w:val="6"/>
        </w:numPr>
        <w:tabs>
          <w:tab w:val="clear" w:pos="2394"/>
          <w:tab w:val="num" w:pos="1264"/>
        </w:tabs>
        <w:spacing w:line="280" w:lineRule="atLeast"/>
        <w:ind w:left="1264"/>
        <w:rPr>
          <w:rFonts w:cs="Lucida Sans Unicode"/>
          <w:szCs w:val="18"/>
        </w:rPr>
      </w:pPr>
      <w:r w:rsidRPr="00481071">
        <w:rPr>
          <w:rFonts w:cs="Lucida Sans Unicode"/>
          <w:szCs w:val="18"/>
        </w:rPr>
        <w:t xml:space="preserve">Verslag verificatiebespreking d.d. </w:t>
      </w:r>
      <w:r w:rsidRPr="00D50A1F">
        <w:rPr>
          <w:rFonts w:cs="Lucida Sans Unicode"/>
          <w:color w:val="0000FF"/>
          <w:szCs w:val="18"/>
        </w:rPr>
        <w:t xml:space="preserve">&lt;datum verificatie&gt; </w:t>
      </w:r>
      <w:r w:rsidRPr="00481071">
        <w:rPr>
          <w:rFonts w:cs="Lucida Sans Unicode"/>
          <w:szCs w:val="18"/>
        </w:rPr>
        <w:t xml:space="preserve">(bijlage </w:t>
      </w:r>
      <w:r w:rsidR="00F6351A" w:rsidRPr="00481071">
        <w:rPr>
          <w:rFonts w:cs="Lucida Sans Unicode"/>
          <w:szCs w:val="18"/>
        </w:rPr>
        <w:t>1</w:t>
      </w:r>
      <w:r w:rsidRPr="00481071">
        <w:rPr>
          <w:rFonts w:cs="Lucida Sans Unicode"/>
          <w:szCs w:val="18"/>
        </w:rPr>
        <w:t>)</w:t>
      </w:r>
    </w:p>
    <w:p w14:paraId="070D974B" w14:textId="77777777" w:rsidR="00302ECE" w:rsidRPr="00481071" w:rsidRDefault="00302ECE" w:rsidP="00481071">
      <w:pPr>
        <w:numPr>
          <w:ilvl w:val="0"/>
          <w:numId w:val="6"/>
        </w:numPr>
        <w:tabs>
          <w:tab w:val="clear" w:pos="2394"/>
          <w:tab w:val="num" w:pos="1264"/>
        </w:tabs>
        <w:spacing w:line="280" w:lineRule="atLeast"/>
        <w:ind w:left="1264"/>
        <w:rPr>
          <w:rFonts w:cs="Lucida Sans Unicode"/>
          <w:szCs w:val="18"/>
        </w:rPr>
      </w:pPr>
      <w:r w:rsidRPr="00481071">
        <w:rPr>
          <w:rFonts w:cs="Lucida Sans Unicode"/>
          <w:szCs w:val="18"/>
        </w:rPr>
        <w:t xml:space="preserve">Nota van Inlichtingen d.d. </w:t>
      </w:r>
      <w:r w:rsidRPr="00D50A1F">
        <w:rPr>
          <w:rFonts w:cs="Lucida Sans Unicode"/>
          <w:color w:val="0000FF"/>
          <w:szCs w:val="18"/>
        </w:rPr>
        <w:t xml:space="preserve">&lt;datum </w:t>
      </w:r>
      <w:proofErr w:type="spellStart"/>
      <w:r w:rsidRPr="00D50A1F">
        <w:rPr>
          <w:rFonts w:cs="Lucida Sans Unicode"/>
          <w:color w:val="0000FF"/>
          <w:szCs w:val="18"/>
        </w:rPr>
        <w:t>nvi</w:t>
      </w:r>
      <w:proofErr w:type="spellEnd"/>
      <w:r w:rsidRPr="00D50A1F">
        <w:rPr>
          <w:rFonts w:cs="Lucida Sans Unicode"/>
          <w:color w:val="0000FF"/>
          <w:szCs w:val="18"/>
        </w:rPr>
        <w:t xml:space="preserve"> &gt;</w:t>
      </w:r>
      <w:r w:rsidR="00F6351A" w:rsidRPr="00D50A1F">
        <w:rPr>
          <w:rFonts w:cs="Lucida Sans Unicode"/>
          <w:color w:val="0000FF"/>
          <w:szCs w:val="18"/>
        </w:rPr>
        <w:t xml:space="preserve"> </w:t>
      </w:r>
      <w:r w:rsidR="00F6351A" w:rsidRPr="00481071">
        <w:rPr>
          <w:rFonts w:cs="Lucida Sans Unicode"/>
          <w:szCs w:val="18"/>
        </w:rPr>
        <w:t>(bijlage 2</w:t>
      </w:r>
      <w:r w:rsidRPr="00481071">
        <w:rPr>
          <w:rFonts w:cs="Lucida Sans Unicode"/>
          <w:szCs w:val="18"/>
        </w:rPr>
        <w:t>);</w:t>
      </w:r>
    </w:p>
    <w:p w14:paraId="070D974F" w14:textId="124AC25F" w:rsidR="00F330D3" w:rsidRPr="003175EE" w:rsidRDefault="0074733C" w:rsidP="002B029B">
      <w:pPr>
        <w:numPr>
          <w:ilvl w:val="0"/>
          <w:numId w:val="6"/>
        </w:numPr>
        <w:tabs>
          <w:tab w:val="clear" w:pos="2394"/>
          <w:tab w:val="num" w:pos="1264"/>
        </w:tabs>
        <w:spacing w:line="280" w:lineRule="atLeast"/>
        <w:ind w:left="1264"/>
        <w:rPr>
          <w:rFonts w:cs="Lucida Sans Unicode"/>
          <w:szCs w:val="18"/>
        </w:rPr>
      </w:pPr>
      <w:r w:rsidRPr="003175EE">
        <w:rPr>
          <w:rFonts w:cs="Lucida Sans Unicode"/>
          <w:szCs w:val="18"/>
        </w:rPr>
        <w:t xml:space="preserve">Inschrijvingsleidraad Opdrachtgever met kenmerk </w:t>
      </w:r>
      <w:r w:rsidRPr="003175EE">
        <w:rPr>
          <w:rFonts w:cs="Lucida Sans Unicode"/>
          <w:color w:val="0000FF"/>
          <w:szCs w:val="18"/>
        </w:rPr>
        <w:fldChar w:fldCharType="begin"/>
      </w:r>
      <w:r w:rsidRPr="003175EE">
        <w:rPr>
          <w:rFonts w:cs="Lucida Sans Unicode"/>
          <w:color w:val="0000FF"/>
          <w:szCs w:val="18"/>
        </w:rPr>
        <w:instrText xml:space="preserve"> DOCPROPERTY  Referentie  \* MERGEFORMAT </w:instrText>
      </w:r>
      <w:r w:rsidRPr="003175EE">
        <w:rPr>
          <w:rFonts w:cs="Lucida Sans Unicode"/>
          <w:color w:val="0000FF"/>
          <w:szCs w:val="18"/>
        </w:rPr>
        <w:fldChar w:fldCharType="separate"/>
      </w:r>
      <w:r w:rsidRPr="003175EE">
        <w:rPr>
          <w:rFonts w:cs="Lucida Sans Unicode"/>
          <w:color w:val="0000FF"/>
          <w:szCs w:val="18"/>
        </w:rPr>
        <w:t>&lt;kenmerk&gt;</w:t>
      </w:r>
      <w:r w:rsidRPr="003175EE">
        <w:rPr>
          <w:rFonts w:cs="Lucida Sans Unicode"/>
          <w:color w:val="0000FF"/>
          <w:szCs w:val="18"/>
        </w:rPr>
        <w:fldChar w:fldCharType="end"/>
      </w:r>
      <w:r w:rsidRPr="003175EE">
        <w:rPr>
          <w:rFonts w:cs="Lucida Sans Unicode"/>
          <w:szCs w:val="18"/>
        </w:rPr>
        <w:t xml:space="preserve"> inclusief de </w:t>
      </w:r>
      <w:r w:rsidR="003175EE" w:rsidRPr="003175EE">
        <w:rPr>
          <w:rFonts w:cs="Lucida Sans Unicode"/>
          <w:szCs w:val="18"/>
        </w:rPr>
        <w:t>d</w:t>
      </w:r>
      <w:r w:rsidRPr="003175EE">
        <w:rPr>
          <w:rFonts w:cs="Lucida Sans Unicode"/>
          <w:szCs w:val="18"/>
        </w:rPr>
        <w:t>ocumenten die een onlosmakelijk onderdeel van de inschrijvingsleidraad uit</w:t>
      </w:r>
      <w:r w:rsidR="003175EE" w:rsidRPr="003175EE">
        <w:rPr>
          <w:rFonts w:cs="Lucida Sans Unicode"/>
          <w:szCs w:val="18"/>
        </w:rPr>
        <w:t xml:space="preserve"> </w:t>
      </w:r>
      <w:r w:rsidRPr="003175EE">
        <w:rPr>
          <w:rFonts w:cs="Lucida Sans Unicode"/>
          <w:szCs w:val="18"/>
        </w:rPr>
        <w:t>maken. Welke documenten dit zijn staat vermeld in de inschrijvingsleidraad</w:t>
      </w:r>
      <w:r w:rsidR="003175EE">
        <w:rPr>
          <w:rFonts w:cs="Lucida Sans Unicode"/>
          <w:szCs w:val="18"/>
        </w:rPr>
        <w:t xml:space="preserve"> (</w:t>
      </w:r>
      <w:r w:rsidRPr="003175EE">
        <w:rPr>
          <w:rFonts w:cs="Lucida Sans Unicode"/>
          <w:szCs w:val="18"/>
        </w:rPr>
        <w:t xml:space="preserve">bijlage </w:t>
      </w:r>
      <w:r w:rsidR="003175EE">
        <w:rPr>
          <w:rFonts w:cs="Lucida Sans Unicode"/>
          <w:szCs w:val="18"/>
        </w:rPr>
        <w:t>xx</w:t>
      </w:r>
      <w:r w:rsidRPr="003175EE">
        <w:rPr>
          <w:rFonts w:cs="Lucida Sans Unicode"/>
          <w:szCs w:val="18"/>
        </w:rPr>
        <w:t>);</w:t>
      </w:r>
    </w:p>
    <w:p w14:paraId="070D9752" w14:textId="12BB1473" w:rsidR="005A2EA6" w:rsidRPr="003175EE" w:rsidRDefault="005A2EA6" w:rsidP="000542A0">
      <w:pPr>
        <w:numPr>
          <w:ilvl w:val="0"/>
          <w:numId w:val="6"/>
        </w:numPr>
        <w:tabs>
          <w:tab w:val="clear" w:pos="2394"/>
          <w:tab w:val="num" w:pos="1264"/>
        </w:tabs>
        <w:spacing w:line="280" w:lineRule="atLeast"/>
        <w:ind w:left="1264"/>
        <w:rPr>
          <w:rFonts w:cs="Lucida Sans Unicode"/>
          <w:szCs w:val="18"/>
        </w:rPr>
      </w:pPr>
      <w:bookmarkStart w:id="4" w:name="_Ref218919430"/>
      <w:r w:rsidRPr="003175EE">
        <w:rPr>
          <w:rFonts w:cs="Lucida Sans Unicode"/>
          <w:szCs w:val="18"/>
        </w:rPr>
        <w:t>UAV 2012</w:t>
      </w:r>
      <w:r w:rsidR="003864B2" w:rsidRPr="003175EE">
        <w:rPr>
          <w:rFonts w:cs="Lucida Sans Unicode"/>
          <w:szCs w:val="18"/>
        </w:rPr>
        <w:t>(bijlage 6);</w:t>
      </w:r>
    </w:p>
    <w:p w14:paraId="070D9753" w14:textId="07BCA7D5" w:rsidR="0074733C" w:rsidRPr="00481071" w:rsidRDefault="0074733C" w:rsidP="00481071">
      <w:pPr>
        <w:numPr>
          <w:ilvl w:val="0"/>
          <w:numId w:val="6"/>
        </w:numPr>
        <w:tabs>
          <w:tab w:val="clear" w:pos="2394"/>
          <w:tab w:val="num" w:pos="1264"/>
        </w:tabs>
        <w:spacing w:line="280" w:lineRule="atLeast"/>
        <w:ind w:left="1264"/>
        <w:rPr>
          <w:rFonts w:cs="Lucida Sans Unicode"/>
          <w:szCs w:val="18"/>
        </w:rPr>
      </w:pPr>
      <w:r w:rsidRPr="00481071">
        <w:rPr>
          <w:rFonts w:cs="Lucida Sans Unicode"/>
          <w:szCs w:val="18"/>
        </w:rPr>
        <w:t xml:space="preserve">Inschrijvingsdocumenten Opdrachtnemer d.d. </w:t>
      </w:r>
      <w:r w:rsidRPr="00D50A1F">
        <w:rPr>
          <w:rFonts w:cs="Lucida Sans Unicode"/>
          <w:color w:val="0000FF"/>
          <w:szCs w:val="18"/>
        </w:rPr>
        <w:fldChar w:fldCharType="begin"/>
      </w:r>
      <w:r w:rsidRPr="00D50A1F">
        <w:rPr>
          <w:rFonts w:cs="Lucida Sans Unicode"/>
          <w:color w:val="0000FF"/>
          <w:szCs w:val="18"/>
        </w:rPr>
        <w:instrText xml:space="preserve"> DOCPROPERTY  "datum inschrijving"  \* MERGEFORMAT </w:instrText>
      </w:r>
      <w:r w:rsidRPr="00D50A1F">
        <w:rPr>
          <w:rFonts w:cs="Lucida Sans Unicode"/>
          <w:color w:val="0000FF"/>
          <w:szCs w:val="18"/>
        </w:rPr>
        <w:fldChar w:fldCharType="separate"/>
      </w:r>
      <w:r w:rsidRPr="00D50A1F">
        <w:rPr>
          <w:rFonts w:cs="Lucida Sans Unicode"/>
          <w:color w:val="0000FF"/>
          <w:szCs w:val="18"/>
        </w:rPr>
        <w:t>&lt;datum inschrijving&gt;</w:t>
      </w:r>
      <w:r w:rsidRPr="00D50A1F">
        <w:rPr>
          <w:rFonts w:cs="Lucida Sans Unicode"/>
          <w:color w:val="0000FF"/>
          <w:szCs w:val="18"/>
        </w:rPr>
        <w:fldChar w:fldCharType="end"/>
      </w:r>
      <w:r w:rsidRPr="00481071">
        <w:rPr>
          <w:rFonts w:cs="Lucida Sans Unicode"/>
          <w:szCs w:val="18"/>
        </w:rPr>
        <w:t xml:space="preserve"> (bijlage </w:t>
      </w:r>
      <w:r w:rsidR="003175EE">
        <w:rPr>
          <w:rFonts w:cs="Lucida Sans Unicode"/>
          <w:szCs w:val="18"/>
        </w:rPr>
        <w:t>xxx</w:t>
      </w:r>
      <w:r w:rsidRPr="00481071">
        <w:rPr>
          <w:rFonts w:cs="Lucida Sans Unicode"/>
          <w:szCs w:val="18"/>
        </w:rPr>
        <w:t>)</w:t>
      </w:r>
      <w:bookmarkEnd w:id="4"/>
      <w:r w:rsidRPr="00481071">
        <w:rPr>
          <w:rFonts w:cs="Lucida Sans Unicode"/>
          <w:szCs w:val="18"/>
        </w:rPr>
        <w:t>;</w:t>
      </w:r>
    </w:p>
    <w:p w14:paraId="070D9755" w14:textId="77777777" w:rsidR="00923224" w:rsidRDefault="00923224" w:rsidP="00F55F02">
      <w:pPr>
        <w:tabs>
          <w:tab w:val="num" w:pos="709"/>
          <w:tab w:val="num" w:pos="900"/>
          <w:tab w:val="num" w:pos="993"/>
          <w:tab w:val="num" w:pos="1701"/>
        </w:tabs>
        <w:ind w:left="1440" w:hanging="567"/>
      </w:pPr>
    </w:p>
    <w:p w14:paraId="070D9756" w14:textId="5F8EE33E" w:rsidR="006D527F" w:rsidRDefault="006D527F" w:rsidP="005A3340">
      <w:pPr>
        <w:pStyle w:val="Kop2"/>
        <w:keepLines w:val="0"/>
        <w:tabs>
          <w:tab w:val="num" w:pos="810"/>
          <w:tab w:val="num" w:pos="1350"/>
          <w:tab w:val="num" w:pos="2997"/>
        </w:tabs>
        <w:spacing w:line="260" w:lineRule="exact"/>
        <w:ind w:left="851" w:hanging="600"/>
      </w:pPr>
      <w:r w:rsidRPr="005A3340">
        <w:t>Me</w:t>
      </w:r>
      <w:r w:rsidR="00486114">
        <w:t>t uitzondering van het Verslag v</w:t>
      </w:r>
      <w:r w:rsidRPr="005A3340">
        <w:t xml:space="preserve">erificatiebespreking, zijn de in het vorige lid onder </w:t>
      </w:r>
      <w:r w:rsidR="00D11EFE">
        <w:t>3</w:t>
      </w:r>
      <w:r w:rsidRPr="005A3340">
        <w:t xml:space="preserve"> tot en met </w:t>
      </w:r>
      <w:r w:rsidR="00D11EFE">
        <w:rPr>
          <w:color w:val="0000FF"/>
        </w:rPr>
        <w:t>6</w:t>
      </w:r>
      <w:r w:rsidRPr="00D50A1F">
        <w:rPr>
          <w:color w:val="0000FF"/>
        </w:rPr>
        <w:t xml:space="preserve"> </w:t>
      </w:r>
      <w:r w:rsidRPr="005A3340">
        <w:t>genoemde documenten via de website TenderNed.nl reeds in bezit gekomen van Opdrachtgever en Opdrachtnemer en zullen niet nogmaals als bijlage bij de Overeenkomst worden gevoegd. Alle in 2.3 genoemde documenten maken echter wel nadrukkelijk onderdeel van de Overeenkomst uit.</w:t>
      </w:r>
    </w:p>
    <w:p w14:paraId="070D9758" w14:textId="7E8FAD7C" w:rsidR="00F6278F" w:rsidRPr="00865030" w:rsidRDefault="00B67863" w:rsidP="005A3340">
      <w:pPr>
        <w:pStyle w:val="Kop2"/>
        <w:keepLines w:val="0"/>
        <w:tabs>
          <w:tab w:val="num" w:pos="810"/>
          <w:tab w:val="num" w:pos="1350"/>
          <w:tab w:val="num" w:pos="2997"/>
        </w:tabs>
        <w:spacing w:line="260" w:lineRule="exact"/>
        <w:ind w:left="851" w:hanging="600"/>
      </w:pPr>
      <w:r>
        <w:t xml:space="preserve">Opdrachtnemer heeft zich voldoende op de hoogte gesteld van de doelstellingen van Opdrachtgever met betrekking tot de onderhavige </w:t>
      </w:r>
      <w:r w:rsidR="00F315F3">
        <w:t>Overeenkomst</w:t>
      </w:r>
      <w:r>
        <w:t xml:space="preserve"> en de relevante organisatie van Opdrachtgever. Opdrachtgever heeft Opdrachtnemer daartoe van voldoende en correcte informatie voorzien.</w:t>
      </w:r>
    </w:p>
    <w:p w14:paraId="58A8AD9B" w14:textId="24FED939" w:rsidR="044900EC" w:rsidRDefault="044900EC" w:rsidP="70C99BE7">
      <w:pPr>
        <w:rPr>
          <w:rFonts w:eastAsia="Lucida Sans Unicode" w:cs="Lucida Sans Unicode"/>
          <w:sz w:val="19"/>
          <w:szCs w:val="19"/>
        </w:rPr>
      </w:pPr>
      <w:r>
        <w:t xml:space="preserve">     2.6     </w:t>
      </w:r>
      <w:r w:rsidRPr="70C99BE7">
        <w:rPr>
          <w:rFonts w:ascii="Arial" w:eastAsia="Arial" w:hAnsi="Arial" w:cs="Arial"/>
          <w:szCs w:val="18"/>
        </w:rPr>
        <w:t>V</w:t>
      </w:r>
      <w:r w:rsidRPr="70C99BE7">
        <w:rPr>
          <w:rFonts w:eastAsia="Lucida Sans Unicode" w:cs="Lucida Sans Unicode"/>
          <w:szCs w:val="18"/>
        </w:rPr>
        <w:t xml:space="preserve">oor de aansprakelijkheid na oplevering van Opdrachtnemer handhaven Partijen paragraaf </w:t>
      </w:r>
      <w:r>
        <w:tab/>
      </w:r>
      <w:r w:rsidRPr="70C99BE7">
        <w:rPr>
          <w:rFonts w:eastAsia="Lucida Sans Unicode" w:cs="Lucida Sans Unicode"/>
          <w:szCs w:val="18"/>
        </w:rPr>
        <w:t xml:space="preserve">  12 UAV 2012. De toepasselijkheid van artikel 7: 758 lid 4 BW wordt daarmee nadrukkelijk </w:t>
      </w:r>
      <w:r>
        <w:tab/>
      </w:r>
      <w:r w:rsidRPr="70C99BE7">
        <w:rPr>
          <w:rFonts w:eastAsia="Lucida Sans Unicode" w:cs="Lucida Sans Unicode"/>
          <w:szCs w:val="18"/>
        </w:rPr>
        <w:t xml:space="preserve">   uitgesloten.</w:t>
      </w:r>
    </w:p>
    <w:p w14:paraId="32F0286F" w14:textId="5E899A34" w:rsidR="70C99BE7" w:rsidRDefault="70C99BE7" w:rsidP="70C99BE7">
      <w:pPr>
        <w:tabs>
          <w:tab w:val="num" w:pos="810"/>
          <w:tab w:val="num" w:pos="1350"/>
          <w:tab w:val="num" w:pos="2997"/>
        </w:tabs>
      </w:pPr>
    </w:p>
    <w:p w14:paraId="070D9759" w14:textId="77777777" w:rsidR="005741B1" w:rsidRDefault="006D1035" w:rsidP="00865030">
      <w:pPr>
        <w:pStyle w:val="Kop1"/>
        <w:spacing w:line="240" w:lineRule="atLeast"/>
      </w:pPr>
      <w:r>
        <w:t xml:space="preserve">Prijs en </w:t>
      </w:r>
      <w:r w:rsidR="005741B1">
        <w:t>betaling</w:t>
      </w:r>
    </w:p>
    <w:p w14:paraId="070D975A" w14:textId="77777777" w:rsidR="00D64DC1" w:rsidRDefault="00A65E2B" w:rsidP="005A3340">
      <w:pPr>
        <w:pStyle w:val="Kop2"/>
        <w:keepLines w:val="0"/>
        <w:tabs>
          <w:tab w:val="num" w:pos="810"/>
          <w:tab w:val="num" w:pos="1350"/>
          <w:tab w:val="num" w:pos="2997"/>
        </w:tabs>
        <w:spacing w:line="260" w:lineRule="exact"/>
        <w:ind w:left="851" w:hanging="600"/>
      </w:pPr>
      <w:r w:rsidRPr="005A3340">
        <w:t xml:space="preserve">De </w:t>
      </w:r>
      <w:r w:rsidR="00B5225F" w:rsidRPr="005A3340">
        <w:t>a</w:t>
      </w:r>
      <w:r w:rsidRPr="005A3340">
        <w:t xml:space="preserve">anneemsom bedraagt € </w:t>
      </w:r>
      <w:r w:rsidR="00B5225F" w:rsidRPr="00D50A1F">
        <w:rPr>
          <w:color w:val="0000FF"/>
        </w:rPr>
        <w:t>&lt;xxx&gt;</w:t>
      </w:r>
      <w:r w:rsidRPr="005A3340">
        <w:t>, exclusief BTW.</w:t>
      </w:r>
    </w:p>
    <w:p w14:paraId="070D975B" w14:textId="2C1B2911" w:rsidR="00D64DC1" w:rsidRDefault="00D64DC1" w:rsidP="005A3340">
      <w:pPr>
        <w:pStyle w:val="Kop2"/>
        <w:keepLines w:val="0"/>
        <w:tabs>
          <w:tab w:val="num" w:pos="810"/>
          <w:tab w:val="num" w:pos="1350"/>
          <w:tab w:val="num" w:pos="2997"/>
        </w:tabs>
        <w:spacing w:line="260" w:lineRule="exact"/>
        <w:ind w:left="851" w:hanging="600"/>
      </w:pPr>
      <w:r>
        <w:t xml:space="preserve">Facturering van de aannemingssom vangt aan bij de start van de uitvoering en vindt plaats middels indiening van termijnen volgens een door Opdrachtnemer op te stellen en door  Opdrachtgever goed te keuren betalingsregeling, dat gelijke tred houdt met de stand van de reeds verrichte en gereed zijnde werkzaamheden op de bouwplaats. </w:t>
      </w:r>
    </w:p>
    <w:p w14:paraId="070D975C" w14:textId="26BEA5FC" w:rsidR="00D64DC1" w:rsidRDefault="00D64DC1" w:rsidP="005A3340">
      <w:pPr>
        <w:pStyle w:val="Kop2"/>
        <w:keepLines w:val="0"/>
        <w:tabs>
          <w:tab w:val="num" w:pos="810"/>
          <w:tab w:val="num" w:pos="1350"/>
          <w:tab w:val="num" w:pos="2997"/>
        </w:tabs>
        <w:spacing w:line="260" w:lineRule="exact"/>
        <w:ind w:left="851" w:hanging="600"/>
      </w:pPr>
      <w:r>
        <w:t>De op de termijnen betrekking hebbende facturen zullen door Opdrachtnemer ter goedkeuring aan de directie worden ingezonden.</w:t>
      </w:r>
    </w:p>
    <w:p w14:paraId="070D975D" w14:textId="66673E4E" w:rsidR="00D64DC1" w:rsidRDefault="00D64DC1" w:rsidP="005A3340">
      <w:pPr>
        <w:pStyle w:val="Kop2"/>
        <w:keepLines w:val="0"/>
        <w:tabs>
          <w:tab w:val="num" w:pos="810"/>
          <w:tab w:val="num" w:pos="1350"/>
          <w:tab w:val="num" w:pos="2997"/>
        </w:tabs>
        <w:spacing w:line="260" w:lineRule="exact"/>
        <w:ind w:left="851" w:hanging="600"/>
      </w:pPr>
      <w:r>
        <w:t>Na ontvangst van een factuur zal Opdrachtgever c.q. de directie maximaal 2 weken de tijd nemen om de factuur goed of gemotiveerd af te keuren. Na goedkeuring van de factuur geldt een betalingstermijn zoals g</w:t>
      </w:r>
      <w:r w:rsidR="005E5F4B">
        <w:t>enoemd in lid 7</w:t>
      </w:r>
      <w:r>
        <w:t>.</w:t>
      </w:r>
    </w:p>
    <w:p w14:paraId="4E545B70" w14:textId="739C137C" w:rsidR="0029767D" w:rsidRPr="004E19E8" w:rsidRDefault="00D64DC1" w:rsidP="0029767D">
      <w:pPr>
        <w:pStyle w:val="Kop2"/>
        <w:tabs>
          <w:tab w:val="clear" w:pos="1702"/>
          <w:tab w:val="num" w:pos="709"/>
          <w:tab w:val="num" w:pos="1135"/>
        </w:tabs>
        <w:ind w:left="1135"/>
      </w:pPr>
      <w:r>
        <w:t xml:space="preserve">De </w:t>
      </w:r>
      <w:r w:rsidR="0029767D">
        <w:rPr>
          <w:rFonts w:cs="Lucida Sans Unicode"/>
          <w:szCs w:val="18"/>
        </w:rPr>
        <w:t>f</w:t>
      </w:r>
      <w:r w:rsidR="0029767D" w:rsidRPr="004E19E8">
        <w:rPr>
          <w:rFonts w:cs="Lucida Sans Unicode"/>
          <w:szCs w:val="18"/>
        </w:rPr>
        <w:t xml:space="preserve">acturering gebeurt middels e-factuur. De e-factuur voldoet aan de hieraan door de gemeente gestelde eisen. Indien e-factuur niet mogelijk is, dan is facturatie via een </w:t>
      </w:r>
      <w:proofErr w:type="spellStart"/>
      <w:r w:rsidR="0029767D" w:rsidRPr="004E19E8">
        <w:rPr>
          <w:rFonts w:cs="Lucida Sans Unicode"/>
          <w:szCs w:val="18"/>
        </w:rPr>
        <w:t>readable</w:t>
      </w:r>
      <w:proofErr w:type="spellEnd"/>
      <w:r w:rsidR="0029767D" w:rsidRPr="004E19E8">
        <w:rPr>
          <w:rFonts w:cs="Lucida Sans Unicode"/>
          <w:szCs w:val="18"/>
        </w:rPr>
        <w:t xml:space="preserve"> pdf-formaat op een door de gemeente aangegeven e-mailadres ook toegestaan. Andere vormen van facturatie accepteert de gemeente niet.</w:t>
      </w:r>
      <w:r w:rsidR="0029767D">
        <w:t xml:space="preserve"> </w:t>
      </w:r>
      <w:r w:rsidR="0029767D" w:rsidRPr="004E19E8">
        <w:rPr>
          <w:rFonts w:eastAsia="Calibri" w:cs="Lucida Sans Unicode"/>
          <w:color w:val="211E1E"/>
          <w:szCs w:val="18"/>
        </w:rPr>
        <w:t>Op de factuur vermeldt u:</w:t>
      </w:r>
    </w:p>
    <w:p w14:paraId="1544C2D6" w14:textId="77777777" w:rsidR="0029767D" w:rsidRPr="000A1C98" w:rsidRDefault="0029767D" w:rsidP="0029767D">
      <w:pPr>
        <w:numPr>
          <w:ilvl w:val="0"/>
          <w:numId w:val="21"/>
        </w:numPr>
        <w:spacing w:line="240" w:lineRule="exact"/>
        <w:ind w:left="720" w:firstLine="414"/>
        <w:rPr>
          <w:rFonts w:eastAsia="Calibri" w:cs="Lucida Sans Unicode"/>
          <w:color w:val="211E1E"/>
          <w:szCs w:val="18"/>
        </w:rPr>
      </w:pPr>
      <w:r w:rsidRPr="000A1C98">
        <w:rPr>
          <w:rFonts w:eastAsia="Calibri" w:cs="Lucida Sans Unicode"/>
          <w:color w:val="211E1E"/>
          <w:szCs w:val="18"/>
        </w:rPr>
        <w:t xml:space="preserve">de wettelijke vereisten waaraan de factuur moet voldoen, waaronder: </w:t>
      </w:r>
    </w:p>
    <w:p w14:paraId="09F35BD8" w14:textId="77777777" w:rsidR="0029767D" w:rsidRDefault="0029767D" w:rsidP="0029767D">
      <w:pPr>
        <w:autoSpaceDE w:val="0"/>
        <w:autoSpaceDN w:val="0"/>
        <w:adjustRightInd w:val="0"/>
        <w:spacing w:line="240" w:lineRule="auto"/>
        <w:ind w:left="1416"/>
        <w:rPr>
          <w:rFonts w:eastAsia="Calibri" w:cs="Lucida Sans Unicode"/>
          <w:color w:val="211E1E"/>
          <w:szCs w:val="18"/>
        </w:rPr>
      </w:pPr>
      <w:r w:rsidRPr="000A1C98">
        <w:rPr>
          <w:rFonts w:eastAsia="Calibri" w:cs="Lucida Sans Unicode"/>
          <w:color w:val="211E1E"/>
          <w:szCs w:val="18"/>
        </w:rPr>
        <w:t xml:space="preserve">naam, adres, postcode, woonplaats, IBAN-nummer en BIC-gegevens, </w:t>
      </w:r>
      <w:proofErr w:type="spellStart"/>
      <w:r w:rsidRPr="000A1C98">
        <w:rPr>
          <w:rFonts w:eastAsia="Calibri" w:cs="Lucida Sans Unicode"/>
          <w:color w:val="211E1E"/>
          <w:szCs w:val="18"/>
        </w:rPr>
        <w:t>BTW-nummer</w:t>
      </w:r>
      <w:proofErr w:type="spellEnd"/>
      <w:r w:rsidRPr="000A1C98">
        <w:rPr>
          <w:rFonts w:eastAsia="Calibri" w:cs="Lucida Sans Unicode"/>
          <w:color w:val="211E1E"/>
          <w:szCs w:val="18"/>
        </w:rPr>
        <w:t>, KvK-nummer;</w:t>
      </w:r>
    </w:p>
    <w:p w14:paraId="5817279D" w14:textId="77777777" w:rsidR="0029767D" w:rsidRDefault="0029767D" w:rsidP="0029767D">
      <w:pPr>
        <w:numPr>
          <w:ilvl w:val="0"/>
          <w:numId w:val="21"/>
        </w:numPr>
        <w:autoSpaceDE w:val="0"/>
        <w:autoSpaceDN w:val="0"/>
        <w:adjustRightInd w:val="0"/>
        <w:spacing w:line="240" w:lineRule="auto"/>
        <w:ind w:left="720" w:firstLine="414"/>
        <w:rPr>
          <w:rFonts w:eastAsia="Calibri" w:cs="Lucida Sans Unicode"/>
          <w:color w:val="211E1E"/>
          <w:szCs w:val="18"/>
        </w:rPr>
      </w:pPr>
      <w:r>
        <w:rPr>
          <w:rFonts w:eastAsia="Calibri" w:cs="Lucida Sans Unicode"/>
          <w:color w:val="211E1E"/>
          <w:szCs w:val="18"/>
        </w:rPr>
        <w:lastRenderedPageBreak/>
        <w:t xml:space="preserve">uw </w:t>
      </w:r>
      <w:r w:rsidRPr="000A1C98">
        <w:rPr>
          <w:rFonts w:eastAsia="Calibri" w:cs="Lucida Sans Unicode"/>
          <w:color w:val="000000"/>
          <w:szCs w:val="18"/>
        </w:rPr>
        <w:t>uniek</w:t>
      </w:r>
      <w:r>
        <w:rPr>
          <w:rFonts w:eastAsia="Calibri" w:cs="Lucida Sans Unicode"/>
          <w:color w:val="000000"/>
          <w:szCs w:val="18"/>
        </w:rPr>
        <w:t>e</w:t>
      </w:r>
      <w:r w:rsidRPr="000A1C98">
        <w:rPr>
          <w:rFonts w:eastAsia="Calibri" w:cs="Lucida Sans Unicode"/>
          <w:color w:val="000000"/>
          <w:szCs w:val="18"/>
        </w:rPr>
        <w:t xml:space="preserve"> factuurnummer;</w:t>
      </w:r>
    </w:p>
    <w:p w14:paraId="0B578A14" w14:textId="77777777" w:rsidR="0029767D" w:rsidRDefault="0029767D" w:rsidP="0029767D">
      <w:pPr>
        <w:numPr>
          <w:ilvl w:val="0"/>
          <w:numId w:val="21"/>
        </w:numPr>
        <w:autoSpaceDE w:val="0"/>
        <w:autoSpaceDN w:val="0"/>
        <w:adjustRightInd w:val="0"/>
        <w:spacing w:line="240" w:lineRule="auto"/>
        <w:ind w:left="720" w:firstLine="414"/>
        <w:rPr>
          <w:rFonts w:eastAsia="Calibri" w:cs="Lucida Sans Unicode"/>
          <w:color w:val="211E1E"/>
          <w:szCs w:val="18"/>
        </w:rPr>
      </w:pPr>
      <w:r w:rsidRPr="000A1C98">
        <w:rPr>
          <w:rFonts w:eastAsia="Calibri" w:cs="Lucida Sans Unicode"/>
          <w:color w:val="000000"/>
          <w:szCs w:val="18"/>
        </w:rPr>
        <w:t>de factuurdatum;</w:t>
      </w:r>
    </w:p>
    <w:p w14:paraId="3858E527" w14:textId="77777777" w:rsidR="0029767D" w:rsidRDefault="0029767D" w:rsidP="0029767D">
      <w:pPr>
        <w:numPr>
          <w:ilvl w:val="0"/>
          <w:numId w:val="21"/>
        </w:numPr>
        <w:autoSpaceDE w:val="0"/>
        <w:autoSpaceDN w:val="0"/>
        <w:adjustRightInd w:val="0"/>
        <w:spacing w:line="240" w:lineRule="auto"/>
        <w:ind w:left="720" w:firstLine="414"/>
        <w:rPr>
          <w:rFonts w:eastAsia="Calibri" w:cs="Lucida Sans Unicode"/>
          <w:color w:val="211E1E"/>
          <w:szCs w:val="18"/>
        </w:rPr>
      </w:pPr>
      <w:r w:rsidRPr="000A1C98">
        <w:rPr>
          <w:rFonts w:eastAsia="Calibri" w:cs="Lucida Sans Unicode"/>
          <w:color w:val="000000"/>
          <w:szCs w:val="18"/>
        </w:rPr>
        <w:t>omschrijving van de levering en/of diensten;</w:t>
      </w:r>
    </w:p>
    <w:p w14:paraId="455BD25F" w14:textId="77777777" w:rsidR="0029767D" w:rsidRDefault="0029767D" w:rsidP="0029767D">
      <w:pPr>
        <w:numPr>
          <w:ilvl w:val="0"/>
          <w:numId w:val="21"/>
        </w:numPr>
        <w:autoSpaceDE w:val="0"/>
        <w:autoSpaceDN w:val="0"/>
        <w:adjustRightInd w:val="0"/>
        <w:spacing w:line="240" w:lineRule="auto"/>
        <w:ind w:left="720" w:firstLine="414"/>
        <w:rPr>
          <w:rFonts w:eastAsia="Calibri" w:cs="Lucida Sans Unicode"/>
          <w:color w:val="211E1E"/>
          <w:szCs w:val="18"/>
        </w:rPr>
      </w:pPr>
      <w:r w:rsidRPr="004E19E8">
        <w:rPr>
          <w:rFonts w:eastAsia="Calibri" w:cs="Lucida Sans Unicode"/>
          <w:color w:val="000000"/>
          <w:szCs w:val="18"/>
        </w:rPr>
        <w:t xml:space="preserve">uw </w:t>
      </w:r>
      <w:r w:rsidRPr="000A1C98">
        <w:rPr>
          <w:rFonts w:eastAsia="Calibri" w:cs="Lucida Sans Unicode"/>
          <w:color w:val="211E1E"/>
          <w:szCs w:val="18"/>
        </w:rPr>
        <w:t>factuuradres</w:t>
      </w:r>
      <w:r>
        <w:rPr>
          <w:rFonts w:eastAsia="Calibri" w:cs="Lucida Sans Unicode"/>
          <w:color w:val="211E1E"/>
          <w:szCs w:val="18"/>
        </w:rPr>
        <w:t>;</w:t>
      </w:r>
    </w:p>
    <w:p w14:paraId="6EA2721B" w14:textId="77777777" w:rsidR="0029767D" w:rsidRDefault="0029767D" w:rsidP="0029767D">
      <w:pPr>
        <w:numPr>
          <w:ilvl w:val="0"/>
          <w:numId w:val="21"/>
        </w:numPr>
        <w:autoSpaceDE w:val="0"/>
        <w:autoSpaceDN w:val="0"/>
        <w:adjustRightInd w:val="0"/>
        <w:spacing w:line="240" w:lineRule="auto"/>
        <w:ind w:left="720" w:firstLine="414"/>
        <w:rPr>
          <w:rFonts w:eastAsia="Calibri" w:cs="Lucida Sans Unicode"/>
          <w:color w:val="211E1E"/>
          <w:szCs w:val="18"/>
        </w:rPr>
      </w:pPr>
      <w:r w:rsidRPr="000A1C98">
        <w:rPr>
          <w:rFonts w:eastAsia="Calibri" w:cs="Lucida Sans Unicode"/>
          <w:color w:val="211E1E"/>
          <w:szCs w:val="18"/>
        </w:rPr>
        <w:t>het totale factuurbedrag inclusief en exclusief BTW;</w:t>
      </w:r>
    </w:p>
    <w:p w14:paraId="69006FB7" w14:textId="77777777" w:rsidR="0029767D" w:rsidRDefault="0029767D" w:rsidP="0029767D">
      <w:pPr>
        <w:numPr>
          <w:ilvl w:val="0"/>
          <w:numId w:val="21"/>
        </w:numPr>
        <w:autoSpaceDE w:val="0"/>
        <w:autoSpaceDN w:val="0"/>
        <w:adjustRightInd w:val="0"/>
        <w:spacing w:line="240" w:lineRule="auto"/>
        <w:ind w:left="720" w:firstLine="414"/>
        <w:rPr>
          <w:rFonts w:eastAsia="Calibri" w:cs="Lucida Sans Unicode"/>
          <w:color w:val="211E1E"/>
          <w:szCs w:val="18"/>
        </w:rPr>
      </w:pPr>
      <w:r w:rsidRPr="004E19E8">
        <w:rPr>
          <w:rFonts w:eastAsia="Calibri" w:cs="Lucida Sans Unicode"/>
          <w:color w:val="211E1E"/>
          <w:szCs w:val="18"/>
        </w:rPr>
        <w:t>door de g</w:t>
      </w:r>
      <w:r w:rsidRPr="000A1C98">
        <w:rPr>
          <w:rFonts w:eastAsia="Calibri" w:cs="Lucida Sans Unicode"/>
          <w:color w:val="211E1E"/>
          <w:szCs w:val="18"/>
        </w:rPr>
        <w:t>emeente afgegeven bestelnummer. Op d</w:t>
      </w:r>
      <w:r>
        <w:rPr>
          <w:rFonts w:eastAsia="Calibri" w:cs="Lucida Sans Unicode"/>
          <w:color w:val="211E1E"/>
          <w:szCs w:val="18"/>
        </w:rPr>
        <w:t>e factuur staat altijd maar één</w:t>
      </w:r>
    </w:p>
    <w:p w14:paraId="50CAADB3" w14:textId="77777777" w:rsidR="0029767D" w:rsidRDefault="0029767D" w:rsidP="0029767D">
      <w:pPr>
        <w:autoSpaceDE w:val="0"/>
        <w:autoSpaceDN w:val="0"/>
        <w:adjustRightInd w:val="0"/>
        <w:spacing w:line="240" w:lineRule="auto"/>
        <w:ind w:left="1134" w:firstLine="282"/>
        <w:rPr>
          <w:rFonts w:eastAsia="Calibri" w:cs="Lucida Sans Unicode"/>
          <w:color w:val="211E1E"/>
          <w:szCs w:val="18"/>
        </w:rPr>
      </w:pPr>
      <w:r w:rsidRPr="004E19E8">
        <w:rPr>
          <w:rFonts w:eastAsia="Calibri" w:cs="Lucida Sans Unicode"/>
          <w:color w:val="211E1E"/>
          <w:szCs w:val="18"/>
        </w:rPr>
        <w:t>bestelnummer</w:t>
      </w:r>
    </w:p>
    <w:p w14:paraId="0A768D4A" w14:textId="77777777" w:rsidR="0029767D" w:rsidRDefault="0029767D" w:rsidP="0029767D">
      <w:pPr>
        <w:numPr>
          <w:ilvl w:val="0"/>
          <w:numId w:val="21"/>
        </w:numPr>
        <w:autoSpaceDE w:val="0"/>
        <w:autoSpaceDN w:val="0"/>
        <w:adjustRightInd w:val="0"/>
        <w:spacing w:line="240" w:lineRule="auto"/>
        <w:ind w:left="720" w:firstLine="414"/>
        <w:rPr>
          <w:rFonts w:eastAsia="Calibri" w:cs="Lucida Sans Unicode"/>
          <w:color w:val="211E1E"/>
          <w:szCs w:val="18"/>
        </w:rPr>
      </w:pPr>
      <w:r w:rsidRPr="004E19E8">
        <w:rPr>
          <w:rFonts w:eastAsia="Calibri" w:cs="Lucida Sans Unicode"/>
          <w:color w:val="211E1E"/>
          <w:szCs w:val="18"/>
        </w:rPr>
        <w:t>eventuele nadere eisen in overleg met de gemeente;</w:t>
      </w:r>
    </w:p>
    <w:p w14:paraId="0116FA85" w14:textId="77777777" w:rsidR="0029767D" w:rsidRDefault="0029767D" w:rsidP="0029767D">
      <w:pPr>
        <w:numPr>
          <w:ilvl w:val="0"/>
          <w:numId w:val="21"/>
        </w:numPr>
        <w:autoSpaceDE w:val="0"/>
        <w:autoSpaceDN w:val="0"/>
        <w:adjustRightInd w:val="0"/>
        <w:spacing w:line="240" w:lineRule="auto"/>
        <w:ind w:left="720" w:firstLine="414"/>
        <w:rPr>
          <w:rFonts w:eastAsia="Calibri" w:cs="Lucida Sans Unicode"/>
          <w:color w:val="211E1E"/>
          <w:szCs w:val="18"/>
        </w:rPr>
      </w:pPr>
      <w:r w:rsidRPr="000A1C98">
        <w:rPr>
          <w:rFonts w:eastAsia="Calibri" w:cs="Lucida Sans Unicode"/>
          <w:color w:val="211E1E"/>
          <w:szCs w:val="18"/>
        </w:rPr>
        <w:t xml:space="preserve">bij </w:t>
      </w:r>
      <w:r w:rsidRPr="004E19E8">
        <w:rPr>
          <w:rFonts w:eastAsia="Calibri" w:cs="Lucida Sans Unicode"/>
          <w:color w:val="211E1E"/>
          <w:szCs w:val="18"/>
        </w:rPr>
        <w:t xml:space="preserve">een </w:t>
      </w:r>
      <w:r w:rsidRPr="000A1C98">
        <w:rPr>
          <w:rFonts w:eastAsia="Calibri" w:cs="Lucida Sans Unicode"/>
          <w:color w:val="211E1E"/>
          <w:szCs w:val="18"/>
        </w:rPr>
        <w:t>creditfactuur vermeldt Contractant het factuurnummer en het bes</w:t>
      </w:r>
      <w:r>
        <w:rPr>
          <w:rFonts w:eastAsia="Calibri" w:cs="Lucida Sans Unicode"/>
          <w:color w:val="211E1E"/>
          <w:szCs w:val="18"/>
        </w:rPr>
        <w:t>telnummer</w:t>
      </w:r>
    </w:p>
    <w:p w14:paraId="6995815A" w14:textId="77777777" w:rsidR="0029767D" w:rsidRPr="000A1C98" w:rsidRDefault="0029767D" w:rsidP="0029767D">
      <w:pPr>
        <w:autoSpaceDE w:val="0"/>
        <w:autoSpaceDN w:val="0"/>
        <w:adjustRightInd w:val="0"/>
        <w:spacing w:line="240" w:lineRule="auto"/>
        <w:ind w:left="1134" w:firstLine="282"/>
        <w:rPr>
          <w:rFonts w:eastAsia="Calibri" w:cs="Lucida Sans Unicode"/>
          <w:color w:val="211E1E"/>
          <w:szCs w:val="18"/>
        </w:rPr>
      </w:pPr>
      <w:r w:rsidRPr="000A1C98">
        <w:rPr>
          <w:rFonts w:eastAsia="Calibri" w:cs="Lucida Sans Unicode"/>
          <w:color w:val="211E1E"/>
          <w:szCs w:val="18"/>
        </w:rPr>
        <w:t xml:space="preserve">van de corresponderende debet factuur. </w:t>
      </w:r>
    </w:p>
    <w:p w14:paraId="27904D03" w14:textId="77777777" w:rsidR="0029767D" w:rsidRPr="000A1C98" w:rsidRDefault="0029767D" w:rsidP="0029767D">
      <w:pPr>
        <w:autoSpaceDE w:val="0"/>
        <w:autoSpaceDN w:val="0"/>
        <w:adjustRightInd w:val="0"/>
        <w:spacing w:line="240" w:lineRule="auto"/>
        <w:rPr>
          <w:rFonts w:eastAsia="Calibri" w:cs="Lucida Sans Unicode"/>
          <w:color w:val="211E1E"/>
          <w:szCs w:val="18"/>
        </w:rPr>
      </w:pPr>
    </w:p>
    <w:p w14:paraId="234DD2DC" w14:textId="0BA4AEBE" w:rsidR="00414A79" w:rsidRPr="00414A79" w:rsidRDefault="0029767D" w:rsidP="00414A79">
      <w:pPr>
        <w:ind w:left="1134"/>
        <w:rPr>
          <w:rFonts w:eastAsia="Calibri" w:cs="Lucida Sans Unicode"/>
          <w:color w:val="211E1E"/>
          <w:szCs w:val="18"/>
        </w:rPr>
      </w:pPr>
      <w:r w:rsidRPr="000A1C98">
        <w:rPr>
          <w:rFonts w:eastAsia="Calibri" w:cs="Lucida Sans Unicode"/>
          <w:color w:val="211E1E"/>
          <w:szCs w:val="18"/>
        </w:rPr>
        <w:t>Indien een factuur niet voldoet aan bovenstaande eisen, zoals een verkeerd bestelnummer of het ontbreke</w:t>
      </w:r>
      <w:r>
        <w:rPr>
          <w:rFonts w:eastAsia="Calibri" w:cs="Lucida Sans Unicode"/>
          <w:color w:val="211E1E"/>
          <w:szCs w:val="18"/>
        </w:rPr>
        <w:t>n van een bestelnummer, kan de g</w:t>
      </w:r>
      <w:r w:rsidRPr="000A1C98">
        <w:rPr>
          <w:rFonts w:eastAsia="Calibri" w:cs="Lucida Sans Unicode"/>
          <w:color w:val="211E1E"/>
          <w:szCs w:val="18"/>
        </w:rPr>
        <w:t xml:space="preserve">emeente deze factuur weigeren en gaat zij dus niet tot betaling over. </w:t>
      </w:r>
      <w:r>
        <w:rPr>
          <w:rFonts w:eastAsia="Calibri" w:cs="Lucida Sans Unicode"/>
          <w:color w:val="211E1E"/>
          <w:szCs w:val="18"/>
        </w:rPr>
        <w:t>Als de g</w:t>
      </w:r>
      <w:r w:rsidRPr="000A1C98">
        <w:rPr>
          <w:rFonts w:eastAsia="Calibri" w:cs="Lucida Sans Unicode"/>
          <w:color w:val="211E1E"/>
          <w:szCs w:val="18"/>
        </w:rPr>
        <w:t xml:space="preserve">emeente de factuur weigert, is zij niet aansprakelijk voor eventuele schade </w:t>
      </w:r>
      <w:r>
        <w:rPr>
          <w:rFonts w:eastAsia="Calibri" w:cs="Lucida Sans Unicode"/>
          <w:color w:val="211E1E"/>
          <w:szCs w:val="18"/>
        </w:rPr>
        <w:t xml:space="preserve">door u geleden. </w:t>
      </w:r>
    </w:p>
    <w:p w14:paraId="070D9765" w14:textId="5B1D3C71" w:rsidR="005044C5" w:rsidRPr="0072251A" w:rsidRDefault="00414A79" w:rsidP="00414A79">
      <w:pPr>
        <w:pStyle w:val="Kop2"/>
        <w:tabs>
          <w:tab w:val="clear" w:pos="1702"/>
        </w:tabs>
        <w:ind w:left="1134"/>
      </w:pPr>
      <w:r w:rsidRPr="00414A79">
        <w:t>De</w:t>
      </w:r>
      <w:r>
        <w:t xml:space="preserve"> Opdrachtgever </w:t>
      </w:r>
      <w:r w:rsidRPr="00414A79">
        <w:t xml:space="preserve">hanteert een betalingstermijn van dertig dagen na de ontvangst van de factuur die voldoet aan de eisen </w:t>
      </w:r>
      <w:r>
        <w:t>zoals hierboven genoemd</w:t>
      </w:r>
      <w:r w:rsidR="00D64DC1">
        <w:t>.</w:t>
      </w:r>
      <w:r w:rsidR="00D45914">
        <w:t xml:space="preserve"> </w:t>
      </w:r>
      <w:r w:rsidR="00183FFE">
        <w:br/>
      </w:r>
    </w:p>
    <w:p w14:paraId="070D9766" w14:textId="77777777" w:rsidR="005044C5" w:rsidRPr="0072251A" w:rsidRDefault="005044C5" w:rsidP="004B6CDF">
      <w:pPr>
        <w:pStyle w:val="Kop1"/>
        <w:numPr>
          <w:ilvl w:val="0"/>
          <w:numId w:val="1"/>
        </w:numPr>
        <w:tabs>
          <w:tab w:val="clear" w:pos="360"/>
        </w:tabs>
        <w:ind w:left="567" w:hanging="567"/>
      </w:pPr>
      <w:r w:rsidRPr="0072251A">
        <w:rPr>
          <w:b/>
        </w:rPr>
        <w:t xml:space="preserve">[optioneel] </w:t>
      </w:r>
      <w:r w:rsidRPr="0072251A">
        <w:t>Gezamenlijke en hoofdelijke aansprakelijkheid</w:t>
      </w:r>
    </w:p>
    <w:p w14:paraId="070D9767" w14:textId="7CF50E69" w:rsidR="005044C5" w:rsidRPr="0072251A" w:rsidRDefault="00414A79" w:rsidP="005A3340">
      <w:pPr>
        <w:pStyle w:val="Kop2"/>
        <w:keepLines w:val="0"/>
        <w:tabs>
          <w:tab w:val="num" w:pos="810"/>
          <w:tab w:val="num" w:pos="1350"/>
          <w:tab w:val="num" w:pos="2997"/>
        </w:tabs>
        <w:spacing w:line="260" w:lineRule="exact"/>
        <w:ind w:left="851" w:hanging="600"/>
      </w:pPr>
      <w:r>
        <w:t>Indien O</w:t>
      </w:r>
      <w:r w:rsidR="005044C5" w:rsidRPr="0072251A">
        <w:t xml:space="preserve">pdrachtnemer in combinatie de opdracht uitvoert zijn de </w:t>
      </w:r>
      <w:proofErr w:type="spellStart"/>
      <w:r w:rsidR="005044C5" w:rsidRPr="0072251A">
        <w:t>combinanten</w:t>
      </w:r>
      <w:proofErr w:type="spellEnd"/>
      <w:r w:rsidR="005044C5" w:rsidRPr="0072251A">
        <w:t xml:space="preserve"> gezamenlijke en hoofdelijke aansprakelijk voor de uitvoering van de opdracht.</w:t>
      </w:r>
    </w:p>
    <w:p w14:paraId="070D9768" w14:textId="77777777" w:rsidR="005044C5" w:rsidRDefault="005044C5" w:rsidP="005A3340">
      <w:pPr>
        <w:ind w:left="567" w:hanging="567"/>
      </w:pPr>
    </w:p>
    <w:p w14:paraId="070D9769" w14:textId="77777777" w:rsidR="005044C5" w:rsidRPr="005044C5" w:rsidRDefault="005044C5" w:rsidP="005044C5"/>
    <w:p w14:paraId="070D976A" w14:textId="77777777" w:rsidR="001D244A" w:rsidRDefault="001D244A" w:rsidP="00865030">
      <w:pPr>
        <w:pStyle w:val="Kop1"/>
        <w:spacing w:line="240" w:lineRule="atLeast"/>
      </w:pPr>
      <w:bookmarkStart w:id="5" w:name="OLE_LINK6"/>
      <w:r>
        <w:t>Bankgarantie</w:t>
      </w:r>
    </w:p>
    <w:p w14:paraId="070D976B" w14:textId="6DA42537" w:rsidR="007A40D7" w:rsidRDefault="001D244A" w:rsidP="00F55F02">
      <w:pPr>
        <w:pStyle w:val="Kop2"/>
        <w:keepLines w:val="0"/>
        <w:tabs>
          <w:tab w:val="num" w:pos="810"/>
          <w:tab w:val="num" w:pos="1350"/>
          <w:tab w:val="num" w:pos="2997"/>
        </w:tabs>
        <w:spacing w:line="260" w:lineRule="exact"/>
        <w:ind w:left="851" w:hanging="600"/>
      </w:pPr>
      <w:r>
        <w:t>Tot zekerheid voor de nakoming van zijn verplichtingen heeft Opdrachtnemer een bankga</w:t>
      </w:r>
      <w:r w:rsidR="007A40D7">
        <w:t xml:space="preserve">rantie gesteld ter grootte van </w:t>
      </w:r>
      <w:r w:rsidR="00D53DF1" w:rsidRPr="00F55F02">
        <w:t xml:space="preserve">&lt;xxx&gt; </w:t>
      </w:r>
      <w:r>
        <w:t xml:space="preserve">van het totaal van de in artikel </w:t>
      </w:r>
      <w:r w:rsidR="002A3B73">
        <w:t>3</w:t>
      </w:r>
      <w:r>
        <w:t xml:space="preserve"> genoemde aanneemsom, welke in kopie aan deze </w:t>
      </w:r>
      <w:r w:rsidR="00F315F3">
        <w:t>Overeenkomst</w:t>
      </w:r>
      <w:r>
        <w:t xml:space="preserve"> is gehecht.</w:t>
      </w:r>
    </w:p>
    <w:p w14:paraId="070D976C" w14:textId="77777777" w:rsidR="000B4520" w:rsidRPr="000B4520" w:rsidRDefault="000B4520" w:rsidP="000B4520"/>
    <w:p w14:paraId="070D976D" w14:textId="77777777" w:rsidR="000B4520" w:rsidRDefault="000B4520" w:rsidP="000B4520">
      <w:pPr>
        <w:pStyle w:val="Kop1"/>
        <w:numPr>
          <w:ilvl w:val="0"/>
          <w:numId w:val="1"/>
        </w:numPr>
        <w:tabs>
          <w:tab w:val="clear" w:pos="360"/>
        </w:tabs>
        <w:spacing w:line="240" w:lineRule="atLeast"/>
        <w:ind w:left="567" w:hanging="567"/>
      </w:pPr>
      <w:r>
        <w:t>Directie en gevolmachtigde</w:t>
      </w:r>
    </w:p>
    <w:p w14:paraId="070D976E" w14:textId="77777777" w:rsidR="000B4520" w:rsidRPr="00B53E82" w:rsidRDefault="000B4520" w:rsidP="000B4520">
      <w:pPr>
        <w:pStyle w:val="Kop2"/>
        <w:keepLines w:val="0"/>
        <w:tabs>
          <w:tab w:val="clear" w:pos="1702"/>
          <w:tab w:val="num" w:pos="810"/>
          <w:tab w:val="num" w:pos="1350"/>
          <w:tab w:val="num" w:pos="1440"/>
          <w:tab w:val="num" w:pos="1560"/>
          <w:tab w:val="num" w:pos="2997"/>
        </w:tabs>
        <w:spacing w:line="260" w:lineRule="exact"/>
        <w:ind w:left="851" w:hanging="600"/>
        <w:rPr>
          <w:rFonts w:eastAsia="Arial Unicode MS"/>
          <w:color w:val="0000FF"/>
        </w:rPr>
      </w:pPr>
      <w:r>
        <w:t xml:space="preserve">Als </w:t>
      </w:r>
      <w:r w:rsidRPr="00EA3A5B">
        <w:rPr>
          <w:rFonts w:eastAsia="Arial Unicode MS"/>
        </w:rPr>
        <w:t xml:space="preserve">directie in de zin van § 3 UAV </w:t>
      </w:r>
      <w:r>
        <w:rPr>
          <w:rFonts w:eastAsia="Arial Unicode MS"/>
        </w:rPr>
        <w:t xml:space="preserve">2012 </w:t>
      </w:r>
      <w:r w:rsidRPr="00EA3A5B">
        <w:rPr>
          <w:rFonts w:eastAsia="Arial Unicode MS"/>
        </w:rPr>
        <w:t xml:space="preserve">zal </w:t>
      </w:r>
      <w:r w:rsidRPr="00E947F3">
        <w:rPr>
          <w:rFonts w:eastAsia="Arial Unicode MS"/>
        </w:rPr>
        <w:t xml:space="preserve">optreden </w:t>
      </w:r>
      <w:r w:rsidRPr="00B53E82">
        <w:rPr>
          <w:rFonts w:eastAsia="Arial Unicode MS"/>
          <w:color w:val="0000FF"/>
        </w:rPr>
        <w:t>&lt;naam directie&gt;</w:t>
      </w:r>
    </w:p>
    <w:p w14:paraId="070D976F" w14:textId="77777777" w:rsidR="000B4520" w:rsidRPr="00767631" w:rsidRDefault="000B4520" w:rsidP="000B4520">
      <w:pPr>
        <w:pStyle w:val="Kop2"/>
        <w:keepLines w:val="0"/>
        <w:tabs>
          <w:tab w:val="clear" w:pos="1702"/>
          <w:tab w:val="num" w:pos="810"/>
          <w:tab w:val="num" w:pos="1350"/>
          <w:tab w:val="num" w:pos="1440"/>
          <w:tab w:val="num" w:pos="1560"/>
          <w:tab w:val="num" w:pos="2997"/>
        </w:tabs>
        <w:spacing w:line="260" w:lineRule="exact"/>
        <w:ind w:left="851" w:hanging="600"/>
        <w:rPr>
          <w:b/>
          <w:color w:val="0000FF"/>
        </w:rPr>
      </w:pPr>
      <w:r w:rsidRPr="00EA3A5B">
        <w:rPr>
          <w:rFonts w:eastAsia="Arial Unicode MS"/>
        </w:rPr>
        <w:t xml:space="preserve">Als gevolmachtigde van de aannemer in de zin van § 4 UAV </w:t>
      </w:r>
      <w:r>
        <w:rPr>
          <w:rFonts w:eastAsia="Arial Unicode MS"/>
        </w:rPr>
        <w:t xml:space="preserve">2012 </w:t>
      </w:r>
      <w:r w:rsidRPr="00E947F3">
        <w:rPr>
          <w:rFonts w:eastAsia="Arial Unicode MS"/>
        </w:rPr>
        <w:t xml:space="preserve">zal optreden </w:t>
      </w:r>
      <w:r w:rsidRPr="00B53E82">
        <w:rPr>
          <w:rFonts w:eastAsia="Arial Unicode MS"/>
          <w:color w:val="0000FF"/>
        </w:rPr>
        <w:t>&lt;naam&gt;</w:t>
      </w:r>
      <w:r w:rsidRPr="00B53E82">
        <w:rPr>
          <w:rFonts w:eastAsia="Arial Unicode MS"/>
        </w:rPr>
        <w:t>.</w:t>
      </w:r>
    </w:p>
    <w:bookmarkEnd w:id="5"/>
    <w:p w14:paraId="070D9770" w14:textId="77777777" w:rsidR="00767631" w:rsidRDefault="00767631" w:rsidP="00F55F02">
      <w:pPr>
        <w:pStyle w:val="Kop2"/>
        <w:keepLines w:val="0"/>
        <w:numPr>
          <w:ilvl w:val="0"/>
          <w:numId w:val="0"/>
        </w:numPr>
        <w:tabs>
          <w:tab w:val="num" w:pos="1350"/>
          <w:tab w:val="num" w:pos="2997"/>
        </w:tabs>
        <w:spacing w:line="260" w:lineRule="exact"/>
        <w:ind w:left="851"/>
      </w:pPr>
    </w:p>
    <w:p w14:paraId="070D9771" w14:textId="77777777" w:rsidR="0054595D" w:rsidRDefault="00D804B4" w:rsidP="00865030">
      <w:pPr>
        <w:pStyle w:val="Kop1"/>
        <w:spacing w:line="240" w:lineRule="atLeast"/>
      </w:pPr>
      <w:r>
        <w:t>Start werk</w:t>
      </w:r>
    </w:p>
    <w:p w14:paraId="070D9772" w14:textId="77777777" w:rsidR="002A1470" w:rsidRPr="00F55F02" w:rsidRDefault="0054595D" w:rsidP="00F55F02">
      <w:pPr>
        <w:pStyle w:val="Kop2"/>
        <w:keepLines w:val="0"/>
        <w:tabs>
          <w:tab w:val="num" w:pos="810"/>
          <w:tab w:val="num" w:pos="851"/>
          <w:tab w:val="num" w:pos="1350"/>
          <w:tab w:val="num" w:pos="2997"/>
        </w:tabs>
        <w:spacing w:line="260" w:lineRule="exact"/>
        <w:ind w:left="851" w:hanging="600"/>
      </w:pPr>
      <w:r w:rsidRPr="00F55F02">
        <w:t xml:space="preserve">De start van de voorbereiding van </w:t>
      </w:r>
      <w:r w:rsidR="001C5CD9" w:rsidRPr="00F55F02">
        <w:t xml:space="preserve">het </w:t>
      </w:r>
      <w:r w:rsidRPr="00F55F02">
        <w:t xml:space="preserve">werk is bepaald </w:t>
      </w:r>
      <w:r w:rsidR="00D804B4" w:rsidRPr="00D50A1F">
        <w:rPr>
          <w:color w:val="0000FF"/>
        </w:rPr>
        <w:t>&lt;xxx&gt;</w:t>
      </w:r>
      <w:r w:rsidRPr="00D50A1F">
        <w:rPr>
          <w:color w:val="0000FF"/>
        </w:rPr>
        <w:t xml:space="preserve">. </w:t>
      </w:r>
    </w:p>
    <w:p w14:paraId="070D9773" w14:textId="77777777" w:rsidR="0054595D" w:rsidRPr="00F55F02" w:rsidRDefault="0054595D" w:rsidP="00F55F02">
      <w:pPr>
        <w:pStyle w:val="Kop2"/>
        <w:keepLines w:val="0"/>
        <w:tabs>
          <w:tab w:val="num" w:pos="810"/>
          <w:tab w:val="num" w:pos="851"/>
          <w:tab w:val="num" w:pos="1350"/>
          <w:tab w:val="num" w:pos="2997"/>
        </w:tabs>
        <w:spacing w:line="260" w:lineRule="exact"/>
        <w:ind w:left="851" w:hanging="600"/>
      </w:pPr>
      <w:r w:rsidRPr="00F55F02">
        <w:t xml:space="preserve">Het gehele werk zal uiterlijk worden opgeleverd op </w:t>
      </w:r>
      <w:r w:rsidR="00D804B4" w:rsidRPr="00D50A1F">
        <w:rPr>
          <w:color w:val="0000FF"/>
        </w:rPr>
        <w:t xml:space="preserve">&lt;xxx&gt;  </w:t>
      </w:r>
      <w:r w:rsidRPr="00F55F02">
        <w:t>.</w:t>
      </w:r>
    </w:p>
    <w:p w14:paraId="070D9774" w14:textId="77777777" w:rsidR="00E90BFC" w:rsidRPr="00A65E2B" w:rsidRDefault="00E90BFC" w:rsidP="00F55F02">
      <w:pPr>
        <w:pStyle w:val="Kop2"/>
        <w:keepLines w:val="0"/>
        <w:numPr>
          <w:ilvl w:val="0"/>
          <w:numId w:val="0"/>
        </w:numPr>
        <w:tabs>
          <w:tab w:val="num" w:pos="810"/>
          <w:tab w:val="num" w:pos="1350"/>
          <w:tab w:val="num" w:pos="2997"/>
        </w:tabs>
        <w:spacing w:line="260" w:lineRule="exact"/>
        <w:ind w:left="851"/>
        <w:rPr>
          <w:rFonts w:eastAsia="Arial Unicode MS"/>
        </w:rPr>
      </w:pPr>
    </w:p>
    <w:p w14:paraId="070D9775" w14:textId="77777777" w:rsidR="004501F1" w:rsidRDefault="0025190E" w:rsidP="00865030">
      <w:pPr>
        <w:pStyle w:val="Kop1"/>
        <w:spacing w:line="240" w:lineRule="atLeast"/>
      </w:pPr>
      <w:r w:rsidRPr="2CF88437">
        <w:rPr>
          <w:b/>
          <w:bCs/>
        </w:rPr>
        <w:t xml:space="preserve">[optioneel] </w:t>
      </w:r>
      <w:r w:rsidR="00430CE4">
        <w:t>Werken van derden en coördinatie</w:t>
      </w:r>
    </w:p>
    <w:p w14:paraId="070D9776" w14:textId="77777777" w:rsidR="00A65E2B" w:rsidRPr="00B53E82" w:rsidRDefault="004501F1" w:rsidP="00F55F02">
      <w:pPr>
        <w:pStyle w:val="Kop2"/>
        <w:keepLines w:val="0"/>
        <w:tabs>
          <w:tab w:val="num" w:pos="810"/>
          <w:tab w:val="num" w:pos="851"/>
          <w:tab w:val="num" w:pos="1350"/>
          <w:tab w:val="num" w:pos="2997"/>
        </w:tabs>
        <w:spacing w:line="260" w:lineRule="exact"/>
        <w:ind w:left="851" w:hanging="600"/>
        <w:rPr>
          <w:rFonts w:eastAsia="Arial Unicode MS"/>
        </w:rPr>
      </w:pPr>
      <w:r w:rsidRPr="00F55F02">
        <w:t xml:space="preserve">Tegelijkertijd met </w:t>
      </w:r>
      <w:r w:rsidR="00F92B58" w:rsidRPr="00F55F02">
        <w:t xml:space="preserve">uitvoering van de </w:t>
      </w:r>
      <w:r w:rsidR="00F315F3" w:rsidRPr="00F55F02">
        <w:t>Overeenkomst</w:t>
      </w:r>
      <w:r w:rsidRPr="00F55F02">
        <w:t xml:space="preserve"> worden de volgende werkzaamheden door derden uitgevoerd:</w:t>
      </w:r>
      <w:r w:rsidR="00F92B58" w:rsidRPr="00F55F02">
        <w:br/>
      </w:r>
      <w:r w:rsidRPr="004501F1">
        <w:rPr>
          <w:rFonts w:eastAsia="Arial Unicode MS"/>
        </w:rPr>
        <w:t xml:space="preserve">- </w:t>
      </w:r>
      <w:r w:rsidR="00A65E2B">
        <w:rPr>
          <w:rFonts w:eastAsia="Arial Unicode MS"/>
        </w:rPr>
        <w:t xml:space="preserve"> </w:t>
      </w:r>
      <w:r w:rsidR="00F92B58" w:rsidRPr="00B53E82">
        <w:rPr>
          <w:rFonts w:cs="Lucida Sans Unicode"/>
          <w:color w:val="0000FF"/>
          <w:szCs w:val="18"/>
        </w:rPr>
        <w:t>&lt;xxx&gt;</w:t>
      </w:r>
      <w:r w:rsidR="00F92B58" w:rsidRPr="00B53E82">
        <w:rPr>
          <w:rFonts w:cs="Lucida Sans Unicode"/>
          <w:szCs w:val="18"/>
        </w:rPr>
        <w:t xml:space="preserve"> </w:t>
      </w:r>
      <w:r w:rsidR="00F92B58" w:rsidRPr="00B53E82">
        <w:t xml:space="preserve"> </w:t>
      </w:r>
      <w:r w:rsidR="007E0C3F" w:rsidRPr="00B53E82">
        <w:rPr>
          <w:rFonts w:eastAsia="Arial Unicode MS" w:cs="Lucida Sans Unicode"/>
          <w:bCs/>
          <w:color w:val="000000"/>
          <w:szCs w:val="18"/>
        </w:rPr>
        <w:t>.</w:t>
      </w:r>
    </w:p>
    <w:p w14:paraId="070D9777" w14:textId="715A92D7" w:rsidR="008762AC" w:rsidRPr="00F55F02" w:rsidRDefault="00662452" w:rsidP="00F55F02">
      <w:pPr>
        <w:pStyle w:val="Kop2"/>
        <w:keepLines w:val="0"/>
        <w:tabs>
          <w:tab w:val="num" w:pos="810"/>
          <w:tab w:val="num" w:pos="851"/>
          <w:tab w:val="num" w:pos="1350"/>
          <w:tab w:val="num" w:pos="2997"/>
        </w:tabs>
        <w:spacing w:line="260" w:lineRule="exact"/>
        <w:ind w:left="851" w:hanging="600"/>
      </w:pPr>
      <w:r w:rsidRPr="00F55F02">
        <w:t xml:space="preserve">De coördinatie van de werkzaamheden van </w:t>
      </w:r>
      <w:r w:rsidR="00F92B58" w:rsidRPr="00F55F02">
        <w:t>Opdrachtnemer</w:t>
      </w:r>
      <w:r w:rsidRPr="00F55F02">
        <w:t xml:space="preserve"> en derden</w:t>
      </w:r>
      <w:r w:rsidR="007E0C3F" w:rsidRPr="00F55F02">
        <w:t xml:space="preserve"> vindt plaats door Opdrachtgever.</w:t>
      </w:r>
    </w:p>
    <w:p w14:paraId="070D9778" w14:textId="77777777" w:rsidR="00F17D5A" w:rsidRDefault="00F17D5A" w:rsidP="00F17D5A">
      <w:pPr>
        <w:rPr>
          <w:rFonts w:eastAsia="Arial Unicode MS"/>
        </w:rPr>
      </w:pPr>
    </w:p>
    <w:p w14:paraId="070D9779" w14:textId="77777777" w:rsidR="00F17D5A" w:rsidRPr="00F17D5A" w:rsidRDefault="00F17D5A" w:rsidP="00F17D5A">
      <w:pPr>
        <w:rPr>
          <w:rFonts w:eastAsia="Arial Unicode MS"/>
        </w:rPr>
      </w:pPr>
    </w:p>
    <w:p w14:paraId="070D977A" w14:textId="77777777" w:rsidR="00032D33" w:rsidRPr="00032D33" w:rsidRDefault="008762AC" w:rsidP="00865030">
      <w:pPr>
        <w:pStyle w:val="Kop1"/>
        <w:spacing w:line="240" w:lineRule="atLeast"/>
        <w:rPr>
          <w:rFonts w:eastAsia="Arial Unicode MS"/>
        </w:rPr>
      </w:pPr>
      <w:r w:rsidRPr="2CF88437">
        <w:rPr>
          <w:rFonts w:eastAsia="Arial Unicode MS"/>
        </w:rPr>
        <w:t>Korting</w:t>
      </w:r>
    </w:p>
    <w:p w14:paraId="070D977B" w14:textId="3D21C662" w:rsidR="002A19F0" w:rsidRPr="000A2E7D" w:rsidRDefault="00C219CF" w:rsidP="004B6CDF">
      <w:pPr>
        <w:pStyle w:val="Kop2"/>
        <w:numPr>
          <w:ilvl w:val="1"/>
          <w:numId w:val="1"/>
        </w:numPr>
        <w:tabs>
          <w:tab w:val="num" w:pos="567"/>
        </w:tabs>
        <w:ind w:left="567"/>
      </w:pPr>
      <w:r w:rsidRPr="000A2E7D">
        <w:t>Indien Opdrachtnemer de door of namens Opdrachtgever gegeven opdrachten niet nakomt, of de in de aanbestedingsdocumen</w:t>
      </w:r>
      <w:r w:rsidRPr="007F0B49">
        <w:t>ten gegeven voorschriften en/ of bepalingen niet naleeft, dan is Opdracht</w:t>
      </w:r>
      <w:r w:rsidR="008762AC" w:rsidRPr="007F0B49">
        <w:t>nemer een direct opeisbare korting</w:t>
      </w:r>
      <w:r w:rsidRPr="007F0B49">
        <w:t xml:space="preserve"> aan Opdrachtgever verschuldigd van </w:t>
      </w:r>
      <w:r w:rsidR="003F7E59" w:rsidRPr="007F0B49">
        <w:t>€1</w:t>
      </w:r>
      <w:r w:rsidR="007F0B49" w:rsidRPr="007F0B49">
        <w:t>00</w:t>
      </w:r>
      <w:r w:rsidRPr="007F0B49">
        <w:t xml:space="preserve"> per geval en van </w:t>
      </w:r>
      <w:r w:rsidR="007F0B49" w:rsidRPr="007F0B49">
        <w:t xml:space="preserve">€25 </w:t>
      </w:r>
      <w:r w:rsidRPr="007F0B49">
        <w:t>voor iedere kalenderdag</w:t>
      </w:r>
      <w:r w:rsidR="003271BC">
        <w:rPr>
          <w:color w:val="000000"/>
        </w:rPr>
        <w:t>.</w:t>
      </w:r>
      <w:r w:rsidRPr="000A2E7D">
        <w:rPr>
          <w:color w:val="000000"/>
        </w:rPr>
        <w:t xml:space="preserve"> </w:t>
      </w:r>
      <w:r w:rsidR="003271BC">
        <w:rPr>
          <w:color w:val="000000"/>
        </w:rPr>
        <w:t xml:space="preserve">Deze </w:t>
      </w:r>
      <w:r w:rsidRPr="000A2E7D">
        <w:t>boete wordt verbeurd zonder dat in gebreke stelling nodig is. Verbeurdverklaring van de boete vindt plaats voor iedere afwijking, ongeacht de toerekenbaarheid van de tekortkoming van Opdrachtnemer. Het opleggen van de boete laat het recht van Opdrachtgever op schadevergoeding van de tekortkoming onverlet.</w:t>
      </w:r>
      <w:r w:rsidR="008762AC" w:rsidRPr="000A2E7D">
        <w:t xml:space="preserve"> Met dit artikel wordt tevens invulling gegeven aan </w:t>
      </w:r>
      <w:r w:rsidR="008762AC" w:rsidRPr="000A2E7D">
        <w:rPr>
          <w:rFonts w:eastAsia="Arial Unicode MS"/>
        </w:rPr>
        <w:t>§</w:t>
      </w:r>
      <w:r w:rsidR="008762AC" w:rsidRPr="000A2E7D">
        <w:t xml:space="preserve"> 42 lid 2 van de UAV 2012</w:t>
      </w:r>
      <w:r w:rsidR="003271BC">
        <w:t>, daarnaast gelden de eisen uit het bestek</w:t>
      </w:r>
      <w:r w:rsidR="00B214A9">
        <w:t xml:space="preserve"> 01.02.42</w:t>
      </w:r>
      <w:r w:rsidR="003271BC">
        <w:t>.</w:t>
      </w:r>
    </w:p>
    <w:p w14:paraId="070D977C" w14:textId="77777777" w:rsidR="00032D33" w:rsidRDefault="00032D33" w:rsidP="00F92B58">
      <w:pPr>
        <w:rPr>
          <w:rFonts w:eastAsia="Arial Unicode MS" w:cs="Lucida Sans Unicode"/>
          <w:bCs/>
          <w:color w:val="000000"/>
          <w:szCs w:val="18"/>
        </w:rPr>
      </w:pPr>
    </w:p>
    <w:p w14:paraId="070D977D" w14:textId="77777777" w:rsidR="00032D33" w:rsidRPr="006915CE" w:rsidRDefault="0025190E" w:rsidP="00865030">
      <w:pPr>
        <w:pStyle w:val="Kop1"/>
        <w:spacing w:line="240" w:lineRule="atLeast"/>
        <w:rPr>
          <w:rFonts w:eastAsia="Arial Unicode MS"/>
        </w:rPr>
      </w:pPr>
      <w:r w:rsidRPr="2CF88437">
        <w:rPr>
          <w:b/>
          <w:bCs/>
        </w:rPr>
        <w:t xml:space="preserve">[optioneel] </w:t>
      </w:r>
      <w:r w:rsidR="00032D33" w:rsidRPr="2CF88437">
        <w:rPr>
          <w:rFonts w:eastAsia="Arial Unicode MS"/>
        </w:rPr>
        <w:t>Onderhoudstermijn</w:t>
      </w:r>
    </w:p>
    <w:p w14:paraId="070D977E" w14:textId="194E3231" w:rsidR="00032D33" w:rsidRPr="00F55F02" w:rsidRDefault="00032D33" w:rsidP="00F55F02">
      <w:pPr>
        <w:pStyle w:val="Kop2"/>
        <w:keepLines w:val="0"/>
        <w:tabs>
          <w:tab w:val="num" w:pos="810"/>
          <w:tab w:val="num" w:pos="851"/>
          <w:tab w:val="num" w:pos="1350"/>
          <w:tab w:val="num" w:pos="2997"/>
        </w:tabs>
        <w:spacing w:line="260" w:lineRule="exact"/>
        <w:ind w:left="851" w:hanging="600"/>
      </w:pPr>
      <w:r w:rsidRPr="00F55F02">
        <w:t xml:space="preserve">De onderhoudstermijn als bedoeld in § 11 UAV </w:t>
      </w:r>
      <w:r w:rsidR="001C5CD9" w:rsidRPr="00F55F02">
        <w:t xml:space="preserve">2012 </w:t>
      </w:r>
      <w:r w:rsidR="001B2B61">
        <w:t>wordt gehanteerd conform bestek 01.02.11</w:t>
      </w:r>
      <w:r w:rsidRPr="00F55F02">
        <w:t>.</w:t>
      </w:r>
    </w:p>
    <w:p w14:paraId="070D977F" w14:textId="77777777" w:rsidR="00032D33" w:rsidRDefault="00032D33" w:rsidP="00FD59C1">
      <w:pPr>
        <w:tabs>
          <w:tab w:val="left" w:pos="2070"/>
        </w:tabs>
        <w:rPr>
          <w:rFonts w:eastAsia="Arial Unicode MS" w:cs="Lucida Sans Unicode"/>
          <w:bCs/>
          <w:color w:val="000000"/>
          <w:szCs w:val="18"/>
        </w:rPr>
      </w:pPr>
    </w:p>
    <w:p w14:paraId="070D9780" w14:textId="5F5CBFFF" w:rsidR="00032D33" w:rsidRPr="006915CE" w:rsidRDefault="00032D33" w:rsidP="00865030">
      <w:pPr>
        <w:pStyle w:val="Kop1"/>
        <w:spacing w:line="240" w:lineRule="atLeast"/>
        <w:rPr>
          <w:rFonts w:eastAsia="Arial Unicode MS"/>
        </w:rPr>
      </w:pPr>
      <w:r w:rsidRPr="2CF88437">
        <w:rPr>
          <w:rFonts w:eastAsia="Arial Unicode MS"/>
        </w:rPr>
        <w:t>Bouwvergaderingen</w:t>
      </w:r>
    </w:p>
    <w:p w14:paraId="1B5722D4" w14:textId="46C99479" w:rsidR="000E3D03" w:rsidRDefault="000E3D03" w:rsidP="000E3D03">
      <w:pPr>
        <w:pStyle w:val="Kop2"/>
        <w:keepLines w:val="0"/>
        <w:tabs>
          <w:tab w:val="clear" w:pos="1702"/>
          <w:tab w:val="num" w:pos="810"/>
          <w:tab w:val="num" w:pos="851"/>
          <w:tab w:val="num" w:pos="1350"/>
          <w:tab w:val="num" w:pos="2997"/>
        </w:tabs>
        <w:spacing w:line="260" w:lineRule="exact"/>
        <w:ind w:left="851" w:hanging="600"/>
        <w:rPr>
          <w:rFonts w:eastAsia="Arial Unicode MS"/>
        </w:rPr>
      </w:pPr>
      <w:r>
        <w:rPr>
          <w:rFonts w:eastAsia="Arial Unicode MS"/>
        </w:rPr>
        <w:t>Bouwvergaderingen worden georganiseerd conform bestek 01.02.27.</w:t>
      </w:r>
    </w:p>
    <w:p w14:paraId="61BEE0B3" w14:textId="77777777" w:rsidR="000E3D03" w:rsidRPr="000E3D03" w:rsidRDefault="000E3D03" w:rsidP="000E3D03">
      <w:pPr>
        <w:rPr>
          <w:rFonts w:eastAsia="Arial Unicode MS"/>
        </w:rPr>
      </w:pPr>
    </w:p>
    <w:p w14:paraId="070D978C" w14:textId="77777777" w:rsidR="00032D33" w:rsidRPr="006915CE" w:rsidRDefault="0025190E" w:rsidP="00865030">
      <w:pPr>
        <w:pStyle w:val="Kop1"/>
        <w:spacing w:line="240" w:lineRule="atLeast"/>
        <w:rPr>
          <w:rFonts w:eastAsia="Arial Unicode MS"/>
        </w:rPr>
      </w:pPr>
      <w:r w:rsidRPr="0072251A">
        <w:rPr>
          <w:b/>
        </w:rPr>
        <w:t xml:space="preserve">[optioneel] </w:t>
      </w:r>
      <w:r w:rsidR="00032D33" w:rsidRPr="006915CE">
        <w:rPr>
          <w:rFonts w:eastAsia="Arial Unicode MS"/>
        </w:rPr>
        <w:t>Onderaannemers</w:t>
      </w:r>
    </w:p>
    <w:p w14:paraId="070D978D" w14:textId="6AC8E26C" w:rsidR="00032D33" w:rsidRPr="00EA3A5B" w:rsidRDefault="00032D33" w:rsidP="00F55F02">
      <w:pPr>
        <w:pStyle w:val="Kop2"/>
        <w:keepLines w:val="0"/>
        <w:tabs>
          <w:tab w:val="clear" w:pos="1702"/>
          <w:tab w:val="num" w:pos="810"/>
          <w:tab w:val="num" w:pos="851"/>
          <w:tab w:val="num" w:pos="1350"/>
          <w:tab w:val="num" w:pos="2997"/>
        </w:tabs>
        <w:spacing w:line="260" w:lineRule="exact"/>
        <w:ind w:left="851" w:hanging="600"/>
        <w:rPr>
          <w:rFonts w:eastAsia="Arial Unicode MS"/>
        </w:rPr>
      </w:pPr>
      <w:r w:rsidRPr="00F55F02">
        <w:t>Op</w:t>
      </w:r>
      <w:r w:rsidRPr="00EA3A5B">
        <w:rPr>
          <w:rFonts w:eastAsia="Arial Unicode MS"/>
        </w:rPr>
        <w:t xml:space="preserve"> het moment van tekenen van deze overeenkomst zijn reeds de volgende onderaannemers bekend en overeenkomstig § 6 lid 26 UAV</w:t>
      </w:r>
      <w:r w:rsidR="00E847E5">
        <w:rPr>
          <w:rFonts w:eastAsia="Arial Unicode MS"/>
        </w:rPr>
        <w:t xml:space="preserve"> 2012</w:t>
      </w:r>
      <w:r w:rsidRPr="00EA3A5B">
        <w:rPr>
          <w:rFonts w:eastAsia="Arial Unicode MS"/>
        </w:rPr>
        <w:t xml:space="preserve"> door Opdrachtgever goedgekeurd: </w:t>
      </w:r>
    </w:p>
    <w:p w14:paraId="070D978E" w14:textId="77777777" w:rsidR="00032D33" w:rsidRPr="000A2E7D" w:rsidRDefault="000B4520" w:rsidP="000B4520">
      <w:pPr>
        <w:tabs>
          <w:tab w:val="num" w:pos="1276"/>
        </w:tabs>
        <w:ind w:left="1276" w:hanging="376"/>
        <w:rPr>
          <w:rFonts w:eastAsia="Arial Unicode MS" w:cs="Lucida Sans Unicode"/>
          <w:bCs/>
          <w:color w:val="000000"/>
          <w:szCs w:val="18"/>
        </w:rPr>
      </w:pPr>
      <w:bookmarkStart w:id="6" w:name="OLE_LINK1"/>
      <w:r>
        <w:rPr>
          <w:rFonts w:eastAsia="Arial Unicode MS" w:cs="Lucida Sans Unicode"/>
          <w:bCs/>
          <w:color w:val="000000"/>
          <w:szCs w:val="18"/>
        </w:rPr>
        <w:t xml:space="preserve">a. </w:t>
      </w:r>
      <w:r w:rsidR="00794093" w:rsidRPr="000A2E7D">
        <w:rPr>
          <w:rFonts w:eastAsia="Arial Unicode MS" w:cs="Lucida Sans Unicode"/>
          <w:bCs/>
          <w:color w:val="000000"/>
          <w:szCs w:val="18"/>
        </w:rPr>
        <w:t>&lt;</w:t>
      </w:r>
      <w:r w:rsidR="00794093" w:rsidRPr="000A2E7D">
        <w:rPr>
          <w:rFonts w:eastAsia="Arial Unicode MS" w:cs="Lucida Sans Unicode"/>
          <w:bCs/>
          <w:color w:val="0000FF"/>
          <w:szCs w:val="18"/>
        </w:rPr>
        <w:t>naam onderaannemer, vestigingsplaats, werkonderdee</w:t>
      </w:r>
      <w:r>
        <w:rPr>
          <w:rFonts w:eastAsia="Arial Unicode MS" w:cs="Lucida Sans Unicode"/>
          <w:bCs/>
          <w:color w:val="0000FF"/>
          <w:szCs w:val="18"/>
        </w:rPr>
        <w:t xml:space="preserve">l waarop de onderaannemer wordt </w:t>
      </w:r>
      <w:r w:rsidR="00794093" w:rsidRPr="000A2E7D">
        <w:rPr>
          <w:rFonts w:eastAsia="Arial Unicode MS" w:cs="Lucida Sans Unicode"/>
          <w:bCs/>
          <w:color w:val="0000FF"/>
          <w:szCs w:val="18"/>
        </w:rPr>
        <w:t>ingezet&gt;</w:t>
      </w:r>
      <w:r w:rsidR="00032D33" w:rsidRPr="000A2E7D">
        <w:rPr>
          <w:rFonts w:eastAsia="Arial Unicode MS" w:cs="Lucida Sans Unicode"/>
          <w:bCs/>
          <w:color w:val="0000FF"/>
          <w:szCs w:val="18"/>
        </w:rPr>
        <w:t>;</w:t>
      </w:r>
      <w:bookmarkEnd w:id="6"/>
    </w:p>
    <w:p w14:paraId="070D978F" w14:textId="77777777" w:rsidR="00032D33" w:rsidRPr="000A2E7D" w:rsidRDefault="00032D33" w:rsidP="00E11AF7">
      <w:pPr>
        <w:tabs>
          <w:tab w:val="num" w:pos="1276"/>
        </w:tabs>
        <w:ind w:left="1276" w:hanging="376"/>
        <w:rPr>
          <w:rFonts w:eastAsia="Arial Unicode MS" w:cs="Lucida Sans Unicode"/>
          <w:bCs/>
          <w:color w:val="000000"/>
          <w:szCs w:val="18"/>
        </w:rPr>
      </w:pPr>
      <w:r w:rsidRPr="000A2E7D">
        <w:rPr>
          <w:rFonts w:eastAsia="Arial Unicode MS" w:cs="Lucida Sans Unicode"/>
          <w:bCs/>
          <w:color w:val="000000"/>
          <w:szCs w:val="18"/>
        </w:rPr>
        <w:t>b.</w:t>
      </w:r>
      <w:r w:rsidR="000B4520">
        <w:rPr>
          <w:rFonts w:eastAsia="Arial Unicode MS" w:cs="Lucida Sans Unicode"/>
          <w:bCs/>
          <w:color w:val="000000"/>
          <w:szCs w:val="18"/>
        </w:rPr>
        <w:t xml:space="preserve"> </w:t>
      </w:r>
      <w:r w:rsidR="00794093" w:rsidRPr="000A2E7D">
        <w:rPr>
          <w:rFonts w:eastAsia="Arial Unicode MS" w:cs="Lucida Sans Unicode"/>
          <w:bCs/>
          <w:color w:val="000000"/>
          <w:szCs w:val="18"/>
        </w:rPr>
        <w:t>&lt;</w:t>
      </w:r>
      <w:r w:rsidR="00794093" w:rsidRPr="000A2E7D">
        <w:rPr>
          <w:rFonts w:eastAsia="Arial Unicode MS" w:cs="Lucida Sans Unicode"/>
          <w:bCs/>
          <w:color w:val="0000FF"/>
          <w:szCs w:val="18"/>
        </w:rPr>
        <w:t>naam onderaannemer, vestigingsplaats, werkonderdeel waarop de onderaannemer wordt ingezet&gt;;</w:t>
      </w:r>
    </w:p>
    <w:p w14:paraId="070D9790" w14:textId="77777777" w:rsidR="00032D33" w:rsidRPr="000A2E7D" w:rsidRDefault="00032D33" w:rsidP="00E11AF7">
      <w:pPr>
        <w:tabs>
          <w:tab w:val="num" w:pos="1276"/>
        </w:tabs>
        <w:ind w:left="1276" w:hanging="376"/>
        <w:rPr>
          <w:rFonts w:eastAsia="Arial Unicode MS" w:cs="Lucida Sans Unicode"/>
          <w:bCs/>
          <w:color w:val="000000"/>
          <w:szCs w:val="18"/>
        </w:rPr>
      </w:pPr>
      <w:r w:rsidRPr="000A2E7D">
        <w:rPr>
          <w:rFonts w:eastAsia="Arial Unicode MS" w:cs="Lucida Sans Unicode"/>
          <w:bCs/>
          <w:color w:val="000000"/>
          <w:szCs w:val="18"/>
        </w:rPr>
        <w:t>c.</w:t>
      </w:r>
      <w:r w:rsidR="000B4520">
        <w:rPr>
          <w:rFonts w:eastAsia="Arial Unicode MS" w:cs="Lucida Sans Unicode"/>
          <w:bCs/>
          <w:color w:val="000000"/>
          <w:szCs w:val="18"/>
        </w:rPr>
        <w:t xml:space="preserve"> </w:t>
      </w:r>
      <w:r w:rsidR="00794093" w:rsidRPr="000A2E7D">
        <w:rPr>
          <w:rFonts w:eastAsia="Arial Unicode MS" w:cs="Lucida Sans Unicode"/>
          <w:bCs/>
          <w:color w:val="000000"/>
          <w:szCs w:val="18"/>
        </w:rPr>
        <w:t>&lt;</w:t>
      </w:r>
      <w:r w:rsidR="00794093" w:rsidRPr="000A2E7D">
        <w:rPr>
          <w:rFonts w:eastAsia="Arial Unicode MS" w:cs="Lucida Sans Unicode"/>
          <w:bCs/>
          <w:color w:val="0000FF"/>
          <w:szCs w:val="18"/>
        </w:rPr>
        <w:t>naam onderaannemer, vestigingsplaats, werkonderdeel waarop de onder</w:t>
      </w:r>
      <w:r w:rsidR="000B4520">
        <w:rPr>
          <w:rFonts w:eastAsia="Arial Unicode MS" w:cs="Lucida Sans Unicode"/>
          <w:bCs/>
          <w:color w:val="0000FF"/>
          <w:szCs w:val="18"/>
        </w:rPr>
        <w:t xml:space="preserve">aannemer wordt </w:t>
      </w:r>
      <w:r w:rsidR="00794093" w:rsidRPr="000A2E7D">
        <w:rPr>
          <w:rFonts w:eastAsia="Arial Unicode MS" w:cs="Lucida Sans Unicode"/>
          <w:bCs/>
          <w:color w:val="0000FF"/>
          <w:szCs w:val="18"/>
        </w:rPr>
        <w:t>ingezet&gt;;</w:t>
      </w:r>
    </w:p>
    <w:p w14:paraId="070D9792" w14:textId="77777777" w:rsidR="00D11699" w:rsidRDefault="00D11699" w:rsidP="00E02015">
      <w:pPr>
        <w:tabs>
          <w:tab w:val="num" w:pos="1800"/>
        </w:tabs>
        <w:rPr>
          <w:rFonts w:eastAsia="Arial Unicode MS" w:cs="Lucida Sans Unicode"/>
          <w:bCs/>
          <w:color w:val="000000"/>
          <w:szCs w:val="18"/>
        </w:rPr>
      </w:pPr>
    </w:p>
    <w:p w14:paraId="070D9793" w14:textId="77777777" w:rsidR="00D11699" w:rsidRDefault="00D11699" w:rsidP="00865030">
      <w:pPr>
        <w:tabs>
          <w:tab w:val="num" w:pos="1800"/>
        </w:tabs>
        <w:ind w:left="1710" w:hanging="567"/>
        <w:rPr>
          <w:rFonts w:eastAsia="Arial Unicode MS" w:cs="Lucida Sans Unicode"/>
          <w:bCs/>
          <w:color w:val="000000"/>
          <w:szCs w:val="18"/>
        </w:rPr>
      </w:pPr>
    </w:p>
    <w:p w14:paraId="070D9794" w14:textId="77777777" w:rsidR="00032D33" w:rsidRDefault="00032D33" w:rsidP="00865030">
      <w:pPr>
        <w:pStyle w:val="Kop1"/>
        <w:spacing w:line="240" w:lineRule="atLeast"/>
        <w:rPr>
          <w:rFonts w:eastAsia="Arial Unicode MS"/>
        </w:rPr>
      </w:pPr>
      <w:r w:rsidRPr="005B314B">
        <w:rPr>
          <w:rFonts w:eastAsia="Arial Unicode MS"/>
        </w:rPr>
        <w:t>CAR-verzekering</w:t>
      </w:r>
    </w:p>
    <w:p w14:paraId="070D9796" w14:textId="33B894A9" w:rsidR="00767631" w:rsidRPr="00F955B2" w:rsidRDefault="00B94E22" w:rsidP="003D7B02">
      <w:pPr>
        <w:pStyle w:val="Kop2"/>
        <w:keepLines w:val="0"/>
        <w:tabs>
          <w:tab w:val="clear" w:pos="1702"/>
          <w:tab w:val="num" w:pos="810"/>
          <w:tab w:val="num" w:pos="851"/>
          <w:tab w:val="num" w:pos="1350"/>
          <w:tab w:val="num" w:pos="2997"/>
        </w:tabs>
        <w:spacing w:line="260" w:lineRule="exact"/>
        <w:ind w:left="851" w:hanging="600"/>
        <w:rPr>
          <w:rFonts w:eastAsia="Arial Unicode MS"/>
          <w:b/>
        </w:rPr>
      </w:pPr>
      <w:r w:rsidRPr="00F955B2">
        <w:rPr>
          <w:rFonts w:eastAsia="Arial Unicode MS"/>
        </w:rPr>
        <w:t xml:space="preserve">Het </w:t>
      </w:r>
      <w:r w:rsidR="00032D33" w:rsidRPr="00F955B2">
        <w:rPr>
          <w:rFonts w:eastAsia="Arial Unicode MS"/>
        </w:rPr>
        <w:t xml:space="preserve">werk is verzekerd onder de doorlopende CAR-verzekering van Opdrachtgever, waarvan </w:t>
      </w:r>
      <w:r w:rsidRPr="00F955B2">
        <w:rPr>
          <w:rFonts w:eastAsia="Arial Unicode MS"/>
        </w:rPr>
        <w:t>Opdrachtnemer</w:t>
      </w:r>
      <w:r w:rsidR="00032D33" w:rsidRPr="00F955B2">
        <w:rPr>
          <w:rFonts w:eastAsia="Arial Unicode MS"/>
        </w:rPr>
        <w:t xml:space="preserve"> een kopie heeft ontvangen</w:t>
      </w:r>
      <w:r w:rsidR="0025190E" w:rsidRPr="00F955B2">
        <w:rPr>
          <w:rFonts w:eastAsia="Arial Unicode MS"/>
        </w:rPr>
        <w:t xml:space="preserve"> </w:t>
      </w:r>
    </w:p>
    <w:p w14:paraId="070D9797" w14:textId="77777777" w:rsidR="004501F1" w:rsidRPr="00767631" w:rsidRDefault="004501F1" w:rsidP="0025190E"/>
    <w:p w14:paraId="070D9798" w14:textId="77777777" w:rsidR="0054514C" w:rsidRDefault="00C77211" w:rsidP="00865030">
      <w:pPr>
        <w:pStyle w:val="Kop1"/>
        <w:spacing w:line="240" w:lineRule="atLeast"/>
      </w:pPr>
      <w:r w:rsidRPr="0072251A">
        <w:rPr>
          <w:b/>
        </w:rPr>
        <w:t xml:space="preserve">[optioneel] </w:t>
      </w:r>
      <w:r w:rsidR="0057611C">
        <w:t xml:space="preserve">Winst, </w:t>
      </w:r>
      <w:r w:rsidR="0054514C">
        <w:t>risico</w:t>
      </w:r>
      <w:r w:rsidR="0057611C">
        <w:t xml:space="preserve"> en </w:t>
      </w:r>
      <w:proofErr w:type="spellStart"/>
      <w:r w:rsidR="0057611C">
        <w:t>bestekswijziging</w:t>
      </w:r>
      <w:proofErr w:type="spellEnd"/>
    </w:p>
    <w:p w14:paraId="070D9799" w14:textId="77777777" w:rsidR="00C93091" w:rsidRDefault="0054514C" w:rsidP="00F55F02">
      <w:pPr>
        <w:pStyle w:val="Kop2"/>
        <w:keepLines w:val="0"/>
        <w:tabs>
          <w:tab w:val="clear" w:pos="1702"/>
          <w:tab w:val="num" w:pos="810"/>
          <w:tab w:val="num" w:pos="851"/>
          <w:tab w:val="num" w:pos="1350"/>
          <w:tab w:val="num" w:pos="2997"/>
        </w:tabs>
        <w:spacing w:line="260" w:lineRule="exact"/>
        <w:ind w:left="851" w:hanging="600"/>
      </w:pPr>
      <w:r>
        <w:t xml:space="preserve">In aanvulling op </w:t>
      </w:r>
      <w:r w:rsidR="000E4D18">
        <w:t xml:space="preserve"> § </w:t>
      </w:r>
      <w:r w:rsidR="00E847E5">
        <w:t>35 lid 1 van de U</w:t>
      </w:r>
      <w:r>
        <w:t>A</w:t>
      </w:r>
      <w:r w:rsidR="00E847E5">
        <w:t xml:space="preserve">V </w:t>
      </w:r>
      <w:r>
        <w:t xml:space="preserve">2012 wordt bepaald dat meerwerk, zoals bedoeld in de leden 1a, 1c en 1e van </w:t>
      </w:r>
      <w:r w:rsidR="000E4D18">
        <w:t xml:space="preserve"> §</w:t>
      </w:r>
      <w:r>
        <w:t xml:space="preserve"> 35</w:t>
      </w:r>
      <w:r w:rsidR="00E847E5">
        <w:t xml:space="preserve"> UAV </w:t>
      </w:r>
      <w:r w:rsidR="007165CE">
        <w:t>2012</w:t>
      </w:r>
      <w:r>
        <w:t xml:space="preserve">, zal worden verrekend op basis van voorcalculatie van de kostprijs van de uit te voeren werken, verhoogd met een percentage ter dekking van algemene kosten en winst &amp; risico gelijk aan het bij de inschrijving overeengekomen percentage algemene kosten en winst &amp; risico met een maximum van 10%. De voorcalculatie dient vergezeld te gaan van een gedetailleerde begroting in uren, materieel, materiaal, </w:t>
      </w:r>
      <w:proofErr w:type="spellStart"/>
      <w:r>
        <w:t>onderaanneming</w:t>
      </w:r>
      <w:proofErr w:type="spellEnd"/>
      <w:r>
        <w:t xml:space="preserve"> (ook uitgesplitst in uren, personeel, materieel en materiaal). Alleen op deze wijze aangeboden meer werk komt</w:t>
      </w:r>
      <w:r w:rsidR="00C93091">
        <w:t xml:space="preserve"> in aanmerking voor beoordeling.</w:t>
      </w:r>
    </w:p>
    <w:p w14:paraId="070D979A" w14:textId="79142E66" w:rsidR="00BD461D" w:rsidRPr="00BD461D" w:rsidRDefault="0057611C" w:rsidP="00F55F02">
      <w:pPr>
        <w:pStyle w:val="Kop2"/>
        <w:keepLines w:val="0"/>
        <w:tabs>
          <w:tab w:val="clear" w:pos="1702"/>
          <w:tab w:val="num" w:pos="810"/>
          <w:tab w:val="num" w:pos="851"/>
          <w:tab w:val="num" w:pos="1350"/>
          <w:tab w:val="num" w:pos="2997"/>
        </w:tabs>
        <w:spacing w:line="260" w:lineRule="exact"/>
        <w:ind w:left="851" w:hanging="600"/>
        <w:rPr>
          <w:rFonts w:eastAsia="Arial Unicode MS"/>
        </w:rPr>
      </w:pPr>
      <w:proofErr w:type="spellStart"/>
      <w:r w:rsidRPr="00EA3A5B">
        <w:rPr>
          <w:rFonts w:eastAsia="Arial Unicode MS"/>
        </w:rPr>
        <w:lastRenderedPageBreak/>
        <w:t>Bestekswijzigingen</w:t>
      </w:r>
      <w:proofErr w:type="spellEnd"/>
      <w:r w:rsidRPr="00EA3A5B">
        <w:rPr>
          <w:rFonts w:eastAsia="Arial Unicode MS"/>
        </w:rPr>
        <w:t xml:space="preserve"> als bedoeld in § 36 UAV </w:t>
      </w:r>
      <w:r w:rsidR="00E847E5">
        <w:rPr>
          <w:rFonts w:eastAsia="Arial Unicode MS"/>
        </w:rPr>
        <w:t xml:space="preserve">2012 </w:t>
      </w:r>
      <w:r w:rsidRPr="00EA3A5B">
        <w:rPr>
          <w:rFonts w:eastAsia="Arial Unicode MS"/>
        </w:rPr>
        <w:t>kunnen slechts door Opdrachtgever worden opgedragen. Deze opdrachten dienen schriftelijk te geschieden.</w:t>
      </w:r>
      <w:r w:rsidR="00C93091" w:rsidRPr="001E7E4E">
        <w:t xml:space="preserve"> </w:t>
      </w:r>
    </w:p>
    <w:p w14:paraId="070D979B" w14:textId="3E1182EE" w:rsidR="00F17D19" w:rsidRDefault="00BD461D" w:rsidP="00865030">
      <w:pPr>
        <w:pStyle w:val="Kop2"/>
        <w:keepLines w:val="0"/>
        <w:tabs>
          <w:tab w:val="clear" w:pos="1702"/>
          <w:tab w:val="num" w:pos="810"/>
          <w:tab w:val="num" w:pos="851"/>
          <w:tab w:val="num" w:pos="1350"/>
          <w:tab w:val="num" w:pos="2997"/>
        </w:tabs>
        <w:spacing w:line="260" w:lineRule="exact"/>
        <w:ind w:left="851"/>
      </w:pPr>
      <w:r w:rsidRPr="00D11699">
        <w:rPr>
          <w:rFonts w:eastAsia="Arial Unicode MS"/>
        </w:rPr>
        <w:t xml:space="preserve">Als grondslag voor de verrekening van meer en minder werk op basis van </w:t>
      </w:r>
      <w:proofErr w:type="spellStart"/>
      <w:r w:rsidRPr="00D11699">
        <w:rPr>
          <w:rFonts w:eastAsia="Arial Unicode MS"/>
        </w:rPr>
        <w:t>bestekswijzigingen</w:t>
      </w:r>
      <w:proofErr w:type="spellEnd"/>
      <w:r w:rsidRPr="00D11699">
        <w:rPr>
          <w:rFonts w:eastAsia="Arial Unicode MS"/>
        </w:rPr>
        <w:t xml:space="preserve"> als bedoeld in § 36 lid 4 UAV </w:t>
      </w:r>
      <w:r w:rsidR="00E847E5" w:rsidRPr="00D11699">
        <w:rPr>
          <w:rFonts w:eastAsia="Arial Unicode MS"/>
        </w:rPr>
        <w:t xml:space="preserve">2012 </w:t>
      </w:r>
      <w:r w:rsidRPr="00D11699">
        <w:rPr>
          <w:rFonts w:eastAsia="Arial Unicode MS"/>
        </w:rPr>
        <w:t xml:space="preserve">geldt de inschrijfbegroting van </w:t>
      </w:r>
      <w:r w:rsidR="005E094D" w:rsidRPr="00D11699">
        <w:rPr>
          <w:rFonts w:eastAsia="Arial Unicode MS"/>
        </w:rPr>
        <w:t>Opdrachtnemer</w:t>
      </w:r>
      <w:r w:rsidRPr="00D11699">
        <w:rPr>
          <w:rFonts w:eastAsia="Arial Unicode MS"/>
        </w:rPr>
        <w:t xml:space="preserve"> </w:t>
      </w:r>
      <w:r w:rsidR="00E847E5" w:rsidRPr="00D11699">
        <w:rPr>
          <w:rFonts w:eastAsia="Arial Unicode MS"/>
        </w:rPr>
        <w:t xml:space="preserve">zoals vermeld in de </w:t>
      </w:r>
      <w:r w:rsidR="00E847E5" w:rsidRPr="0072251A">
        <w:t xml:space="preserve">Inschrijvingsdocumenten </w:t>
      </w:r>
      <w:r w:rsidR="00E847E5">
        <w:t xml:space="preserve">van </w:t>
      </w:r>
      <w:r w:rsidR="00E847E5" w:rsidRPr="0072251A">
        <w:t>Opdrachtnemer</w:t>
      </w:r>
      <w:r w:rsidR="00E847E5">
        <w:t>.</w:t>
      </w:r>
      <w:r w:rsidR="007C504A" w:rsidRPr="00D11699">
        <w:rPr>
          <w:rFonts w:eastAsia="Arial Unicode MS"/>
        </w:rPr>
        <w:br/>
      </w:r>
    </w:p>
    <w:p w14:paraId="070D979C" w14:textId="77777777" w:rsidR="00CD7482" w:rsidRPr="00BD2F05" w:rsidRDefault="00CD7482" w:rsidP="00CD7482">
      <w:pPr>
        <w:pStyle w:val="Kop1"/>
        <w:spacing w:line="240" w:lineRule="atLeast"/>
      </w:pPr>
      <w:r>
        <w:t>Arbeidsrechtelijke wet- en regelgeving</w:t>
      </w:r>
    </w:p>
    <w:p w14:paraId="070D979D" w14:textId="6F54E07B" w:rsidR="00CD7482" w:rsidRDefault="00CD7482" w:rsidP="00F55F02">
      <w:pPr>
        <w:pStyle w:val="Kop2"/>
        <w:keepLines w:val="0"/>
        <w:tabs>
          <w:tab w:val="clear" w:pos="1702"/>
          <w:tab w:val="num" w:pos="810"/>
          <w:tab w:val="num" w:pos="851"/>
          <w:tab w:val="num" w:pos="1350"/>
          <w:tab w:val="num" w:pos="2997"/>
        </w:tabs>
        <w:spacing w:line="260" w:lineRule="exact"/>
        <w:ind w:left="851" w:hanging="600"/>
      </w:pPr>
      <w:r>
        <w:t xml:space="preserve"> Opdrachtnemer is verantwoordelijk en aansprakelijk voor de nakoming van de uit de Overeenkomst voortvloeiende verplichtingen uit de belastingwetgeving en de sociale zekerheidswetgeving, waaronder begrepen verplichtingen die verband houden met het Uitvoeringsinstituut Werknemersverzekeringen (UWV). Opdrachtnemer vrijwaart  Opdrachtgever tegen alle aanspraken </w:t>
      </w:r>
      <w:proofErr w:type="spellStart"/>
      <w:r>
        <w:t>terzake</w:t>
      </w:r>
      <w:proofErr w:type="spellEnd"/>
      <w:r>
        <w:t xml:space="preserve">. </w:t>
      </w:r>
    </w:p>
    <w:p w14:paraId="070D979E" w14:textId="77777777" w:rsidR="00F17D19" w:rsidRPr="00620224" w:rsidRDefault="00CD7482" w:rsidP="00F55F02">
      <w:pPr>
        <w:pStyle w:val="Kop2"/>
        <w:keepLines w:val="0"/>
        <w:tabs>
          <w:tab w:val="clear" w:pos="1702"/>
          <w:tab w:val="num" w:pos="810"/>
          <w:tab w:val="num" w:pos="851"/>
          <w:tab w:val="num" w:pos="1350"/>
          <w:tab w:val="num" w:pos="2997"/>
        </w:tabs>
        <w:spacing w:line="260" w:lineRule="exact"/>
        <w:ind w:left="851" w:hanging="600"/>
      </w:pPr>
      <w:r>
        <w:rPr>
          <w:rFonts w:cs="Lucida Sans Unicode"/>
        </w:rPr>
        <w:t xml:space="preserve"> </w:t>
      </w:r>
      <w:r w:rsidR="00F17D19" w:rsidRPr="005F1B22">
        <w:rPr>
          <w:rFonts w:cs="Lucida Sans Unicode"/>
        </w:rPr>
        <w:t xml:space="preserve">De Wederpartij is verantwoordelijk en aansprakelijk voor de nakoming van de uit de Overeenkomst voorvloeiende verplichtingen uit de Wet Arbeid Vreemdelingen en de Wet op de Identificatieplicht. De Wederpartij vrijwaart de Gemeente </w:t>
      </w:r>
      <w:r w:rsidR="00F17D19">
        <w:rPr>
          <w:rFonts w:cs="Lucida Sans Unicode"/>
        </w:rPr>
        <w:t xml:space="preserve">Utrecht </w:t>
      </w:r>
      <w:r w:rsidR="00F17D19" w:rsidRPr="005F1B22">
        <w:rPr>
          <w:rFonts w:cs="Lucida Sans Unicode"/>
        </w:rPr>
        <w:t>van alle aanspraken ter zake. De Wederpartij is aansprakelijk voor eventuele boetes die de Gemeente Utrecht krijgt opgelegd door de niet nakoming van Wederpartij van de hiervoor genoemde verplichtingen</w:t>
      </w:r>
      <w:r w:rsidR="00F17D19" w:rsidRPr="00620224">
        <w:t xml:space="preserve"> </w:t>
      </w:r>
      <w:r w:rsidR="00F17D19">
        <w:t>.</w:t>
      </w:r>
      <w:r w:rsidR="00F17D19" w:rsidRPr="00620224">
        <w:t xml:space="preserve"> </w:t>
      </w:r>
    </w:p>
    <w:p w14:paraId="070D979F" w14:textId="65F486DD" w:rsidR="00F17D19" w:rsidRDefault="00F17D19" w:rsidP="00F55F02">
      <w:pPr>
        <w:pStyle w:val="Kop2"/>
        <w:keepLines w:val="0"/>
        <w:tabs>
          <w:tab w:val="clear" w:pos="1702"/>
          <w:tab w:val="num" w:pos="810"/>
          <w:tab w:val="num" w:pos="851"/>
          <w:tab w:val="num" w:pos="1350"/>
          <w:tab w:val="num" w:pos="2997"/>
        </w:tabs>
        <w:spacing w:line="260" w:lineRule="exact"/>
        <w:ind w:left="851" w:hanging="600"/>
      </w:pPr>
      <w:r>
        <w:t>Opdrachtnemer staat er voor in dat het personeel van Opdrachtnemer gerechtigd is om in Nederland arbeid te verrichten dan wel Diensten te verrichten</w:t>
      </w:r>
    </w:p>
    <w:p w14:paraId="070D97A0" w14:textId="77777777" w:rsidR="00F17D19" w:rsidRDefault="00F17D19" w:rsidP="00F55F02">
      <w:pPr>
        <w:pStyle w:val="Kop2"/>
        <w:keepLines w:val="0"/>
        <w:tabs>
          <w:tab w:val="clear" w:pos="1702"/>
          <w:tab w:val="num" w:pos="810"/>
          <w:tab w:val="num" w:pos="851"/>
          <w:tab w:val="num" w:pos="1350"/>
          <w:tab w:val="num" w:pos="2997"/>
        </w:tabs>
        <w:spacing w:line="260" w:lineRule="exact"/>
        <w:ind w:left="851" w:hanging="600"/>
      </w:pPr>
      <w:r>
        <w:t>De</w:t>
      </w:r>
      <w:r>
        <w:rPr>
          <w:rFonts w:cs="Lucida Sans Unicode"/>
          <w:color w:val="000000"/>
        </w:rPr>
        <w:t xml:space="preserve"> </w:t>
      </w:r>
      <w:r w:rsidRPr="005F1B22">
        <w:rPr>
          <w:rFonts w:cs="Lucida Sans Unicode"/>
          <w:color w:val="000000"/>
        </w:rPr>
        <w:t xml:space="preserve">Wederpartij </w:t>
      </w:r>
      <w:r w:rsidRPr="005F1B22">
        <w:rPr>
          <w:rFonts w:cs="Lucida Sans Unicode"/>
        </w:rPr>
        <w:t xml:space="preserve">is bij de uitvoering van de Overeenkomst verantwoordelijk en aansprakelijk voor de nakoming </w:t>
      </w:r>
      <w:r w:rsidRPr="005F1B22">
        <w:rPr>
          <w:rFonts w:cs="Lucida Sans Unicode"/>
          <w:color w:val="000000"/>
        </w:rPr>
        <w:t xml:space="preserve">van de geldende arbeidsrechtelijke wet- en regelgeving en van toepassing zijnde collectieve arbeidsovereenkomst (cao). </w:t>
      </w:r>
      <w:r w:rsidRPr="005F1B22">
        <w:rPr>
          <w:rFonts w:cs="Lucida Sans Unicode"/>
        </w:rPr>
        <w:t xml:space="preserve">De Wederpartij vrijwaart de Gemeente Utrecht van alle aanspraken ter zake, waaronder </w:t>
      </w:r>
      <w:r w:rsidRPr="005F1B22">
        <w:rPr>
          <w:rFonts w:cs="Lucida Sans Unicode"/>
          <w:color w:val="000000"/>
        </w:rPr>
        <w:t xml:space="preserve">aanspraken op grond van ketenaansprakelijkheid voor verschuldigd </w:t>
      </w:r>
      <w:r>
        <w:rPr>
          <w:rFonts w:cs="Lucida Sans Unicode"/>
          <w:color w:val="000000"/>
        </w:rPr>
        <w:t>loon</w:t>
      </w:r>
      <w:r w:rsidRPr="005F1B22">
        <w:rPr>
          <w:rFonts w:cs="Lucida Sans Unicode"/>
        </w:rPr>
        <w:t>.</w:t>
      </w:r>
    </w:p>
    <w:p w14:paraId="070D97A1" w14:textId="77777777" w:rsidR="00F17D19" w:rsidRPr="003C2DDB" w:rsidRDefault="00F17D19" w:rsidP="00F55F02">
      <w:pPr>
        <w:pStyle w:val="Kop2"/>
        <w:keepLines w:val="0"/>
        <w:tabs>
          <w:tab w:val="clear" w:pos="1702"/>
          <w:tab w:val="num" w:pos="810"/>
          <w:tab w:val="num" w:pos="851"/>
          <w:tab w:val="num" w:pos="1350"/>
          <w:tab w:val="num" w:pos="2997"/>
        </w:tabs>
        <w:spacing w:line="260" w:lineRule="exact"/>
        <w:ind w:left="851" w:hanging="600"/>
      </w:pPr>
      <w:r>
        <w:t xml:space="preserve">De </w:t>
      </w:r>
      <w:r w:rsidRPr="005F1B22">
        <w:rPr>
          <w:rFonts w:cs="Lucida Sans Unicode"/>
          <w:color w:val="000000"/>
        </w:rPr>
        <w:t>Wederpartij legt alle arbeidsvoorwaardelijke afspraken ten behoeve van de uitvoering van de Overeenkomst op een inzichtelijke</w:t>
      </w:r>
      <w:r w:rsidR="008D1B3F">
        <w:rPr>
          <w:rFonts w:cs="Lucida Sans Unicode"/>
          <w:color w:val="000000"/>
        </w:rPr>
        <w:t xml:space="preserve"> en toegankelijke wijze vast</w:t>
      </w:r>
      <w:r>
        <w:rPr>
          <w:rFonts w:cs="Lucida Sans Unicode"/>
          <w:color w:val="000000"/>
        </w:rPr>
        <w:t>.</w:t>
      </w:r>
    </w:p>
    <w:p w14:paraId="070D97A2" w14:textId="77777777" w:rsidR="00F17D19" w:rsidRDefault="00F17D19" w:rsidP="00F55F02">
      <w:pPr>
        <w:pStyle w:val="Kop2"/>
        <w:keepLines w:val="0"/>
        <w:tabs>
          <w:tab w:val="clear" w:pos="1702"/>
          <w:tab w:val="num" w:pos="810"/>
          <w:tab w:val="num" w:pos="851"/>
          <w:tab w:val="num" w:pos="1350"/>
          <w:tab w:val="num" w:pos="2997"/>
        </w:tabs>
        <w:spacing w:line="260" w:lineRule="exact"/>
        <w:ind w:left="851" w:hanging="600"/>
      </w:pPr>
      <w:r w:rsidRPr="005F1B22">
        <w:rPr>
          <w:rFonts w:cs="Lucida Sans Unicode"/>
          <w:color w:val="000000"/>
        </w:rPr>
        <w:t xml:space="preserve">Indien de Gemeente Utrecht het vermoeden heeft dat de Wederpartij niet voldoet aan hetgeen genoemd in lid </w:t>
      </w:r>
      <w:r>
        <w:rPr>
          <w:rFonts w:cs="Lucida Sans Unicode"/>
          <w:color w:val="000000"/>
        </w:rPr>
        <w:t>3</w:t>
      </w:r>
      <w:r w:rsidRPr="005F1B22">
        <w:rPr>
          <w:rFonts w:cs="Lucida Sans Unicode"/>
          <w:color w:val="000000"/>
        </w:rPr>
        <w:t xml:space="preserve">, geeft de Wederpartij desgevraagd aan de Gemeente Utrecht inzicht in de </w:t>
      </w:r>
      <w:r>
        <w:rPr>
          <w:rFonts w:cs="Lucida Sans Unicode"/>
          <w:color w:val="000000"/>
        </w:rPr>
        <w:t>in lid 4</w:t>
      </w:r>
      <w:r w:rsidRPr="005F1B22">
        <w:rPr>
          <w:rFonts w:cs="Lucida Sans Unicode"/>
          <w:color w:val="000000"/>
        </w:rPr>
        <w:t xml:space="preserve"> genoemde arbeidsvoorwaardelijke afspraken en werkt mee aan controles en audits uitgevoerd door of in opdracht van de Gemeente Utrecht</w:t>
      </w:r>
      <w:r>
        <w:rPr>
          <w:rFonts w:cs="Lucida Sans Unicode"/>
          <w:color w:val="000000"/>
        </w:rPr>
        <w:t>.</w:t>
      </w:r>
    </w:p>
    <w:p w14:paraId="070D97A3" w14:textId="77777777" w:rsidR="00CD7482" w:rsidRPr="00CD7482" w:rsidRDefault="00F17D19" w:rsidP="00F55F02">
      <w:pPr>
        <w:pStyle w:val="Kop2"/>
        <w:keepLines w:val="0"/>
        <w:tabs>
          <w:tab w:val="clear" w:pos="1702"/>
          <w:tab w:val="num" w:pos="810"/>
          <w:tab w:val="num" w:pos="851"/>
          <w:tab w:val="num" w:pos="1350"/>
          <w:tab w:val="num" w:pos="2997"/>
        </w:tabs>
        <w:spacing w:line="260" w:lineRule="exact"/>
        <w:ind w:left="851" w:hanging="600"/>
      </w:pPr>
      <w:r w:rsidRPr="005F1B22">
        <w:rPr>
          <w:rFonts w:cs="Lucida Sans Unicode"/>
          <w:color w:val="000000"/>
        </w:rPr>
        <w:t xml:space="preserve">De Wederpartij legt alle in lid </w:t>
      </w:r>
      <w:r>
        <w:rPr>
          <w:rFonts w:cs="Lucida Sans Unicode"/>
          <w:color w:val="000000"/>
        </w:rPr>
        <w:t>4 tot met 5</w:t>
      </w:r>
      <w:r w:rsidRPr="005F1B22">
        <w:rPr>
          <w:rFonts w:cs="Lucida Sans Unicode"/>
          <w:color w:val="000000"/>
        </w:rPr>
        <w:t xml:space="preserve"> genoemde verplichtingen onverkort op aan de Derden waarmee Wederpartij overeenkomsten aangaat ten behoeve van de uitvoering van de Overeenkomst</w:t>
      </w:r>
      <w:r w:rsidR="00CD7482">
        <w:rPr>
          <w:rFonts w:cs="Lucida Sans Unicode"/>
          <w:color w:val="000000"/>
        </w:rPr>
        <w:t>.</w:t>
      </w:r>
    </w:p>
    <w:p w14:paraId="070D97A4" w14:textId="403617A5" w:rsidR="00CD7482" w:rsidRDefault="00CD7482" w:rsidP="00F55F02">
      <w:pPr>
        <w:pStyle w:val="Kop2"/>
        <w:keepLines w:val="0"/>
        <w:tabs>
          <w:tab w:val="clear" w:pos="1702"/>
          <w:tab w:val="num" w:pos="810"/>
          <w:tab w:val="num" w:pos="851"/>
          <w:tab w:val="num" w:pos="1350"/>
          <w:tab w:val="num" w:pos="2997"/>
        </w:tabs>
        <w:spacing w:line="260" w:lineRule="exact"/>
        <w:ind w:left="851" w:hanging="600"/>
      </w:pPr>
      <w:r>
        <w:t>Op verzoek van Opdrachtgever verschaft Opdrachtnemer aan (een vertegenwoordiger van) een vakbond toegang tot de bouwplaats. Opdrachtgever kan voorwaarden verbinden aan deze toegang.</w:t>
      </w:r>
    </w:p>
    <w:p w14:paraId="070D97A5" w14:textId="77777777" w:rsidR="00722DEC" w:rsidRPr="00722DEC" w:rsidRDefault="00722DEC" w:rsidP="00722DEC"/>
    <w:p w14:paraId="070D97A6" w14:textId="77777777" w:rsidR="004E55BD" w:rsidRPr="00BD2F05" w:rsidRDefault="004E55BD" w:rsidP="00865030">
      <w:pPr>
        <w:pStyle w:val="Kop1"/>
        <w:spacing w:line="240" w:lineRule="atLeast"/>
      </w:pPr>
      <w:r w:rsidRPr="00BD2F05">
        <w:t>Nietigheid</w:t>
      </w:r>
    </w:p>
    <w:p w14:paraId="2059DBC0" w14:textId="77777777" w:rsidR="005E4C8A" w:rsidRDefault="006C42F4" w:rsidP="006C42F4">
      <w:pPr>
        <w:pStyle w:val="Kop2"/>
        <w:keepLines w:val="0"/>
        <w:tabs>
          <w:tab w:val="clear" w:pos="1702"/>
          <w:tab w:val="num" w:pos="810"/>
          <w:tab w:val="num" w:pos="851"/>
          <w:tab w:val="num" w:pos="1350"/>
          <w:tab w:val="num" w:pos="2997"/>
        </w:tabs>
        <w:spacing w:line="260" w:lineRule="exact"/>
        <w:ind w:left="851" w:hanging="600"/>
        <w:rPr>
          <w:rFonts w:cs="Lucida Sans Unicode"/>
          <w:color w:val="000000"/>
        </w:rPr>
      </w:pPr>
      <w:r w:rsidRPr="006C42F4">
        <w:rPr>
          <w:rFonts w:cs="Lucida Sans Unicode"/>
          <w:color w:val="000000"/>
        </w:rP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070D97A8" w14:textId="32500EBF" w:rsidR="00B62DE5" w:rsidRDefault="006C42F4" w:rsidP="006C42F4">
      <w:pPr>
        <w:pStyle w:val="Kop2"/>
        <w:keepLines w:val="0"/>
        <w:tabs>
          <w:tab w:val="clear" w:pos="1702"/>
          <w:tab w:val="num" w:pos="810"/>
          <w:tab w:val="num" w:pos="851"/>
          <w:tab w:val="num" w:pos="1350"/>
          <w:tab w:val="num" w:pos="2997"/>
        </w:tabs>
        <w:spacing w:line="260" w:lineRule="exact"/>
        <w:ind w:left="851" w:hanging="600"/>
        <w:rPr>
          <w:rFonts w:cs="Lucida Sans Unicode"/>
          <w:color w:val="000000"/>
        </w:rPr>
      </w:pPr>
      <w:r w:rsidRPr="006C42F4">
        <w:rPr>
          <w:rFonts w:cs="Lucida Sans Unicode"/>
          <w:color w:val="000000"/>
        </w:rPr>
        <w:t xml:space="preserve">Aanpassingen van de Overeenkomst op grond van voornoemd overleg en op grond van regelgeving zullen over en weer nooit tot schadeplichtigheid leiden voor partijen. </w:t>
      </w:r>
    </w:p>
    <w:p w14:paraId="76C138F8" w14:textId="77777777" w:rsidR="006C42F4" w:rsidRPr="006C42F4" w:rsidRDefault="006C42F4" w:rsidP="006C42F4"/>
    <w:p w14:paraId="070D97A9" w14:textId="77777777" w:rsidR="006C2663" w:rsidRPr="00BD2F05" w:rsidRDefault="006C2663" w:rsidP="00865030">
      <w:pPr>
        <w:pStyle w:val="Kop1"/>
        <w:spacing w:line="240" w:lineRule="atLeast"/>
      </w:pPr>
      <w:r>
        <w:lastRenderedPageBreak/>
        <w:t xml:space="preserve">Tussentijdse beëindiging </w:t>
      </w:r>
    </w:p>
    <w:p w14:paraId="070D97AA" w14:textId="0EC6B497" w:rsidR="00B94E22" w:rsidRDefault="006C2663" w:rsidP="00D50A1F">
      <w:pPr>
        <w:pStyle w:val="Kop2"/>
        <w:keepLines w:val="0"/>
        <w:tabs>
          <w:tab w:val="clear" w:pos="1702"/>
          <w:tab w:val="num" w:pos="810"/>
          <w:tab w:val="num" w:pos="851"/>
          <w:tab w:val="num" w:pos="1350"/>
          <w:tab w:val="num" w:pos="2997"/>
        </w:tabs>
        <w:spacing w:line="260" w:lineRule="exact"/>
        <w:ind w:left="851" w:hanging="600"/>
      </w:pPr>
      <w:r>
        <w:t xml:space="preserve">Behoudens de mogelijkheden die de wet hiertoe biedt, heeft Opdrachtgever het recht de </w:t>
      </w:r>
      <w:r w:rsidR="00F315F3">
        <w:t>Overeenkomst</w:t>
      </w:r>
      <w:r>
        <w:t>, zonder ingebrekestelling en met onmiddellijke ingang, tussentijds te beëindigen, indien:</w:t>
      </w:r>
      <w:r>
        <w:br/>
        <w:t xml:space="preserve">- </w:t>
      </w:r>
      <w:r>
        <w:rPr>
          <w:rFonts w:cs="Lucida Sans Unicode"/>
        </w:rPr>
        <w:t>Opdrachtnemer in staat van faillissement geraakt;</w:t>
      </w:r>
      <w:r>
        <w:br/>
        <w:t xml:space="preserve">- </w:t>
      </w:r>
      <w:r>
        <w:rPr>
          <w:rFonts w:cs="Lucida Sans Unicode"/>
        </w:rPr>
        <w:t>Opdrachtnemer besluit tot ontbinding van de r</w:t>
      </w:r>
      <w:r>
        <w:t>echtspersoon of onderneming;</w:t>
      </w:r>
      <w:r>
        <w:br/>
        <w:t xml:space="preserve">- </w:t>
      </w:r>
      <w:r>
        <w:rPr>
          <w:rFonts w:cs="Lucida Sans Unicode"/>
        </w:rPr>
        <w:t>Opdrachtnemer surséance van betaling aanvraagt;</w:t>
      </w:r>
      <w:r>
        <w:rPr>
          <w:rFonts w:cs="Lucida Sans Unicode"/>
        </w:rPr>
        <w:br/>
        <w:t xml:space="preserve">- er beslag, gevolgd door vanwaardeverklaring, wordt gelegd op registergoederen of essentiële onderdelen van de bedrijfsvoering van Opdrachtnemer (welk beslag een belemmering </w:t>
      </w:r>
      <w:r>
        <w:t>kunnen vormen voor de uitvoering en de nakoming van de Overeenkomst);</w:t>
      </w:r>
      <w:r>
        <w:br/>
        <w:t xml:space="preserve">- </w:t>
      </w:r>
      <w:r>
        <w:rPr>
          <w:rFonts w:cs="Lucida Sans Unicode"/>
        </w:rPr>
        <w:t>Opdrachtnemer fuseert, splitst of op enigerlei wijze (een deel van)</w:t>
      </w:r>
      <w:r w:rsidR="00EF4F8E">
        <w:t xml:space="preserve"> zijn bedrijf overdraagt;</w:t>
      </w:r>
    </w:p>
    <w:p w14:paraId="070D97AB" w14:textId="319DA7BB" w:rsidR="00AA4707" w:rsidRDefault="00AA4707" w:rsidP="00D50A1F">
      <w:pPr>
        <w:pStyle w:val="Kop2"/>
        <w:keepLines w:val="0"/>
        <w:tabs>
          <w:tab w:val="clear" w:pos="1702"/>
          <w:tab w:val="num" w:pos="810"/>
          <w:tab w:val="num" w:pos="851"/>
          <w:tab w:val="num" w:pos="1350"/>
          <w:tab w:val="num" w:pos="2997"/>
        </w:tabs>
        <w:spacing w:line="260" w:lineRule="exact"/>
        <w:ind w:left="851" w:hanging="600"/>
      </w:pPr>
      <w:r>
        <w:t xml:space="preserve">Indien Opdrachtnemer </w:t>
      </w:r>
      <w:r w:rsidRPr="00AA4707">
        <w:t>in een van de omstandigheden komt te verkeren als bedoeld in het eerste lid en een andere onderneming in de positie van Opdrach</w:t>
      </w:r>
      <w:r w:rsidR="00C8286E">
        <w:t xml:space="preserve">tnemer wenst te treden, heeft </w:t>
      </w:r>
      <w:r w:rsidRPr="00AA4707">
        <w:t xml:space="preserve"> Opdrachtgever het recht om een overeenkomst met die andere onderneming te sluiten, gericht op voorzetting van de Overeenkomst</w:t>
      </w:r>
      <w:r>
        <w:t>.</w:t>
      </w:r>
      <w:r w:rsidRPr="00AA4707">
        <w:t xml:space="preserve"> </w:t>
      </w:r>
    </w:p>
    <w:p w14:paraId="070D97AC" w14:textId="5AE54B0C" w:rsidR="006C2663" w:rsidRDefault="002122D8" w:rsidP="00D50A1F">
      <w:pPr>
        <w:pStyle w:val="Kop2"/>
        <w:keepLines w:val="0"/>
        <w:tabs>
          <w:tab w:val="clear" w:pos="1702"/>
          <w:tab w:val="num" w:pos="810"/>
          <w:tab w:val="num" w:pos="851"/>
          <w:tab w:val="num" w:pos="1350"/>
          <w:tab w:val="num" w:pos="2997"/>
        </w:tabs>
        <w:spacing w:line="260" w:lineRule="exact"/>
        <w:ind w:left="851" w:hanging="600"/>
      </w:pPr>
      <w:r>
        <w:t>Opdrachtgever</w:t>
      </w:r>
      <w:r w:rsidR="006C2663">
        <w:t xml:space="preserve"> heeft tevens het recht de </w:t>
      </w:r>
      <w:r w:rsidR="00F315F3">
        <w:t>Overeenkomst</w:t>
      </w:r>
      <w:r w:rsidR="006C2663">
        <w:t xml:space="preserve">, zonder ingebrekestelling en met onmiddellijke ingang, tussentijds te beëindigen, indien blijkt dat door </w:t>
      </w:r>
      <w:r w:rsidR="006C2663">
        <w:rPr>
          <w:rFonts w:cs="Lucida Sans Unicode"/>
        </w:rPr>
        <w:t>Opdrachtnemer</w:t>
      </w:r>
      <w:r w:rsidR="006C2663">
        <w:t xml:space="preserve"> of een van zijn ondergeschikten enig voordeel is, of wordt aangeboden of verschaft aan een p</w:t>
      </w:r>
      <w:r w:rsidR="00C8286E">
        <w:t xml:space="preserve">ersoon die deel uitmaakt van </w:t>
      </w:r>
      <w:r w:rsidR="006C2663">
        <w:t>Opdrachtgever of aan een van haar ondergeschikten of vertegenwoordiger</w:t>
      </w:r>
      <w:r w:rsidR="00C8286E">
        <w:t>s, onverminderd het recht van</w:t>
      </w:r>
      <w:r w:rsidR="006C2663">
        <w:t xml:space="preserve"> Opdrachtgever om vergoeding van kosten en/of schaden, in welke vorm of mate dan ook, te eisen.</w:t>
      </w:r>
    </w:p>
    <w:p w14:paraId="070D97AD" w14:textId="3BE37EA7" w:rsidR="006C2663" w:rsidRDefault="006C2663" w:rsidP="00D50A1F">
      <w:pPr>
        <w:pStyle w:val="Kop2"/>
        <w:keepLines w:val="0"/>
        <w:tabs>
          <w:tab w:val="clear" w:pos="1702"/>
          <w:tab w:val="num" w:pos="810"/>
          <w:tab w:val="num" w:pos="851"/>
          <w:tab w:val="num" w:pos="1350"/>
          <w:tab w:val="num" w:pos="2997"/>
        </w:tabs>
        <w:spacing w:line="260" w:lineRule="exact"/>
        <w:ind w:left="851" w:hanging="600"/>
      </w:pPr>
      <w:r>
        <w:t>De in lid 1 en 2 genoemde recht tot tussentijds be</w:t>
      </w:r>
      <w:r w:rsidR="00C8286E">
        <w:t xml:space="preserve">ëindiging laat het recht van </w:t>
      </w:r>
      <w:r>
        <w:t>Opdrachtgever om vergoeding van kosten en/of schaden te eisen onverlet.</w:t>
      </w:r>
    </w:p>
    <w:p w14:paraId="070D97AE" w14:textId="77777777" w:rsidR="000B4520" w:rsidRPr="000B4520" w:rsidRDefault="000B4520" w:rsidP="000B4520"/>
    <w:p w14:paraId="070D97AF" w14:textId="77777777" w:rsidR="004E55BD" w:rsidRPr="00BD2F05" w:rsidRDefault="004E55BD" w:rsidP="00865030">
      <w:pPr>
        <w:pStyle w:val="Kop1"/>
        <w:spacing w:line="240" w:lineRule="atLeast"/>
      </w:pPr>
      <w:r w:rsidRPr="00BD2F05">
        <w:t>Toepasselijk recht</w:t>
      </w:r>
    </w:p>
    <w:p w14:paraId="070D97B0" w14:textId="77777777" w:rsidR="00E14DC5" w:rsidRPr="00E14DC5" w:rsidRDefault="00C74293" w:rsidP="00D50A1F">
      <w:pPr>
        <w:pStyle w:val="Kop2"/>
        <w:keepLines w:val="0"/>
        <w:tabs>
          <w:tab w:val="clear" w:pos="1702"/>
          <w:tab w:val="num" w:pos="810"/>
          <w:tab w:val="num" w:pos="851"/>
          <w:tab w:val="num" w:pos="1350"/>
          <w:tab w:val="num" w:pos="2997"/>
        </w:tabs>
        <w:spacing w:line="260" w:lineRule="exact"/>
        <w:ind w:left="851" w:hanging="600"/>
      </w:pPr>
      <w:r>
        <w:t>Op deze O</w:t>
      </w:r>
      <w:r w:rsidR="004E55BD" w:rsidRPr="00BD2F05">
        <w:t>vereenkomst is Nederlands recht van toepassing.</w:t>
      </w:r>
    </w:p>
    <w:p w14:paraId="070D97B1" w14:textId="77777777" w:rsidR="00D85D8F" w:rsidRDefault="00D85D8F" w:rsidP="00D50A1F">
      <w:pPr>
        <w:pStyle w:val="Kop2"/>
        <w:keepLines w:val="0"/>
        <w:tabs>
          <w:tab w:val="clear" w:pos="1702"/>
          <w:tab w:val="num" w:pos="810"/>
          <w:tab w:val="num" w:pos="851"/>
          <w:tab w:val="num" w:pos="1350"/>
          <w:tab w:val="num" w:pos="2997"/>
        </w:tabs>
        <w:spacing w:line="260" w:lineRule="exact"/>
        <w:ind w:left="851" w:hanging="600"/>
      </w:pPr>
      <w:r>
        <w:t>Algemene voorwaarden van Opdrachtnemer worden hierbij uitdrukkelijk uitgesloten.</w:t>
      </w:r>
    </w:p>
    <w:p w14:paraId="070D97B2" w14:textId="77777777" w:rsidR="00E14DC5" w:rsidRPr="00E14DC5" w:rsidRDefault="00BF7D98" w:rsidP="00720AD6">
      <w:pPr>
        <w:pStyle w:val="Kop2"/>
        <w:keepLines w:val="0"/>
        <w:tabs>
          <w:tab w:val="clear" w:pos="1702"/>
          <w:tab w:val="num" w:pos="426"/>
          <w:tab w:val="num" w:pos="810"/>
          <w:tab w:val="num" w:pos="851"/>
          <w:tab w:val="num" w:pos="2997"/>
        </w:tabs>
        <w:spacing w:line="260" w:lineRule="exact"/>
        <w:ind w:left="851" w:hanging="600"/>
      </w:pPr>
      <w:r>
        <w:t>Alle geschillen, daaronder begrepen die welke door slechts één der partijen als zodanig wordt beschouwd, die naar aanleiding van of in verband met de uitleg of de tenuitvoerlegging van deze overeenkomst mochten ontstaan, zullen bij uitsluiting worden voorgelegd aan de bevoegde rechter te Utrecht, tenzij de partijen alsnog een andere vorm van geschillenbeslechting overeenkomen</w:t>
      </w:r>
    </w:p>
    <w:p w14:paraId="070D97B3" w14:textId="77777777" w:rsidR="004E55BD" w:rsidRDefault="004E55BD" w:rsidP="00865030">
      <w:pPr>
        <w:ind w:hanging="567"/>
      </w:pPr>
    </w:p>
    <w:p w14:paraId="070D97B4" w14:textId="47C78127" w:rsidR="004E55BD" w:rsidRDefault="004E55BD" w:rsidP="0070554B">
      <w:r>
        <w:t xml:space="preserve">Aldus overeengekomen </w:t>
      </w:r>
      <w:r w:rsidRPr="00AB4A9B">
        <w:t>en ondertekend</w:t>
      </w:r>
    </w:p>
    <w:p w14:paraId="070D97B5" w14:textId="77777777" w:rsidR="004E55BD" w:rsidRDefault="004E55BD" w:rsidP="00865030">
      <w:pPr>
        <w:ind w:hanging="567"/>
      </w:pPr>
    </w:p>
    <w:tbl>
      <w:tblPr>
        <w:tblW w:w="9468" w:type="dxa"/>
        <w:tblLook w:val="01E0" w:firstRow="1" w:lastRow="1" w:firstColumn="1" w:lastColumn="1" w:noHBand="0" w:noVBand="0"/>
      </w:tblPr>
      <w:tblGrid>
        <w:gridCol w:w="4077"/>
        <w:gridCol w:w="531"/>
        <w:gridCol w:w="4860"/>
      </w:tblGrid>
      <w:tr w:rsidR="004E55BD" w:rsidRPr="00D40C4D" w14:paraId="070D97C5" w14:textId="77777777" w:rsidTr="00E42015">
        <w:tc>
          <w:tcPr>
            <w:tcW w:w="4077" w:type="dxa"/>
            <w:tcBorders>
              <w:top w:val="single" w:sz="4" w:space="0" w:color="auto"/>
            </w:tcBorders>
            <w:shd w:val="clear" w:color="auto" w:fill="auto"/>
          </w:tcPr>
          <w:p w14:paraId="070D97C2" w14:textId="77777777" w:rsidR="004E55BD" w:rsidRPr="00E42015" w:rsidRDefault="004E55BD" w:rsidP="00E42015">
            <w:pPr>
              <w:ind w:hanging="567"/>
              <w:rPr>
                <w:b/>
              </w:rPr>
            </w:pPr>
          </w:p>
        </w:tc>
        <w:tc>
          <w:tcPr>
            <w:tcW w:w="531" w:type="dxa"/>
            <w:shd w:val="clear" w:color="auto" w:fill="auto"/>
          </w:tcPr>
          <w:p w14:paraId="070D97C3" w14:textId="77777777" w:rsidR="004E55BD" w:rsidRPr="00E42015" w:rsidRDefault="004E55BD" w:rsidP="00E42015">
            <w:pPr>
              <w:ind w:hanging="567"/>
              <w:rPr>
                <w:b/>
              </w:rPr>
            </w:pPr>
          </w:p>
        </w:tc>
        <w:tc>
          <w:tcPr>
            <w:tcW w:w="4860" w:type="dxa"/>
            <w:tcBorders>
              <w:top w:val="single" w:sz="4" w:space="0" w:color="auto"/>
            </w:tcBorders>
            <w:shd w:val="clear" w:color="auto" w:fill="auto"/>
          </w:tcPr>
          <w:p w14:paraId="070D97C4" w14:textId="77777777" w:rsidR="004E55BD" w:rsidRPr="00E42015" w:rsidRDefault="004E55BD" w:rsidP="00E42015">
            <w:pPr>
              <w:ind w:hanging="567"/>
              <w:rPr>
                <w:b/>
                <w:spacing w:val="-2"/>
              </w:rPr>
            </w:pPr>
          </w:p>
        </w:tc>
      </w:tr>
      <w:tr w:rsidR="00FE308E" w:rsidRPr="00E42015" w14:paraId="070D97CA" w14:textId="77777777" w:rsidTr="00E42015">
        <w:tc>
          <w:tcPr>
            <w:tcW w:w="4077" w:type="dxa"/>
            <w:shd w:val="clear" w:color="auto" w:fill="auto"/>
          </w:tcPr>
          <w:p w14:paraId="070D97C6" w14:textId="77777777" w:rsidR="00FE308E" w:rsidRDefault="00FE308E" w:rsidP="0054671F">
            <w:pPr>
              <w:rPr>
                <w:b/>
                <w:spacing w:val="-2"/>
              </w:rPr>
            </w:pPr>
            <w:r>
              <w:rPr>
                <w:b/>
                <w:spacing w:val="-2"/>
              </w:rPr>
              <w:t xml:space="preserve">Opdrachtgever </w:t>
            </w:r>
            <w:r w:rsidRPr="00A946DA">
              <w:rPr>
                <w:b/>
                <w:spacing w:val="-2"/>
              </w:rPr>
              <w:t xml:space="preserve">, </w:t>
            </w:r>
          </w:p>
          <w:p w14:paraId="070D97C7" w14:textId="77777777" w:rsidR="00FE308E" w:rsidRPr="00A6519E" w:rsidRDefault="00FE308E" w:rsidP="0054671F">
            <w:pPr>
              <w:rPr>
                <w:strike/>
              </w:rPr>
            </w:pPr>
          </w:p>
        </w:tc>
        <w:tc>
          <w:tcPr>
            <w:tcW w:w="531" w:type="dxa"/>
            <w:shd w:val="clear" w:color="auto" w:fill="auto"/>
          </w:tcPr>
          <w:p w14:paraId="070D97C8" w14:textId="77777777" w:rsidR="00FE308E" w:rsidRPr="00A946DA" w:rsidRDefault="00FE308E" w:rsidP="0054671F"/>
        </w:tc>
        <w:tc>
          <w:tcPr>
            <w:tcW w:w="4860" w:type="dxa"/>
            <w:shd w:val="clear" w:color="auto" w:fill="auto"/>
          </w:tcPr>
          <w:p w14:paraId="070D97C9" w14:textId="77777777" w:rsidR="00FE308E" w:rsidRPr="00830367" w:rsidRDefault="00FE308E" w:rsidP="0054671F">
            <w:pPr>
              <w:rPr>
                <w:b/>
                <w:spacing w:val="-2"/>
              </w:rPr>
            </w:pPr>
            <w:r w:rsidRPr="00830367">
              <w:rPr>
                <w:b/>
                <w:spacing w:val="-2"/>
              </w:rPr>
              <w:t>Opdrachtnemer</w:t>
            </w:r>
          </w:p>
        </w:tc>
      </w:tr>
      <w:tr w:rsidR="00FE308E" w:rsidRPr="00D40C4D" w14:paraId="070D97D6" w14:textId="77777777" w:rsidTr="00E42015">
        <w:tc>
          <w:tcPr>
            <w:tcW w:w="4077" w:type="dxa"/>
            <w:shd w:val="clear" w:color="auto" w:fill="auto"/>
          </w:tcPr>
          <w:p w14:paraId="4BB29DEB" w14:textId="77777777" w:rsidR="00FE308E" w:rsidRDefault="00FE308E" w:rsidP="00E42015">
            <w:pPr>
              <w:ind w:hanging="567"/>
            </w:pPr>
          </w:p>
          <w:p w14:paraId="070D97D3" w14:textId="77777777" w:rsidR="00FC4E33" w:rsidRPr="00D40C4D" w:rsidRDefault="00FC4E33" w:rsidP="00E42015">
            <w:pPr>
              <w:ind w:hanging="567"/>
            </w:pPr>
          </w:p>
        </w:tc>
        <w:tc>
          <w:tcPr>
            <w:tcW w:w="531" w:type="dxa"/>
            <w:shd w:val="clear" w:color="auto" w:fill="auto"/>
          </w:tcPr>
          <w:p w14:paraId="070D97D4" w14:textId="77777777" w:rsidR="00FE308E" w:rsidRPr="00D40C4D" w:rsidRDefault="00FE308E" w:rsidP="00E42015">
            <w:pPr>
              <w:ind w:hanging="567"/>
            </w:pPr>
          </w:p>
        </w:tc>
        <w:tc>
          <w:tcPr>
            <w:tcW w:w="4860" w:type="dxa"/>
            <w:shd w:val="clear" w:color="auto" w:fill="auto"/>
          </w:tcPr>
          <w:p w14:paraId="070D97D5" w14:textId="77777777" w:rsidR="00FE308E" w:rsidRPr="00D40C4D" w:rsidRDefault="00FE308E" w:rsidP="00E42015">
            <w:pPr>
              <w:ind w:hanging="567"/>
            </w:pPr>
          </w:p>
        </w:tc>
      </w:tr>
      <w:tr w:rsidR="00FE308E" w:rsidRPr="00D40C4D" w14:paraId="070D97DA" w14:textId="77777777" w:rsidTr="00E42015">
        <w:tc>
          <w:tcPr>
            <w:tcW w:w="4077" w:type="dxa"/>
            <w:shd w:val="clear" w:color="auto" w:fill="auto"/>
          </w:tcPr>
          <w:p w14:paraId="070D97D7" w14:textId="77777777" w:rsidR="00FE308E" w:rsidRPr="00D40C4D" w:rsidRDefault="00FE308E" w:rsidP="00E42015">
            <w:pPr>
              <w:ind w:hanging="567"/>
            </w:pPr>
          </w:p>
        </w:tc>
        <w:tc>
          <w:tcPr>
            <w:tcW w:w="531" w:type="dxa"/>
            <w:shd w:val="clear" w:color="auto" w:fill="auto"/>
          </w:tcPr>
          <w:p w14:paraId="070D97D8" w14:textId="77777777" w:rsidR="00FE308E" w:rsidRPr="00D40C4D" w:rsidRDefault="00FE308E" w:rsidP="00E42015">
            <w:pPr>
              <w:ind w:hanging="567"/>
            </w:pPr>
          </w:p>
        </w:tc>
        <w:tc>
          <w:tcPr>
            <w:tcW w:w="4860" w:type="dxa"/>
            <w:shd w:val="clear" w:color="auto" w:fill="auto"/>
          </w:tcPr>
          <w:p w14:paraId="070D97D9" w14:textId="77777777" w:rsidR="00FE308E" w:rsidRPr="00D40C4D" w:rsidRDefault="00FE308E" w:rsidP="00E42015">
            <w:pPr>
              <w:ind w:hanging="567"/>
            </w:pPr>
          </w:p>
        </w:tc>
      </w:tr>
      <w:tr w:rsidR="00FE308E" w:rsidRPr="00D40C4D" w14:paraId="070D97DE" w14:textId="77777777" w:rsidTr="00E42015">
        <w:tc>
          <w:tcPr>
            <w:tcW w:w="4077" w:type="dxa"/>
            <w:tcBorders>
              <w:bottom w:val="single" w:sz="4" w:space="0" w:color="auto"/>
            </w:tcBorders>
            <w:shd w:val="clear" w:color="auto" w:fill="auto"/>
          </w:tcPr>
          <w:p w14:paraId="070D97DB" w14:textId="77777777" w:rsidR="00FE308E" w:rsidRPr="00D40C4D" w:rsidRDefault="00FE308E" w:rsidP="00E42015">
            <w:pPr>
              <w:ind w:hanging="567"/>
            </w:pPr>
          </w:p>
        </w:tc>
        <w:tc>
          <w:tcPr>
            <w:tcW w:w="531" w:type="dxa"/>
            <w:shd w:val="clear" w:color="auto" w:fill="auto"/>
          </w:tcPr>
          <w:p w14:paraId="070D97DC" w14:textId="77777777" w:rsidR="00FE308E" w:rsidRPr="00D40C4D" w:rsidRDefault="00FE308E" w:rsidP="00E42015">
            <w:pPr>
              <w:ind w:hanging="567"/>
            </w:pPr>
          </w:p>
        </w:tc>
        <w:tc>
          <w:tcPr>
            <w:tcW w:w="4860" w:type="dxa"/>
            <w:tcBorders>
              <w:bottom w:val="single" w:sz="4" w:space="0" w:color="auto"/>
            </w:tcBorders>
            <w:shd w:val="clear" w:color="auto" w:fill="auto"/>
          </w:tcPr>
          <w:p w14:paraId="070D97DD" w14:textId="77777777" w:rsidR="00FE308E" w:rsidRPr="00D40C4D" w:rsidRDefault="00FE308E" w:rsidP="00E42015">
            <w:pPr>
              <w:ind w:hanging="567"/>
            </w:pPr>
          </w:p>
        </w:tc>
      </w:tr>
    </w:tbl>
    <w:p w14:paraId="070D97DF" w14:textId="77777777" w:rsidR="004E55BD" w:rsidRPr="00BD2F05" w:rsidRDefault="004E55BD" w:rsidP="00865030">
      <w:pPr>
        <w:ind w:hanging="567"/>
      </w:pPr>
    </w:p>
    <w:p w14:paraId="070D97E0" w14:textId="77777777" w:rsidR="004E55BD" w:rsidRPr="00332BE2" w:rsidRDefault="004E55BD" w:rsidP="00B934B0">
      <w:pPr>
        <w:ind w:hanging="90"/>
        <w:rPr>
          <w:b/>
        </w:rPr>
      </w:pPr>
      <w:r w:rsidRPr="00332BE2">
        <w:rPr>
          <w:b/>
        </w:rPr>
        <w:t>Bijlagen:</w:t>
      </w:r>
    </w:p>
    <w:p w14:paraId="070D97E4" w14:textId="77777777" w:rsidR="00FD59C1" w:rsidRPr="0072251A" w:rsidRDefault="00FD59C1" w:rsidP="00FD59C1">
      <w:pPr>
        <w:ind w:left="1134" w:hanging="1134"/>
      </w:pPr>
      <w:r w:rsidRPr="0072251A">
        <w:t xml:space="preserve">Bijlage 1 </w:t>
      </w:r>
      <w:r w:rsidRPr="0072251A">
        <w:tab/>
        <w:t xml:space="preserve">Verslag verificatiebespreking d.d. </w:t>
      </w:r>
      <w:r w:rsidRPr="00233491">
        <w:rPr>
          <w:color w:val="0000FF"/>
        </w:rPr>
        <w:fldChar w:fldCharType="begin"/>
      </w:r>
      <w:r w:rsidRPr="00233491">
        <w:rPr>
          <w:color w:val="0000FF"/>
        </w:rPr>
        <w:instrText xml:space="preserve"> DOCPROPERTY  "datum verificatiebespreking"  \* MERGEFORMAT </w:instrText>
      </w:r>
      <w:r w:rsidRPr="00233491">
        <w:rPr>
          <w:color w:val="0000FF"/>
        </w:rPr>
        <w:fldChar w:fldCharType="separate"/>
      </w:r>
      <w:r w:rsidRPr="00233491">
        <w:rPr>
          <w:color w:val="0000FF"/>
        </w:rPr>
        <w:t xml:space="preserve">&lt;datum </w:t>
      </w:r>
      <w:proofErr w:type="spellStart"/>
      <w:r w:rsidRPr="00233491">
        <w:rPr>
          <w:color w:val="0000FF"/>
        </w:rPr>
        <w:t>verif</w:t>
      </w:r>
      <w:proofErr w:type="spellEnd"/>
      <w:r w:rsidRPr="00233491">
        <w:rPr>
          <w:color w:val="0000FF"/>
        </w:rPr>
        <w:t>&gt;</w:t>
      </w:r>
      <w:r w:rsidRPr="00233491">
        <w:rPr>
          <w:color w:val="0000FF"/>
        </w:rPr>
        <w:fldChar w:fldCharType="end"/>
      </w:r>
    </w:p>
    <w:p w14:paraId="070D97E5" w14:textId="77777777" w:rsidR="00FD59C1" w:rsidRPr="0072251A" w:rsidRDefault="00FD59C1" w:rsidP="00FD59C1">
      <w:pPr>
        <w:ind w:left="1134" w:hanging="1134"/>
      </w:pPr>
      <w:r w:rsidRPr="0072251A">
        <w:t xml:space="preserve">Bijlage 2 </w:t>
      </w:r>
      <w:r w:rsidRPr="0072251A">
        <w:tab/>
        <w:t xml:space="preserve">Nota van Inlichtingen d.d. </w:t>
      </w:r>
      <w:r w:rsidRPr="00233491">
        <w:rPr>
          <w:color w:val="0000FF"/>
        </w:rPr>
        <w:fldChar w:fldCharType="begin"/>
      </w:r>
      <w:r w:rsidRPr="00233491">
        <w:rPr>
          <w:color w:val="0000FF"/>
        </w:rPr>
        <w:instrText xml:space="preserve"> DOCPROPERTY  "datum nvi"  \* MERGEFORMAT </w:instrText>
      </w:r>
      <w:r w:rsidRPr="00233491">
        <w:rPr>
          <w:color w:val="0000FF"/>
        </w:rPr>
        <w:fldChar w:fldCharType="separate"/>
      </w:r>
      <w:r w:rsidRPr="00233491">
        <w:rPr>
          <w:color w:val="0000FF"/>
        </w:rPr>
        <w:t xml:space="preserve">&lt;datum </w:t>
      </w:r>
      <w:proofErr w:type="spellStart"/>
      <w:r w:rsidRPr="00233491">
        <w:rPr>
          <w:color w:val="0000FF"/>
        </w:rPr>
        <w:t>nvi</w:t>
      </w:r>
      <w:proofErr w:type="spellEnd"/>
      <w:r w:rsidRPr="00233491">
        <w:rPr>
          <w:color w:val="0000FF"/>
        </w:rPr>
        <w:t xml:space="preserve"> inschrijvingsfase&gt;</w:t>
      </w:r>
      <w:r w:rsidRPr="00233491">
        <w:rPr>
          <w:color w:val="0000FF"/>
        </w:rPr>
        <w:fldChar w:fldCharType="end"/>
      </w:r>
    </w:p>
    <w:p w14:paraId="070D97E8" w14:textId="2EC9CC69" w:rsidR="007338A9" w:rsidRPr="0072251A" w:rsidRDefault="00FD59C1" w:rsidP="00C951E9">
      <w:pPr>
        <w:ind w:left="1134" w:hanging="1134"/>
      </w:pPr>
      <w:r w:rsidRPr="0072251A">
        <w:t>Bijlage 3</w:t>
      </w:r>
      <w:r w:rsidRPr="0072251A">
        <w:tab/>
        <w:t xml:space="preserve">Inschrijvingsleidraad Opdrachtgever met kenmerk </w:t>
      </w:r>
      <w:r w:rsidRPr="003864B2">
        <w:rPr>
          <w:color w:val="0000FF"/>
        </w:rPr>
        <w:fldChar w:fldCharType="begin"/>
      </w:r>
      <w:r w:rsidRPr="003864B2">
        <w:rPr>
          <w:color w:val="0000FF"/>
        </w:rPr>
        <w:instrText xml:space="preserve"> DOCPROPERTY  Referentie  \* MERGEFORMAT </w:instrText>
      </w:r>
      <w:r w:rsidRPr="003864B2">
        <w:rPr>
          <w:color w:val="0000FF"/>
        </w:rPr>
        <w:fldChar w:fldCharType="separate"/>
      </w:r>
      <w:r w:rsidRPr="003864B2">
        <w:rPr>
          <w:color w:val="0000FF"/>
        </w:rPr>
        <w:t>&lt;kenmerk&gt;</w:t>
      </w:r>
      <w:r w:rsidRPr="003864B2">
        <w:rPr>
          <w:color w:val="0000FF"/>
        </w:rPr>
        <w:fldChar w:fldCharType="end"/>
      </w:r>
      <w:r w:rsidRPr="0072251A">
        <w:t xml:space="preserve"> inclusief de documenten die een onlosmakelijk onderdeel van de inschrijvingsleidraad uit maken </w:t>
      </w:r>
    </w:p>
    <w:p w14:paraId="070D97E9" w14:textId="1E8C248D" w:rsidR="00FD59C1" w:rsidRPr="0072251A" w:rsidRDefault="00FD59C1" w:rsidP="00FD59C1">
      <w:pPr>
        <w:ind w:left="1134" w:hanging="1134"/>
      </w:pPr>
      <w:r w:rsidRPr="0072251A">
        <w:lastRenderedPageBreak/>
        <w:t xml:space="preserve">Bijlage </w:t>
      </w:r>
      <w:r w:rsidR="00C951E9">
        <w:t>4</w:t>
      </w:r>
      <w:r w:rsidRPr="0072251A">
        <w:t xml:space="preserve"> </w:t>
      </w:r>
      <w:r w:rsidRPr="0072251A">
        <w:tab/>
      </w:r>
      <w:r w:rsidRPr="00CB4238">
        <w:t>Uniforme administratieve voorwaarden voor de uitvoering van werken en van technische installatiewerken 2012</w:t>
      </w:r>
    </w:p>
    <w:p w14:paraId="070D97EC" w14:textId="71EA1A91" w:rsidR="004B573B" w:rsidRDefault="00FD59C1" w:rsidP="00C951E9">
      <w:pPr>
        <w:ind w:left="1134" w:hanging="1134"/>
      </w:pPr>
      <w:r w:rsidRPr="0072251A">
        <w:t xml:space="preserve">Bijlage </w:t>
      </w:r>
      <w:r w:rsidR="00C951E9">
        <w:t>5</w:t>
      </w:r>
      <w:r w:rsidRPr="0072251A">
        <w:tab/>
        <w:t xml:space="preserve">Inschrijvingsdocumenten Opdrachtnemer d.d. </w:t>
      </w:r>
      <w:r w:rsidRPr="003864B2">
        <w:rPr>
          <w:color w:val="0000FF"/>
        </w:rPr>
        <w:fldChar w:fldCharType="begin"/>
      </w:r>
      <w:r w:rsidRPr="003864B2">
        <w:rPr>
          <w:color w:val="0000FF"/>
        </w:rPr>
        <w:instrText xml:space="preserve"> DOCPROPERTY  "datum inschrijving"  \* MERGEFORMAT </w:instrText>
      </w:r>
      <w:r w:rsidRPr="003864B2">
        <w:rPr>
          <w:color w:val="0000FF"/>
        </w:rPr>
        <w:fldChar w:fldCharType="separate"/>
      </w:r>
      <w:r w:rsidRPr="003864B2">
        <w:rPr>
          <w:color w:val="0000FF"/>
        </w:rPr>
        <w:t>&lt;datum inschrijving&gt;</w:t>
      </w:r>
      <w:r w:rsidRPr="003864B2">
        <w:rPr>
          <w:color w:val="0000FF"/>
        </w:rPr>
        <w:fldChar w:fldCharType="end"/>
      </w:r>
    </w:p>
    <w:p w14:paraId="070D97ED" w14:textId="77777777" w:rsidR="004B573B" w:rsidRDefault="004B573B" w:rsidP="00865030">
      <w:pPr>
        <w:ind w:left="1134" w:hanging="567"/>
      </w:pPr>
    </w:p>
    <w:p w14:paraId="070D97EE" w14:textId="77777777" w:rsidR="006969A9" w:rsidRPr="003071E8" w:rsidRDefault="006969A9" w:rsidP="00865030">
      <w:pPr>
        <w:ind w:hanging="567"/>
      </w:pPr>
      <w:r w:rsidRPr="003071E8">
        <w:t xml:space="preserve"> </w:t>
      </w:r>
    </w:p>
    <w:p w14:paraId="070D97EF" w14:textId="77777777" w:rsidR="006C7AAB" w:rsidRDefault="006C7AAB" w:rsidP="00865030">
      <w:pPr>
        <w:ind w:left="1134" w:hanging="567"/>
        <w:rPr>
          <w:rFonts w:cs="Lucida Sans Unicode"/>
          <w:szCs w:val="18"/>
        </w:rPr>
      </w:pPr>
    </w:p>
    <w:p w14:paraId="070D97F0" w14:textId="77777777" w:rsidR="00B62DE5" w:rsidRDefault="00B62DE5" w:rsidP="00865030">
      <w:pPr>
        <w:ind w:left="1134" w:hanging="567"/>
        <w:rPr>
          <w:rFonts w:cs="Lucida Sans Unicode"/>
          <w:szCs w:val="18"/>
        </w:rPr>
      </w:pPr>
    </w:p>
    <w:p w14:paraId="070D97F1" w14:textId="77777777" w:rsidR="00B62DE5" w:rsidRDefault="00B62DE5" w:rsidP="00865030">
      <w:pPr>
        <w:ind w:left="1134" w:hanging="567"/>
        <w:rPr>
          <w:rFonts w:cs="Lucida Sans Unicode"/>
          <w:szCs w:val="18"/>
        </w:rPr>
      </w:pPr>
    </w:p>
    <w:p w14:paraId="070D97F2" w14:textId="77777777" w:rsidR="00B62DE5" w:rsidRDefault="00B62DE5" w:rsidP="00865030">
      <w:pPr>
        <w:ind w:left="1134" w:hanging="567"/>
        <w:rPr>
          <w:rFonts w:cs="Lucida Sans Unicode"/>
          <w:szCs w:val="18"/>
        </w:rPr>
      </w:pPr>
    </w:p>
    <w:p w14:paraId="070D97F3" w14:textId="77777777" w:rsidR="00B62DE5" w:rsidRDefault="00B62DE5" w:rsidP="00865030">
      <w:pPr>
        <w:ind w:left="1134" w:hanging="567"/>
        <w:rPr>
          <w:rFonts w:cs="Lucida Sans Unicode"/>
          <w:szCs w:val="18"/>
        </w:rPr>
      </w:pPr>
    </w:p>
    <w:p w14:paraId="070D97F7" w14:textId="77777777" w:rsidR="00B62DE5" w:rsidRPr="003071E8" w:rsidRDefault="00B62DE5" w:rsidP="00865030">
      <w:pPr>
        <w:ind w:left="1134" w:hanging="567"/>
        <w:rPr>
          <w:rFonts w:cs="Lucida Sans Unicode"/>
          <w:szCs w:val="18"/>
        </w:rPr>
      </w:pPr>
    </w:p>
    <w:sectPr w:rsidR="00B62DE5" w:rsidRPr="003071E8" w:rsidSect="006D2CA7">
      <w:footerReference w:type="default" r:id="rId12"/>
      <w:footerReference w:type="first" r:id="rId13"/>
      <w:type w:val="continuous"/>
      <w:pgSz w:w="11906" w:h="16838" w:code="9"/>
      <w:pgMar w:top="1418" w:right="1588" w:bottom="851" w:left="1247" w:header="709" w:footer="567" w:gutter="0"/>
      <w:paperSrc w:first="7" w:other="7"/>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A249" w14:textId="77777777" w:rsidR="00EC2184" w:rsidRDefault="00EC2184">
      <w:r>
        <w:separator/>
      </w:r>
    </w:p>
  </w:endnote>
  <w:endnote w:type="continuationSeparator" w:id="0">
    <w:p w14:paraId="1A6FDB2E" w14:textId="77777777" w:rsidR="00EC2184" w:rsidRDefault="00EC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AUEI Z+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9818" w14:textId="4BDCFA93" w:rsidR="00B62DE5" w:rsidRDefault="00A870AB" w:rsidP="00B62DE5">
    <w:pPr>
      <w:pStyle w:val="Voettekst"/>
      <w:rPr>
        <w:rFonts w:cs="Lucida Sans Unicode"/>
      </w:rPr>
    </w:pPr>
    <w:r>
      <w:rPr>
        <w:rFonts w:cs="Lucida Sans Unicode"/>
      </w:rPr>
      <w:t>Gemeente Utrecht</w:t>
    </w:r>
    <w:r w:rsidR="00B62DE5">
      <w:rPr>
        <w:rFonts w:cs="Lucida Sans Unicode"/>
      </w:rPr>
      <w:tab/>
    </w:r>
    <w:r w:rsidR="00B62DE5">
      <w:rPr>
        <w:rFonts w:cs="Lucida Sans Unicode"/>
      </w:rPr>
      <w:tab/>
      <w:t xml:space="preserve">pagina </w:t>
    </w:r>
    <w:r w:rsidR="00B62DE5">
      <w:rPr>
        <w:rStyle w:val="Paginanummer"/>
        <w:rFonts w:cs="Lucida Sans Unicode"/>
      </w:rPr>
      <w:fldChar w:fldCharType="begin"/>
    </w:r>
    <w:r w:rsidR="00B62DE5">
      <w:rPr>
        <w:rStyle w:val="Paginanummer"/>
        <w:rFonts w:cs="Lucida Sans Unicode"/>
      </w:rPr>
      <w:instrText xml:space="preserve"> PAGE </w:instrText>
    </w:r>
    <w:r w:rsidR="00B62DE5">
      <w:rPr>
        <w:rStyle w:val="Paginanummer"/>
        <w:rFonts w:cs="Lucida Sans Unicode"/>
      </w:rPr>
      <w:fldChar w:fldCharType="separate"/>
    </w:r>
    <w:r w:rsidR="00FC4E33">
      <w:rPr>
        <w:rStyle w:val="Paginanummer"/>
        <w:rFonts w:cs="Lucida Sans Unicode"/>
        <w:noProof/>
      </w:rPr>
      <w:t>7</w:t>
    </w:r>
    <w:r w:rsidR="00B62DE5">
      <w:rPr>
        <w:rStyle w:val="Paginanummer"/>
        <w:rFonts w:cs="Lucida Sans Unicode"/>
      </w:rPr>
      <w:fldChar w:fldCharType="end"/>
    </w:r>
    <w:r w:rsidR="00B62DE5">
      <w:rPr>
        <w:rStyle w:val="Paginanummer"/>
        <w:rFonts w:cs="Lucida Sans Unicode"/>
      </w:rPr>
      <w:t xml:space="preserve"> van </w:t>
    </w:r>
    <w:r w:rsidR="00B62DE5">
      <w:rPr>
        <w:rStyle w:val="Paginanummer"/>
        <w:rFonts w:cs="Lucida Sans Unicode"/>
      </w:rPr>
      <w:fldChar w:fldCharType="begin"/>
    </w:r>
    <w:r w:rsidR="00B62DE5">
      <w:rPr>
        <w:rStyle w:val="Paginanummer"/>
        <w:rFonts w:cs="Lucida Sans Unicode"/>
      </w:rPr>
      <w:instrText xml:space="preserve"> NUMPAGES </w:instrText>
    </w:r>
    <w:r w:rsidR="00B62DE5">
      <w:rPr>
        <w:rStyle w:val="Paginanummer"/>
        <w:rFonts w:cs="Lucida Sans Unicode"/>
      </w:rPr>
      <w:fldChar w:fldCharType="separate"/>
    </w:r>
    <w:r w:rsidR="00FC4E33">
      <w:rPr>
        <w:rStyle w:val="Paginanummer"/>
        <w:rFonts w:cs="Lucida Sans Unicode"/>
        <w:noProof/>
      </w:rPr>
      <w:t>8</w:t>
    </w:r>
    <w:r w:rsidR="00B62DE5">
      <w:rPr>
        <w:rStyle w:val="Paginanummer"/>
        <w:rFonts w:cs="Lucida Sans Unicode"/>
      </w:rPr>
      <w:fldChar w:fldCharType="end"/>
    </w:r>
  </w:p>
  <w:p w14:paraId="070D9819" w14:textId="77777777" w:rsidR="009470F6" w:rsidRDefault="009470F6">
    <w:pPr>
      <w:pStyle w:val="Voettekst"/>
    </w:pPr>
  </w:p>
  <w:p w14:paraId="070D981A" w14:textId="77777777" w:rsidR="009470F6" w:rsidRDefault="009470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981B" w14:textId="77777777" w:rsidR="006D2CA7" w:rsidRPr="006D2CA7" w:rsidRDefault="006D2CA7">
    <w:pPr>
      <w:pStyle w:val="Voettekst"/>
      <w:rPr>
        <w:szCs w:val="16"/>
      </w:rPr>
    </w:pPr>
    <w:r>
      <w:rPr>
        <w:szCs w:val="16"/>
      </w:rPr>
      <w:fldChar w:fldCharType="begin"/>
    </w:r>
    <w:r>
      <w:rPr>
        <w:szCs w:val="16"/>
      </w:rPr>
      <w:instrText xml:space="preserve"> DOCPROPERTY  Category  \* MERGEFORMAT </w:instrText>
    </w:r>
    <w:r>
      <w:rPr>
        <w:szCs w:val="16"/>
      </w:rPr>
      <w:fldChar w:fldCharType="separate"/>
    </w:r>
    <w:r w:rsidR="002D267C">
      <w:rPr>
        <w:szCs w:val="16"/>
      </w:rPr>
      <w:t>Bronversie Overeenkomst Werken 2v1, 20170215</w:t>
    </w:r>
    <w:r>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AACA" w14:textId="77777777" w:rsidR="00EC2184" w:rsidRDefault="00EC2184">
      <w:r>
        <w:separator/>
      </w:r>
    </w:p>
  </w:footnote>
  <w:footnote w:type="continuationSeparator" w:id="0">
    <w:p w14:paraId="0215058E" w14:textId="77777777" w:rsidR="00EC2184" w:rsidRDefault="00EC2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0000001A"/>
    <w:name w:val="WW8Num27"/>
    <w:lvl w:ilvl="0">
      <w:start w:val="1"/>
      <w:numFmt w:val="decimal"/>
      <w:pStyle w:val="Lijstnummering1"/>
      <w:lvlText w:val="%1."/>
      <w:lvlJc w:val="left"/>
      <w:pPr>
        <w:tabs>
          <w:tab w:val="num" w:pos="90"/>
        </w:tabs>
        <w:ind w:left="43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2" w15:restartNumberingAfterBreak="0">
    <w:nsid w:val="102B7059"/>
    <w:multiLevelType w:val="hybridMultilevel"/>
    <w:tmpl w:val="9C3E7A3A"/>
    <w:lvl w:ilvl="0" w:tplc="04130005">
      <w:start w:val="1"/>
      <w:numFmt w:val="bullet"/>
      <w:lvlText w:val=""/>
      <w:lvlJc w:val="left"/>
      <w:pPr>
        <w:ind w:left="2664" w:hanging="360"/>
      </w:pPr>
      <w:rPr>
        <w:rFonts w:ascii="Wingdings" w:hAnsi="Wingdings" w:hint="default"/>
      </w:rPr>
    </w:lvl>
    <w:lvl w:ilvl="1" w:tplc="04130003">
      <w:start w:val="1"/>
      <w:numFmt w:val="bullet"/>
      <w:lvlText w:val="o"/>
      <w:lvlJc w:val="left"/>
      <w:pPr>
        <w:ind w:left="3384" w:hanging="360"/>
      </w:pPr>
      <w:rPr>
        <w:rFonts w:ascii="Courier New" w:hAnsi="Courier New" w:cs="Courier New" w:hint="default"/>
      </w:rPr>
    </w:lvl>
    <w:lvl w:ilvl="2" w:tplc="04130005" w:tentative="1">
      <w:start w:val="1"/>
      <w:numFmt w:val="bullet"/>
      <w:lvlText w:val=""/>
      <w:lvlJc w:val="left"/>
      <w:pPr>
        <w:ind w:left="4104" w:hanging="360"/>
      </w:pPr>
      <w:rPr>
        <w:rFonts w:ascii="Wingdings" w:hAnsi="Wingdings" w:hint="default"/>
      </w:rPr>
    </w:lvl>
    <w:lvl w:ilvl="3" w:tplc="04130001" w:tentative="1">
      <w:start w:val="1"/>
      <w:numFmt w:val="bullet"/>
      <w:lvlText w:val=""/>
      <w:lvlJc w:val="left"/>
      <w:pPr>
        <w:ind w:left="4824" w:hanging="360"/>
      </w:pPr>
      <w:rPr>
        <w:rFonts w:ascii="Symbol" w:hAnsi="Symbol" w:hint="default"/>
      </w:rPr>
    </w:lvl>
    <w:lvl w:ilvl="4" w:tplc="04130003" w:tentative="1">
      <w:start w:val="1"/>
      <w:numFmt w:val="bullet"/>
      <w:lvlText w:val="o"/>
      <w:lvlJc w:val="left"/>
      <w:pPr>
        <w:ind w:left="5544" w:hanging="360"/>
      </w:pPr>
      <w:rPr>
        <w:rFonts w:ascii="Courier New" w:hAnsi="Courier New" w:cs="Courier New" w:hint="default"/>
      </w:rPr>
    </w:lvl>
    <w:lvl w:ilvl="5" w:tplc="04130005" w:tentative="1">
      <w:start w:val="1"/>
      <w:numFmt w:val="bullet"/>
      <w:lvlText w:val=""/>
      <w:lvlJc w:val="left"/>
      <w:pPr>
        <w:ind w:left="6264" w:hanging="360"/>
      </w:pPr>
      <w:rPr>
        <w:rFonts w:ascii="Wingdings" w:hAnsi="Wingdings" w:hint="default"/>
      </w:rPr>
    </w:lvl>
    <w:lvl w:ilvl="6" w:tplc="04130001" w:tentative="1">
      <w:start w:val="1"/>
      <w:numFmt w:val="bullet"/>
      <w:lvlText w:val=""/>
      <w:lvlJc w:val="left"/>
      <w:pPr>
        <w:ind w:left="6984" w:hanging="360"/>
      </w:pPr>
      <w:rPr>
        <w:rFonts w:ascii="Symbol" w:hAnsi="Symbol" w:hint="default"/>
      </w:rPr>
    </w:lvl>
    <w:lvl w:ilvl="7" w:tplc="04130003" w:tentative="1">
      <w:start w:val="1"/>
      <w:numFmt w:val="bullet"/>
      <w:lvlText w:val="o"/>
      <w:lvlJc w:val="left"/>
      <w:pPr>
        <w:ind w:left="7704" w:hanging="360"/>
      </w:pPr>
      <w:rPr>
        <w:rFonts w:ascii="Courier New" w:hAnsi="Courier New" w:cs="Courier New" w:hint="default"/>
      </w:rPr>
    </w:lvl>
    <w:lvl w:ilvl="8" w:tplc="04130005" w:tentative="1">
      <w:start w:val="1"/>
      <w:numFmt w:val="bullet"/>
      <w:lvlText w:val=""/>
      <w:lvlJc w:val="left"/>
      <w:pPr>
        <w:ind w:left="8424" w:hanging="360"/>
      </w:pPr>
      <w:rPr>
        <w:rFonts w:ascii="Wingdings" w:hAnsi="Wingdings" w:hint="default"/>
      </w:rPr>
    </w:lvl>
  </w:abstractNum>
  <w:abstractNum w:abstractNumId="3" w15:restartNumberingAfterBreak="0">
    <w:nsid w:val="21C37F13"/>
    <w:multiLevelType w:val="hybridMultilevel"/>
    <w:tmpl w:val="B97C58C6"/>
    <w:lvl w:ilvl="0" w:tplc="3348DDBC">
      <w:start w:val="1"/>
      <w:numFmt w:val="decimal"/>
      <w:lvlText w:val="%1."/>
      <w:lvlJc w:val="left"/>
      <w:pPr>
        <w:tabs>
          <w:tab w:val="num" w:pos="2394"/>
        </w:tabs>
        <w:ind w:left="2394" w:hanging="360"/>
      </w:pPr>
      <w:rPr>
        <w:rFonts w:hint="default"/>
      </w:rPr>
    </w:lvl>
    <w:lvl w:ilvl="1" w:tplc="04130019">
      <w:start w:val="1"/>
      <w:numFmt w:val="lowerLetter"/>
      <w:lvlText w:val="%2."/>
      <w:lvlJc w:val="left"/>
      <w:pPr>
        <w:tabs>
          <w:tab w:val="num" w:pos="3474"/>
        </w:tabs>
        <w:ind w:left="3474" w:hanging="360"/>
      </w:pPr>
    </w:lvl>
    <w:lvl w:ilvl="2" w:tplc="0413001B" w:tentative="1">
      <w:start w:val="1"/>
      <w:numFmt w:val="lowerRoman"/>
      <w:lvlText w:val="%3."/>
      <w:lvlJc w:val="right"/>
      <w:pPr>
        <w:tabs>
          <w:tab w:val="num" w:pos="4194"/>
        </w:tabs>
        <w:ind w:left="4194" w:hanging="180"/>
      </w:pPr>
    </w:lvl>
    <w:lvl w:ilvl="3" w:tplc="0413000F" w:tentative="1">
      <w:start w:val="1"/>
      <w:numFmt w:val="decimal"/>
      <w:lvlText w:val="%4."/>
      <w:lvlJc w:val="left"/>
      <w:pPr>
        <w:tabs>
          <w:tab w:val="num" w:pos="4914"/>
        </w:tabs>
        <w:ind w:left="4914" w:hanging="360"/>
      </w:pPr>
    </w:lvl>
    <w:lvl w:ilvl="4" w:tplc="04130019" w:tentative="1">
      <w:start w:val="1"/>
      <w:numFmt w:val="lowerLetter"/>
      <w:lvlText w:val="%5."/>
      <w:lvlJc w:val="left"/>
      <w:pPr>
        <w:tabs>
          <w:tab w:val="num" w:pos="5634"/>
        </w:tabs>
        <w:ind w:left="5634" w:hanging="360"/>
      </w:pPr>
    </w:lvl>
    <w:lvl w:ilvl="5" w:tplc="0413001B" w:tentative="1">
      <w:start w:val="1"/>
      <w:numFmt w:val="lowerRoman"/>
      <w:lvlText w:val="%6."/>
      <w:lvlJc w:val="right"/>
      <w:pPr>
        <w:tabs>
          <w:tab w:val="num" w:pos="6354"/>
        </w:tabs>
        <w:ind w:left="6354" w:hanging="180"/>
      </w:pPr>
    </w:lvl>
    <w:lvl w:ilvl="6" w:tplc="0413000F" w:tentative="1">
      <w:start w:val="1"/>
      <w:numFmt w:val="decimal"/>
      <w:lvlText w:val="%7."/>
      <w:lvlJc w:val="left"/>
      <w:pPr>
        <w:tabs>
          <w:tab w:val="num" w:pos="7074"/>
        </w:tabs>
        <w:ind w:left="7074" w:hanging="360"/>
      </w:pPr>
    </w:lvl>
    <w:lvl w:ilvl="7" w:tplc="04130019" w:tentative="1">
      <w:start w:val="1"/>
      <w:numFmt w:val="lowerLetter"/>
      <w:lvlText w:val="%8."/>
      <w:lvlJc w:val="left"/>
      <w:pPr>
        <w:tabs>
          <w:tab w:val="num" w:pos="7794"/>
        </w:tabs>
        <w:ind w:left="7794" w:hanging="360"/>
      </w:pPr>
    </w:lvl>
    <w:lvl w:ilvl="8" w:tplc="0413001B" w:tentative="1">
      <w:start w:val="1"/>
      <w:numFmt w:val="lowerRoman"/>
      <w:lvlText w:val="%9."/>
      <w:lvlJc w:val="right"/>
      <w:pPr>
        <w:tabs>
          <w:tab w:val="num" w:pos="8514"/>
        </w:tabs>
        <w:ind w:left="8514" w:hanging="180"/>
      </w:pPr>
    </w:lvl>
  </w:abstractNum>
  <w:abstractNum w:abstractNumId="4" w15:restartNumberingAfterBreak="0">
    <w:nsid w:val="34584863"/>
    <w:multiLevelType w:val="singleLevel"/>
    <w:tmpl w:val="15EA083A"/>
    <w:lvl w:ilvl="0">
      <w:start w:val="1"/>
      <w:numFmt w:val="bullet"/>
      <w:pStyle w:val="Lijst"/>
      <w:lvlText w:val=""/>
      <w:lvlJc w:val="left"/>
      <w:pPr>
        <w:tabs>
          <w:tab w:val="num" w:pos="786"/>
        </w:tabs>
        <w:ind w:left="710" w:hanging="284"/>
      </w:pPr>
      <w:rPr>
        <w:rFonts w:ascii="Symbol" w:hAnsi="Symbol" w:hint="default"/>
      </w:rPr>
    </w:lvl>
  </w:abstractNum>
  <w:abstractNum w:abstractNumId="5" w15:restartNumberingAfterBreak="0">
    <w:nsid w:val="4964325F"/>
    <w:multiLevelType w:val="hybridMultilevel"/>
    <w:tmpl w:val="00FC0FE8"/>
    <w:lvl w:ilvl="0" w:tplc="820C9144">
      <w:start w:val="1"/>
      <w:numFmt w:val="bullet"/>
      <w:pStyle w:val="Lijstopsomteken"/>
      <w:lvlText w:val=""/>
      <w:lvlJc w:val="left"/>
      <w:pPr>
        <w:tabs>
          <w:tab w:val="num" w:pos="1134"/>
        </w:tabs>
        <w:ind w:left="1134" w:hanging="283"/>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CFB2DF8"/>
    <w:multiLevelType w:val="multilevel"/>
    <w:tmpl w:val="6D888D14"/>
    <w:lvl w:ilvl="0">
      <w:start w:val="1"/>
      <w:numFmt w:val="decimal"/>
      <w:pStyle w:val="Kop1"/>
      <w:lvlText w:val="%1"/>
      <w:lvlJc w:val="left"/>
      <w:pPr>
        <w:tabs>
          <w:tab w:val="num" w:pos="360"/>
        </w:tabs>
        <w:ind w:left="0" w:firstLine="0"/>
      </w:pPr>
      <w:rPr>
        <w:rFonts w:ascii="Lucida Sans Unicode" w:hAnsi="Lucida Sans Unicode" w:hint="default"/>
        <w:b w:val="0"/>
        <w:i w:val="0"/>
        <w:sz w:val="24"/>
      </w:rPr>
    </w:lvl>
    <w:lvl w:ilvl="1">
      <w:start w:val="1"/>
      <w:numFmt w:val="decimal"/>
      <w:pStyle w:val="Kop2"/>
      <w:lvlText w:val="%1.%2"/>
      <w:lvlJc w:val="left"/>
      <w:pPr>
        <w:tabs>
          <w:tab w:val="num" w:pos="1702"/>
        </w:tabs>
        <w:ind w:left="1702" w:hanging="567"/>
      </w:pPr>
      <w:rPr>
        <w:rFonts w:ascii="Lucida Sans Unicode" w:hAnsi="Lucida Sans Unicode" w:hint="default"/>
        <w:b w:val="0"/>
        <w:i w:val="0"/>
        <w:color w:val="auto"/>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num w:numId="1" w16cid:durableId="1136490425">
    <w:abstractNumId w:val="6"/>
  </w:num>
  <w:num w:numId="2" w16cid:durableId="1492672013">
    <w:abstractNumId w:val="6"/>
  </w:num>
  <w:num w:numId="3" w16cid:durableId="704721228">
    <w:abstractNumId w:val="4"/>
  </w:num>
  <w:num w:numId="4" w16cid:durableId="351614583">
    <w:abstractNumId w:val="1"/>
  </w:num>
  <w:num w:numId="5" w16cid:durableId="951477863">
    <w:abstractNumId w:val="5"/>
  </w:num>
  <w:num w:numId="6" w16cid:durableId="1874951309">
    <w:abstractNumId w:val="3"/>
  </w:num>
  <w:num w:numId="7" w16cid:durableId="393508704">
    <w:abstractNumId w:val="0"/>
  </w:num>
  <w:num w:numId="8" w16cid:durableId="1810511122">
    <w:abstractNumId w:val="6"/>
  </w:num>
  <w:num w:numId="9" w16cid:durableId="1932616508">
    <w:abstractNumId w:val="6"/>
  </w:num>
  <w:num w:numId="10" w16cid:durableId="1629780986">
    <w:abstractNumId w:val="6"/>
  </w:num>
  <w:num w:numId="11" w16cid:durableId="1780368636">
    <w:abstractNumId w:val="6"/>
  </w:num>
  <w:num w:numId="12" w16cid:durableId="130293379">
    <w:abstractNumId w:val="6"/>
  </w:num>
  <w:num w:numId="13" w16cid:durableId="1417242833">
    <w:abstractNumId w:val="6"/>
  </w:num>
  <w:num w:numId="14" w16cid:durableId="1991788722">
    <w:abstractNumId w:val="6"/>
  </w:num>
  <w:num w:numId="15" w16cid:durableId="940599995">
    <w:abstractNumId w:val="6"/>
  </w:num>
  <w:num w:numId="16" w16cid:durableId="862325698">
    <w:abstractNumId w:val="6"/>
  </w:num>
  <w:num w:numId="17" w16cid:durableId="2064137468">
    <w:abstractNumId w:val="6"/>
  </w:num>
  <w:num w:numId="18" w16cid:durableId="790367923">
    <w:abstractNumId w:val="6"/>
  </w:num>
  <w:num w:numId="19" w16cid:durableId="1806699604">
    <w:abstractNumId w:val="6"/>
  </w:num>
  <w:num w:numId="20" w16cid:durableId="304434310">
    <w:abstractNumId w:val="6"/>
  </w:num>
  <w:num w:numId="21" w16cid:durableId="124676473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CB4238"/>
    <w:rsid w:val="000007A0"/>
    <w:rsid w:val="000037E5"/>
    <w:rsid w:val="00006024"/>
    <w:rsid w:val="00007059"/>
    <w:rsid w:val="000105DE"/>
    <w:rsid w:val="00017F98"/>
    <w:rsid w:val="00022D4E"/>
    <w:rsid w:val="00023689"/>
    <w:rsid w:val="000264EC"/>
    <w:rsid w:val="00030535"/>
    <w:rsid w:val="00032D33"/>
    <w:rsid w:val="00033AAD"/>
    <w:rsid w:val="00036BA1"/>
    <w:rsid w:val="000426C0"/>
    <w:rsid w:val="0004363E"/>
    <w:rsid w:val="000452AF"/>
    <w:rsid w:val="00046C65"/>
    <w:rsid w:val="00047CBC"/>
    <w:rsid w:val="000561A3"/>
    <w:rsid w:val="000572FB"/>
    <w:rsid w:val="000577D0"/>
    <w:rsid w:val="00060445"/>
    <w:rsid w:val="00062D2D"/>
    <w:rsid w:val="00063D29"/>
    <w:rsid w:val="00064030"/>
    <w:rsid w:val="00065CEF"/>
    <w:rsid w:val="000701A1"/>
    <w:rsid w:val="00070ECC"/>
    <w:rsid w:val="000750C2"/>
    <w:rsid w:val="00077BD7"/>
    <w:rsid w:val="00081845"/>
    <w:rsid w:val="00083B5E"/>
    <w:rsid w:val="00084649"/>
    <w:rsid w:val="00084BB0"/>
    <w:rsid w:val="00086AD2"/>
    <w:rsid w:val="00086FE8"/>
    <w:rsid w:val="00093E39"/>
    <w:rsid w:val="00096948"/>
    <w:rsid w:val="000A2149"/>
    <w:rsid w:val="000A2E7D"/>
    <w:rsid w:val="000A34E8"/>
    <w:rsid w:val="000A3BE6"/>
    <w:rsid w:val="000A40F8"/>
    <w:rsid w:val="000A481D"/>
    <w:rsid w:val="000A5F78"/>
    <w:rsid w:val="000A675D"/>
    <w:rsid w:val="000B0C10"/>
    <w:rsid w:val="000B10FA"/>
    <w:rsid w:val="000B4520"/>
    <w:rsid w:val="000C1559"/>
    <w:rsid w:val="000C2358"/>
    <w:rsid w:val="000C2B3E"/>
    <w:rsid w:val="000D187C"/>
    <w:rsid w:val="000D203A"/>
    <w:rsid w:val="000D7B94"/>
    <w:rsid w:val="000E137B"/>
    <w:rsid w:val="000E17D0"/>
    <w:rsid w:val="000E1B39"/>
    <w:rsid w:val="000E3D03"/>
    <w:rsid w:val="000E4999"/>
    <w:rsid w:val="000E4D18"/>
    <w:rsid w:val="000E571B"/>
    <w:rsid w:val="000E577E"/>
    <w:rsid w:val="000E63EF"/>
    <w:rsid w:val="000E6947"/>
    <w:rsid w:val="000E6C85"/>
    <w:rsid w:val="000F0C1D"/>
    <w:rsid w:val="000F0E10"/>
    <w:rsid w:val="000F0E6B"/>
    <w:rsid w:val="0010230D"/>
    <w:rsid w:val="00110764"/>
    <w:rsid w:val="00110CDF"/>
    <w:rsid w:val="00112F72"/>
    <w:rsid w:val="00116D11"/>
    <w:rsid w:val="00120452"/>
    <w:rsid w:val="001214E3"/>
    <w:rsid w:val="00124DFD"/>
    <w:rsid w:val="0012731E"/>
    <w:rsid w:val="00134F7E"/>
    <w:rsid w:val="0013764F"/>
    <w:rsid w:val="00141204"/>
    <w:rsid w:val="00146504"/>
    <w:rsid w:val="00147542"/>
    <w:rsid w:val="001517EF"/>
    <w:rsid w:val="001529D0"/>
    <w:rsid w:val="001534AD"/>
    <w:rsid w:val="00160A24"/>
    <w:rsid w:val="00165056"/>
    <w:rsid w:val="001679D8"/>
    <w:rsid w:val="00170518"/>
    <w:rsid w:val="00170A7C"/>
    <w:rsid w:val="00171249"/>
    <w:rsid w:val="001721ED"/>
    <w:rsid w:val="00176710"/>
    <w:rsid w:val="00177077"/>
    <w:rsid w:val="00183FFE"/>
    <w:rsid w:val="00185038"/>
    <w:rsid w:val="00185B45"/>
    <w:rsid w:val="00185C80"/>
    <w:rsid w:val="00186842"/>
    <w:rsid w:val="001870B5"/>
    <w:rsid w:val="0018778F"/>
    <w:rsid w:val="001877CC"/>
    <w:rsid w:val="001909BD"/>
    <w:rsid w:val="00191FBF"/>
    <w:rsid w:val="00192440"/>
    <w:rsid w:val="0019463B"/>
    <w:rsid w:val="00196E31"/>
    <w:rsid w:val="001A1CC3"/>
    <w:rsid w:val="001A2336"/>
    <w:rsid w:val="001A2F87"/>
    <w:rsid w:val="001A3D27"/>
    <w:rsid w:val="001A4CAD"/>
    <w:rsid w:val="001A4DF6"/>
    <w:rsid w:val="001A5352"/>
    <w:rsid w:val="001A72EC"/>
    <w:rsid w:val="001B0D43"/>
    <w:rsid w:val="001B2B61"/>
    <w:rsid w:val="001B2EE0"/>
    <w:rsid w:val="001C3596"/>
    <w:rsid w:val="001C5CD9"/>
    <w:rsid w:val="001C64A4"/>
    <w:rsid w:val="001D07C4"/>
    <w:rsid w:val="001D244A"/>
    <w:rsid w:val="001D2F91"/>
    <w:rsid w:val="001D2FF7"/>
    <w:rsid w:val="001D652F"/>
    <w:rsid w:val="001D7AA0"/>
    <w:rsid w:val="001E24E4"/>
    <w:rsid w:val="001E6852"/>
    <w:rsid w:val="001E77D2"/>
    <w:rsid w:val="001E7E4E"/>
    <w:rsid w:val="001F131D"/>
    <w:rsid w:val="001F1894"/>
    <w:rsid w:val="001F2A58"/>
    <w:rsid w:val="001F3132"/>
    <w:rsid w:val="001F5AAC"/>
    <w:rsid w:val="00200099"/>
    <w:rsid w:val="00200789"/>
    <w:rsid w:val="0020243C"/>
    <w:rsid w:val="00204A2C"/>
    <w:rsid w:val="002122D8"/>
    <w:rsid w:val="00212356"/>
    <w:rsid w:val="00215603"/>
    <w:rsid w:val="00215889"/>
    <w:rsid w:val="002207F6"/>
    <w:rsid w:val="002237BD"/>
    <w:rsid w:val="00231510"/>
    <w:rsid w:val="002329CE"/>
    <w:rsid w:val="00233116"/>
    <w:rsid w:val="00233491"/>
    <w:rsid w:val="00242361"/>
    <w:rsid w:val="00243601"/>
    <w:rsid w:val="00244506"/>
    <w:rsid w:val="00245105"/>
    <w:rsid w:val="002508F7"/>
    <w:rsid w:val="0025190E"/>
    <w:rsid w:val="0025228D"/>
    <w:rsid w:val="00252B7F"/>
    <w:rsid w:val="00253487"/>
    <w:rsid w:val="0025528B"/>
    <w:rsid w:val="00270129"/>
    <w:rsid w:val="00270748"/>
    <w:rsid w:val="00270D46"/>
    <w:rsid w:val="002726D3"/>
    <w:rsid w:val="0027300E"/>
    <w:rsid w:val="00274887"/>
    <w:rsid w:val="002753A0"/>
    <w:rsid w:val="0027656B"/>
    <w:rsid w:val="00281EBB"/>
    <w:rsid w:val="00282B12"/>
    <w:rsid w:val="0028497F"/>
    <w:rsid w:val="002873AD"/>
    <w:rsid w:val="00287DD6"/>
    <w:rsid w:val="00291D31"/>
    <w:rsid w:val="0029485F"/>
    <w:rsid w:val="0029647F"/>
    <w:rsid w:val="0029767D"/>
    <w:rsid w:val="002A1470"/>
    <w:rsid w:val="002A19F0"/>
    <w:rsid w:val="002A28CB"/>
    <w:rsid w:val="002A319F"/>
    <w:rsid w:val="002A3B73"/>
    <w:rsid w:val="002B0112"/>
    <w:rsid w:val="002B09C2"/>
    <w:rsid w:val="002B346A"/>
    <w:rsid w:val="002B5874"/>
    <w:rsid w:val="002C00B3"/>
    <w:rsid w:val="002C2863"/>
    <w:rsid w:val="002C3AB2"/>
    <w:rsid w:val="002C3AE0"/>
    <w:rsid w:val="002C409D"/>
    <w:rsid w:val="002C654B"/>
    <w:rsid w:val="002D0E59"/>
    <w:rsid w:val="002D267C"/>
    <w:rsid w:val="002D28DB"/>
    <w:rsid w:val="002D36ED"/>
    <w:rsid w:val="002D5D90"/>
    <w:rsid w:val="002E01FF"/>
    <w:rsid w:val="002E0595"/>
    <w:rsid w:val="002E11BE"/>
    <w:rsid w:val="002F26EB"/>
    <w:rsid w:val="002F287F"/>
    <w:rsid w:val="002F7CBB"/>
    <w:rsid w:val="0030027D"/>
    <w:rsid w:val="00302ECE"/>
    <w:rsid w:val="0030352F"/>
    <w:rsid w:val="00306BBE"/>
    <w:rsid w:val="003071E8"/>
    <w:rsid w:val="0030730A"/>
    <w:rsid w:val="0030763A"/>
    <w:rsid w:val="00307F61"/>
    <w:rsid w:val="0031340E"/>
    <w:rsid w:val="00313EEA"/>
    <w:rsid w:val="003158D2"/>
    <w:rsid w:val="003175EE"/>
    <w:rsid w:val="003217D2"/>
    <w:rsid w:val="0032254B"/>
    <w:rsid w:val="003271BC"/>
    <w:rsid w:val="00327767"/>
    <w:rsid w:val="00331093"/>
    <w:rsid w:val="00332991"/>
    <w:rsid w:val="00332A79"/>
    <w:rsid w:val="00334FFA"/>
    <w:rsid w:val="00336889"/>
    <w:rsid w:val="00343F74"/>
    <w:rsid w:val="00345A01"/>
    <w:rsid w:val="00351793"/>
    <w:rsid w:val="003537AB"/>
    <w:rsid w:val="00353F4A"/>
    <w:rsid w:val="00354672"/>
    <w:rsid w:val="00354A16"/>
    <w:rsid w:val="00356869"/>
    <w:rsid w:val="00364BE0"/>
    <w:rsid w:val="00365754"/>
    <w:rsid w:val="00366FDE"/>
    <w:rsid w:val="003672BB"/>
    <w:rsid w:val="00367678"/>
    <w:rsid w:val="0036786A"/>
    <w:rsid w:val="00370483"/>
    <w:rsid w:val="0037102A"/>
    <w:rsid w:val="00385B4C"/>
    <w:rsid w:val="003864B2"/>
    <w:rsid w:val="003864FA"/>
    <w:rsid w:val="00391047"/>
    <w:rsid w:val="00391409"/>
    <w:rsid w:val="0039355B"/>
    <w:rsid w:val="003949CF"/>
    <w:rsid w:val="00395C8A"/>
    <w:rsid w:val="00397DD4"/>
    <w:rsid w:val="003A2AC3"/>
    <w:rsid w:val="003A2B98"/>
    <w:rsid w:val="003A5DC3"/>
    <w:rsid w:val="003A6104"/>
    <w:rsid w:val="003B1179"/>
    <w:rsid w:val="003B1F6D"/>
    <w:rsid w:val="003B2696"/>
    <w:rsid w:val="003B53EF"/>
    <w:rsid w:val="003C3483"/>
    <w:rsid w:val="003C66C7"/>
    <w:rsid w:val="003D28DD"/>
    <w:rsid w:val="003D4617"/>
    <w:rsid w:val="003D4F6A"/>
    <w:rsid w:val="003D5BC7"/>
    <w:rsid w:val="003D5E61"/>
    <w:rsid w:val="003D7B02"/>
    <w:rsid w:val="003E0F01"/>
    <w:rsid w:val="003E131D"/>
    <w:rsid w:val="003E2C66"/>
    <w:rsid w:val="003E54EE"/>
    <w:rsid w:val="003E5AF5"/>
    <w:rsid w:val="003F1263"/>
    <w:rsid w:val="003F7E59"/>
    <w:rsid w:val="00401E6D"/>
    <w:rsid w:val="004035FC"/>
    <w:rsid w:val="0040397A"/>
    <w:rsid w:val="0040400E"/>
    <w:rsid w:val="004055A5"/>
    <w:rsid w:val="004075C0"/>
    <w:rsid w:val="00410221"/>
    <w:rsid w:val="00414A79"/>
    <w:rsid w:val="004222CF"/>
    <w:rsid w:val="004252A1"/>
    <w:rsid w:val="0042587B"/>
    <w:rsid w:val="00425F2B"/>
    <w:rsid w:val="00427237"/>
    <w:rsid w:val="00427D81"/>
    <w:rsid w:val="00430CE4"/>
    <w:rsid w:val="004347C7"/>
    <w:rsid w:val="00441B66"/>
    <w:rsid w:val="00442D24"/>
    <w:rsid w:val="004501F1"/>
    <w:rsid w:val="004512F1"/>
    <w:rsid w:val="00453652"/>
    <w:rsid w:val="00457647"/>
    <w:rsid w:val="00457C2B"/>
    <w:rsid w:val="00461E15"/>
    <w:rsid w:val="00462519"/>
    <w:rsid w:val="004722E7"/>
    <w:rsid w:val="004746F1"/>
    <w:rsid w:val="00475CB7"/>
    <w:rsid w:val="004778E8"/>
    <w:rsid w:val="00481071"/>
    <w:rsid w:val="0048189E"/>
    <w:rsid w:val="00484F9F"/>
    <w:rsid w:val="0048546B"/>
    <w:rsid w:val="00486114"/>
    <w:rsid w:val="00490409"/>
    <w:rsid w:val="00491428"/>
    <w:rsid w:val="00492687"/>
    <w:rsid w:val="00492771"/>
    <w:rsid w:val="00494FEC"/>
    <w:rsid w:val="004A2EAE"/>
    <w:rsid w:val="004A5901"/>
    <w:rsid w:val="004A634E"/>
    <w:rsid w:val="004B5162"/>
    <w:rsid w:val="004B573B"/>
    <w:rsid w:val="004B6CDF"/>
    <w:rsid w:val="004C0438"/>
    <w:rsid w:val="004C1553"/>
    <w:rsid w:val="004C3961"/>
    <w:rsid w:val="004C582C"/>
    <w:rsid w:val="004C7155"/>
    <w:rsid w:val="004D075C"/>
    <w:rsid w:val="004D1794"/>
    <w:rsid w:val="004D656D"/>
    <w:rsid w:val="004D6D18"/>
    <w:rsid w:val="004D7292"/>
    <w:rsid w:val="004D79F4"/>
    <w:rsid w:val="004E24C2"/>
    <w:rsid w:val="004E47C9"/>
    <w:rsid w:val="004E55BD"/>
    <w:rsid w:val="004E6F1C"/>
    <w:rsid w:val="004E7A0E"/>
    <w:rsid w:val="004F5DBE"/>
    <w:rsid w:val="004F649F"/>
    <w:rsid w:val="00500638"/>
    <w:rsid w:val="00500D74"/>
    <w:rsid w:val="0050244C"/>
    <w:rsid w:val="005028C0"/>
    <w:rsid w:val="00503EB1"/>
    <w:rsid w:val="00504402"/>
    <w:rsid w:val="005044C5"/>
    <w:rsid w:val="00504DC6"/>
    <w:rsid w:val="00505327"/>
    <w:rsid w:val="00505D00"/>
    <w:rsid w:val="00513153"/>
    <w:rsid w:val="00516021"/>
    <w:rsid w:val="005170D1"/>
    <w:rsid w:val="00525A7C"/>
    <w:rsid w:val="00527EE7"/>
    <w:rsid w:val="005335B5"/>
    <w:rsid w:val="00534300"/>
    <w:rsid w:val="005373FD"/>
    <w:rsid w:val="00540067"/>
    <w:rsid w:val="0054038F"/>
    <w:rsid w:val="00544728"/>
    <w:rsid w:val="0054514C"/>
    <w:rsid w:val="0054595D"/>
    <w:rsid w:val="00553523"/>
    <w:rsid w:val="00553FB1"/>
    <w:rsid w:val="00560DE4"/>
    <w:rsid w:val="00563FED"/>
    <w:rsid w:val="005654E0"/>
    <w:rsid w:val="00565B42"/>
    <w:rsid w:val="00566396"/>
    <w:rsid w:val="005668E7"/>
    <w:rsid w:val="00566C18"/>
    <w:rsid w:val="00566D24"/>
    <w:rsid w:val="00567043"/>
    <w:rsid w:val="005710DD"/>
    <w:rsid w:val="00571C68"/>
    <w:rsid w:val="005741B1"/>
    <w:rsid w:val="0057611C"/>
    <w:rsid w:val="00576EC3"/>
    <w:rsid w:val="00577F29"/>
    <w:rsid w:val="00582856"/>
    <w:rsid w:val="005837D1"/>
    <w:rsid w:val="005838EB"/>
    <w:rsid w:val="00583D64"/>
    <w:rsid w:val="00584312"/>
    <w:rsid w:val="00585FA3"/>
    <w:rsid w:val="005860DD"/>
    <w:rsid w:val="00591EC8"/>
    <w:rsid w:val="0059688D"/>
    <w:rsid w:val="005A138F"/>
    <w:rsid w:val="005A2EA6"/>
    <w:rsid w:val="005A3340"/>
    <w:rsid w:val="005B0052"/>
    <w:rsid w:val="005B5647"/>
    <w:rsid w:val="005B5658"/>
    <w:rsid w:val="005B62D0"/>
    <w:rsid w:val="005C47E9"/>
    <w:rsid w:val="005C6AB0"/>
    <w:rsid w:val="005C7577"/>
    <w:rsid w:val="005D1C68"/>
    <w:rsid w:val="005D1E6E"/>
    <w:rsid w:val="005D25E5"/>
    <w:rsid w:val="005D3376"/>
    <w:rsid w:val="005D4C20"/>
    <w:rsid w:val="005D553F"/>
    <w:rsid w:val="005D5A64"/>
    <w:rsid w:val="005D6CA3"/>
    <w:rsid w:val="005D6CE4"/>
    <w:rsid w:val="005E094D"/>
    <w:rsid w:val="005E3176"/>
    <w:rsid w:val="005E4C8A"/>
    <w:rsid w:val="005E5F4B"/>
    <w:rsid w:val="005E661E"/>
    <w:rsid w:val="005F42A9"/>
    <w:rsid w:val="005F4670"/>
    <w:rsid w:val="005F6562"/>
    <w:rsid w:val="005F7494"/>
    <w:rsid w:val="005F7C59"/>
    <w:rsid w:val="00603611"/>
    <w:rsid w:val="00605622"/>
    <w:rsid w:val="006123D1"/>
    <w:rsid w:val="00613CE7"/>
    <w:rsid w:val="00615D54"/>
    <w:rsid w:val="00617B02"/>
    <w:rsid w:val="00617D65"/>
    <w:rsid w:val="006204DD"/>
    <w:rsid w:val="00620885"/>
    <w:rsid w:val="006248BB"/>
    <w:rsid w:val="00624DC2"/>
    <w:rsid w:val="006303CD"/>
    <w:rsid w:val="0063081C"/>
    <w:rsid w:val="0063097E"/>
    <w:rsid w:val="0063236D"/>
    <w:rsid w:val="00633DEF"/>
    <w:rsid w:val="00644441"/>
    <w:rsid w:val="00646508"/>
    <w:rsid w:val="00647282"/>
    <w:rsid w:val="00647CD1"/>
    <w:rsid w:val="0065071D"/>
    <w:rsid w:val="00650B29"/>
    <w:rsid w:val="00650C38"/>
    <w:rsid w:val="0065293E"/>
    <w:rsid w:val="006538A8"/>
    <w:rsid w:val="00655AE2"/>
    <w:rsid w:val="00662452"/>
    <w:rsid w:val="00670741"/>
    <w:rsid w:val="00671A73"/>
    <w:rsid w:val="0067711B"/>
    <w:rsid w:val="006845EA"/>
    <w:rsid w:val="0068605A"/>
    <w:rsid w:val="00686A90"/>
    <w:rsid w:val="00687E04"/>
    <w:rsid w:val="006913EC"/>
    <w:rsid w:val="00692163"/>
    <w:rsid w:val="006926F2"/>
    <w:rsid w:val="006932AB"/>
    <w:rsid w:val="0069699B"/>
    <w:rsid w:val="006969A9"/>
    <w:rsid w:val="006A1D06"/>
    <w:rsid w:val="006A2F83"/>
    <w:rsid w:val="006A5146"/>
    <w:rsid w:val="006B1172"/>
    <w:rsid w:val="006B53FB"/>
    <w:rsid w:val="006B5F8D"/>
    <w:rsid w:val="006C1595"/>
    <w:rsid w:val="006C2663"/>
    <w:rsid w:val="006C42F4"/>
    <w:rsid w:val="006C4EF1"/>
    <w:rsid w:val="006C6294"/>
    <w:rsid w:val="006C6F1D"/>
    <w:rsid w:val="006C73FB"/>
    <w:rsid w:val="006C7AAB"/>
    <w:rsid w:val="006D0EBA"/>
    <w:rsid w:val="006D0F3E"/>
    <w:rsid w:val="006D1035"/>
    <w:rsid w:val="006D1EA6"/>
    <w:rsid w:val="006D2CA7"/>
    <w:rsid w:val="006D3C8F"/>
    <w:rsid w:val="006D3DD1"/>
    <w:rsid w:val="006D527F"/>
    <w:rsid w:val="006D604E"/>
    <w:rsid w:val="006D609E"/>
    <w:rsid w:val="006D64A0"/>
    <w:rsid w:val="006D7A05"/>
    <w:rsid w:val="006E14C5"/>
    <w:rsid w:val="006E29CF"/>
    <w:rsid w:val="006E2A90"/>
    <w:rsid w:val="006E2E75"/>
    <w:rsid w:val="006F0081"/>
    <w:rsid w:val="006F1395"/>
    <w:rsid w:val="006F2CE4"/>
    <w:rsid w:val="006F78EA"/>
    <w:rsid w:val="00702286"/>
    <w:rsid w:val="0070423E"/>
    <w:rsid w:val="0070554B"/>
    <w:rsid w:val="007165CE"/>
    <w:rsid w:val="007207E6"/>
    <w:rsid w:val="00720AD6"/>
    <w:rsid w:val="0072126D"/>
    <w:rsid w:val="00722DEC"/>
    <w:rsid w:val="0072648A"/>
    <w:rsid w:val="0073056F"/>
    <w:rsid w:val="0073196C"/>
    <w:rsid w:val="007338A9"/>
    <w:rsid w:val="0073449E"/>
    <w:rsid w:val="00734D23"/>
    <w:rsid w:val="007375FC"/>
    <w:rsid w:val="007377D0"/>
    <w:rsid w:val="007378F7"/>
    <w:rsid w:val="00740C08"/>
    <w:rsid w:val="00742294"/>
    <w:rsid w:val="00743FD6"/>
    <w:rsid w:val="007448AF"/>
    <w:rsid w:val="00744D28"/>
    <w:rsid w:val="007461D2"/>
    <w:rsid w:val="0074632B"/>
    <w:rsid w:val="0074733C"/>
    <w:rsid w:val="00750101"/>
    <w:rsid w:val="00751FC3"/>
    <w:rsid w:val="0076024A"/>
    <w:rsid w:val="00761787"/>
    <w:rsid w:val="007647FD"/>
    <w:rsid w:val="00764EEE"/>
    <w:rsid w:val="00766CE9"/>
    <w:rsid w:val="00767631"/>
    <w:rsid w:val="00771AE6"/>
    <w:rsid w:val="007737FD"/>
    <w:rsid w:val="00775245"/>
    <w:rsid w:val="00775EB7"/>
    <w:rsid w:val="00780A1D"/>
    <w:rsid w:val="00783E18"/>
    <w:rsid w:val="00786D9C"/>
    <w:rsid w:val="00791151"/>
    <w:rsid w:val="007935E0"/>
    <w:rsid w:val="00794093"/>
    <w:rsid w:val="00794516"/>
    <w:rsid w:val="0079564E"/>
    <w:rsid w:val="00795A83"/>
    <w:rsid w:val="00795B8E"/>
    <w:rsid w:val="007967B8"/>
    <w:rsid w:val="00797FE6"/>
    <w:rsid w:val="007A0B81"/>
    <w:rsid w:val="007A375E"/>
    <w:rsid w:val="007A3BC5"/>
    <w:rsid w:val="007A40D7"/>
    <w:rsid w:val="007A4123"/>
    <w:rsid w:val="007A62A5"/>
    <w:rsid w:val="007B3F67"/>
    <w:rsid w:val="007B5AFF"/>
    <w:rsid w:val="007B7385"/>
    <w:rsid w:val="007B78EA"/>
    <w:rsid w:val="007C3C46"/>
    <w:rsid w:val="007C504A"/>
    <w:rsid w:val="007C55D5"/>
    <w:rsid w:val="007C6084"/>
    <w:rsid w:val="007D1A27"/>
    <w:rsid w:val="007E08F8"/>
    <w:rsid w:val="007E0C3F"/>
    <w:rsid w:val="007E206E"/>
    <w:rsid w:val="007E2B3F"/>
    <w:rsid w:val="007E5395"/>
    <w:rsid w:val="007F0B49"/>
    <w:rsid w:val="007F1838"/>
    <w:rsid w:val="007F1868"/>
    <w:rsid w:val="007F1FEB"/>
    <w:rsid w:val="007F3E31"/>
    <w:rsid w:val="007F3FB1"/>
    <w:rsid w:val="007F40A2"/>
    <w:rsid w:val="007F5DCF"/>
    <w:rsid w:val="007F68F9"/>
    <w:rsid w:val="007F7B7D"/>
    <w:rsid w:val="0080033A"/>
    <w:rsid w:val="00800890"/>
    <w:rsid w:val="00800D4E"/>
    <w:rsid w:val="008033FB"/>
    <w:rsid w:val="00803494"/>
    <w:rsid w:val="008039DC"/>
    <w:rsid w:val="00805092"/>
    <w:rsid w:val="00805F1E"/>
    <w:rsid w:val="00813D21"/>
    <w:rsid w:val="00822DDA"/>
    <w:rsid w:val="0083272F"/>
    <w:rsid w:val="0083407B"/>
    <w:rsid w:val="00834EC6"/>
    <w:rsid w:val="00837E2F"/>
    <w:rsid w:val="00841A3D"/>
    <w:rsid w:val="00842661"/>
    <w:rsid w:val="008436E4"/>
    <w:rsid w:val="008438DC"/>
    <w:rsid w:val="00846DA9"/>
    <w:rsid w:val="008513E1"/>
    <w:rsid w:val="008536E8"/>
    <w:rsid w:val="0085463C"/>
    <w:rsid w:val="00856294"/>
    <w:rsid w:val="008607BC"/>
    <w:rsid w:val="00861A3D"/>
    <w:rsid w:val="00861BF6"/>
    <w:rsid w:val="00861E7D"/>
    <w:rsid w:val="00863D19"/>
    <w:rsid w:val="00865030"/>
    <w:rsid w:val="0087240E"/>
    <w:rsid w:val="008727AA"/>
    <w:rsid w:val="00875232"/>
    <w:rsid w:val="008762AC"/>
    <w:rsid w:val="008806E6"/>
    <w:rsid w:val="00882BA9"/>
    <w:rsid w:val="00882D92"/>
    <w:rsid w:val="00887F9E"/>
    <w:rsid w:val="00894FA9"/>
    <w:rsid w:val="008A1262"/>
    <w:rsid w:val="008A191C"/>
    <w:rsid w:val="008A246F"/>
    <w:rsid w:val="008A4590"/>
    <w:rsid w:val="008A6CA2"/>
    <w:rsid w:val="008B177F"/>
    <w:rsid w:val="008B19F6"/>
    <w:rsid w:val="008B5399"/>
    <w:rsid w:val="008B54B5"/>
    <w:rsid w:val="008B6A8F"/>
    <w:rsid w:val="008C33E7"/>
    <w:rsid w:val="008C6A05"/>
    <w:rsid w:val="008C72B5"/>
    <w:rsid w:val="008D0A7F"/>
    <w:rsid w:val="008D1B3F"/>
    <w:rsid w:val="008D1DA2"/>
    <w:rsid w:val="008D2D52"/>
    <w:rsid w:val="008D5A2D"/>
    <w:rsid w:val="008E0248"/>
    <w:rsid w:val="008E1293"/>
    <w:rsid w:val="008E1784"/>
    <w:rsid w:val="008E2688"/>
    <w:rsid w:val="008E3788"/>
    <w:rsid w:val="008E3AE9"/>
    <w:rsid w:val="008E6247"/>
    <w:rsid w:val="008E6491"/>
    <w:rsid w:val="008F2C52"/>
    <w:rsid w:val="008F30A2"/>
    <w:rsid w:val="00903CDD"/>
    <w:rsid w:val="00907912"/>
    <w:rsid w:val="00911A75"/>
    <w:rsid w:val="00921F9E"/>
    <w:rsid w:val="00923224"/>
    <w:rsid w:val="00924C07"/>
    <w:rsid w:val="00927626"/>
    <w:rsid w:val="009313BE"/>
    <w:rsid w:val="009318DA"/>
    <w:rsid w:val="0093595B"/>
    <w:rsid w:val="0093709E"/>
    <w:rsid w:val="009420A0"/>
    <w:rsid w:val="00943C1B"/>
    <w:rsid w:val="00944B2C"/>
    <w:rsid w:val="00946109"/>
    <w:rsid w:val="009470F6"/>
    <w:rsid w:val="0094761A"/>
    <w:rsid w:val="00947925"/>
    <w:rsid w:val="00947EBA"/>
    <w:rsid w:val="00950026"/>
    <w:rsid w:val="009523FA"/>
    <w:rsid w:val="009527E8"/>
    <w:rsid w:val="00953FBA"/>
    <w:rsid w:val="0095795A"/>
    <w:rsid w:val="009608A7"/>
    <w:rsid w:val="0096104B"/>
    <w:rsid w:val="00965655"/>
    <w:rsid w:val="0096654C"/>
    <w:rsid w:val="009672C5"/>
    <w:rsid w:val="00970ACB"/>
    <w:rsid w:val="009768B8"/>
    <w:rsid w:val="009777EC"/>
    <w:rsid w:val="0098007F"/>
    <w:rsid w:val="00992007"/>
    <w:rsid w:val="00992593"/>
    <w:rsid w:val="009973AE"/>
    <w:rsid w:val="009A04B2"/>
    <w:rsid w:val="009A07A4"/>
    <w:rsid w:val="009A24EA"/>
    <w:rsid w:val="009A4EDC"/>
    <w:rsid w:val="009A5C1B"/>
    <w:rsid w:val="009A6443"/>
    <w:rsid w:val="009A6DA7"/>
    <w:rsid w:val="009B1CA6"/>
    <w:rsid w:val="009B1EC4"/>
    <w:rsid w:val="009B3913"/>
    <w:rsid w:val="009B4DCE"/>
    <w:rsid w:val="009B535E"/>
    <w:rsid w:val="009C1A39"/>
    <w:rsid w:val="009C3843"/>
    <w:rsid w:val="009D1788"/>
    <w:rsid w:val="009D1C6A"/>
    <w:rsid w:val="009D2B45"/>
    <w:rsid w:val="009D6115"/>
    <w:rsid w:val="009D7460"/>
    <w:rsid w:val="009D7EFC"/>
    <w:rsid w:val="009E0C6A"/>
    <w:rsid w:val="009E13A7"/>
    <w:rsid w:val="009F1FB3"/>
    <w:rsid w:val="009F2593"/>
    <w:rsid w:val="009F36B6"/>
    <w:rsid w:val="009F3AF4"/>
    <w:rsid w:val="009F526C"/>
    <w:rsid w:val="009F6B39"/>
    <w:rsid w:val="00A00F46"/>
    <w:rsid w:val="00A01014"/>
    <w:rsid w:val="00A0455B"/>
    <w:rsid w:val="00A10D60"/>
    <w:rsid w:val="00A12A47"/>
    <w:rsid w:val="00A15479"/>
    <w:rsid w:val="00A15CA8"/>
    <w:rsid w:val="00A16AE1"/>
    <w:rsid w:val="00A21E7F"/>
    <w:rsid w:val="00A252C1"/>
    <w:rsid w:val="00A27643"/>
    <w:rsid w:val="00A27B52"/>
    <w:rsid w:val="00A3282F"/>
    <w:rsid w:val="00A3494D"/>
    <w:rsid w:val="00A37B79"/>
    <w:rsid w:val="00A407F7"/>
    <w:rsid w:val="00A41723"/>
    <w:rsid w:val="00A434CD"/>
    <w:rsid w:val="00A44284"/>
    <w:rsid w:val="00A504D8"/>
    <w:rsid w:val="00A5121D"/>
    <w:rsid w:val="00A5144A"/>
    <w:rsid w:val="00A558E2"/>
    <w:rsid w:val="00A56236"/>
    <w:rsid w:val="00A628B6"/>
    <w:rsid w:val="00A65E2B"/>
    <w:rsid w:val="00A672A2"/>
    <w:rsid w:val="00A70C0B"/>
    <w:rsid w:val="00A715C9"/>
    <w:rsid w:val="00A7644E"/>
    <w:rsid w:val="00A83E2A"/>
    <w:rsid w:val="00A841AF"/>
    <w:rsid w:val="00A85BF6"/>
    <w:rsid w:val="00A870AB"/>
    <w:rsid w:val="00A96E79"/>
    <w:rsid w:val="00A97F62"/>
    <w:rsid w:val="00AA0DD7"/>
    <w:rsid w:val="00AA1546"/>
    <w:rsid w:val="00AA3912"/>
    <w:rsid w:val="00AA4707"/>
    <w:rsid w:val="00AA4FF1"/>
    <w:rsid w:val="00AB15CF"/>
    <w:rsid w:val="00AB2E5F"/>
    <w:rsid w:val="00AB3743"/>
    <w:rsid w:val="00AB4A9B"/>
    <w:rsid w:val="00AB5E87"/>
    <w:rsid w:val="00AB62FC"/>
    <w:rsid w:val="00AC1892"/>
    <w:rsid w:val="00AC5821"/>
    <w:rsid w:val="00AC5963"/>
    <w:rsid w:val="00AD1146"/>
    <w:rsid w:val="00AD213E"/>
    <w:rsid w:val="00AD2D1B"/>
    <w:rsid w:val="00AD3E7B"/>
    <w:rsid w:val="00AD40E6"/>
    <w:rsid w:val="00AD4908"/>
    <w:rsid w:val="00AE0881"/>
    <w:rsid w:val="00AE0FA0"/>
    <w:rsid w:val="00AE2FF5"/>
    <w:rsid w:val="00AE54E2"/>
    <w:rsid w:val="00AE5A36"/>
    <w:rsid w:val="00AE67BC"/>
    <w:rsid w:val="00AF0374"/>
    <w:rsid w:val="00AF2D51"/>
    <w:rsid w:val="00B000C9"/>
    <w:rsid w:val="00B01D87"/>
    <w:rsid w:val="00B031D3"/>
    <w:rsid w:val="00B03E9C"/>
    <w:rsid w:val="00B05A37"/>
    <w:rsid w:val="00B1194B"/>
    <w:rsid w:val="00B145F9"/>
    <w:rsid w:val="00B149B5"/>
    <w:rsid w:val="00B15FBA"/>
    <w:rsid w:val="00B214A9"/>
    <w:rsid w:val="00B21D29"/>
    <w:rsid w:val="00B239D2"/>
    <w:rsid w:val="00B266BF"/>
    <w:rsid w:val="00B26883"/>
    <w:rsid w:val="00B33A80"/>
    <w:rsid w:val="00B401DA"/>
    <w:rsid w:val="00B4056C"/>
    <w:rsid w:val="00B440D6"/>
    <w:rsid w:val="00B459FE"/>
    <w:rsid w:val="00B478AA"/>
    <w:rsid w:val="00B50BFF"/>
    <w:rsid w:val="00B5225F"/>
    <w:rsid w:val="00B53B93"/>
    <w:rsid w:val="00B53E82"/>
    <w:rsid w:val="00B55772"/>
    <w:rsid w:val="00B56126"/>
    <w:rsid w:val="00B57808"/>
    <w:rsid w:val="00B57EF9"/>
    <w:rsid w:val="00B623AB"/>
    <w:rsid w:val="00B62DE5"/>
    <w:rsid w:val="00B662AC"/>
    <w:rsid w:val="00B67863"/>
    <w:rsid w:val="00B70703"/>
    <w:rsid w:val="00B71934"/>
    <w:rsid w:val="00B72BF7"/>
    <w:rsid w:val="00B73FA7"/>
    <w:rsid w:val="00B747A1"/>
    <w:rsid w:val="00B75709"/>
    <w:rsid w:val="00B76AA5"/>
    <w:rsid w:val="00B7798B"/>
    <w:rsid w:val="00B802FA"/>
    <w:rsid w:val="00B824B5"/>
    <w:rsid w:val="00B829F7"/>
    <w:rsid w:val="00B84B05"/>
    <w:rsid w:val="00B84C27"/>
    <w:rsid w:val="00B87F71"/>
    <w:rsid w:val="00B91841"/>
    <w:rsid w:val="00B929C8"/>
    <w:rsid w:val="00B92C95"/>
    <w:rsid w:val="00B934B0"/>
    <w:rsid w:val="00B94E22"/>
    <w:rsid w:val="00B94FDD"/>
    <w:rsid w:val="00B95106"/>
    <w:rsid w:val="00B96305"/>
    <w:rsid w:val="00B964AD"/>
    <w:rsid w:val="00B97483"/>
    <w:rsid w:val="00BA1519"/>
    <w:rsid w:val="00BA3639"/>
    <w:rsid w:val="00BA619D"/>
    <w:rsid w:val="00BB0DEE"/>
    <w:rsid w:val="00BB2A10"/>
    <w:rsid w:val="00BB2E05"/>
    <w:rsid w:val="00BC0E29"/>
    <w:rsid w:val="00BC2800"/>
    <w:rsid w:val="00BC395D"/>
    <w:rsid w:val="00BD2F05"/>
    <w:rsid w:val="00BD461D"/>
    <w:rsid w:val="00BD5B51"/>
    <w:rsid w:val="00BE623A"/>
    <w:rsid w:val="00BF18D0"/>
    <w:rsid w:val="00BF382D"/>
    <w:rsid w:val="00BF6CD1"/>
    <w:rsid w:val="00BF767D"/>
    <w:rsid w:val="00BF7D98"/>
    <w:rsid w:val="00C02944"/>
    <w:rsid w:val="00C1273D"/>
    <w:rsid w:val="00C163E8"/>
    <w:rsid w:val="00C17705"/>
    <w:rsid w:val="00C219CF"/>
    <w:rsid w:val="00C31A19"/>
    <w:rsid w:val="00C35288"/>
    <w:rsid w:val="00C35542"/>
    <w:rsid w:val="00C3561F"/>
    <w:rsid w:val="00C37329"/>
    <w:rsid w:val="00C418B6"/>
    <w:rsid w:val="00C444A4"/>
    <w:rsid w:val="00C46F20"/>
    <w:rsid w:val="00C51AC8"/>
    <w:rsid w:val="00C56759"/>
    <w:rsid w:val="00C56D52"/>
    <w:rsid w:val="00C56F14"/>
    <w:rsid w:val="00C62FCA"/>
    <w:rsid w:val="00C63826"/>
    <w:rsid w:val="00C66494"/>
    <w:rsid w:val="00C67674"/>
    <w:rsid w:val="00C722F1"/>
    <w:rsid w:val="00C74293"/>
    <w:rsid w:val="00C744E1"/>
    <w:rsid w:val="00C77211"/>
    <w:rsid w:val="00C8286E"/>
    <w:rsid w:val="00C83B0A"/>
    <w:rsid w:val="00C85218"/>
    <w:rsid w:val="00C93091"/>
    <w:rsid w:val="00C951E9"/>
    <w:rsid w:val="00CA2CB2"/>
    <w:rsid w:val="00CA35C8"/>
    <w:rsid w:val="00CA4586"/>
    <w:rsid w:val="00CB0D32"/>
    <w:rsid w:val="00CB219F"/>
    <w:rsid w:val="00CB4238"/>
    <w:rsid w:val="00CB56EB"/>
    <w:rsid w:val="00CB7B0D"/>
    <w:rsid w:val="00CC02BD"/>
    <w:rsid w:val="00CC0CDC"/>
    <w:rsid w:val="00CC26FD"/>
    <w:rsid w:val="00CC38EA"/>
    <w:rsid w:val="00CC3D0C"/>
    <w:rsid w:val="00CC3ED8"/>
    <w:rsid w:val="00CD18BF"/>
    <w:rsid w:val="00CD376C"/>
    <w:rsid w:val="00CD382F"/>
    <w:rsid w:val="00CD4A73"/>
    <w:rsid w:val="00CD7482"/>
    <w:rsid w:val="00CE4430"/>
    <w:rsid w:val="00CE58F9"/>
    <w:rsid w:val="00CE6DE8"/>
    <w:rsid w:val="00CF3E5C"/>
    <w:rsid w:val="00CF59E4"/>
    <w:rsid w:val="00D002F5"/>
    <w:rsid w:val="00D02109"/>
    <w:rsid w:val="00D045AC"/>
    <w:rsid w:val="00D05449"/>
    <w:rsid w:val="00D05FDA"/>
    <w:rsid w:val="00D1043C"/>
    <w:rsid w:val="00D11699"/>
    <w:rsid w:val="00D11EFE"/>
    <w:rsid w:val="00D15C19"/>
    <w:rsid w:val="00D1793A"/>
    <w:rsid w:val="00D21295"/>
    <w:rsid w:val="00D243E0"/>
    <w:rsid w:val="00D26263"/>
    <w:rsid w:val="00D26A69"/>
    <w:rsid w:val="00D2706E"/>
    <w:rsid w:val="00D34CED"/>
    <w:rsid w:val="00D3746C"/>
    <w:rsid w:val="00D41AEF"/>
    <w:rsid w:val="00D42C16"/>
    <w:rsid w:val="00D4371F"/>
    <w:rsid w:val="00D45914"/>
    <w:rsid w:val="00D50A1F"/>
    <w:rsid w:val="00D53DF1"/>
    <w:rsid w:val="00D63EE9"/>
    <w:rsid w:val="00D64DC1"/>
    <w:rsid w:val="00D65621"/>
    <w:rsid w:val="00D73747"/>
    <w:rsid w:val="00D804B4"/>
    <w:rsid w:val="00D81395"/>
    <w:rsid w:val="00D85D8F"/>
    <w:rsid w:val="00D90B84"/>
    <w:rsid w:val="00D94ACB"/>
    <w:rsid w:val="00D96E91"/>
    <w:rsid w:val="00DA0804"/>
    <w:rsid w:val="00DA5AF7"/>
    <w:rsid w:val="00DA674F"/>
    <w:rsid w:val="00DA7335"/>
    <w:rsid w:val="00DA7A42"/>
    <w:rsid w:val="00DB0D25"/>
    <w:rsid w:val="00DB1EF2"/>
    <w:rsid w:val="00DB293C"/>
    <w:rsid w:val="00DB3060"/>
    <w:rsid w:val="00DB535C"/>
    <w:rsid w:val="00DB64D5"/>
    <w:rsid w:val="00DB676C"/>
    <w:rsid w:val="00DB7210"/>
    <w:rsid w:val="00DB78FD"/>
    <w:rsid w:val="00DC18DC"/>
    <w:rsid w:val="00DC192E"/>
    <w:rsid w:val="00DC4D02"/>
    <w:rsid w:val="00DC7544"/>
    <w:rsid w:val="00DD2FC1"/>
    <w:rsid w:val="00DD3A15"/>
    <w:rsid w:val="00DD4E36"/>
    <w:rsid w:val="00DD4FBE"/>
    <w:rsid w:val="00DD56D5"/>
    <w:rsid w:val="00DD6130"/>
    <w:rsid w:val="00DD6F93"/>
    <w:rsid w:val="00DD7FEB"/>
    <w:rsid w:val="00DE09F5"/>
    <w:rsid w:val="00DE1D72"/>
    <w:rsid w:val="00DE5A7C"/>
    <w:rsid w:val="00DE5B9D"/>
    <w:rsid w:val="00DE6C96"/>
    <w:rsid w:val="00DE785D"/>
    <w:rsid w:val="00DF2E88"/>
    <w:rsid w:val="00DF48CE"/>
    <w:rsid w:val="00DF4C79"/>
    <w:rsid w:val="00DF65D1"/>
    <w:rsid w:val="00E014FB"/>
    <w:rsid w:val="00E02015"/>
    <w:rsid w:val="00E027BA"/>
    <w:rsid w:val="00E04B6F"/>
    <w:rsid w:val="00E11513"/>
    <w:rsid w:val="00E11AF7"/>
    <w:rsid w:val="00E14A47"/>
    <w:rsid w:val="00E14DC5"/>
    <w:rsid w:val="00E217F9"/>
    <w:rsid w:val="00E250FC"/>
    <w:rsid w:val="00E25571"/>
    <w:rsid w:val="00E25EBA"/>
    <w:rsid w:val="00E26728"/>
    <w:rsid w:val="00E26BAC"/>
    <w:rsid w:val="00E328EB"/>
    <w:rsid w:val="00E32C13"/>
    <w:rsid w:val="00E361BC"/>
    <w:rsid w:val="00E42015"/>
    <w:rsid w:val="00E4271C"/>
    <w:rsid w:val="00E429AB"/>
    <w:rsid w:val="00E449B0"/>
    <w:rsid w:val="00E47905"/>
    <w:rsid w:val="00E47CB9"/>
    <w:rsid w:val="00E5009E"/>
    <w:rsid w:val="00E5038B"/>
    <w:rsid w:val="00E53498"/>
    <w:rsid w:val="00E53F7C"/>
    <w:rsid w:val="00E542D0"/>
    <w:rsid w:val="00E55E64"/>
    <w:rsid w:val="00E572C8"/>
    <w:rsid w:val="00E601B4"/>
    <w:rsid w:val="00E601DC"/>
    <w:rsid w:val="00E616E5"/>
    <w:rsid w:val="00E61E3D"/>
    <w:rsid w:val="00E6520B"/>
    <w:rsid w:val="00E676C7"/>
    <w:rsid w:val="00E6790A"/>
    <w:rsid w:val="00E70591"/>
    <w:rsid w:val="00E73BC8"/>
    <w:rsid w:val="00E77FB7"/>
    <w:rsid w:val="00E81D56"/>
    <w:rsid w:val="00E847E5"/>
    <w:rsid w:val="00E90BFC"/>
    <w:rsid w:val="00E90E03"/>
    <w:rsid w:val="00E93AD8"/>
    <w:rsid w:val="00E94663"/>
    <w:rsid w:val="00EA1D97"/>
    <w:rsid w:val="00EA2292"/>
    <w:rsid w:val="00EA311F"/>
    <w:rsid w:val="00EA4E27"/>
    <w:rsid w:val="00EA6BB9"/>
    <w:rsid w:val="00EA7B07"/>
    <w:rsid w:val="00EB01B8"/>
    <w:rsid w:val="00EB0851"/>
    <w:rsid w:val="00EB3FE4"/>
    <w:rsid w:val="00EB562A"/>
    <w:rsid w:val="00EB60EF"/>
    <w:rsid w:val="00EB7386"/>
    <w:rsid w:val="00EC053D"/>
    <w:rsid w:val="00EC1921"/>
    <w:rsid w:val="00EC2184"/>
    <w:rsid w:val="00EC3510"/>
    <w:rsid w:val="00EC61D6"/>
    <w:rsid w:val="00EC76ED"/>
    <w:rsid w:val="00ED3E2A"/>
    <w:rsid w:val="00ED6502"/>
    <w:rsid w:val="00ED6FEF"/>
    <w:rsid w:val="00EE1D22"/>
    <w:rsid w:val="00EE4D16"/>
    <w:rsid w:val="00EF0915"/>
    <w:rsid w:val="00EF4F8E"/>
    <w:rsid w:val="00F01545"/>
    <w:rsid w:val="00F01D30"/>
    <w:rsid w:val="00F03138"/>
    <w:rsid w:val="00F108AF"/>
    <w:rsid w:val="00F112DE"/>
    <w:rsid w:val="00F11AE7"/>
    <w:rsid w:val="00F12AC6"/>
    <w:rsid w:val="00F1388E"/>
    <w:rsid w:val="00F14489"/>
    <w:rsid w:val="00F155AF"/>
    <w:rsid w:val="00F17D19"/>
    <w:rsid w:val="00F17D5A"/>
    <w:rsid w:val="00F203B4"/>
    <w:rsid w:val="00F213F2"/>
    <w:rsid w:val="00F273E5"/>
    <w:rsid w:val="00F315F3"/>
    <w:rsid w:val="00F31BD3"/>
    <w:rsid w:val="00F32783"/>
    <w:rsid w:val="00F32A2E"/>
    <w:rsid w:val="00F330D3"/>
    <w:rsid w:val="00F33C35"/>
    <w:rsid w:val="00F36536"/>
    <w:rsid w:val="00F366F5"/>
    <w:rsid w:val="00F40D60"/>
    <w:rsid w:val="00F41CF8"/>
    <w:rsid w:val="00F42558"/>
    <w:rsid w:val="00F43CFE"/>
    <w:rsid w:val="00F45F2A"/>
    <w:rsid w:val="00F501C4"/>
    <w:rsid w:val="00F51D9C"/>
    <w:rsid w:val="00F53CA5"/>
    <w:rsid w:val="00F54148"/>
    <w:rsid w:val="00F55BFC"/>
    <w:rsid w:val="00F55F02"/>
    <w:rsid w:val="00F6278F"/>
    <w:rsid w:val="00F6351A"/>
    <w:rsid w:val="00F66CFB"/>
    <w:rsid w:val="00F67728"/>
    <w:rsid w:val="00F70C35"/>
    <w:rsid w:val="00F70D3F"/>
    <w:rsid w:val="00F7326D"/>
    <w:rsid w:val="00F733CB"/>
    <w:rsid w:val="00F81D3A"/>
    <w:rsid w:val="00F85903"/>
    <w:rsid w:val="00F879A1"/>
    <w:rsid w:val="00F92B58"/>
    <w:rsid w:val="00F93506"/>
    <w:rsid w:val="00F955B2"/>
    <w:rsid w:val="00FA0781"/>
    <w:rsid w:val="00FA0FC1"/>
    <w:rsid w:val="00FA1689"/>
    <w:rsid w:val="00FA2875"/>
    <w:rsid w:val="00FA4E6A"/>
    <w:rsid w:val="00FA51F8"/>
    <w:rsid w:val="00FA5A10"/>
    <w:rsid w:val="00FA7A36"/>
    <w:rsid w:val="00FA7DE7"/>
    <w:rsid w:val="00FB5AF8"/>
    <w:rsid w:val="00FC4E33"/>
    <w:rsid w:val="00FD1402"/>
    <w:rsid w:val="00FD1921"/>
    <w:rsid w:val="00FD55AF"/>
    <w:rsid w:val="00FD59C1"/>
    <w:rsid w:val="00FD7F34"/>
    <w:rsid w:val="00FE25CC"/>
    <w:rsid w:val="00FE308E"/>
    <w:rsid w:val="00FF03DA"/>
    <w:rsid w:val="00FF1A92"/>
    <w:rsid w:val="00FF2106"/>
    <w:rsid w:val="00FF5C48"/>
    <w:rsid w:val="00FF61C7"/>
    <w:rsid w:val="00FF6404"/>
    <w:rsid w:val="00FF6DBB"/>
    <w:rsid w:val="028AC920"/>
    <w:rsid w:val="044900EC"/>
    <w:rsid w:val="04AB5C60"/>
    <w:rsid w:val="147E7AFE"/>
    <w:rsid w:val="1A7A9921"/>
    <w:rsid w:val="23080668"/>
    <w:rsid w:val="2B346863"/>
    <w:rsid w:val="2B47063B"/>
    <w:rsid w:val="2CF88437"/>
    <w:rsid w:val="3DF52531"/>
    <w:rsid w:val="3EA34EAA"/>
    <w:rsid w:val="44079E17"/>
    <w:rsid w:val="4458841B"/>
    <w:rsid w:val="46C3E4E5"/>
    <w:rsid w:val="47313C43"/>
    <w:rsid w:val="6F2DCB86"/>
    <w:rsid w:val="70C99BE7"/>
    <w:rsid w:val="763373FE"/>
    <w:rsid w:val="7EF58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D9716"/>
  <w15:docId w15:val="{70BFAB28-266F-4DE4-8454-86971E33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Lucida Sans Unicode" w:hAnsi="Lucida Sans Unicode"/>
      <w:sz w:val="18"/>
    </w:rPr>
  </w:style>
  <w:style w:type="paragraph" w:styleId="Kop1">
    <w:name w:val="heading 1"/>
    <w:basedOn w:val="Standaard"/>
    <w:next w:val="Standaard"/>
    <w:qFormat/>
    <w:rsid w:val="00B56126"/>
    <w:pPr>
      <w:numPr>
        <w:numId w:val="2"/>
      </w:numPr>
      <w:tabs>
        <w:tab w:val="clear" w:pos="360"/>
        <w:tab w:val="left" w:pos="567"/>
      </w:tabs>
      <w:spacing w:after="120" w:line="480" w:lineRule="exact"/>
      <w:ind w:left="567" w:hanging="567"/>
      <w:outlineLvl w:val="0"/>
    </w:pPr>
    <w:rPr>
      <w:sz w:val="24"/>
    </w:rPr>
  </w:style>
  <w:style w:type="paragraph" w:styleId="Kop2">
    <w:name w:val="heading 2"/>
    <w:basedOn w:val="Standaard"/>
    <w:next w:val="Standaard"/>
    <w:link w:val="Kop2Char"/>
    <w:qFormat/>
    <w:rsid w:val="00BD2F05"/>
    <w:pPr>
      <w:keepLines/>
      <w:numPr>
        <w:ilvl w:val="1"/>
        <w:numId w:val="2"/>
      </w:numPr>
      <w:spacing w:before="120" w:after="120"/>
      <w:outlineLvl w:val="1"/>
    </w:pPr>
  </w:style>
  <w:style w:type="paragraph" w:styleId="Kop3">
    <w:name w:val="heading 3"/>
    <w:basedOn w:val="Standaard"/>
    <w:next w:val="Standaard"/>
    <w:qFormat/>
    <w:rsid w:val="00BD2F05"/>
    <w:pPr>
      <w:keepNext/>
      <w:keepLines/>
      <w:numPr>
        <w:ilvl w:val="2"/>
        <w:numId w:val="2"/>
      </w:numPr>
      <w:spacing w:before="240"/>
      <w:outlineLvl w:val="2"/>
    </w:pPr>
    <w:rPr>
      <w:b/>
    </w:rPr>
  </w:style>
  <w:style w:type="paragraph" w:styleId="Kop4">
    <w:name w:val="heading 4"/>
    <w:basedOn w:val="Standaard"/>
    <w:next w:val="Standaard"/>
    <w:qFormat/>
    <w:rsid w:val="00BD2F05"/>
    <w:pPr>
      <w:keepNext/>
      <w:keepLines/>
      <w:numPr>
        <w:ilvl w:val="3"/>
        <w:numId w:val="2"/>
      </w:numPr>
      <w:spacing w:before="240"/>
      <w:jc w:val="both"/>
      <w:outlineLvl w:val="3"/>
    </w:pPr>
    <w:rPr>
      <w:b/>
      <w:sz w:val="28"/>
    </w:rPr>
  </w:style>
  <w:style w:type="paragraph" w:styleId="Kop5">
    <w:name w:val="heading 5"/>
    <w:basedOn w:val="Standaard"/>
    <w:next w:val="Standaard"/>
    <w:qFormat/>
    <w:rsid w:val="00BD2F05"/>
    <w:pPr>
      <w:numPr>
        <w:ilvl w:val="4"/>
        <w:numId w:val="2"/>
      </w:numPr>
      <w:spacing w:before="120"/>
      <w:outlineLvl w:val="4"/>
    </w:pPr>
  </w:style>
  <w:style w:type="paragraph" w:styleId="Kop6">
    <w:name w:val="heading 6"/>
    <w:basedOn w:val="Standaard"/>
    <w:next w:val="Standaard"/>
    <w:qFormat/>
    <w:rsid w:val="00BD2F05"/>
    <w:pPr>
      <w:numPr>
        <w:ilvl w:val="5"/>
        <w:numId w:val="2"/>
      </w:numPr>
      <w:spacing w:before="120"/>
      <w:outlineLvl w:val="5"/>
    </w:pPr>
  </w:style>
  <w:style w:type="paragraph" w:styleId="Kop7">
    <w:name w:val="heading 7"/>
    <w:basedOn w:val="Standaard"/>
    <w:next w:val="Standaard"/>
    <w:qFormat/>
    <w:rsid w:val="00BD2F05"/>
    <w:pPr>
      <w:numPr>
        <w:ilvl w:val="6"/>
        <w:numId w:val="2"/>
      </w:numPr>
      <w:spacing w:before="120"/>
      <w:outlineLvl w:val="6"/>
    </w:pPr>
    <w:rPr>
      <w:i/>
    </w:rPr>
  </w:style>
  <w:style w:type="paragraph" w:styleId="Kop8">
    <w:name w:val="heading 8"/>
    <w:basedOn w:val="Standaard"/>
    <w:next w:val="Standaard"/>
    <w:qFormat/>
    <w:rsid w:val="00BD2F05"/>
    <w:pPr>
      <w:numPr>
        <w:ilvl w:val="7"/>
        <w:numId w:val="2"/>
      </w:numPr>
      <w:tabs>
        <w:tab w:val="left" w:pos="1985"/>
      </w:tabs>
      <w:outlineLvl w:val="7"/>
    </w:pPr>
    <w:rPr>
      <w:sz w:val="32"/>
    </w:rPr>
  </w:style>
  <w:style w:type="paragraph" w:styleId="Kop9">
    <w:name w:val="heading 9"/>
    <w:basedOn w:val="Standaard"/>
    <w:next w:val="Standaard"/>
    <w:qFormat/>
    <w:rsid w:val="00BD2F05"/>
    <w:pPr>
      <w:numPr>
        <w:ilvl w:val="8"/>
        <w:numId w:val="2"/>
      </w:num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Standaard"/>
    <w:pPr>
      <w:numPr>
        <w:numId w:val="3"/>
      </w:numPr>
    </w:pPr>
  </w:style>
  <w:style w:type="paragraph" w:styleId="Lijst2">
    <w:name w:val="List 2"/>
    <w:basedOn w:val="Lijst"/>
    <w:pPr>
      <w:numPr>
        <w:numId w:val="0"/>
      </w:numPr>
      <w:ind w:left="566" w:hanging="284"/>
    </w:pPr>
  </w:style>
  <w:style w:type="paragraph" w:styleId="Lijst3">
    <w:name w:val="List 3"/>
    <w:basedOn w:val="Lijst"/>
    <w:pPr>
      <w:numPr>
        <w:numId w:val="0"/>
      </w:numPr>
      <w:ind w:left="849" w:hanging="284"/>
    </w:pPr>
  </w:style>
  <w:style w:type="paragraph" w:styleId="Lijst4">
    <w:name w:val="List 4"/>
    <w:basedOn w:val="Lijst"/>
    <w:pPr>
      <w:numPr>
        <w:numId w:val="0"/>
      </w:numPr>
      <w:ind w:left="1132" w:hanging="284"/>
    </w:pPr>
  </w:style>
  <w:style w:type="paragraph" w:styleId="Lijst5">
    <w:name w:val="List 5"/>
    <w:basedOn w:val="Lijst"/>
    <w:pPr>
      <w:numPr>
        <w:numId w:val="0"/>
      </w:numPr>
      <w:ind w:left="1418" w:hanging="284"/>
    </w:pPr>
  </w:style>
  <w:style w:type="paragraph" w:styleId="Lijstopsomteken">
    <w:name w:val="List Bullet"/>
    <w:basedOn w:val="Standaard"/>
    <w:link w:val="LijstopsomtekenChar"/>
    <w:rsid w:val="002D28DB"/>
    <w:pPr>
      <w:numPr>
        <w:numId w:val="5"/>
      </w:numPr>
    </w:pPr>
  </w:style>
  <w:style w:type="paragraph" w:styleId="Lijstopsomteken2">
    <w:name w:val="List Bullet 2"/>
    <w:basedOn w:val="Lijstopsomteken"/>
    <w:link w:val="Lijstopsomteken2Char"/>
    <w:rsid w:val="002D28DB"/>
    <w:pPr>
      <w:ind w:left="1135" w:hanging="284"/>
    </w:pPr>
  </w:style>
  <w:style w:type="paragraph" w:styleId="Lijstopsomteken3">
    <w:name w:val="List Bullet 3"/>
    <w:basedOn w:val="Lijstopsomteken"/>
    <w:link w:val="Lijstopsomteken3Char"/>
    <w:autoRedefine/>
    <w:pPr>
      <w:ind w:left="849"/>
    </w:pPr>
  </w:style>
  <w:style w:type="paragraph" w:styleId="Lijstopsomteken4">
    <w:name w:val="List Bullet 4"/>
    <w:basedOn w:val="Lijstopsomteken"/>
    <w:autoRedefine/>
    <w:pPr>
      <w:ind w:left="1132"/>
    </w:pPr>
  </w:style>
  <w:style w:type="paragraph" w:styleId="Lijstopsomteken5">
    <w:name w:val="List Bullet 5"/>
    <w:basedOn w:val="Lijstopsomteken"/>
    <w:autoRedefine/>
    <w:pPr>
      <w:ind w:left="1418"/>
    </w:pPr>
  </w:style>
  <w:style w:type="paragraph" w:styleId="Lijstnummering">
    <w:name w:val="List Number"/>
    <w:basedOn w:val="Standaard"/>
    <w:pPr>
      <w:ind w:left="284" w:hanging="284"/>
    </w:pPr>
  </w:style>
  <w:style w:type="paragraph" w:styleId="Lijstnummering2">
    <w:name w:val="List Number 2"/>
    <w:basedOn w:val="Lijstnummering"/>
    <w:pPr>
      <w:ind w:left="566"/>
    </w:pPr>
  </w:style>
  <w:style w:type="paragraph" w:styleId="Lijstnummering3">
    <w:name w:val="List Number 3"/>
    <w:basedOn w:val="Lijstnummering"/>
    <w:pPr>
      <w:ind w:left="849"/>
    </w:pPr>
  </w:style>
  <w:style w:type="paragraph" w:styleId="Lijstnummering4">
    <w:name w:val="List Number 4"/>
    <w:basedOn w:val="Lijstnummering"/>
    <w:pPr>
      <w:ind w:left="1132"/>
    </w:pPr>
  </w:style>
  <w:style w:type="paragraph" w:styleId="Lijstnummering5">
    <w:name w:val="List Number 5"/>
    <w:basedOn w:val="Lijstnummering"/>
    <w:pPr>
      <w:ind w:left="1418"/>
    </w:pPr>
  </w:style>
  <w:style w:type="paragraph" w:styleId="Lijstvoortzetting">
    <w:name w:val="List Continue"/>
    <w:basedOn w:val="Standaard"/>
    <w:link w:val="LijstvoortzettingChar"/>
    <w:pPr>
      <w:numPr>
        <w:numId w:val="4"/>
      </w:numPr>
      <w:tabs>
        <w:tab w:val="clear" w:pos="360"/>
      </w:tabs>
    </w:pPr>
  </w:style>
  <w:style w:type="paragraph" w:styleId="Lijstvoortzetting2">
    <w:name w:val="List Continue 2"/>
    <w:basedOn w:val="Lijstvoortzetting"/>
    <w:pPr>
      <w:numPr>
        <w:numId w:val="0"/>
      </w:numPr>
      <w:ind w:left="567" w:hanging="284"/>
    </w:pPr>
  </w:style>
  <w:style w:type="paragraph" w:styleId="Lijstvoortzetting3">
    <w:name w:val="List Continue 3"/>
    <w:basedOn w:val="Lijstvoortzetting"/>
    <w:link w:val="Lijstvoortzetting3Char"/>
    <w:pPr>
      <w:numPr>
        <w:numId w:val="0"/>
      </w:numPr>
      <w:ind w:left="850" w:hanging="284"/>
    </w:pPr>
  </w:style>
  <w:style w:type="paragraph" w:styleId="Lijstvoortzetting4">
    <w:name w:val="List Continue 4"/>
    <w:basedOn w:val="Lijstvoortzetting"/>
    <w:pPr>
      <w:numPr>
        <w:numId w:val="0"/>
      </w:numPr>
      <w:ind w:left="1134" w:hanging="284"/>
    </w:pPr>
  </w:style>
  <w:style w:type="paragraph" w:styleId="Lijstvoortzetting5">
    <w:name w:val="List Continue 5"/>
    <w:basedOn w:val="Lijstvoortzetting"/>
    <w:pPr>
      <w:numPr>
        <w:numId w:val="0"/>
      </w:numPr>
      <w:ind w:left="1417" w:hanging="284"/>
    </w:pPr>
  </w:style>
  <w:style w:type="paragraph" w:customStyle="1" w:styleId="Lijstspeciaal">
    <w:name w:val="Lijst speciaal"/>
    <w:basedOn w:val="Standaard"/>
    <w:pPr>
      <w:ind w:left="567" w:hanging="567"/>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customStyle="1" w:styleId="Tabel">
    <w:name w:val="Tabel"/>
    <w:basedOn w:val="Standaard"/>
    <w:pPr>
      <w:keepLines/>
      <w:spacing w:before="60" w:after="60"/>
    </w:pPr>
    <w:rPr>
      <w:spacing w:val="6"/>
    </w:rPr>
  </w:style>
  <w:style w:type="paragraph" w:customStyle="1" w:styleId="Tabelkop">
    <w:name w:val="Tabel kop"/>
    <w:basedOn w:val="Tabel"/>
    <w:rPr>
      <w:b/>
    </w:rPr>
  </w:style>
  <w:style w:type="paragraph" w:customStyle="1" w:styleId="Tabel2">
    <w:name w:val="Tabel 2"/>
    <w:basedOn w:val="Standaard"/>
  </w:style>
  <w:style w:type="paragraph" w:customStyle="1" w:styleId="Tabelkop2">
    <w:name w:val="Tabel kop 2"/>
    <w:basedOn w:val="Tabel2"/>
    <w:rPr>
      <w:b/>
    </w:rPr>
  </w:style>
  <w:style w:type="paragraph" w:customStyle="1" w:styleId="Speciaal1">
    <w:name w:val="Speciaal 1"/>
    <w:basedOn w:val="Standaard"/>
    <w:next w:val="Standaard"/>
    <w:rPr>
      <w:sz w:val="16"/>
    </w:rPr>
  </w:style>
  <w:style w:type="paragraph" w:customStyle="1" w:styleId="Speciaal2">
    <w:name w:val="Speciaal 2"/>
    <w:basedOn w:val="Standaard"/>
    <w:next w:val="Standaard"/>
    <w:rPr>
      <w:sz w:val="16"/>
    </w:rPr>
  </w:style>
  <w:style w:type="paragraph" w:styleId="Bijschrift">
    <w:name w:val="caption"/>
    <w:basedOn w:val="Standaard"/>
    <w:next w:val="Standaard"/>
    <w:qFormat/>
    <w:pPr>
      <w:spacing w:before="120"/>
    </w:pPr>
    <w:rPr>
      <w:i/>
    </w:rPr>
  </w:style>
  <w:style w:type="paragraph" w:styleId="Bronvermelding">
    <w:name w:val="table of authorities"/>
    <w:basedOn w:val="Standaard"/>
    <w:next w:val="Standaard"/>
    <w:semiHidden/>
    <w:pPr>
      <w:spacing w:before="120"/>
    </w:pPr>
    <w:rPr>
      <w:i/>
    </w:rPr>
  </w:style>
  <w:style w:type="paragraph" w:styleId="Inhopg1">
    <w:name w:val="toc 1"/>
    <w:basedOn w:val="Standaard"/>
    <w:next w:val="Standaard"/>
    <w:semiHidden/>
    <w:rsid w:val="002D28DB"/>
    <w:pPr>
      <w:pBdr>
        <w:bottom w:val="single" w:sz="4" w:space="1" w:color="auto"/>
      </w:pBdr>
      <w:tabs>
        <w:tab w:val="left" w:pos="567"/>
        <w:tab w:val="right" w:pos="9072"/>
      </w:tabs>
      <w:spacing w:before="360" w:after="120"/>
      <w:ind w:left="567" w:hanging="567"/>
    </w:pPr>
    <w:rPr>
      <w:b/>
      <w:noProof/>
    </w:rPr>
  </w:style>
  <w:style w:type="paragraph" w:styleId="Inhopg2">
    <w:name w:val="toc 2"/>
    <w:basedOn w:val="Standaard"/>
    <w:next w:val="Standaard"/>
    <w:semiHidden/>
    <w:rsid w:val="002D28DB"/>
    <w:pPr>
      <w:tabs>
        <w:tab w:val="left" w:pos="567"/>
        <w:tab w:val="right" w:pos="9072"/>
      </w:tabs>
      <w:ind w:left="567" w:hanging="567"/>
    </w:pPr>
  </w:style>
  <w:style w:type="paragraph" w:styleId="Inhopg3">
    <w:name w:val="toc 3"/>
    <w:basedOn w:val="Standaard"/>
    <w:next w:val="Standaard"/>
    <w:semiHidden/>
    <w:rsid w:val="002D28DB"/>
    <w:pPr>
      <w:tabs>
        <w:tab w:val="left" w:pos="1134"/>
        <w:tab w:val="right" w:pos="9072"/>
      </w:tabs>
      <w:spacing w:before="120" w:after="120" w:line="240" w:lineRule="exact"/>
      <w:ind w:left="1134" w:hanging="1134"/>
    </w:pPr>
    <w:rPr>
      <w:sz w:val="22"/>
    </w:rPr>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customStyle="1" w:styleId="Kop0">
    <w:name w:val="Kop 0"/>
    <w:basedOn w:val="Kop1"/>
    <w:next w:val="Standaard"/>
    <w:pPr>
      <w:pageBreakBefore/>
      <w:tabs>
        <w:tab w:val="left" w:pos="851"/>
      </w:tabs>
      <w:spacing w:after="240" w:line="320" w:lineRule="exact"/>
      <w:outlineLvl w:val="9"/>
    </w:pPr>
    <w:rPr>
      <w:b/>
      <w:sz w:val="36"/>
    </w:rPr>
  </w:style>
  <w:style w:type="paragraph" w:styleId="Koptekst">
    <w:name w:val="header"/>
    <w:basedOn w:val="Standaard"/>
    <w:rPr>
      <w:b/>
    </w:r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Paginanummer">
    <w:name w:val="page number"/>
    <w:rPr>
      <w:rFonts w:ascii="Lucida Sans Unicode" w:hAnsi="Lucida Sans Unicode"/>
      <w:sz w:val="16"/>
    </w:rPr>
  </w:style>
  <w:style w:type="character" w:styleId="Regelnummer">
    <w:name w:val="line number"/>
    <w:rPr>
      <w:rFonts w:ascii="Lucida Sans Unicode" w:hAnsi="Lucida Sans Unicode"/>
    </w:rPr>
  </w:style>
  <w:style w:type="paragraph" w:styleId="Standaardinspringing">
    <w:name w:val="Normal Indent"/>
    <w:basedOn w:val="Standaard"/>
    <w:pPr>
      <w:ind w:left="567"/>
    </w:pPr>
  </w:style>
  <w:style w:type="paragraph" w:styleId="Voettekst">
    <w:name w:val="footer"/>
    <w:basedOn w:val="Standaard"/>
    <w:link w:val="VoettekstChar"/>
    <w:rsid w:val="00E90E03"/>
    <w:pPr>
      <w:tabs>
        <w:tab w:val="right" w:pos="9072"/>
      </w:tabs>
    </w:pPr>
    <w:rPr>
      <w:sz w:val="16"/>
    </w:rPr>
  </w:style>
  <w:style w:type="paragraph" w:customStyle="1" w:styleId="Toelichting">
    <w:name w:val="Toelichting"/>
    <w:basedOn w:val="Standaard"/>
    <w:rPr>
      <w:vanish/>
      <w:color w:val="FF00FF"/>
    </w:rPr>
  </w:style>
  <w:style w:type="paragraph" w:styleId="Ballontekst">
    <w:name w:val="Balloon Text"/>
    <w:basedOn w:val="Standaard"/>
    <w:semiHidden/>
    <w:rPr>
      <w:rFonts w:ascii="Tahoma" w:hAnsi="Tahoma"/>
      <w:sz w:val="16"/>
    </w:rPr>
  </w:style>
  <w:style w:type="paragraph" w:customStyle="1" w:styleId="OpmaakprofielLijstvoortzetting3ArialZwart">
    <w:name w:val="Opmaakprofiel Lijstvoortzetting 3 + Arial Zwart"/>
    <w:basedOn w:val="Lijstvoortzetting3"/>
    <w:link w:val="OpmaakprofielLijstvoortzetting3ArialZwartChar"/>
    <w:rsid w:val="002D28DB"/>
    <w:rPr>
      <w:color w:val="000000"/>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Kopbronvermelding">
    <w:name w:val="toa heading"/>
    <w:basedOn w:val="Standaard"/>
    <w:next w:val="Standaard"/>
    <w:semiHidden/>
    <w:pPr>
      <w:spacing w:before="120"/>
    </w:pPr>
    <w:rPr>
      <w:b/>
      <w:sz w:val="24"/>
    </w:rPr>
  </w:style>
  <w:style w:type="paragraph" w:customStyle="1" w:styleId="KT">
    <w:name w:val="KT"/>
  </w:style>
  <w:style w:type="paragraph" w:styleId="Lijstmetafbeeldingen">
    <w:name w:val="table of figures"/>
    <w:basedOn w:val="Standaard"/>
    <w:next w:val="Standaard"/>
    <w:semiHidden/>
    <w:pPr>
      <w:tabs>
        <w:tab w:val="right" w:leader="dot" w:pos="8221"/>
      </w:tabs>
      <w:ind w:left="567" w:hanging="567"/>
    </w:pPr>
  </w:style>
  <w:style w:type="character" w:styleId="Nadruk">
    <w:name w:val="Emphasis"/>
    <w:qFormat/>
    <w:rPr>
      <w:rFonts w:ascii="Lucida Sans Unicode" w:hAnsi="Lucida Sans Unicode"/>
    </w:rPr>
  </w:style>
  <w:style w:type="paragraph" w:styleId="Tekstzonderopmaak">
    <w:name w:val="Plain Text"/>
    <w:basedOn w:val="Standaard"/>
  </w:style>
  <w:style w:type="paragraph" w:customStyle="1" w:styleId="Opsomming">
    <w:name w:val="Opsomming"/>
    <w:basedOn w:val="Standaard"/>
    <w:next w:val="Standaard"/>
    <w:pPr>
      <w:keepLines/>
      <w:ind w:left="284" w:hanging="284"/>
    </w:pPr>
  </w:style>
  <w:style w:type="paragraph" w:customStyle="1" w:styleId="Opsommingbijz">
    <w:name w:val="Opsomming bijz."/>
    <w:basedOn w:val="Standaard"/>
    <w:next w:val="Standaard"/>
    <w:pPr>
      <w:ind w:left="1134" w:hanging="1134"/>
    </w:pPr>
  </w:style>
  <w:style w:type="paragraph" w:customStyle="1" w:styleId="Opsomminggenummerd">
    <w:name w:val="Opsomming genummerd"/>
    <w:basedOn w:val="Standaard"/>
    <w:next w:val="Standaard"/>
    <w:pPr>
      <w:keepLines/>
      <w:ind w:left="567" w:hanging="567"/>
    </w:pPr>
  </w:style>
  <w:style w:type="paragraph" w:customStyle="1" w:styleId="payoff">
    <w:name w:val="payoff"/>
    <w:basedOn w:val="Voettekst"/>
    <w:pPr>
      <w:tabs>
        <w:tab w:val="center" w:pos="4153"/>
        <w:tab w:val="right" w:pos="8306"/>
      </w:tabs>
      <w:spacing w:before="120"/>
    </w:pPr>
    <w:rPr>
      <w:rFonts w:ascii="Univers" w:hAnsi="Univers"/>
      <w:i/>
    </w:rPr>
  </w:style>
  <w:style w:type="paragraph" w:styleId="Plattetekst">
    <w:name w:val="Body Text"/>
    <w:basedOn w:val="Standaard"/>
    <w:rPr>
      <w:color w:val="0000FF"/>
    </w:rPr>
  </w:style>
  <w:style w:type="paragraph" w:styleId="Plattetekst2">
    <w:name w:val="Body Text 2"/>
    <w:basedOn w:val="Standaard"/>
    <w:rPr>
      <w:rFonts w:ascii="Courier New" w:hAnsi="Courier New"/>
      <w:b/>
    </w:rPr>
  </w:style>
  <w:style w:type="paragraph" w:styleId="Plattetekst3">
    <w:name w:val="Body Text 3"/>
    <w:basedOn w:val="Standaard"/>
    <w:rPr>
      <w:rFonts w:ascii="Courier" w:hAnsi="Courier"/>
      <w:sz w:val="22"/>
    </w:rPr>
  </w:style>
  <w:style w:type="paragraph" w:styleId="Plattetekstinspringen">
    <w:name w:val="Body Text Indent"/>
    <w:basedOn w:val="Standaard"/>
    <w:pPr>
      <w:ind w:left="1560" w:hanging="426"/>
    </w:pPr>
    <w:rPr>
      <w:sz w:val="22"/>
    </w:rPr>
  </w:style>
  <w:style w:type="paragraph" w:styleId="Plattetekstinspringen3">
    <w:name w:val="Body Text Indent 3"/>
    <w:basedOn w:val="Standaard"/>
    <w:pPr>
      <w:tabs>
        <w:tab w:val="left" w:pos="851"/>
      </w:tabs>
      <w:ind w:left="851" w:hanging="2"/>
    </w:pPr>
    <w:rPr>
      <w:color w:val="000000"/>
    </w:rPr>
  </w:style>
  <w:style w:type="paragraph" w:customStyle="1" w:styleId="Artikeltekst">
    <w:name w:val="Artikeltekst"/>
    <w:basedOn w:val="Standaard"/>
    <w:autoRedefine/>
    <w:rsid w:val="004E55BD"/>
    <w:pPr>
      <w:keepLines/>
      <w:tabs>
        <w:tab w:val="left" w:pos="993"/>
      </w:tabs>
      <w:spacing w:after="280" w:line="280" w:lineRule="atLeast"/>
    </w:pPr>
    <w:rPr>
      <w:kern w:val="2"/>
      <w:sz w:val="20"/>
    </w:rPr>
  </w:style>
  <w:style w:type="paragraph" w:customStyle="1" w:styleId="st">
    <w:name w:val="st"/>
    <w:basedOn w:val="Kop2"/>
    <w:pPr>
      <w:numPr>
        <w:ilvl w:val="0"/>
        <w:numId w:val="0"/>
      </w:numPr>
    </w:pPr>
  </w:style>
  <w:style w:type="paragraph" w:customStyle="1" w:styleId="Standaardv">
    <w:name w:val="Standaard v___"/>
    <w:basedOn w:val="Standaard"/>
    <w:next w:val="Standaard"/>
    <w:rPr>
      <w:sz w:val="16"/>
    </w:rPr>
  </w:style>
  <w:style w:type="paragraph" w:customStyle="1" w:styleId="Standaardvast">
    <w:name w:val="Standaard vast"/>
    <w:basedOn w:val="Standaard"/>
    <w:next w:val="Standaard"/>
    <w:rPr>
      <w:b/>
      <w:sz w:val="16"/>
    </w:rPr>
  </w:style>
  <w:style w:type="character" w:styleId="Voetnootmarkering">
    <w:name w:val="footnote reference"/>
    <w:semiHidden/>
    <w:rPr>
      <w:position w:val="6"/>
      <w:sz w:val="16"/>
    </w:rPr>
  </w:style>
  <w:style w:type="paragraph" w:styleId="Voetnoottekst">
    <w:name w:val="footnote text"/>
    <w:basedOn w:val="Standaard"/>
    <w:semiHidden/>
    <w:rPr>
      <w:sz w:val="20"/>
    </w:rPr>
  </w:style>
  <w:style w:type="paragraph" w:customStyle="1" w:styleId="VraagF10">
    <w:name w:val="VraagF10"/>
  </w:style>
  <w:style w:type="paragraph" w:customStyle="1" w:styleId="VraagJa">
    <w:name w:val="VraagJa"/>
  </w:style>
  <w:style w:type="paragraph" w:customStyle="1" w:styleId="VraagNee">
    <w:name w:val="VraagNee"/>
  </w:style>
  <w:style w:type="character" w:customStyle="1" w:styleId="LijstvoortzettingChar">
    <w:name w:val="Lijstvoortzetting Char"/>
    <w:link w:val="Lijstvoortzetting"/>
    <w:rsid w:val="002D28DB"/>
    <w:rPr>
      <w:rFonts w:ascii="Lucida Sans Unicode" w:hAnsi="Lucida Sans Unicode"/>
      <w:sz w:val="18"/>
    </w:rPr>
  </w:style>
  <w:style w:type="character" w:customStyle="1" w:styleId="Lijstvoortzetting3Char">
    <w:name w:val="Lijstvoortzetting 3 Char"/>
    <w:basedOn w:val="LijstvoortzettingChar"/>
    <w:link w:val="Lijstvoortzetting3"/>
    <w:rsid w:val="002D28DB"/>
    <w:rPr>
      <w:rFonts w:ascii="Lucida Sans Unicode" w:hAnsi="Lucida Sans Unicode"/>
      <w:sz w:val="18"/>
    </w:rPr>
  </w:style>
  <w:style w:type="character" w:customStyle="1" w:styleId="OpmaakprofielLijstvoortzetting3ArialZwartChar">
    <w:name w:val="Opmaakprofiel Lijstvoortzetting 3 + Arial Zwart Char"/>
    <w:link w:val="OpmaakprofielLijstvoortzetting3ArialZwart"/>
    <w:rsid w:val="002D28DB"/>
    <w:rPr>
      <w:rFonts w:ascii="Lucida Sans Unicode" w:hAnsi="Lucida Sans Unicode"/>
      <w:color w:val="000000"/>
      <w:sz w:val="18"/>
      <w:lang w:val="nl-NL" w:eastAsia="nl-NL" w:bidi="ar-SA"/>
    </w:rPr>
  </w:style>
  <w:style w:type="character" w:customStyle="1" w:styleId="LijstopsomtekenChar">
    <w:name w:val="Lijst opsom.teken Char"/>
    <w:link w:val="Lijstopsomteken"/>
    <w:rsid w:val="002D28DB"/>
    <w:rPr>
      <w:rFonts w:ascii="Lucida Sans Unicode" w:hAnsi="Lucida Sans Unicode"/>
      <w:sz w:val="18"/>
    </w:rPr>
  </w:style>
  <w:style w:type="character" w:customStyle="1" w:styleId="Lijstopsomteken3Char">
    <w:name w:val="Lijst opsom.teken 3 Char"/>
    <w:basedOn w:val="LijstopsomtekenChar"/>
    <w:link w:val="Lijstopsomteken3"/>
    <w:rsid w:val="002D28DB"/>
    <w:rPr>
      <w:rFonts w:ascii="Lucida Sans Unicode" w:hAnsi="Lucida Sans Unicode"/>
      <w:sz w:val="18"/>
    </w:rPr>
  </w:style>
  <w:style w:type="character" w:customStyle="1" w:styleId="Lijstopsomteken2Char">
    <w:name w:val="Lijst opsom.teken 2 Char"/>
    <w:basedOn w:val="LijstopsomtekenChar"/>
    <w:link w:val="Lijstopsomteken2"/>
    <w:rsid w:val="002D28DB"/>
    <w:rPr>
      <w:rFonts w:ascii="Lucida Sans Unicode" w:hAnsi="Lucida Sans Unicode"/>
      <w:sz w:val="18"/>
    </w:rPr>
  </w:style>
  <w:style w:type="table" w:styleId="Tabelraster">
    <w:name w:val="Table Grid"/>
    <w:basedOn w:val="Standaardtabel"/>
    <w:rsid w:val="004E5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1Links0cmEersteregel0cm">
    <w:name w:val="Opmaakprofiel Kop 1 + Links:  0 cm Eerste regel:  0 cm"/>
    <w:basedOn w:val="Kop1"/>
    <w:rsid w:val="005D6CE4"/>
    <w:pPr>
      <w:ind w:left="0" w:firstLine="0"/>
    </w:pPr>
  </w:style>
  <w:style w:type="paragraph" w:customStyle="1" w:styleId="Opmaakprofiel1">
    <w:name w:val="Opmaakprofiel1"/>
    <w:basedOn w:val="Kop1"/>
    <w:rsid w:val="005D6CE4"/>
    <w:pPr>
      <w:ind w:hanging="708"/>
    </w:pPr>
    <w:rPr>
      <w:sz w:val="28"/>
    </w:rPr>
  </w:style>
  <w:style w:type="paragraph" w:customStyle="1" w:styleId="CM1">
    <w:name w:val="CM1"/>
    <w:basedOn w:val="Standaard"/>
    <w:next w:val="Standaard"/>
    <w:rsid w:val="0063236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rsid w:val="0063236D"/>
    <w:pPr>
      <w:widowControl w:val="0"/>
      <w:autoSpaceDE w:val="0"/>
      <w:autoSpaceDN w:val="0"/>
      <w:adjustRightInd w:val="0"/>
    </w:pPr>
    <w:rPr>
      <w:rFonts w:ascii="NAUEI Z+ Helvetica" w:hAnsi="NAUEI Z+ Helvetica" w:cs="NAUEI Z+ Helvetica"/>
      <w:color w:val="000000"/>
      <w:sz w:val="24"/>
      <w:szCs w:val="24"/>
    </w:rPr>
  </w:style>
  <w:style w:type="character" w:styleId="Verwijzingopmerking">
    <w:name w:val="annotation reference"/>
    <w:semiHidden/>
    <w:rsid w:val="00B829F7"/>
    <w:rPr>
      <w:sz w:val="16"/>
      <w:szCs w:val="16"/>
    </w:rPr>
  </w:style>
  <w:style w:type="paragraph" w:styleId="Tekstopmerking">
    <w:name w:val="annotation text"/>
    <w:basedOn w:val="Standaard"/>
    <w:link w:val="TekstopmerkingChar"/>
    <w:semiHidden/>
    <w:rsid w:val="00B829F7"/>
    <w:rPr>
      <w:sz w:val="20"/>
    </w:rPr>
  </w:style>
  <w:style w:type="paragraph" w:styleId="Onderwerpvanopmerking">
    <w:name w:val="annotation subject"/>
    <w:basedOn w:val="Tekstopmerking"/>
    <w:next w:val="Tekstopmerking"/>
    <w:semiHidden/>
    <w:rsid w:val="00B829F7"/>
    <w:rPr>
      <w:b/>
      <w:bCs/>
    </w:rPr>
  </w:style>
  <w:style w:type="character" w:styleId="Zwaar">
    <w:name w:val="Strong"/>
    <w:qFormat/>
    <w:rsid w:val="00FA1689"/>
    <w:rPr>
      <w:b/>
      <w:bCs/>
    </w:rPr>
  </w:style>
  <w:style w:type="paragraph" w:customStyle="1" w:styleId="OpmaakprofielKop2Afspatirenop10pt">
    <w:name w:val="Opmaakprofiel Kop 2 + Afspatiëren op 10 pt"/>
    <w:basedOn w:val="Kop2"/>
    <w:rsid w:val="00F213F2"/>
    <w:pPr>
      <w:spacing w:after="0"/>
    </w:pPr>
    <w:rPr>
      <w:kern w:val="20"/>
    </w:rPr>
  </w:style>
  <w:style w:type="character" w:customStyle="1" w:styleId="Kop2Char">
    <w:name w:val="Kop 2 Char"/>
    <w:link w:val="Kop2"/>
    <w:rsid w:val="007E5395"/>
    <w:rPr>
      <w:rFonts w:ascii="Lucida Sans Unicode" w:hAnsi="Lucida Sans Unicode"/>
      <w:sz w:val="18"/>
    </w:rPr>
  </w:style>
  <w:style w:type="character" w:customStyle="1" w:styleId="CharChar5">
    <w:name w:val="Char Char5"/>
    <w:rsid w:val="007A40D7"/>
    <w:rPr>
      <w:rFonts w:ascii="Lucida Sans Unicode" w:hAnsi="Lucida Sans Unicode"/>
      <w:sz w:val="18"/>
      <w:lang w:val="nl-NL" w:eastAsia="nl-NL" w:bidi="ar-SA"/>
    </w:rPr>
  </w:style>
  <w:style w:type="paragraph" w:customStyle="1" w:styleId="Lijstnummering1">
    <w:name w:val="Lijstnummering1"/>
    <w:basedOn w:val="Standaard"/>
    <w:semiHidden/>
    <w:rsid w:val="00E53F7C"/>
    <w:pPr>
      <w:numPr>
        <w:numId w:val="7"/>
      </w:numPr>
      <w:suppressAutoHyphens/>
      <w:spacing w:line="240" w:lineRule="exact"/>
    </w:pPr>
    <w:rPr>
      <w:rFonts w:cs="Arial"/>
      <w:szCs w:val="16"/>
      <w:lang w:eastAsia="ar-SA"/>
    </w:rPr>
  </w:style>
  <w:style w:type="paragraph" w:customStyle="1" w:styleId="Kop2Zwart">
    <w:name w:val="Kop 2 + Zwart"/>
    <w:basedOn w:val="Standaard"/>
    <w:rsid w:val="00032D33"/>
    <w:pPr>
      <w:spacing w:line="240" w:lineRule="auto"/>
    </w:pPr>
    <w:rPr>
      <w:rFonts w:eastAsia="Arial Unicode MS" w:cs="Lucida Sans Unicode"/>
      <w:bCs/>
      <w:color w:val="000000"/>
      <w:szCs w:val="18"/>
    </w:rPr>
  </w:style>
  <w:style w:type="paragraph" w:styleId="Geenafstand">
    <w:name w:val="No Spacing"/>
    <w:uiPriority w:val="1"/>
    <w:qFormat/>
    <w:rsid w:val="00AA4707"/>
    <w:rPr>
      <w:rFonts w:ascii="Lucida Sans Unicode" w:eastAsia="Calibri" w:hAnsi="Lucida Sans Unicode"/>
      <w:sz w:val="18"/>
    </w:rPr>
  </w:style>
  <w:style w:type="character" w:customStyle="1" w:styleId="TekstopmerkingChar">
    <w:name w:val="Tekst opmerking Char"/>
    <w:basedOn w:val="Standaardalinea-lettertype"/>
    <w:link w:val="Tekstopmerking"/>
    <w:semiHidden/>
    <w:rsid w:val="00750101"/>
    <w:rPr>
      <w:rFonts w:ascii="Lucida Sans Unicode" w:hAnsi="Lucida Sans Unicode"/>
    </w:rPr>
  </w:style>
  <w:style w:type="character" w:customStyle="1" w:styleId="VoettekstChar">
    <w:name w:val="Voettekst Char"/>
    <w:basedOn w:val="Standaardalinea-lettertype"/>
    <w:link w:val="Voettekst"/>
    <w:uiPriority w:val="99"/>
    <w:rsid w:val="009B535E"/>
    <w:rPr>
      <w:rFonts w:ascii="Lucida Sans Unicode" w:hAnsi="Lucida Sans Unicode"/>
      <w:sz w:val="16"/>
    </w:rPr>
  </w:style>
  <w:style w:type="character" w:styleId="Vermelding">
    <w:name w:val="Mention"/>
    <w:basedOn w:val="Standaardalinea-lettertype"/>
    <w:uiPriority w:val="99"/>
    <w:unhideWhenUsed/>
    <w:rsid w:val="005D25E5"/>
    <w:rPr>
      <w:color w:val="2B579A"/>
      <w:shd w:val="clear" w:color="auto" w:fill="E1DFDD"/>
    </w:rPr>
  </w:style>
  <w:style w:type="paragraph" w:styleId="Revisie">
    <w:name w:val="Revision"/>
    <w:hidden/>
    <w:uiPriority w:val="99"/>
    <w:semiHidden/>
    <w:rsid w:val="00C02944"/>
    <w:rPr>
      <w:rFonts w:ascii="Lucida Sans Unicode" w:hAnsi="Lucida Sans Unico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226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2F50D8AE4EEB4CBDC2CC3875BD3114" ma:contentTypeVersion="13" ma:contentTypeDescription="Een nieuw document maken." ma:contentTypeScope="" ma:versionID="7d6f543d82af3bcc384e603ef7cf7e00">
  <xsd:schema xmlns:xsd="http://www.w3.org/2001/XMLSchema" xmlns:xs="http://www.w3.org/2001/XMLSchema" xmlns:p="http://schemas.microsoft.com/office/2006/metadata/properties" xmlns:ns2="a3c57692-6e88-4874-9b75-fc2053cfd89c" xmlns:ns3="c4a38e71-e6eb-4d79-98c9-1699c7ce4875" targetNamespace="http://schemas.microsoft.com/office/2006/metadata/properties" ma:root="true" ma:fieldsID="17214481f2e0a507c758bdbfd3dd7b97" ns2:_="" ns3:_="">
    <xsd:import namespace="a3c57692-6e88-4874-9b75-fc2053cfd89c"/>
    <xsd:import namespace="c4a38e71-e6eb-4d79-98c9-1699c7ce48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7692-6e88-4874-9b75-fc2053cfd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38e71-e6eb-4d79-98c9-1699c7ce487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74005fc-0d0d-4fec-b586-b0a33f97cc81}" ma:internalName="TaxCatchAll" ma:showField="CatchAllData" ma:web="c4a38e71-e6eb-4d79-98c9-1699c7ce48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c57692-6e88-4874-9b75-fc2053cfd89c">
      <Terms xmlns="http://schemas.microsoft.com/office/infopath/2007/PartnerControls"/>
    </lcf76f155ced4ddcb4097134ff3c332f>
    <TaxCatchAll xmlns="c4a38e71-e6eb-4d79-98c9-1699c7ce4875" xsi:nil="true"/>
    <SharedWithUsers xmlns="c4a38e71-e6eb-4d79-98c9-1699c7ce4875">
      <UserInfo>
        <DisplayName>Verschuur, Karlijn</DisplayName>
        <AccountId>108</AccountId>
        <AccountType/>
      </UserInfo>
    </SharedWithUsers>
  </documentManagement>
</p:properties>
</file>

<file path=customXml/itemProps1.xml><?xml version="1.0" encoding="utf-8"?>
<ds:datastoreItem xmlns:ds="http://schemas.openxmlformats.org/officeDocument/2006/customXml" ds:itemID="{9B03A186-FA5A-4204-9BC7-F1C0A9DAD1D6}">
  <ds:schemaRefs>
    <ds:schemaRef ds:uri="http://schemas.microsoft.com/sharepoint/v3/contenttype/forms"/>
  </ds:schemaRefs>
</ds:datastoreItem>
</file>

<file path=customXml/itemProps2.xml><?xml version="1.0" encoding="utf-8"?>
<ds:datastoreItem xmlns:ds="http://schemas.openxmlformats.org/officeDocument/2006/customXml" ds:itemID="{4AD9F32A-405A-473C-8D84-E4D634AED2D0}">
  <ds:schemaRefs>
    <ds:schemaRef ds:uri="http://schemas.openxmlformats.org/officeDocument/2006/bibliography"/>
  </ds:schemaRefs>
</ds:datastoreItem>
</file>

<file path=customXml/itemProps3.xml><?xml version="1.0" encoding="utf-8"?>
<ds:datastoreItem xmlns:ds="http://schemas.openxmlformats.org/officeDocument/2006/customXml" ds:itemID="{799C7757-1FF5-460A-8879-63575F6A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57692-6e88-4874-9b75-fc2053cfd89c"/>
    <ds:schemaRef ds:uri="c4a38e71-e6eb-4d79-98c9-1699c7ce4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D0635-3531-4EDF-A7AB-E412C91E4788}">
  <ds:schemaRefs>
    <ds:schemaRef ds:uri="http://schemas.openxmlformats.org/package/2006/metadata/core-properties"/>
    <ds:schemaRef ds:uri="http://www.w3.org/XML/1998/namespace"/>
    <ds:schemaRef ds:uri="c4a38e71-e6eb-4d79-98c9-1699c7ce4875"/>
    <ds:schemaRef ds:uri="http://purl.org/dc/dcmitype/"/>
    <ds:schemaRef ds:uri="a3c57692-6e88-4874-9b75-fc2053cfd89c"/>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2347</Words>
  <Characters>12911</Characters>
  <Application>Microsoft Office Word</Application>
  <DocSecurity>0</DocSecurity>
  <Lines>107</Lines>
  <Paragraphs>30</Paragraphs>
  <ScaleCrop>false</ScaleCrop>
  <Company>Gemeente Utrecht</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werken</dc:title>
  <dc:creator>Thomas van Doorn</dc:creator>
  <cp:lastModifiedBy>Verschuur, Karlijn</cp:lastModifiedBy>
  <cp:revision>47</cp:revision>
  <cp:lastPrinted>2017-02-16T12:34:00Z</cp:lastPrinted>
  <dcterms:created xsi:type="dcterms:W3CDTF">2017-02-14T14:58:00Z</dcterms:created>
  <dcterms:modified xsi:type="dcterms:W3CDTF">2024-04-22T13:14:00Z</dcterms:modified>
  <cp:category>Bronversie Overeenkomst Werken 2v1,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&lt;naam project&gt;</vt:lpwstr>
  </property>
  <property fmtid="{D5CDD505-2E9C-101B-9397-08002B2CF9AE}" pid="3" name="Referentie">
    <vt:lpwstr>&lt;kenmerk&gt;</vt:lpwstr>
  </property>
  <property fmtid="{D5CDD505-2E9C-101B-9397-08002B2CF9AE}" pid="4" name="datum verificatiebespreking">
    <vt:lpwstr>&lt;datum verif&gt;</vt:lpwstr>
  </property>
  <property fmtid="{D5CDD505-2E9C-101B-9397-08002B2CF9AE}" pid="5" name="datum offerteaanvraag">
    <vt:lpwstr>&lt;datum offerteaanvraag&gt;</vt:lpwstr>
  </property>
  <property fmtid="{D5CDD505-2E9C-101B-9397-08002B2CF9AE}" pid="6" name="datum inschrijving">
    <vt:lpwstr>&lt;datum inschrijving&gt;</vt:lpwstr>
  </property>
  <property fmtid="{D5CDD505-2E9C-101B-9397-08002B2CF9AE}" pid="7" name="datum nvi">
    <vt:lpwstr>&lt;datum nvi inschrijvingsfase&gt;</vt:lpwstr>
  </property>
  <property fmtid="{D5CDD505-2E9C-101B-9397-08002B2CF9AE}" pid="8" name="Diensten / Leveringen">
    <vt:lpwstr>&lt;kies Diensten of Leveringen&gt;</vt:lpwstr>
  </property>
  <property fmtid="{D5CDD505-2E9C-101B-9397-08002B2CF9AE}" pid="9" name="datum aanmelding">
    <vt:lpwstr>&lt;datum aanmelding&gt;</vt:lpwstr>
  </property>
  <property fmtid="{D5CDD505-2E9C-101B-9397-08002B2CF9AE}" pid="10" name="datum nvi selectiefase">
    <vt:lpwstr>&lt;datum nvi selectiefase&gt;</vt:lpwstr>
  </property>
  <property fmtid="{D5CDD505-2E9C-101B-9397-08002B2CF9AE}" pid="11" name="ContentTypeId">
    <vt:lpwstr>0x010100EA2F50D8AE4EEB4CBDC2CC3875BD3114</vt:lpwstr>
  </property>
  <property fmtid="{D5CDD505-2E9C-101B-9397-08002B2CF9AE}" pid="12" name="Order">
    <vt:r8>100</vt:r8>
  </property>
  <property fmtid="{D5CDD505-2E9C-101B-9397-08002B2CF9AE}" pid="13" name="_ExtendedDescription">
    <vt:lpwstr/>
  </property>
  <property fmtid="{D5CDD505-2E9C-101B-9397-08002B2CF9AE}" pid="14" name="MediaServiceImageTags">
    <vt:lpwstr/>
  </property>
</Properties>
</file>