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65c8f23459ba4aa8" Type="http://schemas.microsoft.com/office/2006/relationships/ui/extensibility" Target="customUI/customUI.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B02DB" w14:textId="1CC7A65F" w:rsidR="00AC752A" w:rsidRPr="00F94A7E" w:rsidRDefault="00AC752A" w:rsidP="00AC752A">
      <w:pPr>
        <w:rPr>
          <w:rFonts w:asciiTheme="minorHAnsi" w:hAnsiTheme="minorHAnsi" w:cstheme="minorHAnsi"/>
          <w:sz w:val="22"/>
          <w:szCs w:val="22"/>
        </w:rPr>
      </w:pPr>
      <w:bookmarkStart w:id="0" w:name="_Hlk94619275"/>
    </w:p>
    <w:p w14:paraId="08694FD2" w14:textId="4342DBFB" w:rsidR="00AC752A" w:rsidRPr="00F94A7E" w:rsidRDefault="00AC752A" w:rsidP="00AC752A">
      <w:pPr>
        <w:rPr>
          <w:rFonts w:asciiTheme="minorHAnsi" w:hAnsiTheme="minorHAnsi" w:cstheme="minorHAnsi"/>
          <w:sz w:val="22"/>
          <w:szCs w:val="22"/>
        </w:rPr>
      </w:pPr>
    </w:p>
    <w:p w14:paraId="4B27F0F9" w14:textId="127BA51B"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noProof/>
          <w:sz w:val="22"/>
          <w:szCs w:val="22"/>
        </w:rPr>
        <w:drawing>
          <wp:anchor distT="0" distB="0" distL="114300" distR="114300" simplePos="0" relativeHeight="251659264" behindDoc="1" locked="0" layoutInCell="1" allowOverlap="1" wp14:anchorId="7C7494C0" wp14:editId="304A378A">
            <wp:simplePos x="0" y="0"/>
            <wp:positionH relativeFrom="margin">
              <wp:align>center</wp:align>
            </wp:positionH>
            <wp:positionV relativeFrom="page">
              <wp:posOffset>2050415</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56545773" w14:textId="1B9A88B7" w:rsidR="00AC752A" w:rsidRPr="00F94A7E" w:rsidRDefault="00AC752A" w:rsidP="00AC752A">
      <w:pPr>
        <w:rPr>
          <w:rFonts w:asciiTheme="minorHAnsi" w:hAnsiTheme="minorHAnsi" w:cstheme="minorHAnsi"/>
          <w:sz w:val="22"/>
          <w:szCs w:val="22"/>
        </w:rPr>
      </w:pPr>
    </w:p>
    <w:p w14:paraId="7CABAC31" w14:textId="77777777" w:rsidR="00AC752A" w:rsidRPr="00F94A7E" w:rsidRDefault="00AC752A" w:rsidP="00AC752A">
      <w:pPr>
        <w:rPr>
          <w:rFonts w:asciiTheme="minorHAnsi" w:hAnsiTheme="minorHAnsi" w:cstheme="minorHAnsi"/>
          <w:sz w:val="22"/>
          <w:szCs w:val="22"/>
        </w:rPr>
      </w:pPr>
    </w:p>
    <w:p w14:paraId="60F9D6B3" w14:textId="77777777" w:rsidR="00AC752A" w:rsidRPr="00F94A7E" w:rsidRDefault="00AC752A" w:rsidP="00AC752A">
      <w:pPr>
        <w:rPr>
          <w:rFonts w:asciiTheme="minorHAnsi" w:hAnsiTheme="minorHAnsi" w:cstheme="minorHAnsi"/>
          <w:sz w:val="22"/>
          <w:szCs w:val="22"/>
        </w:rPr>
      </w:pPr>
      <w:r w:rsidRPr="00F94A7E">
        <w:rPr>
          <w:rFonts w:asciiTheme="minorHAnsi" w:hAnsiTheme="minorHAnsi" w:cstheme="minorHAnsi"/>
          <w:sz w:val="22"/>
          <w:szCs w:val="22"/>
        </w:rPr>
        <w:t xml:space="preserve"> </w:t>
      </w:r>
    </w:p>
    <w:p w14:paraId="6BAE7774" w14:textId="77777777" w:rsidR="00AC752A" w:rsidRPr="00F94A7E" w:rsidRDefault="00AC752A" w:rsidP="00AC752A">
      <w:pPr>
        <w:rPr>
          <w:rFonts w:asciiTheme="minorHAnsi" w:hAnsiTheme="minorHAnsi" w:cstheme="minorHAnsi"/>
          <w:sz w:val="22"/>
          <w:szCs w:val="22"/>
        </w:rPr>
      </w:pPr>
    </w:p>
    <w:p w14:paraId="1F298299" w14:textId="77777777" w:rsidR="00AC752A" w:rsidRPr="00F94A7E" w:rsidRDefault="00AC752A" w:rsidP="00AC752A">
      <w:pPr>
        <w:rPr>
          <w:rFonts w:asciiTheme="minorHAnsi" w:hAnsiTheme="minorHAnsi" w:cstheme="minorHAnsi"/>
          <w:sz w:val="22"/>
          <w:szCs w:val="22"/>
        </w:rPr>
      </w:pPr>
    </w:p>
    <w:p w14:paraId="1683D8F6" w14:textId="77777777" w:rsidR="00AC752A" w:rsidRPr="00F94A7E" w:rsidRDefault="00AC752A" w:rsidP="00AC752A">
      <w:pPr>
        <w:rPr>
          <w:rFonts w:asciiTheme="minorHAnsi" w:hAnsiTheme="minorHAnsi" w:cstheme="minorHAnsi"/>
          <w:sz w:val="22"/>
          <w:szCs w:val="22"/>
        </w:rPr>
      </w:pPr>
    </w:p>
    <w:p w14:paraId="5B2723BE" w14:textId="3066627C" w:rsidR="00AC752A" w:rsidRPr="00F94A7E" w:rsidRDefault="00AC752A" w:rsidP="00AC752A">
      <w:pPr>
        <w:jc w:val="right"/>
        <w:rPr>
          <w:rFonts w:asciiTheme="minorHAnsi" w:hAnsiTheme="minorHAnsi" w:cstheme="minorHAnsi"/>
          <w:sz w:val="22"/>
          <w:szCs w:val="22"/>
        </w:rPr>
      </w:pPr>
    </w:p>
    <w:p w14:paraId="62DD0CA1" w14:textId="553A77AB" w:rsidR="006928B7" w:rsidRPr="00F94A7E" w:rsidRDefault="006928B7" w:rsidP="00AC752A">
      <w:pPr>
        <w:jc w:val="right"/>
        <w:rPr>
          <w:rFonts w:asciiTheme="minorHAnsi" w:hAnsiTheme="minorHAnsi" w:cstheme="minorHAnsi"/>
          <w:sz w:val="22"/>
          <w:szCs w:val="22"/>
        </w:rPr>
      </w:pPr>
    </w:p>
    <w:p w14:paraId="3F0DCCA3" w14:textId="77777777" w:rsidR="006928B7" w:rsidRPr="00F94A7E" w:rsidRDefault="006928B7" w:rsidP="00AC752A">
      <w:pPr>
        <w:jc w:val="right"/>
        <w:rPr>
          <w:rFonts w:asciiTheme="minorHAnsi" w:hAnsiTheme="minorHAnsi" w:cstheme="minorHAnsi"/>
          <w:sz w:val="22"/>
          <w:szCs w:val="22"/>
        </w:rPr>
      </w:pPr>
    </w:p>
    <w:p w14:paraId="079309B7" w14:textId="3AA2EA9B" w:rsidR="00AC752A" w:rsidRPr="006412F6" w:rsidRDefault="00AC752A" w:rsidP="00AC752A">
      <w:pPr>
        <w:jc w:val="center"/>
        <w:rPr>
          <w:rFonts w:ascii="Arial" w:hAnsi="Arial" w:cs="Arial"/>
          <w:b/>
          <w:bCs/>
          <w:sz w:val="40"/>
          <w:szCs w:val="40"/>
        </w:rPr>
      </w:pPr>
      <w:r w:rsidRPr="006412F6">
        <w:rPr>
          <w:rFonts w:ascii="Arial" w:hAnsi="Arial" w:cs="Arial"/>
          <w:b/>
          <w:bCs/>
          <w:sz w:val="40"/>
          <w:szCs w:val="40"/>
        </w:rPr>
        <w:t>Aanbestedings</w:t>
      </w:r>
      <w:r w:rsidR="00DA6575" w:rsidRPr="006412F6">
        <w:rPr>
          <w:rFonts w:ascii="Arial" w:hAnsi="Arial" w:cs="Arial"/>
          <w:b/>
          <w:bCs/>
          <w:sz w:val="40"/>
          <w:szCs w:val="40"/>
        </w:rPr>
        <w:t>leidraad</w:t>
      </w:r>
    </w:p>
    <w:p w14:paraId="3BF2114A" w14:textId="77777777" w:rsidR="006412F6" w:rsidRDefault="00DA6575" w:rsidP="00AC752A">
      <w:pPr>
        <w:jc w:val="center"/>
        <w:rPr>
          <w:rFonts w:ascii="Arial" w:hAnsi="Arial" w:cs="Arial"/>
          <w:color w:val="000000" w:themeColor="text1"/>
          <w:sz w:val="24"/>
          <w:szCs w:val="24"/>
        </w:rPr>
      </w:pPr>
      <w:r w:rsidRPr="006412F6">
        <w:rPr>
          <w:rFonts w:ascii="Arial" w:hAnsi="Arial" w:cs="Arial"/>
          <w:color w:val="000000" w:themeColor="text1"/>
          <w:sz w:val="24"/>
          <w:szCs w:val="24"/>
        </w:rPr>
        <w:t xml:space="preserve">Europese openbare </w:t>
      </w:r>
      <w:r w:rsidR="00AC752A" w:rsidRPr="006412F6">
        <w:rPr>
          <w:rFonts w:ascii="Arial" w:hAnsi="Arial" w:cs="Arial"/>
          <w:color w:val="000000" w:themeColor="text1"/>
          <w:sz w:val="24"/>
          <w:szCs w:val="24"/>
        </w:rPr>
        <w:t xml:space="preserve">Aanbesteding </w:t>
      </w:r>
    </w:p>
    <w:p w14:paraId="2EE87538" w14:textId="346258B6" w:rsidR="00AC752A" w:rsidRPr="006412F6" w:rsidRDefault="00CF0829" w:rsidP="00AC752A">
      <w:pPr>
        <w:jc w:val="center"/>
        <w:rPr>
          <w:rFonts w:ascii="Arial" w:hAnsi="Arial" w:cs="Arial"/>
          <w:sz w:val="24"/>
          <w:szCs w:val="24"/>
        </w:rPr>
      </w:pPr>
      <w:r w:rsidRPr="006412F6">
        <w:rPr>
          <w:rFonts w:ascii="Arial" w:hAnsi="Arial" w:cs="Arial"/>
          <w:sz w:val="24"/>
          <w:szCs w:val="24"/>
        </w:rPr>
        <w:t>“</w:t>
      </w:r>
      <w:sdt>
        <w:sdtPr>
          <w:rPr>
            <w:rFonts w:ascii="Arial" w:hAnsi="Arial" w:cs="Arial"/>
            <w:sz w:val="24"/>
            <w:szCs w:val="24"/>
          </w:rPr>
          <w:alias w:val="Naam aanbesteding"/>
          <w:tag w:val="Naam_x0020_aanbesteding"/>
          <w:id w:val="1166275708"/>
          <w:placeholder>
            <w:docPart w:val="EB8B3AD3D42F422F8368D7B84898D135"/>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6412F6" w:rsidRPr="006412F6">
            <w:rPr>
              <w:rFonts w:ascii="Arial" w:hAnsi="Arial" w:cs="Arial"/>
              <w:sz w:val="24"/>
              <w:szCs w:val="24"/>
            </w:rPr>
            <w:t>Samenwerkingspartner voor externe NT1 en NT2 professionals’</w:t>
          </w:r>
        </w:sdtContent>
      </w:sdt>
      <w:r w:rsidRPr="006412F6">
        <w:rPr>
          <w:rFonts w:ascii="Arial" w:hAnsi="Arial" w:cs="Arial"/>
          <w:sz w:val="24"/>
          <w:szCs w:val="24"/>
        </w:rPr>
        <w:t>”</w:t>
      </w:r>
    </w:p>
    <w:bookmarkEnd w:id="0"/>
    <w:p w14:paraId="26E5A09D" w14:textId="77777777" w:rsidR="00AC752A" w:rsidRPr="00F94A7E" w:rsidRDefault="00AC752A" w:rsidP="00AC752A">
      <w:pPr>
        <w:jc w:val="center"/>
        <w:rPr>
          <w:rFonts w:asciiTheme="minorHAnsi" w:hAnsiTheme="minorHAnsi" w:cstheme="minorHAnsi"/>
          <w:sz w:val="22"/>
          <w:szCs w:val="22"/>
        </w:rPr>
      </w:pPr>
    </w:p>
    <w:p w14:paraId="1FFC0F7E" w14:textId="77777777" w:rsidR="00AC752A" w:rsidRPr="00F94A7E"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5D833956"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F94A7E" w:rsidRDefault="00AC752A" w:rsidP="0034721F">
      <w:pPr>
        <w:autoSpaceDE w:val="0"/>
        <w:autoSpaceDN w:val="0"/>
        <w:adjustRightInd w:val="0"/>
        <w:spacing w:line="280" w:lineRule="exact"/>
        <w:rPr>
          <w:rFonts w:asciiTheme="minorHAnsi" w:hAnsiTheme="minorHAnsi" w:cstheme="minorHAnsi"/>
          <w:b/>
          <w:bCs/>
          <w:sz w:val="22"/>
          <w:szCs w:val="22"/>
        </w:rPr>
      </w:pPr>
    </w:p>
    <w:p w14:paraId="21BBC5E4" w14:textId="74797B97" w:rsidR="00AC752A" w:rsidRPr="006412F6" w:rsidRDefault="00AC752A" w:rsidP="006412F6">
      <w:pPr>
        <w:tabs>
          <w:tab w:val="left" w:pos="2410"/>
        </w:tabs>
        <w:rPr>
          <w:rFonts w:ascii="Arial" w:hAnsi="Arial" w:cs="Arial"/>
          <w:sz w:val="22"/>
          <w:szCs w:val="22"/>
        </w:rPr>
      </w:pPr>
      <w:bookmarkStart w:id="1" w:name="_Hlk94619294"/>
      <w:r w:rsidRPr="006412F6">
        <w:rPr>
          <w:rFonts w:ascii="Arial" w:hAnsi="Arial" w:cs="Arial"/>
          <w:sz w:val="22"/>
          <w:szCs w:val="22"/>
        </w:rPr>
        <w:t>Aanbestedende dienst</w:t>
      </w:r>
      <w:r w:rsidR="006412F6">
        <w:rPr>
          <w:rFonts w:ascii="Arial" w:hAnsi="Arial" w:cs="Arial"/>
          <w:sz w:val="22"/>
          <w:szCs w:val="22"/>
        </w:rPr>
        <w:tab/>
      </w:r>
      <w:r w:rsidRPr="006412F6">
        <w:rPr>
          <w:rFonts w:ascii="Arial" w:hAnsi="Arial" w:cs="Arial"/>
          <w:sz w:val="22"/>
          <w:szCs w:val="22"/>
        </w:rPr>
        <w:t>:</w:t>
      </w:r>
      <w:r w:rsidR="006412F6">
        <w:rPr>
          <w:rFonts w:ascii="Arial" w:hAnsi="Arial" w:cs="Arial"/>
          <w:sz w:val="22"/>
          <w:szCs w:val="22"/>
        </w:rPr>
        <w:t xml:space="preserve"> </w:t>
      </w:r>
      <w:r w:rsidRPr="006412F6">
        <w:rPr>
          <w:rFonts w:ascii="Arial" w:hAnsi="Arial" w:cs="Arial"/>
          <w:sz w:val="22"/>
          <w:szCs w:val="22"/>
        </w:rPr>
        <w:t>Koning Willem I College</w:t>
      </w:r>
    </w:p>
    <w:p w14:paraId="3BA37F90" w14:textId="536BEC09" w:rsidR="00AC752A" w:rsidRPr="006412F6" w:rsidRDefault="00AC752A" w:rsidP="006412F6">
      <w:pPr>
        <w:tabs>
          <w:tab w:val="left" w:pos="2410"/>
        </w:tabs>
        <w:rPr>
          <w:rFonts w:ascii="Arial" w:hAnsi="Arial" w:cs="Arial"/>
          <w:sz w:val="22"/>
          <w:szCs w:val="22"/>
        </w:rPr>
      </w:pPr>
      <w:r w:rsidRPr="006412F6">
        <w:rPr>
          <w:rFonts w:ascii="Arial" w:hAnsi="Arial" w:cs="Arial"/>
          <w:sz w:val="22"/>
          <w:szCs w:val="22"/>
        </w:rPr>
        <w:t>Opgesteld door</w:t>
      </w:r>
      <w:r w:rsidR="006412F6" w:rsidRPr="006412F6">
        <w:rPr>
          <w:rFonts w:ascii="Arial" w:hAnsi="Arial" w:cs="Arial"/>
          <w:sz w:val="22"/>
          <w:szCs w:val="22"/>
        </w:rPr>
        <w:tab/>
      </w:r>
      <w:r w:rsidRPr="006412F6">
        <w:rPr>
          <w:rFonts w:ascii="Arial" w:hAnsi="Arial" w:cs="Arial"/>
          <w:sz w:val="22"/>
          <w:szCs w:val="22"/>
        </w:rPr>
        <w:t>:</w:t>
      </w:r>
      <w:r w:rsidR="006412F6" w:rsidRPr="006412F6">
        <w:rPr>
          <w:rFonts w:ascii="Arial" w:hAnsi="Arial" w:cs="Arial"/>
          <w:sz w:val="22"/>
          <w:szCs w:val="22"/>
        </w:rPr>
        <w:t xml:space="preserve"> </w:t>
      </w:r>
      <w:r w:rsidR="006412F6">
        <w:rPr>
          <w:rFonts w:ascii="Arial" w:hAnsi="Arial" w:cs="Arial"/>
          <w:sz w:val="22"/>
          <w:szCs w:val="22"/>
        </w:rPr>
        <w:t>Olivia van Weert/Erik van Dijk</w:t>
      </w:r>
    </w:p>
    <w:p w14:paraId="0A6198F3" w14:textId="1909E2C7" w:rsidR="00AC752A" w:rsidRPr="006412F6" w:rsidRDefault="00AC752A" w:rsidP="006412F6">
      <w:pPr>
        <w:tabs>
          <w:tab w:val="left" w:pos="2410"/>
        </w:tabs>
        <w:rPr>
          <w:rFonts w:ascii="Arial" w:hAnsi="Arial" w:cs="Arial"/>
          <w:sz w:val="22"/>
          <w:szCs w:val="22"/>
        </w:rPr>
      </w:pPr>
      <w:r w:rsidRPr="006412F6">
        <w:rPr>
          <w:rFonts w:ascii="Arial" w:hAnsi="Arial" w:cs="Arial"/>
          <w:sz w:val="22"/>
          <w:szCs w:val="22"/>
        </w:rPr>
        <w:t>Datum</w:t>
      </w:r>
      <w:r w:rsidR="006412F6" w:rsidRPr="006412F6">
        <w:rPr>
          <w:rFonts w:ascii="Arial" w:hAnsi="Arial" w:cs="Arial"/>
          <w:sz w:val="22"/>
          <w:szCs w:val="22"/>
        </w:rPr>
        <w:tab/>
      </w:r>
      <w:r w:rsidRPr="006412F6">
        <w:rPr>
          <w:rFonts w:ascii="Arial" w:hAnsi="Arial" w:cs="Arial"/>
          <w:sz w:val="22"/>
          <w:szCs w:val="22"/>
        </w:rPr>
        <w:t>:</w:t>
      </w:r>
      <w:r w:rsidR="006412F6" w:rsidRPr="006412F6">
        <w:rPr>
          <w:rFonts w:ascii="Arial" w:hAnsi="Arial" w:cs="Arial"/>
          <w:sz w:val="22"/>
          <w:szCs w:val="22"/>
        </w:rPr>
        <w:t xml:space="preserve"> </w:t>
      </w:r>
      <w:r w:rsidR="006412F6">
        <w:rPr>
          <w:rFonts w:ascii="Arial" w:hAnsi="Arial" w:cs="Arial"/>
          <w:sz w:val="22"/>
          <w:szCs w:val="22"/>
        </w:rPr>
        <w:t>11-04-2024</w:t>
      </w:r>
    </w:p>
    <w:p w14:paraId="5D354963" w14:textId="6D7D1DFD" w:rsidR="00AC752A" w:rsidRPr="006412F6" w:rsidRDefault="00AC752A" w:rsidP="006412F6">
      <w:pPr>
        <w:tabs>
          <w:tab w:val="left" w:pos="2410"/>
        </w:tabs>
        <w:rPr>
          <w:rFonts w:ascii="Arial" w:hAnsi="Arial" w:cs="Arial"/>
          <w:sz w:val="22"/>
          <w:szCs w:val="22"/>
        </w:rPr>
      </w:pPr>
      <w:r w:rsidRPr="006412F6">
        <w:rPr>
          <w:rFonts w:ascii="Arial" w:hAnsi="Arial" w:cs="Arial"/>
          <w:sz w:val="22"/>
          <w:szCs w:val="22"/>
        </w:rPr>
        <w:t>Kenmerk</w:t>
      </w:r>
      <w:r w:rsidR="006412F6" w:rsidRPr="006412F6">
        <w:rPr>
          <w:rFonts w:ascii="Arial" w:hAnsi="Arial" w:cs="Arial"/>
          <w:sz w:val="22"/>
          <w:szCs w:val="22"/>
        </w:rPr>
        <w:tab/>
      </w:r>
      <w:r w:rsidRPr="006412F6">
        <w:rPr>
          <w:rFonts w:ascii="Arial" w:hAnsi="Arial" w:cs="Arial"/>
          <w:sz w:val="22"/>
          <w:szCs w:val="22"/>
        </w:rPr>
        <w:t>:</w:t>
      </w:r>
      <w:r w:rsidR="006412F6" w:rsidRPr="006412F6">
        <w:rPr>
          <w:rFonts w:ascii="Arial" w:hAnsi="Arial" w:cs="Arial"/>
          <w:sz w:val="22"/>
          <w:szCs w:val="22"/>
        </w:rPr>
        <w:t xml:space="preserve"> </w:t>
      </w:r>
      <w:r w:rsidRPr="006412F6">
        <w:rPr>
          <w:rFonts w:ascii="Arial" w:hAnsi="Arial" w:cs="Arial"/>
          <w:sz w:val="22"/>
          <w:szCs w:val="22"/>
        </w:rPr>
        <w:t>INK/2</w:t>
      </w:r>
      <w:r w:rsidR="006412F6">
        <w:rPr>
          <w:rFonts w:ascii="Arial" w:hAnsi="Arial" w:cs="Arial"/>
          <w:sz w:val="22"/>
          <w:szCs w:val="22"/>
        </w:rPr>
        <w:t>3</w:t>
      </w:r>
      <w:r w:rsidRPr="006412F6">
        <w:rPr>
          <w:rFonts w:ascii="Arial" w:hAnsi="Arial" w:cs="Arial"/>
          <w:sz w:val="22"/>
          <w:szCs w:val="22"/>
        </w:rPr>
        <w:t>.</w:t>
      </w:r>
      <w:r w:rsidR="006412F6">
        <w:rPr>
          <w:rFonts w:ascii="Arial" w:hAnsi="Arial" w:cs="Arial"/>
          <w:sz w:val="22"/>
          <w:szCs w:val="22"/>
        </w:rPr>
        <w:t>15</w:t>
      </w:r>
      <w:r w:rsidRPr="006412F6">
        <w:rPr>
          <w:rFonts w:ascii="Arial" w:hAnsi="Arial" w:cs="Arial"/>
          <w:sz w:val="22"/>
          <w:szCs w:val="22"/>
        </w:rPr>
        <w:t>/EA</w:t>
      </w:r>
    </w:p>
    <w:p w14:paraId="604D541F" w14:textId="6128C898" w:rsidR="00AC752A" w:rsidRPr="006412F6" w:rsidRDefault="00AC752A" w:rsidP="006412F6">
      <w:pPr>
        <w:tabs>
          <w:tab w:val="left" w:pos="2410"/>
        </w:tabs>
        <w:rPr>
          <w:rFonts w:ascii="Arial" w:hAnsi="Arial" w:cs="Arial"/>
          <w:sz w:val="22"/>
          <w:szCs w:val="22"/>
        </w:rPr>
      </w:pPr>
      <w:r w:rsidRPr="006412F6">
        <w:rPr>
          <w:rFonts w:ascii="Arial" w:hAnsi="Arial" w:cs="Arial"/>
          <w:sz w:val="22"/>
          <w:szCs w:val="22"/>
        </w:rPr>
        <w:t>Versie</w:t>
      </w:r>
      <w:r w:rsidR="006412F6" w:rsidRPr="006412F6">
        <w:rPr>
          <w:rFonts w:ascii="Arial" w:hAnsi="Arial" w:cs="Arial"/>
          <w:sz w:val="22"/>
          <w:szCs w:val="22"/>
        </w:rPr>
        <w:tab/>
        <w:t xml:space="preserve">: </w:t>
      </w:r>
      <w:r w:rsidR="006412F6">
        <w:rPr>
          <w:rFonts w:ascii="Arial" w:hAnsi="Arial" w:cs="Arial"/>
          <w:sz w:val="22"/>
          <w:szCs w:val="22"/>
        </w:rPr>
        <w:t>Definitief -</w:t>
      </w:r>
      <w:r w:rsidR="00B10A63" w:rsidRPr="006412F6">
        <w:rPr>
          <w:rFonts w:ascii="Arial" w:hAnsi="Arial" w:cs="Arial"/>
          <w:sz w:val="22"/>
          <w:szCs w:val="22"/>
        </w:rPr>
        <w:t xml:space="preserve"> Vertrouwelijk</w:t>
      </w:r>
    </w:p>
    <w:bookmarkEnd w:id="1"/>
    <w:p w14:paraId="1E2C0C69" w14:textId="27DDBB12" w:rsidR="00AC752A" w:rsidRPr="006412F6" w:rsidRDefault="00F85F27" w:rsidP="006928B7">
      <w:pPr>
        <w:autoSpaceDE w:val="0"/>
        <w:autoSpaceDN w:val="0"/>
        <w:adjustRightInd w:val="0"/>
        <w:spacing w:line="280" w:lineRule="exact"/>
        <w:rPr>
          <w:rFonts w:ascii="Arial" w:hAnsi="Arial" w:cs="Arial"/>
          <w:b/>
          <w:bCs/>
          <w:color w:val="548DD4" w:themeColor="text2" w:themeTint="99"/>
          <w:sz w:val="28"/>
          <w:szCs w:val="28"/>
        </w:rPr>
      </w:pPr>
      <w:r w:rsidRPr="00F94A7E">
        <w:rPr>
          <w:rFonts w:asciiTheme="minorHAnsi" w:hAnsiTheme="minorHAnsi" w:cstheme="minorHAnsi"/>
          <w:b/>
          <w:bCs/>
          <w:sz w:val="22"/>
          <w:szCs w:val="22"/>
        </w:rPr>
        <w:br w:type="page"/>
      </w:r>
      <w:r w:rsidR="00AC752A" w:rsidRPr="006412F6">
        <w:rPr>
          <w:rFonts w:ascii="Arial" w:hAnsi="Arial" w:cs="Arial"/>
          <w:b/>
          <w:bCs/>
          <w:color w:val="548DD4" w:themeColor="text2" w:themeTint="99"/>
          <w:sz w:val="28"/>
          <w:szCs w:val="28"/>
        </w:rPr>
        <w:lastRenderedPageBreak/>
        <w:t>Voorwoord</w:t>
      </w:r>
    </w:p>
    <w:p w14:paraId="57879962" w14:textId="77777777" w:rsidR="00AC752A" w:rsidRPr="006412F6" w:rsidRDefault="00AC752A" w:rsidP="009A1511">
      <w:pPr>
        <w:rPr>
          <w:rFonts w:ascii="Arial" w:hAnsi="Arial" w:cs="Arial"/>
          <w:sz w:val="22"/>
          <w:szCs w:val="22"/>
        </w:rPr>
      </w:pPr>
    </w:p>
    <w:p w14:paraId="6A207C52" w14:textId="03D6BD86" w:rsidR="00034908" w:rsidRPr="006412F6" w:rsidRDefault="00034908" w:rsidP="00034908">
      <w:pPr>
        <w:rPr>
          <w:rFonts w:ascii="Arial" w:hAnsi="Arial" w:cs="Arial"/>
          <w:sz w:val="22"/>
          <w:szCs w:val="22"/>
        </w:rPr>
      </w:pPr>
      <w:r w:rsidRPr="006412F6">
        <w:rPr>
          <w:rFonts w:ascii="Arial" w:hAnsi="Arial" w:cs="Arial"/>
          <w:sz w:val="22"/>
          <w:szCs w:val="22"/>
        </w:rPr>
        <w:t xml:space="preserve">Dit aanbestedingsdocument bevat de informatie om een inschrijving te doen voor de Europese openbare aanbesteding </w:t>
      </w:r>
      <w:sdt>
        <w:sdtPr>
          <w:rPr>
            <w:rFonts w:ascii="Arial" w:hAnsi="Arial" w:cs="Arial"/>
            <w:color w:val="000000"/>
          </w:rPr>
          <w:alias w:val="Naam aanbesteding"/>
          <w:tag w:val="Naam_x0020_aanbesteding"/>
          <w:id w:val="1005554446"/>
          <w:placeholder>
            <w:docPart w:val="FF284B842EDE43B1A4971AD32F2AFE17"/>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6412F6" w:rsidRPr="006412F6">
            <w:rPr>
              <w:rFonts w:ascii="Arial" w:hAnsi="Arial" w:cs="Arial"/>
              <w:color w:val="000000"/>
            </w:rPr>
            <w:t>Samenwerkingspartner voor externe NT1 en NT2 professionals</w:t>
          </w:r>
        </w:sdtContent>
      </w:sdt>
      <w:r w:rsidRPr="006412F6">
        <w:rPr>
          <w:rFonts w:ascii="Arial" w:hAnsi="Arial" w:cs="Arial"/>
          <w:color w:val="FF0000"/>
          <w:sz w:val="22"/>
          <w:szCs w:val="22"/>
        </w:rPr>
        <w:t xml:space="preserve"> </w:t>
      </w:r>
      <w:r w:rsidRPr="006412F6">
        <w:rPr>
          <w:rFonts w:ascii="Arial" w:hAnsi="Arial" w:cs="Arial"/>
          <w:sz w:val="22"/>
          <w:szCs w:val="22"/>
        </w:rPr>
        <w:t xml:space="preserve">van </w:t>
      </w:r>
      <w:r w:rsidR="00BD637F" w:rsidRPr="006412F6">
        <w:rPr>
          <w:rFonts w:ascii="Arial" w:hAnsi="Arial" w:cs="Arial"/>
          <w:sz w:val="22"/>
          <w:szCs w:val="22"/>
        </w:rPr>
        <w:t>het </w:t>
      </w:r>
      <w:r w:rsidRPr="006412F6">
        <w:rPr>
          <w:rFonts w:ascii="Arial" w:hAnsi="Arial" w:cs="Arial"/>
          <w:sz w:val="22"/>
          <w:szCs w:val="22"/>
        </w:rPr>
        <w:t>Koning</w:t>
      </w:r>
      <w:r w:rsidR="00BD637F" w:rsidRPr="006412F6">
        <w:rPr>
          <w:rFonts w:ascii="Arial" w:hAnsi="Arial" w:cs="Arial"/>
          <w:sz w:val="22"/>
          <w:szCs w:val="22"/>
        </w:rPr>
        <w:t> </w:t>
      </w:r>
      <w:r w:rsidRPr="006412F6">
        <w:rPr>
          <w:rFonts w:ascii="Arial" w:hAnsi="Arial" w:cs="Arial"/>
          <w:sz w:val="22"/>
          <w:szCs w:val="22"/>
        </w:rPr>
        <w:t>Willem</w:t>
      </w:r>
      <w:r w:rsidR="00BD637F" w:rsidRPr="006412F6">
        <w:rPr>
          <w:rFonts w:ascii="Arial" w:hAnsi="Arial" w:cs="Arial"/>
          <w:sz w:val="22"/>
          <w:szCs w:val="22"/>
        </w:rPr>
        <w:t> </w:t>
      </w:r>
      <w:r w:rsidRPr="006412F6">
        <w:rPr>
          <w:rFonts w:ascii="Arial" w:hAnsi="Arial" w:cs="Arial"/>
          <w:sz w:val="22"/>
          <w:szCs w:val="22"/>
        </w:rPr>
        <w:t>I</w:t>
      </w:r>
      <w:r w:rsidR="00BD637F" w:rsidRPr="006412F6">
        <w:rPr>
          <w:rFonts w:ascii="Arial" w:hAnsi="Arial" w:cs="Arial"/>
          <w:sz w:val="22"/>
          <w:szCs w:val="22"/>
        </w:rPr>
        <w:t> </w:t>
      </w:r>
      <w:r w:rsidRPr="006412F6">
        <w:rPr>
          <w:rFonts w:ascii="Arial" w:hAnsi="Arial" w:cs="Arial"/>
          <w:sz w:val="22"/>
          <w:szCs w:val="22"/>
        </w:rPr>
        <w:t>College, de aanbestedende dienst. In dit document worden de aanbestedende dienst, de opdracht, de procedure, de eisen ten aanzien van inschrijvers, de eisen en wensen ten aanzien van de opdracht en de wijze van beoordeling van inschrijvingen beschreven. Alle rondom de aanbesteding te nemen beslissingen worden in dit document beschreven en gemotiveerd.</w:t>
      </w:r>
    </w:p>
    <w:p w14:paraId="7B4E4CB2" w14:textId="77777777" w:rsidR="00034908" w:rsidRPr="00F94A7E" w:rsidRDefault="00034908" w:rsidP="00034908">
      <w:pPr>
        <w:rPr>
          <w:rFonts w:asciiTheme="minorHAnsi" w:hAnsiTheme="minorHAnsi" w:cstheme="minorHAnsi"/>
          <w:sz w:val="22"/>
          <w:szCs w:val="22"/>
        </w:rPr>
      </w:pPr>
    </w:p>
    <w:p w14:paraId="47E180F2" w14:textId="3E76333C" w:rsidR="009A1511" w:rsidRPr="007D3C51" w:rsidRDefault="009A1511" w:rsidP="009A1511">
      <w:pPr>
        <w:rPr>
          <w:rFonts w:asciiTheme="minorHAnsi" w:hAnsiTheme="minorHAnsi" w:cstheme="minorHAnsi"/>
          <w:b/>
          <w:sz w:val="22"/>
          <w:szCs w:val="22"/>
        </w:rPr>
      </w:pPr>
      <w:r w:rsidRPr="007D3C51">
        <w:rPr>
          <w:rFonts w:asciiTheme="minorHAnsi" w:hAnsiTheme="minorHAnsi" w:cstheme="minorHAnsi"/>
          <w:sz w:val="22"/>
          <w:szCs w:val="22"/>
        </w:rPr>
        <w:br w:type="page"/>
      </w:r>
    </w:p>
    <w:p w14:paraId="311C8E9E" w14:textId="77777777" w:rsidR="009A1511" w:rsidRPr="006412F6" w:rsidRDefault="009A1511" w:rsidP="009A1511">
      <w:pPr>
        <w:rPr>
          <w:rFonts w:ascii="Arial" w:hAnsi="Arial" w:cs="Arial"/>
          <w:b/>
          <w:color w:val="548DD4" w:themeColor="text2" w:themeTint="99"/>
          <w:sz w:val="28"/>
          <w:szCs w:val="28"/>
        </w:rPr>
      </w:pPr>
      <w:r w:rsidRPr="006412F6">
        <w:rPr>
          <w:rFonts w:ascii="Arial" w:hAnsi="Arial" w:cs="Arial"/>
          <w:b/>
          <w:color w:val="548DD4" w:themeColor="text2" w:themeTint="99"/>
          <w:sz w:val="28"/>
          <w:szCs w:val="28"/>
        </w:rPr>
        <w:lastRenderedPageBreak/>
        <w:t xml:space="preserve">Inhoud </w:t>
      </w:r>
    </w:p>
    <w:p w14:paraId="2F9820E9" w14:textId="77777777" w:rsidR="009A1511" w:rsidRPr="007D3C51" w:rsidRDefault="009A1511" w:rsidP="009A1511">
      <w:pPr>
        <w:autoSpaceDE w:val="0"/>
        <w:autoSpaceDN w:val="0"/>
        <w:adjustRightInd w:val="0"/>
        <w:ind w:right="139"/>
        <w:jc w:val="right"/>
        <w:rPr>
          <w:rFonts w:asciiTheme="minorHAnsi" w:hAnsiTheme="minorHAnsi" w:cstheme="minorHAnsi"/>
          <w:sz w:val="22"/>
          <w:szCs w:val="22"/>
        </w:rPr>
      </w:pPr>
      <w:r w:rsidRPr="007D3C51">
        <w:rPr>
          <w:rFonts w:asciiTheme="minorHAnsi" w:hAnsiTheme="minorHAnsi" w:cstheme="minorHAnsi"/>
          <w:sz w:val="22"/>
          <w:szCs w:val="22"/>
        </w:rPr>
        <w:t>Pagina</w:t>
      </w:r>
    </w:p>
    <w:p w14:paraId="7A33587E" w14:textId="77777777" w:rsidR="009A1511" w:rsidRPr="007D3C51" w:rsidRDefault="009A1511" w:rsidP="009A1511">
      <w:pPr>
        <w:autoSpaceDE w:val="0"/>
        <w:autoSpaceDN w:val="0"/>
        <w:adjustRightInd w:val="0"/>
        <w:rPr>
          <w:rFonts w:asciiTheme="minorHAnsi" w:hAnsiTheme="minorHAnsi" w:cstheme="minorHAnsi"/>
          <w:sz w:val="22"/>
          <w:szCs w:val="22"/>
        </w:rPr>
      </w:pPr>
    </w:p>
    <w:p w14:paraId="0B966399" w14:textId="22BAD36A" w:rsidR="000E4B87" w:rsidRPr="000E4B87" w:rsidRDefault="009A1511"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fldChar w:fldCharType="begin"/>
      </w:r>
      <w:r w:rsidRPr="000E4B87">
        <w:rPr>
          <w:rFonts w:ascii="Arial" w:hAnsi="Arial" w:cs="Arial"/>
          <w:szCs w:val="20"/>
        </w:rPr>
        <w:instrText xml:space="preserve"> TOC \o "1-3" \t "Kop 0;1" </w:instrText>
      </w:r>
      <w:r w:rsidRPr="000E4B87">
        <w:rPr>
          <w:rFonts w:ascii="Arial" w:hAnsi="Arial" w:cs="Arial"/>
          <w:szCs w:val="20"/>
        </w:rPr>
        <w:fldChar w:fldCharType="separate"/>
      </w:r>
      <w:r w:rsidR="000E4B87" w:rsidRPr="000E4B87">
        <w:rPr>
          <w:rFonts w:ascii="Arial" w:hAnsi="Arial" w:cs="Arial"/>
          <w:szCs w:val="20"/>
        </w:rPr>
        <w:t>1</w:t>
      </w:r>
      <w:r w:rsidR="000E4B87" w:rsidRPr="000E4B87">
        <w:rPr>
          <w:rFonts w:ascii="Arial" w:eastAsiaTheme="minorEastAsia" w:hAnsi="Arial" w:cs="Arial"/>
          <w:b w:val="0"/>
          <w:bCs w:val="0"/>
          <w:kern w:val="2"/>
          <w:szCs w:val="20"/>
          <w14:ligatures w14:val="standardContextual"/>
        </w:rPr>
        <w:tab/>
      </w:r>
      <w:r w:rsidR="000E4B87" w:rsidRPr="000E4B87">
        <w:rPr>
          <w:rFonts w:ascii="Arial" w:hAnsi="Arial" w:cs="Arial"/>
          <w:szCs w:val="20"/>
        </w:rPr>
        <w:t>INLEIDING</w:t>
      </w:r>
      <w:r w:rsidR="000E4B87" w:rsidRPr="000E4B87">
        <w:rPr>
          <w:rFonts w:ascii="Arial" w:hAnsi="Arial" w:cs="Arial"/>
          <w:szCs w:val="20"/>
        </w:rPr>
        <w:tab/>
      </w:r>
      <w:r w:rsidR="000E4B87" w:rsidRPr="000E4B87">
        <w:rPr>
          <w:rFonts w:ascii="Arial" w:hAnsi="Arial" w:cs="Arial"/>
          <w:szCs w:val="20"/>
        </w:rPr>
        <w:fldChar w:fldCharType="begin"/>
      </w:r>
      <w:r w:rsidR="000E4B87" w:rsidRPr="000E4B87">
        <w:rPr>
          <w:rFonts w:ascii="Arial" w:hAnsi="Arial" w:cs="Arial"/>
          <w:szCs w:val="20"/>
        </w:rPr>
        <w:instrText xml:space="preserve"> PAGEREF _Toc163650796 \h </w:instrText>
      </w:r>
      <w:r w:rsidR="000E4B87" w:rsidRPr="000E4B87">
        <w:rPr>
          <w:rFonts w:ascii="Arial" w:hAnsi="Arial" w:cs="Arial"/>
          <w:szCs w:val="20"/>
        </w:rPr>
      </w:r>
      <w:r w:rsidR="000E4B87" w:rsidRPr="000E4B87">
        <w:rPr>
          <w:rFonts w:ascii="Arial" w:hAnsi="Arial" w:cs="Arial"/>
          <w:szCs w:val="20"/>
        </w:rPr>
        <w:fldChar w:fldCharType="separate"/>
      </w:r>
      <w:r w:rsidR="000E4B87" w:rsidRPr="000E4B87">
        <w:rPr>
          <w:rFonts w:ascii="Arial" w:hAnsi="Arial" w:cs="Arial"/>
          <w:szCs w:val="20"/>
        </w:rPr>
        <w:t>4</w:t>
      </w:r>
      <w:r w:rsidR="000E4B87" w:rsidRPr="000E4B87">
        <w:rPr>
          <w:rFonts w:ascii="Arial" w:hAnsi="Arial" w:cs="Arial"/>
          <w:szCs w:val="20"/>
        </w:rPr>
        <w:fldChar w:fldCharType="end"/>
      </w:r>
    </w:p>
    <w:p w14:paraId="2377ACD1" w14:textId="5C8A0666"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1.1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De aanbestedende dienst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_Toc163650797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412D854C" w14:textId="77448DCC"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1.2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Aan te besteden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_Toc163650798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0A5F975E" w14:textId="1A09FE0C"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1.2.1</w:t>
      </w:r>
      <w:r w:rsidRPr="000E4B87">
        <w:rPr>
          <w:rFonts w:ascii="Arial" w:eastAsiaTheme="minorEastAsia" w:hAnsi="Arial" w:cs="Arial"/>
          <w:iCs w:val="0"/>
          <w:kern w:val="2"/>
          <w:szCs w:val="20"/>
          <w14:ligatures w14:val="standardContextual"/>
        </w:rPr>
        <w:tab/>
      </w:r>
      <w:r w:rsidRPr="000E4B87">
        <w:rPr>
          <w:rFonts w:ascii="Arial" w:hAnsi="Arial" w:cs="Arial"/>
          <w:szCs w:val="20"/>
        </w:rPr>
        <w:t>Doelstelling van de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_Toc163650799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103EB410" w14:textId="735C8061"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1.2.2</w:t>
      </w:r>
      <w:r w:rsidRPr="000E4B87">
        <w:rPr>
          <w:rFonts w:ascii="Arial" w:eastAsiaTheme="minorEastAsia" w:hAnsi="Arial" w:cs="Arial"/>
          <w:iCs w:val="0"/>
          <w:kern w:val="2"/>
          <w:szCs w:val="20"/>
          <w14:ligatures w14:val="standardContextual"/>
        </w:rPr>
        <w:tab/>
      </w:r>
      <w:r w:rsidRPr="000E4B87">
        <w:rPr>
          <w:rFonts w:ascii="Arial" w:hAnsi="Arial" w:cs="Arial"/>
          <w:szCs w:val="20"/>
        </w:rPr>
        <w:t>Omvang van de aan te besteden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_Toc163650800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508E8528" w14:textId="65BC92A5"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1.2.3</w:t>
      </w:r>
      <w:r w:rsidRPr="000E4B87">
        <w:rPr>
          <w:rFonts w:ascii="Arial" w:eastAsiaTheme="minorEastAsia" w:hAnsi="Arial" w:cs="Arial"/>
          <w:iCs w:val="0"/>
          <w:kern w:val="2"/>
          <w:szCs w:val="20"/>
          <w14:ligatures w14:val="standardContextual"/>
        </w:rPr>
        <w:tab/>
      </w:r>
      <w:r w:rsidRPr="000E4B87">
        <w:rPr>
          <w:rFonts w:ascii="Arial" w:hAnsi="Arial" w:cs="Arial"/>
          <w:szCs w:val="20"/>
        </w:rPr>
        <w:t>Vereiste competenties bij de aan te besteden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_Toc163650801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069723FB" w14:textId="48911DD2"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1.2.4</w:t>
      </w:r>
      <w:r w:rsidRPr="000E4B87">
        <w:rPr>
          <w:rFonts w:ascii="Arial" w:eastAsiaTheme="minorEastAsia" w:hAnsi="Arial" w:cs="Arial"/>
          <w:iCs w:val="0"/>
          <w:kern w:val="2"/>
          <w:szCs w:val="20"/>
          <w14:ligatures w14:val="standardContextual"/>
        </w:rPr>
        <w:tab/>
      </w:r>
      <w:r w:rsidRPr="000E4B87">
        <w:rPr>
          <w:rFonts w:ascii="Arial" w:hAnsi="Arial" w:cs="Arial"/>
          <w:szCs w:val="20"/>
        </w:rPr>
        <w:t>Samenvoeging van opdrachten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_Toc163650802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6F4BFC7E" w14:textId="0BE86C48"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1.2.5</w:t>
      </w:r>
      <w:r w:rsidRPr="000E4B87">
        <w:rPr>
          <w:rFonts w:ascii="Arial" w:eastAsiaTheme="minorEastAsia" w:hAnsi="Arial" w:cs="Arial"/>
          <w:iCs w:val="0"/>
          <w:kern w:val="2"/>
          <w:szCs w:val="20"/>
          <w14:ligatures w14:val="standardContextual"/>
        </w:rPr>
        <w:tab/>
      </w:r>
      <w:r w:rsidRPr="000E4B87">
        <w:rPr>
          <w:rFonts w:ascii="Arial" w:hAnsi="Arial" w:cs="Arial"/>
          <w:szCs w:val="20"/>
        </w:rPr>
        <w:t>Verdeling in percelen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_Toc163650803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51226356" w14:textId="46A081F0"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1.2.6</w:t>
      </w:r>
      <w:r w:rsidRPr="000E4B87">
        <w:rPr>
          <w:rFonts w:ascii="Arial" w:eastAsiaTheme="minorEastAsia" w:hAnsi="Arial" w:cs="Arial"/>
          <w:iCs w:val="0"/>
          <w:kern w:val="2"/>
          <w:szCs w:val="20"/>
          <w14:ligatures w14:val="standardContextual"/>
        </w:rPr>
        <w:tab/>
      </w:r>
      <w:r w:rsidRPr="000E4B87">
        <w:rPr>
          <w:rFonts w:ascii="Arial" w:hAnsi="Arial" w:cs="Arial"/>
          <w:szCs w:val="20"/>
        </w:rPr>
        <w:t>Te sluiten overeenkomst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_Toc163650804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5</w:t>
      </w:r>
      <w:r w:rsidRPr="000E4B87">
        <w:rPr>
          <w:rFonts w:ascii="Arial" w:hAnsi="Arial" w:cs="Arial"/>
          <w:szCs w:val="20"/>
        </w:rPr>
        <w:fldChar w:fldCharType="end"/>
      </w:r>
    </w:p>
    <w:p w14:paraId="2F49B3EF" w14:textId="30C2EE06"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1.2.7</w:t>
      </w:r>
      <w:r w:rsidRPr="000E4B87">
        <w:rPr>
          <w:rFonts w:ascii="Arial" w:eastAsiaTheme="minorEastAsia" w:hAnsi="Arial" w:cs="Arial"/>
          <w:iCs w:val="0"/>
          <w:kern w:val="2"/>
          <w:szCs w:val="20"/>
          <w14:ligatures w14:val="standardContextual"/>
        </w:rPr>
        <w:tab/>
      </w:r>
      <w:r w:rsidRPr="000E4B87">
        <w:rPr>
          <w:rFonts w:ascii="Arial" w:hAnsi="Arial" w:cs="Arial"/>
          <w:szCs w:val="20"/>
        </w:rPr>
        <w:t>Contractvoorwaarden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_Toc163650805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6</w:t>
      </w:r>
      <w:r w:rsidRPr="000E4B87">
        <w:rPr>
          <w:rFonts w:ascii="Arial" w:hAnsi="Arial" w:cs="Arial"/>
          <w:szCs w:val="20"/>
        </w:rPr>
        <w:fldChar w:fldCharType="end"/>
      </w:r>
    </w:p>
    <w:p w14:paraId="39889B8F" w14:textId="190C99EA"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1.2.8</w:t>
      </w:r>
      <w:r w:rsidRPr="000E4B87">
        <w:rPr>
          <w:rFonts w:ascii="Arial" w:eastAsiaTheme="minorEastAsia" w:hAnsi="Arial" w:cs="Arial"/>
          <w:iCs w:val="0"/>
          <w:kern w:val="2"/>
          <w:szCs w:val="20"/>
          <w14:ligatures w14:val="standardContextual"/>
        </w:rPr>
        <w:tab/>
      </w:r>
      <w:r w:rsidRPr="000E4B87">
        <w:rPr>
          <w:rFonts w:ascii="Arial" w:hAnsi="Arial" w:cs="Arial"/>
          <w:szCs w:val="20"/>
        </w:rPr>
        <w:t>Toepasselijke Algemene Voorwaarden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_Toc163650806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6</w:t>
      </w:r>
      <w:r w:rsidRPr="000E4B87">
        <w:rPr>
          <w:rFonts w:ascii="Arial" w:hAnsi="Arial" w:cs="Arial"/>
          <w:szCs w:val="20"/>
        </w:rPr>
        <w:fldChar w:fldCharType="end"/>
      </w:r>
    </w:p>
    <w:p w14:paraId="48C49E95" w14:textId="584818D3"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1.3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Wachtkamerconstructie</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_Toc163650807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7</w:t>
      </w:r>
      <w:r w:rsidRPr="000E4B87">
        <w:rPr>
          <w:rFonts w:ascii="Arial" w:hAnsi="Arial" w:cs="Arial"/>
          <w:szCs w:val="20"/>
        </w:rPr>
        <w:fldChar w:fldCharType="end"/>
      </w:r>
    </w:p>
    <w:p w14:paraId="3A04879B" w14:textId="7DB7E4A5"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1.4</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Samenwerkingsverbanden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_Toc163650808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7</w:t>
      </w:r>
      <w:r w:rsidRPr="000E4B87">
        <w:rPr>
          <w:rFonts w:ascii="Arial" w:hAnsi="Arial" w:cs="Arial"/>
          <w:szCs w:val="20"/>
        </w:rPr>
        <w:fldChar w:fldCharType="end"/>
      </w:r>
    </w:p>
    <w:p w14:paraId="5AD3181A" w14:textId="61D555D3"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1.4.1</w:t>
      </w:r>
      <w:r w:rsidRPr="000E4B87">
        <w:rPr>
          <w:rFonts w:ascii="Arial" w:eastAsiaTheme="minorEastAsia" w:hAnsi="Arial" w:cs="Arial"/>
          <w:iCs w:val="0"/>
          <w:kern w:val="2"/>
          <w:szCs w:val="20"/>
          <w14:ligatures w14:val="standardContextual"/>
        </w:rPr>
        <w:tab/>
      </w:r>
      <w:r w:rsidRPr="000E4B87">
        <w:rPr>
          <w:rFonts w:ascii="Arial" w:hAnsi="Arial" w:cs="Arial"/>
          <w:szCs w:val="20"/>
        </w:rPr>
        <w:t>Inschrijven als samenwerkingsverband (voorheen ‘combinatie’)</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_Toc163650809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7</w:t>
      </w:r>
      <w:r w:rsidRPr="000E4B87">
        <w:rPr>
          <w:rFonts w:ascii="Arial" w:hAnsi="Arial" w:cs="Arial"/>
          <w:szCs w:val="20"/>
        </w:rPr>
        <w:fldChar w:fldCharType="end"/>
      </w:r>
    </w:p>
    <w:p w14:paraId="6F5092A1" w14:textId="35C0EBA9"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1.4.2</w:t>
      </w:r>
      <w:r w:rsidRPr="000E4B87">
        <w:rPr>
          <w:rFonts w:ascii="Arial" w:eastAsiaTheme="minorEastAsia" w:hAnsi="Arial" w:cs="Arial"/>
          <w:iCs w:val="0"/>
          <w:kern w:val="2"/>
          <w:szCs w:val="20"/>
          <w14:ligatures w14:val="standardContextual"/>
        </w:rPr>
        <w:tab/>
      </w:r>
      <w:r w:rsidRPr="000E4B87">
        <w:rPr>
          <w:rFonts w:ascii="Arial" w:hAnsi="Arial" w:cs="Arial"/>
          <w:szCs w:val="20"/>
        </w:rPr>
        <w:t>Inschrijven als hoofdaannemer met onderaannemer(s)</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_Toc163650810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8</w:t>
      </w:r>
      <w:r w:rsidRPr="000E4B87">
        <w:rPr>
          <w:rFonts w:ascii="Arial" w:hAnsi="Arial" w:cs="Arial"/>
          <w:szCs w:val="20"/>
        </w:rPr>
        <w:fldChar w:fldCharType="end"/>
      </w:r>
    </w:p>
    <w:p w14:paraId="01162DFE" w14:textId="5C8EE728" w:rsidR="000E4B87" w:rsidRPr="000E4B87" w:rsidRDefault="000E4B87"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t>2</w:t>
      </w:r>
      <w:r w:rsidRPr="000E4B87">
        <w:rPr>
          <w:rFonts w:ascii="Arial" w:eastAsiaTheme="minorEastAsia" w:hAnsi="Arial" w:cs="Arial"/>
          <w:b w:val="0"/>
          <w:bCs w:val="0"/>
          <w:kern w:val="2"/>
          <w:szCs w:val="20"/>
          <w14:ligatures w14:val="standardContextual"/>
        </w:rPr>
        <w:tab/>
      </w:r>
      <w:r w:rsidRPr="000E4B87">
        <w:rPr>
          <w:rFonts w:ascii="Arial" w:hAnsi="Arial" w:cs="Arial"/>
          <w:szCs w:val="20"/>
        </w:rPr>
        <w:t>Procedure</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_Toc163650811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10</w:t>
      </w:r>
      <w:r w:rsidRPr="000E4B87">
        <w:rPr>
          <w:rFonts w:ascii="Arial" w:hAnsi="Arial" w:cs="Arial"/>
          <w:szCs w:val="20"/>
        </w:rPr>
        <w:fldChar w:fldCharType="end"/>
      </w:r>
    </w:p>
    <w:p w14:paraId="4AEF145B" w14:textId="1906B871"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Toepasselijke wetgeving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_Toc163650812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10</w:t>
      </w:r>
      <w:r w:rsidRPr="000E4B87">
        <w:rPr>
          <w:rFonts w:ascii="Arial" w:hAnsi="Arial" w:cs="Arial"/>
          <w:szCs w:val="20"/>
        </w:rPr>
        <w:fldChar w:fldCharType="end"/>
      </w:r>
    </w:p>
    <w:p w14:paraId="50ECD1E8" w14:textId="4B54148D"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Toepasselijke procedure</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_Toc163650813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10</w:t>
      </w:r>
      <w:r w:rsidRPr="000E4B87">
        <w:rPr>
          <w:rFonts w:ascii="Arial" w:hAnsi="Arial" w:cs="Arial"/>
          <w:szCs w:val="20"/>
        </w:rPr>
        <w:fldChar w:fldCharType="end"/>
      </w:r>
    </w:p>
    <w:p w14:paraId="283D9756" w14:textId="1EF57EE5"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Marktconsultatie</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_Toc163650814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10</w:t>
      </w:r>
      <w:r w:rsidRPr="000E4B87">
        <w:rPr>
          <w:rFonts w:ascii="Arial" w:hAnsi="Arial" w:cs="Arial"/>
          <w:szCs w:val="20"/>
        </w:rPr>
        <w:fldChar w:fldCharType="end"/>
      </w:r>
    </w:p>
    <w:p w14:paraId="5DE380DA" w14:textId="09A26650"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2.4</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Anonimiteit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_Toc163650815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10</w:t>
      </w:r>
      <w:r w:rsidRPr="000E4B87">
        <w:rPr>
          <w:rFonts w:ascii="Arial" w:hAnsi="Arial" w:cs="Arial"/>
          <w:szCs w:val="20"/>
        </w:rPr>
        <w:fldChar w:fldCharType="end"/>
      </w:r>
    </w:p>
    <w:p w14:paraId="7BD31763" w14:textId="7EDF4F09"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2.5</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Gunningscriterium</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_Toc163650816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10</w:t>
      </w:r>
      <w:r w:rsidRPr="000E4B87">
        <w:rPr>
          <w:rFonts w:ascii="Arial" w:hAnsi="Arial" w:cs="Arial"/>
          <w:szCs w:val="20"/>
        </w:rPr>
        <w:fldChar w:fldCharType="end"/>
      </w:r>
    </w:p>
    <w:p w14:paraId="6C353C41" w14:textId="2661ECE5"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2.6</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Planning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_Toc163650817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11</w:t>
      </w:r>
      <w:r w:rsidRPr="000E4B87">
        <w:rPr>
          <w:rFonts w:ascii="Arial" w:hAnsi="Arial" w:cs="Arial"/>
          <w:szCs w:val="20"/>
        </w:rPr>
        <w:fldChar w:fldCharType="end"/>
      </w:r>
    </w:p>
    <w:p w14:paraId="51557D3A" w14:textId="2A2AD0F4"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2.7</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Contactpersoon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_Toc163650818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11</w:t>
      </w:r>
      <w:r w:rsidRPr="000E4B87">
        <w:rPr>
          <w:rFonts w:ascii="Arial" w:hAnsi="Arial" w:cs="Arial"/>
          <w:szCs w:val="20"/>
        </w:rPr>
        <w:fldChar w:fldCharType="end"/>
      </w:r>
    </w:p>
    <w:p w14:paraId="57B1FE66" w14:textId="41AF4558"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2.8</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Onvolkomenheden in de aanbestedingsstukken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_Toc163650819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11</w:t>
      </w:r>
      <w:r w:rsidRPr="000E4B87">
        <w:rPr>
          <w:rFonts w:ascii="Arial" w:hAnsi="Arial" w:cs="Arial"/>
          <w:szCs w:val="20"/>
        </w:rPr>
        <w:fldChar w:fldCharType="end"/>
      </w:r>
    </w:p>
    <w:p w14:paraId="62797135" w14:textId="53D1E1F7"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2.9</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Vragen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_Toc163650820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11</w:t>
      </w:r>
      <w:r w:rsidRPr="000E4B87">
        <w:rPr>
          <w:rFonts w:ascii="Arial" w:hAnsi="Arial" w:cs="Arial"/>
          <w:szCs w:val="20"/>
        </w:rPr>
        <w:fldChar w:fldCharType="end"/>
      </w:r>
    </w:p>
    <w:p w14:paraId="67F8FC82" w14:textId="302891B8"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2.10</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Niet-Nederlandse inschrijvers</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_Toc163650821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55FBE38A" w14:textId="2015943D"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Voorbehoud</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_Toc163650822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3B54F695" w14:textId="00DDA3BB"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Inschrijfkosten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_Toc163650823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4584769D" w14:textId="1CC6FA8C"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Vertrouwelijkheid</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_Toc163650824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05C73FA1" w14:textId="5DC226C7"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2.14</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Vormvereisten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_Toc163650825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47E0A7C1" w14:textId="6D22CA4D"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2.14.1</w:t>
      </w:r>
      <w:r w:rsidRPr="000E4B87">
        <w:rPr>
          <w:rFonts w:ascii="Arial" w:eastAsiaTheme="minorEastAsia" w:hAnsi="Arial" w:cs="Arial"/>
          <w:iCs w:val="0"/>
          <w:kern w:val="2"/>
          <w:szCs w:val="20"/>
          <w14:ligatures w14:val="standardContextual"/>
        </w:rPr>
        <w:tab/>
      </w:r>
      <w:r w:rsidRPr="000E4B87">
        <w:rPr>
          <w:rFonts w:ascii="Arial" w:hAnsi="Arial" w:cs="Arial"/>
          <w:szCs w:val="20"/>
        </w:rPr>
        <w:t>Taal</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_Toc163650826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10906DA9" w14:textId="359DF17D"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2.14.2</w:t>
      </w:r>
      <w:r w:rsidRPr="000E4B87">
        <w:rPr>
          <w:rFonts w:ascii="Arial" w:eastAsiaTheme="minorEastAsia" w:hAnsi="Arial" w:cs="Arial"/>
          <w:iCs w:val="0"/>
          <w:kern w:val="2"/>
          <w:szCs w:val="20"/>
          <w14:ligatures w14:val="standardContextual"/>
        </w:rPr>
        <w:tab/>
      </w:r>
      <w:r w:rsidRPr="000E4B87">
        <w:rPr>
          <w:rFonts w:ascii="Arial" w:hAnsi="Arial" w:cs="Arial"/>
          <w:szCs w:val="20"/>
        </w:rPr>
        <w:t>Indeling van Inschrijving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_Toc163650827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12</w:t>
      </w:r>
      <w:r w:rsidRPr="000E4B87">
        <w:rPr>
          <w:rFonts w:ascii="Arial" w:hAnsi="Arial" w:cs="Arial"/>
          <w:szCs w:val="20"/>
        </w:rPr>
        <w:fldChar w:fldCharType="end"/>
      </w:r>
    </w:p>
    <w:p w14:paraId="0FCB9802" w14:textId="1EC992D9"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2.14.3</w:t>
      </w:r>
      <w:r w:rsidRPr="000E4B87">
        <w:rPr>
          <w:rFonts w:ascii="Arial" w:eastAsiaTheme="minorEastAsia" w:hAnsi="Arial" w:cs="Arial"/>
          <w:iCs w:val="0"/>
          <w:kern w:val="2"/>
          <w:szCs w:val="20"/>
          <w14:ligatures w14:val="standardContextual"/>
        </w:rPr>
        <w:tab/>
      </w:r>
      <w:r w:rsidRPr="000E4B87">
        <w:rPr>
          <w:rFonts w:ascii="Arial" w:hAnsi="Arial" w:cs="Arial"/>
          <w:szCs w:val="20"/>
        </w:rPr>
        <w:t>Maximaal aantal pagina’s en bijlagen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_Toc163650828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13</w:t>
      </w:r>
      <w:r w:rsidRPr="000E4B87">
        <w:rPr>
          <w:rFonts w:ascii="Arial" w:hAnsi="Arial" w:cs="Arial"/>
          <w:szCs w:val="20"/>
        </w:rPr>
        <w:fldChar w:fldCharType="end"/>
      </w:r>
    </w:p>
    <w:p w14:paraId="10932D44" w14:textId="377D3B76"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2.15</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Gestanddoening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_Toc163650829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13</w:t>
      </w:r>
      <w:r w:rsidRPr="000E4B87">
        <w:rPr>
          <w:rFonts w:ascii="Arial" w:hAnsi="Arial" w:cs="Arial"/>
          <w:szCs w:val="20"/>
        </w:rPr>
        <w:fldChar w:fldCharType="end"/>
      </w:r>
    </w:p>
    <w:p w14:paraId="793C4771" w14:textId="4868AFAC"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2.16</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Klachten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_Toc163650830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13</w:t>
      </w:r>
      <w:r w:rsidRPr="000E4B87">
        <w:rPr>
          <w:rFonts w:ascii="Arial" w:hAnsi="Arial" w:cs="Arial"/>
          <w:szCs w:val="20"/>
        </w:rPr>
        <w:fldChar w:fldCharType="end"/>
      </w:r>
    </w:p>
    <w:p w14:paraId="188DADAB" w14:textId="48DFE280" w:rsidR="000E4B87" w:rsidRPr="000E4B87" w:rsidRDefault="000E4B87"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t>3</w:t>
      </w:r>
      <w:r w:rsidRPr="000E4B87">
        <w:rPr>
          <w:rFonts w:ascii="Arial" w:eastAsiaTheme="minorEastAsia" w:hAnsi="Arial" w:cs="Arial"/>
          <w:b w:val="0"/>
          <w:bCs w:val="0"/>
          <w:kern w:val="2"/>
          <w:szCs w:val="20"/>
          <w14:ligatures w14:val="standardContextual"/>
        </w:rPr>
        <w:tab/>
      </w:r>
      <w:r w:rsidRPr="000E4B87">
        <w:rPr>
          <w:rFonts w:ascii="Arial" w:hAnsi="Arial" w:cs="Arial"/>
          <w:szCs w:val="20"/>
        </w:rPr>
        <w:t>Eisen ten aanzien van inschrijvers</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_Toc163650831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0E4C3717" w14:textId="66E674E9"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3.1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Uitsluitingsgronden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_Toc163650832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1CEA2927" w14:textId="6CA4A6DC"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3.1.1</w:t>
      </w:r>
      <w:r w:rsidRPr="000E4B87">
        <w:rPr>
          <w:rFonts w:ascii="Arial" w:eastAsiaTheme="minorEastAsia" w:hAnsi="Arial" w:cs="Arial"/>
          <w:iCs w:val="0"/>
          <w:kern w:val="2"/>
          <w:szCs w:val="20"/>
          <w14:ligatures w14:val="standardContextual"/>
        </w:rPr>
        <w:tab/>
      </w:r>
      <w:r w:rsidRPr="000E4B87">
        <w:rPr>
          <w:rFonts w:ascii="Arial" w:hAnsi="Arial" w:cs="Arial"/>
          <w:szCs w:val="20"/>
        </w:rPr>
        <w:t>Verplichte uitsluitingsgronden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_Toc163650833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5E396EB2" w14:textId="1D746E13"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3.1.2</w:t>
      </w:r>
      <w:r w:rsidRPr="000E4B87">
        <w:rPr>
          <w:rFonts w:ascii="Arial" w:eastAsiaTheme="minorEastAsia" w:hAnsi="Arial" w:cs="Arial"/>
          <w:iCs w:val="0"/>
          <w:kern w:val="2"/>
          <w:szCs w:val="20"/>
          <w14:ligatures w14:val="standardContextual"/>
        </w:rPr>
        <w:tab/>
      </w:r>
      <w:r w:rsidRPr="000E4B87">
        <w:rPr>
          <w:rFonts w:ascii="Arial" w:hAnsi="Arial" w:cs="Arial"/>
          <w:szCs w:val="20"/>
        </w:rPr>
        <w:t>Facultatieve uitsluitingsgronden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_Toc163650834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5C587EF9" w14:textId="20906DAF"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3.2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Geschiktheidseisen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_Toc163650835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4A0C0E44" w14:textId="58EE308D"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3.2.1</w:t>
      </w:r>
      <w:r w:rsidRPr="000E4B87">
        <w:rPr>
          <w:rFonts w:ascii="Arial" w:eastAsiaTheme="minorEastAsia" w:hAnsi="Arial" w:cs="Arial"/>
          <w:iCs w:val="0"/>
          <w:kern w:val="2"/>
          <w:szCs w:val="20"/>
          <w14:ligatures w14:val="standardContextual"/>
        </w:rPr>
        <w:tab/>
      </w:r>
      <w:r w:rsidRPr="000E4B87">
        <w:rPr>
          <w:rFonts w:ascii="Arial" w:hAnsi="Arial" w:cs="Arial"/>
          <w:szCs w:val="20"/>
        </w:rPr>
        <w:t>Geschiktheidseisen met betrekking tot financiële en economische draagkracht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_Toc163650836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4B8C318D" w14:textId="1F9343BB"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3.2.2</w:t>
      </w:r>
      <w:r w:rsidRPr="000E4B87">
        <w:rPr>
          <w:rFonts w:ascii="Arial" w:eastAsiaTheme="minorEastAsia" w:hAnsi="Arial" w:cs="Arial"/>
          <w:iCs w:val="0"/>
          <w:kern w:val="2"/>
          <w:szCs w:val="20"/>
          <w14:ligatures w14:val="standardContextual"/>
        </w:rPr>
        <w:tab/>
      </w:r>
      <w:r w:rsidRPr="000E4B87">
        <w:rPr>
          <w:rFonts w:ascii="Arial" w:hAnsi="Arial" w:cs="Arial"/>
          <w:szCs w:val="20"/>
        </w:rPr>
        <w:t>Geschiktheidseisen met betrekking tot technische- en beroepsbekwaamheid</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_Toc163650837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14</w:t>
      </w:r>
      <w:r w:rsidRPr="000E4B87">
        <w:rPr>
          <w:rFonts w:ascii="Arial" w:hAnsi="Arial" w:cs="Arial"/>
          <w:szCs w:val="20"/>
        </w:rPr>
        <w:fldChar w:fldCharType="end"/>
      </w:r>
    </w:p>
    <w:p w14:paraId="5C55C8CF" w14:textId="415F9BEB"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3.3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Uniform Europees Aanbestedingsdocument en bewijsstukken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_Toc163650838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15</w:t>
      </w:r>
      <w:r w:rsidRPr="000E4B87">
        <w:rPr>
          <w:rFonts w:ascii="Arial" w:hAnsi="Arial" w:cs="Arial"/>
          <w:szCs w:val="20"/>
        </w:rPr>
        <w:fldChar w:fldCharType="end"/>
      </w:r>
    </w:p>
    <w:p w14:paraId="62059E30" w14:textId="3B5CED14" w:rsidR="000E4B87" w:rsidRPr="000E4B87" w:rsidRDefault="000E4B87"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t>4</w:t>
      </w:r>
      <w:r w:rsidRPr="000E4B87">
        <w:rPr>
          <w:rFonts w:ascii="Arial" w:eastAsiaTheme="minorEastAsia" w:hAnsi="Arial" w:cs="Arial"/>
          <w:b w:val="0"/>
          <w:bCs w:val="0"/>
          <w:kern w:val="2"/>
          <w:szCs w:val="20"/>
          <w14:ligatures w14:val="standardContextual"/>
        </w:rPr>
        <w:tab/>
      </w:r>
      <w:r w:rsidRPr="000E4B87">
        <w:rPr>
          <w:rFonts w:ascii="Arial" w:hAnsi="Arial" w:cs="Arial"/>
          <w:szCs w:val="20"/>
        </w:rPr>
        <w:t>Eisen ten aanzien van de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_Toc163650839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16</w:t>
      </w:r>
      <w:r w:rsidRPr="000E4B87">
        <w:rPr>
          <w:rFonts w:ascii="Arial" w:hAnsi="Arial" w:cs="Arial"/>
          <w:szCs w:val="20"/>
        </w:rPr>
        <w:fldChar w:fldCharType="end"/>
      </w:r>
    </w:p>
    <w:p w14:paraId="0C929459" w14:textId="3E90BD28"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4.1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Eisen ten aanzien van de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_Toc163650840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16</w:t>
      </w:r>
      <w:r w:rsidRPr="000E4B87">
        <w:rPr>
          <w:rFonts w:ascii="Arial" w:hAnsi="Arial" w:cs="Arial"/>
          <w:szCs w:val="20"/>
        </w:rPr>
        <w:fldChar w:fldCharType="end"/>
      </w:r>
    </w:p>
    <w:p w14:paraId="6E51C5F0" w14:textId="0C8AAFC1"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4.2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Subgunningcriterium Kwaliteit (70%)</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_Toc163650841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18</w:t>
      </w:r>
      <w:r w:rsidRPr="000E4B87">
        <w:rPr>
          <w:rFonts w:ascii="Arial" w:hAnsi="Arial" w:cs="Arial"/>
          <w:szCs w:val="20"/>
        </w:rPr>
        <w:fldChar w:fldCharType="end"/>
      </w:r>
    </w:p>
    <w:p w14:paraId="52237D73" w14:textId="045218E0"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4.2.1</w:t>
      </w:r>
      <w:r w:rsidRPr="000E4B87">
        <w:rPr>
          <w:rFonts w:ascii="Arial" w:eastAsiaTheme="minorEastAsia" w:hAnsi="Arial" w:cs="Arial"/>
          <w:iCs w:val="0"/>
          <w:kern w:val="2"/>
          <w:szCs w:val="20"/>
          <w14:ligatures w14:val="standardContextual"/>
        </w:rPr>
        <w:tab/>
      </w:r>
      <w:r w:rsidRPr="000E4B87">
        <w:rPr>
          <w:rFonts w:ascii="Arial" w:hAnsi="Arial" w:cs="Arial"/>
          <w:szCs w:val="20"/>
        </w:rPr>
        <w:t>Open vragen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_Toc163650842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18</w:t>
      </w:r>
      <w:r w:rsidRPr="000E4B87">
        <w:rPr>
          <w:rFonts w:ascii="Arial" w:hAnsi="Arial" w:cs="Arial"/>
          <w:szCs w:val="20"/>
        </w:rPr>
        <w:fldChar w:fldCharType="end"/>
      </w:r>
    </w:p>
    <w:p w14:paraId="369088F5" w14:textId="03220D11"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4.3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Subgunningscriterium Prijs (30%)</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_Toc163650843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19</w:t>
      </w:r>
      <w:r w:rsidRPr="000E4B87">
        <w:rPr>
          <w:rFonts w:ascii="Arial" w:hAnsi="Arial" w:cs="Arial"/>
          <w:szCs w:val="20"/>
        </w:rPr>
        <w:fldChar w:fldCharType="end"/>
      </w:r>
    </w:p>
    <w:p w14:paraId="61E2F339" w14:textId="09F0C01C"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4.4</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Varianten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_Toc163650844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19</w:t>
      </w:r>
      <w:r w:rsidRPr="000E4B87">
        <w:rPr>
          <w:rFonts w:ascii="Arial" w:hAnsi="Arial" w:cs="Arial"/>
          <w:szCs w:val="20"/>
        </w:rPr>
        <w:fldChar w:fldCharType="end"/>
      </w:r>
    </w:p>
    <w:p w14:paraId="5A99B1D7" w14:textId="1C0220FF" w:rsidR="000E4B87" w:rsidRPr="000E4B87" w:rsidRDefault="000E4B87"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t>5</w:t>
      </w:r>
      <w:r w:rsidRPr="000E4B87">
        <w:rPr>
          <w:rFonts w:ascii="Arial" w:eastAsiaTheme="minorEastAsia" w:hAnsi="Arial" w:cs="Arial"/>
          <w:b w:val="0"/>
          <w:bCs w:val="0"/>
          <w:kern w:val="2"/>
          <w:szCs w:val="20"/>
          <w14:ligatures w14:val="standardContextual"/>
        </w:rPr>
        <w:tab/>
      </w:r>
      <w:r w:rsidRPr="000E4B87">
        <w:rPr>
          <w:rFonts w:ascii="Arial" w:hAnsi="Arial" w:cs="Arial"/>
          <w:szCs w:val="20"/>
        </w:rPr>
        <w:t>Beoordeling van INSCHRIJVINGEN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_Toc163650845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20</w:t>
      </w:r>
      <w:r w:rsidRPr="000E4B87">
        <w:rPr>
          <w:rFonts w:ascii="Arial" w:hAnsi="Arial" w:cs="Arial"/>
          <w:szCs w:val="20"/>
        </w:rPr>
        <w:fldChar w:fldCharType="end"/>
      </w:r>
    </w:p>
    <w:p w14:paraId="554860AB" w14:textId="09427A63"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5.1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Toetsing aan de vormvereisten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_Toc163650846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20</w:t>
      </w:r>
      <w:r w:rsidRPr="000E4B87">
        <w:rPr>
          <w:rFonts w:ascii="Arial" w:hAnsi="Arial" w:cs="Arial"/>
          <w:szCs w:val="20"/>
        </w:rPr>
        <w:fldChar w:fldCharType="end"/>
      </w:r>
    </w:p>
    <w:p w14:paraId="54B1589C" w14:textId="3D0CC33A"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5.2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Voldoen aan de eisen ten aanzien van de opdracht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_Toc163650847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20</w:t>
      </w:r>
      <w:r w:rsidRPr="000E4B87">
        <w:rPr>
          <w:rFonts w:ascii="Arial" w:hAnsi="Arial" w:cs="Arial"/>
          <w:szCs w:val="20"/>
        </w:rPr>
        <w:fldChar w:fldCharType="end"/>
      </w:r>
    </w:p>
    <w:p w14:paraId="32A1465E" w14:textId="08976ACB"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lastRenderedPageBreak/>
        <w:t>5.3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 xml:space="preserve">Beoordeling </w:t>
      </w:r>
      <w:r w:rsidRPr="006556E7">
        <w:rPr>
          <w:rFonts w:ascii="Arial" w:hAnsi="Arial" w:cs="Arial"/>
          <w:szCs w:val="20"/>
        </w:rPr>
        <w:t>van de kwaliteit</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_Toc163650848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20</w:t>
      </w:r>
      <w:r w:rsidRPr="000E4B87">
        <w:rPr>
          <w:rFonts w:ascii="Arial" w:hAnsi="Arial" w:cs="Arial"/>
          <w:szCs w:val="20"/>
        </w:rPr>
        <w:fldChar w:fldCharType="end"/>
      </w:r>
    </w:p>
    <w:p w14:paraId="70155AFD" w14:textId="1D259953" w:rsidR="000E4B87" w:rsidRPr="000E4B87" w:rsidRDefault="000E4B87" w:rsidP="000E4B87">
      <w:pPr>
        <w:pStyle w:val="Inhopg3"/>
        <w:spacing w:line="240" w:lineRule="auto"/>
        <w:rPr>
          <w:rFonts w:ascii="Arial" w:eastAsiaTheme="minorEastAsia" w:hAnsi="Arial" w:cs="Arial"/>
          <w:iCs w:val="0"/>
          <w:kern w:val="2"/>
          <w:szCs w:val="20"/>
          <w14:ligatures w14:val="standardContextual"/>
        </w:rPr>
      </w:pPr>
      <w:r w:rsidRPr="000E4B87">
        <w:rPr>
          <w:rFonts w:ascii="Arial" w:hAnsi="Arial" w:cs="Arial"/>
          <w:szCs w:val="20"/>
        </w:rPr>
        <w:t>5.3.1</w:t>
      </w:r>
      <w:r w:rsidRPr="000E4B87">
        <w:rPr>
          <w:rFonts w:ascii="Arial" w:eastAsiaTheme="minorEastAsia" w:hAnsi="Arial" w:cs="Arial"/>
          <w:iCs w:val="0"/>
          <w:kern w:val="2"/>
          <w:szCs w:val="20"/>
          <w14:ligatures w14:val="standardContextual"/>
        </w:rPr>
        <w:tab/>
      </w:r>
      <w:r w:rsidRPr="000E4B87">
        <w:rPr>
          <w:rFonts w:ascii="Arial" w:hAnsi="Arial" w:cs="Arial"/>
          <w:szCs w:val="20"/>
        </w:rPr>
        <w:t>Beoordeling Open vragen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_Toc163650849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20</w:t>
      </w:r>
      <w:r w:rsidRPr="000E4B87">
        <w:rPr>
          <w:rFonts w:ascii="Arial" w:hAnsi="Arial" w:cs="Arial"/>
          <w:szCs w:val="20"/>
        </w:rPr>
        <w:fldChar w:fldCharType="end"/>
      </w:r>
    </w:p>
    <w:p w14:paraId="7E5089C0" w14:textId="03139FE1"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5.4</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Beoordeling van de prijs</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_Toc163650850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21</w:t>
      </w:r>
      <w:r w:rsidRPr="000E4B87">
        <w:rPr>
          <w:rFonts w:ascii="Arial" w:hAnsi="Arial" w:cs="Arial"/>
          <w:szCs w:val="20"/>
        </w:rPr>
        <w:fldChar w:fldCharType="end"/>
      </w:r>
    </w:p>
    <w:p w14:paraId="72C1960A" w14:textId="50DC960E"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5.5</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Rangschikking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_Toc163650851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21</w:t>
      </w:r>
      <w:r w:rsidRPr="000E4B87">
        <w:rPr>
          <w:rFonts w:ascii="Arial" w:hAnsi="Arial" w:cs="Arial"/>
          <w:szCs w:val="20"/>
        </w:rPr>
        <w:fldChar w:fldCharType="end"/>
      </w:r>
    </w:p>
    <w:p w14:paraId="07A5F140" w14:textId="0EF0DC27" w:rsidR="000E4B87" w:rsidRPr="000E4B87" w:rsidRDefault="000E4B87"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t>6</w:t>
      </w:r>
      <w:r w:rsidRPr="000E4B87">
        <w:rPr>
          <w:rFonts w:ascii="Arial" w:eastAsiaTheme="minorEastAsia" w:hAnsi="Arial" w:cs="Arial"/>
          <w:b w:val="0"/>
          <w:bCs w:val="0"/>
          <w:kern w:val="2"/>
          <w:szCs w:val="20"/>
          <w14:ligatures w14:val="standardContextual"/>
        </w:rPr>
        <w:tab/>
      </w:r>
      <w:r w:rsidRPr="000E4B87">
        <w:rPr>
          <w:rFonts w:ascii="Arial" w:hAnsi="Arial" w:cs="Arial"/>
          <w:szCs w:val="20"/>
        </w:rPr>
        <w:t>Vervolg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_Toc163650852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22</w:t>
      </w:r>
      <w:r w:rsidRPr="000E4B87">
        <w:rPr>
          <w:rFonts w:ascii="Arial" w:hAnsi="Arial" w:cs="Arial"/>
          <w:szCs w:val="20"/>
        </w:rPr>
        <w:fldChar w:fldCharType="end"/>
      </w:r>
    </w:p>
    <w:p w14:paraId="0424E238" w14:textId="473DC64F"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6.1</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Voorgenomen gunning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_Toc163650853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22</w:t>
      </w:r>
      <w:r w:rsidRPr="000E4B87">
        <w:rPr>
          <w:rFonts w:ascii="Arial" w:hAnsi="Arial" w:cs="Arial"/>
          <w:szCs w:val="20"/>
        </w:rPr>
        <w:fldChar w:fldCharType="end"/>
      </w:r>
    </w:p>
    <w:p w14:paraId="16073A24" w14:textId="64C4B3A3"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6.2</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Bezwaar</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_Toc163650854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22</w:t>
      </w:r>
      <w:r w:rsidRPr="000E4B87">
        <w:rPr>
          <w:rFonts w:ascii="Arial" w:hAnsi="Arial" w:cs="Arial"/>
          <w:szCs w:val="20"/>
        </w:rPr>
        <w:fldChar w:fldCharType="end"/>
      </w:r>
    </w:p>
    <w:p w14:paraId="2E4E289B" w14:textId="4E0A3ADE" w:rsidR="000E4B87" w:rsidRPr="000E4B87" w:rsidRDefault="000E4B87" w:rsidP="000E4B87">
      <w:pPr>
        <w:pStyle w:val="Inhopg2"/>
        <w:spacing w:line="240" w:lineRule="auto"/>
        <w:rPr>
          <w:rFonts w:ascii="Arial" w:eastAsiaTheme="minorEastAsia" w:hAnsi="Arial" w:cs="Arial"/>
          <w:kern w:val="2"/>
          <w:szCs w:val="20"/>
          <w:lang w:eastAsia="nl-NL"/>
          <w14:ligatures w14:val="standardContextual"/>
        </w:rPr>
      </w:pPr>
      <w:r w:rsidRPr="000E4B87">
        <w:rPr>
          <w:rFonts w:ascii="Arial" w:hAnsi="Arial" w:cs="Arial"/>
          <w:szCs w:val="20"/>
        </w:rPr>
        <w:t>6.3</w:t>
      </w:r>
      <w:r w:rsidRPr="000E4B87">
        <w:rPr>
          <w:rFonts w:ascii="Arial" w:eastAsiaTheme="minorEastAsia" w:hAnsi="Arial" w:cs="Arial"/>
          <w:kern w:val="2"/>
          <w:szCs w:val="20"/>
          <w:lang w:eastAsia="nl-NL"/>
          <w14:ligatures w14:val="standardContextual"/>
        </w:rPr>
        <w:tab/>
      </w:r>
      <w:r w:rsidRPr="000E4B87">
        <w:rPr>
          <w:rFonts w:ascii="Arial" w:hAnsi="Arial" w:cs="Arial"/>
          <w:szCs w:val="20"/>
        </w:rPr>
        <w:t>Definitieve gunning</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_Toc163650855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22</w:t>
      </w:r>
      <w:r w:rsidRPr="000E4B87">
        <w:rPr>
          <w:rFonts w:ascii="Arial" w:hAnsi="Arial" w:cs="Arial"/>
          <w:szCs w:val="20"/>
        </w:rPr>
        <w:fldChar w:fldCharType="end"/>
      </w:r>
    </w:p>
    <w:p w14:paraId="07789EA0" w14:textId="2123F60F" w:rsidR="000E4B87" w:rsidRPr="000E4B87" w:rsidRDefault="000E4B87" w:rsidP="000E4B87">
      <w:pPr>
        <w:pStyle w:val="Inhopg1"/>
        <w:spacing w:before="0" w:after="0"/>
        <w:rPr>
          <w:rFonts w:ascii="Arial" w:eastAsiaTheme="minorEastAsia" w:hAnsi="Arial" w:cs="Arial"/>
          <w:b w:val="0"/>
          <w:bCs w:val="0"/>
          <w:kern w:val="2"/>
          <w:szCs w:val="20"/>
          <w14:ligatures w14:val="standardContextual"/>
        </w:rPr>
      </w:pPr>
      <w:r w:rsidRPr="000E4B87">
        <w:rPr>
          <w:rFonts w:ascii="Arial" w:hAnsi="Arial" w:cs="Arial"/>
          <w:szCs w:val="20"/>
        </w:rPr>
        <w:t>7</w:t>
      </w:r>
      <w:r w:rsidRPr="000E4B87">
        <w:rPr>
          <w:rFonts w:ascii="Arial" w:eastAsiaTheme="minorEastAsia" w:hAnsi="Arial" w:cs="Arial"/>
          <w:b w:val="0"/>
          <w:bCs w:val="0"/>
          <w:kern w:val="2"/>
          <w:szCs w:val="20"/>
          <w14:ligatures w14:val="standardContextual"/>
        </w:rPr>
        <w:tab/>
      </w:r>
      <w:r w:rsidRPr="000E4B87">
        <w:rPr>
          <w:rFonts w:ascii="Arial" w:hAnsi="Arial" w:cs="Arial"/>
          <w:szCs w:val="20"/>
        </w:rPr>
        <w:t>Bijlagen</w:t>
      </w:r>
      <w:r w:rsidRPr="000E4B87">
        <w:rPr>
          <w:rFonts w:ascii="Arial" w:hAnsi="Arial" w:cs="Arial"/>
          <w:szCs w:val="20"/>
        </w:rPr>
        <w:tab/>
      </w:r>
      <w:r w:rsidRPr="000E4B87">
        <w:rPr>
          <w:rFonts w:ascii="Arial" w:hAnsi="Arial" w:cs="Arial"/>
          <w:szCs w:val="20"/>
        </w:rPr>
        <w:fldChar w:fldCharType="begin"/>
      </w:r>
      <w:r w:rsidRPr="000E4B87">
        <w:rPr>
          <w:rFonts w:ascii="Arial" w:hAnsi="Arial" w:cs="Arial"/>
          <w:szCs w:val="20"/>
        </w:rPr>
        <w:instrText xml:space="preserve"> PAGEREF _Toc163650856 \h </w:instrText>
      </w:r>
      <w:r w:rsidRPr="000E4B87">
        <w:rPr>
          <w:rFonts w:ascii="Arial" w:hAnsi="Arial" w:cs="Arial"/>
          <w:szCs w:val="20"/>
        </w:rPr>
      </w:r>
      <w:r w:rsidRPr="000E4B87">
        <w:rPr>
          <w:rFonts w:ascii="Arial" w:hAnsi="Arial" w:cs="Arial"/>
          <w:szCs w:val="20"/>
        </w:rPr>
        <w:fldChar w:fldCharType="separate"/>
      </w:r>
      <w:r w:rsidRPr="000E4B87">
        <w:rPr>
          <w:rFonts w:ascii="Arial" w:hAnsi="Arial" w:cs="Arial"/>
          <w:szCs w:val="20"/>
        </w:rPr>
        <w:t>23</w:t>
      </w:r>
      <w:r w:rsidRPr="000E4B87">
        <w:rPr>
          <w:rFonts w:ascii="Arial" w:hAnsi="Arial" w:cs="Arial"/>
          <w:szCs w:val="20"/>
        </w:rPr>
        <w:fldChar w:fldCharType="end"/>
      </w:r>
    </w:p>
    <w:p w14:paraId="28238EAF" w14:textId="396A0B36" w:rsidR="009A1511" w:rsidRPr="00472624" w:rsidRDefault="009A1511" w:rsidP="000E4B87">
      <w:pPr>
        <w:autoSpaceDE w:val="0"/>
        <w:autoSpaceDN w:val="0"/>
        <w:adjustRightInd w:val="0"/>
        <w:spacing w:line="240" w:lineRule="auto"/>
        <w:rPr>
          <w:rFonts w:asciiTheme="minorHAnsi" w:hAnsiTheme="minorHAnsi" w:cstheme="minorHAnsi"/>
          <w:sz w:val="22"/>
          <w:szCs w:val="22"/>
        </w:rPr>
      </w:pPr>
      <w:r w:rsidRPr="000E4B87">
        <w:rPr>
          <w:rFonts w:ascii="Arial" w:hAnsi="Arial" w:cs="Arial"/>
          <w:b/>
          <w:bCs/>
        </w:rPr>
        <w:fldChar w:fldCharType="end"/>
      </w:r>
    </w:p>
    <w:p w14:paraId="08BA158C" w14:textId="77777777" w:rsidR="00034908" w:rsidRPr="00F94A7E" w:rsidRDefault="00034908">
      <w:pPr>
        <w:spacing w:line="240" w:lineRule="auto"/>
        <w:rPr>
          <w:rFonts w:asciiTheme="minorHAnsi" w:hAnsiTheme="minorHAnsi" w:cstheme="minorHAnsi"/>
          <w:sz w:val="22"/>
          <w:szCs w:val="22"/>
        </w:rPr>
      </w:pPr>
    </w:p>
    <w:p w14:paraId="5B5B4F34" w14:textId="77777777" w:rsidR="00034908" w:rsidRPr="00F94A7E" w:rsidRDefault="00034908">
      <w:pPr>
        <w:spacing w:line="240" w:lineRule="auto"/>
        <w:rPr>
          <w:rFonts w:asciiTheme="minorHAnsi" w:hAnsiTheme="minorHAnsi" w:cstheme="minorHAnsi"/>
          <w:sz w:val="22"/>
          <w:szCs w:val="22"/>
        </w:rPr>
      </w:pPr>
    </w:p>
    <w:p w14:paraId="166099FB" w14:textId="77777777" w:rsidR="00034908" w:rsidRPr="00F94A7E" w:rsidRDefault="00034908">
      <w:pPr>
        <w:spacing w:line="240" w:lineRule="auto"/>
        <w:rPr>
          <w:rFonts w:asciiTheme="minorHAnsi" w:hAnsiTheme="minorHAnsi" w:cstheme="minorHAnsi"/>
          <w:sz w:val="22"/>
          <w:szCs w:val="22"/>
        </w:rPr>
      </w:pPr>
    </w:p>
    <w:p w14:paraId="7EBE2EB1" w14:textId="77777777" w:rsidR="00034908" w:rsidRPr="00F94A7E" w:rsidRDefault="00034908">
      <w:pPr>
        <w:spacing w:line="240" w:lineRule="auto"/>
        <w:rPr>
          <w:rFonts w:asciiTheme="minorHAnsi" w:hAnsiTheme="minorHAnsi" w:cstheme="minorHAnsi"/>
          <w:sz w:val="22"/>
          <w:szCs w:val="22"/>
        </w:rPr>
      </w:pPr>
    </w:p>
    <w:p w14:paraId="12E19B9D" w14:textId="77777777" w:rsidR="00034908" w:rsidRPr="00F94A7E" w:rsidRDefault="00034908">
      <w:pPr>
        <w:spacing w:line="240" w:lineRule="auto"/>
        <w:rPr>
          <w:rFonts w:asciiTheme="minorHAnsi" w:hAnsiTheme="minorHAnsi" w:cstheme="minorHAnsi"/>
          <w:sz w:val="22"/>
          <w:szCs w:val="22"/>
        </w:rPr>
      </w:pPr>
    </w:p>
    <w:p w14:paraId="5E1B67E9" w14:textId="77777777" w:rsidR="00034908" w:rsidRPr="00F94A7E" w:rsidRDefault="00034908">
      <w:pPr>
        <w:spacing w:line="240" w:lineRule="auto"/>
        <w:rPr>
          <w:rFonts w:asciiTheme="minorHAnsi" w:hAnsiTheme="minorHAnsi" w:cstheme="minorHAnsi"/>
          <w:sz w:val="22"/>
          <w:szCs w:val="22"/>
        </w:rPr>
      </w:pPr>
    </w:p>
    <w:p w14:paraId="0A0F3A80" w14:textId="77777777" w:rsidR="00034908" w:rsidRPr="00F94A7E" w:rsidRDefault="00034908">
      <w:pPr>
        <w:spacing w:line="240" w:lineRule="auto"/>
        <w:rPr>
          <w:rFonts w:asciiTheme="minorHAnsi" w:hAnsiTheme="minorHAnsi" w:cstheme="minorHAnsi"/>
          <w:sz w:val="22"/>
          <w:szCs w:val="22"/>
        </w:rPr>
      </w:pPr>
    </w:p>
    <w:p w14:paraId="18D727CF" w14:textId="77777777" w:rsidR="00034908" w:rsidRPr="00F94A7E" w:rsidRDefault="00034908">
      <w:pPr>
        <w:spacing w:line="240" w:lineRule="auto"/>
        <w:rPr>
          <w:rFonts w:asciiTheme="minorHAnsi" w:hAnsiTheme="minorHAnsi" w:cstheme="minorHAnsi"/>
          <w:sz w:val="22"/>
          <w:szCs w:val="22"/>
        </w:rPr>
      </w:pPr>
    </w:p>
    <w:p w14:paraId="6A1F695C" w14:textId="77777777" w:rsidR="00034908" w:rsidRPr="00F94A7E" w:rsidRDefault="00034908">
      <w:pPr>
        <w:spacing w:line="240" w:lineRule="auto"/>
        <w:rPr>
          <w:rFonts w:asciiTheme="minorHAnsi" w:hAnsiTheme="minorHAnsi" w:cstheme="minorHAnsi"/>
          <w:sz w:val="22"/>
          <w:szCs w:val="22"/>
        </w:rPr>
      </w:pPr>
    </w:p>
    <w:p w14:paraId="4743490A" w14:textId="77777777" w:rsidR="00034908" w:rsidRPr="00F94A7E" w:rsidRDefault="00034908">
      <w:pPr>
        <w:spacing w:line="240" w:lineRule="auto"/>
        <w:rPr>
          <w:rFonts w:asciiTheme="minorHAnsi" w:hAnsiTheme="minorHAnsi" w:cstheme="minorHAnsi"/>
          <w:sz w:val="22"/>
          <w:szCs w:val="22"/>
        </w:rPr>
      </w:pPr>
    </w:p>
    <w:p w14:paraId="284A595F" w14:textId="77777777" w:rsidR="00034908" w:rsidRPr="00F94A7E" w:rsidRDefault="00034908">
      <w:pPr>
        <w:spacing w:line="240" w:lineRule="auto"/>
        <w:rPr>
          <w:rFonts w:asciiTheme="minorHAnsi" w:hAnsiTheme="minorHAnsi" w:cstheme="minorHAnsi"/>
          <w:sz w:val="22"/>
          <w:szCs w:val="22"/>
        </w:rPr>
      </w:pPr>
    </w:p>
    <w:p w14:paraId="64FCBC5E" w14:textId="77777777" w:rsidR="00034908" w:rsidRPr="00F94A7E" w:rsidRDefault="00034908">
      <w:pPr>
        <w:spacing w:line="240" w:lineRule="auto"/>
        <w:rPr>
          <w:rFonts w:asciiTheme="minorHAnsi" w:hAnsiTheme="minorHAnsi" w:cstheme="minorHAnsi"/>
          <w:sz w:val="22"/>
          <w:szCs w:val="22"/>
        </w:rPr>
      </w:pPr>
    </w:p>
    <w:p w14:paraId="1B464CD7" w14:textId="77777777" w:rsidR="00034908" w:rsidRPr="00F94A7E" w:rsidRDefault="00034908">
      <w:pPr>
        <w:spacing w:line="240" w:lineRule="auto"/>
        <w:rPr>
          <w:rFonts w:asciiTheme="minorHAnsi" w:hAnsiTheme="minorHAnsi" w:cstheme="minorHAnsi"/>
          <w:sz w:val="22"/>
          <w:szCs w:val="22"/>
        </w:rPr>
      </w:pPr>
    </w:p>
    <w:p w14:paraId="2B421E2E" w14:textId="77777777" w:rsidR="00034908" w:rsidRPr="00F94A7E" w:rsidRDefault="00034908">
      <w:pPr>
        <w:spacing w:line="240" w:lineRule="auto"/>
        <w:rPr>
          <w:rFonts w:asciiTheme="minorHAnsi" w:hAnsiTheme="minorHAnsi" w:cstheme="minorHAnsi"/>
          <w:sz w:val="22"/>
          <w:szCs w:val="22"/>
        </w:rPr>
      </w:pPr>
    </w:p>
    <w:p w14:paraId="05D42674" w14:textId="41BA5A20" w:rsidR="00034908" w:rsidRDefault="00034908">
      <w:pPr>
        <w:spacing w:line="240" w:lineRule="auto"/>
        <w:rPr>
          <w:rFonts w:asciiTheme="minorHAnsi" w:hAnsiTheme="minorHAnsi" w:cstheme="minorHAnsi"/>
          <w:sz w:val="22"/>
          <w:szCs w:val="22"/>
        </w:rPr>
      </w:pPr>
    </w:p>
    <w:p w14:paraId="2520493B" w14:textId="6ECDA105" w:rsidR="00F94A7E" w:rsidRDefault="00F94A7E">
      <w:pPr>
        <w:spacing w:line="240" w:lineRule="auto"/>
        <w:rPr>
          <w:rFonts w:asciiTheme="minorHAnsi" w:hAnsiTheme="minorHAnsi" w:cstheme="minorHAnsi"/>
          <w:sz w:val="22"/>
          <w:szCs w:val="22"/>
        </w:rPr>
      </w:pPr>
    </w:p>
    <w:p w14:paraId="61A72E7B" w14:textId="5BADF740" w:rsidR="00557FC4" w:rsidRDefault="00557FC4">
      <w:pPr>
        <w:spacing w:line="240" w:lineRule="auto"/>
        <w:rPr>
          <w:rFonts w:asciiTheme="minorHAnsi" w:hAnsiTheme="minorHAnsi" w:cstheme="minorHAnsi"/>
          <w:sz w:val="22"/>
          <w:szCs w:val="22"/>
        </w:rPr>
      </w:pPr>
    </w:p>
    <w:p w14:paraId="7725A716" w14:textId="352AA703" w:rsidR="00B7051A" w:rsidRPr="00F94A7E" w:rsidRDefault="00B7051A">
      <w:pPr>
        <w:spacing w:line="240" w:lineRule="auto"/>
        <w:rPr>
          <w:rFonts w:asciiTheme="minorHAnsi" w:hAnsiTheme="minorHAnsi" w:cstheme="minorHAnsi"/>
          <w:sz w:val="22"/>
          <w:szCs w:val="22"/>
        </w:rPr>
      </w:pPr>
    </w:p>
    <w:p w14:paraId="100E87D5" w14:textId="77777777" w:rsidR="000E4B87" w:rsidRDefault="000E4B87">
      <w:pPr>
        <w:spacing w:line="240" w:lineRule="auto"/>
        <w:rPr>
          <w:rFonts w:ascii="Arial" w:hAnsi="Arial" w:cs="Arial"/>
          <w:b/>
          <w:bCs/>
          <w:caps/>
          <w:color w:val="548DD4" w:themeColor="text2" w:themeTint="99"/>
          <w:sz w:val="24"/>
          <w:szCs w:val="24"/>
        </w:rPr>
      </w:pPr>
      <w:bookmarkStart w:id="2" w:name="_Toc163650796"/>
      <w:bookmarkStart w:id="3" w:name="_Hlk94621322"/>
      <w:r>
        <w:br w:type="page"/>
      </w:r>
    </w:p>
    <w:p w14:paraId="4E090090" w14:textId="6893FAEF" w:rsidR="009A1511" w:rsidRPr="004B5C5B" w:rsidRDefault="009A1511" w:rsidP="004B5C5B">
      <w:pPr>
        <w:pStyle w:val="Kop1"/>
      </w:pPr>
      <w:r w:rsidRPr="004B5C5B">
        <w:lastRenderedPageBreak/>
        <w:t>INLEIDING</w:t>
      </w:r>
      <w:bookmarkEnd w:id="2"/>
    </w:p>
    <w:bookmarkEnd w:id="3"/>
    <w:p w14:paraId="28E567DE" w14:textId="2D593DBB" w:rsidR="00034908" w:rsidRPr="00FC4500" w:rsidRDefault="00034908" w:rsidP="00FC4500">
      <w:pPr>
        <w:spacing w:line="240" w:lineRule="auto"/>
        <w:rPr>
          <w:rFonts w:ascii="Arial" w:hAnsi="Arial" w:cs="Arial"/>
        </w:rPr>
      </w:pPr>
      <w:r w:rsidRPr="00FC4500">
        <w:rPr>
          <w:rFonts w:ascii="Arial" w:hAnsi="Arial" w:cs="Arial"/>
        </w:rPr>
        <w:t xml:space="preserve">In dit hoofdstuk worden </w:t>
      </w:r>
      <w:r w:rsidR="00BD637F" w:rsidRPr="00FC4500">
        <w:rPr>
          <w:rFonts w:ascii="Arial" w:hAnsi="Arial" w:cs="Arial"/>
        </w:rPr>
        <w:t>de aanbestedende dienst</w:t>
      </w:r>
      <w:r w:rsidRPr="00FC4500">
        <w:rPr>
          <w:rFonts w:ascii="Arial" w:hAnsi="Arial" w:cs="Arial"/>
        </w:rPr>
        <w:t xml:space="preserve"> en de aan te besteden opdracht beschreven. De aan te besteden opdracht wordt beschreven aan de hand van de voor de aanbesteding relevante kenmerken.</w:t>
      </w:r>
    </w:p>
    <w:p w14:paraId="71AD94AE" w14:textId="77777777" w:rsidR="00034908" w:rsidRPr="006412F6" w:rsidRDefault="00034908" w:rsidP="00FC4500">
      <w:pPr>
        <w:spacing w:line="240" w:lineRule="auto"/>
        <w:rPr>
          <w:rFonts w:ascii="Arial" w:hAnsi="Arial" w:cs="Arial"/>
          <w:sz w:val="22"/>
          <w:szCs w:val="22"/>
        </w:rPr>
      </w:pPr>
    </w:p>
    <w:p w14:paraId="24C27A7D" w14:textId="77777777" w:rsidR="00034908" w:rsidRPr="006412F6" w:rsidRDefault="00034908" w:rsidP="004B5C5B">
      <w:pPr>
        <w:pStyle w:val="Kop2"/>
      </w:pPr>
      <w:bookmarkStart w:id="4" w:name="_Toc18075260"/>
      <w:bookmarkStart w:id="5" w:name="_Toc163650797"/>
      <w:r w:rsidRPr="006412F6">
        <w:t>De aanbestedende dienst</w:t>
      </w:r>
      <w:bookmarkEnd w:id="4"/>
      <w:bookmarkEnd w:id="5"/>
    </w:p>
    <w:p w14:paraId="59D598CA" w14:textId="77777777" w:rsidR="00FC4500" w:rsidRDefault="00FC4500" w:rsidP="00FC4500">
      <w:pPr>
        <w:spacing w:line="240" w:lineRule="auto"/>
        <w:rPr>
          <w:rFonts w:ascii="Arial" w:hAnsi="Arial" w:cs="Arial"/>
        </w:rPr>
      </w:pPr>
      <w:r w:rsidRPr="00D25BCF">
        <w:rPr>
          <w:rFonts w:ascii="Arial" w:hAnsi="Arial" w:cs="Arial"/>
        </w:rPr>
        <w:t xml:space="preserve">Het Koning Willem I College streeft ernaar anderstaligen te empoweren voor een succesvolle integratie in de Nederlandse samenleving. Wij zijn er om kansen te creëren, gemeenschapszin te bevorderen en persoonlijke groei te stimuleren. </w:t>
      </w:r>
    </w:p>
    <w:p w14:paraId="72536A67" w14:textId="77777777" w:rsidR="00FC4500" w:rsidRPr="00D25BCF" w:rsidRDefault="00FC4500" w:rsidP="00FC4500">
      <w:pPr>
        <w:spacing w:line="240" w:lineRule="auto"/>
        <w:rPr>
          <w:rFonts w:ascii="Arial" w:hAnsi="Arial" w:cs="Arial"/>
        </w:rPr>
      </w:pPr>
    </w:p>
    <w:p w14:paraId="0525D646" w14:textId="77777777" w:rsidR="00FC4500" w:rsidRDefault="00FC4500" w:rsidP="00FC4500">
      <w:pPr>
        <w:spacing w:line="240" w:lineRule="auto"/>
        <w:rPr>
          <w:rFonts w:ascii="Arial" w:hAnsi="Arial" w:cs="Arial"/>
        </w:rPr>
      </w:pPr>
      <w:r w:rsidRPr="00D25BCF">
        <w:rPr>
          <w:rFonts w:ascii="Arial" w:hAnsi="Arial" w:cs="Arial"/>
        </w:rPr>
        <w:t>Onze kernwaarden zijn betrokkenheid, vertrouwen, veiligheid, verantwoordelijkheid, innovatie en respect. Deze waarden vormen de basis van onze besluitvorming en acties, en bevorderen een sterk gemeenschapsgevoel binnen onze organisatie.</w:t>
      </w:r>
    </w:p>
    <w:p w14:paraId="179A01CA" w14:textId="77777777" w:rsidR="00FC4500" w:rsidRPr="00D25BCF" w:rsidRDefault="00FC4500" w:rsidP="00FC4500">
      <w:pPr>
        <w:spacing w:line="240" w:lineRule="auto"/>
        <w:rPr>
          <w:rFonts w:ascii="Arial" w:hAnsi="Arial" w:cs="Arial"/>
        </w:rPr>
      </w:pPr>
    </w:p>
    <w:p w14:paraId="0A436B5E" w14:textId="77777777" w:rsidR="00FC4500" w:rsidRDefault="00FC4500" w:rsidP="00FC4500">
      <w:pPr>
        <w:spacing w:line="240" w:lineRule="auto"/>
        <w:rPr>
          <w:rFonts w:ascii="Arial" w:hAnsi="Arial" w:cs="Arial"/>
        </w:rPr>
      </w:pPr>
      <w:r w:rsidRPr="00D25BCF">
        <w:rPr>
          <w:rFonts w:ascii="Arial" w:hAnsi="Arial" w:cs="Arial"/>
        </w:rPr>
        <w:t>Onze sterktes liggen in het bieden van maatwerk in onderwijs, het cultiveren van een sterke gemeenschapszin, en begrip van de behoeften van anderstaligen. Deze kwaliteiten stellen ons in staat onze doelen te realiseren en maken ons tot een unieke onderwijsinstelling.</w:t>
      </w:r>
    </w:p>
    <w:p w14:paraId="577AA57A" w14:textId="77777777" w:rsidR="00FC4500" w:rsidRPr="00D25BCF" w:rsidRDefault="00FC4500" w:rsidP="00FC4500">
      <w:pPr>
        <w:spacing w:line="240" w:lineRule="auto"/>
        <w:rPr>
          <w:rFonts w:ascii="Arial" w:hAnsi="Arial" w:cs="Arial"/>
        </w:rPr>
      </w:pPr>
    </w:p>
    <w:p w14:paraId="172B193B" w14:textId="77777777" w:rsidR="00FC4500" w:rsidRPr="00FC4500" w:rsidRDefault="00FC4500" w:rsidP="00FC4500">
      <w:pPr>
        <w:spacing w:line="240" w:lineRule="auto"/>
        <w:rPr>
          <w:rFonts w:ascii="Arial" w:hAnsi="Arial" w:cs="Arial"/>
        </w:rPr>
      </w:pPr>
      <w:r w:rsidRPr="00FC4500">
        <w:rPr>
          <w:rFonts w:ascii="Arial" w:hAnsi="Arial" w:cs="Arial"/>
        </w:rPr>
        <w:t>We bevorderen een cultuur waarin studenten worden aangemoedigd om zelfstandig en actief te leren. Docenten faciliteren dit proces.</w:t>
      </w:r>
    </w:p>
    <w:p w14:paraId="53E1E620" w14:textId="63804507" w:rsidR="00034908" w:rsidRPr="00FC4500" w:rsidRDefault="00034908" w:rsidP="00FC4500">
      <w:pPr>
        <w:spacing w:line="240" w:lineRule="auto"/>
        <w:rPr>
          <w:rFonts w:ascii="Arial" w:hAnsi="Arial" w:cs="Arial"/>
        </w:rPr>
      </w:pPr>
    </w:p>
    <w:p w14:paraId="56CF5B2D" w14:textId="7B64E49E" w:rsidR="00034908" w:rsidRPr="00FC4500" w:rsidRDefault="00034908" w:rsidP="00FC4500">
      <w:pPr>
        <w:spacing w:line="240" w:lineRule="auto"/>
        <w:rPr>
          <w:rFonts w:ascii="Arial" w:hAnsi="Arial" w:cs="Arial"/>
          <w:color w:val="000000" w:themeColor="text1"/>
          <w:lang w:eastAsia="en-US"/>
        </w:rPr>
      </w:pPr>
      <w:r w:rsidRPr="00FC4500">
        <w:rPr>
          <w:rFonts w:ascii="Arial" w:hAnsi="Arial" w:cs="Arial"/>
          <w:color w:val="000000" w:themeColor="text1"/>
          <w:lang w:eastAsia="en-GB"/>
        </w:rPr>
        <w:t>Voor meer informatie zie:</w:t>
      </w:r>
      <w:r w:rsidR="00FC4500" w:rsidRPr="00FC4500">
        <w:rPr>
          <w:rFonts w:ascii="Arial" w:hAnsi="Arial" w:cs="Arial"/>
          <w:color w:val="000000" w:themeColor="text1"/>
          <w:lang w:eastAsia="en-GB"/>
        </w:rPr>
        <w:t xml:space="preserve"> </w:t>
      </w:r>
      <w:hyperlink r:id="rId12" w:history="1">
        <w:r w:rsidRPr="00FC4500">
          <w:rPr>
            <w:rStyle w:val="Hyperlink"/>
            <w:rFonts w:cs="Arial"/>
            <w:color w:val="17365D" w:themeColor="text2" w:themeShade="BF"/>
            <w:lang w:eastAsia="en-GB"/>
          </w:rPr>
          <w:t>www.kw1c.nl</w:t>
        </w:r>
      </w:hyperlink>
    </w:p>
    <w:p w14:paraId="6BE9C3CF" w14:textId="77777777" w:rsidR="00034908" w:rsidRPr="00F94A7E" w:rsidRDefault="00034908" w:rsidP="00FC4500">
      <w:pPr>
        <w:spacing w:line="240" w:lineRule="auto"/>
        <w:rPr>
          <w:rFonts w:asciiTheme="minorHAnsi" w:hAnsiTheme="minorHAnsi" w:cstheme="minorHAnsi"/>
          <w:sz w:val="22"/>
          <w:szCs w:val="22"/>
        </w:rPr>
      </w:pPr>
    </w:p>
    <w:p w14:paraId="3A1D4B00" w14:textId="77777777" w:rsidR="00034908" w:rsidRPr="004B5C5B" w:rsidRDefault="00034908" w:rsidP="004B5C5B">
      <w:pPr>
        <w:pStyle w:val="Kop2"/>
      </w:pPr>
      <w:bookmarkStart w:id="6" w:name="_Toc18075262"/>
      <w:bookmarkStart w:id="7" w:name="_Toc163650798"/>
      <w:r w:rsidRPr="004B5C5B">
        <w:t>Aan te besteden opdracht</w:t>
      </w:r>
      <w:bookmarkEnd w:id="6"/>
      <w:bookmarkEnd w:id="7"/>
    </w:p>
    <w:p w14:paraId="5EB5B7BD" w14:textId="56E2D24F" w:rsidR="00FC4500" w:rsidRPr="004E01AA" w:rsidRDefault="00FC4500" w:rsidP="00FC4500">
      <w:pPr>
        <w:rPr>
          <w:rFonts w:ascii="Arial" w:hAnsi="Arial" w:cs="Arial"/>
        </w:rPr>
      </w:pPr>
      <w:r w:rsidRPr="004E01AA">
        <w:rPr>
          <w:rFonts w:ascii="Arial" w:hAnsi="Arial" w:cs="Arial"/>
        </w:rPr>
        <w:t>De aan te besteden opdracht wordt als volgt gedefinieerd:</w:t>
      </w:r>
      <w:r>
        <w:rPr>
          <w:rFonts w:ascii="Arial" w:hAnsi="Arial" w:cs="Arial"/>
        </w:rPr>
        <w:t xml:space="preserve"> </w:t>
      </w:r>
      <w:sdt>
        <w:sdtPr>
          <w:rPr>
            <w:rFonts w:ascii="Arial" w:hAnsi="Arial" w:cs="Arial"/>
            <w:color w:val="000000"/>
          </w:rPr>
          <w:alias w:val="Naam aanbesteding"/>
          <w:tag w:val="Naam_x0020_aanbesteding"/>
          <w:id w:val="-1939820941"/>
          <w:placeholder>
            <w:docPart w:val="3B54B73A9FFA449C80B513A0DF1131DD"/>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Pr>
              <w:rFonts w:ascii="Arial" w:hAnsi="Arial" w:cs="Arial"/>
              <w:color w:val="000000"/>
            </w:rPr>
            <w:t>Het zoeken naar een s</w:t>
          </w:r>
          <w:r w:rsidRPr="00AD4071">
            <w:rPr>
              <w:rFonts w:ascii="Arial" w:hAnsi="Arial" w:cs="Arial"/>
              <w:color w:val="000000"/>
            </w:rPr>
            <w:t>amenwerkingspartner voor externe NT1 en NT2 professionals</w:t>
          </w:r>
        </w:sdtContent>
      </w:sdt>
      <w:r w:rsidRPr="4317385E">
        <w:rPr>
          <w:rFonts w:ascii="Arial" w:hAnsi="Arial" w:cs="Arial"/>
        </w:rPr>
        <w:t>.</w:t>
      </w:r>
    </w:p>
    <w:p w14:paraId="24B7668F" w14:textId="77777777" w:rsidR="00FC4500" w:rsidRPr="00FC4500" w:rsidRDefault="00FC4500" w:rsidP="00FC4500">
      <w:pPr>
        <w:spacing w:line="240" w:lineRule="auto"/>
        <w:rPr>
          <w:rFonts w:ascii="Arial" w:hAnsi="Arial" w:cs="Arial"/>
        </w:rPr>
      </w:pPr>
    </w:p>
    <w:p w14:paraId="3226D100" w14:textId="29B218AB" w:rsidR="00034908" w:rsidRPr="00FC4500" w:rsidRDefault="00034908" w:rsidP="00AF3A27">
      <w:pPr>
        <w:pStyle w:val="Kop3"/>
      </w:pPr>
      <w:bookmarkStart w:id="8" w:name="_Toc18075263"/>
      <w:bookmarkStart w:id="9" w:name="_Toc163650799"/>
      <w:r w:rsidRPr="00FC4500">
        <w:t xml:space="preserve">Doelstelling van de </w:t>
      </w:r>
      <w:r w:rsidR="0081262E" w:rsidRPr="00FC4500">
        <w:t>opdracht</w:t>
      </w:r>
      <w:bookmarkEnd w:id="8"/>
      <w:bookmarkEnd w:id="9"/>
    </w:p>
    <w:p w14:paraId="75FFF212" w14:textId="785EA9AD" w:rsidR="00FC4500" w:rsidRPr="00FC6C09" w:rsidRDefault="00FC4500" w:rsidP="00FC4500">
      <w:pPr>
        <w:rPr>
          <w:rFonts w:ascii="Arial" w:hAnsi="Arial" w:cs="Arial"/>
        </w:rPr>
      </w:pPr>
      <w:r w:rsidRPr="00FC6C09">
        <w:rPr>
          <w:rFonts w:ascii="Arial" w:hAnsi="Arial" w:cs="Arial"/>
        </w:rPr>
        <w:t>De doelstelling van de aanbesteding is:</w:t>
      </w:r>
    </w:p>
    <w:p w14:paraId="76F68775" w14:textId="77777777" w:rsidR="00FC4500" w:rsidRPr="0001306E" w:rsidRDefault="00FC4500" w:rsidP="00FC4500">
      <w:pPr>
        <w:rPr>
          <w:rFonts w:ascii="Arial" w:hAnsi="Arial" w:cs="Arial"/>
          <w:lang w:eastAsia="en-GB"/>
        </w:rPr>
      </w:pPr>
      <w:r w:rsidRPr="0001306E">
        <w:rPr>
          <w:rFonts w:ascii="Arial" w:hAnsi="Arial" w:cs="Arial"/>
        </w:rPr>
        <w:t>Middels het uitbrengen van deze offerteaanvraag de beste leverancier te selecteren op basis van prijs</w:t>
      </w:r>
      <w:r>
        <w:rPr>
          <w:rFonts w:ascii="Arial" w:hAnsi="Arial" w:cs="Arial"/>
        </w:rPr>
        <w:t xml:space="preserve">-kwaliteit </w:t>
      </w:r>
      <w:r w:rsidRPr="0001306E">
        <w:rPr>
          <w:rFonts w:ascii="Arial" w:hAnsi="Arial" w:cs="Arial"/>
        </w:rPr>
        <w:t>verhouding.</w:t>
      </w:r>
    </w:p>
    <w:p w14:paraId="5A302F8B" w14:textId="77777777" w:rsidR="0081262E" w:rsidRPr="00FC4500" w:rsidRDefault="0081262E" w:rsidP="00FC4500">
      <w:pPr>
        <w:spacing w:line="240" w:lineRule="auto"/>
        <w:rPr>
          <w:rFonts w:ascii="Arial" w:hAnsi="Arial" w:cs="Arial"/>
          <w:color w:val="FF0000"/>
        </w:rPr>
      </w:pPr>
    </w:p>
    <w:p w14:paraId="52F340A8" w14:textId="77777777" w:rsidR="00034908" w:rsidRPr="00FC4500" w:rsidRDefault="00034908" w:rsidP="006556E7">
      <w:pPr>
        <w:pStyle w:val="Kop3"/>
      </w:pPr>
      <w:bookmarkStart w:id="10" w:name="_Toc18075264"/>
      <w:bookmarkStart w:id="11" w:name="_Toc163650800"/>
      <w:r w:rsidRPr="00FC4500">
        <w:t>Omvang van de aan te besteden opdracht</w:t>
      </w:r>
      <w:bookmarkEnd w:id="10"/>
      <w:bookmarkEnd w:id="11"/>
    </w:p>
    <w:p w14:paraId="75965882" w14:textId="77777777" w:rsidR="00FC4500" w:rsidRDefault="00FC4500" w:rsidP="006556E7">
      <w:pPr>
        <w:spacing w:line="240" w:lineRule="auto"/>
        <w:rPr>
          <w:rFonts w:ascii="Arial" w:hAnsi="Arial" w:cs="Arial"/>
        </w:rPr>
      </w:pPr>
      <w:r w:rsidRPr="4317385E">
        <w:rPr>
          <w:rFonts w:ascii="Arial" w:hAnsi="Arial" w:cs="Arial"/>
        </w:rPr>
        <w:t xml:space="preserve">De omvang van de opdracht is ongeveer: Geschatte waarde van €2.000.000,- per jaar. </w:t>
      </w:r>
    </w:p>
    <w:p w14:paraId="23CE69FD" w14:textId="77777777" w:rsidR="00FC4500" w:rsidRPr="00E65920" w:rsidRDefault="00FC4500" w:rsidP="006556E7">
      <w:pPr>
        <w:spacing w:line="240" w:lineRule="auto"/>
        <w:rPr>
          <w:rFonts w:ascii="Arial" w:hAnsi="Arial" w:cs="Arial"/>
        </w:rPr>
      </w:pPr>
      <w:r w:rsidRPr="4317385E">
        <w:rPr>
          <w:rFonts w:ascii="Arial" w:hAnsi="Arial" w:cs="Arial"/>
        </w:rPr>
        <w:t>Maximale waarde voor de totale looptijd van 6 jaar is €16.000.000,-</w:t>
      </w:r>
    </w:p>
    <w:p w14:paraId="5EE3CF77" w14:textId="77777777" w:rsidR="00034908" w:rsidRPr="00FC4500" w:rsidRDefault="00034908" w:rsidP="006556E7">
      <w:pPr>
        <w:spacing w:line="240" w:lineRule="auto"/>
        <w:rPr>
          <w:rFonts w:ascii="Arial" w:hAnsi="Arial" w:cs="Arial"/>
          <w:color w:val="FF0000"/>
        </w:rPr>
      </w:pPr>
    </w:p>
    <w:p w14:paraId="649AF7F2" w14:textId="4371A8B3" w:rsidR="00034908" w:rsidRPr="00EC59BD" w:rsidRDefault="00034908" w:rsidP="006556E7">
      <w:pPr>
        <w:spacing w:line="240" w:lineRule="auto"/>
        <w:rPr>
          <w:rFonts w:ascii="Arial" w:hAnsi="Arial" w:cs="Arial"/>
        </w:rPr>
      </w:pPr>
      <w:r w:rsidRPr="00EC59BD">
        <w:rPr>
          <w:rFonts w:ascii="Arial" w:hAnsi="Arial" w:cs="Arial"/>
        </w:rPr>
        <w:t xml:space="preserve">De </w:t>
      </w:r>
      <w:r w:rsidR="00D01D74" w:rsidRPr="00EC59BD">
        <w:rPr>
          <w:rFonts w:ascii="Arial" w:hAnsi="Arial" w:cs="Arial"/>
        </w:rPr>
        <w:t>raam</w:t>
      </w:r>
      <w:r w:rsidRPr="00EC59BD">
        <w:rPr>
          <w:rFonts w:ascii="Arial" w:hAnsi="Arial" w:cs="Arial"/>
        </w:rPr>
        <w:t>overeenkomst kan tussentijds</w:t>
      </w:r>
      <w:r w:rsidR="00EC59BD" w:rsidRPr="00EC59BD">
        <w:rPr>
          <w:rFonts w:ascii="Arial" w:hAnsi="Arial" w:cs="Arial"/>
        </w:rPr>
        <w:t xml:space="preserve"> door aanbestedende dienst</w:t>
      </w:r>
      <w:r w:rsidRPr="00EC59BD">
        <w:rPr>
          <w:rFonts w:ascii="Arial" w:hAnsi="Arial" w:cs="Arial"/>
        </w:rPr>
        <w:t xml:space="preserve"> schadevrij worden opgezegd</w:t>
      </w:r>
      <w:r w:rsidR="00EC59BD" w:rsidRPr="00EC59BD">
        <w:rPr>
          <w:rFonts w:ascii="Arial" w:hAnsi="Arial" w:cs="Arial"/>
        </w:rPr>
        <w:t>,</w:t>
      </w:r>
      <w:r w:rsidRPr="00EC59BD">
        <w:rPr>
          <w:rFonts w:ascii="Arial" w:hAnsi="Arial" w:cs="Arial"/>
        </w:rPr>
        <w:t xml:space="preserve"> met een opzegtermijn van </w:t>
      </w:r>
      <w:r w:rsidR="00EC59BD" w:rsidRPr="00EC59BD">
        <w:rPr>
          <w:rFonts w:ascii="Arial" w:hAnsi="Arial" w:cs="Arial"/>
        </w:rPr>
        <w:t>6</w:t>
      </w:r>
      <w:r w:rsidRPr="00EC59BD">
        <w:rPr>
          <w:rFonts w:ascii="Arial" w:hAnsi="Arial" w:cs="Arial"/>
        </w:rPr>
        <w:t xml:space="preserve"> maanden, indien de maximale waarde is bereikt.</w:t>
      </w:r>
    </w:p>
    <w:p w14:paraId="64A73AF7" w14:textId="6E693B28" w:rsidR="00D01D74" w:rsidRPr="00EC59BD" w:rsidRDefault="00D01D74" w:rsidP="006556E7">
      <w:pPr>
        <w:pStyle w:val="Default"/>
        <w:rPr>
          <w:rFonts w:ascii="Arial" w:hAnsi="Arial" w:cs="Arial"/>
          <w:color w:val="auto"/>
          <w:sz w:val="20"/>
          <w:szCs w:val="20"/>
        </w:rPr>
      </w:pPr>
      <w:r w:rsidRPr="00EC59BD">
        <w:rPr>
          <w:rFonts w:ascii="Arial" w:hAnsi="Arial" w:cs="Arial"/>
          <w:color w:val="auto"/>
          <w:sz w:val="20"/>
          <w:szCs w:val="20"/>
        </w:rPr>
        <w:t>Omdat het een raamovereenkomst betreft heeft aanbestedende dienst geen minimale afnameverplichting.</w:t>
      </w:r>
    </w:p>
    <w:p w14:paraId="2826F873" w14:textId="77777777" w:rsidR="00034908" w:rsidRPr="00FC4500" w:rsidRDefault="00034908" w:rsidP="00FC4500">
      <w:pPr>
        <w:spacing w:line="240" w:lineRule="auto"/>
        <w:rPr>
          <w:rFonts w:ascii="Arial" w:hAnsi="Arial" w:cs="Arial"/>
        </w:rPr>
      </w:pPr>
    </w:p>
    <w:p w14:paraId="7A161F14" w14:textId="77777777" w:rsidR="00034908" w:rsidRPr="00FC4500" w:rsidRDefault="00034908" w:rsidP="00AF3A27">
      <w:pPr>
        <w:pStyle w:val="Kop3"/>
      </w:pPr>
      <w:bookmarkStart w:id="12" w:name="_Toc18075265"/>
      <w:bookmarkStart w:id="13" w:name="_Toc163650801"/>
      <w:r w:rsidRPr="00FC4500">
        <w:t>Vereiste competenties bij de aan te besteden opdracht</w:t>
      </w:r>
      <w:bookmarkEnd w:id="12"/>
      <w:bookmarkEnd w:id="13"/>
      <w:r w:rsidRPr="00FC4500">
        <w:t xml:space="preserve"> </w:t>
      </w:r>
    </w:p>
    <w:p w14:paraId="3DB33129" w14:textId="14CF938F" w:rsidR="00034908" w:rsidRPr="00FC4500" w:rsidRDefault="00034908" w:rsidP="00FC4500">
      <w:pPr>
        <w:spacing w:line="240" w:lineRule="auto"/>
        <w:rPr>
          <w:rFonts w:ascii="Arial" w:hAnsi="Arial" w:cs="Arial"/>
        </w:rPr>
      </w:pPr>
      <w:r w:rsidRPr="00FC4500">
        <w:rPr>
          <w:rFonts w:ascii="Arial" w:hAnsi="Arial" w:cs="Arial"/>
        </w:rPr>
        <w:t xml:space="preserve">Voor uitvoering van de aan te besteden opdracht is een aantal competenties relevant waarover inschrijvers dienen te beschikken. Inschrijvers kunnen verklaren over de gevraagde competenties te beschikken en dat na gunning aantonen door opgave van referenties (zie paragraaf </w:t>
      </w:r>
      <w:r w:rsidR="00EC59BD">
        <w:rPr>
          <w:rFonts w:ascii="Arial" w:hAnsi="Arial" w:cs="Arial"/>
        </w:rPr>
        <w:t>3.3</w:t>
      </w:r>
      <w:r w:rsidRPr="00FC4500">
        <w:rPr>
          <w:rFonts w:ascii="Arial" w:hAnsi="Arial" w:cs="Arial"/>
        </w:rPr>
        <w:t xml:space="preserve">). De vereiste kerncompetenties zijn: </w:t>
      </w:r>
    </w:p>
    <w:p w14:paraId="1E71C524" w14:textId="77777777" w:rsidR="00034908" w:rsidRPr="00FC4500" w:rsidRDefault="00034908" w:rsidP="00FC4500">
      <w:pPr>
        <w:spacing w:line="240" w:lineRule="auto"/>
        <w:rPr>
          <w:rFonts w:ascii="Arial" w:hAnsi="Arial" w:cs="Arial"/>
        </w:rPr>
      </w:pPr>
    </w:p>
    <w:p w14:paraId="7672AC77" w14:textId="5201C128" w:rsidR="00EC59BD" w:rsidRPr="002E5C66" w:rsidRDefault="00EC59BD" w:rsidP="00EC59BD">
      <w:pPr>
        <w:autoSpaceDE w:val="0"/>
        <w:autoSpaceDN w:val="0"/>
        <w:adjustRightInd w:val="0"/>
        <w:rPr>
          <w:rFonts w:ascii="Arial" w:hAnsi="Arial" w:cs="Arial"/>
        </w:rPr>
      </w:pPr>
      <w:r w:rsidRPr="3FF88683">
        <w:rPr>
          <w:rFonts w:ascii="Arial" w:hAnsi="Arial" w:cs="Arial"/>
        </w:rPr>
        <w:t>De inschrijver heeft minimaal 1 gelijksoortige opdracht met succes vervuld</w:t>
      </w:r>
      <w:r>
        <w:rPr>
          <w:rFonts w:ascii="Arial" w:hAnsi="Arial" w:cs="Arial"/>
        </w:rPr>
        <w:t xml:space="preserve"> b</w:t>
      </w:r>
      <w:r w:rsidRPr="3FF88683">
        <w:rPr>
          <w:rFonts w:ascii="Arial" w:hAnsi="Arial" w:cs="Arial"/>
        </w:rPr>
        <w:t>innen een onderwijsinstelling (Universiteit, HBO, MBO, VO en/of PO).</w:t>
      </w:r>
    </w:p>
    <w:p w14:paraId="6F49846D" w14:textId="77777777" w:rsidR="00034908" w:rsidRPr="00FC4500" w:rsidRDefault="00034908" w:rsidP="00FC4500">
      <w:pPr>
        <w:spacing w:line="240" w:lineRule="auto"/>
        <w:rPr>
          <w:rFonts w:ascii="Arial" w:hAnsi="Arial" w:cs="Arial"/>
        </w:rPr>
      </w:pPr>
    </w:p>
    <w:p w14:paraId="726A3EB5" w14:textId="77777777" w:rsidR="00034908" w:rsidRPr="00FC4500" w:rsidRDefault="00034908" w:rsidP="006556E7">
      <w:pPr>
        <w:pStyle w:val="Kop3"/>
      </w:pPr>
      <w:bookmarkStart w:id="14" w:name="_Toc18075266"/>
      <w:bookmarkStart w:id="15" w:name="_Toc163650802"/>
      <w:r w:rsidRPr="00FC4500">
        <w:t>Samenvoeging van opdrachten</w:t>
      </w:r>
      <w:bookmarkEnd w:id="14"/>
      <w:bookmarkEnd w:id="15"/>
    </w:p>
    <w:p w14:paraId="1D1D092F" w14:textId="77777777" w:rsidR="00FD097A" w:rsidRPr="00CC5D47" w:rsidRDefault="00FD097A" w:rsidP="006556E7">
      <w:pPr>
        <w:spacing w:line="240" w:lineRule="auto"/>
        <w:rPr>
          <w:rFonts w:ascii="Arial" w:hAnsi="Arial" w:cs="Arial"/>
        </w:rPr>
      </w:pPr>
      <w:r w:rsidRPr="00CC5D47">
        <w:rPr>
          <w:rFonts w:ascii="Arial" w:hAnsi="Arial" w:cs="Arial"/>
        </w:rPr>
        <w:t xml:space="preserve">Er is geen sprake van samenvoeging van opdrachten. </w:t>
      </w:r>
    </w:p>
    <w:p w14:paraId="120AC06F" w14:textId="77777777" w:rsidR="00034908" w:rsidRPr="00FC4500" w:rsidRDefault="00034908" w:rsidP="006556E7">
      <w:pPr>
        <w:spacing w:line="240" w:lineRule="auto"/>
        <w:rPr>
          <w:rFonts w:ascii="Arial" w:hAnsi="Arial" w:cs="Arial"/>
        </w:rPr>
      </w:pPr>
    </w:p>
    <w:p w14:paraId="4185217D" w14:textId="77777777" w:rsidR="00034908" w:rsidRPr="00FC4500" w:rsidRDefault="00034908" w:rsidP="006556E7">
      <w:pPr>
        <w:pStyle w:val="Kop3"/>
      </w:pPr>
      <w:bookmarkStart w:id="16" w:name="_Toc163650803"/>
      <w:bookmarkStart w:id="17" w:name="_Toc18075267"/>
      <w:r w:rsidRPr="00FC4500">
        <w:t>Verdeling in percelen</w:t>
      </w:r>
      <w:bookmarkEnd w:id="16"/>
      <w:r w:rsidRPr="00FC4500">
        <w:t xml:space="preserve"> </w:t>
      </w:r>
      <w:bookmarkEnd w:id="17"/>
    </w:p>
    <w:p w14:paraId="4FAD0820" w14:textId="4EE57647" w:rsidR="00FD097A" w:rsidRDefault="00FD097A" w:rsidP="006556E7">
      <w:pPr>
        <w:spacing w:line="240" w:lineRule="auto"/>
        <w:rPr>
          <w:rFonts w:ascii="Arial" w:hAnsi="Arial" w:cs="Arial"/>
        </w:rPr>
      </w:pPr>
      <w:r w:rsidRPr="00FC6C09">
        <w:rPr>
          <w:rFonts w:ascii="Arial" w:hAnsi="Arial" w:cs="Arial"/>
        </w:rPr>
        <w:t xml:space="preserve">De opdracht is </w:t>
      </w:r>
      <w:r w:rsidRPr="004B5555">
        <w:rPr>
          <w:rFonts w:ascii="Arial" w:hAnsi="Arial" w:cs="Arial"/>
        </w:rPr>
        <w:t xml:space="preserve">niet </w:t>
      </w:r>
      <w:r w:rsidRPr="00FC6C09">
        <w:rPr>
          <w:rFonts w:ascii="Arial" w:hAnsi="Arial" w:cs="Arial"/>
        </w:rPr>
        <w:t>verdeeld in percelen, de redenen hiervoor zijn genoemd in de voorafgaande paragraaf.</w:t>
      </w:r>
    </w:p>
    <w:p w14:paraId="2D46B03D" w14:textId="77777777" w:rsidR="00034908" w:rsidRPr="00FC4500" w:rsidRDefault="00034908" w:rsidP="006556E7">
      <w:pPr>
        <w:spacing w:line="240" w:lineRule="auto"/>
        <w:rPr>
          <w:rFonts w:ascii="Arial" w:hAnsi="Arial" w:cs="Arial"/>
        </w:rPr>
      </w:pPr>
    </w:p>
    <w:p w14:paraId="0BE3D3A1" w14:textId="77777777" w:rsidR="00034908" w:rsidRPr="00FC4500" w:rsidRDefault="00034908" w:rsidP="00AF3A27">
      <w:pPr>
        <w:pStyle w:val="Kop3"/>
      </w:pPr>
      <w:bookmarkStart w:id="18" w:name="_Toc18075268"/>
      <w:bookmarkStart w:id="19" w:name="_Toc163650804"/>
      <w:r w:rsidRPr="00FC4500">
        <w:lastRenderedPageBreak/>
        <w:t>Te sluiten overeenkomst</w:t>
      </w:r>
      <w:bookmarkEnd w:id="18"/>
      <w:bookmarkEnd w:id="19"/>
    </w:p>
    <w:p w14:paraId="08C57F80" w14:textId="77777777" w:rsidR="00FD097A" w:rsidRDefault="00FD097A" w:rsidP="00460E55">
      <w:pPr>
        <w:spacing w:line="240" w:lineRule="auto"/>
        <w:rPr>
          <w:rFonts w:ascii="Arial" w:hAnsi="Arial" w:cs="Arial"/>
        </w:rPr>
      </w:pPr>
      <w:r w:rsidRPr="00C42670">
        <w:rPr>
          <w:rFonts w:ascii="Arial" w:hAnsi="Arial" w:cs="Arial"/>
        </w:rPr>
        <w:t xml:space="preserve">De aanbesteding leidt tot een raamovereenkomst. </w:t>
      </w:r>
    </w:p>
    <w:p w14:paraId="1BB90042" w14:textId="77777777" w:rsidR="00FD097A" w:rsidRDefault="00FD097A" w:rsidP="00460E55">
      <w:pPr>
        <w:spacing w:line="240" w:lineRule="auto"/>
        <w:rPr>
          <w:rFonts w:ascii="Arial" w:hAnsi="Arial" w:cs="Arial"/>
        </w:rPr>
      </w:pPr>
      <w:r w:rsidRPr="00E65920">
        <w:rPr>
          <w:rFonts w:ascii="Arial" w:hAnsi="Arial" w:cs="Arial"/>
        </w:rPr>
        <w:t xml:space="preserve">Aangezien het een langere tijd kost </w:t>
      </w:r>
      <w:r>
        <w:rPr>
          <w:rFonts w:ascii="Arial" w:hAnsi="Arial" w:cs="Arial"/>
        </w:rPr>
        <w:t xml:space="preserve">(krappe arbeidsmarkt) </w:t>
      </w:r>
      <w:r w:rsidRPr="00E65920">
        <w:rPr>
          <w:rFonts w:ascii="Arial" w:hAnsi="Arial" w:cs="Arial"/>
        </w:rPr>
        <w:t xml:space="preserve">om geschikte </w:t>
      </w:r>
      <w:r>
        <w:rPr>
          <w:rFonts w:ascii="Arial" w:hAnsi="Arial" w:cs="Arial"/>
        </w:rPr>
        <w:t>professionals</w:t>
      </w:r>
      <w:r w:rsidRPr="00E65920">
        <w:rPr>
          <w:rFonts w:ascii="Arial" w:hAnsi="Arial" w:cs="Arial"/>
        </w:rPr>
        <w:t xml:space="preserve"> te vinden die expertise hebben willen wij</w:t>
      </w:r>
      <w:r>
        <w:rPr>
          <w:rFonts w:ascii="Arial" w:hAnsi="Arial" w:cs="Arial"/>
        </w:rPr>
        <w:t xml:space="preserve">, in verband met het kunnen waarborgen van de continuïteit van het onderwijs, </w:t>
      </w:r>
      <w:r w:rsidRPr="00E65920">
        <w:rPr>
          <w:rFonts w:ascii="Arial" w:hAnsi="Arial" w:cs="Arial"/>
        </w:rPr>
        <w:t xml:space="preserve">een looptijd van </w:t>
      </w:r>
      <w:r>
        <w:rPr>
          <w:rFonts w:ascii="Arial" w:hAnsi="Arial" w:cs="Arial"/>
        </w:rPr>
        <w:t>2 jaar met 4 keer een automatische jaarlijkse verlenging. (2 + 1 + 1 + 1 + 1 = 6 jaar).</w:t>
      </w:r>
    </w:p>
    <w:p w14:paraId="234BA4A4" w14:textId="77777777" w:rsidR="00FD097A" w:rsidRPr="00FC6C09" w:rsidRDefault="00FD097A" w:rsidP="00460E55">
      <w:pPr>
        <w:spacing w:line="240" w:lineRule="auto"/>
        <w:rPr>
          <w:rFonts w:ascii="Arial" w:hAnsi="Arial" w:cs="Arial"/>
        </w:rPr>
      </w:pPr>
    </w:p>
    <w:p w14:paraId="27F7F80E" w14:textId="77777777" w:rsidR="00FD097A" w:rsidRPr="00FC6C09" w:rsidRDefault="00FD097A" w:rsidP="00460E55">
      <w:pPr>
        <w:spacing w:line="240" w:lineRule="auto"/>
        <w:rPr>
          <w:rFonts w:ascii="Arial" w:hAnsi="Arial" w:cs="Arial"/>
        </w:rPr>
      </w:pPr>
      <w:r>
        <w:rPr>
          <w:rFonts w:ascii="Arial" w:hAnsi="Arial" w:cs="Arial"/>
        </w:rPr>
        <w:t>Koning Willem I College kan d</w:t>
      </w:r>
      <w:r w:rsidRPr="00FC6C09">
        <w:rPr>
          <w:rFonts w:ascii="Arial" w:hAnsi="Arial" w:cs="Arial"/>
        </w:rPr>
        <w:t>e overeenkomst tussentijds opzeg</w:t>
      </w:r>
      <w:r>
        <w:rPr>
          <w:rFonts w:ascii="Arial" w:hAnsi="Arial" w:cs="Arial"/>
        </w:rPr>
        <w:t xml:space="preserve">gen met een </w:t>
      </w:r>
      <w:r w:rsidRPr="00FC6C09">
        <w:rPr>
          <w:rFonts w:ascii="Arial" w:hAnsi="Arial" w:cs="Arial"/>
        </w:rPr>
        <w:t>termijn van</w:t>
      </w:r>
      <w:r>
        <w:rPr>
          <w:rFonts w:ascii="Arial" w:hAnsi="Arial" w:cs="Arial"/>
        </w:rPr>
        <w:t xml:space="preserve"> 6</w:t>
      </w:r>
      <w:r w:rsidRPr="00FC6C09">
        <w:rPr>
          <w:rFonts w:ascii="Arial" w:hAnsi="Arial" w:cs="Arial"/>
        </w:rPr>
        <w:t xml:space="preserve"> maanden</w:t>
      </w:r>
      <w:r>
        <w:rPr>
          <w:rFonts w:ascii="Arial" w:hAnsi="Arial" w:cs="Arial"/>
        </w:rPr>
        <w:t>.</w:t>
      </w:r>
    </w:p>
    <w:p w14:paraId="6EF3E7B5" w14:textId="77777777" w:rsidR="00FD097A" w:rsidRPr="00FC6C09" w:rsidRDefault="00FD097A" w:rsidP="00460E55">
      <w:pPr>
        <w:spacing w:line="240" w:lineRule="auto"/>
        <w:rPr>
          <w:rFonts w:ascii="Arial" w:hAnsi="Arial" w:cs="Arial"/>
        </w:rPr>
      </w:pPr>
      <w:r w:rsidRPr="00FC6C09">
        <w:rPr>
          <w:rFonts w:ascii="Arial" w:hAnsi="Arial" w:cs="Arial"/>
        </w:rPr>
        <w:t xml:space="preserve">Van rechtswege eindigt de overeenkomst in ieder geval op </w:t>
      </w:r>
      <w:r>
        <w:rPr>
          <w:rFonts w:ascii="Arial" w:hAnsi="Arial" w:cs="Arial"/>
        </w:rPr>
        <w:t>31-07-2030.</w:t>
      </w:r>
      <w:r w:rsidRPr="00FC6C09">
        <w:rPr>
          <w:rFonts w:ascii="Arial" w:hAnsi="Arial" w:cs="Arial"/>
          <w:color w:val="FF0000"/>
        </w:rPr>
        <w:t xml:space="preserve"> </w:t>
      </w:r>
    </w:p>
    <w:p w14:paraId="1E0CF48E" w14:textId="77777777" w:rsidR="00FD097A" w:rsidRDefault="00FD097A" w:rsidP="00460E55">
      <w:pPr>
        <w:spacing w:line="240" w:lineRule="auto"/>
        <w:rPr>
          <w:rFonts w:ascii="Arial" w:hAnsi="Arial" w:cs="Arial"/>
          <w:color w:val="FF0000"/>
        </w:rPr>
      </w:pPr>
    </w:p>
    <w:p w14:paraId="720EB157" w14:textId="77777777" w:rsidR="00FD097A" w:rsidRPr="00A106BF" w:rsidRDefault="00FD097A" w:rsidP="00460E55">
      <w:pPr>
        <w:spacing w:line="240" w:lineRule="auto"/>
        <w:rPr>
          <w:rFonts w:ascii="Arial" w:hAnsi="Arial" w:cs="Arial"/>
        </w:rPr>
      </w:pPr>
      <w:r w:rsidRPr="00A106BF">
        <w:rPr>
          <w:rFonts w:ascii="Arial" w:hAnsi="Arial" w:cs="Arial"/>
        </w:rPr>
        <w:t>Te allen tijde geldt een opzegtermijn van 1 maand voor ingehuurd personeel.</w:t>
      </w:r>
    </w:p>
    <w:p w14:paraId="38B65AEE" w14:textId="77777777" w:rsidR="00FD097A" w:rsidRPr="00FC6C09" w:rsidRDefault="00FD097A" w:rsidP="00460E55">
      <w:pPr>
        <w:spacing w:line="240" w:lineRule="auto"/>
        <w:rPr>
          <w:rFonts w:ascii="Arial" w:hAnsi="Arial" w:cs="Arial"/>
          <w:color w:val="FF0000"/>
        </w:rPr>
      </w:pPr>
    </w:p>
    <w:p w14:paraId="46CB2DE8" w14:textId="431D4E16" w:rsidR="00FD097A" w:rsidRPr="0037576A" w:rsidRDefault="00FD097A" w:rsidP="00460E55">
      <w:pPr>
        <w:spacing w:line="240" w:lineRule="auto"/>
        <w:rPr>
          <w:rFonts w:ascii="Arial" w:hAnsi="Arial" w:cs="Arial"/>
        </w:rPr>
      </w:pPr>
      <w:r w:rsidRPr="0037576A">
        <w:rPr>
          <w:rFonts w:ascii="Arial" w:hAnsi="Arial" w:cs="Arial"/>
        </w:rPr>
        <w:t xml:space="preserve">In geval van een raamovereenkomst heeft de aanbestedende dienst geen afnameverplichting. </w:t>
      </w:r>
      <w:bookmarkStart w:id="20" w:name="_Hlk163738861"/>
      <w:r w:rsidR="006556E7">
        <w:rPr>
          <w:rFonts w:ascii="Arial" w:hAnsi="Arial" w:cs="Arial"/>
        </w:rPr>
        <w:t xml:space="preserve">De overeenkomst kan </w:t>
      </w:r>
      <w:r w:rsidRPr="0037576A">
        <w:rPr>
          <w:rFonts w:ascii="Arial" w:hAnsi="Arial" w:cs="Arial"/>
        </w:rPr>
        <w:t>tussentijds schadevrij kan worden opgezegd</w:t>
      </w:r>
      <w:r>
        <w:rPr>
          <w:rFonts w:ascii="Arial" w:hAnsi="Arial" w:cs="Arial"/>
        </w:rPr>
        <w:t xml:space="preserve"> door Koning Willem I College,</w:t>
      </w:r>
      <w:r w:rsidRPr="0037576A">
        <w:rPr>
          <w:rFonts w:ascii="Arial" w:hAnsi="Arial" w:cs="Arial"/>
        </w:rPr>
        <w:t xml:space="preserve"> met een opzegtermijn van 6 maanden, indien de maximale waarde</w:t>
      </w:r>
      <w:r w:rsidR="006556E7">
        <w:rPr>
          <w:rFonts w:ascii="Arial" w:hAnsi="Arial" w:cs="Arial"/>
        </w:rPr>
        <w:t xml:space="preserve"> van €16.000.000,-</w:t>
      </w:r>
      <w:r w:rsidRPr="0037576A">
        <w:rPr>
          <w:rFonts w:ascii="Arial" w:hAnsi="Arial" w:cs="Arial"/>
        </w:rPr>
        <w:t xml:space="preserve"> is bereikt</w:t>
      </w:r>
      <w:r>
        <w:rPr>
          <w:rFonts w:ascii="Arial" w:hAnsi="Arial" w:cs="Arial"/>
        </w:rPr>
        <w:t>.</w:t>
      </w:r>
      <w:r w:rsidRPr="0037576A">
        <w:rPr>
          <w:rFonts w:ascii="Arial" w:hAnsi="Arial" w:cs="Arial"/>
        </w:rPr>
        <w:t xml:space="preserve"> </w:t>
      </w:r>
    </w:p>
    <w:bookmarkEnd w:id="20"/>
    <w:p w14:paraId="7972053B" w14:textId="77777777" w:rsidR="00034908" w:rsidRPr="00FC4500" w:rsidRDefault="00034908" w:rsidP="00460E55">
      <w:pPr>
        <w:spacing w:line="240" w:lineRule="auto"/>
        <w:rPr>
          <w:rFonts w:ascii="Arial" w:hAnsi="Arial" w:cs="Arial"/>
        </w:rPr>
      </w:pPr>
    </w:p>
    <w:p w14:paraId="722CD2DB" w14:textId="77777777" w:rsidR="00034908" w:rsidRPr="00FC4500" w:rsidRDefault="00034908" w:rsidP="00460E55">
      <w:pPr>
        <w:spacing w:line="240" w:lineRule="auto"/>
        <w:rPr>
          <w:rFonts w:ascii="Arial" w:hAnsi="Arial" w:cs="Arial"/>
        </w:rPr>
      </w:pPr>
      <w:r w:rsidRPr="00FC4500">
        <w:rPr>
          <w:rFonts w:ascii="Arial" w:hAnsi="Arial" w:cs="Arial"/>
        </w:rPr>
        <w:t>De aanbestedingsstukken maken onlosmakelijk onderdeel uit van de te sluiten overeenkomst. In geval van tegenstrijdigheden geldt de volgende rangorde van documenten:</w:t>
      </w:r>
    </w:p>
    <w:p w14:paraId="3CA21DC9" w14:textId="77777777" w:rsidR="00034908" w:rsidRPr="00FC4500" w:rsidRDefault="00034908" w:rsidP="00460E55">
      <w:pPr>
        <w:spacing w:line="240" w:lineRule="auto"/>
        <w:rPr>
          <w:rFonts w:ascii="Arial" w:hAnsi="Arial" w:cs="Arial"/>
        </w:rPr>
      </w:pPr>
    </w:p>
    <w:p w14:paraId="325D762C" w14:textId="77777777" w:rsidR="00034908" w:rsidRPr="00FD097A" w:rsidRDefault="00034908" w:rsidP="00460E55">
      <w:pPr>
        <w:pStyle w:val="Lijstalinea"/>
        <w:numPr>
          <w:ilvl w:val="0"/>
          <w:numId w:val="9"/>
        </w:numPr>
        <w:spacing w:line="240" w:lineRule="auto"/>
        <w:rPr>
          <w:rFonts w:ascii="Arial" w:hAnsi="Arial" w:cs="Arial"/>
        </w:rPr>
      </w:pPr>
      <w:r w:rsidRPr="00FD097A">
        <w:rPr>
          <w:rFonts w:ascii="Arial" w:hAnsi="Arial" w:cs="Arial"/>
        </w:rPr>
        <w:t>Verwerkersovereenkomst;</w:t>
      </w:r>
    </w:p>
    <w:p w14:paraId="468B3AC5" w14:textId="77777777" w:rsidR="00034908" w:rsidRPr="00FD097A" w:rsidRDefault="00034908" w:rsidP="00460E55">
      <w:pPr>
        <w:pStyle w:val="Lijstalinea"/>
        <w:numPr>
          <w:ilvl w:val="0"/>
          <w:numId w:val="9"/>
        </w:numPr>
        <w:spacing w:line="240" w:lineRule="auto"/>
        <w:rPr>
          <w:rFonts w:ascii="Arial" w:hAnsi="Arial" w:cs="Arial"/>
        </w:rPr>
      </w:pPr>
      <w:r w:rsidRPr="00FD097A">
        <w:rPr>
          <w:rFonts w:ascii="Arial" w:hAnsi="Arial" w:cs="Arial"/>
        </w:rPr>
        <w:t>Overeenkomst;</w:t>
      </w:r>
    </w:p>
    <w:p w14:paraId="665A67AA" w14:textId="77777777" w:rsidR="00034908" w:rsidRPr="00FD097A" w:rsidRDefault="00034908" w:rsidP="00460E55">
      <w:pPr>
        <w:pStyle w:val="Lijstalinea"/>
        <w:numPr>
          <w:ilvl w:val="0"/>
          <w:numId w:val="9"/>
        </w:numPr>
        <w:spacing w:line="240" w:lineRule="auto"/>
        <w:rPr>
          <w:rFonts w:ascii="Arial" w:hAnsi="Arial" w:cs="Arial"/>
        </w:rPr>
      </w:pPr>
      <w:r w:rsidRPr="00FD097A">
        <w:rPr>
          <w:rFonts w:ascii="Arial" w:hAnsi="Arial" w:cs="Arial"/>
        </w:rPr>
        <w:t>Nota's van inlichtingen (laatste versie als hoogste in de rangorde);</w:t>
      </w:r>
    </w:p>
    <w:p w14:paraId="3547C544" w14:textId="77777777" w:rsidR="00034908" w:rsidRPr="00FD097A" w:rsidRDefault="00034908" w:rsidP="00460E55">
      <w:pPr>
        <w:pStyle w:val="Lijstalinea"/>
        <w:numPr>
          <w:ilvl w:val="0"/>
          <w:numId w:val="9"/>
        </w:numPr>
        <w:spacing w:line="240" w:lineRule="auto"/>
        <w:rPr>
          <w:rFonts w:ascii="Arial" w:hAnsi="Arial" w:cs="Arial"/>
        </w:rPr>
      </w:pPr>
      <w:r w:rsidRPr="00FD097A">
        <w:rPr>
          <w:rFonts w:ascii="Arial" w:hAnsi="Arial" w:cs="Arial"/>
        </w:rPr>
        <w:t>Aanbestedingsdocument inclusief bijlagen;</w:t>
      </w:r>
    </w:p>
    <w:p w14:paraId="1D6799BF" w14:textId="7F678ED2" w:rsidR="00034908" w:rsidRPr="00FD097A" w:rsidRDefault="00034908" w:rsidP="00460E55">
      <w:pPr>
        <w:pStyle w:val="Lijstalinea"/>
        <w:numPr>
          <w:ilvl w:val="0"/>
          <w:numId w:val="9"/>
        </w:numPr>
        <w:spacing w:line="240" w:lineRule="auto"/>
        <w:rPr>
          <w:rFonts w:ascii="Arial" w:hAnsi="Arial" w:cs="Arial"/>
        </w:rPr>
      </w:pPr>
      <w:r w:rsidRPr="00FD097A">
        <w:rPr>
          <w:rFonts w:ascii="Arial" w:hAnsi="Arial" w:cs="Arial"/>
        </w:rPr>
        <w:t xml:space="preserve">Algemene Inkoopvoorwaarden </w:t>
      </w:r>
      <w:r w:rsidR="00BD637F" w:rsidRPr="00FD097A">
        <w:rPr>
          <w:rFonts w:ascii="Arial" w:hAnsi="Arial" w:cs="Arial"/>
        </w:rPr>
        <w:t>FSR versie 4.0</w:t>
      </w:r>
      <w:r w:rsidRPr="00FD097A">
        <w:rPr>
          <w:rFonts w:ascii="Arial" w:hAnsi="Arial" w:cs="Arial"/>
        </w:rPr>
        <w:t>;</w:t>
      </w:r>
    </w:p>
    <w:p w14:paraId="2A81F846" w14:textId="1EF1D9F6" w:rsidR="00034908" w:rsidRPr="00FC4500" w:rsidRDefault="00034908" w:rsidP="00460E55">
      <w:pPr>
        <w:pStyle w:val="Lijstalinea"/>
        <w:numPr>
          <w:ilvl w:val="0"/>
          <w:numId w:val="9"/>
        </w:numPr>
        <w:spacing w:line="240" w:lineRule="auto"/>
        <w:rPr>
          <w:rFonts w:ascii="Arial" w:hAnsi="Arial" w:cs="Arial"/>
        </w:rPr>
      </w:pPr>
      <w:r w:rsidRPr="00FC4500">
        <w:rPr>
          <w:rFonts w:ascii="Arial" w:hAnsi="Arial" w:cs="Arial"/>
        </w:rPr>
        <w:t>Inschrijving van opdrachtnemer.</w:t>
      </w:r>
    </w:p>
    <w:p w14:paraId="3F43811E" w14:textId="77777777" w:rsidR="00ED434A" w:rsidRPr="00FC4500" w:rsidRDefault="00ED434A" w:rsidP="00460E55">
      <w:pPr>
        <w:pStyle w:val="Lijstalinea"/>
        <w:spacing w:line="240" w:lineRule="auto"/>
        <w:ind w:left="357"/>
        <w:rPr>
          <w:rFonts w:ascii="Arial" w:hAnsi="Arial" w:cs="Arial"/>
        </w:rPr>
      </w:pPr>
    </w:p>
    <w:p w14:paraId="571E5EA2" w14:textId="77777777" w:rsidR="00034908" w:rsidRPr="00FC4500" w:rsidRDefault="00034908" w:rsidP="00AF3A27">
      <w:pPr>
        <w:pStyle w:val="Kop3"/>
      </w:pPr>
      <w:bookmarkStart w:id="21" w:name="_Toc18075269"/>
      <w:bookmarkStart w:id="22" w:name="_Toc163650805"/>
      <w:r w:rsidRPr="00FC4500">
        <w:t>Contractvoorwaarden</w:t>
      </w:r>
      <w:bookmarkEnd w:id="21"/>
      <w:bookmarkEnd w:id="22"/>
    </w:p>
    <w:p w14:paraId="43215873" w14:textId="2D2FB7F4" w:rsidR="00034908" w:rsidRPr="00FC4500" w:rsidRDefault="00034908" w:rsidP="00FC4500">
      <w:pPr>
        <w:spacing w:line="240" w:lineRule="auto"/>
        <w:rPr>
          <w:rFonts w:ascii="Arial" w:hAnsi="Arial" w:cs="Arial"/>
          <w:color w:val="000000" w:themeColor="text1"/>
        </w:rPr>
      </w:pPr>
      <w:r w:rsidRPr="00FC4500">
        <w:rPr>
          <w:rFonts w:ascii="Arial" w:hAnsi="Arial" w:cs="Arial"/>
          <w:color w:val="000000" w:themeColor="text1"/>
        </w:rPr>
        <w:t xml:space="preserve">In de bijlagen bij dit document is een </w:t>
      </w:r>
      <w:r w:rsidR="00557FC4" w:rsidRPr="00FC4500">
        <w:rPr>
          <w:rFonts w:ascii="Arial" w:hAnsi="Arial" w:cs="Arial"/>
          <w:color w:val="000000" w:themeColor="text1"/>
        </w:rPr>
        <w:t>concept</w:t>
      </w:r>
      <w:r w:rsidR="004B5C5B">
        <w:rPr>
          <w:rFonts w:ascii="Arial" w:hAnsi="Arial" w:cs="Arial"/>
          <w:color w:val="000000" w:themeColor="text1"/>
        </w:rPr>
        <w:t xml:space="preserve"> raam</w:t>
      </w:r>
      <w:r w:rsidR="00557FC4" w:rsidRPr="00FC4500">
        <w:rPr>
          <w:rFonts w:ascii="Arial" w:hAnsi="Arial" w:cs="Arial"/>
          <w:color w:val="000000" w:themeColor="text1"/>
        </w:rPr>
        <w:t>overeenkomst</w:t>
      </w:r>
      <w:r w:rsidRPr="00FC4500">
        <w:rPr>
          <w:rFonts w:ascii="Arial" w:hAnsi="Arial" w:cs="Arial"/>
          <w:color w:val="000000" w:themeColor="text1"/>
        </w:rPr>
        <w:t xml:space="preserve"> opgenomen (zie bijlage </w:t>
      </w:r>
      <w:r w:rsidR="004B5C5B">
        <w:rPr>
          <w:rFonts w:ascii="Arial" w:hAnsi="Arial" w:cs="Arial"/>
          <w:color w:val="000000" w:themeColor="text1"/>
        </w:rPr>
        <w:t>2</w:t>
      </w:r>
      <w:r w:rsidRPr="00FC4500">
        <w:rPr>
          <w:rFonts w:ascii="Arial" w:hAnsi="Arial" w:cs="Arial"/>
          <w:color w:val="000000" w:themeColor="text1"/>
        </w:rPr>
        <w:t>). Inschrijvers kunnen via de vragenronde (zie paragraaf 2.</w:t>
      </w:r>
      <w:r w:rsidR="004B5C5B">
        <w:rPr>
          <w:rFonts w:ascii="Arial" w:hAnsi="Arial" w:cs="Arial"/>
          <w:color w:val="000000" w:themeColor="text1"/>
        </w:rPr>
        <w:t>9</w:t>
      </w:r>
      <w:r w:rsidRPr="00FC4500">
        <w:rPr>
          <w:rFonts w:ascii="Arial" w:hAnsi="Arial" w:cs="Arial"/>
          <w:color w:val="000000" w:themeColor="text1"/>
        </w:rPr>
        <w:t xml:space="preserve">) tekstsuggesties doen. </w:t>
      </w:r>
      <w:r w:rsidR="00BD637F" w:rsidRPr="00FC4500">
        <w:rPr>
          <w:rFonts w:ascii="Arial" w:hAnsi="Arial" w:cs="Arial"/>
          <w:color w:val="000000" w:themeColor="text1"/>
        </w:rPr>
        <w:t>Aanbestedende dienst</w:t>
      </w:r>
      <w:r w:rsidRPr="00FC4500">
        <w:rPr>
          <w:rFonts w:ascii="Arial" w:hAnsi="Arial" w:cs="Arial"/>
          <w:color w:val="000000" w:themeColor="text1"/>
        </w:rPr>
        <w:t xml:space="preserve"> zal de suggesties beoordelen en overwegen of ze worden overgenomen. De bij de Nota van inlichtingen te publiceren overeenkomst is definitief. Niet overgenomen tekstsuggesties worden gemotiveerd afgewezen in de Nota van inlichtingen.</w:t>
      </w:r>
    </w:p>
    <w:p w14:paraId="714B0752" w14:textId="5FC79609" w:rsidR="00034908" w:rsidRPr="00FC4500" w:rsidRDefault="00034908" w:rsidP="00FC4500">
      <w:pPr>
        <w:spacing w:line="240" w:lineRule="auto"/>
        <w:rPr>
          <w:rFonts w:ascii="Arial" w:hAnsi="Arial" w:cs="Arial"/>
          <w:color w:val="FF0000"/>
        </w:rPr>
      </w:pPr>
    </w:p>
    <w:p w14:paraId="6664C2EF" w14:textId="33767613" w:rsidR="00034908" w:rsidRPr="004B5C5B" w:rsidRDefault="00034908" w:rsidP="00FC4500">
      <w:pPr>
        <w:spacing w:line="240" w:lineRule="auto"/>
        <w:rPr>
          <w:rFonts w:ascii="Arial" w:hAnsi="Arial" w:cs="Arial"/>
        </w:rPr>
      </w:pPr>
      <w:r w:rsidRPr="004B5C5B">
        <w:rPr>
          <w:rFonts w:ascii="Arial" w:hAnsi="Arial" w:cs="Arial"/>
        </w:rPr>
        <w:t xml:space="preserve">Op deze overeenkomst is een verwerkersovereenkomst </w:t>
      </w:r>
      <w:r w:rsidR="004B5C5B">
        <w:rPr>
          <w:rFonts w:ascii="Arial" w:hAnsi="Arial" w:cs="Arial"/>
        </w:rPr>
        <w:t xml:space="preserve">met bijlagen </w:t>
      </w:r>
      <w:r w:rsidRPr="004B5C5B">
        <w:rPr>
          <w:rFonts w:ascii="Arial" w:hAnsi="Arial" w:cs="Arial"/>
        </w:rPr>
        <w:t xml:space="preserve">van toepassing. Het conceptmodel is bijgevoegd als bijlage </w:t>
      </w:r>
      <w:r w:rsidR="004B5C5B">
        <w:rPr>
          <w:rFonts w:ascii="Arial" w:hAnsi="Arial" w:cs="Arial"/>
        </w:rPr>
        <w:t xml:space="preserve">4a en 4b </w:t>
      </w:r>
      <w:r w:rsidRPr="004B5C5B">
        <w:rPr>
          <w:rFonts w:ascii="Arial" w:hAnsi="Arial" w:cs="Arial"/>
        </w:rPr>
        <w:t>van deze aanbesteding. Na verzending van de gunningsbrief dient de gegunde partij binnen tien dagen de verwerkersovereenkomst volledig ingevuld aan te leveren bij de contactpersoon van deze aanbesteding. De verwerkersovereenkomst wordt vervolgens beoordeeld door</w:t>
      </w:r>
      <w:r w:rsidR="00BD637F" w:rsidRPr="004B5C5B">
        <w:rPr>
          <w:rFonts w:ascii="Arial" w:hAnsi="Arial" w:cs="Arial"/>
        </w:rPr>
        <w:t xml:space="preserve"> aanbestedende dienst</w:t>
      </w:r>
      <w:r w:rsidRPr="004B5C5B">
        <w:rPr>
          <w:rFonts w:ascii="Arial" w:hAnsi="Arial" w:cs="Arial"/>
        </w:rPr>
        <w:t xml:space="preserve"> en in overleg eventueel aangepast. Er wordt naar gestreefd de verwerkersovereenkomst gelijktijdig met de overeenkomst te ondertekenen, na afloop van de standstill termijn.</w:t>
      </w:r>
    </w:p>
    <w:p w14:paraId="13023546" w14:textId="56C28430" w:rsidR="005F74F3" w:rsidRPr="00FC4500" w:rsidRDefault="005F74F3" w:rsidP="00FC4500">
      <w:pPr>
        <w:spacing w:line="240" w:lineRule="auto"/>
        <w:rPr>
          <w:rFonts w:ascii="Arial" w:hAnsi="Arial" w:cs="Arial"/>
          <w:color w:val="FF0000"/>
        </w:rPr>
      </w:pPr>
    </w:p>
    <w:p w14:paraId="4A9A3057" w14:textId="77777777" w:rsidR="005F74F3" w:rsidRPr="004B5C5B" w:rsidRDefault="005F74F3" w:rsidP="00FC4500">
      <w:pPr>
        <w:pStyle w:val="Geenafstand"/>
        <w:rPr>
          <w:rFonts w:ascii="Arial" w:hAnsi="Arial" w:cs="Arial"/>
          <w:sz w:val="20"/>
          <w:szCs w:val="20"/>
        </w:rPr>
      </w:pPr>
      <w:r w:rsidRPr="004B5C5B">
        <w:rPr>
          <w:rFonts w:ascii="Arial" w:hAnsi="Arial" w:cs="Arial"/>
          <w:sz w:val="20"/>
          <w:szCs w:val="20"/>
        </w:rPr>
        <w:t xml:space="preserve">Gedurende de contractperiode zal opdrachtgever de kwaliteit van de geleverde dienstverlening een maal per jaar beoordelen aan de hand van onderstaande kritische prestatie-indicatoren (KPI) . Het doel hiervan is om de kwaliteit van dienstverlening te borgen en te verbeteren en zo actief te werken aan een duurzame relatie. Opdrachtgever zal tijdens het contractueel overleg de bevindingen met opdrachtnemer evalueren. </w:t>
      </w:r>
    </w:p>
    <w:p w14:paraId="183D5612" w14:textId="77777777" w:rsidR="005F74F3" w:rsidRPr="00FC4500" w:rsidRDefault="005F74F3" w:rsidP="00FC4500">
      <w:pPr>
        <w:pStyle w:val="Geenafstand"/>
        <w:rPr>
          <w:rFonts w:ascii="Arial" w:hAnsi="Arial" w:cs="Arial"/>
          <w:sz w:val="20"/>
          <w:szCs w:val="20"/>
        </w:rPr>
      </w:pPr>
    </w:p>
    <w:p w14:paraId="041BA990" w14:textId="1FF31AFD" w:rsidR="005F74F3" w:rsidRPr="004B5C5B" w:rsidRDefault="005F74F3" w:rsidP="00FC4500">
      <w:pPr>
        <w:pStyle w:val="Geenafstand"/>
        <w:rPr>
          <w:rFonts w:ascii="Arial" w:hAnsi="Arial" w:cs="Arial"/>
          <w:b/>
          <w:sz w:val="20"/>
          <w:szCs w:val="20"/>
        </w:rPr>
      </w:pPr>
      <w:r w:rsidRPr="004B5C5B">
        <w:rPr>
          <w:rFonts w:ascii="Arial" w:hAnsi="Arial" w:cs="Arial"/>
          <w:b/>
          <w:sz w:val="20"/>
          <w:szCs w:val="20"/>
        </w:rPr>
        <w:t xml:space="preserve">KPI’s </w:t>
      </w:r>
    </w:p>
    <w:p w14:paraId="155E2C2A" w14:textId="77777777" w:rsidR="004B5C5B" w:rsidRPr="003A0A9E" w:rsidRDefault="004B5C5B" w:rsidP="004B5C5B">
      <w:pPr>
        <w:numPr>
          <w:ilvl w:val="0"/>
          <w:numId w:val="28"/>
        </w:numPr>
        <w:autoSpaceDE w:val="0"/>
        <w:autoSpaceDN w:val="0"/>
        <w:adjustRightInd w:val="0"/>
        <w:spacing w:after="18" w:line="240" w:lineRule="auto"/>
        <w:rPr>
          <w:rFonts w:ascii="Arial" w:eastAsiaTheme="minorHAnsi" w:hAnsi="Arial" w:cs="Arial"/>
          <w:color w:val="000000"/>
          <w:lang w:eastAsia="en-US"/>
        </w:rPr>
      </w:pPr>
      <w:r w:rsidRPr="003A0A9E">
        <w:rPr>
          <w:rFonts w:ascii="Arial" w:eastAsiaTheme="minorHAnsi" w:hAnsi="Arial" w:cs="Arial"/>
          <w:color w:val="000000"/>
          <w:lang w:eastAsia="en-US"/>
        </w:rPr>
        <w:t xml:space="preserve">In overleg met de inschrijver zullen de kritische prestatie-indicatoren worden afgesproken. </w:t>
      </w:r>
    </w:p>
    <w:p w14:paraId="4AF5E3EC" w14:textId="77777777" w:rsidR="005F74F3" w:rsidRPr="00FC4500" w:rsidRDefault="005F74F3" w:rsidP="00FC4500">
      <w:pPr>
        <w:pStyle w:val="Geenafstand"/>
        <w:rPr>
          <w:rFonts w:ascii="Arial" w:hAnsi="Arial" w:cs="Arial"/>
          <w:i/>
          <w:sz w:val="20"/>
          <w:szCs w:val="20"/>
          <w:highlight w:val="yellow"/>
        </w:rPr>
      </w:pPr>
    </w:p>
    <w:p w14:paraId="5635BEAF" w14:textId="77777777" w:rsidR="005F74F3" w:rsidRPr="004B5C5B" w:rsidRDefault="005F74F3" w:rsidP="00FC4500">
      <w:pPr>
        <w:spacing w:line="240" w:lineRule="auto"/>
        <w:rPr>
          <w:rFonts w:ascii="Arial" w:hAnsi="Arial" w:cs="Arial"/>
          <w:b/>
        </w:rPr>
      </w:pPr>
      <w:r w:rsidRPr="004B5C5B">
        <w:rPr>
          <w:rFonts w:ascii="Arial" w:hAnsi="Arial" w:cs="Arial"/>
          <w:b/>
        </w:rPr>
        <w:t>Verantwoordelijk voor monitoren</w:t>
      </w:r>
    </w:p>
    <w:p w14:paraId="66E11344" w14:textId="77777777" w:rsidR="005F74F3" w:rsidRPr="004B5C5B" w:rsidRDefault="005F74F3" w:rsidP="00FC4500">
      <w:pPr>
        <w:spacing w:line="240" w:lineRule="auto"/>
        <w:rPr>
          <w:rFonts w:ascii="Arial" w:hAnsi="Arial" w:cs="Arial"/>
        </w:rPr>
      </w:pPr>
      <w:r w:rsidRPr="004B5C5B">
        <w:rPr>
          <w:rFonts w:ascii="Arial" w:hAnsi="Arial" w:cs="Arial"/>
        </w:rPr>
        <w:t>Voor de monitoring van de KPI’s legt de opdrachtgever de verantwoordelijkheid bij de inschrijver. Jaarlijks dient inschrijver aan te tonen dat de bovenstaande KPI’s behaald zijn. Daarnaast geeft inschrijver een toelichting op de wijze van monitoren en de eventuele verbetermaatregelen.</w:t>
      </w:r>
    </w:p>
    <w:p w14:paraId="3B7D5E65" w14:textId="77777777" w:rsidR="00034908" w:rsidRDefault="00034908" w:rsidP="00FC4500">
      <w:pPr>
        <w:spacing w:line="240" w:lineRule="auto"/>
        <w:rPr>
          <w:rFonts w:ascii="Arial" w:hAnsi="Arial" w:cs="Arial"/>
          <w:lang w:eastAsia="en-GB"/>
        </w:rPr>
      </w:pPr>
    </w:p>
    <w:p w14:paraId="1C0F7B92" w14:textId="77777777" w:rsidR="00460E55" w:rsidRDefault="00460E55" w:rsidP="00FC4500">
      <w:pPr>
        <w:spacing w:line="240" w:lineRule="auto"/>
        <w:rPr>
          <w:rFonts w:ascii="Arial" w:hAnsi="Arial" w:cs="Arial"/>
          <w:lang w:eastAsia="en-GB"/>
        </w:rPr>
      </w:pPr>
    </w:p>
    <w:p w14:paraId="53207651" w14:textId="77777777" w:rsidR="00460E55" w:rsidRPr="00FC4500" w:rsidRDefault="00460E55" w:rsidP="00FC4500">
      <w:pPr>
        <w:spacing w:line="240" w:lineRule="auto"/>
        <w:rPr>
          <w:rFonts w:ascii="Arial" w:hAnsi="Arial" w:cs="Arial"/>
          <w:lang w:eastAsia="en-GB"/>
        </w:rPr>
      </w:pPr>
    </w:p>
    <w:p w14:paraId="539B277A" w14:textId="77777777" w:rsidR="00034908" w:rsidRPr="00FC4500" w:rsidRDefault="00034908" w:rsidP="00AF3A27">
      <w:pPr>
        <w:pStyle w:val="Kop3"/>
      </w:pPr>
      <w:bookmarkStart w:id="23" w:name="_Toc18075270"/>
      <w:bookmarkStart w:id="24" w:name="_Toc163650806"/>
      <w:r w:rsidRPr="00FC4500">
        <w:lastRenderedPageBreak/>
        <w:t>Toepasselijke Algemene Voorwaarden</w:t>
      </w:r>
      <w:bookmarkEnd w:id="23"/>
      <w:bookmarkEnd w:id="24"/>
    </w:p>
    <w:p w14:paraId="5CC05E70" w14:textId="433BC52D" w:rsidR="00034908" w:rsidRPr="00FC4500" w:rsidRDefault="00034908" w:rsidP="00FC4500">
      <w:pPr>
        <w:spacing w:line="240" w:lineRule="auto"/>
        <w:rPr>
          <w:rFonts w:ascii="Arial" w:hAnsi="Arial" w:cs="Arial"/>
        </w:rPr>
      </w:pPr>
      <w:r w:rsidRPr="00FC4500">
        <w:rPr>
          <w:rFonts w:ascii="Arial" w:hAnsi="Arial" w:cs="Arial"/>
        </w:rPr>
        <w:t xml:space="preserve">Op de aan te besteden opdracht zijn de Algemene FSR </w:t>
      </w:r>
      <w:r w:rsidRPr="004B5C5B">
        <w:rPr>
          <w:rFonts w:ascii="Arial" w:hAnsi="Arial" w:cs="Arial"/>
        </w:rPr>
        <w:t xml:space="preserve">Inkoopvoorwaarden </w:t>
      </w:r>
      <w:r w:rsidRPr="004B5C5B">
        <w:rPr>
          <w:rFonts w:ascii="Arial" w:hAnsi="Arial" w:cs="Arial"/>
          <w:lang w:eastAsia="en-GB"/>
        </w:rPr>
        <w:t xml:space="preserve">Versie </w:t>
      </w:r>
      <w:r w:rsidR="00747D49" w:rsidRPr="004B5C5B">
        <w:rPr>
          <w:rFonts w:ascii="Arial" w:hAnsi="Arial" w:cs="Arial"/>
          <w:lang w:eastAsia="en-GB"/>
        </w:rPr>
        <w:t>4</w:t>
      </w:r>
      <w:r w:rsidRPr="004B5C5B">
        <w:rPr>
          <w:rFonts w:ascii="Arial" w:hAnsi="Arial" w:cs="Arial"/>
          <w:lang w:eastAsia="en-GB"/>
        </w:rPr>
        <w:t xml:space="preserve">.0, </w:t>
      </w:r>
      <w:r w:rsidR="00747D49" w:rsidRPr="004B5C5B">
        <w:rPr>
          <w:rFonts w:ascii="Arial" w:hAnsi="Arial" w:cs="Arial"/>
          <w:lang w:eastAsia="en-GB"/>
        </w:rPr>
        <w:t>oktober 2021</w:t>
      </w:r>
      <w:r w:rsidRPr="004B5C5B">
        <w:rPr>
          <w:rFonts w:ascii="Arial" w:hAnsi="Arial" w:cs="Arial"/>
          <w:lang w:eastAsia="en-GB"/>
        </w:rPr>
        <w:t xml:space="preserve"> </w:t>
      </w:r>
      <w:r w:rsidRPr="004B5C5B">
        <w:rPr>
          <w:rFonts w:ascii="Arial" w:hAnsi="Arial" w:cs="Arial"/>
        </w:rPr>
        <w:t xml:space="preserve">van </w:t>
      </w:r>
      <w:r w:rsidRPr="00FC4500">
        <w:rPr>
          <w:rFonts w:ascii="Arial" w:hAnsi="Arial" w:cs="Arial"/>
        </w:rPr>
        <w:t xml:space="preserve">toepassing. </w:t>
      </w:r>
    </w:p>
    <w:p w14:paraId="5AF3D5A4" w14:textId="77777777" w:rsidR="00034908" w:rsidRPr="00FC4500" w:rsidRDefault="00034908" w:rsidP="00FC4500">
      <w:pPr>
        <w:spacing w:line="240" w:lineRule="auto"/>
        <w:rPr>
          <w:rFonts w:ascii="Arial" w:hAnsi="Arial" w:cs="Arial"/>
        </w:rPr>
      </w:pPr>
    </w:p>
    <w:p w14:paraId="5757D516" w14:textId="77777777" w:rsidR="00034908" w:rsidRPr="00FC4500" w:rsidRDefault="00034908" w:rsidP="004B5C5B">
      <w:pPr>
        <w:pStyle w:val="Kop2"/>
      </w:pPr>
      <w:bookmarkStart w:id="25" w:name="_Toc18075271"/>
      <w:bookmarkStart w:id="26" w:name="_Toc163650807"/>
      <w:r w:rsidRPr="00FC4500">
        <w:t>Wachtkamerconstructie</w:t>
      </w:r>
      <w:bookmarkEnd w:id="25"/>
      <w:bookmarkEnd w:id="26"/>
    </w:p>
    <w:p w14:paraId="6FE0BDBC" w14:textId="58AA663A" w:rsidR="00034908" w:rsidRPr="004B5C5B" w:rsidRDefault="00BD637F" w:rsidP="00FC4500">
      <w:pPr>
        <w:spacing w:line="240" w:lineRule="auto"/>
        <w:rPr>
          <w:rFonts w:ascii="Arial" w:eastAsia="MS Mincho" w:hAnsi="Arial" w:cs="Arial"/>
          <w:lang w:val="nl"/>
        </w:rPr>
      </w:pPr>
      <w:r w:rsidRPr="004B5C5B">
        <w:rPr>
          <w:rFonts w:ascii="Arial" w:eastAsia="MS Mincho" w:hAnsi="Arial" w:cs="Arial"/>
          <w:lang w:val="nl"/>
        </w:rPr>
        <w:t>Aanbestedende dienst</w:t>
      </w:r>
      <w:r w:rsidR="00034908" w:rsidRPr="004B5C5B">
        <w:rPr>
          <w:rFonts w:ascii="Arial" w:eastAsia="MS Mincho" w:hAnsi="Arial" w:cs="Arial"/>
          <w:lang w:val="nl"/>
        </w:rPr>
        <w:t xml:space="preserve"> sluit twee Overeenkomsten met twee inschrijvers, te weten; een overeenkomst met de nummer één in rang, en een wachtkamerovereenkomst met de nummer twee in rang. </w:t>
      </w:r>
    </w:p>
    <w:p w14:paraId="1BDBC0E5" w14:textId="77777777" w:rsidR="00034908" w:rsidRPr="004B5C5B" w:rsidRDefault="00034908" w:rsidP="00FC4500">
      <w:pPr>
        <w:spacing w:line="240" w:lineRule="auto"/>
        <w:rPr>
          <w:rFonts w:ascii="Arial" w:eastAsia="MS Mincho" w:hAnsi="Arial" w:cs="Arial"/>
          <w:lang w:val="nl"/>
        </w:rPr>
      </w:pPr>
      <w:r w:rsidRPr="004B5C5B">
        <w:rPr>
          <w:rFonts w:ascii="Arial" w:eastAsia="MS Mincho" w:hAnsi="Arial" w:cs="Arial"/>
          <w:lang w:val="nl"/>
        </w:rPr>
        <w:t>De nummer één in rang is Opdrachtnemer I; de nummer twee in rang is Opdrachtnemer II.</w:t>
      </w:r>
    </w:p>
    <w:p w14:paraId="5883E4BC" w14:textId="722E1A5D" w:rsidR="00034908" w:rsidRPr="004B5C5B" w:rsidRDefault="00BD637F" w:rsidP="00FC4500">
      <w:pPr>
        <w:spacing w:line="240" w:lineRule="auto"/>
        <w:rPr>
          <w:rFonts w:ascii="Arial" w:eastAsia="MS Mincho" w:hAnsi="Arial" w:cs="Arial"/>
          <w:lang w:val="nl"/>
        </w:rPr>
      </w:pPr>
      <w:r w:rsidRPr="004B5C5B">
        <w:rPr>
          <w:rFonts w:ascii="Arial" w:eastAsia="MS Mincho" w:hAnsi="Arial" w:cs="Arial"/>
          <w:lang w:val="nl"/>
        </w:rPr>
        <w:t>Aanbestedende dienst</w:t>
      </w:r>
      <w:r w:rsidR="00034908" w:rsidRPr="004B5C5B">
        <w:rPr>
          <w:rFonts w:ascii="Arial" w:eastAsia="MS Mincho" w:hAnsi="Arial" w:cs="Arial"/>
          <w:lang w:val="nl"/>
        </w:rPr>
        <w:t xml:space="preserve"> sluit met Opdrachtnemer I de overeenkomst onder de beschreven condities en voor de aangegeven termijn tegen de voorwaarden waarop hij nummer I is geworden. </w:t>
      </w:r>
    </w:p>
    <w:p w14:paraId="56EAEE71" w14:textId="77777777" w:rsidR="00034908" w:rsidRPr="004B5C5B" w:rsidRDefault="00034908" w:rsidP="00FC4500">
      <w:pPr>
        <w:spacing w:line="240" w:lineRule="auto"/>
        <w:rPr>
          <w:rFonts w:ascii="Arial" w:eastAsia="MS Mincho" w:hAnsi="Arial" w:cs="Arial"/>
          <w:lang w:val="nl"/>
        </w:rPr>
      </w:pPr>
    </w:p>
    <w:p w14:paraId="0DCA3F58" w14:textId="08C2F9B2" w:rsidR="00034908" w:rsidRPr="004B5C5B" w:rsidRDefault="00034908" w:rsidP="00FC4500">
      <w:pPr>
        <w:spacing w:line="240" w:lineRule="auto"/>
        <w:rPr>
          <w:rFonts w:ascii="Arial" w:eastAsia="MS Mincho" w:hAnsi="Arial" w:cs="Arial"/>
          <w:lang w:val="nl"/>
        </w:rPr>
      </w:pPr>
      <w:r w:rsidRPr="004B5C5B">
        <w:rPr>
          <w:rFonts w:ascii="Arial" w:eastAsia="MS Mincho" w:hAnsi="Arial" w:cs="Arial"/>
          <w:lang w:val="nl"/>
        </w:rPr>
        <w:t xml:space="preserve">Met Opdrachtnemer II sluit </w:t>
      </w:r>
      <w:r w:rsidR="00BD637F" w:rsidRPr="004B5C5B">
        <w:rPr>
          <w:rFonts w:ascii="Arial" w:eastAsia="MS Mincho" w:hAnsi="Arial" w:cs="Arial"/>
          <w:lang w:val="nl"/>
        </w:rPr>
        <w:t>aanbestedende dienst</w:t>
      </w:r>
      <w:r w:rsidRPr="004B5C5B">
        <w:rPr>
          <w:rFonts w:ascii="Arial" w:eastAsia="MS Mincho" w:hAnsi="Arial" w:cs="Arial"/>
          <w:lang w:val="nl"/>
        </w:rPr>
        <w:t xml:space="preserve"> een wachtkamerovereenkomst op grond waarvan Opdrachtnemer II de opdracht uitvoert indien en voor zover de Overeenkomst met Opdrachtnemer I is geëindigd. </w:t>
      </w:r>
    </w:p>
    <w:p w14:paraId="22ECC1BA" w14:textId="77777777" w:rsidR="00034908" w:rsidRPr="004B5C5B" w:rsidRDefault="00034908" w:rsidP="00FC4500">
      <w:pPr>
        <w:spacing w:line="240" w:lineRule="auto"/>
        <w:rPr>
          <w:rFonts w:ascii="Arial" w:eastAsia="MS Mincho" w:hAnsi="Arial" w:cs="Arial"/>
          <w:lang w:val="nl"/>
        </w:rPr>
      </w:pPr>
    </w:p>
    <w:p w14:paraId="6FD0BD3B" w14:textId="77777777" w:rsidR="00034908" w:rsidRPr="004B5C5B" w:rsidRDefault="00034908" w:rsidP="00FC4500">
      <w:pPr>
        <w:spacing w:line="240" w:lineRule="auto"/>
        <w:rPr>
          <w:rFonts w:ascii="Arial" w:eastAsia="MS Mincho" w:hAnsi="Arial" w:cs="Arial"/>
          <w:lang w:val="nl"/>
        </w:rPr>
      </w:pPr>
      <w:r w:rsidRPr="004B5C5B">
        <w:rPr>
          <w:rFonts w:ascii="Arial" w:eastAsia="MS Mincho" w:hAnsi="Arial" w:cs="Arial"/>
          <w:lang w:val="nl"/>
        </w:rPr>
        <w:t>De wachtkamerovereenkomst zal van kracht zijn tot één jaar na ingangsdatum van de overeenkomst en zal daarna van rechtswege vervallen.</w:t>
      </w:r>
    </w:p>
    <w:p w14:paraId="35F87745" w14:textId="77777777" w:rsidR="00034908" w:rsidRPr="004B5C5B" w:rsidRDefault="00034908" w:rsidP="00FC4500">
      <w:pPr>
        <w:spacing w:line="240" w:lineRule="auto"/>
        <w:rPr>
          <w:rFonts w:ascii="Arial" w:eastAsia="MS Mincho" w:hAnsi="Arial" w:cs="Arial"/>
          <w:lang w:val="nl"/>
        </w:rPr>
      </w:pPr>
    </w:p>
    <w:p w14:paraId="18046F34" w14:textId="6AB895AE" w:rsidR="00034908" w:rsidRPr="004B5C5B" w:rsidRDefault="00034908" w:rsidP="00FC4500">
      <w:pPr>
        <w:spacing w:line="240" w:lineRule="auto"/>
        <w:rPr>
          <w:rFonts w:ascii="Arial" w:eastAsia="MS Mincho" w:hAnsi="Arial" w:cs="Arial"/>
          <w:lang w:val="nl"/>
        </w:rPr>
      </w:pPr>
      <w:r w:rsidRPr="004B5C5B">
        <w:rPr>
          <w:rFonts w:ascii="Arial" w:eastAsia="MS Mincho" w:hAnsi="Arial" w:cs="Arial"/>
          <w:lang w:val="nl"/>
        </w:rPr>
        <w:t xml:space="preserve">De strekking van de wachtkamerovereenkomst tussen </w:t>
      </w:r>
      <w:r w:rsidR="00BD637F" w:rsidRPr="004B5C5B">
        <w:rPr>
          <w:rFonts w:ascii="Arial" w:eastAsia="MS Mincho" w:hAnsi="Arial" w:cs="Arial"/>
          <w:lang w:val="nl"/>
        </w:rPr>
        <w:t>aanbestedende dienst</w:t>
      </w:r>
      <w:r w:rsidRPr="004B5C5B">
        <w:rPr>
          <w:rFonts w:ascii="Arial" w:eastAsia="MS Mincho" w:hAnsi="Arial" w:cs="Arial"/>
          <w:lang w:val="nl"/>
        </w:rPr>
        <w:t xml:space="preserve"> en Opdrachtnemer II is dat Opdrachtnemer II zijn Inschrijving gestand doet voor de duur van de uitvoering van de opdracht zoals bepaald in de aanbestedingsdocumentatie en dat hij de opdracht gaat uitvoeren indien en voor zover de Overeenkomst met Opdrachtnemer I is geëindigd. Zodra de Overeenkomst met Opdrachtnemer I  is geëindigd, eindigt de wachtkamerovereenkomst en wordt tegelijkertijd overeenkomst II en onderhoudsovereenkomst II van kracht ten aanzien van de resterende contractperiode. Het prijsaanbiedingbedrag van de door Opdrachtnemer II geoffreerde tarieven wordt in de wachtkamerovereenkomst opgenomen.</w:t>
      </w:r>
    </w:p>
    <w:p w14:paraId="7D2AEF42" w14:textId="77777777" w:rsidR="00034908" w:rsidRPr="004B5C5B" w:rsidRDefault="00034908" w:rsidP="00FC4500">
      <w:pPr>
        <w:spacing w:line="240" w:lineRule="auto"/>
        <w:rPr>
          <w:rFonts w:ascii="Arial" w:eastAsia="MS Mincho" w:hAnsi="Arial" w:cs="Arial"/>
          <w:lang w:val="nl"/>
        </w:rPr>
      </w:pPr>
    </w:p>
    <w:p w14:paraId="7329C137" w14:textId="7CDB888B" w:rsidR="00034908" w:rsidRPr="004B5C5B" w:rsidRDefault="00034908" w:rsidP="00FC4500">
      <w:pPr>
        <w:spacing w:line="240" w:lineRule="auto"/>
        <w:rPr>
          <w:rFonts w:ascii="Arial" w:eastAsia="MS Mincho" w:hAnsi="Arial" w:cs="Arial"/>
          <w:lang w:val="nl"/>
        </w:rPr>
      </w:pPr>
      <w:r w:rsidRPr="004B5C5B">
        <w:rPr>
          <w:rFonts w:ascii="Arial" w:eastAsia="MS Mincho" w:hAnsi="Arial" w:cs="Arial"/>
          <w:lang w:val="nl"/>
        </w:rPr>
        <w:t xml:space="preserve">De condities waaronder de Overeenkomst met Opdrachtnemer I kunnen wordt beëindigd, wordt grotendeels bepaald in de aanbestedingstukken. Het eindelijke besluit om over te gaan tot beëindiging van de Overeenkomst en benutting van de wachtkamerovereenkomst ligt bij </w:t>
      </w:r>
      <w:r w:rsidR="00BD637F" w:rsidRPr="004B5C5B">
        <w:rPr>
          <w:rFonts w:ascii="Arial" w:eastAsia="MS Mincho" w:hAnsi="Arial" w:cs="Arial"/>
          <w:lang w:val="nl"/>
        </w:rPr>
        <w:t>aanbestedende dienst</w:t>
      </w:r>
      <w:r w:rsidRPr="004B5C5B">
        <w:rPr>
          <w:rFonts w:ascii="Arial" w:eastAsia="MS Mincho" w:hAnsi="Arial" w:cs="Arial"/>
          <w:lang w:val="nl"/>
        </w:rPr>
        <w:t>. Opdrachtnemer II kan hieraan geen rechten ontlenen.</w:t>
      </w:r>
    </w:p>
    <w:p w14:paraId="23E66021" w14:textId="77777777" w:rsidR="00034908" w:rsidRPr="00FC4500" w:rsidRDefault="00034908" w:rsidP="00FC4500">
      <w:pPr>
        <w:spacing w:line="240" w:lineRule="auto"/>
        <w:rPr>
          <w:rFonts w:ascii="Arial" w:hAnsi="Arial" w:cs="Arial"/>
          <w:lang w:eastAsia="en-GB"/>
        </w:rPr>
      </w:pPr>
    </w:p>
    <w:p w14:paraId="5802A349" w14:textId="297D0D93" w:rsidR="00034908" w:rsidRPr="00FC4500" w:rsidRDefault="00034908" w:rsidP="00FC4500">
      <w:pPr>
        <w:spacing w:line="240" w:lineRule="auto"/>
        <w:rPr>
          <w:rFonts w:ascii="Arial" w:hAnsi="Arial" w:cs="Arial"/>
          <w:color w:val="000000" w:themeColor="text1"/>
        </w:rPr>
      </w:pPr>
      <w:r w:rsidRPr="00FC4500">
        <w:rPr>
          <w:rFonts w:ascii="Arial" w:hAnsi="Arial" w:cs="Arial"/>
          <w:color w:val="000000" w:themeColor="text1"/>
        </w:rPr>
        <w:t xml:space="preserve">De concept wachtkamerovereenkomst is als voorbeeld bijgevoegd in bijlage </w:t>
      </w:r>
      <w:r w:rsidR="004B5C5B">
        <w:rPr>
          <w:rFonts w:ascii="Arial" w:hAnsi="Arial" w:cs="Arial"/>
          <w:color w:val="000000" w:themeColor="text1"/>
        </w:rPr>
        <w:t>3</w:t>
      </w:r>
      <w:r w:rsidRPr="00FC4500">
        <w:rPr>
          <w:rFonts w:ascii="Arial" w:hAnsi="Arial" w:cs="Arial"/>
          <w:color w:val="000000" w:themeColor="text1"/>
        </w:rPr>
        <w:t>.</w:t>
      </w:r>
    </w:p>
    <w:p w14:paraId="783F046D" w14:textId="77777777" w:rsidR="00034908" w:rsidRPr="00FC4500" w:rsidRDefault="00034908" w:rsidP="00FC4500">
      <w:pPr>
        <w:spacing w:line="240" w:lineRule="auto"/>
        <w:rPr>
          <w:rFonts w:ascii="Arial" w:hAnsi="Arial" w:cs="Arial"/>
          <w:lang w:eastAsia="en-GB"/>
        </w:rPr>
      </w:pPr>
    </w:p>
    <w:p w14:paraId="2499D2CB" w14:textId="77777777" w:rsidR="00034908" w:rsidRPr="00FC4500" w:rsidRDefault="00034908" w:rsidP="004B5C5B">
      <w:pPr>
        <w:pStyle w:val="Kop2"/>
      </w:pPr>
      <w:bookmarkStart w:id="27" w:name="_Toc18075272"/>
      <w:bookmarkStart w:id="28" w:name="_Toc163650808"/>
      <w:r w:rsidRPr="00FC4500">
        <w:t>Samenwerkingsverbanden</w:t>
      </w:r>
      <w:bookmarkEnd w:id="27"/>
      <w:bookmarkEnd w:id="28"/>
    </w:p>
    <w:p w14:paraId="3C387FB3" w14:textId="74F968BB" w:rsidR="00034908" w:rsidRPr="004B5C5B" w:rsidRDefault="00034908" w:rsidP="00FC4500">
      <w:pPr>
        <w:autoSpaceDE w:val="0"/>
        <w:autoSpaceDN w:val="0"/>
        <w:adjustRightInd w:val="0"/>
        <w:spacing w:line="240" w:lineRule="auto"/>
        <w:rPr>
          <w:rFonts w:ascii="Arial" w:hAnsi="Arial" w:cs="Arial"/>
        </w:rPr>
      </w:pPr>
      <w:r w:rsidRPr="004B5C5B">
        <w:rPr>
          <w:rFonts w:ascii="Arial" w:hAnsi="Arial" w:cs="Arial"/>
        </w:rPr>
        <w:t xml:space="preserve">Indien u niet zelfstandig in het gevraagde, zoals opgenomen in deze aanbestedingsleidraad, kunt voorzien, is de mogelijkheid aanwezig om u in te schrijven in samenwerking met andere ondernemingen. </w:t>
      </w:r>
    </w:p>
    <w:p w14:paraId="5E87DA94" w14:textId="77777777" w:rsidR="00034908" w:rsidRPr="004B5C5B" w:rsidRDefault="00034908" w:rsidP="00FC4500">
      <w:pPr>
        <w:pStyle w:val="Default"/>
        <w:rPr>
          <w:rFonts w:ascii="Arial" w:hAnsi="Arial" w:cs="Arial"/>
          <w:color w:val="auto"/>
          <w:sz w:val="20"/>
          <w:szCs w:val="20"/>
        </w:rPr>
      </w:pPr>
    </w:p>
    <w:p w14:paraId="1CD956D4" w14:textId="77777777" w:rsidR="00034908" w:rsidRPr="004B5C5B" w:rsidRDefault="00034908" w:rsidP="00FC4500">
      <w:pPr>
        <w:pStyle w:val="Default"/>
        <w:rPr>
          <w:rFonts w:ascii="Arial" w:hAnsi="Arial" w:cs="Arial"/>
          <w:color w:val="auto"/>
          <w:sz w:val="20"/>
          <w:szCs w:val="20"/>
        </w:rPr>
      </w:pPr>
      <w:r w:rsidRPr="004B5C5B">
        <w:rPr>
          <w:rFonts w:ascii="Arial" w:hAnsi="Arial" w:cs="Arial"/>
          <w:color w:val="auto"/>
          <w:sz w:val="20"/>
          <w:szCs w:val="20"/>
        </w:rPr>
        <w:t xml:space="preserve">Inschrijven in samenwerking met andere ondernemingen kan op twee manieren: </w:t>
      </w:r>
    </w:p>
    <w:p w14:paraId="58E4CE8B" w14:textId="10A0E5EA" w:rsidR="00034908" w:rsidRPr="004B5C5B" w:rsidRDefault="00034908" w:rsidP="00FC4500">
      <w:pPr>
        <w:pStyle w:val="Default"/>
        <w:rPr>
          <w:rFonts w:ascii="Arial" w:hAnsi="Arial" w:cs="Arial"/>
          <w:color w:val="auto"/>
          <w:sz w:val="20"/>
          <w:szCs w:val="20"/>
        </w:rPr>
      </w:pPr>
      <w:r w:rsidRPr="004B5C5B">
        <w:rPr>
          <w:rFonts w:ascii="Arial" w:hAnsi="Arial" w:cs="Arial"/>
          <w:color w:val="auto"/>
          <w:sz w:val="20"/>
          <w:szCs w:val="20"/>
        </w:rPr>
        <w:t xml:space="preserve">1. Ofwel als </w:t>
      </w:r>
      <w:r w:rsidRPr="004B5C5B">
        <w:rPr>
          <w:rFonts w:ascii="Arial" w:hAnsi="Arial" w:cs="Arial"/>
          <w:color w:val="auto"/>
          <w:sz w:val="20"/>
          <w:szCs w:val="20"/>
          <w:u w:val="single"/>
        </w:rPr>
        <w:t>samenwerkingsverband</w:t>
      </w:r>
      <w:r w:rsidRPr="004B5C5B">
        <w:rPr>
          <w:rFonts w:ascii="Arial" w:hAnsi="Arial" w:cs="Arial"/>
          <w:color w:val="auto"/>
          <w:sz w:val="20"/>
          <w:szCs w:val="20"/>
        </w:rPr>
        <w:t xml:space="preserve"> (voorheen ‘combinatie’) waarbij elke deelnemer aan het samenwerkingsverband verklaart hoofdelijk aansprakelijk te zijn voor de gestanddoening van de verplichtingen die voortvloeien uit de inschrijving alsmede de eventuele uitvoering van het contract. Tevens dient aangegeven te worden wie de leiding van het samenwerkingsverband heeft en als verantwoordelijk gemachtigde jegens de </w:t>
      </w:r>
      <w:r w:rsidR="00BD637F" w:rsidRPr="004B5C5B">
        <w:rPr>
          <w:rFonts w:ascii="Arial" w:hAnsi="Arial" w:cs="Arial"/>
          <w:color w:val="auto"/>
          <w:sz w:val="20"/>
          <w:szCs w:val="20"/>
        </w:rPr>
        <w:t>aanbestedende dienst</w:t>
      </w:r>
      <w:r w:rsidRPr="004B5C5B">
        <w:rPr>
          <w:rFonts w:ascii="Arial" w:hAnsi="Arial" w:cs="Arial"/>
          <w:color w:val="auto"/>
          <w:sz w:val="20"/>
          <w:szCs w:val="20"/>
        </w:rPr>
        <w:t xml:space="preserve"> mag optreden; </w:t>
      </w:r>
    </w:p>
    <w:p w14:paraId="5CD487EE" w14:textId="77777777" w:rsidR="00034908" w:rsidRPr="004B5C5B" w:rsidRDefault="00034908" w:rsidP="00FC4500">
      <w:pPr>
        <w:spacing w:line="240" w:lineRule="auto"/>
        <w:rPr>
          <w:rFonts w:ascii="Arial" w:hAnsi="Arial" w:cs="Arial"/>
        </w:rPr>
      </w:pPr>
      <w:r w:rsidRPr="004B5C5B">
        <w:rPr>
          <w:rFonts w:ascii="Arial" w:hAnsi="Arial" w:cs="Arial"/>
        </w:rPr>
        <w:t xml:space="preserve">2. Ofwel als </w:t>
      </w:r>
      <w:r w:rsidRPr="004B5C5B">
        <w:rPr>
          <w:rFonts w:ascii="Arial" w:hAnsi="Arial" w:cs="Arial"/>
          <w:u w:val="single"/>
        </w:rPr>
        <w:t>hoofdaannemer/onderaannemer-constructie</w:t>
      </w:r>
      <w:r w:rsidRPr="004B5C5B">
        <w:rPr>
          <w:rFonts w:ascii="Arial" w:hAnsi="Arial" w:cs="Arial"/>
        </w:rPr>
        <w:t xml:space="preserve">, waarbij de hoofdaannemer optreedt als inschrijver en na eventuele gunning als contractpartij aansprakelijk is voor het nakomen van alle verplichtingen, inclusief de verplichtingen die in onderaanneming worden gegeven. </w:t>
      </w:r>
    </w:p>
    <w:p w14:paraId="606FA2B4" w14:textId="77777777" w:rsidR="00034908" w:rsidRPr="004B5C5B" w:rsidRDefault="00034908" w:rsidP="00FC4500">
      <w:pPr>
        <w:spacing w:line="240" w:lineRule="auto"/>
        <w:rPr>
          <w:rFonts w:ascii="Arial" w:hAnsi="Arial" w:cs="Arial"/>
        </w:rPr>
      </w:pPr>
    </w:p>
    <w:p w14:paraId="35C1CD26" w14:textId="77777777" w:rsidR="00034908" w:rsidRPr="004B5C5B" w:rsidRDefault="00034908" w:rsidP="00FC4500">
      <w:pPr>
        <w:autoSpaceDE w:val="0"/>
        <w:autoSpaceDN w:val="0"/>
        <w:adjustRightInd w:val="0"/>
        <w:spacing w:line="240" w:lineRule="auto"/>
        <w:rPr>
          <w:rFonts w:ascii="Arial" w:hAnsi="Arial" w:cs="Arial"/>
          <w:lang w:eastAsia="en-GB"/>
        </w:rPr>
      </w:pPr>
      <w:r w:rsidRPr="004B5C5B">
        <w:rPr>
          <w:rFonts w:ascii="Arial" w:hAnsi="Arial" w:cs="Arial"/>
          <w:lang w:eastAsia="en-GB"/>
        </w:rPr>
        <w:t>Samenwerkingsverbanden dienen inzichtelijk te worden gemaakt aan de hand van de UEA.</w:t>
      </w:r>
    </w:p>
    <w:p w14:paraId="66E80B03" w14:textId="77777777" w:rsidR="00034908" w:rsidRDefault="00034908" w:rsidP="00FC4500">
      <w:pPr>
        <w:spacing w:line="240" w:lineRule="auto"/>
        <w:rPr>
          <w:rFonts w:ascii="Arial" w:hAnsi="Arial" w:cs="Arial"/>
          <w:highlight w:val="yellow"/>
          <w:lang w:eastAsia="en-GB"/>
        </w:rPr>
      </w:pPr>
    </w:p>
    <w:p w14:paraId="705755A7" w14:textId="77777777" w:rsidR="00460E55" w:rsidRDefault="00460E55" w:rsidP="00FC4500">
      <w:pPr>
        <w:spacing w:line="240" w:lineRule="auto"/>
        <w:rPr>
          <w:rFonts w:ascii="Arial" w:hAnsi="Arial" w:cs="Arial"/>
          <w:highlight w:val="yellow"/>
          <w:lang w:eastAsia="en-GB"/>
        </w:rPr>
      </w:pPr>
    </w:p>
    <w:p w14:paraId="3507556A" w14:textId="77777777" w:rsidR="00460E55" w:rsidRDefault="00460E55" w:rsidP="00FC4500">
      <w:pPr>
        <w:spacing w:line="240" w:lineRule="auto"/>
        <w:rPr>
          <w:rFonts w:ascii="Arial" w:hAnsi="Arial" w:cs="Arial"/>
          <w:highlight w:val="yellow"/>
          <w:lang w:eastAsia="en-GB"/>
        </w:rPr>
      </w:pPr>
    </w:p>
    <w:p w14:paraId="29187FE3" w14:textId="77777777" w:rsidR="00460E55" w:rsidRPr="00FC4500" w:rsidRDefault="00460E55" w:rsidP="00FC4500">
      <w:pPr>
        <w:spacing w:line="240" w:lineRule="auto"/>
        <w:rPr>
          <w:rFonts w:ascii="Arial" w:hAnsi="Arial" w:cs="Arial"/>
          <w:highlight w:val="yellow"/>
          <w:lang w:eastAsia="en-GB"/>
        </w:rPr>
      </w:pPr>
    </w:p>
    <w:p w14:paraId="6EFB549E" w14:textId="77777777" w:rsidR="00034908" w:rsidRPr="00FC4500" w:rsidRDefault="00034908" w:rsidP="00AF3A27">
      <w:pPr>
        <w:pStyle w:val="Kop3"/>
      </w:pPr>
      <w:bookmarkStart w:id="29" w:name="_Toc418175864"/>
      <w:bookmarkStart w:id="30" w:name="_Toc456869691"/>
      <w:bookmarkStart w:id="31" w:name="_Toc473549536"/>
      <w:bookmarkStart w:id="32" w:name="_Toc18075273"/>
      <w:bookmarkStart w:id="33" w:name="_Toc163650809"/>
      <w:r w:rsidRPr="00FC4500">
        <w:lastRenderedPageBreak/>
        <w:t>Inschrijven als samenwerkingsverband (voorheen ‘combinatie’)</w:t>
      </w:r>
      <w:bookmarkEnd w:id="29"/>
      <w:bookmarkEnd w:id="30"/>
      <w:bookmarkEnd w:id="31"/>
      <w:bookmarkEnd w:id="32"/>
      <w:bookmarkEnd w:id="33"/>
    </w:p>
    <w:p w14:paraId="3AEA2C22" w14:textId="26DD3316" w:rsidR="00034908" w:rsidRPr="004B5C5B" w:rsidRDefault="00BD637F" w:rsidP="00FC4500">
      <w:pPr>
        <w:pStyle w:val="Default"/>
        <w:rPr>
          <w:rFonts w:ascii="Arial" w:hAnsi="Arial" w:cs="Arial"/>
          <w:color w:val="auto"/>
          <w:sz w:val="20"/>
          <w:szCs w:val="20"/>
        </w:rPr>
      </w:pPr>
      <w:r w:rsidRPr="004B5C5B">
        <w:rPr>
          <w:rFonts w:ascii="Arial" w:hAnsi="Arial" w:cs="Arial"/>
          <w:color w:val="auto"/>
          <w:sz w:val="20"/>
          <w:szCs w:val="20"/>
        </w:rPr>
        <w:t>Aanbestedende dienst</w:t>
      </w:r>
      <w:r w:rsidR="00034908" w:rsidRPr="004B5C5B">
        <w:rPr>
          <w:rFonts w:ascii="Arial" w:hAnsi="Arial" w:cs="Arial"/>
          <w:color w:val="auto"/>
          <w:sz w:val="20"/>
          <w:szCs w:val="20"/>
        </w:rPr>
        <w:t xml:space="preserve"> is voornemens de omschreven opdracht aan één inschrijver te gunnen. Voor inschrijver mag ook worden gelezen een combinatie van ondernemers. </w:t>
      </w:r>
      <w:r w:rsidR="00747D49" w:rsidRPr="004B5C5B">
        <w:rPr>
          <w:rFonts w:ascii="Arial" w:hAnsi="Arial" w:cs="Arial"/>
          <w:color w:val="auto"/>
          <w:sz w:val="20"/>
          <w:szCs w:val="20"/>
        </w:rPr>
        <w:t>Een</w:t>
      </w:r>
      <w:r w:rsidR="00034908" w:rsidRPr="004B5C5B">
        <w:rPr>
          <w:rFonts w:ascii="Arial" w:hAnsi="Arial" w:cs="Arial"/>
          <w:color w:val="auto"/>
          <w:sz w:val="20"/>
          <w:szCs w:val="20"/>
        </w:rPr>
        <w:t xml:space="preserve"> samenwerkingsverband wordt beoordeeld als één inschrijver. </w:t>
      </w:r>
    </w:p>
    <w:p w14:paraId="44ABDC35" w14:textId="77777777" w:rsidR="00034908" w:rsidRPr="004B5C5B" w:rsidRDefault="00034908" w:rsidP="00FC4500">
      <w:pPr>
        <w:pStyle w:val="Default"/>
        <w:rPr>
          <w:rFonts w:ascii="Arial" w:hAnsi="Arial" w:cs="Arial"/>
          <w:color w:val="auto"/>
          <w:sz w:val="20"/>
          <w:szCs w:val="20"/>
        </w:rPr>
      </w:pPr>
    </w:p>
    <w:p w14:paraId="102BBE84" w14:textId="77777777" w:rsidR="00034908" w:rsidRPr="004B5C5B" w:rsidRDefault="00034908" w:rsidP="00FC4500">
      <w:pPr>
        <w:spacing w:line="240" w:lineRule="auto"/>
        <w:rPr>
          <w:rFonts w:ascii="Arial" w:hAnsi="Arial" w:cs="Arial"/>
        </w:rPr>
      </w:pPr>
      <w:r w:rsidRPr="004B5C5B">
        <w:rPr>
          <w:rFonts w:ascii="Arial" w:hAnsi="Arial" w:cs="Arial"/>
        </w:rPr>
        <w:t>Het UEA dient door alle deelnemers aan het samenwerkingsverband volledig ingevuld en ondertekend ingediend te worden. De deelnemers dienen in het UEA</w:t>
      </w:r>
      <w:r w:rsidRPr="004B5C5B">
        <w:rPr>
          <w:rFonts w:ascii="Arial" w:hAnsi="Arial" w:cs="Arial"/>
          <w:bCs/>
        </w:rPr>
        <w:t xml:space="preserve"> </w:t>
      </w:r>
      <w:r w:rsidRPr="004B5C5B">
        <w:rPr>
          <w:rFonts w:ascii="Arial" w:hAnsi="Arial" w:cs="Arial"/>
        </w:rPr>
        <w:t>aan te geven aan welke geschiktheidseisen hun onderneming voldoet.</w:t>
      </w:r>
    </w:p>
    <w:p w14:paraId="79387896" w14:textId="45CDFE05" w:rsidR="00034908" w:rsidRPr="004B5C5B" w:rsidRDefault="00034908" w:rsidP="00FC4500">
      <w:pPr>
        <w:spacing w:line="240" w:lineRule="auto"/>
        <w:rPr>
          <w:rFonts w:ascii="Arial" w:hAnsi="Arial" w:cs="Arial"/>
        </w:rPr>
      </w:pPr>
      <w:r w:rsidRPr="004B5C5B">
        <w:rPr>
          <w:rFonts w:ascii="Arial" w:hAnsi="Arial" w:cs="Arial"/>
        </w:rPr>
        <w:t xml:space="preserve">Indien de bewijsstukken in het kader van het UEA worden opgevraagd dient ieder lid van het samenwerkingsverband een verklaring te ondertekenen ingevolge welke alle tot dat samenwerkingsverband behorende ondernemingen gezamenlijke en hoofdelijke aansprakelijkheid aanvaarden voor de gestanddoening van de verplichtingen voortvloeiend uit de inschrijving alsmede de eventuele uitvoering van het contract. Voor het indienen van de verklaring gelden dezelfde regels als het indienen van bewijsmiddelen ten aanzien van het UEA. Daarnaast dient u op dat moment aan te geven wie de leiding van het samenwerkingsverband heeft en als verantwoordelijk gemachtigde jegens de </w:t>
      </w:r>
      <w:r w:rsidR="00BD637F" w:rsidRPr="004B5C5B">
        <w:rPr>
          <w:rFonts w:ascii="Arial" w:hAnsi="Arial" w:cs="Arial"/>
        </w:rPr>
        <w:t>aanbestedende dienst</w:t>
      </w:r>
      <w:r w:rsidRPr="004B5C5B">
        <w:rPr>
          <w:rFonts w:ascii="Arial" w:hAnsi="Arial" w:cs="Arial"/>
        </w:rPr>
        <w:t xml:space="preserve"> mag optreden. </w:t>
      </w:r>
    </w:p>
    <w:p w14:paraId="0676F9E6" w14:textId="77777777" w:rsidR="00034908" w:rsidRPr="00FC4500" w:rsidRDefault="00034908" w:rsidP="00FC4500">
      <w:pPr>
        <w:spacing w:line="240" w:lineRule="auto"/>
        <w:rPr>
          <w:rFonts w:ascii="Arial" w:hAnsi="Arial" w:cs="Arial"/>
          <w:color w:val="FF0000"/>
        </w:rPr>
      </w:pPr>
    </w:p>
    <w:p w14:paraId="1D5D9325" w14:textId="156E31ED" w:rsidR="00034908" w:rsidRPr="004B5C5B" w:rsidRDefault="00034908" w:rsidP="00FC4500">
      <w:pPr>
        <w:spacing w:line="240" w:lineRule="auto"/>
        <w:rPr>
          <w:rFonts w:ascii="Arial" w:hAnsi="Arial" w:cs="Arial"/>
          <w:lang w:eastAsia="en-GB"/>
        </w:rPr>
      </w:pPr>
      <w:r w:rsidRPr="004B5C5B">
        <w:rPr>
          <w:rFonts w:ascii="Arial" w:hAnsi="Arial" w:cs="Arial"/>
          <w:lang w:eastAsia="en-GB"/>
        </w:rPr>
        <w:t>Met de referenties dient aangetoond te worden dat de partijen gezamenlijk de benodigde ervaring hebben, dit ter beoordeling door</w:t>
      </w:r>
      <w:r w:rsidR="00BD637F" w:rsidRPr="004B5C5B">
        <w:rPr>
          <w:rFonts w:ascii="Arial" w:hAnsi="Arial" w:cs="Arial"/>
          <w:lang w:eastAsia="en-GB"/>
        </w:rPr>
        <w:t xml:space="preserve"> aanbestedende dienst</w:t>
      </w:r>
      <w:r w:rsidRPr="004B5C5B">
        <w:rPr>
          <w:rFonts w:ascii="Arial" w:hAnsi="Arial" w:cs="Arial"/>
          <w:lang w:eastAsia="en-GB"/>
        </w:rPr>
        <w:t xml:space="preserve">. </w:t>
      </w:r>
    </w:p>
    <w:p w14:paraId="29E2BAD3" w14:textId="77777777" w:rsidR="00034908" w:rsidRPr="004B5C5B" w:rsidRDefault="00034908" w:rsidP="00FC4500">
      <w:pPr>
        <w:spacing w:line="240" w:lineRule="auto"/>
        <w:rPr>
          <w:rFonts w:ascii="Arial" w:hAnsi="Arial" w:cs="Arial"/>
        </w:rPr>
      </w:pPr>
    </w:p>
    <w:p w14:paraId="7A25F5F5" w14:textId="1A1AE4B7" w:rsidR="00034908" w:rsidRPr="004B5C5B" w:rsidRDefault="00034908" w:rsidP="00FC4500">
      <w:pPr>
        <w:spacing w:line="240" w:lineRule="auto"/>
        <w:rPr>
          <w:rFonts w:ascii="Arial" w:hAnsi="Arial" w:cs="Arial"/>
        </w:rPr>
      </w:pPr>
      <w:r w:rsidRPr="004B5C5B">
        <w:rPr>
          <w:rFonts w:ascii="Arial" w:hAnsi="Arial" w:cs="Arial"/>
        </w:rPr>
        <w:t xml:space="preserve">Vanwege het principe ”one bidder, one bid” is het niet toegestaan, dat leden van een (combinatie)samenwerkingsverband meermalen zelfstandig, of als lid van een </w:t>
      </w:r>
      <w:r w:rsidR="00557FC4" w:rsidRPr="004B5C5B">
        <w:rPr>
          <w:rFonts w:ascii="Arial" w:hAnsi="Arial" w:cs="Arial"/>
        </w:rPr>
        <w:t>ander</w:t>
      </w:r>
      <w:r w:rsidRPr="004B5C5B">
        <w:rPr>
          <w:rFonts w:ascii="Arial" w:hAnsi="Arial" w:cs="Arial"/>
        </w:rPr>
        <w:t xml:space="preserve"> samenwerkingsverband, of als onderaannemer inschrijft. Degene die als penvoerder van het samenwerkingsverband optreedt, dient dit bij de leden van het samenwerkingsverband te verifiëren of zij daadwerkelijk alleen met dat samenwerkingsverband inschrijven en niet zelfstandig dan wel via een ander samenwerkingsverband dan wel als een onderaannemer.  Het is niet toegestaan om na de inschrijving het samenwerkingsverband te wijzigen zonder uitdrukkelijke toestemming van </w:t>
      </w:r>
      <w:r w:rsidR="00BD637F" w:rsidRPr="004B5C5B">
        <w:rPr>
          <w:rFonts w:ascii="Arial" w:hAnsi="Arial" w:cs="Arial"/>
        </w:rPr>
        <w:t>aanbestedende dienst</w:t>
      </w:r>
      <w:r w:rsidRPr="004B5C5B">
        <w:rPr>
          <w:rFonts w:ascii="Arial" w:hAnsi="Arial" w:cs="Arial"/>
        </w:rPr>
        <w:t>.</w:t>
      </w:r>
    </w:p>
    <w:p w14:paraId="1D59B8E2" w14:textId="77777777" w:rsidR="00034908" w:rsidRPr="00FC4500" w:rsidRDefault="00034908" w:rsidP="00FC4500">
      <w:pPr>
        <w:spacing w:line="240" w:lineRule="auto"/>
        <w:rPr>
          <w:rFonts w:ascii="Arial" w:hAnsi="Arial" w:cs="Arial"/>
          <w:highlight w:val="yellow"/>
        </w:rPr>
      </w:pPr>
    </w:p>
    <w:p w14:paraId="161679C4" w14:textId="77777777" w:rsidR="00034908" w:rsidRPr="00FC4500" w:rsidRDefault="00034908" w:rsidP="00AF3A27">
      <w:pPr>
        <w:pStyle w:val="Kop3"/>
      </w:pPr>
      <w:bookmarkStart w:id="34" w:name="_Toc418175865"/>
      <w:bookmarkStart w:id="35" w:name="_Toc456869692"/>
      <w:bookmarkStart w:id="36" w:name="_Toc473549537"/>
      <w:bookmarkStart w:id="37" w:name="_Toc18075274"/>
      <w:bookmarkStart w:id="38" w:name="_Toc163650810"/>
      <w:r w:rsidRPr="00FC4500">
        <w:t>Inschrijven als hoofdaannemer met onderaannemer(s)</w:t>
      </w:r>
      <w:bookmarkEnd w:id="34"/>
      <w:bookmarkEnd w:id="35"/>
      <w:bookmarkEnd w:id="36"/>
      <w:bookmarkEnd w:id="37"/>
      <w:bookmarkEnd w:id="38"/>
    </w:p>
    <w:p w14:paraId="774A0880" w14:textId="42A80038"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In deze constructie is de hoofdaannemer de inschrijver. </w:t>
      </w:r>
    </w:p>
    <w:p w14:paraId="0470325E" w14:textId="77777777" w:rsidR="000D68DB" w:rsidRPr="004B5C5B" w:rsidRDefault="000D68DB" w:rsidP="00FC4500">
      <w:pPr>
        <w:spacing w:line="240" w:lineRule="auto"/>
        <w:rPr>
          <w:rFonts w:ascii="Arial" w:hAnsi="Arial" w:cs="Arial"/>
          <w:lang w:eastAsia="en-GB"/>
        </w:rPr>
      </w:pPr>
    </w:p>
    <w:p w14:paraId="6E350E75" w14:textId="2EF2377F"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Indien de inschrijver een gedeelte van de werkzaamheden en/of activiteiten die onderwerp zijn van deze aanbesteding (mogelijk) in onderaanneming wil geven, dient inschrijver in het UEA aan te geven welke onderdelen van de opdracht deze voornemens is om aan derden in onderaanneming te geven en welke onderaannemers deze voorstelt. </w:t>
      </w:r>
    </w:p>
    <w:p w14:paraId="0F0463C9" w14:textId="77777777" w:rsidR="000D68DB" w:rsidRPr="004B5C5B" w:rsidRDefault="000D68DB" w:rsidP="00FC4500">
      <w:pPr>
        <w:spacing w:line="240" w:lineRule="auto"/>
        <w:rPr>
          <w:rFonts w:ascii="Arial" w:hAnsi="Arial" w:cs="Arial"/>
          <w:lang w:eastAsia="en-GB"/>
        </w:rPr>
      </w:pPr>
    </w:p>
    <w:p w14:paraId="2153A42D" w14:textId="77777777" w:rsidR="00034908" w:rsidRPr="004B5C5B" w:rsidRDefault="00034908" w:rsidP="00FC4500">
      <w:pPr>
        <w:spacing w:line="240" w:lineRule="auto"/>
        <w:rPr>
          <w:rFonts w:ascii="Arial" w:hAnsi="Arial" w:cs="Arial"/>
        </w:rPr>
      </w:pPr>
      <w:r w:rsidRPr="004B5C5B">
        <w:rPr>
          <w:rFonts w:ascii="Arial" w:hAnsi="Arial" w:cs="Arial"/>
          <w:lang w:eastAsia="en-GB"/>
        </w:rPr>
        <w:t xml:space="preserve">Het is mogelijk dat een hoofdaannemer met meerdere onderaannemers inschrijft. Het is echter niet toegestaan om zich zowel als hoofdaannemer in te schrijven en tevens in een andere inschrijving als onderaannemer op te treden of omgekeerd. </w:t>
      </w:r>
      <w:r w:rsidRPr="004B5C5B">
        <w:rPr>
          <w:rFonts w:ascii="Arial" w:hAnsi="Arial" w:cs="Arial"/>
        </w:rPr>
        <w:t>Indien deze situatie zich op het moment van inschrijven toch voor doet dan is de zelfstandige Inschrijving van de hoofdaannemer, die tevens als onderaannemer inschrijft, ongeldig.</w:t>
      </w:r>
    </w:p>
    <w:p w14:paraId="20CE2093" w14:textId="77777777"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 Onderaannemers mogen zich wel bij meerdere hoofdaannemers inschrijven als onderaannemer. </w:t>
      </w:r>
    </w:p>
    <w:p w14:paraId="1EC47328" w14:textId="77777777" w:rsidR="00034908" w:rsidRPr="004B5C5B" w:rsidRDefault="00034908" w:rsidP="00FC4500">
      <w:pPr>
        <w:spacing w:line="240" w:lineRule="auto"/>
        <w:rPr>
          <w:rFonts w:ascii="Arial" w:hAnsi="Arial" w:cs="Arial"/>
          <w:lang w:eastAsia="en-GB"/>
        </w:rPr>
      </w:pPr>
    </w:p>
    <w:p w14:paraId="71829181" w14:textId="77777777"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De hoofdaannemer is bij deze constructie volledig aansprakelijk voor de gestanddoening van de verplichtingen voortvloeiend uit de inschrijving alsmede de eventuele uitvoering van het contract. De hoofdaannemer is aansprakelijk voor de nakoming van de verplichtingen van de door haar ingeschakelde onderaannemer(s). </w:t>
      </w:r>
    </w:p>
    <w:p w14:paraId="3915091C" w14:textId="77777777" w:rsidR="00034908" w:rsidRPr="004B5C5B" w:rsidRDefault="00034908" w:rsidP="00FC4500">
      <w:pPr>
        <w:spacing w:line="240" w:lineRule="auto"/>
        <w:rPr>
          <w:rFonts w:ascii="Arial" w:hAnsi="Arial" w:cs="Arial"/>
          <w:lang w:eastAsia="en-GB"/>
        </w:rPr>
      </w:pPr>
    </w:p>
    <w:p w14:paraId="770B4BC3" w14:textId="007E741F" w:rsidR="00034908" w:rsidRPr="004B5C5B" w:rsidRDefault="00034908" w:rsidP="00FC4500">
      <w:pPr>
        <w:spacing w:line="240" w:lineRule="auto"/>
        <w:rPr>
          <w:rFonts w:ascii="Arial" w:hAnsi="Arial" w:cs="Arial"/>
          <w:lang w:eastAsia="en-GB"/>
        </w:rPr>
      </w:pPr>
      <w:r w:rsidRPr="004B5C5B">
        <w:rPr>
          <w:rFonts w:ascii="Arial" w:hAnsi="Arial" w:cs="Arial"/>
          <w:lang w:eastAsia="en-GB"/>
        </w:rPr>
        <w:t>Met de referenties dient aangetoond te worden dat de partijen gezamenlijk de benodigde</w:t>
      </w:r>
    </w:p>
    <w:p w14:paraId="07667AD1" w14:textId="1587EAA5"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ervaring hebben, dit ter beoordeling door </w:t>
      </w:r>
      <w:r w:rsidR="00BD637F" w:rsidRPr="004B5C5B">
        <w:rPr>
          <w:rFonts w:ascii="Arial" w:hAnsi="Arial" w:cs="Arial"/>
          <w:lang w:eastAsia="en-GB"/>
        </w:rPr>
        <w:t>aanbestedende dienst</w:t>
      </w:r>
      <w:r w:rsidRPr="004B5C5B">
        <w:rPr>
          <w:rFonts w:ascii="Arial" w:hAnsi="Arial" w:cs="Arial"/>
          <w:lang w:eastAsia="en-GB"/>
        </w:rPr>
        <w:t xml:space="preserve">. </w:t>
      </w:r>
    </w:p>
    <w:p w14:paraId="01826AE3" w14:textId="77777777" w:rsidR="00034908" w:rsidRPr="004B5C5B" w:rsidRDefault="00034908" w:rsidP="00FC4500">
      <w:pPr>
        <w:spacing w:line="240" w:lineRule="auto"/>
        <w:rPr>
          <w:rFonts w:ascii="Arial" w:hAnsi="Arial" w:cs="Arial"/>
          <w:lang w:eastAsia="en-GB"/>
        </w:rPr>
      </w:pPr>
    </w:p>
    <w:p w14:paraId="034B3A78" w14:textId="77777777"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Indien u als hoofdaannemer inschrijft met een onderaannemer om te voldoen aan de eisen met betrekking tot de financiële en economische draagkracht c.q. technische en/of beroepsbekwaamheid dient u deze onderaannemer te vermelden op het UEA. </w:t>
      </w:r>
    </w:p>
    <w:p w14:paraId="780EC351" w14:textId="77777777" w:rsidR="00034908" w:rsidRPr="004B5C5B" w:rsidRDefault="00034908" w:rsidP="00FC4500">
      <w:pPr>
        <w:spacing w:line="240" w:lineRule="auto"/>
        <w:rPr>
          <w:rFonts w:ascii="Arial" w:hAnsi="Arial" w:cs="Arial"/>
          <w:lang w:eastAsia="en-GB"/>
        </w:rPr>
      </w:pPr>
    </w:p>
    <w:p w14:paraId="6967E8D4" w14:textId="77777777" w:rsidR="00034908" w:rsidRPr="004B5C5B" w:rsidRDefault="00034908" w:rsidP="00FC4500">
      <w:pPr>
        <w:spacing w:line="240" w:lineRule="auto"/>
        <w:rPr>
          <w:rFonts w:ascii="Arial" w:hAnsi="Arial" w:cs="Arial"/>
          <w:lang w:eastAsia="en-GB"/>
        </w:rPr>
      </w:pPr>
      <w:r w:rsidRPr="004B5C5B">
        <w:rPr>
          <w:rFonts w:ascii="Arial" w:hAnsi="Arial" w:cs="Arial"/>
          <w:lang w:eastAsia="en-GB"/>
        </w:rPr>
        <w:lastRenderedPageBreak/>
        <w:t xml:space="preserve">Voorts dient de hoofdaannemer, indien hij daartoe gevraagd wordt en tegelijkertijd met de andere bewijsmiddelen met betrekking tot het UEA, aan te tonen via een rechtsgeldig door de onderaannemer ondertekende verklaring dat hij gedurende de uitvoering van de opdracht daadwerkelijk over de kennis en/of middelen van die onderaannemer kan beschikken op wie hij een beroep doet in het kader van de gestelde eisen inzake de financiële en economische draagkracht c.q. technische en/of beroepsbekwaamheid. </w:t>
      </w:r>
    </w:p>
    <w:p w14:paraId="525BFBFC" w14:textId="77777777"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Tevens dienen met betrekking tot het bewijs inzake hetgeen via het UEA verklaart is alle betreffende documenten (namens en ondertekend door de onderaannemer) door de hoofdaannemer ingediend te worden onder vermelding van de organisatie waarvan deze afkomstig zijn. </w:t>
      </w:r>
    </w:p>
    <w:p w14:paraId="2DDECCC3" w14:textId="77777777" w:rsidR="00034908" w:rsidRPr="004B5C5B" w:rsidRDefault="00034908" w:rsidP="00FC4500">
      <w:pPr>
        <w:spacing w:line="240" w:lineRule="auto"/>
        <w:rPr>
          <w:rFonts w:ascii="Arial" w:hAnsi="Arial" w:cs="Arial"/>
          <w:lang w:eastAsia="en-GB"/>
        </w:rPr>
      </w:pPr>
    </w:p>
    <w:p w14:paraId="576222FD" w14:textId="6C83A4D2" w:rsidR="00034908" w:rsidRPr="004B5C5B" w:rsidRDefault="00034908" w:rsidP="00FC4500">
      <w:pPr>
        <w:spacing w:line="240" w:lineRule="auto"/>
        <w:rPr>
          <w:rFonts w:ascii="Arial" w:hAnsi="Arial" w:cs="Arial"/>
          <w:lang w:eastAsia="en-GB"/>
        </w:rPr>
      </w:pPr>
      <w:r w:rsidRPr="004B5C5B">
        <w:rPr>
          <w:rFonts w:ascii="Arial" w:hAnsi="Arial" w:cs="Arial"/>
          <w:lang w:eastAsia="en-GB"/>
        </w:rPr>
        <w:t xml:space="preserve">Achteraf inschakelen van onderaannemers is alleen mogelijk na schriftelijke instemming door </w:t>
      </w:r>
      <w:r w:rsidR="00BD637F" w:rsidRPr="004B5C5B">
        <w:rPr>
          <w:rFonts w:ascii="Arial" w:hAnsi="Arial" w:cs="Arial"/>
          <w:lang w:eastAsia="en-GB"/>
        </w:rPr>
        <w:t>Aanbestedende dienst</w:t>
      </w:r>
      <w:r w:rsidRPr="004B5C5B">
        <w:rPr>
          <w:rFonts w:ascii="Arial" w:hAnsi="Arial" w:cs="Arial"/>
          <w:lang w:eastAsia="en-GB"/>
        </w:rPr>
        <w:t xml:space="preserve">. </w:t>
      </w:r>
      <w:r w:rsidR="00BD637F" w:rsidRPr="004B5C5B">
        <w:rPr>
          <w:rFonts w:ascii="Arial" w:hAnsi="Arial" w:cs="Arial"/>
          <w:lang w:eastAsia="en-GB"/>
        </w:rPr>
        <w:t>Aanbestedende dienst</w:t>
      </w:r>
      <w:r w:rsidRPr="004B5C5B">
        <w:rPr>
          <w:rFonts w:ascii="Arial" w:hAnsi="Arial" w:cs="Arial"/>
          <w:lang w:eastAsia="en-GB"/>
        </w:rPr>
        <w:t xml:space="preserve"> is vrij om dit te weigeren, maar zal dit niet zonder redelijke gronden doen. </w:t>
      </w:r>
    </w:p>
    <w:p w14:paraId="6AE52F0E" w14:textId="77777777" w:rsidR="00034908" w:rsidRPr="004B5C5B" w:rsidRDefault="00034908" w:rsidP="00FC4500">
      <w:pPr>
        <w:spacing w:line="240" w:lineRule="auto"/>
        <w:rPr>
          <w:rFonts w:ascii="Arial" w:hAnsi="Arial" w:cs="Arial"/>
          <w:lang w:eastAsia="en-GB"/>
        </w:rPr>
      </w:pPr>
    </w:p>
    <w:p w14:paraId="67FAE86C" w14:textId="7D81D4DD" w:rsidR="008E10ED" w:rsidRPr="004B5C5B" w:rsidRDefault="00034908" w:rsidP="00FC4500">
      <w:pPr>
        <w:spacing w:line="240" w:lineRule="auto"/>
        <w:rPr>
          <w:rFonts w:ascii="Arial" w:hAnsi="Arial" w:cs="Arial"/>
          <w:lang w:eastAsia="en-GB"/>
        </w:rPr>
      </w:pPr>
      <w:r w:rsidRPr="004B5C5B">
        <w:rPr>
          <w:rFonts w:ascii="Arial" w:hAnsi="Arial" w:cs="Arial"/>
          <w:lang w:eastAsia="en-GB"/>
        </w:rPr>
        <w:t xml:space="preserve">Inschrijvers dienen te garanderen dat de vertrouwelijkheid van informatie bij inschakeling van de onderaannemer is gewaarborgd en dat geen van de uitsluitingsgronden op de onderaannemer van toepassing zijn. </w:t>
      </w:r>
      <w:r w:rsidR="00BD637F" w:rsidRPr="004B5C5B">
        <w:rPr>
          <w:rFonts w:ascii="Arial" w:hAnsi="Arial" w:cs="Arial"/>
          <w:lang w:eastAsia="en-GB"/>
        </w:rPr>
        <w:t>Aanbestedende dienst</w:t>
      </w:r>
      <w:r w:rsidRPr="004B5C5B">
        <w:rPr>
          <w:rFonts w:ascii="Arial" w:hAnsi="Arial" w:cs="Arial"/>
          <w:lang w:eastAsia="en-GB"/>
        </w:rPr>
        <w:t xml:space="preserve"> behoudt zich het recht voor deze garantie op juistheid te toetsen.</w:t>
      </w:r>
      <w:r w:rsidR="008E10ED" w:rsidRPr="004B5C5B">
        <w:rPr>
          <w:rFonts w:ascii="Arial" w:hAnsi="Arial" w:cs="Arial"/>
          <w:lang w:eastAsia="en-GB"/>
        </w:rPr>
        <w:br w:type="page"/>
      </w:r>
    </w:p>
    <w:p w14:paraId="7BBAB008" w14:textId="17D53EC1" w:rsidR="009A1511" w:rsidRPr="004B5C5B" w:rsidRDefault="00034908" w:rsidP="004B5C5B">
      <w:pPr>
        <w:pStyle w:val="Kop1"/>
      </w:pPr>
      <w:bookmarkStart w:id="39" w:name="_Toc163650811"/>
      <w:r w:rsidRPr="004B5C5B">
        <w:lastRenderedPageBreak/>
        <w:t>Procedure</w:t>
      </w:r>
      <w:bookmarkEnd w:id="39"/>
    </w:p>
    <w:p w14:paraId="472A723A" w14:textId="55B9270A" w:rsidR="00034908" w:rsidRPr="00FC4500" w:rsidRDefault="00034908" w:rsidP="00FC4500">
      <w:pPr>
        <w:spacing w:line="240" w:lineRule="auto"/>
        <w:rPr>
          <w:rFonts w:ascii="Arial" w:hAnsi="Arial" w:cs="Arial"/>
        </w:rPr>
      </w:pPr>
      <w:bookmarkStart w:id="40" w:name="_Toc442103522"/>
      <w:bookmarkStart w:id="41" w:name="_Toc468795391"/>
      <w:r w:rsidRPr="00FC4500">
        <w:rPr>
          <w:rFonts w:ascii="Arial" w:hAnsi="Arial" w:cs="Arial"/>
        </w:rPr>
        <w:t xml:space="preserve">In dit hoofdstuk wordt de te volgen selectieprocedure beschreven. </w:t>
      </w:r>
    </w:p>
    <w:p w14:paraId="426CF8BB" w14:textId="77777777" w:rsidR="00034908" w:rsidRPr="00FC4500" w:rsidRDefault="00034908" w:rsidP="00FC4500">
      <w:pPr>
        <w:spacing w:line="240" w:lineRule="auto"/>
        <w:rPr>
          <w:rFonts w:ascii="Arial" w:hAnsi="Arial" w:cs="Arial"/>
        </w:rPr>
      </w:pPr>
    </w:p>
    <w:p w14:paraId="698EF9B8" w14:textId="77777777" w:rsidR="00034908" w:rsidRPr="00FC4500" w:rsidRDefault="00034908" w:rsidP="004B5C5B">
      <w:pPr>
        <w:pStyle w:val="Kop2"/>
      </w:pPr>
      <w:bookmarkStart w:id="42" w:name="_Toc18075276"/>
      <w:bookmarkStart w:id="43" w:name="_Toc163650812"/>
      <w:r w:rsidRPr="00FC4500">
        <w:t>Toepasselijke wetgeving</w:t>
      </w:r>
      <w:bookmarkEnd w:id="42"/>
      <w:bookmarkEnd w:id="43"/>
    </w:p>
    <w:p w14:paraId="2D0EF53E" w14:textId="2C549305" w:rsidR="00034908" w:rsidRPr="00FC4500" w:rsidRDefault="00034908" w:rsidP="00FC4500">
      <w:pPr>
        <w:spacing w:line="240" w:lineRule="auto"/>
        <w:rPr>
          <w:rFonts w:ascii="Arial" w:hAnsi="Arial" w:cs="Arial"/>
        </w:rPr>
      </w:pPr>
      <w:r w:rsidRPr="00FC4500">
        <w:rPr>
          <w:rFonts w:ascii="Arial" w:hAnsi="Arial" w:cs="Arial"/>
        </w:rPr>
        <w:t>Op deze aanbesteding is de Richtlijn 2014/24/EU van 26 februari 2014 van toepassing, die in Nederland geïmplementeerd is via de gewijzigde Aanbestedingswet 2012, inwerkingtreding op 1 juli 2016. Daarnaast is het Aanbestedingsbesluit van 24 juni 2016 en daarmee de herziene Gids Proportionaliteit, inwerkingtreding op 1 juli 2016, van toepassing op deze aanbesteding.</w:t>
      </w:r>
    </w:p>
    <w:p w14:paraId="31E3067E" w14:textId="77777777" w:rsidR="00034908" w:rsidRPr="00FC4500" w:rsidRDefault="00034908" w:rsidP="00FC4500">
      <w:pPr>
        <w:spacing w:line="240" w:lineRule="auto"/>
        <w:rPr>
          <w:rFonts w:ascii="Arial" w:hAnsi="Arial" w:cs="Arial"/>
        </w:rPr>
      </w:pPr>
    </w:p>
    <w:p w14:paraId="6D7CE7BD" w14:textId="77777777" w:rsidR="00034908" w:rsidRPr="00FC4500" w:rsidRDefault="00034908" w:rsidP="004B5C5B">
      <w:pPr>
        <w:pStyle w:val="Kop2"/>
      </w:pPr>
      <w:bookmarkStart w:id="44" w:name="_Toc18075277"/>
      <w:bookmarkStart w:id="45" w:name="_Toc163650813"/>
      <w:r w:rsidRPr="00FC4500">
        <w:t>Toepasselijke procedure</w:t>
      </w:r>
      <w:bookmarkEnd w:id="44"/>
      <w:bookmarkEnd w:id="45"/>
    </w:p>
    <w:p w14:paraId="3AFD031D" w14:textId="5E61149F" w:rsidR="004B5C5B" w:rsidRPr="00FC6C09" w:rsidRDefault="004B5C5B" w:rsidP="00460E55">
      <w:pPr>
        <w:spacing w:line="240" w:lineRule="auto"/>
        <w:rPr>
          <w:rFonts w:ascii="Arial" w:hAnsi="Arial" w:cs="Arial"/>
        </w:rPr>
      </w:pPr>
      <w:r w:rsidRPr="4317385E">
        <w:rPr>
          <w:rFonts w:ascii="Arial" w:hAnsi="Arial" w:cs="Arial"/>
        </w:rPr>
        <w:t xml:space="preserve">Op basis van de Aanbestedingswet en het inkoopbeleid van </w:t>
      </w:r>
      <w:r w:rsidRPr="4317385E">
        <w:rPr>
          <w:rFonts w:ascii="Arial" w:hAnsi="Arial" w:cs="Arial"/>
          <w:color w:val="000000" w:themeColor="text1"/>
        </w:rPr>
        <w:t>h</w:t>
      </w:r>
      <w:r w:rsidRPr="4317385E">
        <w:rPr>
          <w:rFonts w:ascii="Arial" w:hAnsi="Arial" w:cs="Arial"/>
        </w:rPr>
        <w:t xml:space="preserve">et Koning Willem I College is gekozen om een Europese aanbestedingsprocedure te volgen. De reden hiervoor is dat de begrootte waarde van de overeenkomst boven de drempelwaarde van Europees aanbesteden (€221.000,- exclusief btw) komt. </w:t>
      </w:r>
    </w:p>
    <w:p w14:paraId="176D421C" w14:textId="77777777" w:rsidR="004B5C5B" w:rsidRPr="00FC6C09" w:rsidRDefault="004B5C5B" w:rsidP="00460E55">
      <w:pPr>
        <w:spacing w:line="240" w:lineRule="auto"/>
        <w:rPr>
          <w:rFonts w:ascii="Arial" w:hAnsi="Arial" w:cs="Arial"/>
          <w:color w:val="00B05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3402"/>
      </w:tblGrid>
      <w:tr w:rsidR="004B5C5B" w:rsidRPr="00FC6C09" w14:paraId="06A56989" w14:textId="77777777" w:rsidTr="00A46917">
        <w:tc>
          <w:tcPr>
            <w:tcW w:w="3256" w:type="dxa"/>
            <w:shd w:val="pct10" w:color="auto" w:fill="auto"/>
          </w:tcPr>
          <w:p w14:paraId="558DFD18" w14:textId="77777777" w:rsidR="004B5C5B" w:rsidRPr="00FC6C09" w:rsidRDefault="004B5C5B" w:rsidP="00460E55">
            <w:pPr>
              <w:spacing w:line="240" w:lineRule="auto"/>
              <w:rPr>
                <w:rFonts w:ascii="Arial" w:hAnsi="Arial" w:cs="Arial"/>
              </w:rPr>
            </w:pPr>
            <w:r w:rsidRPr="00FC6C09">
              <w:rPr>
                <w:rFonts w:ascii="Arial" w:hAnsi="Arial" w:cs="Arial"/>
                <w:b/>
              </w:rPr>
              <w:t>Aspect</w:t>
            </w:r>
          </w:p>
        </w:tc>
        <w:tc>
          <w:tcPr>
            <w:tcW w:w="2835" w:type="dxa"/>
            <w:shd w:val="pct10" w:color="auto" w:fill="auto"/>
          </w:tcPr>
          <w:p w14:paraId="43336227" w14:textId="77777777" w:rsidR="004B5C5B" w:rsidRPr="00FC6C09" w:rsidRDefault="004B5C5B" w:rsidP="00460E55">
            <w:pPr>
              <w:spacing w:line="240" w:lineRule="auto"/>
              <w:rPr>
                <w:rFonts w:ascii="Arial" w:hAnsi="Arial" w:cs="Arial"/>
              </w:rPr>
            </w:pPr>
            <w:r w:rsidRPr="00FC6C09">
              <w:rPr>
                <w:rFonts w:ascii="Arial" w:hAnsi="Arial" w:cs="Arial"/>
                <w:b/>
              </w:rPr>
              <w:t>Kenmerk</w:t>
            </w:r>
          </w:p>
        </w:tc>
        <w:tc>
          <w:tcPr>
            <w:tcW w:w="3402" w:type="dxa"/>
            <w:shd w:val="pct10" w:color="auto" w:fill="auto"/>
          </w:tcPr>
          <w:p w14:paraId="2549433E" w14:textId="77777777" w:rsidR="004B5C5B" w:rsidRPr="00FC6C09" w:rsidRDefault="004B5C5B" w:rsidP="00460E55">
            <w:pPr>
              <w:spacing w:line="240" w:lineRule="auto"/>
              <w:rPr>
                <w:rFonts w:ascii="Arial" w:hAnsi="Arial" w:cs="Arial"/>
              </w:rPr>
            </w:pPr>
            <w:r w:rsidRPr="00FC6C09">
              <w:rPr>
                <w:rFonts w:ascii="Arial" w:hAnsi="Arial" w:cs="Arial"/>
                <w:b/>
              </w:rPr>
              <w:t>Procedure</w:t>
            </w:r>
          </w:p>
        </w:tc>
      </w:tr>
      <w:tr w:rsidR="004B5C5B" w:rsidRPr="001910E5" w14:paraId="4AA836CD" w14:textId="77777777" w:rsidTr="00A46917">
        <w:tc>
          <w:tcPr>
            <w:tcW w:w="3256" w:type="dxa"/>
          </w:tcPr>
          <w:p w14:paraId="12CE4F3D" w14:textId="77777777" w:rsidR="004B5C5B" w:rsidRPr="001910E5" w:rsidRDefault="004B5C5B" w:rsidP="00460E55">
            <w:pPr>
              <w:spacing w:line="240" w:lineRule="auto"/>
              <w:rPr>
                <w:rFonts w:ascii="Arial" w:hAnsi="Arial" w:cs="Arial"/>
              </w:rPr>
            </w:pPr>
            <w:r w:rsidRPr="001910E5">
              <w:rPr>
                <w:rFonts w:ascii="Arial" w:hAnsi="Arial" w:cs="Arial"/>
              </w:rPr>
              <w:t>Omvang van de opdracht</w:t>
            </w:r>
          </w:p>
        </w:tc>
        <w:tc>
          <w:tcPr>
            <w:tcW w:w="2835" w:type="dxa"/>
          </w:tcPr>
          <w:p w14:paraId="0FC29FEB" w14:textId="77777777" w:rsidR="004B5C5B" w:rsidRPr="001910E5" w:rsidRDefault="004B5C5B" w:rsidP="00460E55">
            <w:pPr>
              <w:spacing w:line="240" w:lineRule="auto"/>
              <w:rPr>
                <w:rFonts w:ascii="Arial" w:hAnsi="Arial" w:cs="Arial"/>
              </w:rPr>
            </w:pPr>
            <w:r w:rsidRPr="001910E5">
              <w:rPr>
                <w:rFonts w:ascii="Arial" w:hAnsi="Arial" w:cs="Arial"/>
              </w:rPr>
              <w:t>groot</w:t>
            </w:r>
          </w:p>
        </w:tc>
        <w:tc>
          <w:tcPr>
            <w:tcW w:w="3402" w:type="dxa"/>
          </w:tcPr>
          <w:p w14:paraId="387DBC29" w14:textId="77777777" w:rsidR="004B5C5B" w:rsidRPr="001910E5" w:rsidRDefault="004B5C5B" w:rsidP="00460E55">
            <w:pPr>
              <w:spacing w:line="240" w:lineRule="auto"/>
              <w:rPr>
                <w:rFonts w:ascii="Arial" w:hAnsi="Arial" w:cs="Arial"/>
              </w:rPr>
            </w:pPr>
            <w:r w:rsidRPr="001910E5">
              <w:rPr>
                <w:rFonts w:ascii="Arial" w:hAnsi="Arial" w:cs="Arial"/>
              </w:rPr>
              <w:t>openbaar</w:t>
            </w:r>
          </w:p>
        </w:tc>
      </w:tr>
      <w:tr w:rsidR="004B5C5B" w:rsidRPr="001910E5" w14:paraId="3C2B2E08" w14:textId="77777777" w:rsidTr="00A46917">
        <w:tc>
          <w:tcPr>
            <w:tcW w:w="3256" w:type="dxa"/>
          </w:tcPr>
          <w:p w14:paraId="324B425F" w14:textId="77777777" w:rsidR="004B5C5B" w:rsidRPr="001910E5" w:rsidRDefault="004B5C5B" w:rsidP="00460E55">
            <w:pPr>
              <w:spacing w:line="240" w:lineRule="auto"/>
              <w:rPr>
                <w:rFonts w:ascii="Arial" w:hAnsi="Arial" w:cs="Arial"/>
              </w:rPr>
            </w:pPr>
            <w:r w:rsidRPr="001910E5">
              <w:rPr>
                <w:rFonts w:ascii="Arial" w:hAnsi="Arial" w:cs="Arial"/>
              </w:rPr>
              <w:t xml:space="preserve">Transactiekosten </w:t>
            </w:r>
          </w:p>
        </w:tc>
        <w:tc>
          <w:tcPr>
            <w:tcW w:w="2835" w:type="dxa"/>
          </w:tcPr>
          <w:p w14:paraId="0C3DFF92" w14:textId="77777777" w:rsidR="004B5C5B" w:rsidRPr="001910E5" w:rsidRDefault="004B5C5B" w:rsidP="00460E55">
            <w:pPr>
              <w:spacing w:line="240" w:lineRule="auto"/>
              <w:rPr>
                <w:rFonts w:ascii="Arial" w:hAnsi="Arial" w:cs="Arial"/>
              </w:rPr>
            </w:pPr>
            <w:r w:rsidRPr="001910E5">
              <w:rPr>
                <w:rFonts w:ascii="Arial" w:hAnsi="Arial" w:cs="Arial"/>
              </w:rPr>
              <w:t>beperkt</w:t>
            </w:r>
          </w:p>
        </w:tc>
        <w:tc>
          <w:tcPr>
            <w:tcW w:w="3402" w:type="dxa"/>
          </w:tcPr>
          <w:p w14:paraId="41823B56" w14:textId="77777777" w:rsidR="004B5C5B" w:rsidRPr="001910E5" w:rsidRDefault="004B5C5B" w:rsidP="00460E55">
            <w:pPr>
              <w:spacing w:line="240" w:lineRule="auto"/>
              <w:rPr>
                <w:rFonts w:ascii="Arial" w:hAnsi="Arial" w:cs="Arial"/>
              </w:rPr>
            </w:pPr>
            <w:r w:rsidRPr="001910E5">
              <w:rPr>
                <w:rFonts w:ascii="Arial" w:hAnsi="Arial" w:cs="Arial"/>
              </w:rPr>
              <w:t>openbaar</w:t>
            </w:r>
          </w:p>
        </w:tc>
      </w:tr>
      <w:tr w:rsidR="004B5C5B" w:rsidRPr="001910E5" w14:paraId="4FC59E96" w14:textId="77777777" w:rsidTr="00A46917">
        <w:tc>
          <w:tcPr>
            <w:tcW w:w="3256" w:type="dxa"/>
          </w:tcPr>
          <w:p w14:paraId="5F91AFF0" w14:textId="77777777" w:rsidR="004B5C5B" w:rsidRPr="001910E5" w:rsidRDefault="004B5C5B" w:rsidP="00460E55">
            <w:pPr>
              <w:spacing w:line="240" w:lineRule="auto"/>
              <w:rPr>
                <w:rFonts w:ascii="Arial" w:hAnsi="Arial" w:cs="Arial"/>
              </w:rPr>
            </w:pPr>
            <w:r w:rsidRPr="001910E5">
              <w:rPr>
                <w:rFonts w:ascii="Arial" w:hAnsi="Arial" w:cs="Arial"/>
              </w:rPr>
              <w:t>Aantal potentiële inschrijvers</w:t>
            </w:r>
          </w:p>
        </w:tc>
        <w:tc>
          <w:tcPr>
            <w:tcW w:w="2835" w:type="dxa"/>
          </w:tcPr>
          <w:p w14:paraId="73176B84" w14:textId="77777777" w:rsidR="004B5C5B" w:rsidRPr="001910E5" w:rsidRDefault="004B5C5B" w:rsidP="00460E55">
            <w:pPr>
              <w:spacing w:line="240" w:lineRule="auto"/>
              <w:rPr>
                <w:rFonts w:ascii="Arial" w:hAnsi="Arial" w:cs="Arial"/>
              </w:rPr>
            </w:pPr>
            <w:r w:rsidRPr="001910E5">
              <w:rPr>
                <w:rFonts w:ascii="Arial" w:hAnsi="Arial" w:cs="Arial"/>
              </w:rPr>
              <w:t>beperkt</w:t>
            </w:r>
          </w:p>
        </w:tc>
        <w:tc>
          <w:tcPr>
            <w:tcW w:w="3402" w:type="dxa"/>
          </w:tcPr>
          <w:p w14:paraId="6484A548" w14:textId="77777777" w:rsidR="004B5C5B" w:rsidRPr="001910E5" w:rsidRDefault="004B5C5B" w:rsidP="00460E55">
            <w:pPr>
              <w:spacing w:line="240" w:lineRule="auto"/>
              <w:rPr>
                <w:rFonts w:ascii="Arial" w:hAnsi="Arial" w:cs="Arial"/>
              </w:rPr>
            </w:pPr>
            <w:r w:rsidRPr="001910E5">
              <w:rPr>
                <w:rFonts w:ascii="Arial" w:hAnsi="Arial" w:cs="Arial"/>
              </w:rPr>
              <w:t>openbaar</w:t>
            </w:r>
          </w:p>
        </w:tc>
      </w:tr>
      <w:tr w:rsidR="004B5C5B" w:rsidRPr="001910E5" w14:paraId="17641AFD" w14:textId="77777777" w:rsidTr="00A46917">
        <w:tc>
          <w:tcPr>
            <w:tcW w:w="3256" w:type="dxa"/>
          </w:tcPr>
          <w:p w14:paraId="6B61BBC1" w14:textId="77777777" w:rsidR="004B5C5B" w:rsidRPr="001910E5" w:rsidRDefault="004B5C5B" w:rsidP="00460E55">
            <w:pPr>
              <w:spacing w:line="240" w:lineRule="auto"/>
              <w:rPr>
                <w:rFonts w:ascii="Arial" w:hAnsi="Arial" w:cs="Arial"/>
              </w:rPr>
            </w:pPr>
            <w:r w:rsidRPr="001910E5">
              <w:rPr>
                <w:rFonts w:ascii="Arial" w:hAnsi="Arial" w:cs="Arial"/>
              </w:rPr>
              <w:t>Complexiteit van de opdracht</w:t>
            </w:r>
          </w:p>
        </w:tc>
        <w:tc>
          <w:tcPr>
            <w:tcW w:w="2835" w:type="dxa"/>
          </w:tcPr>
          <w:p w14:paraId="1F6CBE19" w14:textId="77777777" w:rsidR="004B5C5B" w:rsidRPr="001910E5" w:rsidRDefault="004B5C5B" w:rsidP="00460E55">
            <w:pPr>
              <w:spacing w:line="240" w:lineRule="auto"/>
              <w:rPr>
                <w:rFonts w:ascii="Arial" w:hAnsi="Arial" w:cs="Arial"/>
              </w:rPr>
            </w:pPr>
            <w:r w:rsidRPr="001910E5">
              <w:rPr>
                <w:rFonts w:ascii="Arial" w:hAnsi="Arial" w:cs="Arial"/>
              </w:rPr>
              <w:t>hoog</w:t>
            </w:r>
          </w:p>
        </w:tc>
        <w:tc>
          <w:tcPr>
            <w:tcW w:w="3402" w:type="dxa"/>
          </w:tcPr>
          <w:p w14:paraId="29C5769C" w14:textId="77777777" w:rsidR="004B5C5B" w:rsidRPr="001910E5" w:rsidRDefault="004B5C5B" w:rsidP="00460E55">
            <w:pPr>
              <w:spacing w:line="240" w:lineRule="auto"/>
              <w:rPr>
                <w:rFonts w:ascii="Arial" w:hAnsi="Arial" w:cs="Arial"/>
              </w:rPr>
            </w:pPr>
            <w:r w:rsidRPr="001910E5">
              <w:rPr>
                <w:rFonts w:ascii="Arial" w:hAnsi="Arial" w:cs="Arial"/>
              </w:rPr>
              <w:t>niet openbaar</w:t>
            </w:r>
          </w:p>
        </w:tc>
      </w:tr>
      <w:tr w:rsidR="004B5C5B" w:rsidRPr="001910E5" w14:paraId="738A8990" w14:textId="77777777" w:rsidTr="00A46917">
        <w:tc>
          <w:tcPr>
            <w:tcW w:w="3256" w:type="dxa"/>
          </w:tcPr>
          <w:p w14:paraId="766C06FE" w14:textId="77777777" w:rsidR="004B5C5B" w:rsidRPr="001910E5" w:rsidRDefault="004B5C5B" w:rsidP="00460E55">
            <w:pPr>
              <w:spacing w:line="240" w:lineRule="auto"/>
              <w:rPr>
                <w:rFonts w:ascii="Arial" w:hAnsi="Arial" w:cs="Arial"/>
              </w:rPr>
            </w:pPr>
            <w:r w:rsidRPr="001910E5">
              <w:rPr>
                <w:rFonts w:ascii="Arial" w:hAnsi="Arial" w:cs="Arial"/>
              </w:rPr>
              <w:t>Type opdracht</w:t>
            </w:r>
          </w:p>
        </w:tc>
        <w:tc>
          <w:tcPr>
            <w:tcW w:w="2835" w:type="dxa"/>
          </w:tcPr>
          <w:p w14:paraId="2955291F" w14:textId="77777777" w:rsidR="004B5C5B" w:rsidRPr="001910E5" w:rsidRDefault="004B5C5B" w:rsidP="00460E55">
            <w:pPr>
              <w:spacing w:line="240" w:lineRule="auto"/>
              <w:rPr>
                <w:rFonts w:ascii="Arial" w:hAnsi="Arial" w:cs="Arial"/>
              </w:rPr>
            </w:pPr>
            <w:r w:rsidRPr="001910E5">
              <w:rPr>
                <w:rFonts w:ascii="Arial" w:hAnsi="Arial" w:cs="Arial"/>
              </w:rPr>
              <w:t>functioneel gespecificeerd</w:t>
            </w:r>
          </w:p>
        </w:tc>
        <w:tc>
          <w:tcPr>
            <w:tcW w:w="3402" w:type="dxa"/>
          </w:tcPr>
          <w:p w14:paraId="43176500" w14:textId="77777777" w:rsidR="004B5C5B" w:rsidRPr="001910E5" w:rsidRDefault="004B5C5B" w:rsidP="00460E55">
            <w:pPr>
              <w:spacing w:line="240" w:lineRule="auto"/>
              <w:rPr>
                <w:rFonts w:ascii="Arial" w:hAnsi="Arial" w:cs="Arial"/>
              </w:rPr>
            </w:pPr>
            <w:r w:rsidRPr="001910E5">
              <w:rPr>
                <w:rFonts w:ascii="Arial" w:hAnsi="Arial" w:cs="Arial"/>
              </w:rPr>
              <w:t>openbaar</w:t>
            </w:r>
          </w:p>
        </w:tc>
      </w:tr>
      <w:tr w:rsidR="004B5C5B" w:rsidRPr="001910E5" w14:paraId="1E4445D8" w14:textId="77777777" w:rsidTr="00A46917">
        <w:tc>
          <w:tcPr>
            <w:tcW w:w="3256" w:type="dxa"/>
          </w:tcPr>
          <w:p w14:paraId="24CC4DFA" w14:textId="77777777" w:rsidR="004B5C5B" w:rsidRPr="001910E5" w:rsidRDefault="004B5C5B" w:rsidP="00460E55">
            <w:pPr>
              <w:spacing w:line="240" w:lineRule="auto"/>
              <w:rPr>
                <w:rFonts w:ascii="Arial" w:hAnsi="Arial" w:cs="Arial"/>
              </w:rPr>
            </w:pPr>
            <w:r w:rsidRPr="001910E5">
              <w:rPr>
                <w:rFonts w:ascii="Arial" w:hAnsi="Arial" w:cs="Arial"/>
              </w:rPr>
              <w:t>Karakter van de markt</w:t>
            </w:r>
          </w:p>
        </w:tc>
        <w:tc>
          <w:tcPr>
            <w:tcW w:w="2835" w:type="dxa"/>
          </w:tcPr>
          <w:p w14:paraId="4CD8429E" w14:textId="77777777" w:rsidR="004B5C5B" w:rsidRPr="001910E5" w:rsidRDefault="004B5C5B" w:rsidP="00460E55">
            <w:pPr>
              <w:spacing w:line="240" w:lineRule="auto"/>
              <w:rPr>
                <w:rFonts w:ascii="Arial" w:hAnsi="Arial" w:cs="Arial"/>
              </w:rPr>
            </w:pPr>
            <w:r w:rsidRPr="001910E5">
              <w:rPr>
                <w:rFonts w:ascii="Arial" w:hAnsi="Arial" w:cs="Arial"/>
              </w:rPr>
              <w:t>beperkt aantal aanbieders</w:t>
            </w:r>
          </w:p>
        </w:tc>
        <w:tc>
          <w:tcPr>
            <w:tcW w:w="3402" w:type="dxa"/>
          </w:tcPr>
          <w:p w14:paraId="1F80763A" w14:textId="77777777" w:rsidR="004B5C5B" w:rsidRPr="001910E5" w:rsidRDefault="004B5C5B" w:rsidP="00460E55">
            <w:pPr>
              <w:spacing w:line="240" w:lineRule="auto"/>
              <w:rPr>
                <w:rFonts w:ascii="Arial" w:hAnsi="Arial" w:cs="Arial"/>
              </w:rPr>
            </w:pPr>
            <w:r w:rsidRPr="001910E5">
              <w:rPr>
                <w:rFonts w:ascii="Arial" w:hAnsi="Arial" w:cs="Arial"/>
              </w:rPr>
              <w:t>openbaar</w:t>
            </w:r>
          </w:p>
        </w:tc>
      </w:tr>
    </w:tbl>
    <w:p w14:paraId="3C3840D7" w14:textId="77777777" w:rsidR="004B5C5B" w:rsidRPr="00FC6C09" w:rsidRDefault="004B5C5B" w:rsidP="00460E55">
      <w:pPr>
        <w:spacing w:line="240" w:lineRule="auto"/>
        <w:rPr>
          <w:rFonts w:ascii="Arial" w:hAnsi="Arial" w:cs="Arial"/>
        </w:rPr>
      </w:pPr>
    </w:p>
    <w:p w14:paraId="551C5BFC" w14:textId="77777777" w:rsidR="004B5C5B" w:rsidRPr="00002F62" w:rsidRDefault="004B5C5B" w:rsidP="00460E55">
      <w:pPr>
        <w:spacing w:line="240" w:lineRule="auto"/>
        <w:rPr>
          <w:rFonts w:ascii="Arial" w:hAnsi="Arial" w:cs="Arial"/>
        </w:rPr>
      </w:pPr>
      <w:r w:rsidRPr="00002F62">
        <w:rPr>
          <w:rFonts w:ascii="Arial" w:hAnsi="Arial" w:cs="Arial"/>
        </w:rPr>
        <w:t>Het aantal inschrijvers in deze markt is laag. Hierdoor is een openbare procedure het meest voor de hand liggend.</w:t>
      </w:r>
    </w:p>
    <w:p w14:paraId="26167E8B" w14:textId="77777777" w:rsidR="00034908" w:rsidRPr="00FC4500" w:rsidRDefault="00034908" w:rsidP="00460E55">
      <w:pPr>
        <w:spacing w:line="240" w:lineRule="auto"/>
        <w:rPr>
          <w:rFonts w:ascii="Arial" w:hAnsi="Arial" w:cs="Arial"/>
        </w:rPr>
      </w:pPr>
    </w:p>
    <w:p w14:paraId="48017469" w14:textId="77777777" w:rsidR="00034908" w:rsidRPr="00FC4500" w:rsidRDefault="00034908" w:rsidP="004B5C5B">
      <w:pPr>
        <w:pStyle w:val="Kop2"/>
      </w:pPr>
      <w:bookmarkStart w:id="46" w:name="_Toc452106305"/>
      <w:bookmarkStart w:id="47" w:name="_Toc456869666"/>
      <w:bookmarkStart w:id="48" w:name="_Toc18075278"/>
      <w:bookmarkStart w:id="49" w:name="_Toc163650814"/>
      <w:r w:rsidRPr="00FC4500">
        <w:t>Marktconsultatie</w:t>
      </w:r>
      <w:bookmarkEnd w:id="46"/>
      <w:bookmarkEnd w:id="47"/>
      <w:bookmarkEnd w:id="48"/>
      <w:bookmarkEnd w:id="49"/>
    </w:p>
    <w:p w14:paraId="15A3A69F" w14:textId="73A0A4C6" w:rsidR="004B5C5B" w:rsidRPr="00FC6C09" w:rsidRDefault="004B5C5B" w:rsidP="004B5C5B">
      <w:pPr>
        <w:rPr>
          <w:rFonts w:ascii="Arial" w:hAnsi="Arial" w:cs="Arial"/>
          <w:color w:val="000000" w:themeColor="text1"/>
        </w:rPr>
      </w:pPr>
      <w:r w:rsidRPr="00FC6C09">
        <w:rPr>
          <w:rFonts w:ascii="Arial" w:hAnsi="Arial" w:cs="Arial"/>
          <w:color w:val="000000" w:themeColor="text1"/>
        </w:rPr>
        <w:t xml:space="preserve">Er is </w:t>
      </w:r>
      <w:r w:rsidRPr="001910E5">
        <w:rPr>
          <w:rFonts w:ascii="Arial" w:hAnsi="Arial" w:cs="Arial"/>
        </w:rPr>
        <w:t xml:space="preserve">geen </w:t>
      </w:r>
      <w:r w:rsidRPr="00FC6C09">
        <w:rPr>
          <w:rFonts w:ascii="Arial" w:hAnsi="Arial" w:cs="Arial"/>
          <w:color w:val="000000" w:themeColor="text1"/>
        </w:rPr>
        <w:t>marktconsultatie gehouden. Er is binnen de werkgroep voldoende kennis om de opdracht te formuleren.</w:t>
      </w:r>
    </w:p>
    <w:p w14:paraId="7C6036F1" w14:textId="77777777" w:rsidR="00034908" w:rsidRPr="00FC4500" w:rsidRDefault="00034908" w:rsidP="00FC4500">
      <w:pPr>
        <w:spacing w:line="240" w:lineRule="auto"/>
        <w:rPr>
          <w:rFonts w:ascii="Arial" w:hAnsi="Arial" w:cs="Arial"/>
        </w:rPr>
      </w:pPr>
    </w:p>
    <w:p w14:paraId="43A68F7E" w14:textId="2EB272F5" w:rsidR="00883469" w:rsidRPr="00FC4500" w:rsidRDefault="00883469" w:rsidP="004B5C5B">
      <w:pPr>
        <w:pStyle w:val="Kop2"/>
      </w:pPr>
      <w:bookmarkStart w:id="50" w:name="_Toc163650815"/>
      <w:bookmarkStart w:id="51" w:name="_Toc18075279"/>
      <w:r w:rsidRPr="00FC4500">
        <w:t>Anonimiteit</w:t>
      </w:r>
      <w:bookmarkEnd w:id="50"/>
    </w:p>
    <w:p w14:paraId="7854102E" w14:textId="77777777" w:rsidR="00883469" w:rsidRPr="004B5C5B" w:rsidRDefault="00883469" w:rsidP="00FC4500">
      <w:pPr>
        <w:pStyle w:val="Geenafstand"/>
        <w:rPr>
          <w:rFonts w:ascii="Arial" w:hAnsi="Arial" w:cs="Arial"/>
          <w:sz w:val="20"/>
          <w:szCs w:val="20"/>
        </w:rPr>
      </w:pPr>
      <w:r w:rsidRPr="004B5C5B">
        <w:rPr>
          <w:rFonts w:ascii="Arial" w:hAnsi="Arial" w:cs="Arial"/>
          <w:sz w:val="20"/>
          <w:szCs w:val="20"/>
        </w:rPr>
        <w:t xml:space="preserve">Voor deze aanbesteding wordt er gekozen om niet anoniem te beoordelen. De motivatie hiervoor is dat wij in het verleden een aantal aanbestedingen anoniem beoordeeld hebben en dat hierbij de ervaring is dat geen enkel bedrijf zijn stukken anoniem aanlevert en dat uit de praktijk vak blijkt dat het ook de wens van inschrijvers is om niet anoniem te beoordelen. </w:t>
      </w:r>
    </w:p>
    <w:p w14:paraId="0EF0F082" w14:textId="77777777" w:rsidR="00883469" w:rsidRPr="00FC4500" w:rsidRDefault="00883469" w:rsidP="00FC4500">
      <w:pPr>
        <w:spacing w:line="240" w:lineRule="auto"/>
        <w:rPr>
          <w:rFonts w:ascii="Arial" w:hAnsi="Arial" w:cs="Arial"/>
          <w:lang w:eastAsia="en-GB"/>
        </w:rPr>
      </w:pPr>
    </w:p>
    <w:p w14:paraId="1228A7D3" w14:textId="03A3F2CF" w:rsidR="00034908" w:rsidRPr="00FC4500" w:rsidRDefault="00034908" w:rsidP="004B5C5B">
      <w:pPr>
        <w:pStyle w:val="Kop2"/>
      </w:pPr>
      <w:bookmarkStart w:id="52" w:name="_Toc163650816"/>
      <w:r w:rsidRPr="00FC4500">
        <w:t>Gunningscriterium</w:t>
      </w:r>
      <w:bookmarkEnd w:id="51"/>
      <w:bookmarkEnd w:id="52"/>
    </w:p>
    <w:p w14:paraId="3CBB0F43" w14:textId="423397BC" w:rsidR="00034908" w:rsidRPr="004B5C5B" w:rsidRDefault="00034908" w:rsidP="00FC4500">
      <w:pPr>
        <w:spacing w:line="240" w:lineRule="auto"/>
        <w:rPr>
          <w:rFonts w:ascii="Arial" w:hAnsi="Arial" w:cs="Arial"/>
        </w:rPr>
      </w:pPr>
      <w:r w:rsidRPr="004B5C5B">
        <w:rPr>
          <w:rFonts w:ascii="Arial" w:hAnsi="Arial" w:cs="Arial"/>
        </w:rPr>
        <w:t>Het gunningscriterium bij deze opdracht is de beste Prijs/Kwaliteit verhouding (bpkv. Het gunningcriterium valt uiteen in de subgunning</w:t>
      </w:r>
      <w:r w:rsidR="004B5C5B" w:rsidRPr="004B5C5B">
        <w:rPr>
          <w:rFonts w:ascii="Arial" w:hAnsi="Arial" w:cs="Arial"/>
        </w:rPr>
        <w:t>s</w:t>
      </w:r>
      <w:r w:rsidRPr="004B5C5B">
        <w:rPr>
          <w:rFonts w:ascii="Arial" w:hAnsi="Arial" w:cs="Arial"/>
        </w:rPr>
        <w:t>criteria kwaliteit en prijs</w:t>
      </w:r>
    </w:p>
    <w:p w14:paraId="6F454D5C" w14:textId="469B05BA" w:rsidR="00034908" w:rsidRPr="004B5C5B" w:rsidRDefault="00557FC4" w:rsidP="00FC4500">
      <w:pPr>
        <w:spacing w:line="240" w:lineRule="auto"/>
        <w:rPr>
          <w:rFonts w:ascii="Arial" w:hAnsi="Arial" w:cs="Arial"/>
        </w:rPr>
      </w:pPr>
      <w:r w:rsidRPr="004B5C5B">
        <w:rPr>
          <w:rFonts w:ascii="Arial" w:hAnsi="Arial" w:cs="Arial"/>
        </w:rPr>
        <w:t>Het criterium</w:t>
      </w:r>
      <w:r w:rsidR="00034908" w:rsidRPr="004B5C5B">
        <w:rPr>
          <w:rFonts w:ascii="Arial" w:hAnsi="Arial" w:cs="Arial"/>
        </w:rPr>
        <w:t xml:space="preserve"> word</w:t>
      </w:r>
      <w:r w:rsidR="00883469" w:rsidRPr="004B5C5B">
        <w:rPr>
          <w:rFonts w:ascii="Arial" w:hAnsi="Arial" w:cs="Arial"/>
        </w:rPr>
        <w:t>t</w:t>
      </w:r>
      <w:r w:rsidR="00034908" w:rsidRPr="004B5C5B">
        <w:rPr>
          <w:rFonts w:ascii="Arial" w:hAnsi="Arial" w:cs="Arial"/>
        </w:rPr>
        <w:t xml:space="preserve"> in de verdere hoofdstukken nader uitgewerkt.</w:t>
      </w:r>
    </w:p>
    <w:p w14:paraId="67ECC663" w14:textId="77777777" w:rsidR="00034908" w:rsidRDefault="00034908" w:rsidP="00FC4500">
      <w:pPr>
        <w:spacing w:line="240" w:lineRule="auto"/>
        <w:rPr>
          <w:rFonts w:ascii="Arial" w:hAnsi="Arial" w:cs="Arial"/>
        </w:rPr>
      </w:pPr>
    </w:p>
    <w:p w14:paraId="42B73AB8" w14:textId="77777777" w:rsidR="00460E55" w:rsidRDefault="00460E55">
      <w:pPr>
        <w:spacing w:line="240" w:lineRule="auto"/>
        <w:rPr>
          <w:rFonts w:ascii="Arial" w:hAnsi="Arial" w:cs="Arial"/>
          <w:b/>
          <w:bCs/>
          <w:iCs/>
          <w:color w:val="548DD4" w:themeColor="text2" w:themeTint="99"/>
          <w:sz w:val="22"/>
          <w:szCs w:val="22"/>
          <w:lang w:eastAsia="en-GB"/>
        </w:rPr>
      </w:pPr>
      <w:bookmarkStart w:id="53" w:name="_Toc18075280"/>
      <w:r>
        <w:br w:type="page"/>
      </w:r>
    </w:p>
    <w:p w14:paraId="0183B4D0" w14:textId="45FAD481" w:rsidR="00034908" w:rsidRPr="00FC4500" w:rsidRDefault="00034908" w:rsidP="004B5C5B">
      <w:pPr>
        <w:pStyle w:val="Kop2"/>
      </w:pPr>
      <w:bookmarkStart w:id="54" w:name="_Toc163650817"/>
      <w:r w:rsidRPr="00FC4500">
        <w:lastRenderedPageBreak/>
        <w:t>Planning</w:t>
      </w:r>
      <w:bookmarkEnd w:id="53"/>
      <w:bookmarkEnd w:id="54"/>
    </w:p>
    <w:p w14:paraId="34BC31CE" w14:textId="5050DFF0" w:rsidR="00034908" w:rsidRPr="00FC4500" w:rsidRDefault="00034908" w:rsidP="00FC4500">
      <w:pPr>
        <w:spacing w:line="240" w:lineRule="auto"/>
        <w:rPr>
          <w:rFonts w:ascii="Arial" w:hAnsi="Arial" w:cs="Arial"/>
        </w:rPr>
      </w:pPr>
      <w:r w:rsidRPr="00FC4500">
        <w:rPr>
          <w:rFonts w:ascii="Arial" w:hAnsi="Arial" w:cs="Arial"/>
        </w:rPr>
        <w:t>De aanbesteding zal verlopen volgens de planning in onderstaande tabel:</w:t>
      </w:r>
    </w:p>
    <w:p w14:paraId="5E567A5F" w14:textId="77777777" w:rsidR="00034908" w:rsidRPr="00FC4500" w:rsidRDefault="00034908" w:rsidP="00FC4500">
      <w:pPr>
        <w:spacing w:line="240" w:lineRule="auto"/>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6221"/>
        <w:gridCol w:w="2454"/>
      </w:tblGrid>
      <w:tr w:rsidR="00034908" w:rsidRPr="00FC4500" w14:paraId="4288FEF8" w14:textId="77777777" w:rsidTr="0823A848">
        <w:tc>
          <w:tcPr>
            <w:tcW w:w="534" w:type="dxa"/>
            <w:shd w:val="clear" w:color="auto" w:fill="BFBFBF" w:themeFill="background1" w:themeFillShade="BF"/>
          </w:tcPr>
          <w:p w14:paraId="36A1884F" w14:textId="77777777" w:rsidR="00034908" w:rsidRPr="00FC4500" w:rsidRDefault="00034908" w:rsidP="00FC4500">
            <w:pPr>
              <w:spacing w:line="240" w:lineRule="auto"/>
              <w:rPr>
                <w:rFonts w:ascii="Arial" w:hAnsi="Arial" w:cs="Arial"/>
              </w:rPr>
            </w:pPr>
            <w:r w:rsidRPr="00FC4500">
              <w:rPr>
                <w:rFonts w:ascii="Arial" w:hAnsi="Arial" w:cs="Arial"/>
              </w:rPr>
              <w:t>Nr.</w:t>
            </w:r>
          </w:p>
        </w:tc>
        <w:tc>
          <w:tcPr>
            <w:tcW w:w="6221" w:type="dxa"/>
            <w:shd w:val="clear" w:color="auto" w:fill="BFBFBF" w:themeFill="background1" w:themeFillShade="BF"/>
          </w:tcPr>
          <w:p w14:paraId="6DF70F2B" w14:textId="77777777" w:rsidR="00034908" w:rsidRPr="00FC4500" w:rsidRDefault="00034908" w:rsidP="00FC4500">
            <w:pPr>
              <w:spacing w:line="240" w:lineRule="auto"/>
              <w:rPr>
                <w:rFonts w:ascii="Arial" w:hAnsi="Arial" w:cs="Arial"/>
              </w:rPr>
            </w:pPr>
            <w:r w:rsidRPr="00FC4500">
              <w:rPr>
                <w:rFonts w:ascii="Arial" w:hAnsi="Arial" w:cs="Arial"/>
              </w:rPr>
              <w:t>Omschrijving</w:t>
            </w:r>
          </w:p>
        </w:tc>
        <w:tc>
          <w:tcPr>
            <w:tcW w:w="2454" w:type="dxa"/>
            <w:shd w:val="clear" w:color="auto" w:fill="BFBFBF" w:themeFill="background1" w:themeFillShade="BF"/>
            <w:vAlign w:val="center"/>
          </w:tcPr>
          <w:p w14:paraId="3A0DE7F9" w14:textId="77777777" w:rsidR="00034908" w:rsidRPr="00FC4500" w:rsidRDefault="00034908" w:rsidP="00FC4500">
            <w:pPr>
              <w:spacing w:line="240" w:lineRule="auto"/>
              <w:rPr>
                <w:rFonts w:ascii="Arial" w:hAnsi="Arial" w:cs="Arial"/>
              </w:rPr>
            </w:pPr>
            <w:r w:rsidRPr="00FC4500">
              <w:rPr>
                <w:rFonts w:ascii="Arial" w:hAnsi="Arial" w:cs="Arial"/>
              </w:rPr>
              <w:t>Datum</w:t>
            </w:r>
          </w:p>
        </w:tc>
      </w:tr>
      <w:tr w:rsidR="00034908" w:rsidRPr="00FC4500" w14:paraId="521591C9" w14:textId="77777777" w:rsidTr="0823A848">
        <w:tc>
          <w:tcPr>
            <w:tcW w:w="534" w:type="dxa"/>
            <w:shd w:val="clear" w:color="auto" w:fill="auto"/>
          </w:tcPr>
          <w:p w14:paraId="1CAA3CD3" w14:textId="77777777" w:rsidR="00034908" w:rsidRPr="00FC4500" w:rsidRDefault="00034908" w:rsidP="00FC4500">
            <w:pPr>
              <w:numPr>
                <w:ilvl w:val="0"/>
                <w:numId w:val="5"/>
              </w:numPr>
              <w:spacing w:line="240" w:lineRule="auto"/>
              <w:rPr>
                <w:rFonts w:ascii="Arial" w:hAnsi="Arial" w:cs="Arial"/>
              </w:rPr>
            </w:pPr>
          </w:p>
        </w:tc>
        <w:tc>
          <w:tcPr>
            <w:tcW w:w="6221" w:type="dxa"/>
            <w:shd w:val="clear" w:color="auto" w:fill="auto"/>
          </w:tcPr>
          <w:p w14:paraId="49EC1E21" w14:textId="77777777"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bCs/>
                <w:color w:val="000000"/>
                <w:lang w:eastAsia="en-GB"/>
              </w:rPr>
              <w:t xml:space="preserve">Publiceren aanbestedingsleidraad op TenderNed </w:t>
            </w:r>
          </w:p>
        </w:tc>
        <w:tc>
          <w:tcPr>
            <w:tcW w:w="2454" w:type="dxa"/>
            <w:shd w:val="clear" w:color="auto" w:fill="auto"/>
            <w:vAlign w:val="center"/>
          </w:tcPr>
          <w:p w14:paraId="024CA9AA" w14:textId="7CD4C511" w:rsidR="00034908" w:rsidRPr="00FC4500" w:rsidRDefault="004B5C5B" w:rsidP="00FC4500">
            <w:pPr>
              <w:spacing w:line="240" w:lineRule="auto"/>
              <w:rPr>
                <w:rFonts w:ascii="Arial" w:hAnsi="Arial" w:cs="Arial"/>
              </w:rPr>
            </w:pPr>
            <w:r>
              <w:rPr>
                <w:rFonts w:ascii="Arial" w:hAnsi="Arial" w:cs="Arial"/>
              </w:rPr>
              <w:t>11 april 2024</w:t>
            </w:r>
          </w:p>
        </w:tc>
      </w:tr>
      <w:tr w:rsidR="00034908" w:rsidRPr="00FC4500" w14:paraId="6DF2C5E6" w14:textId="77777777" w:rsidTr="0823A848">
        <w:tc>
          <w:tcPr>
            <w:tcW w:w="534" w:type="dxa"/>
            <w:shd w:val="clear" w:color="auto" w:fill="auto"/>
          </w:tcPr>
          <w:p w14:paraId="20869A40" w14:textId="77777777" w:rsidR="00034908" w:rsidRPr="00FC4500" w:rsidRDefault="00034908" w:rsidP="00FC4500">
            <w:pPr>
              <w:numPr>
                <w:ilvl w:val="0"/>
                <w:numId w:val="5"/>
              </w:numPr>
              <w:spacing w:line="240" w:lineRule="auto"/>
              <w:rPr>
                <w:rFonts w:ascii="Arial" w:hAnsi="Arial" w:cs="Arial"/>
              </w:rPr>
            </w:pPr>
          </w:p>
        </w:tc>
        <w:tc>
          <w:tcPr>
            <w:tcW w:w="6221" w:type="dxa"/>
            <w:shd w:val="clear" w:color="auto" w:fill="auto"/>
          </w:tcPr>
          <w:p w14:paraId="66D845A4" w14:textId="77777777"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color w:val="000000"/>
                <w:lang w:eastAsia="en-GB"/>
              </w:rPr>
              <w:t xml:space="preserve">Uiterste datum voor het stellen van vragen door inschrijvers </w:t>
            </w:r>
          </w:p>
        </w:tc>
        <w:tc>
          <w:tcPr>
            <w:tcW w:w="2454" w:type="dxa"/>
            <w:shd w:val="clear" w:color="auto" w:fill="auto"/>
            <w:vAlign w:val="center"/>
          </w:tcPr>
          <w:p w14:paraId="11F48DDB" w14:textId="3D147EC2" w:rsidR="00034908" w:rsidRPr="00FC4500" w:rsidRDefault="004B5C5B" w:rsidP="00FC4500">
            <w:pPr>
              <w:spacing w:line="240" w:lineRule="auto"/>
              <w:rPr>
                <w:rFonts w:ascii="Arial" w:hAnsi="Arial" w:cs="Arial"/>
              </w:rPr>
            </w:pPr>
            <w:r>
              <w:rPr>
                <w:rFonts w:ascii="Arial" w:hAnsi="Arial" w:cs="Arial"/>
              </w:rPr>
              <w:t>25 april 2024 10:00 uur</w:t>
            </w:r>
          </w:p>
        </w:tc>
      </w:tr>
      <w:tr w:rsidR="00034908" w:rsidRPr="00FC4500" w14:paraId="51D5D2AE" w14:textId="77777777" w:rsidTr="0823A848">
        <w:tc>
          <w:tcPr>
            <w:tcW w:w="534" w:type="dxa"/>
          </w:tcPr>
          <w:p w14:paraId="159F035D" w14:textId="77777777" w:rsidR="00034908" w:rsidRPr="00FC4500" w:rsidRDefault="00034908" w:rsidP="00FC4500">
            <w:pPr>
              <w:numPr>
                <w:ilvl w:val="0"/>
                <w:numId w:val="5"/>
              </w:numPr>
              <w:spacing w:line="240" w:lineRule="auto"/>
              <w:rPr>
                <w:rFonts w:ascii="Arial" w:hAnsi="Arial" w:cs="Arial"/>
              </w:rPr>
            </w:pPr>
          </w:p>
        </w:tc>
        <w:tc>
          <w:tcPr>
            <w:tcW w:w="6221" w:type="dxa"/>
          </w:tcPr>
          <w:p w14:paraId="1050D58A" w14:textId="77777777"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color w:val="000000"/>
                <w:lang w:eastAsia="en-GB"/>
              </w:rPr>
              <w:t xml:space="preserve">Verzenden Nota van Inlichtingen </w:t>
            </w:r>
          </w:p>
        </w:tc>
        <w:tc>
          <w:tcPr>
            <w:tcW w:w="2454" w:type="dxa"/>
            <w:vAlign w:val="center"/>
          </w:tcPr>
          <w:p w14:paraId="081CBEF1" w14:textId="3C6ACCAC" w:rsidR="00034908" w:rsidRPr="00FC4500" w:rsidRDefault="004B5C5B" w:rsidP="00FC4500">
            <w:pPr>
              <w:spacing w:line="240" w:lineRule="auto"/>
              <w:rPr>
                <w:rFonts w:ascii="Arial" w:hAnsi="Arial" w:cs="Arial"/>
              </w:rPr>
            </w:pPr>
            <w:r>
              <w:rPr>
                <w:rFonts w:ascii="Arial" w:hAnsi="Arial" w:cs="Arial"/>
              </w:rPr>
              <w:t>13 mei 2024</w:t>
            </w:r>
          </w:p>
        </w:tc>
      </w:tr>
      <w:tr w:rsidR="00034908" w:rsidRPr="00FC4500" w14:paraId="055BE104" w14:textId="77777777" w:rsidTr="0823A848">
        <w:tc>
          <w:tcPr>
            <w:tcW w:w="534" w:type="dxa"/>
          </w:tcPr>
          <w:p w14:paraId="130040B8" w14:textId="77777777" w:rsidR="00034908" w:rsidRPr="00FC4500" w:rsidRDefault="00034908" w:rsidP="00FC4500">
            <w:pPr>
              <w:numPr>
                <w:ilvl w:val="0"/>
                <w:numId w:val="5"/>
              </w:numPr>
              <w:spacing w:line="240" w:lineRule="auto"/>
              <w:rPr>
                <w:rFonts w:ascii="Arial" w:hAnsi="Arial" w:cs="Arial"/>
              </w:rPr>
            </w:pPr>
          </w:p>
        </w:tc>
        <w:tc>
          <w:tcPr>
            <w:tcW w:w="6221" w:type="dxa"/>
          </w:tcPr>
          <w:p w14:paraId="0BBF8EB7" w14:textId="77777777"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color w:val="000000"/>
                <w:lang w:eastAsia="en-GB"/>
              </w:rPr>
              <w:t xml:space="preserve">Uiterste datum voor het stellen van verduidelijkingsvragen door inschrijvers </w:t>
            </w:r>
          </w:p>
        </w:tc>
        <w:tc>
          <w:tcPr>
            <w:tcW w:w="2454" w:type="dxa"/>
            <w:vAlign w:val="center"/>
          </w:tcPr>
          <w:p w14:paraId="4ED2BAFA" w14:textId="01E7595C" w:rsidR="00034908" w:rsidRPr="00FC4500" w:rsidRDefault="004B5C5B" w:rsidP="00FC4500">
            <w:pPr>
              <w:spacing w:line="240" w:lineRule="auto"/>
              <w:rPr>
                <w:rFonts w:ascii="Arial" w:hAnsi="Arial" w:cs="Arial"/>
              </w:rPr>
            </w:pPr>
            <w:r>
              <w:rPr>
                <w:rFonts w:ascii="Arial" w:hAnsi="Arial" w:cs="Arial"/>
              </w:rPr>
              <w:t>20 mei 2024 10:00 uur</w:t>
            </w:r>
          </w:p>
        </w:tc>
      </w:tr>
      <w:tr w:rsidR="00034908" w:rsidRPr="00FC4500" w14:paraId="6857D78D" w14:textId="77777777" w:rsidTr="0823A848">
        <w:tc>
          <w:tcPr>
            <w:tcW w:w="534" w:type="dxa"/>
          </w:tcPr>
          <w:p w14:paraId="30D401EA" w14:textId="77777777" w:rsidR="00034908" w:rsidRPr="00FC4500" w:rsidRDefault="00034908" w:rsidP="00FC4500">
            <w:pPr>
              <w:numPr>
                <w:ilvl w:val="0"/>
                <w:numId w:val="5"/>
              </w:numPr>
              <w:spacing w:line="240" w:lineRule="auto"/>
              <w:rPr>
                <w:rFonts w:ascii="Arial" w:hAnsi="Arial" w:cs="Arial"/>
              </w:rPr>
            </w:pPr>
          </w:p>
        </w:tc>
        <w:tc>
          <w:tcPr>
            <w:tcW w:w="6221" w:type="dxa"/>
          </w:tcPr>
          <w:p w14:paraId="505A2EF8" w14:textId="77777777"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color w:val="000000"/>
                <w:lang w:eastAsia="en-GB"/>
              </w:rPr>
              <w:t xml:space="preserve">Verzenden 2de Nota van Inlichtingen </w:t>
            </w:r>
          </w:p>
        </w:tc>
        <w:tc>
          <w:tcPr>
            <w:tcW w:w="2454" w:type="dxa"/>
            <w:vAlign w:val="center"/>
          </w:tcPr>
          <w:p w14:paraId="2EC8CC71" w14:textId="1FF02DF7" w:rsidR="00034908" w:rsidRPr="00FC4500" w:rsidRDefault="004B5C5B" w:rsidP="00FC4500">
            <w:pPr>
              <w:spacing w:line="240" w:lineRule="auto"/>
              <w:rPr>
                <w:rFonts w:ascii="Arial" w:hAnsi="Arial" w:cs="Arial"/>
              </w:rPr>
            </w:pPr>
            <w:r>
              <w:rPr>
                <w:rFonts w:ascii="Arial" w:hAnsi="Arial" w:cs="Arial"/>
              </w:rPr>
              <w:t>23  mei 2024</w:t>
            </w:r>
          </w:p>
        </w:tc>
      </w:tr>
      <w:tr w:rsidR="00034908" w:rsidRPr="00FC4500" w14:paraId="7FD82927" w14:textId="77777777" w:rsidTr="0823A848">
        <w:tc>
          <w:tcPr>
            <w:tcW w:w="534" w:type="dxa"/>
            <w:shd w:val="clear" w:color="auto" w:fill="auto"/>
          </w:tcPr>
          <w:p w14:paraId="0CF52786" w14:textId="77777777" w:rsidR="00034908" w:rsidRPr="00FC4500" w:rsidRDefault="00034908" w:rsidP="00FC4500">
            <w:pPr>
              <w:numPr>
                <w:ilvl w:val="0"/>
                <w:numId w:val="5"/>
              </w:numPr>
              <w:spacing w:line="240" w:lineRule="auto"/>
              <w:rPr>
                <w:rFonts w:ascii="Arial" w:hAnsi="Arial" w:cs="Arial"/>
              </w:rPr>
            </w:pPr>
          </w:p>
        </w:tc>
        <w:tc>
          <w:tcPr>
            <w:tcW w:w="6221" w:type="dxa"/>
            <w:shd w:val="clear" w:color="auto" w:fill="auto"/>
          </w:tcPr>
          <w:p w14:paraId="33F9F75A" w14:textId="77777777" w:rsidR="00034908" w:rsidRPr="00FC4500" w:rsidRDefault="00034908" w:rsidP="00FC4500">
            <w:pPr>
              <w:autoSpaceDE w:val="0"/>
              <w:autoSpaceDN w:val="0"/>
              <w:adjustRightInd w:val="0"/>
              <w:spacing w:line="240" w:lineRule="auto"/>
              <w:rPr>
                <w:rFonts w:ascii="Arial" w:hAnsi="Arial" w:cs="Arial"/>
                <w:b/>
                <w:color w:val="000000"/>
                <w:lang w:eastAsia="en-GB"/>
              </w:rPr>
            </w:pPr>
            <w:r w:rsidRPr="00FC4500">
              <w:rPr>
                <w:rFonts w:ascii="Arial" w:hAnsi="Arial" w:cs="Arial"/>
                <w:b/>
                <w:color w:val="000000"/>
                <w:lang w:eastAsia="en-GB"/>
              </w:rPr>
              <w:t xml:space="preserve">Uiterste datum en tijdstip van ontvangst van inschrijvingen </w:t>
            </w:r>
          </w:p>
        </w:tc>
        <w:tc>
          <w:tcPr>
            <w:tcW w:w="2454" w:type="dxa"/>
            <w:shd w:val="clear" w:color="auto" w:fill="auto"/>
            <w:vAlign w:val="center"/>
          </w:tcPr>
          <w:p w14:paraId="17930FF7" w14:textId="39302082" w:rsidR="00034908" w:rsidRPr="00FC4500" w:rsidRDefault="00A32F20" w:rsidP="00FC4500">
            <w:pPr>
              <w:spacing w:line="240" w:lineRule="auto"/>
              <w:rPr>
                <w:rFonts w:ascii="Arial" w:hAnsi="Arial" w:cs="Arial"/>
                <w:b/>
              </w:rPr>
            </w:pPr>
            <w:r>
              <w:rPr>
                <w:rFonts w:ascii="Arial" w:hAnsi="Arial" w:cs="Arial"/>
                <w:b/>
              </w:rPr>
              <w:t>6 juni 2024 10:00 uur</w:t>
            </w:r>
          </w:p>
        </w:tc>
      </w:tr>
      <w:tr w:rsidR="00034908" w:rsidRPr="00FC4500" w14:paraId="751E4FCC" w14:textId="77777777" w:rsidTr="0823A848">
        <w:tc>
          <w:tcPr>
            <w:tcW w:w="534" w:type="dxa"/>
          </w:tcPr>
          <w:p w14:paraId="22AFC6BD" w14:textId="77777777" w:rsidR="00034908" w:rsidRPr="00FC4500" w:rsidRDefault="00034908" w:rsidP="00FC4500">
            <w:pPr>
              <w:numPr>
                <w:ilvl w:val="0"/>
                <w:numId w:val="5"/>
              </w:numPr>
              <w:spacing w:line="240" w:lineRule="auto"/>
              <w:rPr>
                <w:rFonts w:ascii="Arial" w:hAnsi="Arial" w:cs="Arial"/>
              </w:rPr>
            </w:pPr>
          </w:p>
        </w:tc>
        <w:tc>
          <w:tcPr>
            <w:tcW w:w="6221" w:type="dxa"/>
          </w:tcPr>
          <w:p w14:paraId="4C680704" w14:textId="7AA734D8"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color w:val="000000" w:themeColor="text1"/>
                <w:lang w:eastAsia="en-GB"/>
              </w:rPr>
              <w:t>Voorgenomen gunning en aanvang standstill-termijn</w:t>
            </w:r>
          </w:p>
        </w:tc>
        <w:tc>
          <w:tcPr>
            <w:tcW w:w="2454" w:type="dxa"/>
            <w:vAlign w:val="center"/>
          </w:tcPr>
          <w:p w14:paraId="4DE213CC" w14:textId="49430D79" w:rsidR="00034908" w:rsidRPr="00FC4500" w:rsidRDefault="00A32F20" w:rsidP="00FC4500">
            <w:pPr>
              <w:spacing w:line="240" w:lineRule="auto"/>
              <w:rPr>
                <w:rFonts w:ascii="Arial" w:hAnsi="Arial" w:cs="Arial"/>
              </w:rPr>
            </w:pPr>
            <w:r>
              <w:rPr>
                <w:rFonts w:ascii="Arial" w:hAnsi="Arial" w:cs="Arial"/>
              </w:rPr>
              <w:t>20 juni 2024</w:t>
            </w:r>
          </w:p>
        </w:tc>
      </w:tr>
      <w:tr w:rsidR="00034908" w:rsidRPr="00FC4500" w14:paraId="7AF27695" w14:textId="77777777" w:rsidTr="0823A848">
        <w:tc>
          <w:tcPr>
            <w:tcW w:w="534" w:type="dxa"/>
          </w:tcPr>
          <w:p w14:paraId="26E84B62" w14:textId="77777777" w:rsidR="00034908" w:rsidRPr="00FC4500" w:rsidRDefault="00034908" w:rsidP="00FC4500">
            <w:pPr>
              <w:numPr>
                <w:ilvl w:val="0"/>
                <w:numId w:val="5"/>
              </w:numPr>
              <w:spacing w:line="240" w:lineRule="auto"/>
              <w:rPr>
                <w:rFonts w:ascii="Arial" w:hAnsi="Arial" w:cs="Arial"/>
              </w:rPr>
            </w:pPr>
          </w:p>
        </w:tc>
        <w:tc>
          <w:tcPr>
            <w:tcW w:w="6221" w:type="dxa"/>
          </w:tcPr>
          <w:p w14:paraId="38A0B542" w14:textId="77777777" w:rsidR="00034908" w:rsidRPr="00FC4500" w:rsidRDefault="00034908" w:rsidP="00FC4500">
            <w:pPr>
              <w:autoSpaceDE w:val="0"/>
              <w:autoSpaceDN w:val="0"/>
              <w:adjustRightInd w:val="0"/>
              <w:spacing w:line="240" w:lineRule="auto"/>
              <w:rPr>
                <w:rFonts w:ascii="Arial" w:hAnsi="Arial" w:cs="Arial"/>
                <w:bCs/>
                <w:color w:val="000000"/>
                <w:lang w:eastAsia="en-GB"/>
              </w:rPr>
            </w:pPr>
            <w:r w:rsidRPr="00FC4500">
              <w:rPr>
                <w:rFonts w:ascii="Arial" w:hAnsi="Arial" w:cs="Arial"/>
                <w:color w:val="000000"/>
                <w:lang w:eastAsia="en-GB"/>
              </w:rPr>
              <w:t xml:space="preserve">Definitieve gunning </w:t>
            </w:r>
          </w:p>
        </w:tc>
        <w:tc>
          <w:tcPr>
            <w:tcW w:w="2454" w:type="dxa"/>
            <w:vAlign w:val="center"/>
          </w:tcPr>
          <w:p w14:paraId="085689D5" w14:textId="403077C6" w:rsidR="00034908" w:rsidRPr="00FC4500" w:rsidRDefault="00A32F20" w:rsidP="00FC4500">
            <w:pPr>
              <w:spacing w:line="240" w:lineRule="auto"/>
              <w:rPr>
                <w:rFonts w:ascii="Arial" w:hAnsi="Arial" w:cs="Arial"/>
              </w:rPr>
            </w:pPr>
            <w:r>
              <w:rPr>
                <w:rFonts w:ascii="Arial" w:hAnsi="Arial" w:cs="Arial"/>
              </w:rPr>
              <w:t>11 juli 2024</w:t>
            </w:r>
          </w:p>
        </w:tc>
      </w:tr>
      <w:tr w:rsidR="00034908" w:rsidRPr="00FC4500" w14:paraId="705743BD" w14:textId="77777777" w:rsidTr="0823A848">
        <w:tc>
          <w:tcPr>
            <w:tcW w:w="534" w:type="dxa"/>
            <w:shd w:val="clear" w:color="auto" w:fill="auto"/>
          </w:tcPr>
          <w:p w14:paraId="42BC39E6" w14:textId="77777777" w:rsidR="00034908" w:rsidRPr="00FC4500" w:rsidRDefault="00034908" w:rsidP="00FC4500">
            <w:pPr>
              <w:numPr>
                <w:ilvl w:val="0"/>
                <w:numId w:val="5"/>
              </w:numPr>
              <w:spacing w:line="240" w:lineRule="auto"/>
              <w:rPr>
                <w:rFonts w:ascii="Arial" w:hAnsi="Arial" w:cs="Arial"/>
              </w:rPr>
            </w:pPr>
          </w:p>
        </w:tc>
        <w:tc>
          <w:tcPr>
            <w:tcW w:w="6221" w:type="dxa"/>
            <w:shd w:val="clear" w:color="auto" w:fill="auto"/>
          </w:tcPr>
          <w:p w14:paraId="4A060B7D" w14:textId="77777777"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bCs/>
                <w:color w:val="000000"/>
                <w:lang w:eastAsia="en-GB"/>
              </w:rPr>
              <w:t>Ingangsdatum overeenkomst</w:t>
            </w:r>
          </w:p>
        </w:tc>
        <w:tc>
          <w:tcPr>
            <w:tcW w:w="2454" w:type="dxa"/>
            <w:shd w:val="clear" w:color="auto" w:fill="auto"/>
            <w:vAlign w:val="center"/>
          </w:tcPr>
          <w:p w14:paraId="64F39991" w14:textId="5D67CC90" w:rsidR="00A32F20" w:rsidRPr="00FC4500" w:rsidRDefault="00A32F20" w:rsidP="00FC4500">
            <w:pPr>
              <w:spacing w:line="240" w:lineRule="auto"/>
              <w:rPr>
                <w:rFonts w:ascii="Arial" w:hAnsi="Arial" w:cs="Arial"/>
              </w:rPr>
            </w:pPr>
            <w:r>
              <w:rPr>
                <w:rFonts w:ascii="Arial" w:hAnsi="Arial" w:cs="Arial"/>
              </w:rPr>
              <w:t>1 augustus 2024</w:t>
            </w:r>
          </w:p>
        </w:tc>
      </w:tr>
    </w:tbl>
    <w:p w14:paraId="1811CD77" w14:textId="77777777" w:rsidR="00034908" w:rsidRPr="00FC4500" w:rsidRDefault="00034908" w:rsidP="00FC4500">
      <w:pPr>
        <w:spacing w:line="240" w:lineRule="auto"/>
        <w:rPr>
          <w:rFonts w:ascii="Arial" w:hAnsi="Arial" w:cs="Arial"/>
        </w:rPr>
      </w:pPr>
    </w:p>
    <w:p w14:paraId="7E040C31" w14:textId="0C9C28B6" w:rsidR="00034908" w:rsidRPr="00FC4500" w:rsidRDefault="00034908" w:rsidP="00FC4500">
      <w:pPr>
        <w:spacing w:line="240" w:lineRule="auto"/>
        <w:rPr>
          <w:rFonts w:ascii="Arial" w:hAnsi="Arial" w:cs="Arial"/>
        </w:rPr>
      </w:pPr>
      <w:r w:rsidRPr="00FC4500">
        <w:rPr>
          <w:rFonts w:ascii="Arial" w:hAnsi="Arial" w:cs="Arial"/>
        </w:rPr>
        <w:t xml:space="preserve">Het is </w:t>
      </w:r>
      <w:r w:rsidR="00BD637F" w:rsidRPr="00FC4500">
        <w:rPr>
          <w:rFonts w:ascii="Arial" w:hAnsi="Arial" w:cs="Arial"/>
        </w:rPr>
        <w:t>aanbestedende dienst</w:t>
      </w:r>
      <w:r w:rsidRPr="00FC4500">
        <w:rPr>
          <w:rFonts w:ascii="Arial" w:hAnsi="Arial" w:cs="Arial"/>
        </w:rPr>
        <w:t xml:space="preserve"> toegestaan wijzigingen aan te brengen in de planning. Wijzigingen worden met inschrijvers gecommuniceerd. </w:t>
      </w:r>
    </w:p>
    <w:p w14:paraId="7C54BC51" w14:textId="77777777" w:rsidR="00034908" w:rsidRPr="00FC4500" w:rsidRDefault="00034908" w:rsidP="00FC4500">
      <w:pPr>
        <w:spacing w:line="240" w:lineRule="auto"/>
        <w:rPr>
          <w:rFonts w:ascii="Arial" w:hAnsi="Arial" w:cs="Arial"/>
        </w:rPr>
      </w:pPr>
    </w:p>
    <w:p w14:paraId="59C96DD4" w14:textId="77777777" w:rsidR="00034908" w:rsidRPr="00FC4500" w:rsidRDefault="00034908" w:rsidP="004B5C5B">
      <w:pPr>
        <w:pStyle w:val="Kop2"/>
      </w:pPr>
      <w:bookmarkStart w:id="55" w:name="_Toc18075281"/>
      <w:bookmarkStart w:id="56" w:name="_Toc163650818"/>
      <w:r w:rsidRPr="00FC4500">
        <w:t>Contactpersoon</w:t>
      </w:r>
      <w:bookmarkEnd w:id="55"/>
      <w:bookmarkEnd w:id="56"/>
    </w:p>
    <w:p w14:paraId="5F0979AA" w14:textId="0CD92309" w:rsidR="00034908" w:rsidRPr="00FC4500" w:rsidRDefault="008626BD" w:rsidP="00FC4500">
      <w:pPr>
        <w:spacing w:line="240" w:lineRule="auto"/>
        <w:rPr>
          <w:rFonts w:ascii="Arial" w:hAnsi="Arial" w:cs="Arial"/>
        </w:rPr>
      </w:pPr>
      <w:r w:rsidRPr="00FC4500">
        <w:rPr>
          <w:rFonts w:ascii="Arial" w:hAnsi="Arial" w:cs="Arial"/>
        </w:rPr>
        <w:t>De contactpersoon en contactgegevens voor de aanbesteding staan vermeld op TenderNed.</w:t>
      </w:r>
    </w:p>
    <w:p w14:paraId="7B7ECC9B" w14:textId="77777777" w:rsidR="008626BD" w:rsidRPr="00FC4500" w:rsidRDefault="008626BD" w:rsidP="00FC4500">
      <w:pPr>
        <w:spacing w:line="240" w:lineRule="auto"/>
        <w:rPr>
          <w:rFonts w:ascii="Arial" w:hAnsi="Arial" w:cs="Arial"/>
        </w:rPr>
      </w:pPr>
    </w:p>
    <w:p w14:paraId="098D5051" w14:textId="0282D2A0" w:rsidR="00034908" w:rsidRPr="00FC4500" w:rsidRDefault="00034908" w:rsidP="00FC4500">
      <w:pPr>
        <w:spacing w:line="240" w:lineRule="auto"/>
        <w:rPr>
          <w:rFonts w:ascii="Arial" w:hAnsi="Arial" w:cs="Arial"/>
        </w:rPr>
      </w:pPr>
      <w:r w:rsidRPr="00FC4500">
        <w:rPr>
          <w:rFonts w:ascii="Arial" w:hAnsi="Arial" w:cs="Arial"/>
        </w:rPr>
        <w:t xml:space="preserve">Het is inschrijvers niet toegestaan andere personen bij </w:t>
      </w:r>
      <w:r w:rsidR="00BD637F" w:rsidRPr="00FC4500">
        <w:rPr>
          <w:rFonts w:ascii="Arial" w:hAnsi="Arial" w:cs="Arial"/>
        </w:rPr>
        <w:t>aanbestedende dienst</w:t>
      </w:r>
      <w:r w:rsidRPr="00FC4500">
        <w:rPr>
          <w:rFonts w:ascii="Arial" w:hAnsi="Arial" w:cs="Arial"/>
        </w:rPr>
        <w:t xml:space="preserve"> te benaderen over zaken die verband houden met de aanbesteding. Informatie die niet afkomstig is van de </w:t>
      </w:r>
      <w:r w:rsidR="00063D82" w:rsidRPr="00FC4500">
        <w:rPr>
          <w:rFonts w:ascii="Arial" w:hAnsi="Arial" w:cs="Arial"/>
        </w:rPr>
        <w:t xml:space="preserve">(vervangend) </w:t>
      </w:r>
      <w:r w:rsidRPr="00FC4500">
        <w:rPr>
          <w:rFonts w:ascii="Arial" w:hAnsi="Arial" w:cs="Arial"/>
        </w:rPr>
        <w:t>contactpersoon is niet relevant voor de selectieprocedure.</w:t>
      </w:r>
    </w:p>
    <w:p w14:paraId="0D4EF9F0" w14:textId="77777777" w:rsidR="00034908" w:rsidRPr="00FC4500" w:rsidRDefault="00034908" w:rsidP="00FC4500">
      <w:pPr>
        <w:spacing w:line="240" w:lineRule="auto"/>
        <w:rPr>
          <w:rFonts w:ascii="Arial" w:hAnsi="Arial" w:cs="Arial"/>
        </w:rPr>
      </w:pPr>
    </w:p>
    <w:p w14:paraId="29D71CBE" w14:textId="77777777" w:rsidR="00034908" w:rsidRPr="00FC4500" w:rsidRDefault="00034908" w:rsidP="004B5C5B">
      <w:pPr>
        <w:pStyle w:val="Kop2"/>
      </w:pPr>
      <w:bookmarkStart w:id="57" w:name="_Toc18075282"/>
      <w:bookmarkStart w:id="58" w:name="_Toc163650819"/>
      <w:r w:rsidRPr="00FC4500">
        <w:t>Onvolkomenheden in de aanbestedingsstukken</w:t>
      </w:r>
      <w:bookmarkEnd w:id="57"/>
      <w:bookmarkEnd w:id="58"/>
    </w:p>
    <w:p w14:paraId="3C767379" w14:textId="060097D7" w:rsidR="00034908" w:rsidRPr="00FC4500" w:rsidRDefault="00034908" w:rsidP="00FC4500">
      <w:pPr>
        <w:spacing w:line="240" w:lineRule="auto"/>
        <w:rPr>
          <w:rFonts w:ascii="Arial" w:hAnsi="Arial" w:cs="Arial"/>
        </w:rPr>
      </w:pPr>
      <w:r w:rsidRPr="00FC4500">
        <w:rPr>
          <w:rFonts w:ascii="Arial" w:hAnsi="Arial" w:cs="Arial"/>
        </w:rPr>
        <w:t>Dit document is met zorg opgesteld. Het is echter mogelijk dat, in de ogen van inschrijvers, fouten en onvolkomenheden in het document zijn geslopen. Een geconstateerde fout of onvolkomenheid kan direct na constatering worden gemeld aan de opgegeven contactpersoon. Binnen vijf werkdagen wordt op de melding gereageerd. Als blijkt dat naderhand dit document onvolkomenheden bevat en deze niet door de inschrijver zijn opgemerkt, zijn deze voor risico van de inschrijver.</w:t>
      </w:r>
    </w:p>
    <w:p w14:paraId="2738C99E" w14:textId="77777777" w:rsidR="00034908" w:rsidRPr="00FC4500" w:rsidRDefault="00034908" w:rsidP="00FC4500">
      <w:pPr>
        <w:spacing w:line="240" w:lineRule="auto"/>
        <w:rPr>
          <w:rFonts w:ascii="Arial" w:hAnsi="Arial" w:cs="Arial"/>
        </w:rPr>
      </w:pPr>
    </w:p>
    <w:p w14:paraId="489B7203" w14:textId="77777777" w:rsidR="00034908" w:rsidRPr="00FC4500" w:rsidRDefault="00034908" w:rsidP="004B5C5B">
      <w:pPr>
        <w:pStyle w:val="Kop2"/>
      </w:pPr>
      <w:bookmarkStart w:id="59" w:name="_Ref386462351"/>
      <w:bookmarkStart w:id="60" w:name="_Toc18075283"/>
      <w:bookmarkStart w:id="61" w:name="_Toc163650820"/>
      <w:r w:rsidRPr="00FC4500">
        <w:t>Vragen</w:t>
      </w:r>
      <w:bookmarkEnd w:id="59"/>
      <w:bookmarkEnd w:id="60"/>
      <w:bookmarkEnd w:id="61"/>
    </w:p>
    <w:p w14:paraId="0E71BF19" w14:textId="74D21916" w:rsidR="00034908" w:rsidRPr="00FC4500" w:rsidRDefault="00034908" w:rsidP="00FC4500">
      <w:pPr>
        <w:autoSpaceDE w:val="0"/>
        <w:autoSpaceDN w:val="0"/>
        <w:adjustRightInd w:val="0"/>
        <w:spacing w:line="240" w:lineRule="auto"/>
        <w:rPr>
          <w:rFonts w:ascii="Arial" w:hAnsi="Arial" w:cs="Arial"/>
          <w:lang w:eastAsia="en-GB"/>
        </w:rPr>
      </w:pPr>
      <w:r w:rsidRPr="00FC4500">
        <w:rPr>
          <w:rFonts w:ascii="Arial" w:hAnsi="Arial" w:cs="Arial"/>
          <w:lang w:eastAsia="en-GB"/>
        </w:rPr>
        <w:t xml:space="preserve">Deze aanbesteding verloopt volledig digitaal via TenderNed. </w:t>
      </w:r>
    </w:p>
    <w:p w14:paraId="3CBCEC09" w14:textId="77777777" w:rsidR="00034908" w:rsidRPr="00FC4500" w:rsidRDefault="00034908" w:rsidP="00FC4500">
      <w:pPr>
        <w:autoSpaceDE w:val="0"/>
        <w:autoSpaceDN w:val="0"/>
        <w:adjustRightInd w:val="0"/>
        <w:spacing w:line="240" w:lineRule="auto"/>
        <w:rPr>
          <w:rFonts w:ascii="Arial" w:hAnsi="Arial" w:cs="Arial"/>
          <w:lang w:eastAsia="en-GB"/>
        </w:rPr>
      </w:pPr>
      <w:r w:rsidRPr="00FC4500">
        <w:rPr>
          <w:rFonts w:ascii="Arial" w:hAnsi="Arial" w:cs="Arial"/>
          <w:lang w:eastAsia="en-GB"/>
        </w:rPr>
        <w:t xml:space="preserve">Informatie-uitwisseling c.q. het verstrekken van nadere informatie met betrekking tot inhoudelijke en procedurele aspecten rond deze aanbesteding kan uitsluitend via TenderNed. </w:t>
      </w:r>
    </w:p>
    <w:p w14:paraId="36B7F9D3" w14:textId="77777777" w:rsidR="00034908" w:rsidRPr="00FC4500" w:rsidRDefault="00034908" w:rsidP="00FC4500">
      <w:pPr>
        <w:autoSpaceDE w:val="0"/>
        <w:autoSpaceDN w:val="0"/>
        <w:adjustRightInd w:val="0"/>
        <w:spacing w:line="240" w:lineRule="auto"/>
        <w:rPr>
          <w:rFonts w:ascii="Arial" w:hAnsi="Arial" w:cs="Arial"/>
          <w:b/>
          <w:bCs/>
          <w:lang w:eastAsia="en-GB"/>
        </w:rPr>
      </w:pPr>
    </w:p>
    <w:p w14:paraId="4AF7E45A" w14:textId="77777777" w:rsidR="00034908" w:rsidRPr="00FC4500" w:rsidRDefault="00034908" w:rsidP="00FC4500">
      <w:pPr>
        <w:autoSpaceDE w:val="0"/>
        <w:autoSpaceDN w:val="0"/>
        <w:adjustRightInd w:val="0"/>
        <w:spacing w:line="240" w:lineRule="auto"/>
        <w:rPr>
          <w:rFonts w:ascii="Arial" w:hAnsi="Arial" w:cs="Arial"/>
          <w:bCs/>
          <w:u w:val="single"/>
          <w:lang w:eastAsia="en-GB"/>
        </w:rPr>
      </w:pPr>
      <w:r w:rsidRPr="00FC4500">
        <w:rPr>
          <w:rFonts w:ascii="Arial" w:hAnsi="Arial" w:cs="Arial"/>
          <w:bCs/>
          <w:u w:val="single"/>
          <w:lang w:eastAsia="en-GB"/>
        </w:rPr>
        <w:t>Nota van inlichtingen</w:t>
      </w:r>
    </w:p>
    <w:p w14:paraId="23001C3A" w14:textId="77777777" w:rsidR="00034908" w:rsidRPr="00FC4500" w:rsidRDefault="00034908" w:rsidP="00FC4500">
      <w:pPr>
        <w:spacing w:line="240" w:lineRule="auto"/>
        <w:rPr>
          <w:rFonts w:ascii="Arial" w:hAnsi="Arial" w:cs="Arial"/>
        </w:rPr>
      </w:pPr>
      <w:r w:rsidRPr="00FC4500">
        <w:rPr>
          <w:rFonts w:ascii="Arial" w:hAnsi="Arial" w:cs="Arial"/>
          <w:lang w:eastAsia="en-US"/>
        </w:rPr>
        <w:t>Inschrijvers worden in de gelegenheid gesteld naar aanleiding van deze leidraad vragen of opmerkingen in te dienen. De vragen kunnen gesteld worden via de vraag en antwoord module op TenderNed.</w:t>
      </w:r>
    </w:p>
    <w:p w14:paraId="56479424" w14:textId="77777777" w:rsidR="00034908" w:rsidRPr="00FC4500" w:rsidRDefault="00034908" w:rsidP="00FC4500">
      <w:pPr>
        <w:spacing w:line="240" w:lineRule="auto"/>
        <w:rPr>
          <w:rFonts w:ascii="Arial" w:hAnsi="Arial" w:cs="Arial"/>
        </w:rPr>
      </w:pPr>
      <w:r w:rsidRPr="00FC4500">
        <w:rPr>
          <w:rFonts w:ascii="Arial" w:hAnsi="Arial" w:cs="Arial"/>
        </w:rPr>
        <w:t xml:space="preserve">Vragen dienen te zijn voorzien van een verwijzing naar de bron van de vraag. Na sluiting van de vragentermijn worden de vragen geanonimiseerd beantwoord in de nota van inlichtingen. Deze wordt </w:t>
      </w:r>
      <w:r w:rsidRPr="00FC4500">
        <w:rPr>
          <w:rFonts w:ascii="Arial" w:hAnsi="Arial" w:cs="Arial"/>
          <w:lang w:eastAsia="en-US"/>
        </w:rPr>
        <w:t xml:space="preserve">gepubliceerd op TenderNed. </w:t>
      </w:r>
      <w:r w:rsidRPr="00FC4500">
        <w:rPr>
          <w:rFonts w:ascii="Arial" w:hAnsi="Arial" w:cs="Arial"/>
        </w:rPr>
        <w:t>Waar mogelijk worden antwoorden op vragen, voorafgaand aan de nota van inlichtingen, via TenderNed vrijgegeven.</w:t>
      </w:r>
    </w:p>
    <w:p w14:paraId="130B1654" w14:textId="77777777" w:rsidR="00034908" w:rsidRPr="00FC4500" w:rsidRDefault="00034908" w:rsidP="00FC4500">
      <w:pPr>
        <w:spacing w:line="240" w:lineRule="auto"/>
        <w:rPr>
          <w:rFonts w:ascii="Arial" w:hAnsi="Arial" w:cs="Arial"/>
          <w:lang w:eastAsia="en-US"/>
        </w:rPr>
      </w:pPr>
      <w:r w:rsidRPr="00FC4500">
        <w:rPr>
          <w:rFonts w:ascii="Arial" w:hAnsi="Arial" w:cs="Arial"/>
          <w:lang w:eastAsia="en-US"/>
        </w:rPr>
        <w:t>De nota van inlichtingen maakt deel uit van de aanbestedingsprocedure en de aanbestedingsstukken. Het verdient aanbeveling de Inschrijving af te ronden en in te dienen na het moment van verschijnen van de (laatste) nota van inlichtingen.</w:t>
      </w:r>
    </w:p>
    <w:p w14:paraId="2B64418D" w14:textId="6FD70336" w:rsidR="00034908" w:rsidRPr="00FC4500" w:rsidRDefault="00034908" w:rsidP="00FC4500">
      <w:pPr>
        <w:spacing w:line="240" w:lineRule="auto"/>
        <w:rPr>
          <w:rFonts w:ascii="Arial" w:hAnsi="Arial" w:cs="Arial"/>
        </w:rPr>
      </w:pPr>
      <w:r w:rsidRPr="00FC4500">
        <w:rPr>
          <w:rFonts w:ascii="Arial" w:hAnsi="Arial" w:cs="Arial"/>
        </w:rPr>
        <w:t xml:space="preserve">Naar aanleiding van de nota van inlichtingen kunnen, binnen de in de planning gestelde termijn, verduidelijkingvragen worden gesteld. Dit kan echter alleen wanneer deze vragen betrekking hebben op de nota van inlichtingen. Aan de hand van deze vragen wordt een tweede nota van inlichtingen op TenderNed gepubliceerd. </w:t>
      </w:r>
    </w:p>
    <w:p w14:paraId="40337811" w14:textId="77777777" w:rsidR="00034908" w:rsidRPr="00FC4500" w:rsidRDefault="00034908" w:rsidP="00FC4500">
      <w:pPr>
        <w:spacing w:line="240" w:lineRule="auto"/>
        <w:rPr>
          <w:rFonts w:ascii="Arial" w:hAnsi="Arial" w:cs="Arial"/>
        </w:rPr>
      </w:pPr>
    </w:p>
    <w:p w14:paraId="119206B6" w14:textId="5F9825CC" w:rsidR="00034908" w:rsidRPr="00FC4500" w:rsidRDefault="00034908" w:rsidP="00FC4500">
      <w:pPr>
        <w:spacing w:line="240" w:lineRule="auto"/>
        <w:rPr>
          <w:rFonts w:ascii="Arial" w:hAnsi="Arial" w:cs="Arial"/>
          <w:color w:val="000000" w:themeColor="text1"/>
        </w:rPr>
      </w:pPr>
      <w:r w:rsidRPr="00FC4500">
        <w:rPr>
          <w:rFonts w:ascii="Arial" w:hAnsi="Arial" w:cs="Arial"/>
          <w:color w:val="000000" w:themeColor="text1"/>
        </w:rPr>
        <w:t xml:space="preserve">Eventuele tekstsuggesties voor de conceptovereenkomst worden in de Nota van inlichtingen beoordeeld en eventueel overgenomen. </w:t>
      </w:r>
    </w:p>
    <w:p w14:paraId="2A182220" w14:textId="77777777" w:rsidR="00034908" w:rsidRPr="00FC4500" w:rsidRDefault="00034908" w:rsidP="00FC4500">
      <w:pPr>
        <w:spacing w:line="240" w:lineRule="auto"/>
        <w:rPr>
          <w:rFonts w:ascii="Arial" w:hAnsi="Arial" w:cs="Arial"/>
        </w:rPr>
      </w:pPr>
    </w:p>
    <w:p w14:paraId="7AE1ED54" w14:textId="0BE89915" w:rsidR="00034908" w:rsidRPr="00FC4500" w:rsidRDefault="00034908" w:rsidP="004B5C5B">
      <w:pPr>
        <w:pStyle w:val="Kop2"/>
      </w:pPr>
      <w:bookmarkStart w:id="62" w:name="_Toc18075284"/>
      <w:bookmarkStart w:id="63" w:name="_Toc163650821"/>
      <w:r w:rsidRPr="00FC4500">
        <w:lastRenderedPageBreak/>
        <w:t>Niet-Nederlandse inschrijvers</w:t>
      </w:r>
      <w:bookmarkEnd w:id="62"/>
      <w:bookmarkEnd w:id="63"/>
    </w:p>
    <w:p w14:paraId="485AA933" w14:textId="4BF69519" w:rsidR="00034908" w:rsidRPr="00FC4500" w:rsidRDefault="00034908" w:rsidP="00FC4500">
      <w:pPr>
        <w:spacing w:line="240" w:lineRule="auto"/>
        <w:rPr>
          <w:rFonts w:ascii="Arial" w:hAnsi="Arial" w:cs="Arial"/>
        </w:rPr>
      </w:pPr>
      <w:r w:rsidRPr="00FC4500">
        <w:rPr>
          <w:rFonts w:ascii="Arial" w:hAnsi="Arial" w:cs="Arial"/>
        </w:rPr>
        <w:t>Inschrijvers die niet bekend zijn met verplichtingen ten aanzien van belastingen, milieubescherming, arbeidsbescherming en arbeidsvoorwaarden kunnen zich laten informeren door de Kamer van Koophandel. Inschrijvers zonder vestiging in Nederland dienen bij hun inschrijving een schriftelijke bevestiging te voegen waarin wordt verklaard, dat bij het opstellen van de inschrijving rekening is gehouden met de verplichtingen uit hoofde van de bepalingen inzake de arbeidsbescherming en arbeidsvoorwaarden die gelden in Nederland.</w:t>
      </w:r>
    </w:p>
    <w:p w14:paraId="5919E2C4" w14:textId="77777777" w:rsidR="00034908" w:rsidRPr="00FC4500" w:rsidRDefault="00034908" w:rsidP="00FC4500">
      <w:pPr>
        <w:spacing w:line="240" w:lineRule="auto"/>
        <w:rPr>
          <w:rFonts w:ascii="Arial" w:hAnsi="Arial" w:cs="Arial"/>
        </w:rPr>
      </w:pPr>
    </w:p>
    <w:p w14:paraId="511D5FDB" w14:textId="77777777" w:rsidR="00034908" w:rsidRPr="00FC4500" w:rsidRDefault="00034908" w:rsidP="004B5C5B">
      <w:pPr>
        <w:pStyle w:val="Kop2"/>
      </w:pPr>
      <w:bookmarkStart w:id="64" w:name="_Toc18075285"/>
      <w:bookmarkStart w:id="65" w:name="_Toc163650822"/>
      <w:r w:rsidRPr="00FC4500">
        <w:t>Voorbehoud</w:t>
      </w:r>
      <w:bookmarkEnd w:id="64"/>
      <w:bookmarkEnd w:id="65"/>
    </w:p>
    <w:p w14:paraId="6EF3288D" w14:textId="43DBF377" w:rsidR="00034908" w:rsidRPr="00FC4500" w:rsidRDefault="00BD637F" w:rsidP="00FC4500">
      <w:pPr>
        <w:spacing w:line="240" w:lineRule="auto"/>
        <w:rPr>
          <w:rFonts w:ascii="Arial" w:hAnsi="Arial" w:cs="Arial"/>
        </w:rPr>
      </w:pPr>
      <w:r w:rsidRPr="00FC4500">
        <w:rPr>
          <w:rFonts w:ascii="Arial" w:hAnsi="Arial" w:cs="Arial"/>
        </w:rPr>
        <w:t>Aanbestedende dienst</w:t>
      </w:r>
      <w:r w:rsidR="00034908" w:rsidRPr="00FC4500">
        <w:rPr>
          <w:rFonts w:ascii="Arial" w:hAnsi="Arial" w:cs="Arial"/>
        </w:rPr>
        <w:t xml:space="preserve"> behoudt zich het recht voor om op elk moment de aanbesteding geheel of gedeeltelijk, tijdelijk of definitief te stoppen. Inschrijvers hebben in een dergelijke situatie geen recht op vergoeding van enigerlei kosten, gemaakt in het kader van deze aanbesteding. Door het uitbrengen van een inschrijving verklaart de inschrijver zich akkoord met deze voorwaarde.</w:t>
      </w:r>
    </w:p>
    <w:p w14:paraId="01679AD1" w14:textId="77777777" w:rsidR="00034908" w:rsidRPr="00FC4500" w:rsidRDefault="00034908" w:rsidP="00FC4500">
      <w:pPr>
        <w:spacing w:line="240" w:lineRule="auto"/>
        <w:rPr>
          <w:rFonts w:ascii="Arial" w:hAnsi="Arial" w:cs="Arial"/>
        </w:rPr>
      </w:pPr>
    </w:p>
    <w:p w14:paraId="7EAB057C" w14:textId="77777777" w:rsidR="00034908" w:rsidRPr="00FC4500" w:rsidRDefault="00034908" w:rsidP="004B5C5B">
      <w:pPr>
        <w:pStyle w:val="Kop2"/>
      </w:pPr>
      <w:bookmarkStart w:id="66" w:name="_Toc18075286"/>
      <w:bookmarkStart w:id="67" w:name="_Toc163650823"/>
      <w:r w:rsidRPr="00FC4500">
        <w:t>Inschrijfkosten</w:t>
      </w:r>
      <w:bookmarkEnd w:id="66"/>
      <w:bookmarkEnd w:id="67"/>
    </w:p>
    <w:p w14:paraId="01FE63C8" w14:textId="79CC47C5" w:rsidR="00034908" w:rsidRPr="00FC4500" w:rsidRDefault="00034908" w:rsidP="00FC4500">
      <w:pPr>
        <w:spacing w:line="240" w:lineRule="auto"/>
        <w:rPr>
          <w:rFonts w:ascii="Arial" w:hAnsi="Arial" w:cs="Arial"/>
        </w:rPr>
      </w:pPr>
      <w:r w:rsidRPr="00FC4500">
        <w:rPr>
          <w:rFonts w:ascii="Arial" w:hAnsi="Arial" w:cs="Arial"/>
        </w:rPr>
        <w:t xml:space="preserve">Aan het opstellen en uitbrengen van een inschrijving, met inbegrip van eventueel te verstrekken nadere inlichtingen, zijn voor </w:t>
      </w:r>
      <w:r w:rsidR="00BD637F" w:rsidRPr="00FC4500">
        <w:rPr>
          <w:rFonts w:ascii="Arial" w:hAnsi="Arial" w:cs="Arial"/>
        </w:rPr>
        <w:t>aanbestedende dienst</w:t>
      </w:r>
      <w:r w:rsidRPr="00FC4500">
        <w:rPr>
          <w:rFonts w:ascii="Arial" w:hAnsi="Arial" w:cs="Arial"/>
        </w:rPr>
        <w:t xml:space="preserve"> geen kosten verbonden. Eventuele kosten en/of schaden welke (kunnen) ontstaan door het niet gunnen van deze aanbesteding (aan inschrijver) zijn voor risico van inschrijver. Voor het doen van een inschrijving vergoedt </w:t>
      </w:r>
      <w:r w:rsidR="00BD637F" w:rsidRPr="00FC4500">
        <w:rPr>
          <w:rFonts w:ascii="Arial" w:hAnsi="Arial" w:cs="Arial"/>
        </w:rPr>
        <w:t>aanbestedende dienst</w:t>
      </w:r>
      <w:r w:rsidRPr="00FC4500">
        <w:rPr>
          <w:rFonts w:ascii="Arial" w:hAnsi="Arial" w:cs="Arial"/>
        </w:rPr>
        <w:t xml:space="preserve"> geen inschrijfkosten.</w:t>
      </w:r>
    </w:p>
    <w:p w14:paraId="1746A6BB" w14:textId="77777777" w:rsidR="00034908" w:rsidRPr="00FC4500" w:rsidRDefault="00034908" w:rsidP="00FC4500">
      <w:pPr>
        <w:spacing w:line="240" w:lineRule="auto"/>
        <w:rPr>
          <w:rFonts w:ascii="Arial" w:hAnsi="Arial" w:cs="Arial"/>
        </w:rPr>
      </w:pPr>
    </w:p>
    <w:p w14:paraId="0C771AD2" w14:textId="77777777" w:rsidR="00034908" w:rsidRPr="00FC4500" w:rsidRDefault="00034908" w:rsidP="004B5C5B">
      <w:pPr>
        <w:pStyle w:val="Kop2"/>
      </w:pPr>
      <w:bookmarkStart w:id="68" w:name="_Toc18075287"/>
      <w:bookmarkStart w:id="69" w:name="_Toc163650824"/>
      <w:r w:rsidRPr="00FC4500">
        <w:t>Vertrouwelijkheid</w:t>
      </w:r>
      <w:bookmarkEnd w:id="68"/>
      <w:bookmarkEnd w:id="69"/>
    </w:p>
    <w:p w14:paraId="504CAE53" w14:textId="31E7A162" w:rsidR="00034908" w:rsidRPr="00FC4500" w:rsidRDefault="00BD637F" w:rsidP="00FC4500">
      <w:pPr>
        <w:spacing w:line="240" w:lineRule="auto"/>
        <w:rPr>
          <w:rFonts w:ascii="Arial" w:hAnsi="Arial" w:cs="Arial"/>
        </w:rPr>
      </w:pPr>
      <w:r w:rsidRPr="00FC4500">
        <w:rPr>
          <w:rFonts w:ascii="Arial" w:hAnsi="Arial" w:cs="Arial"/>
        </w:rPr>
        <w:t>Aanbestedende dienst</w:t>
      </w:r>
      <w:r w:rsidR="00034908" w:rsidRPr="00FC4500">
        <w:rPr>
          <w:rFonts w:ascii="Arial" w:hAnsi="Arial" w:cs="Arial"/>
        </w:rPr>
        <w:t xml:space="preserve"> behandelt alle in het kader van deze aanbesteding ontvangen informatie vertrouwelijk. De aanbestedingsstukken van </w:t>
      </w:r>
      <w:r w:rsidRPr="00FC4500">
        <w:rPr>
          <w:rFonts w:ascii="Arial" w:hAnsi="Arial" w:cs="Arial"/>
        </w:rPr>
        <w:t>aanbestedende dienst</w:t>
      </w:r>
      <w:r w:rsidR="00034908" w:rsidRPr="00FC4500">
        <w:rPr>
          <w:rFonts w:ascii="Arial" w:hAnsi="Arial" w:cs="Arial"/>
        </w:rPr>
        <w:t xml:space="preserve"> zijn openbaar (mits niet anders aangegeven). In de overeenkomst met de daartoe behorende bijlagen, zal met de inschrijver waaraan de opdracht wordt gegund, de wederzijdse vertrouwelijkheid van informatie gedurende en na de contractperiode worden vastgelegd.</w:t>
      </w:r>
    </w:p>
    <w:p w14:paraId="7BC096EE" w14:textId="77777777" w:rsidR="00370D77" w:rsidRPr="00FC4500" w:rsidRDefault="00370D77" w:rsidP="00FC4500">
      <w:pPr>
        <w:pStyle w:val="Default"/>
        <w:rPr>
          <w:rFonts w:ascii="Arial" w:hAnsi="Arial" w:cs="Arial"/>
          <w:b/>
          <w:color w:val="auto"/>
          <w:sz w:val="20"/>
          <w:szCs w:val="20"/>
        </w:rPr>
      </w:pPr>
      <w:r w:rsidRPr="00FC4500">
        <w:rPr>
          <w:rFonts w:ascii="Arial" w:hAnsi="Arial" w:cs="Arial"/>
          <w:sz w:val="20"/>
          <w:szCs w:val="20"/>
        </w:rPr>
        <w:t>U</w:t>
      </w:r>
      <w:r w:rsidRPr="00FC4500">
        <w:rPr>
          <w:rFonts w:ascii="Arial" w:hAnsi="Arial" w:cs="Arial"/>
          <w:color w:val="auto"/>
          <w:sz w:val="20"/>
          <w:szCs w:val="20"/>
        </w:rPr>
        <w:t xml:space="preserve"> mag de gegevens, die aanbestedende dienst u in verband met deze procedure ter beschikking stelt, alleen gebruiken voor het doel waarvoor ze zijn verstrekt. U dient vertrouwelijk om te gaan met deze gegevens. </w:t>
      </w:r>
    </w:p>
    <w:p w14:paraId="2E7B899A" w14:textId="77777777" w:rsidR="00034908" w:rsidRPr="00FC4500" w:rsidRDefault="00034908" w:rsidP="00FC4500">
      <w:pPr>
        <w:spacing w:line="240" w:lineRule="auto"/>
        <w:rPr>
          <w:rFonts w:ascii="Arial" w:hAnsi="Arial" w:cs="Arial"/>
        </w:rPr>
      </w:pPr>
    </w:p>
    <w:p w14:paraId="545AAD3D" w14:textId="77777777" w:rsidR="00034908" w:rsidRPr="00FC4500" w:rsidRDefault="00034908" w:rsidP="004B5C5B">
      <w:pPr>
        <w:pStyle w:val="Kop2"/>
      </w:pPr>
      <w:bookmarkStart w:id="70" w:name="_Toc18075288"/>
      <w:bookmarkStart w:id="71" w:name="_Toc163650825"/>
      <w:r w:rsidRPr="00FC4500">
        <w:t>Vormvereisten</w:t>
      </w:r>
      <w:bookmarkEnd w:id="70"/>
      <w:bookmarkEnd w:id="71"/>
    </w:p>
    <w:p w14:paraId="35B4E443" w14:textId="301D3DF3" w:rsidR="00034908" w:rsidRPr="00FC4500" w:rsidRDefault="00460E55" w:rsidP="00FC4500">
      <w:pPr>
        <w:spacing w:line="240" w:lineRule="auto"/>
        <w:rPr>
          <w:rFonts w:ascii="Arial" w:hAnsi="Arial" w:cs="Arial"/>
        </w:rPr>
      </w:pPr>
      <w:r>
        <w:rPr>
          <w:rFonts w:ascii="Arial" w:hAnsi="Arial" w:cs="Arial"/>
        </w:rPr>
        <w:t>I</w:t>
      </w:r>
      <w:r w:rsidR="00034908" w:rsidRPr="00FC4500">
        <w:rPr>
          <w:rFonts w:ascii="Arial" w:hAnsi="Arial" w:cs="Arial"/>
        </w:rPr>
        <w:t>n deze paragraaf wordt aangegeven hoe inschrijvers hun inschrijving indienen.</w:t>
      </w:r>
    </w:p>
    <w:p w14:paraId="77A5B5C7" w14:textId="77777777" w:rsidR="00034908" w:rsidRPr="00FC4500" w:rsidRDefault="00034908" w:rsidP="00FC4500">
      <w:pPr>
        <w:spacing w:line="240" w:lineRule="auto"/>
        <w:rPr>
          <w:rFonts w:ascii="Arial" w:hAnsi="Arial" w:cs="Arial"/>
        </w:rPr>
      </w:pPr>
    </w:p>
    <w:p w14:paraId="2B3B9286" w14:textId="77777777" w:rsidR="00034908" w:rsidRPr="00FC4500" w:rsidRDefault="00034908" w:rsidP="00AF3A27">
      <w:pPr>
        <w:pStyle w:val="Kop3"/>
      </w:pPr>
      <w:bookmarkStart w:id="72" w:name="_Toc18075289"/>
      <w:bookmarkStart w:id="73" w:name="_Toc163650826"/>
      <w:r w:rsidRPr="00FC4500">
        <w:t>Taal</w:t>
      </w:r>
      <w:bookmarkEnd w:id="72"/>
      <w:bookmarkEnd w:id="73"/>
    </w:p>
    <w:p w14:paraId="2770E2A4" w14:textId="25768DEE" w:rsidR="00034908" w:rsidRPr="00FC4500" w:rsidRDefault="00034908" w:rsidP="00FC4500">
      <w:pPr>
        <w:spacing w:line="240" w:lineRule="auto"/>
        <w:rPr>
          <w:rFonts w:ascii="Arial" w:hAnsi="Arial" w:cs="Arial"/>
        </w:rPr>
      </w:pPr>
      <w:r w:rsidRPr="00FC4500">
        <w:rPr>
          <w:rFonts w:ascii="Arial" w:hAnsi="Arial" w:cs="Arial"/>
        </w:rPr>
        <w:t>Inschrijvingen dienen te worden opgesteld in de Nederlandse taal. Daar waar brochures, technische beschrijvingen en andere bronnen gevraagd worden, kan worden volstaan met Engelstalige informatie, indien die bronnen alleen in het Engels beschikbaar zijn.</w:t>
      </w:r>
    </w:p>
    <w:p w14:paraId="30B37DC1" w14:textId="77777777" w:rsidR="00034908" w:rsidRDefault="00034908" w:rsidP="00FC4500">
      <w:pPr>
        <w:spacing w:line="240" w:lineRule="auto"/>
        <w:rPr>
          <w:rFonts w:ascii="Arial" w:hAnsi="Arial" w:cs="Arial"/>
        </w:rPr>
      </w:pPr>
    </w:p>
    <w:p w14:paraId="70EC1639" w14:textId="77777777" w:rsidR="00034908" w:rsidRPr="00FC4500" w:rsidRDefault="00034908" w:rsidP="00AF3A27">
      <w:pPr>
        <w:pStyle w:val="Kop3"/>
      </w:pPr>
      <w:bookmarkStart w:id="74" w:name="_Toc18075290"/>
      <w:bookmarkStart w:id="75" w:name="_Toc163650827"/>
      <w:r w:rsidRPr="00FC4500">
        <w:t>Indeling van Inschrijving</w:t>
      </w:r>
      <w:bookmarkEnd w:id="74"/>
      <w:bookmarkEnd w:id="75"/>
    </w:p>
    <w:p w14:paraId="1472F483" w14:textId="4E705355" w:rsidR="00063D82" w:rsidRPr="00A32F20" w:rsidRDefault="00063D82" w:rsidP="00FC4500">
      <w:pPr>
        <w:spacing w:line="240" w:lineRule="auto"/>
        <w:rPr>
          <w:rFonts w:ascii="Arial" w:hAnsi="Arial" w:cs="Arial"/>
        </w:rPr>
      </w:pPr>
      <w:r w:rsidRPr="00A32F20">
        <w:rPr>
          <w:rFonts w:ascii="Arial" w:hAnsi="Arial" w:cs="Arial"/>
        </w:rPr>
        <w:t>Inschrijvingen dienen digitaal, via TenderNed, te worden ingediend. Op TenderNed staat vermeldt welke documenten dienen te worden ingediend.</w:t>
      </w:r>
    </w:p>
    <w:p w14:paraId="21F8C546" w14:textId="77777777" w:rsidR="00063D82" w:rsidRPr="00FC4500" w:rsidRDefault="00063D82" w:rsidP="00FC4500">
      <w:pPr>
        <w:spacing w:line="240" w:lineRule="auto"/>
        <w:rPr>
          <w:rFonts w:ascii="Arial" w:hAnsi="Arial" w:cs="Arial"/>
        </w:rPr>
      </w:pPr>
    </w:p>
    <w:p w14:paraId="56C2282E" w14:textId="19165C03" w:rsidR="00370D77" w:rsidRPr="00A32F20" w:rsidRDefault="00370D77" w:rsidP="00FC4500">
      <w:pPr>
        <w:pStyle w:val="Default"/>
        <w:rPr>
          <w:rFonts w:ascii="Arial" w:hAnsi="Arial" w:cs="Arial"/>
          <w:b/>
          <w:color w:val="auto"/>
          <w:sz w:val="20"/>
          <w:szCs w:val="20"/>
        </w:rPr>
      </w:pPr>
      <w:r w:rsidRPr="00A32F20">
        <w:rPr>
          <w:rFonts w:ascii="Arial" w:hAnsi="Arial" w:cs="Arial"/>
          <w:color w:val="auto"/>
          <w:sz w:val="20"/>
          <w:szCs w:val="20"/>
        </w:rPr>
        <w:t xml:space="preserve">De Inschrijving dient te worden ondertekend door een persoon, of indien de statuten dat vereisen meerdere personen, die bevoegd zijn inschrijver te binden voor de verplichtingen / geldsommen waarvoor inschrijver inschrijft. </w:t>
      </w:r>
    </w:p>
    <w:p w14:paraId="718C54C9" w14:textId="663F7BEE" w:rsidR="00370D77" w:rsidRPr="00A32F20" w:rsidRDefault="00370D77" w:rsidP="00FC4500">
      <w:pPr>
        <w:pStyle w:val="Default"/>
        <w:rPr>
          <w:rFonts w:ascii="Arial" w:hAnsi="Arial" w:cs="Arial"/>
          <w:color w:val="auto"/>
          <w:sz w:val="20"/>
          <w:szCs w:val="20"/>
        </w:rPr>
      </w:pPr>
      <w:r w:rsidRPr="00A32F20">
        <w:rPr>
          <w:rFonts w:ascii="Arial" w:hAnsi="Arial" w:cs="Arial"/>
          <w:color w:val="auto"/>
          <w:sz w:val="20"/>
          <w:szCs w:val="20"/>
        </w:rPr>
        <w:t>Bij deze leidraad zijn bijlagen gevoegd die volledig dienen te worden ingevuld</w:t>
      </w:r>
      <w:r w:rsidR="00755864" w:rsidRPr="00A32F20">
        <w:rPr>
          <w:rFonts w:ascii="Arial" w:hAnsi="Arial" w:cs="Arial"/>
          <w:color w:val="auto"/>
          <w:sz w:val="20"/>
          <w:szCs w:val="20"/>
        </w:rPr>
        <w:t>.</w:t>
      </w:r>
      <w:r w:rsidRPr="00A32F20">
        <w:rPr>
          <w:rFonts w:ascii="Arial" w:hAnsi="Arial" w:cs="Arial"/>
          <w:color w:val="auto"/>
          <w:sz w:val="20"/>
          <w:szCs w:val="20"/>
        </w:rPr>
        <w:t xml:space="preserve"> Het is niet toegestaan zonder toestemming van aanbestedende dienst wijzigingen in deze bijlagen aan te brengen.</w:t>
      </w:r>
    </w:p>
    <w:p w14:paraId="2C825193" w14:textId="05B1F607" w:rsidR="00D01D74" w:rsidRPr="00FC4500" w:rsidRDefault="00D01D74" w:rsidP="00FC4500">
      <w:pPr>
        <w:pStyle w:val="Default"/>
        <w:rPr>
          <w:rFonts w:ascii="Arial" w:hAnsi="Arial" w:cs="Arial"/>
          <w:sz w:val="20"/>
          <w:szCs w:val="20"/>
          <w:highlight w:val="yellow"/>
        </w:rPr>
      </w:pPr>
    </w:p>
    <w:p w14:paraId="421DA6D2" w14:textId="77777777" w:rsidR="00D01D74" w:rsidRPr="00FC4500" w:rsidRDefault="00D01D74" w:rsidP="00FC4500">
      <w:pPr>
        <w:pStyle w:val="Default"/>
        <w:rPr>
          <w:rFonts w:ascii="Arial" w:hAnsi="Arial" w:cs="Arial"/>
          <w:color w:val="auto"/>
          <w:sz w:val="20"/>
          <w:szCs w:val="20"/>
        </w:rPr>
      </w:pPr>
      <w:r w:rsidRPr="00FC4500">
        <w:rPr>
          <w:rFonts w:ascii="Arial" w:hAnsi="Arial" w:cs="Arial"/>
          <w:color w:val="auto"/>
          <w:sz w:val="20"/>
          <w:szCs w:val="20"/>
        </w:rPr>
        <w:t xml:space="preserve">Het risico van het ontbreken van informatie en/of antwoorden door onjuiste of onvolledige overname van overzichten, gegevens en verklaringen, berust bij inschrijver. Afhankelijk van de aard van de omissie of onjuistheid kan dit leiden tot uitsluiting of puntenverlies. </w:t>
      </w:r>
    </w:p>
    <w:p w14:paraId="03587A22" w14:textId="77777777" w:rsidR="00755864" w:rsidRPr="00FC4500" w:rsidRDefault="00755864" w:rsidP="00FC4500">
      <w:pPr>
        <w:pStyle w:val="Default"/>
        <w:rPr>
          <w:rFonts w:ascii="Arial" w:hAnsi="Arial" w:cs="Arial"/>
          <w:color w:val="000000" w:themeColor="text1"/>
          <w:sz w:val="20"/>
          <w:szCs w:val="20"/>
          <w:highlight w:val="yellow"/>
        </w:rPr>
      </w:pPr>
    </w:p>
    <w:p w14:paraId="7E513261" w14:textId="77777777" w:rsidR="00460E55" w:rsidRDefault="00D01D74" w:rsidP="00FC4500">
      <w:pPr>
        <w:spacing w:line="240" w:lineRule="auto"/>
        <w:rPr>
          <w:rFonts w:ascii="Arial" w:hAnsi="Arial" w:cs="Arial"/>
          <w:color w:val="000000" w:themeColor="text1"/>
        </w:rPr>
      </w:pPr>
      <w:r w:rsidRPr="00FC4500">
        <w:rPr>
          <w:rFonts w:ascii="Arial" w:hAnsi="Arial" w:cs="Arial"/>
          <w:color w:val="000000" w:themeColor="text1"/>
        </w:rPr>
        <w:t xml:space="preserve">De Inschrijving moet voldoen aan de voorwaarden en eisen zoals opgenomen in de leidraad en bijlagen. </w:t>
      </w:r>
    </w:p>
    <w:p w14:paraId="41458D54" w14:textId="39B560D9" w:rsidR="00D01D74" w:rsidRPr="00A32F20" w:rsidRDefault="00D01D74" w:rsidP="00FC4500">
      <w:pPr>
        <w:spacing w:line="240" w:lineRule="auto"/>
        <w:rPr>
          <w:rFonts w:ascii="Arial" w:hAnsi="Arial" w:cs="Arial"/>
        </w:rPr>
      </w:pPr>
      <w:r w:rsidRPr="00FC4500">
        <w:rPr>
          <w:rFonts w:ascii="Arial" w:hAnsi="Arial" w:cs="Arial"/>
          <w:color w:val="000000" w:themeColor="text1"/>
        </w:rPr>
        <w:lastRenderedPageBreak/>
        <w:t xml:space="preserve">Door het indienen van een Inschrijving bevestigt inschrijver akkoord te gaan met hetgeen is omschreven in </w:t>
      </w:r>
      <w:r w:rsidRPr="00A32F20">
        <w:rPr>
          <w:rFonts w:ascii="Arial" w:hAnsi="Arial" w:cs="Arial"/>
        </w:rPr>
        <w:t xml:space="preserve">de aanbestedingsstukken. Door het doen van een Inschrijving vervalt het recht van inschrijver om bezwaar te maken tegen hetgeen omschreven is in de leidraad en de bijlagen. </w:t>
      </w:r>
    </w:p>
    <w:p w14:paraId="585FBA8D" w14:textId="77777777" w:rsidR="00034908" w:rsidRPr="00FC4500" w:rsidRDefault="00034908" w:rsidP="00FC4500">
      <w:pPr>
        <w:spacing w:line="240" w:lineRule="auto"/>
        <w:rPr>
          <w:rFonts w:ascii="Arial" w:hAnsi="Arial" w:cs="Arial"/>
          <w:color w:val="7030A0"/>
        </w:rPr>
      </w:pPr>
    </w:p>
    <w:p w14:paraId="6B849873" w14:textId="34B42911" w:rsidR="00034908" w:rsidRPr="00FC4500" w:rsidRDefault="00034908" w:rsidP="00AF3A27">
      <w:pPr>
        <w:pStyle w:val="Kop3"/>
      </w:pPr>
      <w:bookmarkStart w:id="76" w:name="_Toc18075291"/>
      <w:bookmarkStart w:id="77" w:name="_Toc163650828"/>
      <w:r w:rsidRPr="00FC4500">
        <w:t>Maximaal aantal pagina</w:t>
      </w:r>
      <w:r w:rsidR="003004D6" w:rsidRPr="00FC4500">
        <w:t>’</w:t>
      </w:r>
      <w:r w:rsidRPr="00FC4500">
        <w:t>s</w:t>
      </w:r>
      <w:bookmarkEnd w:id="76"/>
      <w:r w:rsidR="003004D6" w:rsidRPr="00FC4500">
        <w:t xml:space="preserve"> en bijlagen</w:t>
      </w:r>
      <w:bookmarkEnd w:id="77"/>
    </w:p>
    <w:p w14:paraId="287ACC6C" w14:textId="57658FF8" w:rsidR="00063D82" w:rsidRPr="00FC4500" w:rsidRDefault="00034908" w:rsidP="00FC4500">
      <w:pPr>
        <w:spacing w:line="240" w:lineRule="auto"/>
        <w:rPr>
          <w:rFonts w:ascii="Arial" w:hAnsi="Arial" w:cs="Arial"/>
        </w:rPr>
      </w:pPr>
      <w:r w:rsidRPr="00FC4500">
        <w:rPr>
          <w:rFonts w:ascii="Arial" w:hAnsi="Arial" w:cs="Arial"/>
        </w:rPr>
        <w:t>Met betrekking tot de beantwoording van de open vragen dienen inschrijvingen te voldoen aan het maximale aantal pagina</w:t>
      </w:r>
      <w:r w:rsidR="003004D6" w:rsidRPr="00FC4500">
        <w:rPr>
          <w:rFonts w:ascii="Arial" w:hAnsi="Arial" w:cs="Arial"/>
        </w:rPr>
        <w:t>’</w:t>
      </w:r>
      <w:r w:rsidRPr="00FC4500">
        <w:rPr>
          <w:rFonts w:ascii="Arial" w:hAnsi="Arial" w:cs="Arial"/>
        </w:rPr>
        <w:t>s</w:t>
      </w:r>
      <w:r w:rsidR="003004D6" w:rsidRPr="00FC4500">
        <w:rPr>
          <w:rFonts w:ascii="Arial" w:hAnsi="Arial" w:cs="Arial"/>
        </w:rPr>
        <w:t xml:space="preserve"> en bijlagen</w:t>
      </w:r>
      <w:r w:rsidRPr="00FC4500">
        <w:rPr>
          <w:rFonts w:ascii="Arial" w:hAnsi="Arial" w:cs="Arial"/>
        </w:rPr>
        <w:t xml:space="preserve"> dat gegeven is per vraag. </w:t>
      </w:r>
    </w:p>
    <w:p w14:paraId="64800F0B" w14:textId="77777777" w:rsidR="00063D82" w:rsidRPr="00FC4500" w:rsidRDefault="00063D82" w:rsidP="00FC4500">
      <w:pPr>
        <w:spacing w:line="240" w:lineRule="auto"/>
        <w:rPr>
          <w:rFonts w:ascii="Arial" w:hAnsi="Arial" w:cs="Arial"/>
        </w:rPr>
      </w:pPr>
    </w:p>
    <w:p w14:paraId="58D95CD3" w14:textId="7278BDCD" w:rsidR="00034908" w:rsidRPr="00FC4500" w:rsidRDefault="00034908" w:rsidP="00FC4500">
      <w:pPr>
        <w:spacing w:line="240" w:lineRule="auto"/>
        <w:rPr>
          <w:rFonts w:ascii="Arial" w:hAnsi="Arial" w:cs="Arial"/>
        </w:rPr>
      </w:pPr>
      <w:r w:rsidRPr="00FC4500">
        <w:rPr>
          <w:rFonts w:ascii="Arial" w:hAnsi="Arial" w:cs="Arial"/>
        </w:rPr>
        <w:t>Indien inschrijver meer pagina’s</w:t>
      </w:r>
      <w:r w:rsidR="00063D82" w:rsidRPr="00FC4500">
        <w:rPr>
          <w:rFonts w:ascii="Arial" w:hAnsi="Arial" w:cs="Arial"/>
        </w:rPr>
        <w:t xml:space="preserve"> </w:t>
      </w:r>
      <w:r w:rsidRPr="00FC4500">
        <w:rPr>
          <w:rFonts w:ascii="Arial" w:hAnsi="Arial" w:cs="Arial"/>
        </w:rPr>
        <w:t xml:space="preserve">inlevert dan het toegestane aantal, wordt alleen het toegestane aantal pagina’s beoordeeld. Een inschrijver levert bijvoorbeeld </w:t>
      </w:r>
      <w:r w:rsidR="00063D82" w:rsidRPr="00FC4500">
        <w:rPr>
          <w:rFonts w:ascii="Arial" w:hAnsi="Arial" w:cs="Arial"/>
        </w:rPr>
        <w:t>drie</w:t>
      </w:r>
      <w:r w:rsidRPr="00FC4500">
        <w:rPr>
          <w:rFonts w:ascii="Arial" w:hAnsi="Arial" w:cs="Arial"/>
        </w:rPr>
        <w:t xml:space="preserve"> A4 in voor een vraag waarbij een maximum van </w:t>
      </w:r>
      <w:r w:rsidR="00063D82" w:rsidRPr="00FC4500">
        <w:rPr>
          <w:rFonts w:ascii="Arial" w:hAnsi="Arial" w:cs="Arial"/>
        </w:rPr>
        <w:t>één</w:t>
      </w:r>
      <w:r w:rsidRPr="00FC4500">
        <w:rPr>
          <w:rFonts w:ascii="Arial" w:hAnsi="Arial" w:cs="Arial"/>
        </w:rPr>
        <w:t xml:space="preserve"> A4 geldt. Alleen de eerste pagina van het door inschrijver gegeven antwoord wordt beoordeeld.</w:t>
      </w:r>
    </w:p>
    <w:p w14:paraId="2EE9851B" w14:textId="4FA427A9" w:rsidR="00063D82" w:rsidRPr="00FC4500" w:rsidRDefault="00063D82" w:rsidP="00FC4500">
      <w:pPr>
        <w:spacing w:line="240" w:lineRule="auto"/>
        <w:rPr>
          <w:rFonts w:ascii="Arial" w:hAnsi="Arial" w:cs="Arial"/>
        </w:rPr>
      </w:pPr>
    </w:p>
    <w:p w14:paraId="003BB9B6" w14:textId="01BB9269" w:rsidR="00063D82" w:rsidRPr="00FC4500" w:rsidRDefault="00063D82" w:rsidP="00FC4500">
      <w:pPr>
        <w:spacing w:line="240" w:lineRule="auto"/>
        <w:rPr>
          <w:rFonts w:ascii="Arial" w:hAnsi="Arial" w:cs="Arial"/>
        </w:rPr>
      </w:pPr>
      <w:r w:rsidRPr="00FC4500">
        <w:rPr>
          <w:rFonts w:ascii="Arial" w:hAnsi="Arial" w:cs="Arial"/>
        </w:rPr>
        <w:t>Indien inschrijver meer bijlagen inlevert dan het toegestane aantal, worden de bijlagen voor die betreffende open vraag niet beoordeeld. Een inschrijver levert bijvoorbeeld twee bijlagen in voor een vraag waarbij een maximum van één geldt. Beide bijlagen worden niet beoordeeld.</w:t>
      </w:r>
    </w:p>
    <w:p w14:paraId="25CAFDF8" w14:textId="77777777" w:rsidR="00034908" w:rsidRPr="00FC4500" w:rsidRDefault="00034908" w:rsidP="00FC4500">
      <w:pPr>
        <w:spacing w:line="240" w:lineRule="auto"/>
        <w:rPr>
          <w:rFonts w:ascii="Arial" w:hAnsi="Arial" w:cs="Arial"/>
          <w:lang w:eastAsia="en-GB"/>
        </w:rPr>
      </w:pPr>
    </w:p>
    <w:p w14:paraId="0B77E35D" w14:textId="77777777" w:rsidR="00034908" w:rsidRPr="00FC4500" w:rsidRDefault="00034908" w:rsidP="004B5C5B">
      <w:pPr>
        <w:pStyle w:val="Kop2"/>
      </w:pPr>
      <w:bookmarkStart w:id="78" w:name="_Toc18075293"/>
      <w:bookmarkStart w:id="79" w:name="_Toc163650829"/>
      <w:r w:rsidRPr="00FC4500">
        <w:t>Gestanddoening</w:t>
      </w:r>
      <w:bookmarkEnd w:id="78"/>
      <w:bookmarkEnd w:id="79"/>
    </w:p>
    <w:p w14:paraId="115A2068" w14:textId="33297FFB" w:rsidR="00034908" w:rsidRPr="00FC4500" w:rsidRDefault="00034908" w:rsidP="00FC4500">
      <w:pPr>
        <w:pStyle w:val="Default"/>
        <w:rPr>
          <w:rFonts w:ascii="Arial" w:hAnsi="Arial" w:cs="Arial"/>
          <w:color w:val="auto"/>
          <w:sz w:val="20"/>
          <w:szCs w:val="20"/>
        </w:rPr>
      </w:pPr>
      <w:r w:rsidRPr="00FC4500">
        <w:rPr>
          <w:rFonts w:ascii="Arial" w:hAnsi="Arial" w:cs="Arial"/>
          <w:color w:val="auto"/>
          <w:sz w:val="20"/>
          <w:szCs w:val="20"/>
        </w:rPr>
        <w:t xml:space="preserve">De Inschrijving dient een geldigheidsduur te hebben van 90 dagen. In geval van een kort geding in deze aanbestedingsprocedure, zal de geldigheid van de ingediende Inschrijvingen automatisch worden verlengd tot 15 Werkdagen na de definitieve uitspraak in het kort geding. </w:t>
      </w:r>
    </w:p>
    <w:p w14:paraId="499A0368" w14:textId="30F732BE" w:rsidR="00034908" w:rsidRPr="00FC4500" w:rsidRDefault="00BD637F" w:rsidP="00FC4500">
      <w:pPr>
        <w:spacing w:line="240" w:lineRule="auto"/>
        <w:rPr>
          <w:rFonts w:ascii="Arial" w:hAnsi="Arial" w:cs="Arial"/>
        </w:rPr>
      </w:pPr>
      <w:r w:rsidRPr="00FC4500">
        <w:rPr>
          <w:rFonts w:ascii="Arial" w:hAnsi="Arial" w:cs="Arial"/>
        </w:rPr>
        <w:t>Aanbestedende dienst</w:t>
      </w:r>
      <w:r w:rsidR="00034908" w:rsidRPr="00FC4500">
        <w:rPr>
          <w:rFonts w:ascii="Arial" w:hAnsi="Arial" w:cs="Arial"/>
        </w:rPr>
        <w:t xml:space="preserve"> behoudt zich het recht voor om de inschrijver in de gelegenheid te stellen de geldigheidsduur van de Inschrijving Schriftelijk te laten verlengen indien nodig.</w:t>
      </w:r>
    </w:p>
    <w:p w14:paraId="34818D84" w14:textId="77777777" w:rsidR="00034908" w:rsidRPr="00FC4500" w:rsidRDefault="00034908" w:rsidP="00FC4500">
      <w:pPr>
        <w:spacing w:line="240" w:lineRule="auto"/>
        <w:rPr>
          <w:rFonts w:ascii="Arial" w:hAnsi="Arial" w:cs="Arial"/>
        </w:rPr>
      </w:pPr>
    </w:p>
    <w:p w14:paraId="691EC789" w14:textId="77777777" w:rsidR="00034908" w:rsidRPr="00FC4500" w:rsidRDefault="00034908" w:rsidP="004B5C5B">
      <w:pPr>
        <w:pStyle w:val="Kop2"/>
      </w:pPr>
      <w:bookmarkStart w:id="80" w:name="_Toc18075294"/>
      <w:bookmarkStart w:id="81" w:name="_Toc163650830"/>
      <w:r w:rsidRPr="00FC4500">
        <w:t>Klachten</w:t>
      </w:r>
      <w:bookmarkEnd w:id="80"/>
      <w:bookmarkEnd w:id="81"/>
    </w:p>
    <w:p w14:paraId="5CD9B0A7" w14:textId="06E0C6D3" w:rsidR="00034908" w:rsidRPr="00FC4500" w:rsidRDefault="00034908" w:rsidP="00FC4500">
      <w:pPr>
        <w:spacing w:line="240" w:lineRule="auto"/>
        <w:rPr>
          <w:rFonts w:ascii="Arial" w:eastAsia="Dotum" w:hAnsi="Arial" w:cs="Arial"/>
        </w:rPr>
      </w:pPr>
      <w:r w:rsidRPr="00FC4500">
        <w:rPr>
          <w:rFonts w:ascii="Arial" w:eastAsia="Dotum" w:hAnsi="Arial" w:cs="Arial"/>
        </w:rPr>
        <w:t xml:space="preserve">Klachten over deze aanbestedingsprocedure kunnen worden gemeld aan het klachtenmeldpunt van gezamenlijke ROC’ s, het e-mailadres is </w:t>
      </w:r>
      <w:hyperlink r:id="rId13" w:history="1">
        <w:r w:rsidRPr="00FC4500">
          <w:rPr>
            <w:rStyle w:val="Hyperlink"/>
            <w:rFonts w:eastAsia="Dotum" w:cs="Arial"/>
          </w:rPr>
          <w:t>inkoop@mboraad.nl</w:t>
        </w:r>
      </w:hyperlink>
      <w:r w:rsidRPr="00FC4500">
        <w:rPr>
          <w:rFonts w:ascii="Arial" w:eastAsia="Dotum" w:hAnsi="Arial" w:cs="Arial"/>
        </w:rPr>
        <w:t xml:space="preserve">. De klacht zal behandeld worden door </w:t>
      </w:r>
      <w:r w:rsidR="00D615D7" w:rsidRPr="00FC4500">
        <w:rPr>
          <w:rFonts w:ascii="Arial" w:eastAsia="Dotum" w:hAnsi="Arial" w:cs="Arial"/>
        </w:rPr>
        <w:t xml:space="preserve">minimaal </w:t>
      </w:r>
      <w:r w:rsidRPr="00FC4500">
        <w:rPr>
          <w:rFonts w:ascii="Arial" w:eastAsia="Dotum" w:hAnsi="Arial" w:cs="Arial"/>
        </w:rPr>
        <w:t xml:space="preserve">twee onafhankelijke inkopers die niet bij deze aanbesteding betrokken zijn. Binnen vijf Werkdagen na ontvangst van de klacht zal de betreffende inkoper de klacht </w:t>
      </w:r>
      <w:r w:rsidR="005D22A2" w:rsidRPr="00FC4500">
        <w:rPr>
          <w:rFonts w:ascii="Arial" w:eastAsia="Dotum" w:hAnsi="Arial" w:cs="Arial"/>
        </w:rPr>
        <w:t>in behandeling nemen</w:t>
      </w:r>
      <w:r w:rsidRPr="00FC4500">
        <w:rPr>
          <w:rFonts w:ascii="Arial" w:eastAsia="Dotum" w:hAnsi="Arial" w:cs="Arial"/>
        </w:rPr>
        <w:t>. Indien u gebruik maak van de mogelijkheid van het klachtenmeldpunt vragen wij u om een afschrift van uw klacht te sturen naar</w:t>
      </w:r>
      <w:r w:rsidR="00063D82" w:rsidRPr="00FC4500">
        <w:rPr>
          <w:rFonts w:ascii="Arial" w:eastAsia="Dotum" w:hAnsi="Arial" w:cs="Arial"/>
        </w:rPr>
        <w:t xml:space="preserve"> </w:t>
      </w:r>
      <w:hyperlink r:id="rId14" w:history="1">
        <w:r w:rsidR="00063D82" w:rsidRPr="00FC4500">
          <w:rPr>
            <w:rStyle w:val="Hyperlink"/>
            <w:rFonts w:eastAsia="Dotum" w:cs="Arial"/>
          </w:rPr>
          <w:t>inkoop@kw1c.nl</w:t>
        </w:r>
      </w:hyperlink>
      <w:r w:rsidRPr="00FC4500">
        <w:rPr>
          <w:rFonts w:ascii="Arial" w:eastAsia="Dotum" w:hAnsi="Arial" w:cs="Arial"/>
        </w:rPr>
        <w:t>.</w:t>
      </w:r>
    </w:p>
    <w:p w14:paraId="265AE75D" w14:textId="77777777" w:rsidR="00034908" w:rsidRPr="00FC4500" w:rsidRDefault="00034908" w:rsidP="00FC4500">
      <w:pPr>
        <w:spacing w:line="240" w:lineRule="auto"/>
        <w:rPr>
          <w:rFonts w:ascii="Arial" w:eastAsia="Dotum" w:hAnsi="Arial" w:cs="Arial"/>
          <w:highlight w:val="yellow"/>
        </w:rPr>
      </w:pPr>
    </w:p>
    <w:p w14:paraId="086A9575" w14:textId="3DFD8B7A" w:rsidR="00034908" w:rsidRPr="00FC4500" w:rsidRDefault="00D615D7" w:rsidP="00FC4500">
      <w:pPr>
        <w:spacing w:line="240" w:lineRule="auto"/>
        <w:rPr>
          <w:rFonts w:ascii="Arial" w:hAnsi="Arial" w:cs="Arial"/>
        </w:rPr>
      </w:pPr>
      <w:r w:rsidRPr="00FC4500">
        <w:rPr>
          <w:rFonts w:ascii="Arial" w:hAnsi="Arial" w:cs="Arial"/>
        </w:rPr>
        <w:t>Bent u het niet eens met de afhandeling van uw klacht dan kunt u hierna eventueel ook een klacht indienen</w:t>
      </w:r>
      <w:r w:rsidR="00034908" w:rsidRPr="00FC4500">
        <w:rPr>
          <w:rFonts w:ascii="Arial" w:hAnsi="Arial" w:cs="Arial"/>
        </w:rPr>
        <w:t xml:space="preserve"> bij de Commissie van Aanbestedingsexperts, te bereiken via:</w:t>
      </w:r>
    </w:p>
    <w:p w14:paraId="7BF46598" w14:textId="77777777" w:rsidR="00034908" w:rsidRPr="00FC4500" w:rsidRDefault="00034908" w:rsidP="00FC4500">
      <w:pPr>
        <w:spacing w:line="240" w:lineRule="auto"/>
        <w:rPr>
          <w:rFonts w:ascii="Arial" w:hAnsi="Arial" w:cs="Arial"/>
        </w:rPr>
      </w:pPr>
      <w:r w:rsidRPr="00FC4500">
        <w:rPr>
          <w:rFonts w:ascii="Arial" w:hAnsi="Arial" w:cs="Arial"/>
        </w:rPr>
        <w:t>Commissie van Aanbestedingsexperts</w:t>
      </w:r>
    </w:p>
    <w:p w14:paraId="69EA6BFB" w14:textId="77777777" w:rsidR="00034908" w:rsidRPr="00FC4500" w:rsidRDefault="00034908" w:rsidP="00FC4500">
      <w:pPr>
        <w:spacing w:line="240" w:lineRule="auto"/>
        <w:rPr>
          <w:rFonts w:ascii="Arial" w:hAnsi="Arial" w:cs="Arial"/>
        </w:rPr>
      </w:pPr>
      <w:r w:rsidRPr="00FC4500">
        <w:rPr>
          <w:rFonts w:ascii="Arial" w:hAnsi="Arial" w:cs="Arial"/>
        </w:rPr>
        <w:t>p/a Pianoo</w:t>
      </w:r>
    </w:p>
    <w:p w14:paraId="613D6E73" w14:textId="77777777" w:rsidR="00034908" w:rsidRPr="00FC4500" w:rsidRDefault="00034908" w:rsidP="00FC4500">
      <w:pPr>
        <w:spacing w:line="240" w:lineRule="auto"/>
        <w:rPr>
          <w:rFonts w:ascii="Arial" w:hAnsi="Arial" w:cs="Arial"/>
        </w:rPr>
      </w:pPr>
      <w:r w:rsidRPr="00FC4500">
        <w:rPr>
          <w:rFonts w:ascii="Arial" w:hAnsi="Arial" w:cs="Arial"/>
        </w:rPr>
        <w:t>Postbus 20401 (ALP K/040)</w:t>
      </w:r>
    </w:p>
    <w:p w14:paraId="0CC30BB2" w14:textId="77777777" w:rsidR="00034908" w:rsidRPr="00FC4500" w:rsidRDefault="00034908" w:rsidP="00FC4500">
      <w:pPr>
        <w:spacing w:line="240" w:lineRule="auto"/>
        <w:rPr>
          <w:rFonts w:ascii="Arial" w:hAnsi="Arial" w:cs="Arial"/>
        </w:rPr>
      </w:pPr>
      <w:r w:rsidRPr="00FC4500">
        <w:rPr>
          <w:rFonts w:ascii="Arial" w:hAnsi="Arial" w:cs="Arial"/>
        </w:rPr>
        <w:t>2500 EK  Den-Haag</w:t>
      </w:r>
    </w:p>
    <w:p w14:paraId="31A45DF1" w14:textId="77777777" w:rsidR="00034908" w:rsidRPr="00FC4500" w:rsidRDefault="00034908" w:rsidP="00FC4500">
      <w:pPr>
        <w:spacing w:line="240" w:lineRule="auto"/>
        <w:rPr>
          <w:rFonts w:ascii="Arial" w:eastAsia="Dotum" w:hAnsi="Arial" w:cs="Arial"/>
          <w:highlight w:val="yellow"/>
        </w:rPr>
      </w:pPr>
    </w:p>
    <w:p w14:paraId="42712C3D" w14:textId="5CBA7BC3" w:rsidR="009A1511" w:rsidRPr="00FC4500" w:rsidRDefault="00034908" w:rsidP="00FC4500">
      <w:pPr>
        <w:spacing w:line="240" w:lineRule="auto"/>
        <w:rPr>
          <w:rFonts w:ascii="Arial" w:hAnsi="Arial" w:cs="Arial"/>
        </w:rPr>
      </w:pPr>
      <w:r w:rsidRPr="00FC4500">
        <w:rPr>
          <w:rFonts w:ascii="Arial" w:hAnsi="Arial" w:cs="Arial"/>
        </w:rPr>
        <w:t xml:space="preserve">Na het verstrijken van de uiterste termijn waarbinnen de inschrijvingen moeten zijn ingediend kunnen de (potentiële) inschrijvers geen vragen meer stellen over eventuele onduidelijkheden/onvolkomenheden/ tegenstrijdigheden en geen klacht meer indienen </w:t>
      </w:r>
      <w:r w:rsidR="00D615D7" w:rsidRPr="00FC4500">
        <w:rPr>
          <w:rFonts w:ascii="Arial" w:hAnsi="Arial" w:cs="Arial"/>
        </w:rPr>
        <w:t xml:space="preserve">bij het klachtenmeldpunt </w:t>
      </w:r>
      <w:r w:rsidRPr="00FC4500">
        <w:rPr>
          <w:rFonts w:ascii="Arial" w:hAnsi="Arial" w:cs="Arial"/>
        </w:rPr>
        <w:t xml:space="preserve">tegen eventuele onrechtmatigheden in de aanbestedingsdocumenten. </w:t>
      </w:r>
      <w:bookmarkEnd w:id="40"/>
      <w:bookmarkEnd w:id="41"/>
    </w:p>
    <w:p w14:paraId="721D04F0" w14:textId="77777777" w:rsidR="00A32F20" w:rsidRDefault="00A32F20">
      <w:pPr>
        <w:spacing w:line="240" w:lineRule="auto"/>
        <w:rPr>
          <w:rFonts w:ascii="Arial" w:hAnsi="Arial" w:cs="Arial"/>
          <w:b/>
          <w:bCs/>
          <w:caps/>
          <w:color w:val="548DD4" w:themeColor="text2" w:themeTint="99"/>
          <w:sz w:val="24"/>
          <w:szCs w:val="24"/>
        </w:rPr>
      </w:pPr>
      <w:r>
        <w:br w:type="page"/>
      </w:r>
    </w:p>
    <w:p w14:paraId="0ABB08C3" w14:textId="214BC04D" w:rsidR="009A1511" w:rsidRPr="00FC4500" w:rsidRDefault="00034908" w:rsidP="004B5C5B">
      <w:pPr>
        <w:pStyle w:val="Kop1"/>
      </w:pPr>
      <w:bookmarkStart w:id="82" w:name="_Toc163650831"/>
      <w:r w:rsidRPr="00FC4500">
        <w:lastRenderedPageBreak/>
        <w:t>Eisen ten aanzien van inschrijvers</w:t>
      </w:r>
      <w:bookmarkEnd w:id="82"/>
    </w:p>
    <w:p w14:paraId="3EADC038" w14:textId="5E536984" w:rsidR="00034908" w:rsidRPr="00FC4500" w:rsidRDefault="00034908" w:rsidP="00FC4500">
      <w:pPr>
        <w:spacing w:line="240" w:lineRule="auto"/>
        <w:rPr>
          <w:rFonts w:ascii="Arial" w:hAnsi="Arial" w:cs="Arial"/>
        </w:rPr>
      </w:pPr>
      <w:r w:rsidRPr="00FC4500">
        <w:rPr>
          <w:rFonts w:ascii="Arial" w:hAnsi="Arial" w:cs="Arial"/>
        </w:rPr>
        <w:t xml:space="preserve">Ten aanzien van inschrijvers gelden uitsluitingsgronden en geschiktheidseisen. Indien één of meer van de in dit hoofdstuk genoemde uitsluitingsgronden op u van toepassing zijn, wordt u uitgesloten van inschrijving op deze aanbesteding. Dat gebeurt ook als u niet kunt voldoen aan één of meer van de in dit hoofdstuk genoemde geschiktheidseisen. </w:t>
      </w:r>
    </w:p>
    <w:p w14:paraId="2AB3FD6F" w14:textId="77777777" w:rsidR="00034908" w:rsidRPr="00FC4500" w:rsidRDefault="00034908" w:rsidP="00FC4500">
      <w:pPr>
        <w:spacing w:line="240" w:lineRule="auto"/>
        <w:rPr>
          <w:rFonts w:ascii="Arial" w:hAnsi="Arial" w:cs="Arial"/>
        </w:rPr>
      </w:pPr>
    </w:p>
    <w:p w14:paraId="560E640A" w14:textId="77777777" w:rsidR="00034908" w:rsidRPr="00FC4500" w:rsidRDefault="00034908" w:rsidP="004B5C5B">
      <w:pPr>
        <w:pStyle w:val="Kop2"/>
      </w:pPr>
      <w:bookmarkStart w:id="83" w:name="_Toc452106356"/>
      <w:bookmarkStart w:id="84" w:name="_Toc18075297"/>
      <w:bookmarkStart w:id="85" w:name="_Toc163650832"/>
      <w:r w:rsidRPr="00FC4500">
        <w:t>Uitsluitingsgronden</w:t>
      </w:r>
      <w:bookmarkEnd w:id="83"/>
      <w:bookmarkEnd w:id="84"/>
      <w:bookmarkEnd w:id="85"/>
    </w:p>
    <w:p w14:paraId="0120AFE0" w14:textId="4A5E1ADD" w:rsidR="00034908" w:rsidRPr="00FC4500" w:rsidRDefault="00034908" w:rsidP="00FC4500">
      <w:pPr>
        <w:spacing w:line="240" w:lineRule="auto"/>
        <w:rPr>
          <w:rFonts w:ascii="Arial" w:hAnsi="Arial" w:cs="Arial"/>
        </w:rPr>
      </w:pPr>
      <w:r w:rsidRPr="00FC4500">
        <w:rPr>
          <w:rFonts w:ascii="Arial" w:hAnsi="Arial" w:cs="Arial"/>
        </w:rPr>
        <w:t>De uitsluitingsgronden zijn aangevinkt in het Uniform Europees Aanbestedingsdocument (UEA). Inschrijvers kunnen verklaren dat de onderstaande uitsluitingsgronden niet op hen van toepassing zijn door het rechtsgeldig ondertekenen van het UEA. De uitsluitingsgronden zijn uiteen te zetten in verplichte uitsluitingsgronden en facultatieve uitsluitingsgronden.</w:t>
      </w:r>
    </w:p>
    <w:p w14:paraId="5E07C87D" w14:textId="77777777" w:rsidR="00034908" w:rsidRPr="00FC4500" w:rsidRDefault="00034908" w:rsidP="00FC4500">
      <w:pPr>
        <w:spacing w:line="240" w:lineRule="auto"/>
        <w:rPr>
          <w:rFonts w:ascii="Arial" w:hAnsi="Arial" w:cs="Arial"/>
        </w:rPr>
      </w:pPr>
    </w:p>
    <w:p w14:paraId="6BA35261" w14:textId="77777777" w:rsidR="00034908" w:rsidRPr="00FC4500" w:rsidRDefault="00034908" w:rsidP="00AF3A27">
      <w:pPr>
        <w:pStyle w:val="Kop3"/>
      </w:pPr>
      <w:bookmarkStart w:id="86" w:name="_Toc388596400"/>
      <w:bookmarkStart w:id="87" w:name="_Toc452106357"/>
      <w:bookmarkStart w:id="88" w:name="_Toc18075298"/>
      <w:bookmarkStart w:id="89" w:name="_Toc163650833"/>
      <w:r w:rsidRPr="00FC4500">
        <w:t>Verplichte uitsluitingsgronden</w:t>
      </w:r>
      <w:bookmarkEnd w:id="86"/>
      <w:bookmarkEnd w:id="87"/>
      <w:bookmarkEnd w:id="88"/>
      <w:bookmarkEnd w:id="89"/>
    </w:p>
    <w:p w14:paraId="739C38EA" w14:textId="254EBD93" w:rsidR="00034908" w:rsidRPr="00FC4500" w:rsidRDefault="00034908" w:rsidP="00A32F20">
      <w:pPr>
        <w:spacing w:line="240" w:lineRule="auto"/>
        <w:rPr>
          <w:rFonts w:ascii="Arial" w:hAnsi="Arial" w:cs="Arial"/>
          <w:lang w:eastAsia="en-US"/>
        </w:rPr>
      </w:pPr>
      <w:r w:rsidRPr="00FC4500">
        <w:rPr>
          <w:rFonts w:ascii="Arial" w:hAnsi="Arial" w:cs="Arial"/>
        </w:rPr>
        <w:t xml:space="preserve">Voor deze aanbesteding worden alle uitsluitingsgronden opgenomen </w:t>
      </w:r>
      <w:r w:rsidR="00A32F20">
        <w:rPr>
          <w:rFonts w:ascii="Arial" w:hAnsi="Arial" w:cs="Arial"/>
        </w:rPr>
        <w:t>die</w:t>
      </w:r>
      <w:r w:rsidRPr="00FC4500">
        <w:rPr>
          <w:rFonts w:ascii="Arial" w:hAnsi="Arial" w:cs="Arial"/>
        </w:rPr>
        <w:t xml:space="preserve"> art. 2.86 van de gewijzigde Aanbestedingswet gehanteerd. De uitsluitingsgronden zijn in het UEA opgenomen in Deel III, onderdeel A en B. Inschrijvers kunnen verklaren dat de uitsluitingsgronden niet op hen van toepassing zijn door het rechtsgeldig ondertekenen van het UEA.</w:t>
      </w:r>
    </w:p>
    <w:p w14:paraId="4B405594" w14:textId="77777777" w:rsidR="00034908" w:rsidRPr="00FC4500" w:rsidRDefault="00034908" w:rsidP="00FC4500">
      <w:pPr>
        <w:spacing w:line="240" w:lineRule="auto"/>
        <w:rPr>
          <w:rFonts w:ascii="Arial" w:hAnsi="Arial" w:cs="Arial"/>
          <w:lang w:eastAsia="en-US"/>
        </w:rPr>
      </w:pPr>
    </w:p>
    <w:p w14:paraId="7E1FF03E" w14:textId="77777777" w:rsidR="00034908" w:rsidRPr="00FC4500" w:rsidRDefault="00034908" w:rsidP="00AF3A27">
      <w:pPr>
        <w:pStyle w:val="Kop3"/>
      </w:pPr>
      <w:bookmarkStart w:id="90" w:name="_Ref355165163"/>
      <w:bookmarkStart w:id="91" w:name="_Toc355600498"/>
      <w:bookmarkStart w:id="92" w:name="_Toc364248068"/>
      <w:bookmarkStart w:id="93" w:name="_Toc370471053"/>
      <w:bookmarkStart w:id="94" w:name="_Toc378332922"/>
      <w:bookmarkStart w:id="95" w:name="_Toc388596401"/>
      <w:bookmarkStart w:id="96" w:name="_Toc452106358"/>
      <w:bookmarkStart w:id="97" w:name="_Toc18075299"/>
      <w:bookmarkStart w:id="98" w:name="_Toc163650834"/>
      <w:r w:rsidRPr="00FC4500">
        <w:t>Facultatieve uitsluitingsgronden</w:t>
      </w:r>
      <w:bookmarkEnd w:id="90"/>
      <w:bookmarkEnd w:id="91"/>
      <w:bookmarkEnd w:id="92"/>
      <w:bookmarkEnd w:id="93"/>
      <w:bookmarkEnd w:id="94"/>
      <w:bookmarkEnd w:id="95"/>
      <w:bookmarkEnd w:id="96"/>
      <w:bookmarkEnd w:id="97"/>
      <w:bookmarkEnd w:id="98"/>
    </w:p>
    <w:p w14:paraId="2A5086CA" w14:textId="1D73A59E" w:rsidR="00034908" w:rsidRPr="00FC4500" w:rsidRDefault="00034908" w:rsidP="00A32F20">
      <w:pPr>
        <w:spacing w:line="240" w:lineRule="auto"/>
        <w:rPr>
          <w:rFonts w:ascii="Arial" w:hAnsi="Arial" w:cs="Arial"/>
        </w:rPr>
      </w:pPr>
      <w:r w:rsidRPr="00FC4500">
        <w:rPr>
          <w:rFonts w:ascii="Arial" w:hAnsi="Arial" w:cs="Arial"/>
        </w:rPr>
        <w:t xml:space="preserve">Naast bovenstaande uitsluitingsgronden worden facultatieve uitsluitingsgronden (onderdeel </w:t>
      </w:r>
    </w:p>
    <w:p w14:paraId="6E4FCE6B" w14:textId="4FC1427D" w:rsidR="00034908" w:rsidRPr="00FC4500" w:rsidRDefault="00034908" w:rsidP="00A32F20">
      <w:pPr>
        <w:spacing w:line="240" w:lineRule="auto"/>
        <w:rPr>
          <w:rFonts w:ascii="Arial" w:hAnsi="Arial" w:cs="Arial"/>
        </w:rPr>
      </w:pPr>
      <w:r w:rsidRPr="00FC4500">
        <w:rPr>
          <w:rFonts w:ascii="Arial" w:hAnsi="Arial" w:cs="Arial"/>
        </w:rPr>
        <w:t xml:space="preserve">C van het UEA) gehanteerd. Onderstaande facultatieve uitsluitingsgronden (Aw Artikel 2.87) zijn van toepassing op deze aanbesteding. </w:t>
      </w:r>
    </w:p>
    <w:p w14:paraId="54C481D5" w14:textId="77777777" w:rsidR="00A32F20" w:rsidRPr="00A32F20" w:rsidRDefault="00A32F20" w:rsidP="00FC4500">
      <w:pPr>
        <w:spacing w:line="240" w:lineRule="auto"/>
        <w:rPr>
          <w:rFonts w:ascii="Arial" w:hAnsi="Arial" w:cs="Arial"/>
          <w:i/>
        </w:rPr>
      </w:pPr>
    </w:p>
    <w:p w14:paraId="5CD688B3" w14:textId="77777777" w:rsidR="00034908" w:rsidRPr="00A32F20" w:rsidRDefault="00034908" w:rsidP="00A32F20">
      <w:pPr>
        <w:pStyle w:val="Lijstalinea"/>
        <w:numPr>
          <w:ilvl w:val="0"/>
          <w:numId w:val="4"/>
        </w:numPr>
        <w:spacing w:line="240" w:lineRule="auto"/>
        <w:ind w:left="426"/>
        <w:jc w:val="both"/>
        <w:rPr>
          <w:rFonts w:ascii="Arial" w:hAnsi="Arial" w:cs="Arial"/>
        </w:rPr>
      </w:pPr>
      <w:r w:rsidRPr="00A32F20">
        <w:rPr>
          <w:rFonts w:ascii="Arial" w:hAnsi="Arial" w:cs="Arial"/>
        </w:rPr>
        <w:t>faillissement, insolventie of gelijksoortig (2.87 b);</w:t>
      </w:r>
    </w:p>
    <w:p w14:paraId="755709D2" w14:textId="77777777" w:rsidR="00034908" w:rsidRPr="00A32F20" w:rsidRDefault="00034908" w:rsidP="00A32F20">
      <w:pPr>
        <w:pStyle w:val="Lijstalinea"/>
        <w:numPr>
          <w:ilvl w:val="0"/>
          <w:numId w:val="4"/>
        </w:numPr>
        <w:spacing w:line="240" w:lineRule="auto"/>
        <w:ind w:left="426"/>
        <w:jc w:val="both"/>
        <w:rPr>
          <w:rFonts w:ascii="Arial" w:hAnsi="Arial" w:cs="Arial"/>
        </w:rPr>
      </w:pPr>
      <w:r w:rsidRPr="00A32F20">
        <w:rPr>
          <w:rFonts w:ascii="Arial" w:hAnsi="Arial" w:cs="Arial"/>
        </w:rPr>
        <w:t>verplichtingen belastingen en sociale zorgpremies (2.87 j).</w:t>
      </w:r>
    </w:p>
    <w:p w14:paraId="2F23704F" w14:textId="4CA1E81E" w:rsidR="00034908" w:rsidRPr="00FC4500" w:rsidRDefault="00034908" w:rsidP="00A32F20">
      <w:pPr>
        <w:spacing w:line="240" w:lineRule="auto"/>
        <w:ind w:left="426"/>
        <w:jc w:val="both"/>
        <w:rPr>
          <w:rFonts w:ascii="Arial" w:hAnsi="Arial" w:cs="Arial"/>
          <w:i/>
        </w:rPr>
      </w:pPr>
    </w:p>
    <w:p w14:paraId="7D986628" w14:textId="77777777" w:rsidR="00034908" w:rsidRPr="00FC4500" w:rsidRDefault="00034908" w:rsidP="004B5C5B">
      <w:pPr>
        <w:pStyle w:val="Kop2"/>
      </w:pPr>
      <w:bookmarkStart w:id="99" w:name="_Toc18075300"/>
      <w:bookmarkStart w:id="100" w:name="_Toc163650835"/>
      <w:r w:rsidRPr="00FC4500">
        <w:t>Geschiktheidseisen</w:t>
      </w:r>
      <w:bookmarkEnd w:id="99"/>
      <w:bookmarkEnd w:id="100"/>
    </w:p>
    <w:p w14:paraId="5A93F61B" w14:textId="7EDDF509" w:rsidR="00034908" w:rsidRPr="00FC4500" w:rsidRDefault="00034908" w:rsidP="00FC4500">
      <w:pPr>
        <w:spacing w:line="240" w:lineRule="auto"/>
        <w:rPr>
          <w:rFonts w:ascii="Arial" w:hAnsi="Arial" w:cs="Arial"/>
        </w:rPr>
      </w:pPr>
      <w:r w:rsidRPr="00FC4500">
        <w:rPr>
          <w:rFonts w:ascii="Arial" w:hAnsi="Arial" w:cs="Arial"/>
        </w:rPr>
        <w:t>Geschiktheidseisen hebben betrekking op de financiële en economische draagkracht en op de technische- of beroepsbekwaamheid. De voor deze aanbesteding relevante geschiktheidseisen zijn weergegeven in de volgende sub paragrafen.</w:t>
      </w:r>
    </w:p>
    <w:p w14:paraId="79554119" w14:textId="77777777" w:rsidR="00034908" w:rsidRPr="00FC4500" w:rsidRDefault="00034908" w:rsidP="00FC4500">
      <w:pPr>
        <w:spacing w:line="240" w:lineRule="auto"/>
        <w:rPr>
          <w:rFonts w:ascii="Arial" w:hAnsi="Arial" w:cs="Arial"/>
        </w:rPr>
      </w:pPr>
    </w:p>
    <w:p w14:paraId="56AF4D5F" w14:textId="77777777" w:rsidR="00034908" w:rsidRPr="00FC4500" w:rsidRDefault="00034908" w:rsidP="00AF3A27">
      <w:pPr>
        <w:pStyle w:val="Kop3"/>
      </w:pPr>
      <w:bookmarkStart w:id="101" w:name="_Toc18075301"/>
      <w:bookmarkStart w:id="102" w:name="_Toc163650836"/>
      <w:r w:rsidRPr="00FC4500">
        <w:t>Geschiktheidseisen met betrekking tot financiële en economische draagkracht</w:t>
      </w:r>
      <w:bookmarkEnd w:id="101"/>
      <w:bookmarkEnd w:id="102"/>
    </w:p>
    <w:p w14:paraId="4DC9CC27" w14:textId="58CB7928" w:rsidR="006B2803" w:rsidRPr="00FC4500" w:rsidRDefault="00034908" w:rsidP="00FC4500">
      <w:pPr>
        <w:spacing w:line="240" w:lineRule="auto"/>
        <w:rPr>
          <w:rFonts w:ascii="Arial" w:hAnsi="Arial" w:cs="Arial"/>
        </w:rPr>
      </w:pPr>
      <w:r w:rsidRPr="00FC4500">
        <w:rPr>
          <w:rFonts w:ascii="Arial" w:hAnsi="Arial" w:cs="Arial"/>
        </w:rPr>
        <w:t xml:space="preserve">Ten aanzien van de financiële en economische draagkracht van inschrijvers gelden onderstaande eisen. </w:t>
      </w:r>
    </w:p>
    <w:p w14:paraId="7BE0826B" w14:textId="77777777" w:rsidR="006B2803" w:rsidRPr="00FC4500" w:rsidRDefault="006B2803" w:rsidP="00FC4500">
      <w:pPr>
        <w:spacing w:line="240" w:lineRule="auto"/>
        <w:rPr>
          <w:rFonts w:ascii="Arial" w:hAnsi="Arial" w:cs="Arial"/>
        </w:rPr>
      </w:pPr>
    </w:p>
    <w:p w14:paraId="139C0DEB" w14:textId="77777777" w:rsidR="00A32F20" w:rsidRPr="008E31A2" w:rsidRDefault="00A32F20" w:rsidP="00A32F20">
      <w:pPr>
        <w:numPr>
          <w:ilvl w:val="0"/>
          <w:numId w:val="29"/>
        </w:numPr>
        <w:spacing w:line="240" w:lineRule="auto"/>
        <w:ind w:left="426"/>
        <w:contextualSpacing/>
        <w:rPr>
          <w:rFonts w:ascii="Arial" w:hAnsi="Arial" w:cs="Arial"/>
        </w:rPr>
      </w:pPr>
      <w:r w:rsidRPr="4317385E">
        <w:rPr>
          <w:rFonts w:ascii="Arial" w:hAnsi="Arial" w:cs="Arial"/>
          <w:lang w:eastAsia="en-GB"/>
        </w:rPr>
        <w:t>Inschrijver is afdoende verzekerd voor bedrijfsaansprakelijkheid, te weten minimaal €2.500.000,- per schadegeval en minimaal €5.000.000,- per jaar.</w:t>
      </w:r>
    </w:p>
    <w:p w14:paraId="52389AF1" w14:textId="77777777" w:rsidR="00034908" w:rsidRPr="00FC4500" w:rsidRDefault="00034908" w:rsidP="00FC4500">
      <w:pPr>
        <w:spacing w:line="240" w:lineRule="auto"/>
        <w:rPr>
          <w:rFonts w:ascii="Arial" w:hAnsi="Arial" w:cs="Arial"/>
        </w:rPr>
      </w:pPr>
    </w:p>
    <w:p w14:paraId="609CDE26" w14:textId="77777777" w:rsidR="00034908" w:rsidRPr="00FC4500" w:rsidRDefault="00034908" w:rsidP="00AF3A27">
      <w:pPr>
        <w:pStyle w:val="Kop3"/>
      </w:pPr>
      <w:bookmarkStart w:id="103" w:name="_Toc18075302"/>
      <w:bookmarkStart w:id="104" w:name="_Toc163650837"/>
      <w:r w:rsidRPr="00FC4500">
        <w:t>Geschiktheidseisen met betrekking tot technische- en beroepsbekwaamheid</w:t>
      </w:r>
      <w:bookmarkEnd w:id="103"/>
      <w:bookmarkEnd w:id="104"/>
    </w:p>
    <w:p w14:paraId="7E5E85CC" w14:textId="48CABDCA" w:rsidR="006B2803" w:rsidRDefault="00034908" w:rsidP="00FC4500">
      <w:pPr>
        <w:spacing w:line="240" w:lineRule="auto"/>
        <w:rPr>
          <w:rFonts w:ascii="Arial" w:hAnsi="Arial" w:cs="Arial"/>
        </w:rPr>
      </w:pPr>
      <w:r w:rsidRPr="00FC4500">
        <w:rPr>
          <w:rFonts w:ascii="Arial" w:hAnsi="Arial" w:cs="Arial"/>
        </w:rPr>
        <w:t xml:space="preserve">Ten aanzien van de technische- en beroepsbekwaamheid van inschrijvers gelden onderstaande eisen. De eisen houden verband met de vereiste competenties voor uitvoering van de opdracht. </w:t>
      </w:r>
    </w:p>
    <w:p w14:paraId="5B4FCB7F" w14:textId="77777777" w:rsidR="00A32F20" w:rsidRPr="00FC4500" w:rsidRDefault="00A32F20" w:rsidP="00FC4500">
      <w:pPr>
        <w:spacing w:line="240" w:lineRule="auto"/>
        <w:rPr>
          <w:rFonts w:ascii="Arial" w:hAnsi="Arial" w:cs="Arial"/>
        </w:rPr>
      </w:pPr>
    </w:p>
    <w:p w14:paraId="3A9FD030" w14:textId="77777777" w:rsidR="00A32F20" w:rsidRPr="00FC6C09" w:rsidRDefault="00A32F20" w:rsidP="00A32F20">
      <w:pPr>
        <w:numPr>
          <w:ilvl w:val="0"/>
          <w:numId w:val="30"/>
        </w:numPr>
        <w:spacing w:line="240" w:lineRule="auto"/>
        <w:ind w:left="426"/>
        <w:contextualSpacing/>
        <w:rPr>
          <w:rFonts w:ascii="Arial" w:hAnsi="Arial" w:cs="Arial"/>
        </w:rPr>
      </w:pPr>
      <w:r w:rsidRPr="00FC6C09">
        <w:rPr>
          <w:rFonts w:ascii="Arial" w:hAnsi="Arial" w:cs="Arial"/>
        </w:rPr>
        <w:t>Inschrijver</w:t>
      </w:r>
      <w:r w:rsidRPr="00FC6C09">
        <w:rPr>
          <w:rFonts w:ascii="Arial" w:hAnsi="Arial" w:cs="Arial"/>
          <w:color w:val="FF0000"/>
        </w:rPr>
        <w:t xml:space="preserve"> </w:t>
      </w:r>
      <w:r w:rsidRPr="00FC6C09">
        <w:rPr>
          <w:rFonts w:ascii="Arial" w:hAnsi="Arial" w:cs="Arial"/>
        </w:rPr>
        <w:t>voldoet aan de kerncompetenties zoals eerder in dit document genoemd.</w:t>
      </w:r>
    </w:p>
    <w:p w14:paraId="7222BCCE" w14:textId="77777777" w:rsidR="006B2803" w:rsidRPr="00FC4500" w:rsidRDefault="006B2803" w:rsidP="00FC4500">
      <w:pPr>
        <w:spacing w:line="240" w:lineRule="auto"/>
        <w:rPr>
          <w:rFonts w:ascii="Arial" w:hAnsi="Arial" w:cs="Arial"/>
        </w:rPr>
      </w:pPr>
    </w:p>
    <w:p w14:paraId="50FBF90E" w14:textId="77777777" w:rsidR="00CD06F8" w:rsidRDefault="00CD06F8" w:rsidP="00FC4500">
      <w:pPr>
        <w:spacing w:line="240" w:lineRule="auto"/>
        <w:rPr>
          <w:rFonts w:ascii="Arial" w:hAnsi="Arial" w:cs="Arial"/>
        </w:rPr>
      </w:pPr>
    </w:p>
    <w:p w14:paraId="4205993B" w14:textId="77777777" w:rsidR="00A32F20" w:rsidRDefault="00A32F20" w:rsidP="00FC4500">
      <w:pPr>
        <w:spacing w:line="240" w:lineRule="auto"/>
        <w:rPr>
          <w:rFonts w:ascii="Arial" w:hAnsi="Arial" w:cs="Arial"/>
        </w:rPr>
      </w:pPr>
    </w:p>
    <w:p w14:paraId="4B64A869" w14:textId="77777777" w:rsidR="00A32F20" w:rsidRDefault="00A32F20" w:rsidP="00FC4500">
      <w:pPr>
        <w:spacing w:line="240" w:lineRule="auto"/>
        <w:rPr>
          <w:rFonts w:ascii="Arial" w:hAnsi="Arial" w:cs="Arial"/>
        </w:rPr>
      </w:pPr>
    </w:p>
    <w:p w14:paraId="64989CFC" w14:textId="77777777" w:rsidR="00A32F20" w:rsidRPr="00FC4500" w:rsidRDefault="00A32F20" w:rsidP="00FC4500">
      <w:pPr>
        <w:spacing w:line="240" w:lineRule="auto"/>
        <w:rPr>
          <w:rFonts w:ascii="Arial" w:hAnsi="Arial" w:cs="Arial"/>
        </w:rPr>
      </w:pPr>
    </w:p>
    <w:p w14:paraId="5D2BC8E4" w14:textId="77777777" w:rsidR="00460E55" w:rsidRDefault="00460E55">
      <w:pPr>
        <w:spacing w:line="240" w:lineRule="auto"/>
        <w:rPr>
          <w:rFonts w:ascii="Arial" w:hAnsi="Arial" w:cs="Arial"/>
          <w:b/>
          <w:bCs/>
          <w:iCs/>
          <w:color w:val="548DD4" w:themeColor="text2" w:themeTint="99"/>
          <w:sz w:val="22"/>
          <w:szCs w:val="22"/>
          <w:lang w:eastAsia="en-GB"/>
        </w:rPr>
      </w:pPr>
      <w:bookmarkStart w:id="105" w:name="_Ref386102282"/>
      <w:bookmarkStart w:id="106" w:name="_Ref386102310"/>
      <w:bookmarkStart w:id="107" w:name="_Toc18075303"/>
      <w:r>
        <w:br w:type="page"/>
      </w:r>
    </w:p>
    <w:p w14:paraId="1258C397" w14:textId="22E8EF29" w:rsidR="00034908" w:rsidRPr="00FC4500" w:rsidRDefault="00034908" w:rsidP="004B5C5B">
      <w:pPr>
        <w:pStyle w:val="Kop2"/>
      </w:pPr>
      <w:bookmarkStart w:id="108" w:name="_Toc163650838"/>
      <w:r w:rsidRPr="00FC4500">
        <w:lastRenderedPageBreak/>
        <w:t>Uniform Europees Aanbestedingsdocument</w:t>
      </w:r>
      <w:bookmarkEnd w:id="105"/>
      <w:bookmarkEnd w:id="106"/>
      <w:bookmarkEnd w:id="107"/>
      <w:r w:rsidR="0005657B" w:rsidRPr="00FC4500">
        <w:t xml:space="preserve"> en bewijsstukken</w:t>
      </w:r>
      <w:bookmarkEnd w:id="108"/>
    </w:p>
    <w:p w14:paraId="3AFF52C5" w14:textId="77777777" w:rsidR="00A32F20" w:rsidRDefault="00A32F20" w:rsidP="00FC4500">
      <w:pPr>
        <w:spacing w:line="240" w:lineRule="auto"/>
        <w:rPr>
          <w:rFonts w:ascii="Arial" w:hAnsi="Arial" w:cs="Arial"/>
        </w:rPr>
      </w:pPr>
    </w:p>
    <w:p w14:paraId="72542449" w14:textId="7FF37C95" w:rsidR="00034908" w:rsidRPr="00A32F20" w:rsidRDefault="00034908" w:rsidP="00FC4500">
      <w:pPr>
        <w:spacing w:line="240" w:lineRule="auto"/>
        <w:rPr>
          <w:rFonts w:ascii="Arial" w:hAnsi="Arial" w:cs="Arial"/>
        </w:rPr>
      </w:pPr>
      <w:r w:rsidRPr="00FC4500">
        <w:rPr>
          <w:rFonts w:ascii="Arial" w:hAnsi="Arial" w:cs="Arial"/>
        </w:rPr>
        <w:t>Door invullen en rechtsgeldig ondertekenen van het bijgevoegde Uniform Europees Aanbestedingsdocument kunnen inschrijvers verklaren dat de uitsluitingsgronden niet op hen van toepassing zijn en dat wordt voldaan aan de geschiktheidseisen. Binnen tien dagen na het communiceren van het gunningsbesluit dient de inschrijver aan wie de opdracht gegund wordt de volgende bewijsstukken</w:t>
      </w:r>
      <w:r w:rsidR="00C46879" w:rsidRPr="00FC4500">
        <w:rPr>
          <w:rFonts w:ascii="Arial" w:hAnsi="Arial" w:cs="Arial"/>
        </w:rPr>
        <w:t xml:space="preserve"> </w:t>
      </w:r>
      <w:r w:rsidR="00C46879" w:rsidRPr="00A32F20">
        <w:rPr>
          <w:rFonts w:ascii="Arial" w:hAnsi="Arial" w:cs="Arial"/>
        </w:rPr>
        <w:t>te kunnen</w:t>
      </w:r>
      <w:r w:rsidRPr="00A32F20">
        <w:rPr>
          <w:rFonts w:ascii="Arial" w:hAnsi="Arial" w:cs="Arial"/>
        </w:rPr>
        <w:t xml:space="preserve"> overleggen:</w:t>
      </w:r>
    </w:p>
    <w:p w14:paraId="2100F9B6" w14:textId="77777777" w:rsidR="00034908" w:rsidRPr="00FC4500" w:rsidRDefault="00034908" w:rsidP="00FC4500">
      <w:pPr>
        <w:spacing w:line="240" w:lineRule="auto"/>
        <w:rPr>
          <w:rFonts w:ascii="Arial" w:hAnsi="Arial" w:cs="Arial"/>
        </w:rPr>
      </w:pPr>
    </w:p>
    <w:p w14:paraId="3D7871E4" w14:textId="77777777" w:rsidR="00034908" w:rsidRPr="00FC4500" w:rsidRDefault="00034908" w:rsidP="00A32F20">
      <w:pPr>
        <w:pStyle w:val="Standard"/>
        <w:numPr>
          <w:ilvl w:val="0"/>
          <w:numId w:val="15"/>
        </w:numPr>
        <w:suppressAutoHyphens w:val="0"/>
        <w:ind w:left="426"/>
        <w:textAlignment w:val="auto"/>
        <w:rPr>
          <w:rFonts w:ascii="Arial" w:hAnsi="Arial" w:cs="Arial"/>
          <w:sz w:val="20"/>
          <w:szCs w:val="20"/>
        </w:rPr>
      </w:pPr>
      <w:r w:rsidRPr="00FC4500">
        <w:rPr>
          <w:rFonts w:ascii="Arial" w:hAnsi="Arial" w:cs="Arial"/>
          <w:sz w:val="20"/>
          <w:szCs w:val="20"/>
          <w:lang w:eastAsia="nl-BE"/>
        </w:rPr>
        <w:t xml:space="preserve">Een uittreksel van inschrijving van de Kamer van Koophandel die (uitgaande van de datum van inschrijven) niet ouder is dan zes maanden, </w:t>
      </w:r>
      <w:r w:rsidRPr="00FC4500">
        <w:rPr>
          <w:rFonts w:ascii="Arial" w:hAnsi="Arial" w:cs="Arial"/>
          <w:sz w:val="20"/>
          <w:szCs w:val="20"/>
        </w:rPr>
        <w:t xml:space="preserve">om aan te tonen dat de uitsluitingsgrond in artikel 2.87 lid 1 onderdeel b van de gewijzigde Aanbestedingswet niet op hem van toepassing is. Uit het uittreksel moet blijken dat de persoon die in de UEA als rechtsgeldig vertegenwoordiger is aangemerkt, tekenbevoegd is voor deze aanbesteding. </w:t>
      </w:r>
    </w:p>
    <w:p w14:paraId="50B60933" w14:textId="77777777" w:rsidR="00034908" w:rsidRPr="00A32F20" w:rsidRDefault="00034908" w:rsidP="00A32F20">
      <w:pPr>
        <w:pStyle w:val="Standard"/>
        <w:numPr>
          <w:ilvl w:val="0"/>
          <w:numId w:val="14"/>
        </w:numPr>
        <w:ind w:left="426"/>
        <w:textAlignment w:val="auto"/>
        <w:rPr>
          <w:rFonts w:ascii="Arial" w:hAnsi="Arial" w:cs="Arial"/>
          <w:sz w:val="20"/>
          <w:szCs w:val="20"/>
        </w:rPr>
      </w:pPr>
      <w:r w:rsidRPr="00FC4500">
        <w:rPr>
          <w:rFonts w:ascii="Arial" w:hAnsi="Arial" w:cs="Arial"/>
          <w:sz w:val="20"/>
          <w:szCs w:val="20"/>
          <w:lang w:eastAsia="nl-BE"/>
        </w:rPr>
        <w:t xml:space="preserve">Een gedragsverklaring aanbesteden die (uitgaande van de datum van inschrijven) maximaal twee jaar oud is, </w:t>
      </w:r>
      <w:r w:rsidRPr="00FC4500">
        <w:rPr>
          <w:rFonts w:ascii="Arial" w:hAnsi="Arial" w:cs="Arial"/>
          <w:sz w:val="20"/>
          <w:szCs w:val="20"/>
        </w:rPr>
        <w:t xml:space="preserve">om aan te tonen dat de uitsluitingsgronden in artikel 2.86 lid 2 van de gewijzigde Aanbestedingswet niet van toepassing zijn. (Indien u nog niet beschikt over een gedragsverklaring aanbesteden; houdt u er rekening mee dat het aanvragen van de gedragsverklaring tot acht weken </w:t>
      </w:r>
      <w:r w:rsidRPr="00A32F20">
        <w:rPr>
          <w:rFonts w:ascii="Arial" w:hAnsi="Arial" w:cs="Arial"/>
          <w:sz w:val="20"/>
          <w:szCs w:val="20"/>
        </w:rPr>
        <w:t>in beslag kan nemen.)</w:t>
      </w:r>
    </w:p>
    <w:p w14:paraId="728BCD67" w14:textId="77777777" w:rsidR="00034908" w:rsidRPr="00A32F20" w:rsidRDefault="00034908" w:rsidP="00A32F20">
      <w:pPr>
        <w:pStyle w:val="Standard"/>
        <w:numPr>
          <w:ilvl w:val="0"/>
          <w:numId w:val="14"/>
        </w:numPr>
        <w:ind w:left="426"/>
        <w:rPr>
          <w:rFonts w:ascii="Arial" w:hAnsi="Arial" w:cs="Arial"/>
          <w:sz w:val="20"/>
          <w:szCs w:val="20"/>
        </w:rPr>
      </w:pPr>
      <w:r w:rsidRPr="00A32F20">
        <w:rPr>
          <w:rFonts w:ascii="Arial" w:hAnsi="Arial" w:cs="Arial"/>
          <w:sz w:val="20"/>
          <w:szCs w:val="20"/>
          <w:lang w:eastAsia="nl-BE"/>
        </w:rPr>
        <w:t>Een verklaring van de Belastingdienst die (uitgaande van de datum van inschrijven) niet ouder is dan zes maanden en waarin staat dat de uitsluitingsgrond inzake het niet voldoen van betaling van belastingen en sociale verzekeringspremies, artikel 2.86 artikel 4 en artikel 2.87 lid 1 onderdeel j niet op hem van toepassing is.</w:t>
      </w:r>
    </w:p>
    <w:p w14:paraId="7853ED7D" w14:textId="53C92C9F" w:rsidR="00034908" w:rsidRPr="00A32F20" w:rsidRDefault="00034908" w:rsidP="00A32F20">
      <w:pPr>
        <w:pStyle w:val="Standard"/>
        <w:numPr>
          <w:ilvl w:val="0"/>
          <w:numId w:val="14"/>
        </w:numPr>
        <w:ind w:left="426"/>
        <w:rPr>
          <w:rFonts w:ascii="Arial" w:hAnsi="Arial" w:cs="Arial"/>
          <w:sz w:val="20"/>
          <w:szCs w:val="20"/>
          <w:lang w:eastAsia="nl-BE"/>
        </w:rPr>
      </w:pPr>
      <w:r w:rsidRPr="00A32F20">
        <w:rPr>
          <w:rFonts w:ascii="Arial" w:hAnsi="Arial" w:cs="Arial"/>
          <w:sz w:val="20"/>
          <w:szCs w:val="20"/>
          <w:lang w:eastAsia="nl-BE"/>
        </w:rPr>
        <w:t xml:space="preserve">Een referentiebeschrijving die, naar oordeel van </w:t>
      </w:r>
      <w:r w:rsidR="00BD637F" w:rsidRPr="00A32F20">
        <w:rPr>
          <w:rFonts w:ascii="Arial" w:hAnsi="Arial" w:cs="Arial"/>
          <w:sz w:val="20"/>
          <w:szCs w:val="20"/>
        </w:rPr>
        <w:t>Aanbestedende dienst</w:t>
      </w:r>
      <w:r w:rsidRPr="00A32F20">
        <w:rPr>
          <w:rFonts w:ascii="Arial" w:hAnsi="Arial" w:cs="Arial"/>
          <w:sz w:val="20"/>
          <w:szCs w:val="20"/>
          <w:lang w:eastAsia="nl-BE"/>
        </w:rPr>
        <w:t xml:space="preserve">,  onomstotelijk aantoont dat inschrijver beschikt over de vereiste kerncompetenties. De referentie mag niet ouder zijn dan drie jaar (uitgaande van de datum van inschrijven). </w:t>
      </w:r>
      <w:r w:rsidRPr="00A32F20">
        <w:rPr>
          <w:rFonts w:ascii="Arial" w:hAnsi="Arial" w:cs="Arial"/>
          <w:sz w:val="20"/>
          <w:szCs w:val="20"/>
        </w:rPr>
        <w:t>Per competentie dient er één referentie te worden ingediend. In het geval van meerdere competenties mogen deze ook in één referentie worden voldaan, mits duidelijk en ondubbelzinnig beschreven. Meerdere referenties mogen niet gecombineerd worden om aan één competentie te voldoen.</w:t>
      </w:r>
    </w:p>
    <w:p w14:paraId="46CAC507" w14:textId="0741A6E3" w:rsidR="00034908" w:rsidRPr="00A32F20" w:rsidRDefault="00034908" w:rsidP="00A32F20">
      <w:pPr>
        <w:pStyle w:val="Standard"/>
        <w:numPr>
          <w:ilvl w:val="0"/>
          <w:numId w:val="14"/>
        </w:numPr>
        <w:ind w:left="426"/>
        <w:rPr>
          <w:rFonts w:ascii="Arial" w:hAnsi="Arial" w:cs="Arial"/>
          <w:sz w:val="20"/>
          <w:szCs w:val="20"/>
          <w:lang w:eastAsia="nl-BE"/>
        </w:rPr>
      </w:pPr>
      <w:r w:rsidRPr="00A32F20">
        <w:rPr>
          <w:rFonts w:ascii="Arial" w:hAnsi="Arial" w:cs="Arial"/>
          <w:sz w:val="20"/>
          <w:szCs w:val="20"/>
        </w:rPr>
        <w:t>Een kopie van een verzekeringspolis</w:t>
      </w:r>
      <w:r w:rsidR="0005657B" w:rsidRPr="00A32F20">
        <w:rPr>
          <w:rFonts w:ascii="Arial" w:hAnsi="Arial" w:cs="Arial"/>
          <w:sz w:val="20"/>
          <w:szCs w:val="20"/>
        </w:rPr>
        <w:t xml:space="preserve"> of verklaring van de verzekeraar</w:t>
      </w:r>
      <w:r w:rsidRPr="00A32F20">
        <w:rPr>
          <w:rFonts w:ascii="Arial" w:hAnsi="Arial" w:cs="Arial"/>
          <w:sz w:val="20"/>
          <w:szCs w:val="20"/>
        </w:rPr>
        <w:t xml:space="preserve"> waaruit blijkt dat inschrijver minimaal verzekerd is voor het in dit document genoemde bedrag</w:t>
      </w:r>
    </w:p>
    <w:p w14:paraId="6F86738C" w14:textId="77777777" w:rsidR="0005657B" w:rsidRPr="00A32F20" w:rsidRDefault="0005657B" w:rsidP="00FC4500">
      <w:pPr>
        <w:keepNext/>
        <w:tabs>
          <w:tab w:val="left" w:pos="850"/>
        </w:tabs>
        <w:spacing w:line="240" w:lineRule="auto"/>
        <w:ind w:left="850" w:hanging="850"/>
        <w:outlineLvl w:val="1"/>
        <w:rPr>
          <w:rFonts w:ascii="Arial" w:hAnsi="Arial" w:cs="Arial"/>
          <w:b/>
          <w:bCs/>
          <w:iCs/>
          <w:lang w:eastAsia="en-GB"/>
        </w:rPr>
      </w:pPr>
    </w:p>
    <w:p w14:paraId="1F075541" w14:textId="77777777" w:rsidR="0005657B" w:rsidRPr="00A32F20" w:rsidRDefault="0005657B" w:rsidP="00FC4500">
      <w:pPr>
        <w:keepNext/>
        <w:tabs>
          <w:tab w:val="left" w:pos="850"/>
        </w:tabs>
        <w:spacing w:line="240" w:lineRule="auto"/>
        <w:ind w:left="850" w:hanging="850"/>
        <w:outlineLvl w:val="1"/>
        <w:rPr>
          <w:rFonts w:ascii="Arial" w:hAnsi="Arial" w:cs="Arial"/>
          <w:b/>
          <w:bCs/>
          <w:iCs/>
          <w:lang w:eastAsia="en-GB"/>
        </w:rPr>
      </w:pPr>
    </w:p>
    <w:p w14:paraId="4EF8FDA1" w14:textId="140BAD62" w:rsidR="009A1511" w:rsidRPr="00FC4500" w:rsidRDefault="009A1511" w:rsidP="00FC4500">
      <w:pPr>
        <w:spacing w:line="240" w:lineRule="auto"/>
        <w:rPr>
          <w:rFonts w:ascii="Arial" w:hAnsi="Arial" w:cs="Arial"/>
          <w:lang w:eastAsia="en-GB"/>
        </w:rPr>
      </w:pPr>
      <w:r w:rsidRPr="00FC4500">
        <w:rPr>
          <w:rFonts w:ascii="Arial" w:hAnsi="Arial" w:cs="Arial"/>
          <w:lang w:eastAsia="en-GB"/>
        </w:rPr>
        <w:br w:type="page"/>
      </w:r>
    </w:p>
    <w:p w14:paraId="4126EA12" w14:textId="5F6DF463" w:rsidR="009A1511" w:rsidRPr="00FC4500" w:rsidRDefault="00034908" w:rsidP="004B5C5B">
      <w:pPr>
        <w:pStyle w:val="Kop1"/>
      </w:pPr>
      <w:bookmarkStart w:id="109" w:name="_Toc163650839"/>
      <w:r w:rsidRPr="00FC4500">
        <w:lastRenderedPageBreak/>
        <w:t>Eisen ten aanzien van de opdracht</w:t>
      </w:r>
      <w:bookmarkEnd w:id="109"/>
    </w:p>
    <w:p w14:paraId="026DEC69" w14:textId="77C0635A" w:rsidR="00034908" w:rsidRPr="00FC4500" w:rsidRDefault="00034908" w:rsidP="00FC4500">
      <w:pPr>
        <w:spacing w:line="240" w:lineRule="auto"/>
        <w:rPr>
          <w:rFonts w:ascii="Arial" w:hAnsi="Arial" w:cs="Arial"/>
        </w:rPr>
      </w:pPr>
      <w:r w:rsidRPr="00FC4500">
        <w:rPr>
          <w:rFonts w:ascii="Arial" w:hAnsi="Arial" w:cs="Arial"/>
        </w:rPr>
        <w:t xml:space="preserve">Dit hoofdstuk bevat eisen ten aanzien van de opdracht. Eisen zijn hard, wat betekent dat inschrijvers bij uitvoering van de opdracht aan de eisen dienen te voldoen en daarmee rekening dienen te houden bij het opstellen van een inschrijving. Verder bevat dit hoofdstuk een verdere uitwerking van de </w:t>
      </w:r>
      <w:r w:rsidRPr="00A32F20">
        <w:rPr>
          <w:rFonts w:ascii="Arial" w:hAnsi="Arial" w:cs="Arial"/>
        </w:rPr>
        <w:t>subgunning</w:t>
      </w:r>
      <w:r w:rsidR="00A32F20" w:rsidRPr="00A32F20">
        <w:rPr>
          <w:rFonts w:ascii="Arial" w:hAnsi="Arial" w:cs="Arial"/>
        </w:rPr>
        <w:t>s</w:t>
      </w:r>
      <w:r w:rsidRPr="00A32F20">
        <w:rPr>
          <w:rFonts w:ascii="Arial" w:hAnsi="Arial" w:cs="Arial"/>
        </w:rPr>
        <w:t xml:space="preserve">criteria kwaliteit en prijs.  </w:t>
      </w:r>
    </w:p>
    <w:p w14:paraId="4E133536" w14:textId="77777777" w:rsidR="00034908" w:rsidRPr="00FC4500" w:rsidRDefault="00034908" w:rsidP="00FC4500">
      <w:pPr>
        <w:spacing w:line="240" w:lineRule="auto"/>
        <w:rPr>
          <w:rFonts w:ascii="Arial" w:hAnsi="Arial" w:cs="Arial"/>
        </w:rPr>
      </w:pPr>
    </w:p>
    <w:p w14:paraId="51ED33E2" w14:textId="77777777" w:rsidR="00034908" w:rsidRPr="00FC4500" w:rsidRDefault="00034908" w:rsidP="004B5C5B">
      <w:pPr>
        <w:pStyle w:val="Kop2"/>
      </w:pPr>
      <w:bookmarkStart w:id="110" w:name="_Toc353201873"/>
      <w:bookmarkStart w:id="111" w:name="_Toc18075305"/>
      <w:bookmarkStart w:id="112" w:name="_Toc163650840"/>
      <w:r w:rsidRPr="00FC4500">
        <w:t>Eisen ten aanzien van de opdracht</w:t>
      </w:r>
      <w:bookmarkEnd w:id="110"/>
      <w:bookmarkEnd w:id="111"/>
      <w:bookmarkEnd w:id="112"/>
    </w:p>
    <w:p w14:paraId="4EC4902C" w14:textId="2AB05FE5" w:rsidR="00034908" w:rsidRPr="00FC4500" w:rsidRDefault="00034908" w:rsidP="00FC4500">
      <w:pPr>
        <w:autoSpaceDE w:val="0"/>
        <w:autoSpaceDN w:val="0"/>
        <w:adjustRightInd w:val="0"/>
        <w:spacing w:line="240" w:lineRule="auto"/>
        <w:rPr>
          <w:rFonts w:ascii="Arial" w:hAnsi="Arial" w:cs="Arial"/>
          <w:lang w:eastAsia="en-GB"/>
        </w:rPr>
      </w:pPr>
      <w:r w:rsidRPr="00FC4500">
        <w:rPr>
          <w:rFonts w:ascii="Arial" w:hAnsi="Arial" w:cs="Arial"/>
          <w:lang w:eastAsia="en-GB"/>
        </w:rPr>
        <w:t>In deze paragraaf zijn eisen ten aanzien van de opdracht opgenomen. De geformuleerde eisen staan in relatie tot de opdracht. De eisen die worden gesteld t.a.v. de opdracht staan vermeld in het programma van eisen. Inschrijvers dienen per eis aan te geven of zij aan de benoemde eisen kunnen voldoen.</w:t>
      </w:r>
    </w:p>
    <w:p w14:paraId="65DBBD7A" w14:textId="6F8F4C4E" w:rsidR="00034908" w:rsidRPr="00FC4500" w:rsidRDefault="00034908" w:rsidP="00FC4500">
      <w:pPr>
        <w:autoSpaceDE w:val="0"/>
        <w:autoSpaceDN w:val="0"/>
        <w:adjustRightInd w:val="0"/>
        <w:spacing w:line="240" w:lineRule="auto"/>
        <w:rPr>
          <w:rFonts w:ascii="Arial" w:hAnsi="Arial" w:cs="Arial"/>
          <w:lang w:eastAsia="en-GB"/>
        </w:rPr>
      </w:pPr>
    </w:p>
    <w:p w14:paraId="34B851CB" w14:textId="678B7AE2" w:rsidR="00AE1CC5" w:rsidRPr="00460E55" w:rsidRDefault="00AE1CC5" w:rsidP="00460E55">
      <w:pPr>
        <w:spacing w:line="240" w:lineRule="auto"/>
        <w:rPr>
          <w:rFonts w:ascii="Arial" w:hAnsi="Arial" w:cs="Arial"/>
        </w:rPr>
      </w:pPr>
      <w:r w:rsidRPr="00460E55">
        <w:rPr>
          <w:rFonts w:ascii="Arial" w:hAnsi="Arial" w:cs="Arial"/>
        </w:rPr>
        <w:t>De volgende eisen ten aanzien van de opdracht zijn van toepassing:</w:t>
      </w:r>
    </w:p>
    <w:p w14:paraId="4CF184E2" w14:textId="77777777" w:rsidR="00034908" w:rsidRPr="00460E55" w:rsidRDefault="00034908" w:rsidP="00460E55">
      <w:pPr>
        <w:spacing w:line="240" w:lineRule="auto"/>
        <w:rPr>
          <w:rFonts w:ascii="Arial" w:hAnsi="Arial" w:cs="Arial"/>
          <w:lang w:eastAsia="en-GB"/>
        </w:rPr>
      </w:pPr>
    </w:p>
    <w:p w14:paraId="461B26BB" w14:textId="77777777" w:rsidR="00A32F20" w:rsidRPr="00460E55" w:rsidRDefault="00A32F20" w:rsidP="00460E55">
      <w:pPr>
        <w:spacing w:line="240" w:lineRule="auto"/>
        <w:rPr>
          <w:rFonts w:ascii="Arial" w:hAnsi="Arial" w:cs="Arial"/>
          <w:b/>
          <w:bCs/>
        </w:rPr>
      </w:pPr>
      <w:r w:rsidRPr="00460E55">
        <w:rPr>
          <w:rFonts w:ascii="Arial" w:hAnsi="Arial" w:cs="Arial"/>
          <w:b/>
          <w:bCs/>
        </w:rPr>
        <w:t>Algemeen</w:t>
      </w:r>
    </w:p>
    <w:p w14:paraId="1AA9A90E"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eastAsiaTheme="minorEastAsia" w:hAnsi="Arial" w:cs="Arial"/>
        </w:rPr>
        <w:t>Opdrachtnemer dient bij de uitvoering van de opdracht te voldoen aan vigerende wet -en regelgeving waaronder aanpassingen van de overeenkomst, die noodzakelijk zijn als gevolg van wijziging van regelgeving, zullen over en weer niet tot schadeplichtigheid kunnen leiden.</w:t>
      </w:r>
    </w:p>
    <w:p w14:paraId="79C73EBF"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Eisen m.b.t. geheimhouding, van toepassing zijnde wetgeving, tussentijdse beëindiging, contactpersonen, informatieplicht, aansprakelijkheid, KPI’s en personeel zijn opgenomen in de conceptovereenkomst en de inkoopvoorwaarden.</w:t>
      </w:r>
    </w:p>
    <w:p w14:paraId="6BBF1C38" w14:textId="77777777" w:rsidR="00A32F20" w:rsidRPr="00460E55" w:rsidRDefault="00A32F20" w:rsidP="00460E55">
      <w:pPr>
        <w:spacing w:line="240" w:lineRule="auto"/>
        <w:rPr>
          <w:rFonts w:ascii="Arial" w:hAnsi="Arial" w:cs="Arial"/>
        </w:rPr>
      </w:pPr>
    </w:p>
    <w:p w14:paraId="1DAA93D8" w14:textId="77777777" w:rsidR="00A32F20" w:rsidRPr="00460E55" w:rsidRDefault="00A32F20" w:rsidP="00460E55">
      <w:pPr>
        <w:spacing w:line="240" w:lineRule="auto"/>
        <w:rPr>
          <w:rFonts w:ascii="Arial" w:hAnsi="Arial" w:cs="Arial"/>
          <w:b/>
          <w:bCs/>
        </w:rPr>
      </w:pPr>
      <w:r w:rsidRPr="00460E55">
        <w:rPr>
          <w:rFonts w:ascii="Arial" w:hAnsi="Arial" w:cs="Arial"/>
          <w:b/>
          <w:bCs/>
        </w:rPr>
        <w:t>Administratie en communicatie</w:t>
      </w:r>
    </w:p>
    <w:p w14:paraId="33F696EB" w14:textId="77777777" w:rsidR="00A32F20" w:rsidRPr="00460E55" w:rsidRDefault="00A32F20" w:rsidP="00460E55">
      <w:pPr>
        <w:pStyle w:val="Lijstalinea"/>
        <w:numPr>
          <w:ilvl w:val="0"/>
          <w:numId w:val="27"/>
        </w:numPr>
        <w:spacing w:line="240" w:lineRule="auto"/>
        <w:rPr>
          <w:rFonts w:ascii="Arial" w:hAnsi="Arial" w:cs="Arial"/>
          <w:color w:val="000000" w:themeColor="text1"/>
        </w:rPr>
      </w:pPr>
      <w:r w:rsidRPr="00460E55">
        <w:rPr>
          <w:rFonts w:ascii="Arial" w:hAnsi="Arial" w:cs="Arial"/>
          <w:color w:val="000000" w:themeColor="text1"/>
        </w:rPr>
        <w:t xml:space="preserve">Er vindt structureel overleg plaats tussen de vertegenwoordiger van </w:t>
      </w:r>
      <w:r w:rsidRPr="00460E55">
        <w:rPr>
          <w:rFonts w:ascii="Arial" w:hAnsi="Arial" w:cs="Arial"/>
        </w:rPr>
        <w:t xml:space="preserve">Koning Willem I College </w:t>
      </w:r>
      <w:r w:rsidRPr="00460E55">
        <w:rPr>
          <w:rFonts w:ascii="Arial" w:hAnsi="Arial" w:cs="Arial"/>
          <w:color w:val="000000" w:themeColor="text1"/>
        </w:rPr>
        <w:t xml:space="preserve">en de uitvoerder van de inschrijver. </w:t>
      </w:r>
      <w:r w:rsidRPr="00460E55">
        <w:rPr>
          <w:rFonts w:ascii="Arial" w:hAnsi="Arial" w:cs="Arial"/>
        </w:rPr>
        <w:t xml:space="preserve">Het overleg vindt plaats op locatie bij Koning Willem I College. </w:t>
      </w:r>
      <w:r w:rsidRPr="00460E55">
        <w:rPr>
          <w:rFonts w:ascii="Arial" w:eastAsiaTheme="minorHAnsi" w:hAnsi="Arial" w:cs="Arial"/>
          <w:color w:val="000000" w:themeColor="text1"/>
        </w:rPr>
        <w:t>Het verslag van de evaluatie wordt op verzoek opgesteld door inschrijver.</w:t>
      </w:r>
    </w:p>
    <w:p w14:paraId="160879DC" w14:textId="77777777" w:rsidR="00A32F20" w:rsidRPr="00460E55" w:rsidRDefault="00A32F20" w:rsidP="00460E55">
      <w:pPr>
        <w:spacing w:line="240" w:lineRule="auto"/>
        <w:rPr>
          <w:rFonts w:ascii="Arial" w:hAnsi="Arial" w:cs="Arial"/>
        </w:rPr>
      </w:pPr>
    </w:p>
    <w:p w14:paraId="5E37A125" w14:textId="77777777" w:rsidR="00A32F20" w:rsidRPr="00460E55" w:rsidRDefault="00A32F20" w:rsidP="00460E55">
      <w:pPr>
        <w:spacing w:line="240" w:lineRule="auto"/>
        <w:rPr>
          <w:rFonts w:ascii="Arial" w:hAnsi="Arial" w:cs="Arial"/>
          <w:b/>
          <w:bCs/>
        </w:rPr>
      </w:pPr>
      <w:r w:rsidRPr="00460E55">
        <w:rPr>
          <w:rFonts w:ascii="Arial" w:hAnsi="Arial" w:cs="Arial"/>
          <w:b/>
          <w:bCs/>
        </w:rPr>
        <w:t>Prijsvorming en facturatie</w:t>
      </w:r>
    </w:p>
    <w:p w14:paraId="172DF970"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Facturatie vindt plaats door middel van een e-factuur (digitaal XML-bestand) via het e-mailadres van Koning Willem I College.</w:t>
      </w:r>
    </w:p>
    <w:p w14:paraId="59C6EDDD"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eastAsiaTheme="minorEastAsia" w:hAnsi="Arial" w:cs="Arial"/>
        </w:rPr>
        <w:t>Inschrijver is gerechtigd om vanaf 1-8-2025 één keer per jaar de prijzen te indexeren. Inschrijver dient hiervoor met een schriftelijk voorstel te komen uiterlijk 1 maand voor ingangsdatum. Prijsaanpassingen dienen te geschieden conform de indexatie die het Rijk toepast op de specifieke uitkering (SPUK) voor inburgeringsvoorzieningen. Deze indexatie voor het komende jaar wordt jaarlijks in de Staatscourant bekend gemaakt voor 1 oktober van het lopende jaar. Wanneer er een jaar niet geïndexeerd is, kan het jaar erop niet voor twee jaar geïndexeerd worden.</w:t>
      </w:r>
    </w:p>
    <w:p w14:paraId="3FA02F9F"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Betaling van uurtarief zal zijn per gewerkt uur, zonder voorbereiding en nazorg (hoogte van dit uurtarief is incl. alle variabelen waaronder salaris, reisafstand woon-werk, etc. en excl. btw).</w:t>
      </w:r>
    </w:p>
    <w:p w14:paraId="7F4FB5A8"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De door Inschrijver verstrekte taalopleidingen zijn vrijgesteld van BTW op basis van besluit 30 juli 2014 nr BLKB/2014/125M.</w:t>
      </w:r>
    </w:p>
    <w:p w14:paraId="2FF8F880"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Koning Willem I College zal nimmer meer verschuldigd zijn dan het overeengekomen uurtarief. Het risico dat over het door Inschrijver gestelde tarief toch BTW in rekening had moeten worden gebracht komt voor rekening van Inschrijver.</w:t>
      </w:r>
    </w:p>
    <w:p w14:paraId="7D6213BF"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Voorafgaand aan de facturatie van Inschrijver wordt goedkeuring van de door Inschrijver gerealiseerde inzet verleend door de contactpersoon van Koning Willem I College. Als factuurdatum geldt de datum van aanbieding van de inzet van uren.</w:t>
      </w:r>
    </w:p>
    <w:p w14:paraId="369C9101" w14:textId="77777777" w:rsidR="00A32F20" w:rsidRPr="00460E55" w:rsidRDefault="00A32F20" w:rsidP="00460E55">
      <w:pPr>
        <w:pStyle w:val="Lijstalinea"/>
        <w:numPr>
          <w:ilvl w:val="0"/>
          <w:numId w:val="27"/>
        </w:numPr>
        <w:spacing w:line="240" w:lineRule="auto"/>
        <w:rPr>
          <w:rFonts w:ascii="Arial" w:hAnsi="Arial" w:cs="Arial"/>
        </w:rPr>
      </w:pPr>
      <w:r w:rsidRPr="00460E55">
        <w:rPr>
          <w:rStyle w:val="cf01"/>
          <w:rFonts w:ascii="Arial" w:hAnsi="Arial" w:cs="Arial"/>
          <w:sz w:val="20"/>
          <w:szCs w:val="20"/>
        </w:rPr>
        <w:t>Opdrachtnemer factureert achteraf, per vier weken, per aanvraag. Facturen worden onderbouwd met een door het Koning Willem I College geaccordeerde urenverantwoording. Per aanvraag wordt een locatie/kostenplaats en contactpersoon gecommuniceerd dat op de factuur vermeld dient te worden. Daarnaast staan op de factuur de volgende gegevens; Afdelingscode, naam medewerker, uren, uurtarief.</w:t>
      </w:r>
    </w:p>
    <w:p w14:paraId="2F73AEB4" w14:textId="77777777" w:rsidR="00A32F20" w:rsidRPr="00460E55" w:rsidRDefault="00A32F20" w:rsidP="00460E55">
      <w:pPr>
        <w:spacing w:line="240" w:lineRule="auto"/>
        <w:rPr>
          <w:rFonts w:ascii="Arial" w:hAnsi="Arial" w:cs="Arial"/>
        </w:rPr>
      </w:pPr>
    </w:p>
    <w:p w14:paraId="6DEB01A7" w14:textId="77777777" w:rsidR="00460E55" w:rsidRDefault="00460E55" w:rsidP="00460E55">
      <w:pPr>
        <w:spacing w:line="240" w:lineRule="auto"/>
        <w:rPr>
          <w:rFonts w:ascii="Arial" w:hAnsi="Arial" w:cs="Arial"/>
          <w:b/>
          <w:bCs/>
        </w:rPr>
      </w:pPr>
    </w:p>
    <w:p w14:paraId="29C70C50" w14:textId="77777777" w:rsidR="00460E55" w:rsidRDefault="00460E55" w:rsidP="00460E55">
      <w:pPr>
        <w:spacing w:line="240" w:lineRule="auto"/>
        <w:rPr>
          <w:rFonts w:ascii="Arial" w:hAnsi="Arial" w:cs="Arial"/>
          <w:b/>
          <w:bCs/>
        </w:rPr>
      </w:pPr>
    </w:p>
    <w:p w14:paraId="575A2262" w14:textId="77777777" w:rsidR="00460E55" w:rsidRDefault="00460E55" w:rsidP="00460E55">
      <w:pPr>
        <w:spacing w:line="240" w:lineRule="auto"/>
        <w:rPr>
          <w:rFonts w:ascii="Arial" w:hAnsi="Arial" w:cs="Arial"/>
          <w:b/>
          <w:bCs/>
        </w:rPr>
      </w:pPr>
    </w:p>
    <w:p w14:paraId="0B026454" w14:textId="77777777" w:rsidR="00460E55" w:rsidRDefault="00460E55" w:rsidP="00460E55">
      <w:pPr>
        <w:spacing w:line="240" w:lineRule="auto"/>
        <w:rPr>
          <w:rFonts w:ascii="Arial" w:hAnsi="Arial" w:cs="Arial"/>
          <w:b/>
          <w:bCs/>
        </w:rPr>
      </w:pPr>
    </w:p>
    <w:p w14:paraId="3834F339" w14:textId="77777777" w:rsidR="00460E55" w:rsidRDefault="00460E55" w:rsidP="00460E55">
      <w:pPr>
        <w:spacing w:line="240" w:lineRule="auto"/>
        <w:rPr>
          <w:rFonts w:ascii="Arial" w:hAnsi="Arial" w:cs="Arial"/>
          <w:b/>
          <w:bCs/>
        </w:rPr>
      </w:pPr>
    </w:p>
    <w:p w14:paraId="0401F2FB" w14:textId="75CF9931" w:rsidR="00A32F20" w:rsidRPr="00460E55" w:rsidRDefault="00A32F20" w:rsidP="00460E55">
      <w:pPr>
        <w:spacing w:line="240" w:lineRule="auto"/>
        <w:rPr>
          <w:rFonts w:ascii="Arial" w:hAnsi="Arial" w:cs="Arial"/>
          <w:b/>
          <w:bCs/>
        </w:rPr>
      </w:pPr>
      <w:r w:rsidRPr="00460E55">
        <w:rPr>
          <w:rFonts w:ascii="Arial" w:hAnsi="Arial" w:cs="Arial"/>
          <w:b/>
          <w:bCs/>
        </w:rPr>
        <w:lastRenderedPageBreak/>
        <w:t>Personeel en uitvoering werkzaamheden</w:t>
      </w:r>
    </w:p>
    <w:p w14:paraId="59D33484"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Alle medewerkers van de Inschrijver (hierna medewerkers) die werkzaam zijn voor Koning Willem I College dienen de Nederlandse taal goed te beheersen.</w:t>
      </w:r>
    </w:p>
    <w:p w14:paraId="169281AD"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Koning Willem I College behoudt zich het recht voor om een medewerker de toegang tot de panden van het Koning Willem I College te ontzeggen. Dit gebeurt na overleg met Inschrijver en wordt schriftelijk bevestigd.</w:t>
      </w:r>
    </w:p>
    <w:p w14:paraId="0D857589"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 xml:space="preserve">Medewerkers hebben een geldig identiteitsbewijs en moeten een recente Verklaring omtrent gedrag sector onderwijs overleggen. </w:t>
      </w:r>
    </w:p>
    <w:p w14:paraId="53FAB846" w14:textId="77777777" w:rsidR="00A32F20" w:rsidRPr="00460E55" w:rsidRDefault="00A32F20" w:rsidP="00460E55">
      <w:pPr>
        <w:pStyle w:val="Lijstalinea"/>
        <w:numPr>
          <w:ilvl w:val="0"/>
          <w:numId w:val="27"/>
        </w:numPr>
        <w:autoSpaceDE w:val="0"/>
        <w:autoSpaceDN w:val="0"/>
        <w:adjustRightInd w:val="0"/>
        <w:spacing w:line="240" w:lineRule="auto"/>
        <w:rPr>
          <w:rFonts w:ascii="Arial" w:eastAsiaTheme="minorEastAsia" w:hAnsi="Arial" w:cs="Arial"/>
          <w:color w:val="000000"/>
          <w:lang w:eastAsia="en-US"/>
        </w:rPr>
      </w:pPr>
      <w:r w:rsidRPr="00460E55">
        <w:rPr>
          <w:rFonts w:ascii="Arial" w:eastAsiaTheme="minorEastAsia" w:hAnsi="Arial" w:cs="Arial"/>
          <w:color w:val="000000" w:themeColor="text1"/>
          <w:lang w:eastAsia="en-US"/>
        </w:rPr>
        <w:t xml:space="preserve">Inschrijver zorgt dat alle administratieve processen en de volledige documentatie in orde zijn, waaronder relevante diploma’s, CV, werkvergunning, en kopie identiteitsbewijs. Inschrijver biedt geen kandidaat aan waarvan de documentatie niet op orde is. Inschrijver beoordeelt het identiteitsbewijs en overige documenten op echtheid. </w:t>
      </w:r>
    </w:p>
    <w:p w14:paraId="547C3569" w14:textId="77777777" w:rsidR="00A32F20" w:rsidRPr="00460E55" w:rsidRDefault="00A32F20" w:rsidP="00460E55">
      <w:pPr>
        <w:pStyle w:val="Lijstalinea"/>
        <w:numPr>
          <w:ilvl w:val="0"/>
          <w:numId w:val="27"/>
        </w:numPr>
        <w:autoSpaceDE w:val="0"/>
        <w:autoSpaceDN w:val="0"/>
        <w:adjustRightInd w:val="0"/>
        <w:spacing w:line="240" w:lineRule="auto"/>
        <w:rPr>
          <w:rFonts w:ascii="Arial" w:eastAsiaTheme="minorEastAsia" w:hAnsi="Arial" w:cs="Arial"/>
          <w:color w:val="000000"/>
          <w:lang w:eastAsia="en-US"/>
        </w:rPr>
      </w:pPr>
      <w:r w:rsidRPr="00460E55">
        <w:rPr>
          <w:rFonts w:ascii="Arial" w:eastAsiaTheme="minorEastAsia" w:hAnsi="Arial" w:cs="Arial"/>
          <w:color w:val="000000" w:themeColor="text1"/>
          <w:lang w:eastAsia="en-US"/>
        </w:rPr>
        <w:t xml:space="preserve">Inschrijver stelt als onderwijzend personeel alleen kandidaten voor die kunnen beschikken over een VOG met Screeningsprofiel Onderwijs (60).  Een VOG mag maximaal zes maanden oud zijn en de kosten worden niet doorbelast aan de kandidaat. De kosten hiervoor zijn voor Inschrijver. De VOG met Screeningsprofiel Onderwijs (60) dient in het bezit te zijn van Koning Willem I College voordat de kandidaat kan starten. </w:t>
      </w:r>
    </w:p>
    <w:p w14:paraId="3C19F122"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De medewerkers dienen in het bezit te zijn van relevante diploma’s en/of certificeringen in NT1 en NT2-onderwijs.</w:t>
      </w:r>
    </w:p>
    <w:p w14:paraId="4A448615"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 xml:space="preserve">De medewerkers dienen ervaring te hebben met lesgeven aan specifieke doelgroepen, b.v. immigranten, vluchtelingen of hoogopgeleide anderstaligen. </w:t>
      </w:r>
    </w:p>
    <w:p w14:paraId="41D8C093"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De medewerkers dienen bereid te zijn om deel te nemen aan professionele ontwikkeling en teamoverleg.</w:t>
      </w:r>
    </w:p>
    <w:p w14:paraId="3360A54A"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 xml:space="preserve">De medewerkers moeten flexibel inzetbaar zijn, o.a. in de zomervakantie en in de avond. </w:t>
      </w:r>
    </w:p>
    <w:p w14:paraId="1DB1D237" w14:textId="77777777" w:rsidR="00A32F20" w:rsidRPr="00460E55" w:rsidRDefault="00A32F20" w:rsidP="00460E55">
      <w:pPr>
        <w:pStyle w:val="pf0"/>
        <w:numPr>
          <w:ilvl w:val="0"/>
          <w:numId w:val="27"/>
        </w:numPr>
        <w:spacing w:before="0" w:beforeAutospacing="0" w:after="0" w:afterAutospacing="0"/>
        <w:rPr>
          <w:rStyle w:val="cf01"/>
          <w:rFonts w:ascii="Arial" w:hAnsi="Arial" w:cs="Arial"/>
          <w:sz w:val="20"/>
          <w:szCs w:val="20"/>
        </w:rPr>
      </w:pPr>
      <w:r w:rsidRPr="00460E55">
        <w:rPr>
          <w:rStyle w:val="cf01"/>
          <w:rFonts w:ascii="Arial" w:hAnsi="Arial" w:cs="Arial"/>
          <w:sz w:val="20"/>
          <w:szCs w:val="20"/>
        </w:rPr>
        <w:t xml:space="preserve">Na akkoord van Koning Willem I College wordt de inzet van kandidaat door de desbetreffende partij schriftelijk bevestigd, waarbij hetgeen overeengekomen wordt vastgelegd. Opdrachtnemer stemt met kandidaat af welke gegevens met het KW1C worden gedeeld. In de schriftelijke bevestiging staat minimaal de volgende informatie: </w:t>
      </w:r>
    </w:p>
    <w:p w14:paraId="49DA42A6"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ingangsdatum, </w:t>
      </w:r>
    </w:p>
    <w:p w14:paraId="553BBCC2"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einddatum, </w:t>
      </w:r>
    </w:p>
    <w:p w14:paraId="6FC5523D"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mogelijke verlengingen, </w:t>
      </w:r>
    </w:p>
    <w:p w14:paraId="7FF0E059"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soort inhuur (uitzenden / detacheren), </w:t>
      </w:r>
    </w:p>
    <w:p w14:paraId="56DBAFA4"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FTE / uren, </w:t>
      </w:r>
    </w:p>
    <w:p w14:paraId="44EE036A"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uurtarief, </w:t>
      </w:r>
    </w:p>
    <w:p w14:paraId="7A05D55E"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reiskosten, </w:t>
      </w:r>
    </w:p>
    <w:p w14:paraId="4CD76B83"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NAW gegevens kandidaat, </w:t>
      </w:r>
    </w:p>
    <w:p w14:paraId="7F445DDF"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geboortedatum kandidaat, </w:t>
      </w:r>
    </w:p>
    <w:p w14:paraId="7CD239AE"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e-mailadres kandidaat, </w:t>
      </w:r>
    </w:p>
    <w:p w14:paraId="27FBCA37"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telefoonnummer kandidaat, </w:t>
      </w:r>
    </w:p>
    <w:p w14:paraId="01895928"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functie, </w:t>
      </w:r>
    </w:p>
    <w:p w14:paraId="0D2DF75A" w14:textId="77777777" w:rsidR="00A32F20" w:rsidRPr="00460E55" w:rsidRDefault="00A32F20" w:rsidP="00460E55">
      <w:pPr>
        <w:pStyle w:val="pf0"/>
        <w:numPr>
          <w:ilvl w:val="1"/>
          <w:numId w:val="27"/>
        </w:numPr>
        <w:spacing w:before="0" w:beforeAutospacing="0" w:after="0" w:afterAutospacing="0"/>
        <w:ind w:left="851"/>
        <w:rPr>
          <w:rStyle w:val="cf01"/>
          <w:rFonts w:ascii="Arial" w:hAnsi="Arial" w:cs="Arial"/>
          <w:sz w:val="20"/>
          <w:szCs w:val="20"/>
        </w:rPr>
      </w:pPr>
      <w:r w:rsidRPr="00460E55">
        <w:rPr>
          <w:rStyle w:val="cf01"/>
          <w:rFonts w:ascii="Arial" w:hAnsi="Arial" w:cs="Arial"/>
          <w:sz w:val="20"/>
          <w:szCs w:val="20"/>
        </w:rPr>
        <w:t xml:space="preserve">werklocatie, </w:t>
      </w:r>
    </w:p>
    <w:p w14:paraId="3776E46E" w14:textId="77777777" w:rsidR="00A32F20" w:rsidRPr="00460E55" w:rsidRDefault="00A32F20" w:rsidP="00460E55">
      <w:pPr>
        <w:pStyle w:val="pf0"/>
        <w:numPr>
          <w:ilvl w:val="1"/>
          <w:numId w:val="27"/>
        </w:numPr>
        <w:spacing w:before="0" w:beforeAutospacing="0" w:after="0" w:afterAutospacing="0"/>
        <w:ind w:left="851"/>
        <w:rPr>
          <w:rFonts w:ascii="Arial" w:hAnsi="Arial" w:cs="Arial"/>
          <w:sz w:val="20"/>
          <w:szCs w:val="20"/>
        </w:rPr>
      </w:pPr>
      <w:r w:rsidRPr="00460E55">
        <w:rPr>
          <w:rStyle w:val="cf01"/>
          <w:rFonts w:ascii="Arial" w:hAnsi="Arial" w:cs="Arial"/>
          <w:sz w:val="20"/>
          <w:szCs w:val="20"/>
        </w:rPr>
        <w:t>contactpersoon uitleenorganisatie.</w:t>
      </w:r>
    </w:p>
    <w:p w14:paraId="67261FCC"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Inschrijver dient NEN 4400-1 gecertificeerd te zijn en geaccrediteerd lid van de VRO (Vereniging tot Regulering Onderaanneming) of gelijkwaardig.</w:t>
      </w:r>
    </w:p>
    <w:p w14:paraId="3C9EB05F"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Inschrijver dient bij het uitlenen de toepasselijke wet en regelgeving te hanteren.</w:t>
      </w:r>
    </w:p>
    <w:p w14:paraId="2EE10F7E"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 xml:space="preserve">Inschrijver dient de toepasselijke cao te hanteren of een eigen arbeidsvoorwaardenreglement te hebben. Dit moet minimaal gelijkwaardig zijn aan cao mbo, volgens art. 2.11 lid 4 cao mbo, beloning inclusief toeslagen en onkostenvergoeding is gelijk aan die van een KWIC medewerker. </w:t>
      </w:r>
    </w:p>
    <w:p w14:paraId="0B1C2C98"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Inschrijver heeft een goed personeelsbeleid, wat zich onder meer kenmerkt door een functiegebouw, transparante beoordelingscyclus, klachtregeling, privacyregeling en een gezondheidsbeleid.</w:t>
      </w:r>
    </w:p>
    <w:p w14:paraId="52E77233"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 xml:space="preserve">Inschrijver heeft een zorgvuldig samengesteld en evenwichtig pakket arbeidsvoorwaarden. Dit moet minimaal gelijkwaardig zijn aan cao mbo, volgens art. 2.11 lid 4 cao mbo, beloning inclusief toeslagen en onkostenvergoeding is gelijk aan die van een KWIC medewerker. </w:t>
      </w:r>
    </w:p>
    <w:p w14:paraId="007F5732"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color w:val="000000"/>
        </w:rPr>
        <w:t>Inschrijver heeft een goed onderbouwd stelsel van maatregelen en mogelijkheden voor herplaatsing, her-, om- en bijscholing en training gericht op het inzetbaar houden van medewerkers.</w:t>
      </w:r>
    </w:p>
    <w:p w14:paraId="3040D0E9"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lastRenderedPageBreak/>
        <w:t>Koning Willem I College draagt geen ziekterisico wanneer medewerker van Inschrijver ziek wordt/is.</w:t>
      </w:r>
    </w:p>
    <w:p w14:paraId="419B59E1"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Er zal geen concurrentiebeding gelden wanneer het Koning Willem I College zelf een kandidaat aandraagt voor de invulling van een onderwijsopdracht.</w:t>
      </w:r>
    </w:p>
    <w:p w14:paraId="7FD3ECE8"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Koning Willem I College heeft het recht om in samenspraak met Inschrijver uw in te zetten medewerkers periodiek te beoordelen of de inhoudelijke kwaliteit van de medewerkers voldoen aan de inkoopkwalificaties. De uitkomst van deze beoordelingen zal in een verslag of email worden vastgelegd.</w:t>
      </w:r>
    </w:p>
    <w:p w14:paraId="0034727A"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Indien de uitkomst van de periodieke beoordeling aanleiding geeft tot het niet naar behoren functioneren, heeft Koning Willem I College, na overleg met Inschrijver de mogelijkheid om deze medewerker onmiddellijk te laten vervangen, eventueel na een overeengekomen verbetertraject.</w:t>
      </w:r>
    </w:p>
    <w:p w14:paraId="77185EE6"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Inschrijver geeft Koning Willem I College periodiek inzicht in scholingsactiviteiten van in te zetten medewerkers.</w:t>
      </w:r>
    </w:p>
    <w:p w14:paraId="7CFDA0AD"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Koning Willem I College behoudt onverminderd het recht om eerst eigen professionals/medewerkers (daaronder begrepen professionals/medewerkers van haar dochtervennootschappen) in te zetten.</w:t>
      </w:r>
    </w:p>
    <w:p w14:paraId="290A167E"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 xml:space="preserve">De uitvoering van werkzaamheden kan alleen plaatsvinden na overleg en toestemming van de onderwijsmanager van het Koning Willem I College. </w:t>
      </w:r>
    </w:p>
    <w:p w14:paraId="030DAD2E"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Koning Willem I College behoudt te allen tijde volledige zeggenschap over de werkzaamheden en heeft op elk gewenst moment inzicht in de activiteiten van Inschrijver.</w:t>
      </w:r>
    </w:p>
    <w:p w14:paraId="3EB9632D" w14:textId="77777777" w:rsidR="00A32F20" w:rsidRPr="00460E55" w:rsidRDefault="00A32F20" w:rsidP="00460E55">
      <w:pPr>
        <w:pStyle w:val="Lijstalinea"/>
        <w:numPr>
          <w:ilvl w:val="0"/>
          <w:numId w:val="27"/>
        </w:numPr>
        <w:autoSpaceDE w:val="0"/>
        <w:autoSpaceDN w:val="0"/>
        <w:adjustRightInd w:val="0"/>
        <w:spacing w:line="240" w:lineRule="auto"/>
        <w:rPr>
          <w:rFonts w:ascii="Arial" w:eastAsiaTheme="minorHAnsi" w:hAnsi="Arial" w:cs="Arial"/>
          <w:color w:val="000000"/>
          <w:lang w:eastAsia="en-US"/>
        </w:rPr>
      </w:pPr>
      <w:r w:rsidRPr="00460E55">
        <w:rPr>
          <w:rFonts w:ascii="Arial" w:eastAsiaTheme="minorHAnsi" w:hAnsi="Arial" w:cs="Arial"/>
          <w:color w:val="000000"/>
          <w:lang w:eastAsia="en-US"/>
        </w:rPr>
        <w:t xml:space="preserve">het Koning Willem I College kan ingezette flexibele krachten, na een inzet van ten minste 1.000 uur naar aanleiding van één aanvraag of in een aaneengesloten periode op basis van meer dan één aanvraag, zonder kosten voor het Koning Willem I College, een rechtstreekse arbeidsovereenkomst aanbieden. </w:t>
      </w:r>
    </w:p>
    <w:p w14:paraId="691E884B" w14:textId="77777777" w:rsidR="00A32F20" w:rsidRPr="00460E55" w:rsidRDefault="00A32F20" w:rsidP="00460E55">
      <w:pPr>
        <w:numPr>
          <w:ilvl w:val="0"/>
          <w:numId w:val="27"/>
        </w:numPr>
        <w:autoSpaceDE w:val="0"/>
        <w:autoSpaceDN w:val="0"/>
        <w:adjustRightInd w:val="0"/>
        <w:spacing w:line="240" w:lineRule="auto"/>
        <w:rPr>
          <w:rFonts w:ascii="Arial" w:eastAsiaTheme="minorEastAsia" w:hAnsi="Arial" w:cs="Arial"/>
          <w:color w:val="000000"/>
          <w:lang w:eastAsia="en-US"/>
        </w:rPr>
      </w:pPr>
      <w:r w:rsidRPr="00460E55">
        <w:rPr>
          <w:rFonts w:ascii="Arial" w:eastAsiaTheme="minorEastAsia" w:hAnsi="Arial" w:cs="Arial"/>
          <w:color w:val="000000" w:themeColor="text1"/>
          <w:lang w:eastAsia="en-US"/>
        </w:rPr>
        <w:t xml:space="preserve">Indien het Koning Willem I College eerder dan na de genoemde 1.000 uur een flexibele kracht wil overnemen, geldt een maximale afkoopsom van €7500,- excl. btw. </w:t>
      </w:r>
    </w:p>
    <w:p w14:paraId="535F9902" w14:textId="77777777" w:rsidR="00A32F20" w:rsidRPr="00460E55" w:rsidRDefault="00A32F20" w:rsidP="00460E55">
      <w:pPr>
        <w:spacing w:line="240" w:lineRule="auto"/>
        <w:rPr>
          <w:rFonts w:ascii="Arial" w:hAnsi="Arial" w:cs="Arial"/>
        </w:rPr>
      </w:pPr>
    </w:p>
    <w:p w14:paraId="157DD3EC" w14:textId="77777777" w:rsidR="00A32F20" w:rsidRPr="00460E55" w:rsidRDefault="00A32F20" w:rsidP="00460E55">
      <w:pPr>
        <w:spacing w:line="240" w:lineRule="auto"/>
        <w:rPr>
          <w:rFonts w:ascii="Arial" w:hAnsi="Arial" w:cs="Arial"/>
          <w:b/>
          <w:bCs/>
        </w:rPr>
      </w:pPr>
      <w:r w:rsidRPr="00460E55">
        <w:rPr>
          <w:rFonts w:ascii="Arial" w:hAnsi="Arial" w:cs="Arial"/>
          <w:b/>
          <w:bCs/>
        </w:rPr>
        <w:t>Planning en Implementatie</w:t>
      </w:r>
    </w:p>
    <w:p w14:paraId="1737B152"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Vanaf 1-8-2024 implementatie.</w:t>
      </w:r>
    </w:p>
    <w:p w14:paraId="4E9A4D30" w14:textId="77777777" w:rsidR="00A32F20" w:rsidRPr="00460E55" w:rsidRDefault="00A32F20" w:rsidP="00460E55">
      <w:pPr>
        <w:spacing w:line="240" w:lineRule="auto"/>
        <w:rPr>
          <w:rFonts w:ascii="Arial" w:hAnsi="Arial" w:cs="Arial"/>
        </w:rPr>
      </w:pPr>
    </w:p>
    <w:p w14:paraId="108FFF56" w14:textId="77777777" w:rsidR="00A32F20" w:rsidRPr="00460E55" w:rsidRDefault="00A32F20" w:rsidP="00460E55">
      <w:pPr>
        <w:spacing w:line="240" w:lineRule="auto"/>
        <w:rPr>
          <w:rFonts w:ascii="Arial" w:hAnsi="Arial" w:cs="Arial"/>
          <w:b/>
          <w:bCs/>
        </w:rPr>
      </w:pPr>
      <w:r w:rsidRPr="00460E55">
        <w:rPr>
          <w:rFonts w:ascii="Arial" w:hAnsi="Arial" w:cs="Arial"/>
          <w:b/>
          <w:bCs/>
        </w:rPr>
        <w:t>Beëindiging Overeenkomst</w:t>
      </w:r>
    </w:p>
    <w:p w14:paraId="7F4331FF" w14:textId="77777777" w:rsidR="00A32F20" w:rsidRPr="00460E55" w:rsidRDefault="00A32F20" w:rsidP="00460E55">
      <w:pPr>
        <w:pStyle w:val="Lijstalinea"/>
        <w:numPr>
          <w:ilvl w:val="0"/>
          <w:numId w:val="27"/>
        </w:numPr>
        <w:spacing w:line="240" w:lineRule="auto"/>
        <w:rPr>
          <w:rFonts w:ascii="Arial" w:hAnsi="Arial" w:cs="Arial"/>
        </w:rPr>
      </w:pPr>
      <w:r w:rsidRPr="00460E55">
        <w:rPr>
          <w:rFonts w:ascii="Arial" w:hAnsi="Arial" w:cs="Arial"/>
        </w:rPr>
        <w:t>Documenten, opgesteld in verband met het project dienen aan het einde van de overeenkomst kosteloos aan Koning Willem I College ter beschikking te worden gesteld.</w:t>
      </w:r>
    </w:p>
    <w:p w14:paraId="01B84E8B" w14:textId="77777777" w:rsidR="00A32F20" w:rsidRDefault="00A32F20" w:rsidP="00FC4500">
      <w:pPr>
        <w:spacing w:line="240" w:lineRule="auto"/>
        <w:rPr>
          <w:rFonts w:ascii="Arial" w:hAnsi="Arial" w:cs="Arial"/>
          <w:lang w:eastAsia="en-GB"/>
        </w:rPr>
      </w:pPr>
    </w:p>
    <w:p w14:paraId="6883B0F5" w14:textId="53F53D18" w:rsidR="00034908" w:rsidRPr="00FC4500" w:rsidRDefault="00034908" w:rsidP="004B5C5B">
      <w:pPr>
        <w:pStyle w:val="Kop2"/>
      </w:pPr>
      <w:bookmarkStart w:id="113" w:name="_Toc353201874"/>
      <w:r w:rsidRPr="00FC4500">
        <w:t xml:space="preserve"> </w:t>
      </w:r>
      <w:bookmarkStart w:id="114" w:name="_Toc18075306"/>
      <w:bookmarkStart w:id="115" w:name="_Toc163650841"/>
      <w:r w:rsidRPr="00FC4500">
        <w:t>Subgunningcriteri</w:t>
      </w:r>
      <w:bookmarkEnd w:id="113"/>
      <w:r w:rsidRPr="00FC4500">
        <w:t>um Kwaliteit</w:t>
      </w:r>
      <w:bookmarkEnd w:id="114"/>
      <w:r w:rsidR="001D48E0">
        <w:t xml:space="preserve"> (70%)</w:t>
      </w:r>
      <w:bookmarkEnd w:id="115"/>
    </w:p>
    <w:p w14:paraId="0F069017" w14:textId="77777777" w:rsidR="000216BD" w:rsidRPr="00FC4500" w:rsidRDefault="000216BD" w:rsidP="00FC4500">
      <w:pPr>
        <w:autoSpaceDE w:val="0"/>
        <w:autoSpaceDN w:val="0"/>
        <w:adjustRightInd w:val="0"/>
        <w:spacing w:line="240" w:lineRule="auto"/>
        <w:rPr>
          <w:rFonts w:ascii="Arial" w:hAnsi="Arial" w:cs="Arial"/>
          <w:color w:val="00B050"/>
          <w:lang w:eastAsia="en-GB"/>
        </w:rPr>
      </w:pPr>
    </w:p>
    <w:p w14:paraId="1088281D" w14:textId="6BB70A43" w:rsidR="00034908" w:rsidRPr="00FC4500" w:rsidRDefault="000216BD" w:rsidP="00AF3A27">
      <w:pPr>
        <w:pStyle w:val="Kop3"/>
      </w:pPr>
      <w:bookmarkStart w:id="116" w:name="_Toc163650842"/>
      <w:r w:rsidRPr="00FC4500">
        <w:t>Open vragen</w:t>
      </w:r>
      <w:bookmarkEnd w:id="116"/>
    </w:p>
    <w:p w14:paraId="52779F40" w14:textId="00895B91" w:rsidR="00034908" w:rsidRPr="00FC4500" w:rsidRDefault="00034908" w:rsidP="00FC4500">
      <w:pPr>
        <w:autoSpaceDE w:val="0"/>
        <w:autoSpaceDN w:val="0"/>
        <w:adjustRightInd w:val="0"/>
        <w:spacing w:line="240" w:lineRule="auto"/>
        <w:rPr>
          <w:rFonts w:ascii="Arial" w:hAnsi="Arial" w:cs="Arial"/>
          <w:color w:val="000000"/>
          <w:lang w:eastAsia="en-GB"/>
        </w:rPr>
      </w:pPr>
      <w:r w:rsidRPr="00FC4500">
        <w:rPr>
          <w:rFonts w:ascii="Arial" w:hAnsi="Arial" w:cs="Arial"/>
          <w:color w:val="000000"/>
          <w:lang w:eastAsia="en-GB"/>
        </w:rPr>
        <w:t xml:space="preserve">De inschrijver beantwoordt </w:t>
      </w:r>
      <w:r w:rsidR="00A32F20" w:rsidRPr="00A32F20">
        <w:rPr>
          <w:rFonts w:ascii="Arial" w:hAnsi="Arial" w:cs="Arial"/>
          <w:lang w:eastAsia="en-GB"/>
        </w:rPr>
        <w:t>drie (3)</w:t>
      </w:r>
      <w:r w:rsidRPr="00A32F20">
        <w:rPr>
          <w:rFonts w:ascii="Arial" w:hAnsi="Arial" w:cs="Arial"/>
          <w:lang w:eastAsia="en-GB"/>
        </w:rPr>
        <w:t xml:space="preserve"> </w:t>
      </w:r>
      <w:r w:rsidR="000216BD" w:rsidRPr="00A32F20">
        <w:rPr>
          <w:rFonts w:ascii="Arial" w:hAnsi="Arial" w:cs="Arial"/>
          <w:lang w:eastAsia="en-GB"/>
        </w:rPr>
        <w:t xml:space="preserve">open </w:t>
      </w:r>
      <w:r w:rsidR="000216BD" w:rsidRPr="00FC4500">
        <w:rPr>
          <w:rFonts w:ascii="Arial" w:hAnsi="Arial" w:cs="Arial"/>
          <w:color w:val="000000"/>
          <w:lang w:eastAsia="en-GB"/>
        </w:rPr>
        <w:t>vragen</w:t>
      </w:r>
      <w:r w:rsidRPr="00FC4500">
        <w:rPr>
          <w:rFonts w:ascii="Arial" w:hAnsi="Arial" w:cs="Arial"/>
          <w:color w:val="000000"/>
          <w:lang w:eastAsia="en-GB"/>
        </w:rPr>
        <w:t xml:space="preserve">, welke bij de Inschrijving worden ingediend. De inschrijver dient met de antwoorden aan te geven welke meerwaarde hij </w:t>
      </w:r>
      <w:r w:rsidR="00BD637F" w:rsidRPr="00FC4500">
        <w:rPr>
          <w:rFonts w:ascii="Arial" w:hAnsi="Arial" w:cs="Arial"/>
          <w:color w:val="000000"/>
          <w:lang w:eastAsia="en-GB"/>
        </w:rPr>
        <w:t>aanbestedende dienst</w:t>
      </w:r>
      <w:r w:rsidRPr="00FC4500">
        <w:rPr>
          <w:rFonts w:ascii="Arial" w:hAnsi="Arial" w:cs="Arial"/>
          <w:color w:val="000000"/>
          <w:lang w:eastAsia="en-GB"/>
        </w:rPr>
        <w:t xml:space="preserve"> biedt ten opzichte van de minimumeisen en wensen zoals in de Overeenkomst vermeldt. </w:t>
      </w:r>
    </w:p>
    <w:p w14:paraId="4FBD2390" w14:textId="77777777" w:rsidR="00034908" w:rsidRPr="00FC4500" w:rsidRDefault="00034908" w:rsidP="00FC4500">
      <w:pPr>
        <w:autoSpaceDE w:val="0"/>
        <w:autoSpaceDN w:val="0"/>
        <w:adjustRightInd w:val="0"/>
        <w:spacing w:line="240" w:lineRule="auto"/>
        <w:rPr>
          <w:rFonts w:ascii="Arial" w:hAnsi="Arial" w:cs="Arial"/>
          <w:color w:val="000000"/>
          <w:highlight w:val="yellow"/>
          <w:lang w:eastAsia="en-GB"/>
        </w:rPr>
      </w:pPr>
    </w:p>
    <w:p w14:paraId="260A375C" w14:textId="0BB09ADB" w:rsidR="00034908" w:rsidRPr="00FC4500" w:rsidRDefault="00034908" w:rsidP="00FC4500">
      <w:pPr>
        <w:pStyle w:val="Plattetekst"/>
        <w:rPr>
          <w:rFonts w:ascii="Arial" w:hAnsi="Arial" w:cs="Arial"/>
          <w:sz w:val="20"/>
          <w:szCs w:val="20"/>
        </w:rPr>
      </w:pPr>
      <w:r w:rsidRPr="00FC4500">
        <w:rPr>
          <w:rFonts w:ascii="Arial" w:hAnsi="Arial" w:cs="Arial"/>
          <w:sz w:val="20"/>
          <w:szCs w:val="20"/>
        </w:rPr>
        <w:t xml:space="preserve">Om het beoordelen van de </w:t>
      </w:r>
      <w:r w:rsidR="000216BD" w:rsidRPr="00FC4500">
        <w:rPr>
          <w:rFonts w:ascii="Arial" w:hAnsi="Arial" w:cs="Arial"/>
          <w:sz w:val="20"/>
          <w:szCs w:val="20"/>
        </w:rPr>
        <w:t>open vragen</w:t>
      </w:r>
      <w:r w:rsidRPr="00FC4500">
        <w:rPr>
          <w:rFonts w:ascii="Arial" w:hAnsi="Arial" w:cs="Arial"/>
          <w:sz w:val="20"/>
          <w:szCs w:val="20"/>
        </w:rPr>
        <w:t xml:space="preserve"> zo eerlijk en effectief mogelijk uit te voeren, dienen deze aan de volgende voorwaarden te voldoen:</w:t>
      </w:r>
    </w:p>
    <w:p w14:paraId="592906ED" w14:textId="3B9D48BB" w:rsidR="00034908" w:rsidRPr="00A32F20" w:rsidRDefault="00034908" w:rsidP="00A32F20">
      <w:pPr>
        <w:pStyle w:val="Plattetekst"/>
        <w:numPr>
          <w:ilvl w:val="0"/>
          <w:numId w:val="16"/>
        </w:numPr>
        <w:ind w:left="426"/>
        <w:textAlignment w:val="top"/>
        <w:rPr>
          <w:rFonts w:ascii="Arial" w:hAnsi="Arial" w:cs="Arial"/>
          <w:sz w:val="20"/>
          <w:szCs w:val="20"/>
          <w:lang w:eastAsia="en-GB"/>
        </w:rPr>
      </w:pPr>
      <w:r w:rsidRPr="00A32F20">
        <w:rPr>
          <w:rFonts w:ascii="Arial" w:hAnsi="Arial" w:cs="Arial"/>
          <w:sz w:val="20"/>
          <w:szCs w:val="20"/>
        </w:rPr>
        <w:t xml:space="preserve">Antwoorden dienen uitgewerkt te zijn in een leesbaar lettertype. </w:t>
      </w:r>
    </w:p>
    <w:p w14:paraId="15FB8EA3" w14:textId="77777777" w:rsidR="00034908" w:rsidRPr="00A32F20" w:rsidRDefault="00034908" w:rsidP="00A32F20">
      <w:pPr>
        <w:pStyle w:val="Plattetekst"/>
        <w:numPr>
          <w:ilvl w:val="0"/>
          <w:numId w:val="16"/>
        </w:numPr>
        <w:ind w:left="426"/>
        <w:textAlignment w:val="top"/>
        <w:rPr>
          <w:rFonts w:ascii="Arial" w:hAnsi="Arial" w:cs="Arial"/>
          <w:sz w:val="20"/>
          <w:szCs w:val="20"/>
          <w:lang w:eastAsia="en-GB"/>
        </w:rPr>
      </w:pPr>
      <w:r w:rsidRPr="00A32F20">
        <w:rPr>
          <w:rFonts w:ascii="Arial" w:hAnsi="Arial" w:cs="Arial"/>
          <w:sz w:val="20"/>
          <w:szCs w:val="20"/>
        </w:rPr>
        <w:t>Het per vraag aangegeven maximum aantal pagina’s betreft uitwerking op enkelzijdige pagina, zonder bijlage en zonder verwijzing naar externe bronnen.</w:t>
      </w:r>
    </w:p>
    <w:p w14:paraId="689C8060" w14:textId="10E07DF5" w:rsidR="00034908" w:rsidRPr="00A32F20" w:rsidRDefault="00034908" w:rsidP="00A32F20">
      <w:pPr>
        <w:pStyle w:val="Plattetekst"/>
        <w:numPr>
          <w:ilvl w:val="0"/>
          <w:numId w:val="16"/>
        </w:numPr>
        <w:ind w:left="426"/>
        <w:textAlignment w:val="top"/>
        <w:rPr>
          <w:rFonts w:ascii="Arial" w:hAnsi="Arial" w:cs="Arial"/>
          <w:sz w:val="20"/>
          <w:szCs w:val="20"/>
          <w:lang w:eastAsia="en-GB"/>
        </w:rPr>
      </w:pPr>
      <w:r w:rsidRPr="00A32F20">
        <w:rPr>
          <w:rFonts w:ascii="Arial" w:hAnsi="Arial" w:cs="Arial"/>
          <w:sz w:val="20"/>
          <w:szCs w:val="20"/>
        </w:rPr>
        <w:t xml:space="preserve">Alle in de antwoorden geformuleerde en ingediende kwaliteitsaspecten en/of doelstellingen dienen in de totaalprijs te zijn opgenomen (lees: </w:t>
      </w:r>
      <w:r w:rsidRPr="00A32F20">
        <w:rPr>
          <w:rFonts w:ascii="Arial" w:hAnsi="Arial" w:cs="Arial"/>
          <w:b/>
          <w:sz w:val="20"/>
          <w:szCs w:val="20"/>
        </w:rPr>
        <w:t>inclusief</w:t>
      </w:r>
      <w:r w:rsidRPr="00A32F20">
        <w:rPr>
          <w:rFonts w:ascii="Arial" w:hAnsi="Arial" w:cs="Arial"/>
          <w:sz w:val="20"/>
          <w:szCs w:val="20"/>
        </w:rPr>
        <w:t xml:space="preserve">). </w:t>
      </w:r>
    </w:p>
    <w:p w14:paraId="56F5BEA9" w14:textId="1E667461" w:rsidR="00034908" w:rsidRPr="00A32F20" w:rsidRDefault="00034908" w:rsidP="00A32F20">
      <w:pPr>
        <w:pStyle w:val="Default"/>
        <w:numPr>
          <w:ilvl w:val="0"/>
          <w:numId w:val="16"/>
        </w:numPr>
        <w:ind w:left="426"/>
        <w:rPr>
          <w:rFonts w:ascii="Arial" w:hAnsi="Arial" w:cs="Arial"/>
          <w:b/>
          <w:color w:val="auto"/>
          <w:sz w:val="20"/>
          <w:szCs w:val="20"/>
        </w:rPr>
      </w:pPr>
      <w:r w:rsidRPr="00A32F20">
        <w:rPr>
          <w:rFonts w:ascii="Arial" w:hAnsi="Arial" w:cs="Arial"/>
          <w:color w:val="auto"/>
          <w:sz w:val="20"/>
          <w:szCs w:val="20"/>
        </w:rPr>
        <w:t xml:space="preserve">Indien </w:t>
      </w:r>
      <w:r w:rsidR="00BD637F" w:rsidRPr="00A32F20">
        <w:rPr>
          <w:rFonts w:ascii="Arial" w:hAnsi="Arial" w:cs="Arial"/>
          <w:color w:val="auto"/>
          <w:sz w:val="20"/>
          <w:szCs w:val="20"/>
        </w:rPr>
        <w:t>aanbestedende dienst</w:t>
      </w:r>
      <w:r w:rsidRPr="00A32F20">
        <w:rPr>
          <w:rFonts w:ascii="Arial" w:hAnsi="Arial" w:cs="Arial"/>
          <w:color w:val="auto"/>
          <w:sz w:val="20"/>
          <w:szCs w:val="20"/>
        </w:rPr>
        <w:t xml:space="preserve"> geen gebruik maakt van het hetgeen u bij uw antwoord heeft omschreven heeft dit geen invloed op de in deze leidraad omschreven uit te voeren opdracht en/of door te belasten kosten.</w:t>
      </w:r>
    </w:p>
    <w:p w14:paraId="2CA046CB" w14:textId="77777777" w:rsidR="00034908" w:rsidRPr="00FC4500" w:rsidRDefault="00034908" w:rsidP="00FC4500">
      <w:pPr>
        <w:pStyle w:val="Plattetekst"/>
        <w:rPr>
          <w:rFonts w:ascii="Arial" w:hAnsi="Arial" w:cs="Arial"/>
          <w:color w:val="FF0000"/>
          <w:sz w:val="20"/>
          <w:szCs w:val="20"/>
          <w:lang w:eastAsia="en-GB"/>
        </w:rPr>
      </w:pPr>
    </w:p>
    <w:p w14:paraId="198EBEC8" w14:textId="0F4CCFF6" w:rsidR="00044D3C" w:rsidRPr="00FC4500" w:rsidRDefault="00044D3C" w:rsidP="00FC4500">
      <w:pPr>
        <w:spacing w:line="240" w:lineRule="auto"/>
        <w:rPr>
          <w:rFonts w:ascii="Arial" w:hAnsi="Arial" w:cs="Arial"/>
          <w:lang w:eastAsia="en-GB"/>
        </w:rPr>
      </w:pPr>
      <w:r w:rsidRPr="00FC4500">
        <w:rPr>
          <w:rFonts w:ascii="Arial" w:hAnsi="Arial" w:cs="Arial"/>
          <w:lang w:eastAsia="en-GB"/>
        </w:rPr>
        <w:t>De volgende open vragen dienen door inschrijvers te worden uitgewerkt:</w:t>
      </w:r>
    </w:p>
    <w:p w14:paraId="1439C52B" w14:textId="77777777" w:rsidR="00044D3C" w:rsidRDefault="00044D3C" w:rsidP="00FC4500">
      <w:pPr>
        <w:spacing w:line="240" w:lineRule="auto"/>
        <w:rPr>
          <w:rFonts w:ascii="Arial" w:hAnsi="Arial" w:cs="Arial"/>
          <w:lang w:eastAsia="en-GB"/>
        </w:rPr>
      </w:pPr>
    </w:p>
    <w:p w14:paraId="79216B03" w14:textId="77777777" w:rsidR="00460E55" w:rsidRDefault="00460E55" w:rsidP="00FC4500">
      <w:pPr>
        <w:spacing w:line="240" w:lineRule="auto"/>
        <w:rPr>
          <w:rFonts w:ascii="Arial" w:hAnsi="Arial" w:cs="Arial"/>
          <w:lang w:eastAsia="en-GB"/>
        </w:rPr>
      </w:pPr>
    </w:p>
    <w:p w14:paraId="7DA6D75E" w14:textId="77777777" w:rsidR="00460E55" w:rsidRDefault="00460E55" w:rsidP="00FC4500">
      <w:pPr>
        <w:spacing w:line="240" w:lineRule="auto"/>
        <w:rPr>
          <w:rFonts w:ascii="Arial" w:hAnsi="Arial" w:cs="Arial"/>
          <w:lang w:eastAsia="en-GB"/>
        </w:rPr>
      </w:pPr>
    </w:p>
    <w:p w14:paraId="363443ED" w14:textId="77777777" w:rsidR="00460E55" w:rsidRPr="00FC4500" w:rsidRDefault="00460E55" w:rsidP="00FC4500">
      <w:pPr>
        <w:spacing w:line="240" w:lineRule="auto"/>
        <w:rPr>
          <w:rFonts w:ascii="Arial" w:hAnsi="Arial" w:cs="Arial"/>
          <w:lang w:eastAsia="en-GB"/>
        </w:rPr>
      </w:pPr>
    </w:p>
    <w:p w14:paraId="074DB32E" w14:textId="59BE355F" w:rsidR="00044D3C" w:rsidRPr="00E4406F" w:rsidRDefault="00044D3C" w:rsidP="00460E55">
      <w:pPr>
        <w:pStyle w:val="Kop4"/>
      </w:pPr>
      <w:r w:rsidRPr="00E4406F">
        <w:lastRenderedPageBreak/>
        <w:t xml:space="preserve">Open vraag 1: </w:t>
      </w:r>
      <w:r w:rsidR="00E4406F" w:rsidRPr="00036F5D">
        <w:t>Pedagogisch – didactische aanpak (30%)</w:t>
      </w:r>
    </w:p>
    <w:p w14:paraId="3614282E" w14:textId="77777777" w:rsidR="00E4406F" w:rsidRDefault="00E4406F" w:rsidP="00460E55">
      <w:pPr>
        <w:spacing w:line="240" w:lineRule="auto"/>
        <w:rPr>
          <w:rFonts w:ascii="Arial" w:hAnsi="Arial" w:cs="Arial"/>
        </w:rPr>
      </w:pPr>
      <w:r>
        <w:rPr>
          <w:rFonts w:ascii="Arial" w:hAnsi="Arial" w:cs="Arial"/>
        </w:rPr>
        <w:t xml:space="preserve">Waaruit blijkt dat uw professional pedagogisch-didactisch vaardig is op NT2 gebied? </w:t>
      </w:r>
    </w:p>
    <w:p w14:paraId="3E5645F3" w14:textId="77777777" w:rsidR="00E4406F" w:rsidRDefault="00E4406F" w:rsidP="00460E55">
      <w:pPr>
        <w:spacing w:line="240" w:lineRule="auto"/>
        <w:rPr>
          <w:rFonts w:ascii="Arial" w:hAnsi="Arial" w:cs="Arial"/>
        </w:rPr>
      </w:pPr>
      <w:r>
        <w:rPr>
          <w:rFonts w:ascii="Arial" w:hAnsi="Arial" w:cs="Arial"/>
        </w:rPr>
        <w:t xml:space="preserve">Geef uw antwoord op maximaal 1 pagina A4. </w:t>
      </w:r>
    </w:p>
    <w:p w14:paraId="0EC661EF" w14:textId="77777777" w:rsidR="00E4406F" w:rsidRDefault="00E4406F" w:rsidP="00460E55">
      <w:pPr>
        <w:spacing w:line="240" w:lineRule="auto"/>
        <w:rPr>
          <w:rFonts w:ascii="Arial" w:hAnsi="Arial" w:cs="Arial"/>
        </w:rPr>
      </w:pPr>
    </w:p>
    <w:p w14:paraId="6BA7BB74" w14:textId="77777777" w:rsidR="00E4406F" w:rsidRDefault="00E4406F" w:rsidP="00460E55">
      <w:pPr>
        <w:spacing w:line="240" w:lineRule="auto"/>
        <w:rPr>
          <w:rFonts w:ascii="Arial" w:hAnsi="Arial" w:cs="Arial"/>
        </w:rPr>
      </w:pPr>
      <w:r>
        <w:rPr>
          <w:rFonts w:ascii="Arial" w:hAnsi="Arial" w:cs="Arial"/>
        </w:rPr>
        <w:t>De gunningscommissie zal uw antwoord beoordelen waarbij de volgende punten in de beoordeling worden meegenomen:</w:t>
      </w:r>
    </w:p>
    <w:p w14:paraId="1CCF42BC"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Creativiteit</w:t>
      </w:r>
    </w:p>
    <w:p w14:paraId="563FE7DC"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Toepasbaarheid binnen Educatie</w:t>
      </w:r>
    </w:p>
    <w:p w14:paraId="6CAEBA49"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Volledigheid</w:t>
      </w:r>
    </w:p>
    <w:p w14:paraId="062D7AC9"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Meerwaarde professional voor studenten</w:t>
      </w:r>
    </w:p>
    <w:p w14:paraId="19CC12AA"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Digitale vaardigheid professional</w:t>
      </w:r>
    </w:p>
    <w:p w14:paraId="6AD4B3F5" w14:textId="77777777" w:rsidR="00034908" w:rsidRDefault="00034908" w:rsidP="00FC4500">
      <w:pPr>
        <w:spacing w:line="240" w:lineRule="auto"/>
        <w:rPr>
          <w:rFonts w:ascii="Arial" w:hAnsi="Arial" w:cs="Arial"/>
        </w:rPr>
      </w:pPr>
    </w:p>
    <w:p w14:paraId="34F5DD79" w14:textId="6972C992" w:rsidR="00E4406F" w:rsidRPr="00E4406F" w:rsidRDefault="00E4406F" w:rsidP="00460E55">
      <w:pPr>
        <w:pStyle w:val="Kop4"/>
      </w:pPr>
      <w:r w:rsidRPr="00E4406F">
        <w:t xml:space="preserve">Open vraag </w:t>
      </w:r>
      <w:r>
        <w:t>2</w:t>
      </w:r>
      <w:r w:rsidRPr="00E4406F">
        <w:t xml:space="preserve">: </w:t>
      </w:r>
      <w:r>
        <w:t>Continuïteit (20%)</w:t>
      </w:r>
    </w:p>
    <w:p w14:paraId="28543743" w14:textId="77777777" w:rsidR="00E4406F" w:rsidRDefault="00E4406F" w:rsidP="00460E55">
      <w:pPr>
        <w:spacing w:line="240" w:lineRule="auto"/>
        <w:rPr>
          <w:rFonts w:ascii="Arial" w:hAnsi="Arial" w:cs="Arial"/>
          <w:lang w:eastAsia="en-GB"/>
        </w:rPr>
      </w:pPr>
      <w:r>
        <w:rPr>
          <w:rFonts w:ascii="Arial" w:hAnsi="Arial" w:cs="Arial"/>
          <w:lang w:eastAsia="en-GB"/>
        </w:rPr>
        <w:t xml:space="preserve">Hoe zorgt u voor continuïteit in het onderwijsproces? </w:t>
      </w:r>
    </w:p>
    <w:p w14:paraId="41D8DDC1" w14:textId="77777777" w:rsidR="00E4406F" w:rsidRDefault="00E4406F" w:rsidP="00460E55">
      <w:pPr>
        <w:spacing w:line="240" w:lineRule="auto"/>
        <w:rPr>
          <w:rFonts w:ascii="Arial" w:hAnsi="Arial" w:cs="Arial"/>
          <w:lang w:eastAsia="en-GB"/>
        </w:rPr>
      </w:pPr>
      <w:r>
        <w:rPr>
          <w:rFonts w:ascii="Arial" w:hAnsi="Arial" w:cs="Arial"/>
          <w:lang w:eastAsia="en-GB"/>
        </w:rPr>
        <w:t xml:space="preserve">Geef uw antwoord op maximaal 1 pagina A4. </w:t>
      </w:r>
    </w:p>
    <w:p w14:paraId="37C01BD7" w14:textId="77777777" w:rsidR="00E4406F" w:rsidRDefault="00E4406F" w:rsidP="00460E55">
      <w:pPr>
        <w:spacing w:line="240" w:lineRule="auto"/>
        <w:rPr>
          <w:rFonts w:ascii="Arial" w:hAnsi="Arial" w:cs="Arial"/>
          <w:lang w:eastAsia="en-GB"/>
        </w:rPr>
      </w:pPr>
    </w:p>
    <w:p w14:paraId="5FF8E211" w14:textId="77777777" w:rsidR="00E4406F" w:rsidRDefault="00E4406F" w:rsidP="00460E55">
      <w:pPr>
        <w:spacing w:line="240" w:lineRule="auto"/>
        <w:rPr>
          <w:rFonts w:ascii="Arial" w:hAnsi="Arial" w:cs="Arial"/>
        </w:rPr>
      </w:pPr>
      <w:r>
        <w:rPr>
          <w:rFonts w:ascii="Arial" w:hAnsi="Arial" w:cs="Arial"/>
        </w:rPr>
        <w:t>De gunningscommissie zal uw antwoord beoordelen waarbij de volgende punten in de beoordeling worden meegenomen:</w:t>
      </w:r>
    </w:p>
    <w:p w14:paraId="6A0593A5"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Volledigheid</w:t>
      </w:r>
    </w:p>
    <w:p w14:paraId="72FE093D"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Oplossingsgerichtheid bij ziekte/uitval</w:t>
      </w:r>
    </w:p>
    <w:p w14:paraId="16B5635F"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Bijdrage aan zomerrooster en avondlessen</w:t>
      </w:r>
    </w:p>
    <w:p w14:paraId="47B1F0E1"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Snelheid van het leveren van een professional</w:t>
      </w:r>
    </w:p>
    <w:p w14:paraId="29729633" w14:textId="77777777" w:rsidR="00E4406F" w:rsidRDefault="00E4406F" w:rsidP="00460E55">
      <w:pPr>
        <w:spacing w:line="240" w:lineRule="auto"/>
        <w:rPr>
          <w:rFonts w:ascii="Arial" w:hAnsi="Arial" w:cs="Arial"/>
        </w:rPr>
      </w:pPr>
    </w:p>
    <w:p w14:paraId="7EB5D7F1" w14:textId="6184E94E" w:rsidR="00E4406F" w:rsidRPr="00460E55" w:rsidRDefault="00E4406F" w:rsidP="00460E55">
      <w:pPr>
        <w:pStyle w:val="Kop4"/>
      </w:pPr>
      <w:r w:rsidRPr="00460E55">
        <w:t>Open vraag 3: Waarborging kwaliteit (20%)</w:t>
      </w:r>
    </w:p>
    <w:p w14:paraId="7EDC9406" w14:textId="77777777" w:rsidR="00E4406F" w:rsidRDefault="00E4406F" w:rsidP="00460E55">
      <w:pPr>
        <w:spacing w:line="240" w:lineRule="auto"/>
        <w:rPr>
          <w:rFonts w:ascii="Arial" w:hAnsi="Arial" w:cs="Arial"/>
          <w:lang w:eastAsia="en-GB"/>
        </w:rPr>
      </w:pPr>
      <w:r>
        <w:rPr>
          <w:rFonts w:ascii="Arial" w:hAnsi="Arial" w:cs="Arial"/>
          <w:lang w:eastAsia="en-GB"/>
        </w:rPr>
        <w:t xml:space="preserve">Hoe borgt Inschrijver de kwaliteit van de professionals? </w:t>
      </w:r>
    </w:p>
    <w:p w14:paraId="6F27B445" w14:textId="77777777" w:rsidR="00E4406F" w:rsidRDefault="00E4406F" w:rsidP="00460E55">
      <w:pPr>
        <w:spacing w:line="240" w:lineRule="auto"/>
        <w:rPr>
          <w:rFonts w:ascii="Arial" w:hAnsi="Arial" w:cs="Arial"/>
          <w:lang w:eastAsia="en-GB"/>
        </w:rPr>
      </w:pPr>
      <w:r>
        <w:rPr>
          <w:rFonts w:ascii="Arial" w:hAnsi="Arial" w:cs="Arial"/>
          <w:lang w:eastAsia="en-GB"/>
        </w:rPr>
        <w:t xml:space="preserve">Geef uw antwoord op maximaal 1 pagina A4. </w:t>
      </w:r>
    </w:p>
    <w:p w14:paraId="613BB247" w14:textId="77777777" w:rsidR="00E4406F" w:rsidRDefault="00E4406F" w:rsidP="00460E55">
      <w:pPr>
        <w:spacing w:line="240" w:lineRule="auto"/>
        <w:rPr>
          <w:rFonts w:ascii="Arial" w:hAnsi="Arial" w:cs="Arial"/>
          <w:lang w:eastAsia="en-GB"/>
        </w:rPr>
      </w:pPr>
    </w:p>
    <w:p w14:paraId="4A332755" w14:textId="77777777" w:rsidR="00E4406F" w:rsidRDefault="00E4406F" w:rsidP="00460E55">
      <w:pPr>
        <w:spacing w:line="240" w:lineRule="auto"/>
        <w:rPr>
          <w:rFonts w:ascii="Arial" w:hAnsi="Arial" w:cs="Arial"/>
        </w:rPr>
      </w:pPr>
      <w:r>
        <w:rPr>
          <w:rFonts w:ascii="Arial" w:hAnsi="Arial" w:cs="Arial"/>
        </w:rPr>
        <w:t>De gunningscommissie zal uw antwoord beoordelen waarbij de volgende punten in de beoordeling worden meegenomen:</w:t>
      </w:r>
    </w:p>
    <w:p w14:paraId="2778C40B"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Professionaliteit scholing</w:t>
      </w:r>
    </w:p>
    <w:p w14:paraId="5F059D81"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Aansluiting op Blik op Werk</w:t>
      </w:r>
    </w:p>
    <w:p w14:paraId="757850F3" w14:textId="77777777" w:rsidR="00E4406F"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Samenwerking</w:t>
      </w:r>
    </w:p>
    <w:p w14:paraId="23C67A7B" w14:textId="77777777" w:rsidR="00E4406F" w:rsidRPr="004D4B4C" w:rsidRDefault="00E4406F" w:rsidP="00460E55">
      <w:pPr>
        <w:pStyle w:val="Lijstalinea"/>
        <w:numPr>
          <w:ilvl w:val="1"/>
          <w:numId w:val="27"/>
        </w:numPr>
        <w:spacing w:line="240" w:lineRule="auto"/>
        <w:ind w:left="426"/>
        <w:rPr>
          <w:rFonts w:ascii="Arial" w:hAnsi="Arial" w:cs="Arial"/>
          <w:lang w:eastAsia="en-GB"/>
        </w:rPr>
      </w:pPr>
      <w:r>
        <w:rPr>
          <w:rFonts w:ascii="Arial" w:hAnsi="Arial" w:cs="Arial"/>
          <w:lang w:eastAsia="en-GB"/>
        </w:rPr>
        <w:t>Begeleiding/coaching</w:t>
      </w:r>
    </w:p>
    <w:p w14:paraId="283470EA" w14:textId="77777777" w:rsidR="00E4406F" w:rsidRPr="00FC4500" w:rsidRDefault="00E4406F" w:rsidP="00460E55">
      <w:pPr>
        <w:spacing w:line="240" w:lineRule="auto"/>
        <w:rPr>
          <w:rFonts w:ascii="Arial" w:hAnsi="Arial" w:cs="Arial"/>
        </w:rPr>
      </w:pPr>
    </w:p>
    <w:p w14:paraId="211093E7" w14:textId="61AE690A" w:rsidR="00034908" w:rsidRPr="00FC4500" w:rsidRDefault="00034908" w:rsidP="004B5C5B">
      <w:pPr>
        <w:pStyle w:val="Kop2"/>
      </w:pPr>
      <w:bookmarkStart w:id="117" w:name="_Toc353201875"/>
      <w:bookmarkStart w:id="118" w:name="_Toc18075309"/>
      <w:bookmarkStart w:id="119" w:name="_Toc163650843"/>
      <w:r w:rsidRPr="00FC4500">
        <w:t>Subgunningscriterium Prijs</w:t>
      </w:r>
      <w:bookmarkEnd w:id="117"/>
      <w:bookmarkEnd w:id="118"/>
      <w:r w:rsidR="001D48E0">
        <w:t xml:space="preserve"> (30%)</w:t>
      </w:r>
      <w:bookmarkEnd w:id="119"/>
    </w:p>
    <w:p w14:paraId="465CAAB3" w14:textId="77777777" w:rsidR="00A20386" w:rsidRDefault="00A20386" w:rsidP="00460E55">
      <w:pPr>
        <w:spacing w:line="240" w:lineRule="auto"/>
        <w:rPr>
          <w:rFonts w:ascii="Arial" w:hAnsi="Arial" w:cs="Arial"/>
          <w:lang w:eastAsia="en-GB"/>
        </w:rPr>
      </w:pPr>
      <w:bookmarkStart w:id="120" w:name="_Hlk161670510"/>
      <w:r>
        <w:rPr>
          <w:rFonts w:ascii="Arial" w:hAnsi="Arial" w:cs="Arial"/>
          <w:lang w:eastAsia="en-GB"/>
        </w:rPr>
        <w:t>Inschrijver</w:t>
      </w:r>
      <w:r w:rsidRPr="00C81724">
        <w:rPr>
          <w:rFonts w:ascii="Arial" w:hAnsi="Arial" w:cs="Arial"/>
          <w:lang w:eastAsia="en-GB"/>
        </w:rPr>
        <w:t xml:space="preserve"> geeft hier op wat </w:t>
      </w:r>
      <w:r>
        <w:rPr>
          <w:rFonts w:ascii="Arial" w:hAnsi="Arial" w:cs="Arial"/>
          <w:lang w:eastAsia="en-GB"/>
        </w:rPr>
        <w:t>de</w:t>
      </w:r>
      <w:r w:rsidRPr="00C81724">
        <w:rPr>
          <w:rFonts w:ascii="Arial" w:hAnsi="Arial" w:cs="Arial"/>
          <w:lang w:eastAsia="en-GB"/>
        </w:rPr>
        <w:t xml:space="preserve"> </w:t>
      </w:r>
      <w:r>
        <w:rPr>
          <w:rFonts w:ascii="Arial" w:hAnsi="Arial" w:cs="Arial"/>
          <w:lang w:eastAsia="en-GB"/>
        </w:rPr>
        <w:t xml:space="preserve">uur-prijs is voor de professionals NT1 en NT2. Daarbij kan onderscheid worden gemaakt tussen een senior en junior professional binnen de NT2 professional. </w:t>
      </w:r>
    </w:p>
    <w:p w14:paraId="6C0D69FE" w14:textId="77777777" w:rsidR="00A20386" w:rsidRDefault="00A20386" w:rsidP="00460E55">
      <w:pPr>
        <w:spacing w:line="240" w:lineRule="auto"/>
        <w:rPr>
          <w:rFonts w:ascii="Arial" w:hAnsi="Arial" w:cs="Arial"/>
          <w:lang w:eastAsia="en-GB"/>
        </w:rPr>
      </w:pPr>
      <w:r>
        <w:rPr>
          <w:rFonts w:ascii="Arial" w:hAnsi="Arial" w:cs="Arial"/>
          <w:lang w:eastAsia="en-GB"/>
        </w:rPr>
        <w:t>Een junior professional NT2 heeft tot 2 jaar ervaring.</w:t>
      </w:r>
    </w:p>
    <w:p w14:paraId="59A834BA" w14:textId="77777777" w:rsidR="00A20386" w:rsidRDefault="00A20386" w:rsidP="00460E55">
      <w:pPr>
        <w:spacing w:line="240" w:lineRule="auto"/>
        <w:rPr>
          <w:rFonts w:ascii="Arial" w:hAnsi="Arial" w:cs="Arial"/>
          <w:lang w:eastAsia="en-GB"/>
        </w:rPr>
      </w:pPr>
      <w:r>
        <w:rPr>
          <w:rFonts w:ascii="Arial" w:hAnsi="Arial" w:cs="Arial"/>
          <w:lang w:eastAsia="en-GB"/>
        </w:rPr>
        <w:t xml:space="preserve">Een senior professional NT2 heeft minimaal 2 jaar ervaring én is bevoegd NT2. </w:t>
      </w:r>
    </w:p>
    <w:p w14:paraId="24FB9C5D" w14:textId="77777777" w:rsidR="00A20386" w:rsidRDefault="00A20386" w:rsidP="00460E55">
      <w:pPr>
        <w:spacing w:line="240" w:lineRule="auto"/>
        <w:rPr>
          <w:rFonts w:ascii="Arial" w:hAnsi="Arial" w:cs="Arial"/>
          <w:lang w:eastAsia="en-GB"/>
        </w:rPr>
      </w:pPr>
    </w:p>
    <w:p w14:paraId="63AA58A0" w14:textId="77777777" w:rsidR="00A20386" w:rsidRPr="004D4B4C" w:rsidRDefault="00A20386" w:rsidP="00460E55">
      <w:pPr>
        <w:spacing w:line="240" w:lineRule="auto"/>
        <w:rPr>
          <w:rFonts w:ascii="Arial" w:hAnsi="Arial" w:cs="Arial"/>
        </w:rPr>
      </w:pPr>
      <w:r w:rsidRPr="004D4B4C">
        <w:rPr>
          <w:rFonts w:ascii="Arial" w:hAnsi="Arial" w:cs="Arial"/>
        </w:rPr>
        <w:t xml:space="preserve">Bovenop de lestijd wordt conform het beleid van KWIC en de CAO mbo een opslag gerekend over de lesuren voor voorbereiding, overleg en nazorg. </w:t>
      </w:r>
    </w:p>
    <w:p w14:paraId="1916DED9" w14:textId="77777777" w:rsidR="00A20386" w:rsidRPr="004D4B4C" w:rsidRDefault="00A20386" w:rsidP="00460E55">
      <w:pPr>
        <w:spacing w:line="240" w:lineRule="auto"/>
        <w:rPr>
          <w:rFonts w:ascii="Arial" w:hAnsi="Arial" w:cs="Arial"/>
        </w:rPr>
      </w:pPr>
      <w:r w:rsidRPr="004D4B4C">
        <w:rPr>
          <w:rFonts w:ascii="Arial" w:hAnsi="Arial" w:cs="Arial"/>
        </w:rPr>
        <w:t xml:space="preserve">In de </w:t>
      </w:r>
      <w:r>
        <w:rPr>
          <w:rFonts w:ascii="Arial" w:hAnsi="Arial" w:cs="Arial"/>
        </w:rPr>
        <w:t>uur-</w:t>
      </w:r>
      <w:r w:rsidRPr="004D4B4C">
        <w:rPr>
          <w:rFonts w:ascii="Arial" w:hAnsi="Arial" w:cs="Arial"/>
        </w:rPr>
        <w:t xml:space="preserve">prijs </w:t>
      </w:r>
      <w:r>
        <w:rPr>
          <w:rFonts w:ascii="Arial" w:hAnsi="Arial" w:cs="Arial"/>
        </w:rPr>
        <w:t xml:space="preserve">moet </w:t>
      </w:r>
      <w:r w:rsidRPr="004D4B4C">
        <w:rPr>
          <w:rFonts w:ascii="Arial" w:hAnsi="Arial" w:cs="Arial"/>
        </w:rPr>
        <w:t xml:space="preserve">zijn </w:t>
      </w:r>
      <w:r>
        <w:rPr>
          <w:rFonts w:ascii="Arial" w:hAnsi="Arial" w:cs="Arial"/>
        </w:rPr>
        <w:t>in</w:t>
      </w:r>
      <w:r w:rsidRPr="004D4B4C">
        <w:rPr>
          <w:rFonts w:ascii="Arial" w:hAnsi="Arial" w:cs="Arial"/>
        </w:rPr>
        <w:t xml:space="preserve">begrepen: </w:t>
      </w:r>
    </w:p>
    <w:p w14:paraId="1D6FF3D1" w14:textId="77777777" w:rsidR="00A20386" w:rsidRPr="004D4B4C" w:rsidRDefault="00A20386" w:rsidP="00460E55">
      <w:pPr>
        <w:spacing w:line="240" w:lineRule="auto"/>
        <w:rPr>
          <w:rFonts w:ascii="Arial" w:hAnsi="Arial" w:cs="Arial"/>
        </w:rPr>
      </w:pPr>
      <w:r w:rsidRPr="004D4B4C">
        <w:rPr>
          <w:rFonts w:ascii="Arial" w:hAnsi="Arial" w:cs="Arial"/>
        </w:rPr>
        <w:t xml:space="preserve">a. De reiskosten van </w:t>
      </w:r>
      <w:r>
        <w:rPr>
          <w:rFonts w:ascii="Arial" w:hAnsi="Arial" w:cs="Arial"/>
        </w:rPr>
        <w:t>m</w:t>
      </w:r>
      <w:r w:rsidRPr="004D4B4C">
        <w:rPr>
          <w:rFonts w:ascii="Arial" w:hAnsi="Arial" w:cs="Arial"/>
        </w:rPr>
        <w:t xml:space="preserve">edewerkers tot 50 km per dag enkele reis; </w:t>
      </w:r>
    </w:p>
    <w:p w14:paraId="6AE94941" w14:textId="77777777" w:rsidR="00A20386" w:rsidRPr="004D4B4C" w:rsidRDefault="00A20386" w:rsidP="00460E55">
      <w:pPr>
        <w:spacing w:line="240" w:lineRule="auto"/>
        <w:rPr>
          <w:rFonts w:ascii="Arial" w:hAnsi="Arial" w:cs="Arial"/>
        </w:rPr>
      </w:pPr>
      <w:r w:rsidRPr="004D4B4C">
        <w:rPr>
          <w:rFonts w:ascii="Arial" w:hAnsi="Arial" w:cs="Arial"/>
        </w:rPr>
        <w:t xml:space="preserve">b. Een compensatie voor het niet in aftrek kunnen brengen van de btw wegens vrijstelling; </w:t>
      </w:r>
    </w:p>
    <w:p w14:paraId="12AC2286" w14:textId="77777777" w:rsidR="00A20386" w:rsidRPr="004D4B4C" w:rsidRDefault="00A20386" w:rsidP="00460E55">
      <w:pPr>
        <w:spacing w:line="240" w:lineRule="auto"/>
        <w:rPr>
          <w:rFonts w:ascii="Arial" w:hAnsi="Arial" w:cs="Arial"/>
          <w:lang w:eastAsia="en-GB"/>
        </w:rPr>
      </w:pPr>
      <w:r w:rsidRPr="004D4B4C">
        <w:rPr>
          <w:rFonts w:ascii="Arial" w:hAnsi="Arial" w:cs="Arial"/>
        </w:rPr>
        <w:t>c. Planningskosten en begeleidingskosten</w:t>
      </w:r>
      <w:r>
        <w:rPr>
          <w:rFonts w:ascii="Arial" w:hAnsi="Arial" w:cs="Arial"/>
        </w:rPr>
        <w:t>.</w:t>
      </w:r>
    </w:p>
    <w:bookmarkEnd w:id="120"/>
    <w:p w14:paraId="2CD018B3" w14:textId="77777777" w:rsidR="00034908" w:rsidRPr="00FC4500" w:rsidRDefault="00034908" w:rsidP="00460E55">
      <w:pPr>
        <w:spacing w:line="240" w:lineRule="auto"/>
        <w:ind w:left="30"/>
        <w:rPr>
          <w:rFonts w:ascii="Arial" w:eastAsia="Dotum" w:hAnsi="Arial" w:cs="Arial"/>
          <w:color w:val="FF0000"/>
        </w:rPr>
      </w:pPr>
    </w:p>
    <w:p w14:paraId="46505761" w14:textId="2094E9B2" w:rsidR="00034908" w:rsidRPr="00FC4500" w:rsidRDefault="00034908" w:rsidP="00460E55">
      <w:pPr>
        <w:spacing w:line="240" w:lineRule="auto"/>
        <w:ind w:left="30"/>
        <w:rPr>
          <w:rFonts w:ascii="Arial" w:hAnsi="Arial" w:cs="Arial"/>
          <w:color w:val="FF0000"/>
        </w:rPr>
      </w:pPr>
      <w:r w:rsidRPr="00FC4500">
        <w:rPr>
          <w:rFonts w:ascii="Arial" w:hAnsi="Arial" w:cs="Arial"/>
          <w:color w:val="000000" w:themeColor="text1"/>
        </w:rPr>
        <w:t xml:space="preserve">De totaalprijs die door de inschrijver wordt berekend voor het uitvoeren van de opdracht dient te worden vermeld in bijlage </w:t>
      </w:r>
      <w:r w:rsidR="00A20386">
        <w:rPr>
          <w:rFonts w:ascii="Arial" w:hAnsi="Arial" w:cs="Arial"/>
          <w:color w:val="000000" w:themeColor="text1"/>
        </w:rPr>
        <w:t>1</w:t>
      </w:r>
      <w:r w:rsidRPr="00FC4500">
        <w:rPr>
          <w:rFonts w:ascii="Arial" w:hAnsi="Arial" w:cs="Arial"/>
          <w:color w:val="000000" w:themeColor="text1"/>
        </w:rPr>
        <w:t xml:space="preserve">. </w:t>
      </w:r>
    </w:p>
    <w:p w14:paraId="1335019A" w14:textId="77777777" w:rsidR="00034908" w:rsidRPr="00FC4500" w:rsidRDefault="00034908" w:rsidP="00460E55">
      <w:pPr>
        <w:spacing w:line="240" w:lineRule="auto"/>
        <w:ind w:left="30"/>
        <w:rPr>
          <w:rFonts w:ascii="Arial" w:hAnsi="Arial" w:cs="Arial"/>
        </w:rPr>
      </w:pPr>
    </w:p>
    <w:p w14:paraId="12348B86" w14:textId="77777777" w:rsidR="00034908" w:rsidRPr="00FC4500" w:rsidRDefault="00034908" w:rsidP="00460E55">
      <w:pPr>
        <w:spacing w:line="240" w:lineRule="auto"/>
        <w:ind w:left="30"/>
        <w:rPr>
          <w:rFonts w:ascii="Arial" w:hAnsi="Arial" w:cs="Arial"/>
        </w:rPr>
      </w:pPr>
      <w:r w:rsidRPr="00FC4500">
        <w:rPr>
          <w:rFonts w:ascii="Arial" w:hAnsi="Arial" w:cs="Arial"/>
        </w:rPr>
        <w:t xml:space="preserve">Manipulatief inschrijven of aanpassen van het prijzenblad leidt tot uitsluiting. </w:t>
      </w:r>
    </w:p>
    <w:p w14:paraId="4D91F06F" w14:textId="77777777" w:rsidR="00034908" w:rsidRDefault="00034908" w:rsidP="00460E55">
      <w:pPr>
        <w:spacing w:line="240" w:lineRule="auto"/>
        <w:rPr>
          <w:rFonts w:ascii="Arial" w:hAnsi="Arial" w:cs="Arial"/>
        </w:rPr>
      </w:pPr>
    </w:p>
    <w:p w14:paraId="0910CECA" w14:textId="77777777" w:rsidR="00034908" w:rsidRPr="00FC4500" w:rsidRDefault="00034908" w:rsidP="00460E55">
      <w:pPr>
        <w:pStyle w:val="Kop2"/>
      </w:pPr>
      <w:bookmarkStart w:id="121" w:name="_Toc353201876"/>
      <w:bookmarkStart w:id="122" w:name="_Toc18075310"/>
      <w:bookmarkStart w:id="123" w:name="_Toc163650844"/>
      <w:r w:rsidRPr="00FC4500">
        <w:t>Varianten</w:t>
      </w:r>
      <w:bookmarkEnd w:id="121"/>
      <w:bookmarkEnd w:id="122"/>
      <w:bookmarkEnd w:id="123"/>
    </w:p>
    <w:p w14:paraId="22A5523F" w14:textId="4A09131C" w:rsidR="00987D68" w:rsidRPr="00FC4500" w:rsidRDefault="00987D68" w:rsidP="00460E55">
      <w:pPr>
        <w:spacing w:line="240" w:lineRule="auto"/>
        <w:rPr>
          <w:rFonts w:ascii="Arial" w:hAnsi="Arial" w:cs="Arial"/>
          <w:color w:val="000000" w:themeColor="text1"/>
        </w:rPr>
      </w:pPr>
      <w:r w:rsidRPr="00FC4500">
        <w:rPr>
          <w:rFonts w:ascii="Arial" w:hAnsi="Arial" w:cs="Arial"/>
          <w:color w:val="000000"/>
          <w:lang w:eastAsia="en-GB"/>
        </w:rPr>
        <w:t>Het indienen van varianten is niet toegestaan</w:t>
      </w:r>
      <w:r w:rsidR="00484005" w:rsidRPr="00FC4500">
        <w:rPr>
          <w:rFonts w:ascii="Arial" w:hAnsi="Arial" w:cs="Arial"/>
          <w:color w:val="000000"/>
          <w:lang w:eastAsia="en-GB"/>
        </w:rPr>
        <w:t xml:space="preserve"> en worden niet beoordeeld</w:t>
      </w:r>
      <w:r w:rsidRPr="00FC4500">
        <w:rPr>
          <w:rFonts w:ascii="Arial" w:hAnsi="Arial" w:cs="Arial"/>
          <w:color w:val="000000"/>
          <w:lang w:eastAsia="en-GB"/>
        </w:rPr>
        <w:t xml:space="preserve">. </w:t>
      </w:r>
    </w:p>
    <w:p w14:paraId="34AAC2F9" w14:textId="3B50FF99" w:rsidR="00987D68" w:rsidRPr="00FC4500" w:rsidRDefault="00987D68" w:rsidP="00460E55">
      <w:pPr>
        <w:spacing w:line="240" w:lineRule="auto"/>
        <w:rPr>
          <w:rFonts w:ascii="Arial" w:hAnsi="Arial" w:cs="Arial"/>
          <w:color w:val="000000"/>
          <w:lang w:eastAsia="en-GB"/>
        </w:rPr>
      </w:pPr>
    </w:p>
    <w:p w14:paraId="0B0D47AA" w14:textId="0E275B05" w:rsidR="009A1511" w:rsidRPr="00FC4500" w:rsidRDefault="00034908" w:rsidP="004B5C5B">
      <w:pPr>
        <w:pStyle w:val="Kop1"/>
      </w:pPr>
      <w:bookmarkStart w:id="124" w:name="_Toc163650845"/>
      <w:r w:rsidRPr="00FC4500">
        <w:lastRenderedPageBreak/>
        <w:t xml:space="preserve">Beoordeling van </w:t>
      </w:r>
      <w:r w:rsidR="009A1511" w:rsidRPr="00FC4500">
        <w:t>INSCHRIJVINGEN</w:t>
      </w:r>
      <w:bookmarkEnd w:id="124"/>
    </w:p>
    <w:p w14:paraId="1C5372BA" w14:textId="79CE8484" w:rsidR="00034908" w:rsidRPr="00FC4500" w:rsidRDefault="00034908" w:rsidP="00FC4500">
      <w:pPr>
        <w:spacing w:line="240" w:lineRule="auto"/>
        <w:rPr>
          <w:rFonts w:ascii="Arial" w:hAnsi="Arial" w:cs="Arial"/>
        </w:rPr>
      </w:pPr>
      <w:r w:rsidRPr="00FC4500">
        <w:rPr>
          <w:rFonts w:ascii="Arial" w:hAnsi="Arial" w:cs="Arial"/>
        </w:rPr>
        <w:t>In dit hoofdstuk wordt beschreven hoe Inschrijvingen worden beoordeeld en gunningscriteria worden toegepast.</w:t>
      </w:r>
      <w:bookmarkStart w:id="125" w:name="_Toc383522230"/>
      <w:bookmarkStart w:id="126" w:name="_Toc383522277"/>
      <w:bookmarkStart w:id="127" w:name="_Toc383522329"/>
      <w:bookmarkStart w:id="128" w:name="_Toc384023550"/>
      <w:bookmarkStart w:id="129" w:name="_Toc384041932"/>
      <w:bookmarkStart w:id="130" w:name="_Toc384385616"/>
      <w:bookmarkStart w:id="131" w:name="_Toc384389181"/>
      <w:bookmarkStart w:id="132" w:name="_Toc384389232"/>
      <w:bookmarkStart w:id="133" w:name="_Toc384628912"/>
      <w:bookmarkStart w:id="134" w:name="_Toc384722603"/>
      <w:bookmarkStart w:id="135" w:name="_Toc384722991"/>
      <w:bookmarkStart w:id="136" w:name="_Toc384730466"/>
      <w:bookmarkStart w:id="137" w:name="_Toc384912905"/>
      <w:bookmarkStart w:id="138" w:name="_Toc384992236"/>
      <w:bookmarkStart w:id="139" w:name="_Toc384996260"/>
      <w:bookmarkStart w:id="140" w:name="_Toc387406106"/>
      <w:bookmarkStart w:id="141" w:name="_Toc387406642"/>
      <w:bookmarkStart w:id="142" w:name="_Toc388954634"/>
      <w:bookmarkStart w:id="143" w:name="_Toc389046538"/>
      <w:bookmarkStart w:id="144" w:name="_Toc389051238"/>
      <w:bookmarkStart w:id="145" w:name="_Toc389051526"/>
      <w:bookmarkStart w:id="146" w:name="_Toc390175425"/>
      <w:bookmarkStart w:id="147" w:name="_Toc390180203"/>
      <w:bookmarkStart w:id="148" w:name="_Toc390354299"/>
      <w:bookmarkStart w:id="149" w:name="_Toc390355886"/>
      <w:bookmarkStart w:id="150" w:name="_Toc390356317"/>
      <w:bookmarkStart w:id="151" w:name="_Toc390421741"/>
      <w:bookmarkStart w:id="152" w:name="_Toc390783201"/>
      <w:bookmarkStart w:id="153" w:name="_Toc390961489"/>
      <w:bookmarkStart w:id="154" w:name="_Toc391035430"/>
      <w:bookmarkStart w:id="155" w:name="_Toc438462058"/>
      <w:bookmarkStart w:id="156" w:name="_Toc439943809"/>
      <w:bookmarkStart w:id="157" w:name="_Toc439943810"/>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48650630" w14:textId="77777777" w:rsidR="00034908" w:rsidRPr="00FC4500" w:rsidRDefault="00034908" w:rsidP="00FC4500">
      <w:pPr>
        <w:spacing w:line="240" w:lineRule="auto"/>
        <w:rPr>
          <w:rFonts w:ascii="Arial" w:hAnsi="Arial" w:cs="Arial"/>
        </w:rPr>
      </w:pPr>
    </w:p>
    <w:p w14:paraId="66AB3740" w14:textId="77777777" w:rsidR="00034908" w:rsidRPr="00FC4500" w:rsidRDefault="00034908" w:rsidP="004B5C5B">
      <w:pPr>
        <w:pStyle w:val="Kop2"/>
      </w:pPr>
      <w:bookmarkStart w:id="158" w:name="_Toc353201878"/>
      <w:bookmarkStart w:id="159" w:name="_Toc18075312"/>
      <w:bookmarkStart w:id="160" w:name="_Toc163650846"/>
      <w:r w:rsidRPr="00FC4500">
        <w:t>Toetsing aan de vormvereisten</w:t>
      </w:r>
      <w:bookmarkEnd w:id="158"/>
      <w:bookmarkEnd w:id="159"/>
      <w:bookmarkEnd w:id="160"/>
    </w:p>
    <w:p w14:paraId="51738DF5" w14:textId="6A1CDE16" w:rsidR="00034908" w:rsidRPr="00FC4500" w:rsidRDefault="00034908" w:rsidP="00FC4500">
      <w:pPr>
        <w:autoSpaceDE w:val="0"/>
        <w:autoSpaceDN w:val="0"/>
        <w:adjustRightInd w:val="0"/>
        <w:spacing w:line="240" w:lineRule="auto"/>
        <w:rPr>
          <w:rFonts w:ascii="Arial" w:hAnsi="Arial" w:cs="Arial"/>
          <w:lang w:eastAsia="en-GB"/>
        </w:rPr>
      </w:pPr>
      <w:r w:rsidRPr="00FC4500">
        <w:rPr>
          <w:rFonts w:ascii="Arial" w:hAnsi="Arial" w:cs="Arial"/>
          <w:lang w:eastAsia="en-GB"/>
        </w:rPr>
        <w:t>De inschrijvingsdocumenten worden hierbij beoordeeld op:</w:t>
      </w:r>
    </w:p>
    <w:p w14:paraId="5919C592" w14:textId="77777777" w:rsidR="00034908" w:rsidRPr="00FC4500" w:rsidRDefault="00034908" w:rsidP="00A20386">
      <w:pPr>
        <w:pStyle w:val="Lijstalinea"/>
        <w:numPr>
          <w:ilvl w:val="0"/>
          <w:numId w:val="31"/>
        </w:numPr>
        <w:autoSpaceDE w:val="0"/>
        <w:autoSpaceDN w:val="0"/>
        <w:adjustRightInd w:val="0"/>
        <w:spacing w:line="240" w:lineRule="auto"/>
        <w:ind w:left="426"/>
        <w:rPr>
          <w:rFonts w:ascii="Arial" w:hAnsi="Arial" w:cs="Arial"/>
          <w:lang w:eastAsia="en-GB"/>
        </w:rPr>
      </w:pPr>
      <w:r w:rsidRPr="00FC4500">
        <w:rPr>
          <w:rFonts w:ascii="Arial" w:hAnsi="Arial" w:cs="Arial"/>
          <w:lang w:eastAsia="en-GB"/>
        </w:rPr>
        <w:t>compleetheid;</w:t>
      </w:r>
    </w:p>
    <w:p w14:paraId="4CBD5C83" w14:textId="6CA853D4" w:rsidR="00034908" w:rsidRPr="00FC4500" w:rsidRDefault="00034908" w:rsidP="00A20386">
      <w:pPr>
        <w:pStyle w:val="Lijstalinea"/>
        <w:numPr>
          <w:ilvl w:val="0"/>
          <w:numId w:val="31"/>
        </w:numPr>
        <w:autoSpaceDE w:val="0"/>
        <w:autoSpaceDN w:val="0"/>
        <w:adjustRightInd w:val="0"/>
        <w:spacing w:line="240" w:lineRule="auto"/>
        <w:ind w:left="426"/>
        <w:rPr>
          <w:rFonts w:ascii="Arial" w:hAnsi="Arial" w:cs="Arial"/>
        </w:rPr>
      </w:pPr>
      <w:r w:rsidRPr="00FC4500">
        <w:rPr>
          <w:rFonts w:ascii="Arial" w:hAnsi="Arial" w:cs="Arial"/>
          <w:lang w:eastAsia="en-GB"/>
        </w:rPr>
        <w:t xml:space="preserve">voldoen aan de eisen, zoals gesteld aan de Inschrijving conform </w:t>
      </w:r>
      <w:r w:rsidRPr="00AF3A27">
        <w:rPr>
          <w:rFonts w:ascii="Arial" w:hAnsi="Arial" w:cs="Arial"/>
          <w:lang w:eastAsia="en-GB"/>
        </w:rPr>
        <w:t xml:space="preserve">hoofdstuk </w:t>
      </w:r>
      <w:r w:rsidR="00AF3A27">
        <w:rPr>
          <w:rFonts w:ascii="Arial" w:hAnsi="Arial" w:cs="Arial"/>
          <w:lang w:eastAsia="en-GB"/>
        </w:rPr>
        <w:t>3</w:t>
      </w:r>
      <w:r w:rsidRPr="00AF3A27">
        <w:rPr>
          <w:rFonts w:ascii="Arial" w:hAnsi="Arial" w:cs="Arial"/>
          <w:lang w:eastAsia="en-GB"/>
        </w:rPr>
        <w:t xml:space="preserve"> e</w:t>
      </w:r>
      <w:r w:rsidRPr="00FC4500">
        <w:rPr>
          <w:rFonts w:ascii="Arial" w:hAnsi="Arial" w:cs="Arial"/>
          <w:lang w:eastAsia="en-GB"/>
        </w:rPr>
        <w:t>n de eisen gesteld in de modellen van deze aanbestedingsleidraad.</w:t>
      </w:r>
    </w:p>
    <w:p w14:paraId="1792EBB4" w14:textId="77777777" w:rsidR="00034908" w:rsidRPr="00FC4500" w:rsidRDefault="00034908" w:rsidP="00FC4500">
      <w:pPr>
        <w:spacing w:line="240" w:lineRule="auto"/>
        <w:rPr>
          <w:rFonts w:ascii="Arial" w:hAnsi="Arial" w:cs="Arial"/>
        </w:rPr>
      </w:pPr>
    </w:p>
    <w:p w14:paraId="7A691142" w14:textId="77777777" w:rsidR="00034908" w:rsidRPr="00FC4500" w:rsidRDefault="00034908" w:rsidP="004B5C5B">
      <w:pPr>
        <w:pStyle w:val="Kop2"/>
      </w:pPr>
      <w:bookmarkStart w:id="161" w:name="_Toc353201879"/>
      <w:bookmarkStart w:id="162" w:name="_Toc18075313"/>
      <w:bookmarkStart w:id="163" w:name="_Toc163650847"/>
      <w:r w:rsidRPr="00FC4500">
        <w:t>Voldoen aan de eisen ten aanzien van de opdracht</w:t>
      </w:r>
      <w:bookmarkEnd w:id="161"/>
      <w:bookmarkEnd w:id="162"/>
      <w:bookmarkEnd w:id="163"/>
    </w:p>
    <w:p w14:paraId="2BC80C03" w14:textId="31DB4506" w:rsidR="00034908" w:rsidRPr="00FC4500" w:rsidRDefault="00034908" w:rsidP="00FC4500">
      <w:pPr>
        <w:spacing w:line="240" w:lineRule="auto"/>
        <w:rPr>
          <w:rFonts w:ascii="Arial" w:hAnsi="Arial" w:cs="Arial"/>
        </w:rPr>
      </w:pPr>
      <w:r w:rsidRPr="00FC4500">
        <w:rPr>
          <w:rFonts w:ascii="Arial" w:hAnsi="Arial" w:cs="Arial"/>
        </w:rPr>
        <w:t xml:space="preserve">Inschrijvingen die voldoen aan de vormvereisten worden getoetst op het voldoen aan de eisen ten aanzien van de opdracht. </w:t>
      </w:r>
    </w:p>
    <w:p w14:paraId="34818C75" w14:textId="77777777" w:rsidR="00034908" w:rsidRPr="00FC4500" w:rsidRDefault="00034908" w:rsidP="00FC4500">
      <w:pPr>
        <w:spacing w:line="240" w:lineRule="auto"/>
        <w:rPr>
          <w:rFonts w:ascii="Arial" w:hAnsi="Arial" w:cs="Arial"/>
        </w:rPr>
      </w:pPr>
    </w:p>
    <w:p w14:paraId="1E6557E2" w14:textId="4D5B0DF6" w:rsidR="001564A0" w:rsidRPr="00AF3A27" w:rsidRDefault="001564A0" w:rsidP="00FC4500">
      <w:pPr>
        <w:spacing w:line="240" w:lineRule="auto"/>
        <w:rPr>
          <w:rFonts w:ascii="Arial" w:hAnsi="Arial" w:cs="Arial"/>
        </w:rPr>
      </w:pPr>
      <w:r w:rsidRPr="00AF3A27">
        <w:rPr>
          <w:rFonts w:ascii="Arial" w:hAnsi="Arial" w:cs="Arial"/>
        </w:rPr>
        <w:t xml:space="preserve">Inschrijvers dienen akkoord te geven via </w:t>
      </w:r>
      <w:r w:rsidR="00763318" w:rsidRPr="00AF3A27">
        <w:rPr>
          <w:rFonts w:ascii="Arial" w:hAnsi="Arial" w:cs="Arial"/>
        </w:rPr>
        <w:t>TenderNed</w:t>
      </w:r>
      <w:r w:rsidRPr="00AF3A27">
        <w:rPr>
          <w:rFonts w:ascii="Arial" w:hAnsi="Arial" w:cs="Arial"/>
        </w:rPr>
        <w:t xml:space="preserve"> op het voldoen aan de eisen.</w:t>
      </w:r>
    </w:p>
    <w:p w14:paraId="68238088" w14:textId="45E1F121" w:rsidR="001564A0" w:rsidRPr="00AF3A27" w:rsidRDefault="001564A0" w:rsidP="00FC4500">
      <w:pPr>
        <w:spacing w:line="240" w:lineRule="auto"/>
        <w:rPr>
          <w:rFonts w:ascii="Arial" w:hAnsi="Arial" w:cs="Arial"/>
        </w:rPr>
      </w:pPr>
      <w:r w:rsidRPr="00AF3A27">
        <w:rPr>
          <w:rFonts w:ascii="Arial" w:hAnsi="Arial" w:cs="Arial"/>
        </w:rPr>
        <w:t>Inschrijv</w:t>
      </w:r>
      <w:r w:rsidR="00763318" w:rsidRPr="00AF3A27">
        <w:rPr>
          <w:rFonts w:ascii="Arial" w:hAnsi="Arial" w:cs="Arial"/>
        </w:rPr>
        <w:t>ers die geen akkoord hebben gegeven of die hebben</w:t>
      </w:r>
      <w:r w:rsidRPr="00AF3A27">
        <w:rPr>
          <w:rFonts w:ascii="Arial" w:hAnsi="Arial" w:cs="Arial"/>
        </w:rPr>
        <w:t xml:space="preserve"> aangegeven dat niet aan alle eisen wordt voldaan worden uitgesloten van verdere beoordeling.</w:t>
      </w:r>
    </w:p>
    <w:p w14:paraId="4866B74A" w14:textId="77777777" w:rsidR="00034908" w:rsidRPr="00FC4500" w:rsidRDefault="00034908" w:rsidP="00FC4500">
      <w:pPr>
        <w:spacing w:line="240" w:lineRule="auto"/>
        <w:rPr>
          <w:rFonts w:ascii="Arial" w:hAnsi="Arial" w:cs="Arial"/>
        </w:rPr>
      </w:pPr>
    </w:p>
    <w:p w14:paraId="796CD0E4" w14:textId="77777777" w:rsidR="00034908" w:rsidRPr="00FC4500" w:rsidRDefault="00034908" w:rsidP="004B5C5B">
      <w:pPr>
        <w:pStyle w:val="Kop2"/>
      </w:pPr>
      <w:bookmarkStart w:id="164" w:name="_Toc353201880"/>
      <w:bookmarkStart w:id="165" w:name="_Toc18075314"/>
      <w:bookmarkStart w:id="166" w:name="_Toc163650848"/>
      <w:r w:rsidRPr="00FC4500">
        <w:t xml:space="preserve">Beoordeling </w:t>
      </w:r>
      <w:r w:rsidRPr="00AF3A27">
        <w:t>van de kwaliteit</w:t>
      </w:r>
      <w:bookmarkEnd w:id="164"/>
      <w:bookmarkEnd w:id="165"/>
      <w:bookmarkEnd w:id="166"/>
    </w:p>
    <w:p w14:paraId="5E96ACCB" w14:textId="4790033B" w:rsidR="00034908" w:rsidRPr="00FC4500" w:rsidRDefault="00034908" w:rsidP="00FC4500">
      <w:pPr>
        <w:pStyle w:val="Default"/>
        <w:rPr>
          <w:rFonts w:ascii="Arial" w:hAnsi="Arial" w:cs="Arial"/>
          <w:b/>
          <w:sz w:val="20"/>
          <w:szCs w:val="20"/>
        </w:rPr>
      </w:pPr>
      <w:r w:rsidRPr="00FC4500">
        <w:rPr>
          <w:rFonts w:ascii="Arial" w:hAnsi="Arial" w:cs="Arial"/>
          <w:sz w:val="20"/>
          <w:szCs w:val="20"/>
        </w:rPr>
        <w:t xml:space="preserve">Het maximaal aantal </w:t>
      </w:r>
      <w:r w:rsidR="00CE6678" w:rsidRPr="00FC4500">
        <w:rPr>
          <w:rFonts w:ascii="Arial" w:hAnsi="Arial" w:cs="Arial"/>
          <w:sz w:val="20"/>
          <w:szCs w:val="20"/>
        </w:rPr>
        <w:t>procenten</w:t>
      </w:r>
      <w:r w:rsidRPr="00FC4500">
        <w:rPr>
          <w:rFonts w:ascii="Arial" w:hAnsi="Arial" w:cs="Arial"/>
          <w:sz w:val="20"/>
          <w:szCs w:val="20"/>
        </w:rPr>
        <w:t xml:space="preserve"> dat voor de kwaliteit behaald kan worden is </w:t>
      </w:r>
      <w:r w:rsidR="00AF3A27" w:rsidRPr="00AF3A27">
        <w:rPr>
          <w:rFonts w:ascii="Arial" w:hAnsi="Arial" w:cs="Arial"/>
          <w:color w:val="auto"/>
          <w:sz w:val="20"/>
          <w:szCs w:val="20"/>
        </w:rPr>
        <w:t>70%</w:t>
      </w:r>
      <w:r w:rsidRPr="00AF3A27">
        <w:rPr>
          <w:rFonts w:ascii="Arial" w:hAnsi="Arial" w:cs="Arial"/>
          <w:color w:val="auto"/>
          <w:sz w:val="20"/>
          <w:szCs w:val="20"/>
        </w:rPr>
        <w:t xml:space="preserve">. </w:t>
      </w:r>
    </w:p>
    <w:p w14:paraId="126C2AB6" w14:textId="77777777" w:rsidR="00034908" w:rsidRPr="00FC4500" w:rsidRDefault="00034908" w:rsidP="00FC4500">
      <w:pPr>
        <w:autoSpaceDE w:val="0"/>
        <w:autoSpaceDN w:val="0"/>
        <w:adjustRightInd w:val="0"/>
        <w:spacing w:line="240" w:lineRule="auto"/>
        <w:rPr>
          <w:rFonts w:ascii="Arial" w:hAnsi="Arial" w:cs="Arial"/>
        </w:rPr>
      </w:pPr>
    </w:p>
    <w:p w14:paraId="5AAF3154" w14:textId="5F86FF46" w:rsidR="00034908" w:rsidRPr="00AF3A27" w:rsidRDefault="00034908" w:rsidP="00AF3A27">
      <w:pPr>
        <w:pStyle w:val="Kop3"/>
      </w:pPr>
      <w:bookmarkStart w:id="167" w:name="_Toc452106376"/>
      <w:bookmarkStart w:id="168" w:name="_Toc18075315"/>
      <w:bookmarkStart w:id="169" w:name="_Toc163650849"/>
      <w:r w:rsidRPr="00AF3A27">
        <w:t xml:space="preserve">Beoordeling </w:t>
      </w:r>
      <w:r w:rsidR="000216BD" w:rsidRPr="00AF3A27">
        <w:t>Open vragen</w:t>
      </w:r>
      <w:bookmarkEnd w:id="167"/>
      <w:bookmarkEnd w:id="168"/>
      <w:bookmarkEnd w:id="169"/>
    </w:p>
    <w:p w14:paraId="7C9939C9" w14:textId="36FEE101" w:rsidR="00034908" w:rsidRPr="00AF3A27" w:rsidRDefault="00034908" w:rsidP="00FC4500">
      <w:pPr>
        <w:spacing w:line="240" w:lineRule="auto"/>
        <w:rPr>
          <w:rFonts w:ascii="Arial" w:hAnsi="Arial" w:cs="Arial"/>
        </w:rPr>
      </w:pPr>
      <w:r w:rsidRPr="00FC4500">
        <w:rPr>
          <w:rFonts w:ascii="Arial" w:hAnsi="Arial" w:cs="Arial"/>
        </w:rPr>
        <w:t xml:space="preserve">De </w:t>
      </w:r>
      <w:r w:rsidR="000216BD" w:rsidRPr="00FC4500">
        <w:rPr>
          <w:rFonts w:ascii="Arial" w:hAnsi="Arial" w:cs="Arial"/>
        </w:rPr>
        <w:t>open vragen</w:t>
      </w:r>
      <w:r w:rsidRPr="00FC4500">
        <w:rPr>
          <w:rFonts w:ascii="Arial" w:hAnsi="Arial" w:cs="Arial"/>
        </w:rPr>
        <w:t xml:space="preserve"> worden beoordeeld door een multidisciplinair team. Ieder lid van het team beoordeelt het beschreven onderwerp zelfstandig en kent waarderingen toe. Hierna worden de beoordelingen besproken </w:t>
      </w:r>
      <w:r w:rsidRPr="00AF3A27">
        <w:rPr>
          <w:rFonts w:ascii="Arial" w:hAnsi="Arial" w:cs="Arial"/>
        </w:rPr>
        <w:t>en wordt de score in consensus vastgesteld.</w:t>
      </w:r>
    </w:p>
    <w:p w14:paraId="1812AE0C" w14:textId="77777777" w:rsidR="00AF3A27" w:rsidRDefault="00AF3A27" w:rsidP="00FC4500">
      <w:pPr>
        <w:spacing w:line="240" w:lineRule="auto"/>
        <w:rPr>
          <w:rFonts w:ascii="Arial" w:hAnsi="Arial" w:cs="Arial"/>
        </w:rPr>
      </w:pPr>
    </w:p>
    <w:tbl>
      <w:tblPr>
        <w:tblStyle w:val="Tabelraster"/>
        <w:tblW w:w="8251" w:type="dxa"/>
        <w:tblInd w:w="-5" w:type="dxa"/>
        <w:tblLayout w:type="fixed"/>
        <w:tblLook w:val="04A0" w:firstRow="1" w:lastRow="0" w:firstColumn="1" w:lastColumn="0" w:noHBand="0" w:noVBand="1"/>
      </w:tblPr>
      <w:tblGrid>
        <w:gridCol w:w="6266"/>
        <w:gridCol w:w="1985"/>
      </w:tblGrid>
      <w:tr w:rsidR="003004D6" w:rsidRPr="00FC4500" w14:paraId="5F38043F" w14:textId="77777777" w:rsidTr="00AF3A27">
        <w:tc>
          <w:tcPr>
            <w:tcW w:w="6266" w:type="dxa"/>
            <w:shd w:val="pct20" w:color="auto" w:fill="auto"/>
          </w:tcPr>
          <w:p w14:paraId="1F3E44AC" w14:textId="1E92AD2C" w:rsidR="003004D6" w:rsidRPr="00AF3A27" w:rsidRDefault="003004D6" w:rsidP="00FC4500">
            <w:pPr>
              <w:spacing w:line="240" w:lineRule="auto"/>
              <w:rPr>
                <w:rFonts w:ascii="Arial" w:hAnsi="Arial" w:cs="Arial"/>
                <w:b/>
                <w:bCs/>
              </w:rPr>
            </w:pPr>
            <w:r w:rsidRPr="00AF3A27">
              <w:rPr>
                <w:rFonts w:ascii="Arial" w:hAnsi="Arial" w:cs="Arial"/>
                <w:b/>
                <w:bCs/>
              </w:rPr>
              <w:t>Open vraag</w:t>
            </w:r>
          </w:p>
        </w:tc>
        <w:tc>
          <w:tcPr>
            <w:tcW w:w="1985" w:type="dxa"/>
            <w:shd w:val="pct20" w:color="auto" w:fill="auto"/>
          </w:tcPr>
          <w:p w14:paraId="32DD4231" w14:textId="38C5062B" w:rsidR="003004D6" w:rsidRPr="00AF3A27" w:rsidRDefault="003004D6" w:rsidP="00FC4500">
            <w:pPr>
              <w:pStyle w:val="Default"/>
              <w:rPr>
                <w:rFonts w:ascii="Arial" w:hAnsi="Arial" w:cs="Arial"/>
                <w:b/>
                <w:color w:val="auto"/>
                <w:sz w:val="20"/>
                <w:szCs w:val="20"/>
              </w:rPr>
            </w:pPr>
            <w:r w:rsidRPr="00AF3A27">
              <w:rPr>
                <w:rFonts w:ascii="Arial" w:hAnsi="Arial" w:cs="Arial"/>
                <w:b/>
                <w:color w:val="auto"/>
                <w:sz w:val="20"/>
                <w:szCs w:val="20"/>
              </w:rPr>
              <w:t>Maximaal aantal  procenten</w:t>
            </w:r>
          </w:p>
        </w:tc>
      </w:tr>
      <w:tr w:rsidR="003004D6" w:rsidRPr="00FC4500" w14:paraId="550B0C5B" w14:textId="77777777" w:rsidTr="00AF3A27">
        <w:tc>
          <w:tcPr>
            <w:tcW w:w="6266" w:type="dxa"/>
            <w:tcBorders>
              <w:bottom w:val="single" w:sz="4" w:space="0" w:color="auto"/>
            </w:tcBorders>
          </w:tcPr>
          <w:p w14:paraId="0307C938" w14:textId="21467B2D" w:rsidR="003004D6" w:rsidRPr="00AF3A27" w:rsidRDefault="00AF3A27" w:rsidP="00AF3A27">
            <w:pPr>
              <w:pStyle w:val="Default"/>
              <w:numPr>
                <w:ilvl w:val="0"/>
                <w:numId w:val="8"/>
              </w:numPr>
              <w:ind w:left="321"/>
              <w:rPr>
                <w:rFonts w:ascii="Arial" w:hAnsi="Arial" w:cs="Arial"/>
                <w:bCs/>
                <w:sz w:val="20"/>
                <w:szCs w:val="20"/>
              </w:rPr>
            </w:pPr>
            <w:r w:rsidRPr="00AF3A27">
              <w:rPr>
                <w:rFonts w:ascii="Arial" w:hAnsi="Arial" w:cs="Arial"/>
                <w:bCs/>
                <w:sz w:val="20"/>
                <w:szCs w:val="20"/>
              </w:rPr>
              <w:t>Pedagogisch – didactische aanpak</w:t>
            </w:r>
          </w:p>
        </w:tc>
        <w:tc>
          <w:tcPr>
            <w:tcW w:w="1985" w:type="dxa"/>
            <w:tcBorders>
              <w:bottom w:val="single" w:sz="4" w:space="0" w:color="auto"/>
            </w:tcBorders>
          </w:tcPr>
          <w:p w14:paraId="5CBF2523" w14:textId="0A8B1660" w:rsidR="003004D6" w:rsidRPr="00AF3A27" w:rsidRDefault="00AF3A27" w:rsidP="00FC4500">
            <w:pPr>
              <w:pStyle w:val="Default"/>
              <w:rPr>
                <w:rFonts w:ascii="Arial" w:hAnsi="Arial" w:cs="Arial"/>
                <w:bCs/>
                <w:color w:val="auto"/>
                <w:sz w:val="20"/>
                <w:szCs w:val="20"/>
              </w:rPr>
            </w:pPr>
            <w:r w:rsidRPr="00AF3A27">
              <w:rPr>
                <w:rFonts w:ascii="Arial" w:hAnsi="Arial" w:cs="Arial"/>
                <w:bCs/>
                <w:color w:val="auto"/>
                <w:sz w:val="20"/>
                <w:szCs w:val="20"/>
              </w:rPr>
              <w:t>30%</w:t>
            </w:r>
          </w:p>
        </w:tc>
      </w:tr>
      <w:tr w:rsidR="003004D6" w:rsidRPr="00FC4500" w14:paraId="750A066E" w14:textId="77777777" w:rsidTr="00AF3A27">
        <w:tc>
          <w:tcPr>
            <w:tcW w:w="6266" w:type="dxa"/>
            <w:tcBorders>
              <w:bottom w:val="single" w:sz="4" w:space="0" w:color="auto"/>
            </w:tcBorders>
          </w:tcPr>
          <w:p w14:paraId="23E5F00D" w14:textId="42FCEF0E" w:rsidR="003004D6" w:rsidRPr="00AF3A27" w:rsidRDefault="00AF3A27" w:rsidP="00AF3A27">
            <w:pPr>
              <w:pStyle w:val="Default"/>
              <w:numPr>
                <w:ilvl w:val="0"/>
                <w:numId w:val="8"/>
              </w:numPr>
              <w:ind w:left="321"/>
              <w:rPr>
                <w:rFonts w:ascii="Arial" w:hAnsi="Arial" w:cs="Arial"/>
                <w:bCs/>
                <w:sz w:val="20"/>
                <w:szCs w:val="20"/>
              </w:rPr>
            </w:pPr>
            <w:r w:rsidRPr="00AF3A27">
              <w:rPr>
                <w:rFonts w:ascii="Arial" w:hAnsi="Arial" w:cs="Arial"/>
                <w:bCs/>
                <w:sz w:val="20"/>
                <w:szCs w:val="20"/>
              </w:rPr>
              <w:t>Continuïteit</w:t>
            </w:r>
          </w:p>
        </w:tc>
        <w:tc>
          <w:tcPr>
            <w:tcW w:w="1985" w:type="dxa"/>
            <w:tcBorders>
              <w:bottom w:val="single" w:sz="4" w:space="0" w:color="auto"/>
            </w:tcBorders>
          </w:tcPr>
          <w:p w14:paraId="4736F944" w14:textId="5D0FC64B" w:rsidR="003004D6" w:rsidRPr="00AF3A27" w:rsidRDefault="00AF3A27" w:rsidP="00FC4500">
            <w:pPr>
              <w:pStyle w:val="Default"/>
              <w:rPr>
                <w:rFonts w:ascii="Arial" w:hAnsi="Arial" w:cs="Arial"/>
                <w:bCs/>
                <w:color w:val="auto"/>
                <w:sz w:val="20"/>
                <w:szCs w:val="20"/>
              </w:rPr>
            </w:pPr>
            <w:r w:rsidRPr="00AF3A27">
              <w:rPr>
                <w:rFonts w:ascii="Arial" w:hAnsi="Arial" w:cs="Arial"/>
                <w:bCs/>
                <w:color w:val="auto"/>
                <w:sz w:val="20"/>
                <w:szCs w:val="20"/>
              </w:rPr>
              <w:t>20%</w:t>
            </w:r>
          </w:p>
        </w:tc>
      </w:tr>
      <w:tr w:rsidR="003004D6" w:rsidRPr="00FC4500" w14:paraId="61F08C1B" w14:textId="77777777" w:rsidTr="00AF3A27">
        <w:tc>
          <w:tcPr>
            <w:tcW w:w="6266" w:type="dxa"/>
          </w:tcPr>
          <w:p w14:paraId="1CA5AB84" w14:textId="310BED65" w:rsidR="003004D6" w:rsidRPr="00AF3A27" w:rsidRDefault="00AF3A27" w:rsidP="00AF3A27">
            <w:pPr>
              <w:pStyle w:val="Default"/>
              <w:numPr>
                <w:ilvl w:val="0"/>
                <w:numId w:val="8"/>
              </w:numPr>
              <w:ind w:left="321"/>
              <w:rPr>
                <w:rFonts w:ascii="Arial" w:hAnsi="Arial" w:cs="Arial"/>
                <w:bCs/>
                <w:sz w:val="20"/>
                <w:szCs w:val="20"/>
              </w:rPr>
            </w:pPr>
            <w:r w:rsidRPr="00AF3A27">
              <w:rPr>
                <w:rFonts w:ascii="Arial" w:hAnsi="Arial" w:cs="Arial"/>
                <w:bCs/>
                <w:sz w:val="20"/>
                <w:szCs w:val="20"/>
              </w:rPr>
              <w:t>Waarborging kwaliteit</w:t>
            </w:r>
          </w:p>
        </w:tc>
        <w:tc>
          <w:tcPr>
            <w:tcW w:w="1985" w:type="dxa"/>
          </w:tcPr>
          <w:p w14:paraId="1AB19CAE" w14:textId="22C8E3DC" w:rsidR="003004D6" w:rsidRPr="00AF3A27" w:rsidRDefault="00AF3A27" w:rsidP="00FC4500">
            <w:pPr>
              <w:pStyle w:val="Default"/>
              <w:rPr>
                <w:rFonts w:ascii="Arial" w:hAnsi="Arial" w:cs="Arial"/>
                <w:bCs/>
                <w:color w:val="auto"/>
                <w:sz w:val="20"/>
                <w:szCs w:val="20"/>
              </w:rPr>
            </w:pPr>
            <w:r w:rsidRPr="00AF3A27">
              <w:rPr>
                <w:rFonts w:ascii="Arial" w:hAnsi="Arial" w:cs="Arial"/>
                <w:bCs/>
                <w:color w:val="auto"/>
                <w:sz w:val="20"/>
                <w:szCs w:val="20"/>
              </w:rPr>
              <w:t>20%</w:t>
            </w:r>
          </w:p>
        </w:tc>
      </w:tr>
      <w:tr w:rsidR="003004D6" w:rsidRPr="00FC4500" w14:paraId="242BD5BE" w14:textId="77777777" w:rsidTr="00AF3A27">
        <w:tc>
          <w:tcPr>
            <w:tcW w:w="6266" w:type="dxa"/>
            <w:tcBorders>
              <w:bottom w:val="single" w:sz="4" w:space="0" w:color="auto"/>
            </w:tcBorders>
            <w:shd w:val="clear" w:color="auto" w:fill="F2F2F2" w:themeFill="background1" w:themeFillShade="F2"/>
          </w:tcPr>
          <w:p w14:paraId="077AC404" w14:textId="1FC1DAD0" w:rsidR="003004D6" w:rsidRPr="00FC4500" w:rsidRDefault="003004D6" w:rsidP="00FC4500">
            <w:pPr>
              <w:pStyle w:val="Default"/>
              <w:rPr>
                <w:rFonts w:ascii="Arial" w:hAnsi="Arial" w:cs="Arial"/>
                <w:b/>
                <w:sz w:val="20"/>
                <w:szCs w:val="20"/>
              </w:rPr>
            </w:pPr>
            <w:r w:rsidRPr="00FC4500">
              <w:rPr>
                <w:rFonts w:ascii="Arial" w:hAnsi="Arial" w:cs="Arial"/>
                <w:b/>
                <w:sz w:val="20"/>
                <w:szCs w:val="20"/>
              </w:rPr>
              <w:t>Totaal</w:t>
            </w:r>
          </w:p>
        </w:tc>
        <w:tc>
          <w:tcPr>
            <w:tcW w:w="1985" w:type="dxa"/>
            <w:tcBorders>
              <w:bottom w:val="single" w:sz="4" w:space="0" w:color="auto"/>
            </w:tcBorders>
            <w:shd w:val="clear" w:color="auto" w:fill="F2F2F2" w:themeFill="background1" w:themeFillShade="F2"/>
          </w:tcPr>
          <w:p w14:paraId="0BBE7219" w14:textId="1032F2A6" w:rsidR="003004D6" w:rsidRPr="00AF3A27" w:rsidRDefault="00AF3A27" w:rsidP="00FC4500">
            <w:pPr>
              <w:pStyle w:val="Default"/>
              <w:rPr>
                <w:rFonts w:ascii="Arial" w:hAnsi="Arial" w:cs="Arial"/>
                <w:b/>
                <w:bCs/>
                <w:color w:val="auto"/>
                <w:sz w:val="20"/>
                <w:szCs w:val="20"/>
              </w:rPr>
            </w:pPr>
            <w:r w:rsidRPr="00AF3A27">
              <w:rPr>
                <w:rFonts w:ascii="Arial" w:hAnsi="Arial" w:cs="Arial"/>
                <w:b/>
                <w:bCs/>
                <w:color w:val="auto"/>
                <w:sz w:val="20"/>
                <w:szCs w:val="20"/>
              </w:rPr>
              <w:t>70%</w:t>
            </w:r>
          </w:p>
        </w:tc>
      </w:tr>
    </w:tbl>
    <w:p w14:paraId="1F6D946A" w14:textId="77777777" w:rsidR="00034908" w:rsidRPr="00FC4500" w:rsidRDefault="00034908" w:rsidP="00FC4500">
      <w:pPr>
        <w:pStyle w:val="Default"/>
        <w:rPr>
          <w:rFonts w:ascii="Arial" w:hAnsi="Arial" w:cs="Arial"/>
          <w:color w:val="auto"/>
          <w:sz w:val="20"/>
          <w:szCs w:val="20"/>
        </w:rPr>
      </w:pPr>
    </w:p>
    <w:p w14:paraId="0FF9FD4C" w14:textId="0905A53A" w:rsidR="00034908" w:rsidRPr="00FC4500" w:rsidRDefault="00034908" w:rsidP="00FC4500">
      <w:pPr>
        <w:pStyle w:val="Default"/>
        <w:rPr>
          <w:rFonts w:ascii="Arial" w:hAnsi="Arial" w:cs="Arial"/>
          <w:b/>
          <w:color w:val="auto"/>
          <w:sz w:val="20"/>
          <w:szCs w:val="20"/>
        </w:rPr>
      </w:pPr>
      <w:r w:rsidRPr="00FC4500">
        <w:rPr>
          <w:rFonts w:ascii="Arial" w:hAnsi="Arial" w:cs="Arial"/>
          <w:color w:val="auto"/>
          <w:sz w:val="20"/>
          <w:szCs w:val="20"/>
        </w:rPr>
        <w:t xml:space="preserve">Voor de waardering van de </w:t>
      </w:r>
      <w:r w:rsidR="003C6CF0" w:rsidRPr="00FC4500">
        <w:rPr>
          <w:rFonts w:ascii="Arial" w:hAnsi="Arial" w:cs="Arial"/>
          <w:color w:val="auto"/>
          <w:sz w:val="20"/>
          <w:szCs w:val="20"/>
        </w:rPr>
        <w:t>o</w:t>
      </w:r>
      <w:r w:rsidR="00044D3C" w:rsidRPr="00FC4500">
        <w:rPr>
          <w:rFonts w:ascii="Arial" w:hAnsi="Arial" w:cs="Arial"/>
          <w:color w:val="auto"/>
          <w:sz w:val="20"/>
          <w:szCs w:val="20"/>
        </w:rPr>
        <w:t xml:space="preserve">pen </w:t>
      </w:r>
      <w:r w:rsidRPr="00FC4500">
        <w:rPr>
          <w:rFonts w:ascii="Arial" w:hAnsi="Arial" w:cs="Arial"/>
          <w:color w:val="auto"/>
          <w:sz w:val="20"/>
          <w:szCs w:val="20"/>
        </w:rPr>
        <w:t>vra</w:t>
      </w:r>
      <w:r w:rsidR="003C6CF0" w:rsidRPr="00FC4500">
        <w:rPr>
          <w:rFonts w:ascii="Arial" w:hAnsi="Arial" w:cs="Arial"/>
          <w:color w:val="auto"/>
          <w:sz w:val="20"/>
          <w:szCs w:val="20"/>
        </w:rPr>
        <w:t>gen</w:t>
      </w:r>
      <w:r w:rsidRPr="00FC4500">
        <w:rPr>
          <w:rFonts w:ascii="Arial" w:hAnsi="Arial" w:cs="Arial"/>
          <w:color w:val="auto"/>
          <w:sz w:val="20"/>
          <w:szCs w:val="20"/>
        </w:rPr>
        <w:t xml:space="preserve"> word</w:t>
      </w:r>
      <w:r w:rsidR="003C6CF0" w:rsidRPr="00FC4500">
        <w:rPr>
          <w:rFonts w:ascii="Arial" w:hAnsi="Arial" w:cs="Arial"/>
          <w:color w:val="auto"/>
          <w:sz w:val="20"/>
          <w:szCs w:val="20"/>
        </w:rPr>
        <w:t>t een score</w:t>
      </w:r>
      <w:r w:rsidRPr="00FC4500">
        <w:rPr>
          <w:rFonts w:ascii="Arial" w:hAnsi="Arial" w:cs="Arial"/>
          <w:color w:val="auto"/>
          <w:sz w:val="20"/>
          <w:szCs w:val="20"/>
        </w:rPr>
        <w:t xml:space="preserve"> toegekend. Hieronder is uitgewerkt </w:t>
      </w:r>
      <w:r w:rsidR="003C6CF0" w:rsidRPr="00FC4500">
        <w:rPr>
          <w:rFonts w:ascii="Arial" w:hAnsi="Arial" w:cs="Arial"/>
          <w:color w:val="auto"/>
          <w:sz w:val="20"/>
          <w:szCs w:val="20"/>
        </w:rPr>
        <w:t>score</w:t>
      </w:r>
      <w:r w:rsidRPr="00FC4500">
        <w:rPr>
          <w:rFonts w:ascii="Arial" w:hAnsi="Arial" w:cs="Arial"/>
          <w:color w:val="auto"/>
          <w:sz w:val="20"/>
          <w:szCs w:val="20"/>
        </w:rPr>
        <w:t xml:space="preserve"> punten in welk geval worden toegekend:</w:t>
      </w:r>
      <w:r w:rsidR="003004D6" w:rsidRPr="00FC4500">
        <w:rPr>
          <w:rFonts w:ascii="Arial" w:hAnsi="Arial" w:cs="Arial"/>
          <w:b/>
          <w:color w:val="auto"/>
          <w:sz w:val="20"/>
          <w:szCs w:val="20"/>
        </w:rPr>
        <w:t xml:space="preserve"> </w:t>
      </w:r>
    </w:p>
    <w:p w14:paraId="5F7DAFE2" w14:textId="77777777" w:rsidR="003C6CF0" w:rsidRPr="00FC4500" w:rsidRDefault="003C6CF0" w:rsidP="00FC4500">
      <w:pPr>
        <w:spacing w:line="240" w:lineRule="auto"/>
        <w:rPr>
          <w:rFonts w:ascii="Arial" w:hAnsi="Arial" w:cs="Arial"/>
          <w:color w:val="00B050"/>
        </w:rPr>
      </w:pPr>
    </w:p>
    <w:p w14:paraId="7020274A" w14:textId="77777777" w:rsidR="003C6CF0" w:rsidRPr="00FC4500" w:rsidRDefault="003C6CF0" w:rsidP="00FC4500">
      <w:pPr>
        <w:spacing w:line="240" w:lineRule="auto"/>
        <w:rPr>
          <w:rFonts w:ascii="Arial" w:hAnsi="Arial" w:cs="Arial"/>
        </w:rPr>
      </w:pPr>
      <w:r w:rsidRPr="00FC4500">
        <w:rPr>
          <w:rFonts w:ascii="Arial" w:hAnsi="Arial" w:cs="Arial"/>
        </w:rPr>
        <w:t>De door alle inschrijvers ingediende antwoorden zullen onderling vergeleken worden en als goed, ruim voldoende, voldoende, matig of slecht gewaardeerd worden. De vragen worden dus relatief beoordeeld waarbij onderstaande score zal gelden.</w:t>
      </w:r>
    </w:p>
    <w:p w14:paraId="1C902FE1" w14:textId="77777777" w:rsidR="003C6CF0" w:rsidRPr="00FC4500" w:rsidRDefault="003C6CF0" w:rsidP="00FC4500">
      <w:pPr>
        <w:spacing w:line="240" w:lineRule="auto"/>
        <w:rPr>
          <w:rFonts w:ascii="Arial" w:hAnsi="Arial" w:cs="Arial"/>
        </w:rPr>
      </w:pPr>
    </w:p>
    <w:tbl>
      <w:tblPr>
        <w:tblW w:w="0" w:type="auto"/>
        <w:tblInd w:w="101" w:type="dxa"/>
        <w:tblLayout w:type="fixed"/>
        <w:tblLook w:val="01E0" w:firstRow="1" w:lastRow="1" w:firstColumn="1" w:lastColumn="1" w:noHBand="0" w:noVBand="0"/>
      </w:tblPr>
      <w:tblGrid>
        <w:gridCol w:w="5450"/>
        <w:gridCol w:w="888"/>
      </w:tblGrid>
      <w:tr w:rsidR="003C6CF0" w:rsidRPr="00FC4500" w14:paraId="0FC4ADFF" w14:textId="77777777" w:rsidTr="00FC4B67">
        <w:trPr>
          <w:trHeight w:hRule="exact" w:val="336"/>
        </w:trPr>
        <w:tc>
          <w:tcPr>
            <w:tcW w:w="5450" w:type="dxa"/>
            <w:hideMark/>
          </w:tcPr>
          <w:p w14:paraId="62899717" w14:textId="77777777" w:rsidR="003C6CF0" w:rsidRPr="00FC4500" w:rsidRDefault="003C6CF0" w:rsidP="00FC4500">
            <w:pPr>
              <w:spacing w:line="240" w:lineRule="auto"/>
              <w:rPr>
                <w:rFonts w:ascii="Arial" w:hAnsi="Arial" w:cs="Arial"/>
              </w:rPr>
            </w:pPr>
            <w:r w:rsidRPr="00FC4500">
              <w:rPr>
                <w:rFonts w:ascii="Arial" w:hAnsi="Arial" w:cs="Arial"/>
              </w:rPr>
              <w:t>Totaal aantal procenten per gunningscriterium</w:t>
            </w:r>
          </w:p>
          <w:p w14:paraId="53762AB7" w14:textId="77777777" w:rsidR="003C6CF0" w:rsidRPr="00FC4500" w:rsidRDefault="003C6CF0" w:rsidP="00FC4500">
            <w:pPr>
              <w:spacing w:line="240" w:lineRule="auto"/>
              <w:rPr>
                <w:rFonts w:ascii="Arial" w:hAnsi="Arial" w:cs="Arial"/>
              </w:rPr>
            </w:pPr>
          </w:p>
        </w:tc>
        <w:tc>
          <w:tcPr>
            <w:tcW w:w="888" w:type="dxa"/>
          </w:tcPr>
          <w:p w14:paraId="775194C1" w14:textId="77777777" w:rsidR="003C6CF0" w:rsidRPr="00FC4500" w:rsidRDefault="003C6CF0" w:rsidP="00FC4500">
            <w:pPr>
              <w:spacing w:line="240" w:lineRule="auto"/>
              <w:rPr>
                <w:rFonts w:ascii="Arial" w:hAnsi="Arial" w:cs="Arial"/>
              </w:rPr>
            </w:pPr>
          </w:p>
        </w:tc>
      </w:tr>
      <w:tr w:rsidR="003C6CF0" w:rsidRPr="00FC4500" w14:paraId="07493EE6" w14:textId="77777777" w:rsidTr="00FC4B67">
        <w:trPr>
          <w:trHeight w:hRule="exact" w:val="253"/>
        </w:trPr>
        <w:tc>
          <w:tcPr>
            <w:tcW w:w="5450" w:type="dxa"/>
            <w:hideMark/>
          </w:tcPr>
          <w:p w14:paraId="0753C91C" w14:textId="77777777" w:rsidR="003C6CF0" w:rsidRPr="00FC4500" w:rsidRDefault="003C6CF0" w:rsidP="00FC4500">
            <w:pPr>
              <w:spacing w:line="240" w:lineRule="auto"/>
              <w:rPr>
                <w:rFonts w:ascii="Arial" w:hAnsi="Arial" w:cs="Arial"/>
              </w:rPr>
            </w:pPr>
            <w:r w:rsidRPr="00FC4500">
              <w:rPr>
                <w:rFonts w:ascii="Arial" w:hAnsi="Arial" w:cs="Arial"/>
              </w:rPr>
              <w:t>Per subgunningscriterium dat goed scoort</w:t>
            </w:r>
          </w:p>
        </w:tc>
        <w:tc>
          <w:tcPr>
            <w:tcW w:w="888" w:type="dxa"/>
            <w:hideMark/>
          </w:tcPr>
          <w:p w14:paraId="3456F6DD" w14:textId="77777777" w:rsidR="003C6CF0" w:rsidRPr="00FC4500" w:rsidRDefault="003C6CF0" w:rsidP="00FC4500">
            <w:pPr>
              <w:spacing w:line="240" w:lineRule="auto"/>
              <w:rPr>
                <w:rFonts w:ascii="Arial" w:hAnsi="Arial" w:cs="Arial"/>
              </w:rPr>
            </w:pPr>
            <w:r w:rsidRPr="00FC4500">
              <w:rPr>
                <w:rFonts w:ascii="Arial" w:hAnsi="Arial" w:cs="Arial"/>
              </w:rPr>
              <w:t>100%</w:t>
            </w:r>
          </w:p>
        </w:tc>
      </w:tr>
      <w:tr w:rsidR="003C6CF0" w:rsidRPr="00FC4500" w14:paraId="43DBCB5E" w14:textId="77777777" w:rsidTr="00FC4B67">
        <w:trPr>
          <w:trHeight w:hRule="exact" w:val="253"/>
        </w:trPr>
        <w:tc>
          <w:tcPr>
            <w:tcW w:w="5450" w:type="dxa"/>
            <w:hideMark/>
          </w:tcPr>
          <w:p w14:paraId="1FFEC364" w14:textId="77777777" w:rsidR="003C6CF0" w:rsidRPr="00FC4500" w:rsidRDefault="003C6CF0" w:rsidP="00FC4500">
            <w:pPr>
              <w:spacing w:line="240" w:lineRule="auto"/>
              <w:rPr>
                <w:rFonts w:ascii="Arial" w:hAnsi="Arial" w:cs="Arial"/>
              </w:rPr>
            </w:pPr>
            <w:r w:rsidRPr="00FC4500">
              <w:rPr>
                <w:rFonts w:ascii="Arial" w:hAnsi="Arial" w:cs="Arial"/>
              </w:rPr>
              <w:t>Per subgunningscriterium dat ruim voldoende scoort</w:t>
            </w:r>
          </w:p>
        </w:tc>
        <w:tc>
          <w:tcPr>
            <w:tcW w:w="888" w:type="dxa"/>
            <w:hideMark/>
          </w:tcPr>
          <w:p w14:paraId="0B9A91E6" w14:textId="77777777" w:rsidR="003C6CF0" w:rsidRPr="00FC4500" w:rsidRDefault="003C6CF0" w:rsidP="00FC4500">
            <w:pPr>
              <w:spacing w:line="240" w:lineRule="auto"/>
              <w:rPr>
                <w:rFonts w:ascii="Arial" w:hAnsi="Arial" w:cs="Arial"/>
              </w:rPr>
            </w:pPr>
            <w:r w:rsidRPr="00FC4500">
              <w:rPr>
                <w:rFonts w:ascii="Arial" w:hAnsi="Arial" w:cs="Arial"/>
              </w:rPr>
              <w:t>75%</w:t>
            </w:r>
          </w:p>
        </w:tc>
      </w:tr>
      <w:tr w:rsidR="003C6CF0" w:rsidRPr="00FC4500" w14:paraId="2B75C17E" w14:textId="77777777" w:rsidTr="00FC4B67">
        <w:trPr>
          <w:trHeight w:hRule="exact" w:val="253"/>
        </w:trPr>
        <w:tc>
          <w:tcPr>
            <w:tcW w:w="5450" w:type="dxa"/>
            <w:hideMark/>
          </w:tcPr>
          <w:p w14:paraId="6215B26F" w14:textId="77777777" w:rsidR="003C6CF0" w:rsidRPr="00FC4500" w:rsidRDefault="003C6CF0" w:rsidP="00FC4500">
            <w:pPr>
              <w:spacing w:line="240" w:lineRule="auto"/>
              <w:rPr>
                <w:rFonts w:ascii="Arial" w:hAnsi="Arial" w:cs="Arial"/>
              </w:rPr>
            </w:pPr>
            <w:r w:rsidRPr="00FC4500">
              <w:rPr>
                <w:rFonts w:ascii="Arial" w:hAnsi="Arial" w:cs="Arial"/>
              </w:rPr>
              <w:t>Per subgunningscriterium dat voldoende scoort</w:t>
            </w:r>
          </w:p>
        </w:tc>
        <w:tc>
          <w:tcPr>
            <w:tcW w:w="888" w:type="dxa"/>
            <w:hideMark/>
          </w:tcPr>
          <w:p w14:paraId="756B2BA1" w14:textId="77777777" w:rsidR="003C6CF0" w:rsidRPr="00FC4500" w:rsidRDefault="003C6CF0" w:rsidP="00FC4500">
            <w:pPr>
              <w:spacing w:line="240" w:lineRule="auto"/>
              <w:rPr>
                <w:rFonts w:ascii="Arial" w:hAnsi="Arial" w:cs="Arial"/>
              </w:rPr>
            </w:pPr>
            <w:r w:rsidRPr="00FC4500">
              <w:rPr>
                <w:rFonts w:ascii="Arial" w:hAnsi="Arial" w:cs="Arial"/>
              </w:rPr>
              <w:t>50%</w:t>
            </w:r>
          </w:p>
        </w:tc>
      </w:tr>
      <w:tr w:rsidR="003C6CF0" w:rsidRPr="00FC4500" w14:paraId="358D30D1" w14:textId="77777777" w:rsidTr="00FC4B67">
        <w:trPr>
          <w:trHeight w:hRule="exact" w:val="253"/>
        </w:trPr>
        <w:tc>
          <w:tcPr>
            <w:tcW w:w="5450" w:type="dxa"/>
            <w:hideMark/>
          </w:tcPr>
          <w:p w14:paraId="5F8CB7F1" w14:textId="77777777" w:rsidR="003C6CF0" w:rsidRPr="00FC4500" w:rsidRDefault="003C6CF0" w:rsidP="00FC4500">
            <w:pPr>
              <w:spacing w:line="240" w:lineRule="auto"/>
              <w:rPr>
                <w:rFonts w:ascii="Arial" w:hAnsi="Arial" w:cs="Arial"/>
              </w:rPr>
            </w:pPr>
            <w:r w:rsidRPr="00FC4500">
              <w:rPr>
                <w:rFonts w:ascii="Arial" w:hAnsi="Arial" w:cs="Arial"/>
              </w:rPr>
              <w:t>Per subgunningscriterium dat matig scoort</w:t>
            </w:r>
          </w:p>
        </w:tc>
        <w:tc>
          <w:tcPr>
            <w:tcW w:w="888" w:type="dxa"/>
            <w:hideMark/>
          </w:tcPr>
          <w:p w14:paraId="34798918" w14:textId="77777777" w:rsidR="003C6CF0" w:rsidRPr="00FC4500" w:rsidRDefault="003C6CF0" w:rsidP="00FC4500">
            <w:pPr>
              <w:spacing w:line="240" w:lineRule="auto"/>
              <w:rPr>
                <w:rFonts w:ascii="Arial" w:hAnsi="Arial" w:cs="Arial"/>
              </w:rPr>
            </w:pPr>
            <w:r w:rsidRPr="00FC4500">
              <w:rPr>
                <w:rFonts w:ascii="Arial" w:hAnsi="Arial" w:cs="Arial"/>
              </w:rPr>
              <w:t>25%</w:t>
            </w:r>
          </w:p>
        </w:tc>
      </w:tr>
      <w:tr w:rsidR="003C6CF0" w:rsidRPr="00FC4500" w14:paraId="0B5FD726" w14:textId="77777777" w:rsidTr="00FC4B67">
        <w:trPr>
          <w:trHeight w:hRule="exact" w:val="336"/>
        </w:trPr>
        <w:tc>
          <w:tcPr>
            <w:tcW w:w="5450" w:type="dxa"/>
            <w:hideMark/>
          </w:tcPr>
          <w:p w14:paraId="04968644" w14:textId="77777777" w:rsidR="003C6CF0" w:rsidRPr="00FC4500" w:rsidRDefault="003C6CF0" w:rsidP="00FC4500">
            <w:pPr>
              <w:spacing w:line="240" w:lineRule="auto"/>
              <w:rPr>
                <w:rFonts w:ascii="Arial" w:hAnsi="Arial" w:cs="Arial"/>
              </w:rPr>
            </w:pPr>
            <w:r w:rsidRPr="00FC4500">
              <w:rPr>
                <w:rFonts w:ascii="Arial" w:hAnsi="Arial" w:cs="Arial"/>
              </w:rPr>
              <w:t>Per subgunningscriterium dat slecht scoort</w:t>
            </w:r>
          </w:p>
        </w:tc>
        <w:tc>
          <w:tcPr>
            <w:tcW w:w="888" w:type="dxa"/>
            <w:hideMark/>
          </w:tcPr>
          <w:p w14:paraId="1DA984FE" w14:textId="77777777" w:rsidR="003C6CF0" w:rsidRPr="00FC4500" w:rsidRDefault="003C6CF0" w:rsidP="00FC4500">
            <w:pPr>
              <w:spacing w:line="240" w:lineRule="auto"/>
              <w:rPr>
                <w:rFonts w:ascii="Arial" w:hAnsi="Arial" w:cs="Arial"/>
              </w:rPr>
            </w:pPr>
            <w:r w:rsidRPr="00FC4500">
              <w:rPr>
                <w:rFonts w:ascii="Arial" w:hAnsi="Arial" w:cs="Arial"/>
              </w:rPr>
              <w:t>0%</w:t>
            </w:r>
          </w:p>
        </w:tc>
      </w:tr>
    </w:tbl>
    <w:p w14:paraId="76CD7C3B" w14:textId="77777777" w:rsidR="003C6CF0" w:rsidRPr="00FC4500" w:rsidRDefault="003C6CF0" w:rsidP="00FC4500">
      <w:pPr>
        <w:spacing w:line="240" w:lineRule="auto"/>
        <w:rPr>
          <w:rFonts w:ascii="Arial" w:hAnsi="Arial" w:cs="Arial"/>
        </w:rPr>
      </w:pPr>
    </w:p>
    <w:p w14:paraId="13950F59" w14:textId="77777777" w:rsidR="00034908" w:rsidRPr="00FC4500" w:rsidRDefault="00034908" w:rsidP="00FC4500">
      <w:pPr>
        <w:pStyle w:val="Default"/>
        <w:rPr>
          <w:rFonts w:ascii="Arial" w:hAnsi="Arial" w:cs="Arial"/>
          <w:b/>
          <w:color w:val="auto"/>
          <w:sz w:val="20"/>
          <w:szCs w:val="20"/>
        </w:rPr>
      </w:pPr>
    </w:p>
    <w:p w14:paraId="03AFE249" w14:textId="77777777" w:rsidR="00034908" w:rsidRDefault="00034908" w:rsidP="00FC4500">
      <w:pPr>
        <w:pStyle w:val="Lijstalinea"/>
        <w:autoSpaceDE w:val="0"/>
        <w:autoSpaceDN w:val="0"/>
        <w:adjustRightInd w:val="0"/>
        <w:spacing w:line="240" w:lineRule="auto"/>
        <w:rPr>
          <w:rFonts w:ascii="Arial" w:hAnsi="Arial" w:cs="Arial"/>
        </w:rPr>
      </w:pPr>
    </w:p>
    <w:p w14:paraId="7130A20B" w14:textId="77777777" w:rsidR="001D48E0" w:rsidRDefault="001D48E0" w:rsidP="00FC4500">
      <w:pPr>
        <w:pStyle w:val="Lijstalinea"/>
        <w:autoSpaceDE w:val="0"/>
        <w:autoSpaceDN w:val="0"/>
        <w:adjustRightInd w:val="0"/>
        <w:spacing w:line="240" w:lineRule="auto"/>
        <w:rPr>
          <w:rFonts w:ascii="Arial" w:hAnsi="Arial" w:cs="Arial"/>
        </w:rPr>
      </w:pPr>
    </w:p>
    <w:p w14:paraId="3C396B4C" w14:textId="77777777" w:rsidR="001D48E0" w:rsidRDefault="001D48E0" w:rsidP="00FC4500">
      <w:pPr>
        <w:pStyle w:val="Lijstalinea"/>
        <w:autoSpaceDE w:val="0"/>
        <w:autoSpaceDN w:val="0"/>
        <w:adjustRightInd w:val="0"/>
        <w:spacing w:line="240" w:lineRule="auto"/>
        <w:rPr>
          <w:rFonts w:ascii="Arial" w:hAnsi="Arial" w:cs="Arial"/>
        </w:rPr>
      </w:pPr>
    </w:p>
    <w:p w14:paraId="67292F27" w14:textId="77777777" w:rsidR="001D48E0" w:rsidRPr="00FC4500" w:rsidRDefault="001D48E0" w:rsidP="00FC4500">
      <w:pPr>
        <w:pStyle w:val="Lijstalinea"/>
        <w:autoSpaceDE w:val="0"/>
        <w:autoSpaceDN w:val="0"/>
        <w:adjustRightInd w:val="0"/>
        <w:spacing w:line="240" w:lineRule="auto"/>
        <w:rPr>
          <w:rFonts w:ascii="Arial" w:hAnsi="Arial" w:cs="Arial"/>
        </w:rPr>
      </w:pPr>
    </w:p>
    <w:p w14:paraId="0D88B3F6" w14:textId="77777777" w:rsidR="00034908" w:rsidRPr="00FC4500" w:rsidRDefault="00034908" w:rsidP="004B5C5B">
      <w:pPr>
        <w:pStyle w:val="Kop2"/>
      </w:pPr>
      <w:bookmarkStart w:id="170" w:name="_Toc353201881"/>
      <w:bookmarkStart w:id="171" w:name="_Toc18075317"/>
      <w:bookmarkStart w:id="172" w:name="_Toc163650850"/>
      <w:r w:rsidRPr="00FC4500">
        <w:lastRenderedPageBreak/>
        <w:t>Beoordeling van de prijs</w:t>
      </w:r>
      <w:bookmarkEnd w:id="170"/>
      <w:bookmarkEnd w:id="171"/>
      <w:bookmarkEnd w:id="172"/>
    </w:p>
    <w:p w14:paraId="506C8E22" w14:textId="2579FDE3" w:rsidR="00034908" w:rsidRPr="00AF3A27" w:rsidRDefault="00034908" w:rsidP="00FC4500">
      <w:pPr>
        <w:spacing w:line="240" w:lineRule="auto"/>
        <w:rPr>
          <w:rFonts w:ascii="Arial" w:hAnsi="Arial" w:cs="Arial"/>
        </w:rPr>
      </w:pPr>
      <w:bookmarkStart w:id="173" w:name="_Toc353201882"/>
      <w:r w:rsidRPr="00AF3A27">
        <w:rPr>
          <w:rFonts w:ascii="Arial" w:hAnsi="Arial" w:cs="Arial"/>
        </w:rPr>
        <w:t xml:space="preserve">Het maximaal aantal punten dat voor het onderdeel prijs behaald kan worden is </w:t>
      </w:r>
      <w:r w:rsidR="00AF3A27" w:rsidRPr="00AF3A27">
        <w:rPr>
          <w:rFonts w:ascii="Arial" w:hAnsi="Arial" w:cs="Arial"/>
        </w:rPr>
        <w:t>30%</w:t>
      </w:r>
      <w:r w:rsidRPr="00AF3A27">
        <w:rPr>
          <w:rFonts w:ascii="Arial" w:hAnsi="Arial" w:cs="Arial"/>
        </w:rPr>
        <w:t xml:space="preserve">. </w:t>
      </w:r>
    </w:p>
    <w:p w14:paraId="402007EA" w14:textId="77777777" w:rsidR="0028601E" w:rsidRPr="00FC4500" w:rsidRDefault="0028601E" w:rsidP="00FC4500">
      <w:pPr>
        <w:pStyle w:val="Plattetekst"/>
        <w:rPr>
          <w:rFonts w:ascii="Arial" w:hAnsi="Arial" w:cs="Arial"/>
          <w:sz w:val="20"/>
          <w:szCs w:val="20"/>
        </w:rPr>
      </w:pPr>
    </w:p>
    <w:p w14:paraId="59ECE44D" w14:textId="4303BAEB" w:rsidR="00AF3A27" w:rsidRDefault="00AF3A27" w:rsidP="00AF3A27">
      <w:pPr>
        <w:pStyle w:val="Plattetekst"/>
        <w:rPr>
          <w:rFonts w:ascii="Arial" w:hAnsi="Arial" w:cs="Arial"/>
          <w:sz w:val="20"/>
          <w:szCs w:val="20"/>
        </w:rPr>
      </w:pPr>
      <w:r w:rsidRPr="00FC6C09">
        <w:rPr>
          <w:rFonts w:ascii="Arial" w:hAnsi="Arial" w:cs="Arial"/>
          <w:sz w:val="20"/>
          <w:szCs w:val="20"/>
        </w:rPr>
        <w:t>De prijs wordt bepaald aan de hand van de opgegeven</w:t>
      </w:r>
      <w:r>
        <w:rPr>
          <w:rFonts w:ascii="Arial" w:hAnsi="Arial" w:cs="Arial"/>
          <w:sz w:val="20"/>
          <w:szCs w:val="20"/>
        </w:rPr>
        <w:t xml:space="preserve"> uur-prijs voor de junior en senior professional. </w:t>
      </w:r>
    </w:p>
    <w:p w14:paraId="6FFF315E" w14:textId="77777777" w:rsidR="00AF3A27" w:rsidRDefault="00AF3A27" w:rsidP="00AF3A27">
      <w:pPr>
        <w:pStyle w:val="Plattetekst"/>
        <w:rPr>
          <w:rFonts w:ascii="Arial" w:hAnsi="Arial" w:cs="Arial"/>
          <w:color w:val="FF0000"/>
          <w:sz w:val="20"/>
          <w:szCs w:val="20"/>
        </w:rPr>
      </w:pPr>
    </w:p>
    <w:p w14:paraId="2C15C35C" w14:textId="0126B0B4" w:rsidR="00AF3A27" w:rsidRPr="00A8750F" w:rsidRDefault="00AF3A27" w:rsidP="00AF3A27">
      <w:pPr>
        <w:rPr>
          <w:rFonts w:ascii="Arial" w:hAnsi="Arial" w:cs="Arial"/>
        </w:rPr>
      </w:pPr>
      <w:r w:rsidRPr="00A8750F">
        <w:rPr>
          <w:rFonts w:ascii="Arial" w:hAnsi="Arial" w:cs="Arial"/>
        </w:rPr>
        <w:t>Daarbij weegt de uur</w:t>
      </w:r>
      <w:r>
        <w:rPr>
          <w:rFonts w:ascii="Arial" w:hAnsi="Arial" w:cs="Arial"/>
        </w:rPr>
        <w:t>-</w:t>
      </w:r>
      <w:r w:rsidRPr="00A8750F">
        <w:rPr>
          <w:rFonts w:ascii="Arial" w:hAnsi="Arial" w:cs="Arial"/>
        </w:rPr>
        <w:t xml:space="preserve">prijs op de volgende wijze mee: </w:t>
      </w:r>
    </w:p>
    <w:p w14:paraId="59F45C97" w14:textId="77777777" w:rsidR="00AF3A27" w:rsidRDefault="00AF3A27" w:rsidP="00AF3A27">
      <w:pPr>
        <w:rPr>
          <w:rFonts w:ascii="Arial" w:hAnsi="Arial" w:cs="Arial"/>
          <w:lang w:eastAsia="en-GB"/>
        </w:rPr>
      </w:pPr>
      <w:r>
        <w:rPr>
          <w:rFonts w:ascii="Arial" w:hAnsi="Arial" w:cs="Arial"/>
          <w:lang w:eastAsia="en-GB"/>
        </w:rPr>
        <w:t>80% NT2 en 20% NT1 professional. Geen junior of senior op NT1.</w:t>
      </w:r>
    </w:p>
    <w:p w14:paraId="0E90E13A" w14:textId="77777777" w:rsidR="00AF3A27" w:rsidRDefault="00AF3A27" w:rsidP="00AF3A27">
      <w:pPr>
        <w:rPr>
          <w:rFonts w:ascii="Arial" w:hAnsi="Arial" w:cs="Arial"/>
          <w:lang w:eastAsia="en-GB"/>
        </w:rPr>
      </w:pPr>
      <w:r>
        <w:rPr>
          <w:rFonts w:ascii="Arial" w:hAnsi="Arial" w:cs="Arial"/>
          <w:lang w:eastAsia="en-GB"/>
        </w:rPr>
        <w:t xml:space="preserve">80% Senior (minimaal 2 jaar ervaring en bevoegd voor NT2) en 20% junior professionals (tot 2 jaar ervaring NT2). </w:t>
      </w:r>
    </w:p>
    <w:p w14:paraId="671D35C6" w14:textId="77777777" w:rsidR="00AF3A27" w:rsidRDefault="00AF3A27" w:rsidP="00AF3A27">
      <w:pPr>
        <w:rPr>
          <w:rFonts w:ascii="Arial" w:hAnsi="Arial" w:cs="Arial"/>
          <w:lang w:eastAsia="en-GB"/>
        </w:rPr>
      </w:pPr>
    </w:p>
    <w:p w14:paraId="66A4E69C" w14:textId="77777777" w:rsidR="00AF3A27" w:rsidRDefault="00AF3A27" w:rsidP="00AF3A27">
      <w:pPr>
        <w:rPr>
          <w:rFonts w:ascii="Arial" w:hAnsi="Arial" w:cs="Arial"/>
          <w:lang w:eastAsia="en-GB"/>
        </w:rPr>
      </w:pPr>
      <w:r>
        <w:rPr>
          <w:rFonts w:ascii="Arial" w:hAnsi="Arial" w:cs="Arial"/>
          <w:lang w:eastAsia="en-GB"/>
        </w:rPr>
        <w:t xml:space="preserve">Vervolgens zal de prijs op de volgende wijze worden beoordeeld: </w:t>
      </w:r>
    </w:p>
    <w:tbl>
      <w:tblPr>
        <w:tblStyle w:val="Tabelraster"/>
        <w:tblW w:w="0" w:type="auto"/>
        <w:tblLook w:val="04A0" w:firstRow="1" w:lastRow="0" w:firstColumn="1" w:lastColumn="0" w:noHBand="0" w:noVBand="1"/>
      </w:tblPr>
      <w:tblGrid>
        <w:gridCol w:w="8217"/>
      </w:tblGrid>
      <w:tr w:rsidR="00AF3A27" w:rsidRPr="00FC6C09" w14:paraId="6CF9645A" w14:textId="77777777" w:rsidTr="00A46917">
        <w:tc>
          <w:tcPr>
            <w:tcW w:w="8217" w:type="dxa"/>
          </w:tcPr>
          <w:p w14:paraId="5F2FEE46" w14:textId="77777777" w:rsidR="00AF3A27" w:rsidRPr="00A8750F" w:rsidRDefault="00AF3A27" w:rsidP="00A46917">
            <w:pPr>
              <w:rPr>
                <w:rFonts w:ascii="Arial" w:hAnsi="Arial" w:cs="Arial"/>
              </w:rPr>
            </w:pPr>
            <w:r w:rsidRPr="00A8750F">
              <w:rPr>
                <w:rFonts w:ascii="Arial" w:hAnsi="Arial" w:cs="Arial"/>
              </w:rPr>
              <w:t>Laagste totaalprijs = 100% van maximaal score voor gunningcriterium prijs.</w:t>
            </w:r>
          </w:p>
          <w:p w14:paraId="4CD4DA15" w14:textId="77777777" w:rsidR="00AF3A27" w:rsidRPr="00A8750F" w:rsidRDefault="00AF3A27" w:rsidP="00A46917">
            <w:pPr>
              <w:rPr>
                <w:rFonts w:ascii="Arial" w:hAnsi="Arial" w:cs="Arial"/>
              </w:rPr>
            </w:pPr>
            <w:r w:rsidRPr="00A8750F">
              <w:rPr>
                <w:rFonts w:ascii="Arial" w:hAnsi="Arial" w:cs="Arial"/>
              </w:rPr>
              <w:t>Scores inschrijvers worden hiervan afgeleid en ontvangen per € 1,- (excl. btw) duurder, een 10% lagere score (afgerond op 2 decimalen).</w:t>
            </w:r>
          </w:p>
          <w:p w14:paraId="1CBF2BA0" w14:textId="77777777" w:rsidR="00AF3A27" w:rsidRPr="00EA3674" w:rsidRDefault="00AF3A27" w:rsidP="00A46917">
            <w:pPr>
              <w:rPr>
                <w:rFonts w:ascii="Arial" w:hAnsi="Arial" w:cs="Arial"/>
                <w:color w:val="000000" w:themeColor="text1"/>
              </w:rPr>
            </w:pPr>
            <w:r w:rsidRPr="00A8750F">
              <w:rPr>
                <w:rFonts w:ascii="Arial" w:hAnsi="Arial" w:cs="Arial"/>
              </w:rPr>
              <w:t>Laagste score is niet lager dan 0.</w:t>
            </w:r>
          </w:p>
        </w:tc>
      </w:tr>
    </w:tbl>
    <w:p w14:paraId="1A28A859" w14:textId="77777777" w:rsidR="00AF3A27" w:rsidRPr="00F12819" w:rsidRDefault="00AF3A27" w:rsidP="00AF3A27">
      <w:pPr>
        <w:pStyle w:val="Plattetekst"/>
        <w:rPr>
          <w:rFonts w:ascii="Arial" w:hAnsi="Arial" w:cs="Arial"/>
          <w:b/>
          <w:bCs/>
          <w:sz w:val="20"/>
          <w:szCs w:val="20"/>
        </w:rPr>
      </w:pPr>
      <w:r w:rsidRPr="00FC6C09">
        <w:rPr>
          <w:rFonts w:ascii="Arial" w:hAnsi="Arial" w:cs="Arial"/>
          <w:color w:val="000000" w:themeColor="text1"/>
          <w:sz w:val="20"/>
          <w:szCs w:val="20"/>
        </w:rPr>
        <w:br/>
      </w:r>
      <w:r w:rsidRPr="00F12819">
        <w:rPr>
          <w:rFonts w:ascii="Arial" w:hAnsi="Arial" w:cs="Arial"/>
          <w:b/>
          <w:bCs/>
          <w:sz w:val="20"/>
          <w:szCs w:val="20"/>
        </w:rPr>
        <w:t xml:space="preserve">Voorbeeld: </w:t>
      </w:r>
    </w:p>
    <w:p w14:paraId="24CF2DD5" w14:textId="77777777" w:rsidR="00AF3A27" w:rsidRPr="00F12819" w:rsidRDefault="00AF3A27" w:rsidP="00AF3A27">
      <w:pPr>
        <w:pStyle w:val="Plattetekst"/>
        <w:rPr>
          <w:rFonts w:ascii="Arial" w:hAnsi="Arial" w:cs="Arial"/>
          <w:sz w:val="20"/>
          <w:szCs w:val="20"/>
        </w:rPr>
      </w:pPr>
      <w:r w:rsidRPr="00F12819">
        <w:rPr>
          <w:rFonts w:ascii="Arial" w:hAnsi="Arial" w:cs="Arial"/>
          <w:sz w:val="20"/>
          <w:szCs w:val="20"/>
        </w:rPr>
        <w:t>Inschrijver A</w:t>
      </w:r>
    </w:p>
    <w:p w14:paraId="3B1E1381" w14:textId="77777777" w:rsidR="00AF3A27" w:rsidRPr="00F12819" w:rsidRDefault="00AF3A27" w:rsidP="00AF3A27">
      <w:pPr>
        <w:pStyle w:val="Plattetekst"/>
        <w:tabs>
          <w:tab w:val="left" w:pos="2835"/>
          <w:tab w:val="left" w:pos="3969"/>
          <w:tab w:val="left" w:pos="5387"/>
        </w:tabs>
        <w:rPr>
          <w:rFonts w:ascii="Arial" w:hAnsi="Arial" w:cs="Arial"/>
          <w:sz w:val="20"/>
          <w:szCs w:val="20"/>
        </w:rPr>
      </w:pPr>
      <w:r w:rsidRPr="00F12819">
        <w:rPr>
          <w:rFonts w:ascii="Arial" w:hAnsi="Arial" w:cs="Arial"/>
          <w:sz w:val="20"/>
          <w:szCs w:val="20"/>
        </w:rPr>
        <w:t>NT1 professional uurprijs</w:t>
      </w:r>
      <w:r w:rsidRPr="00F12819">
        <w:rPr>
          <w:rFonts w:ascii="Arial" w:hAnsi="Arial" w:cs="Arial"/>
          <w:sz w:val="20"/>
          <w:szCs w:val="20"/>
        </w:rPr>
        <w:tab/>
        <w:t>: € 50,-</w:t>
      </w:r>
      <w:r w:rsidRPr="00F12819">
        <w:rPr>
          <w:rFonts w:ascii="Arial" w:hAnsi="Arial" w:cs="Arial"/>
          <w:sz w:val="20"/>
          <w:szCs w:val="20"/>
        </w:rPr>
        <w:tab/>
      </w:r>
      <w:r>
        <w:rPr>
          <w:rFonts w:ascii="Arial" w:hAnsi="Arial" w:cs="Arial"/>
          <w:sz w:val="20"/>
          <w:szCs w:val="20"/>
        </w:rPr>
        <w:t>x20%</w:t>
      </w:r>
      <w:r>
        <w:rPr>
          <w:rFonts w:ascii="Arial" w:hAnsi="Arial" w:cs="Arial"/>
          <w:sz w:val="20"/>
          <w:szCs w:val="20"/>
        </w:rPr>
        <w:tab/>
        <w:t>= €10,-</w:t>
      </w:r>
    </w:p>
    <w:p w14:paraId="0BDF0E83" w14:textId="77777777" w:rsidR="00AF3A27" w:rsidRPr="00F12819" w:rsidRDefault="00AF3A27" w:rsidP="00AF3A27">
      <w:pPr>
        <w:pStyle w:val="Plattetekst"/>
        <w:tabs>
          <w:tab w:val="left" w:pos="2835"/>
          <w:tab w:val="left" w:pos="3969"/>
          <w:tab w:val="left" w:pos="5387"/>
        </w:tabs>
        <w:rPr>
          <w:rFonts w:ascii="Arial" w:hAnsi="Arial" w:cs="Arial"/>
          <w:sz w:val="20"/>
          <w:szCs w:val="20"/>
        </w:rPr>
      </w:pPr>
      <w:r w:rsidRPr="00F12819">
        <w:rPr>
          <w:rFonts w:ascii="Arial" w:hAnsi="Arial" w:cs="Arial"/>
          <w:sz w:val="20"/>
          <w:szCs w:val="20"/>
        </w:rPr>
        <w:t>NT2 professional junior uurprijs</w:t>
      </w:r>
      <w:r w:rsidRPr="00F12819">
        <w:rPr>
          <w:rFonts w:ascii="Arial" w:hAnsi="Arial" w:cs="Arial"/>
          <w:sz w:val="20"/>
          <w:szCs w:val="20"/>
        </w:rPr>
        <w:tab/>
        <w:t>: € 50,-</w:t>
      </w:r>
      <w:r>
        <w:rPr>
          <w:rFonts w:ascii="Arial" w:hAnsi="Arial" w:cs="Arial"/>
          <w:sz w:val="20"/>
          <w:szCs w:val="20"/>
        </w:rPr>
        <w:tab/>
        <w:t>x20%x80%</w:t>
      </w:r>
      <w:r>
        <w:rPr>
          <w:rFonts w:ascii="Arial" w:hAnsi="Arial" w:cs="Arial"/>
          <w:sz w:val="20"/>
          <w:szCs w:val="20"/>
        </w:rPr>
        <w:tab/>
        <w:t>= € 8,-</w:t>
      </w:r>
    </w:p>
    <w:p w14:paraId="073C787B" w14:textId="77777777" w:rsidR="00AF3A27" w:rsidRDefault="00AF3A27" w:rsidP="00AF3A27">
      <w:pPr>
        <w:pStyle w:val="Plattetekst"/>
        <w:tabs>
          <w:tab w:val="left" w:pos="2835"/>
          <w:tab w:val="left" w:pos="3969"/>
          <w:tab w:val="left" w:pos="5387"/>
        </w:tabs>
        <w:rPr>
          <w:rFonts w:ascii="Arial" w:hAnsi="Arial" w:cs="Arial"/>
          <w:sz w:val="20"/>
          <w:szCs w:val="20"/>
        </w:rPr>
      </w:pPr>
      <w:r w:rsidRPr="00F12819">
        <w:rPr>
          <w:rFonts w:ascii="Arial" w:hAnsi="Arial" w:cs="Arial"/>
          <w:sz w:val="20"/>
          <w:szCs w:val="20"/>
        </w:rPr>
        <w:t>NT2 professional senior uurprijs</w:t>
      </w:r>
      <w:r w:rsidRPr="00F12819">
        <w:rPr>
          <w:rFonts w:ascii="Arial" w:hAnsi="Arial" w:cs="Arial"/>
          <w:sz w:val="20"/>
          <w:szCs w:val="20"/>
        </w:rPr>
        <w:tab/>
        <w:t>: € 60,-</w:t>
      </w:r>
      <w:r>
        <w:rPr>
          <w:rFonts w:ascii="Arial" w:hAnsi="Arial" w:cs="Arial"/>
          <w:sz w:val="20"/>
          <w:szCs w:val="20"/>
        </w:rPr>
        <w:tab/>
        <w:t>x80%x80%</w:t>
      </w:r>
      <w:r>
        <w:rPr>
          <w:rFonts w:ascii="Arial" w:hAnsi="Arial" w:cs="Arial"/>
          <w:sz w:val="20"/>
          <w:szCs w:val="20"/>
        </w:rPr>
        <w:tab/>
        <w:t>= €38,4</w:t>
      </w:r>
    </w:p>
    <w:p w14:paraId="35E6C5B3" w14:textId="233B6079" w:rsidR="00AF3A27" w:rsidRPr="00F12819" w:rsidRDefault="00AF3A27" w:rsidP="00AF3A27">
      <w:pPr>
        <w:pStyle w:val="Plattetekst"/>
        <w:tabs>
          <w:tab w:val="left" w:pos="2835"/>
          <w:tab w:val="left" w:pos="3969"/>
          <w:tab w:val="left" w:pos="5387"/>
        </w:tabs>
        <w:rPr>
          <w:rFonts w:ascii="Arial" w:hAnsi="Arial" w:cs="Arial"/>
          <w:b/>
          <w:bCs/>
          <w:sz w:val="20"/>
          <w:szCs w:val="20"/>
        </w:rPr>
      </w:pPr>
      <w:r w:rsidRPr="00F12819">
        <w:rPr>
          <w:rFonts w:ascii="Arial" w:hAnsi="Arial" w:cs="Arial"/>
          <w:b/>
          <w:bCs/>
          <w:sz w:val="20"/>
          <w:szCs w:val="20"/>
        </w:rPr>
        <w:t xml:space="preserve">Totaal </w:t>
      </w:r>
      <w:r w:rsidR="003772F0">
        <w:rPr>
          <w:rFonts w:ascii="Arial" w:hAnsi="Arial" w:cs="Arial"/>
          <w:b/>
          <w:bCs/>
          <w:sz w:val="20"/>
          <w:szCs w:val="20"/>
        </w:rPr>
        <w:t xml:space="preserve">gemiddelde </w:t>
      </w:r>
      <w:r w:rsidRPr="00F12819">
        <w:rPr>
          <w:rFonts w:ascii="Arial" w:hAnsi="Arial" w:cs="Arial"/>
          <w:b/>
          <w:bCs/>
          <w:sz w:val="20"/>
          <w:szCs w:val="20"/>
        </w:rPr>
        <w:t>uurprijs</w:t>
      </w:r>
      <w:r w:rsidRPr="00F12819">
        <w:rPr>
          <w:rFonts w:ascii="Arial" w:hAnsi="Arial" w:cs="Arial"/>
          <w:b/>
          <w:bCs/>
          <w:sz w:val="20"/>
          <w:szCs w:val="20"/>
        </w:rPr>
        <w:tab/>
        <w:t>: € 56,4</w:t>
      </w:r>
    </w:p>
    <w:p w14:paraId="713B34A6" w14:textId="77777777" w:rsidR="00AF3A27" w:rsidRDefault="00AF3A27" w:rsidP="00AF3A27">
      <w:pPr>
        <w:pStyle w:val="Plattetekst"/>
        <w:rPr>
          <w:rFonts w:ascii="Arial" w:hAnsi="Arial" w:cs="Arial"/>
          <w:sz w:val="20"/>
          <w:szCs w:val="20"/>
        </w:rPr>
      </w:pPr>
    </w:p>
    <w:p w14:paraId="57B72DFB" w14:textId="77777777" w:rsidR="00AF3A27" w:rsidRDefault="00AF3A27" w:rsidP="00AF3A27">
      <w:pPr>
        <w:pStyle w:val="Plattetekst"/>
        <w:rPr>
          <w:rFonts w:ascii="Arial" w:hAnsi="Arial" w:cs="Arial"/>
          <w:sz w:val="20"/>
          <w:szCs w:val="20"/>
        </w:rPr>
      </w:pPr>
      <w:r>
        <w:rPr>
          <w:rFonts w:ascii="Arial" w:hAnsi="Arial" w:cs="Arial"/>
          <w:sz w:val="20"/>
          <w:szCs w:val="20"/>
        </w:rPr>
        <w:t>Inschrijver B</w:t>
      </w:r>
    </w:p>
    <w:p w14:paraId="296BCB14" w14:textId="7597B0E9" w:rsidR="00AF3A27" w:rsidRPr="00F12819" w:rsidRDefault="00AF3A27" w:rsidP="00AF3A27">
      <w:pPr>
        <w:pStyle w:val="Plattetekst"/>
        <w:tabs>
          <w:tab w:val="left" w:pos="2835"/>
          <w:tab w:val="left" w:pos="3969"/>
          <w:tab w:val="left" w:pos="5387"/>
        </w:tabs>
        <w:rPr>
          <w:rFonts w:ascii="Arial" w:hAnsi="Arial" w:cs="Arial"/>
          <w:sz w:val="20"/>
          <w:szCs w:val="20"/>
        </w:rPr>
      </w:pPr>
      <w:r w:rsidRPr="00F12819">
        <w:rPr>
          <w:rFonts w:ascii="Arial" w:hAnsi="Arial" w:cs="Arial"/>
          <w:sz w:val="20"/>
          <w:szCs w:val="20"/>
        </w:rPr>
        <w:t>NT1 professional uurprijs</w:t>
      </w:r>
      <w:r w:rsidRPr="00F12819">
        <w:rPr>
          <w:rFonts w:ascii="Arial" w:hAnsi="Arial" w:cs="Arial"/>
          <w:sz w:val="20"/>
          <w:szCs w:val="20"/>
        </w:rPr>
        <w:tab/>
        <w:t xml:space="preserve">: € </w:t>
      </w:r>
      <w:r>
        <w:rPr>
          <w:rFonts w:ascii="Arial" w:hAnsi="Arial" w:cs="Arial"/>
          <w:sz w:val="20"/>
          <w:szCs w:val="20"/>
        </w:rPr>
        <w:t>52</w:t>
      </w:r>
      <w:r w:rsidRPr="00F12819">
        <w:rPr>
          <w:rFonts w:ascii="Arial" w:hAnsi="Arial" w:cs="Arial"/>
          <w:sz w:val="20"/>
          <w:szCs w:val="20"/>
        </w:rPr>
        <w:t>,-</w:t>
      </w:r>
      <w:r w:rsidRPr="00F12819">
        <w:rPr>
          <w:rFonts w:ascii="Arial" w:hAnsi="Arial" w:cs="Arial"/>
          <w:sz w:val="20"/>
          <w:szCs w:val="20"/>
        </w:rPr>
        <w:tab/>
      </w:r>
      <w:r>
        <w:rPr>
          <w:rFonts w:ascii="Arial" w:hAnsi="Arial" w:cs="Arial"/>
          <w:sz w:val="20"/>
          <w:szCs w:val="20"/>
        </w:rPr>
        <w:t>x20%</w:t>
      </w:r>
      <w:r>
        <w:rPr>
          <w:rFonts w:ascii="Arial" w:hAnsi="Arial" w:cs="Arial"/>
          <w:sz w:val="20"/>
          <w:szCs w:val="20"/>
        </w:rPr>
        <w:tab/>
        <w:t>= €10,4</w:t>
      </w:r>
    </w:p>
    <w:p w14:paraId="275A9064" w14:textId="576AC351" w:rsidR="00AF3A27" w:rsidRPr="00F12819" w:rsidRDefault="00AF3A27" w:rsidP="00AF3A27">
      <w:pPr>
        <w:pStyle w:val="Plattetekst"/>
        <w:tabs>
          <w:tab w:val="left" w:pos="2835"/>
          <w:tab w:val="left" w:pos="3969"/>
          <w:tab w:val="left" w:pos="5387"/>
        </w:tabs>
        <w:rPr>
          <w:rFonts w:ascii="Arial" w:hAnsi="Arial" w:cs="Arial"/>
          <w:sz w:val="20"/>
          <w:szCs w:val="20"/>
        </w:rPr>
      </w:pPr>
      <w:r w:rsidRPr="00F12819">
        <w:rPr>
          <w:rFonts w:ascii="Arial" w:hAnsi="Arial" w:cs="Arial"/>
          <w:sz w:val="20"/>
          <w:szCs w:val="20"/>
        </w:rPr>
        <w:t>NT2 professional junior uurprijs</w:t>
      </w:r>
      <w:r w:rsidRPr="00F12819">
        <w:rPr>
          <w:rFonts w:ascii="Arial" w:hAnsi="Arial" w:cs="Arial"/>
          <w:sz w:val="20"/>
          <w:szCs w:val="20"/>
        </w:rPr>
        <w:tab/>
        <w:t xml:space="preserve">: € </w:t>
      </w:r>
      <w:r>
        <w:rPr>
          <w:rFonts w:ascii="Arial" w:hAnsi="Arial" w:cs="Arial"/>
          <w:sz w:val="20"/>
          <w:szCs w:val="20"/>
        </w:rPr>
        <w:t>60</w:t>
      </w:r>
      <w:r w:rsidRPr="00F12819">
        <w:rPr>
          <w:rFonts w:ascii="Arial" w:hAnsi="Arial" w:cs="Arial"/>
          <w:sz w:val="20"/>
          <w:szCs w:val="20"/>
        </w:rPr>
        <w:t>,-</w:t>
      </w:r>
      <w:r>
        <w:rPr>
          <w:rFonts w:ascii="Arial" w:hAnsi="Arial" w:cs="Arial"/>
          <w:sz w:val="20"/>
          <w:szCs w:val="20"/>
        </w:rPr>
        <w:tab/>
        <w:t>x20%x80%</w:t>
      </w:r>
      <w:r>
        <w:rPr>
          <w:rFonts w:ascii="Arial" w:hAnsi="Arial" w:cs="Arial"/>
          <w:sz w:val="20"/>
          <w:szCs w:val="20"/>
        </w:rPr>
        <w:tab/>
        <w:t>= € 9,6</w:t>
      </w:r>
    </w:p>
    <w:p w14:paraId="586202CD" w14:textId="35D3F130" w:rsidR="00AF3A27" w:rsidRDefault="00AF3A27" w:rsidP="00AF3A27">
      <w:pPr>
        <w:pStyle w:val="Plattetekst"/>
        <w:tabs>
          <w:tab w:val="left" w:pos="2835"/>
          <w:tab w:val="left" w:pos="3969"/>
          <w:tab w:val="left" w:pos="5387"/>
        </w:tabs>
        <w:rPr>
          <w:rFonts w:ascii="Arial" w:hAnsi="Arial" w:cs="Arial"/>
          <w:sz w:val="20"/>
          <w:szCs w:val="20"/>
        </w:rPr>
      </w:pPr>
      <w:r w:rsidRPr="00F12819">
        <w:rPr>
          <w:rFonts w:ascii="Arial" w:hAnsi="Arial" w:cs="Arial"/>
          <w:sz w:val="20"/>
          <w:szCs w:val="20"/>
        </w:rPr>
        <w:t>NT2 professional senior uurprijs</w:t>
      </w:r>
      <w:r w:rsidRPr="00F12819">
        <w:rPr>
          <w:rFonts w:ascii="Arial" w:hAnsi="Arial" w:cs="Arial"/>
          <w:sz w:val="20"/>
          <w:szCs w:val="20"/>
        </w:rPr>
        <w:tab/>
        <w:t xml:space="preserve">: € </w:t>
      </w:r>
      <w:r>
        <w:rPr>
          <w:rFonts w:ascii="Arial" w:hAnsi="Arial" w:cs="Arial"/>
          <w:sz w:val="20"/>
          <w:szCs w:val="20"/>
        </w:rPr>
        <w:t>70</w:t>
      </w:r>
      <w:r w:rsidRPr="00F12819">
        <w:rPr>
          <w:rFonts w:ascii="Arial" w:hAnsi="Arial" w:cs="Arial"/>
          <w:sz w:val="20"/>
          <w:szCs w:val="20"/>
        </w:rPr>
        <w:t>,-</w:t>
      </w:r>
      <w:r>
        <w:rPr>
          <w:rFonts w:ascii="Arial" w:hAnsi="Arial" w:cs="Arial"/>
          <w:sz w:val="20"/>
          <w:szCs w:val="20"/>
        </w:rPr>
        <w:tab/>
        <w:t>x80%x80%</w:t>
      </w:r>
      <w:r>
        <w:rPr>
          <w:rFonts w:ascii="Arial" w:hAnsi="Arial" w:cs="Arial"/>
          <w:sz w:val="20"/>
          <w:szCs w:val="20"/>
        </w:rPr>
        <w:tab/>
        <w:t>= €44,8</w:t>
      </w:r>
    </w:p>
    <w:p w14:paraId="43124E56" w14:textId="1ED89475" w:rsidR="00AF3A27" w:rsidRPr="00F12819" w:rsidRDefault="00AF3A27" w:rsidP="00AF3A27">
      <w:pPr>
        <w:pStyle w:val="Plattetekst"/>
        <w:tabs>
          <w:tab w:val="left" w:pos="2835"/>
          <w:tab w:val="left" w:pos="3969"/>
          <w:tab w:val="left" w:pos="5387"/>
        </w:tabs>
        <w:rPr>
          <w:rFonts w:ascii="Arial" w:hAnsi="Arial" w:cs="Arial"/>
          <w:b/>
          <w:bCs/>
          <w:sz w:val="20"/>
          <w:szCs w:val="20"/>
        </w:rPr>
      </w:pPr>
      <w:r w:rsidRPr="00F12819">
        <w:rPr>
          <w:rFonts w:ascii="Arial" w:hAnsi="Arial" w:cs="Arial"/>
          <w:b/>
          <w:bCs/>
          <w:sz w:val="20"/>
          <w:szCs w:val="20"/>
        </w:rPr>
        <w:t xml:space="preserve">Totaal </w:t>
      </w:r>
      <w:r w:rsidR="003772F0">
        <w:rPr>
          <w:rFonts w:ascii="Arial" w:hAnsi="Arial" w:cs="Arial"/>
          <w:b/>
          <w:bCs/>
          <w:sz w:val="20"/>
          <w:szCs w:val="20"/>
        </w:rPr>
        <w:t xml:space="preserve">gemiddelde </w:t>
      </w:r>
      <w:r w:rsidRPr="00F12819">
        <w:rPr>
          <w:rFonts w:ascii="Arial" w:hAnsi="Arial" w:cs="Arial"/>
          <w:b/>
          <w:bCs/>
          <w:sz w:val="20"/>
          <w:szCs w:val="20"/>
        </w:rPr>
        <w:t>uurprijs</w:t>
      </w:r>
      <w:r w:rsidRPr="00F12819">
        <w:rPr>
          <w:rFonts w:ascii="Arial" w:hAnsi="Arial" w:cs="Arial"/>
          <w:b/>
          <w:bCs/>
          <w:sz w:val="20"/>
          <w:szCs w:val="20"/>
        </w:rPr>
        <w:tab/>
        <w:t xml:space="preserve">: € </w:t>
      </w:r>
      <w:r>
        <w:rPr>
          <w:rFonts w:ascii="Arial" w:hAnsi="Arial" w:cs="Arial"/>
          <w:b/>
          <w:bCs/>
          <w:sz w:val="20"/>
          <w:szCs w:val="20"/>
        </w:rPr>
        <w:t>64,8</w:t>
      </w:r>
    </w:p>
    <w:p w14:paraId="3054073E" w14:textId="77777777" w:rsidR="00AF3A27" w:rsidRDefault="00AF3A27" w:rsidP="00AF3A27">
      <w:pPr>
        <w:pStyle w:val="Plattetekst"/>
        <w:rPr>
          <w:rFonts w:ascii="Arial" w:hAnsi="Arial" w:cs="Arial"/>
          <w:sz w:val="20"/>
          <w:szCs w:val="20"/>
        </w:rPr>
      </w:pPr>
    </w:p>
    <w:p w14:paraId="22A6B2BD" w14:textId="77777777" w:rsidR="00AF3A27" w:rsidRDefault="00AF3A27" w:rsidP="00AF3A27">
      <w:pPr>
        <w:pStyle w:val="Plattetekst"/>
        <w:rPr>
          <w:rFonts w:ascii="Arial" w:hAnsi="Arial" w:cs="Arial"/>
          <w:sz w:val="20"/>
          <w:szCs w:val="20"/>
        </w:rPr>
      </w:pPr>
      <w:r>
        <w:rPr>
          <w:rFonts w:ascii="Arial" w:hAnsi="Arial" w:cs="Arial"/>
          <w:sz w:val="20"/>
          <w:szCs w:val="20"/>
        </w:rPr>
        <w:t xml:space="preserve">Inschrijver B heeft €8,40 euro hogere prijs t.o.v. inschrijver A. </w:t>
      </w:r>
    </w:p>
    <w:p w14:paraId="7023AEA2" w14:textId="77777777" w:rsidR="00AF3A27" w:rsidRDefault="00AF3A27" w:rsidP="00AF3A27">
      <w:pPr>
        <w:pStyle w:val="Plattetekst"/>
        <w:rPr>
          <w:rFonts w:ascii="Arial" w:hAnsi="Arial" w:cs="Arial"/>
          <w:sz w:val="20"/>
          <w:szCs w:val="20"/>
        </w:rPr>
      </w:pPr>
      <w:r>
        <w:rPr>
          <w:rFonts w:ascii="Arial" w:hAnsi="Arial" w:cs="Arial"/>
          <w:sz w:val="20"/>
          <w:szCs w:val="20"/>
        </w:rPr>
        <w:t>Per €1,- krijgt inschrijver B een 10% lagere score = 80,4% lager</w:t>
      </w:r>
    </w:p>
    <w:p w14:paraId="23EF82FA" w14:textId="77777777" w:rsidR="00AF3A27" w:rsidRDefault="00AF3A27" w:rsidP="00AF3A27">
      <w:pPr>
        <w:pStyle w:val="Plattetekst"/>
        <w:rPr>
          <w:rFonts w:ascii="Arial" w:hAnsi="Arial" w:cs="Arial"/>
          <w:sz w:val="20"/>
          <w:szCs w:val="20"/>
        </w:rPr>
      </w:pPr>
      <w:r>
        <w:rPr>
          <w:rFonts w:ascii="Arial" w:hAnsi="Arial" w:cs="Arial"/>
          <w:sz w:val="20"/>
          <w:szCs w:val="20"/>
        </w:rPr>
        <w:t>Inschrijver B krijgt 100% - 80,4% = 19,6%</w:t>
      </w:r>
    </w:p>
    <w:p w14:paraId="368069B1" w14:textId="77777777" w:rsidR="00AF3A27" w:rsidRDefault="00AF3A27" w:rsidP="00AF3A27">
      <w:pPr>
        <w:pStyle w:val="Plattetekst"/>
        <w:rPr>
          <w:rFonts w:ascii="Arial" w:hAnsi="Arial" w:cs="Arial"/>
          <w:sz w:val="20"/>
          <w:szCs w:val="20"/>
        </w:rPr>
      </w:pPr>
      <w:r>
        <w:rPr>
          <w:rFonts w:ascii="Arial" w:hAnsi="Arial" w:cs="Arial"/>
          <w:sz w:val="20"/>
          <w:szCs w:val="20"/>
        </w:rPr>
        <w:t>Score voor Inschrijver B is: 19,6% van 30% = 5,88%</w:t>
      </w:r>
    </w:p>
    <w:p w14:paraId="1A166DA8" w14:textId="77637FF7" w:rsidR="00034908" w:rsidRPr="00FC4500" w:rsidRDefault="00034908" w:rsidP="00AF3A27">
      <w:pPr>
        <w:pStyle w:val="Plattetekst"/>
        <w:rPr>
          <w:rFonts w:ascii="Arial" w:hAnsi="Arial" w:cs="Arial"/>
          <w:sz w:val="20"/>
          <w:szCs w:val="20"/>
        </w:rPr>
      </w:pPr>
    </w:p>
    <w:p w14:paraId="697976CF" w14:textId="77777777" w:rsidR="00034908" w:rsidRPr="00FC4500" w:rsidRDefault="00034908" w:rsidP="004B5C5B">
      <w:pPr>
        <w:pStyle w:val="Kop2"/>
      </w:pPr>
      <w:bookmarkStart w:id="174" w:name="_Toc18075318"/>
      <w:bookmarkStart w:id="175" w:name="_Toc163650851"/>
      <w:r w:rsidRPr="00FC4500">
        <w:t>Rangschikking</w:t>
      </w:r>
      <w:bookmarkEnd w:id="173"/>
      <w:bookmarkEnd w:id="174"/>
      <w:bookmarkEnd w:id="175"/>
    </w:p>
    <w:p w14:paraId="26E00292" w14:textId="0B984091" w:rsidR="0028601E" w:rsidRPr="00FC4500" w:rsidRDefault="00034908" w:rsidP="00FC4500">
      <w:pPr>
        <w:spacing w:line="240" w:lineRule="auto"/>
        <w:rPr>
          <w:rFonts w:ascii="Arial" w:hAnsi="Arial" w:cs="Arial"/>
        </w:rPr>
      </w:pPr>
      <w:r w:rsidRPr="00FC4500">
        <w:rPr>
          <w:rFonts w:ascii="Arial" w:hAnsi="Arial" w:cs="Arial"/>
        </w:rPr>
        <w:t xml:space="preserve">De scores voor kwaliteit en prijs worden met elkaar in verband gebracht. </w:t>
      </w:r>
    </w:p>
    <w:p w14:paraId="1452C8CD" w14:textId="77777777" w:rsidR="00AF3A27" w:rsidRDefault="00AF3A27" w:rsidP="00FC4500">
      <w:pPr>
        <w:spacing w:line="240" w:lineRule="auto"/>
        <w:rPr>
          <w:rFonts w:ascii="Arial" w:hAnsi="Arial" w:cs="Arial"/>
        </w:rPr>
      </w:pPr>
    </w:p>
    <w:p w14:paraId="61A307BE" w14:textId="30BE6C70" w:rsidR="0028601E" w:rsidRPr="00FC4500" w:rsidRDefault="0028601E" w:rsidP="00FC4500">
      <w:pPr>
        <w:spacing w:line="240" w:lineRule="auto"/>
        <w:rPr>
          <w:rFonts w:ascii="Arial" w:hAnsi="Arial" w:cs="Arial"/>
        </w:rPr>
      </w:pPr>
      <w:r w:rsidRPr="00FC4500">
        <w:rPr>
          <w:rFonts w:ascii="Arial" w:hAnsi="Arial" w:cs="Arial"/>
        </w:rPr>
        <w:t>Dat gebeurt met de verhouding:</w:t>
      </w:r>
    </w:p>
    <w:tbl>
      <w:tblPr>
        <w:tblStyle w:val="Tabelraster"/>
        <w:tblW w:w="0" w:type="auto"/>
        <w:tblLook w:val="04A0" w:firstRow="1" w:lastRow="0" w:firstColumn="1" w:lastColumn="0" w:noHBand="0" w:noVBand="1"/>
      </w:tblPr>
      <w:tblGrid>
        <w:gridCol w:w="4606"/>
        <w:gridCol w:w="4606"/>
      </w:tblGrid>
      <w:tr w:rsidR="0028601E" w:rsidRPr="00FC4500" w14:paraId="0E30C86C" w14:textId="77777777" w:rsidTr="00FC4B67">
        <w:tc>
          <w:tcPr>
            <w:tcW w:w="4606" w:type="dxa"/>
            <w:shd w:val="clear" w:color="auto" w:fill="D9D9D9" w:themeFill="background1" w:themeFillShade="D9"/>
          </w:tcPr>
          <w:p w14:paraId="5ED21C0B" w14:textId="77777777" w:rsidR="0028601E" w:rsidRPr="00FC4500" w:rsidRDefault="0028601E" w:rsidP="00FC4500">
            <w:pPr>
              <w:spacing w:line="240" w:lineRule="auto"/>
              <w:jc w:val="center"/>
              <w:rPr>
                <w:rFonts w:ascii="Arial" w:hAnsi="Arial" w:cs="Arial"/>
                <w:b/>
              </w:rPr>
            </w:pPr>
            <w:r w:rsidRPr="00FC4500">
              <w:rPr>
                <w:rFonts w:ascii="Arial" w:hAnsi="Arial" w:cs="Arial"/>
                <w:b/>
              </w:rPr>
              <w:t>Prijs</w:t>
            </w:r>
          </w:p>
        </w:tc>
        <w:tc>
          <w:tcPr>
            <w:tcW w:w="4606" w:type="dxa"/>
            <w:shd w:val="clear" w:color="auto" w:fill="D9D9D9" w:themeFill="background1" w:themeFillShade="D9"/>
          </w:tcPr>
          <w:p w14:paraId="3D8ABAE5" w14:textId="77777777" w:rsidR="0028601E" w:rsidRPr="00FC4500" w:rsidRDefault="0028601E" w:rsidP="00FC4500">
            <w:pPr>
              <w:spacing w:line="240" w:lineRule="auto"/>
              <w:jc w:val="center"/>
              <w:rPr>
                <w:rFonts w:ascii="Arial" w:hAnsi="Arial" w:cs="Arial"/>
                <w:b/>
              </w:rPr>
            </w:pPr>
            <w:r w:rsidRPr="00FC4500">
              <w:rPr>
                <w:rFonts w:ascii="Arial" w:hAnsi="Arial" w:cs="Arial"/>
                <w:b/>
              </w:rPr>
              <w:t>Kwaliteit</w:t>
            </w:r>
          </w:p>
        </w:tc>
      </w:tr>
      <w:tr w:rsidR="0028601E" w:rsidRPr="00FC4500" w14:paraId="53B6CB94" w14:textId="77777777" w:rsidTr="00FC4B67">
        <w:tc>
          <w:tcPr>
            <w:tcW w:w="4606" w:type="dxa"/>
          </w:tcPr>
          <w:p w14:paraId="008599ED" w14:textId="6F29ACDA" w:rsidR="0028601E" w:rsidRPr="00AF3A27" w:rsidRDefault="00AF3A27" w:rsidP="00FC4500">
            <w:pPr>
              <w:spacing w:line="240" w:lineRule="auto"/>
              <w:jc w:val="center"/>
              <w:rPr>
                <w:rFonts w:ascii="Arial" w:hAnsi="Arial" w:cs="Arial"/>
              </w:rPr>
            </w:pPr>
            <w:r w:rsidRPr="00AF3A27">
              <w:rPr>
                <w:rFonts w:ascii="Arial" w:hAnsi="Arial" w:cs="Arial"/>
              </w:rPr>
              <w:t>30%</w:t>
            </w:r>
          </w:p>
        </w:tc>
        <w:tc>
          <w:tcPr>
            <w:tcW w:w="4606" w:type="dxa"/>
          </w:tcPr>
          <w:p w14:paraId="206EBF8A" w14:textId="25DCCFAD" w:rsidR="0028601E" w:rsidRPr="00AF3A27" w:rsidRDefault="00AF3A27" w:rsidP="00FC4500">
            <w:pPr>
              <w:spacing w:line="240" w:lineRule="auto"/>
              <w:jc w:val="center"/>
              <w:rPr>
                <w:rFonts w:ascii="Arial" w:hAnsi="Arial" w:cs="Arial"/>
              </w:rPr>
            </w:pPr>
            <w:r w:rsidRPr="00AF3A27">
              <w:rPr>
                <w:rFonts w:ascii="Arial" w:hAnsi="Arial" w:cs="Arial"/>
              </w:rPr>
              <w:t>70%</w:t>
            </w:r>
          </w:p>
        </w:tc>
      </w:tr>
    </w:tbl>
    <w:p w14:paraId="365F222C" w14:textId="7AF40843" w:rsidR="0028601E" w:rsidRPr="00FC4500" w:rsidRDefault="0028601E" w:rsidP="00FC4500">
      <w:pPr>
        <w:spacing w:line="240" w:lineRule="auto"/>
        <w:rPr>
          <w:rFonts w:ascii="Arial" w:hAnsi="Arial" w:cs="Arial"/>
        </w:rPr>
      </w:pPr>
    </w:p>
    <w:p w14:paraId="08FD490B" w14:textId="49B052E7" w:rsidR="0028601E" w:rsidRPr="00FC4500" w:rsidRDefault="0028601E" w:rsidP="00FC4500">
      <w:pPr>
        <w:autoSpaceDE w:val="0"/>
        <w:autoSpaceDN w:val="0"/>
        <w:adjustRightInd w:val="0"/>
        <w:spacing w:line="240" w:lineRule="auto"/>
        <w:rPr>
          <w:rFonts w:ascii="Arial" w:hAnsi="Arial" w:cs="Arial"/>
          <w:color w:val="000000" w:themeColor="text1"/>
          <w:lang w:eastAsia="en-GB"/>
        </w:rPr>
      </w:pPr>
      <w:r w:rsidRPr="00FC4500">
        <w:rPr>
          <w:rFonts w:ascii="Arial" w:hAnsi="Arial" w:cs="Arial"/>
        </w:rPr>
        <w:t xml:space="preserve">Wanneer er twee inschrijvers op de eerste plaats belanden, wordt de opdracht gegund aan de inschrijver met de hoogste score voor </w:t>
      </w:r>
      <w:r w:rsidRPr="00AF3A27">
        <w:rPr>
          <w:rFonts w:ascii="Arial" w:hAnsi="Arial" w:cs="Arial"/>
        </w:rPr>
        <w:t>kwaliteit</w:t>
      </w:r>
      <w:r w:rsidRPr="00FC4500">
        <w:rPr>
          <w:rFonts w:ascii="Arial" w:hAnsi="Arial" w:cs="Arial"/>
          <w:color w:val="FF0000"/>
        </w:rPr>
        <w:t xml:space="preserve">. </w:t>
      </w:r>
      <w:r w:rsidRPr="00FC4500">
        <w:rPr>
          <w:rFonts w:ascii="Arial" w:hAnsi="Arial" w:cs="Arial"/>
        </w:rPr>
        <w:t xml:space="preserve">Wanneer beide inschrijvers hetzelfde puntenaantal voor kwaliteit behaald hebben, wordt de opdracht gegund </w:t>
      </w:r>
      <w:r w:rsidRPr="00AF3A27">
        <w:rPr>
          <w:rFonts w:ascii="Arial" w:hAnsi="Arial" w:cs="Arial"/>
        </w:rPr>
        <w:t xml:space="preserve">aan de inschrijver met de hoogste score voor open vraag </w:t>
      </w:r>
      <w:r w:rsidR="00AF3A27" w:rsidRPr="00AF3A27">
        <w:rPr>
          <w:rFonts w:ascii="Arial" w:hAnsi="Arial" w:cs="Arial"/>
        </w:rPr>
        <w:t>1</w:t>
      </w:r>
      <w:r w:rsidRPr="00AF3A27">
        <w:rPr>
          <w:rFonts w:ascii="Arial" w:hAnsi="Arial" w:cs="Arial"/>
        </w:rPr>
        <w:t xml:space="preserve">, hierna bij (nog) geen onderscheidt de hoogste score op open vraag </w:t>
      </w:r>
      <w:r w:rsidR="00AF3A27" w:rsidRPr="00AF3A27">
        <w:rPr>
          <w:rFonts w:ascii="Arial" w:hAnsi="Arial" w:cs="Arial"/>
        </w:rPr>
        <w:t>2</w:t>
      </w:r>
      <w:r w:rsidRPr="00AF3A27">
        <w:rPr>
          <w:rFonts w:ascii="Arial" w:hAnsi="Arial" w:cs="Arial"/>
        </w:rPr>
        <w:t xml:space="preserve">. Indien er hierna nog steeds een gedeelde eerste plaats is zal de winnende partij </w:t>
      </w:r>
      <w:r w:rsidRPr="00FC4500">
        <w:rPr>
          <w:rFonts w:ascii="Arial" w:hAnsi="Arial" w:cs="Arial"/>
        </w:rPr>
        <w:t xml:space="preserve">bepaald worden door middel van loting. </w:t>
      </w:r>
      <w:bookmarkStart w:id="176" w:name="_Hlk96085198"/>
      <w:r w:rsidRPr="00FC4500">
        <w:rPr>
          <w:rFonts w:ascii="Arial" w:hAnsi="Arial" w:cs="Arial"/>
          <w:color w:val="000000" w:themeColor="text1"/>
          <w:lang w:eastAsia="en-GB"/>
        </w:rPr>
        <w:t>Deze loting is openbaar en minimaal volgens het vier ogen principe.</w:t>
      </w:r>
    </w:p>
    <w:bookmarkEnd w:id="176"/>
    <w:p w14:paraId="7AC084C4" w14:textId="77E7E164" w:rsidR="0028601E" w:rsidRPr="00FC4500" w:rsidRDefault="0028601E" w:rsidP="00FC4500">
      <w:pPr>
        <w:spacing w:line="240" w:lineRule="auto"/>
        <w:rPr>
          <w:rFonts w:ascii="Arial" w:hAnsi="Arial" w:cs="Arial"/>
        </w:rPr>
      </w:pPr>
      <w:r w:rsidRPr="00FC4500">
        <w:rPr>
          <w:rFonts w:ascii="Arial" w:hAnsi="Arial" w:cs="Arial"/>
          <w:highlight w:val="yellow"/>
        </w:rPr>
        <w:t> </w:t>
      </w:r>
    </w:p>
    <w:p w14:paraId="44E760B7" w14:textId="5EB6CA51" w:rsidR="00034908" w:rsidRPr="00FC4500" w:rsidRDefault="00034908" w:rsidP="00FC4500">
      <w:pPr>
        <w:spacing w:line="240" w:lineRule="auto"/>
        <w:rPr>
          <w:rFonts w:ascii="Arial" w:hAnsi="Arial" w:cs="Arial"/>
        </w:rPr>
      </w:pPr>
    </w:p>
    <w:p w14:paraId="7B76298A" w14:textId="77777777" w:rsidR="00034908" w:rsidRPr="00FC4500" w:rsidRDefault="00034908" w:rsidP="00FC4500">
      <w:pPr>
        <w:spacing w:line="240" w:lineRule="auto"/>
        <w:rPr>
          <w:rFonts w:ascii="Arial" w:hAnsi="Arial" w:cs="Arial"/>
        </w:rPr>
      </w:pPr>
    </w:p>
    <w:p w14:paraId="7F2483E5" w14:textId="77777777" w:rsidR="00034908" w:rsidRPr="00FC4500" w:rsidRDefault="00034908" w:rsidP="00FC4500">
      <w:pPr>
        <w:spacing w:line="240" w:lineRule="auto"/>
        <w:rPr>
          <w:rFonts w:ascii="Arial" w:hAnsi="Arial" w:cs="Arial"/>
        </w:rPr>
      </w:pPr>
    </w:p>
    <w:p w14:paraId="7E544DCD" w14:textId="77777777" w:rsidR="001D48E0" w:rsidRDefault="001D48E0">
      <w:pPr>
        <w:spacing w:line="240" w:lineRule="auto"/>
        <w:rPr>
          <w:rFonts w:ascii="Arial" w:hAnsi="Arial" w:cs="Arial"/>
          <w:b/>
          <w:bCs/>
          <w:caps/>
          <w:color w:val="548DD4" w:themeColor="text2" w:themeTint="99"/>
          <w:sz w:val="24"/>
          <w:szCs w:val="24"/>
        </w:rPr>
      </w:pPr>
      <w:r>
        <w:br w:type="page"/>
      </w:r>
    </w:p>
    <w:p w14:paraId="2C61D3DF" w14:textId="4F9ABD12" w:rsidR="00034908" w:rsidRDefault="00034908" w:rsidP="004B5C5B">
      <w:pPr>
        <w:pStyle w:val="Kop1"/>
      </w:pPr>
      <w:bookmarkStart w:id="177" w:name="_Toc163650852"/>
      <w:r w:rsidRPr="00FC4500">
        <w:lastRenderedPageBreak/>
        <w:t>Vervolg</w:t>
      </w:r>
      <w:bookmarkEnd w:id="177"/>
    </w:p>
    <w:p w14:paraId="2B25DA8C" w14:textId="77777777" w:rsidR="00AF3A27" w:rsidRPr="00AF3A27" w:rsidRDefault="00AF3A27" w:rsidP="00AF3A27"/>
    <w:p w14:paraId="00D9D516" w14:textId="3700C2F4" w:rsidR="00034908" w:rsidRPr="00FC4500" w:rsidRDefault="00034908" w:rsidP="004B5C5B">
      <w:pPr>
        <w:pStyle w:val="Kop2"/>
      </w:pPr>
      <w:bookmarkStart w:id="178" w:name="_Toc452106382"/>
      <w:bookmarkStart w:id="179" w:name="_Toc463870936"/>
      <w:bookmarkStart w:id="180" w:name="_Toc484681788"/>
      <w:bookmarkStart w:id="181" w:name="_Toc18075320"/>
      <w:bookmarkStart w:id="182" w:name="_Toc163650853"/>
      <w:r w:rsidRPr="00FC4500">
        <w:t>Voor</w:t>
      </w:r>
      <w:r w:rsidR="00010DD5" w:rsidRPr="00FC4500">
        <w:t>genomen</w:t>
      </w:r>
      <w:r w:rsidRPr="00FC4500">
        <w:t xml:space="preserve"> gunning</w:t>
      </w:r>
      <w:bookmarkEnd w:id="178"/>
      <w:bookmarkEnd w:id="179"/>
      <w:bookmarkEnd w:id="180"/>
      <w:bookmarkEnd w:id="181"/>
      <w:bookmarkEnd w:id="182"/>
    </w:p>
    <w:p w14:paraId="3FD05DEC" w14:textId="663DE6DA" w:rsidR="00034908" w:rsidRPr="00AF3A27" w:rsidRDefault="00034908" w:rsidP="00FC4500">
      <w:pPr>
        <w:spacing w:line="240" w:lineRule="auto"/>
        <w:rPr>
          <w:rFonts w:ascii="Arial" w:hAnsi="Arial" w:cs="Arial"/>
          <w:lang w:eastAsia="en-GB"/>
        </w:rPr>
      </w:pPr>
      <w:r w:rsidRPr="00FC4500">
        <w:rPr>
          <w:rFonts w:ascii="Arial" w:hAnsi="Arial" w:cs="Arial"/>
        </w:rPr>
        <w:t>Nadat is vastgesteld door welke inschrijver de Inschrijving met de beste prijs-kwaliteitverhouding is ingediend</w:t>
      </w:r>
      <w:r w:rsidRPr="00FC4500" w:rsidDel="00FA1B2B">
        <w:rPr>
          <w:rFonts w:ascii="Arial" w:hAnsi="Arial" w:cs="Arial"/>
        </w:rPr>
        <w:t xml:space="preserve"> </w:t>
      </w:r>
      <w:r w:rsidRPr="00FC4500">
        <w:rPr>
          <w:rFonts w:ascii="Arial" w:hAnsi="Arial" w:cs="Arial"/>
        </w:rPr>
        <w:t>wordt aan</w:t>
      </w:r>
      <w:r w:rsidRPr="00FC4500">
        <w:rPr>
          <w:rFonts w:ascii="Arial" w:hAnsi="Arial" w:cs="Arial"/>
          <w:lang w:eastAsia="en-GB"/>
        </w:rPr>
        <w:t xml:space="preserve"> de winnende inschrijver een gunningbericht verstuurd. Tegelijkertijd ontvangen </w:t>
      </w:r>
      <w:r w:rsidRPr="00AF3A27">
        <w:rPr>
          <w:rFonts w:ascii="Arial" w:hAnsi="Arial" w:cs="Arial"/>
          <w:lang w:eastAsia="en-GB"/>
        </w:rPr>
        <w:t xml:space="preserve">overige inschrijvers een bericht van afwijzing. In de afwijzing wordt aangegeven aan welke inschrijver de opdracht wordt gegund en welke totaalscore de winnende Inschrijving heeft behaald. Verder wordt de behaalde score van de afgewezen inschrijver toegelicht. Daarnaast wordt bij het onderdeel kwaliteit de puntenscore van de winnende inschrijver toegelicht indien een hogere score bij een </w:t>
      </w:r>
      <w:r w:rsidR="00044D3C" w:rsidRPr="00AF3A27">
        <w:rPr>
          <w:rFonts w:ascii="Arial" w:hAnsi="Arial" w:cs="Arial"/>
          <w:lang w:eastAsia="en-GB"/>
        </w:rPr>
        <w:t xml:space="preserve">open </w:t>
      </w:r>
      <w:r w:rsidRPr="00AF3A27">
        <w:rPr>
          <w:rFonts w:ascii="Arial" w:hAnsi="Arial" w:cs="Arial"/>
          <w:lang w:eastAsia="en-GB"/>
        </w:rPr>
        <w:t xml:space="preserve">vraag is behaald. </w:t>
      </w:r>
    </w:p>
    <w:p w14:paraId="37AFF1AA" w14:textId="0865DB33" w:rsidR="00034908" w:rsidRPr="00AF3A27" w:rsidRDefault="00034908" w:rsidP="00FC4500">
      <w:pPr>
        <w:spacing w:line="240" w:lineRule="auto"/>
        <w:rPr>
          <w:rFonts w:ascii="Arial" w:hAnsi="Arial" w:cs="Arial"/>
        </w:rPr>
      </w:pPr>
      <w:r w:rsidRPr="00AF3A27">
        <w:rPr>
          <w:rFonts w:ascii="Arial" w:hAnsi="Arial" w:cs="Arial"/>
          <w:lang w:eastAsia="en-GB"/>
        </w:rPr>
        <w:t xml:space="preserve">In verband met het niet vrijgeven van concurrentiegevoelige gegevens wordt de totaalprijs en de herleidbare </w:t>
      </w:r>
      <w:r w:rsidR="00557FC4" w:rsidRPr="00AF3A27">
        <w:rPr>
          <w:rFonts w:ascii="Arial" w:hAnsi="Arial" w:cs="Arial"/>
          <w:lang w:eastAsia="en-GB"/>
        </w:rPr>
        <w:t>sub score</w:t>
      </w:r>
      <w:r w:rsidRPr="00AF3A27">
        <w:rPr>
          <w:rFonts w:ascii="Arial" w:hAnsi="Arial" w:cs="Arial"/>
          <w:lang w:eastAsia="en-GB"/>
        </w:rPr>
        <w:t xml:space="preserve"> voor prijs en kwaliteit, waarmee de winnende inschrijver heeft ingeschreven, hierbij niet bekend gemaakt.</w:t>
      </w:r>
    </w:p>
    <w:p w14:paraId="73D6DE45" w14:textId="77777777" w:rsidR="00034908" w:rsidRPr="00FC4500" w:rsidRDefault="00034908" w:rsidP="00FC4500">
      <w:pPr>
        <w:spacing w:line="240" w:lineRule="auto"/>
        <w:rPr>
          <w:rFonts w:ascii="Arial" w:hAnsi="Arial" w:cs="Arial"/>
        </w:rPr>
      </w:pPr>
    </w:p>
    <w:p w14:paraId="151A0344" w14:textId="77777777" w:rsidR="00034908" w:rsidRPr="00FC4500" w:rsidRDefault="00034908" w:rsidP="004B5C5B">
      <w:pPr>
        <w:pStyle w:val="Kop2"/>
      </w:pPr>
      <w:bookmarkStart w:id="183" w:name="_Toc452106383"/>
      <w:bookmarkStart w:id="184" w:name="_Toc463870937"/>
      <w:bookmarkStart w:id="185" w:name="_Toc484681789"/>
      <w:bookmarkStart w:id="186" w:name="_Toc18075321"/>
      <w:bookmarkStart w:id="187" w:name="_Toc163650854"/>
      <w:r w:rsidRPr="00FC4500">
        <w:t>Bezwaar</w:t>
      </w:r>
      <w:bookmarkEnd w:id="183"/>
      <w:bookmarkEnd w:id="184"/>
      <w:bookmarkEnd w:id="185"/>
      <w:bookmarkEnd w:id="186"/>
      <w:bookmarkEnd w:id="187"/>
    </w:p>
    <w:p w14:paraId="5CB7502C" w14:textId="53212AE2" w:rsidR="00034908" w:rsidRPr="00FC4500" w:rsidRDefault="00034908" w:rsidP="00FC4500">
      <w:pPr>
        <w:pStyle w:val="Default"/>
        <w:rPr>
          <w:rFonts w:ascii="Arial" w:hAnsi="Arial" w:cs="Arial"/>
          <w:color w:val="auto"/>
          <w:sz w:val="20"/>
          <w:szCs w:val="20"/>
        </w:rPr>
      </w:pPr>
      <w:r w:rsidRPr="00FC4500">
        <w:rPr>
          <w:rFonts w:ascii="Arial" w:hAnsi="Arial" w:cs="Arial"/>
          <w:sz w:val="20"/>
          <w:szCs w:val="20"/>
        </w:rPr>
        <w:t xml:space="preserve">Vanaf de datum van verzending van de gunningsbeslissing wordt, voor de overeenkomst wordt gesloten, </w:t>
      </w:r>
      <w:r w:rsidRPr="00AF3A27">
        <w:rPr>
          <w:rFonts w:ascii="Arial" w:hAnsi="Arial" w:cs="Arial"/>
          <w:color w:val="auto"/>
          <w:sz w:val="20"/>
          <w:szCs w:val="20"/>
        </w:rPr>
        <w:t>een bezwaartermijn van 20 kalenderdagen in acht genomen. Gedurende deze bezwaartermijn is er gelegenheid voor afgewezen inschrijvers tot het stellen van vragen</w:t>
      </w:r>
      <w:r w:rsidR="00120433" w:rsidRPr="00AF3A27">
        <w:rPr>
          <w:rFonts w:ascii="Arial" w:hAnsi="Arial" w:cs="Arial"/>
          <w:color w:val="auto"/>
          <w:sz w:val="20"/>
          <w:szCs w:val="20"/>
        </w:rPr>
        <w:t xml:space="preserve">. </w:t>
      </w:r>
      <w:r w:rsidR="00BD637F" w:rsidRPr="00AF3A27">
        <w:rPr>
          <w:rFonts w:ascii="Arial" w:hAnsi="Arial" w:cs="Arial"/>
          <w:color w:val="auto"/>
          <w:sz w:val="20"/>
          <w:szCs w:val="20"/>
        </w:rPr>
        <w:t>Aanbestedende dienst</w:t>
      </w:r>
      <w:r w:rsidRPr="00AF3A27">
        <w:rPr>
          <w:rFonts w:ascii="Arial" w:hAnsi="Arial" w:cs="Arial"/>
          <w:color w:val="auto"/>
          <w:sz w:val="20"/>
          <w:szCs w:val="20"/>
        </w:rPr>
        <w:t xml:space="preserve"> verzoekt afgewezen inschrijvers vragen zo vroeg mogelijk te stellen, bij voorkeur binnen 7 kalenderdagen na de </w:t>
      </w:r>
      <w:r w:rsidRPr="00FC4500">
        <w:rPr>
          <w:rFonts w:ascii="Arial" w:hAnsi="Arial" w:cs="Arial"/>
          <w:color w:val="auto"/>
          <w:sz w:val="20"/>
          <w:szCs w:val="20"/>
        </w:rPr>
        <w:t>datum van de mededeling van gunningsbeslissing, zodat deze ruim voor het einde van de termijn van</w:t>
      </w:r>
      <w:r w:rsidR="00600C42" w:rsidRPr="00FC4500">
        <w:rPr>
          <w:rFonts w:ascii="Arial" w:hAnsi="Arial" w:cs="Arial"/>
          <w:color w:val="auto"/>
          <w:sz w:val="20"/>
          <w:szCs w:val="20"/>
        </w:rPr>
        <w:t xml:space="preserve"> de bezwaartermijn</w:t>
      </w:r>
      <w:r w:rsidRPr="00FC4500">
        <w:rPr>
          <w:rFonts w:ascii="Arial" w:hAnsi="Arial" w:cs="Arial"/>
          <w:color w:val="FF0000"/>
          <w:sz w:val="20"/>
          <w:szCs w:val="20"/>
        </w:rPr>
        <w:t xml:space="preserve"> </w:t>
      </w:r>
      <w:r w:rsidRPr="00FC4500">
        <w:rPr>
          <w:rFonts w:ascii="Arial" w:hAnsi="Arial" w:cs="Arial"/>
          <w:color w:val="auto"/>
          <w:sz w:val="20"/>
          <w:szCs w:val="20"/>
        </w:rPr>
        <w:t xml:space="preserve">kunnen worden beantwoord. </w:t>
      </w:r>
    </w:p>
    <w:p w14:paraId="044F67AF" w14:textId="77777777" w:rsidR="00120433" w:rsidRPr="00FC4500" w:rsidRDefault="00120433" w:rsidP="00FC4500">
      <w:pPr>
        <w:pStyle w:val="Default"/>
        <w:rPr>
          <w:rFonts w:ascii="Arial" w:hAnsi="Arial" w:cs="Arial"/>
          <w:color w:val="auto"/>
          <w:sz w:val="20"/>
          <w:szCs w:val="20"/>
        </w:rPr>
      </w:pPr>
    </w:p>
    <w:p w14:paraId="575815C3" w14:textId="1C9DC614" w:rsidR="00120433" w:rsidRPr="00FC4500" w:rsidRDefault="00120433" w:rsidP="00FC4500">
      <w:pPr>
        <w:pStyle w:val="Default"/>
        <w:rPr>
          <w:rFonts w:ascii="Arial" w:hAnsi="Arial" w:cs="Arial"/>
          <w:sz w:val="20"/>
          <w:szCs w:val="20"/>
        </w:rPr>
      </w:pPr>
      <w:r w:rsidRPr="00FC4500">
        <w:rPr>
          <w:rFonts w:ascii="Arial" w:hAnsi="Arial" w:cs="Arial"/>
          <w:color w:val="auto"/>
          <w:sz w:val="20"/>
          <w:szCs w:val="20"/>
        </w:rPr>
        <w:t>B</w:t>
      </w:r>
      <w:r w:rsidRPr="00FC4500">
        <w:rPr>
          <w:rFonts w:ascii="Arial" w:hAnsi="Arial" w:cs="Arial"/>
          <w:sz w:val="20"/>
          <w:szCs w:val="20"/>
        </w:rPr>
        <w:t xml:space="preserve">ezwaren ten aanzien van deze gunningsbeslissing kenbaar maken kan door betekening van een dagvaarding aan aanbestedende dienst en het starten van een kort geding bij de Rechtbank te ’s-Hertogenbosch binnen de bezwaartermijn. Een kopie van deze dagvaarding dient verzonden te worden aan de contactpersoon van aanbestedende dienst. </w:t>
      </w:r>
    </w:p>
    <w:p w14:paraId="282274C1" w14:textId="77777777" w:rsidR="00034908" w:rsidRPr="00FC4500" w:rsidRDefault="00034908" w:rsidP="00FC4500">
      <w:pPr>
        <w:pStyle w:val="Geenafstand"/>
        <w:rPr>
          <w:rFonts w:ascii="Arial" w:hAnsi="Arial" w:cs="Arial"/>
          <w:sz w:val="20"/>
          <w:szCs w:val="20"/>
        </w:rPr>
      </w:pPr>
      <w:r w:rsidRPr="00FC4500">
        <w:rPr>
          <w:rFonts w:ascii="Arial" w:hAnsi="Arial" w:cs="Arial"/>
          <w:sz w:val="20"/>
          <w:szCs w:val="20"/>
        </w:rPr>
        <w:t>Betekening van de dagvaarding na genoemde termijn leidt tot niet ontvankelijkheid van de vordering. Een eventuele dagvaarding tegen de gunningsbeslissing moet alle bezwaren  bevatten.</w:t>
      </w:r>
    </w:p>
    <w:p w14:paraId="1B69A99A" w14:textId="77777777" w:rsidR="00120433" w:rsidRPr="00FC4500" w:rsidRDefault="00120433" w:rsidP="00FC4500">
      <w:pPr>
        <w:pStyle w:val="Default"/>
        <w:rPr>
          <w:rFonts w:ascii="Arial" w:hAnsi="Arial" w:cs="Arial"/>
          <w:color w:val="auto"/>
          <w:sz w:val="20"/>
          <w:szCs w:val="20"/>
        </w:rPr>
      </w:pPr>
    </w:p>
    <w:p w14:paraId="28E02340" w14:textId="39AC208E" w:rsidR="00034908" w:rsidRPr="00FC4500" w:rsidRDefault="00034908" w:rsidP="00FC4500">
      <w:pPr>
        <w:pStyle w:val="Default"/>
        <w:rPr>
          <w:rFonts w:ascii="Arial" w:hAnsi="Arial" w:cs="Arial"/>
          <w:color w:val="auto"/>
          <w:sz w:val="20"/>
          <w:szCs w:val="20"/>
        </w:rPr>
      </w:pPr>
      <w:r w:rsidRPr="00FC4500">
        <w:rPr>
          <w:rFonts w:ascii="Arial" w:hAnsi="Arial" w:cs="Arial"/>
          <w:color w:val="auto"/>
          <w:sz w:val="20"/>
          <w:szCs w:val="20"/>
        </w:rPr>
        <w:t xml:space="preserve">Indien een inschrijver tegen een gunningsbeslissing een kort geding aanhangig maakt, dient de oorspronkelijke winnaar van de aanbesteding in dit kort geding te interveniëren, op straffe van het verval van recht om nog op te mogen komen tegen een eventueel gewijzigde gunningsbeslissing. </w:t>
      </w:r>
    </w:p>
    <w:p w14:paraId="39B50912" w14:textId="59249657" w:rsidR="00034908" w:rsidRPr="00FC4500" w:rsidRDefault="00034908" w:rsidP="00FC4500">
      <w:pPr>
        <w:pStyle w:val="Default"/>
        <w:rPr>
          <w:rFonts w:ascii="Arial" w:hAnsi="Arial" w:cs="Arial"/>
          <w:color w:val="auto"/>
          <w:sz w:val="20"/>
          <w:szCs w:val="20"/>
        </w:rPr>
      </w:pPr>
      <w:r w:rsidRPr="00FC4500">
        <w:rPr>
          <w:rFonts w:ascii="Arial" w:hAnsi="Arial" w:cs="Arial"/>
          <w:color w:val="auto"/>
          <w:sz w:val="20"/>
          <w:szCs w:val="20"/>
        </w:rPr>
        <w:t>Indien na het verstrijken van de</w:t>
      </w:r>
      <w:r w:rsidR="00120433" w:rsidRPr="00FC4500">
        <w:rPr>
          <w:rFonts w:ascii="Arial" w:hAnsi="Arial" w:cs="Arial"/>
          <w:color w:val="auto"/>
          <w:sz w:val="20"/>
          <w:szCs w:val="20"/>
        </w:rPr>
        <w:t xml:space="preserve"> bezwaar</w:t>
      </w:r>
      <w:r w:rsidRPr="00FC4500">
        <w:rPr>
          <w:rFonts w:ascii="Arial" w:hAnsi="Arial" w:cs="Arial"/>
          <w:color w:val="auto"/>
          <w:sz w:val="20"/>
          <w:szCs w:val="20"/>
        </w:rPr>
        <w:t xml:space="preserve">termijn geen bezwaren zijn ingediend, zal een aanvang worden gemaakt met de contractbesprekingen met de inschrijver(s) waarmee de (raam)overeenkomst, naar verwachting, zal worden afgesloten. </w:t>
      </w:r>
    </w:p>
    <w:p w14:paraId="1D64F264" w14:textId="11DFA590" w:rsidR="00120433" w:rsidRPr="00FC4500" w:rsidRDefault="00120433" w:rsidP="00FC4500">
      <w:pPr>
        <w:spacing w:line="240" w:lineRule="auto"/>
        <w:rPr>
          <w:rFonts w:ascii="Arial" w:hAnsi="Arial" w:cs="Arial"/>
        </w:rPr>
      </w:pPr>
      <w:r w:rsidRPr="00FC4500">
        <w:rPr>
          <w:rFonts w:ascii="Arial" w:hAnsi="Arial" w:cs="Arial"/>
        </w:rPr>
        <w:t>Eerder genoemde termijn is een vervaltermijn hetgeen betekent dat indien inschrijver na ommekomst van deze termijn zijn rechten heeft verwerkt tot het instellen, al dan niet in een bodemprocedure van een vordering tot schadevergoeding.</w:t>
      </w:r>
    </w:p>
    <w:p w14:paraId="4D43CA67" w14:textId="3CB8B8BF" w:rsidR="00D615D7" w:rsidRPr="00FC4500" w:rsidRDefault="00D615D7" w:rsidP="00FC4500">
      <w:pPr>
        <w:spacing w:line="240" w:lineRule="auto"/>
        <w:rPr>
          <w:rFonts w:ascii="Arial" w:hAnsi="Arial" w:cs="Arial"/>
        </w:rPr>
      </w:pPr>
    </w:p>
    <w:p w14:paraId="2CA93FE7" w14:textId="77777777" w:rsidR="00034908" w:rsidRPr="00FC4500" w:rsidRDefault="00034908" w:rsidP="004B5C5B">
      <w:pPr>
        <w:pStyle w:val="Kop2"/>
      </w:pPr>
      <w:bookmarkStart w:id="188" w:name="_Toc441610926"/>
      <w:bookmarkStart w:id="189" w:name="_Toc452106385"/>
      <w:bookmarkStart w:id="190" w:name="_Toc463870939"/>
      <w:bookmarkStart w:id="191" w:name="_Toc484681791"/>
      <w:bookmarkStart w:id="192" w:name="_Toc18075323"/>
      <w:bookmarkStart w:id="193" w:name="_Toc163650855"/>
      <w:bookmarkEnd w:id="188"/>
      <w:r w:rsidRPr="00FC4500">
        <w:t>Definitieve gunning</w:t>
      </w:r>
      <w:bookmarkEnd w:id="189"/>
      <w:bookmarkEnd w:id="190"/>
      <w:bookmarkEnd w:id="191"/>
      <w:bookmarkEnd w:id="192"/>
      <w:bookmarkEnd w:id="193"/>
    </w:p>
    <w:p w14:paraId="7405574F" w14:textId="1371B7E8" w:rsidR="00034908" w:rsidRPr="00FC4500" w:rsidRDefault="00034908" w:rsidP="00FC4500">
      <w:pPr>
        <w:spacing w:line="240" w:lineRule="auto"/>
        <w:rPr>
          <w:rFonts w:ascii="Arial" w:hAnsi="Arial" w:cs="Arial"/>
        </w:rPr>
      </w:pPr>
      <w:r w:rsidRPr="00FC4500">
        <w:rPr>
          <w:rFonts w:ascii="Arial" w:hAnsi="Arial" w:cs="Arial"/>
        </w:rPr>
        <w:t>Indien onomstotelijk vast komt te staan dat door de voorlopig gegunde inschrijver aan alle punten is voldaan, wordt, indien bezwaar van afgewezen inschrijvers uitblijft, de opdracht definitief gegund.</w:t>
      </w:r>
    </w:p>
    <w:p w14:paraId="28093A5A" w14:textId="77777777" w:rsidR="00875DB2" w:rsidRPr="00FC4500" w:rsidRDefault="00034908" w:rsidP="00FC4500">
      <w:pPr>
        <w:spacing w:line="240" w:lineRule="auto"/>
        <w:rPr>
          <w:rFonts w:ascii="Arial" w:hAnsi="Arial" w:cs="Arial"/>
        </w:rPr>
      </w:pPr>
      <w:r w:rsidRPr="00FC4500">
        <w:rPr>
          <w:rFonts w:ascii="Arial" w:hAnsi="Arial" w:cs="Arial"/>
        </w:rPr>
        <w:t xml:space="preserve">Er is pas sprake van een definitieve gunning wanneer dit medegedeeld is aan de voorlopig gegunde inschrijver. </w:t>
      </w:r>
    </w:p>
    <w:p w14:paraId="5F0BDE05" w14:textId="77777777" w:rsidR="00875DB2" w:rsidRPr="00FC4500" w:rsidRDefault="00875DB2" w:rsidP="00FC4500">
      <w:pPr>
        <w:spacing w:line="240" w:lineRule="auto"/>
        <w:rPr>
          <w:rFonts w:ascii="Arial" w:hAnsi="Arial" w:cs="Arial"/>
          <w:highlight w:val="yellow"/>
        </w:rPr>
      </w:pPr>
    </w:p>
    <w:p w14:paraId="1221023A" w14:textId="051057FB" w:rsidR="00034908" w:rsidRPr="00FC4500" w:rsidRDefault="00034908" w:rsidP="00FC4500">
      <w:pPr>
        <w:spacing w:line="240" w:lineRule="auto"/>
        <w:rPr>
          <w:rFonts w:ascii="Arial" w:hAnsi="Arial" w:cs="Arial"/>
        </w:rPr>
      </w:pPr>
      <w:r w:rsidRPr="00FC4500">
        <w:rPr>
          <w:rFonts w:ascii="Arial" w:hAnsi="Arial" w:cs="Arial"/>
        </w:rPr>
        <w:t xml:space="preserve">Na afronding van de procedure zal </w:t>
      </w:r>
      <w:r w:rsidR="00BD637F" w:rsidRPr="00FC4500">
        <w:rPr>
          <w:rFonts w:ascii="Arial" w:hAnsi="Arial" w:cs="Arial"/>
        </w:rPr>
        <w:t>aanbestedende dienst</w:t>
      </w:r>
      <w:r w:rsidRPr="00FC4500">
        <w:rPr>
          <w:rFonts w:ascii="Arial" w:hAnsi="Arial" w:cs="Arial"/>
        </w:rPr>
        <w:t xml:space="preserve"> een proces-verbaal van gunning opstellen. </w:t>
      </w:r>
    </w:p>
    <w:p w14:paraId="7E4D1C60" w14:textId="78253197" w:rsidR="00034908" w:rsidRPr="00FC4500" w:rsidRDefault="00034908" w:rsidP="00FC4500">
      <w:pPr>
        <w:spacing w:line="240" w:lineRule="auto"/>
        <w:rPr>
          <w:rFonts w:ascii="Arial" w:hAnsi="Arial" w:cs="Arial"/>
        </w:rPr>
      </w:pPr>
      <w:r w:rsidRPr="00FC4500">
        <w:rPr>
          <w:rFonts w:ascii="Arial" w:hAnsi="Arial" w:cs="Arial"/>
        </w:rPr>
        <w:br w:type="page"/>
      </w:r>
    </w:p>
    <w:p w14:paraId="4CA79760" w14:textId="0C26781B" w:rsidR="009A1511" w:rsidRPr="00FC4500" w:rsidRDefault="00034908" w:rsidP="004B5C5B">
      <w:pPr>
        <w:pStyle w:val="Kop1"/>
      </w:pPr>
      <w:bookmarkStart w:id="194" w:name="_Toc163650856"/>
      <w:r w:rsidRPr="00FC4500">
        <w:lastRenderedPageBreak/>
        <w:t>Bijlagen</w:t>
      </w:r>
      <w:bookmarkEnd w:id="194"/>
    </w:p>
    <w:p w14:paraId="5821B060" w14:textId="77777777" w:rsidR="00034908" w:rsidRPr="00FC4500" w:rsidRDefault="00034908" w:rsidP="00FC4500">
      <w:pPr>
        <w:spacing w:line="240" w:lineRule="auto"/>
        <w:rPr>
          <w:rFonts w:ascii="Arial" w:hAnsi="Arial" w:cs="Arial"/>
          <w:bCs/>
          <w:lang w:eastAsia="en-GB"/>
        </w:rPr>
      </w:pPr>
      <w:r w:rsidRPr="00FC4500">
        <w:rPr>
          <w:rFonts w:ascii="Arial" w:hAnsi="Arial" w:cs="Arial"/>
          <w:lang w:eastAsia="en-GB"/>
        </w:rPr>
        <w:t>De volgende bijlagen maken onderdeel uit van de aanbestedingsleidraad:</w:t>
      </w:r>
    </w:p>
    <w:p w14:paraId="0ABB9F34" w14:textId="79D15411" w:rsidR="00034908" w:rsidRPr="004B5C5B" w:rsidRDefault="00034908" w:rsidP="00AF3A27">
      <w:pPr>
        <w:tabs>
          <w:tab w:val="left" w:pos="993"/>
        </w:tabs>
        <w:autoSpaceDE w:val="0"/>
        <w:autoSpaceDN w:val="0"/>
        <w:adjustRightInd w:val="0"/>
        <w:spacing w:line="240" w:lineRule="auto"/>
        <w:rPr>
          <w:rFonts w:ascii="Arial" w:hAnsi="Arial" w:cs="Arial"/>
          <w:bCs/>
          <w:lang w:eastAsia="en-GB"/>
        </w:rPr>
      </w:pPr>
      <w:r w:rsidRPr="004B5C5B">
        <w:rPr>
          <w:rFonts w:ascii="Arial" w:hAnsi="Arial" w:cs="Arial"/>
          <w:bCs/>
          <w:lang w:eastAsia="en-GB"/>
        </w:rPr>
        <w:t xml:space="preserve">Bijlage </w:t>
      </w:r>
      <w:r w:rsidR="00FD097A" w:rsidRPr="004B5C5B">
        <w:rPr>
          <w:rFonts w:ascii="Arial" w:hAnsi="Arial" w:cs="Arial"/>
          <w:bCs/>
          <w:lang w:eastAsia="en-GB"/>
        </w:rPr>
        <w:t>1</w:t>
      </w:r>
      <w:r w:rsidR="00AF3A27">
        <w:rPr>
          <w:rFonts w:ascii="Arial" w:hAnsi="Arial" w:cs="Arial"/>
          <w:bCs/>
          <w:lang w:eastAsia="en-GB"/>
        </w:rPr>
        <w:tab/>
      </w:r>
      <w:r w:rsidRPr="004B5C5B">
        <w:rPr>
          <w:rFonts w:ascii="Arial" w:hAnsi="Arial" w:cs="Arial"/>
          <w:bCs/>
          <w:lang w:eastAsia="en-GB"/>
        </w:rPr>
        <w:t>: Prijzenblad</w:t>
      </w:r>
    </w:p>
    <w:p w14:paraId="64E1A723" w14:textId="6E930DE7" w:rsidR="00034908" w:rsidRPr="004B5C5B" w:rsidRDefault="00034908" w:rsidP="00AF3A27">
      <w:pPr>
        <w:tabs>
          <w:tab w:val="left" w:pos="993"/>
        </w:tabs>
        <w:autoSpaceDE w:val="0"/>
        <w:autoSpaceDN w:val="0"/>
        <w:adjustRightInd w:val="0"/>
        <w:spacing w:line="240" w:lineRule="auto"/>
        <w:rPr>
          <w:rFonts w:ascii="Arial" w:hAnsi="Arial" w:cs="Arial"/>
          <w:bCs/>
          <w:lang w:eastAsia="en-GB"/>
        </w:rPr>
      </w:pPr>
      <w:r w:rsidRPr="004B5C5B">
        <w:rPr>
          <w:rFonts w:ascii="Arial" w:hAnsi="Arial" w:cs="Arial"/>
          <w:bCs/>
          <w:lang w:eastAsia="en-GB"/>
        </w:rPr>
        <w:t xml:space="preserve">Bijlage </w:t>
      </w:r>
      <w:r w:rsidR="00FD097A" w:rsidRPr="004B5C5B">
        <w:rPr>
          <w:rFonts w:ascii="Arial" w:hAnsi="Arial" w:cs="Arial"/>
          <w:bCs/>
          <w:lang w:eastAsia="en-GB"/>
        </w:rPr>
        <w:t>2</w:t>
      </w:r>
      <w:r w:rsidR="004C4EDB">
        <w:rPr>
          <w:rFonts w:ascii="Arial" w:hAnsi="Arial" w:cs="Arial"/>
          <w:bCs/>
          <w:lang w:eastAsia="en-GB"/>
        </w:rPr>
        <w:tab/>
      </w:r>
      <w:r w:rsidRPr="004B5C5B">
        <w:rPr>
          <w:rFonts w:ascii="Arial" w:hAnsi="Arial" w:cs="Arial"/>
          <w:bCs/>
          <w:lang w:eastAsia="en-GB"/>
        </w:rPr>
        <w:t xml:space="preserve">: Concept Raamovereenkomst </w:t>
      </w:r>
    </w:p>
    <w:p w14:paraId="3FD5C43B" w14:textId="5F84B274" w:rsidR="00034908" w:rsidRPr="004B5C5B" w:rsidRDefault="00034908" w:rsidP="00AF3A27">
      <w:pPr>
        <w:tabs>
          <w:tab w:val="left" w:pos="993"/>
        </w:tabs>
        <w:autoSpaceDE w:val="0"/>
        <w:autoSpaceDN w:val="0"/>
        <w:adjustRightInd w:val="0"/>
        <w:spacing w:line="240" w:lineRule="auto"/>
        <w:rPr>
          <w:rFonts w:ascii="Arial" w:hAnsi="Arial" w:cs="Arial"/>
          <w:bCs/>
          <w:lang w:eastAsia="en-GB"/>
        </w:rPr>
      </w:pPr>
      <w:r w:rsidRPr="004B5C5B">
        <w:rPr>
          <w:rFonts w:ascii="Arial" w:hAnsi="Arial" w:cs="Arial"/>
          <w:bCs/>
          <w:lang w:eastAsia="en-GB"/>
        </w:rPr>
        <w:t xml:space="preserve">Bijlage </w:t>
      </w:r>
      <w:r w:rsidR="00FD097A" w:rsidRPr="004B5C5B">
        <w:rPr>
          <w:rFonts w:ascii="Arial" w:hAnsi="Arial" w:cs="Arial"/>
          <w:bCs/>
          <w:lang w:eastAsia="en-GB"/>
        </w:rPr>
        <w:t>3</w:t>
      </w:r>
      <w:r w:rsidR="004C4EDB">
        <w:rPr>
          <w:rFonts w:ascii="Arial" w:hAnsi="Arial" w:cs="Arial"/>
          <w:bCs/>
          <w:lang w:eastAsia="en-GB"/>
        </w:rPr>
        <w:tab/>
      </w:r>
      <w:r w:rsidRPr="004B5C5B">
        <w:rPr>
          <w:rFonts w:ascii="Arial" w:hAnsi="Arial" w:cs="Arial"/>
          <w:bCs/>
          <w:lang w:eastAsia="en-GB"/>
        </w:rPr>
        <w:t>: Concept wachtkamerovereenkomst</w:t>
      </w:r>
    </w:p>
    <w:p w14:paraId="06D5CF19" w14:textId="00BEFC03" w:rsidR="00034908" w:rsidRPr="004B5C5B" w:rsidRDefault="00034908" w:rsidP="00AF3A27">
      <w:pPr>
        <w:tabs>
          <w:tab w:val="left" w:pos="993"/>
        </w:tabs>
        <w:autoSpaceDE w:val="0"/>
        <w:autoSpaceDN w:val="0"/>
        <w:adjustRightInd w:val="0"/>
        <w:spacing w:line="240" w:lineRule="auto"/>
        <w:rPr>
          <w:rFonts w:ascii="Arial" w:hAnsi="Arial" w:cs="Arial"/>
          <w:bCs/>
          <w:lang w:eastAsia="en-GB"/>
        </w:rPr>
      </w:pPr>
      <w:r w:rsidRPr="004B5C5B">
        <w:rPr>
          <w:rFonts w:ascii="Arial" w:hAnsi="Arial" w:cs="Arial"/>
          <w:bCs/>
          <w:lang w:eastAsia="en-GB"/>
        </w:rPr>
        <w:t xml:space="preserve">Bijlage </w:t>
      </w:r>
      <w:r w:rsidR="00FD097A" w:rsidRPr="004B5C5B">
        <w:rPr>
          <w:rFonts w:ascii="Arial" w:hAnsi="Arial" w:cs="Arial"/>
          <w:bCs/>
          <w:lang w:eastAsia="en-GB"/>
        </w:rPr>
        <w:t>4a</w:t>
      </w:r>
      <w:r w:rsidR="004C4EDB">
        <w:rPr>
          <w:rFonts w:ascii="Arial" w:hAnsi="Arial" w:cs="Arial"/>
          <w:bCs/>
          <w:lang w:eastAsia="en-GB"/>
        </w:rPr>
        <w:tab/>
      </w:r>
      <w:r w:rsidRPr="004B5C5B">
        <w:rPr>
          <w:rFonts w:ascii="Arial" w:hAnsi="Arial" w:cs="Arial"/>
          <w:bCs/>
          <w:lang w:eastAsia="en-GB"/>
        </w:rPr>
        <w:t>: Concept verwerkersovereenkomst</w:t>
      </w:r>
      <w:r w:rsidR="00FD097A" w:rsidRPr="004B5C5B">
        <w:rPr>
          <w:rFonts w:ascii="Arial" w:hAnsi="Arial" w:cs="Arial"/>
          <w:bCs/>
          <w:lang w:eastAsia="en-GB"/>
        </w:rPr>
        <w:t xml:space="preserve"> 4.0</w:t>
      </w:r>
    </w:p>
    <w:p w14:paraId="09A6DC76" w14:textId="39D6B9D6" w:rsidR="00FD097A" w:rsidRPr="004B5C5B" w:rsidRDefault="00FD097A" w:rsidP="00AF3A27">
      <w:pPr>
        <w:tabs>
          <w:tab w:val="left" w:pos="993"/>
        </w:tabs>
        <w:autoSpaceDE w:val="0"/>
        <w:autoSpaceDN w:val="0"/>
        <w:adjustRightInd w:val="0"/>
        <w:spacing w:line="240" w:lineRule="auto"/>
        <w:rPr>
          <w:rFonts w:ascii="Arial" w:hAnsi="Arial" w:cs="Arial"/>
          <w:bCs/>
          <w:lang w:eastAsia="en-GB"/>
        </w:rPr>
      </w:pPr>
      <w:r w:rsidRPr="004B5C5B">
        <w:rPr>
          <w:rFonts w:ascii="Arial" w:hAnsi="Arial" w:cs="Arial"/>
          <w:bCs/>
          <w:lang w:eastAsia="en-GB"/>
        </w:rPr>
        <w:t>Bijlage 4b</w:t>
      </w:r>
      <w:r w:rsidR="004C4EDB">
        <w:rPr>
          <w:rFonts w:ascii="Arial" w:hAnsi="Arial" w:cs="Arial"/>
          <w:bCs/>
          <w:lang w:eastAsia="en-GB"/>
        </w:rPr>
        <w:tab/>
      </w:r>
      <w:r w:rsidRPr="004B5C5B">
        <w:rPr>
          <w:rFonts w:ascii="Arial" w:hAnsi="Arial" w:cs="Arial"/>
          <w:bCs/>
          <w:lang w:eastAsia="en-GB"/>
        </w:rPr>
        <w:t>: Concept verwerkersovereenkomst bijlagen</w:t>
      </w:r>
    </w:p>
    <w:p w14:paraId="5376A662" w14:textId="3AF3F5D9" w:rsidR="00034908" w:rsidRPr="004B5C5B" w:rsidRDefault="00034908" w:rsidP="00AF3A27">
      <w:pPr>
        <w:tabs>
          <w:tab w:val="left" w:pos="993"/>
        </w:tabs>
        <w:autoSpaceDE w:val="0"/>
        <w:autoSpaceDN w:val="0"/>
        <w:adjustRightInd w:val="0"/>
        <w:spacing w:line="240" w:lineRule="auto"/>
        <w:rPr>
          <w:rFonts w:ascii="Arial" w:hAnsi="Arial" w:cs="Arial"/>
          <w:bCs/>
          <w:lang w:eastAsia="en-GB"/>
        </w:rPr>
      </w:pPr>
      <w:r w:rsidRPr="004B5C5B">
        <w:rPr>
          <w:rFonts w:ascii="Arial" w:hAnsi="Arial" w:cs="Arial"/>
          <w:bCs/>
          <w:lang w:eastAsia="en-GB"/>
        </w:rPr>
        <w:t xml:space="preserve">Bijlage </w:t>
      </w:r>
      <w:r w:rsidR="004B5C5B" w:rsidRPr="004B5C5B">
        <w:rPr>
          <w:rFonts w:ascii="Arial" w:hAnsi="Arial" w:cs="Arial"/>
          <w:bCs/>
          <w:lang w:eastAsia="en-GB"/>
        </w:rPr>
        <w:t>5</w:t>
      </w:r>
      <w:r w:rsidR="004C4EDB">
        <w:rPr>
          <w:rFonts w:ascii="Arial" w:hAnsi="Arial" w:cs="Arial"/>
          <w:bCs/>
          <w:lang w:eastAsia="en-GB"/>
        </w:rPr>
        <w:tab/>
      </w:r>
      <w:r w:rsidRPr="004B5C5B">
        <w:rPr>
          <w:rFonts w:ascii="Arial" w:hAnsi="Arial" w:cs="Arial"/>
          <w:bCs/>
          <w:lang w:eastAsia="en-GB"/>
        </w:rPr>
        <w:t>: Algemene Inkoopvoorwaarden</w:t>
      </w:r>
      <w:r w:rsidR="004B5C5B" w:rsidRPr="004B5C5B">
        <w:rPr>
          <w:rFonts w:ascii="Arial" w:hAnsi="Arial" w:cs="Arial"/>
          <w:bCs/>
          <w:lang w:eastAsia="en-GB"/>
        </w:rPr>
        <w:t xml:space="preserve"> FSR</w:t>
      </w:r>
      <w:r w:rsidR="00847462">
        <w:rPr>
          <w:rFonts w:ascii="Arial" w:hAnsi="Arial" w:cs="Arial"/>
          <w:bCs/>
          <w:lang w:eastAsia="en-GB"/>
        </w:rPr>
        <w:t xml:space="preserve"> v4.0</w:t>
      </w:r>
    </w:p>
    <w:p w14:paraId="75FAA19F" w14:textId="77777777" w:rsidR="00034908" w:rsidRPr="00FC4500" w:rsidRDefault="00034908" w:rsidP="00FC4500">
      <w:pPr>
        <w:spacing w:line="240" w:lineRule="auto"/>
        <w:rPr>
          <w:rFonts w:ascii="Arial" w:hAnsi="Arial" w:cs="Arial"/>
        </w:rPr>
      </w:pPr>
    </w:p>
    <w:p w14:paraId="134AFCD7" w14:textId="77777777" w:rsidR="00034908" w:rsidRPr="00FC4500" w:rsidRDefault="00034908" w:rsidP="004B5C5B">
      <w:pPr>
        <w:pStyle w:val="Kop0"/>
        <w:numPr>
          <w:ilvl w:val="0"/>
          <w:numId w:val="0"/>
        </w:numPr>
      </w:pPr>
    </w:p>
    <w:p w14:paraId="6DB44FF0" w14:textId="77777777" w:rsidR="009A1511" w:rsidRPr="00FC4500" w:rsidRDefault="009A1511" w:rsidP="00FC4500">
      <w:pPr>
        <w:spacing w:line="240" w:lineRule="auto"/>
        <w:rPr>
          <w:rFonts w:ascii="Arial" w:hAnsi="Arial" w:cs="Arial"/>
        </w:rPr>
      </w:pPr>
    </w:p>
    <w:p w14:paraId="396B91F7" w14:textId="77777777" w:rsidR="009A1511" w:rsidRPr="00FC4500" w:rsidRDefault="009A1511" w:rsidP="00FC4500">
      <w:pPr>
        <w:spacing w:line="240" w:lineRule="auto"/>
        <w:rPr>
          <w:rFonts w:ascii="Arial" w:hAnsi="Arial" w:cs="Arial"/>
        </w:rPr>
      </w:pPr>
    </w:p>
    <w:p w14:paraId="6ECB7A3C" w14:textId="77777777" w:rsidR="009A1511" w:rsidRPr="00FC4500" w:rsidRDefault="009A1511" w:rsidP="00FC4500">
      <w:pPr>
        <w:spacing w:line="240" w:lineRule="auto"/>
        <w:rPr>
          <w:rFonts w:ascii="Arial" w:hAnsi="Arial" w:cs="Arial"/>
        </w:rPr>
      </w:pPr>
    </w:p>
    <w:p w14:paraId="11D7FB67" w14:textId="4A76551C" w:rsidR="009A1511" w:rsidRPr="00FC4500" w:rsidRDefault="009A1511" w:rsidP="00FC4500">
      <w:pPr>
        <w:spacing w:line="240" w:lineRule="auto"/>
        <w:rPr>
          <w:rFonts w:ascii="Arial" w:hAnsi="Arial" w:cs="Arial"/>
          <w:b/>
        </w:rPr>
      </w:pPr>
    </w:p>
    <w:sectPr w:rsidR="009A1511" w:rsidRPr="00FC4500" w:rsidSect="00CC2E9E">
      <w:headerReference w:type="default" r:id="rId15"/>
      <w:footerReference w:type="default" r:id="rId16"/>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0109" w14:textId="77777777" w:rsidR="001F045D" w:rsidRDefault="001F045D" w:rsidP="00B326D8">
      <w:pPr>
        <w:pStyle w:val="Koptekst"/>
      </w:pPr>
      <w:r>
        <w:separator/>
      </w:r>
    </w:p>
  </w:endnote>
  <w:endnote w:type="continuationSeparator" w:id="0">
    <w:p w14:paraId="7AA8AAEB" w14:textId="77777777" w:rsidR="001F045D" w:rsidRDefault="001F045D" w:rsidP="00B326D8">
      <w:pPr>
        <w:pStyle w:val="Koptekst"/>
      </w:pPr>
      <w:r>
        <w:continuationSeparator/>
      </w:r>
    </w:p>
  </w:endnote>
  <w:endnote w:type="continuationNotice" w:id="1">
    <w:p w14:paraId="4B508A4A" w14:textId="77777777" w:rsidR="001F045D" w:rsidRDefault="001F04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9320A" w14:textId="2B6334D9" w:rsidR="00815525" w:rsidRPr="006412F6" w:rsidRDefault="00815525" w:rsidP="006928B7">
    <w:pPr>
      <w:pStyle w:val="Voettekst"/>
      <w:tabs>
        <w:tab w:val="clear" w:pos="9072"/>
      </w:tabs>
      <w:jc w:val="center"/>
      <w:rPr>
        <w:rFonts w:ascii="Arial" w:hAnsi="Arial" w:cs="Arial"/>
        <w:sz w:val="18"/>
        <w:szCs w:val="18"/>
      </w:rPr>
    </w:pPr>
    <w:r w:rsidRPr="006412F6">
      <w:rPr>
        <w:rFonts w:ascii="Arial" w:hAnsi="Arial" w:cs="Arial"/>
        <w:sz w:val="18"/>
        <w:szCs w:val="18"/>
      </w:rPr>
      <w:t xml:space="preserve">Pagina </w:t>
    </w:r>
    <w:r w:rsidRPr="006412F6">
      <w:rPr>
        <w:rFonts w:ascii="Arial" w:hAnsi="Arial" w:cs="Arial"/>
        <w:b/>
        <w:sz w:val="18"/>
        <w:szCs w:val="18"/>
      </w:rPr>
      <w:fldChar w:fldCharType="begin"/>
    </w:r>
    <w:r w:rsidRPr="006412F6">
      <w:rPr>
        <w:rFonts w:ascii="Arial" w:hAnsi="Arial" w:cs="Arial"/>
        <w:b/>
        <w:sz w:val="18"/>
        <w:szCs w:val="18"/>
      </w:rPr>
      <w:instrText>PAGE  \* Arabic  \* MERGEFORMAT</w:instrText>
    </w:r>
    <w:r w:rsidRPr="006412F6">
      <w:rPr>
        <w:rFonts w:ascii="Arial" w:hAnsi="Arial" w:cs="Arial"/>
        <w:b/>
        <w:sz w:val="18"/>
        <w:szCs w:val="18"/>
      </w:rPr>
      <w:fldChar w:fldCharType="separate"/>
    </w:r>
    <w:r w:rsidRPr="006412F6">
      <w:rPr>
        <w:rFonts w:ascii="Arial" w:hAnsi="Arial" w:cs="Arial"/>
        <w:b/>
        <w:sz w:val="18"/>
        <w:szCs w:val="18"/>
      </w:rPr>
      <w:t>4</w:t>
    </w:r>
    <w:r w:rsidRPr="006412F6">
      <w:rPr>
        <w:rFonts w:ascii="Arial" w:hAnsi="Arial" w:cs="Arial"/>
        <w:b/>
        <w:sz w:val="18"/>
        <w:szCs w:val="18"/>
      </w:rPr>
      <w:fldChar w:fldCharType="end"/>
    </w:r>
    <w:r w:rsidRPr="006412F6">
      <w:rPr>
        <w:rFonts w:ascii="Arial" w:hAnsi="Arial" w:cs="Arial"/>
        <w:sz w:val="18"/>
        <w:szCs w:val="18"/>
      </w:rPr>
      <w:t xml:space="preserve"> van </w:t>
    </w:r>
    <w:r w:rsidRPr="006412F6">
      <w:rPr>
        <w:rFonts w:ascii="Arial" w:hAnsi="Arial" w:cs="Arial"/>
        <w:sz w:val="18"/>
        <w:szCs w:val="18"/>
      </w:rPr>
      <w:fldChar w:fldCharType="begin"/>
    </w:r>
    <w:r w:rsidRPr="006412F6">
      <w:rPr>
        <w:rFonts w:ascii="Arial" w:hAnsi="Arial" w:cs="Arial"/>
        <w:sz w:val="18"/>
        <w:szCs w:val="18"/>
      </w:rPr>
      <w:instrText>NUMPAGES  \* Arabic  \* MERGEFORMAT</w:instrText>
    </w:r>
    <w:r w:rsidRPr="006412F6">
      <w:rPr>
        <w:rFonts w:ascii="Arial" w:hAnsi="Arial" w:cs="Arial"/>
        <w:sz w:val="18"/>
        <w:szCs w:val="18"/>
      </w:rPr>
      <w:fldChar w:fldCharType="separate"/>
    </w:r>
    <w:r w:rsidRPr="006412F6">
      <w:rPr>
        <w:rFonts w:ascii="Arial" w:hAnsi="Arial" w:cs="Arial"/>
        <w:sz w:val="18"/>
        <w:szCs w:val="18"/>
      </w:rPr>
      <w:t>25</w:t>
    </w:r>
    <w:r w:rsidRPr="006412F6">
      <w:rPr>
        <w:rFonts w:ascii="Arial" w:hAnsi="Arial" w:cs="Arial"/>
        <w:b/>
        <w:noProof/>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EB601" w14:textId="77777777" w:rsidR="001F045D" w:rsidRDefault="001F045D" w:rsidP="00B326D8">
      <w:pPr>
        <w:pStyle w:val="Koptekst"/>
      </w:pPr>
      <w:r>
        <w:separator/>
      </w:r>
    </w:p>
  </w:footnote>
  <w:footnote w:type="continuationSeparator" w:id="0">
    <w:p w14:paraId="790DFDBC" w14:textId="77777777" w:rsidR="001F045D" w:rsidRDefault="001F045D" w:rsidP="00B326D8">
      <w:pPr>
        <w:pStyle w:val="Koptekst"/>
      </w:pPr>
      <w:r>
        <w:continuationSeparator/>
      </w:r>
    </w:p>
  </w:footnote>
  <w:footnote w:type="continuationNotice" w:id="1">
    <w:p w14:paraId="38EE7AD6" w14:textId="77777777" w:rsidR="001F045D" w:rsidRDefault="001F045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EF77B" w14:textId="23955A8A" w:rsidR="00815525" w:rsidRPr="006412F6" w:rsidRDefault="00DA6575" w:rsidP="006412F6">
    <w:pPr>
      <w:pStyle w:val="Koptekst"/>
      <w:tabs>
        <w:tab w:val="clear" w:pos="4536"/>
        <w:tab w:val="clear" w:pos="9072"/>
        <w:tab w:val="center" w:pos="4678"/>
        <w:tab w:val="right" w:pos="9495"/>
      </w:tabs>
      <w:rPr>
        <w:rFonts w:ascii="Arial" w:hAnsi="Arial" w:cs="Arial"/>
        <w:sz w:val="18"/>
        <w:szCs w:val="18"/>
      </w:rPr>
    </w:pPr>
    <w:bookmarkStart w:id="195" w:name="_Hlk94619137"/>
    <w:r w:rsidRPr="006412F6">
      <w:rPr>
        <w:rFonts w:ascii="Arial" w:hAnsi="Arial" w:cs="Arial"/>
        <w:color w:val="000000" w:themeColor="text1"/>
        <w:sz w:val="18"/>
        <w:szCs w:val="18"/>
      </w:rPr>
      <w:t>Koning Willem I College</w:t>
    </w:r>
    <w:r w:rsidR="00815525" w:rsidRPr="006412F6">
      <w:rPr>
        <w:rFonts w:ascii="Arial" w:hAnsi="Arial" w:cs="Arial"/>
        <w:color w:val="FF0000"/>
        <w:sz w:val="18"/>
        <w:szCs w:val="18"/>
      </w:rPr>
      <w:tab/>
    </w:r>
    <w:sdt>
      <w:sdtPr>
        <w:rPr>
          <w:rFonts w:ascii="Arial" w:hAnsi="Arial" w:cs="Arial"/>
          <w:color w:val="000000"/>
          <w:sz w:val="18"/>
          <w:szCs w:val="18"/>
        </w:rPr>
        <w:alias w:val="Naam aanbesteding"/>
        <w:tag w:val="Naam_x0020_aanbesteding"/>
        <w:id w:val="-2035879018"/>
        <w:placeholder>
          <w:docPart w:val="4C34275D1D0E4A1A8479F4F9D1DFAD5A"/>
        </w:placeholder>
        <w:dataBinding w:prefixMappings="xmlns:ns0='http://schemas.microsoft.com/office/2006/metadata/properties' xmlns:ns1='http://www.w3.org/2001/XMLSchema-instance' xmlns:ns2='http://schemas.microsoft.com/office/infopath/2007/PartnerControls' xmlns:ns3='4123e7e4-859c-47d1-8be3-70b8ea97c190' " w:xpath="/ns0:properties[1]/documentManagement[1]/ns3:Naam_x0020_aanbesteding[1]" w:storeItemID="{E78D94D0-1FC4-4341-A954-4212E0063BD9}"/>
        <w:text/>
      </w:sdtPr>
      <w:sdtEndPr/>
      <w:sdtContent>
        <w:r w:rsidR="006412F6" w:rsidRPr="006412F6">
          <w:rPr>
            <w:rFonts w:ascii="Arial" w:hAnsi="Arial" w:cs="Arial"/>
            <w:color w:val="000000"/>
            <w:sz w:val="18"/>
            <w:szCs w:val="18"/>
          </w:rPr>
          <w:t>Samenwerkingspartner voor externe NT1 en NT2 professionals</w:t>
        </w:r>
      </w:sdtContent>
    </w:sdt>
    <w:r w:rsidR="00815525" w:rsidRPr="006412F6">
      <w:rPr>
        <w:rFonts w:ascii="Arial" w:hAnsi="Arial" w:cs="Arial"/>
        <w:sz w:val="18"/>
        <w:szCs w:val="18"/>
      </w:rPr>
      <w:tab/>
      <w:t>Aanbestedings</w:t>
    </w:r>
    <w:r w:rsidRPr="006412F6">
      <w:rPr>
        <w:rFonts w:ascii="Arial" w:hAnsi="Arial" w:cs="Arial"/>
        <w:sz w:val="18"/>
        <w:szCs w:val="18"/>
      </w:rPr>
      <w:t>leidraad</w:t>
    </w:r>
  </w:p>
  <w:bookmarkEnd w:id="195"/>
  <w:p w14:paraId="58191A45" w14:textId="7FDFF69A" w:rsidR="00815525" w:rsidRPr="00C97930" w:rsidRDefault="00815525" w:rsidP="00D677BC"/>
  <w:p w14:paraId="5611BFC0" w14:textId="77777777" w:rsidR="00815525" w:rsidRPr="006F67F7" w:rsidRDefault="00815525">
    <w:pPr>
      <w:pStyle w:val="Koptekst"/>
      <w:rPr>
        <w:color w:val="1F7282"/>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C1695"/>
    <w:multiLevelType w:val="multilevel"/>
    <w:tmpl w:val="0D3AF080"/>
    <w:lvl w:ilvl="0">
      <w:start w:val="1"/>
      <w:numFmt w:val="lowerLetter"/>
      <w:lvlRestart w:val="0"/>
      <w:lvlText w:val="%1."/>
      <w:lvlJc w:val="left"/>
      <w:pPr>
        <w:tabs>
          <w:tab w:val="num" w:pos="357"/>
        </w:tabs>
        <w:ind w:left="357" w:hanging="357"/>
      </w:p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Wingdings" w:hAnsi="Wingdings" w:hint="default"/>
        <w:sz w:val="16"/>
      </w:rPr>
    </w:lvl>
    <w:lvl w:ilvl="3">
      <w:start w:val="1"/>
      <w:numFmt w:val="lowerLetter"/>
      <w:lvlText w:val="%4."/>
      <w:lvlJc w:val="left"/>
      <w:pPr>
        <w:tabs>
          <w:tab w:val="num" w:pos="1417"/>
        </w:tabs>
        <w:ind w:left="1417" w:hanging="340"/>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0AF920A6"/>
    <w:multiLevelType w:val="hybridMultilevel"/>
    <w:tmpl w:val="7D047D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650432"/>
    <w:multiLevelType w:val="hybridMultilevel"/>
    <w:tmpl w:val="295061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DF2289D"/>
    <w:multiLevelType w:val="multilevel"/>
    <w:tmpl w:val="6248E46E"/>
    <w:lvl w:ilvl="0">
      <w:start w:val="88"/>
      <w:numFmt w:val="bullet"/>
      <w:lvlText w:val="-"/>
      <w:lvlJc w:val="left"/>
      <w:pPr>
        <w:ind w:left="1080" w:hanging="360"/>
      </w:pPr>
      <w:rPr>
        <w:rFonts w:ascii="Calibri" w:eastAsiaTheme="minorHAnsi" w:hAnsi="Calibri" w:cs="Calibri"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14315511"/>
    <w:multiLevelType w:val="hybridMultilevel"/>
    <w:tmpl w:val="DAB886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7002A6"/>
    <w:multiLevelType w:val="hybridMultilevel"/>
    <w:tmpl w:val="6E1C7F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6" w15:restartNumberingAfterBreak="0">
    <w:nsid w:val="1D7310B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E2F15C7"/>
    <w:multiLevelType w:val="hybridMultilevel"/>
    <w:tmpl w:val="71C0604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8" w15:restartNumberingAfterBreak="0">
    <w:nsid w:val="283E16E2"/>
    <w:multiLevelType w:val="hybridMultilevel"/>
    <w:tmpl w:val="1D105A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A2CCD"/>
    <w:multiLevelType w:val="hybridMultilevel"/>
    <w:tmpl w:val="EC9EF0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621752"/>
    <w:multiLevelType w:val="hybridMultilevel"/>
    <w:tmpl w:val="BC3E151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DE2CEE"/>
    <w:multiLevelType w:val="hybridMultilevel"/>
    <w:tmpl w:val="AB462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3C386B3A"/>
    <w:multiLevelType w:val="hybridMultilevel"/>
    <w:tmpl w:val="D520B8D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3" w15:restartNumberingAfterBreak="0">
    <w:nsid w:val="49D81DC9"/>
    <w:multiLevelType w:val="hybridMultilevel"/>
    <w:tmpl w:val="B2D0448A"/>
    <w:lvl w:ilvl="0" w:tplc="0652CD74">
      <w:numFmt w:val="bullet"/>
      <w:lvlText w:val="-"/>
      <w:lvlJc w:val="left"/>
      <w:pPr>
        <w:ind w:left="720" w:hanging="360"/>
      </w:pPr>
      <w:rPr>
        <w:rFonts w:ascii="Calibri" w:eastAsiaTheme="minorHAnsi" w:hAnsi="Calibri" w:cstheme="minorBidi" w:hint="default"/>
      </w:rPr>
    </w:lvl>
    <w:lvl w:ilvl="1" w:tplc="315045D6">
      <w:start w:val="16"/>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385A62"/>
    <w:multiLevelType w:val="hybridMultilevel"/>
    <w:tmpl w:val="E2B251A2"/>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DAD3C31"/>
    <w:multiLevelType w:val="hybridMultilevel"/>
    <w:tmpl w:val="A67A1D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DC549FB"/>
    <w:multiLevelType w:val="hybridMultilevel"/>
    <w:tmpl w:val="4F246D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53088A"/>
    <w:multiLevelType w:val="multilevel"/>
    <w:tmpl w:val="9014B80E"/>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5AAF3000"/>
    <w:multiLevelType w:val="hybridMultilevel"/>
    <w:tmpl w:val="5A2834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BC0171A"/>
    <w:multiLevelType w:val="hybridMultilevel"/>
    <w:tmpl w:val="FF4EFC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BF62C7"/>
    <w:multiLevelType w:val="hybridMultilevel"/>
    <w:tmpl w:val="DBD2A5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1A07F96"/>
    <w:multiLevelType w:val="hybridMultilevel"/>
    <w:tmpl w:val="FF88B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45224D"/>
    <w:multiLevelType w:val="hybridMultilevel"/>
    <w:tmpl w:val="34C6F8C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66A81993"/>
    <w:multiLevelType w:val="multilevel"/>
    <w:tmpl w:val="2B0E374C"/>
    <w:lvl w:ilvl="0">
      <w:start w:val="1"/>
      <w:numFmt w:val="bullet"/>
      <w:lvlText w:val=""/>
      <w:lvlJc w:val="left"/>
      <w:pPr>
        <w:ind w:left="1080" w:hanging="360"/>
      </w:pPr>
      <w:rPr>
        <w:rFonts w:ascii="Symbol" w:hAnsi="Symbol" w:hint="default"/>
        <w:sz w:val="2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15:restartNumberingAfterBreak="0">
    <w:nsid w:val="68DE694A"/>
    <w:multiLevelType w:val="hybridMultilevel"/>
    <w:tmpl w:val="F8A467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9CE497B"/>
    <w:multiLevelType w:val="multilevel"/>
    <w:tmpl w:val="CFA442F2"/>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6C83202A"/>
    <w:multiLevelType w:val="hybridMultilevel"/>
    <w:tmpl w:val="699264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7C34B47"/>
    <w:multiLevelType w:val="multilevel"/>
    <w:tmpl w:val="57AE3094"/>
    <w:lvl w:ilvl="0">
      <w:start w:val="1"/>
      <w:numFmt w:val="decimal"/>
      <w:lvlRestart w:val="0"/>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bullet"/>
      <w:lvlText w:val=""/>
      <w:lvlJc w:val="left"/>
      <w:pPr>
        <w:tabs>
          <w:tab w:val="num" w:pos="1077"/>
        </w:tabs>
        <w:ind w:left="1077" w:hanging="357"/>
      </w:pPr>
      <w:rPr>
        <w:rFonts w:ascii="Wingdings" w:hAnsi="Wingdings" w:hint="default"/>
      </w:rPr>
    </w:lvl>
    <w:lvl w:ilvl="3">
      <w:start w:val="1"/>
      <w:numFmt w:val="decimal"/>
      <w:lvlText w:val=""/>
      <w:lvlJc w:val="left"/>
      <w:pPr>
        <w:tabs>
          <w:tab w:val="num" w:pos="1417"/>
        </w:tabs>
        <w:ind w:left="1417" w:hanging="340"/>
      </w:pPr>
      <w:rPr>
        <w:rFonts w:ascii="Symbol" w:hAnsi="Symbol" w:hint="default"/>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C51034C"/>
    <w:multiLevelType w:val="hybridMultilevel"/>
    <w:tmpl w:val="6A48D8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5816299">
    <w:abstractNumId w:val="17"/>
  </w:num>
  <w:num w:numId="2" w16cid:durableId="39524705">
    <w:abstractNumId w:val="23"/>
  </w:num>
  <w:num w:numId="3" w16cid:durableId="1796410140">
    <w:abstractNumId w:val="17"/>
  </w:num>
  <w:num w:numId="4" w16cid:durableId="1298757055">
    <w:abstractNumId w:val="11"/>
  </w:num>
  <w:num w:numId="5" w16cid:durableId="598024628">
    <w:abstractNumId w:val="18"/>
  </w:num>
  <w:num w:numId="6" w16cid:durableId="1514421545">
    <w:abstractNumId w:val="0"/>
  </w:num>
  <w:num w:numId="7" w16cid:durableId="1778409832">
    <w:abstractNumId w:val="19"/>
  </w:num>
  <w:num w:numId="8" w16cid:durableId="1335690468">
    <w:abstractNumId w:val="8"/>
  </w:num>
  <w:num w:numId="9" w16cid:durableId="1925795268">
    <w:abstractNumId w:val="28"/>
  </w:num>
  <w:num w:numId="10" w16cid:durableId="708453456">
    <w:abstractNumId w:val="1"/>
  </w:num>
  <w:num w:numId="11" w16cid:durableId="1552963823">
    <w:abstractNumId w:val="22"/>
  </w:num>
  <w:num w:numId="12" w16cid:durableId="1394154613">
    <w:abstractNumId w:val="13"/>
  </w:num>
  <w:num w:numId="13" w16cid:durableId="2063019016">
    <w:abstractNumId w:val="10"/>
  </w:num>
  <w:num w:numId="14" w16cid:durableId="1947156546">
    <w:abstractNumId w:val="16"/>
  </w:num>
  <w:num w:numId="15" w16cid:durableId="839999578">
    <w:abstractNumId w:val="15"/>
  </w:num>
  <w:num w:numId="16" w16cid:durableId="472261634">
    <w:abstractNumId w:val="12"/>
  </w:num>
  <w:num w:numId="17" w16cid:durableId="1811634974">
    <w:abstractNumId w:val="26"/>
  </w:num>
  <w:num w:numId="18" w16cid:durableId="473059875">
    <w:abstractNumId w:val="3"/>
  </w:num>
  <w:num w:numId="19" w16cid:durableId="1694721384">
    <w:abstractNumId w:val="21"/>
  </w:num>
  <w:num w:numId="20" w16cid:durableId="1204053040">
    <w:abstractNumId w:val="20"/>
  </w:num>
  <w:num w:numId="21" w16cid:durableId="1189875235">
    <w:abstractNumId w:val="7"/>
  </w:num>
  <w:num w:numId="22" w16cid:durableId="1861042433">
    <w:abstractNumId w:val="5"/>
  </w:num>
  <w:num w:numId="23" w16cid:durableId="504247886">
    <w:abstractNumId w:val="2"/>
  </w:num>
  <w:num w:numId="24" w16cid:durableId="783111939">
    <w:abstractNumId w:val="25"/>
  </w:num>
  <w:num w:numId="25" w16cid:durableId="1808280175">
    <w:abstractNumId w:val="27"/>
  </w:num>
  <w:num w:numId="26" w16cid:durableId="418215247">
    <w:abstractNumId w:val="9"/>
  </w:num>
  <w:num w:numId="27" w16cid:durableId="288436623">
    <w:abstractNumId w:val="14"/>
  </w:num>
  <w:num w:numId="28" w16cid:durableId="1772891735">
    <w:abstractNumId w:val="6"/>
  </w:num>
  <w:num w:numId="29" w16cid:durableId="994450648">
    <w:abstractNumId w:val="29"/>
  </w:num>
  <w:num w:numId="30" w16cid:durableId="568729923">
    <w:abstractNumId w:val="4"/>
  </w:num>
  <w:num w:numId="31" w16cid:durableId="1220556623">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10DD5"/>
    <w:rsid w:val="000216BD"/>
    <w:rsid w:val="000273DB"/>
    <w:rsid w:val="00034908"/>
    <w:rsid w:val="00044D3C"/>
    <w:rsid w:val="00050DE7"/>
    <w:rsid w:val="0005657B"/>
    <w:rsid w:val="00063D82"/>
    <w:rsid w:val="00065CCF"/>
    <w:rsid w:val="00080DFC"/>
    <w:rsid w:val="000A2566"/>
    <w:rsid w:val="000B22DB"/>
    <w:rsid w:val="000B778F"/>
    <w:rsid w:val="000D68DB"/>
    <w:rsid w:val="000E4B87"/>
    <w:rsid w:val="000F74B0"/>
    <w:rsid w:val="00107AE8"/>
    <w:rsid w:val="00107C11"/>
    <w:rsid w:val="00120433"/>
    <w:rsid w:val="00125A8F"/>
    <w:rsid w:val="0012657D"/>
    <w:rsid w:val="0013611B"/>
    <w:rsid w:val="00144AD0"/>
    <w:rsid w:val="0014663D"/>
    <w:rsid w:val="0014670C"/>
    <w:rsid w:val="001529D0"/>
    <w:rsid w:val="001564A0"/>
    <w:rsid w:val="00171E46"/>
    <w:rsid w:val="00177213"/>
    <w:rsid w:val="0018497C"/>
    <w:rsid w:val="00186939"/>
    <w:rsid w:val="00192110"/>
    <w:rsid w:val="001A5012"/>
    <w:rsid w:val="001C5291"/>
    <w:rsid w:val="001D48E0"/>
    <w:rsid w:val="001F045D"/>
    <w:rsid w:val="0020719A"/>
    <w:rsid w:val="002312C5"/>
    <w:rsid w:val="00236C39"/>
    <w:rsid w:val="002560D3"/>
    <w:rsid w:val="0026615A"/>
    <w:rsid w:val="00275B71"/>
    <w:rsid w:val="002838C4"/>
    <w:rsid w:val="0028601E"/>
    <w:rsid w:val="002869C4"/>
    <w:rsid w:val="00296827"/>
    <w:rsid w:val="002A2023"/>
    <w:rsid w:val="002B1D59"/>
    <w:rsid w:val="002B561B"/>
    <w:rsid w:val="002B581C"/>
    <w:rsid w:val="002C40BC"/>
    <w:rsid w:val="002D3395"/>
    <w:rsid w:val="002F7412"/>
    <w:rsid w:val="003004D6"/>
    <w:rsid w:val="003023AE"/>
    <w:rsid w:val="00307C04"/>
    <w:rsid w:val="003163AD"/>
    <w:rsid w:val="00333E4D"/>
    <w:rsid w:val="003373B8"/>
    <w:rsid w:val="00346C31"/>
    <w:rsid w:val="0034721F"/>
    <w:rsid w:val="00354B13"/>
    <w:rsid w:val="00370D77"/>
    <w:rsid w:val="00374AA6"/>
    <w:rsid w:val="003772F0"/>
    <w:rsid w:val="00394209"/>
    <w:rsid w:val="003A57C9"/>
    <w:rsid w:val="003A67F0"/>
    <w:rsid w:val="003C49CD"/>
    <w:rsid w:val="003C6CF0"/>
    <w:rsid w:val="003D47ED"/>
    <w:rsid w:val="0040711E"/>
    <w:rsid w:val="00421D03"/>
    <w:rsid w:val="00423314"/>
    <w:rsid w:val="0043481A"/>
    <w:rsid w:val="00460E55"/>
    <w:rsid w:val="00461A92"/>
    <w:rsid w:val="00472624"/>
    <w:rsid w:val="004818DA"/>
    <w:rsid w:val="00484005"/>
    <w:rsid w:val="00487AE4"/>
    <w:rsid w:val="004B5C5B"/>
    <w:rsid w:val="004C4EDB"/>
    <w:rsid w:val="004F770B"/>
    <w:rsid w:val="00557FC4"/>
    <w:rsid w:val="005651D3"/>
    <w:rsid w:val="00584208"/>
    <w:rsid w:val="00593665"/>
    <w:rsid w:val="005A3C77"/>
    <w:rsid w:val="005D22A2"/>
    <w:rsid w:val="005E09B0"/>
    <w:rsid w:val="005E1F39"/>
    <w:rsid w:val="005F74F3"/>
    <w:rsid w:val="00600C42"/>
    <w:rsid w:val="0062301E"/>
    <w:rsid w:val="006412F6"/>
    <w:rsid w:val="006427CD"/>
    <w:rsid w:val="00646625"/>
    <w:rsid w:val="0065552A"/>
    <w:rsid w:val="006556E7"/>
    <w:rsid w:val="00662D1B"/>
    <w:rsid w:val="00663B21"/>
    <w:rsid w:val="006670AC"/>
    <w:rsid w:val="00674E60"/>
    <w:rsid w:val="00675C88"/>
    <w:rsid w:val="00677F13"/>
    <w:rsid w:val="00683924"/>
    <w:rsid w:val="006928B7"/>
    <w:rsid w:val="006B1B15"/>
    <w:rsid w:val="006B2803"/>
    <w:rsid w:val="006B41B8"/>
    <w:rsid w:val="006B4B9C"/>
    <w:rsid w:val="006E1BF1"/>
    <w:rsid w:val="006F56A8"/>
    <w:rsid w:val="00705617"/>
    <w:rsid w:val="007170B5"/>
    <w:rsid w:val="00721E87"/>
    <w:rsid w:val="007234FD"/>
    <w:rsid w:val="00737B21"/>
    <w:rsid w:val="00745B82"/>
    <w:rsid w:val="00747D49"/>
    <w:rsid w:val="00753760"/>
    <w:rsid w:val="00755864"/>
    <w:rsid w:val="00761A8F"/>
    <w:rsid w:val="00763318"/>
    <w:rsid w:val="00770493"/>
    <w:rsid w:val="007727DA"/>
    <w:rsid w:val="00792FE0"/>
    <w:rsid w:val="00793F66"/>
    <w:rsid w:val="007C2EA3"/>
    <w:rsid w:val="007C36A7"/>
    <w:rsid w:val="007D3C51"/>
    <w:rsid w:val="007F6EA1"/>
    <w:rsid w:val="00803469"/>
    <w:rsid w:val="008078CD"/>
    <w:rsid w:val="00810AFC"/>
    <w:rsid w:val="0081262E"/>
    <w:rsid w:val="00813ED9"/>
    <w:rsid w:val="0081423A"/>
    <w:rsid w:val="00815525"/>
    <w:rsid w:val="00823B87"/>
    <w:rsid w:val="00826BA4"/>
    <w:rsid w:val="00841BD8"/>
    <w:rsid w:val="00847462"/>
    <w:rsid w:val="008626BD"/>
    <w:rsid w:val="00875DB2"/>
    <w:rsid w:val="00883469"/>
    <w:rsid w:val="008845B6"/>
    <w:rsid w:val="00884D09"/>
    <w:rsid w:val="008858F8"/>
    <w:rsid w:val="008913AC"/>
    <w:rsid w:val="008A6BE5"/>
    <w:rsid w:val="008C09FF"/>
    <w:rsid w:val="008C29B7"/>
    <w:rsid w:val="008C2EB6"/>
    <w:rsid w:val="008C567F"/>
    <w:rsid w:val="008E10ED"/>
    <w:rsid w:val="008E13DC"/>
    <w:rsid w:val="008E5248"/>
    <w:rsid w:val="008F27DD"/>
    <w:rsid w:val="0090186D"/>
    <w:rsid w:val="00902048"/>
    <w:rsid w:val="00933533"/>
    <w:rsid w:val="00972EDB"/>
    <w:rsid w:val="00973C1D"/>
    <w:rsid w:val="009804F9"/>
    <w:rsid w:val="0098156D"/>
    <w:rsid w:val="00987D68"/>
    <w:rsid w:val="0099465A"/>
    <w:rsid w:val="0099505C"/>
    <w:rsid w:val="009A1511"/>
    <w:rsid w:val="009A2986"/>
    <w:rsid w:val="009A4933"/>
    <w:rsid w:val="009A6522"/>
    <w:rsid w:val="009B0AAE"/>
    <w:rsid w:val="009B21F6"/>
    <w:rsid w:val="009C0ED6"/>
    <w:rsid w:val="009D100E"/>
    <w:rsid w:val="009D2801"/>
    <w:rsid w:val="009D7E3F"/>
    <w:rsid w:val="009E1511"/>
    <w:rsid w:val="009E73C7"/>
    <w:rsid w:val="009F66DA"/>
    <w:rsid w:val="009F718D"/>
    <w:rsid w:val="00A20386"/>
    <w:rsid w:val="00A26E1D"/>
    <w:rsid w:val="00A2778F"/>
    <w:rsid w:val="00A32F20"/>
    <w:rsid w:val="00A33C76"/>
    <w:rsid w:val="00A35026"/>
    <w:rsid w:val="00A379F9"/>
    <w:rsid w:val="00A4798A"/>
    <w:rsid w:val="00A506B8"/>
    <w:rsid w:val="00A62E82"/>
    <w:rsid w:val="00A722C8"/>
    <w:rsid w:val="00A740C0"/>
    <w:rsid w:val="00A92283"/>
    <w:rsid w:val="00A94364"/>
    <w:rsid w:val="00AA5442"/>
    <w:rsid w:val="00AA5A49"/>
    <w:rsid w:val="00AA601E"/>
    <w:rsid w:val="00AA6061"/>
    <w:rsid w:val="00AA6A27"/>
    <w:rsid w:val="00AB4E4A"/>
    <w:rsid w:val="00AB5706"/>
    <w:rsid w:val="00AB69A6"/>
    <w:rsid w:val="00AC7202"/>
    <w:rsid w:val="00AC752A"/>
    <w:rsid w:val="00AD34E6"/>
    <w:rsid w:val="00AE1CC5"/>
    <w:rsid w:val="00AE31CD"/>
    <w:rsid w:val="00AF3A27"/>
    <w:rsid w:val="00B0743C"/>
    <w:rsid w:val="00B10A63"/>
    <w:rsid w:val="00B326D8"/>
    <w:rsid w:val="00B41186"/>
    <w:rsid w:val="00B7051A"/>
    <w:rsid w:val="00B74CA4"/>
    <w:rsid w:val="00B879C0"/>
    <w:rsid w:val="00B90131"/>
    <w:rsid w:val="00B970B3"/>
    <w:rsid w:val="00BA5BDB"/>
    <w:rsid w:val="00BB56A0"/>
    <w:rsid w:val="00BC17CF"/>
    <w:rsid w:val="00BD42AC"/>
    <w:rsid w:val="00BD637F"/>
    <w:rsid w:val="00BE2985"/>
    <w:rsid w:val="00C25F04"/>
    <w:rsid w:val="00C41568"/>
    <w:rsid w:val="00C46084"/>
    <w:rsid w:val="00C46879"/>
    <w:rsid w:val="00C97930"/>
    <w:rsid w:val="00CC2E9E"/>
    <w:rsid w:val="00CC543B"/>
    <w:rsid w:val="00CD06F8"/>
    <w:rsid w:val="00CD10EF"/>
    <w:rsid w:val="00CE6678"/>
    <w:rsid w:val="00CE72AF"/>
    <w:rsid w:val="00CF0829"/>
    <w:rsid w:val="00D01D74"/>
    <w:rsid w:val="00D02C4A"/>
    <w:rsid w:val="00D571AB"/>
    <w:rsid w:val="00D615D7"/>
    <w:rsid w:val="00D628C7"/>
    <w:rsid w:val="00D677BC"/>
    <w:rsid w:val="00D72955"/>
    <w:rsid w:val="00D77D31"/>
    <w:rsid w:val="00D837D9"/>
    <w:rsid w:val="00D87C47"/>
    <w:rsid w:val="00DA004C"/>
    <w:rsid w:val="00DA6575"/>
    <w:rsid w:val="00DC03BA"/>
    <w:rsid w:val="00DC327F"/>
    <w:rsid w:val="00DD2A1F"/>
    <w:rsid w:val="00E03FF3"/>
    <w:rsid w:val="00E0735E"/>
    <w:rsid w:val="00E2641E"/>
    <w:rsid w:val="00E33131"/>
    <w:rsid w:val="00E36EED"/>
    <w:rsid w:val="00E414AA"/>
    <w:rsid w:val="00E4406F"/>
    <w:rsid w:val="00E500EF"/>
    <w:rsid w:val="00E846EA"/>
    <w:rsid w:val="00E947A8"/>
    <w:rsid w:val="00EA4F6A"/>
    <w:rsid w:val="00EB70AB"/>
    <w:rsid w:val="00EC59BD"/>
    <w:rsid w:val="00EC7520"/>
    <w:rsid w:val="00ED434A"/>
    <w:rsid w:val="00ED5C36"/>
    <w:rsid w:val="00EE3ACB"/>
    <w:rsid w:val="00EE5679"/>
    <w:rsid w:val="00EF1A2D"/>
    <w:rsid w:val="00EF2876"/>
    <w:rsid w:val="00F33B6C"/>
    <w:rsid w:val="00F42EEA"/>
    <w:rsid w:val="00F464B4"/>
    <w:rsid w:val="00F85F27"/>
    <w:rsid w:val="00F9333A"/>
    <w:rsid w:val="00F94A7E"/>
    <w:rsid w:val="00FC4500"/>
    <w:rsid w:val="00FD097A"/>
    <w:rsid w:val="00FD2F12"/>
    <w:rsid w:val="0823A848"/>
    <w:rsid w:val="0CAB64E1"/>
    <w:rsid w:val="526303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7DA97F08"/>
  <w15:docId w15:val="{663F0741-C802-42C5-A1F3-30FCB1A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4B5C5B"/>
    <w:pPr>
      <w:keepNext/>
      <w:numPr>
        <w:numId w:val="3"/>
      </w:numPr>
      <w:tabs>
        <w:tab w:val="left" w:pos="850"/>
      </w:tabs>
      <w:spacing w:line="240" w:lineRule="auto"/>
      <w:outlineLvl w:val="0"/>
    </w:pPr>
    <w:rPr>
      <w:rFonts w:ascii="Arial" w:hAnsi="Arial" w:cs="Arial"/>
      <w:b/>
      <w:bCs/>
      <w:caps/>
      <w:color w:val="548DD4" w:themeColor="text2" w:themeTint="99"/>
      <w:sz w:val="24"/>
      <w:szCs w:val="24"/>
    </w:rPr>
  </w:style>
  <w:style w:type="paragraph" w:styleId="Kop2">
    <w:name w:val="heading 2"/>
    <w:basedOn w:val="Standaard"/>
    <w:next w:val="Standaard"/>
    <w:autoRedefine/>
    <w:qFormat/>
    <w:rsid w:val="004B5C5B"/>
    <w:pPr>
      <w:keepNext/>
      <w:numPr>
        <w:ilvl w:val="1"/>
        <w:numId w:val="1"/>
      </w:numPr>
      <w:tabs>
        <w:tab w:val="left" w:pos="850"/>
      </w:tabs>
      <w:spacing w:line="240" w:lineRule="auto"/>
      <w:outlineLvl w:val="1"/>
    </w:pPr>
    <w:rPr>
      <w:rFonts w:ascii="Arial" w:hAnsi="Arial" w:cs="Arial"/>
      <w:b/>
      <w:bCs/>
      <w:iCs/>
      <w:color w:val="548DD4" w:themeColor="text2" w:themeTint="99"/>
      <w:sz w:val="22"/>
      <w:szCs w:val="22"/>
      <w:lang w:eastAsia="en-GB"/>
    </w:rPr>
  </w:style>
  <w:style w:type="paragraph" w:styleId="Kop3">
    <w:name w:val="heading 3"/>
    <w:basedOn w:val="Standaard"/>
    <w:next w:val="Standaard"/>
    <w:autoRedefine/>
    <w:qFormat/>
    <w:rsid w:val="00AF3A27"/>
    <w:pPr>
      <w:keepNext/>
      <w:numPr>
        <w:ilvl w:val="2"/>
        <w:numId w:val="1"/>
      </w:numPr>
      <w:tabs>
        <w:tab w:val="left" w:pos="850"/>
      </w:tabs>
      <w:spacing w:line="240" w:lineRule="auto"/>
      <w:outlineLvl w:val="2"/>
    </w:pPr>
    <w:rPr>
      <w:rFonts w:ascii="Arial" w:hAnsi="Arial" w:cs="Arial"/>
      <w:color w:val="548DD4" w:themeColor="text2" w:themeTint="99"/>
      <w:lang w:eastAsia="en-GB"/>
    </w:rPr>
  </w:style>
  <w:style w:type="paragraph" w:styleId="Kop4">
    <w:name w:val="heading 4"/>
    <w:basedOn w:val="Standaard"/>
    <w:next w:val="Standaard"/>
    <w:autoRedefine/>
    <w:qFormat/>
    <w:rsid w:val="00460E55"/>
    <w:pPr>
      <w:keepNext/>
      <w:numPr>
        <w:ilvl w:val="3"/>
        <w:numId w:val="3"/>
      </w:numPr>
      <w:tabs>
        <w:tab w:val="left" w:pos="864"/>
      </w:tabs>
      <w:spacing w:line="240" w:lineRule="auto"/>
      <w:outlineLvl w:val="3"/>
    </w:pPr>
    <w:rPr>
      <w:rFonts w:ascii="Arial" w:hAnsi="Arial" w:cs="Arial"/>
      <w:color w:val="548DD4" w:themeColor="text2" w:themeTint="99"/>
      <w:lang w:eastAsia="en-GB"/>
    </w:rPr>
  </w:style>
  <w:style w:type="paragraph" w:styleId="Kop5">
    <w:name w:val="heading 5"/>
    <w:basedOn w:val="Standaard"/>
    <w:next w:val="Standaard"/>
    <w:autoRedefine/>
    <w:qFormat/>
    <w:rsid w:val="00B879C0"/>
    <w:pPr>
      <w:numPr>
        <w:ilvl w:val="4"/>
        <w:numId w:val="3"/>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3"/>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3"/>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3"/>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3"/>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uiPriority w:val="99"/>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2"/>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99"/>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qForma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iPriority w:val="99"/>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customStyle="1" w:styleId="OpmaakprofielOpmaakprofielbegripstitelverdanavet10Voor06regelN">
    <w:name w:val="Opmaakprofiel Opmaakprofiel begripstitel verdana vet 10 + Voor:  06 regel N..."/>
    <w:basedOn w:val="Standaard"/>
    <w:uiPriority w:val="99"/>
    <w:rsid w:val="00034908"/>
    <w:pPr>
      <w:spacing w:before="60" w:line="240" w:lineRule="auto"/>
      <w:textAlignment w:val="top"/>
    </w:pPr>
    <w:rPr>
      <w:rFonts w:ascii="Verdana" w:hAnsi="Verdana"/>
      <w:b/>
      <w:bCs/>
    </w:rPr>
  </w:style>
  <w:style w:type="paragraph" w:customStyle="1" w:styleId="OpmaakprofielPlattekstbegriptitelNa05regel1">
    <w:name w:val="Opmaakprofiel Plat tekst begrip titel + Na:  05 regel1"/>
    <w:basedOn w:val="Standaard"/>
    <w:uiPriority w:val="99"/>
    <w:rsid w:val="00034908"/>
    <w:pPr>
      <w:spacing w:before="60" w:afterLines="50" w:after="100" w:afterAutospacing="1" w:line="240" w:lineRule="auto"/>
      <w:textAlignment w:val="top"/>
    </w:pPr>
    <w:rPr>
      <w:rFonts w:ascii="Verdana" w:hAnsi="Verdana"/>
    </w:rPr>
  </w:style>
  <w:style w:type="paragraph" w:styleId="Tekstzonderopmaak">
    <w:name w:val="Plain Text"/>
    <w:basedOn w:val="Standaard"/>
    <w:link w:val="TekstzonderopmaakChar"/>
    <w:uiPriority w:val="99"/>
    <w:unhideWhenUsed/>
    <w:rsid w:val="00034908"/>
    <w:pPr>
      <w:spacing w:line="240" w:lineRule="auto"/>
    </w:pPr>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034908"/>
    <w:rPr>
      <w:rFonts w:ascii="Calibri" w:eastAsiaTheme="minorHAnsi" w:hAnsi="Calibri" w:cstheme="minorBidi"/>
      <w:sz w:val="22"/>
      <w:szCs w:val="21"/>
      <w:lang w:val="nl-NL" w:eastAsia="en-US"/>
    </w:rPr>
  </w:style>
  <w:style w:type="character" w:styleId="Onopgelostemelding">
    <w:name w:val="Unresolved Mention"/>
    <w:basedOn w:val="Standaardalinea-lettertype"/>
    <w:uiPriority w:val="99"/>
    <w:semiHidden/>
    <w:unhideWhenUsed/>
    <w:rsid w:val="00A62E82"/>
    <w:rPr>
      <w:color w:val="605E5C"/>
      <w:shd w:val="clear" w:color="auto" w:fill="E1DFDD"/>
    </w:rPr>
  </w:style>
  <w:style w:type="paragraph" w:customStyle="1" w:styleId="pf0">
    <w:name w:val="pf0"/>
    <w:basedOn w:val="Standaard"/>
    <w:rsid w:val="00A32F20"/>
    <w:pPr>
      <w:spacing w:before="100" w:beforeAutospacing="1" w:after="100" w:afterAutospacing="1" w:line="240" w:lineRule="auto"/>
    </w:pPr>
    <w:rPr>
      <w:rFonts w:ascii="Times New Roman" w:hAnsi="Times New Roman"/>
      <w:sz w:val="24"/>
      <w:szCs w:val="24"/>
    </w:rPr>
  </w:style>
  <w:style w:type="character" w:customStyle="1" w:styleId="cf01">
    <w:name w:val="cf01"/>
    <w:basedOn w:val="Standaardalinea-lettertype"/>
    <w:rsid w:val="00A32F2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mboraad.nl"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2.safelinks.protection.outlook.com/?url=http%3A%2F%2Fwww.kw1c.nl%2F&amp;data=04%7C01%7Csonja.puijenbroek%40leijgraaf.nl%7C05c6342698ac40fc51a008d9a4ee4508%7Cc7265751061949a38f7977c8097448d8%7C0%7C0%7C637722165546084551%7CUnknown%7CTWFpbGZsb3d8eyJWIjoiMC4wLjAwMDAiLCJQIjoiV2luMzIiLCJBTiI6Ik1haWwiLCJXVCI6Mn0%3D%7C1000&amp;sdata=yoS%2BlETVySBUbSRKGjktDDKfY%2FAI57gZk1DHKGHVs78%3D&amp;reserved=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koop@kw1c.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B8B3AD3D42F422F8368D7B84898D135"/>
        <w:category>
          <w:name w:val="Algemeen"/>
          <w:gallery w:val="placeholder"/>
        </w:category>
        <w:types>
          <w:type w:val="bbPlcHdr"/>
        </w:types>
        <w:behaviors>
          <w:behavior w:val="content"/>
        </w:behaviors>
        <w:guid w:val="{283D0072-3C6A-4D38-954C-4474D9544A59}"/>
      </w:docPartPr>
      <w:docPartBody>
        <w:p w:rsidR="00490FBF" w:rsidRDefault="00490FBF" w:rsidP="00490FBF">
          <w:pPr>
            <w:pStyle w:val="EB8B3AD3D42F422F8368D7B84898D135"/>
          </w:pPr>
          <w:r w:rsidRPr="00EB19A6">
            <w:rPr>
              <w:rStyle w:val="Tekstvantijdelijkeaanduiding"/>
            </w:rPr>
            <w:t>[Naam aanbesteding]</w:t>
          </w:r>
        </w:p>
      </w:docPartBody>
    </w:docPart>
    <w:docPart>
      <w:docPartPr>
        <w:name w:val="4C34275D1D0E4A1A8479F4F9D1DFAD5A"/>
        <w:category>
          <w:name w:val="Algemeen"/>
          <w:gallery w:val="placeholder"/>
        </w:category>
        <w:types>
          <w:type w:val="bbPlcHdr"/>
        </w:types>
        <w:behaviors>
          <w:behavior w:val="content"/>
        </w:behaviors>
        <w:guid w:val="{5B362698-E185-4AAA-A76F-AF87F40EAE2F}"/>
      </w:docPartPr>
      <w:docPartBody>
        <w:p w:rsidR="00490FBF" w:rsidRDefault="00490FBF" w:rsidP="00490FBF">
          <w:pPr>
            <w:pStyle w:val="4C34275D1D0E4A1A8479F4F9D1DFAD5A"/>
          </w:pPr>
          <w:r w:rsidRPr="00EB19A6">
            <w:rPr>
              <w:rStyle w:val="Tekstvantijdelijkeaanduiding"/>
            </w:rPr>
            <w:t>[Naam aanbesteding]</w:t>
          </w:r>
        </w:p>
      </w:docPartBody>
    </w:docPart>
    <w:docPart>
      <w:docPartPr>
        <w:name w:val="FF284B842EDE43B1A4971AD32F2AFE17"/>
        <w:category>
          <w:name w:val="Algemeen"/>
          <w:gallery w:val="placeholder"/>
        </w:category>
        <w:types>
          <w:type w:val="bbPlcHdr"/>
        </w:types>
        <w:behaviors>
          <w:behavior w:val="content"/>
        </w:behaviors>
        <w:guid w:val="{EBF5407C-75EE-48CA-B2AA-027D9D97BB17}"/>
      </w:docPartPr>
      <w:docPartBody>
        <w:p w:rsidR="00490FBF" w:rsidRDefault="00490FBF" w:rsidP="00490FBF">
          <w:pPr>
            <w:pStyle w:val="FF284B842EDE43B1A4971AD32F2AFE17"/>
          </w:pPr>
          <w:r w:rsidRPr="00EB19A6">
            <w:rPr>
              <w:rStyle w:val="Tekstvantijdelijkeaanduiding"/>
            </w:rPr>
            <w:t>[Naam aanbesteding]</w:t>
          </w:r>
        </w:p>
      </w:docPartBody>
    </w:docPart>
    <w:docPart>
      <w:docPartPr>
        <w:name w:val="3B54B73A9FFA449C80B513A0DF1131DD"/>
        <w:category>
          <w:name w:val="Algemeen"/>
          <w:gallery w:val="placeholder"/>
        </w:category>
        <w:types>
          <w:type w:val="bbPlcHdr"/>
        </w:types>
        <w:behaviors>
          <w:behavior w:val="content"/>
        </w:behaviors>
        <w:guid w:val="{62BEBE95-810D-4FCA-9E2E-2EBA98640353}"/>
      </w:docPartPr>
      <w:docPartBody>
        <w:p w:rsidR="00490FBF" w:rsidRDefault="00490FBF" w:rsidP="00490FBF">
          <w:pPr>
            <w:pStyle w:val="3B54B73A9FFA449C80B513A0DF1131DD"/>
          </w:pPr>
          <w:r w:rsidRPr="00EB19A6">
            <w:rPr>
              <w:rStyle w:val="Tekstvantijdelijkeaanduiding"/>
            </w:rPr>
            <w:t>[Naam aanbesteding]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BF"/>
    <w:rsid w:val="00490FBF"/>
    <w:rsid w:val="00B854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90FBF"/>
    <w:rPr>
      <w:color w:val="808080"/>
    </w:rPr>
  </w:style>
  <w:style w:type="paragraph" w:customStyle="1" w:styleId="EB8B3AD3D42F422F8368D7B84898D135">
    <w:name w:val="EB8B3AD3D42F422F8368D7B84898D135"/>
    <w:rsid w:val="00490FBF"/>
  </w:style>
  <w:style w:type="paragraph" w:customStyle="1" w:styleId="4C34275D1D0E4A1A8479F4F9D1DFAD5A">
    <w:name w:val="4C34275D1D0E4A1A8479F4F9D1DFAD5A"/>
    <w:rsid w:val="00490FBF"/>
  </w:style>
  <w:style w:type="paragraph" w:customStyle="1" w:styleId="FF284B842EDE43B1A4971AD32F2AFE17">
    <w:name w:val="FF284B842EDE43B1A4971AD32F2AFE17"/>
    <w:rsid w:val="00490FBF"/>
  </w:style>
  <w:style w:type="paragraph" w:customStyle="1" w:styleId="3B54B73A9FFA449C80B513A0DF1131DD">
    <w:name w:val="3B54B73A9FFA449C80B513A0DF1131DD"/>
    <w:rsid w:val="00490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ribbon>
    <tabs>
      <tab id="TAB_Rapport" label="Rapport">
        <group id="GRP_Rapport" label="Rapport">
          <button id="cmd_Update_rapport" size="large" imageMso="Refresh" label="Update gegevens" onAction="Mod_update.Update_Data"/>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C70202717D174699A42910B30CBEA3" ma:contentTypeVersion="6" ma:contentTypeDescription="Een nieuw document maken." ma:contentTypeScope="" ma:versionID="c9275a9e871a43d8a8bf2dba8752c4fe">
  <xsd:schema xmlns:xsd="http://www.w3.org/2001/XMLSchema" xmlns:xs="http://www.w3.org/2001/XMLSchema" xmlns:p="http://schemas.microsoft.com/office/2006/metadata/properties" xmlns:ns2="e08258cd-7898-408c-beef-d72a23c266ad" xmlns:ns3="8d56d247-f8ae-4aee-bc12-55f3af8a1b1f" targetNamespace="http://schemas.microsoft.com/office/2006/metadata/properties" ma:root="true" ma:fieldsID="ea8ba9d5a0ab595d3d0173eaf5ef77b4" ns2:_="" ns3:_="">
    <xsd:import namespace="e08258cd-7898-408c-beef-d72a23c266ad"/>
    <xsd:import namespace="8d56d247-f8ae-4aee-bc12-55f3af8a1b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258cd-7898-408c-beef-d72a23c266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56d247-f8ae-4aee-bc12-55f3af8a1b1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8d56d247-f8ae-4aee-bc12-55f3af8a1b1f">
      <UserInfo>
        <DisplayName/>
        <AccountId xsi:nil="true"/>
        <AccountType/>
      </UserInfo>
    </SharedWithUsers>
  </documentManagement>
</p:properties>
</file>

<file path=customXml/itemProps1.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2.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3.xml><?xml version="1.0" encoding="utf-8"?>
<ds:datastoreItem xmlns:ds="http://schemas.openxmlformats.org/officeDocument/2006/customXml" ds:itemID="{B5A5F807-5B01-49E2-A0E5-3AEC7BBB87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258cd-7898-408c-beef-d72a23c266ad"/>
    <ds:schemaRef ds:uri="8d56d247-f8ae-4aee-bc12-55f3af8a1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c4a72d3a-50f5-48ed-92de-b0017bfdc350"/>
    <ds:schemaRef ds:uri="807d8d05-0750-4ad5-95af-0f697b66e723"/>
    <ds:schemaRef ds:uri="8d56d247-f8ae-4aee-bc12-55f3af8a1b1f"/>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23</Pages>
  <Words>7463</Words>
  <Characters>47754</Characters>
  <Application>Microsoft Office Word</Application>
  <DocSecurity>0</DocSecurity>
  <Lines>397</Lines>
  <Paragraphs>110</Paragraphs>
  <ScaleCrop>false</ScaleCrop>
  <HeadingPairs>
    <vt:vector size="2" baseType="variant">
      <vt:variant>
        <vt:lpstr>Titel</vt:lpstr>
      </vt:variant>
      <vt:variant>
        <vt:i4>1</vt:i4>
      </vt:variant>
    </vt:vector>
  </HeadingPairs>
  <TitlesOfParts>
    <vt:vector size="1" baseType="lpstr">
      <vt:lpstr>Intervet Nederland b</vt:lpstr>
    </vt:vector>
  </TitlesOfParts>
  <Company>Ruijs Draaisma Reclamebureau Fs</Company>
  <LinksUpToDate>false</LinksUpToDate>
  <CharactersWithSpaces>55107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Olivia van Weert-Sebrechts</cp:lastModifiedBy>
  <cp:revision>8</cp:revision>
  <cp:lastPrinted>2007-11-20T13:13:00Z</cp:lastPrinted>
  <dcterms:created xsi:type="dcterms:W3CDTF">2024-04-10T10:03:00Z</dcterms:created>
  <dcterms:modified xsi:type="dcterms:W3CDTF">2024-04-11T12:46:00Z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0x0101001EC70202717D174699A42910B30CBEA3</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GUID">
    <vt:lpwstr>77c2c844-0691-490a-8c51-524089a4fa94</vt:lpwstr>
  </property>
  <property fmtid="{D5CDD505-2E9C-101B-9397-08002B2CF9AE}" pid="45" name="MediaServiceImageTags">
    <vt:lpwstr/>
  </property>
</Properties>
</file>