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51643" w14:textId="58B4BEC9" w:rsidR="00BA7C91" w:rsidRDefault="00BA7C91" w:rsidP="00CA1726">
      <w:pPr>
        <w:spacing w:after="0" w:line="276" w:lineRule="auto"/>
        <w:rPr>
          <w:rFonts w:eastAsia="Times New Roman" w:cs="Calibri"/>
          <w:b/>
          <w:sz w:val="22"/>
          <w:lang w:eastAsia="nl-NL"/>
        </w:rPr>
      </w:pPr>
      <w:r w:rsidRPr="00805F9A">
        <w:rPr>
          <w:b/>
          <w:noProof/>
          <w:color w:val="0000FF"/>
          <w:lang w:eastAsia="nl-NL"/>
        </w:rPr>
        <w:drawing>
          <wp:inline distT="0" distB="0" distL="0" distR="0" wp14:anchorId="2907FF63" wp14:editId="32DD2EB1">
            <wp:extent cx="5172075" cy="962025"/>
            <wp:effectExtent l="0" t="0" r="9525" b="0"/>
            <wp:docPr id="2"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2075" cy="962025"/>
                    </a:xfrm>
                    <a:prstGeom prst="rect">
                      <a:avLst/>
                    </a:prstGeom>
                    <a:noFill/>
                    <a:ln>
                      <a:noFill/>
                    </a:ln>
                  </pic:spPr>
                </pic:pic>
              </a:graphicData>
            </a:graphic>
          </wp:inline>
        </w:drawing>
      </w:r>
    </w:p>
    <w:p w14:paraId="100631E4" w14:textId="7C34B5B0" w:rsidR="00BA7C91" w:rsidRPr="00F7593F" w:rsidRDefault="00BA7C91" w:rsidP="00BA7C91">
      <w:pPr>
        <w:spacing w:after="0" w:line="276" w:lineRule="auto"/>
        <w:rPr>
          <w:rFonts w:asciiTheme="minorHAnsi" w:hAnsiTheme="minorHAnsi"/>
          <w:b/>
          <w:bCs/>
          <w:sz w:val="32"/>
          <w:szCs w:val="32"/>
        </w:rPr>
      </w:pPr>
      <w:r w:rsidRPr="00F7593F">
        <w:rPr>
          <w:rFonts w:asciiTheme="minorHAnsi" w:hAnsiTheme="minorHAnsi"/>
          <w:b/>
          <w:bCs/>
          <w:sz w:val="32"/>
          <w:szCs w:val="32"/>
        </w:rPr>
        <w:t>Bijlage 4: Casus</w:t>
      </w:r>
      <w:r w:rsidR="00725F45">
        <w:rPr>
          <w:rFonts w:asciiTheme="minorHAnsi" w:hAnsiTheme="minorHAnsi"/>
          <w:b/>
          <w:bCs/>
          <w:sz w:val="32"/>
          <w:szCs w:val="32"/>
        </w:rPr>
        <w:t>vragen</w:t>
      </w:r>
      <w:r w:rsidRPr="00F7593F">
        <w:rPr>
          <w:rFonts w:asciiTheme="minorHAnsi" w:hAnsiTheme="minorHAnsi"/>
          <w:b/>
          <w:bCs/>
          <w:sz w:val="32"/>
          <w:szCs w:val="32"/>
        </w:rPr>
        <w:t xml:space="preserve"> voor elk van de 8 percelen</w:t>
      </w:r>
    </w:p>
    <w:p w14:paraId="41ED0204" w14:textId="77777777" w:rsidR="005C5C02" w:rsidRPr="00BA7C91" w:rsidRDefault="005C5C02" w:rsidP="00BA7C91">
      <w:pPr>
        <w:spacing w:after="0" w:line="276" w:lineRule="auto"/>
        <w:rPr>
          <w:rFonts w:asciiTheme="minorHAnsi" w:eastAsia="Times New Roman" w:hAnsiTheme="minorHAnsi" w:cstheme="minorHAnsi"/>
          <w:sz w:val="22"/>
          <w:lang w:eastAsia="nl-NL"/>
        </w:rPr>
      </w:pPr>
    </w:p>
    <w:p w14:paraId="3C733E00" w14:textId="2B3398EF" w:rsidR="005C5C02" w:rsidRPr="00B34CD1" w:rsidRDefault="005C5C02" w:rsidP="00BA7C91">
      <w:pPr>
        <w:spacing w:after="0" w:line="276" w:lineRule="auto"/>
        <w:rPr>
          <w:rFonts w:asciiTheme="minorHAnsi" w:eastAsia="Times New Roman" w:hAnsiTheme="minorHAnsi" w:cstheme="minorHAnsi"/>
          <w:b/>
          <w:bCs/>
          <w:szCs w:val="24"/>
          <w:lang w:eastAsia="nl-NL"/>
        </w:rPr>
      </w:pPr>
      <w:r w:rsidRPr="00B34CD1">
        <w:rPr>
          <w:rFonts w:asciiTheme="minorHAnsi" w:eastAsia="Times New Roman" w:hAnsiTheme="minorHAnsi" w:cstheme="minorHAnsi"/>
          <w:b/>
          <w:bCs/>
          <w:szCs w:val="24"/>
          <w:u w:val="single"/>
          <w:lang w:eastAsia="nl-NL"/>
        </w:rPr>
        <w:t>Omschrijving context Energieregio Rotterdam Den Haag</w:t>
      </w:r>
    </w:p>
    <w:p w14:paraId="2C1E6B14" w14:textId="77777777" w:rsidR="00E333BE" w:rsidRDefault="00E333BE" w:rsidP="00BA7C91">
      <w:p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 xml:space="preserve">Energieregio Rotterdam Den Haag is een grote regio; 21 gemeenten, 4 waterschappen en provincie Zuid-Holland werken samen aan doelen om duurzame opwek elektriciteit te realiseren en om de grote hoeveelheid warmte in de regio zo slim mogelijk te benutten. In de regio </w:t>
      </w:r>
      <w:r w:rsidR="0096399E" w:rsidRPr="00BA7C91">
        <w:rPr>
          <w:rFonts w:asciiTheme="minorHAnsi" w:eastAsia="Times New Roman" w:hAnsiTheme="minorHAnsi" w:cstheme="minorHAnsi"/>
          <w:sz w:val="22"/>
          <w:lang w:eastAsia="nl-NL"/>
        </w:rPr>
        <w:t xml:space="preserve">staat het grootste aandeel kassen </w:t>
      </w:r>
      <w:r w:rsidR="001F1BDD" w:rsidRPr="00BA7C91">
        <w:rPr>
          <w:rFonts w:asciiTheme="minorHAnsi" w:eastAsia="Times New Roman" w:hAnsiTheme="minorHAnsi" w:cstheme="minorHAnsi"/>
          <w:sz w:val="22"/>
          <w:lang w:eastAsia="nl-NL"/>
        </w:rPr>
        <w:t>van Nederland, is een haven van wereldformaat gevestigd en wonen en werken veel mensen. Er is sprake van toenemende druk op de leefomgeving, waar meerdere opgaven naast elkaar ruimte nodig hebben die er niet (altijd) is.</w:t>
      </w:r>
    </w:p>
    <w:p w14:paraId="0B79DC75" w14:textId="77777777" w:rsidR="00F7593F" w:rsidRPr="00BA7C91" w:rsidRDefault="00F7593F" w:rsidP="00BA7C91">
      <w:pPr>
        <w:spacing w:after="0" w:line="276" w:lineRule="auto"/>
        <w:rPr>
          <w:rFonts w:asciiTheme="minorHAnsi" w:eastAsia="Times New Roman" w:hAnsiTheme="minorHAnsi" w:cstheme="minorHAnsi"/>
          <w:sz w:val="22"/>
          <w:lang w:eastAsia="nl-NL"/>
        </w:rPr>
      </w:pPr>
    </w:p>
    <w:p w14:paraId="25FEB961" w14:textId="77777777" w:rsidR="001F1BDD" w:rsidRPr="00BA7C91" w:rsidRDefault="001F1BDD" w:rsidP="00BA7C91">
      <w:p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Het toekomstig energiesysteem kent een sterke samenhang tussen warmte en duurzame elektriciteit. Daar waar warmte goed benut wordt, kan dit een kleinere vraag naar elektriciteit opleveren. De vraag hoe dit het beste ingericht kan worden, is actueel en krijgt in toenemende mate de nadruk.</w:t>
      </w:r>
    </w:p>
    <w:p w14:paraId="0EEA26CB" w14:textId="77777777" w:rsidR="00F7593F" w:rsidRDefault="00F7593F" w:rsidP="00BA7C91">
      <w:pPr>
        <w:spacing w:after="0" w:line="276" w:lineRule="auto"/>
        <w:rPr>
          <w:rFonts w:asciiTheme="minorHAnsi" w:eastAsia="Times New Roman" w:hAnsiTheme="minorHAnsi" w:cstheme="minorHAnsi"/>
          <w:sz w:val="22"/>
          <w:lang w:eastAsia="nl-NL"/>
        </w:rPr>
      </w:pPr>
    </w:p>
    <w:p w14:paraId="381A9348" w14:textId="5D0B207C" w:rsidR="005C5C02" w:rsidRDefault="005C5C02" w:rsidP="00BA7C91">
      <w:p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De RES Rotterdam Den Haag 1.0 laat zien dat onze regio een grote potentie heeft voor restwarmte en geothermie.</w:t>
      </w:r>
      <w:r w:rsidR="00514C6B" w:rsidRPr="00BA7C91">
        <w:rPr>
          <w:rFonts w:asciiTheme="minorHAnsi" w:eastAsia="Times New Roman" w:hAnsiTheme="minorHAnsi" w:cstheme="minorHAnsi"/>
          <w:sz w:val="22"/>
          <w:lang w:eastAsia="nl-NL"/>
        </w:rPr>
        <w:t xml:space="preserve"> Er is veel warmte beschikbaar in de regio, meer dan in andere regio’s in Nederland.</w:t>
      </w:r>
      <w:r w:rsidRPr="00BA7C91">
        <w:rPr>
          <w:rFonts w:asciiTheme="minorHAnsi" w:eastAsia="Times New Roman" w:hAnsiTheme="minorHAnsi" w:cstheme="minorHAnsi"/>
          <w:sz w:val="22"/>
          <w:lang w:eastAsia="nl-NL"/>
        </w:rPr>
        <w:t xml:space="preserve"> Tegelijkertijd weten we dat de warmtetransitie met de huidige aanpak en samenwerking vertraging op gaat lopen. Samenwerken in de warmtetransitie wordt belemmerd doordat de betrokken overheden en de bedrijven verschillende belangen hebben. Daarbij is er sprake van sterke afhankelijkheden tussen deze partijen en is het onzeker wat samenwerken hen oplevert. Dit leidt ertoe dat de partijen vooral bezig zijn met het veilig stellen van de eigen belangen. Risicovolle en grootschalige projecten worden hierdoor moeilijk te realiseren, terwijl deze projecten aantoonbaar het meest opleveren. </w:t>
      </w:r>
      <w:r w:rsidR="001F1BDD" w:rsidRPr="00BA7C91">
        <w:rPr>
          <w:rFonts w:asciiTheme="minorHAnsi" w:eastAsia="Times New Roman" w:hAnsiTheme="minorHAnsi" w:cstheme="minorHAnsi"/>
          <w:sz w:val="22"/>
          <w:lang w:eastAsia="nl-NL"/>
        </w:rPr>
        <w:t>Hoe dit te doorbreken, is onderdeel van het (bestuurlijk) gesprek dat regio-breed wordt gevoerd.</w:t>
      </w:r>
    </w:p>
    <w:p w14:paraId="4CB2C73A" w14:textId="77777777" w:rsidR="00F7593F" w:rsidRPr="00BA7C91" w:rsidRDefault="00F7593F" w:rsidP="00BA7C91">
      <w:pPr>
        <w:spacing w:after="0" w:line="276" w:lineRule="auto"/>
        <w:rPr>
          <w:rFonts w:asciiTheme="minorHAnsi" w:eastAsia="Times New Roman" w:hAnsiTheme="minorHAnsi" w:cstheme="minorHAnsi"/>
          <w:sz w:val="22"/>
          <w:lang w:eastAsia="nl-NL"/>
        </w:rPr>
      </w:pPr>
    </w:p>
    <w:p w14:paraId="6E911136" w14:textId="77777777" w:rsidR="001F1BDD" w:rsidRPr="00BA7C91" w:rsidRDefault="001F1BDD" w:rsidP="00BA7C91">
      <w:p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 xml:space="preserve">De ambitie voor opwek van duurzame elektriciteit is in onze regio vastgesteld op de bandbreedte 2,8 – 3,2 </w:t>
      </w:r>
      <w:proofErr w:type="spellStart"/>
      <w:r w:rsidRPr="00BA7C91">
        <w:rPr>
          <w:rFonts w:asciiTheme="minorHAnsi" w:eastAsia="Times New Roman" w:hAnsiTheme="minorHAnsi" w:cstheme="minorHAnsi"/>
          <w:sz w:val="22"/>
          <w:lang w:eastAsia="nl-NL"/>
        </w:rPr>
        <w:t>TWh</w:t>
      </w:r>
      <w:proofErr w:type="spellEnd"/>
      <w:r w:rsidRPr="00BA7C91">
        <w:rPr>
          <w:rFonts w:asciiTheme="minorHAnsi" w:eastAsia="Times New Roman" w:hAnsiTheme="minorHAnsi" w:cstheme="minorHAnsi"/>
          <w:sz w:val="22"/>
          <w:lang w:eastAsia="nl-NL"/>
        </w:rPr>
        <w:t xml:space="preserve">. Deze doelstelling is in de RES 1.0 vastgesteld. Er wordt hard gewerkt door de verschillende partijen om dit te realiseren, maar het behalen van de ambitie staat onder druk. Er is momenteel 1,6 </w:t>
      </w:r>
      <w:proofErr w:type="spellStart"/>
      <w:r w:rsidRPr="00BA7C91">
        <w:rPr>
          <w:rFonts w:asciiTheme="minorHAnsi" w:eastAsia="Times New Roman" w:hAnsiTheme="minorHAnsi" w:cstheme="minorHAnsi"/>
          <w:sz w:val="22"/>
          <w:lang w:eastAsia="nl-NL"/>
        </w:rPr>
        <w:t>TWh</w:t>
      </w:r>
      <w:proofErr w:type="spellEnd"/>
      <w:r w:rsidRPr="00BA7C91">
        <w:rPr>
          <w:rFonts w:asciiTheme="minorHAnsi" w:eastAsia="Times New Roman" w:hAnsiTheme="minorHAnsi" w:cstheme="minorHAnsi"/>
          <w:sz w:val="22"/>
          <w:lang w:eastAsia="nl-NL"/>
        </w:rPr>
        <w:t xml:space="preserve"> gerealiseerd. De doelstelling om in 2025 alle vergunningen verleend te hebben lijkt zeer moeilijk haalbaar. Dit komt onder andere door beleidskaders als de zonneladder, concept windnormen </w:t>
      </w:r>
      <w:r w:rsidR="00514C6B" w:rsidRPr="00BA7C91">
        <w:rPr>
          <w:rFonts w:asciiTheme="minorHAnsi" w:eastAsia="Times New Roman" w:hAnsiTheme="minorHAnsi" w:cstheme="minorHAnsi"/>
          <w:sz w:val="22"/>
          <w:lang w:eastAsia="nl-NL"/>
        </w:rPr>
        <w:t>maar ook</w:t>
      </w:r>
      <w:r w:rsidRPr="00BA7C91">
        <w:rPr>
          <w:rFonts w:asciiTheme="minorHAnsi" w:eastAsia="Times New Roman" w:hAnsiTheme="minorHAnsi" w:cstheme="minorHAnsi"/>
          <w:sz w:val="22"/>
          <w:lang w:eastAsia="nl-NL"/>
        </w:rPr>
        <w:t xml:space="preserve"> het politieke </w:t>
      </w:r>
      <w:r w:rsidR="00514C6B" w:rsidRPr="00BA7C91">
        <w:rPr>
          <w:rFonts w:asciiTheme="minorHAnsi" w:eastAsia="Times New Roman" w:hAnsiTheme="minorHAnsi" w:cstheme="minorHAnsi"/>
          <w:sz w:val="22"/>
          <w:lang w:eastAsia="nl-NL"/>
        </w:rPr>
        <w:t>klimaat, het draagvlak onder inwoners en druk op de beschikbare ruimte zorgen voor belemmeringen.</w:t>
      </w:r>
    </w:p>
    <w:p w14:paraId="6765A6E9" w14:textId="77777777" w:rsidR="00D2681A" w:rsidRDefault="00D2681A">
      <w:pPr>
        <w:spacing w:after="160" w:line="259" w:lineRule="auto"/>
        <w:rPr>
          <w:rFonts w:asciiTheme="minorHAnsi" w:eastAsia="Times New Roman" w:hAnsiTheme="minorHAnsi" w:cstheme="minorHAnsi"/>
          <w:b/>
          <w:sz w:val="22"/>
          <w:lang w:eastAsia="nl-NL"/>
        </w:rPr>
      </w:pPr>
      <w:r>
        <w:rPr>
          <w:rFonts w:asciiTheme="minorHAnsi" w:eastAsia="Times New Roman" w:hAnsiTheme="minorHAnsi" w:cstheme="minorHAnsi"/>
          <w:b/>
          <w:sz w:val="22"/>
          <w:lang w:eastAsia="nl-NL"/>
        </w:rPr>
        <w:br w:type="page"/>
      </w:r>
    </w:p>
    <w:p w14:paraId="4E4E3F93" w14:textId="6F298967" w:rsidR="00227E4E" w:rsidRPr="00E2439F" w:rsidRDefault="00B34CD1" w:rsidP="00BA7C91">
      <w:pPr>
        <w:spacing w:after="0" w:line="276" w:lineRule="auto"/>
        <w:rPr>
          <w:rFonts w:asciiTheme="minorHAnsi" w:eastAsia="Times New Roman" w:hAnsiTheme="minorHAnsi" w:cstheme="minorHAnsi"/>
          <w:b/>
          <w:bCs/>
          <w:szCs w:val="24"/>
          <w:u w:val="single"/>
          <w:lang w:eastAsia="nl-NL"/>
        </w:rPr>
      </w:pPr>
      <w:r w:rsidRPr="00E2439F">
        <w:rPr>
          <w:rFonts w:asciiTheme="minorHAnsi" w:eastAsia="Times New Roman" w:hAnsiTheme="minorHAnsi" w:cstheme="minorHAnsi"/>
          <w:b/>
          <w:bCs/>
          <w:szCs w:val="24"/>
          <w:u w:val="single"/>
          <w:lang w:eastAsia="nl-NL"/>
        </w:rPr>
        <w:lastRenderedPageBreak/>
        <w:t>De casusvragen voor elk van de 8 percelen</w:t>
      </w:r>
    </w:p>
    <w:p w14:paraId="2AE9C717" w14:textId="77777777" w:rsidR="00227E4E" w:rsidRPr="00BA7C91" w:rsidRDefault="00227E4E" w:rsidP="00BA7C91">
      <w:pPr>
        <w:spacing w:after="0" w:line="276" w:lineRule="auto"/>
        <w:rPr>
          <w:rFonts w:asciiTheme="minorHAnsi" w:eastAsia="Times New Roman" w:hAnsiTheme="minorHAnsi" w:cstheme="minorHAnsi"/>
          <w:sz w:val="22"/>
          <w:lang w:eastAsia="nl-NL"/>
        </w:rPr>
      </w:pPr>
      <w:r w:rsidRPr="00BA7C91">
        <w:rPr>
          <w:rFonts w:asciiTheme="minorHAnsi" w:hAnsiTheme="minorHAnsi" w:cstheme="minorHAnsi"/>
          <w:sz w:val="22"/>
        </w:rPr>
        <w:t>De behandeling van de casus mag een omvang hebben van maximaal 2 A4.</w:t>
      </w:r>
    </w:p>
    <w:p w14:paraId="65878B47" w14:textId="77777777" w:rsidR="001F1BDD" w:rsidRPr="00BA7C91" w:rsidRDefault="001F1BDD" w:rsidP="00BA7C91">
      <w:pPr>
        <w:spacing w:after="0" w:line="276" w:lineRule="auto"/>
        <w:rPr>
          <w:rFonts w:asciiTheme="minorHAnsi" w:eastAsia="Times New Roman" w:hAnsiTheme="minorHAnsi" w:cstheme="minorHAnsi"/>
          <w:sz w:val="22"/>
          <w:lang w:eastAsia="nl-NL"/>
        </w:rPr>
      </w:pPr>
    </w:p>
    <w:p w14:paraId="1BF71F67" w14:textId="77777777" w:rsidR="005C5C02" w:rsidRPr="00D2681A" w:rsidRDefault="005C5C02" w:rsidP="00BA7C91">
      <w:pPr>
        <w:spacing w:after="0" w:line="276" w:lineRule="auto"/>
        <w:rPr>
          <w:rFonts w:asciiTheme="minorHAnsi" w:eastAsia="Times New Roman" w:hAnsiTheme="minorHAnsi" w:cstheme="minorHAnsi"/>
          <w:b/>
          <w:bCs/>
          <w:sz w:val="22"/>
          <w:lang w:eastAsia="nl-NL"/>
        </w:rPr>
      </w:pPr>
      <w:r w:rsidRPr="00D2681A">
        <w:rPr>
          <w:rFonts w:asciiTheme="minorHAnsi" w:eastAsia="Times New Roman" w:hAnsiTheme="minorHAnsi" w:cstheme="minorHAnsi"/>
          <w:b/>
          <w:bCs/>
          <w:sz w:val="22"/>
          <w:u w:val="single"/>
          <w:lang w:eastAsia="nl-NL"/>
        </w:rPr>
        <w:t xml:space="preserve">Vragen </w:t>
      </w:r>
      <w:r w:rsidR="00CC4D09" w:rsidRPr="00D2681A">
        <w:rPr>
          <w:rFonts w:asciiTheme="minorHAnsi" w:eastAsia="Times New Roman" w:hAnsiTheme="minorHAnsi" w:cstheme="minorHAnsi"/>
          <w:b/>
          <w:bCs/>
          <w:sz w:val="22"/>
          <w:u w:val="single"/>
          <w:lang w:eastAsia="nl-NL"/>
        </w:rPr>
        <w:t xml:space="preserve">perceel 1: </w:t>
      </w:r>
      <w:r w:rsidRPr="00D2681A">
        <w:rPr>
          <w:rFonts w:asciiTheme="minorHAnsi" w:eastAsia="Times New Roman" w:hAnsiTheme="minorHAnsi" w:cstheme="minorHAnsi"/>
          <w:b/>
          <w:bCs/>
          <w:sz w:val="22"/>
          <w:u w:val="single"/>
          <w:lang w:eastAsia="nl-NL"/>
        </w:rPr>
        <w:t>Procesbegeleider warmte:</w:t>
      </w:r>
    </w:p>
    <w:p w14:paraId="727C6883" w14:textId="77777777" w:rsidR="005C5C02" w:rsidRPr="00BA7C91" w:rsidRDefault="005C5C02" w:rsidP="00BA7C91">
      <w:pPr>
        <w:numPr>
          <w:ilvl w:val="0"/>
          <w:numId w:val="11"/>
        </w:numPr>
        <w:spacing w:after="0" w:line="276" w:lineRule="auto"/>
        <w:ind w:left="540"/>
        <w:textAlignment w:val="center"/>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 xml:space="preserve">Hoe zou jij, als procesbegeleider warmte, richting </w:t>
      </w:r>
      <w:r w:rsidR="00514C6B" w:rsidRPr="00BA7C91">
        <w:rPr>
          <w:rFonts w:asciiTheme="minorHAnsi" w:eastAsia="Times New Roman" w:hAnsiTheme="minorHAnsi" w:cstheme="minorHAnsi"/>
          <w:sz w:val="22"/>
          <w:lang w:eastAsia="nl-NL"/>
        </w:rPr>
        <w:t xml:space="preserve">geven aan </w:t>
      </w:r>
      <w:r w:rsidRPr="00BA7C91">
        <w:rPr>
          <w:rFonts w:asciiTheme="minorHAnsi" w:eastAsia="Times New Roman" w:hAnsiTheme="minorHAnsi" w:cstheme="minorHAnsi"/>
          <w:sz w:val="22"/>
          <w:lang w:eastAsia="nl-NL"/>
        </w:rPr>
        <w:t xml:space="preserve">de organisatie en coördinatie van </w:t>
      </w:r>
      <w:r w:rsidR="00AB64D4" w:rsidRPr="00BA7C91">
        <w:rPr>
          <w:rFonts w:asciiTheme="minorHAnsi" w:eastAsia="Times New Roman" w:hAnsiTheme="minorHAnsi" w:cstheme="minorHAnsi"/>
          <w:sz w:val="22"/>
          <w:lang w:eastAsia="nl-NL"/>
        </w:rPr>
        <w:t>he</w:t>
      </w:r>
      <w:r w:rsidRPr="00BA7C91">
        <w:rPr>
          <w:rFonts w:asciiTheme="minorHAnsi" w:eastAsia="Times New Roman" w:hAnsiTheme="minorHAnsi" w:cstheme="minorHAnsi"/>
          <w:sz w:val="22"/>
          <w:lang w:eastAsia="nl-NL"/>
        </w:rPr>
        <w:t xml:space="preserve">t </w:t>
      </w:r>
      <w:r w:rsidR="00AB64D4" w:rsidRPr="00BA7C91">
        <w:rPr>
          <w:rFonts w:asciiTheme="minorHAnsi" w:eastAsia="Times New Roman" w:hAnsiTheme="minorHAnsi" w:cstheme="minorHAnsi"/>
          <w:sz w:val="22"/>
          <w:lang w:eastAsia="nl-NL"/>
        </w:rPr>
        <w:t>warmte</w:t>
      </w:r>
      <w:r w:rsidRPr="00BA7C91">
        <w:rPr>
          <w:rFonts w:asciiTheme="minorHAnsi" w:eastAsia="Times New Roman" w:hAnsiTheme="minorHAnsi" w:cstheme="minorHAnsi"/>
          <w:sz w:val="22"/>
          <w:lang w:eastAsia="nl-NL"/>
        </w:rPr>
        <w:t>vraagstuk</w:t>
      </w:r>
      <w:r w:rsidR="00AB64D4" w:rsidRPr="00BA7C91">
        <w:rPr>
          <w:rFonts w:asciiTheme="minorHAnsi" w:eastAsia="Times New Roman" w:hAnsiTheme="minorHAnsi" w:cstheme="minorHAnsi"/>
          <w:sz w:val="22"/>
          <w:lang w:eastAsia="nl-NL"/>
        </w:rPr>
        <w:t xml:space="preserve"> met oog voor de context</w:t>
      </w:r>
      <w:r w:rsidRPr="00BA7C91">
        <w:rPr>
          <w:rFonts w:asciiTheme="minorHAnsi" w:eastAsia="Times New Roman" w:hAnsiTheme="minorHAnsi" w:cstheme="minorHAnsi"/>
          <w:sz w:val="22"/>
          <w:lang w:eastAsia="nl-NL"/>
        </w:rPr>
        <w:t>?</w:t>
      </w:r>
    </w:p>
    <w:p w14:paraId="29C26F57" w14:textId="77777777" w:rsidR="005C5C02" w:rsidRPr="00BA7C91" w:rsidRDefault="005C5C02" w:rsidP="00BA7C91">
      <w:pPr>
        <w:numPr>
          <w:ilvl w:val="0"/>
          <w:numId w:val="11"/>
        </w:numPr>
        <w:spacing w:after="0" w:line="276" w:lineRule="auto"/>
        <w:ind w:left="540"/>
        <w:textAlignment w:val="center"/>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Welke stappen zet jij om de samenwerking te organiseren?</w:t>
      </w:r>
    </w:p>
    <w:p w14:paraId="233618ED" w14:textId="77777777" w:rsidR="006779CD" w:rsidRPr="00BA7C91" w:rsidRDefault="005C5C02" w:rsidP="00BA7C91">
      <w:pPr>
        <w:numPr>
          <w:ilvl w:val="0"/>
          <w:numId w:val="11"/>
        </w:numPr>
        <w:spacing w:after="0" w:line="276" w:lineRule="auto"/>
        <w:ind w:left="540"/>
        <w:textAlignment w:val="center"/>
        <w:rPr>
          <w:rFonts w:asciiTheme="minorHAnsi" w:hAnsiTheme="minorHAnsi" w:cstheme="minorHAnsi"/>
        </w:rPr>
      </w:pPr>
      <w:r w:rsidRPr="00BA7C91">
        <w:rPr>
          <w:rFonts w:asciiTheme="minorHAnsi" w:eastAsia="Times New Roman" w:hAnsiTheme="minorHAnsi" w:cstheme="minorHAnsi"/>
          <w:sz w:val="22"/>
          <w:lang w:eastAsia="nl-NL"/>
        </w:rPr>
        <w:t>Hoe betrek je het team Programma Energie en de lokale beleidsadviseurs hierbij?</w:t>
      </w:r>
    </w:p>
    <w:p w14:paraId="6D66F80A" w14:textId="77777777" w:rsidR="00CA1726" w:rsidRPr="00BA7C91" w:rsidRDefault="00CA1726" w:rsidP="00BA7C91">
      <w:pPr>
        <w:spacing w:after="0" w:line="276" w:lineRule="auto"/>
        <w:ind w:left="540"/>
        <w:textAlignment w:val="center"/>
        <w:rPr>
          <w:rFonts w:asciiTheme="minorHAnsi" w:hAnsiTheme="minorHAnsi" w:cstheme="minorHAnsi"/>
        </w:rPr>
      </w:pPr>
    </w:p>
    <w:p w14:paraId="22467D76" w14:textId="77777777" w:rsidR="005C5C02" w:rsidRPr="00D2681A" w:rsidRDefault="005C5C02" w:rsidP="00BA7C91">
      <w:pPr>
        <w:spacing w:after="0" w:line="276" w:lineRule="auto"/>
        <w:rPr>
          <w:rFonts w:asciiTheme="minorHAnsi" w:eastAsia="Times New Roman" w:hAnsiTheme="minorHAnsi" w:cstheme="minorHAnsi"/>
          <w:b/>
          <w:bCs/>
          <w:sz w:val="22"/>
          <w:u w:val="single"/>
          <w:lang w:eastAsia="nl-NL"/>
        </w:rPr>
      </w:pPr>
      <w:r w:rsidRPr="00D2681A">
        <w:rPr>
          <w:rFonts w:asciiTheme="minorHAnsi" w:eastAsia="Times New Roman" w:hAnsiTheme="minorHAnsi" w:cstheme="minorHAnsi"/>
          <w:b/>
          <w:bCs/>
          <w:sz w:val="22"/>
          <w:u w:val="single"/>
          <w:lang w:eastAsia="nl-NL"/>
        </w:rPr>
        <w:t xml:space="preserve">Vragen </w:t>
      </w:r>
      <w:r w:rsidR="00CC4D09" w:rsidRPr="00D2681A">
        <w:rPr>
          <w:rFonts w:asciiTheme="minorHAnsi" w:eastAsia="Times New Roman" w:hAnsiTheme="minorHAnsi" w:cstheme="minorHAnsi"/>
          <w:b/>
          <w:bCs/>
          <w:sz w:val="22"/>
          <w:u w:val="single"/>
          <w:lang w:eastAsia="nl-NL"/>
        </w:rPr>
        <w:t>perceel 2: T</w:t>
      </w:r>
      <w:r w:rsidR="000C3BF8" w:rsidRPr="00D2681A">
        <w:rPr>
          <w:rFonts w:asciiTheme="minorHAnsi" w:eastAsia="Times New Roman" w:hAnsiTheme="minorHAnsi" w:cstheme="minorHAnsi"/>
          <w:b/>
          <w:bCs/>
          <w:sz w:val="22"/>
          <w:u w:val="single"/>
          <w:lang w:eastAsia="nl-NL"/>
        </w:rPr>
        <w:t>echnisch-</w:t>
      </w:r>
      <w:r w:rsidRPr="00D2681A">
        <w:rPr>
          <w:rFonts w:asciiTheme="minorHAnsi" w:eastAsia="Times New Roman" w:hAnsiTheme="minorHAnsi" w:cstheme="minorHAnsi"/>
          <w:b/>
          <w:bCs/>
          <w:sz w:val="22"/>
          <w:u w:val="single"/>
          <w:lang w:eastAsia="nl-NL"/>
        </w:rPr>
        <w:t>inhoudelijk specialist warmte:</w:t>
      </w:r>
    </w:p>
    <w:p w14:paraId="0547EC04" w14:textId="77777777" w:rsidR="00227E4E" w:rsidRPr="00BA7C91" w:rsidRDefault="00CE2493" w:rsidP="00BA7C91">
      <w:pPr>
        <w:pStyle w:val="Lijstalinea"/>
        <w:numPr>
          <w:ilvl w:val="0"/>
          <w:numId w:val="12"/>
        </w:num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Hoe betrek je de partijen binnen en buiten de regio bij jouw onderzoeken en studies?</w:t>
      </w:r>
    </w:p>
    <w:p w14:paraId="33360841" w14:textId="77777777" w:rsidR="00227E4E" w:rsidRPr="00BA7C91" w:rsidRDefault="000C3BF8" w:rsidP="00BA7C91">
      <w:pPr>
        <w:pStyle w:val="Lijstalinea"/>
        <w:numPr>
          <w:ilvl w:val="0"/>
          <w:numId w:val="12"/>
        </w:num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Welke aanpak kies je om anderen te overtuigen en mee te nemen in jouw verhaal?</w:t>
      </w:r>
    </w:p>
    <w:p w14:paraId="3AE7854C" w14:textId="77777777" w:rsidR="00227E4E" w:rsidRDefault="000C3BF8" w:rsidP="00BA7C91">
      <w:pPr>
        <w:pStyle w:val="Lijstalinea"/>
        <w:numPr>
          <w:ilvl w:val="0"/>
          <w:numId w:val="12"/>
        </w:num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Hoe borg je de integratie van verschillende onderzoeken en resultaten in een voor de regio navolgbare vervolgstappen?</w:t>
      </w:r>
    </w:p>
    <w:p w14:paraId="27D4E660" w14:textId="77777777" w:rsidR="00D2681A" w:rsidRPr="00BA7C91" w:rsidRDefault="00D2681A" w:rsidP="00D2681A">
      <w:pPr>
        <w:pStyle w:val="Lijstalinea"/>
        <w:spacing w:after="0" w:line="276" w:lineRule="auto"/>
        <w:rPr>
          <w:rFonts w:asciiTheme="minorHAnsi" w:eastAsia="Times New Roman" w:hAnsiTheme="minorHAnsi" w:cstheme="minorHAnsi"/>
          <w:sz w:val="22"/>
          <w:lang w:eastAsia="nl-NL"/>
        </w:rPr>
      </w:pPr>
    </w:p>
    <w:p w14:paraId="5EF18CB9" w14:textId="77777777" w:rsidR="005C5C02" w:rsidRPr="00D2681A" w:rsidRDefault="00E333BE" w:rsidP="00BA7C91">
      <w:pPr>
        <w:spacing w:after="0" w:line="276" w:lineRule="auto"/>
        <w:rPr>
          <w:rFonts w:asciiTheme="minorHAnsi" w:eastAsia="Times New Roman" w:hAnsiTheme="minorHAnsi" w:cstheme="minorHAnsi"/>
          <w:b/>
          <w:bCs/>
          <w:sz w:val="22"/>
          <w:u w:val="single"/>
          <w:lang w:eastAsia="nl-NL"/>
        </w:rPr>
      </w:pPr>
      <w:r w:rsidRPr="00D2681A">
        <w:rPr>
          <w:rFonts w:asciiTheme="minorHAnsi" w:eastAsia="Times New Roman" w:hAnsiTheme="minorHAnsi" w:cstheme="minorHAnsi"/>
          <w:b/>
          <w:bCs/>
          <w:sz w:val="22"/>
          <w:u w:val="single"/>
          <w:lang w:eastAsia="nl-NL"/>
        </w:rPr>
        <w:t>Vragen</w:t>
      </w:r>
      <w:r w:rsidR="00CC4D09" w:rsidRPr="00D2681A">
        <w:rPr>
          <w:rFonts w:asciiTheme="minorHAnsi" w:eastAsia="Times New Roman" w:hAnsiTheme="minorHAnsi" w:cstheme="minorHAnsi"/>
          <w:b/>
          <w:bCs/>
          <w:sz w:val="22"/>
          <w:u w:val="single"/>
          <w:lang w:eastAsia="nl-NL"/>
        </w:rPr>
        <w:t xml:space="preserve"> perceel 3: K</w:t>
      </w:r>
      <w:r w:rsidRPr="00D2681A">
        <w:rPr>
          <w:rFonts w:asciiTheme="minorHAnsi" w:eastAsia="Times New Roman" w:hAnsiTheme="minorHAnsi" w:cstheme="minorHAnsi"/>
          <w:b/>
          <w:bCs/>
          <w:sz w:val="22"/>
          <w:u w:val="single"/>
          <w:lang w:eastAsia="nl-NL"/>
        </w:rPr>
        <w:t>wartiermaker (</w:t>
      </w:r>
      <w:proofErr w:type="spellStart"/>
      <w:r w:rsidRPr="00D2681A">
        <w:rPr>
          <w:rFonts w:asciiTheme="minorHAnsi" w:eastAsia="Times New Roman" w:hAnsiTheme="minorHAnsi" w:cstheme="minorHAnsi"/>
          <w:b/>
          <w:bCs/>
          <w:sz w:val="22"/>
          <w:u w:val="single"/>
          <w:lang w:eastAsia="nl-NL"/>
        </w:rPr>
        <w:t>inter</w:t>
      </w:r>
      <w:proofErr w:type="spellEnd"/>
      <w:r w:rsidRPr="00D2681A">
        <w:rPr>
          <w:rFonts w:asciiTheme="minorHAnsi" w:eastAsia="Times New Roman" w:hAnsiTheme="minorHAnsi" w:cstheme="minorHAnsi"/>
          <w:b/>
          <w:bCs/>
          <w:sz w:val="22"/>
          <w:u w:val="single"/>
          <w:lang w:eastAsia="nl-NL"/>
        </w:rPr>
        <w:t>)lokale Warmte</w:t>
      </w:r>
    </w:p>
    <w:p w14:paraId="73B0866C" w14:textId="77777777" w:rsidR="00227E4E" w:rsidRPr="00BA7C91" w:rsidRDefault="000C3BF8" w:rsidP="00BA7C91">
      <w:pPr>
        <w:pStyle w:val="Lijstalinea"/>
        <w:numPr>
          <w:ilvl w:val="0"/>
          <w:numId w:val="13"/>
        </w:num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Hoe borg je de balans tussen de samenwerking met gemeenten en partners en anderzijds het programmateam Energie?</w:t>
      </w:r>
    </w:p>
    <w:p w14:paraId="5621C8AE" w14:textId="77777777" w:rsidR="00227E4E" w:rsidRPr="00BA7C91" w:rsidRDefault="00F5145D" w:rsidP="00BA7C91">
      <w:pPr>
        <w:pStyle w:val="Lijstalinea"/>
        <w:numPr>
          <w:ilvl w:val="0"/>
          <w:numId w:val="13"/>
        </w:num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Hoe zorg je ervoor dat de lokale situatie past, of passend wordt gemaakt, binnen de regionale kaders?</w:t>
      </w:r>
    </w:p>
    <w:p w14:paraId="691CA755" w14:textId="77777777" w:rsidR="00227E4E" w:rsidRDefault="00F5145D" w:rsidP="00BA7C91">
      <w:pPr>
        <w:pStyle w:val="Lijstalinea"/>
        <w:numPr>
          <w:ilvl w:val="0"/>
          <w:numId w:val="13"/>
        </w:num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Hoe zorg je ervoor dat het complexe speelveld van warmte, ook navolgbaar is voor partijen met minder kennis en expertise in huis?</w:t>
      </w:r>
    </w:p>
    <w:p w14:paraId="0970883F" w14:textId="77777777" w:rsidR="00D2681A" w:rsidRPr="00BA7C91" w:rsidRDefault="00D2681A" w:rsidP="00D2681A">
      <w:pPr>
        <w:pStyle w:val="Lijstalinea"/>
        <w:spacing w:after="0" w:line="276" w:lineRule="auto"/>
        <w:rPr>
          <w:rFonts w:asciiTheme="minorHAnsi" w:eastAsia="Times New Roman" w:hAnsiTheme="minorHAnsi" w:cstheme="minorHAnsi"/>
          <w:sz w:val="22"/>
          <w:lang w:eastAsia="nl-NL"/>
        </w:rPr>
      </w:pPr>
    </w:p>
    <w:p w14:paraId="0B4C45D8" w14:textId="77777777" w:rsidR="00CC4D09" w:rsidRPr="00D2681A" w:rsidRDefault="00CC4D09" w:rsidP="00BA7C91">
      <w:pPr>
        <w:spacing w:after="0" w:line="276" w:lineRule="auto"/>
        <w:rPr>
          <w:rFonts w:asciiTheme="minorHAnsi" w:eastAsia="Times New Roman" w:hAnsiTheme="minorHAnsi" w:cstheme="minorHAnsi"/>
          <w:b/>
          <w:bCs/>
          <w:sz w:val="22"/>
          <w:u w:val="single"/>
          <w:lang w:eastAsia="nl-NL"/>
        </w:rPr>
      </w:pPr>
      <w:r w:rsidRPr="00D2681A">
        <w:rPr>
          <w:rFonts w:asciiTheme="minorHAnsi" w:eastAsia="Times New Roman" w:hAnsiTheme="minorHAnsi" w:cstheme="minorHAnsi"/>
          <w:b/>
          <w:bCs/>
          <w:sz w:val="22"/>
          <w:u w:val="single"/>
          <w:lang w:eastAsia="nl-NL"/>
        </w:rPr>
        <w:t>Vragen perceel 4: Procesbegeleider Elektriciteit</w:t>
      </w:r>
    </w:p>
    <w:p w14:paraId="08201A68" w14:textId="77777777" w:rsidR="00227E4E" w:rsidRPr="00BA7C91" w:rsidRDefault="00CA1726" w:rsidP="00BA7C91">
      <w:pPr>
        <w:pStyle w:val="Lijstalinea"/>
        <w:numPr>
          <w:ilvl w:val="0"/>
          <w:numId w:val="14"/>
        </w:num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Hoe weet jij in een politiekgevoelige arena toch resultaten te boeken?</w:t>
      </w:r>
    </w:p>
    <w:p w14:paraId="52A1BE54" w14:textId="77777777" w:rsidR="00227E4E" w:rsidRPr="00BA7C91" w:rsidRDefault="00CA1726" w:rsidP="00BA7C91">
      <w:pPr>
        <w:pStyle w:val="Lijstalinea"/>
        <w:numPr>
          <w:ilvl w:val="0"/>
          <w:numId w:val="14"/>
        </w:num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 xml:space="preserve">Hoe vertaal je de kansen in een zoekgebied naar concrete stappen in het beleid- en </w:t>
      </w:r>
      <w:proofErr w:type="spellStart"/>
      <w:r w:rsidRPr="00BA7C91">
        <w:rPr>
          <w:rFonts w:asciiTheme="minorHAnsi" w:eastAsia="Times New Roman" w:hAnsiTheme="minorHAnsi" w:cstheme="minorHAnsi"/>
          <w:sz w:val="22"/>
          <w:lang w:eastAsia="nl-NL"/>
        </w:rPr>
        <w:t>vergunningproces</w:t>
      </w:r>
      <w:proofErr w:type="spellEnd"/>
      <w:r w:rsidRPr="00BA7C91">
        <w:rPr>
          <w:rFonts w:asciiTheme="minorHAnsi" w:eastAsia="Times New Roman" w:hAnsiTheme="minorHAnsi" w:cstheme="minorHAnsi"/>
          <w:sz w:val="22"/>
          <w:lang w:eastAsia="nl-NL"/>
        </w:rPr>
        <w:t xml:space="preserve"> van gemeenten en provincie?</w:t>
      </w:r>
    </w:p>
    <w:p w14:paraId="220F7F59" w14:textId="77777777" w:rsidR="00CA1726" w:rsidRDefault="0080101E" w:rsidP="00BA7C91">
      <w:pPr>
        <w:pStyle w:val="Lijstalinea"/>
        <w:numPr>
          <w:ilvl w:val="0"/>
          <w:numId w:val="14"/>
        </w:num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Hoe betrek je het team Programma Energie en lokale beleidsadviseurs hierbij?</w:t>
      </w:r>
    </w:p>
    <w:p w14:paraId="32EA0A51" w14:textId="77777777" w:rsidR="00D2681A" w:rsidRPr="00BA7C91" w:rsidRDefault="00D2681A" w:rsidP="00D2681A">
      <w:pPr>
        <w:pStyle w:val="Lijstalinea"/>
        <w:spacing w:after="0" w:line="276" w:lineRule="auto"/>
        <w:rPr>
          <w:rFonts w:asciiTheme="minorHAnsi" w:eastAsia="Times New Roman" w:hAnsiTheme="minorHAnsi" w:cstheme="minorHAnsi"/>
          <w:sz w:val="22"/>
          <w:lang w:eastAsia="nl-NL"/>
        </w:rPr>
      </w:pPr>
    </w:p>
    <w:p w14:paraId="47954336" w14:textId="77777777" w:rsidR="00CC4D09" w:rsidRPr="00D2681A" w:rsidRDefault="00CC4D09" w:rsidP="00BA7C91">
      <w:pPr>
        <w:spacing w:after="0" w:line="276" w:lineRule="auto"/>
        <w:rPr>
          <w:rFonts w:asciiTheme="minorHAnsi" w:eastAsia="Times New Roman" w:hAnsiTheme="minorHAnsi" w:cstheme="minorHAnsi"/>
          <w:b/>
          <w:bCs/>
          <w:sz w:val="22"/>
          <w:u w:val="single"/>
          <w:lang w:eastAsia="nl-NL"/>
        </w:rPr>
      </w:pPr>
      <w:r w:rsidRPr="00D2681A">
        <w:rPr>
          <w:rFonts w:asciiTheme="minorHAnsi" w:eastAsia="Times New Roman" w:hAnsiTheme="minorHAnsi" w:cstheme="minorHAnsi"/>
          <w:b/>
          <w:bCs/>
          <w:sz w:val="22"/>
          <w:u w:val="single"/>
          <w:lang w:eastAsia="nl-NL"/>
        </w:rPr>
        <w:t xml:space="preserve">Vragen perceel 5: Technisch-inhoudelijk specialist </w:t>
      </w:r>
      <w:r w:rsidR="00227E4E" w:rsidRPr="00D2681A">
        <w:rPr>
          <w:rFonts w:asciiTheme="minorHAnsi" w:eastAsia="Times New Roman" w:hAnsiTheme="minorHAnsi" w:cstheme="minorHAnsi"/>
          <w:b/>
          <w:bCs/>
          <w:sz w:val="22"/>
          <w:u w:val="single"/>
          <w:lang w:eastAsia="nl-NL"/>
        </w:rPr>
        <w:t>E</w:t>
      </w:r>
      <w:r w:rsidRPr="00D2681A">
        <w:rPr>
          <w:rFonts w:asciiTheme="minorHAnsi" w:eastAsia="Times New Roman" w:hAnsiTheme="minorHAnsi" w:cstheme="minorHAnsi"/>
          <w:b/>
          <w:bCs/>
          <w:sz w:val="22"/>
          <w:u w:val="single"/>
          <w:lang w:eastAsia="nl-NL"/>
        </w:rPr>
        <w:t>lektriciteit</w:t>
      </w:r>
    </w:p>
    <w:p w14:paraId="44404C34" w14:textId="77777777" w:rsidR="0080101E" w:rsidRPr="00BA7C91" w:rsidRDefault="0080101E" w:rsidP="00BA7C91">
      <w:pPr>
        <w:pStyle w:val="Lijstalinea"/>
        <w:numPr>
          <w:ilvl w:val="0"/>
          <w:numId w:val="15"/>
        </w:num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Hoe breng je vervolgacties in beeld, zodat er binnen de uitvoeringslijn Elektriciteit resultaten kunnen worden geboekt?</w:t>
      </w:r>
    </w:p>
    <w:p w14:paraId="71B83BB5" w14:textId="77777777" w:rsidR="00A13FFA" w:rsidRPr="00BA7C91" w:rsidRDefault="00A13FFA" w:rsidP="00BA7C91">
      <w:pPr>
        <w:pStyle w:val="Lijstalinea"/>
        <w:numPr>
          <w:ilvl w:val="0"/>
          <w:numId w:val="15"/>
        </w:num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Hoe betrek je de partijen binnen en buiten de regio bij jouw onderzoeken en studies?</w:t>
      </w:r>
    </w:p>
    <w:p w14:paraId="43D78045" w14:textId="77777777" w:rsidR="00227E4E" w:rsidRDefault="0080101E" w:rsidP="00BA7C91">
      <w:pPr>
        <w:pStyle w:val="Lijstalinea"/>
        <w:numPr>
          <w:ilvl w:val="0"/>
          <w:numId w:val="15"/>
        </w:num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Welke aanpak kies je om anderen te overtuigen en mee te nemen in je verhaal?</w:t>
      </w:r>
    </w:p>
    <w:p w14:paraId="6260FF6D" w14:textId="77777777" w:rsidR="00D2681A" w:rsidRPr="00BA7C91" w:rsidRDefault="00D2681A" w:rsidP="00D2681A">
      <w:pPr>
        <w:pStyle w:val="Lijstalinea"/>
        <w:spacing w:after="0" w:line="276" w:lineRule="auto"/>
        <w:rPr>
          <w:rFonts w:asciiTheme="minorHAnsi" w:eastAsia="Times New Roman" w:hAnsiTheme="minorHAnsi" w:cstheme="minorHAnsi"/>
          <w:sz w:val="22"/>
          <w:lang w:eastAsia="nl-NL"/>
        </w:rPr>
      </w:pPr>
    </w:p>
    <w:p w14:paraId="3D60B819" w14:textId="77777777" w:rsidR="00227E4E" w:rsidRPr="00D2681A" w:rsidRDefault="00227E4E" w:rsidP="00BA7C91">
      <w:pPr>
        <w:spacing w:after="0" w:line="276" w:lineRule="auto"/>
        <w:rPr>
          <w:rFonts w:asciiTheme="minorHAnsi" w:eastAsia="Times New Roman" w:hAnsiTheme="minorHAnsi" w:cstheme="minorHAnsi"/>
          <w:b/>
          <w:bCs/>
          <w:sz w:val="22"/>
          <w:u w:val="single"/>
          <w:lang w:eastAsia="nl-NL"/>
        </w:rPr>
      </w:pPr>
      <w:r w:rsidRPr="00D2681A">
        <w:rPr>
          <w:rFonts w:asciiTheme="minorHAnsi" w:eastAsia="Times New Roman" w:hAnsiTheme="minorHAnsi" w:cstheme="minorHAnsi"/>
          <w:b/>
          <w:bCs/>
          <w:sz w:val="22"/>
          <w:u w:val="single"/>
          <w:lang w:eastAsia="nl-NL"/>
        </w:rPr>
        <w:t>Vragen perceel 6: Procesbegeleider Energiesysteem</w:t>
      </w:r>
    </w:p>
    <w:p w14:paraId="4283798A" w14:textId="77777777" w:rsidR="00227E4E" w:rsidRPr="00BA7C91" w:rsidRDefault="00227E4E" w:rsidP="00BA7C91">
      <w:p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 xml:space="preserve">Energiesysteem: warmte inzetten om congestie te voorkomen. </w:t>
      </w:r>
    </w:p>
    <w:p w14:paraId="48DA7089" w14:textId="77777777" w:rsidR="005E674A" w:rsidRPr="00BA7C91" w:rsidRDefault="005E674A" w:rsidP="00BA7C91">
      <w:pPr>
        <w:pStyle w:val="Lijstalinea"/>
        <w:numPr>
          <w:ilvl w:val="0"/>
          <w:numId w:val="16"/>
        </w:num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Hoe ga je te werk bij het opstellen van een handelingsperspectief voor gemeenten?</w:t>
      </w:r>
    </w:p>
    <w:p w14:paraId="7F1C0398" w14:textId="77777777" w:rsidR="00227E4E" w:rsidRPr="00BA7C91" w:rsidRDefault="00864250" w:rsidP="00BA7C91">
      <w:pPr>
        <w:pStyle w:val="Lijstalinea"/>
        <w:numPr>
          <w:ilvl w:val="0"/>
          <w:numId w:val="16"/>
        </w:num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 xml:space="preserve">Waaraan hecht je </w:t>
      </w:r>
      <w:r w:rsidR="005E674A" w:rsidRPr="00BA7C91">
        <w:rPr>
          <w:rFonts w:asciiTheme="minorHAnsi" w:eastAsia="Times New Roman" w:hAnsiTheme="minorHAnsi" w:cstheme="minorHAnsi"/>
          <w:sz w:val="22"/>
          <w:lang w:eastAsia="nl-NL"/>
        </w:rPr>
        <w:t xml:space="preserve">met name </w:t>
      </w:r>
      <w:r w:rsidRPr="00BA7C91">
        <w:rPr>
          <w:rFonts w:asciiTheme="minorHAnsi" w:eastAsia="Times New Roman" w:hAnsiTheme="minorHAnsi" w:cstheme="minorHAnsi"/>
          <w:sz w:val="22"/>
          <w:lang w:eastAsia="nl-NL"/>
        </w:rPr>
        <w:t xml:space="preserve">belang bij het opstellen </w:t>
      </w:r>
      <w:r w:rsidR="005E674A" w:rsidRPr="00BA7C91">
        <w:rPr>
          <w:rFonts w:asciiTheme="minorHAnsi" w:eastAsia="Times New Roman" w:hAnsiTheme="minorHAnsi" w:cstheme="minorHAnsi"/>
          <w:sz w:val="22"/>
          <w:lang w:eastAsia="nl-NL"/>
        </w:rPr>
        <w:t>hiervan</w:t>
      </w:r>
      <w:r w:rsidRPr="00BA7C91">
        <w:rPr>
          <w:rFonts w:asciiTheme="minorHAnsi" w:eastAsia="Times New Roman" w:hAnsiTheme="minorHAnsi" w:cstheme="minorHAnsi"/>
          <w:sz w:val="22"/>
          <w:lang w:eastAsia="nl-NL"/>
        </w:rPr>
        <w:t>?</w:t>
      </w:r>
    </w:p>
    <w:p w14:paraId="70C2D786" w14:textId="77777777" w:rsidR="005E674A" w:rsidRDefault="005E674A" w:rsidP="00BA7C91">
      <w:pPr>
        <w:pStyle w:val="Lijstalinea"/>
        <w:numPr>
          <w:ilvl w:val="0"/>
          <w:numId w:val="16"/>
        </w:num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Hoe zorg je ervoor dat je het geheel blijft overzien, zonder je te verliezen in de details?</w:t>
      </w:r>
    </w:p>
    <w:p w14:paraId="6561E141" w14:textId="77777777" w:rsidR="00D2681A" w:rsidRPr="00BA7C91" w:rsidRDefault="00D2681A" w:rsidP="00D2681A">
      <w:pPr>
        <w:pStyle w:val="Lijstalinea"/>
        <w:spacing w:after="0" w:line="276" w:lineRule="auto"/>
        <w:rPr>
          <w:rFonts w:asciiTheme="minorHAnsi" w:eastAsia="Times New Roman" w:hAnsiTheme="minorHAnsi" w:cstheme="minorHAnsi"/>
          <w:sz w:val="22"/>
          <w:lang w:eastAsia="nl-NL"/>
        </w:rPr>
      </w:pPr>
    </w:p>
    <w:p w14:paraId="7DD332E0" w14:textId="77777777" w:rsidR="00227E4E" w:rsidRPr="00D2681A" w:rsidRDefault="00227E4E" w:rsidP="00E2439F">
      <w:pPr>
        <w:keepNext/>
        <w:keepLines/>
        <w:spacing w:after="0" w:line="276" w:lineRule="auto"/>
        <w:rPr>
          <w:rFonts w:asciiTheme="minorHAnsi" w:eastAsia="Times New Roman" w:hAnsiTheme="minorHAnsi" w:cstheme="minorHAnsi"/>
          <w:b/>
          <w:bCs/>
          <w:sz w:val="22"/>
          <w:u w:val="single"/>
          <w:lang w:eastAsia="nl-NL"/>
        </w:rPr>
      </w:pPr>
      <w:r w:rsidRPr="00D2681A">
        <w:rPr>
          <w:rFonts w:asciiTheme="minorHAnsi" w:eastAsia="Times New Roman" w:hAnsiTheme="minorHAnsi" w:cstheme="minorHAnsi"/>
          <w:b/>
          <w:bCs/>
          <w:sz w:val="22"/>
          <w:u w:val="single"/>
          <w:lang w:eastAsia="nl-NL"/>
        </w:rPr>
        <w:lastRenderedPageBreak/>
        <w:t>Vragen perceel 7: Technisch-inhoudelijk specialist Energiesysteem</w:t>
      </w:r>
    </w:p>
    <w:p w14:paraId="2A53BDAD" w14:textId="77777777" w:rsidR="00227E4E" w:rsidRPr="00BA7C91" w:rsidRDefault="0048704D" w:rsidP="00E2439F">
      <w:pPr>
        <w:pStyle w:val="Lijstalinea"/>
        <w:keepNext/>
        <w:keepLines/>
        <w:numPr>
          <w:ilvl w:val="0"/>
          <w:numId w:val="17"/>
        </w:num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Hoe weet jij het totaalplaatje van het energiesysteem te duiden, zodanig dat partijen in de regio zonder enige technische kennis ook begrijpen welke knelpunten moeten worden aangepakt?</w:t>
      </w:r>
    </w:p>
    <w:p w14:paraId="69A06AE4" w14:textId="77777777" w:rsidR="00227E4E" w:rsidRPr="00BA7C91" w:rsidRDefault="0048704D" w:rsidP="00E2439F">
      <w:pPr>
        <w:pStyle w:val="Lijstalinea"/>
        <w:keepNext/>
        <w:keepLines/>
        <w:numPr>
          <w:ilvl w:val="0"/>
          <w:numId w:val="17"/>
        </w:num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Hoe weet jij anderen te overtuigen en mee te nemen in jouw verhaal?</w:t>
      </w:r>
    </w:p>
    <w:p w14:paraId="4A318CE3" w14:textId="77777777" w:rsidR="00227E4E" w:rsidRDefault="0048704D" w:rsidP="00E2439F">
      <w:pPr>
        <w:pStyle w:val="Lijstalinea"/>
        <w:keepNext/>
        <w:keepLines/>
        <w:numPr>
          <w:ilvl w:val="0"/>
          <w:numId w:val="17"/>
        </w:num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Hoe borg je de integratie van verschillende onderzoeken en resultaten in een voor de regio logische vervolgstappen?</w:t>
      </w:r>
    </w:p>
    <w:p w14:paraId="0B0F5CA8" w14:textId="77777777" w:rsidR="00D2681A" w:rsidRPr="00BA7C91" w:rsidRDefault="00D2681A" w:rsidP="00D2681A">
      <w:pPr>
        <w:pStyle w:val="Lijstalinea"/>
        <w:spacing w:after="0" w:line="276" w:lineRule="auto"/>
        <w:rPr>
          <w:rFonts w:asciiTheme="minorHAnsi" w:eastAsia="Times New Roman" w:hAnsiTheme="minorHAnsi" w:cstheme="minorHAnsi"/>
          <w:sz w:val="22"/>
          <w:lang w:eastAsia="nl-NL"/>
        </w:rPr>
      </w:pPr>
    </w:p>
    <w:p w14:paraId="69F6B50F" w14:textId="77777777" w:rsidR="00227E4E" w:rsidRPr="00D2681A" w:rsidRDefault="00227E4E" w:rsidP="00BA7C91">
      <w:pPr>
        <w:spacing w:after="0" w:line="276" w:lineRule="auto"/>
        <w:rPr>
          <w:rFonts w:asciiTheme="minorHAnsi" w:eastAsia="Times New Roman" w:hAnsiTheme="minorHAnsi" w:cstheme="minorHAnsi"/>
          <w:b/>
          <w:bCs/>
          <w:sz w:val="22"/>
          <w:u w:val="single"/>
          <w:lang w:eastAsia="nl-NL"/>
        </w:rPr>
      </w:pPr>
      <w:r w:rsidRPr="00D2681A">
        <w:rPr>
          <w:rFonts w:asciiTheme="minorHAnsi" w:eastAsia="Times New Roman" w:hAnsiTheme="minorHAnsi" w:cstheme="minorHAnsi"/>
          <w:b/>
          <w:bCs/>
          <w:sz w:val="22"/>
          <w:u w:val="single"/>
          <w:lang w:eastAsia="nl-NL"/>
        </w:rPr>
        <w:t>Vragen perceel 8: Energieplanoloog</w:t>
      </w:r>
    </w:p>
    <w:p w14:paraId="388CDD10" w14:textId="77777777" w:rsidR="00227E4E" w:rsidRPr="00BA7C91" w:rsidRDefault="00972751" w:rsidP="00BA7C91">
      <w:pPr>
        <w:pStyle w:val="Lijstalinea"/>
        <w:numPr>
          <w:ilvl w:val="0"/>
          <w:numId w:val="18"/>
        </w:num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Hoe vertaal jij de geboekte resultaten naar een helder overzicht voor de volledige regio/</w:t>
      </w:r>
    </w:p>
    <w:p w14:paraId="0F0975C6" w14:textId="77777777" w:rsidR="00972751" w:rsidRPr="00BA7C91" w:rsidRDefault="00972751" w:rsidP="00BA7C91">
      <w:pPr>
        <w:pStyle w:val="Lijstalinea"/>
        <w:numPr>
          <w:ilvl w:val="0"/>
          <w:numId w:val="18"/>
        </w:num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Hoe weet jij de ruimtelijke impact van zowel elektriciteit als warmte in beeld te brengen, navolgbaar ook voor degenen zonder ruimtelijk/planologische kennis en expertise?</w:t>
      </w:r>
    </w:p>
    <w:p w14:paraId="78F7E0ED" w14:textId="77777777" w:rsidR="00227E4E" w:rsidRPr="00BA7C91" w:rsidRDefault="00972751" w:rsidP="00BA7C91">
      <w:pPr>
        <w:pStyle w:val="Lijstalinea"/>
        <w:numPr>
          <w:ilvl w:val="0"/>
          <w:numId w:val="18"/>
        </w:numPr>
        <w:spacing w:after="0" w:line="276" w:lineRule="auto"/>
        <w:rPr>
          <w:rFonts w:asciiTheme="minorHAnsi" w:eastAsia="Times New Roman" w:hAnsiTheme="minorHAnsi" w:cstheme="minorHAnsi"/>
          <w:sz w:val="22"/>
          <w:lang w:eastAsia="nl-NL"/>
        </w:rPr>
      </w:pPr>
      <w:r w:rsidRPr="00BA7C91">
        <w:rPr>
          <w:rFonts w:asciiTheme="minorHAnsi" w:eastAsia="Times New Roman" w:hAnsiTheme="minorHAnsi" w:cstheme="minorHAnsi"/>
          <w:sz w:val="22"/>
          <w:lang w:eastAsia="nl-NL"/>
        </w:rPr>
        <w:t>Op welke manier bewaak jij de voortgang en weet je de opwek te becijferen?</w:t>
      </w:r>
    </w:p>
    <w:p w14:paraId="587CE68C" w14:textId="77777777" w:rsidR="00227E4E" w:rsidRPr="00BA7C91" w:rsidRDefault="00227E4E" w:rsidP="00BA7C91">
      <w:pPr>
        <w:spacing w:after="0" w:line="276" w:lineRule="auto"/>
        <w:rPr>
          <w:rFonts w:asciiTheme="minorHAnsi" w:eastAsia="Times New Roman" w:hAnsiTheme="minorHAnsi" w:cstheme="minorHAnsi"/>
          <w:sz w:val="22"/>
          <w:u w:val="single"/>
          <w:lang w:eastAsia="nl-NL"/>
        </w:rPr>
      </w:pPr>
    </w:p>
    <w:p w14:paraId="4AA56BD7" w14:textId="77777777" w:rsidR="00CC4D09" w:rsidRPr="00BA7C91" w:rsidRDefault="00CC4D09" w:rsidP="00BA7C91">
      <w:pPr>
        <w:spacing w:after="0" w:line="276" w:lineRule="auto"/>
        <w:rPr>
          <w:rFonts w:asciiTheme="minorHAnsi" w:eastAsia="Times New Roman" w:hAnsiTheme="minorHAnsi" w:cstheme="minorHAnsi"/>
          <w:sz w:val="22"/>
          <w:u w:val="single"/>
          <w:lang w:eastAsia="nl-NL"/>
        </w:rPr>
      </w:pPr>
    </w:p>
    <w:sectPr w:rsidR="00CC4D09" w:rsidRPr="00BA7C91" w:rsidSect="00E2439F">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D3AE3" w14:textId="77777777" w:rsidR="00E2439F" w:rsidRDefault="00E2439F" w:rsidP="00E2439F">
      <w:pPr>
        <w:spacing w:after="0" w:line="240" w:lineRule="auto"/>
      </w:pPr>
      <w:r>
        <w:separator/>
      </w:r>
    </w:p>
  </w:endnote>
  <w:endnote w:type="continuationSeparator" w:id="0">
    <w:p w14:paraId="070EE1F5" w14:textId="77777777" w:rsidR="00E2439F" w:rsidRDefault="00E2439F" w:rsidP="00E24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335241"/>
      <w:docPartObj>
        <w:docPartGallery w:val="Page Numbers (Bottom of Page)"/>
        <w:docPartUnique/>
      </w:docPartObj>
    </w:sdtPr>
    <w:sdtContent>
      <w:p w14:paraId="4E11C87E" w14:textId="6CAA1189" w:rsidR="00E2439F" w:rsidRDefault="00E2439F">
        <w:pPr>
          <w:pStyle w:val="Voettekst"/>
          <w:jc w:val="right"/>
        </w:pPr>
        <w:r>
          <w:fldChar w:fldCharType="begin"/>
        </w:r>
        <w:r>
          <w:instrText>PAGE   \* MERGEFORMAT</w:instrText>
        </w:r>
        <w:r>
          <w:fldChar w:fldCharType="separate"/>
        </w:r>
        <w:r>
          <w:t>2</w:t>
        </w:r>
        <w:r>
          <w:fldChar w:fldCharType="end"/>
        </w:r>
      </w:p>
    </w:sdtContent>
  </w:sdt>
  <w:p w14:paraId="08DE2BDA" w14:textId="77777777" w:rsidR="00E2439F" w:rsidRDefault="00E243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AD084" w14:textId="77777777" w:rsidR="00E2439F" w:rsidRDefault="00E2439F" w:rsidP="00E2439F">
      <w:pPr>
        <w:spacing w:after="0" w:line="240" w:lineRule="auto"/>
      </w:pPr>
      <w:r>
        <w:separator/>
      </w:r>
    </w:p>
  </w:footnote>
  <w:footnote w:type="continuationSeparator" w:id="0">
    <w:p w14:paraId="4B1A39C6" w14:textId="77777777" w:rsidR="00E2439F" w:rsidRDefault="00E2439F" w:rsidP="00E243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3F8BE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F5CFD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B020A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34F3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E42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429D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2869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4833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4C75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2AA6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8A4572"/>
    <w:multiLevelType w:val="hybridMultilevel"/>
    <w:tmpl w:val="F2C883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1C26D08"/>
    <w:multiLevelType w:val="hybridMultilevel"/>
    <w:tmpl w:val="F2C883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8FC3B9F"/>
    <w:multiLevelType w:val="hybridMultilevel"/>
    <w:tmpl w:val="F2C883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E9F0299"/>
    <w:multiLevelType w:val="hybridMultilevel"/>
    <w:tmpl w:val="F2C883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FE3DE9"/>
    <w:multiLevelType w:val="hybridMultilevel"/>
    <w:tmpl w:val="9664E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0D2567C"/>
    <w:multiLevelType w:val="hybridMultilevel"/>
    <w:tmpl w:val="F2C883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4DD6B46"/>
    <w:multiLevelType w:val="multilevel"/>
    <w:tmpl w:val="74F2E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A6B7926"/>
    <w:multiLevelType w:val="hybridMultilevel"/>
    <w:tmpl w:val="164CDD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4829270">
    <w:abstractNumId w:val="9"/>
  </w:num>
  <w:num w:numId="2" w16cid:durableId="1211653254">
    <w:abstractNumId w:val="8"/>
  </w:num>
  <w:num w:numId="3" w16cid:durableId="196697794">
    <w:abstractNumId w:val="7"/>
  </w:num>
  <w:num w:numId="4" w16cid:durableId="1585262992">
    <w:abstractNumId w:val="6"/>
  </w:num>
  <w:num w:numId="5" w16cid:durableId="2070417030">
    <w:abstractNumId w:val="5"/>
  </w:num>
  <w:num w:numId="6" w16cid:durableId="963652252">
    <w:abstractNumId w:val="4"/>
  </w:num>
  <w:num w:numId="7" w16cid:durableId="346294022">
    <w:abstractNumId w:val="3"/>
  </w:num>
  <w:num w:numId="8" w16cid:durableId="1610577806">
    <w:abstractNumId w:val="2"/>
  </w:num>
  <w:num w:numId="9" w16cid:durableId="907109210">
    <w:abstractNumId w:val="1"/>
  </w:num>
  <w:num w:numId="10" w16cid:durableId="1875535696">
    <w:abstractNumId w:val="0"/>
  </w:num>
  <w:num w:numId="11" w16cid:durableId="542980343">
    <w:abstractNumId w:val="16"/>
    <w:lvlOverride w:ilvl="0">
      <w:startOverride w:val="1"/>
    </w:lvlOverride>
  </w:num>
  <w:num w:numId="12" w16cid:durableId="1874027503">
    <w:abstractNumId w:val="14"/>
  </w:num>
  <w:num w:numId="13" w16cid:durableId="1257134928">
    <w:abstractNumId w:val="17"/>
  </w:num>
  <w:num w:numId="14" w16cid:durableId="834152426">
    <w:abstractNumId w:val="12"/>
  </w:num>
  <w:num w:numId="15" w16cid:durableId="800684326">
    <w:abstractNumId w:val="11"/>
  </w:num>
  <w:num w:numId="16" w16cid:durableId="492645965">
    <w:abstractNumId w:val="13"/>
  </w:num>
  <w:num w:numId="17" w16cid:durableId="1752772312">
    <w:abstractNumId w:val="15"/>
  </w:num>
  <w:num w:numId="18" w16cid:durableId="3883865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C02"/>
    <w:rsid w:val="0001455F"/>
    <w:rsid w:val="00014E17"/>
    <w:rsid w:val="000C3BF8"/>
    <w:rsid w:val="001B2EFD"/>
    <w:rsid w:val="001F1BDD"/>
    <w:rsid w:val="00210AA7"/>
    <w:rsid w:val="00227E4E"/>
    <w:rsid w:val="002C15E4"/>
    <w:rsid w:val="00367825"/>
    <w:rsid w:val="003D0BBD"/>
    <w:rsid w:val="0048704D"/>
    <w:rsid w:val="00514C6B"/>
    <w:rsid w:val="005C5C02"/>
    <w:rsid w:val="005E674A"/>
    <w:rsid w:val="006779CD"/>
    <w:rsid w:val="0069198C"/>
    <w:rsid w:val="006C5956"/>
    <w:rsid w:val="006E23C7"/>
    <w:rsid w:val="00725F45"/>
    <w:rsid w:val="0080101E"/>
    <w:rsid w:val="00864250"/>
    <w:rsid w:val="0096399E"/>
    <w:rsid w:val="00972751"/>
    <w:rsid w:val="00A13FFA"/>
    <w:rsid w:val="00A61706"/>
    <w:rsid w:val="00A91E52"/>
    <w:rsid w:val="00AB64D4"/>
    <w:rsid w:val="00B34CD1"/>
    <w:rsid w:val="00B67058"/>
    <w:rsid w:val="00BA7C91"/>
    <w:rsid w:val="00CA1726"/>
    <w:rsid w:val="00CA4BA7"/>
    <w:rsid w:val="00CC4D09"/>
    <w:rsid w:val="00CD1A6B"/>
    <w:rsid w:val="00CE2493"/>
    <w:rsid w:val="00D2681A"/>
    <w:rsid w:val="00E2439F"/>
    <w:rsid w:val="00E333BE"/>
    <w:rsid w:val="00E6283A"/>
    <w:rsid w:val="00F5145D"/>
    <w:rsid w:val="00F7593F"/>
    <w:rsid w:val="00F8139D"/>
    <w:rsid w:val="00FC37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1362D"/>
  <w15:chartTrackingRefBased/>
  <w15:docId w15:val="{B279DE4C-B020-4CD6-9342-97793E8F4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4BA7"/>
    <w:pPr>
      <w:spacing w:after="240" w:line="312" w:lineRule="auto"/>
    </w:pPr>
    <w:rPr>
      <w:rFonts w:ascii="Calibri" w:hAnsi="Calibri"/>
      <w:sz w:val="24"/>
    </w:rPr>
  </w:style>
  <w:style w:type="paragraph" w:styleId="Kop1">
    <w:name w:val="heading 1"/>
    <w:basedOn w:val="Standaard"/>
    <w:next w:val="Standaard"/>
    <w:link w:val="Kop1Char"/>
    <w:uiPriority w:val="1"/>
    <w:qFormat/>
    <w:rsid w:val="00210AA7"/>
    <w:pPr>
      <w:keepNext/>
      <w:keepLines/>
      <w:spacing w:before="280" w:after="0"/>
      <w:outlineLvl w:val="0"/>
    </w:pPr>
    <w:rPr>
      <w:rFonts w:eastAsiaTheme="majorEastAsia" w:cstheme="majorBidi"/>
      <w:sz w:val="32"/>
      <w:szCs w:val="32"/>
    </w:rPr>
  </w:style>
  <w:style w:type="paragraph" w:styleId="Kop2">
    <w:name w:val="heading 2"/>
    <w:basedOn w:val="Standaard"/>
    <w:next w:val="Standaard"/>
    <w:link w:val="Kop2Char"/>
    <w:uiPriority w:val="1"/>
    <w:qFormat/>
    <w:rsid w:val="00210AA7"/>
    <w:pPr>
      <w:keepNext/>
      <w:keepLines/>
      <w:spacing w:before="280" w:after="0"/>
      <w:outlineLvl w:val="1"/>
    </w:pPr>
    <w:rPr>
      <w:rFonts w:eastAsiaTheme="majorEastAsia" w:cstheme="majorBidi"/>
      <w:sz w:val="28"/>
      <w:szCs w:val="26"/>
    </w:rPr>
  </w:style>
  <w:style w:type="paragraph" w:styleId="Kop3">
    <w:name w:val="heading 3"/>
    <w:basedOn w:val="Standaard"/>
    <w:next w:val="Standaard"/>
    <w:link w:val="Kop3Char"/>
    <w:uiPriority w:val="1"/>
    <w:qFormat/>
    <w:rsid w:val="00210AA7"/>
    <w:pPr>
      <w:keepNext/>
      <w:keepLines/>
      <w:spacing w:before="280" w:after="0"/>
      <w:outlineLvl w:val="2"/>
    </w:pPr>
    <w:rPr>
      <w:rFonts w:eastAsiaTheme="majorEastAsia" w:cstheme="majorBidi"/>
      <w:sz w:val="26"/>
      <w:szCs w:val="24"/>
    </w:rPr>
  </w:style>
  <w:style w:type="paragraph" w:styleId="Kop4">
    <w:name w:val="heading 4"/>
    <w:basedOn w:val="Standaard"/>
    <w:next w:val="Standaard"/>
    <w:link w:val="Kop4Char"/>
    <w:uiPriority w:val="1"/>
    <w:qFormat/>
    <w:rsid w:val="00210AA7"/>
    <w:pPr>
      <w:keepNext/>
      <w:keepLines/>
      <w:spacing w:before="280" w:after="0"/>
      <w:outlineLvl w:val="3"/>
    </w:pPr>
    <w:rPr>
      <w:rFonts w:eastAsiaTheme="majorEastAsia" w:cstheme="majorBidi"/>
      <w:i/>
      <w:iCs/>
    </w:rPr>
  </w:style>
  <w:style w:type="paragraph" w:styleId="Kop5">
    <w:name w:val="heading 5"/>
    <w:basedOn w:val="Standaard"/>
    <w:next w:val="Standaard"/>
    <w:link w:val="Kop5Char"/>
    <w:uiPriority w:val="9"/>
    <w:unhideWhenUsed/>
    <w:rsid w:val="00A6170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unhideWhenUsed/>
    <w:rsid w:val="00A6170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unhideWhenUsed/>
    <w:rsid w:val="00A6170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unhideWhenUsed/>
    <w:rsid w:val="00A6170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rsid w:val="00A6170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CA4BA7"/>
    <w:rPr>
      <w:rFonts w:ascii="Calibri" w:eastAsiaTheme="majorEastAsia" w:hAnsi="Calibri" w:cstheme="majorBidi"/>
      <w:sz w:val="32"/>
      <w:szCs w:val="32"/>
    </w:rPr>
  </w:style>
  <w:style w:type="character" w:customStyle="1" w:styleId="Kop2Char">
    <w:name w:val="Kop 2 Char"/>
    <w:basedOn w:val="Standaardalinea-lettertype"/>
    <w:link w:val="Kop2"/>
    <w:uiPriority w:val="1"/>
    <w:rsid w:val="00CA4BA7"/>
    <w:rPr>
      <w:rFonts w:ascii="Calibri" w:eastAsiaTheme="majorEastAsia" w:hAnsi="Calibri" w:cstheme="majorBidi"/>
      <w:sz w:val="28"/>
      <w:szCs w:val="26"/>
    </w:rPr>
  </w:style>
  <w:style w:type="paragraph" w:styleId="Geenafstand">
    <w:name w:val="No Spacing"/>
    <w:uiPriority w:val="10"/>
    <w:unhideWhenUsed/>
    <w:rsid w:val="00A61706"/>
    <w:pPr>
      <w:spacing w:after="0" w:line="240" w:lineRule="auto"/>
    </w:pPr>
  </w:style>
  <w:style w:type="character" w:customStyle="1" w:styleId="Kop3Char">
    <w:name w:val="Kop 3 Char"/>
    <w:basedOn w:val="Standaardalinea-lettertype"/>
    <w:link w:val="Kop3"/>
    <w:uiPriority w:val="1"/>
    <w:rsid w:val="00CA4BA7"/>
    <w:rPr>
      <w:rFonts w:ascii="Calibri" w:eastAsiaTheme="majorEastAsia" w:hAnsi="Calibri" w:cstheme="majorBidi"/>
      <w:sz w:val="26"/>
      <w:szCs w:val="24"/>
    </w:rPr>
  </w:style>
  <w:style w:type="character" w:customStyle="1" w:styleId="Kop4Char">
    <w:name w:val="Kop 4 Char"/>
    <w:basedOn w:val="Standaardalinea-lettertype"/>
    <w:link w:val="Kop4"/>
    <w:uiPriority w:val="1"/>
    <w:rsid w:val="00CA4BA7"/>
    <w:rPr>
      <w:rFonts w:ascii="Calibri" w:eastAsiaTheme="majorEastAsia" w:hAnsi="Calibri" w:cstheme="majorBidi"/>
      <w:i/>
      <w:iCs/>
      <w:sz w:val="24"/>
    </w:rPr>
  </w:style>
  <w:style w:type="character" w:customStyle="1" w:styleId="Kop5Char">
    <w:name w:val="Kop 5 Char"/>
    <w:basedOn w:val="Standaardalinea-lettertype"/>
    <w:link w:val="Kop5"/>
    <w:uiPriority w:val="9"/>
    <w:rsid w:val="00A6170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rsid w:val="00A6170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rsid w:val="00A6170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rsid w:val="00A6170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A61706"/>
    <w:rPr>
      <w:rFonts w:asciiTheme="majorHAnsi" w:eastAsiaTheme="majorEastAsia" w:hAnsiTheme="majorHAnsi" w:cstheme="majorBidi"/>
      <w:i/>
      <w:iCs/>
      <w:color w:val="272727" w:themeColor="text1" w:themeTint="D8"/>
      <w:sz w:val="21"/>
      <w:szCs w:val="21"/>
    </w:rPr>
  </w:style>
  <w:style w:type="paragraph" w:styleId="Titel">
    <w:name w:val="Title"/>
    <w:basedOn w:val="Standaard"/>
    <w:next w:val="Standaard"/>
    <w:link w:val="TitelChar"/>
    <w:qFormat/>
    <w:rsid w:val="00E6283A"/>
    <w:pPr>
      <w:spacing w:after="280" w:line="240" w:lineRule="auto"/>
    </w:pPr>
    <w:rPr>
      <w:rFonts w:eastAsiaTheme="majorEastAsia" w:cstheme="majorBidi"/>
      <w:spacing w:val="-10"/>
      <w:kern w:val="28"/>
      <w:sz w:val="56"/>
      <w:szCs w:val="56"/>
    </w:rPr>
  </w:style>
  <w:style w:type="character" w:customStyle="1" w:styleId="TitelChar">
    <w:name w:val="Titel Char"/>
    <w:basedOn w:val="Standaardalinea-lettertype"/>
    <w:link w:val="Titel"/>
    <w:rsid w:val="00CA4BA7"/>
    <w:rPr>
      <w:rFonts w:ascii="Calibri" w:eastAsiaTheme="majorEastAsia" w:hAnsi="Calibri" w:cstheme="majorBidi"/>
      <w:spacing w:val="-10"/>
      <w:kern w:val="28"/>
      <w:sz w:val="56"/>
      <w:szCs w:val="56"/>
    </w:rPr>
  </w:style>
  <w:style w:type="paragraph" w:customStyle="1" w:styleId="Aantekenen">
    <w:name w:val="Aantekenen"/>
    <w:basedOn w:val="Standaard"/>
    <w:uiPriority w:val="8"/>
    <w:unhideWhenUsed/>
    <w:qFormat/>
    <w:rsid w:val="006E23C7"/>
    <w:pPr>
      <w:spacing w:before="1560" w:after="0"/>
    </w:pPr>
  </w:style>
  <w:style w:type="paragraph" w:customStyle="1" w:styleId="AdresBAR">
    <w:name w:val="Adres BAR"/>
    <w:basedOn w:val="Standaard"/>
    <w:uiPriority w:val="8"/>
    <w:unhideWhenUsed/>
    <w:qFormat/>
    <w:rsid w:val="006E23C7"/>
    <w:pPr>
      <w:spacing w:after="1080"/>
      <w:contextualSpacing/>
    </w:pPr>
  </w:style>
  <w:style w:type="paragraph" w:customStyle="1" w:styleId="BriefhoofdBAR">
    <w:name w:val="Briefhoofd BAR"/>
    <w:basedOn w:val="Standaard"/>
    <w:uiPriority w:val="8"/>
    <w:unhideWhenUsed/>
    <w:qFormat/>
    <w:rsid w:val="006E23C7"/>
    <w:pPr>
      <w:spacing w:after="0" w:line="240" w:lineRule="auto"/>
    </w:pPr>
  </w:style>
  <w:style w:type="paragraph" w:customStyle="1" w:styleId="Betreft">
    <w:name w:val="Betreft"/>
    <w:basedOn w:val="Standaard"/>
    <w:uiPriority w:val="8"/>
    <w:qFormat/>
    <w:rsid w:val="00FC3713"/>
    <w:pPr>
      <w:spacing w:before="360" w:after="60" w:line="480" w:lineRule="auto"/>
    </w:pPr>
  </w:style>
  <w:style w:type="paragraph" w:customStyle="1" w:styleId="Ondertekening">
    <w:name w:val="Ondertekening"/>
    <w:basedOn w:val="Standaard"/>
    <w:uiPriority w:val="8"/>
    <w:unhideWhenUsed/>
    <w:qFormat/>
    <w:rsid w:val="00B67058"/>
    <w:pPr>
      <w:spacing w:before="960"/>
    </w:pPr>
  </w:style>
  <w:style w:type="paragraph" w:styleId="Normaalweb">
    <w:name w:val="Normal (Web)"/>
    <w:basedOn w:val="Standaard"/>
    <w:uiPriority w:val="99"/>
    <w:semiHidden/>
    <w:unhideWhenUsed/>
    <w:rsid w:val="005C5C02"/>
    <w:pPr>
      <w:spacing w:before="100" w:beforeAutospacing="1" w:after="100" w:afterAutospacing="1" w:line="240" w:lineRule="auto"/>
    </w:pPr>
    <w:rPr>
      <w:rFonts w:ascii="Times New Roman" w:eastAsia="Times New Roman" w:hAnsi="Times New Roman" w:cs="Times New Roman"/>
      <w:szCs w:val="24"/>
      <w:lang w:eastAsia="nl-NL"/>
    </w:rPr>
  </w:style>
  <w:style w:type="paragraph" w:styleId="Lijstalinea">
    <w:name w:val="List Paragraph"/>
    <w:basedOn w:val="Standaard"/>
    <w:uiPriority w:val="34"/>
    <w:unhideWhenUsed/>
    <w:rsid w:val="00227E4E"/>
    <w:pPr>
      <w:ind w:left="720"/>
      <w:contextualSpacing/>
    </w:pPr>
  </w:style>
  <w:style w:type="paragraph" w:styleId="Koptekst">
    <w:name w:val="header"/>
    <w:basedOn w:val="Standaard"/>
    <w:link w:val="KoptekstChar"/>
    <w:uiPriority w:val="99"/>
    <w:unhideWhenUsed/>
    <w:rsid w:val="00E243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2439F"/>
    <w:rPr>
      <w:rFonts w:ascii="Calibri" w:hAnsi="Calibri"/>
      <w:sz w:val="24"/>
    </w:rPr>
  </w:style>
  <w:style w:type="paragraph" w:styleId="Voettekst">
    <w:name w:val="footer"/>
    <w:basedOn w:val="Standaard"/>
    <w:link w:val="VoettekstChar"/>
    <w:uiPriority w:val="99"/>
    <w:unhideWhenUsed/>
    <w:rsid w:val="00E243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439F"/>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7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1A24C1F9B22046841EFC58E8E7947E" ma:contentTypeVersion="17" ma:contentTypeDescription="Een nieuw document maken." ma:contentTypeScope="" ma:versionID="488d0a75a3b9e3ffbc1a3f1b3ee5f3c3">
  <xsd:schema xmlns:xsd="http://www.w3.org/2001/XMLSchema" xmlns:xs="http://www.w3.org/2001/XMLSchema" xmlns:p="http://schemas.microsoft.com/office/2006/metadata/properties" xmlns:ns2="acd4c32c-932f-4a0f-a12e-f20025960859" xmlns:ns3="331c221b-8d3e-42e9-98d5-f7f01e1c1523" targetNamespace="http://schemas.microsoft.com/office/2006/metadata/properties" ma:root="true" ma:fieldsID="5c863d83362f69efe0b7d1edf1e11251" ns2:_="" ns3:_="">
    <xsd:import namespace="acd4c32c-932f-4a0f-a12e-f20025960859"/>
    <xsd:import namespace="331c221b-8d3e-42e9-98d5-f7f01e1c15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d4c32c-932f-4a0f-a12e-f200259608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7500fbb-cf8c-4f00-aed0-ab797eb7c4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1c221b-8d3e-42e9-98d5-f7f01e1c1523"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9bae2a4-d2e8-4f2e-aefb-2f439789089f}" ma:internalName="TaxCatchAll" ma:showField="CatchAllData" ma:web="331c221b-8d3e-42e9-98d5-f7f01e1c15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AADBFF-AB45-4908-9C1B-EA49F4780BC6}">
  <ds:schemaRefs>
    <ds:schemaRef ds:uri="http://schemas.microsoft.com/sharepoint/v3/contenttype/forms"/>
  </ds:schemaRefs>
</ds:datastoreItem>
</file>

<file path=customXml/itemProps2.xml><?xml version="1.0" encoding="utf-8"?>
<ds:datastoreItem xmlns:ds="http://schemas.openxmlformats.org/officeDocument/2006/customXml" ds:itemID="{CC0E7004-2006-4727-B94F-B57CEBF7F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d4c32c-932f-4a0f-a12e-f20025960859"/>
    <ds:schemaRef ds:uri="331c221b-8d3e-42e9-98d5-f7f01e1c1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3</Pages>
  <Words>833</Words>
  <Characters>4587</Characters>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2023-11-30T09:52:00Z</dcterms:created>
  <dcterms:modified xsi:type="dcterms:W3CDTF">2023-12-01T06:05:00Z</dcterms:modified>
</cp:coreProperties>
</file>