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C3B84" w14:textId="4200A726" w:rsidR="00143802" w:rsidRDefault="00490878">
      <w:pPr>
        <w:pStyle w:val="Titel"/>
      </w:pPr>
      <w:r>
        <w:rPr>
          <w:noProof/>
        </w:rPr>
        <mc:AlternateContent>
          <mc:Choice Requires="wps">
            <w:drawing>
              <wp:anchor distT="0" distB="0" distL="0" distR="0" simplePos="0" relativeHeight="487587840" behindDoc="1" locked="0" layoutInCell="1" allowOverlap="1" wp14:anchorId="35ADDBED" wp14:editId="1A7B2C93">
                <wp:simplePos x="0" y="0"/>
                <wp:positionH relativeFrom="page">
                  <wp:posOffset>885825</wp:posOffset>
                </wp:positionH>
                <wp:positionV relativeFrom="paragraph">
                  <wp:posOffset>255905</wp:posOffset>
                </wp:positionV>
                <wp:extent cx="5798820" cy="762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76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F834C38" id="Rectangle 4" o:spid="_x0000_s1026" style="position:absolute;margin-left:69.75pt;margin-top:20.15pt;width:456.6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" fillcolor="gray" stroked="f">
                <v:path arrowok="t"/>
                <w10:wrap type="topAndBottom" anchorx="page"/>
              </v:rect>
            </w:pict>
          </mc:Fallback>
        </mc:AlternateContent>
      </w:r>
      <w:r w:rsidR="00957AF0">
        <w:t>BIJLAGE 1</w:t>
      </w:r>
      <w:r w:rsidR="00B242E5">
        <w:t>5</w:t>
      </w:r>
      <w:r w:rsidR="00915002">
        <w:t xml:space="preserve"> -</w:t>
      </w:r>
      <w:r w:rsidR="00957AF0">
        <w:t xml:space="preserve"> </w:t>
      </w:r>
      <w:r w:rsidR="00B242E5">
        <w:t>2</w:t>
      </w:r>
      <w:r w:rsidR="00B242E5" w:rsidRPr="00B242E5">
        <w:rPr>
          <w:vertAlign w:val="superscript"/>
        </w:rPr>
        <w:t>e</w:t>
      </w:r>
      <w:r w:rsidR="00B242E5">
        <w:t xml:space="preserve"> Nota van Inlichtingen</w:t>
      </w:r>
    </w:p>
    <w:p w14:paraId="6D09B246" w14:textId="280920BE" w:rsidR="00B242E5" w:rsidRDefault="00B242E5">
      <w:pPr>
        <w:pStyle w:val="Titel"/>
      </w:pPr>
    </w:p>
    <w:p w14:paraId="0139CF80" w14:textId="5244F0D9" w:rsidR="00B242E5" w:rsidRPr="00B242E5" w:rsidRDefault="00B242E5">
      <w:pPr>
        <w:pStyle w:val="Titel"/>
      </w:pPr>
      <w:r>
        <w:t>Algemeen: Middels deze 2</w:t>
      </w:r>
      <w:r w:rsidRPr="00B242E5">
        <w:rPr>
          <w:vertAlign w:val="superscript"/>
        </w:rPr>
        <w:t>e</w:t>
      </w:r>
      <w:r>
        <w:t xml:space="preserve"> Nota van inlichtingen komt bijlage 1 bij 1</w:t>
      </w:r>
      <w:r w:rsidRPr="00B242E5">
        <w:rPr>
          <w:vertAlign w:val="superscript"/>
        </w:rPr>
        <w:t>e</w:t>
      </w:r>
      <w:r>
        <w:t xml:space="preserve"> Nota van inlichtingen te vervallen.</w:t>
      </w:r>
    </w:p>
    <w:p w14:paraId="6DB427B8" w14:textId="77777777" w:rsidR="00143802" w:rsidRDefault="00143802">
      <w:pPr>
        <w:spacing w:before="2" w:after="1"/>
        <w:rPr>
          <w:b/>
          <w:sz w:val="21"/>
        </w:rPr>
      </w:pPr>
    </w:p>
    <w:tbl>
      <w:tblPr>
        <w:tblStyle w:val="TableNormal"/>
        <w:tblW w:w="0" w:type="auto"/>
        <w:tblInd w:w="15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199"/>
        <w:gridCol w:w="3678"/>
        <w:gridCol w:w="1130"/>
        <w:gridCol w:w="3136"/>
      </w:tblGrid>
      <w:tr w:rsidR="00143802" w14:paraId="289A8E63" w14:textId="77777777">
        <w:trPr>
          <w:trHeight w:val="411"/>
        </w:trPr>
        <w:tc>
          <w:tcPr>
            <w:tcW w:w="1199" w:type="dxa"/>
            <w:shd w:val="clear" w:color="auto" w:fill="CCCCCC"/>
          </w:tcPr>
          <w:p w14:paraId="3364A5D8" w14:textId="77777777" w:rsidR="00143802" w:rsidRDefault="00957AF0">
            <w:pPr>
              <w:pStyle w:val="TableParagraph"/>
              <w:spacing w:before="65"/>
              <w:ind w:left="73"/>
              <w:rPr>
                <w:b/>
              </w:rPr>
            </w:pPr>
            <w:r>
              <w:rPr>
                <w:b/>
              </w:rPr>
              <w:t>Betreft</w:t>
            </w:r>
          </w:p>
        </w:tc>
        <w:tc>
          <w:tcPr>
            <w:tcW w:w="3678" w:type="dxa"/>
            <w:tcBorders>
              <w:top w:val="single" w:sz="6" w:space="0" w:color="C0C0C0"/>
              <w:bottom w:val="single" w:sz="6" w:space="0" w:color="C0C0C0"/>
            </w:tcBorders>
            <w:shd w:val="clear" w:color="auto" w:fill="F1F1F1"/>
          </w:tcPr>
          <w:p w14:paraId="373B2DCE" w14:textId="77777777" w:rsidR="00143802" w:rsidRDefault="00957AF0">
            <w:pPr>
              <w:pStyle w:val="TableParagraph"/>
              <w:spacing w:before="65"/>
              <w:ind w:left="73"/>
            </w:pPr>
            <w:r>
              <w:t>Het stellen van vragen</w:t>
            </w:r>
          </w:p>
        </w:tc>
        <w:tc>
          <w:tcPr>
            <w:tcW w:w="1130" w:type="dxa"/>
            <w:shd w:val="clear" w:color="auto" w:fill="CCCCCC"/>
          </w:tcPr>
          <w:p w14:paraId="7459059C" w14:textId="77777777" w:rsidR="00143802" w:rsidRDefault="00957AF0">
            <w:pPr>
              <w:pStyle w:val="TableParagraph"/>
              <w:spacing w:before="65"/>
              <w:ind w:left="73"/>
              <w:rPr>
                <w:b/>
              </w:rPr>
            </w:pPr>
            <w:r>
              <w:rPr>
                <w:b/>
              </w:rPr>
              <w:t>Datum</w:t>
            </w:r>
          </w:p>
        </w:tc>
        <w:tc>
          <w:tcPr>
            <w:tcW w:w="3136" w:type="dxa"/>
            <w:tcBorders>
              <w:top w:val="single" w:sz="6" w:space="0" w:color="C0C0C0"/>
              <w:bottom w:val="single" w:sz="6" w:space="0" w:color="C0C0C0"/>
              <w:right w:val="single" w:sz="6" w:space="0" w:color="C0C0C0"/>
            </w:tcBorders>
            <w:shd w:val="clear" w:color="auto" w:fill="F1F1F1"/>
          </w:tcPr>
          <w:p w14:paraId="16392058" w14:textId="0BA2A07B" w:rsidR="00143802" w:rsidRDefault="00D72F86">
            <w:pPr>
              <w:pStyle w:val="TableParagraph"/>
              <w:spacing w:before="65"/>
              <w:ind w:left="73"/>
            </w:pPr>
            <w:r>
              <w:t>18</w:t>
            </w:r>
            <w:r w:rsidR="00957AF0">
              <w:t>-0</w:t>
            </w:r>
            <w:r>
              <w:t>4</w:t>
            </w:r>
            <w:r w:rsidR="00957AF0">
              <w:t>-2023</w:t>
            </w:r>
          </w:p>
        </w:tc>
      </w:tr>
      <w:tr w:rsidR="00143802" w14:paraId="62E122C6" w14:textId="77777777">
        <w:trPr>
          <w:trHeight w:val="803"/>
        </w:trPr>
        <w:tc>
          <w:tcPr>
            <w:tcW w:w="1199" w:type="dxa"/>
            <w:shd w:val="clear" w:color="auto" w:fill="CCCCCC"/>
          </w:tcPr>
          <w:p w14:paraId="4C552B34" w14:textId="77777777" w:rsidR="00143802" w:rsidRDefault="00143802">
            <w:pPr>
              <w:pStyle w:val="TableParagraph"/>
              <w:spacing w:before="4"/>
              <w:rPr>
                <w:b/>
              </w:rPr>
            </w:pPr>
          </w:p>
          <w:p w14:paraId="7A674F6A" w14:textId="0BED5768" w:rsidR="00143802" w:rsidRDefault="00143802">
            <w:pPr>
              <w:pStyle w:val="TableParagraph"/>
              <w:ind w:left="73"/>
              <w:rPr>
                <w:b/>
              </w:rPr>
            </w:pPr>
          </w:p>
        </w:tc>
        <w:tc>
          <w:tcPr>
            <w:tcW w:w="3678" w:type="dxa"/>
            <w:tcBorders>
              <w:top w:val="single" w:sz="6" w:space="0" w:color="C0C0C0"/>
              <w:bottom w:val="single" w:sz="6" w:space="0" w:color="C0C0C0"/>
            </w:tcBorders>
            <w:shd w:val="clear" w:color="auto" w:fill="F1F1F1"/>
          </w:tcPr>
          <w:p w14:paraId="685E9A6E" w14:textId="77777777" w:rsidR="00143802" w:rsidRDefault="00143802">
            <w:pPr>
              <w:pStyle w:val="TableParagraph"/>
              <w:spacing w:before="4"/>
              <w:rPr>
                <w:b/>
              </w:rPr>
            </w:pPr>
          </w:p>
          <w:p w14:paraId="105750CB" w14:textId="591A580B" w:rsidR="00143802" w:rsidRDefault="00143802">
            <w:pPr>
              <w:pStyle w:val="TableParagraph"/>
              <w:ind w:left="73"/>
            </w:pPr>
          </w:p>
        </w:tc>
        <w:tc>
          <w:tcPr>
            <w:tcW w:w="1130" w:type="dxa"/>
            <w:shd w:val="clear" w:color="auto" w:fill="CCCCCC"/>
          </w:tcPr>
          <w:p w14:paraId="00C345A1" w14:textId="77777777" w:rsidR="00143802" w:rsidRDefault="00143802">
            <w:pPr>
              <w:pStyle w:val="TableParagraph"/>
              <w:spacing w:before="4"/>
              <w:rPr>
                <w:b/>
              </w:rPr>
            </w:pPr>
          </w:p>
          <w:p w14:paraId="5E52E8B5" w14:textId="77777777" w:rsidR="00143802" w:rsidRDefault="00957AF0">
            <w:pPr>
              <w:pStyle w:val="TableParagraph"/>
              <w:ind w:left="73"/>
              <w:rPr>
                <w:b/>
              </w:rPr>
            </w:pPr>
            <w:r>
              <w:rPr>
                <w:b/>
              </w:rPr>
              <w:t>Ref.</w:t>
            </w:r>
          </w:p>
        </w:tc>
        <w:tc>
          <w:tcPr>
            <w:tcW w:w="3136" w:type="dxa"/>
            <w:tcBorders>
              <w:top w:val="single" w:sz="6" w:space="0" w:color="C0C0C0"/>
              <w:bottom w:val="single" w:sz="6" w:space="0" w:color="C0C0C0"/>
              <w:right w:val="single" w:sz="6" w:space="0" w:color="C0C0C0"/>
            </w:tcBorders>
            <w:shd w:val="clear" w:color="auto" w:fill="F1F1F1"/>
          </w:tcPr>
          <w:p w14:paraId="2DB662F0" w14:textId="77777777" w:rsidR="00143802" w:rsidRDefault="00957AF0">
            <w:pPr>
              <w:pStyle w:val="TableParagraph"/>
              <w:spacing w:line="265" w:lineRule="exact"/>
              <w:ind w:left="73"/>
            </w:pPr>
            <w:r>
              <w:t>Aanbesteding module</w:t>
            </w:r>
          </w:p>
          <w:p w14:paraId="48FE67CE" w14:textId="77777777" w:rsidR="00143802" w:rsidRDefault="00957AF0">
            <w:pPr>
              <w:pStyle w:val="TableParagraph"/>
              <w:spacing w:before="6" w:line="264" w:lineRule="exact"/>
              <w:ind w:left="73" w:right="99"/>
            </w:pPr>
            <w:r>
              <w:t>Rechtmatigheidsverantwoording Z/22/183966</w:t>
            </w:r>
          </w:p>
        </w:tc>
      </w:tr>
      <w:tr w:rsidR="00143802" w14:paraId="047553A0" w14:textId="77777777">
        <w:trPr>
          <w:trHeight w:val="550"/>
        </w:trPr>
        <w:tc>
          <w:tcPr>
            <w:tcW w:w="1199" w:type="dxa"/>
            <w:shd w:val="clear" w:color="auto" w:fill="CCCCCC"/>
          </w:tcPr>
          <w:p w14:paraId="71FFF712" w14:textId="77777777" w:rsidR="00143802" w:rsidRDefault="00957AF0">
            <w:pPr>
              <w:pStyle w:val="TableParagraph"/>
              <w:spacing w:before="134"/>
              <w:ind w:left="73"/>
              <w:rPr>
                <w:b/>
              </w:rPr>
            </w:pPr>
            <w:r>
              <w:rPr>
                <w:b/>
              </w:rPr>
              <w:t>Project</w:t>
            </w:r>
          </w:p>
        </w:tc>
        <w:tc>
          <w:tcPr>
            <w:tcW w:w="7944" w:type="dxa"/>
            <w:gridSpan w:val="3"/>
            <w:tcBorders>
              <w:top w:val="single" w:sz="6" w:space="0" w:color="C0C0C0"/>
              <w:bottom w:val="single" w:sz="6" w:space="0" w:color="C0C0C0"/>
              <w:right w:val="single" w:sz="6" w:space="0" w:color="C0C0C0"/>
            </w:tcBorders>
            <w:shd w:val="clear" w:color="auto" w:fill="F1F1F1"/>
          </w:tcPr>
          <w:p w14:paraId="03B65206" w14:textId="77777777" w:rsidR="00143802" w:rsidRDefault="00957AF0">
            <w:pPr>
              <w:pStyle w:val="TableParagraph"/>
              <w:spacing w:before="4" w:line="266" w:lineRule="exact"/>
              <w:ind w:left="73" w:right="7"/>
            </w:pPr>
            <w:r>
              <w:t>Aanbesteding van een module Rechtmatigheidsverantwoording in de vorm van een SaaS dienst voor de gemeente Beekdalen.</w:t>
            </w:r>
          </w:p>
        </w:tc>
      </w:tr>
    </w:tbl>
    <w:p w14:paraId="2415D161" w14:textId="77777777" w:rsidR="00143802" w:rsidRDefault="00143802">
      <w:pPr>
        <w:rPr>
          <w:b/>
          <w:sz w:val="17"/>
        </w:rPr>
      </w:pPr>
    </w:p>
    <w:p w14:paraId="740E4F2D" w14:textId="77777777" w:rsidR="00143802" w:rsidRDefault="00957AF0">
      <w:pPr>
        <w:pStyle w:val="Plattetekst"/>
        <w:spacing w:before="55" w:after="8"/>
        <w:ind w:left="138" w:right="329"/>
        <w:jc w:val="both"/>
      </w:pPr>
      <w:r>
        <w:rPr>
          <w:spacing w:val="-3"/>
        </w:rPr>
        <w:t xml:space="preserve">Toelichting: </w:t>
      </w:r>
      <w:r>
        <w:t xml:space="preserve">Onder </w:t>
      </w:r>
      <w:r>
        <w:rPr>
          <w:spacing w:val="-3"/>
        </w:rPr>
        <w:t xml:space="preserve">het </w:t>
      </w:r>
      <w:r>
        <w:t xml:space="preserve">kopje ‘betreft’ </w:t>
      </w:r>
      <w:r>
        <w:rPr>
          <w:spacing w:val="-3"/>
        </w:rPr>
        <w:t xml:space="preserve">dient </w:t>
      </w:r>
      <w:r>
        <w:t xml:space="preserve">u </w:t>
      </w:r>
      <w:r>
        <w:rPr>
          <w:spacing w:val="2"/>
        </w:rPr>
        <w:t xml:space="preserve">zo </w:t>
      </w:r>
      <w:r>
        <w:rPr>
          <w:spacing w:val="-3"/>
        </w:rPr>
        <w:t xml:space="preserve">specifiek </w:t>
      </w:r>
      <w:r>
        <w:t xml:space="preserve">mogelijk aan </w:t>
      </w:r>
      <w:r>
        <w:rPr>
          <w:spacing w:val="-3"/>
        </w:rPr>
        <w:t xml:space="preserve">te </w:t>
      </w:r>
      <w:r>
        <w:t xml:space="preserve">geven welk document  van de </w:t>
      </w:r>
      <w:r>
        <w:rPr>
          <w:spacing w:val="-3"/>
        </w:rPr>
        <w:t xml:space="preserve">aanbestedingsstukken het betreft, gespecificeerd </w:t>
      </w:r>
      <w:r>
        <w:t xml:space="preserve">naar paragraaf/pagina. </w:t>
      </w:r>
      <w:r>
        <w:rPr>
          <w:spacing w:val="-3"/>
        </w:rPr>
        <w:t xml:space="preserve">Bij </w:t>
      </w:r>
      <w:r>
        <w:t xml:space="preserve">de vraag </w:t>
      </w:r>
      <w:r>
        <w:rPr>
          <w:spacing w:val="-3"/>
        </w:rPr>
        <w:t xml:space="preserve">dient </w:t>
      </w:r>
      <w:r>
        <w:t xml:space="preserve">ook zoveel mogelijk </w:t>
      </w:r>
      <w:r>
        <w:rPr>
          <w:spacing w:val="-4"/>
        </w:rPr>
        <w:t xml:space="preserve">een </w:t>
      </w:r>
      <w:r>
        <w:t xml:space="preserve">voorstel </w:t>
      </w:r>
      <w:r>
        <w:rPr>
          <w:spacing w:val="-3"/>
        </w:rPr>
        <w:t xml:space="preserve">te </w:t>
      </w:r>
      <w:r>
        <w:t xml:space="preserve">worden gedaan voor de door de onderneming gewenste </w:t>
      </w:r>
      <w:r>
        <w:rPr>
          <w:spacing w:val="-3"/>
        </w:rPr>
        <w:t xml:space="preserve">aanpassing/uitkomst. </w:t>
      </w:r>
      <w:r>
        <w:t xml:space="preserve">Het aantal vragen kan door de </w:t>
      </w:r>
      <w:r>
        <w:rPr>
          <w:spacing w:val="-3"/>
        </w:rPr>
        <w:t xml:space="preserve">aanbieder </w:t>
      </w:r>
      <w:r>
        <w:t xml:space="preserve">conform dit gegeven format worden </w:t>
      </w:r>
      <w:r>
        <w:rPr>
          <w:spacing w:val="-3"/>
        </w:rPr>
        <w:t>uitgebreid.</w:t>
      </w:r>
    </w:p>
    <w:p w14:paraId="6400627D" w14:textId="77777777" w:rsidR="00143802" w:rsidRDefault="00490878">
      <w:pPr>
        <w:spacing w:line="20" w:lineRule="exact"/>
        <w:ind w:left="115"/>
        <w:rPr>
          <w:sz w:val="2"/>
        </w:rPr>
      </w:pPr>
      <w:r>
        <w:rPr>
          <w:noProof/>
          <w:sz w:val="2"/>
        </w:rPr>
        <mc:AlternateContent>
          <mc:Choice Requires="wpg">
            <w:drawing>
              <wp:inline distT="0" distB="0" distL="0" distR="0" wp14:anchorId="0BA168D1" wp14:editId="0269C352">
                <wp:extent cx="5799455" cy="762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9455" cy="7620"/>
                          <a:chOff x="0" y="0"/>
                          <a:chExt cx="9133" cy="12"/>
                        </a:xfrm>
                      </wpg:grpSpPr>
                      <wps:wsp>
                        <wps:cNvPr id="3" name="Rectangle 3"/>
                        <wps:cNvSpPr>
                          <a:spLocks/>
                        </wps:cNvSpPr>
                        <wps:spPr bwMode="auto">
                          <a:xfrm>
                            <a:off x="0" y="0"/>
                            <a:ext cx="9133" cy="12"/>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25F7A078" id="Group 2" o:spid="_x0000_s1026" style="width:456.65pt;height:.6pt;mso-position-horizontal-relative:char;mso-position-vertical-relative:line" coordsize="91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">
                <v:rect id="Rectangle 3" o:spid="_x0000_s1027" style="position:absolute;width:913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" fillcolor="gray" stroked="f">
                  <v:path arrowok="t"/>
                </v:rect>
                <w10:anchorlock/>
              </v:group>
            </w:pict>
          </mc:Fallback>
        </mc:AlternateContent>
      </w:r>
    </w:p>
    <w:p w14:paraId="7DCF3A09" w14:textId="77777777" w:rsidR="00143802" w:rsidRDefault="00143802">
      <w:pPr>
        <w:spacing w:before="10" w:after="1"/>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51829ADD" w14:textId="77777777">
        <w:trPr>
          <w:trHeight w:val="261"/>
        </w:trPr>
        <w:tc>
          <w:tcPr>
            <w:tcW w:w="1534" w:type="dxa"/>
            <w:shd w:val="clear" w:color="auto" w:fill="CCCCCC"/>
          </w:tcPr>
          <w:p w14:paraId="11F2694D" w14:textId="77777777" w:rsidR="00143802" w:rsidRDefault="00957AF0">
            <w:pPr>
              <w:pStyle w:val="TableParagraph"/>
              <w:spacing w:line="242" w:lineRule="exact"/>
              <w:ind w:left="776"/>
              <w:rPr>
                <w:b/>
              </w:rPr>
            </w:pPr>
            <w:r>
              <w:rPr>
                <w:b/>
              </w:rPr>
              <w:t>Nr.</w:t>
            </w:r>
          </w:p>
        </w:tc>
        <w:tc>
          <w:tcPr>
            <w:tcW w:w="1707" w:type="dxa"/>
            <w:shd w:val="clear" w:color="auto" w:fill="CCCCCC"/>
          </w:tcPr>
          <w:p w14:paraId="1BBE7688" w14:textId="77777777" w:rsidR="00143802" w:rsidRDefault="00957AF0">
            <w:pPr>
              <w:pStyle w:val="TableParagraph"/>
              <w:spacing w:line="242" w:lineRule="exact"/>
              <w:ind w:left="280"/>
              <w:rPr>
                <w:b/>
              </w:rPr>
            </w:pPr>
            <w:r>
              <w:rPr>
                <w:b/>
              </w:rPr>
              <w:t>Betreft</w:t>
            </w:r>
          </w:p>
        </w:tc>
        <w:tc>
          <w:tcPr>
            <w:tcW w:w="6066" w:type="dxa"/>
            <w:shd w:val="clear" w:color="auto" w:fill="CCCCCC"/>
          </w:tcPr>
          <w:p w14:paraId="74D604C9" w14:textId="77777777" w:rsidR="00143802" w:rsidRDefault="00957AF0">
            <w:pPr>
              <w:pStyle w:val="TableParagraph"/>
              <w:spacing w:line="242" w:lineRule="exact"/>
              <w:ind w:left="1063"/>
              <w:rPr>
                <w:b/>
              </w:rPr>
            </w:pPr>
            <w:r>
              <w:rPr>
                <w:b/>
              </w:rPr>
              <w:t>Vraag</w:t>
            </w:r>
          </w:p>
        </w:tc>
      </w:tr>
      <w:tr w:rsidR="00143802" w:rsidRPr="0032017C" w14:paraId="382C8F13" w14:textId="77777777">
        <w:trPr>
          <w:trHeight w:val="283"/>
        </w:trPr>
        <w:tc>
          <w:tcPr>
            <w:tcW w:w="1534" w:type="dxa"/>
            <w:tcBorders>
              <w:bottom w:val="nil"/>
            </w:tcBorders>
          </w:tcPr>
          <w:p w14:paraId="1A7BF644" w14:textId="6AE5A8E5" w:rsidR="00143802" w:rsidRDefault="0032017C" w:rsidP="0032017C">
            <w:pPr>
              <w:pStyle w:val="TableParagraph"/>
              <w:jc w:val="center"/>
              <w:rPr>
                <w:rFonts w:ascii="Times New Roman"/>
                <w:sz w:val="20"/>
              </w:rPr>
            </w:pPr>
            <w:r>
              <w:rPr>
                <w:rFonts w:ascii="Times New Roman"/>
                <w:sz w:val="20"/>
              </w:rPr>
              <w:t>1</w:t>
            </w:r>
          </w:p>
        </w:tc>
        <w:tc>
          <w:tcPr>
            <w:tcW w:w="1707" w:type="dxa"/>
            <w:tcBorders>
              <w:bottom w:val="nil"/>
            </w:tcBorders>
          </w:tcPr>
          <w:p w14:paraId="20A34A59" w14:textId="724AD1C7" w:rsidR="00143802" w:rsidRDefault="0032017C">
            <w:pPr>
              <w:pStyle w:val="TableParagraph"/>
              <w:spacing w:line="264" w:lineRule="exact"/>
              <w:ind w:left="107"/>
            </w:pPr>
            <w:r w:rsidRPr="0032017C">
              <w:t>Beantwoording vraag 25 1e Nota van Inlichtingen</w:t>
            </w:r>
            <w:r>
              <w:t xml:space="preserve"> </w:t>
            </w:r>
          </w:p>
        </w:tc>
        <w:tc>
          <w:tcPr>
            <w:tcW w:w="6066" w:type="dxa"/>
            <w:tcBorders>
              <w:bottom w:val="nil"/>
            </w:tcBorders>
          </w:tcPr>
          <w:p w14:paraId="174D5357" w14:textId="77777777" w:rsidR="0032017C" w:rsidRPr="0032017C" w:rsidRDefault="0032017C" w:rsidP="0032017C">
            <w:pPr>
              <w:pStyle w:val="TableParagraph"/>
              <w:spacing w:line="264" w:lineRule="exact"/>
              <w:ind w:left="106"/>
              <w:rPr>
                <w:iCs/>
              </w:rPr>
            </w:pPr>
            <w:r w:rsidRPr="0032017C">
              <w:rPr>
                <w:iCs/>
              </w:rPr>
              <w:t>U heeft een aangepaste planning verstrekt waarin een extra datum voor het indienen van vragen voor een 2e Nota van Inlichtingen is opgenomen, een streefdatum beschikbaarstelling 2e Nota van inlichtingen en een nieuwe sluitingstermijn voor het indienen van de offerte inclusief gevraagde stukken. Dank daarvoor. De deels aangepaste planning heeft ook gevolgen voor de verdere planning van het door u gevraagde Plan van Aanpak /Implementatieplan. Wij vragen u dan ook het volgende</w:t>
            </w:r>
          </w:p>
          <w:p w14:paraId="0C82DE8A" w14:textId="77777777" w:rsidR="0032017C" w:rsidRPr="0032017C" w:rsidRDefault="0032017C" w:rsidP="0032017C">
            <w:pPr>
              <w:pStyle w:val="TableParagraph"/>
              <w:spacing w:line="264" w:lineRule="exact"/>
              <w:ind w:left="106"/>
              <w:rPr>
                <w:iCs/>
              </w:rPr>
            </w:pPr>
            <w:r w:rsidRPr="0032017C">
              <w:rPr>
                <w:iCs/>
              </w:rPr>
              <w:t>a) In de oorspronkelijke planning is de datum genoemd van 11 april voor de demonstraties. Blijft deze datum ongewijzigd?</w:t>
            </w:r>
          </w:p>
          <w:p w14:paraId="13A014E0" w14:textId="77777777" w:rsidR="0032017C" w:rsidRPr="0032017C" w:rsidRDefault="0032017C" w:rsidP="0032017C">
            <w:pPr>
              <w:pStyle w:val="TableParagraph"/>
              <w:spacing w:line="264" w:lineRule="exact"/>
              <w:ind w:left="106"/>
              <w:rPr>
                <w:iCs/>
              </w:rPr>
            </w:pPr>
            <w:r w:rsidRPr="0032017C">
              <w:rPr>
                <w:iCs/>
              </w:rPr>
              <w:t>b) In de oorspronkelijke planning is de datum genoemd van 12 april voor de evaluatie van de offertes. Gelet op de nieuwe sluitingstermijn van 28 april zal deze datum ook wijzigen. Kunt u derhalve een nieuwe datum aangeven?</w:t>
            </w:r>
          </w:p>
          <w:p w14:paraId="7F4D8673" w14:textId="77777777" w:rsidR="0032017C" w:rsidRPr="0032017C" w:rsidRDefault="0032017C" w:rsidP="0032017C">
            <w:pPr>
              <w:pStyle w:val="TableParagraph"/>
              <w:spacing w:line="264" w:lineRule="exact"/>
              <w:ind w:left="106"/>
              <w:rPr>
                <w:iCs/>
              </w:rPr>
            </w:pPr>
            <w:r w:rsidRPr="0032017C">
              <w:rPr>
                <w:iCs/>
              </w:rPr>
              <w:t>c) In de oorspronkelijke planning is de datum genoemd van 17 april als streefdatum voor een collegebesluit voorlopige gunning. Gelet op de nieuwe sluitingstermijn van 28 april zal deze datum ook wijzigen. Kunt u derhalve een nieuwe datum aangeven?</w:t>
            </w:r>
          </w:p>
          <w:p w14:paraId="5C2BE901" w14:textId="77777777" w:rsidR="0032017C" w:rsidRPr="0032017C" w:rsidRDefault="0032017C" w:rsidP="0032017C">
            <w:pPr>
              <w:pStyle w:val="TableParagraph"/>
              <w:spacing w:line="264" w:lineRule="exact"/>
              <w:ind w:left="106"/>
              <w:rPr>
                <w:iCs/>
              </w:rPr>
            </w:pPr>
            <w:r w:rsidRPr="0032017C">
              <w:rPr>
                <w:iCs/>
              </w:rPr>
              <w:t>d) In de oorspronkelijke planning is de datum genoemd van 18 april als streefdatum bekendmaking voorlopige gunning. Gelet op de nieuwe sluitingstermijn van 28 april zal deze datum ook wijzigen. Kunt u derhalve een nieuwe datum aangeven?</w:t>
            </w:r>
          </w:p>
          <w:p w14:paraId="1B96B5B0" w14:textId="77777777" w:rsidR="0032017C" w:rsidRPr="0032017C" w:rsidRDefault="0032017C" w:rsidP="0032017C">
            <w:pPr>
              <w:pStyle w:val="TableParagraph"/>
              <w:spacing w:line="264" w:lineRule="exact"/>
              <w:ind w:left="106"/>
              <w:rPr>
                <w:iCs/>
              </w:rPr>
            </w:pPr>
            <w:r w:rsidRPr="0032017C">
              <w:rPr>
                <w:iCs/>
              </w:rPr>
              <w:t>e) In de oorspronkelijke planning is de datum genoemd van 9 mei als streefdatum definitieve gunning. Gelet op de nieuwe sluitingstermijn van 28 april zal deze datum ook wijzigen. Kunt u derhalve een nieuwe datum aangeven?</w:t>
            </w:r>
          </w:p>
          <w:p w14:paraId="7FC4F11B" w14:textId="77777777" w:rsidR="0032017C" w:rsidRPr="0032017C" w:rsidRDefault="0032017C" w:rsidP="0032017C">
            <w:pPr>
              <w:pStyle w:val="TableParagraph"/>
              <w:spacing w:line="264" w:lineRule="exact"/>
              <w:ind w:left="106"/>
              <w:rPr>
                <w:iCs/>
              </w:rPr>
            </w:pPr>
            <w:r w:rsidRPr="0032017C">
              <w:rPr>
                <w:iCs/>
              </w:rPr>
              <w:t>f) In de oorspronkelijke planning is de datum genoemd van 10 mei als beoogde ingangsdatum overeenkomst. Gelet op de nieuwe sluitingstermijn van 28 april zal deze datum ook wijzigen. Kunt u derhalve een nieuwe datum aangeven?</w:t>
            </w:r>
          </w:p>
          <w:p w14:paraId="650A0C93" w14:textId="77777777" w:rsidR="00143802" w:rsidRPr="0032017C" w:rsidRDefault="0032017C" w:rsidP="0032017C">
            <w:pPr>
              <w:pStyle w:val="TableParagraph"/>
              <w:spacing w:line="264" w:lineRule="exact"/>
              <w:ind w:left="106"/>
              <w:rPr>
                <w:iCs/>
              </w:rPr>
            </w:pPr>
            <w:r w:rsidRPr="0032017C">
              <w:rPr>
                <w:iCs/>
              </w:rPr>
              <w:t xml:space="preserve">g) In de oorspronkelijke planning is de datum genoemd van 10 mei als beoogde datum intakegesprek. Gelet op de nieuwe </w:t>
            </w:r>
            <w:r w:rsidRPr="0032017C">
              <w:rPr>
                <w:iCs/>
              </w:rPr>
              <w:lastRenderedPageBreak/>
              <w:t>sluitingstermijn van 28 april zal deze datum ook wijzigen. Kunt u derhalve een nieuwe datum aangeven?</w:t>
            </w:r>
          </w:p>
          <w:p w14:paraId="74276CD1" w14:textId="77777777" w:rsidR="0032017C" w:rsidRPr="0032017C" w:rsidRDefault="0032017C" w:rsidP="0032017C">
            <w:pPr>
              <w:pStyle w:val="TableParagraph"/>
              <w:spacing w:line="264" w:lineRule="exact"/>
              <w:ind w:left="106"/>
              <w:rPr>
                <w:iCs/>
              </w:rPr>
            </w:pPr>
            <w:r w:rsidRPr="0032017C">
              <w:rPr>
                <w:iCs/>
              </w:rPr>
              <w:t>h) In de oorspronkelijke planning is de datum genoemd van 15 mei als beoogde datum projectplan implementatie gereed. Gelet op de nieuwe sluitingstermijn van 28 april zal deze datum ook wijzigen. Kunt u derhalve een nieuwe datum aangeven?</w:t>
            </w:r>
          </w:p>
          <w:p w14:paraId="2786758E" w14:textId="77777777" w:rsidR="0032017C" w:rsidRPr="0032017C" w:rsidRDefault="0032017C" w:rsidP="0032017C">
            <w:pPr>
              <w:pStyle w:val="TableParagraph"/>
              <w:spacing w:line="264" w:lineRule="exact"/>
              <w:ind w:left="106"/>
              <w:rPr>
                <w:iCs/>
              </w:rPr>
            </w:pPr>
            <w:r w:rsidRPr="0032017C">
              <w:rPr>
                <w:iCs/>
              </w:rPr>
              <w:t>i) In de oorspronkelijke planning is de datum genoemd van 22 mei als beoogde datum systeem gereed voor functionele inrichting. Gelet op de nieuwe sluitingstermijn van 28 april zal deze datum ook wijzigen. Kunt u derhalve een nieuwe datum aangeven?</w:t>
            </w:r>
          </w:p>
          <w:p w14:paraId="6C588427" w14:textId="77777777" w:rsidR="0032017C" w:rsidRPr="0032017C" w:rsidRDefault="0032017C" w:rsidP="0032017C">
            <w:pPr>
              <w:pStyle w:val="TableParagraph"/>
              <w:spacing w:line="264" w:lineRule="exact"/>
              <w:ind w:left="106"/>
              <w:rPr>
                <w:iCs/>
              </w:rPr>
            </w:pPr>
            <w:r w:rsidRPr="0032017C">
              <w:rPr>
                <w:iCs/>
              </w:rPr>
              <w:t>j) In de oorspronkelijke planning is de datum genoemd van 12 juni als beoogde datum DPIA afgerond. Gelet op de nieuwe sluitingstermijn van 28 april zal deze datum ook wijzigen. Kunt u derhalve een nieuwe datum aangeven?</w:t>
            </w:r>
          </w:p>
          <w:p w14:paraId="1AD2B585" w14:textId="77777777" w:rsidR="0032017C" w:rsidRPr="0032017C" w:rsidRDefault="0032017C" w:rsidP="0032017C">
            <w:pPr>
              <w:pStyle w:val="TableParagraph"/>
              <w:spacing w:line="264" w:lineRule="exact"/>
              <w:ind w:left="106"/>
              <w:rPr>
                <w:iCs/>
              </w:rPr>
            </w:pPr>
            <w:r w:rsidRPr="0032017C">
              <w:rPr>
                <w:iCs/>
              </w:rPr>
              <w:t>k) In de oorspronkelijke planning is de datum genoemd van 10 juli als beoogde datum opleidingen en instructies afgerond. Gelet op de nieuwe sluitingstermijn van 28 april zal deze datum ook wijzigen. Kunt u derhalve een nieuwe datum aangeven?</w:t>
            </w:r>
          </w:p>
          <w:p w14:paraId="208A71C8" w14:textId="77777777" w:rsidR="0032017C" w:rsidRPr="0032017C" w:rsidRDefault="0032017C" w:rsidP="0032017C">
            <w:pPr>
              <w:pStyle w:val="TableParagraph"/>
              <w:spacing w:line="264" w:lineRule="exact"/>
              <w:ind w:left="106"/>
              <w:rPr>
                <w:iCs/>
              </w:rPr>
            </w:pPr>
            <w:r w:rsidRPr="0032017C">
              <w:rPr>
                <w:iCs/>
              </w:rPr>
              <w:t>l) In de oorspronkelijke planning is de datum genoemd van 10 juli als beoogde datum livegang. Gelet op de nieuwe sluitingstermijn van 28 april zal deze datum ook wijzigen. Kunt u derhalve een nieuwe datum aangeven?</w:t>
            </w:r>
          </w:p>
          <w:p w14:paraId="3368024A" w14:textId="7A3BBD8D" w:rsidR="0032017C" w:rsidRPr="0032017C" w:rsidRDefault="0032017C" w:rsidP="0032017C">
            <w:pPr>
              <w:pStyle w:val="TableParagraph"/>
              <w:spacing w:line="264" w:lineRule="exact"/>
              <w:ind w:left="106"/>
              <w:rPr>
                <w:iCs/>
              </w:rPr>
            </w:pPr>
            <w:r w:rsidRPr="0032017C">
              <w:rPr>
                <w:iCs/>
              </w:rPr>
              <w:t>m) In de oorspronkelijke planning is de datum genoemd van 9 augustus als beoogde datum projectevaluatie. Gelet op de nieuwe sluitingstermijn van 28 april zal deze datum ook wijzigen. Kunt u derhalve een nieuwe datum aangeven?</w:t>
            </w:r>
          </w:p>
        </w:tc>
      </w:tr>
      <w:tr w:rsidR="00143802" w14:paraId="7345AFA5" w14:textId="77777777">
        <w:trPr>
          <w:trHeight w:val="265"/>
        </w:trPr>
        <w:tc>
          <w:tcPr>
            <w:tcW w:w="1534" w:type="dxa"/>
            <w:tcBorders>
              <w:top w:val="nil"/>
              <w:bottom w:val="nil"/>
            </w:tcBorders>
          </w:tcPr>
          <w:p w14:paraId="20799C9A" w14:textId="77777777" w:rsidR="00143802" w:rsidRDefault="00143802">
            <w:pPr>
              <w:pStyle w:val="TableParagraph"/>
              <w:rPr>
                <w:rFonts w:ascii="Times New Roman"/>
                <w:sz w:val="18"/>
              </w:rPr>
            </w:pPr>
          </w:p>
        </w:tc>
        <w:tc>
          <w:tcPr>
            <w:tcW w:w="1707" w:type="dxa"/>
            <w:tcBorders>
              <w:top w:val="nil"/>
              <w:bottom w:val="nil"/>
            </w:tcBorders>
          </w:tcPr>
          <w:p w14:paraId="74798B78" w14:textId="3B5EBB00" w:rsidR="00143802" w:rsidRDefault="00143802">
            <w:pPr>
              <w:pStyle w:val="TableParagraph"/>
              <w:spacing w:line="245" w:lineRule="exact"/>
              <w:ind w:left="107"/>
            </w:pPr>
          </w:p>
        </w:tc>
        <w:tc>
          <w:tcPr>
            <w:tcW w:w="6066" w:type="dxa"/>
            <w:tcBorders>
              <w:top w:val="nil"/>
              <w:bottom w:val="nil"/>
            </w:tcBorders>
          </w:tcPr>
          <w:p w14:paraId="75E87E64" w14:textId="290EF4B0" w:rsidR="00143802" w:rsidRDefault="00143802">
            <w:pPr>
              <w:pStyle w:val="TableParagraph"/>
              <w:spacing w:line="245" w:lineRule="exact"/>
              <w:ind w:left="106"/>
              <w:rPr>
                <w:i/>
              </w:rPr>
            </w:pPr>
          </w:p>
        </w:tc>
      </w:tr>
      <w:tr w:rsidR="00143802" w:rsidRPr="007B26C4" w14:paraId="0DCB90D7" w14:textId="77777777">
        <w:trPr>
          <w:trHeight w:val="270"/>
        </w:trPr>
        <w:tc>
          <w:tcPr>
            <w:tcW w:w="1534" w:type="dxa"/>
            <w:tcBorders>
              <w:top w:val="nil"/>
              <w:bottom w:val="nil"/>
            </w:tcBorders>
          </w:tcPr>
          <w:p w14:paraId="53704DBE" w14:textId="77777777" w:rsidR="00143802" w:rsidRPr="007B26C4" w:rsidRDefault="00143802">
            <w:pPr>
              <w:pStyle w:val="TableParagraph"/>
              <w:rPr>
                <w:rFonts w:ascii="Times New Roman"/>
                <w:sz w:val="20"/>
              </w:rPr>
            </w:pPr>
          </w:p>
        </w:tc>
        <w:tc>
          <w:tcPr>
            <w:tcW w:w="1707" w:type="dxa"/>
            <w:tcBorders>
              <w:top w:val="nil"/>
              <w:bottom w:val="nil"/>
            </w:tcBorders>
          </w:tcPr>
          <w:p w14:paraId="16635528" w14:textId="68DCB904" w:rsidR="00143802" w:rsidRPr="007B26C4" w:rsidRDefault="00143802">
            <w:pPr>
              <w:pStyle w:val="TableParagraph"/>
              <w:spacing w:line="246" w:lineRule="exact"/>
              <w:ind w:left="107"/>
            </w:pPr>
          </w:p>
        </w:tc>
        <w:tc>
          <w:tcPr>
            <w:tcW w:w="6066" w:type="dxa"/>
            <w:tcBorders>
              <w:top w:val="nil"/>
              <w:bottom w:val="nil"/>
            </w:tcBorders>
          </w:tcPr>
          <w:p w14:paraId="7BC69EEB" w14:textId="3DCDDC21" w:rsidR="00143802" w:rsidRPr="007B26C4" w:rsidRDefault="00143802">
            <w:pPr>
              <w:pStyle w:val="TableParagraph"/>
              <w:spacing w:line="246" w:lineRule="exact"/>
              <w:ind w:left="106"/>
              <w:rPr>
                <w:i/>
              </w:rPr>
            </w:pPr>
          </w:p>
        </w:tc>
      </w:tr>
      <w:tr w:rsidR="00143802" w:rsidRPr="007B26C4" w14:paraId="02BA8441" w14:textId="77777777" w:rsidTr="00FB2EF0">
        <w:trPr>
          <w:trHeight w:val="536"/>
        </w:trPr>
        <w:tc>
          <w:tcPr>
            <w:tcW w:w="1534" w:type="dxa"/>
            <w:tcBorders>
              <w:top w:val="nil"/>
              <w:bottom w:val="nil"/>
            </w:tcBorders>
            <w:shd w:val="clear" w:color="auto" w:fill="auto"/>
          </w:tcPr>
          <w:p w14:paraId="55803822" w14:textId="078D5799" w:rsidR="00143802" w:rsidRPr="007B26C4" w:rsidRDefault="00143802" w:rsidP="00FB2EF0">
            <w:pPr>
              <w:pStyle w:val="TableParagraph"/>
              <w:spacing w:before="75"/>
              <w:ind w:left="748" w:right="397"/>
              <w:rPr>
                <w:color w:val="FFFFFF" w:themeColor="background1"/>
              </w:rPr>
            </w:pPr>
          </w:p>
        </w:tc>
        <w:tc>
          <w:tcPr>
            <w:tcW w:w="1707" w:type="dxa"/>
            <w:tcBorders>
              <w:top w:val="nil"/>
              <w:bottom w:val="nil"/>
            </w:tcBorders>
          </w:tcPr>
          <w:p w14:paraId="30044EE5" w14:textId="2B803DC5" w:rsidR="00143802" w:rsidRPr="007B26C4" w:rsidRDefault="00143802">
            <w:pPr>
              <w:pStyle w:val="TableParagraph"/>
              <w:spacing w:line="266" w:lineRule="exact"/>
              <w:ind w:left="107"/>
            </w:pPr>
          </w:p>
        </w:tc>
        <w:tc>
          <w:tcPr>
            <w:tcW w:w="6066" w:type="dxa"/>
            <w:tcBorders>
              <w:top w:val="nil"/>
              <w:bottom w:val="nil"/>
            </w:tcBorders>
          </w:tcPr>
          <w:p w14:paraId="0A37335F" w14:textId="79217F8D" w:rsidR="00143802" w:rsidRPr="007B26C4" w:rsidRDefault="00143802">
            <w:pPr>
              <w:pStyle w:val="TableParagraph"/>
              <w:spacing w:line="266" w:lineRule="exact"/>
              <w:ind w:left="106"/>
              <w:rPr>
                <w:i/>
              </w:rPr>
            </w:pPr>
          </w:p>
        </w:tc>
      </w:tr>
      <w:tr w:rsidR="00143802" w14:paraId="0F369EDC" w14:textId="77777777" w:rsidTr="00FB2EF0">
        <w:trPr>
          <w:trHeight w:val="270"/>
        </w:trPr>
        <w:tc>
          <w:tcPr>
            <w:tcW w:w="1534" w:type="dxa"/>
            <w:tcBorders>
              <w:top w:val="nil"/>
              <w:bottom w:val="nil"/>
            </w:tcBorders>
            <w:shd w:val="clear" w:color="auto" w:fill="auto"/>
          </w:tcPr>
          <w:p w14:paraId="487062B1" w14:textId="77777777" w:rsidR="00143802" w:rsidRDefault="00143802">
            <w:pPr>
              <w:pStyle w:val="TableParagraph"/>
              <w:rPr>
                <w:rFonts w:ascii="Times New Roman"/>
                <w:sz w:val="20"/>
              </w:rPr>
            </w:pPr>
          </w:p>
        </w:tc>
        <w:tc>
          <w:tcPr>
            <w:tcW w:w="1707" w:type="dxa"/>
            <w:tcBorders>
              <w:top w:val="nil"/>
              <w:bottom w:val="nil"/>
            </w:tcBorders>
          </w:tcPr>
          <w:p w14:paraId="1A86F92C" w14:textId="4AD6E779" w:rsidR="00143802" w:rsidRDefault="00143802">
            <w:pPr>
              <w:pStyle w:val="TableParagraph"/>
              <w:spacing w:line="246" w:lineRule="exact"/>
              <w:ind w:left="107"/>
            </w:pPr>
          </w:p>
        </w:tc>
        <w:tc>
          <w:tcPr>
            <w:tcW w:w="6066" w:type="dxa"/>
            <w:tcBorders>
              <w:top w:val="nil"/>
              <w:bottom w:val="nil"/>
            </w:tcBorders>
          </w:tcPr>
          <w:p w14:paraId="4711C16F" w14:textId="15274FBE" w:rsidR="00143802" w:rsidRDefault="00143802">
            <w:pPr>
              <w:pStyle w:val="TableParagraph"/>
              <w:spacing w:line="246" w:lineRule="exact"/>
              <w:ind w:left="106"/>
              <w:rPr>
                <w:i/>
              </w:rPr>
            </w:pPr>
          </w:p>
        </w:tc>
      </w:tr>
      <w:tr w:rsidR="00143802" w14:paraId="25873008" w14:textId="77777777">
        <w:trPr>
          <w:trHeight w:val="270"/>
        </w:trPr>
        <w:tc>
          <w:tcPr>
            <w:tcW w:w="1534" w:type="dxa"/>
            <w:tcBorders>
              <w:top w:val="nil"/>
              <w:bottom w:val="nil"/>
            </w:tcBorders>
          </w:tcPr>
          <w:p w14:paraId="3D79281A" w14:textId="77777777" w:rsidR="00143802" w:rsidRDefault="00143802">
            <w:pPr>
              <w:pStyle w:val="TableParagraph"/>
              <w:rPr>
                <w:rFonts w:ascii="Times New Roman"/>
                <w:sz w:val="20"/>
              </w:rPr>
            </w:pPr>
          </w:p>
        </w:tc>
        <w:tc>
          <w:tcPr>
            <w:tcW w:w="1707" w:type="dxa"/>
            <w:tcBorders>
              <w:top w:val="nil"/>
              <w:bottom w:val="nil"/>
            </w:tcBorders>
          </w:tcPr>
          <w:p w14:paraId="6C04408A" w14:textId="77777777" w:rsidR="00143802" w:rsidRDefault="00143802">
            <w:pPr>
              <w:pStyle w:val="TableParagraph"/>
              <w:rPr>
                <w:rFonts w:ascii="Times New Roman"/>
                <w:sz w:val="20"/>
              </w:rPr>
            </w:pPr>
          </w:p>
        </w:tc>
        <w:tc>
          <w:tcPr>
            <w:tcW w:w="6066" w:type="dxa"/>
            <w:tcBorders>
              <w:top w:val="nil"/>
              <w:bottom w:val="nil"/>
            </w:tcBorders>
          </w:tcPr>
          <w:p w14:paraId="7A2CD8D4" w14:textId="202AE7E5" w:rsidR="00143802" w:rsidRDefault="00143802">
            <w:pPr>
              <w:pStyle w:val="TableParagraph"/>
              <w:spacing w:line="251" w:lineRule="exact"/>
              <w:ind w:left="106"/>
              <w:rPr>
                <w:i/>
              </w:rPr>
            </w:pPr>
          </w:p>
        </w:tc>
      </w:tr>
      <w:tr w:rsidR="00143802" w14:paraId="251710AE" w14:textId="77777777">
        <w:trPr>
          <w:trHeight w:val="243"/>
        </w:trPr>
        <w:tc>
          <w:tcPr>
            <w:tcW w:w="1534" w:type="dxa"/>
            <w:tcBorders>
              <w:top w:val="nil"/>
            </w:tcBorders>
          </w:tcPr>
          <w:p w14:paraId="4E4A75DA" w14:textId="77777777" w:rsidR="00143802" w:rsidRDefault="00143802">
            <w:pPr>
              <w:pStyle w:val="TableParagraph"/>
              <w:rPr>
                <w:rFonts w:ascii="Times New Roman"/>
                <w:sz w:val="16"/>
              </w:rPr>
            </w:pPr>
          </w:p>
        </w:tc>
        <w:tc>
          <w:tcPr>
            <w:tcW w:w="1707" w:type="dxa"/>
            <w:tcBorders>
              <w:top w:val="nil"/>
            </w:tcBorders>
          </w:tcPr>
          <w:p w14:paraId="199808F6" w14:textId="77777777" w:rsidR="00143802" w:rsidRDefault="00143802">
            <w:pPr>
              <w:pStyle w:val="TableParagraph"/>
              <w:rPr>
                <w:rFonts w:ascii="Times New Roman"/>
                <w:sz w:val="16"/>
              </w:rPr>
            </w:pPr>
          </w:p>
        </w:tc>
        <w:tc>
          <w:tcPr>
            <w:tcW w:w="6066" w:type="dxa"/>
            <w:tcBorders>
              <w:top w:val="nil"/>
            </w:tcBorders>
          </w:tcPr>
          <w:p w14:paraId="789C73E5" w14:textId="0E4145DA" w:rsidR="00143802" w:rsidRDefault="00143802" w:rsidP="0032017C">
            <w:pPr>
              <w:pStyle w:val="TableParagraph"/>
              <w:spacing w:line="223" w:lineRule="exact"/>
              <w:rPr>
                <w:i/>
              </w:rPr>
            </w:pPr>
          </w:p>
        </w:tc>
      </w:tr>
      <w:tr w:rsidR="00143802" w14:paraId="1E3A58B1" w14:textId="77777777">
        <w:trPr>
          <w:trHeight w:val="261"/>
        </w:trPr>
        <w:tc>
          <w:tcPr>
            <w:tcW w:w="1534" w:type="dxa"/>
          </w:tcPr>
          <w:p w14:paraId="00E799B0" w14:textId="77777777" w:rsidR="00143802" w:rsidRDefault="00957AF0">
            <w:pPr>
              <w:pStyle w:val="TableParagraph"/>
              <w:spacing w:line="241" w:lineRule="exact"/>
              <w:ind w:left="407"/>
            </w:pPr>
            <w:r>
              <w:t>Antwoord</w:t>
            </w:r>
          </w:p>
        </w:tc>
        <w:tc>
          <w:tcPr>
            <w:tcW w:w="7773" w:type="dxa"/>
            <w:gridSpan w:val="2"/>
          </w:tcPr>
          <w:p w14:paraId="3CA847AD" w14:textId="72CB4685" w:rsidR="00C918E6" w:rsidRDefault="0032017C">
            <w:pPr>
              <w:pStyle w:val="TableParagraph"/>
              <w:rPr>
                <w:rFonts w:eastAsia="Times New Roman"/>
              </w:rPr>
            </w:pPr>
            <w:r>
              <w:rPr>
                <w:rFonts w:eastAsia="Times New Roman"/>
              </w:rPr>
              <w:t xml:space="preserve">Voor een bijgestelde planning wordt verwezen naar bijlage 1. </w:t>
            </w:r>
          </w:p>
          <w:p w14:paraId="4FFFAA70" w14:textId="45A3EC2D" w:rsidR="0005357D" w:rsidRDefault="0005357D">
            <w:pPr>
              <w:pStyle w:val="TableParagraph"/>
              <w:rPr>
                <w:rFonts w:ascii="Times New Roman"/>
                <w:sz w:val="18"/>
              </w:rPr>
            </w:pPr>
          </w:p>
        </w:tc>
      </w:tr>
    </w:tbl>
    <w:p w14:paraId="3F69409D" w14:textId="77777777" w:rsidR="00143802" w:rsidRDefault="00143802">
      <w:pPr>
        <w:spacing w:before="8" w:after="1"/>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1D03963A" w14:textId="77777777">
        <w:trPr>
          <w:trHeight w:val="261"/>
        </w:trPr>
        <w:tc>
          <w:tcPr>
            <w:tcW w:w="1534" w:type="dxa"/>
            <w:shd w:val="clear" w:color="auto" w:fill="CCCCCC"/>
          </w:tcPr>
          <w:p w14:paraId="43E0975C" w14:textId="77777777" w:rsidR="00143802" w:rsidRDefault="00957AF0">
            <w:pPr>
              <w:pStyle w:val="TableParagraph"/>
              <w:spacing w:line="241" w:lineRule="exact"/>
              <w:ind w:left="776"/>
              <w:rPr>
                <w:b/>
              </w:rPr>
            </w:pPr>
            <w:r>
              <w:rPr>
                <w:b/>
              </w:rPr>
              <w:t>Nr.</w:t>
            </w:r>
          </w:p>
        </w:tc>
        <w:tc>
          <w:tcPr>
            <w:tcW w:w="1707" w:type="dxa"/>
            <w:shd w:val="clear" w:color="auto" w:fill="CCCCCC"/>
          </w:tcPr>
          <w:p w14:paraId="1A1B7379" w14:textId="77777777" w:rsidR="00143802" w:rsidRDefault="00957AF0">
            <w:pPr>
              <w:pStyle w:val="TableParagraph"/>
              <w:spacing w:line="241" w:lineRule="exact"/>
              <w:ind w:left="280"/>
              <w:rPr>
                <w:b/>
              </w:rPr>
            </w:pPr>
            <w:r>
              <w:rPr>
                <w:b/>
              </w:rPr>
              <w:t>Betreft</w:t>
            </w:r>
          </w:p>
        </w:tc>
        <w:tc>
          <w:tcPr>
            <w:tcW w:w="6066" w:type="dxa"/>
            <w:shd w:val="clear" w:color="auto" w:fill="CCCCCC"/>
          </w:tcPr>
          <w:p w14:paraId="2A29B4A3" w14:textId="77777777" w:rsidR="00143802" w:rsidRDefault="00957AF0">
            <w:pPr>
              <w:pStyle w:val="TableParagraph"/>
              <w:spacing w:line="241" w:lineRule="exact"/>
              <w:ind w:left="1063"/>
              <w:rPr>
                <w:b/>
              </w:rPr>
            </w:pPr>
            <w:r>
              <w:rPr>
                <w:b/>
              </w:rPr>
              <w:t>Vraag</w:t>
            </w:r>
          </w:p>
        </w:tc>
      </w:tr>
      <w:tr w:rsidR="0032017C" w14:paraId="503BB6B2" w14:textId="77777777">
        <w:trPr>
          <w:trHeight w:val="283"/>
        </w:trPr>
        <w:tc>
          <w:tcPr>
            <w:tcW w:w="1534" w:type="dxa"/>
            <w:tcBorders>
              <w:bottom w:val="nil"/>
            </w:tcBorders>
          </w:tcPr>
          <w:p w14:paraId="2DA6EDB6" w14:textId="02C991DA" w:rsidR="0032017C" w:rsidRDefault="0032017C" w:rsidP="0032017C">
            <w:pPr>
              <w:pStyle w:val="TableParagraph"/>
              <w:jc w:val="center"/>
              <w:rPr>
                <w:rFonts w:ascii="Times New Roman"/>
                <w:sz w:val="20"/>
              </w:rPr>
            </w:pPr>
            <w:r>
              <w:rPr>
                <w:rFonts w:ascii="Times New Roman"/>
                <w:sz w:val="20"/>
              </w:rPr>
              <w:t>2</w:t>
            </w:r>
          </w:p>
        </w:tc>
        <w:tc>
          <w:tcPr>
            <w:tcW w:w="1707" w:type="dxa"/>
            <w:tcBorders>
              <w:bottom w:val="nil"/>
            </w:tcBorders>
          </w:tcPr>
          <w:p w14:paraId="77FA3342" w14:textId="4DAB8A29" w:rsidR="0032017C" w:rsidRDefault="0032017C" w:rsidP="0032017C">
            <w:pPr>
              <w:pStyle w:val="TableParagraph"/>
              <w:spacing w:line="264" w:lineRule="exact"/>
              <w:ind w:left="107"/>
            </w:pPr>
            <w:r w:rsidRPr="006F4FFD">
              <w:t>Beantwoording vraag 24 1e Nota van Inlichtingen</w:t>
            </w:r>
          </w:p>
        </w:tc>
        <w:tc>
          <w:tcPr>
            <w:tcW w:w="6066" w:type="dxa"/>
            <w:tcBorders>
              <w:bottom w:val="nil"/>
            </w:tcBorders>
          </w:tcPr>
          <w:p w14:paraId="5EE2B510" w14:textId="77777777" w:rsidR="0032017C" w:rsidRDefault="0032017C" w:rsidP="0032017C">
            <w:pPr>
              <w:pStyle w:val="Default"/>
              <w:rPr>
                <w:sz w:val="22"/>
                <w:szCs w:val="22"/>
              </w:rPr>
            </w:pPr>
            <w:r>
              <w:rPr>
                <w:sz w:val="22"/>
                <w:szCs w:val="22"/>
              </w:rPr>
              <w:t xml:space="preserve">Wij hebben gevraagd de doorlooptijd te verlengen in verband met de vakantieperiode. U heeft ingestemd met een aangepaste doorlooptijd waarvoor dank. De zomervakantieperiode waar in onze vraag naar wordt verwezen gaat naar onze verwachting ook een factor van invloed zijn op de planning, doorlooptijd en beschikbaarheid van medewerkers van de gemeente Beekdaelen. Vandaar de volgende vragen </w:t>
            </w:r>
          </w:p>
          <w:p w14:paraId="3A491269" w14:textId="77777777" w:rsidR="0032017C" w:rsidRDefault="0032017C" w:rsidP="0032017C">
            <w:pPr>
              <w:pStyle w:val="Default"/>
              <w:numPr>
                <w:ilvl w:val="0"/>
                <w:numId w:val="12"/>
              </w:numPr>
              <w:rPr>
                <w:sz w:val="22"/>
                <w:szCs w:val="22"/>
              </w:rPr>
            </w:pPr>
            <w:r>
              <w:rPr>
                <w:sz w:val="22"/>
                <w:szCs w:val="22"/>
              </w:rPr>
              <w:t xml:space="preserve">a) Kunt u derhalve garanderen dat alle beoogde medewerkers die worden betrokken bij de implementatie (inclusief training) ook beschikbaar zijn gedurende de planningsperiode? </w:t>
            </w:r>
          </w:p>
          <w:p w14:paraId="548D6A81" w14:textId="4BCA6B66" w:rsidR="0032017C" w:rsidRDefault="0032017C" w:rsidP="0032017C">
            <w:pPr>
              <w:pStyle w:val="Default"/>
              <w:numPr>
                <w:ilvl w:val="0"/>
                <w:numId w:val="12"/>
              </w:numPr>
              <w:rPr>
                <w:i/>
              </w:rPr>
            </w:pPr>
            <w:r>
              <w:rPr>
                <w:sz w:val="22"/>
                <w:szCs w:val="22"/>
              </w:rPr>
              <w:t xml:space="preserve">b) Indien dat voor u op dit moment (om begrijpelijke redenen) nog onduidelijk is, kunt u dan instemmen met ons voorstel dat in de voorlopige planning die onderdeel is van uw beoordeling van het Plan van Aanpak /Implementatieplan, zekerheidshalve géén </w:t>
            </w:r>
            <w:r>
              <w:rPr>
                <w:sz w:val="22"/>
                <w:szCs w:val="22"/>
              </w:rPr>
              <w:lastRenderedPageBreak/>
              <w:t xml:space="preserve">activiteiten worden gepland in de periode van 15 juli t/m 23 augustus om toch een haalbaar en realistisch plan te kunnen opleveren? </w:t>
            </w:r>
          </w:p>
        </w:tc>
      </w:tr>
      <w:tr w:rsidR="0032017C" w14:paraId="07EB4B2D" w14:textId="77777777" w:rsidTr="00FB2EF0">
        <w:trPr>
          <w:trHeight w:val="265"/>
        </w:trPr>
        <w:tc>
          <w:tcPr>
            <w:tcW w:w="1534" w:type="dxa"/>
            <w:tcBorders>
              <w:top w:val="nil"/>
              <w:bottom w:val="nil"/>
            </w:tcBorders>
            <w:shd w:val="clear" w:color="auto" w:fill="auto"/>
          </w:tcPr>
          <w:p w14:paraId="1DDCB0B8" w14:textId="77777777" w:rsidR="0032017C" w:rsidRDefault="0032017C" w:rsidP="0032017C">
            <w:pPr>
              <w:pStyle w:val="TableParagraph"/>
              <w:rPr>
                <w:rFonts w:ascii="Times New Roman"/>
                <w:sz w:val="18"/>
              </w:rPr>
            </w:pPr>
          </w:p>
        </w:tc>
        <w:tc>
          <w:tcPr>
            <w:tcW w:w="1707" w:type="dxa"/>
            <w:tcBorders>
              <w:top w:val="nil"/>
              <w:bottom w:val="nil"/>
            </w:tcBorders>
          </w:tcPr>
          <w:p w14:paraId="36744575" w14:textId="1CD9274D" w:rsidR="0032017C" w:rsidRDefault="0032017C" w:rsidP="0032017C">
            <w:pPr>
              <w:pStyle w:val="TableParagraph"/>
              <w:spacing w:line="245" w:lineRule="exact"/>
              <w:ind w:left="107"/>
            </w:pPr>
          </w:p>
        </w:tc>
        <w:tc>
          <w:tcPr>
            <w:tcW w:w="6066" w:type="dxa"/>
            <w:tcBorders>
              <w:top w:val="nil"/>
              <w:bottom w:val="nil"/>
            </w:tcBorders>
          </w:tcPr>
          <w:p w14:paraId="25995F57" w14:textId="556A6315" w:rsidR="0032017C" w:rsidRDefault="0032017C" w:rsidP="0032017C">
            <w:pPr>
              <w:pStyle w:val="TableParagraph"/>
              <w:spacing w:line="245" w:lineRule="exact"/>
              <w:ind w:left="141"/>
              <w:rPr>
                <w:i/>
              </w:rPr>
            </w:pPr>
          </w:p>
        </w:tc>
      </w:tr>
      <w:tr w:rsidR="0032017C" w14:paraId="18489575" w14:textId="77777777" w:rsidTr="00FB2EF0">
        <w:trPr>
          <w:trHeight w:val="271"/>
        </w:trPr>
        <w:tc>
          <w:tcPr>
            <w:tcW w:w="1534" w:type="dxa"/>
            <w:tcBorders>
              <w:top w:val="nil"/>
              <w:bottom w:val="nil"/>
            </w:tcBorders>
            <w:shd w:val="clear" w:color="auto" w:fill="auto"/>
          </w:tcPr>
          <w:p w14:paraId="68AFA429" w14:textId="77777777" w:rsidR="0032017C" w:rsidRDefault="0032017C" w:rsidP="0032017C">
            <w:pPr>
              <w:pStyle w:val="TableParagraph"/>
              <w:rPr>
                <w:rFonts w:ascii="Times New Roman"/>
                <w:sz w:val="20"/>
              </w:rPr>
            </w:pPr>
          </w:p>
        </w:tc>
        <w:tc>
          <w:tcPr>
            <w:tcW w:w="1707" w:type="dxa"/>
            <w:tcBorders>
              <w:top w:val="nil"/>
              <w:bottom w:val="nil"/>
            </w:tcBorders>
          </w:tcPr>
          <w:p w14:paraId="3539962E" w14:textId="51C57170" w:rsidR="0032017C" w:rsidRDefault="0032017C" w:rsidP="0032017C">
            <w:pPr>
              <w:pStyle w:val="TableParagraph"/>
              <w:spacing w:line="246" w:lineRule="exact"/>
              <w:ind w:left="107"/>
            </w:pPr>
          </w:p>
        </w:tc>
        <w:tc>
          <w:tcPr>
            <w:tcW w:w="6066" w:type="dxa"/>
            <w:tcBorders>
              <w:top w:val="nil"/>
              <w:bottom w:val="nil"/>
            </w:tcBorders>
          </w:tcPr>
          <w:p w14:paraId="7D434204" w14:textId="0A74AD2A" w:rsidR="0032017C" w:rsidRDefault="0032017C" w:rsidP="0032017C">
            <w:pPr>
              <w:pStyle w:val="TableParagraph"/>
              <w:spacing w:line="246" w:lineRule="exact"/>
              <w:ind w:left="141"/>
              <w:rPr>
                <w:i/>
              </w:rPr>
            </w:pPr>
          </w:p>
        </w:tc>
      </w:tr>
      <w:tr w:rsidR="0032017C" w14:paraId="6B823A43" w14:textId="77777777" w:rsidTr="00FB2EF0">
        <w:trPr>
          <w:trHeight w:val="535"/>
        </w:trPr>
        <w:tc>
          <w:tcPr>
            <w:tcW w:w="1534" w:type="dxa"/>
            <w:tcBorders>
              <w:top w:val="nil"/>
              <w:bottom w:val="nil"/>
            </w:tcBorders>
            <w:shd w:val="clear" w:color="auto" w:fill="auto"/>
          </w:tcPr>
          <w:p w14:paraId="339A62AD" w14:textId="085D6A74" w:rsidR="0032017C" w:rsidRDefault="0032017C" w:rsidP="0032017C">
            <w:pPr>
              <w:pStyle w:val="TableParagraph"/>
              <w:spacing w:before="76"/>
              <w:ind w:left="748" w:right="397"/>
              <w:jc w:val="center"/>
            </w:pPr>
          </w:p>
        </w:tc>
        <w:tc>
          <w:tcPr>
            <w:tcW w:w="1707" w:type="dxa"/>
            <w:tcBorders>
              <w:top w:val="nil"/>
              <w:bottom w:val="nil"/>
            </w:tcBorders>
          </w:tcPr>
          <w:p w14:paraId="53D94CA3" w14:textId="1E9DC5EF" w:rsidR="0032017C" w:rsidRDefault="0032017C" w:rsidP="0032017C">
            <w:pPr>
              <w:pStyle w:val="TableParagraph"/>
              <w:spacing w:line="265" w:lineRule="exact"/>
              <w:ind w:left="107"/>
            </w:pPr>
          </w:p>
        </w:tc>
        <w:tc>
          <w:tcPr>
            <w:tcW w:w="6066" w:type="dxa"/>
            <w:tcBorders>
              <w:top w:val="nil"/>
              <w:bottom w:val="nil"/>
            </w:tcBorders>
          </w:tcPr>
          <w:p w14:paraId="796324A8" w14:textId="1EE47ACA" w:rsidR="0032017C" w:rsidRDefault="0032017C" w:rsidP="0032017C">
            <w:pPr>
              <w:pStyle w:val="TableParagraph"/>
              <w:spacing w:line="265" w:lineRule="exact"/>
              <w:ind w:left="141"/>
              <w:rPr>
                <w:i/>
              </w:rPr>
            </w:pPr>
          </w:p>
        </w:tc>
      </w:tr>
      <w:tr w:rsidR="0032017C" w14:paraId="3FDE6188" w14:textId="77777777" w:rsidTr="00FB2EF0">
        <w:trPr>
          <w:trHeight w:val="270"/>
        </w:trPr>
        <w:tc>
          <w:tcPr>
            <w:tcW w:w="1534" w:type="dxa"/>
            <w:tcBorders>
              <w:top w:val="nil"/>
              <w:bottom w:val="nil"/>
            </w:tcBorders>
            <w:shd w:val="clear" w:color="auto" w:fill="auto"/>
          </w:tcPr>
          <w:p w14:paraId="7E0218A4" w14:textId="77777777" w:rsidR="0032017C" w:rsidRDefault="0032017C" w:rsidP="0032017C">
            <w:pPr>
              <w:pStyle w:val="TableParagraph"/>
              <w:rPr>
                <w:rFonts w:ascii="Times New Roman"/>
                <w:sz w:val="20"/>
              </w:rPr>
            </w:pPr>
          </w:p>
        </w:tc>
        <w:tc>
          <w:tcPr>
            <w:tcW w:w="1707" w:type="dxa"/>
            <w:tcBorders>
              <w:top w:val="nil"/>
              <w:bottom w:val="nil"/>
            </w:tcBorders>
          </w:tcPr>
          <w:p w14:paraId="317858F8" w14:textId="77777777" w:rsidR="0032017C" w:rsidRDefault="0032017C" w:rsidP="0032017C">
            <w:pPr>
              <w:pStyle w:val="TableParagraph"/>
              <w:rPr>
                <w:rFonts w:ascii="Times New Roman"/>
                <w:sz w:val="20"/>
              </w:rPr>
            </w:pPr>
          </w:p>
        </w:tc>
        <w:tc>
          <w:tcPr>
            <w:tcW w:w="6066" w:type="dxa"/>
            <w:tcBorders>
              <w:top w:val="nil"/>
              <w:bottom w:val="nil"/>
            </w:tcBorders>
          </w:tcPr>
          <w:p w14:paraId="70F9F2A4" w14:textId="64064299" w:rsidR="0032017C" w:rsidRDefault="0032017C" w:rsidP="0032017C">
            <w:pPr>
              <w:pStyle w:val="TableParagraph"/>
              <w:spacing w:line="246" w:lineRule="exact"/>
              <w:ind w:left="141"/>
              <w:rPr>
                <w:i/>
              </w:rPr>
            </w:pPr>
          </w:p>
        </w:tc>
      </w:tr>
      <w:tr w:rsidR="0032017C" w14:paraId="6A4FED45" w14:textId="77777777">
        <w:trPr>
          <w:trHeight w:val="271"/>
        </w:trPr>
        <w:tc>
          <w:tcPr>
            <w:tcW w:w="1534" w:type="dxa"/>
            <w:tcBorders>
              <w:top w:val="nil"/>
              <w:bottom w:val="nil"/>
            </w:tcBorders>
          </w:tcPr>
          <w:p w14:paraId="5150843C" w14:textId="77777777" w:rsidR="0032017C" w:rsidRDefault="0032017C" w:rsidP="0032017C">
            <w:pPr>
              <w:pStyle w:val="TableParagraph"/>
              <w:rPr>
                <w:rFonts w:ascii="Times New Roman"/>
                <w:sz w:val="20"/>
              </w:rPr>
            </w:pPr>
          </w:p>
        </w:tc>
        <w:tc>
          <w:tcPr>
            <w:tcW w:w="1707" w:type="dxa"/>
            <w:tcBorders>
              <w:top w:val="nil"/>
              <w:bottom w:val="nil"/>
            </w:tcBorders>
          </w:tcPr>
          <w:p w14:paraId="18EDC5DE" w14:textId="77777777" w:rsidR="0032017C" w:rsidRDefault="0032017C" w:rsidP="0032017C">
            <w:pPr>
              <w:pStyle w:val="TableParagraph"/>
              <w:rPr>
                <w:rFonts w:ascii="Times New Roman"/>
                <w:sz w:val="20"/>
              </w:rPr>
            </w:pPr>
          </w:p>
        </w:tc>
        <w:tc>
          <w:tcPr>
            <w:tcW w:w="6066" w:type="dxa"/>
            <w:tcBorders>
              <w:top w:val="nil"/>
              <w:bottom w:val="nil"/>
            </w:tcBorders>
          </w:tcPr>
          <w:p w14:paraId="74CCA7D8" w14:textId="58DAAD41" w:rsidR="0032017C" w:rsidRDefault="0032017C" w:rsidP="0032017C">
            <w:pPr>
              <w:pStyle w:val="TableParagraph"/>
              <w:spacing w:line="251" w:lineRule="exact"/>
              <w:ind w:left="141"/>
              <w:rPr>
                <w:i/>
              </w:rPr>
            </w:pPr>
          </w:p>
        </w:tc>
      </w:tr>
      <w:tr w:rsidR="0032017C" w14:paraId="7AF18F44" w14:textId="77777777">
        <w:trPr>
          <w:trHeight w:val="243"/>
        </w:trPr>
        <w:tc>
          <w:tcPr>
            <w:tcW w:w="1534" w:type="dxa"/>
            <w:tcBorders>
              <w:top w:val="nil"/>
            </w:tcBorders>
          </w:tcPr>
          <w:p w14:paraId="174E6E2C" w14:textId="77777777" w:rsidR="0032017C" w:rsidRDefault="0032017C" w:rsidP="0032017C">
            <w:pPr>
              <w:pStyle w:val="TableParagraph"/>
              <w:rPr>
                <w:rFonts w:ascii="Times New Roman"/>
                <w:sz w:val="16"/>
              </w:rPr>
            </w:pPr>
          </w:p>
        </w:tc>
        <w:tc>
          <w:tcPr>
            <w:tcW w:w="1707" w:type="dxa"/>
            <w:tcBorders>
              <w:top w:val="nil"/>
            </w:tcBorders>
          </w:tcPr>
          <w:p w14:paraId="36E55C5C" w14:textId="77777777" w:rsidR="0032017C" w:rsidRDefault="0032017C" w:rsidP="0032017C">
            <w:pPr>
              <w:pStyle w:val="TableParagraph"/>
              <w:rPr>
                <w:rFonts w:ascii="Times New Roman"/>
                <w:sz w:val="16"/>
              </w:rPr>
            </w:pPr>
          </w:p>
        </w:tc>
        <w:tc>
          <w:tcPr>
            <w:tcW w:w="6066" w:type="dxa"/>
            <w:tcBorders>
              <w:top w:val="nil"/>
            </w:tcBorders>
          </w:tcPr>
          <w:p w14:paraId="18150F1D" w14:textId="01387F45" w:rsidR="0032017C" w:rsidRDefault="0032017C" w:rsidP="0032017C">
            <w:pPr>
              <w:pStyle w:val="TableParagraph"/>
              <w:spacing w:line="223" w:lineRule="exact"/>
              <w:ind w:left="141"/>
              <w:rPr>
                <w:i/>
              </w:rPr>
            </w:pPr>
          </w:p>
        </w:tc>
      </w:tr>
      <w:tr w:rsidR="00143802" w14:paraId="074AEA89" w14:textId="77777777">
        <w:trPr>
          <w:trHeight w:val="261"/>
        </w:trPr>
        <w:tc>
          <w:tcPr>
            <w:tcW w:w="1534" w:type="dxa"/>
          </w:tcPr>
          <w:p w14:paraId="20122BB3" w14:textId="77777777" w:rsidR="00143802" w:rsidRDefault="00957AF0">
            <w:pPr>
              <w:pStyle w:val="TableParagraph"/>
              <w:spacing w:line="242" w:lineRule="exact"/>
              <w:ind w:left="407"/>
            </w:pPr>
            <w:r>
              <w:t>Antwoord</w:t>
            </w:r>
          </w:p>
        </w:tc>
        <w:tc>
          <w:tcPr>
            <w:tcW w:w="7773" w:type="dxa"/>
            <w:gridSpan w:val="2"/>
          </w:tcPr>
          <w:p w14:paraId="644CCC64" w14:textId="51D67382" w:rsidR="00143802" w:rsidRDefault="0032017C">
            <w:pPr>
              <w:pStyle w:val="TableParagraph"/>
              <w:rPr>
                <w:rFonts w:eastAsia="Times New Roman"/>
              </w:rPr>
            </w:pPr>
            <w:r>
              <w:rPr>
                <w:rFonts w:eastAsia="Times New Roman"/>
              </w:rPr>
              <w:t>2a: Ja</w:t>
            </w:r>
          </w:p>
          <w:p w14:paraId="2B1A2A9A" w14:textId="1DEE7582" w:rsidR="0032017C" w:rsidRDefault="0032017C">
            <w:pPr>
              <w:pStyle w:val="TableParagraph"/>
              <w:rPr>
                <w:rFonts w:eastAsia="Times New Roman"/>
              </w:rPr>
            </w:pPr>
            <w:r>
              <w:rPr>
                <w:rFonts w:eastAsia="Times New Roman"/>
              </w:rPr>
              <w:t>2b: Verwezen wordt naar bijlage 1 waarin een bijgestelde planning is opgenomen.</w:t>
            </w:r>
          </w:p>
          <w:p w14:paraId="3E3DBD63" w14:textId="77777777" w:rsidR="00EE7692" w:rsidRDefault="00EE7692">
            <w:pPr>
              <w:pStyle w:val="TableParagraph"/>
              <w:rPr>
                <w:rFonts w:eastAsia="Times New Roman"/>
              </w:rPr>
            </w:pPr>
          </w:p>
          <w:p w14:paraId="74233F93" w14:textId="7149FB61" w:rsidR="00EE7692" w:rsidRDefault="00EE7692">
            <w:pPr>
              <w:pStyle w:val="TableParagraph"/>
              <w:rPr>
                <w:rFonts w:ascii="Times New Roman"/>
                <w:sz w:val="18"/>
              </w:rPr>
            </w:pPr>
          </w:p>
        </w:tc>
      </w:tr>
    </w:tbl>
    <w:p w14:paraId="60142E42" w14:textId="51ADBDE9" w:rsidR="00143802" w:rsidRDefault="00143802">
      <w:pPr>
        <w:spacing w:before="7" w:after="1"/>
      </w:pPr>
    </w:p>
    <w:p w14:paraId="764221FB" w14:textId="621E8C86" w:rsidR="0015107B" w:rsidRDefault="0015107B">
      <w:pPr>
        <w:spacing w:before="7" w:after="1"/>
      </w:pPr>
    </w:p>
    <w:p w14:paraId="4901D1B6" w14:textId="77777777" w:rsidR="0015107B" w:rsidRDefault="0015107B">
      <w:pPr>
        <w:spacing w:before="7" w:after="1"/>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373671DF" w14:textId="77777777">
        <w:trPr>
          <w:trHeight w:val="261"/>
        </w:trPr>
        <w:tc>
          <w:tcPr>
            <w:tcW w:w="1534" w:type="dxa"/>
            <w:shd w:val="clear" w:color="auto" w:fill="CCCCCC"/>
          </w:tcPr>
          <w:p w14:paraId="013F856E" w14:textId="77777777" w:rsidR="00143802" w:rsidRDefault="00957AF0">
            <w:pPr>
              <w:pStyle w:val="TableParagraph"/>
              <w:spacing w:line="242" w:lineRule="exact"/>
              <w:ind w:left="776"/>
              <w:rPr>
                <w:b/>
              </w:rPr>
            </w:pPr>
            <w:r>
              <w:rPr>
                <w:b/>
              </w:rPr>
              <w:t>Nr.</w:t>
            </w:r>
          </w:p>
        </w:tc>
        <w:tc>
          <w:tcPr>
            <w:tcW w:w="1707" w:type="dxa"/>
            <w:shd w:val="clear" w:color="auto" w:fill="CCCCCC"/>
          </w:tcPr>
          <w:p w14:paraId="7CEE6C34" w14:textId="77777777" w:rsidR="00143802" w:rsidRDefault="00957AF0">
            <w:pPr>
              <w:pStyle w:val="TableParagraph"/>
              <w:spacing w:line="242" w:lineRule="exact"/>
              <w:ind w:left="280"/>
              <w:rPr>
                <w:b/>
              </w:rPr>
            </w:pPr>
            <w:r>
              <w:rPr>
                <w:b/>
              </w:rPr>
              <w:t>Betreft</w:t>
            </w:r>
          </w:p>
        </w:tc>
        <w:tc>
          <w:tcPr>
            <w:tcW w:w="6066" w:type="dxa"/>
            <w:shd w:val="clear" w:color="auto" w:fill="CCCCCC"/>
          </w:tcPr>
          <w:p w14:paraId="61B9FD47" w14:textId="77777777" w:rsidR="00143802" w:rsidRDefault="00957AF0">
            <w:pPr>
              <w:pStyle w:val="TableParagraph"/>
              <w:spacing w:line="242" w:lineRule="exact"/>
              <w:ind w:left="1063"/>
              <w:rPr>
                <w:b/>
              </w:rPr>
            </w:pPr>
            <w:r>
              <w:rPr>
                <w:b/>
              </w:rPr>
              <w:t>Vraag</w:t>
            </w:r>
          </w:p>
        </w:tc>
      </w:tr>
      <w:tr w:rsidR="0032017C" w14:paraId="4E87784E" w14:textId="77777777">
        <w:trPr>
          <w:trHeight w:val="283"/>
        </w:trPr>
        <w:tc>
          <w:tcPr>
            <w:tcW w:w="1534" w:type="dxa"/>
            <w:tcBorders>
              <w:bottom w:val="nil"/>
            </w:tcBorders>
          </w:tcPr>
          <w:p w14:paraId="3EBB5320" w14:textId="36D63D73" w:rsidR="0032017C" w:rsidRDefault="0032017C" w:rsidP="0032017C">
            <w:pPr>
              <w:pStyle w:val="TableParagraph"/>
              <w:jc w:val="center"/>
              <w:rPr>
                <w:rFonts w:ascii="Times New Roman"/>
                <w:sz w:val="20"/>
              </w:rPr>
            </w:pPr>
            <w:r>
              <w:rPr>
                <w:rFonts w:ascii="Times New Roman"/>
                <w:sz w:val="20"/>
              </w:rPr>
              <w:t>3</w:t>
            </w:r>
          </w:p>
        </w:tc>
        <w:tc>
          <w:tcPr>
            <w:tcW w:w="1707" w:type="dxa"/>
            <w:tcBorders>
              <w:bottom w:val="nil"/>
            </w:tcBorders>
          </w:tcPr>
          <w:p w14:paraId="3370C7AB" w14:textId="39C23A3B" w:rsidR="0032017C" w:rsidRDefault="0032017C" w:rsidP="0032017C">
            <w:pPr>
              <w:pStyle w:val="TableParagraph"/>
              <w:spacing w:line="264" w:lineRule="exact"/>
              <w:ind w:left="107"/>
            </w:pPr>
            <w:r w:rsidRPr="000D4CF2">
              <w:t>Beantwoording vraag 24 1e Nota van Inlichtingen</w:t>
            </w:r>
          </w:p>
        </w:tc>
        <w:tc>
          <w:tcPr>
            <w:tcW w:w="6066" w:type="dxa"/>
            <w:tcBorders>
              <w:bottom w:val="nil"/>
            </w:tcBorders>
          </w:tcPr>
          <w:p w14:paraId="4F1442DA" w14:textId="46906CEB" w:rsidR="0032017C" w:rsidRPr="0032017C" w:rsidRDefault="0032017C" w:rsidP="0032017C">
            <w:pPr>
              <w:pStyle w:val="TableParagraph"/>
              <w:spacing w:line="264" w:lineRule="exact"/>
              <w:ind w:left="141"/>
              <w:rPr>
                <w:iCs/>
              </w:rPr>
            </w:pPr>
            <w:r w:rsidRPr="0032017C">
              <w:rPr>
                <w:iCs/>
              </w:rPr>
              <w:t>U heeft in uw antwoord gevraagd dit nader toe te lichten. Artikel 4.3 GIBIT schrijft voor dat na totstandkoming van de overeenkomst maar wél voorafgaand aan de implementatie een risicoanalyse wordt uitgevoerd. Daarvoor dient Leverancier aan Opdrachtgever (Gemeente Beekdaelen) een voorstel te doen. Indien Opdrachtgever besluit dat dit voorstel van Leverancier niet aanvaardbaar is, kan Opdrachtgever eenzijdig de overeenkomst per direct beëindigen, zonder vergoeding van kosten die Leverancier dan reeds gemaakt heeft die niet direct gerelateerd zijn aan de risicoanalyse voor Opdrachtgever. Er wordt in dit artikel geen voorstel gedaan waar de risicoanalyse aan moet voldoen hetgeen tot gevolg heeft dat Leverancier niet kan beoordelen aan welke verwachtingen die risicoanalyse moet voldoen om geaccepteerd te worden door Opdrachtgever (de gemeente Beekdaelen). Vandaar dat wij voorstellen om dit artikel als volgt te wijzigen</w:t>
            </w:r>
          </w:p>
          <w:p w14:paraId="575592BD" w14:textId="77777777" w:rsidR="0032017C" w:rsidRPr="0032017C" w:rsidRDefault="0032017C" w:rsidP="0032017C">
            <w:pPr>
              <w:pStyle w:val="TableParagraph"/>
              <w:spacing w:line="264" w:lineRule="exact"/>
              <w:ind w:left="141"/>
              <w:rPr>
                <w:iCs/>
              </w:rPr>
            </w:pPr>
            <w:r w:rsidRPr="0032017C">
              <w:rPr>
                <w:iCs/>
              </w:rPr>
              <w:t>c) Opdrachtgever is gerechtigd de Overeenkomst per direct te ontbinden, indien het voorstel van Leverancier over de wijze waarop met gesignaleerde risico’s wordt omgegaan voor Opdrachtgever niet aanvaardbaar is; (staat reeds in het artikel)</w:t>
            </w:r>
          </w:p>
          <w:p w14:paraId="08EB4BEF" w14:textId="77777777" w:rsidR="0032017C" w:rsidRPr="0032017C" w:rsidRDefault="0032017C" w:rsidP="0032017C">
            <w:pPr>
              <w:pStyle w:val="TableParagraph"/>
              <w:spacing w:line="264" w:lineRule="exact"/>
              <w:ind w:left="141"/>
              <w:rPr>
                <w:iCs/>
              </w:rPr>
            </w:pPr>
            <w:r w:rsidRPr="0032017C">
              <w:rPr>
                <w:iCs/>
              </w:rPr>
              <w:t>d) Opdrachtgever is bij beëindiging verplicht de directe kosten die samenhangen met de risicoanalyse te vergoeden aan Leverancier; (staat reeds in het artikel)</w:t>
            </w:r>
          </w:p>
          <w:p w14:paraId="45CCB92F" w14:textId="77777777" w:rsidR="0032017C" w:rsidRPr="0032017C" w:rsidRDefault="0032017C" w:rsidP="0032017C">
            <w:pPr>
              <w:pStyle w:val="TableParagraph"/>
              <w:spacing w:line="264" w:lineRule="exact"/>
              <w:ind w:left="141"/>
              <w:rPr>
                <w:iCs/>
              </w:rPr>
            </w:pPr>
            <w:r w:rsidRPr="0032017C">
              <w:rPr>
                <w:iCs/>
              </w:rPr>
              <w:t>e) Opdrachtgever is bij beëindiging verplicht de kosten die Leverancier heeft gemaakt die direct samenhangen met de voorbereiding van de implementatie voor Opdrachtgever (de gemeente Beekdaelen) te vergoeden voor zover Leverancier kan aantonen dat deze kosten zijn gemaakt in de periode tussen het aanvaarden van de overeenkomst en het moment van het inroepen van beëindiging van de overeenkomst. (aanvulling op het artikel)</w:t>
            </w:r>
          </w:p>
          <w:p w14:paraId="59E9241A" w14:textId="77777777" w:rsidR="0032017C" w:rsidRPr="0032017C" w:rsidRDefault="0032017C" w:rsidP="0032017C">
            <w:pPr>
              <w:pStyle w:val="TableParagraph"/>
              <w:spacing w:line="264" w:lineRule="exact"/>
              <w:ind w:left="141"/>
              <w:rPr>
                <w:iCs/>
              </w:rPr>
            </w:pPr>
            <w:r w:rsidRPr="0032017C">
              <w:rPr>
                <w:iCs/>
              </w:rPr>
              <w:t>Kunt u instemmen met deze aanvulling?</w:t>
            </w:r>
          </w:p>
          <w:p w14:paraId="08A8CB2F" w14:textId="2DAF3D7A" w:rsidR="0032017C" w:rsidRDefault="0032017C" w:rsidP="0032017C">
            <w:pPr>
              <w:pStyle w:val="TableParagraph"/>
              <w:spacing w:line="264" w:lineRule="exact"/>
              <w:ind w:left="141"/>
              <w:rPr>
                <w:i/>
              </w:rPr>
            </w:pPr>
          </w:p>
        </w:tc>
      </w:tr>
      <w:tr w:rsidR="0032017C" w14:paraId="209AA5FC" w14:textId="77777777">
        <w:trPr>
          <w:trHeight w:val="265"/>
        </w:trPr>
        <w:tc>
          <w:tcPr>
            <w:tcW w:w="1534" w:type="dxa"/>
            <w:tcBorders>
              <w:top w:val="nil"/>
              <w:bottom w:val="nil"/>
            </w:tcBorders>
          </w:tcPr>
          <w:p w14:paraId="3E1F24F3" w14:textId="77777777" w:rsidR="0032017C" w:rsidRDefault="0032017C" w:rsidP="0032017C">
            <w:pPr>
              <w:pStyle w:val="TableParagraph"/>
              <w:rPr>
                <w:rFonts w:ascii="Times New Roman"/>
                <w:sz w:val="18"/>
              </w:rPr>
            </w:pPr>
          </w:p>
        </w:tc>
        <w:tc>
          <w:tcPr>
            <w:tcW w:w="1707" w:type="dxa"/>
            <w:tcBorders>
              <w:top w:val="nil"/>
              <w:bottom w:val="nil"/>
            </w:tcBorders>
          </w:tcPr>
          <w:p w14:paraId="4BD9453C" w14:textId="71859DFB" w:rsidR="0032017C" w:rsidRDefault="0032017C" w:rsidP="0032017C">
            <w:pPr>
              <w:pStyle w:val="TableParagraph"/>
              <w:spacing w:line="245" w:lineRule="exact"/>
              <w:ind w:left="107"/>
            </w:pPr>
          </w:p>
        </w:tc>
        <w:tc>
          <w:tcPr>
            <w:tcW w:w="6066" w:type="dxa"/>
            <w:tcBorders>
              <w:top w:val="nil"/>
              <w:bottom w:val="nil"/>
            </w:tcBorders>
          </w:tcPr>
          <w:p w14:paraId="6941E928" w14:textId="1DEEF94A" w:rsidR="0032017C" w:rsidRDefault="0032017C" w:rsidP="0032017C">
            <w:pPr>
              <w:pStyle w:val="TableParagraph"/>
              <w:spacing w:line="245" w:lineRule="exact"/>
              <w:ind w:left="141"/>
              <w:rPr>
                <w:i/>
              </w:rPr>
            </w:pPr>
          </w:p>
        </w:tc>
      </w:tr>
      <w:tr w:rsidR="0032017C" w14:paraId="32CDDC41" w14:textId="77777777" w:rsidTr="00FB2EF0">
        <w:trPr>
          <w:trHeight w:val="270"/>
        </w:trPr>
        <w:tc>
          <w:tcPr>
            <w:tcW w:w="1534" w:type="dxa"/>
            <w:tcBorders>
              <w:top w:val="nil"/>
              <w:bottom w:val="nil"/>
            </w:tcBorders>
            <w:shd w:val="clear" w:color="auto" w:fill="auto"/>
          </w:tcPr>
          <w:p w14:paraId="67DE7116" w14:textId="77777777" w:rsidR="0032017C" w:rsidRDefault="0032017C" w:rsidP="0032017C">
            <w:pPr>
              <w:pStyle w:val="TableParagraph"/>
              <w:rPr>
                <w:rFonts w:ascii="Times New Roman"/>
                <w:sz w:val="20"/>
              </w:rPr>
            </w:pPr>
          </w:p>
        </w:tc>
        <w:tc>
          <w:tcPr>
            <w:tcW w:w="1707" w:type="dxa"/>
            <w:tcBorders>
              <w:top w:val="nil"/>
              <w:bottom w:val="nil"/>
            </w:tcBorders>
          </w:tcPr>
          <w:p w14:paraId="5BA55034" w14:textId="2E0A8EC9" w:rsidR="0032017C" w:rsidRDefault="0032017C" w:rsidP="0032017C">
            <w:pPr>
              <w:pStyle w:val="TableParagraph"/>
              <w:spacing w:line="246" w:lineRule="exact"/>
              <w:ind w:left="107"/>
            </w:pPr>
          </w:p>
        </w:tc>
        <w:tc>
          <w:tcPr>
            <w:tcW w:w="6066" w:type="dxa"/>
            <w:tcBorders>
              <w:top w:val="nil"/>
              <w:bottom w:val="nil"/>
            </w:tcBorders>
          </w:tcPr>
          <w:p w14:paraId="7002B45A" w14:textId="73DE5F20" w:rsidR="0032017C" w:rsidRDefault="0032017C" w:rsidP="0032017C">
            <w:pPr>
              <w:pStyle w:val="TableParagraph"/>
              <w:spacing w:line="246" w:lineRule="exact"/>
              <w:ind w:left="141"/>
              <w:rPr>
                <w:i/>
              </w:rPr>
            </w:pPr>
          </w:p>
        </w:tc>
      </w:tr>
      <w:tr w:rsidR="0032017C" w14:paraId="77FD9BCB" w14:textId="77777777" w:rsidTr="00FB2EF0">
        <w:trPr>
          <w:trHeight w:val="270"/>
        </w:trPr>
        <w:tc>
          <w:tcPr>
            <w:tcW w:w="1534" w:type="dxa"/>
            <w:tcBorders>
              <w:top w:val="nil"/>
              <w:bottom w:val="nil"/>
            </w:tcBorders>
            <w:shd w:val="clear" w:color="auto" w:fill="auto"/>
          </w:tcPr>
          <w:p w14:paraId="1E877152" w14:textId="77777777" w:rsidR="0032017C" w:rsidRDefault="0032017C" w:rsidP="0032017C">
            <w:pPr>
              <w:pStyle w:val="TableParagraph"/>
              <w:rPr>
                <w:rFonts w:ascii="Times New Roman"/>
                <w:sz w:val="20"/>
              </w:rPr>
            </w:pPr>
          </w:p>
        </w:tc>
        <w:tc>
          <w:tcPr>
            <w:tcW w:w="1707" w:type="dxa"/>
            <w:tcBorders>
              <w:top w:val="nil"/>
              <w:bottom w:val="nil"/>
            </w:tcBorders>
          </w:tcPr>
          <w:p w14:paraId="4D132A1C" w14:textId="66147E5F" w:rsidR="0032017C" w:rsidRDefault="0032017C" w:rsidP="0032017C">
            <w:pPr>
              <w:pStyle w:val="TableParagraph"/>
              <w:spacing w:line="251" w:lineRule="exact"/>
              <w:ind w:left="107"/>
            </w:pPr>
          </w:p>
        </w:tc>
        <w:tc>
          <w:tcPr>
            <w:tcW w:w="6066" w:type="dxa"/>
            <w:tcBorders>
              <w:top w:val="nil"/>
              <w:bottom w:val="nil"/>
            </w:tcBorders>
          </w:tcPr>
          <w:p w14:paraId="73434D69" w14:textId="34F44743" w:rsidR="0032017C" w:rsidRDefault="0032017C" w:rsidP="0032017C">
            <w:pPr>
              <w:pStyle w:val="TableParagraph"/>
              <w:spacing w:line="251" w:lineRule="exact"/>
              <w:ind w:left="141"/>
              <w:rPr>
                <w:i/>
              </w:rPr>
            </w:pPr>
          </w:p>
        </w:tc>
      </w:tr>
      <w:tr w:rsidR="0032017C" w14:paraId="403F1FBE" w14:textId="77777777" w:rsidTr="00FB2EF0">
        <w:trPr>
          <w:trHeight w:val="536"/>
        </w:trPr>
        <w:tc>
          <w:tcPr>
            <w:tcW w:w="1534" w:type="dxa"/>
            <w:tcBorders>
              <w:top w:val="nil"/>
              <w:bottom w:val="nil"/>
            </w:tcBorders>
            <w:shd w:val="clear" w:color="auto" w:fill="auto"/>
          </w:tcPr>
          <w:p w14:paraId="574EB541" w14:textId="54002D3B" w:rsidR="0032017C" w:rsidRDefault="0032017C" w:rsidP="0032017C">
            <w:pPr>
              <w:pStyle w:val="TableParagraph"/>
              <w:spacing w:before="70"/>
              <w:ind w:left="748" w:right="397"/>
              <w:jc w:val="center"/>
            </w:pPr>
          </w:p>
        </w:tc>
        <w:tc>
          <w:tcPr>
            <w:tcW w:w="1707" w:type="dxa"/>
            <w:tcBorders>
              <w:top w:val="nil"/>
              <w:bottom w:val="nil"/>
            </w:tcBorders>
          </w:tcPr>
          <w:p w14:paraId="018C57DB" w14:textId="3B40FC0C" w:rsidR="0032017C" w:rsidRDefault="0032017C" w:rsidP="0032017C">
            <w:pPr>
              <w:pStyle w:val="TableParagraph"/>
              <w:spacing w:line="246" w:lineRule="exact"/>
              <w:ind w:left="107"/>
            </w:pPr>
          </w:p>
        </w:tc>
        <w:tc>
          <w:tcPr>
            <w:tcW w:w="6066" w:type="dxa"/>
            <w:tcBorders>
              <w:top w:val="nil"/>
              <w:bottom w:val="nil"/>
            </w:tcBorders>
          </w:tcPr>
          <w:p w14:paraId="7AAC54D3" w14:textId="1A5E99E7" w:rsidR="0032017C" w:rsidRDefault="0032017C" w:rsidP="0032017C">
            <w:pPr>
              <w:pStyle w:val="TableParagraph"/>
              <w:spacing w:line="267" w:lineRule="exact"/>
              <w:ind w:left="141"/>
              <w:rPr>
                <w:i/>
              </w:rPr>
            </w:pPr>
          </w:p>
        </w:tc>
      </w:tr>
      <w:tr w:rsidR="00143802" w14:paraId="657A0668" w14:textId="77777777">
        <w:trPr>
          <w:trHeight w:val="270"/>
        </w:trPr>
        <w:tc>
          <w:tcPr>
            <w:tcW w:w="1534" w:type="dxa"/>
            <w:tcBorders>
              <w:top w:val="nil"/>
              <w:bottom w:val="nil"/>
            </w:tcBorders>
          </w:tcPr>
          <w:p w14:paraId="50B19DCE" w14:textId="77777777" w:rsidR="00143802" w:rsidRDefault="00143802">
            <w:pPr>
              <w:pStyle w:val="TableParagraph"/>
              <w:rPr>
                <w:rFonts w:ascii="Times New Roman"/>
                <w:sz w:val="20"/>
              </w:rPr>
            </w:pPr>
          </w:p>
        </w:tc>
        <w:tc>
          <w:tcPr>
            <w:tcW w:w="1707" w:type="dxa"/>
            <w:tcBorders>
              <w:top w:val="nil"/>
              <w:bottom w:val="nil"/>
            </w:tcBorders>
          </w:tcPr>
          <w:p w14:paraId="48FFC340" w14:textId="77777777" w:rsidR="00143802" w:rsidRDefault="00143802">
            <w:pPr>
              <w:pStyle w:val="TableParagraph"/>
              <w:rPr>
                <w:rFonts w:ascii="Times New Roman"/>
                <w:sz w:val="20"/>
              </w:rPr>
            </w:pPr>
          </w:p>
        </w:tc>
        <w:tc>
          <w:tcPr>
            <w:tcW w:w="6066" w:type="dxa"/>
            <w:tcBorders>
              <w:top w:val="nil"/>
              <w:bottom w:val="nil"/>
            </w:tcBorders>
          </w:tcPr>
          <w:p w14:paraId="16F238CE" w14:textId="3A42EE1D" w:rsidR="00143802" w:rsidRDefault="00143802">
            <w:pPr>
              <w:pStyle w:val="TableParagraph"/>
              <w:spacing w:line="251" w:lineRule="exact"/>
              <w:ind w:left="141"/>
              <w:rPr>
                <w:i/>
              </w:rPr>
            </w:pPr>
          </w:p>
        </w:tc>
      </w:tr>
      <w:tr w:rsidR="00143802" w14:paraId="2DBE4576" w14:textId="77777777">
        <w:trPr>
          <w:trHeight w:val="265"/>
        </w:trPr>
        <w:tc>
          <w:tcPr>
            <w:tcW w:w="1534" w:type="dxa"/>
            <w:tcBorders>
              <w:top w:val="nil"/>
              <w:bottom w:val="nil"/>
            </w:tcBorders>
          </w:tcPr>
          <w:p w14:paraId="1554C03D" w14:textId="77777777" w:rsidR="00143802" w:rsidRDefault="00143802">
            <w:pPr>
              <w:pStyle w:val="TableParagraph"/>
              <w:rPr>
                <w:rFonts w:ascii="Times New Roman"/>
                <w:sz w:val="18"/>
              </w:rPr>
            </w:pPr>
          </w:p>
        </w:tc>
        <w:tc>
          <w:tcPr>
            <w:tcW w:w="1707" w:type="dxa"/>
            <w:tcBorders>
              <w:top w:val="nil"/>
              <w:bottom w:val="nil"/>
            </w:tcBorders>
          </w:tcPr>
          <w:p w14:paraId="6F5FB2AF" w14:textId="77777777" w:rsidR="00143802" w:rsidRDefault="00143802">
            <w:pPr>
              <w:pStyle w:val="TableParagraph"/>
              <w:rPr>
                <w:rFonts w:ascii="Times New Roman"/>
                <w:sz w:val="18"/>
              </w:rPr>
            </w:pPr>
          </w:p>
        </w:tc>
        <w:tc>
          <w:tcPr>
            <w:tcW w:w="6066" w:type="dxa"/>
            <w:tcBorders>
              <w:top w:val="nil"/>
              <w:bottom w:val="nil"/>
            </w:tcBorders>
          </w:tcPr>
          <w:p w14:paraId="4556CB33" w14:textId="34B5950B" w:rsidR="00143802" w:rsidRDefault="00143802">
            <w:pPr>
              <w:pStyle w:val="TableParagraph"/>
              <w:spacing w:line="245" w:lineRule="exact"/>
              <w:ind w:left="141"/>
              <w:rPr>
                <w:i/>
              </w:rPr>
            </w:pPr>
          </w:p>
        </w:tc>
      </w:tr>
      <w:tr w:rsidR="00143802" w14:paraId="79F2F629" w14:textId="77777777">
        <w:trPr>
          <w:trHeight w:val="265"/>
        </w:trPr>
        <w:tc>
          <w:tcPr>
            <w:tcW w:w="1534" w:type="dxa"/>
            <w:tcBorders>
              <w:top w:val="nil"/>
              <w:bottom w:val="nil"/>
            </w:tcBorders>
          </w:tcPr>
          <w:p w14:paraId="777B82DA" w14:textId="77777777" w:rsidR="00143802" w:rsidRDefault="00143802">
            <w:pPr>
              <w:pStyle w:val="TableParagraph"/>
              <w:rPr>
                <w:rFonts w:ascii="Times New Roman"/>
                <w:sz w:val="18"/>
              </w:rPr>
            </w:pPr>
          </w:p>
        </w:tc>
        <w:tc>
          <w:tcPr>
            <w:tcW w:w="1707" w:type="dxa"/>
            <w:tcBorders>
              <w:top w:val="nil"/>
              <w:bottom w:val="nil"/>
            </w:tcBorders>
          </w:tcPr>
          <w:p w14:paraId="5857CDDE" w14:textId="77777777" w:rsidR="00143802" w:rsidRDefault="00143802">
            <w:pPr>
              <w:pStyle w:val="TableParagraph"/>
              <w:rPr>
                <w:rFonts w:ascii="Times New Roman"/>
                <w:sz w:val="18"/>
              </w:rPr>
            </w:pPr>
          </w:p>
        </w:tc>
        <w:tc>
          <w:tcPr>
            <w:tcW w:w="6066" w:type="dxa"/>
            <w:tcBorders>
              <w:top w:val="nil"/>
              <w:bottom w:val="nil"/>
            </w:tcBorders>
          </w:tcPr>
          <w:p w14:paraId="3B81B469" w14:textId="35239DEA" w:rsidR="00143802" w:rsidRDefault="00143802">
            <w:pPr>
              <w:pStyle w:val="TableParagraph"/>
              <w:spacing w:line="245" w:lineRule="exact"/>
              <w:ind w:left="141"/>
              <w:rPr>
                <w:i/>
              </w:rPr>
            </w:pPr>
          </w:p>
        </w:tc>
      </w:tr>
      <w:tr w:rsidR="00143802" w14:paraId="6C052B73" w14:textId="77777777">
        <w:trPr>
          <w:trHeight w:val="254"/>
        </w:trPr>
        <w:tc>
          <w:tcPr>
            <w:tcW w:w="1534" w:type="dxa"/>
            <w:tcBorders>
              <w:top w:val="nil"/>
            </w:tcBorders>
          </w:tcPr>
          <w:p w14:paraId="78DA70D0" w14:textId="77777777" w:rsidR="00143802" w:rsidRDefault="00143802">
            <w:pPr>
              <w:pStyle w:val="TableParagraph"/>
              <w:rPr>
                <w:rFonts w:ascii="Times New Roman"/>
                <w:sz w:val="18"/>
              </w:rPr>
            </w:pPr>
          </w:p>
        </w:tc>
        <w:tc>
          <w:tcPr>
            <w:tcW w:w="1707" w:type="dxa"/>
            <w:tcBorders>
              <w:top w:val="nil"/>
            </w:tcBorders>
          </w:tcPr>
          <w:p w14:paraId="6F26C762" w14:textId="77777777" w:rsidR="00143802" w:rsidRDefault="00143802">
            <w:pPr>
              <w:pStyle w:val="TableParagraph"/>
              <w:rPr>
                <w:rFonts w:ascii="Times New Roman"/>
                <w:sz w:val="18"/>
              </w:rPr>
            </w:pPr>
          </w:p>
        </w:tc>
        <w:tc>
          <w:tcPr>
            <w:tcW w:w="6066" w:type="dxa"/>
            <w:tcBorders>
              <w:top w:val="nil"/>
            </w:tcBorders>
          </w:tcPr>
          <w:p w14:paraId="3DBBE321" w14:textId="326DE875" w:rsidR="00143802" w:rsidRDefault="00143802">
            <w:pPr>
              <w:pStyle w:val="TableParagraph"/>
              <w:spacing w:line="235" w:lineRule="exact"/>
              <w:ind w:left="141"/>
              <w:rPr>
                <w:i/>
              </w:rPr>
            </w:pPr>
          </w:p>
        </w:tc>
      </w:tr>
      <w:tr w:rsidR="00143802" w14:paraId="0E3D2A39" w14:textId="77777777">
        <w:trPr>
          <w:trHeight w:val="261"/>
        </w:trPr>
        <w:tc>
          <w:tcPr>
            <w:tcW w:w="1534" w:type="dxa"/>
          </w:tcPr>
          <w:p w14:paraId="1D60B90A" w14:textId="77777777" w:rsidR="00143802" w:rsidRDefault="00957AF0">
            <w:pPr>
              <w:pStyle w:val="TableParagraph"/>
              <w:spacing w:line="242" w:lineRule="exact"/>
              <w:ind w:left="407"/>
            </w:pPr>
            <w:r>
              <w:t>Antwoord</w:t>
            </w:r>
          </w:p>
        </w:tc>
        <w:tc>
          <w:tcPr>
            <w:tcW w:w="7773" w:type="dxa"/>
            <w:gridSpan w:val="2"/>
          </w:tcPr>
          <w:p w14:paraId="57C06FA9" w14:textId="701E9C41" w:rsidR="0032017C" w:rsidRPr="0032017C" w:rsidRDefault="0032017C" w:rsidP="0032017C">
            <w:pPr>
              <w:pStyle w:val="TableParagraph"/>
              <w:spacing w:line="235" w:lineRule="exact"/>
              <w:ind w:left="141"/>
              <w:rPr>
                <w:iCs/>
              </w:rPr>
            </w:pPr>
            <w:r w:rsidRPr="0032017C">
              <w:rPr>
                <w:iCs/>
              </w:rPr>
              <w:t>In de beantwoording van de vraag is de aanbestedende dien</w:t>
            </w:r>
            <w:r>
              <w:rPr>
                <w:iCs/>
              </w:rPr>
              <w:t>s</w:t>
            </w:r>
            <w:r w:rsidRPr="0032017C">
              <w:rPr>
                <w:iCs/>
              </w:rPr>
              <w:t>t er vanuit gegaan dat u niet artikel 4.3 maar artikel 4.2 bedoelt van de GIBIT. De aanbestedende dienst gaat niet akkoord met het tekstvoorstel zoals opgenomen onder e en herformuleert het als volgt:</w:t>
            </w:r>
          </w:p>
          <w:p w14:paraId="4D0BC501" w14:textId="7D99F03A" w:rsidR="00E842CC" w:rsidRDefault="0032017C" w:rsidP="0032017C">
            <w:pPr>
              <w:pStyle w:val="TableParagraph"/>
              <w:spacing w:line="235" w:lineRule="exact"/>
              <w:ind w:left="141"/>
              <w:rPr>
                <w:iCs/>
              </w:rPr>
            </w:pPr>
            <w:r w:rsidRPr="0032017C">
              <w:rPr>
                <w:iCs/>
              </w:rPr>
              <w:t xml:space="preserve">Opdrachtgever is bij </w:t>
            </w:r>
            <w:r w:rsidR="00B242E5">
              <w:rPr>
                <w:iCs/>
              </w:rPr>
              <w:t>ontbinding bij onaanvaardbaarheid</w:t>
            </w:r>
            <w:r w:rsidRPr="0032017C">
              <w:rPr>
                <w:iCs/>
              </w:rPr>
              <w:t xml:space="preserve"> verplicht de kosten die de leverancier heeft gemaakt die direct ‘aantoonbaar en strikt noodzakelijk ’ samenhangen met de voorbereiding van de implementatie van de opdrachtgever te vergoeden voor zover leverancier kan aantonen dat deze kosten zijn gemaakt in de periode </w:t>
            </w:r>
            <w:r>
              <w:rPr>
                <w:iCs/>
              </w:rPr>
              <w:t>na</w:t>
            </w:r>
            <w:r w:rsidRPr="0032017C">
              <w:rPr>
                <w:iCs/>
              </w:rPr>
              <w:t xml:space="preserve"> het ondertekenen van de overeenkomst en het moment van inroepen van</w:t>
            </w:r>
            <w:r w:rsidR="00904B4C">
              <w:rPr>
                <w:iCs/>
              </w:rPr>
              <w:t xml:space="preserve"> </w:t>
            </w:r>
            <w:r w:rsidR="00B242E5">
              <w:rPr>
                <w:iCs/>
              </w:rPr>
              <w:t>ontbinden</w:t>
            </w:r>
            <w:r w:rsidRPr="0032017C">
              <w:rPr>
                <w:iCs/>
              </w:rPr>
              <w:t xml:space="preserve"> van de overeenkomst. Dit alles gerelateerd aan de </w:t>
            </w:r>
            <w:r w:rsidR="00B242E5">
              <w:rPr>
                <w:iCs/>
              </w:rPr>
              <w:t>risicoanalyse.</w:t>
            </w:r>
          </w:p>
          <w:p w14:paraId="22A77B98" w14:textId="5D958B3F" w:rsidR="0032017C" w:rsidRDefault="0032017C" w:rsidP="0032017C">
            <w:pPr>
              <w:pStyle w:val="TableParagraph"/>
              <w:spacing w:line="235" w:lineRule="exact"/>
              <w:ind w:left="141"/>
              <w:rPr>
                <w:rFonts w:ascii="Times New Roman"/>
                <w:sz w:val="18"/>
              </w:rPr>
            </w:pPr>
          </w:p>
        </w:tc>
      </w:tr>
    </w:tbl>
    <w:p w14:paraId="5B89826E" w14:textId="77777777" w:rsidR="00143802" w:rsidRDefault="00143802">
      <w:pPr>
        <w:rPr>
          <w:rFonts w:ascii="Times New Roman"/>
          <w:sz w:val="18"/>
        </w:rPr>
        <w:sectPr w:rsidR="00143802">
          <w:headerReference w:type="default" r:id="rId7"/>
          <w:footerReference w:type="default" r:id="rId8"/>
          <w:type w:val="continuous"/>
          <w:pgSz w:w="11920" w:h="16850"/>
          <w:pgMar w:top="1560" w:right="1080" w:bottom="1420" w:left="1280" w:header="708" w:footer="1224" w:gutter="0"/>
          <w:pgNumType w:start="1"/>
          <w:cols w:space="708"/>
        </w:sectPr>
      </w:pPr>
    </w:p>
    <w:p w14:paraId="455D98DE" w14:textId="77777777" w:rsidR="00143802" w:rsidRDefault="00143802">
      <w:pPr>
        <w:spacing w:before="6" w:after="1"/>
        <w:rPr>
          <w:sz w:val="25"/>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20B7FBB6" w14:textId="77777777">
        <w:trPr>
          <w:trHeight w:val="261"/>
        </w:trPr>
        <w:tc>
          <w:tcPr>
            <w:tcW w:w="1534" w:type="dxa"/>
            <w:shd w:val="clear" w:color="auto" w:fill="CCCCCC"/>
          </w:tcPr>
          <w:p w14:paraId="32BE4D7F" w14:textId="77777777" w:rsidR="00143802" w:rsidRDefault="00957AF0">
            <w:pPr>
              <w:pStyle w:val="TableParagraph"/>
              <w:spacing w:line="241" w:lineRule="exact"/>
              <w:ind w:left="776"/>
              <w:rPr>
                <w:b/>
              </w:rPr>
            </w:pPr>
            <w:r>
              <w:rPr>
                <w:b/>
              </w:rPr>
              <w:t>Nr.</w:t>
            </w:r>
          </w:p>
        </w:tc>
        <w:tc>
          <w:tcPr>
            <w:tcW w:w="1707" w:type="dxa"/>
            <w:shd w:val="clear" w:color="auto" w:fill="CCCCCC"/>
          </w:tcPr>
          <w:p w14:paraId="49AFDA9A" w14:textId="77777777" w:rsidR="00143802" w:rsidRDefault="00957AF0">
            <w:pPr>
              <w:pStyle w:val="TableParagraph"/>
              <w:spacing w:line="241" w:lineRule="exact"/>
              <w:ind w:left="280"/>
              <w:rPr>
                <w:b/>
              </w:rPr>
            </w:pPr>
            <w:r>
              <w:rPr>
                <w:b/>
              </w:rPr>
              <w:t>Betreft</w:t>
            </w:r>
          </w:p>
        </w:tc>
        <w:tc>
          <w:tcPr>
            <w:tcW w:w="6066" w:type="dxa"/>
            <w:shd w:val="clear" w:color="auto" w:fill="CCCCCC"/>
          </w:tcPr>
          <w:p w14:paraId="7A621B23" w14:textId="77777777" w:rsidR="00143802" w:rsidRDefault="00957AF0">
            <w:pPr>
              <w:pStyle w:val="TableParagraph"/>
              <w:spacing w:line="241" w:lineRule="exact"/>
              <w:ind w:left="1063"/>
              <w:rPr>
                <w:b/>
              </w:rPr>
            </w:pPr>
            <w:r>
              <w:rPr>
                <w:b/>
              </w:rPr>
              <w:t>Vraag</w:t>
            </w:r>
          </w:p>
        </w:tc>
      </w:tr>
      <w:tr w:rsidR="0032017C" w14:paraId="5464C9E3" w14:textId="77777777">
        <w:trPr>
          <w:trHeight w:val="289"/>
        </w:trPr>
        <w:tc>
          <w:tcPr>
            <w:tcW w:w="1534" w:type="dxa"/>
            <w:tcBorders>
              <w:bottom w:val="nil"/>
            </w:tcBorders>
          </w:tcPr>
          <w:p w14:paraId="4D404178" w14:textId="2983FD83" w:rsidR="0032017C" w:rsidRDefault="0032017C" w:rsidP="0032017C">
            <w:pPr>
              <w:pStyle w:val="TableParagraph"/>
              <w:jc w:val="center"/>
              <w:rPr>
                <w:rFonts w:ascii="Times New Roman"/>
                <w:sz w:val="20"/>
              </w:rPr>
            </w:pPr>
            <w:r>
              <w:rPr>
                <w:rFonts w:ascii="Times New Roman"/>
                <w:sz w:val="20"/>
              </w:rPr>
              <w:t>4</w:t>
            </w:r>
          </w:p>
        </w:tc>
        <w:tc>
          <w:tcPr>
            <w:tcW w:w="1707" w:type="dxa"/>
            <w:tcBorders>
              <w:bottom w:val="nil"/>
            </w:tcBorders>
          </w:tcPr>
          <w:p w14:paraId="351C75F5" w14:textId="549B8362" w:rsidR="0032017C" w:rsidRDefault="0032017C" w:rsidP="0032017C">
            <w:pPr>
              <w:pStyle w:val="TableParagraph"/>
              <w:spacing w:line="265" w:lineRule="exact"/>
              <w:ind w:left="107"/>
            </w:pPr>
            <w:r w:rsidRPr="008720D8">
              <w:t>Beantwoording vraag 3 1e Nota van Inlichtingen</w:t>
            </w:r>
          </w:p>
        </w:tc>
        <w:tc>
          <w:tcPr>
            <w:tcW w:w="6066" w:type="dxa"/>
            <w:tcBorders>
              <w:bottom w:val="nil"/>
            </w:tcBorders>
          </w:tcPr>
          <w:p w14:paraId="1FE5F7EC" w14:textId="1B247529" w:rsidR="0032017C" w:rsidRDefault="0032017C" w:rsidP="0032017C">
            <w:pPr>
              <w:pStyle w:val="TableParagraph"/>
              <w:spacing w:line="265" w:lineRule="exact"/>
              <w:ind w:left="141"/>
              <w:rPr>
                <w:i/>
              </w:rPr>
            </w:pPr>
            <w:r w:rsidRPr="00A93F76">
              <w:t>Wij begrijpen uw antwoord dat u niet kunt instemmen met onze gebruikersvoorwaarden die niet bij u bekend zijn. Wij hebben niet gevraagd om deze leidend te maken zoals u stelt in uw antwoord maar gevraagd om deze aanvullend van toepassing te verklaren voor zover de GIBIT daarin niet voorziet. Vandaar onze vraag of u bereid bent om de gebruikersvoorwaarden niet bij voorbaat af te wijzen maar kennis te nemen van de gebruikersvoorwaarden van de beoogde Leverancier gedurende de gunningsfase. Het is dan aan Opdrachtgever om te beoordelen in hoeverre er sprake kan zijn van het aanvullend van toepassing verklaren van (een deel) van de gebruikersvoorwaarden van de betreffende Leverancier. Kunt u hiermee instemmen?</w:t>
            </w:r>
          </w:p>
        </w:tc>
      </w:tr>
      <w:tr w:rsidR="0032017C" w14:paraId="790EAC57" w14:textId="77777777" w:rsidTr="00FB2EF0">
        <w:trPr>
          <w:trHeight w:val="270"/>
        </w:trPr>
        <w:tc>
          <w:tcPr>
            <w:tcW w:w="1534" w:type="dxa"/>
            <w:tcBorders>
              <w:top w:val="nil"/>
              <w:bottom w:val="nil"/>
            </w:tcBorders>
            <w:shd w:val="clear" w:color="auto" w:fill="auto"/>
          </w:tcPr>
          <w:p w14:paraId="39A1E94D" w14:textId="77777777" w:rsidR="0032017C" w:rsidRDefault="0032017C" w:rsidP="0032017C">
            <w:pPr>
              <w:pStyle w:val="TableParagraph"/>
              <w:rPr>
                <w:rFonts w:ascii="Times New Roman"/>
                <w:sz w:val="20"/>
              </w:rPr>
            </w:pPr>
          </w:p>
        </w:tc>
        <w:tc>
          <w:tcPr>
            <w:tcW w:w="1707" w:type="dxa"/>
            <w:tcBorders>
              <w:top w:val="nil"/>
              <w:bottom w:val="nil"/>
            </w:tcBorders>
          </w:tcPr>
          <w:p w14:paraId="137FEEAA" w14:textId="2B90E5EB" w:rsidR="0032017C" w:rsidRDefault="0032017C" w:rsidP="0032017C">
            <w:pPr>
              <w:pStyle w:val="TableParagraph"/>
              <w:spacing w:line="251" w:lineRule="exact"/>
              <w:ind w:left="107"/>
            </w:pPr>
          </w:p>
        </w:tc>
        <w:tc>
          <w:tcPr>
            <w:tcW w:w="6066" w:type="dxa"/>
            <w:tcBorders>
              <w:top w:val="nil"/>
              <w:bottom w:val="nil"/>
            </w:tcBorders>
          </w:tcPr>
          <w:p w14:paraId="2DF3B25F" w14:textId="0B96A069" w:rsidR="0032017C" w:rsidRDefault="0032017C" w:rsidP="0032017C">
            <w:pPr>
              <w:pStyle w:val="TableParagraph"/>
              <w:spacing w:line="251" w:lineRule="exact"/>
              <w:ind w:left="141"/>
              <w:rPr>
                <w:i/>
              </w:rPr>
            </w:pPr>
          </w:p>
        </w:tc>
      </w:tr>
      <w:tr w:rsidR="0032017C" w14:paraId="1189588C" w14:textId="77777777" w:rsidTr="00FB2EF0">
        <w:trPr>
          <w:trHeight w:val="265"/>
        </w:trPr>
        <w:tc>
          <w:tcPr>
            <w:tcW w:w="1534" w:type="dxa"/>
            <w:tcBorders>
              <w:top w:val="nil"/>
              <w:bottom w:val="nil"/>
            </w:tcBorders>
            <w:shd w:val="clear" w:color="auto" w:fill="auto"/>
          </w:tcPr>
          <w:p w14:paraId="42F690E6" w14:textId="77777777" w:rsidR="0032017C" w:rsidRDefault="0032017C" w:rsidP="0032017C">
            <w:pPr>
              <w:pStyle w:val="TableParagraph"/>
              <w:rPr>
                <w:rFonts w:ascii="Times New Roman"/>
                <w:sz w:val="18"/>
              </w:rPr>
            </w:pPr>
          </w:p>
        </w:tc>
        <w:tc>
          <w:tcPr>
            <w:tcW w:w="1707" w:type="dxa"/>
            <w:tcBorders>
              <w:top w:val="nil"/>
              <w:bottom w:val="nil"/>
            </w:tcBorders>
          </w:tcPr>
          <w:p w14:paraId="082194CF" w14:textId="70D131A6" w:rsidR="0032017C" w:rsidRDefault="0032017C" w:rsidP="0032017C">
            <w:pPr>
              <w:pStyle w:val="TableParagraph"/>
              <w:spacing w:line="245" w:lineRule="exact"/>
              <w:ind w:left="107"/>
            </w:pPr>
          </w:p>
        </w:tc>
        <w:tc>
          <w:tcPr>
            <w:tcW w:w="6066" w:type="dxa"/>
            <w:tcBorders>
              <w:top w:val="nil"/>
              <w:bottom w:val="nil"/>
            </w:tcBorders>
          </w:tcPr>
          <w:p w14:paraId="0B568718" w14:textId="2C9481C3" w:rsidR="0032017C" w:rsidRDefault="0032017C" w:rsidP="0032017C">
            <w:pPr>
              <w:pStyle w:val="TableParagraph"/>
              <w:spacing w:line="245" w:lineRule="exact"/>
              <w:ind w:left="141"/>
              <w:rPr>
                <w:i/>
              </w:rPr>
            </w:pPr>
          </w:p>
        </w:tc>
      </w:tr>
      <w:tr w:rsidR="0032017C" w14:paraId="45878EC7" w14:textId="77777777" w:rsidTr="00FB2EF0">
        <w:trPr>
          <w:trHeight w:val="535"/>
        </w:trPr>
        <w:tc>
          <w:tcPr>
            <w:tcW w:w="1534" w:type="dxa"/>
            <w:tcBorders>
              <w:top w:val="nil"/>
              <w:bottom w:val="nil"/>
            </w:tcBorders>
            <w:shd w:val="clear" w:color="auto" w:fill="auto"/>
          </w:tcPr>
          <w:p w14:paraId="76D364CE" w14:textId="47A159B7" w:rsidR="0032017C" w:rsidRDefault="0032017C" w:rsidP="0032017C">
            <w:pPr>
              <w:pStyle w:val="TableParagraph"/>
              <w:spacing w:before="70"/>
              <w:ind w:left="748" w:right="255"/>
            </w:pPr>
          </w:p>
          <w:p w14:paraId="5D16A882" w14:textId="00B6D30B" w:rsidR="0032017C" w:rsidRDefault="0032017C" w:rsidP="0032017C">
            <w:pPr>
              <w:pStyle w:val="TableParagraph"/>
              <w:spacing w:before="70"/>
              <w:ind w:left="748" w:right="563"/>
              <w:jc w:val="center"/>
            </w:pPr>
          </w:p>
        </w:tc>
        <w:tc>
          <w:tcPr>
            <w:tcW w:w="1707" w:type="dxa"/>
            <w:tcBorders>
              <w:top w:val="nil"/>
              <w:bottom w:val="nil"/>
            </w:tcBorders>
          </w:tcPr>
          <w:p w14:paraId="6B8EA339" w14:textId="246A9FDF" w:rsidR="0032017C" w:rsidRDefault="0032017C" w:rsidP="0032017C">
            <w:pPr>
              <w:pStyle w:val="TableParagraph"/>
              <w:spacing w:line="267" w:lineRule="exact"/>
              <w:ind w:left="107"/>
            </w:pPr>
          </w:p>
        </w:tc>
        <w:tc>
          <w:tcPr>
            <w:tcW w:w="6066" w:type="dxa"/>
            <w:tcBorders>
              <w:top w:val="nil"/>
              <w:bottom w:val="nil"/>
            </w:tcBorders>
          </w:tcPr>
          <w:p w14:paraId="02B71AB0" w14:textId="5842D05C" w:rsidR="0032017C" w:rsidRDefault="0032017C" w:rsidP="0032017C">
            <w:pPr>
              <w:pStyle w:val="TableParagraph"/>
              <w:spacing w:line="267" w:lineRule="exact"/>
              <w:ind w:left="141"/>
              <w:rPr>
                <w:i/>
              </w:rPr>
            </w:pPr>
          </w:p>
        </w:tc>
      </w:tr>
      <w:tr w:rsidR="0032017C" w14:paraId="37E2E5BE" w14:textId="77777777" w:rsidTr="00FB2EF0">
        <w:trPr>
          <w:trHeight w:val="270"/>
        </w:trPr>
        <w:tc>
          <w:tcPr>
            <w:tcW w:w="1534" w:type="dxa"/>
            <w:tcBorders>
              <w:top w:val="nil"/>
              <w:bottom w:val="nil"/>
            </w:tcBorders>
            <w:shd w:val="clear" w:color="auto" w:fill="auto"/>
          </w:tcPr>
          <w:p w14:paraId="7C7D5503" w14:textId="77777777" w:rsidR="0032017C" w:rsidRDefault="0032017C" w:rsidP="0032017C">
            <w:pPr>
              <w:pStyle w:val="TableParagraph"/>
              <w:rPr>
                <w:rFonts w:ascii="Times New Roman"/>
                <w:sz w:val="20"/>
              </w:rPr>
            </w:pPr>
          </w:p>
        </w:tc>
        <w:tc>
          <w:tcPr>
            <w:tcW w:w="1707" w:type="dxa"/>
            <w:tcBorders>
              <w:top w:val="nil"/>
              <w:bottom w:val="nil"/>
            </w:tcBorders>
          </w:tcPr>
          <w:p w14:paraId="6F335A6F" w14:textId="77777777" w:rsidR="0032017C" w:rsidRDefault="0032017C" w:rsidP="0032017C">
            <w:pPr>
              <w:pStyle w:val="TableParagraph"/>
              <w:rPr>
                <w:rFonts w:ascii="Times New Roman"/>
                <w:sz w:val="20"/>
              </w:rPr>
            </w:pPr>
          </w:p>
        </w:tc>
        <w:tc>
          <w:tcPr>
            <w:tcW w:w="6066" w:type="dxa"/>
            <w:tcBorders>
              <w:top w:val="nil"/>
              <w:bottom w:val="nil"/>
            </w:tcBorders>
          </w:tcPr>
          <w:p w14:paraId="20214864" w14:textId="16402DF2" w:rsidR="0032017C" w:rsidRDefault="0032017C" w:rsidP="0032017C">
            <w:pPr>
              <w:pStyle w:val="TableParagraph"/>
              <w:spacing w:line="251" w:lineRule="exact"/>
              <w:ind w:left="141"/>
              <w:rPr>
                <w:i/>
              </w:rPr>
            </w:pPr>
          </w:p>
        </w:tc>
      </w:tr>
      <w:tr w:rsidR="0032017C" w14:paraId="06F6DA84" w14:textId="77777777">
        <w:trPr>
          <w:trHeight w:val="265"/>
        </w:trPr>
        <w:tc>
          <w:tcPr>
            <w:tcW w:w="1534" w:type="dxa"/>
            <w:tcBorders>
              <w:top w:val="nil"/>
              <w:bottom w:val="nil"/>
            </w:tcBorders>
          </w:tcPr>
          <w:p w14:paraId="16947375" w14:textId="77777777" w:rsidR="0032017C" w:rsidRDefault="0032017C" w:rsidP="0032017C">
            <w:pPr>
              <w:pStyle w:val="TableParagraph"/>
              <w:rPr>
                <w:rFonts w:ascii="Times New Roman"/>
                <w:sz w:val="18"/>
              </w:rPr>
            </w:pPr>
          </w:p>
        </w:tc>
        <w:tc>
          <w:tcPr>
            <w:tcW w:w="1707" w:type="dxa"/>
            <w:tcBorders>
              <w:top w:val="nil"/>
              <w:bottom w:val="nil"/>
            </w:tcBorders>
          </w:tcPr>
          <w:p w14:paraId="581E0347" w14:textId="77777777" w:rsidR="0032017C" w:rsidRDefault="0032017C" w:rsidP="0032017C">
            <w:pPr>
              <w:pStyle w:val="TableParagraph"/>
              <w:rPr>
                <w:rFonts w:ascii="Times New Roman"/>
                <w:sz w:val="18"/>
              </w:rPr>
            </w:pPr>
          </w:p>
        </w:tc>
        <w:tc>
          <w:tcPr>
            <w:tcW w:w="6066" w:type="dxa"/>
            <w:tcBorders>
              <w:top w:val="nil"/>
              <w:bottom w:val="nil"/>
            </w:tcBorders>
          </w:tcPr>
          <w:p w14:paraId="1270A857" w14:textId="372F4C32" w:rsidR="0032017C" w:rsidRDefault="0032017C" w:rsidP="0032017C">
            <w:pPr>
              <w:pStyle w:val="TableParagraph"/>
              <w:spacing w:line="245" w:lineRule="exact"/>
              <w:ind w:left="141"/>
              <w:rPr>
                <w:i/>
              </w:rPr>
            </w:pPr>
          </w:p>
        </w:tc>
      </w:tr>
      <w:tr w:rsidR="0032017C" w14:paraId="25E74361" w14:textId="77777777">
        <w:trPr>
          <w:trHeight w:val="254"/>
        </w:trPr>
        <w:tc>
          <w:tcPr>
            <w:tcW w:w="1534" w:type="dxa"/>
            <w:tcBorders>
              <w:top w:val="nil"/>
            </w:tcBorders>
          </w:tcPr>
          <w:p w14:paraId="4729A350" w14:textId="77777777" w:rsidR="0032017C" w:rsidRDefault="0032017C" w:rsidP="0032017C">
            <w:pPr>
              <w:pStyle w:val="TableParagraph"/>
              <w:rPr>
                <w:rFonts w:ascii="Times New Roman"/>
                <w:sz w:val="18"/>
              </w:rPr>
            </w:pPr>
          </w:p>
        </w:tc>
        <w:tc>
          <w:tcPr>
            <w:tcW w:w="1707" w:type="dxa"/>
            <w:tcBorders>
              <w:top w:val="nil"/>
            </w:tcBorders>
          </w:tcPr>
          <w:p w14:paraId="236B1818" w14:textId="77777777" w:rsidR="0032017C" w:rsidRDefault="0032017C" w:rsidP="0032017C">
            <w:pPr>
              <w:pStyle w:val="TableParagraph"/>
              <w:rPr>
                <w:rFonts w:ascii="Times New Roman"/>
                <w:sz w:val="18"/>
              </w:rPr>
            </w:pPr>
          </w:p>
        </w:tc>
        <w:tc>
          <w:tcPr>
            <w:tcW w:w="6066" w:type="dxa"/>
            <w:tcBorders>
              <w:top w:val="nil"/>
            </w:tcBorders>
          </w:tcPr>
          <w:p w14:paraId="5E881700" w14:textId="2C8AE53E" w:rsidR="0032017C" w:rsidRDefault="0032017C" w:rsidP="0032017C">
            <w:pPr>
              <w:pStyle w:val="TableParagraph"/>
              <w:spacing w:line="235" w:lineRule="exact"/>
              <w:ind w:left="141"/>
              <w:rPr>
                <w:i/>
              </w:rPr>
            </w:pPr>
          </w:p>
        </w:tc>
      </w:tr>
      <w:tr w:rsidR="00143802" w14:paraId="56030323" w14:textId="77777777">
        <w:trPr>
          <w:trHeight w:val="262"/>
        </w:trPr>
        <w:tc>
          <w:tcPr>
            <w:tcW w:w="1534" w:type="dxa"/>
          </w:tcPr>
          <w:p w14:paraId="341094B0" w14:textId="77777777" w:rsidR="00143802" w:rsidRDefault="00957AF0">
            <w:pPr>
              <w:pStyle w:val="TableParagraph"/>
              <w:spacing w:line="242" w:lineRule="exact"/>
              <w:ind w:left="407"/>
            </w:pPr>
            <w:r>
              <w:t>Antwoord</w:t>
            </w:r>
          </w:p>
        </w:tc>
        <w:tc>
          <w:tcPr>
            <w:tcW w:w="7773" w:type="dxa"/>
            <w:gridSpan w:val="2"/>
          </w:tcPr>
          <w:p w14:paraId="190B05E8" w14:textId="4B6782D8" w:rsidR="006A0EE4" w:rsidRPr="00272A0A" w:rsidRDefault="0032017C" w:rsidP="006A0EE4">
            <w:pPr>
              <w:pStyle w:val="TableParagraph"/>
              <w:spacing w:line="245" w:lineRule="exact"/>
              <w:ind w:left="141"/>
              <w:rPr>
                <w:iCs/>
              </w:rPr>
            </w:pPr>
            <w:r w:rsidRPr="00272A0A">
              <w:rPr>
                <w:iCs/>
              </w:rPr>
              <w:t>Nee, hier kan de aanbestedende dienst niet mee instemmen.</w:t>
            </w:r>
          </w:p>
          <w:p w14:paraId="7B250378" w14:textId="3D8D3C88" w:rsidR="00DE089C" w:rsidRDefault="00DE089C" w:rsidP="00F25952">
            <w:pPr>
              <w:pStyle w:val="TableParagraph"/>
              <w:spacing w:line="245" w:lineRule="exact"/>
              <w:ind w:left="141"/>
              <w:rPr>
                <w:rFonts w:ascii="Times New Roman"/>
                <w:sz w:val="18"/>
              </w:rPr>
            </w:pPr>
            <w:r>
              <w:rPr>
                <w:rFonts w:ascii="Times New Roman"/>
                <w:sz w:val="18"/>
              </w:rPr>
              <w:t xml:space="preserve"> </w:t>
            </w:r>
          </w:p>
        </w:tc>
      </w:tr>
    </w:tbl>
    <w:p w14:paraId="4C9C28F6" w14:textId="1C6CEE37" w:rsidR="00143802" w:rsidRDefault="00143802" w:rsidP="00D72F86">
      <w:pPr>
        <w:spacing w:before="8" w:after="1"/>
        <w:rPr>
          <w:sz w:val="21"/>
        </w:rPr>
      </w:pPr>
    </w:p>
    <w:sectPr w:rsidR="00143802">
      <w:pgSz w:w="11920" w:h="16850"/>
      <w:pgMar w:top="1560" w:right="1080" w:bottom="1420" w:left="1280" w:header="708" w:footer="12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A456C" w14:textId="77777777" w:rsidR="00A10D96" w:rsidRDefault="00A10D96">
      <w:r>
        <w:separator/>
      </w:r>
    </w:p>
  </w:endnote>
  <w:endnote w:type="continuationSeparator" w:id="0">
    <w:p w14:paraId="2A0FCACE" w14:textId="77777777" w:rsidR="00A10D96" w:rsidRDefault="00A1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384337"/>
      <w:docPartObj>
        <w:docPartGallery w:val="Page Numbers (Bottom of Page)"/>
        <w:docPartUnique/>
      </w:docPartObj>
    </w:sdtPr>
    <w:sdtEndPr/>
    <w:sdtContent>
      <w:p w14:paraId="20747BDD" w14:textId="0A86FDA6" w:rsidR="00D72F86" w:rsidRDefault="00D72F86">
        <w:pPr>
          <w:pStyle w:val="Voettekst"/>
          <w:jc w:val="right"/>
        </w:pPr>
        <w:r>
          <w:fldChar w:fldCharType="begin"/>
        </w:r>
        <w:r>
          <w:instrText>PAGE   \* MERGEFORMAT</w:instrText>
        </w:r>
        <w:r>
          <w:fldChar w:fldCharType="separate"/>
        </w:r>
        <w:r>
          <w:t>2</w:t>
        </w:r>
        <w:r>
          <w:fldChar w:fldCharType="end"/>
        </w:r>
      </w:p>
    </w:sdtContent>
  </w:sdt>
  <w:p w14:paraId="2F46C5EE" w14:textId="0C3D2300" w:rsidR="00143802" w:rsidRDefault="00143802">
    <w:pPr>
      <w:pStyle w:val="Plattetekst"/>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FCCAB" w14:textId="77777777" w:rsidR="00A10D96" w:rsidRDefault="00A10D96">
      <w:r>
        <w:separator/>
      </w:r>
    </w:p>
  </w:footnote>
  <w:footnote w:type="continuationSeparator" w:id="0">
    <w:p w14:paraId="2D3E327F" w14:textId="77777777" w:rsidR="00A10D96" w:rsidRDefault="00A10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B183" w14:textId="49B0D9F6" w:rsidR="00143802" w:rsidRDefault="00143802">
    <w:pPr>
      <w:pStyle w:val="Platteteks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3F43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1C98C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C84736"/>
    <w:multiLevelType w:val="hybridMultilevel"/>
    <w:tmpl w:val="7054C122"/>
    <w:lvl w:ilvl="0" w:tplc="D820E822">
      <w:start w:val="1"/>
      <w:numFmt w:val="decimal"/>
      <w:lvlText w:val="(%1)"/>
      <w:lvlJc w:val="left"/>
      <w:pPr>
        <w:ind w:left="713" w:hanging="370"/>
      </w:pPr>
      <w:rPr>
        <w:rFonts w:ascii="Carlito" w:eastAsia="Carlito" w:hAnsi="Carlito" w:cs="Carlito" w:hint="default"/>
        <w:i/>
        <w:spacing w:val="0"/>
        <w:w w:val="99"/>
        <w:sz w:val="22"/>
        <w:szCs w:val="22"/>
        <w:lang w:val="nl-NL" w:eastAsia="en-US" w:bidi="ar-SA"/>
      </w:rPr>
    </w:lvl>
    <w:lvl w:ilvl="1" w:tplc="0292F0FC">
      <w:numFmt w:val="bullet"/>
      <w:lvlText w:val="•"/>
      <w:lvlJc w:val="left"/>
      <w:pPr>
        <w:ind w:left="1267" w:hanging="370"/>
      </w:pPr>
      <w:rPr>
        <w:rFonts w:hint="default"/>
        <w:lang w:val="nl-NL" w:eastAsia="en-US" w:bidi="ar-SA"/>
      </w:rPr>
    </w:lvl>
    <w:lvl w:ilvl="2" w:tplc="91062000">
      <w:numFmt w:val="bullet"/>
      <w:lvlText w:val="•"/>
      <w:lvlJc w:val="left"/>
      <w:pPr>
        <w:ind w:left="1830" w:hanging="370"/>
      </w:pPr>
      <w:rPr>
        <w:rFonts w:hint="default"/>
        <w:lang w:val="nl-NL" w:eastAsia="en-US" w:bidi="ar-SA"/>
      </w:rPr>
    </w:lvl>
    <w:lvl w:ilvl="3" w:tplc="1FE882C6">
      <w:numFmt w:val="bullet"/>
      <w:lvlText w:val="•"/>
      <w:lvlJc w:val="left"/>
      <w:pPr>
        <w:ind w:left="2393" w:hanging="370"/>
      </w:pPr>
      <w:rPr>
        <w:rFonts w:hint="default"/>
        <w:lang w:val="nl-NL" w:eastAsia="en-US" w:bidi="ar-SA"/>
      </w:rPr>
    </w:lvl>
    <w:lvl w:ilvl="4" w:tplc="51AA38EE">
      <w:numFmt w:val="bullet"/>
      <w:lvlText w:val="•"/>
      <w:lvlJc w:val="left"/>
      <w:pPr>
        <w:ind w:left="2956" w:hanging="370"/>
      </w:pPr>
      <w:rPr>
        <w:rFonts w:hint="default"/>
        <w:lang w:val="nl-NL" w:eastAsia="en-US" w:bidi="ar-SA"/>
      </w:rPr>
    </w:lvl>
    <w:lvl w:ilvl="5" w:tplc="7D7EABEA">
      <w:numFmt w:val="bullet"/>
      <w:lvlText w:val="•"/>
      <w:lvlJc w:val="left"/>
      <w:pPr>
        <w:ind w:left="3519" w:hanging="370"/>
      </w:pPr>
      <w:rPr>
        <w:rFonts w:hint="default"/>
        <w:lang w:val="nl-NL" w:eastAsia="en-US" w:bidi="ar-SA"/>
      </w:rPr>
    </w:lvl>
    <w:lvl w:ilvl="6" w:tplc="A4783512">
      <w:numFmt w:val="bullet"/>
      <w:lvlText w:val="•"/>
      <w:lvlJc w:val="left"/>
      <w:pPr>
        <w:ind w:left="4082" w:hanging="370"/>
      </w:pPr>
      <w:rPr>
        <w:rFonts w:hint="default"/>
        <w:lang w:val="nl-NL" w:eastAsia="en-US" w:bidi="ar-SA"/>
      </w:rPr>
    </w:lvl>
    <w:lvl w:ilvl="7" w:tplc="56BAB81E">
      <w:numFmt w:val="bullet"/>
      <w:lvlText w:val="•"/>
      <w:lvlJc w:val="left"/>
      <w:pPr>
        <w:ind w:left="4645" w:hanging="370"/>
      </w:pPr>
      <w:rPr>
        <w:rFonts w:hint="default"/>
        <w:lang w:val="nl-NL" w:eastAsia="en-US" w:bidi="ar-SA"/>
      </w:rPr>
    </w:lvl>
    <w:lvl w:ilvl="8" w:tplc="C73E3964">
      <w:numFmt w:val="bullet"/>
      <w:lvlText w:val="•"/>
      <w:lvlJc w:val="left"/>
      <w:pPr>
        <w:ind w:left="5208" w:hanging="370"/>
      </w:pPr>
      <w:rPr>
        <w:rFonts w:hint="default"/>
        <w:lang w:val="nl-NL" w:eastAsia="en-US" w:bidi="ar-SA"/>
      </w:rPr>
    </w:lvl>
  </w:abstractNum>
  <w:abstractNum w:abstractNumId="3" w15:restartNumberingAfterBreak="0">
    <w:nsid w:val="0DB049D9"/>
    <w:multiLevelType w:val="hybridMultilevel"/>
    <w:tmpl w:val="B456FD80"/>
    <w:lvl w:ilvl="0" w:tplc="CE4E2530">
      <w:start w:val="1"/>
      <w:numFmt w:val="lowerLetter"/>
      <w:lvlText w:val="%1)"/>
      <w:lvlJc w:val="left"/>
      <w:pPr>
        <w:ind w:left="498" w:hanging="358"/>
      </w:pPr>
      <w:rPr>
        <w:rFonts w:ascii="Carlito" w:eastAsia="Carlito" w:hAnsi="Carlito" w:cs="Carlito" w:hint="default"/>
        <w:i/>
        <w:spacing w:val="0"/>
        <w:w w:val="99"/>
        <w:sz w:val="22"/>
        <w:szCs w:val="22"/>
        <w:lang w:val="nl-NL" w:eastAsia="en-US" w:bidi="ar-SA"/>
      </w:rPr>
    </w:lvl>
    <w:lvl w:ilvl="1" w:tplc="E8A24020">
      <w:numFmt w:val="bullet"/>
      <w:lvlText w:val="•"/>
      <w:lvlJc w:val="left"/>
      <w:pPr>
        <w:ind w:left="1055" w:hanging="358"/>
      </w:pPr>
      <w:rPr>
        <w:rFonts w:hint="default"/>
        <w:lang w:val="nl-NL" w:eastAsia="en-US" w:bidi="ar-SA"/>
      </w:rPr>
    </w:lvl>
    <w:lvl w:ilvl="2" w:tplc="61B02794">
      <w:numFmt w:val="bullet"/>
      <w:lvlText w:val="•"/>
      <w:lvlJc w:val="left"/>
      <w:pPr>
        <w:ind w:left="1610" w:hanging="358"/>
      </w:pPr>
      <w:rPr>
        <w:rFonts w:hint="default"/>
        <w:lang w:val="nl-NL" w:eastAsia="en-US" w:bidi="ar-SA"/>
      </w:rPr>
    </w:lvl>
    <w:lvl w:ilvl="3" w:tplc="AEA461B2">
      <w:numFmt w:val="bullet"/>
      <w:lvlText w:val="•"/>
      <w:lvlJc w:val="left"/>
      <w:pPr>
        <w:ind w:left="2165" w:hanging="358"/>
      </w:pPr>
      <w:rPr>
        <w:rFonts w:hint="default"/>
        <w:lang w:val="nl-NL" w:eastAsia="en-US" w:bidi="ar-SA"/>
      </w:rPr>
    </w:lvl>
    <w:lvl w:ilvl="4" w:tplc="8256AE1C">
      <w:numFmt w:val="bullet"/>
      <w:lvlText w:val="•"/>
      <w:lvlJc w:val="left"/>
      <w:pPr>
        <w:ind w:left="2720" w:hanging="358"/>
      </w:pPr>
      <w:rPr>
        <w:rFonts w:hint="default"/>
        <w:lang w:val="nl-NL" w:eastAsia="en-US" w:bidi="ar-SA"/>
      </w:rPr>
    </w:lvl>
    <w:lvl w:ilvl="5" w:tplc="E63C2236">
      <w:numFmt w:val="bullet"/>
      <w:lvlText w:val="•"/>
      <w:lvlJc w:val="left"/>
      <w:pPr>
        <w:ind w:left="3275" w:hanging="358"/>
      </w:pPr>
      <w:rPr>
        <w:rFonts w:hint="default"/>
        <w:lang w:val="nl-NL" w:eastAsia="en-US" w:bidi="ar-SA"/>
      </w:rPr>
    </w:lvl>
    <w:lvl w:ilvl="6" w:tplc="BEFC7DD2">
      <w:numFmt w:val="bullet"/>
      <w:lvlText w:val="•"/>
      <w:lvlJc w:val="left"/>
      <w:pPr>
        <w:ind w:left="3830" w:hanging="358"/>
      </w:pPr>
      <w:rPr>
        <w:rFonts w:hint="default"/>
        <w:lang w:val="nl-NL" w:eastAsia="en-US" w:bidi="ar-SA"/>
      </w:rPr>
    </w:lvl>
    <w:lvl w:ilvl="7" w:tplc="781652BA">
      <w:numFmt w:val="bullet"/>
      <w:lvlText w:val="•"/>
      <w:lvlJc w:val="left"/>
      <w:pPr>
        <w:ind w:left="4385" w:hanging="358"/>
      </w:pPr>
      <w:rPr>
        <w:rFonts w:hint="default"/>
        <w:lang w:val="nl-NL" w:eastAsia="en-US" w:bidi="ar-SA"/>
      </w:rPr>
    </w:lvl>
    <w:lvl w:ilvl="8" w:tplc="2826C59E">
      <w:numFmt w:val="bullet"/>
      <w:lvlText w:val="•"/>
      <w:lvlJc w:val="left"/>
      <w:pPr>
        <w:ind w:left="4940" w:hanging="358"/>
      </w:pPr>
      <w:rPr>
        <w:rFonts w:hint="default"/>
        <w:lang w:val="nl-NL" w:eastAsia="en-US" w:bidi="ar-SA"/>
      </w:rPr>
    </w:lvl>
  </w:abstractNum>
  <w:abstractNum w:abstractNumId="4" w15:restartNumberingAfterBreak="0">
    <w:nsid w:val="2625010A"/>
    <w:multiLevelType w:val="hybridMultilevel"/>
    <w:tmpl w:val="8A9C2AF8"/>
    <w:lvl w:ilvl="0" w:tplc="C0BA219A">
      <w:start w:val="1"/>
      <w:numFmt w:val="upperLetter"/>
      <w:lvlText w:val="%1."/>
      <w:lvlJc w:val="left"/>
      <w:pPr>
        <w:ind w:left="360" w:hanging="360"/>
      </w:pPr>
      <w:rPr>
        <w:rFonts w:hint="default"/>
        <w:i/>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ED36DEA"/>
    <w:multiLevelType w:val="multilevel"/>
    <w:tmpl w:val="178478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ED5430B"/>
    <w:multiLevelType w:val="hybridMultilevel"/>
    <w:tmpl w:val="799E0DB2"/>
    <w:lvl w:ilvl="0" w:tplc="A1769FEC">
      <w:start w:val="1"/>
      <w:numFmt w:val="decimal"/>
      <w:lvlText w:val="%1."/>
      <w:lvlJc w:val="left"/>
      <w:pPr>
        <w:ind w:left="498" w:hanging="358"/>
      </w:pPr>
      <w:rPr>
        <w:rFonts w:ascii="Carlito" w:eastAsia="Carlito" w:hAnsi="Carlito" w:cs="Carlito" w:hint="default"/>
        <w:i/>
        <w:spacing w:val="0"/>
        <w:w w:val="99"/>
        <w:sz w:val="22"/>
        <w:szCs w:val="22"/>
        <w:lang w:val="nl-NL" w:eastAsia="en-US" w:bidi="ar-SA"/>
      </w:rPr>
    </w:lvl>
    <w:lvl w:ilvl="1" w:tplc="8DF67ADE">
      <w:numFmt w:val="bullet"/>
      <w:lvlText w:val="•"/>
      <w:lvlJc w:val="left"/>
      <w:pPr>
        <w:ind w:left="1055" w:hanging="358"/>
      </w:pPr>
      <w:rPr>
        <w:rFonts w:hint="default"/>
        <w:lang w:val="nl-NL" w:eastAsia="en-US" w:bidi="ar-SA"/>
      </w:rPr>
    </w:lvl>
    <w:lvl w:ilvl="2" w:tplc="3BB02FB2">
      <w:numFmt w:val="bullet"/>
      <w:lvlText w:val="•"/>
      <w:lvlJc w:val="left"/>
      <w:pPr>
        <w:ind w:left="1610" w:hanging="358"/>
      </w:pPr>
      <w:rPr>
        <w:rFonts w:hint="default"/>
        <w:lang w:val="nl-NL" w:eastAsia="en-US" w:bidi="ar-SA"/>
      </w:rPr>
    </w:lvl>
    <w:lvl w:ilvl="3" w:tplc="30D22FA6">
      <w:numFmt w:val="bullet"/>
      <w:lvlText w:val="•"/>
      <w:lvlJc w:val="left"/>
      <w:pPr>
        <w:ind w:left="2165" w:hanging="358"/>
      </w:pPr>
      <w:rPr>
        <w:rFonts w:hint="default"/>
        <w:lang w:val="nl-NL" w:eastAsia="en-US" w:bidi="ar-SA"/>
      </w:rPr>
    </w:lvl>
    <w:lvl w:ilvl="4" w:tplc="4A169FDA">
      <w:numFmt w:val="bullet"/>
      <w:lvlText w:val="•"/>
      <w:lvlJc w:val="left"/>
      <w:pPr>
        <w:ind w:left="2720" w:hanging="358"/>
      </w:pPr>
      <w:rPr>
        <w:rFonts w:hint="default"/>
        <w:lang w:val="nl-NL" w:eastAsia="en-US" w:bidi="ar-SA"/>
      </w:rPr>
    </w:lvl>
    <w:lvl w:ilvl="5" w:tplc="FED27F7E">
      <w:numFmt w:val="bullet"/>
      <w:lvlText w:val="•"/>
      <w:lvlJc w:val="left"/>
      <w:pPr>
        <w:ind w:left="3275" w:hanging="358"/>
      </w:pPr>
      <w:rPr>
        <w:rFonts w:hint="default"/>
        <w:lang w:val="nl-NL" w:eastAsia="en-US" w:bidi="ar-SA"/>
      </w:rPr>
    </w:lvl>
    <w:lvl w:ilvl="6" w:tplc="7E12F228">
      <w:numFmt w:val="bullet"/>
      <w:lvlText w:val="•"/>
      <w:lvlJc w:val="left"/>
      <w:pPr>
        <w:ind w:left="3830" w:hanging="358"/>
      </w:pPr>
      <w:rPr>
        <w:rFonts w:hint="default"/>
        <w:lang w:val="nl-NL" w:eastAsia="en-US" w:bidi="ar-SA"/>
      </w:rPr>
    </w:lvl>
    <w:lvl w:ilvl="7" w:tplc="A95A698E">
      <w:numFmt w:val="bullet"/>
      <w:lvlText w:val="•"/>
      <w:lvlJc w:val="left"/>
      <w:pPr>
        <w:ind w:left="4385" w:hanging="358"/>
      </w:pPr>
      <w:rPr>
        <w:rFonts w:hint="default"/>
        <w:lang w:val="nl-NL" w:eastAsia="en-US" w:bidi="ar-SA"/>
      </w:rPr>
    </w:lvl>
    <w:lvl w:ilvl="8" w:tplc="DC4E2120">
      <w:numFmt w:val="bullet"/>
      <w:lvlText w:val="•"/>
      <w:lvlJc w:val="left"/>
      <w:pPr>
        <w:ind w:left="4940" w:hanging="358"/>
      </w:pPr>
      <w:rPr>
        <w:rFonts w:hint="default"/>
        <w:lang w:val="nl-NL" w:eastAsia="en-US" w:bidi="ar-SA"/>
      </w:rPr>
    </w:lvl>
  </w:abstractNum>
  <w:abstractNum w:abstractNumId="7" w15:restartNumberingAfterBreak="0">
    <w:nsid w:val="52303D78"/>
    <w:multiLevelType w:val="hybridMultilevel"/>
    <w:tmpl w:val="CD500E02"/>
    <w:lvl w:ilvl="0" w:tplc="A412BF58">
      <w:start w:val="1"/>
      <w:numFmt w:val="lowerLetter"/>
      <w:lvlText w:val="%1."/>
      <w:lvlJc w:val="left"/>
      <w:pPr>
        <w:ind w:left="498" w:hanging="404"/>
      </w:pPr>
      <w:rPr>
        <w:rFonts w:ascii="Carlito" w:eastAsia="Carlito" w:hAnsi="Carlito" w:cs="Carlito" w:hint="default"/>
        <w:i/>
        <w:spacing w:val="0"/>
        <w:w w:val="99"/>
        <w:sz w:val="22"/>
        <w:szCs w:val="22"/>
        <w:lang w:val="nl-NL" w:eastAsia="en-US" w:bidi="ar-SA"/>
      </w:rPr>
    </w:lvl>
    <w:lvl w:ilvl="1" w:tplc="34DC265C">
      <w:numFmt w:val="bullet"/>
      <w:lvlText w:val="•"/>
      <w:lvlJc w:val="left"/>
      <w:pPr>
        <w:ind w:left="1055" w:hanging="404"/>
      </w:pPr>
      <w:rPr>
        <w:rFonts w:hint="default"/>
        <w:lang w:val="nl-NL" w:eastAsia="en-US" w:bidi="ar-SA"/>
      </w:rPr>
    </w:lvl>
    <w:lvl w:ilvl="2" w:tplc="E8361220">
      <w:numFmt w:val="bullet"/>
      <w:lvlText w:val="•"/>
      <w:lvlJc w:val="left"/>
      <w:pPr>
        <w:ind w:left="1610" w:hanging="404"/>
      </w:pPr>
      <w:rPr>
        <w:rFonts w:hint="default"/>
        <w:lang w:val="nl-NL" w:eastAsia="en-US" w:bidi="ar-SA"/>
      </w:rPr>
    </w:lvl>
    <w:lvl w:ilvl="3" w:tplc="A3D4A11A">
      <w:numFmt w:val="bullet"/>
      <w:lvlText w:val="•"/>
      <w:lvlJc w:val="left"/>
      <w:pPr>
        <w:ind w:left="2165" w:hanging="404"/>
      </w:pPr>
      <w:rPr>
        <w:rFonts w:hint="default"/>
        <w:lang w:val="nl-NL" w:eastAsia="en-US" w:bidi="ar-SA"/>
      </w:rPr>
    </w:lvl>
    <w:lvl w:ilvl="4" w:tplc="05887F44">
      <w:numFmt w:val="bullet"/>
      <w:lvlText w:val="•"/>
      <w:lvlJc w:val="left"/>
      <w:pPr>
        <w:ind w:left="2720" w:hanging="404"/>
      </w:pPr>
      <w:rPr>
        <w:rFonts w:hint="default"/>
        <w:lang w:val="nl-NL" w:eastAsia="en-US" w:bidi="ar-SA"/>
      </w:rPr>
    </w:lvl>
    <w:lvl w:ilvl="5" w:tplc="E71A583A">
      <w:numFmt w:val="bullet"/>
      <w:lvlText w:val="•"/>
      <w:lvlJc w:val="left"/>
      <w:pPr>
        <w:ind w:left="3275" w:hanging="404"/>
      </w:pPr>
      <w:rPr>
        <w:rFonts w:hint="default"/>
        <w:lang w:val="nl-NL" w:eastAsia="en-US" w:bidi="ar-SA"/>
      </w:rPr>
    </w:lvl>
    <w:lvl w:ilvl="6" w:tplc="07C679FA">
      <w:numFmt w:val="bullet"/>
      <w:lvlText w:val="•"/>
      <w:lvlJc w:val="left"/>
      <w:pPr>
        <w:ind w:left="3830" w:hanging="404"/>
      </w:pPr>
      <w:rPr>
        <w:rFonts w:hint="default"/>
        <w:lang w:val="nl-NL" w:eastAsia="en-US" w:bidi="ar-SA"/>
      </w:rPr>
    </w:lvl>
    <w:lvl w:ilvl="7" w:tplc="CDF267DE">
      <w:numFmt w:val="bullet"/>
      <w:lvlText w:val="•"/>
      <w:lvlJc w:val="left"/>
      <w:pPr>
        <w:ind w:left="4385" w:hanging="404"/>
      </w:pPr>
      <w:rPr>
        <w:rFonts w:hint="default"/>
        <w:lang w:val="nl-NL" w:eastAsia="en-US" w:bidi="ar-SA"/>
      </w:rPr>
    </w:lvl>
    <w:lvl w:ilvl="8" w:tplc="328218A2">
      <w:numFmt w:val="bullet"/>
      <w:lvlText w:val="•"/>
      <w:lvlJc w:val="left"/>
      <w:pPr>
        <w:ind w:left="4940" w:hanging="404"/>
      </w:pPr>
      <w:rPr>
        <w:rFonts w:hint="default"/>
        <w:lang w:val="nl-NL" w:eastAsia="en-US" w:bidi="ar-SA"/>
      </w:rPr>
    </w:lvl>
  </w:abstractNum>
  <w:abstractNum w:abstractNumId="8" w15:restartNumberingAfterBreak="0">
    <w:nsid w:val="53773CA2"/>
    <w:multiLevelType w:val="multilevel"/>
    <w:tmpl w:val="CAC20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A1E7C36"/>
    <w:multiLevelType w:val="hybridMultilevel"/>
    <w:tmpl w:val="D02820E4"/>
    <w:lvl w:ilvl="0" w:tplc="282A18D2">
      <w:start w:val="1"/>
      <w:numFmt w:val="lowerLetter"/>
      <w:lvlText w:val="%1)"/>
      <w:lvlJc w:val="left"/>
      <w:pPr>
        <w:ind w:left="498" w:hanging="358"/>
      </w:pPr>
      <w:rPr>
        <w:rFonts w:hint="default"/>
        <w:i/>
        <w:spacing w:val="0"/>
        <w:w w:val="99"/>
        <w:lang w:val="nl-NL" w:eastAsia="en-US" w:bidi="ar-SA"/>
      </w:rPr>
    </w:lvl>
    <w:lvl w:ilvl="1" w:tplc="9B70A7E8">
      <w:numFmt w:val="bullet"/>
      <w:lvlText w:val="•"/>
      <w:lvlJc w:val="left"/>
      <w:pPr>
        <w:ind w:left="1055" w:hanging="358"/>
      </w:pPr>
      <w:rPr>
        <w:rFonts w:hint="default"/>
        <w:lang w:val="nl-NL" w:eastAsia="en-US" w:bidi="ar-SA"/>
      </w:rPr>
    </w:lvl>
    <w:lvl w:ilvl="2" w:tplc="01A0AE5A">
      <w:numFmt w:val="bullet"/>
      <w:lvlText w:val="•"/>
      <w:lvlJc w:val="left"/>
      <w:pPr>
        <w:ind w:left="1610" w:hanging="358"/>
      </w:pPr>
      <w:rPr>
        <w:rFonts w:hint="default"/>
        <w:lang w:val="nl-NL" w:eastAsia="en-US" w:bidi="ar-SA"/>
      </w:rPr>
    </w:lvl>
    <w:lvl w:ilvl="3" w:tplc="2F10ED34">
      <w:numFmt w:val="bullet"/>
      <w:lvlText w:val="•"/>
      <w:lvlJc w:val="left"/>
      <w:pPr>
        <w:ind w:left="2165" w:hanging="358"/>
      </w:pPr>
      <w:rPr>
        <w:rFonts w:hint="default"/>
        <w:lang w:val="nl-NL" w:eastAsia="en-US" w:bidi="ar-SA"/>
      </w:rPr>
    </w:lvl>
    <w:lvl w:ilvl="4" w:tplc="7C26273C">
      <w:numFmt w:val="bullet"/>
      <w:lvlText w:val="•"/>
      <w:lvlJc w:val="left"/>
      <w:pPr>
        <w:ind w:left="2720" w:hanging="358"/>
      </w:pPr>
      <w:rPr>
        <w:rFonts w:hint="default"/>
        <w:lang w:val="nl-NL" w:eastAsia="en-US" w:bidi="ar-SA"/>
      </w:rPr>
    </w:lvl>
    <w:lvl w:ilvl="5" w:tplc="9C862B82">
      <w:numFmt w:val="bullet"/>
      <w:lvlText w:val="•"/>
      <w:lvlJc w:val="left"/>
      <w:pPr>
        <w:ind w:left="3275" w:hanging="358"/>
      </w:pPr>
      <w:rPr>
        <w:rFonts w:hint="default"/>
        <w:lang w:val="nl-NL" w:eastAsia="en-US" w:bidi="ar-SA"/>
      </w:rPr>
    </w:lvl>
    <w:lvl w:ilvl="6" w:tplc="823EF3F8">
      <w:numFmt w:val="bullet"/>
      <w:lvlText w:val="•"/>
      <w:lvlJc w:val="left"/>
      <w:pPr>
        <w:ind w:left="3830" w:hanging="358"/>
      </w:pPr>
      <w:rPr>
        <w:rFonts w:hint="default"/>
        <w:lang w:val="nl-NL" w:eastAsia="en-US" w:bidi="ar-SA"/>
      </w:rPr>
    </w:lvl>
    <w:lvl w:ilvl="7" w:tplc="1F28B980">
      <w:numFmt w:val="bullet"/>
      <w:lvlText w:val="•"/>
      <w:lvlJc w:val="left"/>
      <w:pPr>
        <w:ind w:left="4385" w:hanging="358"/>
      </w:pPr>
      <w:rPr>
        <w:rFonts w:hint="default"/>
        <w:lang w:val="nl-NL" w:eastAsia="en-US" w:bidi="ar-SA"/>
      </w:rPr>
    </w:lvl>
    <w:lvl w:ilvl="8" w:tplc="DAA6D130">
      <w:numFmt w:val="bullet"/>
      <w:lvlText w:val="•"/>
      <w:lvlJc w:val="left"/>
      <w:pPr>
        <w:ind w:left="4940" w:hanging="358"/>
      </w:pPr>
      <w:rPr>
        <w:rFonts w:hint="default"/>
        <w:lang w:val="nl-NL" w:eastAsia="en-US" w:bidi="ar-SA"/>
      </w:rPr>
    </w:lvl>
  </w:abstractNum>
  <w:abstractNum w:abstractNumId="10" w15:restartNumberingAfterBreak="0">
    <w:nsid w:val="70DE4C6E"/>
    <w:multiLevelType w:val="hybridMultilevel"/>
    <w:tmpl w:val="A154819A"/>
    <w:lvl w:ilvl="0" w:tplc="8C88E476">
      <w:start w:val="1"/>
      <w:numFmt w:val="lowerLetter"/>
      <w:lvlText w:val="%1)"/>
      <w:lvlJc w:val="left"/>
      <w:pPr>
        <w:ind w:left="498" w:hanging="358"/>
      </w:pPr>
      <w:rPr>
        <w:rFonts w:ascii="Carlito" w:eastAsia="Carlito" w:hAnsi="Carlito" w:cs="Carlito" w:hint="default"/>
        <w:i/>
        <w:spacing w:val="0"/>
        <w:w w:val="99"/>
        <w:sz w:val="22"/>
        <w:szCs w:val="22"/>
        <w:lang w:val="nl-NL" w:eastAsia="en-US" w:bidi="ar-SA"/>
      </w:rPr>
    </w:lvl>
    <w:lvl w:ilvl="1" w:tplc="10A2791A">
      <w:numFmt w:val="bullet"/>
      <w:lvlText w:val="•"/>
      <w:lvlJc w:val="left"/>
      <w:pPr>
        <w:ind w:left="1055" w:hanging="358"/>
      </w:pPr>
      <w:rPr>
        <w:rFonts w:hint="default"/>
        <w:lang w:val="nl-NL" w:eastAsia="en-US" w:bidi="ar-SA"/>
      </w:rPr>
    </w:lvl>
    <w:lvl w:ilvl="2" w:tplc="48486286">
      <w:numFmt w:val="bullet"/>
      <w:lvlText w:val="•"/>
      <w:lvlJc w:val="left"/>
      <w:pPr>
        <w:ind w:left="1610" w:hanging="358"/>
      </w:pPr>
      <w:rPr>
        <w:rFonts w:hint="default"/>
        <w:lang w:val="nl-NL" w:eastAsia="en-US" w:bidi="ar-SA"/>
      </w:rPr>
    </w:lvl>
    <w:lvl w:ilvl="3" w:tplc="18AE38B8">
      <w:numFmt w:val="bullet"/>
      <w:lvlText w:val="•"/>
      <w:lvlJc w:val="left"/>
      <w:pPr>
        <w:ind w:left="2165" w:hanging="358"/>
      </w:pPr>
      <w:rPr>
        <w:rFonts w:hint="default"/>
        <w:lang w:val="nl-NL" w:eastAsia="en-US" w:bidi="ar-SA"/>
      </w:rPr>
    </w:lvl>
    <w:lvl w:ilvl="4" w:tplc="6A2C864E">
      <w:numFmt w:val="bullet"/>
      <w:lvlText w:val="•"/>
      <w:lvlJc w:val="left"/>
      <w:pPr>
        <w:ind w:left="2720" w:hanging="358"/>
      </w:pPr>
      <w:rPr>
        <w:rFonts w:hint="default"/>
        <w:lang w:val="nl-NL" w:eastAsia="en-US" w:bidi="ar-SA"/>
      </w:rPr>
    </w:lvl>
    <w:lvl w:ilvl="5" w:tplc="CF0C8CAC">
      <w:numFmt w:val="bullet"/>
      <w:lvlText w:val="•"/>
      <w:lvlJc w:val="left"/>
      <w:pPr>
        <w:ind w:left="3275" w:hanging="358"/>
      </w:pPr>
      <w:rPr>
        <w:rFonts w:hint="default"/>
        <w:lang w:val="nl-NL" w:eastAsia="en-US" w:bidi="ar-SA"/>
      </w:rPr>
    </w:lvl>
    <w:lvl w:ilvl="6" w:tplc="2DAC7546">
      <w:numFmt w:val="bullet"/>
      <w:lvlText w:val="•"/>
      <w:lvlJc w:val="left"/>
      <w:pPr>
        <w:ind w:left="3830" w:hanging="358"/>
      </w:pPr>
      <w:rPr>
        <w:rFonts w:hint="default"/>
        <w:lang w:val="nl-NL" w:eastAsia="en-US" w:bidi="ar-SA"/>
      </w:rPr>
    </w:lvl>
    <w:lvl w:ilvl="7" w:tplc="6B003B80">
      <w:numFmt w:val="bullet"/>
      <w:lvlText w:val="•"/>
      <w:lvlJc w:val="left"/>
      <w:pPr>
        <w:ind w:left="4385" w:hanging="358"/>
      </w:pPr>
      <w:rPr>
        <w:rFonts w:hint="default"/>
        <w:lang w:val="nl-NL" w:eastAsia="en-US" w:bidi="ar-SA"/>
      </w:rPr>
    </w:lvl>
    <w:lvl w:ilvl="8" w:tplc="F8C89432">
      <w:numFmt w:val="bullet"/>
      <w:lvlText w:val="•"/>
      <w:lvlJc w:val="left"/>
      <w:pPr>
        <w:ind w:left="4940" w:hanging="358"/>
      </w:pPr>
      <w:rPr>
        <w:rFonts w:hint="default"/>
        <w:lang w:val="nl-NL" w:eastAsia="en-US" w:bidi="ar-SA"/>
      </w:rPr>
    </w:lvl>
  </w:abstractNum>
  <w:abstractNum w:abstractNumId="11" w15:restartNumberingAfterBreak="0">
    <w:nsid w:val="76241FE0"/>
    <w:multiLevelType w:val="hybridMultilevel"/>
    <w:tmpl w:val="74FC6520"/>
    <w:lvl w:ilvl="0" w:tplc="F852089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38658734">
    <w:abstractNumId w:val="2"/>
  </w:num>
  <w:num w:numId="2" w16cid:durableId="1023943889">
    <w:abstractNumId w:val="10"/>
  </w:num>
  <w:num w:numId="3" w16cid:durableId="1543862515">
    <w:abstractNumId w:val="3"/>
  </w:num>
  <w:num w:numId="4" w16cid:durableId="653609653">
    <w:abstractNumId w:val="9"/>
  </w:num>
  <w:num w:numId="5" w16cid:durableId="55051582">
    <w:abstractNumId w:val="7"/>
  </w:num>
  <w:num w:numId="6" w16cid:durableId="32462893">
    <w:abstractNumId w:val="6"/>
  </w:num>
  <w:num w:numId="7" w16cid:durableId="256259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5669091">
    <w:abstractNumId w:val="11"/>
  </w:num>
  <w:num w:numId="9" w16cid:durableId="664666686">
    <w:abstractNumId w:val="4"/>
  </w:num>
  <w:num w:numId="10" w16cid:durableId="18871327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2518381">
    <w:abstractNumId w:val="1"/>
  </w:num>
  <w:num w:numId="12" w16cid:durableId="153545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02"/>
    <w:rsid w:val="00007632"/>
    <w:rsid w:val="000141A9"/>
    <w:rsid w:val="0003351D"/>
    <w:rsid w:val="0005357D"/>
    <w:rsid w:val="0007202E"/>
    <w:rsid w:val="00076DF3"/>
    <w:rsid w:val="00096C57"/>
    <w:rsid w:val="000B5D55"/>
    <w:rsid w:val="000C6A13"/>
    <w:rsid w:val="000D49F7"/>
    <w:rsid w:val="000E0A5E"/>
    <w:rsid w:val="000F1A15"/>
    <w:rsid w:val="0010001B"/>
    <w:rsid w:val="001118E7"/>
    <w:rsid w:val="00111BDB"/>
    <w:rsid w:val="001212E0"/>
    <w:rsid w:val="00131744"/>
    <w:rsid w:val="00143802"/>
    <w:rsid w:val="0015107B"/>
    <w:rsid w:val="001B2277"/>
    <w:rsid w:val="001C2632"/>
    <w:rsid w:val="001C3B17"/>
    <w:rsid w:val="00254061"/>
    <w:rsid w:val="002724DF"/>
    <w:rsid w:val="00272A0A"/>
    <w:rsid w:val="00283D90"/>
    <w:rsid w:val="002E5F8A"/>
    <w:rsid w:val="002F23B9"/>
    <w:rsid w:val="002F6AE5"/>
    <w:rsid w:val="0032017C"/>
    <w:rsid w:val="00326371"/>
    <w:rsid w:val="00335BDE"/>
    <w:rsid w:val="003672EE"/>
    <w:rsid w:val="0037630D"/>
    <w:rsid w:val="00393D6E"/>
    <w:rsid w:val="003B770D"/>
    <w:rsid w:val="003E405C"/>
    <w:rsid w:val="00444ED0"/>
    <w:rsid w:val="00454C94"/>
    <w:rsid w:val="004639C2"/>
    <w:rsid w:val="00490878"/>
    <w:rsid w:val="004B7A1E"/>
    <w:rsid w:val="005253C7"/>
    <w:rsid w:val="0057470F"/>
    <w:rsid w:val="00590964"/>
    <w:rsid w:val="005B2932"/>
    <w:rsid w:val="005C7CE8"/>
    <w:rsid w:val="005E170D"/>
    <w:rsid w:val="006738B0"/>
    <w:rsid w:val="0069456A"/>
    <w:rsid w:val="006A0EE4"/>
    <w:rsid w:val="006A160F"/>
    <w:rsid w:val="006C23D3"/>
    <w:rsid w:val="006D7F84"/>
    <w:rsid w:val="006F00AC"/>
    <w:rsid w:val="006F45FD"/>
    <w:rsid w:val="00705DE3"/>
    <w:rsid w:val="0071534B"/>
    <w:rsid w:val="00730D80"/>
    <w:rsid w:val="00734B28"/>
    <w:rsid w:val="007403F0"/>
    <w:rsid w:val="00771A0F"/>
    <w:rsid w:val="007950AC"/>
    <w:rsid w:val="007A531D"/>
    <w:rsid w:val="007B061E"/>
    <w:rsid w:val="007B26C4"/>
    <w:rsid w:val="007B6978"/>
    <w:rsid w:val="007C1FFF"/>
    <w:rsid w:val="007C5C62"/>
    <w:rsid w:val="007F371D"/>
    <w:rsid w:val="00825B4C"/>
    <w:rsid w:val="008612E7"/>
    <w:rsid w:val="0088630C"/>
    <w:rsid w:val="00893C2B"/>
    <w:rsid w:val="008C0474"/>
    <w:rsid w:val="008C1496"/>
    <w:rsid w:val="008F7253"/>
    <w:rsid w:val="00904B4C"/>
    <w:rsid w:val="00915002"/>
    <w:rsid w:val="009455DF"/>
    <w:rsid w:val="009469B0"/>
    <w:rsid w:val="00957AF0"/>
    <w:rsid w:val="00966B7E"/>
    <w:rsid w:val="00982E65"/>
    <w:rsid w:val="009A631F"/>
    <w:rsid w:val="009B3DFC"/>
    <w:rsid w:val="009C7DA2"/>
    <w:rsid w:val="009E542B"/>
    <w:rsid w:val="00A10D96"/>
    <w:rsid w:val="00A135B2"/>
    <w:rsid w:val="00A157E8"/>
    <w:rsid w:val="00A242CB"/>
    <w:rsid w:val="00A52BE0"/>
    <w:rsid w:val="00A72958"/>
    <w:rsid w:val="00A81942"/>
    <w:rsid w:val="00AA13E6"/>
    <w:rsid w:val="00AB3645"/>
    <w:rsid w:val="00AB37EE"/>
    <w:rsid w:val="00B12FEC"/>
    <w:rsid w:val="00B242E5"/>
    <w:rsid w:val="00B82A9F"/>
    <w:rsid w:val="00B87BB0"/>
    <w:rsid w:val="00BD467E"/>
    <w:rsid w:val="00BE7E82"/>
    <w:rsid w:val="00C04E1A"/>
    <w:rsid w:val="00C477D1"/>
    <w:rsid w:val="00C53586"/>
    <w:rsid w:val="00C64541"/>
    <w:rsid w:val="00C918E6"/>
    <w:rsid w:val="00D101C7"/>
    <w:rsid w:val="00D158F9"/>
    <w:rsid w:val="00D23D13"/>
    <w:rsid w:val="00D6573C"/>
    <w:rsid w:val="00D72F86"/>
    <w:rsid w:val="00D76785"/>
    <w:rsid w:val="00D91106"/>
    <w:rsid w:val="00DA1590"/>
    <w:rsid w:val="00DD2655"/>
    <w:rsid w:val="00DE089C"/>
    <w:rsid w:val="00E05406"/>
    <w:rsid w:val="00E3097B"/>
    <w:rsid w:val="00E346CB"/>
    <w:rsid w:val="00E44D9E"/>
    <w:rsid w:val="00E54F59"/>
    <w:rsid w:val="00E62D17"/>
    <w:rsid w:val="00E66355"/>
    <w:rsid w:val="00E842CC"/>
    <w:rsid w:val="00ED1621"/>
    <w:rsid w:val="00EE1EFD"/>
    <w:rsid w:val="00EE7692"/>
    <w:rsid w:val="00EF47B3"/>
    <w:rsid w:val="00F25952"/>
    <w:rsid w:val="00F37671"/>
    <w:rsid w:val="00F4613A"/>
    <w:rsid w:val="00FA0BE8"/>
    <w:rsid w:val="00FB2EF0"/>
    <w:rsid w:val="00FC38EF"/>
    <w:rsid w:val="00FD0D29"/>
    <w:rsid w:val="00FE5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DD918"/>
  <w15:docId w15:val="{6989EE56-7F26-4FA4-A120-1CDB1528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9"/>
    </w:pPr>
  </w:style>
  <w:style w:type="paragraph" w:styleId="Titel">
    <w:name w:val="Title"/>
    <w:basedOn w:val="Standaard"/>
    <w:uiPriority w:val="10"/>
    <w:qFormat/>
    <w:pPr>
      <w:spacing w:before="44"/>
      <w:ind w:left="138"/>
    </w:pPr>
    <w:rPr>
      <w:b/>
      <w:bCs/>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character" w:styleId="Vermelding">
    <w:name w:val="Mention"/>
    <w:basedOn w:val="Standaardalinea-lettertype"/>
    <w:uiPriority w:val="99"/>
    <w:unhideWhenUsed/>
    <w:rsid w:val="0003351D"/>
    <w:rPr>
      <w:color w:val="2B579A"/>
      <w:shd w:val="clear" w:color="auto" w:fill="E1DFDD"/>
    </w:rPr>
  </w:style>
  <w:style w:type="paragraph" w:styleId="Koptekst">
    <w:name w:val="header"/>
    <w:basedOn w:val="Standaard"/>
    <w:link w:val="KoptekstChar"/>
    <w:uiPriority w:val="99"/>
    <w:unhideWhenUsed/>
    <w:rsid w:val="00D76785"/>
    <w:pPr>
      <w:tabs>
        <w:tab w:val="center" w:pos="4536"/>
        <w:tab w:val="right" w:pos="9072"/>
      </w:tabs>
    </w:pPr>
  </w:style>
  <w:style w:type="character" w:customStyle="1" w:styleId="KoptekstChar">
    <w:name w:val="Koptekst Char"/>
    <w:basedOn w:val="Standaardalinea-lettertype"/>
    <w:link w:val="Koptekst"/>
    <w:uiPriority w:val="99"/>
    <w:rsid w:val="00D76785"/>
    <w:rPr>
      <w:rFonts w:ascii="Carlito" w:eastAsia="Carlito" w:hAnsi="Carlito" w:cs="Carlito"/>
      <w:lang w:val="nl-NL"/>
    </w:rPr>
  </w:style>
  <w:style w:type="paragraph" w:styleId="Voettekst">
    <w:name w:val="footer"/>
    <w:basedOn w:val="Standaard"/>
    <w:link w:val="VoettekstChar"/>
    <w:uiPriority w:val="99"/>
    <w:unhideWhenUsed/>
    <w:rsid w:val="00D76785"/>
    <w:pPr>
      <w:tabs>
        <w:tab w:val="center" w:pos="4536"/>
        <w:tab w:val="right" w:pos="9072"/>
      </w:tabs>
    </w:pPr>
  </w:style>
  <w:style w:type="character" w:customStyle="1" w:styleId="VoettekstChar">
    <w:name w:val="Voettekst Char"/>
    <w:basedOn w:val="Standaardalinea-lettertype"/>
    <w:link w:val="Voettekst"/>
    <w:uiPriority w:val="99"/>
    <w:rsid w:val="00D76785"/>
    <w:rPr>
      <w:rFonts w:ascii="Carlito" w:eastAsia="Carlito" w:hAnsi="Carlito" w:cs="Carlito"/>
      <w:lang w:val="nl-NL"/>
    </w:rPr>
  </w:style>
  <w:style w:type="paragraph" w:customStyle="1" w:styleId="Default">
    <w:name w:val="Default"/>
    <w:rsid w:val="0032017C"/>
    <w:pPr>
      <w:widowControl/>
      <w:adjustRightInd w:val="0"/>
    </w:pPr>
    <w:rPr>
      <w:rFonts w:ascii="Calibri" w:hAnsi="Calibri" w:cs="Calibri"/>
      <w:color w:val="000000"/>
      <w:sz w:val="24"/>
      <w:szCs w:val="24"/>
      <w:lang w:val="nl-NL"/>
    </w:rPr>
  </w:style>
  <w:style w:type="paragraph" w:styleId="Revisie">
    <w:name w:val="Revision"/>
    <w:hidden/>
    <w:uiPriority w:val="99"/>
    <w:semiHidden/>
    <w:rsid w:val="0088630C"/>
    <w:pPr>
      <w:widowControl/>
      <w:autoSpaceDE/>
      <w:autoSpaceDN/>
    </w:pPr>
    <w:rPr>
      <w:rFonts w:ascii="Carlito" w:eastAsia="Carlito" w:hAnsi="Carlito" w:cs="Carlito"/>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5616">
      <w:bodyDiv w:val="1"/>
      <w:marLeft w:val="0"/>
      <w:marRight w:val="0"/>
      <w:marTop w:val="0"/>
      <w:marBottom w:val="0"/>
      <w:divBdr>
        <w:top w:val="none" w:sz="0" w:space="0" w:color="auto"/>
        <w:left w:val="none" w:sz="0" w:space="0" w:color="auto"/>
        <w:bottom w:val="none" w:sz="0" w:space="0" w:color="auto"/>
        <w:right w:val="none" w:sz="0" w:space="0" w:color="auto"/>
      </w:divBdr>
    </w:div>
    <w:div w:id="347560583">
      <w:bodyDiv w:val="1"/>
      <w:marLeft w:val="0"/>
      <w:marRight w:val="0"/>
      <w:marTop w:val="0"/>
      <w:marBottom w:val="0"/>
      <w:divBdr>
        <w:top w:val="none" w:sz="0" w:space="0" w:color="auto"/>
        <w:left w:val="none" w:sz="0" w:space="0" w:color="auto"/>
        <w:bottom w:val="none" w:sz="0" w:space="0" w:color="auto"/>
        <w:right w:val="none" w:sz="0" w:space="0" w:color="auto"/>
      </w:divBdr>
    </w:div>
    <w:div w:id="682904386">
      <w:bodyDiv w:val="1"/>
      <w:marLeft w:val="0"/>
      <w:marRight w:val="0"/>
      <w:marTop w:val="0"/>
      <w:marBottom w:val="0"/>
      <w:divBdr>
        <w:top w:val="none" w:sz="0" w:space="0" w:color="auto"/>
        <w:left w:val="none" w:sz="0" w:space="0" w:color="auto"/>
        <w:bottom w:val="none" w:sz="0" w:space="0" w:color="auto"/>
        <w:right w:val="none" w:sz="0" w:space="0" w:color="auto"/>
      </w:divBdr>
    </w:div>
    <w:div w:id="1285304449">
      <w:bodyDiv w:val="1"/>
      <w:marLeft w:val="0"/>
      <w:marRight w:val="0"/>
      <w:marTop w:val="0"/>
      <w:marBottom w:val="0"/>
      <w:divBdr>
        <w:top w:val="none" w:sz="0" w:space="0" w:color="auto"/>
        <w:left w:val="none" w:sz="0" w:space="0" w:color="auto"/>
        <w:bottom w:val="none" w:sz="0" w:space="0" w:color="auto"/>
        <w:right w:val="none" w:sz="0" w:space="0" w:color="auto"/>
      </w:divBdr>
    </w:div>
    <w:div w:id="1303342730">
      <w:bodyDiv w:val="1"/>
      <w:marLeft w:val="0"/>
      <w:marRight w:val="0"/>
      <w:marTop w:val="0"/>
      <w:marBottom w:val="0"/>
      <w:divBdr>
        <w:top w:val="none" w:sz="0" w:space="0" w:color="auto"/>
        <w:left w:val="none" w:sz="0" w:space="0" w:color="auto"/>
        <w:bottom w:val="none" w:sz="0" w:space="0" w:color="auto"/>
        <w:right w:val="none" w:sz="0" w:space="0" w:color="auto"/>
      </w:divBdr>
    </w:div>
    <w:div w:id="1468739340">
      <w:bodyDiv w:val="1"/>
      <w:marLeft w:val="0"/>
      <w:marRight w:val="0"/>
      <w:marTop w:val="0"/>
      <w:marBottom w:val="0"/>
      <w:divBdr>
        <w:top w:val="none" w:sz="0" w:space="0" w:color="auto"/>
        <w:left w:val="none" w:sz="0" w:space="0" w:color="auto"/>
        <w:bottom w:val="none" w:sz="0" w:space="0" w:color="auto"/>
        <w:right w:val="none" w:sz="0" w:space="0" w:color="auto"/>
      </w:divBdr>
    </w:div>
    <w:div w:id="1470711762">
      <w:bodyDiv w:val="1"/>
      <w:marLeft w:val="0"/>
      <w:marRight w:val="0"/>
      <w:marTop w:val="0"/>
      <w:marBottom w:val="0"/>
      <w:divBdr>
        <w:top w:val="none" w:sz="0" w:space="0" w:color="auto"/>
        <w:left w:val="none" w:sz="0" w:space="0" w:color="auto"/>
        <w:bottom w:val="none" w:sz="0" w:space="0" w:color="auto"/>
        <w:right w:val="none" w:sz="0" w:space="0" w:color="auto"/>
      </w:divBdr>
    </w:div>
    <w:div w:id="1520435564">
      <w:bodyDiv w:val="1"/>
      <w:marLeft w:val="0"/>
      <w:marRight w:val="0"/>
      <w:marTop w:val="0"/>
      <w:marBottom w:val="0"/>
      <w:divBdr>
        <w:top w:val="none" w:sz="0" w:space="0" w:color="auto"/>
        <w:left w:val="none" w:sz="0" w:space="0" w:color="auto"/>
        <w:bottom w:val="none" w:sz="0" w:space="0" w:color="auto"/>
        <w:right w:val="none" w:sz="0" w:space="0" w:color="auto"/>
      </w:divBdr>
    </w:div>
    <w:div w:id="1589970771">
      <w:bodyDiv w:val="1"/>
      <w:marLeft w:val="0"/>
      <w:marRight w:val="0"/>
      <w:marTop w:val="0"/>
      <w:marBottom w:val="0"/>
      <w:divBdr>
        <w:top w:val="none" w:sz="0" w:space="0" w:color="auto"/>
        <w:left w:val="none" w:sz="0" w:space="0" w:color="auto"/>
        <w:bottom w:val="none" w:sz="0" w:space="0" w:color="auto"/>
        <w:right w:val="none" w:sz="0" w:space="0" w:color="auto"/>
      </w:divBdr>
    </w:div>
    <w:div w:id="1926498815">
      <w:bodyDiv w:val="1"/>
      <w:marLeft w:val="0"/>
      <w:marRight w:val="0"/>
      <w:marTop w:val="0"/>
      <w:marBottom w:val="0"/>
      <w:divBdr>
        <w:top w:val="none" w:sz="0" w:space="0" w:color="auto"/>
        <w:left w:val="none" w:sz="0" w:space="0" w:color="auto"/>
        <w:bottom w:val="none" w:sz="0" w:space="0" w:color="auto"/>
        <w:right w:val="none" w:sz="0" w:space="0" w:color="auto"/>
      </w:divBdr>
    </w:div>
    <w:div w:id="2059281943">
      <w:bodyDiv w:val="1"/>
      <w:marLeft w:val="0"/>
      <w:marRight w:val="0"/>
      <w:marTop w:val="0"/>
      <w:marBottom w:val="0"/>
      <w:divBdr>
        <w:top w:val="none" w:sz="0" w:space="0" w:color="auto"/>
        <w:left w:val="none" w:sz="0" w:space="0" w:color="auto"/>
        <w:bottom w:val="none" w:sz="0" w:space="0" w:color="auto"/>
        <w:right w:val="none" w:sz="0" w:space="0" w:color="auto"/>
      </w:divBdr>
    </w:div>
    <w:div w:id="2066833508">
      <w:bodyDiv w:val="1"/>
      <w:marLeft w:val="0"/>
      <w:marRight w:val="0"/>
      <w:marTop w:val="0"/>
      <w:marBottom w:val="0"/>
      <w:divBdr>
        <w:top w:val="none" w:sz="0" w:space="0" w:color="auto"/>
        <w:left w:val="none" w:sz="0" w:space="0" w:color="auto"/>
        <w:bottom w:val="none" w:sz="0" w:space="0" w:color="auto"/>
        <w:right w:val="none" w:sz="0" w:space="0" w:color="auto"/>
      </w:divBdr>
    </w:div>
    <w:div w:id="2084838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1382</Words>
  <Characters>7602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 Hartog (Key2Control)</dc:creator>
  <cp:lastModifiedBy>Anita Heuts</cp:lastModifiedBy>
  <cp:revision>6</cp:revision>
  <dcterms:created xsi:type="dcterms:W3CDTF">2023-04-12T08:21:00Z</dcterms:created>
  <dcterms:modified xsi:type="dcterms:W3CDTF">2023-04-12T08:38:00Z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voor Microsoft 365</vt:lpwstr>
  </property>
  <property fmtid="{D5CDD505-2E9C-101B-9397-08002B2CF9AE}" pid="4" name="LastSaved">
    <vt:filetime>2023-03-20T00:00:00Z</vt:filetime>
  </property>
</Properties>
</file>