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1097" w14:textId="77777777" w:rsidR="00EE3331" w:rsidRPr="00D46ABD" w:rsidRDefault="00EE3331" w:rsidP="00EE3331">
      <w:pPr>
        <w:pStyle w:val="Kop1"/>
        <w:numPr>
          <w:ilvl w:val="0"/>
          <w:numId w:val="0"/>
        </w:numPr>
        <w:spacing w:before="0" w:after="0"/>
        <w:ind w:left="432" w:hanging="432"/>
        <w:rPr>
          <w:rFonts w:ascii="Open Sans" w:hAnsi="Open Sans" w:cs="Open Sans"/>
        </w:rPr>
      </w:pPr>
      <w:bookmarkStart w:id="0" w:name="_Toc163467038"/>
      <w:r w:rsidRPr="00D46ABD">
        <w:rPr>
          <w:rFonts w:ascii="Open Sans" w:hAnsi="Open Sans" w:cs="Open Sans"/>
        </w:rPr>
        <w:t>Bijlage 2</w:t>
      </w:r>
      <w:r>
        <w:rPr>
          <w:rFonts w:ascii="Open Sans" w:hAnsi="Open Sans" w:cs="Open Sans"/>
        </w:rPr>
        <w:t xml:space="preserve"> - </w:t>
      </w:r>
      <w:r w:rsidRPr="00D46ABD">
        <w:rPr>
          <w:rFonts w:ascii="Open Sans" w:hAnsi="Open Sans" w:cs="Open Sans"/>
        </w:rPr>
        <w:t>Aanmeldingsformulier</w:t>
      </w:r>
      <w:bookmarkEnd w:id="0"/>
    </w:p>
    <w:p w14:paraId="7E8943CC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>Ondergetekende wenst deel te nemen aan de selectie voor de aanbesteding “</w:t>
      </w:r>
      <w:r>
        <w:rPr>
          <w:rFonts w:ascii="Open Sans" w:hAnsi="Open Sans" w:cs="Open Sans"/>
          <w:sz w:val="20"/>
          <w:szCs w:val="20"/>
        </w:rPr>
        <w:t>Nieuwbouw WWL+ te Dronten</w:t>
      </w:r>
      <w:r w:rsidRPr="00A31806">
        <w:rPr>
          <w:rFonts w:ascii="Open Sans" w:hAnsi="Open Sans" w:cs="Open Sans"/>
          <w:sz w:val="20"/>
          <w:szCs w:val="20"/>
        </w:rPr>
        <w:t>”.</w:t>
      </w:r>
    </w:p>
    <w:p w14:paraId="72FAEC3B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E3331" w:rsidRPr="00A31806" w14:paraId="057A35BA" w14:textId="77777777" w:rsidTr="00B425DD">
        <w:trPr>
          <w:trHeight w:val="627"/>
        </w:trPr>
        <w:tc>
          <w:tcPr>
            <w:tcW w:w="7650" w:type="dxa"/>
          </w:tcPr>
          <w:p w14:paraId="1F458ED8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Gegadigde meldt zich aan als combinatie</w:t>
            </w:r>
          </w:p>
        </w:tc>
        <w:tc>
          <w:tcPr>
            <w:tcW w:w="1412" w:type="dxa"/>
          </w:tcPr>
          <w:p w14:paraId="4A85AE3D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ja/nee *</w:t>
            </w:r>
          </w:p>
        </w:tc>
      </w:tr>
      <w:tr w:rsidR="00EE3331" w:rsidRPr="00A31806" w14:paraId="120B7444" w14:textId="77777777" w:rsidTr="00B425DD">
        <w:trPr>
          <w:trHeight w:val="529"/>
        </w:trPr>
        <w:tc>
          <w:tcPr>
            <w:tcW w:w="7650" w:type="dxa"/>
          </w:tcPr>
          <w:p w14:paraId="3C6BD2B3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Gegadigde doet voor de geschiktheidseisen een beroep op derde(n)</w:t>
            </w:r>
          </w:p>
        </w:tc>
        <w:tc>
          <w:tcPr>
            <w:tcW w:w="1412" w:type="dxa"/>
          </w:tcPr>
          <w:p w14:paraId="0F7EE45D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ja/nee *</w:t>
            </w:r>
          </w:p>
        </w:tc>
      </w:tr>
      <w:tr w:rsidR="00EE3331" w:rsidRPr="00A31806" w14:paraId="11DF5FCD" w14:textId="77777777" w:rsidTr="00B425DD">
        <w:trPr>
          <w:trHeight w:val="587"/>
        </w:trPr>
        <w:tc>
          <w:tcPr>
            <w:tcW w:w="7650" w:type="dxa"/>
          </w:tcPr>
          <w:p w14:paraId="5C781C2F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Gegadigde verklaart over een verzekering tegen beroepsrisico’s te beschikken zoals omschreven in paragraaf 3.2.2 van deze Selectieleidraad</w:t>
            </w:r>
          </w:p>
        </w:tc>
        <w:tc>
          <w:tcPr>
            <w:tcW w:w="1412" w:type="dxa"/>
          </w:tcPr>
          <w:p w14:paraId="06DE1BDB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ja/nee *</w:t>
            </w:r>
          </w:p>
        </w:tc>
      </w:tr>
      <w:tr w:rsidR="00EE3331" w:rsidRPr="00A31806" w14:paraId="5E69179C" w14:textId="77777777" w:rsidTr="00B425DD">
        <w:trPr>
          <w:trHeight w:val="631"/>
        </w:trPr>
        <w:tc>
          <w:tcPr>
            <w:tcW w:w="7650" w:type="dxa"/>
          </w:tcPr>
          <w:p w14:paraId="416AFAA3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Gegadigde verklaart zich bereid en in staat om bij gunning een bankgarantie te verstrekken zoals omschreven in paragraaf 3.2.2 van deze Selectieleidraad</w:t>
            </w:r>
          </w:p>
        </w:tc>
        <w:tc>
          <w:tcPr>
            <w:tcW w:w="1412" w:type="dxa"/>
          </w:tcPr>
          <w:p w14:paraId="401E1DC6" w14:textId="77777777" w:rsidR="00EE3331" w:rsidRPr="00A31806" w:rsidRDefault="00EE3331" w:rsidP="00B425DD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ja/nee *</w:t>
            </w:r>
          </w:p>
        </w:tc>
      </w:tr>
      <w:tr w:rsidR="00EE3331" w:rsidRPr="00A31806" w14:paraId="2F506560" w14:textId="77777777" w:rsidTr="00B425DD">
        <w:trPr>
          <w:trHeight w:val="308"/>
        </w:trPr>
        <w:tc>
          <w:tcPr>
            <w:tcW w:w="9062" w:type="dxa"/>
            <w:gridSpan w:val="2"/>
          </w:tcPr>
          <w:p w14:paraId="00BB9DFB" w14:textId="77777777" w:rsidR="00EE3331" w:rsidRPr="00A31806" w:rsidRDefault="00EE3331" w:rsidP="00B425DD">
            <w:pPr>
              <w:pStyle w:val="Default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* Doorhalen wat niet van toepassing is. </w:t>
            </w:r>
          </w:p>
          <w:p w14:paraId="38A865A6" w14:textId="77777777" w:rsidR="00EE3331" w:rsidRPr="00A31806" w:rsidRDefault="00EE3331" w:rsidP="00B425DD">
            <w:pPr>
              <w:pStyle w:val="Default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A4DF189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</w:p>
    <w:p w14:paraId="5B37F08E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</w:p>
    <w:p w14:paraId="0C1464FC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Naam van gegadigde (of van de combinatie): </w:t>
      </w:r>
    </w:p>
    <w:p w14:paraId="0572D285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&lt;……………………………………&gt; </w:t>
      </w:r>
    </w:p>
    <w:p w14:paraId="2102E9EC" w14:textId="77777777" w:rsidR="00EE3331" w:rsidRPr="00A31806" w:rsidRDefault="00EE3331" w:rsidP="00EE3331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07D4BFA8" w14:textId="77777777" w:rsidR="00EE3331" w:rsidRPr="00A31806" w:rsidRDefault="00EE3331" w:rsidP="00EE3331">
      <w:pPr>
        <w:pStyle w:val="Default"/>
        <w:rPr>
          <w:rFonts w:ascii="Open Sans" w:hAnsi="Open Sans" w:cs="Open Sans"/>
          <w:sz w:val="20"/>
          <w:szCs w:val="20"/>
          <w:highlight w:val="lightGray"/>
        </w:rPr>
      </w:pPr>
      <w:r w:rsidRPr="00A31806">
        <w:rPr>
          <w:rFonts w:ascii="Open Sans" w:hAnsi="Open Sans" w:cs="Open Sans"/>
          <w:b/>
          <w:bCs/>
          <w:sz w:val="20"/>
          <w:szCs w:val="20"/>
          <w:highlight w:val="lightGray"/>
          <w:u w:val="single"/>
        </w:rPr>
        <w:t>Combinatie</w:t>
      </w:r>
      <w:r w:rsidRPr="00A31806">
        <w:rPr>
          <w:rFonts w:ascii="Open Sans" w:hAnsi="Open Sans" w:cs="Open Sans"/>
          <w:b/>
          <w:bCs/>
          <w:sz w:val="20"/>
          <w:szCs w:val="20"/>
          <w:highlight w:val="lightGray"/>
        </w:rPr>
        <w:t xml:space="preserve"> </w:t>
      </w:r>
      <w:r w:rsidRPr="00A31806">
        <w:rPr>
          <w:rFonts w:ascii="Open Sans" w:hAnsi="Open Sans" w:cs="Open Sans"/>
          <w:b/>
          <w:bCs/>
          <w:i/>
          <w:iCs/>
          <w:sz w:val="20"/>
          <w:szCs w:val="20"/>
          <w:highlight w:val="lightGray"/>
        </w:rPr>
        <w:t xml:space="preserve">(alleen van toepassing wanneer gegadigde een combinatie van ondernemingen betreft) </w:t>
      </w:r>
    </w:p>
    <w:p w14:paraId="07C936FF" w14:textId="77777777" w:rsidR="00EE3331" w:rsidRPr="00A31806" w:rsidRDefault="00EE3331" w:rsidP="00EE3331">
      <w:pPr>
        <w:spacing w:after="0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  <w:highlight w:val="lightGray"/>
        </w:rPr>
        <w:t xml:space="preserve">Indien de Aanmelding zal geschieden door een combinatie van ondernemingen verklaart elk der </w:t>
      </w:r>
      <w:proofErr w:type="spellStart"/>
      <w:r w:rsidRPr="00A31806">
        <w:rPr>
          <w:rFonts w:ascii="Open Sans" w:hAnsi="Open Sans" w:cs="Open Sans"/>
          <w:sz w:val="20"/>
          <w:szCs w:val="20"/>
          <w:highlight w:val="lightGray"/>
        </w:rPr>
        <w:t>combinanten</w:t>
      </w:r>
      <w:proofErr w:type="spellEnd"/>
      <w:r w:rsidRPr="00A31806">
        <w:rPr>
          <w:rFonts w:ascii="Open Sans" w:hAnsi="Open Sans" w:cs="Open Sans"/>
          <w:sz w:val="20"/>
          <w:szCs w:val="20"/>
          <w:highlight w:val="lightGray"/>
        </w:rPr>
        <w:t xml:space="preserve"> met ondertekening van dit aanmeldingsformulier, dat de </w:t>
      </w:r>
      <w:proofErr w:type="spellStart"/>
      <w:r w:rsidRPr="00A31806">
        <w:rPr>
          <w:rFonts w:ascii="Open Sans" w:hAnsi="Open Sans" w:cs="Open Sans"/>
          <w:sz w:val="20"/>
          <w:szCs w:val="20"/>
          <w:highlight w:val="lightGray"/>
        </w:rPr>
        <w:t>combinanten</w:t>
      </w:r>
      <w:proofErr w:type="spellEnd"/>
      <w:r w:rsidRPr="00A31806">
        <w:rPr>
          <w:rFonts w:ascii="Open Sans" w:hAnsi="Open Sans" w:cs="Open Sans"/>
          <w:sz w:val="20"/>
          <w:szCs w:val="20"/>
          <w:highlight w:val="lightGray"/>
        </w:rPr>
        <w:t xml:space="preserve"> zich gezamenlijk en hoofdelijk aansprakelijk stellen voor de volledige en juiste uitvoering van de financiële, juridische en technische aspecten van de aanbestedingsprocedure en de </w:t>
      </w:r>
      <w:r>
        <w:rPr>
          <w:rFonts w:ascii="Open Sans" w:hAnsi="Open Sans" w:cs="Open Sans"/>
          <w:sz w:val="20"/>
          <w:szCs w:val="20"/>
          <w:highlight w:val="lightGray"/>
        </w:rPr>
        <w:t>O</w:t>
      </w:r>
      <w:r w:rsidRPr="00A31806">
        <w:rPr>
          <w:rFonts w:ascii="Open Sans" w:hAnsi="Open Sans" w:cs="Open Sans"/>
          <w:sz w:val="20"/>
          <w:szCs w:val="20"/>
          <w:highlight w:val="lightGray"/>
        </w:rPr>
        <w:t xml:space="preserve">pdracht. Tevens verklaren zij dat deze </w:t>
      </w:r>
      <w:r>
        <w:rPr>
          <w:rFonts w:ascii="Open Sans" w:hAnsi="Open Sans" w:cs="Open Sans"/>
          <w:sz w:val="20"/>
          <w:szCs w:val="20"/>
          <w:highlight w:val="lightGray"/>
        </w:rPr>
        <w:t>O</w:t>
      </w:r>
      <w:r w:rsidRPr="00A31806">
        <w:rPr>
          <w:rFonts w:ascii="Open Sans" w:hAnsi="Open Sans" w:cs="Open Sans"/>
          <w:sz w:val="20"/>
          <w:szCs w:val="20"/>
          <w:highlight w:val="lightGray"/>
        </w:rPr>
        <w:t>pdracht in die combinatie uitgevoerd zal worden.</w:t>
      </w:r>
    </w:p>
    <w:p w14:paraId="4D4F997F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1C07435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</w:pPr>
      <w:r w:rsidRPr="00A31806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 xml:space="preserve">Ondertekening </w:t>
      </w:r>
    </w:p>
    <w:p w14:paraId="4F36CB47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Gegadigde verzoekt te worden geselecteerd voor de verdere aanbestedingsprocedure om tot een </w:t>
      </w:r>
      <w:r>
        <w:rPr>
          <w:rFonts w:ascii="Open Sans" w:hAnsi="Open Sans" w:cs="Open Sans"/>
          <w:color w:val="000000"/>
          <w:sz w:val="20"/>
          <w:szCs w:val="20"/>
        </w:rPr>
        <w:t>O</w:t>
      </w:r>
      <w:r w:rsidRPr="00A31806">
        <w:rPr>
          <w:rFonts w:ascii="Open Sans" w:hAnsi="Open Sans" w:cs="Open Sans"/>
          <w:color w:val="000000"/>
          <w:sz w:val="20"/>
          <w:szCs w:val="20"/>
        </w:rPr>
        <w:t xml:space="preserve">pdracht te komen. Deze aanmelding is naar waarheid, onvoorwaardelijk en zonder enig voorbehoud ondertekend. </w:t>
      </w:r>
    </w:p>
    <w:p w14:paraId="04213B37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</w:p>
    <w:p w14:paraId="09E95DFD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Gegadigde verzoekt te worden geselecteerd voor de verdere aanbestedingsprocedure om tot een </w:t>
      </w:r>
      <w:r>
        <w:rPr>
          <w:rFonts w:ascii="Open Sans" w:hAnsi="Open Sans" w:cs="Open Sans"/>
          <w:color w:val="000000"/>
          <w:sz w:val="20"/>
          <w:szCs w:val="20"/>
        </w:rPr>
        <w:t>O</w:t>
      </w:r>
      <w:r w:rsidRPr="00A31806">
        <w:rPr>
          <w:rFonts w:ascii="Open Sans" w:hAnsi="Open Sans" w:cs="Open Sans"/>
          <w:color w:val="000000"/>
          <w:sz w:val="20"/>
          <w:szCs w:val="20"/>
        </w:rPr>
        <w:t xml:space="preserve">pdracht te komen. Deze aanmelding is naar waarheid, onvoorwaardelijk en zonder enig voorbehoud ondertekend. </w:t>
      </w:r>
    </w:p>
    <w:p w14:paraId="58C75E71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</w:p>
    <w:p w14:paraId="737F0358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Datum: ………………………… </w:t>
      </w:r>
    </w:p>
    <w:p w14:paraId="6AB02F31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Plaats: ………………………… </w:t>
      </w:r>
    </w:p>
    <w:p w14:paraId="040F5E1F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Naam (rechtsgeldig vertegenwoordiger): ………………………… </w:t>
      </w:r>
    </w:p>
    <w:p w14:paraId="5C9A6D47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</w:p>
    <w:p w14:paraId="2B5F2877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</w:rPr>
        <w:t xml:space="preserve">………………………… (Handtekening) </w:t>
      </w:r>
    </w:p>
    <w:p w14:paraId="7CA037BE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u w:val="single"/>
        </w:rPr>
      </w:pPr>
    </w:p>
    <w:p w14:paraId="29875E0C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highlight w:val="lightGray"/>
          <w:u w:val="single"/>
        </w:rPr>
      </w:pPr>
      <w:r w:rsidRPr="00A31806">
        <w:rPr>
          <w:rFonts w:ascii="Open Sans" w:hAnsi="Open Sans" w:cs="Open Sans"/>
          <w:color w:val="000000"/>
          <w:sz w:val="20"/>
          <w:szCs w:val="20"/>
          <w:highlight w:val="lightGray"/>
          <w:u w:val="single"/>
        </w:rPr>
        <w:t xml:space="preserve">Voor zover het een aanmelding in combinatie betreft: </w:t>
      </w:r>
    </w:p>
    <w:p w14:paraId="492FCD19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highlight w:val="lightGray"/>
        </w:rPr>
      </w:pPr>
    </w:p>
    <w:p w14:paraId="49DC10A6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highlight w:val="lightGray"/>
        </w:rPr>
      </w:pPr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 xml:space="preserve">Datum: ………………………… </w:t>
      </w:r>
    </w:p>
    <w:p w14:paraId="1A777E9B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highlight w:val="lightGray"/>
        </w:rPr>
      </w:pPr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 xml:space="preserve">Plaats: ………………………… </w:t>
      </w:r>
    </w:p>
    <w:p w14:paraId="7540D307" w14:textId="77777777" w:rsidR="00EE3331" w:rsidRPr="00A31806" w:rsidRDefault="00EE3331" w:rsidP="00EE3331">
      <w:pPr>
        <w:autoSpaceDE w:val="0"/>
        <w:adjustRightInd w:val="0"/>
        <w:spacing w:after="0"/>
        <w:rPr>
          <w:rFonts w:ascii="Open Sans" w:hAnsi="Open Sans" w:cs="Open Sans"/>
          <w:color w:val="000000"/>
          <w:sz w:val="20"/>
          <w:szCs w:val="20"/>
          <w:highlight w:val="lightGray"/>
        </w:rPr>
      </w:pPr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 xml:space="preserve">Naam (rechtsgeldig vertegenwoordiger </w:t>
      </w:r>
      <w:proofErr w:type="spellStart"/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>combinant</w:t>
      </w:r>
      <w:proofErr w:type="spellEnd"/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 xml:space="preserve">): ………………………… </w:t>
      </w:r>
    </w:p>
    <w:p w14:paraId="52ECA1C3" w14:textId="77777777" w:rsidR="00EE3331" w:rsidRPr="00A31806" w:rsidRDefault="00EE3331" w:rsidP="00EE3331">
      <w:pPr>
        <w:spacing w:after="0"/>
        <w:rPr>
          <w:rFonts w:ascii="Open Sans" w:hAnsi="Open Sans" w:cs="Open Sans"/>
          <w:color w:val="000000"/>
          <w:sz w:val="20"/>
          <w:szCs w:val="20"/>
          <w:highlight w:val="lightGray"/>
        </w:rPr>
      </w:pPr>
    </w:p>
    <w:p w14:paraId="5B06972C" w14:textId="77777777" w:rsidR="00EE3331" w:rsidRPr="00A31806" w:rsidRDefault="00EE3331" w:rsidP="00EE3331">
      <w:pPr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color w:val="000000"/>
          <w:sz w:val="20"/>
          <w:szCs w:val="20"/>
          <w:highlight w:val="lightGray"/>
        </w:rPr>
        <w:t>…………………………(Handtekening)</w:t>
      </w:r>
    </w:p>
    <w:p w14:paraId="26E24AF4" w14:textId="77777777" w:rsidR="00EE3331" w:rsidRDefault="00EE3331" w:rsidP="00EE3331">
      <w:pPr>
        <w:spacing w:after="0"/>
        <w:rPr>
          <w:rFonts w:ascii="Open Sans" w:hAnsi="Open Sans" w:cs="Open Sans"/>
          <w:color w:val="000000"/>
          <w:sz w:val="20"/>
          <w:szCs w:val="20"/>
        </w:rPr>
      </w:pPr>
    </w:p>
    <w:p w14:paraId="52622F8E" w14:textId="77777777" w:rsidR="00EE3331" w:rsidRPr="00A31806" w:rsidRDefault="00EE3331" w:rsidP="00EE3331">
      <w:pPr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Aandachtspunten bij het indienen van het aanmeldingsformulier: </w:t>
      </w:r>
    </w:p>
    <w:p w14:paraId="1BC74E47" w14:textId="77777777" w:rsidR="00EE3331" w:rsidRPr="00A31806" w:rsidRDefault="00EE3331" w:rsidP="00EE3331">
      <w:pPr>
        <w:pStyle w:val="Default"/>
        <w:numPr>
          <w:ilvl w:val="0"/>
          <w:numId w:val="2"/>
        </w:numPr>
        <w:ind w:left="284" w:hanging="284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Dit formulier geldt voor </w:t>
      </w:r>
      <w:r w:rsidRPr="00A31806">
        <w:rPr>
          <w:rFonts w:ascii="Open Sans" w:hAnsi="Open Sans" w:cs="Open Sans"/>
          <w:b/>
          <w:bCs/>
          <w:sz w:val="20"/>
          <w:szCs w:val="20"/>
        </w:rPr>
        <w:t xml:space="preserve">elke gegadigde </w:t>
      </w:r>
      <w:r w:rsidRPr="00A31806">
        <w:rPr>
          <w:rFonts w:ascii="Open Sans" w:hAnsi="Open Sans" w:cs="Open Sans"/>
          <w:sz w:val="20"/>
          <w:szCs w:val="20"/>
        </w:rPr>
        <w:t xml:space="preserve">(dus voor ondernemers die zich zelfstandig willen aanmelden, of die zich in combinatie willen aanmelden, al dan niet met een derde). </w:t>
      </w:r>
    </w:p>
    <w:p w14:paraId="4812BEA7" w14:textId="77777777" w:rsidR="00EE3331" w:rsidRPr="00A31806" w:rsidRDefault="00EE3331" w:rsidP="00EE3331">
      <w:pPr>
        <w:pStyle w:val="Default"/>
        <w:numPr>
          <w:ilvl w:val="0"/>
          <w:numId w:val="2"/>
        </w:numPr>
        <w:ind w:left="284" w:hanging="284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>In geval van een zelfstandige aanmelding kunnen de grijs gearceerde teksten verwijderd worden.</w:t>
      </w:r>
    </w:p>
    <w:p w14:paraId="1228E3BD" w14:textId="77777777" w:rsidR="00EE3331" w:rsidRPr="00A31806" w:rsidRDefault="00EE3331" w:rsidP="00EE3331">
      <w:pPr>
        <w:pStyle w:val="Default"/>
        <w:numPr>
          <w:ilvl w:val="0"/>
          <w:numId w:val="2"/>
        </w:numPr>
        <w:ind w:left="284" w:hanging="284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Door indiening van dit ingevulde en ondertekende aanmeldingsformulier inclusief de genoemde bijlagen verzoekt gegadigde om deel te nemen aan de Europese niet-openbare aanbestedingsprocedure. </w:t>
      </w:r>
    </w:p>
    <w:p w14:paraId="45B57FAF" w14:textId="77777777" w:rsidR="00EE3331" w:rsidRPr="00A31806" w:rsidRDefault="00EE3331" w:rsidP="00EE3331">
      <w:pPr>
        <w:pStyle w:val="Default"/>
        <w:numPr>
          <w:ilvl w:val="0"/>
          <w:numId w:val="2"/>
        </w:numPr>
        <w:ind w:left="284" w:hanging="284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Dit aanmeldingsformulier wordt ondertekend door een daartoe, blijkens het handelsregister, dan wel een overeenkomstig register van het land van vestiging van de onderneming, vertegenwoordigingsbevoegde dan wel een gevolmachtigde. </w:t>
      </w:r>
    </w:p>
    <w:p w14:paraId="6D0958C2" w14:textId="5EF034FD" w:rsidR="00A64A3C" w:rsidRDefault="00EE3331" w:rsidP="00EE3331">
      <w:r w:rsidRPr="00A31806">
        <w:rPr>
          <w:rFonts w:ascii="Open Sans" w:hAnsi="Open Sans" w:cs="Open Sans"/>
          <w:sz w:val="20"/>
          <w:szCs w:val="20"/>
        </w:rPr>
        <w:t>Het aanmeldingsformulier dient met bijlagen in de hierin omschreven volgorde digitaal via TenderNed te worden ingediend. De documenten dienen als pdf-bestand te worden geüpload, met elke bijlage in een los bestand onder vermelding van het betreffende bijlagenummer.</w:t>
      </w:r>
    </w:p>
    <w:sectPr w:rsidR="00A6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41D"/>
    <w:multiLevelType w:val="multilevel"/>
    <w:tmpl w:val="B4BC386E"/>
    <w:styleLink w:val="WWOutlineListStyle11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A203B"/>
    <w:multiLevelType w:val="hybridMultilevel"/>
    <w:tmpl w:val="59D0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6050">
    <w:abstractNumId w:val="0"/>
  </w:num>
  <w:num w:numId="2" w16cid:durableId="87670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31"/>
    <w:rsid w:val="00A64A3C"/>
    <w:rsid w:val="00C646EF"/>
    <w:rsid w:val="00E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E84B"/>
  <w15:chartTrackingRefBased/>
  <w15:docId w15:val="{70204430-2053-4891-9C2B-F40F0C6F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331"/>
    <w:rPr>
      <w:rFonts w:eastAsiaTheme="min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EE3331"/>
    <w:pPr>
      <w:keepNext/>
      <w:keepLines/>
      <w:pageBreakBefore/>
      <w:numPr>
        <w:numId w:val="1"/>
      </w:numPr>
      <w:suppressAutoHyphens/>
      <w:autoSpaceDN w:val="0"/>
      <w:spacing w:before="240" w:after="120" w:line="240" w:lineRule="auto"/>
      <w:textAlignment w:val="baseline"/>
      <w:outlineLvl w:val="0"/>
    </w:pPr>
    <w:rPr>
      <w:rFonts w:ascii="Calibri Light" w:eastAsia="Times New Roman" w:hAnsi="Calibri Light" w:cs="Times New Roman"/>
      <w:color w:val="ED7D31"/>
      <w:sz w:val="36"/>
      <w:szCs w:val="36"/>
    </w:rPr>
  </w:style>
  <w:style w:type="paragraph" w:styleId="Kop2">
    <w:name w:val="heading 2"/>
    <w:basedOn w:val="Standaard"/>
    <w:link w:val="Kop2Char"/>
    <w:uiPriority w:val="9"/>
    <w:unhideWhenUsed/>
    <w:qFormat/>
    <w:rsid w:val="00EE3331"/>
    <w:pPr>
      <w:keepNext/>
      <w:keepLines/>
      <w:numPr>
        <w:ilvl w:val="1"/>
        <w:numId w:val="1"/>
      </w:numPr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ED7D3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331"/>
    <w:pPr>
      <w:keepNext/>
      <w:keepLines/>
      <w:numPr>
        <w:ilvl w:val="2"/>
        <w:numId w:val="1"/>
      </w:numPr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ED7D3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E3331"/>
    <w:pPr>
      <w:keepNext/>
      <w:keepLines/>
      <w:numPr>
        <w:ilvl w:val="3"/>
        <w:numId w:val="1"/>
      </w:numPr>
      <w:suppressAutoHyphens/>
      <w:autoSpaceDN w:val="0"/>
      <w:spacing w:before="40" w:after="0" w:line="240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331"/>
    <w:pPr>
      <w:keepNext/>
      <w:keepLines/>
      <w:numPr>
        <w:ilvl w:val="4"/>
        <w:numId w:val="1"/>
      </w:numPr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F549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331"/>
    <w:pPr>
      <w:keepNext/>
      <w:keepLines/>
      <w:numPr>
        <w:ilvl w:val="5"/>
        <w:numId w:val="1"/>
      </w:numPr>
      <w:suppressAutoHyphens/>
      <w:autoSpaceDN w:val="0"/>
      <w:spacing w:before="40" w:after="0" w:line="240" w:lineRule="auto"/>
      <w:textAlignment w:val="baseline"/>
      <w:outlineLvl w:val="5"/>
    </w:pPr>
    <w:rPr>
      <w:rFonts w:ascii="Calibri Light" w:eastAsia="Times New Roman" w:hAnsi="Calibri Light" w:cs="Times New Roman"/>
      <w:color w:val="1F3763"/>
    </w:rPr>
  </w:style>
  <w:style w:type="paragraph" w:styleId="Kop7">
    <w:name w:val="heading 7"/>
    <w:basedOn w:val="Standaard"/>
    <w:next w:val="Standaard"/>
    <w:link w:val="Kop7Char"/>
    <w:rsid w:val="00EE3331"/>
    <w:pPr>
      <w:keepNext/>
      <w:keepLines/>
      <w:numPr>
        <w:ilvl w:val="6"/>
        <w:numId w:val="1"/>
      </w:numPr>
      <w:suppressAutoHyphens/>
      <w:autoSpaceDN w:val="0"/>
      <w:spacing w:before="40" w:after="0" w:line="240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Kop8">
    <w:name w:val="heading 8"/>
    <w:basedOn w:val="Standaard"/>
    <w:next w:val="Standaard"/>
    <w:link w:val="Kop8Char"/>
    <w:rsid w:val="00EE3331"/>
    <w:pPr>
      <w:keepNext/>
      <w:keepLines/>
      <w:numPr>
        <w:ilvl w:val="7"/>
        <w:numId w:val="1"/>
      </w:numPr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rsid w:val="00EE3331"/>
    <w:pPr>
      <w:keepNext/>
      <w:keepLines/>
      <w:numPr>
        <w:ilvl w:val="8"/>
        <w:numId w:val="1"/>
      </w:numPr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331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EE3331"/>
    <w:rPr>
      <w:rFonts w:ascii="Calibri Light" w:eastAsia="Times New Roman" w:hAnsi="Calibri Light" w:cs="Times New Roman"/>
      <w:color w:val="ED7D3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331"/>
    <w:rPr>
      <w:rFonts w:ascii="Calibri Light" w:eastAsia="Times New Roman" w:hAnsi="Calibri Light" w:cs="Times New Roman"/>
      <w:color w:val="ED7D3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E333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331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331"/>
    <w:rPr>
      <w:rFonts w:ascii="Calibri Light" w:eastAsia="Times New Roman" w:hAnsi="Calibri Light" w:cs="Times New Roman"/>
      <w:color w:val="1F3763"/>
    </w:rPr>
  </w:style>
  <w:style w:type="character" w:customStyle="1" w:styleId="Kop7Char">
    <w:name w:val="Kop 7 Char"/>
    <w:basedOn w:val="Standaardalinea-lettertype"/>
    <w:link w:val="Kop7"/>
    <w:rsid w:val="00EE333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Kop8Char">
    <w:name w:val="Kop 8 Char"/>
    <w:basedOn w:val="Standaardalinea-lettertype"/>
    <w:link w:val="Kop8"/>
    <w:rsid w:val="00EE333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EE333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EE33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E33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1">
    <w:name w:val="WW_OutlineListStyle_11"/>
    <w:basedOn w:val="Geenlijst"/>
    <w:rsid w:val="00EE33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Grootkarzijn</dc:creator>
  <cp:keywords/>
  <dc:description/>
  <cp:lastModifiedBy>Arjan Grootkarzijn</cp:lastModifiedBy>
  <cp:revision>1</cp:revision>
  <dcterms:created xsi:type="dcterms:W3CDTF">2024-04-08T09:13:00Z</dcterms:created>
  <dcterms:modified xsi:type="dcterms:W3CDTF">2024-04-08T09:13:00Z</dcterms:modified>
</cp:coreProperties>
</file>