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47A9B" w14:textId="77777777" w:rsidR="00ED62AD" w:rsidRDefault="00ED62AD" w:rsidP="005D10A1">
      <w:pPr>
        <w:rPr>
          <w:rFonts w:ascii="Trebuchet MS" w:hAnsi="Trebuchet MS"/>
          <w:b/>
          <w:sz w:val="28"/>
        </w:rPr>
      </w:pPr>
      <w:bookmarkStart w:id="0" w:name="_Toc143587431"/>
      <w:bookmarkStart w:id="1" w:name="_Toc143940238"/>
    </w:p>
    <w:p w14:paraId="61A6D0A4" w14:textId="2B908B2D" w:rsidR="00ED62AD" w:rsidRPr="00F04BFB" w:rsidRDefault="00ED62AD" w:rsidP="00931BFE">
      <w:pPr>
        <w:rPr>
          <w:rFonts w:ascii="Trebuchet MS" w:hAnsi="Trebuchet MS"/>
          <w:szCs w:val="20"/>
        </w:rPr>
      </w:pPr>
    </w:p>
    <w:p w14:paraId="3CE45AF7" w14:textId="6852F10F" w:rsidR="00083F46" w:rsidRPr="00F04BFB" w:rsidRDefault="00083F46" w:rsidP="00ED62AD">
      <w:pPr>
        <w:jc w:val="center"/>
        <w:rPr>
          <w:rFonts w:ascii="Trebuchet MS" w:hAnsi="Trebuchet MS"/>
          <w:b/>
          <w:szCs w:val="20"/>
        </w:rPr>
      </w:pPr>
      <w:r w:rsidRPr="00F04BFB">
        <w:rPr>
          <w:rFonts w:ascii="Trebuchet MS" w:hAnsi="Trebuchet MS"/>
          <w:b/>
          <w:szCs w:val="20"/>
        </w:rPr>
        <w:t>(Concept</w:t>
      </w:r>
      <w:r w:rsidR="00C551AB" w:rsidRPr="00F04BFB">
        <w:rPr>
          <w:rFonts w:ascii="Trebuchet MS" w:hAnsi="Trebuchet MS"/>
          <w:b/>
          <w:szCs w:val="20"/>
        </w:rPr>
        <w:t xml:space="preserve">) </w:t>
      </w:r>
      <w:r w:rsidR="00C93C70" w:rsidRPr="00F04BFB">
        <w:rPr>
          <w:rFonts w:ascii="Trebuchet MS" w:hAnsi="Trebuchet MS"/>
          <w:b/>
          <w:szCs w:val="20"/>
        </w:rPr>
        <w:t>Overeenkomst</w:t>
      </w:r>
      <w:bookmarkEnd w:id="0"/>
      <w:bookmarkEnd w:id="1"/>
      <w:r w:rsidRPr="00F04BFB">
        <w:rPr>
          <w:rFonts w:ascii="Trebuchet MS" w:hAnsi="Trebuchet MS"/>
          <w:b/>
          <w:szCs w:val="20"/>
        </w:rPr>
        <w:t xml:space="preserve"> </w:t>
      </w:r>
      <w:r w:rsidR="00FE7CE3" w:rsidRPr="00F04BFB">
        <w:rPr>
          <w:rFonts w:ascii="Trebuchet MS" w:hAnsi="Trebuchet MS"/>
          <w:b/>
          <w:szCs w:val="20"/>
        </w:rPr>
        <w:t>Thermische onkruidbestrijding</w:t>
      </w:r>
    </w:p>
    <w:p w14:paraId="10229FC1" w14:textId="16CA66FF" w:rsidR="00ED62AD" w:rsidRPr="00F04BFB" w:rsidRDefault="00ED62AD" w:rsidP="00ED62AD">
      <w:pPr>
        <w:jc w:val="center"/>
        <w:rPr>
          <w:rFonts w:ascii="Trebuchet MS" w:hAnsi="Trebuchet MS"/>
          <w:b/>
          <w:szCs w:val="20"/>
        </w:rPr>
      </w:pPr>
      <w:r w:rsidRPr="00F04BFB">
        <w:rPr>
          <w:rFonts w:ascii="Trebuchet MS" w:hAnsi="Trebuchet MS"/>
          <w:b/>
          <w:szCs w:val="20"/>
        </w:rPr>
        <w:t>SWF 2</w:t>
      </w:r>
      <w:r w:rsidR="00FE7CE3" w:rsidRPr="00F04BFB">
        <w:rPr>
          <w:rFonts w:ascii="Trebuchet MS" w:hAnsi="Trebuchet MS"/>
          <w:b/>
          <w:szCs w:val="20"/>
        </w:rPr>
        <w:t>3199</w:t>
      </w:r>
    </w:p>
    <w:p w14:paraId="1F827ABE" w14:textId="77777777" w:rsidR="00083F46" w:rsidRPr="00F04BFB" w:rsidRDefault="00083F46" w:rsidP="00083F46">
      <w:pPr>
        <w:rPr>
          <w:rFonts w:ascii="Trebuchet MS" w:hAnsi="Trebuchet MS"/>
          <w:szCs w:val="20"/>
        </w:rPr>
      </w:pPr>
    </w:p>
    <w:p w14:paraId="6BAB89A9" w14:textId="77777777" w:rsidR="00083F46" w:rsidRPr="00F04BFB" w:rsidRDefault="00083F46" w:rsidP="00083F46">
      <w:pPr>
        <w:rPr>
          <w:rFonts w:ascii="Trebuchet MS" w:hAnsi="Trebuchet MS"/>
          <w:szCs w:val="20"/>
        </w:rPr>
      </w:pPr>
    </w:p>
    <w:p w14:paraId="2ECD12E7" w14:textId="77777777" w:rsidR="00083F46" w:rsidRPr="00F04BFB" w:rsidRDefault="00083F46" w:rsidP="0067335B">
      <w:pPr>
        <w:spacing w:line="276" w:lineRule="auto"/>
        <w:jc w:val="both"/>
        <w:rPr>
          <w:rFonts w:ascii="Trebuchet MS" w:hAnsi="Trebuchet MS"/>
          <w:b/>
          <w:szCs w:val="20"/>
        </w:rPr>
      </w:pPr>
      <w:r w:rsidRPr="00F04BFB">
        <w:rPr>
          <w:rFonts w:ascii="Trebuchet MS" w:hAnsi="Trebuchet MS"/>
          <w:b/>
          <w:szCs w:val="20"/>
        </w:rPr>
        <w:t>DE ONDERGETEKENDEN:</w:t>
      </w:r>
    </w:p>
    <w:p w14:paraId="0C5B0129" w14:textId="5E141BE2" w:rsidR="00083F46" w:rsidRPr="00F04BFB" w:rsidRDefault="00083F46" w:rsidP="00F85B3B">
      <w:pPr>
        <w:spacing w:line="276" w:lineRule="auto"/>
        <w:ind w:left="709" w:hanging="709"/>
        <w:jc w:val="both"/>
        <w:rPr>
          <w:rFonts w:ascii="Trebuchet MS" w:hAnsi="Trebuchet MS"/>
          <w:szCs w:val="20"/>
        </w:rPr>
      </w:pPr>
      <w:r w:rsidRPr="00F04BFB">
        <w:rPr>
          <w:rFonts w:ascii="Trebuchet MS" w:hAnsi="Trebuchet MS"/>
          <w:szCs w:val="20"/>
        </w:rPr>
        <w:t>1.</w:t>
      </w:r>
      <w:r w:rsidRPr="00F04BFB">
        <w:rPr>
          <w:rFonts w:ascii="Trebuchet MS" w:hAnsi="Trebuchet MS"/>
          <w:szCs w:val="20"/>
        </w:rPr>
        <w:tab/>
        <w:t xml:space="preserve">De gemeente Súdwest-Fryslân te dezen ingevolge het bepaalde in artikel 171 Gemeentewet rechtsgeldig vertegenwoordigd door de </w:t>
      </w:r>
      <w:r w:rsidR="00FE7CE3" w:rsidRPr="00F04BFB">
        <w:rPr>
          <w:rFonts w:ascii="Trebuchet MS" w:hAnsi="Trebuchet MS"/>
          <w:szCs w:val="20"/>
        </w:rPr>
        <w:t>heer Hein Quarré, teammanager team Schoon</w:t>
      </w:r>
      <w:r w:rsidR="00ED62AD" w:rsidRPr="00F04BFB">
        <w:rPr>
          <w:rFonts w:ascii="Trebuchet MS" w:hAnsi="Trebuchet MS"/>
          <w:szCs w:val="20"/>
        </w:rPr>
        <w:t xml:space="preserve">, </w:t>
      </w:r>
      <w:r w:rsidRPr="00F04BFB">
        <w:rPr>
          <w:rFonts w:ascii="Trebuchet MS" w:hAnsi="Trebuchet MS"/>
          <w:szCs w:val="20"/>
        </w:rPr>
        <w:t>handelend ter uitvoering van het collegebesluit d.d.</w:t>
      </w:r>
      <w:r w:rsidR="00213139" w:rsidRPr="00F04BFB">
        <w:rPr>
          <w:rFonts w:ascii="Trebuchet MS" w:hAnsi="Trebuchet MS"/>
          <w:szCs w:val="20"/>
        </w:rPr>
        <w:t xml:space="preserve"> 19 december 2017</w:t>
      </w:r>
      <w:r w:rsidR="00202F36" w:rsidRPr="00F04BFB">
        <w:rPr>
          <w:rFonts w:ascii="Trebuchet MS" w:hAnsi="Trebuchet MS"/>
          <w:szCs w:val="20"/>
        </w:rPr>
        <w:t xml:space="preserve"> </w:t>
      </w:r>
      <w:r w:rsidRPr="00F04BFB">
        <w:rPr>
          <w:rFonts w:ascii="Trebuchet MS" w:hAnsi="Trebuchet MS"/>
          <w:szCs w:val="20"/>
        </w:rPr>
        <w:t>en een en ander conform het mandaatbesluit</w:t>
      </w:r>
      <w:r w:rsidR="00EB3D6A" w:rsidRPr="00F04BFB">
        <w:rPr>
          <w:rFonts w:ascii="Trebuchet MS" w:hAnsi="Trebuchet MS"/>
          <w:szCs w:val="20"/>
        </w:rPr>
        <w:t xml:space="preserve"> 202</w:t>
      </w:r>
      <w:r w:rsidR="00FC1281" w:rsidRPr="00F04BFB">
        <w:rPr>
          <w:rFonts w:ascii="Trebuchet MS" w:hAnsi="Trebuchet MS"/>
          <w:szCs w:val="20"/>
        </w:rPr>
        <w:t>2</w:t>
      </w:r>
      <w:r w:rsidRPr="00F04BFB">
        <w:rPr>
          <w:rFonts w:ascii="Trebuchet MS" w:hAnsi="Trebuchet MS"/>
          <w:szCs w:val="20"/>
        </w:rPr>
        <w:t xml:space="preserve"> hierna te noemen ‘Opdrachtgever’;</w:t>
      </w:r>
    </w:p>
    <w:p w14:paraId="1A484230" w14:textId="77777777" w:rsidR="00083F46" w:rsidRPr="00F04BFB" w:rsidRDefault="00083F46" w:rsidP="00F85B3B">
      <w:pPr>
        <w:spacing w:line="276" w:lineRule="auto"/>
        <w:jc w:val="both"/>
        <w:rPr>
          <w:rFonts w:ascii="Trebuchet MS" w:hAnsi="Trebuchet MS"/>
          <w:szCs w:val="20"/>
        </w:rPr>
      </w:pPr>
    </w:p>
    <w:p w14:paraId="611FD911" w14:textId="77777777" w:rsidR="00083F46" w:rsidRPr="00F04BFB" w:rsidRDefault="00083F46" w:rsidP="00F85B3B">
      <w:pPr>
        <w:spacing w:line="276" w:lineRule="auto"/>
        <w:jc w:val="both"/>
        <w:rPr>
          <w:rFonts w:ascii="Trebuchet MS" w:hAnsi="Trebuchet MS"/>
          <w:szCs w:val="20"/>
        </w:rPr>
      </w:pPr>
      <w:r w:rsidRPr="00F04BFB">
        <w:rPr>
          <w:rFonts w:ascii="Trebuchet MS" w:hAnsi="Trebuchet MS"/>
          <w:szCs w:val="20"/>
        </w:rPr>
        <w:t>en</w:t>
      </w:r>
    </w:p>
    <w:p w14:paraId="1DD752C5" w14:textId="77777777" w:rsidR="00083F46" w:rsidRPr="00F04BFB" w:rsidRDefault="00083F46" w:rsidP="00F85B3B">
      <w:pPr>
        <w:spacing w:line="276" w:lineRule="auto"/>
        <w:jc w:val="both"/>
        <w:rPr>
          <w:rFonts w:ascii="Trebuchet MS" w:hAnsi="Trebuchet MS"/>
          <w:szCs w:val="20"/>
        </w:rPr>
      </w:pPr>
    </w:p>
    <w:p w14:paraId="4AF14099" w14:textId="693F8DE0" w:rsidR="00F85B3B" w:rsidRPr="00F04BFB" w:rsidRDefault="00083F46" w:rsidP="00F85B3B">
      <w:pPr>
        <w:spacing w:line="276" w:lineRule="auto"/>
        <w:ind w:left="709" w:hanging="709"/>
        <w:jc w:val="both"/>
        <w:rPr>
          <w:rFonts w:ascii="Trebuchet MS" w:hAnsi="Trebuchet MS"/>
          <w:szCs w:val="20"/>
        </w:rPr>
      </w:pPr>
      <w:r w:rsidRPr="00F04BFB">
        <w:rPr>
          <w:rFonts w:ascii="Trebuchet MS" w:hAnsi="Trebuchet MS"/>
          <w:szCs w:val="20"/>
        </w:rPr>
        <w:t>2.</w:t>
      </w:r>
      <w:r w:rsidRPr="00F04BFB">
        <w:rPr>
          <w:rFonts w:ascii="Trebuchet MS" w:hAnsi="Trebuchet MS"/>
          <w:szCs w:val="20"/>
        </w:rPr>
        <w:tab/>
      </w:r>
      <w:r w:rsidR="00931BFE" w:rsidRPr="00F04BFB">
        <w:rPr>
          <w:rFonts w:ascii="Trebuchet MS" w:hAnsi="Trebuchet MS"/>
          <w:szCs w:val="20"/>
          <w:highlight w:val="lightGray"/>
        </w:rPr>
        <w:t>&lt;naam opdrachtnemer&gt;</w:t>
      </w:r>
      <w:r w:rsidR="00931BFE" w:rsidRPr="00F04BFB">
        <w:rPr>
          <w:rFonts w:ascii="Trebuchet MS" w:hAnsi="Trebuchet MS"/>
          <w:szCs w:val="20"/>
        </w:rPr>
        <w:t xml:space="preserve">, gevestigd </w:t>
      </w:r>
      <w:r w:rsidR="00931BFE" w:rsidRPr="00F04BFB">
        <w:rPr>
          <w:rFonts w:ascii="Trebuchet MS" w:hAnsi="Trebuchet MS"/>
          <w:szCs w:val="20"/>
          <w:highlight w:val="lightGray"/>
        </w:rPr>
        <w:t>&lt;vestigingsadres&gt;</w:t>
      </w:r>
      <w:r w:rsidR="00931BFE" w:rsidRPr="00F04BFB">
        <w:rPr>
          <w:rFonts w:ascii="Trebuchet MS" w:hAnsi="Trebuchet MS"/>
          <w:szCs w:val="20"/>
        </w:rPr>
        <w:t>, ingeschreven in het Handelsregister van de Kamer van Koophandel onder nr. KVK</w:t>
      </w:r>
      <w:r w:rsidR="00931BFE" w:rsidRPr="00F04BFB">
        <w:rPr>
          <w:rFonts w:ascii="Trebuchet MS" w:hAnsi="Trebuchet MS"/>
          <w:szCs w:val="20"/>
          <w:highlight w:val="lightGray"/>
        </w:rPr>
        <w:t>&lt;nummer&gt;</w:t>
      </w:r>
      <w:r w:rsidR="00931BFE" w:rsidRPr="00F04BFB">
        <w:rPr>
          <w:rFonts w:ascii="Trebuchet MS" w:hAnsi="Trebuchet MS"/>
          <w:szCs w:val="20"/>
        </w:rPr>
        <w:t xml:space="preserve"> ten deze rechtsgeldig vertegenwoordigd door de </w:t>
      </w:r>
      <w:r w:rsidR="00931BFE" w:rsidRPr="00F04BFB">
        <w:rPr>
          <w:rFonts w:ascii="Trebuchet MS" w:hAnsi="Trebuchet MS"/>
          <w:szCs w:val="20"/>
          <w:highlight w:val="lightGray"/>
        </w:rPr>
        <w:t>&lt;heer/mevrouw&gt;</w:t>
      </w:r>
      <w:r w:rsidR="00931BFE" w:rsidRPr="00F04BFB">
        <w:rPr>
          <w:rFonts w:ascii="Trebuchet MS" w:hAnsi="Trebuchet MS"/>
          <w:szCs w:val="20"/>
        </w:rPr>
        <w:t xml:space="preserve"> </w:t>
      </w:r>
      <w:r w:rsidR="00931BFE" w:rsidRPr="00F04BFB">
        <w:rPr>
          <w:rFonts w:ascii="Trebuchet MS" w:hAnsi="Trebuchet MS"/>
          <w:szCs w:val="20"/>
          <w:highlight w:val="lightGray"/>
        </w:rPr>
        <w:t>&lt;naam&gt;</w:t>
      </w:r>
      <w:r w:rsidR="00931BFE" w:rsidRPr="00F04BFB">
        <w:rPr>
          <w:rFonts w:ascii="Trebuchet MS" w:hAnsi="Trebuchet MS"/>
          <w:szCs w:val="20"/>
        </w:rPr>
        <w:t xml:space="preserve">, in zijn/haar hoedanigheid als </w:t>
      </w:r>
      <w:r w:rsidR="00931BFE" w:rsidRPr="00F04BFB">
        <w:rPr>
          <w:rFonts w:ascii="Trebuchet MS" w:hAnsi="Trebuchet MS"/>
          <w:szCs w:val="20"/>
          <w:highlight w:val="lightGray"/>
        </w:rPr>
        <w:t>&lt;functie&gt;</w:t>
      </w:r>
      <w:r w:rsidR="00931BFE" w:rsidRPr="00F04BFB">
        <w:rPr>
          <w:rFonts w:ascii="Trebuchet MS" w:hAnsi="Trebuchet MS"/>
          <w:szCs w:val="20"/>
        </w:rPr>
        <w:t>, hierna te noemen ‘Opdrachtnemer’;</w:t>
      </w:r>
    </w:p>
    <w:p w14:paraId="7D8D66A8" w14:textId="77777777" w:rsidR="00F85B3B" w:rsidRPr="00F04BFB" w:rsidRDefault="00F85B3B" w:rsidP="00F85B3B">
      <w:pPr>
        <w:spacing w:line="276" w:lineRule="auto"/>
        <w:jc w:val="both"/>
        <w:rPr>
          <w:rFonts w:ascii="Trebuchet MS" w:hAnsi="Trebuchet MS"/>
          <w:szCs w:val="20"/>
        </w:rPr>
      </w:pPr>
    </w:p>
    <w:p w14:paraId="7B744FB9" w14:textId="24481D01" w:rsidR="00F85B3B" w:rsidRPr="00F04BFB" w:rsidRDefault="00F85B3B" w:rsidP="00F85B3B">
      <w:pPr>
        <w:spacing w:line="276" w:lineRule="auto"/>
        <w:jc w:val="both"/>
        <w:rPr>
          <w:rFonts w:ascii="Trebuchet MS" w:hAnsi="Trebuchet MS"/>
          <w:szCs w:val="20"/>
        </w:rPr>
      </w:pPr>
      <w:r w:rsidRPr="00F04BFB">
        <w:rPr>
          <w:rFonts w:ascii="Trebuchet MS" w:hAnsi="Trebuchet MS"/>
          <w:szCs w:val="20"/>
        </w:rPr>
        <w:t>samen te noemen ‘de partijen’.</w:t>
      </w:r>
    </w:p>
    <w:p w14:paraId="38236B5C" w14:textId="77777777" w:rsidR="00F85B3B" w:rsidRPr="00F04BFB" w:rsidRDefault="00F85B3B" w:rsidP="00F85B3B">
      <w:pPr>
        <w:spacing w:line="276" w:lineRule="auto"/>
        <w:jc w:val="both"/>
        <w:rPr>
          <w:rFonts w:ascii="Trebuchet MS" w:hAnsi="Trebuchet MS"/>
          <w:szCs w:val="20"/>
        </w:rPr>
      </w:pPr>
    </w:p>
    <w:p w14:paraId="41DA8BB4" w14:textId="77777777" w:rsidR="00F85B3B" w:rsidRPr="00F04BFB" w:rsidRDefault="00F85B3B" w:rsidP="00F85B3B">
      <w:pPr>
        <w:spacing w:line="276" w:lineRule="auto"/>
        <w:jc w:val="both"/>
        <w:rPr>
          <w:rFonts w:ascii="Trebuchet MS" w:hAnsi="Trebuchet MS"/>
          <w:b/>
          <w:szCs w:val="20"/>
        </w:rPr>
      </w:pPr>
      <w:r w:rsidRPr="00F04BFB">
        <w:rPr>
          <w:rFonts w:ascii="Trebuchet MS" w:hAnsi="Trebuchet MS"/>
          <w:b/>
          <w:szCs w:val="20"/>
        </w:rPr>
        <w:t>IN AANMERKING NEMENDE DAT:</w:t>
      </w:r>
    </w:p>
    <w:p w14:paraId="782E45B7" w14:textId="46948CD6" w:rsidR="00F85B3B" w:rsidRPr="00F04BFB" w:rsidRDefault="00F85B3B" w:rsidP="00FF2D83">
      <w:pPr>
        <w:spacing w:line="276" w:lineRule="auto"/>
        <w:ind w:left="705" w:hanging="705"/>
        <w:jc w:val="both"/>
        <w:rPr>
          <w:rFonts w:ascii="Trebuchet MS" w:hAnsi="Trebuchet MS" w:cs="Arial"/>
          <w:szCs w:val="20"/>
          <w:highlight w:val="yellow"/>
        </w:rPr>
      </w:pPr>
      <w:r w:rsidRPr="00F04BFB">
        <w:rPr>
          <w:rFonts w:ascii="Trebuchet MS" w:hAnsi="Trebuchet MS"/>
          <w:szCs w:val="20"/>
        </w:rPr>
        <w:t xml:space="preserve">- </w:t>
      </w:r>
      <w:r w:rsidRPr="00F04BFB">
        <w:rPr>
          <w:rFonts w:ascii="Trebuchet MS" w:hAnsi="Trebuchet MS"/>
          <w:szCs w:val="20"/>
        </w:rPr>
        <w:tab/>
      </w:r>
      <w:r w:rsidR="00CA7A8F" w:rsidRPr="00F04BFB">
        <w:rPr>
          <w:rFonts w:ascii="Trebuchet MS" w:hAnsi="Trebuchet MS" w:cs="Arial"/>
          <w:szCs w:val="20"/>
        </w:rPr>
        <w:t>De Opdrachtgever marktpartijen uit heeft genodigd tot het doen van een inschrijving t.b.v. een aanvulling van Team Schoon met een thermische bestrijdingsmethode;</w:t>
      </w:r>
    </w:p>
    <w:p w14:paraId="75FE9887" w14:textId="1DBE3BE7" w:rsidR="00F85B3B" w:rsidRPr="00F04BFB" w:rsidRDefault="00F85B3B" w:rsidP="00F85B3B">
      <w:pPr>
        <w:spacing w:line="276" w:lineRule="auto"/>
        <w:ind w:left="720" w:hanging="720"/>
        <w:jc w:val="both"/>
        <w:rPr>
          <w:rFonts w:ascii="Trebuchet MS" w:hAnsi="Trebuchet MS" w:cs="Arial"/>
          <w:szCs w:val="20"/>
        </w:rPr>
      </w:pPr>
      <w:r w:rsidRPr="00F04BFB">
        <w:rPr>
          <w:rFonts w:ascii="Trebuchet MS" w:hAnsi="Trebuchet MS" w:cs="Arial"/>
          <w:szCs w:val="20"/>
        </w:rPr>
        <w:t>-</w:t>
      </w:r>
      <w:r w:rsidRPr="00F04BFB">
        <w:rPr>
          <w:rFonts w:ascii="Trebuchet MS" w:hAnsi="Trebuchet MS" w:cs="Arial"/>
          <w:szCs w:val="20"/>
        </w:rPr>
        <w:tab/>
        <w:t>Opdrachtgever een aanbesteding is gestart voor</w:t>
      </w:r>
      <w:r w:rsidR="00CA7A8F" w:rsidRPr="00F04BFB">
        <w:rPr>
          <w:rFonts w:ascii="Trebuchet MS" w:hAnsi="Trebuchet MS" w:cs="Arial"/>
          <w:szCs w:val="20"/>
        </w:rPr>
        <w:t xml:space="preserve"> Thermische onkruidbestrijding </w:t>
      </w:r>
      <w:r w:rsidRPr="00F04BFB">
        <w:rPr>
          <w:rFonts w:ascii="Trebuchet MS" w:hAnsi="Trebuchet MS" w:cs="Arial"/>
          <w:szCs w:val="20"/>
        </w:rPr>
        <w:t>met kenmerk</w:t>
      </w:r>
      <w:r w:rsidR="00CA7A8F" w:rsidRPr="00F04BFB">
        <w:rPr>
          <w:rFonts w:ascii="Trebuchet MS" w:hAnsi="Trebuchet MS" w:cs="Arial"/>
          <w:szCs w:val="20"/>
        </w:rPr>
        <w:t xml:space="preserve"> SWF 23199;</w:t>
      </w:r>
    </w:p>
    <w:p w14:paraId="432E7CC3" w14:textId="017E8A47" w:rsidR="00F85B3B" w:rsidRPr="00F04BFB" w:rsidRDefault="00F85B3B" w:rsidP="00F85B3B">
      <w:pPr>
        <w:spacing w:line="276" w:lineRule="auto"/>
        <w:ind w:left="720" w:hanging="720"/>
        <w:jc w:val="both"/>
        <w:rPr>
          <w:rFonts w:ascii="Trebuchet MS" w:hAnsi="Trebuchet MS" w:cs="Arial"/>
          <w:szCs w:val="20"/>
        </w:rPr>
      </w:pPr>
      <w:r w:rsidRPr="00F04BFB">
        <w:rPr>
          <w:rFonts w:ascii="Trebuchet MS" w:hAnsi="Trebuchet MS" w:cs="Arial"/>
          <w:szCs w:val="20"/>
        </w:rPr>
        <w:t>-</w:t>
      </w:r>
      <w:r w:rsidRPr="00F04BFB">
        <w:rPr>
          <w:rFonts w:ascii="Trebuchet MS" w:hAnsi="Trebuchet MS" w:cs="Arial"/>
          <w:szCs w:val="20"/>
        </w:rPr>
        <w:tab/>
        <w:t>Op basis van de aanbestedingsprocedure de Opdrachtnemer in aanmerking komt voor een Overeenkomst</w:t>
      </w:r>
      <w:r w:rsidR="00CA7A8F" w:rsidRPr="00F04BFB">
        <w:rPr>
          <w:rFonts w:ascii="Trebuchet MS" w:hAnsi="Trebuchet MS" w:cs="Arial"/>
          <w:szCs w:val="20"/>
        </w:rPr>
        <w:t xml:space="preserve"> Thermische onkruidbestrijding;</w:t>
      </w:r>
    </w:p>
    <w:p w14:paraId="69751948" w14:textId="5953FD98" w:rsidR="00F85B3B" w:rsidRPr="00F04BFB" w:rsidRDefault="00F85B3B" w:rsidP="00F85B3B">
      <w:pPr>
        <w:spacing w:line="276" w:lineRule="auto"/>
        <w:ind w:left="720" w:hanging="720"/>
        <w:jc w:val="both"/>
        <w:rPr>
          <w:rFonts w:ascii="Trebuchet MS" w:hAnsi="Trebuchet MS" w:cs="Arial"/>
          <w:szCs w:val="20"/>
        </w:rPr>
      </w:pPr>
      <w:r w:rsidRPr="00F04BFB">
        <w:rPr>
          <w:rFonts w:ascii="Trebuchet MS" w:hAnsi="Trebuchet MS" w:cs="Arial"/>
          <w:szCs w:val="20"/>
        </w:rPr>
        <w:t>-</w:t>
      </w:r>
      <w:r w:rsidRPr="00F04BFB">
        <w:rPr>
          <w:rFonts w:ascii="Trebuchet MS" w:hAnsi="Trebuchet MS" w:cs="Arial"/>
          <w:szCs w:val="20"/>
        </w:rPr>
        <w:tab/>
        <w:t>De Opdrachtnemer in staat is om de dienstverlening aangaande</w:t>
      </w:r>
      <w:r w:rsidR="00CA7A8F" w:rsidRPr="00F04BFB">
        <w:rPr>
          <w:rFonts w:ascii="Trebuchet MS" w:hAnsi="Trebuchet MS" w:cs="Arial"/>
          <w:szCs w:val="20"/>
        </w:rPr>
        <w:t xml:space="preserve"> Thermische onkruidbestrijding </w:t>
      </w:r>
      <w:r w:rsidRPr="00F04BFB">
        <w:rPr>
          <w:rFonts w:ascii="Trebuchet MS" w:hAnsi="Trebuchet MS" w:cs="Arial"/>
          <w:szCs w:val="20"/>
        </w:rPr>
        <w:t>te leveren zoals beschreven in de Offerteaanvraag</w:t>
      </w:r>
      <w:r w:rsidR="00526B72" w:rsidRPr="00F04BFB">
        <w:rPr>
          <w:rFonts w:ascii="Trebuchet MS" w:hAnsi="Trebuchet MS" w:cs="Arial"/>
          <w:szCs w:val="20"/>
        </w:rPr>
        <w:t xml:space="preserve"> betreffende perceel </w:t>
      </w:r>
      <w:r w:rsidR="00526B72" w:rsidRPr="00F04BFB">
        <w:rPr>
          <w:rFonts w:ascii="Trebuchet MS" w:hAnsi="Trebuchet MS" w:cs="Arial"/>
          <w:szCs w:val="20"/>
          <w:highlight w:val="lightGray"/>
        </w:rPr>
        <w:t>[X]</w:t>
      </w:r>
      <w:r w:rsidRPr="00F04BFB">
        <w:rPr>
          <w:rFonts w:ascii="Trebuchet MS" w:hAnsi="Trebuchet MS" w:cs="Arial"/>
          <w:szCs w:val="20"/>
        </w:rPr>
        <w:t>;</w:t>
      </w:r>
    </w:p>
    <w:p w14:paraId="636E2F83" w14:textId="51A9F5BF" w:rsidR="00FF2D83" w:rsidRPr="00F04BFB" w:rsidRDefault="00FF2D83" w:rsidP="00F85B3B">
      <w:pPr>
        <w:spacing w:line="276" w:lineRule="auto"/>
        <w:ind w:left="720" w:hanging="720"/>
        <w:jc w:val="both"/>
        <w:rPr>
          <w:rFonts w:ascii="Trebuchet MS" w:hAnsi="Trebuchet MS" w:cs="Arial"/>
          <w:szCs w:val="20"/>
        </w:rPr>
      </w:pPr>
      <w:r w:rsidRPr="00F04BFB">
        <w:rPr>
          <w:rFonts w:ascii="Trebuchet MS" w:hAnsi="Trebuchet MS" w:cs="Arial"/>
          <w:szCs w:val="20"/>
        </w:rPr>
        <w:t xml:space="preserve">- </w:t>
      </w:r>
      <w:r w:rsidRPr="00F04BFB">
        <w:rPr>
          <w:rFonts w:ascii="Trebuchet MS" w:hAnsi="Trebuchet MS" w:cs="Arial"/>
          <w:szCs w:val="20"/>
        </w:rPr>
        <w:tab/>
      </w:r>
      <w:r w:rsidR="00213139" w:rsidRPr="00F04BFB">
        <w:rPr>
          <w:rFonts w:ascii="Trebuchet MS" w:hAnsi="Trebuchet MS" w:cs="Arial"/>
          <w:szCs w:val="20"/>
        </w:rPr>
        <w:t>Er maximaal twee (2) percelen gegund worden per Opdrachtnemer;</w:t>
      </w:r>
    </w:p>
    <w:p w14:paraId="4C57D432" w14:textId="30F21BEC" w:rsidR="00F85B3B" w:rsidRPr="00F04BFB" w:rsidRDefault="00F85B3B" w:rsidP="00F85B3B">
      <w:pPr>
        <w:spacing w:line="276" w:lineRule="auto"/>
        <w:ind w:left="720" w:hanging="720"/>
        <w:jc w:val="both"/>
        <w:rPr>
          <w:rFonts w:ascii="Trebuchet MS" w:hAnsi="Trebuchet MS" w:cs="Arial"/>
          <w:szCs w:val="20"/>
        </w:rPr>
      </w:pPr>
      <w:r w:rsidRPr="00F04BFB">
        <w:rPr>
          <w:rFonts w:ascii="Trebuchet MS" w:hAnsi="Trebuchet MS" w:cs="Arial"/>
          <w:szCs w:val="20"/>
        </w:rPr>
        <w:t>-</w:t>
      </w:r>
      <w:r w:rsidRPr="00F04BFB">
        <w:rPr>
          <w:rFonts w:ascii="Trebuchet MS" w:hAnsi="Trebuchet MS" w:cs="Arial"/>
          <w:szCs w:val="20"/>
        </w:rPr>
        <w:tab/>
        <w:t>Partijen de afspraken met betrekking tot het leveren van dienstverlening aangaande</w:t>
      </w:r>
      <w:r w:rsidR="00CA7A8F" w:rsidRPr="00F04BFB">
        <w:rPr>
          <w:rFonts w:ascii="Trebuchet MS" w:hAnsi="Trebuchet MS" w:cs="Arial"/>
          <w:szCs w:val="20"/>
        </w:rPr>
        <w:t xml:space="preserve"> Thermische onkruidbestrijding w</w:t>
      </w:r>
      <w:r w:rsidRPr="00F04BFB">
        <w:rPr>
          <w:rFonts w:ascii="Trebuchet MS" w:hAnsi="Trebuchet MS" w:cs="Arial"/>
          <w:szCs w:val="20"/>
        </w:rPr>
        <w:t>illen vastleggen in deze overeenkomst.</w:t>
      </w:r>
    </w:p>
    <w:p w14:paraId="6074515D" w14:textId="77777777" w:rsidR="00F85B3B" w:rsidRPr="00F04BFB" w:rsidRDefault="00F85B3B" w:rsidP="00F85B3B">
      <w:pPr>
        <w:spacing w:line="276" w:lineRule="auto"/>
        <w:ind w:left="720" w:hanging="720"/>
        <w:jc w:val="both"/>
        <w:rPr>
          <w:rFonts w:ascii="Trebuchet MS" w:hAnsi="Trebuchet MS" w:cs="Arial"/>
          <w:szCs w:val="20"/>
        </w:rPr>
      </w:pPr>
    </w:p>
    <w:p w14:paraId="69623666" w14:textId="77777777" w:rsidR="00F85B3B" w:rsidRPr="00F04BFB" w:rsidRDefault="00F85B3B" w:rsidP="00F85B3B">
      <w:pPr>
        <w:spacing w:line="276" w:lineRule="auto"/>
        <w:jc w:val="both"/>
        <w:rPr>
          <w:rFonts w:ascii="Trebuchet MS" w:hAnsi="Trebuchet MS" w:cs="Arial"/>
          <w:b/>
          <w:szCs w:val="20"/>
        </w:rPr>
      </w:pPr>
      <w:r w:rsidRPr="00F04BFB">
        <w:rPr>
          <w:rFonts w:ascii="Trebuchet MS" w:hAnsi="Trebuchet MS" w:cs="Arial"/>
          <w:b/>
          <w:szCs w:val="20"/>
        </w:rPr>
        <w:t>VERKLAREN TE ZIJN OVEREENGEKOMEN ALS VOLGT:</w:t>
      </w:r>
    </w:p>
    <w:p w14:paraId="77CDCA2F" w14:textId="77777777" w:rsidR="00F85B3B" w:rsidRPr="00F04BFB" w:rsidRDefault="00F85B3B" w:rsidP="00F85B3B">
      <w:pPr>
        <w:spacing w:line="276" w:lineRule="auto"/>
        <w:jc w:val="both"/>
        <w:rPr>
          <w:rFonts w:ascii="Trebuchet MS" w:hAnsi="Trebuchet MS"/>
          <w:szCs w:val="20"/>
        </w:rPr>
      </w:pPr>
    </w:p>
    <w:p w14:paraId="2CD252D4" w14:textId="77777777" w:rsidR="00F85B3B" w:rsidRPr="00F04BFB" w:rsidRDefault="00F85B3B" w:rsidP="00F85B3B">
      <w:pPr>
        <w:pStyle w:val="Artikel"/>
        <w:spacing w:line="276" w:lineRule="auto"/>
        <w:ind w:left="1388" w:hanging="537"/>
        <w:jc w:val="both"/>
      </w:pPr>
      <w:r w:rsidRPr="00F04BFB">
        <w:t>Definities</w:t>
      </w:r>
    </w:p>
    <w:p w14:paraId="1BC05C45" w14:textId="77777777" w:rsidR="00F85B3B" w:rsidRPr="00F04BFB" w:rsidRDefault="00F85B3B" w:rsidP="00F85B3B">
      <w:pPr>
        <w:pStyle w:val="Artikel1"/>
        <w:spacing w:line="276" w:lineRule="auto"/>
        <w:ind w:right="0"/>
        <w:jc w:val="both"/>
      </w:pPr>
      <w:r w:rsidRPr="00F04BFB">
        <w:t>In deze overeenkomst wordt verstaan onder:</w:t>
      </w:r>
    </w:p>
    <w:tbl>
      <w:tblPr>
        <w:tblW w:w="8931" w:type="dxa"/>
        <w:tblLayout w:type="fixed"/>
        <w:tblCellMar>
          <w:left w:w="0" w:type="dxa"/>
          <w:right w:w="0" w:type="dxa"/>
        </w:tblCellMar>
        <w:tblLook w:val="0000" w:firstRow="0" w:lastRow="0" w:firstColumn="0" w:lastColumn="0" w:noHBand="0" w:noVBand="0"/>
      </w:tblPr>
      <w:tblGrid>
        <w:gridCol w:w="3148"/>
        <w:gridCol w:w="5783"/>
      </w:tblGrid>
      <w:tr w:rsidR="00F85B3B" w:rsidRPr="00F04BFB" w14:paraId="6EF81BAE" w14:textId="77777777" w:rsidTr="00A663CC">
        <w:tc>
          <w:tcPr>
            <w:tcW w:w="3148" w:type="dxa"/>
          </w:tcPr>
          <w:p w14:paraId="3DA080F5" w14:textId="77777777" w:rsidR="00F85B3B" w:rsidRPr="00F04BFB" w:rsidRDefault="00F85B3B" w:rsidP="00F85B3B">
            <w:pPr>
              <w:spacing w:line="276" w:lineRule="auto"/>
              <w:jc w:val="both"/>
              <w:rPr>
                <w:rFonts w:ascii="Trebuchet MS" w:hAnsi="Trebuchet MS" w:cs="Arial"/>
                <w:szCs w:val="20"/>
              </w:rPr>
            </w:pPr>
            <w:r w:rsidRPr="00F04BFB">
              <w:rPr>
                <w:rFonts w:ascii="Trebuchet MS" w:hAnsi="Trebuchet MS" w:cs="Arial"/>
                <w:szCs w:val="20"/>
              </w:rPr>
              <w:t>Algemene Voorwaarden</w:t>
            </w:r>
          </w:p>
          <w:p w14:paraId="51801231" w14:textId="77777777" w:rsidR="00F85B3B" w:rsidRPr="00F04BFB" w:rsidRDefault="00F85B3B" w:rsidP="00F85B3B">
            <w:pPr>
              <w:spacing w:line="276" w:lineRule="auto"/>
              <w:jc w:val="both"/>
              <w:rPr>
                <w:rFonts w:ascii="Trebuchet MS" w:hAnsi="Trebuchet MS" w:cs="Arial"/>
                <w:szCs w:val="20"/>
              </w:rPr>
            </w:pPr>
          </w:p>
          <w:p w14:paraId="3946BDD0" w14:textId="77777777" w:rsidR="00F85B3B" w:rsidRPr="00F04BFB" w:rsidRDefault="00F85B3B" w:rsidP="00F85B3B">
            <w:pPr>
              <w:spacing w:line="276" w:lineRule="auto"/>
              <w:jc w:val="both"/>
              <w:rPr>
                <w:rFonts w:ascii="Trebuchet MS" w:hAnsi="Trebuchet MS" w:cs="Arial"/>
                <w:szCs w:val="20"/>
              </w:rPr>
            </w:pPr>
          </w:p>
        </w:tc>
        <w:tc>
          <w:tcPr>
            <w:tcW w:w="5783" w:type="dxa"/>
          </w:tcPr>
          <w:p w14:paraId="69ECB07F" w14:textId="7D4D0097" w:rsidR="00F85B3B" w:rsidRPr="00F04BFB" w:rsidRDefault="00F85B3B" w:rsidP="00F85B3B">
            <w:pPr>
              <w:spacing w:line="276" w:lineRule="auto"/>
              <w:jc w:val="both"/>
              <w:rPr>
                <w:rFonts w:ascii="Trebuchet MS" w:hAnsi="Trebuchet MS" w:cs="Arial"/>
                <w:szCs w:val="20"/>
              </w:rPr>
            </w:pPr>
            <w:r w:rsidRPr="00F04BFB">
              <w:rPr>
                <w:rFonts w:ascii="Trebuchet MS" w:hAnsi="Trebuchet MS" w:cs="Arial"/>
                <w:szCs w:val="20"/>
              </w:rPr>
              <w:t xml:space="preserve">Algemene voorwaarden voor leveringen en diensten (KvK nummer </w:t>
            </w:r>
            <w:r w:rsidR="00776BCA" w:rsidRPr="00F04BFB">
              <w:rPr>
                <w:rFonts w:ascii="Trebuchet MS" w:hAnsi="Trebuchet MS" w:cs="Arial"/>
                <w:szCs w:val="20"/>
              </w:rPr>
              <w:t>51791811</w:t>
            </w:r>
            <w:r w:rsidRPr="00F04BFB">
              <w:rPr>
                <w:rFonts w:ascii="Trebuchet MS" w:hAnsi="Trebuchet MS" w:cs="Arial"/>
                <w:szCs w:val="20"/>
              </w:rPr>
              <w:t>)</w:t>
            </w:r>
          </w:p>
          <w:p w14:paraId="383BF378" w14:textId="77777777" w:rsidR="00F85B3B" w:rsidRPr="00F04BFB" w:rsidRDefault="00F85B3B" w:rsidP="00F85B3B">
            <w:pPr>
              <w:spacing w:line="276" w:lineRule="auto"/>
              <w:jc w:val="both"/>
              <w:rPr>
                <w:rFonts w:ascii="Trebuchet MS" w:hAnsi="Trebuchet MS" w:cs="Arial"/>
                <w:szCs w:val="20"/>
              </w:rPr>
            </w:pPr>
          </w:p>
        </w:tc>
      </w:tr>
      <w:tr w:rsidR="00F85B3B" w:rsidRPr="00F04BFB" w14:paraId="7C632EB3" w14:textId="77777777" w:rsidTr="00A663CC">
        <w:tc>
          <w:tcPr>
            <w:tcW w:w="3148" w:type="dxa"/>
          </w:tcPr>
          <w:p w14:paraId="3F4AE14A" w14:textId="77777777" w:rsidR="00F85B3B" w:rsidRPr="00F04BFB" w:rsidRDefault="00F85B3B" w:rsidP="00F85B3B">
            <w:pPr>
              <w:spacing w:line="276" w:lineRule="auto"/>
              <w:jc w:val="both"/>
              <w:rPr>
                <w:rFonts w:ascii="Trebuchet MS" w:hAnsi="Trebuchet MS" w:cs="Arial"/>
                <w:szCs w:val="20"/>
              </w:rPr>
            </w:pPr>
            <w:r w:rsidRPr="00F04BFB">
              <w:rPr>
                <w:rFonts w:ascii="Trebuchet MS" w:hAnsi="Trebuchet MS" w:cs="Arial"/>
                <w:szCs w:val="20"/>
              </w:rPr>
              <w:t>Inschrijver</w:t>
            </w:r>
          </w:p>
          <w:p w14:paraId="36B1B01F" w14:textId="77777777" w:rsidR="00F85B3B" w:rsidRPr="00F04BFB" w:rsidRDefault="00F85B3B" w:rsidP="00F85B3B">
            <w:pPr>
              <w:spacing w:line="276" w:lineRule="auto"/>
              <w:jc w:val="both"/>
              <w:rPr>
                <w:rFonts w:ascii="Trebuchet MS" w:hAnsi="Trebuchet MS" w:cs="Arial"/>
                <w:szCs w:val="20"/>
              </w:rPr>
            </w:pPr>
          </w:p>
        </w:tc>
        <w:tc>
          <w:tcPr>
            <w:tcW w:w="5783" w:type="dxa"/>
          </w:tcPr>
          <w:p w14:paraId="59BE5FBD" w14:textId="77777777" w:rsidR="00F85B3B" w:rsidRPr="00F04BFB" w:rsidRDefault="00F85B3B" w:rsidP="00F85B3B">
            <w:pPr>
              <w:spacing w:line="276" w:lineRule="auto"/>
              <w:jc w:val="both"/>
              <w:rPr>
                <w:rFonts w:ascii="Trebuchet MS" w:hAnsi="Trebuchet MS" w:cs="Arial"/>
                <w:szCs w:val="20"/>
              </w:rPr>
            </w:pPr>
            <w:r w:rsidRPr="00F04BFB">
              <w:rPr>
                <w:rFonts w:ascii="Trebuchet MS" w:hAnsi="Trebuchet MS" w:cs="Arial"/>
                <w:szCs w:val="20"/>
              </w:rPr>
              <w:t>De natuurlijke of rechtspersoon die een Offerte heeft ingediend</w:t>
            </w:r>
          </w:p>
          <w:p w14:paraId="776BC4A0" w14:textId="77777777" w:rsidR="00F85B3B" w:rsidRPr="00F04BFB" w:rsidRDefault="00F85B3B" w:rsidP="00F85B3B">
            <w:pPr>
              <w:spacing w:line="276" w:lineRule="auto"/>
              <w:jc w:val="both"/>
              <w:rPr>
                <w:rFonts w:ascii="Trebuchet MS" w:hAnsi="Trebuchet MS" w:cs="Arial"/>
                <w:szCs w:val="20"/>
              </w:rPr>
            </w:pPr>
          </w:p>
        </w:tc>
      </w:tr>
      <w:tr w:rsidR="00F85B3B" w:rsidRPr="00F04BFB" w14:paraId="19972795" w14:textId="77777777" w:rsidTr="00A663CC">
        <w:tc>
          <w:tcPr>
            <w:tcW w:w="3148" w:type="dxa"/>
          </w:tcPr>
          <w:p w14:paraId="04037D8B" w14:textId="77777777" w:rsidR="00F85B3B" w:rsidRPr="00F04BFB" w:rsidRDefault="00F85B3B" w:rsidP="00F85B3B">
            <w:pPr>
              <w:spacing w:line="276" w:lineRule="auto"/>
              <w:jc w:val="both"/>
              <w:rPr>
                <w:rFonts w:ascii="Trebuchet MS" w:hAnsi="Trebuchet MS" w:cs="Arial"/>
                <w:szCs w:val="20"/>
              </w:rPr>
            </w:pPr>
            <w:r w:rsidRPr="00F04BFB">
              <w:rPr>
                <w:rFonts w:ascii="Trebuchet MS" w:hAnsi="Trebuchet MS" w:cs="Arial"/>
                <w:szCs w:val="20"/>
              </w:rPr>
              <w:t>Offerte</w:t>
            </w:r>
          </w:p>
          <w:p w14:paraId="14F4025C" w14:textId="77777777" w:rsidR="00F85B3B" w:rsidRPr="00F04BFB" w:rsidRDefault="00F85B3B" w:rsidP="00F85B3B">
            <w:pPr>
              <w:spacing w:line="276" w:lineRule="auto"/>
              <w:jc w:val="both"/>
              <w:rPr>
                <w:rFonts w:ascii="Trebuchet MS" w:hAnsi="Trebuchet MS" w:cs="Arial"/>
                <w:szCs w:val="20"/>
              </w:rPr>
            </w:pPr>
          </w:p>
        </w:tc>
        <w:tc>
          <w:tcPr>
            <w:tcW w:w="5783" w:type="dxa"/>
          </w:tcPr>
          <w:p w14:paraId="700B341F" w14:textId="77777777" w:rsidR="00F85B3B" w:rsidRPr="00F04BFB" w:rsidRDefault="00F85B3B" w:rsidP="00F85B3B">
            <w:pPr>
              <w:spacing w:line="276" w:lineRule="auto"/>
              <w:jc w:val="both"/>
              <w:rPr>
                <w:rFonts w:ascii="Trebuchet MS" w:hAnsi="Trebuchet MS" w:cs="Arial"/>
                <w:szCs w:val="20"/>
              </w:rPr>
            </w:pPr>
            <w:r w:rsidRPr="00F04BFB">
              <w:rPr>
                <w:rFonts w:ascii="Trebuchet MS" w:hAnsi="Trebuchet MS" w:cs="Arial"/>
                <w:szCs w:val="20"/>
              </w:rPr>
              <w:t>Een aanbieding die een Inschrijver ter zake heeft gedaan</w:t>
            </w:r>
          </w:p>
          <w:p w14:paraId="78DB8C02" w14:textId="77777777" w:rsidR="00F85B3B" w:rsidRPr="00F04BFB" w:rsidRDefault="00F85B3B" w:rsidP="00F85B3B">
            <w:pPr>
              <w:spacing w:line="276" w:lineRule="auto"/>
              <w:jc w:val="both"/>
              <w:rPr>
                <w:rFonts w:ascii="Trebuchet MS" w:hAnsi="Trebuchet MS" w:cs="Arial"/>
                <w:szCs w:val="20"/>
              </w:rPr>
            </w:pPr>
          </w:p>
        </w:tc>
      </w:tr>
      <w:tr w:rsidR="00F85B3B" w:rsidRPr="00F04BFB" w14:paraId="3F92A444" w14:textId="77777777" w:rsidTr="00A663CC">
        <w:tc>
          <w:tcPr>
            <w:tcW w:w="3148" w:type="dxa"/>
          </w:tcPr>
          <w:p w14:paraId="56D64689" w14:textId="77777777" w:rsidR="00F85B3B" w:rsidRPr="00F04BFB" w:rsidRDefault="00F85B3B" w:rsidP="00F85B3B">
            <w:pPr>
              <w:spacing w:line="276" w:lineRule="auto"/>
              <w:jc w:val="both"/>
              <w:rPr>
                <w:rFonts w:ascii="Trebuchet MS" w:hAnsi="Trebuchet MS" w:cs="Arial"/>
                <w:szCs w:val="20"/>
              </w:rPr>
            </w:pPr>
            <w:r w:rsidRPr="00F04BFB">
              <w:rPr>
                <w:rFonts w:ascii="Trebuchet MS" w:hAnsi="Trebuchet MS" w:cs="Arial"/>
                <w:szCs w:val="20"/>
              </w:rPr>
              <w:t>Offerteaanvraag</w:t>
            </w:r>
          </w:p>
          <w:p w14:paraId="755CD394" w14:textId="77777777" w:rsidR="00F85B3B" w:rsidRPr="00F04BFB" w:rsidRDefault="00F85B3B" w:rsidP="00F85B3B">
            <w:pPr>
              <w:spacing w:line="276" w:lineRule="auto"/>
              <w:jc w:val="both"/>
              <w:rPr>
                <w:rFonts w:ascii="Trebuchet MS" w:hAnsi="Trebuchet MS" w:cs="Arial"/>
                <w:szCs w:val="20"/>
              </w:rPr>
            </w:pPr>
          </w:p>
        </w:tc>
        <w:tc>
          <w:tcPr>
            <w:tcW w:w="5783" w:type="dxa"/>
          </w:tcPr>
          <w:p w14:paraId="052DBE7E" w14:textId="77777777" w:rsidR="00F85B3B" w:rsidRPr="00F04BFB" w:rsidRDefault="00F85B3B" w:rsidP="00F85B3B">
            <w:pPr>
              <w:spacing w:line="276" w:lineRule="auto"/>
              <w:jc w:val="both"/>
              <w:rPr>
                <w:rFonts w:ascii="Trebuchet MS" w:hAnsi="Trebuchet MS" w:cs="Arial"/>
                <w:szCs w:val="20"/>
              </w:rPr>
            </w:pPr>
            <w:r w:rsidRPr="00F04BFB">
              <w:rPr>
                <w:rFonts w:ascii="Trebuchet MS" w:hAnsi="Trebuchet MS" w:cs="Arial"/>
                <w:szCs w:val="20"/>
              </w:rPr>
              <w:t xml:space="preserve">Het document waarin Opdrachtgever alle informatie heeft opgenomen die relevant is voor het kunnen uitbrengen van een Offerte in het kader van de aanbesteding waarop deze Offerteaanvraag betrekking heeft, waaronder begrepen het </w:t>
            </w:r>
            <w:r w:rsidRPr="00F04BFB">
              <w:rPr>
                <w:rFonts w:ascii="Trebuchet MS" w:hAnsi="Trebuchet MS" w:cs="Arial"/>
                <w:szCs w:val="20"/>
              </w:rPr>
              <w:lastRenderedPageBreak/>
              <w:t>Programma van Eisen, nota’s van inlichtingen, standaardformulieren en bijlagen</w:t>
            </w:r>
          </w:p>
          <w:p w14:paraId="46F1A6A3" w14:textId="77777777" w:rsidR="00F85B3B" w:rsidRPr="00F04BFB" w:rsidRDefault="00F85B3B" w:rsidP="00F85B3B">
            <w:pPr>
              <w:spacing w:line="276" w:lineRule="auto"/>
              <w:jc w:val="both"/>
              <w:rPr>
                <w:rFonts w:ascii="Trebuchet MS" w:hAnsi="Trebuchet MS" w:cs="Arial"/>
                <w:szCs w:val="20"/>
              </w:rPr>
            </w:pPr>
          </w:p>
        </w:tc>
      </w:tr>
      <w:tr w:rsidR="00F85B3B" w:rsidRPr="00F04BFB" w14:paraId="242148FA" w14:textId="77777777" w:rsidTr="00A663CC">
        <w:tc>
          <w:tcPr>
            <w:tcW w:w="3148" w:type="dxa"/>
          </w:tcPr>
          <w:p w14:paraId="77B49180" w14:textId="77777777" w:rsidR="00F85B3B" w:rsidRPr="00F04BFB" w:rsidRDefault="00F85B3B" w:rsidP="00F85B3B">
            <w:pPr>
              <w:spacing w:line="276" w:lineRule="auto"/>
              <w:jc w:val="both"/>
              <w:rPr>
                <w:rFonts w:ascii="Trebuchet MS" w:hAnsi="Trebuchet MS" w:cs="Arial"/>
                <w:szCs w:val="20"/>
              </w:rPr>
            </w:pPr>
            <w:r w:rsidRPr="00F04BFB">
              <w:rPr>
                <w:rFonts w:ascii="Trebuchet MS" w:hAnsi="Trebuchet MS" w:cs="Arial"/>
                <w:szCs w:val="20"/>
              </w:rPr>
              <w:lastRenderedPageBreak/>
              <w:t>Onderaannemer</w:t>
            </w:r>
          </w:p>
          <w:p w14:paraId="653EE2AB" w14:textId="77777777" w:rsidR="00F85B3B" w:rsidRPr="00F04BFB" w:rsidRDefault="00F85B3B" w:rsidP="00F85B3B">
            <w:pPr>
              <w:spacing w:line="276" w:lineRule="auto"/>
              <w:jc w:val="both"/>
              <w:rPr>
                <w:rFonts w:ascii="Trebuchet MS" w:hAnsi="Trebuchet MS" w:cs="Arial"/>
                <w:szCs w:val="20"/>
              </w:rPr>
            </w:pPr>
          </w:p>
        </w:tc>
        <w:tc>
          <w:tcPr>
            <w:tcW w:w="5783" w:type="dxa"/>
          </w:tcPr>
          <w:p w14:paraId="388AAE09" w14:textId="77777777" w:rsidR="00F85B3B" w:rsidRPr="00F04BFB" w:rsidRDefault="00F85B3B" w:rsidP="00F85B3B">
            <w:pPr>
              <w:spacing w:line="276" w:lineRule="auto"/>
              <w:jc w:val="both"/>
              <w:rPr>
                <w:rFonts w:ascii="Trebuchet MS" w:hAnsi="Trebuchet MS" w:cs="Arial"/>
                <w:szCs w:val="20"/>
              </w:rPr>
            </w:pPr>
            <w:r w:rsidRPr="00F04BFB">
              <w:rPr>
                <w:rFonts w:ascii="Trebuchet MS" w:hAnsi="Trebuchet MS" w:cs="Arial"/>
                <w:szCs w:val="20"/>
              </w:rPr>
              <w:t>De organisatie die door de Opdrachtnemer wordt gecontracteerd ter uitvoering van de opdracht in geval van gunning</w:t>
            </w:r>
          </w:p>
          <w:p w14:paraId="3B436909" w14:textId="77777777" w:rsidR="00F85B3B" w:rsidRPr="00F04BFB" w:rsidRDefault="00F85B3B" w:rsidP="00F85B3B">
            <w:pPr>
              <w:spacing w:line="276" w:lineRule="auto"/>
              <w:jc w:val="both"/>
              <w:rPr>
                <w:rFonts w:ascii="Trebuchet MS" w:hAnsi="Trebuchet MS" w:cs="Arial"/>
                <w:szCs w:val="20"/>
              </w:rPr>
            </w:pPr>
          </w:p>
        </w:tc>
      </w:tr>
      <w:tr w:rsidR="00F85B3B" w:rsidRPr="00F04BFB" w14:paraId="2B464BE7" w14:textId="77777777" w:rsidTr="00A663CC">
        <w:tc>
          <w:tcPr>
            <w:tcW w:w="3148" w:type="dxa"/>
          </w:tcPr>
          <w:p w14:paraId="2BF955F8" w14:textId="77777777" w:rsidR="00F85B3B" w:rsidRPr="00F04BFB" w:rsidRDefault="00F85B3B" w:rsidP="00F85B3B">
            <w:pPr>
              <w:spacing w:line="276" w:lineRule="auto"/>
              <w:jc w:val="both"/>
              <w:rPr>
                <w:rFonts w:ascii="Trebuchet MS" w:hAnsi="Trebuchet MS" w:cs="Arial"/>
                <w:szCs w:val="20"/>
              </w:rPr>
            </w:pPr>
            <w:r w:rsidRPr="00F04BFB">
              <w:rPr>
                <w:rFonts w:ascii="Trebuchet MS" w:hAnsi="Trebuchet MS" w:cs="Arial"/>
                <w:szCs w:val="20"/>
              </w:rPr>
              <w:t>Opdrachtgever</w:t>
            </w:r>
          </w:p>
          <w:p w14:paraId="1763D8F2" w14:textId="77777777" w:rsidR="00F85B3B" w:rsidRPr="00F04BFB" w:rsidRDefault="00F85B3B" w:rsidP="00F85B3B">
            <w:pPr>
              <w:spacing w:line="276" w:lineRule="auto"/>
              <w:jc w:val="both"/>
              <w:rPr>
                <w:rFonts w:ascii="Trebuchet MS" w:hAnsi="Trebuchet MS" w:cs="Arial"/>
                <w:szCs w:val="20"/>
              </w:rPr>
            </w:pPr>
          </w:p>
        </w:tc>
        <w:tc>
          <w:tcPr>
            <w:tcW w:w="5783" w:type="dxa"/>
          </w:tcPr>
          <w:p w14:paraId="6C868B30" w14:textId="7F1B2850" w:rsidR="00F85B3B" w:rsidRPr="00F04BFB" w:rsidRDefault="00F85B3B" w:rsidP="00F85B3B">
            <w:pPr>
              <w:spacing w:line="276" w:lineRule="auto"/>
              <w:jc w:val="both"/>
              <w:rPr>
                <w:rFonts w:ascii="Trebuchet MS" w:hAnsi="Trebuchet MS" w:cs="Arial"/>
                <w:szCs w:val="20"/>
              </w:rPr>
            </w:pPr>
            <w:r w:rsidRPr="00F04BFB">
              <w:rPr>
                <w:rFonts w:ascii="Trebuchet MS" w:hAnsi="Trebuchet MS" w:cs="Arial"/>
                <w:szCs w:val="20"/>
              </w:rPr>
              <w:t>Gemeente Súdwest-Fryslân</w:t>
            </w:r>
          </w:p>
          <w:p w14:paraId="00969106" w14:textId="77777777" w:rsidR="00F85B3B" w:rsidRPr="00F04BFB" w:rsidRDefault="00F85B3B" w:rsidP="00F85B3B">
            <w:pPr>
              <w:spacing w:line="276" w:lineRule="auto"/>
              <w:jc w:val="both"/>
              <w:rPr>
                <w:rFonts w:ascii="Trebuchet MS" w:hAnsi="Trebuchet MS" w:cs="Arial"/>
                <w:szCs w:val="20"/>
              </w:rPr>
            </w:pPr>
          </w:p>
        </w:tc>
      </w:tr>
      <w:tr w:rsidR="00F85B3B" w:rsidRPr="00F04BFB" w14:paraId="74DA560E" w14:textId="77777777" w:rsidTr="00A663CC">
        <w:tc>
          <w:tcPr>
            <w:tcW w:w="3148" w:type="dxa"/>
          </w:tcPr>
          <w:p w14:paraId="42DAA3A7" w14:textId="77777777" w:rsidR="00F85B3B" w:rsidRPr="00F04BFB" w:rsidRDefault="00F85B3B" w:rsidP="00F85B3B">
            <w:pPr>
              <w:spacing w:line="276" w:lineRule="auto"/>
              <w:jc w:val="both"/>
              <w:rPr>
                <w:rFonts w:ascii="Trebuchet MS" w:hAnsi="Trebuchet MS" w:cs="Arial"/>
                <w:szCs w:val="20"/>
              </w:rPr>
            </w:pPr>
            <w:r w:rsidRPr="00F04BFB">
              <w:rPr>
                <w:rFonts w:ascii="Trebuchet MS" w:hAnsi="Trebuchet MS" w:cs="Arial"/>
                <w:szCs w:val="20"/>
              </w:rPr>
              <w:t>Opdrachtnemer</w:t>
            </w:r>
          </w:p>
          <w:p w14:paraId="58C50EA0" w14:textId="77777777" w:rsidR="00F85B3B" w:rsidRPr="00F04BFB" w:rsidRDefault="00F85B3B" w:rsidP="00F85B3B">
            <w:pPr>
              <w:spacing w:line="276" w:lineRule="auto"/>
              <w:jc w:val="both"/>
              <w:rPr>
                <w:rFonts w:ascii="Trebuchet MS" w:hAnsi="Trebuchet MS" w:cs="Arial"/>
                <w:szCs w:val="20"/>
                <w:highlight w:val="yellow"/>
              </w:rPr>
            </w:pPr>
          </w:p>
        </w:tc>
        <w:tc>
          <w:tcPr>
            <w:tcW w:w="5783" w:type="dxa"/>
          </w:tcPr>
          <w:p w14:paraId="1ACF0743" w14:textId="1C1E0867" w:rsidR="00F85B3B" w:rsidRPr="00F04BFB" w:rsidRDefault="00F85B3B" w:rsidP="00F85B3B">
            <w:pPr>
              <w:spacing w:line="276" w:lineRule="auto"/>
              <w:jc w:val="both"/>
              <w:rPr>
                <w:rFonts w:ascii="Trebuchet MS" w:hAnsi="Trebuchet MS" w:cs="Arial"/>
                <w:szCs w:val="20"/>
                <w:highlight w:val="darkGray"/>
              </w:rPr>
            </w:pPr>
            <w:r w:rsidRPr="00F04BFB">
              <w:rPr>
                <w:rFonts w:ascii="Trebuchet MS" w:hAnsi="Trebuchet MS" w:cs="Arial"/>
                <w:szCs w:val="20"/>
                <w:highlight w:val="darkGray"/>
              </w:rPr>
              <w:t>&lt;</w:t>
            </w:r>
            <w:r w:rsidR="002D7396" w:rsidRPr="00F04BFB">
              <w:rPr>
                <w:rFonts w:ascii="Trebuchet MS" w:hAnsi="Trebuchet MS" w:cs="Arial"/>
                <w:szCs w:val="20"/>
                <w:highlight w:val="darkGray"/>
              </w:rPr>
              <w:t>in te vullen</w:t>
            </w:r>
            <w:r w:rsidRPr="00F04BFB">
              <w:rPr>
                <w:rFonts w:ascii="Trebuchet MS" w:hAnsi="Trebuchet MS" w:cs="Arial"/>
                <w:szCs w:val="20"/>
                <w:highlight w:val="darkGray"/>
              </w:rPr>
              <w:t>&gt;</w:t>
            </w:r>
          </w:p>
          <w:p w14:paraId="135667D7" w14:textId="77777777" w:rsidR="00F85B3B" w:rsidRPr="00F04BFB" w:rsidRDefault="00F85B3B" w:rsidP="00F85B3B">
            <w:pPr>
              <w:spacing w:line="276" w:lineRule="auto"/>
              <w:jc w:val="both"/>
              <w:rPr>
                <w:rFonts w:ascii="Trebuchet MS" w:hAnsi="Trebuchet MS" w:cs="Arial"/>
                <w:szCs w:val="20"/>
                <w:highlight w:val="yellow"/>
              </w:rPr>
            </w:pPr>
          </w:p>
        </w:tc>
      </w:tr>
      <w:tr w:rsidR="00F85B3B" w:rsidRPr="00F04BFB" w14:paraId="73D10309" w14:textId="77777777" w:rsidTr="00A663CC">
        <w:tc>
          <w:tcPr>
            <w:tcW w:w="3148" w:type="dxa"/>
          </w:tcPr>
          <w:p w14:paraId="772444B4" w14:textId="77777777" w:rsidR="00F85B3B" w:rsidRPr="00F04BFB" w:rsidRDefault="00F85B3B" w:rsidP="00F85B3B">
            <w:pPr>
              <w:spacing w:line="276" w:lineRule="auto"/>
              <w:jc w:val="both"/>
              <w:rPr>
                <w:rFonts w:ascii="Trebuchet MS" w:hAnsi="Trebuchet MS" w:cs="Arial"/>
                <w:szCs w:val="20"/>
                <w:highlight w:val="yellow"/>
              </w:rPr>
            </w:pPr>
          </w:p>
        </w:tc>
        <w:tc>
          <w:tcPr>
            <w:tcW w:w="5783" w:type="dxa"/>
          </w:tcPr>
          <w:p w14:paraId="456CA3B4" w14:textId="77777777" w:rsidR="00F85B3B" w:rsidRPr="00F04BFB" w:rsidRDefault="00F85B3B" w:rsidP="00F85B3B">
            <w:pPr>
              <w:spacing w:line="276" w:lineRule="auto"/>
              <w:jc w:val="both"/>
              <w:rPr>
                <w:rFonts w:ascii="Trebuchet MS" w:hAnsi="Trebuchet MS" w:cs="Arial"/>
                <w:szCs w:val="20"/>
                <w:highlight w:val="yellow"/>
              </w:rPr>
            </w:pPr>
          </w:p>
        </w:tc>
      </w:tr>
      <w:tr w:rsidR="00F85B3B" w:rsidRPr="00F04BFB" w14:paraId="68BF4B03" w14:textId="77777777" w:rsidTr="00A663CC">
        <w:tc>
          <w:tcPr>
            <w:tcW w:w="3148" w:type="dxa"/>
          </w:tcPr>
          <w:p w14:paraId="346E5786" w14:textId="08A808E7" w:rsidR="00F85B3B" w:rsidRPr="00F04BFB" w:rsidRDefault="00B944FC" w:rsidP="00F85B3B">
            <w:pPr>
              <w:spacing w:line="276" w:lineRule="auto"/>
              <w:jc w:val="both"/>
              <w:rPr>
                <w:rFonts w:ascii="Trebuchet MS" w:hAnsi="Trebuchet MS" w:cs="Arial"/>
                <w:szCs w:val="20"/>
              </w:rPr>
            </w:pPr>
            <w:r w:rsidRPr="00F04BFB">
              <w:rPr>
                <w:rFonts w:ascii="Trebuchet MS" w:hAnsi="Trebuchet MS" w:cs="Arial"/>
                <w:szCs w:val="20"/>
              </w:rPr>
              <w:t>Thermische onkruidbestrijding</w:t>
            </w:r>
          </w:p>
          <w:p w14:paraId="08206ED9" w14:textId="77777777" w:rsidR="00F85B3B" w:rsidRPr="00F04BFB" w:rsidRDefault="00F85B3B" w:rsidP="00F85B3B">
            <w:pPr>
              <w:spacing w:line="276" w:lineRule="auto"/>
              <w:jc w:val="both"/>
              <w:rPr>
                <w:rFonts w:ascii="Trebuchet MS" w:hAnsi="Trebuchet MS" w:cs="Arial"/>
                <w:szCs w:val="20"/>
              </w:rPr>
            </w:pPr>
          </w:p>
        </w:tc>
        <w:tc>
          <w:tcPr>
            <w:tcW w:w="5783" w:type="dxa"/>
          </w:tcPr>
          <w:p w14:paraId="5F493307" w14:textId="56185EF6" w:rsidR="00F85B3B" w:rsidRPr="00F04BFB" w:rsidRDefault="00B944FC" w:rsidP="00F85B3B">
            <w:pPr>
              <w:spacing w:line="276" w:lineRule="auto"/>
              <w:jc w:val="both"/>
              <w:rPr>
                <w:rFonts w:ascii="Trebuchet MS" w:hAnsi="Trebuchet MS" w:cs="Arial"/>
                <w:szCs w:val="20"/>
              </w:rPr>
            </w:pPr>
            <w:r w:rsidRPr="00F04BFB">
              <w:rPr>
                <w:rFonts w:ascii="Trebuchet MS" w:hAnsi="Trebuchet MS" w:cs="Arial"/>
                <w:szCs w:val="20"/>
              </w:rPr>
              <w:t xml:space="preserve">Het bestrijden van onkruid door zodanige verhitting dat de vegetatie afsterft. </w:t>
            </w:r>
          </w:p>
          <w:p w14:paraId="1637763A" w14:textId="77777777" w:rsidR="00F85B3B" w:rsidRPr="00F04BFB" w:rsidRDefault="00F85B3B" w:rsidP="00F85B3B">
            <w:pPr>
              <w:spacing w:line="276" w:lineRule="auto"/>
              <w:jc w:val="both"/>
              <w:rPr>
                <w:rFonts w:ascii="Trebuchet MS" w:hAnsi="Trebuchet MS" w:cs="Arial"/>
                <w:szCs w:val="20"/>
              </w:rPr>
            </w:pPr>
          </w:p>
        </w:tc>
      </w:tr>
    </w:tbl>
    <w:p w14:paraId="0DAD97EC" w14:textId="77777777" w:rsidR="00F85B3B" w:rsidRPr="00F04BFB" w:rsidRDefault="00F85B3B" w:rsidP="00F85B3B">
      <w:pPr>
        <w:pStyle w:val="Artikel"/>
        <w:spacing w:line="276" w:lineRule="auto"/>
        <w:ind w:left="1388" w:hanging="537"/>
        <w:jc w:val="both"/>
      </w:pPr>
      <w:r w:rsidRPr="00F04BFB">
        <w:t>Voorwaarden</w:t>
      </w:r>
    </w:p>
    <w:p w14:paraId="2558E407" w14:textId="77777777" w:rsidR="00931BFE" w:rsidRPr="00F04BFB" w:rsidRDefault="00F85B3B" w:rsidP="00F85B3B">
      <w:pPr>
        <w:pStyle w:val="Artikel2"/>
        <w:spacing w:line="276" w:lineRule="auto"/>
        <w:ind w:right="0"/>
        <w:jc w:val="both"/>
        <w:rPr>
          <w:szCs w:val="20"/>
        </w:rPr>
      </w:pPr>
      <w:r w:rsidRPr="00F04BFB">
        <w:rPr>
          <w:szCs w:val="20"/>
        </w:rPr>
        <w:t xml:space="preserve">Op deze Overeenkomst  zijn de Algemene Voorwaarden van de gemeente </w:t>
      </w:r>
      <w:r w:rsidR="00687070" w:rsidRPr="00F04BFB">
        <w:rPr>
          <w:szCs w:val="20"/>
        </w:rPr>
        <w:t>Súdwest-Fryslân</w:t>
      </w:r>
      <w:r w:rsidRPr="00F04BFB">
        <w:rPr>
          <w:szCs w:val="20"/>
        </w:rPr>
        <w:t xml:space="preserve"> van toepassing. Tevens zijn van toepassing de geldende voorwaarden genoemd in het aanbestedingsdocument. </w:t>
      </w:r>
    </w:p>
    <w:p w14:paraId="57A9E671" w14:textId="4632C914" w:rsidR="00F85B3B" w:rsidRPr="00F04BFB" w:rsidRDefault="00F85B3B" w:rsidP="00F85B3B">
      <w:pPr>
        <w:pStyle w:val="Artikel2"/>
        <w:spacing w:line="276" w:lineRule="auto"/>
        <w:ind w:right="0"/>
        <w:jc w:val="both"/>
        <w:rPr>
          <w:szCs w:val="20"/>
        </w:rPr>
      </w:pPr>
      <w:r w:rsidRPr="00F04BFB">
        <w:rPr>
          <w:szCs w:val="20"/>
        </w:rPr>
        <w:t>De toepasselijkheid van algemene voorwaarden van Opdrachtnemer wordt uitdrukkelijk van de hand gewezen.</w:t>
      </w:r>
    </w:p>
    <w:p w14:paraId="3CBF07B1" w14:textId="224D9271" w:rsidR="00F85B3B" w:rsidRPr="00F04BFB" w:rsidRDefault="00F85B3B" w:rsidP="00577485">
      <w:pPr>
        <w:pStyle w:val="Artikel2"/>
        <w:spacing w:line="276" w:lineRule="auto"/>
        <w:ind w:right="0"/>
        <w:jc w:val="both"/>
        <w:rPr>
          <w:szCs w:val="20"/>
        </w:rPr>
      </w:pPr>
      <w:r w:rsidRPr="00F04BFB">
        <w:rPr>
          <w:szCs w:val="20"/>
        </w:rPr>
        <w:t xml:space="preserve">Door ondertekening van deze Overeenkomst verklaart Opdrachtnemer een exemplaar van de Algemene Voorwaarden te hebben ontvangen en in te stemmen met de inhoud daarvan.  </w:t>
      </w:r>
    </w:p>
    <w:p w14:paraId="0796E90C" w14:textId="77777777" w:rsidR="00F85B3B" w:rsidRPr="00F04BFB" w:rsidRDefault="00F85B3B" w:rsidP="00F85B3B">
      <w:pPr>
        <w:pStyle w:val="Artikel2"/>
        <w:numPr>
          <w:ilvl w:val="0"/>
          <w:numId w:val="0"/>
        </w:numPr>
        <w:spacing w:line="276" w:lineRule="auto"/>
        <w:ind w:left="737" w:right="0" w:hanging="737"/>
        <w:jc w:val="both"/>
        <w:rPr>
          <w:szCs w:val="20"/>
        </w:rPr>
      </w:pPr>
    </w:p>
    <w:p w14:paraId="4377195F" w14:textId="72848A25" w:rsidR="00F85B3B" w:rsidRPr="00F04BFB" w:rsidRDefault="00F85B3B" w:rsidP="00F85B3B">
      <w:pPr>
        <w:pStyle w:val="Artikel"/>
        <w:spacing w:line="276" w:lineRule="auto"/>
        <w:ind w:left="1388" w:hanging="537"/>
        <w:jc w:val="both"/>
      </w:pPr>
      <w:r w:rsidRPr="00F04BFB">
        <w:t>Inhoud van de overeenkomst</w:t>
      </w:r>
    </w:p>
    <w:p w14:paraId="4B152B33" w14:textId="13390A42" w:rsidR="00F85B3B" w:rsidRPr="00F04BFB" w:rsidRDefault="00577485" w:rsidP="00F85B3B">
      <w:pPr>
        <w:pStyle w:val="Artikel3"/>
        <w:spacing w:line="276" w:lineRule="auto"/>
        <w:ind w:right="0"/>
        <w:jc w:val="both"/>
        <w:rPr>
          <w:szCs w:val="20"/>
        </w:rPr>
      </w:pPr>
      <w:r w:rsidRPr="00F04BFB">
        <w:rPr>
          <w:szCs w:val="20"/>
        </w:rPr>
        <w:t>De Opdrachtgever draagt aan de Opdrachtnemer op, en de Opdrachtnemer accepteert deze opdracht, om</w:t>
      </w:r>
      <w:r w:rsidR="007414A6" w:rsidRPr="00F04BFB">
        <w:rPr>
          <w:szCs w:val="20"/>
        </w:rPr>
        <w:t xml:space="preserve"> </w:t>
      </w:r>
      <w:r w:rsidRPr="00F04BFB">
        <w:rPr>
          <w:szCs w:val="20"/>
        </w:rPr>
        <w:t xml:space="preserve">zorg te dragen voor de uitvoering van de Thermische onkruidbestrijding conform het </w:t>
      </w:r>
      <w:r w:rsidR="005A2ECD" w:rsidRPr="00F04BFB">
        <w:rPr>
          <w:szCs w:val="20"/>
        </w:rPr>
        <w:t>bestek.</w:t>
      </w:r>
    </w:p>
    <w:p w14:paraId="440AC3F4" w14:textId="77777777" w:rsidR="00F85B3B" w:rsidRPr="00F04BFB" w:rsidRDefault="00F85B3B" w:rsidP="00F85B3B">
      <w:pPr>
        <w:pStyle w:val="Artikel3"/>
        <w:numPr>
          <w:ilvl w:val="0"/>
          <w:numId w:val="0"/>
        </w:numPr>
        <w:spacing w:line="276" w:lineRule="auto"/>
        <w:ind w:left="737" w:right="0" w:hanging="737"/>
        <w:jc w:val="both"/>
        <w:rPr>
          <w:szCs w:val="20"/>
        </w:rPr>
      </w:pPr>
    </w:p>
    <w:p w14:paraId="6C0C3A6F" w14:textId="4760AFA1" w:rsidR="00F85B3B" w:rsidRPr="00F04BFB" w:rsidRDefault="00F85B3B" w:rsidP="00F85B3B">
      <w:pPr>
        <w:pStyle w:val="Artikel"/>
        <w:spacing w:line="276" w:lineRule="auto"/>
        <w:ind w:left="1388" w:hanging="537"/>
        <w:jc w:val="both"/>
      </w:pPr>
      <w:r w:rsidRPr="00F04BFB">
        <w:t xml:space="preserve">Duur, verlenging </w:t>
      </w:r>
      <w:bookmarkStart w:id="2" w:name="_Hlk92354273"/>
      <w:r w:rsidR="00931BFE" w:rsidRPr="00F04BFB">
        <w:t>of beëindiging</w:t>
      </w:r>
      <w:bookmarkEnd w:id="2"/>
      <w:r w:rsidRPr="00F04BFB">
        <w:t xml:space="preserve"> van de overeenkomst</w:t>
      </w:r>
    </w:p>
    <w:p w14:paraId="2C2AA983" w14:textId="0EFCAD72" w:rsidR="00F85B3B" w:rsidRPr="00F04BFB" w:rsidRDefault="004470BC" w:rsidP="00F85B3B">
      <w:pPr>
        <w:pStyle w:val="Artikel4"/>
        <w:spacing w:line="276" w:lineRule="auto"/>
        <w:ind w:right="0"/>
        <w:jc w:val="both"/>
      </w:pPr>
      <w:r w:rsidRPr="00F04BFB">
        <w:t xml:space="preserve">De duur van de overeenkomst is </w:t>
      </w:r>
      <w:r w:rsidR="00FE3B75" w:rsidRPr="00F04BFB">
        <w:t>drieëndertig</w:t>
      </w:r>
      <w:r w:rsidR="0046327B" w:rsidRPr="00F04BFB">
        <w:t xml:space="preserve"> (3</w:t>
      </w:r>
      <w:r w:rsidR="00FE3B75" w:rsidRPr="00F04BFB">
        <w:t>3</w:t>
      </w:r>
      <w:r w:rsidR="0046327B" w:rsidRPr="00F04BFB">
        <w:t xml:space="preserve">) </w:t>
      </w:r>
      <w:r w:rsidR="00FE3B75" w:rsidRPr="00F04BFB">
        <w:t>maanden</w:t>
      </w:r>
      <w:r w:rsidR="0046327B" w:rsidRPr="00F04BFB">
        <w:t xml:space="preserve">. </w:t>
      </w:r>
      <w:r w:rsidR="00F85B3B" w:rsidRPr="00F04BFB">
        <w:t xml:space="preserve">De Overeenkomst treedt in werking op </w:t>
      </w:r>
      <w:r w:rsidR="000A6352">
        <w:t>10</w:t>
      </w:r>
      <w:r w:rsidR="001423F3" w:rsidRPr="00F04BFB">
        <w:t xml:space="preserve"> </w:t>
      </w:r>
      <w:bookmarkStart w:id="3" w:name="_GoBack"/>
      <w:r w:rsidR="001423F3" w:rsidRPr="00F04BFB">
        <w:t>april</w:t>
      </w:r>
      <w:bookmarkEnd w:id="3"/>
      <w:r w:rsidR="00DF50C1" w:rsidRPr="00F04BFB">
        <w:t xml:space="preserve"> 2024</w:t>
      </w:r>
      <w:r w:rsidR="00F85B3B" w:rsidRPr="00F04BFB">
        <w:t xml:space="preserve"> en eindigt op </w:t>
      </w:r>
      <w:r w:rsidR="00EF2F2B" w:rsidRPr="00F04BFB">
        <w:t>3</w:t>
      </w:r>
      <w:r w:rsidR="00FE3B75" w:rsidRPr="00F04BFB">
        <w:t xml:space="preserve">1 december </w:t>
      </w:r>
      <w:r w:rsidR="00DF50C1" w:rsidRPr="00F04BFB">
        <w:t>202</w:t>
      </w:r>
      <w:r w:rsidR="00FE3B75" w:rsidRPr="00F04BFB">
        <w:t>6</w:t>
      </w:r>
      <w:r w:rsidR="00DF50C1" w:rsidRPr="00F04BFB">
        <w:t>.</w:t>
      </w:r>
    </w:p>
    <w:p w14:paraId="4A7F2C94" w14:textId="49E4AD15" w:rsidR="00F85B3B" w:rsidRPr="00F04BFB" w:rsidRDefault="00F85B3B" w:rsidP="009575B8">
      <w:pPr>
        <w:pStyle w:val="Artikel4"/>
        <w:spacing w:line="276" w:lineRule="auto"/>
        <w:ind w:right="0"/>
        <w:jc w:val="both"/>
      </w:pPr>
      <w:r w:rsidRPr="00F04BFB">
        <w:t xml:space="preserve">De Overeenkomst kan door de Opdrachtgever </w:t>
      </w:r>
      <w:r w:rsidR="00D32BFC" w:rsidRPr="00F04BFB">
        <w:t>drie</w:t>
      </w:r>
      <w:r w:rsidR="0046327B" w:rsidRPr="00F04BFB">
        <w:t xml:space="preserve"> (</w:t>
      </w:r>
      <w:r w:rsidR="00D32BFC" w:rsidRPr="00F04BFB">
        <w:t>3</w:t>
      </w:r>
      <w:r w:rsidR="0046327B" w:rsidRPr="00F04BFB">
        <w:t>)</w:t>
      </w:r>
      <w:r w:rsidRPr="00F04BFB">
        <w:t xml:space="preserve"> maa</w:t>
      </w:r>
      <w:r w:rsidR="0046327B" w:rsidRPr="00F04BFB">
        <w:t>l</w:t>
      </w:r>
      <w:r w:rsidRPr="00F04BFB">
        <w:t xml:space="preserve"> eenzijdig verlengd worden met maximaal aantal </w:t>
      </w:r>
      <w:r w:rsidR="009575B8" w:rsidRPr="00F04BFB">
        <w:t xml:space="preserve">één </w:t>
      </w:r>
      <w:r w:rsidRPr="00F04BFB">
        <w:t>(</w:t>
      </w:r>
      <w:r w:rsidR="009575B8" w:rsidRPr="00F04BFB">
        <w:t>1</w:t>
      </w:r>
      <w:r w:rsidRPr="00F04BFB">
        <w:t xml:space="preserve">) jaar. Minimaal </w:t>
      </w:r>
      <w:r w:rsidR="00BD47D2" w:rsidRPr="00F04BFB">
        <w:t>zes</w:t>
      </w:r>
      <w:r w:rsidR="0046327B" w:rsidRPr="00F04BFB">
        <w:t xml:space="preserve"> (</w:t>
      </w:r>
      <w:r w:rsidR="00BD47D2" w:rsidRPr="00F04BFB">
        <w:t>6</w:t>
      </w:r>
      <w:r w:rsidR="0046327B" w:rsidRPr="00F04BFB">
        <w:t>)</w:t>
      </w:r>
      <w:r w:rsidR="007F0E6F" w:rsidRPr="00F04BFB">
        <w:t xml:space="preserve"> </w:t>
      </w:r>
      <w:r w:rsidRPr="00F04BFB">
        <w:t xml:space="preserve">maanden </w:t>
      </w:r>
      <w:r w:rsidRPr="00F04BFB">
        <w:rPr>
          <w:rStyle w:val="Verwijzingopmerking"/>
          <w:sz w:val="20"/>
          <w:szCs w:val="20"/>
        </w:rPr>
        <w:t> </w:t>
      </w:r>
      <w:r w:rsidRPr="00F04BFB">
        <w:t xml:space="preserve">voor het einde van deze Overeenkomst </w:t>
      </w:r>
      <w:r w:rsidR="00EF7CCC" w:rsidRPr="00F04BFB">
        <w:t>draagt Opdrachtgever een</w:t>
      </w:r>
      <w:r w:rsidRPr="00F04BFB">
        <w:t xml:space="preserve"> eventuele verlenging van deze Overeenkomst</w:t>
      </w:r>
      <w:r w:rsidR="00EF7CCC" w:rsidRPr="00F04BFB">
        <w:t xml:space="preserve"> op </w:t>
      </w:r>
      <w:r w:rsidR="001975E8" w:rsidRPr="00F04BFB">
        <w:t>aan</w:t>
      </w:r>
      <w:r w:rsidR="00EF7CCC" w:rsidRPr="00F04BFB">
        <w:t xml:space="preserve"> </w:t>
      </w:r>
      <w:r w:rsidR="001975E8" w:rsidRPr="00F04BFB">
        <w:t>O</w:t>
      </w:r>
      <w:r w:rsidR="00EF7CCC" w:rsidRPr="00F04BFB">
        <w:t>pdrachtnemer</w:t>
      </w:r>
      <w:r w:rsidR="009575B8" w:rsidRPr="00F04BFB">
        <w:t>.</w:t>
      </w:r>
      <w:r w:rsidRPr="00F04BFB">
        <w:t xml:space="preserve"> Een verlenging zal door Opdrachtgever schriftelijk worden bevestigd.</w:t>
      </w:r>
    </w:p>
    <w:p w14:paraId="667DA321" w14:textId="77777777" w:rsidR="00F85B3B" w:rsidRPr="00F04BFB" w:rsidRDefault="00F85B3B" w:rsidP="00F85B3B">
      <w:pPr>
        <w:pStyle w:val="Artikel4"/>
        <w:spacing w:line="276" w:lineRule="auto"/>
        <w:ind w:right="0"/>
        <w:jc w:val="both"/>
      </w:pPr>
      <w:r w:rsidRPr="00F04BFB">
        <w:t>&lt;</w:t>
      </w:r>
      <w:r w:rsidRPr="00F04BFB">
        <w:rPr>
          <w:highlight w:val="yellow"/>
        </w:rPr>
        <w:t>Optioneel</w:t>
      </w:r>
      <w:r w:rsidRPr="00F04BFB">
        <w:t>&gt;</w:t>
      </w:r>
    </w:p>
    <w:p w14:paraId="7CE80885" w14:textId="77777777" w:rsidR="00F85B3B" w:rsidRPr="00F04BFB" w:rsidRDefault="00F85B3B" w:rsidP="00F85B3B">
      <w:pPr>
        <w:pStyle w:val="Artikel4"/>
        <w:numPr>
          <w:ilvl w:val="0"/>
          <w:numId w:val="0"/>
        </w:numPr>
        <w:spacing w:line="276" w:lineRule="auto"/>
        <w:ind w:left="737" w:right="0"/>
        <w:jc w:val="both"/>
      </w:pPr>
      <w:r w:rsidRPr="00F04BFB">
        <w:t>Indien de Combinatie wordt ontbonden dient de Opdrachtnemer dit onverwijld aan de Opdrachtgever te melden. Partijen gaan vervolgens in gesprek of de overeenkomst kan worden voortgezet. De continuïteit en kwaliteit van de dienstverlening is hierbij uitgangspunt.</w:t>
      </w:r>
    </w:p>
    <w:p w14:paraId="6C9BC6DB" w14:textId="77777777" w:rsidR="00F85B3B" w:rsidRPr="00F04BFB" w:rsidRDefault="00F85B3B" w:rsidP="00F85B3B">
      <w:pPr>
        <w:pStyle w:val="Artikel4"/>
        <w:numPr>
          <w:ilvl w:val="0"/>
          <w:numId w:val="0"/>
        </w:numPr>
        <w:spacing w:line="276" w:lineRule="auto"/>
        <w:ind w:left="737" w:right="0" w:hanging="737"/>
        <w:jc w:val="both"/>
      </w:pPr>
    </w:p>
    <w:p w14:paraId="2F28B92B" w14:textId="77777777" w:rsidR="00F85B3B" w:rsidRPr="00F04BFB" w:rsidRDefault="00F85B3B" w:rsidP="00F85B3B">
      <w:pPr>
        <w:pStyle w:val="Artikel"/>
        <w:spacing w:line="276" w:lineRule="auto"/>
        <w:ind w:left="1388" w:hanging="537"/>
        <w:jc w:val="both"/>
      </w:pPr>
      <w:r w:rsidRPr="00F04BFB">
        <w:t>Levering van producten en diensten</w:t>
      </w:r>
    </w:p>
    <w:p w14:paraId="485478F8" w14:textId="1CADBCE5" w:rsidR="00F85B3B" w:rsidRPr="00F04BFB" w:rsidRDefault="0046327B" w:rsidP="00F85B3B">
      <w:pPr>
        <w:pStyle w:val="Artikel5"/>
        <w:spacing w:line="276" w:lineRule="auto"/>
        <w:ind w:right="0"/>
        <w:jc w:val="both"/>
        <w:rPr>
          <w:szCs w:val="20"/>
        </w:rPr>
      </w:pPr>
      <w:r w:rsidRPr="00F04BFB">
        <w:rPr>
          <w:rFonts w:cs="Arial"/>
          <w:szCs w:val="20"/>
        </w:rPr>
        <w:t>In de periode maart t/m oktober beoordeelt de Opdrachtgever samen met de Opdrachtnemer eens per vier (4) weken de beeldkwaliteit in het betreffende rayon.</w:t>
      </w:r>
    </w:p>
    <w:p w14:paraId="459E2543" w14:textId="53E0044F" w:rsidR="0046327B" w:rsidRPr="00F04BFB" w:rsidRDefault="0046327B" w:rsidP="0046327B">
      <w:pPr>
        <w:pStyle w:val="Artikel5"/>
        <w:spacing w:line="276" w:lineRule="auto"/>
        <w:ind w:right="0"/>
        <w:jc w:val="both"/>
        <w:rPr>
          <w:szCs w:val="20"/>
        </w:rPr>
      </w:pPr>
      <w:r w:rsidRPr="00F04BFB">
        <w:rPr>
          <w:szCs w:val="20"/>
        </w:rPr>
        <w:t xml:space="preserve">De Opdrachtgever wil de onkruidgroei op een deel van </w:t>
      </w:r>
      <w:r w:rsidR="006E08A2" w:rsidRPr="00F04BFB">
        <w:rPr>
          <w:szCs w:val="20"/>
        </w:rPr>
        <w:t>haar</w:t>
      </w:r>
      <w:r w:rsidRPr="00F04BFB">
        <w:rPr>
          <w:szCs w:val="20"/>
        </w:rPr>
        <w:t xml:space="preserve"> element- en half</w:t>
      </w:r>
      <w:r w:rsidR="00F52F96" w:rsidRPr="00F04BFB">
        <w:rPr>
          <w:szCs w:val="20"/>
        </w:rPr>
        <w:t>-</w:t>
      </w:r>
      <w:r w:rsidRPr="00F04BFB">
        <w:rPr>
          <w:szCs w:val="20"/>
        </w:rPr>
        <w:t xml:space="preserve">verhardingen met de inzet van een thermische methode zodanig tegengaan dat de beeldkwaliteit op ieder moment niet lager is dan de hierna aangegeven niveaus (volgens de Kwaliteitscatalogus Openbare Ruimte, </w:t>
      </w:r>
      <w:r w:rsidR="00871AEE" w:rsidRPr="00F04BFB">
        <w:rPr>
          <w:szCs w:val="20"/>
        </w:rPr>
        <w:t>KOR</w:t>
      </w:r>
      <w:r w:rsidRPr="00F04BFB">
        <w:rPr>
          <w:szCs w:val="20"/>
        </w:rPr>
        <w:t xml:space="preserve"> 20</w:t>
      </w:r>
      <w:r w:rsidR="00482120" w:rsidRPr="00F04BFB">
        <w:rPr>
          <w:szCs w:val="20"/>
        </w:rPr>
        <w:t>2</w:t>
      </w:r>
      <w:r w:rsidR="00871AEE" w:rsidRPr="00F04BFB">
        <w:rPr>
          <w:szCs w:val="20"/>
        </w:rPr>
        <w:t>3</w:t>
      </w:r>
      <w:r w:rsidRPr="00F04BFB">
        <w:rPr>
          <w:szCs w:val="20"/>
        </w:rPr>
        <w:t xml:space="preserve">): </w:t>
      </w:r>
    </w:p>
    <w:p w14:paraId="5F084C43" w14:textId="0B96C8A0" w:rsidR="0046327B" w:rsidRPr="00F04BFB" w:rsidRDefault="0046327B" w:rsidP="0046327B">
      <w:pPr>
        <w:pStyle w:val="Default"/>
        <w:spacing w:after="60"/>
        <w:ind w:left="1416" w:hanging="708"/>
        <w:rPr>
          <w:sz w:val="20"/>
          <w:szCs w:val="20"/>
        </w:rPr>
      </w:pPr>
      <w:r w:rsidRPr="00F04BFB">
        <w:rPr>
          <w:sz w:val="20"/>
          <w:szCs w:val="20"/>
        </w:rPr>
        <w:lastRenderedPageBreak/>
        <w:t xml:space="preserve"> </w:t>
      </w:r>
      <w:r w:rsidRPr="00F04BFB">
        <w:rPr>
          <w:sz w:val="20"/>
          <w:szCs w:val="20"/>
        </w:rPr>
        <w:tab/>
        <w:t xml:space="preserve">A-niveau voor centra, begraafplaatsen en overige belangrijke locaties, op onze kaart (GBI online) in groen aangegeven; </w:t>
      </w:r>
    </w:p>
    <w:p w14:paraId="5C6286C5" w14:textId="329B4784" w:rsidR="0046327B" w:rsidRPr="00F04BFB" w:rsidRDefault="0046327B" w:rsidP="0046327B">
      <w:pPr>
        <w:pStyle w:val="Default"/>
        <w:spacing w:after="60"/>
        <w:ind w:left="1416" w:hanging="708"/>
        <w:rPr>
          <w:sz w:val="20"/>
          <w:szCs w:val="20"/>
        </w:rPr>
      </w:pPr>
      <w:r w:rsidRPr="00F04BFB">
        <w:rPr>
          <w:sz w:val="20"/>
          <w:szCs w:val="20"/>
        </w:rPr>
        <w:t xml:space="preserve"> </w:t>
      </w:r>
      <w:r w:rsidRPr="00F04BFB">
        <w:rPr>
          <w:sz w:val="20"/>
          <w:szCs w:val="20"/>
        </w:rPr>
        <w:tab/>
        <w:t xml:space="preserve">B-niveau voor voetpaden (excl. naastliggende goot)/voetgangersgebieden, op onze kaart in geel aangegeven, en </w:t>
      </w:r>
    </w:p>
    <w:p w14:paraId="4AD92B00" w14:textId="0A135EEF" w:rsidR="0046327B" w:rsidRPr="00F04BFB" w:rsidRDefault="0046327B" w:rsidP="0046327B">
      <w:pPr>
        <w:pStyle w:val="Default"/>
        <w:ind w:firstLine="708"/>
        <w:rPr>
          <w:sz w:val="20"/>
          <w:szCs w:val="20"/>
        </w:rPr>
      </w:pPr>
      <w:r w:rsidRPr="00F04BFB">
        <w:rPr>
          <w:sz w:val="20"/>
          <w:szCs w:val="20"/>
        </w:rPr>
        <w:t xml:space="preserve"> </w:t>
      </w:r>
      <w:r w:rsidRPr="00F04BFB">
        <w:rPr>
          <w:sz w:val="20"/>
          <w:szCs w:val="20"/>
        </w:rPr>
        <w:tab/>
        <w:t xml:space="preserve">B-niveau voor enkele rijbanen, op onze kaart in blauw aangegeven. </w:t>
      </w:r>
    </w:p>
    <w:p w14:paraId="08538D60" w14:textId="77777777" w:rsidR="0046327B" w:rsidRPr="00F04BFB" w:rsidRDefault="0046327B" w:rsidP="0046327B">
      <w:pPr>
        <w:pStyle w:val="Default"/>
        <w:ind w:left="708" w:firstLine="708"/>
        <w:rPr>
          <w:sz w:val="20"/>
          <w:szCs w:val="20"/>
        </w:rPr>
      </w:pPr>
      <w:r w:rsidRPr="00F04BFB">
        <w:rPr>
          <w:sz w:val="20"/>
          <w:szCs w:val="20"/>
        </w:rPr>
        <w:t xml:space="preserve">Ook rond het wegmeubilair in deze gebieden dient het onkruid te worden bestreden. </w:t>
      </w:r>
    </w:p>
    <w:p w14:paraId="08633E59" w14:textId="5898E5A5" w:rsidR="0046327B" w:rsidRPr="00F04BFB" w:rsidRDefault="0046327B" w:rsidP="0046327B">
      <w:pPr>
        <w:pStyle w:val="Default"/>
        <w:rPr>
          <w:sz w:val="20"/>
          <w:szCs w:val="20"/>
        </w:rPr>
      </w:pPr>
      <w:r w:rsidRPr="00F04BFB">
        <w:rPr>
          <w:sz w:val="20"/>
          <w:szCs w:val="20"/>
        </w:rPr>
        <w:t xml:space="preserve">5.3 </w:t>
      </w:r>
      <w:r w:rsidRPr="00F04BFB">
        <w:rPr>
          <w:sz w:val="20"/>
          <w:szCs w:val="20"/>
        </w:rPr>
        <w:tab/>
        <w:t xml:space="preserve">Opdrachtnemer bestrijdt het onkruid door zodanige verhitting dat de vegetatie afsterft. </w:t>
      </w:r>
    </w:p>
    <w:p w14:paraId="7CAED975" w14:textId="5AD95AA2" w:rsidR="00FE4FE9" w:rsidRPr="00F04BFB" w:rsidRDefault="00FE4FE9" w:rsidP="0046327B">
      <w:pPr>
        <w:pStyle w:val="Default"/>
        <w:rPr>
          <w:sz w:val="20"/>
          <w:szCs w:val="20"/>
        </w:rPr>
      </w:pPr>
    </w:p>
    <w:p w14:paraId="5F76DFE0" w14:textId="13BEA18F" w:rsidR="00FE4FE9" w:rsidRPr="00F04BFB" w:rsidRDefault="00AC0C0A" w:rsidP="00AC0C0A">
      <w:pPr>
        <w:pStyle w:val="Artikel"/>
        <w:tabs>
          <w:tab w:val="left" w:pos="993"/>
          <w:tab w:val="left" w:pos="1418"/>
          <w:tab w:val="left" w:pos="1843"/>
        </w:tabs>
        <w:ind w:left="993" w:hanging="142"/>
      </w:pPr>
      <w:r>
        <w:t xml:space="preserve">      </w:t>
      </w:r>
      <w:r w:rsidR="00FE4FE9" w:rsidRPr="00F04BFB">
        <w:t>Verzekeringen</w:t>
      </w:r>
    </w:p>
    <w:p w14:paraId="3F9A3DCE" w14:textId="0C3981E2" w:rsidR="00FE4FE9" w:rsidRPr="00F04BFB" w:rsidRDefault="00B34943" w:rsidP="00FE4FE9">
      <w:pPr>
        <w:pStyle w:val="Artikel6"/>
        <w:rPr>
          <w:szCs w:val="20"/>
        </w:rPr>
      </w:pPr>
      <w:r w:rsidRPr="00F04BFB">
        <w:rPr>
          <w:szCs w:val="20"/>
        </w:rPr>
        <w:t>De Opdrachtnemer is verplicht de Opdrachtgever schadeloos te stellen bij het ontstaan van schade of calamiteit;</w:t>
      </w:r>
    </w:p>
    <w:p w14:paraId="15386F41" w14:textId="36902C17" w:rsidR="00B34943" w:rsidRPr="00F04BFB" w:rsidRDefault="00B34943" w:rsidP="00FE4FE9">
      <w:pPr>
        <w:pStyle w:val="Artikel6"/>
        <w:rPr>
          <w:szCs w:val="20"/>
        </w:rPr>
      </w:pPr>
      <w:r w:rsidRPr="00F04BFB">
        <w:rPr>
          <w:szCs w:val="20"/>
        </w:rPr>
        <w:t>Opdrachtnemer is verplicht om bij een solide verzekeringsmaatschappij te zijn verzekerd;</w:t>
      </w:r>
    </w:p>
    <w:p w14:paraId="740279D9" w14:textId="055C66C7" w:rsidR="00D601ED" w:rsidRPr="00F04BFB" w:rsidRDefault="00D601ED" w:rsidP="00D601ED">
      <w:pPr>
        <w:pStyle w:val="Artikel6"/>
        <w:numPr>
          <w:ilvl w:val="0"/>
          <w:numId w:val="37"/>
        </w:numPr>
        <w:rPr>
          <w:szCs w:val="20"/>
        </w:rPr>
      </w:pPr>
      <w:r w:rsidRPr="00F04BFB">
        <w:rPr>
          <w:szCs w:val="20"/>
        </w:rPr>
        <w:t>Inzake aansprakelijkheid die voortvloeit uit deze overeenkomst;</w:t>
      </w:r>
    </w:p>
    <w:p w14:paraId="53F8347D" w14:textId="614CC6A3" w:rsidR="00D601ED" w:rsidRPr="00F04BFB" w:rsidRDefault="00D601ED" w:rsidP="00D601ED">
      <w:pPr>
        <w:pStyle w:val="Artikel6"/>
        <w:numPr>
          <w:ilvl w:val="0"/>
          <w:numId w:val="37"/>
        </w:numPr>
        <w:rPr>
          <w:szCs w:val="20"/>
        </w:rPr>
      </w:pPr>
      <w:r w:rsidRPr="00F04BFB">
        <w:rPr>
          <w:szCs w:val="20"/>
        </w:rPr>
        <w:t>Inzake haar wettelijke aansprakelijkheid;</w:t>
      </w:r>
    </w:p>
    <w:p w14:paraId="4F845863" w14:textId="01F3A0F9" w:rsidR="00D601ED" w:rsidRPr="00F04BFB" w:rsidRDefault="00D601ED" w:rsidP="00FE4FE9">
      <w:pPr>
        <w:pStyle w:val="Artikel6"/>
        <w:rPr>
          <w:szCs w:val="20"/>
        </w:rPr>
      </w:pPr>
      <w:r w:rsidRPr="00F04BFB">
        <w:rPr>
          <w:szCs w:val="20"/>
        </w:rPr>
        <w:t>Opdrachtnemer dient adequaat verzekerd te zijn inzake aansprakelijkheid door middel van een bedrijfsaansprakelijkheidsverzekering met een minimum bedrag van €1.250.000,- per gebeurtenis met een minimum van twee (2) gebeurtenissen per jaar;</w:t>
      </w:r>
    </w:p>
    <w:p w14:paraId="163FF1A4" w14:textId="67E13DEF" w:rsidR="0046327B" w:rsidRPr="00F04BFB" w:rsidRDefault="00D601ED" w:rsidP="009D3BB0">
      <w:pPr>
        <w:pStyle w:val="Artikel6"/>
        <w:rPr>
          <w:szCs w:val="20"/>
        </w:rPr>
      </w:pPr>
      <w:r w:rsidRPr="00F04BFB">
        <w:rPr>
          <w:szCs w:val="20"/>
        </w:rPr>
        <w:t>Opdrachtnemer dient op verzoek een kopie van de polis ter beschikking te stellen aan Opdrachtgever.</w:t>
      </w:r>
    </w:p>
    <w:p w14:paraId="6BB18D78" w14:textId="45D1EB7A" w:rsidR="00F85B3B" w:rsidRPr="00F04BFB" w:rsidRDefault="00F85B3B" w:rsidP="00F85B3B">
      <w:pPr>
        <w:pStyle w:val="Artikel5"/>
        <w:numPr>
          <w:ilvl w:val="0"/>
          <w:numId w:val="0"/>
        </w:numPr>
        <w:spacing w:line="276" w:lineRule="auto"/>
        <w:ind w:left="737" w:right="0" w:hanging="737"/>
        <w:jc w:val="both"/>
        <w:rPr>
          <w:szCs w:val="20"/>
        </w:rPr>
      </w:pPr>
    </w:p>
    <w:p w14:paraId="158D2A75" w14:textId="77777777" w:rsidR="00F85B3B" w:rsidRPr="00F04BFB" w:rsidRDefault="00F85B3B" w:rsidP="00F85B3B">
      <w:pPr>
        <w:pStyle w:val="Artikel"/>
        <w:spacing w:line="276" w:lineRule="auto"/>
        <w:ind w:left="1388" w:hanging="537"/>
        <w:jc w:val="both"/>
      </w:pPr>
      <w:r w:rsidRPr="00F04BFB">
        <w:t>Prijzen</w:t>
      </w:r>
    </w:p>
    <w:p w14:paraId="3AAE51F5" w14:textId="1D7C51E0" w:rsidR="009E2A31" w:rsidRPr="00F04BFB" w:rsidRDefault="009E2A31" w:rsidP="00FE4FE9">
      <w:pPr>
        <w:pStyle w:val="Artikel7"/>
        <w:rPr>
          <w:szCs w:val="20"/>
        </w:rPr>
      </w:pPr>
      <w:r w:rsidRPr="00F04BFB">
        <w:rPr>
          <w:szCs w:val="20"/>
        </w:rPr>
        <w:t xml:space="preserve">Voor de Thermische onkruidbestrijding is een aanneemsom overeengekomen per </w:t>
      </w:r>
      <w:r w:rsidR="00C9024E" w:rsidRPr="00F04BFB">
        <w:rPr>
          <w:szCs w:val="20"/>
        </w:rPr>
        <w:t>33 maanden</w:t>
      </w:r>
      <w:r w:rsidRPr="00F04BFB">
        <w:rPr>
          <w:szCs w:val="20"/>
        </w:rPr>
        <w:t xml:space="preserve"> voor perceel &lt;</w:t>
      </w:r>
      <w:r w:rsidRPr="00F04BFB">
        <w:rPr>
          <w:szCs w:val="20"/>
          <w:highlight w:val="lightGray"/>
        </w:rPr>
        <w:t>nummer</w:t>
      </w:r>
      <w:r w:rsidRPr="00F04BFB">
        <w:rPr>
          <w:szCs w:val="20"/>
        </w:rPr>
        <w:t>&gt; van &lt;</w:t>
      </w:r>
      <w:r w:rsidRPr="00F04BFB">
        <w:rPr>
          <w:szCs w:val="20"/>
          <w:highlight w:val="lightGray"/>
        </w:rPr>
        <w:t>prijs</w:t>
      </w:r>
      <w:r w:rsidRPr="00F04BFB">
        <w:rPr>
          <w:szCs w:val="20"/>
        </w:rPr>
        <w:t>&gt; exclusief btw. De aanneemsom is een all-in prijs</w:t>
      </w:r>
      <w:r w:rsidR="00DC0F01" w:rsidRPr="00F04BFB">
        <w:rPr>
          <w:szCs w:val="20"/>
        </w:rPr>
        <w:t xml:space="preserve"> en staat vast voor de initiële looptijd van de Raamovereenkomst.</w:t>
      </w:r>
    </w:p>
    <w:p w14:paraId="5CFC07A6" w14:textId="009E8141" w:rsidR="00F85B3B" w:rsidRPr="00F04BFB" w:rsidRDefault="00F85B3B" w:rsidP="009E2A31">
      <w:pPr>
        <w:pStyle w:val="Artikel7"/>
        <w:rPr>
          <w:szCs w:val="20"/>
        </w:rPr>
      </w:pPr>
      <w:r w:rsidRPr="00F04BFB">
        <w:rPr>
          <w:szCs w:val="20"/>
        </w:rPr>
        <w:t xml:space="preserve">Meerwerk is slechts toegestaan en mag alleen in rekening worden gebracht, indien Opdrachtgever voor dat meerwerk een schriftelijke opdracht heeft verstrekt. </w:t>
      </w:r>
    </w:p>
    <w:p w14:paraId="56612A81" w14:textId="677F8D3A" w:rsidR="00383640" w:rsidRPr="00F04BFB" w:rsidRDefault="00383640" w:rsidP="00383640">
      <w:pPr>
        <w:pStyle w:val="Artikel7"/>
        <w:rPr>
          <w:szCs w:val="20"/>
        </w:rPr>
      </w:pPr>
      <w:r w:rsidRPr="00F04BFB">
        <w:rPr>
          <w:szCs w:val="20"/>
        </w:rPr>
        <w:t xml:space="preserve">De overeengekomen aanneemsom wordt </w:t>
      </w:r>
      <w:r w:rsidR="005546ED" w:rsidRPr="00F04BFB">
        <w:rPr>
          <w:szCs w:val="20"/>
        </w:rPr>
        <w:t xml:space="preserve">na het verstrijken van de initiële looptijd </w:t>
      </w:r>
      <w:r w:rsidRPr="00F04BFB">
        <w:rPr>
          <w:szCs w:val="20"/>
        </w:rPr>
        <w:t xml:space="preserve">jaarlijks geïndexeerd met een percentage gelijk aan door het Centraal bureau voor de Statistiek (CBS) volgens open data gepubliceerde Grond-, weg- en waterbouw (GWW) (zie: </w:t>
      </w:r>
      <w:hyperlink r:id="rId8" w:history="1">
        <w:r w:rsidRPr="00F04BFB">
          <w:rPr>
            <w:rStyle w:val="Hyperlink"/>
            <w:iCs/>
            <w:szCs w:val="20"/>
          </w:rPr>
          <w:t>https://opendata.cbs.nl/statline/</w:t>
        </w:r>
      </w:hyperlink>
      <w:r w:rsidRPr="00F04BFB">
        <w:rPr>
          <w:szCs w:val="20"/>
        </w:rPr>
        <w:t xml:space="preserve"> Thema’s &gt; Bouwen en wonen &gt; Bouwen &gt; Bouwkosten &gt; Grond-, weg- en waterbouw (GWW) inputprijsindex 2015 = 100 &gt; 42/43: Grond-, weg-, en waterbouw. Als basis dient het laatste bekende GWW </w:t>
      </w:r>
      <w:r w:rsidR="00AA2E66" w:rsidRPr="00F04BFB">
        <w:rPr>
          <w:szCs w:val="20"/>
        </w:rPr>
        <w:t xml:space="preserve">maandcijfer van </w:t>
      </w:r>
      <w:r w:rsidR="00EF277D" w:rsidRPr="00F04BFB">
        <w:rPr>
          <w:szCs w:val="20"/>
        </w:rPr>
        <w:t>april</w:t>
      </w:r>
      <w:r w:rsidRPr="00F04BFB">
        <w:rPr>
          <w:szCs w:val="20"/>
        </w:rPr>
        <w:t xml:space="preserve"> gebruikt te worden ten opzichte van het voorgaande jaar. Voor 2022 is dit </w:t>
      </w:r>
      <w:r w:rsidR="008D2092" w:rsidRPr="00F04BFB">
        <w:rPr>
          <w:szCs w:val="20"/>
        </w:rPr>
        <w:t>141</w:t>
      </w:r>
      <w:r w:rsidRPr="00F04BFB">
        <w:rPr>
          <w:szCs w:val="20"/>
        </w:rPr>
        <w:t>,0. Opdrachtnemer geeft jaarlijks vóór 1</w:t>
      </w:r>
      <w:r w:rsidR="002E780F" w:rsidRPr="00F04BFB">
        <w:rPr>
          <w:szCs w:val="20"/>
        </w:rPr>
        <w:t xml:space="preserve"> </w:t>
      </w:r>
      <w:r w:rsidR="00EF277D" w:rsidRPr="00F04BFB">
        <w:rPr>
          <w:szCs w:val="20"/>
        </w:rPr>
        <w:t>juni</w:t>
      </w:r>
      <w:r w:rsidR="00D330FA" w:rsidRPr="00F04BFB">
        <w:rPr>
          <w:szCs w:val="20"/>
        </w:rPr>
        <w:t xml:space="preserve"> </w:t>
      </w:r>
      <w:r w:rsidRPr="00F04BFB">
        <w:rPr>
          <w:szCs w:val="20"/>
        </w:rPr>
        <w:t xml:space="preserve">aan, met welk percentage de aanneemsom verhoogd </w:t>
      </w:r>
      <w:proofErr w:type="spellStart"/>
      <w:r w:rsidRPr="00F04BFB">
        <w:rPr>
          <w:szCs w:val="20"/>
        </w:rPr>
        <w:t>danwel</w:t>
      </w:r>
      <w:proofErr w:type="spellEnd"/>
      <w:r w:rsidRPr="00F04BFB">
        <w:rPr>
          <w:szCs w:val="20"/>
        </w:rPr>
        <w:t xml:space="preserve"> verlaagd moet worden.</w:t>
      </w:r>
    </w:p>
    <w:p w14:paraId="68A8780B" w14:textId="429F568C" w:rsidR="00383640" w:rsidRPr="00F04BFB" w:rsidRDefault="00383640" w:rsidP="00383640">
      <w:pPr>
        <w:pStyle w:val="Artikel7"/>
        <w:numPr>
          <w:ilvl w:val="0"/>
          <w:numId w:val="0"/>
        </w:numPr>
        <w:ind w:left="737"/>
        <w:rPr>
          <w:szCs w:val="20"/>
        </w:rPr>
      </w:pPr>
      <w:r w:rsidRPr="00F04BFB">
        <w:rPr>
          <w:szCs w:val="20"/>
        </w:rPr>
        <w:t>Voorbeeld: indien het laatst bekende indexcijfer van het jaar 2023 gesteld is op GWW  van 1</w:t>
      </w:r>
      <w:r w:rsidR="00F04407" w:rsidRPr="00F04BFB">
        <w:rPr>
          <w:szCs w:val="20"/>
        </w:rPr>
        <w:t>43</w:t>
      </w:r>
      <w:r w:rsidRPr="00F04BFB">
        <w:rPr>
          <w:szCs w:val="20"/>
        </w:rPr>
        <w:t>,</w:t>
      </w:r>
      <w:r w:rsidR="00F04407" w:rsidRPr="00F04BFB">
        <w:rPr>
          <w:szCs w:val="20"/>
        </w:rPr>
        <w:t>5</w:t>
      </w:r>
      <w:r w:rsidRPr="00F04BFB">
        <w:rPr>
          <w:szCs w:val="20"/>
        </w:rPr>
        <w:t xml:space="preserve"> en de aanneemsom is € 200.000 dan wordt de aanneemsom/1</w:t>
      </w:r>
      <w:r w:rsidR="00F04407" w:rsidRPr="00F04BFB">
        <w:rPr>
          <w:szCs w:val="20"/>
        </w:rPr>
        <w:t>41</w:t>
      </w:r>
      <w:r w:rsidRPr="00F04BFB">
        <w:rPr>
          <w:szCs w:val="20"/>
        </w:rPr>
        <w:t>,0*1</w:t>
      </w:r>
      <w:r w:rsidR="00F04407" w:rsidRPr="00F04BFB">
        <w:rPr>
          <w:szCs w:val="20"/>
        </w:rPr>
        <w:t>43,5</w:t>
      </w:r>
      <w:r w:rsidRPr="00F04BFB">
        <w:rPr>
          <w:szCs w:val="20"/>
        </w:rPr>
        <w:t xml:space="preserve"> = € </w:t>
      </w:r>
      <w:r w:rsidR="00F04407" w:rsidRPr="00F04BFB">
        <w:rPr>
          <w:szCs w:val="20"/>
        </w:rPr>
        <w:t>203.546,1</w:t>
      </w:r>
      <w:r w:rsidRPr="00F04BFB">
        <w:rPr>
          <w:szCs w:val="20"/>
        </w:rPr>
        <w:t>.</w:t>
      </w:r>
    </w:p>
    <w:p w14:paraId="4BBE4F1C" w14:textId="77777777" w:rsidR="00F85B3B" w:rsidRPr="00F04BFB" w:rsidRDefault="00F85B3B" w:rsidP="00F85B3B">
      <w:pPr>
        <w:pStyle w:val="Artikel6"/>
        <w:numPr>
          <w:ilvl w:val="0"/>
          <w:numId w:val="0"/>
        </w:numPr>
        <w:spacing w:line="276" w:lineRule="auto"/>
        <w:ind w:left="737" w:right="0" w:hanging="737"/>
        <w:jc w:val="both"/>
        <w:rPr>
          <w:szCs w:val="20"/>
        </w:rPr>
      </w:pPr>
    </w:p>
    <w:p w14:paraId="5EEDBCE9" w14:textId="77777777" w:rsidR="00F85B3B" w:rsidRPr="00F04BFB" w:rsidRDefault="00F85B3B" w:rsidP="00F85B3B">
      <w:pPr>
        <w:pStyle w:val="Artikel"/>
        <w:spacing w:line="276" w:lineRule="auto"/>
        <w:ind w:left="1388" w:hanging="537"/>
        <w:jc w:val="both"/>
      </w:pPr>
      <w:r w:rsidRPr="00F04BFB">
        <w:t>Controle</w:t>
      </w:r>
    </w:p>
    <w:p w14:paraId="61752B62" w14:textId="77777777" w:rsidR="00F85B3B" w:rsidRPr="00F04BFB" w:rsidRDefault="00F85B3B" w:rsidP="00AC0C0A">
      <w:pPr>
        <w:pStyle w:val="Artikel8"/>
        <w:tabs>
          <w:tab w:val="left" w:pos="142"/>
        </w:tabs>
        <w:ind w:left="709" w:hanging="709"/>
        <w:rPr>
          <w:szCs w:val="20"/>
        </w:rPr>
      </w:pPr>
      <w:r w:rsidRPr="00F04BFB">
        <w:rPr>
          <w:szCs w:val="20"/>
        </w:rPr>
        <w:t>De Opdrachtgever en de Opdrachtnemer komen overeen dat de Opdrachtgever inzage heeft in het door de Opdrachtnemer gevoerde kwaliteitsbeleid, financiële administratie en alle andere zaken die noodzakelijk zijn voor een goede bedrijfsvoering.</w:t>
      </w:r>
    </w:p>
    <w:p w14:paraId="670E284A" w14:textId="77777777" w:rsidR="00F85B3B" w:rsidRPr="00F04BFB" w:rsidRDefault="00F85B3B" w:rsidP="00AC0C0A">
      <w:pPr>
        <w:pStyle w:val="Artikel8"/>
        <w:ind w:left="709" w:hanging="709"/>
        <w:rPr>
          <w:szCs w:val="20"/>
        </w:rPr>
      </w:pPr>
      <w:r w:rsidRPr="00F04BFB">
        <w:rPr>
          <w:szCs w:val="20"/>
        </w:rPr>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252C88FC" w14:textId="77777777" w:rsidR="00F85B3B" w:rsidRPr="00F04BFB" w:rsidRDefault="00F85B3B" w:rsidP="00AC0C0A">
      <w:pPr>
        <w:pStyle w:val="Artikel8"/>
        <w:ind w:left="709" w:hanging="709"/>
        <w:rPr>
          <w:szCs w:val="20"/>
        </w:rPr>
      </w:pPr>
      <w:r w:rsidRPr="00F04BFB">
        <w:rPr>
          <w:szCs w:val="20"/>
        </w:rPr>
        <w:t>De Opdrachtgever is gehouden de Opdrachtnemer tijdig te informeren over de procedure, inhoud en omvang van de (materiële) controle.</w:t>
      </w:r>
    </w:p>
    <w:p w14:paraId="388FE6D1" w14:textId="4711F921" w:rsidR="00F85B3B" w:rsidRPr="00F04BFB" w:rsidRDefault="00F85B3B" w:rsidP="00AC0C0A">
      <w:pPr>
        <w:pStyle w:val="Artikel8"/>
        <w:tabs>
          <w:tab w:val="left" w:pos="1418"/>
        </w:tabs>
        <w:ind w:left="709" w:hanging="709"/>
        <w:rPr>
          <w:szCs w:val="20"/>
        </w:rPr>
      </w:pPr>
      <w:r w:rsidRPr="00F04BFB">
        <w:rPr>
          <w:szCs w:val="20"/>
        </w:rPr>
        <w:t>De Opdrachtnemer zal de daartoe aangewezen medewerker(s) van de Opdrachtgever bij de uitoefening van zijn (hun) taak behulpzaam zijn, zoals dat redelijkerwijs van de Opdrachtnemer mag worden verlangd.</w:t>
      </w:r>
    </w:p>
    <w:p w14:paraId="178F31C5" w14:textId="6B7510AE" w:rsidR="009D3BB0" w:rsidRPr="00F04BFB" w:rsidRDefault="009D3BB0" w:rsidP="009D3BB0">
      <w:pPr>
        <w:pStyle w:val="Artikel8"/>
        <w:numPr>
          <w:ilvl w:val="0"/>
          <w:numId w:val="0"/>
        </w:numPr>
        <w:ind w:left="644" w:hanging="360"/>
        <w:rPr>
          <w:szCs w:val="20"/>
        </w:rPr>
      </w:pPr>
    </w:p>
    <w:p w14:paraId="050DD34F" w14:textId="77777777" w:rsidR="009D3BB0" w:rsidRPr="00F04BFB" w:rsidRDefault="009D3BB0" w:rsidP="009D3BB0">
      <w:pPr>
        <w:pStyle w:val="Artikel8"/>
        <w:numPr>
          <w:ilvl w:val="0"/>
          <w:numId w:val="0"/>
        </w:numPr>
        <w:ind w:left="644" w:hanging="360"/>
        <w:rPr>
          <w:szCs w:val="20"/>
        </w:rPr>
      </w:pPr>
    </w:p>
    <w:p w14:paraId="0396AD68" w14:textId="77777777" w:rsidR="00F85B3B" w:rsidRPr="00F04BFB" w:rsidRDefault="00F85B3B" w:rsidP="00F85B3B">
      <w:pPr>
        <w:pStyle w:val="Artikel7"/>
        <w:numPr>
          <w:ilvl w:val="0"/>
          <w:numId w:val="0"/>
        </w:numPr>
        <w:spacing w:line="276" w:lineRule="auto"/>
        <w:ind w:right="0"/>
        <w:jc w:val="both"/>
        <w:rPr>
          <w:szCs w:val="20"/>
        </w:rPr>
      </w:pPr>
    </w:p>
    <w:p w14:paraId="46871B37" w14:textId="77777777" w:rsidR="00F85B3B" w:rsidRPr="00F04BFB" w:rsidRDefault="00F85B3B" w:rsidP="00F85B3B">
      <w:pPr>
        <w:pStyle w:val="Artikel"/>
        <w:spacing w:line="276" w:lineRule="auto"/>
        <w:ind w:left="1388" w:hanging="537"/>
        <w:jc w:val="both"/>
      </w:pPr>
      <w:r w:rsidRPr="00F04BFB">
        <w:t>Betaling</w:t>
      </w:r>
    </w:p>
    <w:p w14:paraId="24C569CE" w14:textId="77777777" w:rsidR="00687070" w:rsidRPr="00F04BFB" w:rsidRDefault="00687070" w:rsidP="00FE4FE9">
      <w:pPr>
        <w:pStyle w:val="Artikel9"/>
        <w:rPr>
          <w:rFonts w:ascii="Trebuchet MS" w:hAnsi="Trebuchet MS"/>
          <w:szCs w:val="20"/>
        </w:rPr>
      </w:pPr>
      <w:r w:rsidRPr="00F04BFB">
        <w:rPr>
          <w:rFonts w:ascii="Trebuchet MS" w:hAnsi="Trebuchet MS"/>
          <w:szCs w:val="20"/>
        </w:rPr>
        <w:t xml:space="preserve">De factuur moet zijn voorzien van routenummer en naam van uw contactpersoon bij Opdrachtgever, een duidelijke </w:t>
      </w:r>
      <w:proofErr w:type="spellStart"/>
      <w:r w:rsidRPr="00F04BFB">
        <w:rPr>
          <w:rFonts w:ascii="Trebuchet MS" w:hAnsi="Trebuchet MS"/>
          <w:szCs w:val="20"/>
        </w:rPr>
        <w:t>BTW-specificatie</w:t>
      </w:r>
      <w:proofErr w:type="spellEnd"/>
      <w:r w:rsidRPr="00F04BFB">
        <w:rPr>
          <w:rFonts w:ascii="Trebuchet MS" w:hAnsi="Trebuchet MS"/>
          <w:szCs w:val="20"/>
        </w:rPr>
        <w:t xml:space="preserve"> en eventueel aanvullende eisen zoals beschreven in het programma van eisen. De factuur wordt getoetst aan de wettelijke eisen die de Belastingdienst aan een factuur stelt. Indien de factuur hier niet aan voldoet wordt de factuur geretourneerd.</w:t>
      </w:r>
    </w:p>
    <w:p w14:paraId="4478CB9E" w14:textId="727393F6" w:rsidR="00687070" w:rsidRPr="00F04BFB" w:rsidRDefault="00687070" w:rsidP="00FE4FE9">
      <w:pPr>
        <w:pStyle w:val="Artikel9"/>
        <w:rPr>
          <w:rFonts w:ascii="Trebuchet MS" w:hAnsi="Trebuchet MS"/>
          <w:szCs w:val="20"/>
        </w:rPr>
      </w:pPr>
      <w:r w:rsidRPr="00F04BFB">
        <w:rPr>
          <w:rFonts w:ascii="Trebuchet MS" w:hAnsi="Trebuchet MS"/>
          <w:szCs w:val="20"/>
        </w:rPr>
        <w:t>De betaling van de opdrachtsom geschiedt binnen maximaal 30 dagen nadat Opdrachtgever de factuur heeft ontvangen. U kunt een e-factuur sturen via het netwerk</w:t>
      </w:r>
      <w:r w:rsidR="00026AF9" w:rsidRPr="00F04BFB">
        <w:rPr>
          <w:rFonts w:ascii="Trebuchet MS" w:hAnsi="Trebuchet MS"/>
          <w:szCs w:val="20"/>
        </w:rPr>
        <w:t xml:space="preserve"> van </w:t>
      </w:r>
      <w:proofErr w:type="spellStart"/>
      <w:r w:rsidR="00026AF9" w:rsidRPr="00F04BFB">
        <w:rPr>
          <w:rFonts w:ascii="Trebuchet MS" w:hAnsi="Trebuchet MS"/>
          <w:szCs w:val="20"/>
        </w:rPr>
        <w:t>Peppol</w:t>
      </w:r>
      <w:proofErr w:type="spellEnd"/>
      <w:r w:rsidR="007065DE" w:rsidRPr="00F04BFB">
        <w:rPr>
          <w:rStyle w:val="Voetnootmarkering"/>
          <w:rFonts w:ascii="Trebuchet MS" w:hAnsi="Trebuchet MS"/>
          <w:szCs w:val="20"/>
        </w:rPr>
        <w:footnoteReference w:id="1"/>
      </w:r>
      <w:r w:rsidR="00026AF9" w:rsidRPr="00F04BFB">
        <w:rPr>
          <w:rFonts w:ascii="Trebuchet MS" w:hAnsi="Trebuchet MS"/>
          <w:szCs w:val="20"/>
        </w:rPr>
        <w:t>. Het OIN nummer van de gemeente Súdwest-Fryslân is  00000001823288444000.</w:t>
      </w:r>
    </w:p>
    <w:p w14:paraId="79D6DC0C" w14:textId="7E45D4F8" w:rsidR="00F85B3B" w:rsidRPr="00F04BFB" w:rsidRDefault="00F85B3B" w:rsidP="00FE4FE9">
      <w:pPr>
        <w:pStyle w:val="Artikel9"/>
        <w:rPr>
          <w:rFonts w:ascii="Trebuchet MS" w:hAnsi="Trebuchet MS"/>
          <w:szCs w:val="20"/>
        </w:rPr>
      </w:pPr>
      <w:r w:rsidRPr="00F04BFB">
        <w:rPr>
          <w:rFonts w:ascii="Trebuchet MS" w:hAnsi="Trebuchet MS"/>
          <w:szCs w:val="20"/>
        </w:rPr>
        <w:t>De vergoeding geschiedt overeenkomstig de door Opdrachtnemer aangeboden tarieven als opgenomen in zijn/haar Offerte, welke als bijlage 5 bij deze Overeenkomst is toegevoegd.</w:t>
      </w:r>
    </w:p>
    <w:p w14:paraId="5808387C" w14:textId="7501BA9F" w:rsidR="0084481A" w:rsidRPr="00F04BFB" w:rsidRDefault="0084481A" w:rsidP="00FE4FE9">
      <w:pPr>
        <w:pStyle w:val="Artikel9"/>
        <w:rPr>
          <w:rFonts w:ascii="Trebuchet MS" w:hAnsi="Trebuchet MS"/>
          <w:szCs w:val="20"/>
        </w:rPr>
      </w:pPr>
      <w:r w:rsidRPr="00F04BFB">
        <w:rPr>
          <w:rFonts w:ascii="Trebuchet MS" w:hAnsi="Trebuchet MS"/>
          <w:szCs w:val="20"/>
        </w:rPr>
        <w:t xml:space="preserve">De betaling van de aanneemsom per </w:t>
      </w:r>
      <w:r w:rsidR="00C9024E" w:rsidRPr="00F04BFB">
        <w:rPr>
          <w:rFonts w:ascii="Trebuchet MS" w:hAnsi="Trebuchet MS"/>
          <w:szCs w:val="20"/>
        </w:rPr>
        <w:t>33 maanden</w:t>
      </w:r>
      <w:r w:rsidRPr="00F04BFB">
        <w:rPr>
          <w:rFonts w:ascii="Trebuchet MS" w:hAnsi="Trebuchet MS"/>
          <w:szCs w:val="20"/>
        </w:rPr>
        <w:t xml:space="preserve"> geschiedt in acht (8) maandelijkse termijnen. De eerste termijn vindt plaats in april, de laatste in november.</w:t>
      </w:r>
    </w:p>
    <w:p w14:paraId="42C49EF0" w14:textId="77777777" w:rsidR="00F85B3B" w:rsidRPr="00F04BFB" w:rsidRDefault="00F85B3B" w:rsidP="00F85B3B">
      <w:pPr>
        <w:pStyle w:val="Artikel8"/>
        <w:numPr>
          <w:ilvl w:val="0"/>
          <w:numId w:val="0"/>
        </w:numPr>
        <w:spacing w:line="276" w:lineRule="auto"/>
        <w:ind w:right="0"/>
        <w:jc w:val="both"/>
        <w:rPr>
          <w:szCs w:val="20"/>
        </w:rPr>
      </w:pPr>
    </w:p>
    <w:p w14:paraId="0C122A4B" w14:textId="77777777" w:rsidR="00F85B3B" w:rsidRPr="00F04BFB" w:rsidRDefault="00F85B3B" w:rsidP="00197636">
      <w:pPr>
        <w:pStyle w:val="Artikel"/>
        <w:tabs>
          <w:tab w:val="left" w:pos="1418"/>
        </w:tabs>
        <w:spacing w:line="276" w:lineRule="auto"/>
        <w:ind w:left="1418" w:hanging="425"/>
        <w:jc w:val="both"/>
      </w:pPr>
      <w:r w:rsidRPr="00F04BFB">
        <w:t>Rapportage en verantwoording</w:t>
      </w:r>
    </w:p>
    <w:p w14:paraId="11F44860" w14:textId="0AC31584" w:rsidR="0084481A" w:rsidRPr="00F04BFB" w:rsidRDefault="0084481A" w:rsidP="005C35C5">
      <w:pPr>
        <w:pStyle w:val="Artikel10"/>
        <w:rPr>
          <w:szCs w:val="20"/>
        </w:rPr>
      </w:pPr>
      <w:r w:rsidRPr="00F04BFB">
        <w:rPr>
          <w:szCs w:val="20"/>
        </w:rPr>
        <w:t>Opdrachtnemer en Opdrachtgever inspecteren eens per vier (4) weken de beeldkwaliteit in het betreffende perceel of rayon.</w:t>
      </w:r>
    </w:p>
    <w:p w14:paraId="1BCC8F7E" w14:textId="77777777" w:rsidR="0084481A" w:rsidRPr="00F04BFB" w:rsidRDefault="0084481A" w:rsidP="0084481A">
      <w:pPr>
        <w:pStyle w:val="Artikel10"/>
        <w:numPr>
          <w:ilvl w:val="0"/>
          <w:numId w:val="0"/>
        </w:numPr>
        <w:ind w:left="737"/>
        <w:rPr>
          <w:szCs w:val="20"/>
          <w:highlight w:val="yellow"/>
        </w:rPr>
      </w:pPr>
    </w:p>
    <w:p w14:paraId="4B9D8444" w14:textId="77777777" w:rsidR="00F85B3B" w:rsidRPr="00F04BFB" w:rsidRDefault="00F85B3B" w:rsidP="00197636">
      <w:pPr>
        <w:pStyle w:val="Artikel"/>
        <w:tabs>
          <w:tab w:val="left" w:pos="851"/>
        </w:tabs>
        <w:spacing w:line="276" w:lineRule="auto"/>
        <w:ind w:left="1418" w:hanging="425"/>
        <w:jc w:val="both"/>
      </w:pPr>
      <w:r w:rsidRPr="00F04BFB">
        <w:t>Zorg voor sociale voorwaarden</w:t>
      </w:r>
    </w:p>
    <w:p w14:paraId="74E807AE" w14:textId="77777777" w:rsidR="00F85B3B" w:rsidRPr="00F04BFB" w:rsidRDefault="00F85B3B" w:rsidP="00F52F96">
      <w:pPr>
        <w:pStyle w:val="Artikel11"/>
        <w:rPr>
          <w:szCs w:val="20"/>
        </w:rPr>
      </w:pPr>
      <w:r w:rsidRPr="00F04BFB">
        <w:rPr>
          <w:szCs w:val="20"/>
        </w:rPr>
        <w:t>Aan de uitvoering van de opdracht stelt Opdrachtgever de volgende sociale voorwaarden:</w:t>
      </w:r>
    </w:p>
    <w:p w14:paraId="047B9C65" w14:textId="77777777" w:rsidR="00F85B3B" w:rsidRPr="00F04BFB" w:rsidRDefault="00F85B3B" w:rsidP="00F52F96">
      <w:pPr>
        <w:pStyle w:val="Artikel11"/>
        <w:rPr>
          <w:rFonts w:cs="Arial"/>
          <w:szCs w:val="20"/>
        </w:rPr>
      </w:pPr>
      <w:r w:rsidRPr="00F04BFB">
        <w:rPr>
          <w:rFonts w:cs="Arial"/>
          <w:szCs w:val="20"/>
        </w:rPr>
        <w:t>op de werkplek zijn maatregelen genomen ter bevordering van gelijke kansen op basis van etniciteit of geslacht;</w:t>
      </w:r>
    </w:p>
    <w:p w14:paraId="152B7DAD" w14:textId="77777777" w:rsidR="00F85B3B" w:rsidRPr="00F04BFB" w:rsidRDefault="00F85B3B" w:rsidP="00F52F96">
      <w:pPr>
        <w:pStyle w:val="Artikel11"/>
        <w:rPr>
          <w:rFonts w:cs="Arial"/>
          <w:szCs w:val="20"/>
        </w:rPr>
      </w:pPr>
      <w:r w:rsidRPr="00F04BFB">
        <w:rPr>
          <w:rFonts w:cs="Arial"/>
          <w:szCs w:val="20"/>
        </w:rPr>
        <w:t>bij de uitvoering van de opdracht is voldaan aan de 8 bepalingen van de Internationale Arbeidsorganisatie ("</w:t>
      </w:r>
      <w:r w:rsidRPr="00F04BFB">
        <w:rPr>
          <w:rFonts w:cs="Arial"/>
          <w:bCs/>
          <w:szCs w:val="20"/>
        </w:rPr>
        <w:t>ILO</w:t>
      </w:r>
      <w:r w:rsidRPr="00F04BFB">
        <w:rPr>
          <w:rFonts w:cs="Arial"/>
          <w:szCs w:val="20"/>
        </w:rPr>
        <w:t>"):</w:t>
      </w:r>
    </w:p>
    <w:p w14:paraId="4081050E" w14:textId="77777777" w:rsidR="00F85B3B" w:rsidRPr="00F04BFB" w:rsidRDefault="00F85B3B" w:rsidP="00F52F96">
      <w:pPr>
        <w:pStyle w:val="Artikel11"/>
        <w:numPr>
          <w:ilvl w:val="0"/>
          <w:numId w:val="0"/>
        </w:numPr>
        <w:ind w:left="737"/>
        <w:rPr>
          <w:rFonts w:cs="Arial"/>
          <w:color w:val="000000"/>
          <w:szCs w:val="20"/>
        </w:rPr>
      </w:pPr>
      <w:r w:rsidRPr="00F04BFB">
        <w:rPr>
          <w:rFonts w:cs="Arial"/>
          <w:color w:val="000000"/>
          <w:szCs w:val="20"/>
        </w:rPr>
        <w:t>-</w:t>
      </w:r>
      <w:r w:rsidRPr="00F04BFB">
        <w:rPr>
          <w:rFonts w:cs="Arial"/>
          <w:color w:val="000000"/>
          <w:szCs w:val="20"/>
        </w:rPr>
        <w:tab/>
        <w:t>verbod op kinderarbeid;</w:t>
      </w:r>
    </w:p>
    <w:p w14:paraId="30ABAE32" w14:textId="77777777" w:rsidR="00F85B3B" w:rsidRPr="00F04BFB" w:rsidRDefault="00F85B3B" w:rsidP="00F52F96">
      <w:pPr>
        <w:pStyle w:val="Artikel11"/>
        <w:numPr>
          <w:ilvl w:val="0"/>
          <w:numId w:val="0"/>
        </w:numPr>
        <w:ind w:left="737"/>
        <w:rPr>
          <w:rFonts w:cs="Arial"/>
          <w:color w:val="000000"/>
          <w:szCs w:val="20"/>
        </w:rPr>
      </w:pPr>
      <w:r w:rsidRPr="00F04BFB">
        <w:rPr>
          <w:rFonts w:cs="Arial"/>
          <w:color w:val="000000"/>
          <w:szCs w:val="20"/>
        </w:rPr>
        <w:t>-</w:t>
      </w:r>
      <w:r w:rsidRPr="00F04BFB">
        <w:rPr>
          <w:rFonts w:cs="Arial"/>
          <w:color w:val="000000"/>
          <w:szCs w:val="20"/>
        </w:rPr>
        <w:tab/>
        <w:t>verbod op dwangarbeid;</w:t>
      </w:r>
    </w:p>
    <w:p w14:paraId="45469246" w14:textId="77777777" w:rsidR="00F85B3B" w:rsidRPr="00F04BFB" w:rsidRDefault="00F85B3B" w:rsidP="00F52F96">
      <w:pPr>
        <w:pStyle w:val="Artikel11"/>
        <w:numPr>
          <w:ilvl w:val="0"/>
          <w:numId w:val="0"/>
        </w:numPr>
        <w:ind w:left="737"/>
        <w:rPr>
          <w:rFonts w:cs="Arial"/>
          <w:color w:val="000000"/>
          <w:szCs w:val="20"/>
        </w:rPr>
      </w:pPr>
      <w:r w:rsidRPr="00F04BFB">
        <w:rPr>
          <w:rFonts w:cs="Arial"/>
          <w:color w:val="000000"/>
          <w:szCs w:val="20"/>
        </w:rPr>
        <w:t>-</w:t>
      </w:r>
      <w:r w:rsidRPr="00F04BFB">
        <w:rPr>
          <w:rFonts w:cs="Arial"/>
          <w:color w:val="000000"/>
          <w:szCs w:val="20"/>
        </w:rPr>
        <w:tab/>
        <w:t>verbod op discriminatie van werknemers;</w:t>
      </w:r>
    </w:p>
    <w:p w14:paraId="3F6666AA" w14:textId="77777777" w:rsidR="00F85B3B" w:rsidRPr="00F04BFB" w:rsidRDefault="00F85B3B" w:rsidP="00F52F96">
      <w:pPr>
        <w:pStyle w:val="Artikel11"/>
        <w:numPr>
          <w:ilvl w:val="0"/>
          <w:numId w:val="0"/>
        </w:numPr>
        <w:ind w:left="737"/>
        <w:rPr>
          <w:rFonts w:cs="Arial"/>
          <w:color w:val="000000"/>
          <w:szCs w:val="20"/>
        </w:rPr>
      </w:pPr>
      <w:r w:rsidRPr="00F04BFB">
        <w:rPr>
          <w:rFonts w:cs="Arial"/>
          <w:color w:val="000000"/>
          <w:szCs w:val="20"/>
        </w:rPr>
        <w:t>-</w:t>
      </w:r>
      <w:r w:rsidRPr="00F04BFB">
        <w:rPr>
          <w:rFonts w:cs="Arial"/>
          <w:color w:val="000000"/>
          <w:szCs w:val="20"/>
        </w:rPr>
        <w:tab/>
        <w:t>vrijheid van (vak)vereniging en recht op collectieve arbeidsonderhandelingen;</w:t>
      </w:r>
    </w:p>
    <w:p w14:paraId="567D5C6D" w14:textId="77777777" w:rsidR="00F85B3B" w:rsidRPr="00F04BFB" w:rsidRDefault="00F85B3B" w:rsidP="00F52F96">
      <w:pPr>
        <w:pStyle w:val="Artikel11"/>
        <w:numPr>
          <w:ilvl w:val="0"/>
          <w:numId w:val="0"/>
        </w:numPr>
        <w:ind w:left="737"/>
        <w:rPr>
          <w:rFonts w:cs="Arial"/>
          <w:color w:val="000000"/>
          <w:szCs w:val="20"/>
        </w:rPr>
      </w:pPr>
      <w:r w:rsidRPr="00F04BFB">
        <w:rPr>
          <w:rFonts w:cs="Arial"/>
          <w:color w:val="000000"/>
          <w:szCs w:val="20"/>
        </w:rPr>
        <w:t>-</w:t>
      </w:r>
      <w:r w:rsidRPr="00F04BFB">
        <w:rPr>
          <w:rFonts w:cs="Arial"/>
          <w:color w:val="000000"/>
          <w:szCs w:val="20"/>
        </w:rPr>
        <w:tab/>
        <w:t>betaling van een leefbaar loon;</w:t>
      </w:r>
    </w:p>
    <w:p w14:paraId="224FA52E" w14:textId="77777777" w:rsidR="00F85B3B" w:rsidRPr="00F04BFB" w:rsidRDefault="00F85B3B" w:rsidP="00F52F96">
      <w:pPr>
        <w:pStyle w:val="Artikel11"/>
        <w:numPr>
          <w:ilvl w:val="0"/>
          <w:numId w:val="0"/>
        </w:numPr>
        <w:ind w:left="737"/>
        <w:rPr>
          <w:rFonts w:cs="Arial"/>
          <w:color w:val="000000"/>
          <w:szCs w:val="20"/>
        </w:rPr>
      </w:pPr>
      <w:r w:rsidRPr="00F04BFB">
        <w:rPr>
          <w:rFonts w:cs="Arial"/>
          <w:color w:val="000000"/>
          <w:szCs w:val="20"/>
        </w:rPr>
        <w:t>-</w:t>
      </w:r>
      <w:r w:rsidRPr="00F04BFB">
        <w:rPr>
          <w:rFonts w:cs="Arial"/>
          <w:color w:val="000000"/>
          <w:szCs w:val="20"/>
        </w:rPr>
        <w:tab/>
        <w:t>buitensporig overwerk komt niet voor en overwerk wordt gecompenseerd;</w:t>
      </w:r>
    </w:p>
    <w:p w14:paraId="6480988C" w14:textId="77777777" w:rsidR="00F85B3B" w:rsidRPr="00F04BFB" w:rsidRDefault="00F85B3B" w:rsidP="00F52F96">
      <w:pPr>
        <w:pStyle w:val="Artikel11"/>
        <w:numPr>
          <w:ilvl w:val="0"/>
          <w:numId w:val="0"/>
        </w:numPr>
        <w:ind w:left="737"/>
        <w:rPr>
          <w:rFonts w:cs="Arial"/>
          <w:color w:val="000000"/>
          <w:szCs w:val="20"/>
        </w:rPr>
      </w:pPr>
      <w:r w:rsidRPr="00F04BFB">
        <w:rPr>
          <w:rFonts w:cs="Arial"/>
          <w:color w:val="000000"/>
          <w:szCs w:val="20"/>
        </w:rPr>
        <w:t>-</w:t>
      </w:r>
      <w:r w:rsidRPr="00F04BFB">
        <w:rPr>
          <w:rFonts w:cs="Arial"/>
          <w:color w:val="000000"/>
          <w:szCs w:val="20"/>
        </w:rPr>
        <w:tab/>
        <w:t>er zijn veilige en gezonde werkomstandigheden;</w:t>
      </w:r>
    </w:p>
    <w:p w14:paraId="34690D99" w14:textId="77777777" w:rsidR="00F85B3B" w:rsidRPr="00F04BFB" w:rsidRDefault="00F85B3B" w:rsidP="00F52F96">
      <w:pPr>
        <w:pStyle w:val="Artikel11"/>
        <w:numPr>
          <w:ilvl w:val="0"/>
          <w:numId w:val="0"/>
        </w:numPr>
        <w:ind w:left="737"/>
        <w:rPr>
          <w:rFonts w:cs="Arial"/>
          <w:szCs w:val="20"/>
        </w:rPr>
      </w:pPr>
      <w:r w:rsidRPr="00F04BFB">
        <w:rPr>
          <w:rFonts w:cs="Arial"/>
          <w:color w:val="000000"/>
          <w:szCs w:val="20"/>
        </w:rPr>
        <w:t>-</w:t>
      </w:r>
      <w:r w:rsidRPr="00F04BFB">
        <w:rPr>
          <w:rFonts w:cs="Arial"/>
          <w:color w:val="000000"/>
          <w:szCs w:val="20"/>
        </w:rPr>
        <w:tab/>
        <w:t>arbeiders hebben een wettig arbeidscontract.</w:t>
      </w:r>
      <w:r w:rsidRPr="00F04BFB">
        <w:rPr>
          <w:rFonts w:cs="Arial"/>
          <w:szCs w:val="20"/>
        </w:rPr>
        <w:t xml:space="preserve"> </w:t>
      </w:r>
    </w:p>
    <w:p w14:paraId="3D3B7F26" w14:textId="22064948" w:rsidR="00F85B3B" w:rsidRPr="00F04BFB" w:rsidRDefault="00F85B3B" w:rsidP="00F52F96">
      <w:pPr>
        <w:pStyle w:val="Artikel11"/>
        <w:rPr>
          <w:szCs w:val="20"/>
        </w:rPr>
      </w:pPr>
      <w:r w:rsidRPr="00F04BFB">
        <w:rPr>
          <w:szCs w:val="20"/>
        </w:rPr>
        <w:t>De Opdrachtnemer is verplicht minimaal 2% van de totale opdrachtwaarde</w:t>
      </w:r>
      <w:r w:rsidR="00410B36" w:rsidRPr="00F04BFB">
        <w:rPr>
          <w:szCs w:val="20"/>
        </w:rPr>
        <w:t xml:space="preserve"> excl. BTW</w:t>
      </w:r>
      <w:r w:rsidR="00E27B57" w:rsidRPr="00F04BFB">
        <w:rPr>
          <w:szCs w:val="20"/>
        </w:rPr>
        <w:t>, met een maximum van €300.000,</w:t>
      </w:r>
      <w:r w:rsidRPr="00F04BFB">
        <w:rPr>
          <w:szCs w:val="20"/>
        </w:rPr>
        <w:t xml:space="preserve"> naar aanleiding van de opdracht aan te wenden voor </w:t>
      </w:r>
      <w:proofErr w:type="spellStart"/>
      <w:r w:rsidRPr="00F04BFB">
        <w:rPr>
          <w:szCs w:val="20"/>
        </w:rPr>
        <w:t>social</w:t>
      </w:r>
      <w:proofErr w:type="spellEnd"/>
      <w:r w:rsidRPr="00F04BFB">
        <w:rPr>
          <w:szCs w:val="20"/>
        </w:rPr>
        <w:t xml:space="preserve"> return inspanningen. </w:t>
      </w:r>
    </w:p>
    <w:p w14:paraId="2E89A31B" w14:textId="7E39DF83" w:rsidR="00F85B3B" w:rsidRPr="00F04BFB" w:rsidRDefault="00F85B3B" w:rsidP="00F52F96">
      <w:pPr>
        <w:pStyle w:val="Artikel11"/>
        <w:rPr>
          <w:szCs w:val="20"/>
        </w:rPr>
      </w:pPr>
      <w:bookmarkStart w:id="4" w:name="_Hlk116907663"/>
      <w:r w:rsidRPr="00F04BFB">
        <w:rPr>
          <w:szCs w:val="20"/>
        </w:rPr>
        <w:t xml:space="preserve">De Opdrachtnemer neemt na gunning contact op met de </w:t>
      </w:r>
      <w:bookmarkStart w:id="5" w:name="_Hlk118180689"/>
      <w:r w:rsidRPr="00F04BFB">
        <w:rPr>
          <w:szCs w:val="20"/>
        </w:rPr>
        <w:t xml:space="preserve">contactpersoon </w:t>
      </w:r>
      <w:proofErr w:type="spellStart"/>
      <w:r w:rsidRPr="00F04BFB">
        <w:rPr>
          <w:szCs w:val="20"/>
        </w:rPr>
        <w:t>Social</w:t>
      </w:r>
      <w:proofErr w:type="spellEnd"/>
      <w:r w:rsidRPr="00F04BFB">
        <w:rPr>
          <w:szCs w:val="20"/>
        </w:rPr>
        <w:t xml:space="preserve"> Return</w:t>
      </w:r>
      <w:bookmarkEnd w:id="5"/>
      <w:r w:rsidR="000D789B" w:rsidRPr="00F04BFB">
        <w:rPr>
          <w:szCs w:val="20"/>
        </w:rPr>
        <w:t xml:space="preserve"> mevr. J. van Dijk </w:t>
      </w:r>
      <w:r w:rsidRPr="00F04BFB">
        <w:rPr>
          <w:szCs w:val="20"/>
        </w:rPr>
        <w:t xml:space="preserve">over de invulling en rapportage van de te realiseren taakstelling. Meer informatie over social return is te raadplegen in paragraaf </w:t>
      </w:r>
      <w:r w:rsidR="000D2ADB" w:rsidRPr="00F04BFB">
        <w:rPr>
          <w:szCs w:val="20"/>
        </w:rPr>
        <w:t>1.</w:t>
      </w:r>
      <w:r w:rsidR="00410B36" w:rsidRPr="00F04BFB">
        <w:rPr>
          <w:szCs w:val="20"/>
        </w:rPr>
        <w:t>6</w:t>
      </w:r>
      <w:r w:rsidRPr="00F04BFB">
        <w:rPr>
          <w:szCs w:val="20"/>
        </w:rPr>
        <w:t xml:space="preserve"> Social Retu</w:t>
      </w:r>
      <w:r w:rsidR="000D2ADB" w:rsidRPr="00F04BFB">
        <w:rPr>
          <w:szCs w:val="20"/>
        </w:rPr>
        <w:t>r</w:t>
      </w:r>
      <w:r w:rsidRPr="00F04BFB">
        <w:rPr>
          <w:szCs w:val="20"/>
        </w:rPr>
        <w:t xml:space="preserve">n van </w:t>
      </w:r>
      <w:r w:rsidR="000D2ADB" w:rsidRPr="00F04BFB">
        <w:rPr>
          <w:szCs w:val="20"/>
        </w:rPr>
        <w:t>het Beschrijvend document.</w:t>
      </w:r>
    </w:p>
    <w:bookmarkEnd w:id="4"/>
    <w:p w14:paraId="71431587" w14:textId="77777777" w:rsidR="00F85B3B" w:rsidRPr="00F04BFB" w:rsidRDefault="00F85B3B" w:rsidP="00F52F96">
      <w:pPr>
        <w:pStyle w:val="Artikel11"/>
        <w:rPr>
          <w:szCs w:val="20"/>
        </w:rPr>
      </w:pPr>
      <w:r w:rsidRPr="00F04BFB">
        <w:rPr>
          <w:szCs w:val="20"/>
        </w:rPr>
        <w:t xml:space="preserve">Indien Opdrachtnemer zijn Social Return verplichting niet nakomt, krijgt de Opdrachtnemer van de Opdrachtgever een redelijke herstelperiode de tijd om de Social Return verplichting alsnog in te vullen. Indien de verplichting na de overeengekomen herstelperiode (gedeeltelijk) niet is voldaan, volgt een inhouding op de laatste betalingstermijn naar rato van het niet gerealiseerde deel dan wel wordt dit niet gerealiseerde deel anderszins bij opdrachtnemer in rekening gebracht. Deze inhouding vindt niet plaats, indien buiten de schuld van de Opdrachtnemer de beoogde inzet van de doelgroepen niet is bereikt. </w:t>
      </w:r>
    </w:p>
    <w:p w14:paraId="359DCA43" w14:textId="194B3396" w:rsidR="00F85B3B" w:rsidRPr="00F04BFB" w:rsidRDefault="00F85B3B" w:rsidP="00F52F96">
      <w:pPr>
        <w:pStyle w:val="Artikel11"/>
        <w:rPr>
          <w:szCs w:val="20"/>
        </w:rPr>
      </w:pPr>
      <w:r w:rsidRPr="00F04BFB">
        <w:rPr>
          <w:szCs w:val="20"/>
        </w:rPr>
        <w:t xml:space="preserve">Opdrachtnemer blijft hoofdelijk aansprakelijk voor deze social return-verplichting, ook indien de Opdrachtnemer werkt met Onderaannemers die een bijdrage leveren aan de inzet voor </w:t>
      </w:r>
      <w:proofErr w:type="spellStart"/>
      <w:r w:rsidR="003D1577" w:rsidRPr="00F04BFB">
        <w:rPr>
          <w:szCs w:val="20"/>
        </w:rPr>
        <w:t>S</w:t>
      </w:r>
      <w:r w:rsidRPr="00F04BFB">
        <w:rPr>
          <w:szCs w:val="20"/>
        </w:rPr>
        <w:t>ocial</w:t>
      </w:r>
      <w:proofErr w:type="spellEnd"/>
      <w:r w:rsidRPr="00F04BFB">
        <w:rPr>
          <w:szCs w:val="20"/>
        </w:rPr>
        <w:t xml:space="preserve"> </w:t>
      </w:r>
      <w:r w:rsidR="003D1577" w:rsidRPr="00F04BFB">
        <w:rPr>
          <w:szCs w:val="20"/>
        </w:rPr>
        <w:t>R</w:t>
      </w:r>
      <w:r w:rsidRPr="00F04BFB">
        <w:rPr>
          <w:szCs w:val="20"/>
        </w:rPr>
        <w:t>eturn.</w:t>
      </w:r>
    </w:p>
    <w:p w14:paraId="78D102F0" w14:textId="056A9FB6" w:rsidR="00410B36" w:rsidRPr="00F04BFB" w:rsidRDefault="00410B36" w:rsidP="00410B36">
      <w:pPr>
        <w:pStyle w:val="Artikel11"/>
        <w:numPr>
          <w:ilvl w:val="0"/>
          <w:numId w:val="0"/>
        </w:numPr>
        <w:ind w:left="737" w:hanging="737"/>
        <w:rPr>
          <w:szCs w:val="20"/>
        </w:rPr>
      </w:pPr>
    </w:p>
    <w:p w14:paraId="667DB998" w14:textId="77777777" w:rsidR="00410B36" w:rsidRPr="00F04BFB" w:rsidRDefault="00410B36" w:rsidP="00410B36">
      <w:pPr>
        <w:pStyle w:val="Artikel11"/>
        <w:numPr>
          <w:ilvl w:val="0"/>
          <w:numId w:val="0"/>
        </w:numPr>
        <w:ind w:left="737" w:hanging="737"/>
        <w:rPr>
          <w:szCs w:val="20"/>
        </w:rPr>
      </w:pPr>
    </w:p>
    <w:p w14:paraId="01654DAD" w14:textId="77777777" w:rsidR="00F85B3B" w:rsidRPr="00F04BFB" w:rsidRDefault="00F85B3B" w:rsidP="00F85B3B">
      <w:pPr>
        <w:pStyle w:val="Artikel10"/>
        <w:numPr>
          <w:ilvl w:val="0"/>
          <w:numId w:val="0"/>
        </w:numPr>
        <w:spacing w:line="276" w:lineRule="auto"/>
        <w:ind w:left="737" w:right="0" w:hanging="737"/>
        <w:jc w:val="both"/>
        <w:rPr>
          <w:szCs w:val="20"/>
        </w:rPr>
      </w:pPr>
    </w:p>
    <w:p w14:paraId="488C794D" w14:textId="77777777" w:rsidR="00F85B3B" w:rsidRPr="00F04BFB" w:rsidRDefault="00F85B3B" w:rsidP="00F85B3B">
      <w:pPr>
        <w:pStyle w:val="Artikel"/>
        <w:spacing w:line="276" w:lineRule="auto"/>
        <w:ind w:left="1418" w:hanging="425"/>
        <w:jc w:val="both"/>
      </w:pPr>
      <w:r w:rsidRPr="00F04BFB">
        <w:t>Opzegtermijn</w:t>
      </w:r>
    </w:p>
    <w:p w14:paraId="5016567D" w14:textId="185ED6DF" w:rsidR="00F85B3B" w:rsidRPr="00F04BFB" w:rsidRDefault="00F85B3B" w:rsidP="00F52F96">
      <w:pPr>
        <w:pStyle w:val="Artikel12"/>
        <w:rPr>
          <w:szCs w:val="20"/>
        </w:rPr>
      </w:pPr>
      <w:r w:rsidRPr="00F04BFB">
        <w:rPr>
          <w:szCs w:val="20"/>
        </w:rPr>
        <w:t xml:space="preserve">In het geval van fusies en overnames behoudt Opdrachtgever zich het recht voor, de Overeenkomst, met in achtneming van een opzegtermijn van </w:t>
      </w:r>
      <w:r w:rsidR="00502614" w:rsidRPr="00F04BFB">
        <w:rPr>
          <w:szCs w:val="20"/>
        </w:rPr>
        <w:t>9</w:t>
      </w:r>
      <w:r w:rsidRPr="00F04BFB">
        <w:rPr>
          <w:szCs w:val="20"/>
        </w:rPr>
        <w:t xml:space="preserve"> maanden, op te zeggen.</w:t>
      </w:r>
    </w:p>
    <w:p w14:paraId="0400D93F" w14:textId="7CE1F6C7" w:rsidR="00F85B3B" w:rsidRPr="00F04BFB" w:rsidRDefault="00F85B3B" w:rsidP="00F52F96">
      <w:pPr>
        <w:pStyle w:val="Artikel12"/>
        <w:rPr>
          <w:szCs w:val="20"/>
        </w:rPr>
      </w:pPr>
      <w:r w:rsidRPr="00F04BFB">
        <w:rPr>
          <w:szCs w:val="20"/>
        </w:rPr>
        <w:t>Indien door of namens de Opdrachtnemer de (uitvoering van de) Overeenkomst niet naar behoren wordt nagekomen, kan de Opdrachtgever, na een ingebrekestelling, de Overeenkomst, met ingang van de dag volgend op de datum van het aangetekend schrijven</w:t>
      </w:r>
      <w:r w:rsidR="00771793" w:rsidRPr="00F04BFB">
        <w:rPr>
          <w:szCs w:val="20"/>
        </w:rPr>
        <w:t xml:space="preserve">, </w:t>
      </w:r>
      <w:r w:rsidRPr="00F04BFB">
        <w:rPr>
          <w:szCs w:val="20"/>
        </w:rPr>
        <w:t>opzeggen.</w:t>
      </w:r>
    </w:p>
    <w:p w14:paraId="6931C160" w14:textId="77777777" w:rsidR="00F85B3B" w:rsidRPr="00F04BFB" w:rsidRDefault="00F85B3B" w:rsidP="00F85B3B">
      <w:pPr>
        <w:pStyle w:val="Artikel11"/>
        <w:numPr>
          <w:ilvl w:val="0"/>
          <w:numId w:val="0"/>
        </w:numPr>
        <w:spacing w:line="276" w:lineRule="auto"/>
        <w:ind w:left="737" w:right="0" w:hanging="737"/>
        <w:jc w:val="both"/>
        <w:rPr>
          <w:szCs w:val="20"/>
        </w:rPr>
      </w:pPr>
    </w:p>
    <w:p w14:paraId="34D46C13" w14:textId="77777777" w:rsidR="00F85B3B" w:rsidRPr="00F04BFB" w:rsidRDefault="00F85B3B" w:rsidP="00F85B3B">
      <w:pPr>
        <w:pStyle w:val="Artikel"/>
        <w:spacing w:line="276" w:lineRule="auto"/>
        <w:ind w:left="1418" w:hanging="425"/>
        <w:jc w:val="both"/>
      </w:pPr>
      <w:r w:rsidRPr="00F04BFB">
        <w:t xml:space="preserve">Beëindiging overeenkomst </w:t>
      </w:r>
    </w:p>
    <w:p w14:paraId="5442D377" w14:textId="77777777" w:rsidR="00F85B3B" w:rsidRPr="00F04BFB" w:rsidRDefault="00F85B3B" w:rsidP="00F52F96">
      <w:pPr>
        <w:pStyle w:val="Artikel13"/>
        <w:rPr>
          <w:szCs w:val="20"/>
        </w:rPr>
      </w:pPr>
      <w:r w:rsidRPr="00F04BFB">
        <w:rPr>
          <w:szCs w:val="20"/>
        </w:rPr>
        <w:t>Indien de Overeenkomst om welke reden ook (tussentijds) eindigt, doet Opdrachtnemer op eerste verzoek van Opdrachtgever datgene wat redelijkerwijs noodzakelijk is om er voor te zorgen dat een nieuwe Opdrachtnemer zonder belemmeringen de uitvoering van de Overeenkomst kan overnemen en/of een soortgelijke prestatie ten behoeve van Opdrachtgever kan verrichten. Dit kan ook inhouden dat Opdrachtnemer gedurende een korte transitieperiode (maximaal zes maanden) de diensten voortzet onder gelijke voorwaarden.</w:t>
      </w:r>
    </w:p>
    <w:p w14:paraId="65FEC69F" w14:textId="6C6B58A1" w:rsidR="001250A4" w:rsidRPr="00F04BFB" w:rsidRDefault="00F85B3B" w:rsidP="005561BF">
      <w:pPr>
        <w:pStyle w:val="Artikel13"/>
        <w:rPr>
          <w:szCs w:val="20"/>
        </w:rPr>
      </w:pPr>
      <w:r w:rsidRPr="00F04BFB">
        <w:rPr>
          <w:szCs w:val="20"/>
        </w:rPr>
        <w:t xml:space="preserve">Indien Opdrachtnemer failliet is verklaard bij gerechtelijke uitspraak met kracht van gewijsde of indien de Opdrachtnemer surseance van betaling heeft verkregen dan is de Opdrachtgever bevoegd deze Overeenkomst met onmiddellijke ingang op te zeggen onverminderd zijn eventuele rechten om in bedoelde gevallen nakoming en/of schadevergoeding te vorderen. </w:t>
      </w:r>
    </w:p>
    <w:p w14:paraId="3C5AC34F" w14:textId="2192D2BE" w:rsidR="005A2860" w:rsidRPr="00F04BFB" w:rsidRDefault="00EF4EA2" w:rsidP="00F52F96">
      <w:pPr>
        <w:pStyle w:val="Artikel13"/>
        <w:rPr>
          <w:szCs w:val="20"/>
        </w:rPr>
      </w:pPr>
      <w:r w:rsidRPr="00F04BFB">
        <w:rPr>
          <w:szCs w:val="20"/>
        </w:rPr>
        <w:t>Indien Opdrachtgever op grond van een Europese/nationale (rechterlijke) uitspraak, al dan niet bij wege van een voorlopige voorziening, of bijvoorbeeld als gevolg van een procedure zoals bedoeld in artikel 258 VWEU, deze Overeenkomst niet meer geheel/gedeeltelijk kan nakomen en/of geheel/gedeeltelijk moet opschorten en/of geboden wordt levering(en) en/of dienst(en) welke onderwerp is (zijn) van de Overeenkomst alsnog (Europees) aan te besteden of met een passende mate van openbaarheid in de markt te zetten, dan is Opdrachtgever gerechtigd de Overeenkomst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7DD644B8" w14:textId="77777777" w:rsidR="00F85B3B" w:rsidRPr="00F04BFB" w:rsidRDefault="00F85B3B" w:rsidP="00F85B3B">
      <w:pPr>
        <w:pStyle w:val="Artikel4"/>
        <w:numPr>
          <w:ilvl w:val="0"/>
          <w:numId w:val="0"/>
        </w:numPr>
        <w:spacing w:line="276" w:lineRule="auto"/>
        <w:ind w:left="737" w:right="0" w:hanging="737"/>
        <w:jc w:val="both"/>
      </w:pPr>
    </w:p>
    <w:p w14:paraId="20174F4A" w14:textId="77777777" w:rsidR="00F85B3B" w:rsidRPr="00F04BFB" w:rsidRDefault="00F85B3B" w:rsidP="00F85B3B">
      <w:pPr>
        <w:pStyle w:val="Artikel"/>
        <w:spacing w:line="276" w:lineRule="auto"/>
        <w:ind w:left="1418" w:hanging="425"/>
        <w:jc w:val="both"/>
      </w:pPr>
      <w:r w:rsidRPr="00F04BFB">
        <w:t>Toepasselijk recht en bevoegde rechter</w:t>
      </w:r>
      <w:r w:rsidRPr="00F04BFB">
        <w:tab/>
      </w:r>
    </w:p>
    <w:p w14:paraId="39499AE2" w14:textId="005C0294" w:rsidR="00F85B3B" w:rsidRPr="00F04BFB" w:rsidRDefault="005379B9" w:rsidP="005379B9">
      <w:pPr>
        <w:pStyle w:val="Geenafstand"/>
        <w:ind w:left="705" w:hanging="705"/>
        <w:rPr>
          <w:rFonts w:ascii="Trebuchet MS" w:hAnsi="Trebuchet MS"/>
          <w:szCs w:val="20"/>
        </w:rPr>
      </w:pPr>
      <w:r w:rsidRPr="00F04BFB">
        <w:rPr>
          <w:rFonts w:ascii="Trebuchet MS" w:hAnsi="Trebuchet MS"/>
          <w:szCs w:val="20"/>
        </w:rPr>
        <w:t>14.1</w:t>
      </w:r>
      <w:r w:rsidRPr="00F04BFB">
        <w:rPr>
          <w:rFonts w:ascii="Trebuchet MS" w:hAnsi="Trebuchet MS"/>
          <w:szCs w:val="20"/>
        </w:rPr>
        <w:tab/>
      </w:r>
      <w:r w:rsidR="00F85B3B" w:rsidRPr="00F04BFB">
        <w:rPr>
          <w:rFonts w:ascii="Trebuchet MS" w:hAnsi="Trebuchet MS"/>
          <w:szCs w:val="20"/>
        </w:rPr>
        <w:t>Op deze Overeenkomst is het Nederlands recht van toepassing. Met betrekking to</w:t>
      </w:r>
      <w:r w:rsidRPr="00F04BFB">
        <w:rPr>
          <w:rFonts w:ascii="Trebuchet MS" w:hAnsi="Trebuchet MS"/>
          <w:szCs w:val="20"/>
        </w:rPr>
        <w:t xml:space="preserve">t </w:t>
      </w:r>
      <w:r w:rsidR="00F85B3B" w:rsidRPr="00F04BFB">
        <w:rPr>
          <w:rFonts w:ascii="Trebuchet MS" w:hAnsi="Trebuchet MS"/>
          <w:szCs w:val="20"/>
        </w:rPr>
        <w:t xml:space="preserve">onderwerpen waarin deze Overeenkomst niet voorziet, gelden de Algemene voorwaarden van Opdrachtgever, daar waar deze ook niet in voorzien gelden de gewone rechtsregelen. </w:t>
      </w:r>
    </w:p>
    <w:p w14:paraId="57C79123" w14:textId="1A15C941" w:rsidR="00F85B3B" w:rsidRPr="00F04BFB" w:rsidRDefault="005379B9" w:rsidP="005379B9">
      <w:pPr>
        <w:pStyle w:val="Geenafstand"/>
        <w:ind w:left="705" w:hanging="705"/>
        <w:rPr>
          <w:rFonts w:ascii="Trebuchet MS" w:hAnsi="Trebuchet MS"/>
          <w:szCs w:val="20"/>
        </w:rPr>
      </w:pPr>
      <w:r w:rsidRPr="00F04BFB">
        <w:rPr>
          <w:rFonts w:ascii="Trebuchet MS" w:hAnsi="Trebuchet MS"/>
          <w:szCs w:val="20"/>
        </w:rPr>
        <w:t>14.2</w:t>
      </w:r>
      <w:r w:rsidRPr="00F04BFB">
        <w:rPr>
          <w:rFonts w:ascii="Trebuchet MS" w:hAnsi="Trebuchet MS"/>
          <w:szCs w:val="20"/>
        </w:rPr>
        <w:tab/>
      </w:r>
      <w:r w:rsidR="00F85B3B" w:rsidRPr="00F04BFB">
        <w:rPr>
          <w:rFonts w:ascii="Trebuchet MS" w:hAnsi="Trebuchet MS"/>
          <w:szCs w:val="20"/>
        </w:rPr>
        <w:t xml:space="preserve">Alle geschillen over deze Overeenkomst of overeenkomsten die daarmee samenhangen worden beslecht door de bevoegde rechter van het arrondissement Noord-Nederland. </w:t>
      </w:r>
    </w:p>
    <w:p w14:paraId="1E17DF08" w14:textId="77777777" w:rsidR="00F85B3B" w:rsidRPr="00F04BFB" w:rsidRDefault="00F85B3B" w:rsidP="00F85B3B">
      <w:pPr>
        <w:pStyle w:val="Geenafstand"/>
        <w:spacing w:line="276" w:lineRule="auto"/>
        <w:jc w:val="both"/>
        <w:rPr>
          <w:rFonts w:ascii="Trebuchet MS" w:hAnsi="Trebuchet MS"/>
          <w:szCs w:val="20"/>
        </w:rPr>
      </w:pPr>
    </w:p>
    <w:p w14:paraId="14D3FE4A" w14:textId="77777777" w:rsidR="00F85B3B" w:rsidRPr="00F04BFB" w:rsidRDefault="00F85B3B" w:rsidP="00F85B3B">
      <w:pPr>
        <w:pStyle w:val="Artikel"/>
        <w:spacing w:line="276" w:lineRule="auto"/>
        <w:ind w:left="1418" w:hanging="425"/>
        <w:jc w:val="both"/>
      </w:pPr>
      <w:r w:rsidRPr="00F04BFB">
        <w:t>Overige bepalingen</w:t>
      </w:r>
    </w:p>
    <w:p w14:paraId="23CF2232" w14:textId="77777777" w:rsidR="00F85B3B" w:rsidRPr="00F04BFB" w:rsidRDefault="00F85B3B" w:rsidP="00197636">
      <w:pPr>
        <w:pStyle w:val="Alinea15"/>
        <w:ind w:left="709" w:hanging="709"/>
        <w:rPr>
          <w:rFonts w:ascii="Trebuchet MS" w:hAnsi="Trebuchet MS"/>
        </w:rPr>
      </w:pPr>
      <w:r w:rsidRPr="00F04BFB">
        <w:rPr>
          <w:rFonts w:ascii="Trebuchet MS" w:hAnsi="Trebuchet MS"/>
        </w:rPr>
        <w:t>Indien één of meer bepalingen van deze Overeenkomst nietig mochten blijken te zijn, of worden verklaard, zullen de overige bepalingen van kracht blijven. Partijen zullen over de omstreden bepaling(en) overleg plegen teneinde een zodanige vervangende regeling te treffen dat de strekking van deze Overeenkomst behouden blijft.</w:t>
      </w:r>
    </w:p>
    <w:p w14:paraId="5C5F8C50" w14:textId="3EC056C6" w:rsidR="00F85B3B" w:rsidRPr="00F04BFB" w:rsidRDefault="00F85B3B" w:rsidP="00197636">
      <w:pPr>
        <w:pStyle w:val="Alinea15"/>
        <w:ind w:hanging="720"/>
        <w:rPr>
          <w:rFonts w:ascii="Trebuchet MS" w:hAnsi="Trebuchet MS"/>
        </w:rPr>
      </w:pPr>
      <w:r w:rsidRPr="00F04BFB">
        <w:rPr>
          <w:rFonts w:ascii="Trebuchet MS" w:hAnsi="Trebuchet MS"/>
        </w:rPr>
        <w:t>Verplichtingen welke na hun aard bestemd zijn om ook na ontbinding van deze Overeenkomst</w:t>
      </w:r>
      <w:r w:rsidR="005379B9" w:rsidRPr="00F04BFB">
        <w:rPr>
          <w:rFonts w:ascii="Trebuchet MS" w:hAnsi="Trebuchet MS"/>
        </w:rPr>
        <w:t xml:space="preserve"> </w:t>
      </w:r>
      <w:r w:rsidRPr="00F04BFB">
        <w:rPr>
          <w:rFonts w:ascii="Trebuchet MS" w:hAnsi="Trebuchet MS"/>
        </w:rPr>
        <w:t>voort te duren, blijven ook na ontbinding van deze Overeenkomst bestaan.</w:t>
      </w:r>
    </w:p>
    <w:p w14:paraId="5896C316" w14:textId="7E7026FB" w:rsidR="00F85B3B" w:rsidRPr="00F04BFB" w:rsidRDefault="00F85B3B" w:rsidP="00197636">
      <w:pPr>
        <w:pStyle w:val="Alinea15"/>
        <w:ind w:hanging="720"/>
        <w:rPr>
          <w:rFonts w:ascii="Trebuchet MS" w:hAnsi="Trebuchet MS"/>
        </w:rPr>
      </w:pPr>
      <w:r w:rsidRPr="00F04BFB">
        <w:rPr>
          <w:rFonts w:ascii="Trebuchet MS" w:hAnsi="Trebuchet MS"/>
        </w:rPr>
        <w:t>Bij niet naleven van bijkomende doorlopende verplichtingen is de Opdrachtnemer aansprakelijk</w:t>
      </w:r>
      <w:r w:rsidR="005379B9" w:rsidRPr="00F04BFB">
        <w:rPr>
          <w:rFonts w:ascii="Trebuchet MS" w:hAnsi="Trebuchet MS"/>
        </w:rPr>
        <w:t xml:space="preserve"> </w:t>
      </w:r>
      <w:r w:rsidRPr="00F04BFB">
        <w:rPr>
          <w:rFonts w:ascii="Trebuchet MS" w:hAnsi="Trebuchet MS"/>
        </w:rPr>
        <w:t>voor alle schade.</w:t>
      </w:r>
    </w:p>
    <w:p w14:paraId="2F946E9C" w14:textId="6C642139" w:rsidR="009D3BB0" w:rsidRPr="00F04BFB" w:rsidRDefault="009D3BB0" w:rsidP="009D3BB0">
      <w:pPr>
        <w:pStyle w:val="Alinea15"/>
        <w:numPr>
          <w:ilvl w:val="0"/>
          <w:numId w:val="0"/>
        </w:numPr>
        <w:ind w:left="720" w:hanging="360"/>
        <w:rPr>
          <w:rFonts w:ascii="Trebuchet MS" w:hAnsi="Trebuchet MS"/>
        </w:rPr>
      </w:pPr>
    </w:p>
    <w:p w14:paraId="585B7DA5" w14:textId="48EFF92F" w:rsidR="009D3BB0" w:rsidRPr="00F04BFB" w:rsidRDefault="009D3BB0" w:rsidP="009D3BB0">
      <w:pPr>
        <w:pStyle w:val="Alinea15"/>
        <w:numPr>
          <w:ilvl w:val="0"/>
          <w:numId w:val="0"/>
        </w:numPr>
        <w:ind w:left="720" w:hanging="360"/>
        <w:rPr>
          <w:rFonts w:ascii="Trebuchet MS" w:hAnsi="Trebuchet MS"/>
        </w:rPr>
      </w:pPr>
    </w:p>
    <w:p w14:paraId="39375C89" w14:textId="4A30A4A8" w:rsidR="009D3BB0" w:rsidRPr="00F04BFB" w:rsidRDefault="009D3BB0" w:rsidP="009D3BB0">
      <w:pPr>
        <w:pStyle w:val="Alinea15"/>
        <w:numPr>
          <w:ilvl w:val="0"/>
          <w:numId w:val="0"/>
        </w:numPr>
        <w:ind w:left="720" w:hanging="360"/>
        <w:rPr>
          <w:rFonts w:ascii="Trebuchet MS" w:hAnsi="Trebuchet MS"/>
        </w:rPr>
      </w:pPr>
    </w:p>
    <w:p w14:paraId="47298D88" w14:textId="77777777" w:rsidR="00D10DBA" w:rsidRPr="00F04BFB" w:rsidRDefault="00D10DBA" w:rsidP="009D3BB0">
      <w:pPr>
        <w:pStyle w:val="Alinea15"/>
        <w:numPr>
          <w:ilvl w:val="0"/>
          <w:numId w:val="0"/>
        </w:numPr>
        <w:ind w:left="720" w:hanging="360"/>
        <w:rPr>
          <w:rFonts w:ascii="Trebuchet MS" w:hAnsi="Trebuchet MS"/>
        </w:rPr>
      </w:pPr>
    </w:p>
    <w:p w14:paraId="753A8CF8" w14:textId="77777777" w:rsidR="006C21F8" w:rsidRPr="00F04BFB" w:rsidRDefault="006C21F8" w:rsidP="006C21F8">
      <w:pPr>
        <w:pStyle w:val="Alinea15"/>
        <w:numPr>
          <w:ilvl w:val="0"/>
          <w:numId w:val="0"/>
        </w:numPr>
        <w:rPr>
          <w:rFonts w:ascii="Trebuchet MS" w:hAnsi="Trebuchet MS"/>
        </w:rPr>
      </w:pPr>
    </w:p>
    <w:p w14:paraId="0F0F81B7" w14:textId="0386CEA2" w:rsidR="006C21F8" w:rsidRPr="00F04BFB" w:rsidRDefault="00735D0E" w:rsidP="00E7555E">
      <w:pPr>
        <w:pStyle w:val="Artikel"/>
        <w:ind w:left="1418" w:hanging="425"/>
      </w:pPr>
      <w:r w:rsidRPr="00F04BFB">
        <w:t xml:space="preserve">Herzieningsclausule </w:t>
      </w:r>
    </w:p>
    <w:p w14:paraId="792B1AA5" w14:textId="65A9CCBA" w:rsidR="008A7C5C" w:rsidRDefault="00E7555E" w:rsidP="00E7555E">
      <w:pPr>
        <w:pStyle w:val="Alinea16"/>
        <w:ind w:hanging="720"/>
        <w:rPr>
          <w:rFonts w:ascii="Trebuchet MS" w:hAnsi="Trebuchet MS"/>
        </w:rPr>
      </w:pPr>
      <w:r>
        <w:rPr>
          <w:rFonts w:ascii="Trebuchet MS" w:hAnsi="Trebuchet MS"/>
        </w:rPr>
        <w:t>Gedurende de looptijd van de Overeenkomst behoudt Opdrachtgever zich het recht voor om de Opdracht als volgt te wijzigen:</w:t>
      </w:r>
    </w:p>
    <w:p w14:paraId="2B3FAA60" w14:textId="4F39D848" w:rsidR="006C21F8" w:rsidRPr="00F04BFB" w:rsidRDefault="00735D0E" w:rsidP="00E7555E">
      <w:pPr>
        <w:pStyle w:val="Alinea16"/>
        <w:ind w:hanging="720"/>
        <w:rPr>
          <w:rFonts w:ascii="Trebuchet MS" w:hAnsi="Trebuchet MS"/>
        </w:rPr>
      </w:pPr>
      <w:r w:rsidRPr="00F04BFB">
        <w:rPr>
          <w:rFonts w:ascii="Trebuchet MS" w:hAnsi="Trebuchet MS"/>
        </w:rPr>
        <w:t>Afhankelijk van de behoefte, behoudt de Opdrachtgever zich het recht voor om de Opdracht op</w:t>
      </w:r>
      <w:r w:rsidR="006C21F8" w:rsidRPr="00F04BFB">
        <w:rPr>
          <w:rFonts w:ascii="Trebuchet MS" w:hAnsi="Trebuchet MS"/>
        </w:rPr>
        <w:t xml:space="preserve"> </w:t>
      </w:r>
      <w:r w:rsidRPr="00F04BFB">
        <w:rPr>
          <w:rFonts w:ascii="Trebuchet MS" w:hAnsi="Trebuchet MS"/>
        </w:rPr>
        <w:t>en af te kunnen schalen. Aan de hand van een evaluatiemoment in het tweede jaar wordt bekeken</w:t>
      </w:r>
      <w:r w:rsidR="006C21F8" w:rsidRPr="00F04BFB">
        <w:rPr>
          <w:rFonts w:ascii="Trebuchet MS" w:hAnsi="Trebuchet MS"/>
        </w:rPr>
        <w:t xml:space="preserve"> </w:t>
      </w:r>
      <w:r w:rsidRPr="00F04BFB">
        <w:rPr>
          <w:rFonts w:ascii="Trebuchet MS" w:hAnsi="Trebuchet MS"/>
        </w:rPr>
        <w:t>of de omvang van de Overeenkomst moet worden bijgesteld;</w:t>
      </w:r>
    </w:p>
    <w:p w14:paraId="2EFB7006" w14:textId="10A2684C" w:rsidR="006C21F8" w:rsidRPr="00F04BFB" w:rsidRDefault="00735D0E" w:rsidP="00E7555E">
      <w:pPr>
        <w:pStyle w:val="Alinea16"/>
        <w:ind w:hanging="720"/>
        <w:rPr>
          <w:rFonts w:ascii="Trebuchet MS" w:hAnsi="Trebuchet MS"/>
        </w:rPr>
      </w:pPr>
      <w:r w:rsidRPr="00F04BFB">
        <w:rPr>
          <w:rFonts w:ascii="Trebuchet MS" w:hAnsi="Trebuchet MS"/>
        </w:rPr>
        <w:t>Indien gedurende de looptijd van</w:t>
      </w:r>
      <w:r w:rsidR="006C21F8" w:rsidRPr="00F04BFB">
        <w:rPr>
          <w:rFonts w:ascii="Trebuchet MS" w:hAnsi="Trebuchet MS"/>
        </w:rPr>
        <w:t xml:space="preserve"> </w:t>
      </w:r>
      <w:r w:rsidRPr="00F04BFB">
        <w:rPr>
          <w:rFonts w:ascii="Trebuchet MS" w:hAnsi="Trebuchet MS"/>
        </w:rPr>
        <w:t>de Overeenkomst wijzigingen worden aangebracht in de</w:t>
      </w:r>
      <w:r w:rsidR="006C21F8" w:rsidRPr="00F04BFB">
        <w:rPr>
          <w:rFonts w:ascii="Trebuchet MS" w:hAnsi="Trebuchet MS"/>
        </w:rPr>
        <w:t xml:space="preserve"> </w:t>
      </w:r>
      <w:r w:rsidRPr="00F04BFB">
        <w:rPr>
          <w:rFonts w:ascii="Trebuchet MS" w:hAnsi="Trebuchet MS"/>
        </w:rPr>
        <w:t>wettelijke verplichtingen m.b.t.</w:t>
      </w:r>
      <w:r w:rsidR="006C21F8" w:rsidRPr="00F04BFB">
        <w:rPr>
          <w:rFonts w:ascii="Trebuchet MS" w:hAnsi="Trebuchet MS"/>
        </w:rPr>
        <w:t xml:space="preserve"> </w:t>
      </w:r>
      <w:r w:rsidRPr="00F04BFB">
        <w:rPr>
          <w:rFonts w:ascii="Trebuchet MS" w:hAnsi="Trebuchet MS"/>
        </w:rPr>
        <w:t>onkruidbestrijding, heeft Opdrachtgever het recht om de Opdracht</w:t>
      </w:r>
      <w:r w:rsidR="006C21F8" w:rsidRPr="00F04BFB">
        <w:rPr>
          <w:rFonts w:ascii="Trebuchet MS" w:hAnsi="Trebuchet MS"/>
        </w:rPr>
        <w:t xml:space="preserve"> </w:t>
      </w:r>
      <w:r w:rsidRPr="00F04BFB">
        <w:rPr>
          <w:rFonts w:ascii="Trebuchet MS" w:hAnsi="Trebuchet MS"/>
        </w:rPr>
        <w:t>overeenkomstig aan te passen;</w:t>
      </w:r>
    </w:p>
    <w:p w14:paraId="7DA32B08" w14:textId="77777777" w:rsidR="006C21F8" w:rsidRPr="00F04BFB" w:rsidRDefault="00735D0E" w:rsidP="00E7555E">
      <w:pPr>
        <w:pStyle w:val="Alinea16"/>
        <w:ind w:hanging="720"/>
        <w:rPr>
          <w:rFonts w:ascii="Trebuchet MS" w:hAnsi="Trebuchet MS"/>
        </w:rPr>
      </w:pPr>
      <w:r w:rsidRPr="00F04BFB">
        <w:rPr>
          <w:rFonts w:ascii="Trebuchet MS" w:hAnsi="Trebuchet MS"/>
        </w:rPr>
        <w:t>Indien blijkt dat het, in verband met de efficiency, nodig is om kleine correcties uit te voeren wat</w:t>
      </w:r>
      <w:r w:rsidR="006C21F8" w:rsidRPr="00F04BFB">
        <w:rPr>
          <w:rFonts w:ascii="Trebuchet MS" w:hAnsi="Trebuchet MS"/>
        </w:rPr>
        <w:t xml:space="preserve"> </w:t>
      </w:r>
      <w:r w:rsidRPr="00F04BFB">
        <w:rPr>
          <w:rFonts w:ascii="Trebuchet MS" w:hAnsi="Trebuchet MS"/>
        </w:rPr>
        <w:t>betreft de aanpassingen van de rayons, waarbij de ene Opdrachtnemer werkzaamheden er bij</w:t>
      </w:r>
      <w:r w:rsidR="006C21F8" w:rsidRPr="00F04BFB">
        <w:rPr>
          <w:rFonts w:ascii="Trebuchet MS" w:hAnsi="Trebuchet MS"/>
        </w:rPr>
        <w:t xml:space="preserve"> </w:t>
      </w:r>
      <w:r w:rsidRPr="00F04BFB">
        <w:rPr>
          <w:rFonts w:ascii="Trebuchet MS" w:hAnsi="Trebuchet MS"/>
        </w:rPr>
        <w:t>krijgt ten koste van het rayon van een andere Opdrachtnemer, of door gemeentelijke herindeling</w:t>
      </w:r>
      <w:r w:rsidR="006C21F8" w:rsidRPr="00F04BFB">
        <w:rPr>
          <w:rFonts w:ascii="Trebuchet MS" w:hAnsi="Trebuchet MS"/>
        </w:rPr>
        <w:t xml:space="preserve"> </w:t>
      </w:r>
      <w:r w:rsidRPr="00F04BFB">
        <w:rPr>
          <w:rFonts w:ascii="Trebuchet MS" w:hAnsi="Trebuchet MS"/>
        </w:rPr>
        <w:t>de gemeente grens wijzigt, dan is dit toegestaan. Opdrachtgever zal hiervoor eerst in overleg</w:t>
      </w:r>
      <w:r w:rsidR="006C21F8" w:rsidRPr="00F04BFB">
        <w:rPr>
          <w:rFonts w:ascii="Trebuchet MS" w:hAnsi="Trebuchet MS"/>
        </w:rPr>
        <w:t xml:space="preserve"> </w:t>
      </w:r>
      <w:r w:rsidRPr="00F04BFB">
        <w:rPr>
          <w:rFonts w:ascii="Trebuchet MS" w:hAnsi="Trebuchet MS"/>
        </w:rPr>
        <w:t xml:space="preserve">treden met de desbetreffende Opdrachtnemer(s). </w:t>
      </w:r>
    </w:p>
    <w:p w14:paraId="4A98B1B6" w14:textId="202785B5" w:rsidR="00735D0E" w:rsidRPr="00F04BFB" w:rsidRDefault="00735D0E" w:rsidP="00E7555E">
      <w:pPr>
        <w:pStyle w:val="Alinea16"/>
        <w:ind w:hanging="720"/>
        <w:rPr>
          <w:rFonts w:ascii="Trebuchet MS" w:hAnsi="Trebuchet MS"/>
        </w:rPr>
      </w:pPr>
      <w:r w:rsidRPr="00F04BFB">
        <w:rPr>
          <w:rFonts w:ascii="Trebuchet MS" w:hAnsi="Trebuchet MS"/>
        </w:rPr>
        <w:t>De Opdrachtgever behoudt het recht voor om</w:t>
      </w:r>
      <w:r w:rsidR="006C21F8" w:rsidRPr="00F04BFB">
        <w:rPr>
          <w:rFonts w:ascii="Trebuchet MS" w:hAnsi="Trebuchet MS"/>
        </w:rPr>
        <w:t xml:space="preserve"> </w:t>
      </w:r>
      <w:r w:rsidRPr="00F04BFB">
        <w:rPr>
          <w:rFonts w:ascii="Trebuchet MS" w:hAnsi="Trebuchet MS"/>
        </w:rPr>
        <w:t>in het werkgebied van de Opdrachtnemer, al dan niet samen met de Opdrachtnemer, onderzoek</w:t>
      </w:r>
      <w:r w:rsidR="006C21F8" w:rsidRPr="00F04BFB">
        <w:rPr>
          <w:rFonts w:ascii="Trebuchet MS" w:hAnsi="Trebuchet MS"/>
        </w:rPr>
        <w:t xml:space="preserve"> </w:t>
      </w:r>
      <w:r w:rsidRPr="00F04BFB">
        <w:rPr>
          <w:rFonts w:ascii="Trebuchet MS" w:hAnsi="Trebuchet MS"/>
        </w:rPr>
        <w:t>en experimenten uit te voeren wanneer innovaties op het gebied van onkruidbestrijding daartoe</w:t>
      </w:r>
      <w:r w:rsidR="006C21F8" w:rsidRPr="00F04BFB">
        <w:rPr>
          <w:rFonts w:ascii="Trebuchet MS" w:hAnsi="Trebuchet MS"/>
        </w:rPr>
        <w:t xml:space="preserve"> </w:t>
      </w:r>
      <w:r w:rsidRPr="00F04BFB">
        <w:rPr>
          <w:rFonts w:ascii="Trebuchet MS" w:hAnsi="Trebuchet MS"/>
        </w:rPr>
        <w:t>aanleiding geven. Indien dit voor de Opdrachtnemer onvoorziene kosten met zich meebrengt, dan</w:t>
      </w:r>
      <w:r w:rsidR="00D10DBA" w:rsidRPr="00F04BFB">
        <w:rPr>
          <w:rFonts w:ascii="Trebuchet MS" w:hAnsi="Trebuchet MS"/>
        </w:rPr>
        <w:t xml:space="preserve"> </w:t>
      </w:r>
      <w:r w:rsidRPr="00F04BFB">
        <w:rPr>
          <w:rFonts w:ascii="Trebuchet MS" w:hAnsi="Trebuchet MS"/>
        </w:rPr>
        <w:t>worden die door de Opdrachtgever gedragen</w:t>
      </w:r>
      <w:r w:rsidR="006C21F8" w:rsidRPr="00F04BFB">
        <w:rPr>
          <w:rFonts w:ascii="Trebuchet MS" w:hAnsi="Trebuchet MS"/>
        </w:rPr>
        <w:t>.</w:t>
      </w:r>
    </w:p>
    <w:p w14:paraId="2AC6FDA8" w14:textId="77777777" w:rsidR="00F85B3B" w:rsidRPr="00F04BFB" w:rsidRDefault="00F85B3B" w:rsidP="00F85B3B">
      <w:pPr>
        <w:pStyle w:val="Artikel12"/>
        <w:numPr>
          <w:ilvl w:val="0"/>
          <w:numId w:val="0"/>
        </w:numPr>
        <w:spacing w:line="276" w:lineRule="auto"/>
        <w:ind w:right="0"/>
        <w:jc w:val="both"/>
        <w:rPr>
          <w:szCs w:val="20"/>
        </w:rPr>
      </w:pPr>
    </w:p>
    <w:p w14:paraId="2EFDE7A1" w14:textId="77777777" w:rsidR="00F85B3B" w:rsidRPr="00F04BFB" w:rsidRDefault="00F85B3B" w:rsidP="00F85B3B">
      <w:pPr>
        <w:pStyle w:val="Artikel"/>
        <w:spacing w:line="276" w:lineRule="auto"/>
        <w:ind w:left="1418" w:hanging="425"/>
        <w:jc w:val="both"/>
        <w:rPr>
          <w:bCs/>
        </w:rPr>
      </w:pPr>
      <w:r w:rsidRPr="00F04BFB">
        <w:rPr>
          <w:bCs/>
        </w:rPr>
        <w:t>Slotbepalingen</w:t>
      </w:r>
    </w:p>
    <w:p w14:paraId="5DABDDE8" w14:textId="2D999AD1" w:rsidR="00F85B3B" w:rsidRPr="00F04BFB" w:rsidRDefault="006C21F8" w:rsidP="00E7555E">
      <w:pPr>
        <w:pStyle w:val="Alinea16"/>
        <w:numPr>
          <w:ilvl w:val="0"/>
          <w:numId w:val="0"/>
        </w:numPr>
        <w:ind w:left="993" w:hanging="993"/>
        <w:rPr>
          <w:rFonts w:ascii="Trebuchet MS" w:hAnsi="Trebuchet MS"/>
        </w:rPr>
      </w:pPr>
      <w:r w:rsidRPr="00F04BFB">
        <w:rPr>
          <w:rFonts w:ascii="Trebuchet MS" w:hAnsi="Trebuchet MS"/>
        </w:rPr>
        <w:t>17.1</w:t>
      </w:r>
      <w:r w:rsidRPr="00F04BFB">
        <w:rPr>
          <w:rFonts w:ascii="Trebuchet MS" w:hAnsi="Trebuchet MS"/>
        </w:rPr>
        <w:tab/>
      </w:r>
      <w:r w:rsidR="00F85B3B" w:rsidRPr="00F04BFB">
        <w:rPr>
          <w:rFonts w:ascii="Trebuchet MS" w:hAnsi="Trebuchet MS"/>
        </w:rPr>
        <w:t xml:space="preserve">Door ondertekening van deze Overeenkomst vervallen alle eventueel eerder door partijen gemaakte mondelinge, dan wel schriftelijke afspraken omtrent de hierbij overeengekomen diensten. </w:t>
      </w:r>
    </w:p>
    <w:p w14:paraId="256D05FE" w14:textId="2C8719B3" w:rsidR="00F85B3B" w:rsidRPr="00F04BFB" w:rsidRDefault="006C21F8" w:rsidP="00E7555E">
      <w:pPr>
        <w:pStyle w:val="Alinea16"/>
        <w:numPr>
          <w:ilvl w:val="0"/>
          <w:numId w:val="0"/>
        </w:numPr>
        <w:ind w:left="993" w:hanging="993"/>
        <w:rPr>
          <w:rFonts w:ascii="Trebuchet MS" w:hAnsi="Trebuchet MS"/>
        </w:rPr>
      </w:pPr>
      <w:r w:rsidRPr="00F04BFB">
        <w:rPr>
          <w:rFonts w:ascii="Trebuchet MS" w:hAnsi="Trebuchet MS"/>
        </w:rPr>
        <w:t>17.2</w:t>
      </w:r>
      <w:r w:rsidRPr="00F04BFB">
        <w:rPr>
          <w:rFonts w:ascii="Trebuchet MS" w:hAnsi="Trebuchet MS"/>
        </w:rPr>
        <w:tab/>
      </w:r>
      <w:r w:rsidR="00F85B3B" w:rsidRPr="00F04BFB">
        <w:rPr>
          <w:rFonts w:ascii="Trebuchet MS" w:hAnsi="Trebuchet MS"/>
        </w:rPr>
        <w:t>Wijzigingen op deze Overeenkomst zijn uitsluitend geldig indien deze schriftelijk zijn overeengekomen.</w:t>
      </w:r>
    </w:p>
    <w:p w14:paraId="628BACA6" w14:textId="520AC5CB" w:rsidR="00F85B3B" w:rsidRPr="00F04BFB" w:rsidRDefault="006C21F8" w:rsidP="00E7555E">
      <w:pPr>
        <w:pStyle w:val="Alinea16"/>
        <w:numPr>
          <w:ilvl w:val="0"/>
          <w:numId w:val="0"/>
        </w:numPr>
        <w:ind w:left="993" w:hanging="993"/>
        <w:rPr>
          <w:rFonts w:ascii="Trebuchet MS" w:hAnsi="Trebuchet MS"/>
        </w:rPr>
      </w:pPr>
      <w:r w:rsidRPr="00F04BFB">
        <w:rPr>
          <w:rFonts w:ascii="Trebuchet MS" w:hAnsi="Trebuchet MS"/>
        </w:rPr>
        <w:t>17.3</w:t>
      </w:r>
      <w:r w:rsidRPr="00F04BFB">
        <w:rPr>
          <w:rFonts w:ascii="Trebuchet MS" w:hAnsi="Trebuchet MS"/>
        </w:rPr>
        <w:tab/>
      </w:r>
      <w:r w:rsidR="00F85B3B" w:rsidRPr="00F04BFB">
        <w:rPr>
          <w:rFonts w:ascii="Trebuchet MS" w:hAnsi="Trebuchet MS"/>
        </w:rPr>
        <w:t>Aan deze Overeenkomst zijn bij ondertekening de volgende bijlagen gehecht. Deze bijlagen maken integraal onderdeel uit van de Overeenkomst. Indien er onduidelijkheid of verschil van mening is over de uitleg van een onderwerp inzake deze Overeenkomst, zal voor de beantwoording van het betreffende vraagstuk deze Overeenkomst prevaleren. Vervolgens wordt in  aflopende volgorde van belangrijkheid gekeken naar de volgende bijlagen van deze Overeenkomst:</w:t>
      </w:r>
    </w:p>
    <w:p w14:paraId="236B522B" w14:textId="77777777" w:rsidR="00F85B3B" w:rsidRPr="00F04BFB" w:rsidRDefault="00F85B3B" w:rsidP="00F85B3B">
      <w:pPr>
        <w:pStyle w:val="Geenafstand"/>
        <w:spacing w:line="276" w:lineRule="auto"/>
        <w:jc w:val="both"/>
        <w:rPr>
          <w:rFonts w:ascii="Trebuchet MS" w:hAnsi="Trebuchet MS"/>
          <w:szCs w:val="20"/>
        </w:rPr>
      </w:pPr>
    </w:p>
    <w:p w14:paraId="673C0ABE" w14:textId="77777777" w:rsidR="00F85B3B" w:rsidRPr="00F04BFB" w:rsidRDefault="00F85B3B" w:rsidP="00F85B3B">
      <w:pPr>
        <w:pStyle w:val="Geenafstand"/>
        <w:spacing w:line="276" w:lineRule="auto"/>
        <w:jc w:val="both"/>
        <w:rPr>
          <w:rFonts w:ascii="Trebuchet MS" w:hAnsi="Trebuchet MS"/>
          <w:szCs w:val="20"/>
        </w:rPr>
      </w:pPr>
      <w:r w:rsidRPr="00F04BFB">
        <w:rPr>
          <w:rFonts w:ascii="Trebuchet MS" w:hAnsi="Trebuchet MS"/>
          <w:szCs w:val="20"/>
        </w:rPr>
        <w:t>Bijlage 1: De Nota(‘s) van Inlichtingen (indien Nota’s van Inlichtingen onderlinge tegenstrijdigheden  bevatten, prevaleert een later opgestelde Nota van Inlichtingen boven de eerder opgestelde Nota van Inlichtingen);</w:t>
      </w:r>
    </w:p>
    <w:p w14:paraId="05751409" w14:textId="77777777" w:rsidR="00F85B3B" w:rsidRPr="00F04BFB" w:rsidRDefault="00F85B3B" w:rsidP="00F85B3B">
      <w:pPr>
        <w:pStyle w:val="Geenafstand"/>
        <w:spacing w:line="276" w:lineRule="auto"/>
        <w:jc w:val="both"/>
        <w:rPr>
          <w:rFonts w:ascii="Trebuchet MS" w:hAnsi="Trebuchet MS"/>
          <w:szCs w:val="20"/>
        </w:rPr>
      </w:pPr>
    </w:p>
    <w:p w14:paraId="778E5E28" w14:textId="77777777" w:rsidR="00F85B3B" w:rsidRPr="00F04BFB" w:rsidRDefault="00F85B3B" w:rsidP="00F85B3B">
      <w:pPr>
        <w:pStyle w:val="Geenafstand"/>
        <w:spacing w:line="276" w:lineRule="auto"/>
        <w:jc w:val="both"/>
        <w:rPr>
          <w:rFonts w:ascii="Trebuchet MS" w:hAnsi="Trebuchet MS"/>
          <w:szCs w:val="20"/>
        </w:rPr>
      </w:pPr>
      <w:r w:rsidRPr="00F04BFB">
        <w:rPr>
          <w:rFonts w:ascii="Trebuchet MS" w:hAnsi="Trebuchet MS"/>
          <w:szCs w:val="20"/>
        </w:rPr>
        <w:t>Bijlage 2: De Offerteaanvraag;</w:t>
      </w:r>
    </w:p>
    <w:p w14:paraId="2BBF09E9" w14:textId="77777777" w:rsidR="00F85B3B" w:rsidRPr="00F04BFB" w:rsidRDefault="00F85B3B" w:rsidP="00F85B3B">
      <w:pPr>
        <w:pStyle w:val="Geenafstand"/>
        <w:spacing w:line="276" w:lineRule="auto"/>
        <w:jc w:val="both"/>
        <w:rPr>
          <w:rFonts w:ascii="Trebuchet MS" w:hAnsi="Trebuchet MS"/>
          <w:szCs w:val="20"/>
        </w:rPr>
      </w:pPr>
    </w:p>
    <w:p w14:paraId="5AEC0057" w14:textId="5FBA773B" w:rsidR="00F85B3B" w:rsidRPr="00F04BFB" w:rsidRDefault="00F85B3B" w:rsidP="00F85B3B">
      <w:pPr>
        <w:pStyle w:val="Geenafstand"/>
        <w:spacing w:line="276" w:lineRule="auto"/>
        <w:jc w:val="both"/>
        <w:rPr>
          <w:rFonts w:ascii="Trebuchet MS" w:hAnsi="Trebuchet MS" w:cs="Arial"/>
          <w:szCs w:val="20"/>
        </w:rPr>
      </w:pPr>
      <w:r w:rsidRPr="00F04BFB">
        <w:rPr>
          <w:rFonts w:ascii="Trebuchet MS" w:hAnsi="Trebuchet MS"/>
          <w:szCs w:val="20"/>
        </w:rPr>
        <w:t>Bijlage 3: De Algemene Voorwaarden van de gemeente</w:t>
      </w:r>
      <w:r w:rsidRPr="00F04BFB">
        <w:rPr>
          <w:rFonts w:ascii="Trebuchet MS" w:hAnsi="Trebuchet MS" w:cs="Arial"/>
          <w:szCs w:val="20"/>
        </w:rPr>
        <w:t xml:space="preserve"> </w:t>
      </w:r>
      <w:r w:rsidR="00D9517F" w:rsidRPr="00F04BFB">
        <w:rPr>
          <w:rFonts w:ascii="Trebuchet MS" w:hAnsi="Trebuchet MS" w:cs="Arial"/>
          <w:szCs w:val="20"/>
        </w:rPr>
        <w:t>Súdwest-Fryslân</w:t>
      </w:r>
      <w:r w:rsidRPr="00F04BFB">
        <w:rPr>
          <w:rFonts w:ascii="Trebuchet MS" w:hAnsi="Trebuchet MS" w:cs="Arial"/>
          <w:szCs w:val="20"/>
        </w:rPr>
        <w:t>;</w:t>
      </w:r>
    </w:p>
    <w:p w14:paraId="2AD5FB80" w14:textId="77777777" w:rsidR="00F85B3B" w:rsidRPr="00F04BFB" w:rsidRDefault="00F85B3B" w:rsidP="00F85B3B">
      <w:pPr>
        <w:pStyle w:val="Geenafstand"/>
        <w:spacing w:line="276" w:lineRule="auto"/>
        <w:jc w:val="both"/>
        <w:rPr>
          <w:rFonts w:ascii="Trebuchet MS" w:hAnsi="Trebuchet MS"/>
          <w:szCs w:val="20"/>
        </w:rPr>
      </w:pPr>
    </w:p>
    <w:p w14:paraId="6E1E1492" w14:textId="77777777" w:rsidR="00F85B3B" w:rsidRPr="00F04BFB" w:rsidRDefault="00F85B3B" w:rsidP="00F85B3B">
      <w:pPr>
        <w:pStyle w:val="Geenafstand"/>
        <w:spacing w:line="276" w:lineRule="auto"/>
        <w:jc w:val="both"/>
        <w:rPr>
          <w:rFonts w:ascii="Trebuchet MS" w:hAnsi="Trebuchet MS"/>
          <w:szCs w:val="20"/>
        </w:rPr>
      </w:pPr>
      <w:r w:rsidRPr="00F04BFB">
        <w:rPr>
          <w:rFonts w:ascii="Trebuchet MS" w:hAnsi="Trebuchet MS"/>
          <w:szCs w:val="20"/>
        </w:rPr>
        <w:t>Bijlage 4: De door de Opdrachtnemer ingediende Offerte met het prijzenblad</w:t>
      </w:r>
    </w:p>
    <w:p w14:paraId="1308124A" w14:textId="77777777" w:rsidR="00F85B3B" w:rsidRPr="00F04BFB" w:rsidRDefault="00F85B3B" w:rsidP="00F85B3B">
      <w:pPr>
        <w:pStyle w:val="Geenafstand"/>
        <w:spacing w:line="276" w:lineRule="auto"/>
        <w:jc w:val="both"/>
        <w:rPr>
          <w:rFonts w:ascii="Trebuchet MS" w:hAnsi="Trebuchet MS"/>
          <w:szCs w:val="20"/>
        </w:rPr>
      </w:pPr>
    </w:p>
    <w:p w14:paraId="37B24E11" w14:textId="1BE5D328" w:rsidR="00F85B3B" w:rsidRPr="00F04BFB" w:rsidRDefault="00F85B3B" w:rsidP="00F85B3B">
      <w:pPr>
        <w:pStyle w:val="Geenafstand"/>
        <w:spacing w:line="276" w:lineRule="auto"/>
        <w:jc w:val="both"/>
        <w:rPr>
          <w:rFonts w:ascii="Trebuchet MS" w:hAnsi="Trebuchet MS"/>
          <w:szCs w:val="20"/>
        </w:rPr>
      </w:pPr>
    </w:p>
    <w:p w14:paraId="5AE261C6" w14:textId="39CDC445" w:rsidR="009D3BB0" w:rsidRPr="00F04BFB" w:rsidRDefault="009D3BB0" w:rsidP="00F85B3B">
      <w:pPr>
        <w:pStyle w:val="Geenafstand"/>
        <w:spacing w:line="276" w:lineRule="auto"/>
        <w:jc w:val="both"/>
        <w:rPr>
          <w:rFonts w:ascii="Trebuchet MS" w:hAnsi="Trebuchet MS"/>
          <w:szCs w:val="20"/>
        </w:rPr>
      </w:pPr>
    </w:p>
    <w:p w14:paraId="25EF4EA7" w14:textId="68A9305C" w:rsidR="009D3BB0" w:rsidRPr="00F04BFB" w:rsidRDefault="009D3BB0" w:rsidP="00F85B3B">
      <w:pPr>
        <w:pStyle w:val="Geenafstand"/>
        <w:spacing w:line="276" w:lineRule="auto"/>
        <w:jc w:val="both"/>
        <w:rPr>
          <w:rFonts w:ascii="Trebuchet MS" w:hAnsi="Trebuchet MS"/>
          <w:szCs w:val="20"/>
        </w:rPr>
      </w:pPr>
    </w:p>
    <w:p w14:paraId="3DB13581" w14:textId="525E67E9" w:rsidR="009D3BB0" w:rsidRPr="00F04BFB" w:rsidRDefault="009D3BB0" w:rsidP="00F85B3B">
      <w:pPr>
        <w:pStyle w:val="Geenafstand"/>
        <w:spacing w:line="276" w:lineRule="auto"/>
        <w:jc w:val="both"/>
        <w:rPr>
          <w:rFonts w:ascii="Trebuchet MS" w:hAnsi="Trebuchet MS"/>
          <w:szCs w:val="20"/>
        </w:rPr>
      </w:pPr>
    </w:p>
    <w:p w14:paraId="63A57507" w14:textId="77777777" w:rsidR="009D3BB0" w:rsidRPr="00F04BFB" w:rsidRDefault="009D3BB0" w:rsidP="00F85B3B">
      <w:pPr>
        <w:pStyle w:val="Geenafstand"/>
        <w:spacing w:line="276" w:lineRule="auto"/>
        <w:jc w:val="both"/>
        <w:rPr>
          <w:rFonts w:ascii="Trebuchet MS" w:hAnsi="Trebuchet MS"/>
          <w:szCs w:val="20"/>
        </w:rPr>
      </w:pPr>
    </w:p>
    <w:p w14:paraId="4E69A9F5" w14:textId="3BAC38CA" w:rsidR="00F85B3B" w:rsidRPr="00F04BFB" w:rsidRDefault="00F85B3B" w:rsidP="00F85B3B">
      <w:pPr>
        <w:spacing w:after="120" w:line="276" w:lineRule="auto"/>
        <w:jc w:val="both"/>
        <w:rPr>
          <w:rFonts w:ascii="Trebuchet MS" w:hAnsi="Trebuchet MS"/>
          <w:szCs w:val="20"/>
        </w:rPr>
      </w:pPr>
      <w:r w:rsidRPr="00F04BFB">
        <w:rPr>
          <w:rFonts w:ascii="Trebuchet MS" w:hAnsi="Trebuchet MS"/>
          <w:szCs w:val="20"/>
        </w:rPr>
        <w:t>Aldus overeengekomen en in tweevoud ondertekend,</w:t>
      </w:r>
    </w:p>
    <w:p w14:paraId="590B5F65" w14:textId="77777777" w:rsidR="00D9517F" w:rsidRPr="00F04BFB" w:rsidRDefault="00D9517F" w:rsidP="00F85B3B">
      <w:pPr>
        <w:spacing w:after="120" w:line="276" w:lineRule="auto"/>
        <w:jc w:val="both"/>
        <w:rPr>
          <w:rFonts w:ascii="Trebuchet MS" w:hAnsi="Trebuchet MS"/>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45"/>
      </w:tblGrid>
      <w:tr w:rsidR="00D9517F" w:rsidRPr="00F04BFB" w14:paraId="2D9D774A" w14:textId="77777777" w:rsidTr="00A663CC">
        <w:tc>
          <w:tcPr>
            <w:tcW w:w="4606" w:type="dxa"/>
          </w:tcPr>
          <w:p w14:paraId="34D431FC" w14:textId="77777777" w:rsidR="00D9517F" w:rsidRPr="00F04BFB" w:rsidRDefault="00D9517F" w:rsidP="00A663CC">
            <w:pPr>
              <w:spacing w:after="120"/>
              <w:rPr>
                <w:rFonts w:ascii="Trebuchet MS" w:hAnsi="Trebuchet MS"/>
                <w:szCs w:val="20"/>
                <w:highlight w:val="yellow"/>
              </w:rPr>
            </w:pPr>
            <w:r w:rsidRPr="00F04BFB">
              <w:rPr>
                <w:rFonts w:ascii="Trebuchet MS" w:hAnsi="Trebuchet MS"/>
                <w:szCs w:val="20"/>
              </w:rPr>
              <w:t>Datum: &lt;</w:t>
            </w:r>
            <w:r w:rsidRPr="00F04BFB">
              <w:rPr>
                <w:rFonts w:ascii="Trebuchet MS" w:hAnsi="Trebuchet MS"/>
                <w:szCs w:val="20"/>
                <w:highlight w:val="lightGray"/>
              </w:rPr>
              <w:t>datum</w:t>
            </w:r>
            <w:r w:rsidRPr="00F04BFB">
              <w:rPr>
                <w:rFonts w:ascii="Trebuchet MS" w:hAnsi="Trebuchet MS"/>
                <w:szCs w:val="20"/>
              </w:rPr>
              <w:t>&gt;</w:t>
            </w:r>
          </w:p>
        </w:tc>
        <w:tc>
          <w:tcPr>
            <w:tcW w:w="4607" w:type="dxa"/>
          </w:tcPr>
          <w:p w14:paraId="4B8E4FF0" w14:textId="77777777" w:rsidR="00D9517F" w:rsidRPr="00F04BFB" w:rsidRDefault="00D9517F" w:rsidP="00A663CC">
            <w:pPr>
              <w:spacing w:after="120"/>
              <w:rPr>
                <w:rFonts w:ascii="Trebuchet MS" w:hAnsi="Trebuchet MS"/>
                <w:szCs w:val="20"/>
                <w:highlight w:val="yellow"/>
              </w:rPr>
            </w:pPr>
            <w:r w:rsidRPr="00F04BFB">
              <w:rPr>
                <w:rFonts w:ascii="Trebuchet MS" w:hAnsi="Trebuchet MS"/>
                <w:szCs w:val="20"/>
              </w:rPr>
              <w:t>Datum: &lt;</w:t>
            </w:r>
            <w:r w:rsidRPr="00F04BFB">
              <w:rPr>
                <w:rFonts w:ascii="Trebuchet MS" w:hAnsi="Trebuchet MS"/>
                <w:szCs w:val="20"/>
                <w:highlight w:val="lightGray"/>
              </w:rPr>
              <w:t>datum</w:t>
            </w:r>
            <w:r w:rsidRPr="00F04BFB">
              <w:rPr>
                <w:rFonts w:ascii="Trebuchet MS" w:hAnsi="Trebuchet MS"/>
                <w:szCs w:val="20"/>
              </w:rPr>
              <w:t>&gt;</w:t>
            </w:r>
          </w:p>
        </w:tc>
      </w:tr>
      <w:tr w:rsidR="00D9517F" w:rsidRPr="00F04BFB" w14:paraId="3E7E0544" w14:textId="77777777" w:rsidTr="00A663CC">
        <w:tc>
          <w:tcPr>
            <w:tcW w:w="4606" w:type="dxa"/>
          </w:tcPr>
          <w:p w14:paraId="0CF62834" w14:textId="77777777" w:rsidR="00D9517F" w:rsidRPr="00F04BFB" w:rsidRDefault="00D9517F" w:rsidP="00A663CC">
            <w:pPr>
              <w:rPr>
                <w:rFonts w:ascii="Trebuchet MS" w:hAnsi="Trebuchet MS" w:cs="Arial"/>
                <w:szCs w:val="20"/>
              </w:rPr>
            </w:pPr>
            <w:r w:rsidRPr="00F04BFB">
              <w:rPr>
                <w:rFonts w:ascii="Trebuchet MS" w:hAnsi="Trebuchet MS" w:cs="Arial"/>
                <w:szCs w:val="20"/>
              </w:rPr>
              <w:t>Gemeente Súdwest-Fryslân</w:t>
            </w:r>
          </w:p>
        </w:tc>
        <w:tc>
          <w:tcPr>
            <w:tcW w:w="4607" w:type="dxa"/>
          </w:tcPr>
          <w:p w14:paraId="5A710FF5" w14:textId="77777777" w:rsidR="00D9517F" w:rsidRPr="00F04BFB" w:rsidRDefault="00D9517F" w:rsidP="00A663CC">
            <w:pPr>
              <w:rPr>
                <w:rFonts w:ascii="Trebuchet MS" w:hAnsi="Trebuchet MS"/>
                <w:szCs w:val="20"/>
                <w:highlight w:val="yellow"/>
              </w:rPr>
            </w:pPr>
            <w:r w:rsidRPr="00F04BFB">
              <w:rPr>
                <w:rFonts w:ascii="Trebuchet MS" w:hAnsi="Trebuchet MS" w:cs="Arial"/>
                <w:szCs w:val="20"/>
              </w:rPr>
              <w:t>&lt;</w:t>
            </w:r>
            <w:r w:rsidRPr="00F04BFB">
              <w:rPr>
                <w:rFonts w:ascii="Trebuchet MS" w:hAnsi="Trebuchet MS" w:cs="Arial"/>
                <w:szCs w:val="20"/>
                <w:highlight w:val="lightGray"/>
              </w:rPr>
              <w:t>OPDRACHTNEMER naam bedrijf</w:t>
            </w:r>
            <w:r w:rsidRPr="00F04BFB">
              <w:rPr>
                <w:rFonts w:ascii="Trebuchet MS" w:hAnsi="Trebuchet MS" w:cs="Arial"/>
                <w:szCs w:val="20"/>
              </w:rPr>
              <w:t>&gt;</w:t>
            </w:r>
          </w:p>
        </w:tc>
      </w:tr>
      <w:tr w:rsidR="00D9517F" w:rsidRPr="00F04BFB" w14:paraId="0B5602AD" w14:textId="77777777" w:rsidTr="00A663CC">
        <w:tc>
          <w:tcPr>
            <w:tcW w:w="4606" w:type="dxa"/>
          </w:tcPr>
          <w:p w14:paraId="039CE4B0" w14:textId="4285B99A" w:rsidR="00D9517F" w:rsidRPr="00F04BFB" w:rsidRDefault="009D3BB0" w:rsidP="00A663CC">
            <w:pPr>
              <w:rPr>
                <w:rFonts w:ascii="Trebuchet MS" w:hAnsi="Trebuchet MS"/>
                <w:szCs w:val="20"/>
              </w:rPr>
            </w:pPr>
            <w:r w:rsidRPr="00F04BFB">
              <w:rPr>
                <w:rFonts w:ascii="Trebuchet MS" w:hAnsi="Trebuchet MS"/>
                <w:szCs w:val="20"/>
              </w:rPr>
              <w:t>H. Quarré</w:t>
            </w:r>
          </w:p>
        </w:tc>
        <w:tc>
          <w:tcPr>
            <w:tcW w:w="4607" w:type="dxa"/>
          </w:tcPr>
          <w:p w14:paraId="34FDE564" w14:textId="77777777" w:rsidR="00D9517F" w:rsidRPr="00F04BFB" w:rsidRDefault="00D9517F" w:rsidP="00A663CC">
            <w:pPr>
              <w:rPr>
                <w:rFonts w:ascii="Trebuchet MS" w:hAnsi="Trebuchet MS"/>
                <w:szCs w:val="20"/>
                <w:highlight w:val="yellow"/>
              </w:rPr>
            </w:pPr>
            <w:r w:rsidRPr="00F04BFB">
              <w:rPr>
                <w:rFonts w:ascii="Trebuchet MS" w:hAnsi="Trebuchet MS" w:cs="Arial"/>
                <w:szCs w:val="20"/>
              </w:rPr>
              <w:t>&lt;</w:t>
            </w:r>
            <w:r w:rsidRPr="00F04BFB">
              <w:rPr>
                <w:rFonts w:ascii="Trebuchet MS" w:hAnsi="Trebuchet MS" w:cs="Arial"/>
                <w:szCs w:val="20"/>
                <w:highlight w:val="lightGray"/>
              </w:rPr>
              <w:t>naam</w:t>
            </w:r>
            <w:r w:rsidRPr="00F04BFB">
              <w:rPr>
                <w:rFonts w:ascii="Trebuchet MS" w:hAnsi="Trebuchet MS" w:cs="Arial"/>
                <w:szCs w:val="20"/>
              </w:rPr>
              <w:t>&gt;</w:t>
            </w:r>
            <w:r w:rsidRPr="00F04BFB">
              <w:rPr>
                <w:rFonts w:ascii="Trebuchet MS" w:hAnsi="Trebuchet MS" w:cs="Arial"/>
                <w:szCs w:val="20"/>
              </w:rPr>
              <w:tab/>
            </w:r>
          </w:p>
        </w:tc>
      </w:tr>
      <w:tr w:rsidR="00D9517F" w:rsidRPr="00F04BFB" w14:paraId="6B032B59" w14:textId="77777777" w:rsidTr="00A663CC">
        <w:tc>
          <w:tcPr>
            <w:tcW w:w="4606" w:type="dxa"/>
          </w:tcPr>
          <w:p w14:paraId="7DB1560D" w14:textId="3566BD9D" w:rsidR="00D9517F" w:rsidRPr="00F04BFB" w:rsidRDefault="009D3BB0" w:rsidP="00A663CC">
            <w:pPr>
              <w:rPr>
                <w:rFonts w:ascii="Trebuchet MS" w:hAnsi="Trebuchet MS"/>
                <w:szCs w:val="20"/>
              </w:rPr>
            </w:pPr>
            <w:r w:rsidRPr="00F04BFB">
              <w:rPr>
                <w:rFonts w:ascii="Trebuchet MS" w:hAnsi="Trebuchet MS"/>
                <w:szCs w:val="20"/>
              </w:rPr>
              <w:t>Manager Schoon</w:t>
            </w:r>
          </w:p>
        </w:tc>
        <w:tc>
          <w:tcPr>
            <w:tcW w:w="4607" w:type="dxa"/>
          </w:tcPr>
          <w:p w14:paraId="173F1B33" w14:textId="77777777" w:rsidR="00D9517F" w:rsidRPr="00F04BFB" w:rsidRDefault="00D9517F" w:rsidP="00A663CC">
            <w:pPr>
              <w:rPr>
                <w:rFonts w:ascii="Trebuchet MS" w:hAnsi="Trebuchet MS"/>
                <w:szCs w:val="20"/>
                <w:highlight w:val="yellow"/>
              </w:rPr>
            </w:pPr>
            <w:r w:rsidRPr="00F04BFB">
              <w:rPr>
                <w:rFonts w:ascii="Trebuchet MS" w:hAnsi="Trebuchet MS" w:cs="Arial"/>
                <w:szCs w:val="20"/>
              </w:rPr>
              <w:t>&lt;</w:t>
            </w:r>
            <w:r w:rsidRPr="00F04BFB">
              <w:rPr>
                <w:rFonts w:ascii="Trebuchet MS" w:hAnsi="Trebuchet MS" w:cs="Arial"/>
                <w:szCs w:val="20"/>
                <w:highlight w:val="lightGray"/>
              </w:rPr>
              <w:t>functie</w:t>
            </w:r>
            <w:r w:rsidRPr="00F04BFB">
              <w:rPr>
                <w:rFonts w:ascii="Trebuchet MS" w:hAnsi="Trebuchet MS" w:cs="Arial"/>
                <w:szCs w:val="20"/>
              </w:rPr>
              <w:t>&gt;</w:t>
            </w:r>
          </w:p>
        </w:tc>
      </w:tr>
      <w:tr w:rsidR="00D9517F" w:rsidRPr="00F04BFB" w14:paraId="54D2F274" w14:textId="77777777" w:rsidTr="00A663CC">
        <w:tc>
          <w:tcPr>
            <w:tcW w:w="4606" w:type="dxa"/>
          </w:tcPr>
          <w:p w14:paraId="73A2DB88" w14:textId="4184F9D7" w:rsidR="00D9517F" w:rsidRPr="00F04BFB" w:rsidRDefault="00D9517F" w:rsidP="00A663CC">
            <w:pPr>
              <w:rPr>
                <w:rFonts w:ascii="Trebuchet MS" w:hAnsi="Trebuchet MS"/>
                <w:szCs w:val="20"/>
                <w:highlight w:val="yellow"/>
              </w:rPr>
            </w:pPr>
          </w:p>
        </w:tc>
        <w:tc>
          <w:tcPr>
            <w:tcW w:w="4607" w:type="dxa"/>
          </w:tcPr>
          <w:p w14:paraId="49CCE751" w14:textId="77777777" w:rsidR="00D9517F" w:rsidRPr="00F04BFB" w:rsidRDefault="00D9517F" w:rsidP="00A663CC">
            <w:pPr>
              <w:spacing w:after="120"/>
              <w:rPr>
                <w:rFonts w:ascii="Trebuchet MS" w:hAnsi="Trebuchet MS"/>
                <w:szCs w:val="20"/>
                <w:highlight w:val="yellow"/>
              </w:rPr>
            </w:pPr>
          </w:p>
        </w:tc>
      </w:tr>
    </w:tbl>
    <w:p w14:paraId="1451BF4F" w14:textId="3F1CFB29" w:rsidR="00DB4600" w:rsidRPr="00F04BFB" w:rsidRDefault="00DB4600" w:rsidP="009D3BB0">
      <w:pPr>
        <w:spacing w:line="276" w:lineRule="auto"/>
        <w:jc w:val="both"/>
        <w:rPr>
          <w:rFonts w:ascii="Trebuchet MS" w:hAnsi="Trebuchet MS"/>
          <w:szCs w:val="20"/>
          <w:highlight w:val="yellow"/>
        </w:rPr>
      </w:pPr>
    </w:p>
    <w:sectPr w:rsidR="00DB4600" w:rsidRPr="00F04BFB" w:rsidSect="00C1782A">
      <w:headerReference w:type="even" r:id="rId9"/>
      <w:headerReference w:type="default" r:id="rId10"/>
      <w:footerReference w:type="even" r:id="rId11"/>
      <w:footerReference w:type="default" r:id="rId12"/>
      <w:headerReference w:type="first" r:id="rId13"/>
      <w:footerReference w:type="first" r:id="rId14"/>
      <w:pgSz w:w="11906" w:h="16838"/>
      <w:pgMar w:top="1417" w:right="1416"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5A5EB" w14:textId="77777777" w:rsidR="003D6919" w:rsidRDefault="003D6919" w:rsidP="003D6919">
      <w:r>
        <w:separator/>
      </w:r>
    </w:p>
  </w:endnote>
  <w:endnote w:type="continuationSeparator" w:id="0">
    <w:p w14:paraId="572AADA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K TT Serif">
    <w:altName w:val="Times New Roman"/>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5CCA7" w14:textId="77777777" w:rsidR="00004076" w:rsidRDefault="000040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128EC" w14:textId="0EF3498C" w:rsidR="00004076" w:rsidRPr="006F5305" w:rsidRDefault="00004076" w:rsidP="00004076">
    <w:pPr>
      <w:pStyle w:val="Voettekst"/>
      <w:tabs>
        <w:tab w:val="center" w:pos="4510"/>
        <w:tab w:val="right" w:pos="9020"/>
      </w:tabs>
      <w:rPr>
        <w:rFonts w:ascii="Trebuchet MS" w:hAnsi="Trebuchet MS" w:cs="Arial"/>
      </w:rPr>
    </w:pPr>
    <w:r w:rsidRPr="001D3D30">
      <w:rPr>
        <w:rFonts w:ascii="Trebuchet MS" w:hAnsi="Trebuchet MS" w:cs="Arial"/>
      </w:rPr>
      <w:t xml:space="preserve">Paraaf </w:t>
    </w:r>
    <w:r w:rsidRPr="001D3D30">
      <w:rPr>
        <w:rFonts w:ascii="Trebuchet MS" w:hAnsi="Trebuchet MS" w:cs="Arial"/>
        <w:szCs w:val="20"/>
      </w:rPr>
      <w:t>Opdrachtgever</w:t>
    </w:r>
    <w:r w:rsidRPr="001D3D30">
      <w:rPr>
        <w:rFonts w:ascii="Trebuchet MS" w:hAnsi="Trebuchet MS" w:cs="Arial"/>
      </w:rPr>
      <w:t>:</w:t>
    </w:r>
    <w:r w:rsidRPr="001D3D30">
      <w:rPr>
        <w:rFonts w:ascii="Trebuchet MS" w:hAnsi="Trebuchet MS" w:cs="Arial"/>
      </w:rPr>
      <w:tab/>
      <w:t>Paraaf Opdrachtnemer</w:t>
    </w:r>
    <w:r w:rsidRPr="001D3D30">
      <w:rPr>
        <w:rFonts w:ascii="Trebuchet MS" w:hAnsi="Trebuchet MS" w:cs="Arial"/>
      </w:rPr>
      <w:tab/>
    </w:r>
    <w:r w:rsidRPr="001D3D30">
      <w:rPr>
        <w:rFonts w:ascii="Trebuchet MS" w:hAnsi="Trebuchet MS" w:cs="Arial"/>
        <w:snapToGrid w:val="0"/>
      </w:rPr>
      <w:t xml:space="preserve">Pagina </w:t>
    </w:r>
    <w:r w:rsidRPr="001D3D30">
      <w:rPr>
        <w:rFonts w:ascii="Trebuchet MS" w:hAnsi="Trebuchet MS" w:cs="Arial"/>
        <w:snapToGrid w:val="0"/>
      </w:rPr>
      <w:fldChar w:fldCharType="begin"/>
    </w:r>
    <w:r w:rsidRPr="001D3D30">
      <w:rPr>
        <w:rFonts w:ascii="Trebuchet MS" w:hAnsi="Trebuchet MS" w:cs="Arial"/>
        <w:snapToGrid w:val="0"/>
      </w:rPr>
      <w:instrText xml:space="preserve"> PAGE </w:instrText>
    </w:r>
    <w:r w:rsidRPr="001D3D30">
      <w:rPr>
        <w:rFonts w:ascii="Trebuchet MS" w:hAnsi="Trebuchet MS" w:cs="Arial"/>
        <w:snapToGrid w:val="0"/>
      </w:rPr>
      <w:fldChar w:fldCharType="separate"/>
    </w:r>
    <w:r>
      <w:rPr>
        <w:rFonts w:ascii="Trebuchet MS" w:hAnsi="Trebuchet MS" w:cs="Arial"/>
        <w:snapToGrid w:val="0"/>
      </w:rPr>
      <w:t>1</w:t>
    </w:r>
    <w:r w:rsidRPr="001D3D30">
      <w:rPr>
        <w:rFonts w:ascii="Trebuchet MS" w:hAnsi="Trebuchet MS" w:cs="Arial"/>
        <w:snapToGrid w:val="0"/>
      </w:rPr>
      <w:fldChar w:fldCharType="end"/>
    </w:r>
    <w:r w:rsidRPr="001D3D30">
      <w:rPr>
        <w:rFonts w:ascii="Trebuchet MS" w:hAnsi="Trebuchet MS" w:cs="Arial"/>
        <w:snapToGrid w:val="0"/>
      </w:rPr>
      <w:t xml:space="preserve"> van </w:t>
    </w:r>
    <w:r w:rsidRPr="001D3D30">
      <w:rPr>
        <w:rFonts w:ascii="Trebuchet MS" w:hAnsi="Trebuchet MS" w:cs="Arial"/>
        <w:snapToGrid w:val="0"/>
      </w:rPr>
      <w:fldChar w:fldCharType="begin"/>
    </w:r>
    <w:r w:rsidRPr="001D3D30">
      <w:rPr>
        <w:rFonts w:ascii="Trebuchet MS" w:hAnsi="Trebuchet MS" w:cs="Arial"/>
        <w:snapToGrid w:val="0"/>
      </w:rPr>
      <w:instrText xml:space="preserve"> NUMPAGES </w:instrText>
    </w:r>
    <w:r w:rsidRPr="001D3D30">
      <w:rPr>
        <w:rFonts w:ascii="Trebuchet MS" w:hAnsi="Trebuchet MS" w:cs="Arial"/>
        <w:snapToGrid w:val="0"/>
      </w:rPr>
      <w:fldChar w:fldCharType="separate"/>
    </w:r>
    <w:r>
      <w:rPr>
        <w:rFonts w:ascii="Trebuchet MS" w:hAnsi="Trebuchet MS" w:cs="Arial"/>
        <w:snapToGrid w:val="0"/>
      </w:rPr>
      <w:t>5</w:t>
    </w:r>
    <w:r w:rsidRPr="001D3D30">
      <w:rPr>
        <w:rFonts w:ascii="Trebuchet MS" w:hAnsi="Trebuchet MS" w:cs="Arial"/>
        <w:snapToGrid w:val="0"/>
      </w:rPr>
      <w:fldChar w:fldCharType="end"/>
    </w:r>
  </w:p>
  <w:p w14:paraId="250BD36E" w14:textId="77777777" w:rsidR="00004076" w:rsidRDefault="00004076" w:rsidP="00004076">
    <w:pPr>
      <w:pStyle w:val="Voettekst"/>
    </w:pPr>
  </w:p>
  <w:p w14:paraId="60BDF6A0" w14:textId="102FA5AB" w:rsidR="00004076" w:rsidRDefault="00004076">
    <w:pPr>
      <w:pStyle w:val="Voettekst"/>
    </w:pPr>
  </w:p>
  <w:p w14:paraId="2867A795" w14:textId="77777777" w:rsidR="00004076" w:rsidRDefault="0000407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95B4D" w14:textId="77777777" w:rsidR="00004076" w:rsidRDefault="000040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797DF" w14:textId="77777777" w:rsidR="003D6919" w:rsidRDefault="003D6919" w:rsidP="003D6919">
      <w:r>
        <w:separator/>
      </w:r>
    </w:p>
  </w:footnote>
  <w:footnote w:type="continuationSeparator" w:id="0">
    <w:p w14:paraId="15536BD7" w14:textId="77777777" w:rsidR="003D6919" w:rsidRDefault="003D6919" w:rsidP="003D6919">
      <w:r>
        <w:continuationSeparator/>
      </w:r>
    </w:p>
  </w:footnote>
  <w:footnote w:id="1">
    <w:p w14:paraId="27447390" w14:textId="0716FA9B" w:rsidR="007065DE" w:rsidRPr="007065DE" w:rsidRDefault="007065DE">
      <w:pPr>
        <w:pStyle w:val="Voetnoottekst"/>
      </w:pPr>
      <w:r>
        <w:rPr>
          <w:rStyle w:val="Voetnootmarkering"/>
        </w:rPr>
        <w:footnoteRef/>
      </w:r>
      <w:r>
        <w:t xml:space="preserve"> </w:t>
      </w:r>
      <w:r w:rsidRPr="00A308DA">
        <w:rPr>
          <w:sz w:val="16"/>
        </w:rPr>
        <w:t xml:space="preserve">Indien u gebruik maakt van </w:t>
      </w:r>
      <w:r>
        <w:rPr>
          <w:sz w:val="16"/>
        </w:rPr>
        <w:t>Peppol</w:t>
      </w:r>
      <w:r w:rsidRPr="00A308DA">
        <w:rPr>
          <w:sz w:val="16"/>
        </w:rPr>
        <w:t xml:space="preserve"> </w:t>
      </w:r>
      <w:r>
        <w:rPr>
          <w:sz w:val="16"/>
        </w:rPr>
        <w:t>graag het routenummer vermelden in het XML-bestand bij de t</w:t>
      </w:r>
      <w:r w:rsidRPr="00A308DA">
        <w:rPr>
          <w:sz w:val="16"/>
        </w:rPr>
        <w:t xml:space="preserve">ag: “OrderReference”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A99F5" w14:textId="77777777" w:rsidR="00004076" w:rsidRDefault="000040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0458B" w14:textId="46CC4E39" w:rsidR="00004076" w:rsidRDefault="00004076">
    <w:pPr>
      <w:pStyle w:val="Koptekst"/>
    </w:pPr>
    <w:r>
      <w:tab/>
    </w:r>
    <w:r>
      <w:tab/>
    </w:r>
    <w:r>
      <w:tab/>
    </w:r>
    <w:r>
      <w:tab/>
    </w:r>
    <w:r>
      <w:tab/>
      <w:t xml:space="preserve">                                                                         </w:t>
    </w:r>
    <w:r>
      <w:rPr>
        <w:noProof/>
        <w:color w:val="1F497D"/>
        <w:sz w:val="24"/>
      </w:rPr>
      <w:drawing>
        <wp:inline distT="0" distB="0" distL="0" distR="0" wp14:anchorId="2E501515" wp14:editId="51458066">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p w14:paraId="1D21059F" w14:textId="77777777" w:rsidR="00004076" w:rsidRDefault="000040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3D6C6" w14:textId="77777777" w:rsidR="00004076" w:rsidRDefault="0000407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A45B04"/>
    <w:multiLevelType w:val="hybridMultilevel"/>
    <w:tmpl w:val="6EF0EB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07302A"/>
    <w:multiLevelType w:val="hybridMultilevel"/>
    <w:tmpl w:val="CB900F66"/>
    <w:lvl w:ilvl="0" w:tplc="0ED2094E">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7138B"/>
    <w:multiLevelType w:val="hybridMultilevel"/>
    <w:tmpl w:val="F49A39BC"/>
    <w:lvl w:ilvl="0" w:tplc="641E3E4A">
      <w:numFmt w:val="bullet"/>
      <w:lvlText w:val=""/>
      <w:lvlJc w:val="left"/>
      <w:pPr>
        <w:ind w:left="789" w:hanging="360"/>
      </w:pPr>
      <w:rPr>
        <w:rFonts w:ascii="Symbol" w:eastAsia="Symbol" w:hAnsi="Symbol" w:cs="Symbol" w:hint="default"/>
        <w:w w:val="100"/>
        <w:sz w:val="18"/>
        <w:szCs w:val="18"/>
        <w:lang w:val="nl-NL" w:eastAsia="en-US" w:bidi="ar-SA"/>
      </w:rPr>
    </w:lvl>
    <w:lvl w:ilvl="1" w:tplc="1744E362">
      <w:numFmt w:val="bullet"/>
      <w:lvlText w:val="o"/>
      <w:lvlJc w:val="left"/>
      <w:pPr>
        <w:ind w:left="1509" w:hanging="360"/>
      </w:pPr>
      <w:rPr>
        <w:rFonts w:ascii="Courier New" w:eastAsia="Courier New" w:hAnsi="Courier New" w:cs="Courier New" w:hint="default"/>
        <w:spacing w:val="-3"/>
        <w:w w:val="100"/>
        <w:sz w:val="18"/>
        <w:szCs w:val="18"/>
        <w:lang w:val="nl-NL" w:eastAsia="en-US" w:bidi="ar-SA"/>
      </w:rPr>
    </w:lvl>
    <w:lvl w:ilvl="2" w:tplc="B590F7A6">
      <w:numFmt w:val="bullet"/>
      <w:lvlText w:val="•"/>
      <w:lvlJc w:val="left"/>
      <w:pPr>
        <w:ind w:left="2268" w:hanging="360"/>
      </w:pPr>
      <w:rPr>
        <w:rFonts w:hint="default"/>
        <w:lang w:val="nl-NL" w:eastAsia="en-US" w:bidi="ar-SA"/>
      </w:rPr>
    </w:lvl>
    <w:lvl w:ilvl="3" w:tplc="67941F12">
      <w:numFmt w:val="bullet"/>
      <w:lvlText w:val="•"/>
      <w:lvlJc w:val="left"/>
      <w:pPr>
        <w:ind w:left="3036" w:hanging="360"/>
      </w:pPr>
      <w:rPr>
        <w:rFonts w:hint="default"/>
        <w:lang w:val="nl-NL" w:eastAsia="en-US" w:bidi="ar-SA"/>
      </w:rPr>
    </w:lvl>
    <w:lvl w:ilvl="4" w:tplc="8026BFA6">
      <w:numFmt w:val="bullet"/>
      <w:lvlText w:val="•"/>
      <w:lvlJc w:val="left"/>
      <w:pPr>
        <w:ind w:left="3804" w:hanging="360"/>
      </w:pPr>
      <w:rPr>
        <w:rFonts w:hint="default"/>
        <w:lang w:val="nl-NL" w:eastAsia="en-US" w:bidi="ar-SA"/>
      </w:rPr>
    </w:lvl>
    <w:lvl w:ilvl="5" w:tplc="F9B8A36E">
      <w:numFmt w:val="bullet"/>
      <w:lvlText w:val="•"/>
      <w:lvlJc w:val="left"/>
      <w:pPr>
        <w:ind w:left="4572" w:hanging="360"/>
      </w:pPr>
      <w:rPr>
        <w:rFonts w:hint="default"/>
        <w:lang w:val="nl-NL" w:eastAsia="en-US" w:bidi="ar-SA"/>
      </w:rPr>
    </w:lvl>
    <w:lvl w:ilvl="6" w:tplc="58E6C5BA">
      <w:numFmt w:val="bullet"/>
      <w:lvlText w:val="•"/>
      <w:lvlJc w:val="left"/>
      <w:pPr>
        <w:ind w:left="5340" w:hanging="360"/>
      </w:pPr>
      <w:rPr>
        <w:rFonts w:hint="default"/>
        <w:lang w:val="nl-NL" w:eastAsia="en-US" w:bidi="ar-SA"/>
      </w:rPr>
    </w:lvl>
    <w:lvl w:ilvl="7" w:tplc="2E56F3CC">
      <w:numFmt w:val="bullet"/>
      <w:lvlText w:val="•"/>
      <w:lvlJc w:val="left"/>
      <w:pPr>
        <w:ind w:left="6108" w:hanging="360"/>
      </w:pPr>
      <w:rPr>
        <w:rFonts w:hint="default"/>
        <w:lang w:val="nl-NL" w:eastAsia="en-US" w:bidi="ar-SA"/>
      </w:rPr>
    </w:lvl>
    <w:lvl w:ilvl="8" w:tplc="6636AB3C">
      <w:numFmt w:val="bullet"/>
      <w:lvlText w:val="•"/>
      <w:lvlJc w:val="left"/>
      <w:pPr>
        <w:ind w:left="6876" w:hanging="360"/>
      </w:pPr>
      <w:rPr>
        <w:rFonts w:hint="default"/>
        <w:lang w:val="nl-NL" w:eastAsia="en-US" w:bidi="ar-SA"/>
      </w:rPr>
    </w:lvl>
  </w:abstractNum>
  <w:abstractNum w:abstractNumId="6" w15:restartNumberingAfterBreak="0">
    <w:nsid w:val="0B24085E"/>
    <w:multiLevelType w:val="hybridMultilevel"/>
    <w:tmpl w:val="F5461CBC"/>
    <w:lvl w:ilvl="0" w:tplc="C04C965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D56A1F"/>
    <w:multiLevelType w:val="hybridMultilevel"/>
    <w:tmpl w:val="D93C6744"/>
    <w:lvl w:ilvl="0" w:tplc="2BE67F92">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19756E"/>
    <w:multiLevelType w:val="hybridMultilevel"/>
    <w:tmpl w:val="830E29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426CC9"/>
    <w:multiLevelType w:val="hybridMultilevel"/>
    <w:tmpl w:val="5784EC5E"/>
    <w:lvl w:ilvl="0" w:tplc="5CA6CB4C">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98597C"/>
    <w:multiLevelType w:val="hybridMultilevel"/>
    <w:tmpl w:val="40626C18"/>
    <w:lvl w:ilvl="0" w:tplc="57A60514">
      <w:start w:val="1"/>
      <w:numFmt w:val="decimal"/>
      <w:pStyle w:val="Alinea15"/>
      <w:lvlText w:val="1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187CF4"/>
    <w:multiLevelType w:val="hybridMultilevel"/>
    <w:tmpl w:val="D06EC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B849A6"/>
    <w:multiLevelType w:val="hybridMultilevel"/>
    <w:tmpl w:val="4CF25DBA"/>
    <w:lvl w:ilvl="0" w:tplc="233C2BB6">
      <w:start w:val="1"/>
      <w:numFmt w:val="decimal"/>
      <w:pStyle w:val="Alinea16"/>
      <w:lvlText w:val="1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602863"/>
    <w:multiLevelType w:val="hybridMultilevel"/>
    <w:tmpl w:val="4FB41EE8"/>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3A481FDF"/>
    <w:multiLevelType w:val="hybridMultilevel"/>
    <w:tmpl w:val="B0982BEE"/>
    <w:lvl w:ilvl="0" w:tplc="4C68BEF2">
      <w:start w:val="1"/>
      <w:numFmt w:val="decimal"/>
      <w:lvlText w:val="3.%1"/>
      <w:lvlJc w:val="left"/>
      <w:pPr>
        <w:ind w:left="720" w:hanging="360"/>
      </w:pPr>
      <w:rPr>
        <w:rFonts w:ascii="Trebuchet MS" w:hAnsi="Trebuchet MS" w:hint="default"/>
        <w:b w:val="0"/>
        <w:i w:val="0"/>
        <w:sz w:val="20"/>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DE4D57"/>
    <w:multiLevelType w:val="hybridMultilevel"/>
    <w:tmpl w:val="10724FCA"/>
    <w:lvl w:ilvl="0" w:tplc="9D14ACD0">
      <w:start w:val="1"/>
      <w:numFmt w:val="lowerLetter"/>
      <w:lvlText w:val="%1)"/>
      <w:lvlJc w:val="left"/>
      <w:pPr>
        <w:ind w:left="1097" w:hanging="360"/>
      </w:pPr>
      <w:rPr>
        <w:rFonts w:hint="default"/>
      </w:rPr>
    </w:lvl>
    <w:lvl w:ilvl="1" w:tplc="04130019" w:tentative="1">
      <w:start w:val="1"/>
      <w:numFmt w:val="lowerLetter"/>
      <w:lvlText w:val="%2."/>
      <w:lvlJc w:val="left"/>
      <w:pPr>
        <w:ind w:left="1817" w:hanging="360"/>
      </w:p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abstractNum w:abstractNumId="19" w15:restartNumberingAfterBreak="0">
    <w:nsid w:val="46A5A3F1"/>
    <w:multiLevelType w:val="hybridMultilevel"/>
    <w:tmpl w:val="6799CF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634A4E"/>
    <w:multiLevelType w:val="hybridMultilevel"/>
    <w:tmpl w:val="22E87894"/>
    <w:lvl w:ilvl="0" w:tplc="3CECB538">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C104AF8"/>
    <w:multiLevelType w:val="hybridMultilevel"/>
    <w:tmpl w:val="E79AC6D0"/>
    <w:lvl w:ilvl="0" w:tplc="72C0ABEC">
      <w:start w:val="1"/>
      <w:numFmt w:val="decimal"/>
      <w:pStyle w:val="Stijl2"/>
      <w:lvlText w:val="5.%1"/>
      <w:lvlJc w:val="left"/>
      <w:pPr>
        <w:ind w:left="1440" w:hanging="360"/>
      </w:pPr>
      <w:rPr>
        <w:rFonts w:ascii="Trebuchet MS" w:hAnsi="Trebuchet MS" w:hint="default"/>
        <w:b w:val="0"/>
        <w:i w:val="0"/>
        <w:sz w:val="20"/>
        <w:szCs w:val="20"/>
      </w:rPr>
    </w:lvl>
    <w:lvl w:ilvl="1" w:tplc="04130019">
      <w:start w:val="1"/>
      <w:numFmt w:val="lowerLetter"/>
      <w:lvlText w:val="%2."/>
      <w:lvlJc w:val="left"/>
      <w:pPr>
        <w:ind w:left="2160" w:hanging="360"/>
      </w:pPr>
    </w:lvl>
    <w:lvl w:ilvl="2" w:tplc="36A82304">
      <w:start w:val="1"/>
      <w:numFmt w:val="decimal"/>
      <w:lvlText w:val="%3."/>
      <w:lvlJc w:val="left"/>
      <w:pPr>
        <w:ind w:left="2880" w:hanging="180"/>
      </w:pPr>
      <w:rPr>
        <w:rFonts w:ascii="Trebuchet MS" w:hAnsi="Trebuchet MS" w:hint="default"/>
        <w:sz w:val="20"/>
        <w:szCs w:val="20"/>
      </w:r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25" w15:restartNumberingAfterBreak="0">
    <w:nsid w:val="5407670A"/>
    <w:multiLevelType w:val="multilevel"/>
    <w:tmpl w:val="0DA600E4"/>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26"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C311E32"/>
    <w:multiLevelType w:val="multilevel"/>
    <w:tmpl w:val="332810FE"/>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00A3621"/>
    <w:multiLevelType w:val="hybridMultilevel"/>
    <w:tmpl w:val="74D8DE7E"/>
    <w:lvl w:ilvl="0" w:tplc="2D78D71C">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1011CFD"/>
    <w:multiLevelType w:val="hybridMultilevel"/>
    <w:tmpl w:val="B07056D4"/>
    <w:lvl w:ilvl="0" w:tplc="32988070">
      <w:start w:val="1"/>
      <w:numFmt w:val="decimal"/>
      <w:pStyle w:val="Artikel14"/>
      <w:lvlText w:val="14.%1"/>
      <w:lvlJc w:val="left"/>
      <w:pPr>
        <w:ind w:left="9360" w:hanging="360"/>
      </w:pPr>
      <w:rPr>
        <w:rFonts w:hint="default"/>
      </w:rPr>
    </w:lvl>
    <w:lvl w:ilvl="1" w:tplc="04130019">
      <w:start w:val="1"/>
      <w:numFmt w:val="lowerLetter"/>
      <w:lvlText w:val="%2."/>
      <w:lvlJc w:val="left"/>
      <w:pPr>
        <w:ind w:left="10080" w:hanging="360"/>
      </w:pPr>
    </w:lvl>
    <w:lvl w:ilvl="2" w:tplc="0413001B">
      <w:start w:val="1"/>
      <w:numFmt w:val="lowerRoman"/>
      <w:lvlText w:val="%3."/>
      <w:lvlJc w:val="right"/>
      <w:pPr>
        <w:ind w:left="10800" w:hanging="180"/>
      </w:pPr>
    </w:lvl>
    <w:lvl w:ilvl="3" w:tplc="0413000F" w:tentative="1">
      <w:start w:val="1"/>
      <w:numFmt w:val="decimal"/>
      <w:lvlText w:val="%4."/>
      <w:lvlJc w:val="left"/>
      <w:pPr>
        <w:ind w:left="11520" w:hanging="360"/>
      </w:pPr>
    </w:lvl>
    <w:lvl w:ilvl="4" w:tplc="04130019" w:tentative="1">
      <w:start w:val="1"/>
      <w:numFmt w:val="lowerLetter"/>
      <w:lvlText w:val="%5."/>
      <w:lvlJc w:val="left"/>
      <w:pPr>
        <w:ind w:left="12240" w:hanging="360"/>
      </w:pPr>
    </w:lvl>
    <w:lvl w:ilvl="5" w:tplc="0413001B" w:tentative="1">
      <w:start w:val="1"/>
      <w:numFmt w:val="lowerRoman"/>
      <w:lvlText w:val="%6."/>
      <w:lvlJc w:val="right"/>
      <w:pPr>
        <w:ind w:left="12960" w:hanging="180"/>
      </w:pPr>
    </w:lvl>
    <w:lvl w:ilvl="6" w:tplc="0413000F" w:tentative="1">
      <w:start w:val="1"/>
      <w:numFmt w:val="decimal"/>
      <w:lvlText w:val="%7."/>
      <w:lvlJc w:val="left"/>
      <w:pPr>
        <w:ind w:left="13680" w:hanging="360"/>
      </w:pPr>
    </w:lvl>
    <w:lvl w:ilvl="7" w:tplc="04130019" w:tentative="1">
      <w:start w:val="1"/>
      <w:numFmt w:val="lowerLetter"/>
      <w:lvlText w:val="%8."/>
      <w:lvlJc w:val="left"/>
      <w:pPr>
        <w:ind w:left="14400" w:hanging="360"/>
      </w:pPr>
    </w:lvl>
    <w:lvl w:ilvl="8" w:tplc="0413001B" w:tentative="1">
      <w:start w:val="1"/>
      <w:numFmt w:val="lowerRoman"/>
      <w:lvlText w:val="%9."/>
      <w:lvlJc w:val="right"/>
      <w:pPr>
        <w:ind w:left="15120" w:hanging="180"/>
      </w:pPr>
    </w:lvl>
  </w:abstractNum>
  <w:abstractNum w:abstractNumId="31"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33" w15:restartNumberingAfterBreak="0">
    <w:nsid w:val="64210B46"/>
    <w:multiLevelType w:val="hybridMultilevel"/>
    <w:tmpl w:val="3E6642DA"/>
    <w:lvl w:ilvl="0" w:tplc="4C68BEF2">
      <w:start w:val="1"/>
      <w:numFmt w:val="decimal"/>
      <w:lvlText w:val="3.%1"/>
      <w:lvlJc w:val="left"/>
      <w:pPr>
        <w:ind w:left="720" w:hanging="360"/>
      </w:pPr>
      <w:rPr>
        <w:rFonts w:ascii="Trebuchet MS" w:hAnsi="Trebuchet MS" w:hint="default"/>
        <w:b w:val="0"/>
        <w:i w:val="0"/>
        <w:sz w:val="20"/>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47355EE"/>
    <w:multiLevelType w:val="hybridMultilevel"/>
    <w:tmpl w:val="9FA40296"/>
    <w:lvl w:ilvl="0" w:tplc="9FAE54FC">
      <w:start w:val="1"/>
      <w:numFmt w:val="decimal"/>
      <w:pStyle w:val="Stijl10"/>
      <w:lvlText w:val="1.%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A131A2A"/>
    <w:multiLevelType w:val="hybridMultilevel"/>
    <w:tmpl w:val="5B4E3A84"/>
    <w:lvl w:ilvl="0" w:tplc="9D14ACD0">
      <w:start w:val="1"/>
      <w:numFmt w:val="lowerLetter"/>
      <w:lvlText w:val="%1)"/>
      <w:lvlJc w:val="left"/>
      <w:pPr>
        <w:ind w:left="1097" w:hanging="360"/>
      </w:pPr>
      <w:rPr>
        <w:rFonts w:hint="default"/>
      </w:rPr>
    </w:lvl>
    <w:lvl w:ilvl="1" w:tplc="04130019" w:tentative="1">
      <w:start w:val="1"/>
      <w:numFmt w:val="lowerLetter"/>
      <w:lvlText w:val="%2."/>
      <w:lvlJc w:val="left"/>
      <w:pPr>
        <w:ind w:left="1817" w:hanging="360"/>
      </w:p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abstractNum w:abstractNumId="37" w15:restartNumberingAfterBreak="0">
    <w:nsid w:val="74541D10"/>
    <w:multiLevelType w:val="hybridMultilevel"/>
    <w:tmpl w:val="6B50480A"/>
    <w:lvl w:ilvl="0" w:tplc="10D05806">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9F177B2"/>
    <w:multiLevelType w:val="hybridMultilevel"/>
    <w:tmpl w:val="CF5EBE8E"/>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abstractNumId w:val="38"/>
  </w:num>
  <w:num w:numId="2">
    <w:abstractNumId w:val="35"/>
  </w:num>
  <w:num w:numId="3">
    <w:abstractNumId w:val="13"/>
  </w:num>
  <w:num w:numId="4">
    <w:abstractNumId w:val="7"/>
  </w:num>
  <w:num w:numId="5">
    <w:abstractNumId w:val="20"/>
  </w:num>
  <w:num w:numId="6">
    <w:abstractNumId w:val="0"/>
  </w:num>
  <w:num w:numId="7">
    <w:abstractNumId w:val="10"/>
  </w:num>
  <w:num w:numId="8">
    <w:abstractNumId w:val="8"/>
  </w:num>
  <w:num w:numId="9">
    <w:abstractNumId w:val="31"/>
  </w:num>
  <w:num w:numId="10">
    <w:abstractNumId w:val="37"/>
  </w:num>
  <w:num w:numId="11">
    <w:abstractNumId w:val="26"/>
  </w:num>
  <w:num w:numId="12">
    <w:abstractNumId w:val="29"/>
  </w:num>
  <w:num w:numId="13">
    <w:abstractNumId w:val="2"/>
  </w:num>
  <w:num w:numId="14">
    <w:abstractNumId w:val="11"/>
  </w:num>
  <w:num w:numId="15">
    <w:abstractNumId w:val="4"/>
  </w:num>
  <w:num w:numId="16">
    <w:abstractNumId w:val="21"/>
  </w:num>
  <w:num w:numId="17">
    <w:abstractNumId w:val="6"/>
  </w:num>
  <w:num w:numId="18">
    <w:abstractNumId w:val="24"/>
  </w:num>
  <w:num w:numId="19">
    <w:abstractNumId w:val="23"/>
  </w:num>
  <w:num w:numId="20">
    <w:abstractNumId w:val="27"/>
  </w:num>
  <w:num w:numId="21">
    <w:abstractNumId w:val="38"/>
    <w:lvlOverride w:ilvl="0">
      <w:startOverride w:val="1"/>
    </w:lvlOverride>
  </w:num>
  <w:num w:numId="22">
    <w:abstractNumId w:val="3"/>
  </w:num>
  <w:num w:numId="23">
    <w:abstractNumId w:val="28"/>
  </w:num>
  <w:num w:numId="24">
    <w:abstractNumId w:val="25"/>
  </w:num>
  <w:num w:numId="25">
    <w:abstractNumId w:val="14"/>
  </w:num>
  <w:num w:numId="26">
    <w:abstractNumId w:val="32"/>
  </w:num>
  <w:num w:numId="27">
    <w:abstractNumId w:val="5"/>
  </w:num>
  <w:num w:numId="28">
    <w:abstractNumId w:val="17"/>
  </w:num>
  <w:num w:numId="29">
    <w:abstractNumId w:val="33"/>
  </w:num>
  <w:num w:numId="30">
    <w:abstractNumId w:val="34"/>
  </w:num>
  <w:num w:numId="31">
    <w:abstractNumId w:val="22"/>
  </w:num>
  <w:num w:numId="32">
    <w:abstractNumId w:val="1"/>
  </w:num>
  <w:num w:numId="33">
    <w:abstractNumId w:val="30"/>
  </w:num>
  <w:num w:numId="34">
    <w:abstractNumId w:val="12"/>
  </w:num>
  <w:num w:numId="35">
    <w:abstractNumId w:val="15"/>
  </w:num>
  <w:num w:numId="36">
    <w:abstractNumId w:val="36"/>
  </w:num>
  <w:num w:numId="37">
    <w:abstractNumId w:val="18"/>
  </w:num>
  <w:num w:numId="38">
    <w:abstractNumId w:val="19"/>
  </w:num>
  <w:num w:numId="39">
    <w:abstractNumId w:val="9"/>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46"/>
    <w:rsid w:val="00004076"/>
    <w:rsid w:val="00021F6E"/>
    <w:rsid w:val="000257F3"/>
    <w:rsid w:val="00026AF9"/>
    <w:rsid w:val="00027021"/>
    <w:rsid w:val="0006178E"/>
    <w:rsid w:val="000646F1"/>
    <w:rsid w:val="00064C6F"/>
    <w:rsid w:val="000744BA"/>
    <w:rsid w:val="00083F46"/>
    <w:rsid w:val="000A6352"/>
    <w:rsid w:val="000A6ED2"/>
    <w:rsid w:val="000C6C28"/>
    <w:rsid w:val="000D2ADB"/>
    <w:rsid w:val="000D5CD7"/>
    <w:rsid w:val="000D789B"/>
    <w:rsid w:val="000F75D2"/>
    <w:rsid w:val="000F7762"/>
    <w:rsid w:val="001250A4"/>
    <w:rsid w:val="001423F3"/>
    <w:rsid w:val="00143D3D"/>
    <w:rsid w:val="00157F7A"/>
    <w:rsid w:val="00176B90"/>
    <w:rsid w:val="001773E9"/>
    <w:rsid w:val="0018350E"/>
    <w:rsid w:val="001859E6"/>
    <w:rsid w:val="001865DF"/>
    <w:rsid w:val="001975E8"/>
    <w:rsid w:val="00197636"/>
    <w:rsid w:val="001A23A5"/>
    <w:rsid w:val="001A3436"/>
    <w:rsid w:val="001C49EB"/>
    <w:rsid w:val="001D3C06"/>
    <w:rsid w:val="001E76C2"/>
    <w:rsid w:val="00202F36"/>
    <w:rsid w:val="00212011"/>
    <w:rsid w:val="00213139"/>
    <w:rsid w:val="00227DC9"/>
    <w:rsid w:val="00247A09"/>
    <w:rsid w:val="0025300A"/>
    <w:rsid w:val="00256BE4"/>
    <w:rsid w:val="002A6C62"/>
    <w:rsid w:val="002D539A"/>
    <w:rsid w:val="002D7396"/>
    <w:rsid w:val="002E780F"/>
    <w:rsid w:val="00312640"/>
    <w:rsid w:val="00335090"/>
    <w:rsid w:val="00347CF4"/>
    <w:rsid w:val="0035125C"/>
    <w:rsid w:val="00372219"/>
    <w:rsid w:val="00381674"/>
    <w:rsid w:val="00383640"/>
    <w:rsid w:val="003B3FB3"/>
    <w:rsid w:val="003B5195"/>
    <w:rsid w:val="003C1C17"/>
    <w:rsid w:val="003D1577"/>
    <w:rsid w:val="003D4CA7"/>
    <w:rsid w:val="003D6919"/>
    <w:rsid w:val="003D69CF"/>
    <w:rsid w:val="003E23F7"/>
    <w:rsid w:val="003F1E95"/>
    <w:rsid w:val="003F4B69"/>
    <w:rsid w:val="003F562E"/>
    <w:rsid w:val="00410B36"/>
    <w:rsid w:val="00424611"/>
    <w:rsid w:val="00436B9C"/>
    <w:rsid w:val="00442BD1"/>
    <w:rsid w:val="004470BC"/>
    <w:rsid w:val="0046327B"/>
    <w:rsid w:val="00477EF9"/>
    <w:rsid w:val="00477F12"/>
    <w:rsid w:val="00482120"/>
    <w:rsid w:val="00492EE6"/>
    <w:rsid w:val="004A2A9C"/>
    <w:rsid w:val="004C2158"/>
    <w:rsid w:val="004D7A4A"/>
    <w:rsid w:val="004E22A9"/>
    <w:rsid w:val="005008E6"/>
    <w:rsid w:val="00502614"/>
    <w:rsid w:val="005119E6"/>
    <w:rsid w:val="00514B2D"/>
    <w:rsid w:val="00524CE1"/>
    <w:rsid w:val="005265EF"/>
    <w:rsid w:val="00526B72"/>
    <w:rsid w:val="00532060"/>
    <w:rsid w:val="005379B9"/>
    <w:rsid w:val="00542E95"/>
    <w:rsid w:val="005536F4"/>
    <w:rsid w:val="005546ED"/>
    <w:rsid w:val="005555BF"/>
    <w:rsid w:val="005561BF"/>
    <w:rsid w:val="00577485"/>
    <w:rsid w:val="005824F3"/>
    <w:rsid w:val="00583098"/>
    <w:rsid w:val="00585DFD"/>
    <w:rsid w:val="005923E7"/>
    <w:rsid w:val="005A2860"/>
    <w:rsid w:val="005A2ECD"/>
    <w:rsid w:val="005A430B"/>
    <w:rsid w:val="005A7328"/>
    <w:rsid w:val="005B0310"/>
    <w:rsid w:val="005C2D6F"/>
    <w:rsid w:val="005C35C5"/>
    <w:rsid w:val="005D10A1"/>
    <w:rsid w:val="005D40AE"/>
    <w:rsid w:val="005D41F2"/>
    <w:rsid w:val="00611411"/>
    <w:rsid w:val="00636EDE"/>
    <w:rsid w:val="006612B7"/>
    <w:rsid w:val="0067335B"/>
    <w:rsid w:val="00687070"/>
    <w:rsid w:val="006A4BF7"/>
    <w:rsid w:val="006B0313"/>
    <w:rsid w:val="006C21F8"/>
    <w:rsid w:val="006C6966"/>
    <w:rsid w:val="006E08A2"/>
    <w:rsid w:val="006F0A6D"/>
    <w:rsid w:val="007065DE"/>
    <w:rsid w:val="00735D0E"/>
    <w:rsid w:val="00736704"/>
    <w:rsid w:val="007414A6"/>
    <w:rsid w:val="00760BA0"/>
    <w:rsid w:val="00767500"/>
    <w:rsid w:val="00771793"/>
    <w:rsid w:val="007739E7"/>
    <w:rsid w:val="00776BCA"/>
    <w:rsid w:val="00783D2A"/>
    <w:rsid w:val="007A3D2D"/>
    <w:rsid w:val="007B48FE"/>
    <w:rsid w:val="007C761E"/>
    <w:rsid w:val="007D1D8E"/>
    <w:rsid w:val="007D4E69"/>
    <w:rsid w:val="007F0149"/>
    <w:rsid w:val="007F0E6F"/>
    <w:rsid w:val="007F4E80"/>
    <w:rsid w:val="008001F3"/>
    <w:rsid w:val="00800D23"/>
    <w:rsid w:val="0081203E"/>
    <w:rsid w:val="00832000"/>
    <w:rsid w:val="0084481A"/>
    <w:rsid w:val="008449F9"/>
    <w:rsid w:val="0086229A"/>
    <w:rsid w:val="0086287B"/>
    <w:rsid w:val="008632B1"/>
    <w:rsid w:val="00871AEE"/>
    <w:rsid w:val="0087289F"/>
    <w:rsid w:val="008936C7"/>
    <w:rsid w:val="008A2ED4"/>
    <w:rsid w:val="008A7C5C"/>
    <w:rsid w:val="008C6E47"/>
    <w:rsid w:val="008D2092"/>
    <w:rsid w:val="008E2DF2"/>
    <w:rsid w:val="00930E7E"/>
    <w:rsid w:val="00931BFE"/>
    <w:rsid w:val="00947709"/>
    <w:rsid w:val="00952B8F"/>
    <w:rsid w:val="00954CE6"/>
    <w:rsid w:val="009575B8"/>
    <w:rsid w:val="009B7762"/>
    <w:rsid w:val="009D3BB0"/>
    <w:rsid w:val="009D6CA2"/>
    <w:rsid w:val="009E2A31"/>
    <w:rsid w:val="009F266C"/>
    <w:rsid w:val="009F7B2C"/>
    <w:rsid w:val="00A035E8"/>
    <w:rsid w:val="00A118CA"/>
    <w:rsid w:val="00A12CF0"/>
    <w:rsid w:val="00A22EED"/>
    <w:rsid w:val="00A308DA"/>
    <w:rsid w:val="00A340C4"/>
    <w:rsid w:val="00A40279"/>
    <w:rsid w:val="00A431AC"/>
    <w:rsid w:val="00A51F1C"/>
    <w:rsid w:val="00A621F0"/>
    <w:rsid w:val="00A62218"/>
    <w:rsid w:val="00A70799"/>
    <w:rsid w:val="00A7617C"/>
    <w:rsid w:val="00A81442"/>
    <w:rsid w:val="00A83729"/>
    <w:rsid w:val="00AA0D7C"/>
    <w:rsid w:val="00AA2E66"/>
    <w:rsid w:val="00AB6CCF"/>
    <w:rsid w:val="00AC0C0A"/>
    <w:rsid w:val="00AC3043"/>
    <w:rsid w:val="00AE1C70"/>
    <w:rsid w:val="00B161A7"/>
    <w:rsid w:val="00B2716C"/>
    <w:rsid w:val="00B347E3"/>
    <w:rsid w:val="00B34943"/>
    <w:rsid w:val="00B47762"/>
    <w:rsid w:val="00B521F1"/>
    <w:rsid w:val="00B53FD8"/>
    <w:rsid w:val="00B55ADF"/>
    <w:rsid w:val="00B5696B"/>
    <w:rsid w:val="00B571B0"/>
    <w:rsid w:val="00B60974"/>
    <w:rsid w:val="00B944FC"/>
    <w:rsid w:val="00BA098F"/>
    <w:rsid w:val="00BB093E"/>
    <w:rsid w:val="00BB16A6"/>
    <w:rsid w:val="00BD1BEE"/>
    <w:rsid w:val="00BD47D2"/>
    <w:rsid w:val="00BF3C94"/>
    <w:rsid w:val="00BF4275"/>
    <w:rsid w:val="00C067A0"/>
    <w:rsid w:val="00C1150F"/>
    <w:rsid w:val="00C1782A"/>
    <w:rsid w:val="00C214C7"/>
    <w:rsid w:val="00C551AB"/>
    <w:rsid w:val="00C56337"/>
    <w:rsid w:val="00C80EF2"/>
    <w:rsid w:val="00C9024E"/>
    <w:rsid w:val="00C93C70"/>
    <w:rsid w:val="00C9668D"/>
    <w:rsid w:val="00CA7A8F"/>
    <w:rsid w:val="00CC1C25"/>
    <w:rsid w:val="00CC65A7"/>
    <w:rsid w:val="00CC7E92"/>
    <w:rsid w:val="00CD28DA"/>
    <w:rsid w:val="00CF4553"/>
    <w:rsid w:val="00D0024F"/>
    <w:rsid w:val="00D10DBA"/>
    <w:rsid w:val="00D17BD2"/>
    <w:rsid w:val="00D26EF9"/>
    <w:rsid w:val="00D32BFC"/>
    <w:rsid w:val="00D330FA"/>
    <w:rsid w:val="00D47B18"/>
    <w:rsid w:val="00D50C94"/>
    <w:rsid w:val="00D601ED"/>
    <w:rsid w:val="00D75155"/>
    <w:rsid w:val="00D879E6"/>
    <w:rsid w:val="00D9054A"/>
    <w:rsid w:val="00D93D4B"/>
    <w:rsid w:val="00D94ECB"/>
    <w:rsid w:val="00D9517F"/>
    <w:rsid w:val="00D96ED0"/>
    <w:rsid w:val="00DA6775"/>
    <w:rsid w:val="00DB4600"/>
    <w:rsid w:val="00DC0F01"/>
    <w:rsid w:val="00DD1A21"/>
    <w:rsid w:val="00DE7974"/>
    <w:rsid w:val="00DF50C1"/>
    <w:rsid w:val="00DF6FE9"/>
    <w:rsid w:val="00E0494C"/>
    <w:rsid w:val="00E12887"/>
    <w:rsid w:val="00E27B57"/>
    <w:rsid w:val="00E652E1"/>
    <w:rsid w:val="00E73878"/>
    <w:rsid w:val="00E7555E"/>
    <w:rsid w:val="00E82B67"/>
    <w:rsid w:val="00E82D55"/>
    <w:rsid w:val="00EA3D84"/>
    <w:rsid w:val="00EB3D6A"/>
    <w:rsid w:val="00EC0D5D"/>
    <w:rsid w:val="00ED62AD"/>
    <w:rsid w:val="00ED6CD3"/>
    <w:rsid w:val="00EF277D"/>
    <w:rsid w:val="00EF2F2B"/>
    <w:rsid w:val="00EF41BD"/>
    <w:rsid w:val="00EF4EA2"/>
    <w:rsid w:val="00EF7CCC"/>
    <w:rsid w:val="00F04407"/>
    <w:rsid w:val="00F04BFB"/>
    <w:rsid w:val="00F52F96"/>
    <w:rsid w:val="00F53AC0"/>
    <w:rsid w:val="00F80A3F"/>
    <w:rsid w:val="00F85B3B"/>
    <w:rsid w:val="00F867C3"/>
    <w:rsid w:val="00F95A7F"/>
    <w:rsid w:val="00FB196A"/>
    <w:rsid w:val="00FC1281"/>
    <w:rsid w:val="00FC4276"/>
    <w:rsid w:val="00FD0E12"/>
    <w:rsid w:val="00FE2196"/>
    <w:rsid w:val="00FE3B75"/>
    <w:rsid w:val="00FE4FE9"/>
    <w:rsid w:val="00FE7CE3"/>
    <w:rsid w:val="00FF2152"/>
    <w:rsid w:val="00FF2D83"/>
    <w:rsid w:val="00FF7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438B433D"/>
  <w15:docId w15:val="{46557C74-280C-42EA-AEA8-C4BFA454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link w:val="GeenafstandChar"/>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link w:val="Artikel13Char"/>
    <w:qFormat/>
    <w:rsid w:val="001A23A5"/>
    <w:pPr>
      <w:numPr>
        <w:numId w:val="16"/>
      </w:numPr>
      <w:ind w:left="737" w:right="357" w:hanging="737"/>
    </w:pPr>
    <w:rPr>
      <w:rFonts w:ascii="Trebuchet MS" w:hAnsi="Trebuchet MS"/>
    </w:rPr>
  </w:style>
  <w:style w:type="character" w:styleId="Hyperlink">
    <w:name w:val="Hyperlink"/>
    <w:uiPriority w:val="99"/>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 w:type="character" w:styleId="GevolgdeHyperlink">
    <w:name w:val="FollowedHyperlink"/>
    <w:basedOn w:val="Standaardalinea-lettertype"/>
    <w:uiPriority w:val="99"/>
    <w:semiHidden/>
    <w:unhideWhenUsed/>
    <w:rsid w:val="008632B1"/>
    <w:rPr>
      <w:color w:val="800080" w:themeColor="followedHyperlink"/>
      <w:u w:val="single"/>
    </w:rPr>
  </w:style>
  <w:style w:type="paragraph" w:customStyle="1" w:styleId="Opsomming">
    <w:name w:val="Opsomming"/>
    <w:basedOn w:val="Standaard"/>
    <w:rsid w:val="00FE2196"/>
    <w:pPr>
      <w:numPr>
        <w:numId w:val="26"/>
      </w:numPr>
      <w:spacing w:after="60" w:line="300" w:lineRule="atLeast"/>
    </w:pPr>
    <w:rPr>
      <w:rFonts w:ascii="GAK TT Serif" w:eastAsia="Times New Roman" w:hAnsi="GAK TT Serif"/>
      <w:sz w:val="22"/>
      <w:szCs w:val="18"/>
      <w:lang w:eastAsia="nl-NL"/>
    </w:rPr>
  </w:style>
  <w:style w:type="paragraph" w:customStyle="1" w:styleId="TableParagraph">
    <w:name w:val="Table Paragraph"/>
    <w:basedOn w:val="Standaard"/>
    <w:uiPriority w:val="1"/>
    <w:qFormat/>
    <w:rsid w:val="00FE2196"/>
    <w:pPr>
      <w:widowControl w:val="0"/>
      <w:autoSpaceDE w:val="0"/>
      <w:autoSpaceDN w:val="0"/>
      <w:ind w:left="71"/>
    </w:pPr>
    <w:rPr>
      <w:rFonts w:ascii="Verdana" w:eastAsia="Verdana" w:hAnsi="Verdana" w:cs="Verdana"/>
      <w:sz w:val="22"/>
    </w:rPr>
  </w:style>
  <w:style w:type="paragraph" w:customStyle="1" w:styleId="Stijl2">
    <w:name w:val="Stijl2"/>
    <w:basedOn w:val="Standaard"/>
    <w:link w:val="Stijl2Char"/>
    <w:qFormat/>
    <w:rsid w:val="000C6C28"/>
    <w:pPr>
      <w:numPr>
        <w:numId w:val="31"/>
      </w:numPr>
      <w:spacing w:line="276" w:lineRule="auto"/>
      <w:jc w:val="both"/>
    </w:pPr>
    <w:rPr>
      <w:rFonts w:ascii="Trebuchet MS" w:eastAsia="Times New Roman" w:hAnsi="Trebuchet MS" w:cs="Arial"/>
      <w:szCs w:val="20"/>
      <w:lang w:eastAsia="nl-NL"/>
    </w:rPr>
  </w:style>
  <w:style w:type="character" w:customStyle="1" w:styleId="Stijl2Char">
    <w:name w:val="Stijl2 Char"/>
    <w:basedOn w:val="Standaardalinea-lettertype"/>
    <w:link w:val="Stijl2"/>
    <w:rsid w:val="000C6C28"/>
    <w:rPr>
      <w:rFonts w:ascii="Trebuchet MS" w:eastAsia="Times New Roman" w:hAnsi="Trebuchet MS" w:cs="Arial"/>
    </w:rPr>
  </w:style>
  <w:style w:type="paragraph" w:customStyle="1" w:styleId="Stijl10">
    <w:name w:val="Stijl10"/>
    <w:basedOn w:val="Standaard"/>
    <w:qFormat/>
    <w:rsid w:val="000C6C28"/>
    <w:pPr>
      <w:numPr>
        <w:numId w:val="30"/>
      </w:numPr>
      <w:spacing w:line="276" w:lineRule="auto"/>
      <w:jc w:val="both"/>
    </w:pPr>
    <w:rPr>
      <w:rFonts w:ascii="Trebuchet MS" w:eastAsia="Times New Roman" w:hAnsi="Trebuchet MS" w:cs="Arial"/>
      <w:szCs w:val="20"/>
      <w:lang w:eastAsia="nl-NL"/>
    </w:rPr>
  </w:style>
  <w:style w:type="table" w:styleId="Tabelraster">
    <w:name w:val="Table Grid"/>
    <w:basedOn w:val="Standaardtabel"/>
    <w:uiPriority w:val="59"/>
    <w:rsid w:val="00DB4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87070"/>
    <w:rPr>
      <w:color w:val="605E5C"/>
      <w:shd w:val="clear" w:color="auto" w:fill="E1DFDD"/>
    </w:rPr>
  </w:style>
  <w:style w:type="paragraph" w:customStyle="1" w:styleId="Default">
    <w:name w:val="Default"/>
    <w:rsid w:val="0046327B"/>
    <w:pPr>
      <w:autoSpaceDE w:val="0"/>
      <w:autoSpaceDN w:val="0"/>
      <w:adjustRightInd w:val="0"/>
    </w:pPr>
    <w:rPr>
      <w:rFonts w:ascii="Trebuchet MS" w:hAnsi="Trebuchet MS" w:cs="Trebuchet MS"/>
      <w:color w:val="000000"/>
      <w:sz w:val="24"/>
      <w:szCs w:val="24"/>
    </w:rPr>
  </w:style>
  <w:style w:type="paragraph" w:customStyle="1" w:styleId="Artikel14">
    <w:name w:val="Artikel 14"/>
    <w:basedOn w:val="Geenafstand"/>
    <w:next w:val="Artikel2"/>
    <w:link w:val="Artikel14Char"/>
    <w:qFormat/>
    <w:rsid w:val="00B34943"/>
    <w:pPr>
      <w:numPr>
        <w:numId w:val="33"/>
      </w:numPr>
      <w:spacing w:before="120" w:after="120"/>
      <w:ind w:left="360"/>
      <w:jc w:val="both"/>
    </w:pPr>
    <w:rPr>
      <w:szCs w:val="20"/>
    </w:rPr>
  </w:style>
  <w:style w:type="paragraph" w:customStyle="1" w:styleId="Alinea15">
    <w:name w:val="Alinea 15"/>
    <w:basedOn w:val="Geenafstand"/>
    <w:qFormat/>
    <w:rsid w:val="00B34943"/>
    <w:pPr>
      <w:numPr>
        <w:numId w:val="34"/>
      </w:numPr>
      <w:spacing w:line="276" w:lineRule="auto"/>
      <w:jc w:val="both"/>
    </w:pPr>
    <w:rPr>
      <w:szCs w:val="20"/>
    </w:rPr>
  </w:style>
  <w:style w:type="character" w:customStyle="1" w:styleId="GeenafstandChar">
    <w:name w:val="Geen afstand Char"/>
    <w:basedOn w:val="Standaardalinea-lettertype"/>
    <w:link w:val="Geenafstand"/>
    <w:uiPriority w:val="1"/>
    <w:rsid w:val="00F52F96"/>
    <w:rPr>
      <w:rFonts w:ascii="Arial" w:hAnsi="Arial"/>
      <w:szCs w:val="22"/>
      <w:lang w:eastAsia="en-US"/>
    </w:rPr>
  </w:style>
  <w:style w:type="character" w:customStyle="1" w:styleId="Artikel13Char">
    <w:name w:val="Artikel 13 Char"/>
    <w:basedOn w:val="GeenafstandChar"/>
    <w:link w:val="Artikel13"/>
    <w:rsid w:val="00F52F96"/>
    <w:rPr>
      <w:rFonts w:ascii="Trebuchet MS" w:hAnsi="Trebuchet MS"/>
      <w:szCs w:val="22"/>
      <w:lang w:eastAsia="en-US"/>
    </w:rPr>
  </w:style>
  <w:style w:type="character" w:customStyle="1" w:styleId="Artikel14Char">
    <w:name w:val="Artikel 14 Char"/>
    <w:basedOn w:val="Artikel13Char"/>
    <w:link w:val="Artikel14"/>
    <w:rsid w:val="00B34943"/>
    <w:rPr>
      <w:rFonts w:ascii="Arial" w:hAnsi="Arial"/>
      <w:szCs w:val="22"/>
      <w:lang w:eastAsia="en-US"/>
    </w:rPr>
  </w:style>
  <w:style w:type="paragraph" w:customStyle="1" w:styleId="Alinea16">
    <w:name w:val="Alinea 16"/>
    <w:basedOn w:val="Geenafstand"/>
    <w:qFormat/>
    <w:rsid w:val="00B34943"/>
    <w:pPr>
      <w:numPr>
        <w:numId w:val="35"/>
      </w:numPr>
      <w:spacing w:line="276" w:lineRule="auto"/>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 w:id="196827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data.cbs.nl/statlin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7F0F3-FC61-44C0-ABD2-65FBCE0BD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2608</Words>
  <Characters>14346</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Daniëlle Mellema</cp:lastModifiedBy>
  <cp:revision>43</cp:revision>
  <dcterms:created xsi:type="dcterms:W3CDTF">2023-12-05T14:15:00Z</dcterms:created>
  <dcterms:modified xsi:type="dcterms:W3CDTF">2024-01-23T07:45:00Z</dcterms:modified>
</cp:coreProperties>
</file>