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771E6093" w:rsidR="000B47F1" w:rsidRPr="00194D1A" w:rsidRDefault="00FE639D" w:rsidP="00194D1A">
      <w:pPr>
        <w:pStyle w:val="INKBijlage"/>
        <w:ind w:left="360" w:hanging="360"/>
        <w:rPr>
          <w:color w:val="01689B"/>
        </w:rPr>
      </w:pPr>
      <w:r w:rsidRPr="00194D1A">
        <w:rPr>
          <w:color w:val="01689B"/>
        </w:rPr>
        <w:t>Bijlage III</w:t>
      </w:r>
      <w:r w:rsidR="000B47F1" w:rsidRPr="00194D1A">
        <w:rPr>
          <w:color w:val="01689B"/>
        </w:rPr>
        <w:t xml:space="preserve"> </w:t>
      </w:r>
      <w:r w:rsidR="009C36ED">
        <w:rPr>
          <w:color w:val="01689B"/>
        </w:rPr>
        <w:t xml:space="preserve">- </w:t>
      </w:r>
      <w:r w:rsidR="00194D1A">
        <w:rPr>
          <w:color w:val="01689B"/>
        </w:rPr>
        <w:t>Verklaring i.v.m. sancties tegen Rusland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194D1A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CAE7" w14:textId="77777777" w:rsidR="00194D1A" w:rsidRDefault="00194D1A" w:rsidP="00194D1A">
      <w:pPr>
        <w:spacing w:line="240" w:lineRule="auto"/>
      </w:pPr>
      <w:r>
        <w:separator/>
      </w:r>
    </w:p>
  </w:endnote>
  <w:endnote w:type="continuationSeparator" w:id="0">
    <w:p w14:paraId="475B7B9D" w14:textId="77777777" w:rsidR="00194D1A" w:rsidRDefault="00194D1A" w:rsidP="00194D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4BC" w14:textId="1C1C3612" w:rsidR="00194D1A" w:rsidRPr="00194D1A" w:rsidRDefault="00194D1A" w:rsidP="00194D1A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6"/>
        <w:szCs w:val="16"/>
      </w:rPr>
    </w:pPr>
    <w:r w:rsidRPr="00194D1A">
      <w:rPr>
        <w:rFonts w:ascii="Arial" w:eastAsia="Calibri" w:hAnsi="Arial" w:cs="Arial"/>
        <w:sz w:val="16"/>
        <w:szCs w:val="16"/>
      </w:rPr>
      <w:t>1</w:t>
    </w:r>
    <w:r w:rsidR="003A6FF0">
      <w:rPr>
        <w:rFonts w:ascii="Arial" w:eastAsia="Calibri" w:hAnsi="Arial" w:cs="Arial"/>
        <w:sz w:val="16"/>
        <w:szCs w:val="16"/>
      </w:rPr>
      <w:t xml:space="preserve"> </w:t>
    </w:r>
    <w:r w:rsidR="009C36ED">
      <w:rPr>
        <w:rFonts w:ascii="Arial" w:eastAsia="Calibri" w:hAnsi="Arial" w:cs="Arial"/>
        <w:sz w:val="16"/>
        <w:szCs w:val="16"/>
      </w:rPr>
      <w:t xml:space="preserve">januari </w:t>
    </w:r>
    <w:r w:rsidR="003A6FF0">
      <w:rPr>
        <w:rFonts w:ascii="Arial" w:eastAsia="Calibri" w:hAnsi="Arial" w:cs="Arial"/>
        <w:sz w:val="16"/>
        <w:szCs w:val="16"/>
      </w:rPr>
      <w:t xml:space="preserve"> </w:t>
    </w:r>
    <w:r w:rsidRPr="00194D1A">
      <w:rPr>
        <w:rFonts w:ascii="Arial" w:eastAsia="Calibri" w:hAnsi="Arial" w:cs="Arial"/>
        <w:sz w:val="16"/>
        <w:szCs w:val="16"/>
      </w:rPr>
      <w:t>202</w:t>
    </w:r>
    <w:r w:rsidR="009C36ED">
      <w:rPr>
        <w:rFonts w:ascii="Arial" w:eastAsia="Calibri" w:hAnsi="Arial" w:cs="Arial"/>
        <w:sz w:val="16"/>
        <w:szCs w:val="16"/>
      </w:rPr>
      <w:t>4</w:t>
    </w:r>
    <w:r w:rsidRPr="00194D1A">
      <w:rPr>
        <w:rFonts w:ascii="Arial" w:eastAsia="Calibri" w:hAnsi="Arial" w:cs="Arial"/>
        <w:sz w:val="16"/>
        <w:szCs w:val="16"/>
      </w:rPr>
      <w:tab/>
    </w:r>
    <w:r w:rsidRPr="00194D1A">
      <w:rPr>
        <w:rFonts w:ascii="Arial" w:eastAsia="Calibri" w:hAnsi="Arial" w:cs="Arial"/>
        <w:sz w:val="16"/>
        <w:szCs w:val="16"/>
      </w:rPr>
      <w:tab/>
      <w:t xml:space="preserve">pagina </w:t>
    </w:r>
    <w:r w:rsidRPr="00194D1A">
      <w:rPr>
        <w:rFonts w:ascii="Arial" w:eastAsia="Calibri" w:hAnsi="Arial" w:cs="Arial"/>
        <w:sz w:val="16"/>
        <w:szCs w:val="16"/>
      </w:rPr>
      <w:fldChar w:fldCharType="begin"/>
    </w:r>
    <w:r w:rsidRPr="00194D1A">
      <w:rPr>
        <w:rFonts w:ascii="Arial" w:eastAsia="Calibri" w:hAnsi="Arial" w:cs="Arial"/>
        <w:sz w:val="16"/>
        <w:szCs w:val="16"/>
      </w:rPr>
      <w:instrText>PAGE   \* MERGEFORMAT</w:instrText>
    </w:r>
    <w:r w:rsidRPr="00194D1A">
      <w:rPr>
        <w:rFonts w:ascii="Arial" w:eastAsia="Calibri" w:hAnsi="Arial" w:cs="Arial"/>
        <w:sz w:val="16"/>
        <w:szCs w:val="16"/>
      </w:rPr>
      <w:fldChar w:fldCharType="separate"/>
    </w:r>
    <w:r w:rsidRPr="00194D1A">
      <w:rPr>
        <w:rFonts w:ascii="Arial" w:eastAsia="Calibri" w:hAnsi="Arial" w:cs="Arial"/>
        <w:sz w:val="16"/>
        <w:szCs w:val="16"/>
      </w:rPr>
      <w:t>34</w:t>
    </w:r>
    <w:r w:rsidRPr="00194D1A">
      <w:rPr>
        <w:rFonts w:ascii="Arial" w:eastAsia="Calibri" w:hAnsi="Arial" w:cs="Arial"/>
        <w:sz w:val="16"/>
        <w:szCs w:val="16"/>
      </w:rPr>
      <w:fldChar w:fldCharType="end"/>
    </w:r>
    <w:r w:rsidRPr="00194D1A">
      <w:rPr>
        <w:rFonts w:ascii="Arial" w:eastAsia="Calibri" w:hAnsi="Arial" w:cs="Arial"/>
        <w:sz w:val="16"/>
        <w:szCs w:val="16"/>
      </w:rPr>
      <w:t xml:space="preserve"> van </w:t>
    </w:r>
    <w:r w:rsidRPr="00194D1A">
      <w:rPr>
        <w:rFonts w:ascii="Arial" w:eastAsia="Calibri" w:hAnsi="Arial" w:cs="Arial"/>
        <w:sz w:val="16"/>
        <w:szCs w:val="16"/>
      </w:rPr>
      <w:fldChar w:fldCharType="begin"/>
    </w:r>
    <w:r w:rsidRPr="00194D1A">
      <w:rPr>
        <w:rFonts w:ascii="Arial" w:eastAsia="Calibri" w:hAnsi="Arial" w:cs="Arial"/>
        <w:sz w:val="16"/>
        <w:szCs w:val="16"/>
      </w:rPr>
      <w:instrText xml:space="preserve"> NUMPAGES  \# "0"  \* MERGEFORMAT </w:instrText>
    </w:r>
    <w:r w:rsidRPr="00194D1A">
      <w:rPr>
        <w:rFonts w:ascii="Arial" w:eastAsia="Calibri" w:hAnsi="Arial" w:cs="Arial"/>
        <w:sz w:val="16"/>
        <w:szCs w:val="16"/>
      </w:rPr>
      <w:fldChar w:fldCharType="separate"/>
    </w:r>
    <w:r w:rsidRPr="00194D1A">
      <w:rPr>
        <w:rFonts w:ascii="Arial" w:eastAsia="Calibri" w:hAnsi="Arial" w:cs="Arial"/>
        <w:sz w:val="16"/>
        <w:szCs w:val="16"/>
      </w:rPr>
      <w:t>34</w:t>
    </w:r>
    <w:r w:rsidRPr="00194D1A">
      <w:rPr>
        <w:rFonts w:ascii="Arial" w:eastAsia="Calibri" w:hAnsi="Arial" w:cs="Arial"/>
        <w:sz w:val="16"/>
        <w:szCs w:val="16"/>
      </w:rPr>
      <w:fldChar w:fldCharType="end"/>
    </w:r>
  </w:p>
  <w:p w14:paraId="31946726" w14:textId="77777777" w:rsidR="00194D1A" w:rsidRDefault="00194D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DF07" w14:textId="77777777" w:rsidR="00194D1A" w:rsidRDefault="00194D1A" w:rsidP="00194D1A">
      <w:pPr>
        <w:spacing w:line="240" w:lineRule="auto"/>
      </w:pPr>
      <w:r>
        <w:separator/>
      </w:r>
    </w:p>
  </w:footnote>
  <w:footnote w:type="continuationSeparator" w:id="0">
    <w:p w14:paraId="265461C3" w14:textId="77777777" w:rsidR="00194D1A" w:rsidRDefault="00194D1A" w:rsidP="00194D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7D443" w14:textId="6E3043D7" w:rsidR="00194D1A" w:rsidRPr="00194D1A" w:rsidRDefault="00194D1A" w:rsidP="00194D1A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6"/>
        <w:szCs w:val="16"/>
      </w:rPr>
    </w:pPr>
    <w:bookmarkStart w:id="0" w:name="bmLintregel1" w:colFirst="0" w:colLast="1"/>
    <w:r w:rsidRPr="00194D1A">
      <w:rPr>
        <w:rFonts w:ascii="Arial" w:eastAsia="Calibri" w:hAnsi="Arial" w:cs="Arial"/>
        <w:sz w:val="16"/>
        <w:szCs w:val="16"/>
      </w:rPr>
      <w:t xml:space="preserve">Beschrijvend document – </w:t>
    </w:r>
    <w:r w:rsidR="009C36ED">
      <w:rPr>
        <w:rFonts w:ascii="Arial" w:eastAsia="Calibri" w:hAnsi="Arial" w:cs="Arial"/>
        <w:sz w:val="16"/>
        <w:szCs w:val="16"/>
      </w:rPr>
      <w:t>IB A&amp;P 2023</w:t>
    </w:r>
    <w:r w:rsidRPr="00194D1A">
      <w:rPr>
        <w:rFonts w:ascii="Arial" w:eastAsia="Calibri" w:hAnsi="Arial" w:cs="Arial"/>
        <w:sz w:val="16"/>
        <w:szCs w:val="16"/>
      </w:rPr>
      <w:t xml:space="preserve"> – IUC23-0</w:t>
    </w:r>
    <w:r w:rsidR="009C36ED">
      <w:rPr>
        <w:rFonts w:ascii="Arial" w:eastAsia="Calibri" w:hAnsi="Arial" w:cs="Arial"/>
        <w:sz w:val="16"/>
        <w:szCs w:val="16"/>
      </w:rPr>
      <w:t>11</w:t>
    </w:r>
  </w:p>
  <w:bookmarkEnd w:id="0"/>
  <w:p w14:paraId="14DF6A9C" w14:textId="77777777" w:rsidR="00194D1A" w:rsidRDefault="00194D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058147">
    <w:abstractNumId w:val="2"/>
  </w:num>
  <w:num w:numId="2" w16cid:durableId="649096495">
    <w:abstractNumId w:val="1"/>
  </w:num>
  <w:num w:numId="3" w16cid:durableId="1432244421">
    <w:abstractNumId w:val="0"/>
  </w:num>
  <w:num w:numId="4" w16cid:durableId="55011086">
    <w:abstractNumId w:val="1"/>
  </w:num>
  <w:num w:numId="5" w16cid:durableId="259679411">
    <w:abstractNumId w:val="3"/>
  </w:num>
  <w:num w:numId="6" w16cid:durableId="958141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94D1A"/>
    <w:rsid w:val="001A64E1"/>
    <w:rsid w:val="001E10EF"/>
    <w:rsid w:val="002819EC"/>
    <w:rsid w:val="002A6674"/>
    <w:rsid w:val="00310B62"/>
    <w:rsid w:val="00312616"/>
    <w:rsid w:val="00325CED"/>
    <w:rsid w:val="003A6FF0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9C36ED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Bijlage">
    <w:name w:val="INK Bijlage"/>
    <w:basedOn w:val="Kop1"/>
    <w:next w:val="Standaard"/>
    <w:link w:val="INKBijlageChar"/>
    <w:qFormat/>
    <w:rsid w:val="00194D1A"/>
    <w:pPr>
      <w:keepNext/>
      <w:keepLines/>
      <w:widowControl/>
      <w:spacing w:before="480" w:after="240" w:line="240" w:lineRule="auto"/>
      <w:contextualSpacing w:val="0"/>
    </w:pPr>
    <w:rPr>
      <w:rFonts w:ascii="RijksoverheidSansHeading" w:hAnsi="RijksoverheidSansHeading"/>
      <w:b/>
      <w:color w:val="1F497D" w:themeColor="text2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194D1A"/>
    <w:rPr>
      <w:rFonts w:ascii="RijksoverheidSansHeading" w:eastAsiaTheme="majorEastAsia" w:hAnsi="RijksoverheidSansHeading" w:cstheme="majorBidi"/>
      <w:b/>
      <w:bCs/>
      <w:color w:val="1F497D" w:themeColor="text2"/>
      <w:spacing w:val="5"/>
      <w:sz w:val="2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94D1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4D1A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94D1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4D1A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F003-6C47-44A1-95A6-1D511FE8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Danique D.A. ten Have</cp:lastModifiedBy>
  <cp:revision>4</cp:revision>
  <cp:lastPrinted>2022-08-08T14:44:00Z</cp:lastPrinted>
  <dcterms:created xsi:type="dcterms:W3CDTF">2023-01-11T13:25:00Z</dcterms:created>
  <dcterms:modified xsi:type="dcterms:W3CDTF">2023-08-09T09:22:00Z</dcterms:modified>
</cp:coreProperties>
</file>