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41B0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AA4A15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Bijlage H: Prijzenblad</w:t>
      </w:r>
    </w:p>
    <w:p w14:paraId="3E73E05E" w14:textId="77777777" w:rsidR="00AA4A15" w:rsidRPr="00AA4A15" w:rsidRDefault="00AA4A15" w:rsidP="00AA4A15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E735168" w14:textId="77777777" w:rsidR="00AA4A15" w:rsidRPr="00AA4A15" w:rsidRDefault="00AA4A15" w:rsidP="00AA4A15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AA4A15">
        <w:rPr>
          <w:rFonts w:ascii="Calibri" w:eastAsia="Calibri" w:hAnsi="Calibri" w:cs="Times New Roman"/>
          <w:kern w:val="0"/>
          <w14:ligatures w14:val="none"/>
        </w:rPr>
        <w:t>Indien u op een perceel inschrijft, vult u alleen onderstaande tabel in.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AA4A15" w:rsidRPr="00AA4A15" w14:paraId="6D1F4743" w14:textId="77777777" w:rsidTr="00AA4A15">
        <w:trPr>
          <w:trHeight w:val="255"/>
        </w:trPr>
        <w:tc>
          <w:tcPr>
            <w:tcW w:w="4465" w:type="dxa"/>
            <w:shd w:val="clear" w:color="auto" w:fill="E2EFD9"/>
          </w:tcPr>
          <w:p w14:paraId="29070C20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AA4A15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0E68FF85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AA4A15" w:rsidRPr="00AA4A15" w14:paraId="09B26221" w14:textId="77777777" w:rsidTr="00AA4A15">
        <w:trPr>
          <w:trHeight w:val="255"/>
        </w:trPr>
        <w:tc>
          <w:tcPr>
            <w:tcW w:w="4465" w:type="dxa"/>
            <w:shd w:val="clear" w:color="auto" w:fill="E2EFD9"/>
          </w:tcPr>
          <w:p w14:paraId="63FDCD26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AA4A15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prijs betrekking heeft:</w:t>
            </w:r>
          </w:p>
        </w:tc>
        <w:tc>
          <w:tcPr>
            <w:tcW w:w="4745" w:type="dxa"/>
            <w:shd w:val="clear" w:color="auto" w:fill="FFFFFF"/>
          </w:tcPr>
          <w:p w14:paraId="1AB415BB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Cs/>
                <w:i/>
                <w:iCs/>
                <w:kern w:val="0"/>
                <w:lang w:eastAsia="nl-NL"/>
                <w14:ligatures w14:val="none"/>
              </w:rPr>
            </w:pPr>
            <w:r w:rsidRPr="00AA4A15">
              <w:rPr>
                <w:rFonts w:ascii="Calibri" w:eastAsia="Calibri" w:hAnsi="Calibri" w:cs="Calibri"/>
                <w:bCs/>
                <w:i/>
                <w:iCs/>
                <w:kern w:val="0"/>
                <w:lang w:eastAsia="nl-NL"/>
                <w14:ligatures w14:val="none"/>
              </w:rPr>
              <w:t>&lt; nr en naam perceel &gt;</w:t>
            </w:r>
          </w:p>
        </w:tc>
      </w:tr>
    </w:tbl>
    <w:p w14:paraId="1B6B5280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5"/>
        <w:gridCol w:w="4704"/>
      </w:tblGrid>
      <w:tr w:rsidR="00AA4A15" w:rsidRPr="00AA4A15" w14:paraId="51A70480" w14:textId="77777777" w:rsidTr="00AA4A15">
        <w:tc>
          <w:tcPr>
            <w:tcW w:w="4505" w:type="dxa"/>
            <w:shd w:val="clear" w:color="auto" w:fill="E2EFD9"/>
          </w:tcPr>
          <w:p w14:paraId="7F48A90D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AA4A15">
              <w:rPr>
                <w:rFonts w:ascii="Calibri" w:eastAsia="Calibri" w:hAnsi="Calibri" w:cs="Times New Roman"/>
                <w:b/>
                <w:bCs/>
              </w:rPr>
              <w:t>Naam kandidaat</w:t>
            </w:r>
          </w:p>
        </w:tc>
        <w:tc>
          <w:tcPr>
            <w:tcW w:w="4704" w:type="dxa"/>
            <w:shd w:val="clear" w:color="auto" w:fill="E2EFD9"/>
          </w:tcPr>
          <w:p w14:paraId="218A4C8A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AA4A15">
              <w:rPr>
                <w:rFonts w:ascii="Calibri" w:eastAsia="Calibri" w:hAnsi="Calibri" w:cs="Times New Roman"/>
                <w:b/>
                <w:bCs/>
              </w:rPr>
              <w:t>Uurtarief kandidaat (excl. BTW)</w:t>
            </w:r>
          </w:p>
        </w:tc>
      </w:tr>
      <w:tr w:rsidR="00AA4A15" w:rsidRPr="00AA4A15" w14:paraId="6B92E24D" w14:textId="77777777" w:rsidTr="002E5D0A">
        <w:trPr>
          <w:trHeight w:val="737"/>
        </w:trPr>
        <w:tc>
          <w:tcPr>
            <w:tcW w:w="4505" w:type="dxa"/>
          </w:tcPr>
          <w:p w14:paraId="0F648F73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04" w:type="dxa"/>
          </w:tcPr>
          <w:p w14:paraId="1FDFE64D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7D008500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AA4A15">
        <w:rPr>
          <w:rFonts w:ascii="Calibri" w:eastAsia="Calibri" w:hAnsi="Calibri" w:cs="Times New Roman"/>
          <w:kern w:val="0"/>
          <w14:ligatures w14:val="none"/>
        </w:rPr>
        <w:t>NB: Het uurtarief is een all-in tarief, dat wil zeggen inclusief reis- en verblijfkosten en alle overhead.</w:t>
      </w:r>
    </w:p>
    <w:p w14:paraId="17FB59E6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0B47AA3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6D18DE4" w14:textId="77777777" w:rsidR="00AA4A15" w:rsidRPr="00AA4A15" w:rsidRDefault="00AA4A15" w:rsidP="00AA4A15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AA4A15">
        <w:rPr>
          <w:rFonts w:ascii="Calibri" w:eastAsia="Calibri" w:hAnsi="Calibri" w:cs="Times New Roman"/>
          <w:kern w:val="0"/>
          <w14:ligatures w14:val="none"/>
        </w:rPr>
        <w:t>Indien u op beide percelen inschrijft, vult u onderstaande tabel ook in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AA4A15" w:rsidRPr="00AA4A15" w14:paraId="5AF77AA9" w14:textId="77777777" w:rsidTr="00AA4A15">
        <w:trPr>
          <w:trHeight w:val="255"/>
        </w:trPr>
        <w:tc>
          <w:tcPr>
            <w:tcW w:w="4465" w:type="dxa"/>
            <w:shd w:val="clear" w:color="auto" w:fill="E2EFD9"/>
          </w:tcPr>
          <w:p w14:paraId="703D3306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AA4A15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76DB6D27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AA4A15" w:rsidRPr="00AA4A15" w14:paraId="5A1EED7D" w14:textId="77777777" w:rsidTr="00AA4A15">
        <w:trPr>
          <w:trHeight w:val="255"/>
        </w:trPr>
        <w:tc>
          <w:tcPr>
            <w:tcW w:w="4465" w:type="dxa"/>
            <w:shd w:val="clear" w:color="auto" w:fill="E2EFD9"/>
          </w:tcPr>
          <w:p w14:paraId="63298B38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AA4A15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prijs betrekking heeft:</w:t>
            </w:r>
          </w:p>
        </w:tc>
        <w:tc>
          <w:tcPr>
            <w:tcW w:w="4745" w:type="dxa"/>
            <w:shd w:val="clear" w:color="auto" w:fill="FFFFFF"/>
          </w:tcPr>
          <w:p w14:paraId="4BCEDDC7" w14:textId="77777777" w:rsidR="00AA4A15" w:rsidRPr="00AA4A15" w:rsidRDefault="00AA4A15" w:rsidP="00AA4A15">
            <w:pPr>
              <w:spacing w:after="0" w:line="240" w:lineRule="auto"/>
              <w:rPr>
                <w:rFonts w:ascii="Calibri" w:eastAsia="Calibri" w:hAnsi="Calibri" w:cs="Calibri"/>
                <w:bCs/>
                <w:i/>
                <w:iCs/>
                <w:kern w:val="0"/>
                <w:lang w:eastAsia="nl-NL"/>
                <w14:ligatures w14:val="none"/>
              </w:rPr>
            </w:pPr>
            <w:r w:rsidRPr="00AA4A15">
              <w:rPr>
                <w:rFonts w:ascii="Calibri" w:eastAsia="Calibri" w:hAnsi="Calibri" w:cs="Calibri"/>
                <w:bCs/>
                <w:i/>
                <w:iCs/>
                <w:kern w:val="0"/>
                <w:lang w:eastAsia="nl-NL"/>
                <w14:ligatures w14:val="none"/>
              </w:rPr>
              <w:t>&lt; nr en naam perceel &gt;</w:t>
            </w:r>
          </w:p>
        </w:tc>
      </w:tr>
    </w:tbl>
    <w:p w14:paraId="6F89B836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05"/>
        <w:gridCol w:w="4704"/>
      </w:tblGrid>
      <w:tr w:rsidR="00AA4A15" w:rsidRPr="00AA4A15" w14:paraId="69682DB0" w14:textId="77777777" w:rsidTr="00AA4A15">
        <w:tc>
          <w:tcPr>
            <w:tcW w:w="4505" w:type="dxa"/>
            <w:shd w:val="clear" w:color="auto" w:fill="E2EFD9"/>
          </w:tcPr>
          <w:p w14:paraId="116CEDBA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AA4A15">
              <w:rPr>
                <w:rFonts w:ascii="Calibri" w:eastAsia="Calibri" w:hAnsi="Calibri" w:cs="Times New Roman"/>
                <w:b/>
                <w:bCs/>
              </w:rPr>
              <w:t>Naam kandidaat</w:t>
            </w:r>
          </w:p>
        </w:tc>
        <w:tc>
          <w:tcPr>
            <w:tcW w:w="4704" w:type="dxa"/>
            <w:shd w:val="clear" w:color="auto" w:fill="E2EFD9"/>
          </w:tcPr>
          <w:p w14:paraId="1AE8A0A9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AA4A15">
              <w:rPr>
                <w:rFonts w:ascii="Calibri" w:eastAsia="Calibri" w:hAnsi="Calibri" w:cs="Times New Roman"/>
                <w:b/>
                <w:bCs/>
              </w:rPr>
              <w:t>Uurtarief kandidaat (excl. BTW)</w:t>
            </w:r>
          </w:p>
        </w:tc>
      </w:tr>
      <w:tr w:rsidR="00AA4A15" w:rsidRPr="00AA4A15" w14:paraId="6D81B868" w14:textId="77777777" w:rsidTr="002E5D0A">
        <w:trPr>
          <w:trHeight w:val="737"/>
        </w:trPr>
        <w:tc>
          <w:tcPr>
            <w:tcW w:w="4505" w:type="dxa"/>
          </w:tcPr>
          <w:p w14:paraId="5CAD9EEA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704" w:type="dxa"/>
          </w:tcPr>
          <w:p w14:paraId="0BB65904" w14:textId="77777777" w:rsidR="00AA4A15" w:rsidRPr="00AA4A15" w:rsidRDefault="00AA4A15" w:rsidP="00AA4A15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248C5256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AA4A15">
        <w:rPr>
          <w:rFonts w:ascii="Calibri" w:eastAsia="Calibri" w:hAnsi="Calibri" w:cs="Times New Roman"/>
          <w:kern w:val="0"/>
          <w14:ligatures w14:val="none"/>
        </w:rPr>
        <w:t>NB: Het uurtarief is een all-in tarief, dat wil zeggen inclusief reis- en verblijfkosten en alle overhead.</w:t>
      </w:r>
    </w:p>
    <w:p w14:paraId="363F7E17" w14:textId="77777777" w:rsidR="00AA4A15" w:rsidRPr="00AA4A15" w:rsidRDefault="00AA4A15" w:rsidP="00AA4A15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664D730" w14:textId="77777777" w:rsidR="00F84EA9" w:rsidRDefault="00F84EA9"/>
    <w:sectPr w:rsidR="00F84EA9" w:rsidSect="00AA4A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F75E" w14:textId="77777777" w:rsidR="00B346DB" w:rsidRDefault="00B346DB">
      <w:pPr>
        <w:spacing w:after="0" w:line="240" w:lineRule="auto"/>
      </w:pPr>
      <w:r>
        <w:separator/>
      </w:r>
    </w:p>
  </w:endnote>
  <w:endnote w:type="continuationSeparator" w:id="0">
    <w:p w14:paraId="60378D28" w14:textId="77777777" w:rsidR="00B346DB" w:rsidRDefault="00B3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AF6C4" w14:textId="77777777" w:rsidR="00B346DB" w:rsidRDefault="00B346DB">
      <w:pPr>
        <w:spacing w:after="0" w:line="240" w:lineRule="auto"/>
      </w:pPr>
      <w:r>
        <w:separator/>
      </w:r>
    </w:p>
  </w:footnote>
  <w:footnote w:type="continuationSeparator" w:id="0">
    <w:p w14:paraId="1488A91A" w14:textId="77777777" w:rsidR="00B346DB" w:rsidRDefault="00B34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CF2A" w14:textId="77777777" w:rsidR="00B346DB" w:rsidRDefault="00B346DB" w:rsidP="00B346DB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A3613E" wp14:editId="47189C4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540800" cy="648000"/>
          <wp:effectExtent l="0" t="0" r="2540" b="0"/>
          <wp:wrapTight wrapText="bothSides">
            <wp:wrapPolygon edited="0">
              <wp:start x="0" y="0"/>
              <wp:lineTo x="0" y="20965"/>
              <wp:lineTo x="21369" y="20965"/>
              <wp:lineTo x="21369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D511D2" w14:textId="2F54A42A" w:rsidR="00AA4A15" w:rsidRDefault="00AA4A15" w:rsidP="000A113B">
    <w:pPr>
      <w:pStyle w:val="Koptekst"/>
      <w:jc w:val="center"/>
    </w:pPr>
  </w:p>
  <w:p w14:paraId="55197A7B" w14:textId="77777777" w:rsidR="00AA4A15" w:rsidRDefault="00AA4A1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15"/>
    <w:rsid w:val="00286AEF"/>
    <w:rsid w:val="006B5FBF"/>
    <w:rsid w:val="009006AD"/>
    <w:rsid w:val="00AA4A15"/>
    <w:rsid w:val="00B346DB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E1A2E"/>
  <w15:chartTrackingRefBased/>
  <w15:docId w15:val="{58547A77-2BD3-4853-8196-51C0BD8F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 Char1,Gewone tekst"/>
    <w:basedOn w:val="Standaard"/>
    <w:link w:val="KoptekstChar"/>
    <w:unhideWhenUsed/>
    <w:rsid w:val="00AA4A15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AA4A15"/>
    <w:rPr>
      <w:kern w:val="0"/>
      <w14:ligatures w14:val="none"/>
    </w:rPr>
  </w:style>
  <w:style w:type="table" w:styleId="Tabelraster">
    <w:name w:val="Table Grid"/>
    <w:basedOn w:val="Standaardtabel"/>
    <w:uiPriority w:val="39"/>
    <w:rsid w:val="00AA4A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34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46DB"/>
  </w:style>
  <w:style w:type="paragraph" w:styleId="Normaalweb">
    <w:name w:val="Normal (Web)"/>
    <w:basedOn w:val="Standaard"/>
    <w:uiPriority w:val="99"/>
    <w:semiHidden/>
    <w:unhideWhenUsed/>
    <w:rsid w:val="00B3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ED4856-10AA-42EB-A1EC-F7A67644C8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B349EF-A73B-4A5C-9547-309836C10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2161E-6D52-4169-9498-8F349DB0A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2</cp:revision>
  <dcterms:created xsi:type="dcterms:W3CDTF">2024-03-26T07:54:00Z</dcterms:created>
  <dcterms:modified xsi:type="dcterms:W3CDTF">2024-04-02T07:16:00Z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