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003" w:rsidRPr="00A60C8D" w:rsidRDefault="006A3003" w:rsidP="006A3003">
      <w:pPr>
        <w:rPr>
          <w:sz w:val="28"/>
          <w:szCs w:val="28"/>
        </w:rPr>
      </w:pPr>
      <w:r w:rsidRPr="00A60C8D">
        <w:rPr>
          <w:b/>
          <w:sz w:val="28"/>
          <w:szCs w:val="28"/>
        </w:rPr>
        <w:t>Bijlage</w:t>
      </w:r>
      <w:r w:rsidRPr="00A60C8D">
        <w:rPr>
          <w:sz w:val="28"/>
          <w:szCs w:val="28"/>
        </w:rPr>
        <w:t xml:space="preserve"> </w:t>
      </w:r>
      <w:r w:rsidRPr="00A60C8D">
        <w:rPr>
          <w:b/>
          <w:sz w:val="28"/>
          <w:szCs w:val="28"/>
        </w:rPr>
        <w:t>3</w:t>
      </w:r>
      <w:r w:rsidRPr="00A60C8D">
        <w:rPr>
          <w:sz w:val="28"/>
          <w:szCs w:val="28"/>
        </w:rPr>
        <w:t xml:space="preserve">. </w:t>
      </w:r>
    </w:p>
    <w:p w:rsidR="006A3003" w:rsidRDefault="006A3003" w:rsidP="006A3003"/>
    <w:p w:rsidR="006A3003" w:rsidRPr="008906F0" w:rsidRDefault="006A3003" w:rsidP="006A3003">
      <w:r w:rsidRPr="008906F0">
        <w:t xml:space="preserve">Door </w:t>
      </w:r>
      <w:r>
        <w:t>d</w:t>
      </w:r>
      <w:r w:rsidRPr="008906F0">
        <w:t xml:space="preserve">e </w:t>
      </w:r>
      <w:r>
        <w:t>Opdrachtgever</w:t>
      </w:r>
      <w:r w:rsidRPr="008906F0">
        <w:t xml:space="preserve"> zijn de volgende kerncompetenties vastgesteld, benodigd voor het toetsen van technische bekwaamheid en/of beroepsbekwaamheid, overeenkomend met essentiële punten van de Opdracht:</w:t>
      </w:r>
    </w:p>
    <w:p w:rsidR="006A3003" w:rsidRPr="00B05863" w:rsidRDefault="006A3003" w:rsidP="006A3003">
      <w:pPr>
        <w:rPr>
          <w:b/>
        </w:rPr>
      </w:pPr>
    </w:p>
    <w:p w:rsidR="006A3003" w:rsidRPr="00B05863" w:rsidRDefault="006A3003" w:rsidP="006A3003">
      <w:pPr>
        <w:rPr>
          <w:b/>
        </w:rPr>
      </w:pPr>
      <w:r w:rsidRPr="00B05863">
        <w:rPr>
          <w:b/>
        </w:rPr>
        <w:t>Gevraagde kerncompetentie(s):</w:t>
      </w:r>
    </w:p>
    <w:p w:rsidR="006A3003" w:rsidRDefault="006A3003" w:rsidP="006A3003">
      <w:pPr>
        <w:rPr>
          <w:i/>
          <w:szCs w:val="20"/>
        </w:rPr>
      </w:pPr>
    </w:p>
    <w:p w:rsidR="006A3003" w:rsidRPr="00B51719" w:rsidRDefault="006A3003" w:rsidP="006A3003">
      <w:pPr>
        <w:pBdr>
          <w:top w:val="single" w:sz="4" w:space="1" w:color="auto"/>
          <w:left w:val="single" w:sz="4" w:space="4" w:color="auto"/>
          <w:bottom w:val="single" w:sz="4" w:space="1" w:color="auto"/>
          <w:right w:val="single" w:sz="4" w:space="4" w:color="auto"/>
        </w:pBdr>
        <w:rPr>
          <w:i/>
          <w:szCs w:val="20"/>
        </w:rPr>
      </w:pPr>
      <w:r w:rsidRPr="00B51719">
        <w:rPr>
          <w:i/>
          <w:szCs w:val="20"/>
        </w:rPr>
        <w:t xml:space="preserve">Betrouwbaar/integriteit; </w:t>
      </w:r>
    </w:p>
    <w:p w:rsidR="006A3003" w:rsidRPr="00B51719" w:rsidRDefault="006A3003" w:rsidP="006A3003">
      <w:pPr>
        <w:pBdr>
          <w:top w:val="single" w:sz="4" w:space="1" w:color="auto"/>
          <w:left w:val="single" w:sz="4" w:space="4" w:color="auto"/>
          <w:bottom w:val="single" w:sz="4" w:space="1" w:color="auto"/>
          <w:right w:val="single" w:sz="4" w:space="4" w:color="auto"/>
        </w:pBdr>
        <w:rPr>
          <w:b/>
          <w:iCs/>
          <w:szCs w:val="20"/>
        </w:rPr>
      </w:pPr>
      <w:r w:rsidRPr="00B51719">
        <w:rPr>
          <w:iCs/>
          <w:szCs w:val="20"/>
        </w:rPr>
        <w:t xml:space="preserve">Handhaaft algemeen aanvaarde sociale en ethische normen in de activiteiten die met de functie te maken hebben. Is </w:t>
      </w:r>
      <w:r w:rsidRPr="00B51719">
        <w:rPr>
          <w:szCs w:val="20"/>
        </w:rPr>
        <w:t>hierop aanspreekbaar en spreekt anderen daar ook op aan.</w:t>
      </w:r>
      <w:r w:rsidRPr="00B51719">
        <w:rPr>
          <w:b/>
          <w:iCs/>
          <w:szCs w:val="20"/>
        </w:rPr>
        <w:t xml:space="preserve"> </w:t>
      </w:r>
    </w:p>
    <w:p w:rsidR="006A3003" w:rsidRPr="00B51719" w:rsidRDefault="006A3003" w:rsidP="006A3003">
      <w:pPr>
        <w:pBdr>
          <w:top w:val="single" w:sz="4" w:space="1" w:color="auto"/>
          <w:left w:val="single" w:sz="4" w:space="4" w:color="auto"/>
          <w:bottom w:val="single" w:sz="4" w:space="1" w:color="auto"/>
          <w:right w:val="single" w:sz="4" w:space="4" w:color="auto"/>
        </w:pBdr>
        <w:rPr>
          <w:b/>
          <w:iCs/>
          <w:szCs w:val="20"/>
        </w:rPr>
      </w:pPr>
    </w:p>
    <w:p w:rsidR="006A3003" w:rsidRPr="00B51719" w:rsidRDefault="006A3003" w:rsidP="006A3003">
      <w:pPr>
        <w:pBdr>
          <w:top w:val="single" w:sz="4" w:space="1" w:color="auto"/>
          <w:left w:val="single" w:sz="4" w:space="4" w:color="auto"/>
          <w:bottom w:val="single" w:sz="4" w:space="1" w:color="auto"/>
          <w:right w:val="single" w:sz="4" w:space="4" w:color="auto"/>
        </w:pBdr>
        <w:rPr>
          <w:i/>
          <w:szCs w:val="20"/>
        </w:rPr>
      </w:pPr>
      <w:r w:rsidRPr="00B51719">
        <w:rPr>
          <w:i/>
          <w:szCs w:val="20"/>
        </w:rPr>
        <w:t xml:space="preserve">Omgevingsbewustzijn; </w:t>
      </w:r>
    </w:p>
    <w:p w:rsidR="006A3003" w:rsidRPr="00B51719" w:rsidRDefault="006A3003" w:rsidP="006A3003">
      <w:pPr>
        <w:pBdr>
          <w:top w:val="single" w:sz="4" w:space="1" w:color="auto"/>
          <w:left w:val="single" w:sz="4" w:space="4" w:color="auto"/>
          <w:bottom w:val="single" w:sz="4" w:space="1" w:color="auto"/>
          <w:right w:val="single" w:sz="4" w:space="4" w:color="auto"/>
        </w:pBdr>
        <w:rPr>
          <w:rFonts w:cs="Corbel"/>
          <w:szCs w:val="20"/>
        </w:rPr>
      </w:pPr>
      <w:r w:rsidRPr="00B51719">
        <w:rPr>
          <w:iCs/>
          <w:color w:val="000000"/>
          <w:szCs w:val="20"/>
        </w:rPr>
        <w:t>Is zich bewust van maatschappelijke en politieke ontwikkelingen en belangen of andere omgevingsfactoren. Speelt hierop in. Benut deze kennis effectief voor de eigen functie of organisatie en houdt rekening met gevolgen van acties voor de organisatie. Maakt</w:t>
      </w:r>
      <w:r w:rsidRPr="00B51719">
        <w:rPr>
          <w:rFonts w:cs="Corbel"/>
          <w:szCs w:val="20"/>
        </w:rPr>
        <w:t xml:space="preserve"> onderscheid tussen de benadering van de verschillende bestuursorganen, alsook de concerncontroller; verschil in houding, aanpak en communicatie.</w:t>
      </w:r>
    </w:p>
    <w:p w:rsidR="006A3003" w:rsidRPr="009A6471" w:rsidRDefault="006A3003" w:rsidP="006A3003">
      <w:pPr>
        <w:pBdr>
          <w:top w:val="single" w:sz="4" w:space="1" w:color="auto"/>
          <w:left w:val="single" w:sz="4" w:space="4" w:color="auto"/>
          <w:bottom w:val="single" w:sz="4" w:space="1" w:color="auto"/>
          <w:right w:val="single" w:sz="4" w:space="4" w:color="auto"/>
        </w:pBdr>
      </w:pPr>
    </w:p>
    <w:p w:rsidR="006A3003" w:rsidRPr="00B51719" w:rsidRDefault="006A3003" w:rsidP="006A3003">
      <w:pPr>
        <w:pBdr>
          <w:top w:val="single" w:sz="4" w:space="1" w:color="auto"/>
          <w:left w:val="single" w:sz="4" w:space="4" w:color="auto"/>
          <w:bottom w:val="single" w:sz="4" w:space="1" w:color="auto"/>
          <w:right w:val="single" w:sz="4" w:space="4" w:color="auto"/>
        </w:pBdr>
        <w:rPr>
          <w:i/>
          <w:szCs w:val="20"/>
        </w:rPr>
      </w:pPr>
      <w:r w:rsidRPr="00B51719">
        <w:rPr>
          <w:i/>
          <w:szCs w:val="20"/>
        </w:rPr>
        <w:t xml:space="preserve">Planmatig;  </w:t>
      </w:r>
    </w:p>
    <w:p w:rsidR="006A3003" w:rsidRPr="00B51719" w:rsidRDefault="006A3003" w:rsidP="006A3003">
      <w:pPr>
        <w:pBdr>
          <w:top w:val="single" w:sz="4" w:space="1" w:color="auto"/>
          <w:left w:val="single" w:sz="4" w:space="4" w:color="auto"/>
          <w:bottom w:val="single" w:sz="4" w:space="1" w:color="auto"/>
          <w:right w:val="single" w:sz="4" w:space="4" w:color="auto"/>
        </w:pBdr>
        <w:autoSpaceDE w:val="0"/>
        <w:adjustRightInd w:val="0"/>
      </w:pPr>
      <w:r w:rsidRPr="00B51719">
        <w:rPr>
          <w:iCs/>
          <w:color w:val="000000"/>
          <w:szCs w:val="20"/>
        </w:rPr>
        <w:t>Bepaalt prioriteiten en acties om op effectieve en gestructureerde wijze doelen te bereiken.</w:t>
      </w:r>
      <w:r w:rsidRPr="00B51719">
        <w:rPr>
          <w:color w:val="000000"/>
          <w:szCs w:val="20"/>
        </w:rPr>
        <w:t xml:space="preserve"> </w:t>
      </w:r>
      <w:r w:rsidRPr="00B51719">
        <w:rPr>
          <w:iCs/>
          <w:szCs w:val="20"/>
        </w:rPr>
        <w:t>Signaleert afwijkingen en stuurt deze zo nodig bij.</w:t>
      </w:r>
      <w:r w:rsidRPr="00B51719">
        <w:rPr>
          <w:b/>
          <w:color w:val="000000"/>
          <w:szCs w:val="20"/>
        </w:rPr>
        <w:t xml:space="preserve"> </w:t>
      </w:r>
      <w:r w:rsidRPr="00B51719">
        <w:rPr>
          <w:color w:val="000000"/>
          <w:szCs w:val="20"/>
        </w:rPr>
        <w:t>Maakt planningen op langlopende projecten en anticipeert op belemmeringen.</w:t>
      </w:r>
      <w:r w:rsidRPr="00B51719">
        <w:rPr>
          <w:szCs w:val="20"/>
        </w:rPr>
        <w:t xml:space="preserve"> Neemt daarop adequaat maatregelen of stelt de planningen bij. Is i</w:t>
      </w:r>
      <w:r w:rsidRPr="00B51719">
        <w:rPr>
          <w:rFonts w:cs="Corbel"/>
          <w:szCs w:val="20"/>
        </w:rPr>
        <w:t>n staat om projecten/processen af te ronden, binnen de vooraf afgesproken tijdsplanning en opleverdata, komt afspraken na en voorkomt meerwerk.</w:t>
      </w:r>
    </w:p>
    <w:p w:rsidR="006A3003" w:rsidRPr="009A6471" w:rsidRDefault="006A3003" w:rsidP="006A3003">
      <w:pPr>
        <w:pBdr>
          <w:top w:val="single" w:sz="4" w:space="1" w:color="auto"/>
          <w:left w:val="single" w:sz="4" w:space="4" w:color="auto"/>
          <w:bottom w:val="single" w:sz="4" w:space="1" w:color="auto"/>
          <w:right w:val="single" w:sz="4" w:space="4" w:color="auto"/>
        </w:pBdr>
        <w:rPr>
          <w:szCs w:val="20"/>
        </w:rPr>
      </w:pPr>
    </w:p>
    <w:p w:rsidR="006A3003" w:rsidRPr="00B51719" w:rsidRDefault="006A3003" w:rsidP="006A3003">
      <w:pPr>
        <w:pBdr>
          <w:top w:val="single" w:sz="4" w:space="1" w:color="auto"/>
          <w:left w:val="single" w:sz="4" w:space="4" w:color="auto"/>
          <w:bottom w:val="single" w:sz="4" w:space="1" w:color="auto"/>
          <w:right w:val="single" w:sz="4" w:space="4" w:color="auto"/>
        </w:pBdr>
        <w:rPr>
          <w:i/>
          <w:szCs w:val="20"/>
        </w:rPr>
      </w:pPr>
      <w:r w:rsidRPr="00B51719">
        <w:rPr>
          <w:i/>
          <w:szCs w:val="20"/>
        </w:rPr>
        <w:t xml:space="preserve">Autonoom adviseurschap/oordeelsvorming; </w:t>
      </w:r>
    </w:p>
    <w:p w:rsidR="006A3003" w:rsidRDefault="006A3003" w:rsidP="006A3003">
      <w:pPr>
        <w:pBdr>
          <w:top w:val="single" w:sz="4" w:space="1" w:color="auto"/>
          <w:left w:val="single" w:sz="4" w:space="4" w:color="auto"/>
          <w:bottom w:val="single" w:sz="4" w:space="1" w:color="auto"/>
          <w:right w:val="single" w:sz="4" w:space="4" w:color="auto"/>
        </w:pBdr>
        <w:rPr>
          <w:color w:val="000000"/>
          <w:szCs w:val="20"/>
        </w:rPr>
      </w:pPr>
      <w:r w:rsidRPr="00B51719">
        <w:rPr>
          <w:iCs/>
          <w:szCs w:val="20"/>
        </w:rPr>
        <w:t>Is in staat gegevens en mogelijke handelswijzen in het licht van relevante criteria tegen elkaar af te wegen en tot realistische beoordelingen te komen.</w:t>
      </w:r>
      <w:r w:rsidRPr="00B51719">
        <w:rPr>
          <w:color w:val="000000"/>
          <w:szCs w:val="20"/>
        </w:rPr>
        <w:t xml:space="preserve"> Kan</w:t>
      </w:r>
      <w:r w:rsidRPr="00B51719">
        <w:rPr>
          <w:b/>
          <w:color w:val="000000"/>
          <w:szCs w:val="20"/>
        </w:rPr>
        <w:t xml:space="preserve"> </w:t>
      </w:r>
      <w:r w:rsidRPr="00B51719">
        <w:rPr>
          <w:color w:val="000000"/>
          <w:szCs w:val="20"/>
        </w:rPr>
        <w:t>oordelen over discipline-overstijgende zaken met complexe gevolgen.</w:t>
      </w:r>
    </w:p>
    <w:p w:rsidR="00C629B9" w:rsidRDefault="00C629B9" w:rsidP="006A3003">
      <w:pPr>
        <w:pBdr>
          <w:top w:val="single" w:sz="4" w:space="1" w:color="auto"/>
          <w:left w:val="single" w:sz="4" w:space="4" w:color="auto"/>
          <w:bottom w:val="single" w:sz="4" w:space="1" w:color="auto"/>
          <w:right w:val="single" w:sz="4" w:space="4" w:color="auto"/>
        </w:pBdr>
        <w:rPr>
          <w:szCs w:val="20"/>
        </w:rPr>
      </w:pPr>
    </w:p>
    <w:p w:rsidR="00C629B9" w:rsidRDefault="00C629B9" w:rsidP="006A3003">
      <w:pPr>
        <w:pBdr>
          <w:top w:val="single" w:sz="4" w:space="1" w:color="auto"/>
          <w:left w:val="single" w:sz="4" w:space="4" w:color="auto"/>
          <w:bottom w:val="single" w:sz="4" w:space="1" w:color="auto"/>
          <w:right w:val="single" w:sz="4" w:space="4" w:color="auto"/>
        </w:pBdr>
        <w:rPr>
          <w:i/>
          <w:szCs w:val="20"/>
        </w:rPr>
      </w:pPr>
      <w:r w:rsidRPr="00C629B9">
        <w:rPr>
          <w:i/>
          <w:szCs w:val="20"/>
        </w:rPr>
        <w:t>Adviesvaardig:</w:t>
      </w:r>
    </w:p>
    <w:p w:rsidR="00C629B9" w:rsidRDefault="00C629B9" w:rsidP="006A3003">
      <w:pPr>
        <w:pBdr>
          <w:top w:val="single" w:sz="4" w:space="1" w:color="auto"/>
          <w:left w:val="single" w:sz="4" w:space="4" w:color="auto"/>
          <w:bottom w:val="single" w:sz="4" w:space="1" w:color="auto"/>
          <w:right w:val="single" w:sz="4" w:space="4" w:color="auto"/>
        </w:pBdr>
      </w:pPr>
      <w:r>
        <w:t xml:space="preserve">Kan deskundig en effectief advies te geven aan anderen. Dit omvat het vermogen om goed </w:t>
      </w:r>
      <w:r>
        <w:tab/>
        <w:t>te luisteren, de behoeften en problemen van anderen te begrijpen, informatie te verzamelen en te analyseren, en op basis daarvan aanbevelingen te doen die passen bij de specifieke situatie.</w:t>
      </w:r>
    </w:p>
    <w:p w:rsidR="00C629B9" w:rsidRDefault="00C629B9" w:rsidP="006A3003">
      <w:pPr>
        <w:pBdr>
          <w:top w:val="single" w:sz="4" w:space="1" w:color="auto"/>
          <w:left w:val="single" w:sz="4" w:space="4" w:color="auto"/>
          <w:bottom w:val="single" w:sz="4" w:space="1" w:color="auto"/>
          <w:right w:val="single" w:sz="4" w:space="4" w:color="auto"/>
        </w:pBdr>
        <w:rPr>
          <w:szCs w:val="20"/>
        </w:rPr>
      </w:pPr>
    </w:p>
    <w:p w:rsidR="00C629B9" w:rsidRDefault="00C629B9" w:rsidP="006A3003">
      <w:pPr>
        <w:pBdr>
          <w:top w:val="single" w:sz="4" w:space="1" w:color="auto"/>
          <w:left w:val="single" w:sz="4" w:space="4" w:color="auto"/>
          <w:bottom w:val="single" w:sz="4" w:space="1" w:color="auto"/>
          <w:right w:val="single" w:sz="4" w:space="4" w:color="auto"/>
        </w:pBdr>
        <w:rPr>
          <w:i/>
          <w:szCs w:val="20"/>
        </w:rPr>
      </w:pPr>
      <w:r w:rsidRPr="00C629B9">
        <w:rPr>
          <w:i/>
          <w:szCs w:val="20"/>
        </w:rPr>
        <w:t>Communicatief:</w:t>
      </w:r>
    </w:p>
    <w:p w:rsidR="00C629B9" w:rsidRPr="00C629B9" w:rsidRDefault="00C629B9" w:rsidP="006A3003">
      <w:pPr>
        <w:pBdr>
          <w:top w:val="single" w:sz="4" w:space="1" w:color="auto"/>
          <w:left w:val="single" w:sz="4" w:space="4" w:color="auto"/>
          <w:bottom w:val="single" w:sz="4" w:space="1" w:color="auto"/>
          <w:right w:val="single" w:sz="4" w:space="4" w:color="auto"/>
        </w:pBdr>
        <w:rPr>
          <w:szCs w:val="20"/>
        </w:rPr>
      </w:pPr>
      <w:r>
        <w:t>Kan informatie, ideeën, gedachten en gevoelens delen of over brengen aan anderen, zowel mondeling als schriftelijk. Goede communicatie omvat ook het vermogen om effectief te luisteren en de boodschappen van anderen te begrijpen.</w:t>
      </w:r>
    </w:p>
    <w:p w:rsidR="006A3003" w:rsidRDefault="006A3003" w:rsidP="006A3003"/>
    <w:p w:rsidR="006A3003" w:rsidRPr="00B51719" w:rsidRDefault="006A3003" w:rsidP="006A3003"/>
    <w:p w:rsidR="006A3003" w:rsidRPr="008906F0" w:rsidRDefault="006A3003" w:rsidP="006A3003">
      <w:r w:rsidRPr="008906F0">
        <w:t xml:space="preserve">Inschrijver dient zijn ervaring te onderbouwen door het geven van één referentieopdracht per genoemde kerncompetentie die in het </w:t>
      </w:r>
      <w:r w:rsidRPr="008C69CF">
        <w:t>afgelopen 3 jaar zijn</w:t>
      </w:r>
      <w:r w:rsidRPr="008906F0">
        <w:t xml:space="preserve"> uitgevoerd.</w:t>
      </w:r>
    </w:p>
    <w:p w:rsidR="006A3003" w:rsidRDefault="006A3003" w:rsidP="006A3003"/>
    <w:p w:rsidR="006A3003" w:rsidRPr="00193DD5" w:rsidRDefault="006A3003" w:rsidP="006A3003">
      <w:r w:rsidRPr="00E34F3E">
        <w:t>Eventuele extra referenties zullen terzijde worden gelegd</w:t>
      </w:r>
      <w:r>
        <w:t xml:space="preserve"> (we pakken dan de als eerste (bovenste) vermelde referentie).</w:t>
      </w:r>
    </w:p>
    <w:p w:rsidR="006A3003" w:rsidRPr="008906F0" w:rsidRDefault="006A3003" w:rsidP="006A3003"/>
    <w:p w:rsidR="006A3003" w:rsidRDefault="006A3003" w:rsidP="006A3003">
      <w:r w:rsidRPr="008906F0">
        <w:t xml:space="preserve">De </w:t>
      </w:r>
      <w:r>
        <w:t>Opdrachtgever</w:t>
      </w:r>
      <w:r w:rsidRPr="008906F0">
        <w:t xml:space="preserve"> behoudt zich het recht voor de opgave te controleren bij de opgegeven referenties. Indien uit deze controle wordt geconstateerd, dat de opgave in deze bijlage afwijkt van hetgeen de referentie-contactpersonen melden, kan </w:t>
      </w:r>
      <w:r>
        <w:t>d</w:t>
      </w:r>
      <w:r w:rsidRPr="008906F0">
        <w:t xml:space="preserve">e </w:t>
      </w:r>
      <w:r>
        <w:t>Opdrachtgever</w:t>
      </w:r>
      <w:r w:rsidRPr="008906F0">
        <w:t xml:space="preserve"> alsnog besluiten tot </w:t>
      </w:r>
      <w:bookmarkStart w:id="0" w:name="_Hlk92182726"/>
      <w:r>
        <w:t>uitsluit</w:t>
      </w:r>
      <w:bookmarkEnd w:id="0"/>
      <w:r>
        <w:t>ing van Inschrijver.</w:t>
      </w:r>
    </w:p>
    <w:p w:rsidR="00D54A8E" w:rsidRDefault="00D54A8E" w:rsidP="006A3003"/>
    <w:p w:rsidR="00D54A8E" w:rsidRPr="008906F0" w:rsidRDefault="00D54A8E" w:rsidP="006A3003">
      <w:bookmarkStart w:id="1" w:name="_GoBack"/>
      <w:bookmarkEnd w:id="1"/>
    </w:p>
    <w:p w:rsidR="006A3003" w:rsidRPr="008906F0" w:rsidRDefault="006A3003" w:rsidP="006A3003"/>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18"/>
        <w:gridCol w:w="6744"/>
      </w:tblGrid>
      <w:tr w:rsidR="006A3003" w:rsidRPr="008906F0" w:rsidTr="00D86B7B">
        <w:trPr>
          <w:trHeight w:val="420"/>
        </w:trPr>
        <w:tc>
          <w:tcPr>
            <w:tcW w:w="1279" w:type="pct"/>
            <w:tcBorders>
              <w:top w:val="single" w:sz="4" w:space="0" w:color="auto"/>
              <w:left w:val="single" w:sz="4" w:space="0" w:color="auto"/>
              <w:bottom w:val="single" w:sz="4" w:space="0" w:color="auto"/>
              <w:right w:val="nil"/>
            </w:tcBorders>
            <w:shd w:val="clear" w:color="auto" w:fill="00B0F0"/>
            <w:vAlign w:val="center"/>
          </w:tcPr>
          <w:p w:rsidR="006A3003" w:rsidRPr="008906F0" w:rsidRDefault="006A3003" w:rsidP="00D86B7B">
            <w:pPr>
              <w:rPr>
                <w:rFonts w:cs="Arial"/>
                <w:b/>
                <w:color w:val="FFFFFF"/>
                <w:position w:val="-24"/>
              </w:rPr>
            </w:pPr>
            <w:r w:rsidRPr="008906F0">
              <w:rPr>
                <w:b/>
                <w:color w:val="FFFFFF"/>
              </w:rPr>
              <w:lastRenderedPageBreak/>
              <w:t>Referentie</w:t>
            </w:r>
            <w:r>
              <w:rPr>
                <w:b/>
                <w:color w:val="FFFFFF"/>
              </w:rPr>
              <w:t xml:space="preserve"> 1.</w:t>
            </w:r>
          </w:p>
        </w:tc>
        <w:tc>
          <w:tcPr>
            <w:tcW w:w="3721" w:type="pct"/>
            <w:tcBorders>
              <w:top w:val="single" w:sz="4" w:space="0" w:color="auto"/>
              <w:left w:val="nil"/>
              <w:bottom w:val="single" w:sz="4" w:space="0" w:color="auto"/>
              <w:right w:val="single" w:sz="4" w:space="0" w:color="auto"/>
            </w:tcBorders>
            <w:shd w:val="clear" w:color="auto" w:fill="00B0F0"/>
            <w:vAlign w:val="center"/>
          </w:tcPr>
          <w:p w:rsidR="006A3003" w:rsidRPr="008906F0" w:rsidRDefault="006A3003" w:rsidP="00D86B7B">
            <w:pPr>
              <w:ind w:left="122"/>
              <w:rPr>
                <w:rFonts w:cs="Arial"/>
                <w:b/>
                <w:color w:val="FFFFFF"/>
                <w:position w:val="-24"/>
              </w:rPr>
            </w:pPr>
          </w:p>
        </w:tc>
      </w:tr>
      <w:tr w:rsidR="006A3003" w:rsidRPr="008906F0" w:rsidTr="00D86B7B">
        <w:trPr>
          <w:trHeight w:val="420"/>
        </w:trPr>
        <w:tc>
          <w:tcPr>
            <w:tcW w:w="1279" w:type="pct"/>
            <w:tcBorders>
              <w:top w:val="single" w:sz="4" w:space="0" w:color="auto"/>
            </w:tcBorders>
            <w:shd w:val="clear" w:color="auto" w:fill="auto"/>
            <w:vAlign w:val="center"/>
          </w:tcPr>
          <w:p w:rsidR="006A3003" w:rsidRPr="008906F0" w:rsidRDefault="006A3003" w:rsidP="00D86B7B">
            <w:pPr>
              <w:contextualSpacing/>
            </w:pPr>
            <w:r w:rsidRPr="008906F0">
              <w:t xml:space="preserve">Naam </w:t>
            </w:r>
            <w:r>
              <w:t>Opdrachtgever</w:t>
            </w:r>
            <w:r w:rsidRPr="008906F0">
              <w:t xml:space="preserve"> (referent)</w:t>
            </w:r>
          </w:p>
        </w:tc>
        <w:tc>
          <w:tcPr>
            <w:tcW w:w="3721" w:type="pct"/>
            <w:tcBorders>
              <w:top w:val="single" w:sz="4" w:space="0" w:color="auto"/>
            </w:tcBorders>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r w:rsidRPr="008906F0">
              <w:t xml:space="preserve">  </w:t>
            </w:r>
          </w:p>
        </w:tc>
      </w:tr>
      <w:tr w:rsidR="006A3003" w:rsidRPr="008906F0" w:rsidTr="00D86B7B">
        <w:trPr>
          <w:trHeight w:val="421"/>
        </w:trPr>
        <w:tc>
          <w:tcPr>
            <w:tcW w:w="1279" w:type="pct"/>
            <w:shd w:val="clear" w:color="auto" w:fill="auto"/>
            <w:vAlign w:val="center"/>
          </w:tcPr>
          <w:p w:rsidR="006A3003" w:rsidRPr="008906F0" w:rsidRDefault="006A3003" w:rsidP="00D86B7B">
            <w:pPr>
              <w:contextualSpacing/>
            </w:pPr>
            <w:r w:rsidRPr="008906F0">
              <w:t>Plaatsnaam</w:t>
            </w:r>
          </w:p>
        </w:tc>
        <w:tc>
          <w:tcPr>
            <w:tcW w:w="3721" w:type="pct"/>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r w:rsidRPr="008906F0">
              <w:t xml:space="preserve">  </w:t>
            </w:r>
          </w:p>
        </w:tc>
      </w:tr>
      <w:tr w:rsidR="006A3003" w:rsidRPr="008906F0" w:rsidTr="00D86B7B">
        <w:trPr>
          <w:trHeight w:val="420"/>
        </w:trPr>
        <w:tc>
          <w:tcPr>
            <w:tcW w:w="1279" w:type="pct"/>
            <w:shd w:val="clear" w:color="auto" w:fill="auto"/>
            <w:vAlign w:val="center"/>
          </w:tcPr>
          <w:p w:rsidR="006A3003" w:rsidRPr="008906F0" w:rsidRDefault="006A3003" w:rsidP="00D86B7B">
            <w:pPr>
              <w:contextualSpacing/>
            </w:pPr>
            <w:r w:rsidRPr="008906F0">
              <w:t>Naam contactpersoon</w:t>
            </w:r>
          </w:p>
        </w:tc>
        <w:tc>
          <w:tcPr>
            <w:tcW w:w="3721" w:type="pct"/>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r w:rsidRPr="008906F0">
              <w:t xml:space="preserve">  </w:t>
            </w:r>
          </w:p>
        </w:tc>
      </w:tr>
      <w:tr w:rsidR="006A3003" w:rsidRPr="008906F0" w:rsidTr="00D86B7B">
        <w:trPr>
          <w:trHeight w:val="420"/>
        </w:trPr>
        <w:tc>
          <w:tcPr>
            <w:tcW w:w="1279" w:type="pct"/>
            <w:shd w:val="clear" w:color="auto" w:fill="auto"/>
            <w:vAlign w:val="center"/>
          </w:tcPr>
          <w:p w:rsidR="006A3003" w:rsidRPr="008906F0" w:rsidRDefault="006A3003" w:rsidP="00D86B7B">
            <w:pPr>
              <w:contextualSpacing/>
            </w:pPr>
            <w:r w:rsidRPr="008906F0">
              <w:t>Telefoonnummer</w:t>
            </w:r>
          </w:p>
        </w:tc>
        <w:tc>
          <w:tcPr>
            <w:tcW w:w="3721" w:type="pct"/>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r w:rsidRPr="008906F0">
              <w:t xml:space="preserve">  </w:t>
            </w:r>
          </w:p>
        </w:tc>
      </w:tr>
      <w:tr w:rsidR="006A3003" w:rsidRPr="008906F0" w:rsidTr="00D86B7B">
        <w:trPr>
          <w:trHeight w:val="420"/>
        </w:trPr>
        <w:tc>
          <w:tcPr>
            <w:tcW w:w="1279" w:type="pct"/>
            <w:shd w:val="clear" w:color="auto" w:fill="auto"/>
            <w:vAlign w:val="center"/>
          </w:tcPr>
          <w:p w:rsidR="006A3003" w:rsidRPr="008906F0" w:rsidRDefault="006A3003" w:rsidP="00D86B7B">
            <w:pPr>
              <w:contextualSpacing/>
            </w:pPr>
            <w:r>
              <w:t>Duur van het contract</w:t>
            </w:r>
          </w:p>
        </w:tc>
        <w:tc>
          <w:tcPr>
            <w:tcW w:w="3721" w:type="pct"/>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6A3003" w:rsidRPr="008906F0" w:rsidTr="00D86B7B">
        <w:trPr>
          <w:trHeight w:val="420"/>
        </w:trPr>
        <w:tc>
          <w:tcPr>
            <w:tcW w:w="1279" w:type="pct"/>
            <w:shd w:val="clear" w:color="auto" w:fill="auto"/>
            <w:vAlign w:val="center"/>
          </w:tcPr>
          <w:p w:rsidR="006A3003" w:rsidRPr="008906F0" w:rsidRDefault="006A3003" w:rsidP="00D86B7B">
            <w:pPr>
              <w:contextualSpacing/>
            </w:pPr>
            <w:r>
              <w:t>Omzetwaarde</w:t>
            </w:r>
          </w:p>
        </w:tc>
        <w:tc>
          <w:tcPr>
            <w:tcW w:w="3721" w:type="pct"/>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r w:rsidR="006A3003" w:rsidRPr="008906F0" w:rsidTr="00D86B7B">
        <w:trPr>
          <w:trHeight w:val="1534"/>
        </w:trPr>
        <w:tc>
          <w:tcPr>
            <w:tcW w:w="1279" w:type="pct"/>
            <w:tcBorders>
              <w:bottom w:val="single" w:sz="4" w:space="0" w:color="auto"/>
            </w:tcBorders>
            <w:shd w:val="clear" w:color="auto" w:fill="auto"/>
            <w:vAlign w:val="center"/>
          </w:tcPr>
          <w:p w:rsidR="006A3003" w:rsidRPr="008906F0" w:rsidRDefault="006A3003" w:rsidP="00D86B7B">
            <w:pPr>
              <w:contextualSpacing/>
            </w:pPr>
            <w:r w:rsidRPr="008906F0">
              <w:t>Opdracht zelfstandig uitgevoerd</w:t>
            </w:r>
            <w:r>
              <w:t>?</w:t>
            </w:r>
          </w:p>
        </w:tc>
        <w:tc>
          <w:tcPr>
            <w:tcW w:w="3721" w:type="pct"/>
            <w:tcBorders>
              <w:bottom w:val="single" w:sz="4" w:space="0" w:color="auto"/>
            </w:tcBorders>
            <w:vAlign w:val="center"/>
          </w:tcPr>
          <w:p w:rsidR="006A3003"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r>
              <w:rPr>
                <w:rFonts w:ascii="MS Gothic" w:eastAsia="MS Gothic" w:hAnsi="MS Gothic" w:hint="eastAsia"/>
              </w:rPr>
              <w:t>☐</w:t>
            </w:r>
            <w:r w:rsidRPr="00FB6011">
              <w:t xml:space="preserve"> ja</w:t>
            </w:r>
          </w:p>
          <w:p w:rsidR="006A3003" w:rsidRPr="00FB6011"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r>
              <w:rPr>
                <w:rFonts w:ascii="MS Gothic" w:eastAsia="MS Gothic" w:hAnsi="MS Gothic" w:hint="eastAsia"/>
              </w:rPr>
              <w:t>☐</w:t>
            </w:r>
            <w:r w:rsidRPr="00FB6011">
              <w:t xml:space="preserve"> nee</w:t>
            </w:r>
            <w:r w:rsidRPr="008906F0">
              <w:t xml:space="preserve"> (aangeven wie wat heeft uitgevoerd)</w:t>
            </w:r>
          </w:p>
        </w:tc>
      </w:tr>
      <w:tr w:rsidR="006A3003" w:rsidRPr="008906F0" w:rsidTr="00D86B7B">
        <w:trPr>
          <w:trHeight w:val="420"/>
        </w:trPr>
        <w:tc>
          <w:tcPr>
            <w:tcW w:w="5000" w:type="pct"/>
            <w:gridSpan w:val="2"/>
            <w:shd w:val="clear" w:color="auto" w:fill="auto"/>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rPr>
                <w:b/>
              </w:rPr>
            </w:pPr>
            <w:r w:rsidRPr="008906F0">
              <w:rPr>
                <w:b/>
              </w:rPr>
              <w:t>Beschrijving van referentieopdracht met de gevraagde kerncompetentie</w:t>
            </w:r>
            <w:r>
              <w:rPr>
                <w:b/>
              </w:rPr>
              <w:t>s</w:t>
            </w:r>
            <w:r w:rsidRPr="008906F0">
              <w:rPr>
                <w:b/>
              </w:rPr>
              <w:t xml:space="preserve"> (max 1 A4):</w:t>
            </w:r>
          </w:p>
        </w:tc>
      </w:tr>
      <w:tr w:rsidR="006A3003" w:rsidRPr="008906F0" w:rsidTr="00D86B7B">
        <w:trPr>
          <w:trHeight w:val="270"/>
        </w:trPr>
        <w:tc>
          <w:tcPr>
            <w:tcW w:w="5000" w:type="pct"/>
            <w:gridSpan w:val="2"/>
            <w:vAlign w:val="center"/>
          </w:tcPr>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p w:rsidR="006A3003" w:rsidRPr="008906F0" w:rsidRDefault="006A3003" w:rsidP="00D86B7B">
            <w:pPr>
              <w:tabs>
                <w:tab w:val="left" w:pos="-1070"/>
                <w:tab w:val="left" w:pos="-848"/>
                <w:tab w:val="left" w:pos="-282"/>
                <w:tab w:val="left" w:pos="284"/>
                <w:tab w:val="left" w:pos="850"/>
                <w:tab w:val="left" w:pos="1417"/>
                <w:tab w:val="left" w:pos="1983"/>
                <w:tab w:val="left" w:pos="2779"/>
                <w:tab w:val="left" w:pos="3116"/>
                <w:tab w:val="left" w:pos="3682"/>
                <w:tab w:val="left" w:pos="4248"/>
                <w:tab w:val="left" w:pos="4814"/>
                <w:tab w:val="left" w:pos="5380"/>
                <w:tab w:val="left" w:pos="5946"/>
                <w:tab w:val="left" w:pos="6512"/>
                <w:tab w:val="left" w:pos="7078"/>
                <w:tab w:val="left" w:pos="7644"/>
                <w:tab w:val="left" w:pos="8210"/>
                <w:tab w:val="left" w:pos="8776"/>
              </w:tabs>
              <w:contextualSpacing/>
              <w:outlineLvl w:val="0"/>
            </w:pPr>
          </w:p>
        </w:tc>
      </w:tr>
    </w:tbl>
    <w:p w:rsidR="006A3003" w:rsidRPr="008906F0" w:rsidRDefault="006A3003" w:rsidP="006A3003">
      <w:pPr>
        <w:contextualSpacing/>
        <w:rPr>
          <w:i/>
          <w:highlight w:val="yellow"/>
        </w:rPr>
      </w:pPr>
    </w:p>
    <w:p w:rsidR="006A3003" w:rsidRDefault="006A3003" w:rsidP="006A3003">
      <w:pPr>
        <w:contextualSpacing/>
        <w:rPr>
          <w:i/>
        </w:rPr>
      </w:pPr>
      <w:r w:rsidRPr="008906F0">
        <w:rPr>
          <w:i/>
        </w:rPr>
        <w:t xml:space="preserve">Het model als bovenstaand dient zo vaak als nodig te worden gekopieerd voor meerdere op te </w:t>
      </w:r>
      <w:r w:rsidRPr="00E34F3E">
        <w:rPr>
          <w:i/>
        </w:rPr>
        <w:t>geven referenties.</w:t>
      </w:r>
    </w:p>
    <w:p w:rsidR="00BA3232" w:rsidRPr="00B02305" w:rsidRDefault="00BA3232">
      <w:pPr>
        <w:rPr>
          <w:rFonts w:ascii="Trebuchet MS" w:hAnsi="Trebuchet MS"/>
          <w:szCs w:val="20"/>
        </w:rPr>
      </w:pPr>
    </w:p>
    <w:sectPr w:rsidR="00BA3232" w:rsidRPr="00B02305">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A3003" w:rsidRDefault="006A3003" w:rsidP="006A3003">
      <w:r>
        <w:separator/>
      </w:r>
    </w:p>
  </w:endnote>
  <w:endnote w:type="continuationSeparator" w:id="0">
    <w:p w:rsidR="006A3003" w:rsidRDefault="006A3003" w:rsidP="006A30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474" w:rsidRDefault="00C22474">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474" w:rsidRDefault="00C22474">
    <w:pPr>
      <w:pStyle w:val="Voetteks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474" w:rsidRDefault="00C2247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A3003" w:rsidRDefault="006A3003" w:rsidP="006A3003">
      <w:r>
        <w:separator/>
      </w:r>
    </w:p>
  </w:footnote>
  <w:footnote w:type="continuationSeparator" w:id="0">
    <w:p w:rsidR="006A3003" w:rsidRDefault="006A3003" w:rsidP="006A30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474" w:rsidRDefault="00C22474">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474" w:rsidRDefault="006A3003">
    <w:pPr>
      <w:pStyle w:val="Koptekst"/>
    </w:pPr>
    <w:r>
      <w:rPr>
        <w:rFonts w:ascii="Calibri" w:hAnsi="Calibri" w:cs="Arial"/>
        <w:b/>
        <w:bCs/>
        <w:noProof/>
      </w:rPr>
      <w:drawing>
        <wp:inline distT="0" distB="0" distL="0" distR="0" wp14:anchorId="20BAAF66" wp14:editId="34E7B200">
          <wp:extent cx="2504440" cy="810895"/>
          <wp:effectExtent l="0" t="0" r="0" b="8255"/>
          <wp:docPr id="4" name="Afbeelding 4" descr="geme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geme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04440" cy="810895"/>
                  </a:xfrm>
                  <a:prstGeom prst="rect">
                    <a:avLst/>
                  </a:prstGeom>
                  <a:noFill/>
                  <a:ln>
                    <a:noFill/>
                  </a:ln>
                </pic:spPr>
              </pic:pic>
            </a:graphicData>
          </a:graphic>
        </wp:inline>
      </w:drawing>
    </w:r>
    <w:r>
      <w:t xml:space="preserve">  </w:t>
    </w:r>
    <w:r w:rsidR="00C22474">
      <w:rPr>
        <w:noProof/>
      </w:rPr>
      <w:drawing>
        <wp:inline distT="0" distB="0" distL="0" distR="0" wp14:anchorId="20CF4914" wp14:editId="4B334B39">
          <wp:extent cx="2281665" cy="736969"/>
          <wp:effectExtent l="0" t="0" r="4445" b="635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50533" cy="759213"/>
                  </a:xfrm>
                  <a:prstGeom prst="rect">
                    <a:avLst/>
                  </a:prstGeom>
                  <a:noFill/>
                  <a:ln>
                    <a:noFill/>
                  </a:ln>
                </pic:spPr>
              </pic:pic>
            </a:graphicData>
          </a:graphic>
        </wp:inline>
      </w:drawing>
    </w:r>
  </w:p>
  <w:p w:rsidR="006A3003" w:rsidRDefault="006A3003">
    <w:pPr>
      <w:pStyle w:val="Koptekst"/>
    </w:pPr>
    <w:r>
      <w:tab/>
    </w:r>
    <w:r w:rsidRPr="00B05863">
      <w:rPr>
        <w:b/>
      </w:rPr>
      <w:t xml:space="preserve">Aanbesteding Accountantsdiensten </w:t>
    </w:r>
    <w:r>
      <w:rPr>
        <w:b/>
      </w:rPr>
      <w:t>HAR202337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22474" w:rsidRDefault="00C22474">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003"/>
    <w:rsid w:val="006A3003"/>
    <w:rsid w:val="009D148D"/>
    <w:rsid w:val="009E2BC8"/>
    <w:rsid w:val="00B02305"/>
    <w:rsid w:val="00BA3232"/>
    <w:rsid w:val="00C22474"/>
    <w:rsid w:val="00C629B9"/>
    <w:rsid w:val="00D54A8E"/>
    <w:rsid w:val="00FF126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08C17E"/>
  <w15:chartTrackingRefBased/>
  <w15:docId w15:val="{173489E7-8837-480E-B076-A250F1A59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6A3003"/>
    <w:rPr>
      <w:rFonts w:ascii="Arial" w:eastAsia="Calibri" w:hAnsi="Arial" w:cs="Times New Roman"/>
      <w:sz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6A3003"/>
    <w:pPr>
      <w:tabs>
        <w:tab w:val="center" w:pos="4536"/>
        <w:tab w:val="right" w:pos="9072"/>
      </w:tabs>
    </w:pPr>
  </w:style>
  <w:style w:type="character" w:customStyle="1" w:styleId="KoptekstChar">
    <w:name w:val="Koptekst Char"/>
    <w:basedOn w:val="Standaardalinea-lettertype"/>
    <w:link w:val="Koptekst"/>
    <w:uiPriority w:val="99"/>
    <w:rsid w:val="006A3003"/>
    <w:rPr>
      <w:rFonts w:ascii="Arial" w:eastAsia="Calibri" w:hAnsi="Arial" w:cs="Times New Roman"/>
      <w:sz w:val="20"/>
    </w:rPr>
  </w:style>
  <w:style w:type="paragraph" w:styleId="Voettekst">
    <w:name w:val="footer"/>
    <w:basedOn w:val="Standaard"/>
    <w:link w:val="VoettekstChar"/>
    <w:uiPriority w:val="99"/>
    <w:unhideWhenUsed/>
    <w:rsid w:val="006A3003"/>
    <w:pPr>
      <w:tabs>
        <w:tab w:val="center" w:pos="4536"/>
        <w:tab w:val="right" w:pos="9072"/>
      </w:tabs>
    </w:pPr>
  </w:style>
  <w:style w:type="character" w:customStyle="1" w:styleId="VoettekstChar">
    <w:name w:val="Voettekst Char"/>
    <w:basedOn w:val="Standaardalinea-lettertype"/>
    <w:link w:val="Voettekst"/>
    <w:uiPriority w:val="99"/>
    <w:rsid w:val="006A3003"/>
    <w:rPr>
      <w:rFonts w:ascii="Arial" w:eastAsia="Calibri" w:hAnsi="Arial" w:cs="Times New Roman"/>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Pages>
  <Words>483</Words>
  <Characters>2660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Ane Berswerda</dc:creator>
  <cp:keywords/>
  <dc:description/>
  <cp:lastModifiedBy>Ane Berswerda</cp:lastModifiedBy>
  <cp:revision>5</cp:revision>
  <dcterms:created xsi:type="dcterms:W3CDTF">2023-11-30T15:02:00Z</dcterms:created>
  <dcterms:modified xsi:type="dcterms:W3CDTF">2024-02-20T09:29:00Z</dcterms:modified>
</cp:coreProperties>
</file>