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F46EBA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7195E">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37195E" w:rsidRDefault="00CC1D2F" w:rsidP="008B10DA">
            <w:pPr>
              <w:spacing w:line="276" w:lineRule="auto"/>
              <w:rPr>
                <w:rFonts w:asciiTheme="minorHAnsi" w:hAnsiTheme="minorHAnsi" w:cs="Arial"/>
                <w:b/>
                <w:sz w:val="22"/>
                <w:szCs w:val="22"/>
              </w:rPr>
            </w:pPr>
            <w:r w:rsidRPr="0037195E">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37195E" w:rsidRDefault="00CC1D2F"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t xml:space="preserve">Kerncompetentie 1: </w:t>
            </w:r>
          </w:p>
          <w:p w14:paraId="2A32B6D0" w14:textId="77777777" w:rsidR="00CC1D2F" w:rsidRPr="0037195E" w:rsidRDefault="00A60762"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wel  </w:t>
            </w: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37195E"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37195E" w:rsidRDefault="00CC1D2F"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t>Kerncompetentie 2</w:t>
            </w:r>
          </w:p>
          <w:p w14:paraId="77695236" w14:textId="77777777" w:rsidR="00CC1D2F" w:rsidRPr="0037195E" w:rsidRDefault="00A60762"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wel  </w:t>
            </w: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3FD89EC6" w14:textId="70524D4E"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7F7EA6">
              <w:rPr>
                <w:rFonts w:asciiTheme="minorHAnsi" w:hAnsiTheme="minorHAnsi" w:cs="Arial"/>
                <w:sz w:val="22"/>
                <w:szCs w:val="22"/>
              </w:rPr>
              <w:t>:</w:t>
            </w:r>
          </w:p>
          <w:p w14:paraId="744FE10D" w14:textId="77777777" w:rsidR="00444E66" w:rsidRPr="00444E66" w:rsidRDefault="00444E66" w:rsidP="00444E66">
            <w:pPr>
              <w:pStyle w:val="Geenafstand"/>
              <w:jc w:val="both"/>
              <w:rPr>
                <w:rFonts w:cstheme="minorHAnsi"/>
                <w:i/>
                <w:iCs/>
                <w:sz w:val="18"/>
                <w:szCs w:val="18"/>
              </w:rPr>
            </w:pPr>
            <w:r w:rsidRPr="00444E66">
              <w:rPr>
                <w:rFonts w:cstheme="minorHAnsi"/>
                <w:i/>
                <w:iCs/>
                <w:sz w:val="18"/>
                <w:szCs w:val="18"/>
              </w:rPr>
              <w:t>Als minimumeis geldt dat de uitvoering van de certificerende functie gericht op het verstrekken van een accountantsoordeel bij de jaarstukken van een gemeente  moet hebben plaatsgevonden bij een gemeente met een minimaal (gezamenlijk) inwoneraantal van 39.000.</w:t>
            </w:r>
          </w:p>
          <w:p w14:paraId="017BCC0B" w14:textId="77777777" w:rsidR="00444E66" w:rsidRPr="008B10DA" w:rsidRDefault="00444E66" w:rsidP="008B10DA">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65E4F6A0" w14:textId="77777777" w:rsidR="00CC1D2F" w:rsidRDefault="00CC1D2F" w:rsidP="008B10DA">
            <w:pPr>
              <w:spacing w:line="276" w:lineRule="auto"/>
              <w:rPr>
                <w:rFonts w:asciiTheme="minorHAnsi" w:hAnsiTheme="minorHAnsi" w:cs="Arial"/>
                <w:sz w:val="22"/>
                <w:szCs w:val="22"/>
              </w:rPr>
            </w:pPr>
            <w:r w:rsidRPr="0037195E">
              <w:rPr>
                <w:rFonts w:asciiTheme="minorHAnsi" w:hAnsiTheme="minorHAnsi" w:cs="Arial"/>
                <w:sz w:val="22"/>
                <w:szCs w:val="22"/>
              </w:rPr>
              <w:t>Kerncompetentie 2</w:t>
            </w:r>
            <w:r w:rsidR="007F7EA6">
              <w:rPr>
                <w:rFonts w:asciiTheme="minorHAnsi" w:hAnsiTheme="minorHAnsi" w:cs="Arial"/>
                <w:sz w:val="22"/>
                <w:szCs w:val="22"/>
              </w:rPr>
              <w:t>:</w:t>
            </w:r>
          </w:p>
          <w:p w14:paraId="48A8B56F" w14:textId="4B5F55AB" w:rsidR="005C40AE" w:rsidRPr="00B60987" w:rsidRDefault="005C40AE" w:rsidP="00B60987">
            <w:pPr>
              <w:jc w:val="both"/>
              <w:rPr>
                <w:rFonts w:cstheme="minorHAnsi"/>
                <w:i/>
                <w:iCs/>
                <w:sz w:val="16"/>
                <w:szCs w:val="16"/>
              </w:rPr>
            </w:pPr>
            <w:r w:rsidRPr="005C40AE">
              <w:rPr>
                <w:rFonts w:cstheme="minorHAnsi"/>
                <w:i/>
                <w:iCs/>
                <w:sz w:val="16"/>
                <w:szCs w:val="16"/>
              </w:rPr>
              <w:t>Kennis en ervaring met controle op gemeentelijke overheid in projecten/grondexploitaties, risicomanagement, sociaal domein, inkoop en aanbestedingen moet hebben plaatsgevonden bij een gemeente met een minimaal (gezamenlijk) inwoneraantal van 39.000.</w:t>
            </w:r>
          </w:p>
        </w:tc>
        <w:tc>
          <w:tcPr>
            <w:tcW w:w="5652" w:type="dxa"/>
            <w:gridSpan w:val="4"/>
            <w:shd w:val="clear" w:color="auto" w:fill="auto"/>
          </w:tcPr>
          <w:p w14:paraId="0B4542F0" w14:textId="77777777" w:rsidR="00CC1D2F" w:rsidRPr="0037195E" w:rsidRDefault="00A60762"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wel  </w:t>
            </w:r>
            <w:r w:rsidRPr="0037195E">
              <w:rPr>
                <w:rFonts w:asciiTheme="minorHAnsi" w:hAnsiTheme="minorHAnsi" w:cs="Arial"/>
                <w:sz w:val="22"/>
                <w:szCs w:val="22"/>
              </w:rPr>
              <w:fldChar w:fldCharType="begin">
                <w:ffData>
                  <w:name w:val="Selectievakje41"/>
                  <w:enabled/>
                  <w:calcOnExit w:val="0"/>
                  <w:checkBox>
                    <w:sizeAuto/>
                    <w:default w:val="0"/>
                  </w:checkBox>
                </w:ffData>
              </w:fldChar>
            </w:r>
            <w:r w:rsidR="00CC1D2F" w:rsidRPr="0037195E">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7195E">
              <w:rPr>
                <w:rFonts w:asciiTheme="minorHAnsi" w:hAnsiTheme="minorHAnsi" w:cs="Arial"/>
                <w:sz w:val="22"/>
                <w:szCs w:val="22"/>
              </w:rPr>
              <w:fldChar w:fldCharType="end"/>
            </w:r>
            <w:r w:rsidR="00CC1D2F" w:rsidRPr="0037195E">
              <w:rPr>
                <w:rFonts w:asciiTheme="minorHAnsi" w:hAnsiTheme="minorHAnsi" w:cs="Arial"/>
                <w:sz w:val="22"/>
                <w:szCs w:val="22"/>
              </w:rPr>
              <w:t xml:space="preserve"> niet van toepassing. </w:t>
            </w:r>
          </w:p>
          <w:p w14:paraId="7B259BF8" w14:textId="77777777" w:rsidR="00CC1D2F" w:rsidRPr="0037195E" w:rsidRDefault="00CC1D2F" w:rsidP="008B10DA">
            <w:pPr>
              <w:spacing w:line="276" w:lineRule="auto"/>
              <w:jc w:val="both"/>
              <w:rPr>
                <w:rFonts w:asciiTheme="minorHAnsi" w:hAnsiTheme="minorHAnsi" w:cs="Arial"/>
                <w:sz w:val="22"/>
                <w:szCs w:val="22"/>
              </w:rPr>
            </w:pPr>
          </w:p>
          <w:p w14:paraId="6CDD6E6E" w14:textId="77777777" w:rsidR="00CC1D2F" w:rsidRPr="0037195E" w:rsidRDefault="00A60762" w:rsidP="008B10DA">
            <w:pPr>
              <w:spacing w:line="276" w:lineRule="auto"/>
              <w:jc w:val="both"/>
              <w:rPr>
                <w:rFonts w:asciiTheme="minorHAnsi" w:hAnsiTheme="minorHAnsi" w:cs="Arial"/>
                <w:sz w:val="22"/>
                <w:szCs w:val="22"/>
              </w:rPr>
            </w:pPr>
            <w:r w:rsidRPr="0037195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7195E">
              <w:rPr>
                <w:rFonts w:asciiTheme="minorHAnsi" w:hAnsiTheme="minorHAnsi" w:cs="Arial"/>
                <w:sz w:val="22"/>
                <w:szCs w:val="22"/>
              </w:rPr>
              <w:instrText xml:space="preserve"> FORMTEXT </w:instrText>
            </w:r>
            <w:r w:rsidRPr="0037195E">
              <w:rPr>
                <w:rFonts w:asciiTheme="minorHAnsi" w:hAnsiTheme="minorHAnsi" w:cs="Arial"/>
                <w:sz w:val="22"/>
                <w:szCs w:val="22"/>
              </w:rPr>
            </w:r>
            <w:r w:rsidRPr="0037195E">
              <w:rPr>
                <w:rFonts w:asciiTheme="minorHAnsi" w:hAnsiTheme="minorHAnsi" w:cs="Arial"/>
                <w:sz w:val="22"/>
                <w:szCs w:val="22"/>
              </w:rPr>
              <w:fldChar w:fldCharType="separate"/>
            </w:r>
            <w:r w:rsidR="00CC1D2F" w:rsidRPr="0037195E">
              <w:rPr>
                <w:rFonts w:asciiTheme="minorHAnsi" w:hAnsiTheme="minorHAnsi" w:cs="Arial"/>
                <w:noProof/>
                <w:sz w:val="22"/>
                <w:szCs w:val="22"/>
              </w:rPr>
              <w:t>Zo ja, omschrijf waarom uw referentie voldoet</w:t>
            </w:r>
            <w:r w:rsidRPr="0037195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420AC0C0" w:rsidR="00CC1D2F" w:rsidRPr="0037195E"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039A"/>
    <w:multiLevelType w:val="hybridMultilevel"/>
    <w:tmpl w:val="98A69A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1"/>
  </w:num>
  <w:num w:numId="2" w16cid:durableId="4406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7195E"/>
    <w:rsid w:val="003A5C96"/>
    <w:rsid w:val="00444E66"/>
    <w:rsid w:val="005C40AE"/>
    <w:rsid w:val="006A185B"/>
    <w:rsid w:val="00724B93"/>
    <w:rsid w:val="007F7EA6"/>
    <w:rsid w:val="008B10DA"/>
    <w:rsid w:val="00955454"/>
    <w:rsid w:val="00A60762"/>
    <w:rsid w:val="00B60987"/>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444E66"/>
    <w:pPr>
      <w:spacing w:after="0" w:line="240" w:lineRule="auto"/>
    </w:pPr>
    <w:rPr>
      <w:rFonts w:eastAsiaTheme="minorEastAsia"/>
      <w:lang w:eastAsia="nl-NL"/>
    </w:rPr>
  </w:style>
  <w:style w:type="paragraph" w:styleId="Lijstalinea">
    <w:name w:val="List Paragraph"/>
    <w:aliases w:val="Opsomming,Reference List"/>
    <w:basedOn w:val="Standaard"/>
    <w:link w:val="LijstalineaChar"/>
    <w:uiPriority w:val="34"/>
    <w:qFormat/>
    <w:rsid w:val="005C40AE"/>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aliases w:val="Opsomming Char,Reference List Char"/>
    <w:basedOn w:val="Standaardalinea-lettertype"/>
    <w:link w:val="Lijstalinea"/>
    <w:uiPriority w:val="34"/>
    <w:locked/>
    <w:rsid w:val="005C40AE"/>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3a8c82-60f2-44e3-a5de-b42f0806d1bd">
      <Terms xmlns="http://schemas.microsoft.com/office/infopath/2007/PartnerControls"/>
    </lcf76f155ced4ddcb4097134ff3c332f>
    <TaxCatchAll xmlns="38fb49e9-5fcb-44bc-bbc5-ff6e45af9c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F69E7A552094EAA5E62BFEBD0508F" ma:contentTypeVersion="11" ma:contentTypeDescription="Een nieuw document maken." ma:contentTypeScope="" ma:versionID="cbb421d27fcd926091525bca2bae0b48">
  <xsd:schema xmlns:xsd="http://www.w3.org/2001/XMLSchema" xmlns:xs="http://www.w3.org/2001/XMLSchema" xmlns:p="http://schemas.microsoft.com/office/2006/metadata/properties" xmlns:ns2="513a8c82-60f2-44e3-a5de-b42f0806d1bd" xmlns:ns3="38fb49e9-5fcb-44bc-bbc5-ff6e45af9c62" targetNamespace="http://schemas.microsoft.com/office/2006/metadata/properties" ma:root="true" ma:fieldsID="c2bbeb29621d3d27b9ee54e30fe60831" ns2:_="" ns3:_="">
    <xsd:import namespace="513a8c82-60f2-44e3-a5de-b42f0806d1bd"/>
    <xsd:import namespace="38fb49e9-5fcb-44bc-bbc5-ff6e45af9c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a8c82-60f2-44e3-a5de-b42f0806d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b49e9-5fcb-44bc-bbc5-ff6e45af9c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371086-3163-49ff-8c8c-6b7b8327cf83}" ma:internalName="TaxCatchAll" ma:showField="CatchAllData" ma:web="38fb49e9-5fcb-44bc-bbc5-ff6e45af9c6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513a8c82-60f2-44e3-a5de-b42f0806d1bd"/>
    <ds:schemaRef ds:uri="38fb49e9-5fcb-44bc-bbc5-ff6e45af9c62"/>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44CEC85-E56B-4697-9B34-D20645334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a8c82-60f2-44e3-a5de-b42f0806d1bd"/>
    <ds:schemaRef ds:uri="38fb49e9-5fcb-44bc-bbc5-ff6e45af9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543</Words>
  <Characters>2990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Tim Aberson</cp:lastModifiedBy>
  <cp:revision>10</cp:revision>
  <dcterms:created xsi:type="dcterms:W3CDTF">2020-03-04T11:05:00Z</dcterms:created>
  <dcterms:modified xsi:type="dcterms:W3CDTF">2023-07-11T09:47:00Z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MediaServiceImageTags">
    <vt:lpwstr/>
  </property>
  <property fmtid="{D5CDD505-2E9C-101B-9397-08002B2CF9AE}" pid="40" name="ContentTypeId">
    <vt:lpwstr>0x010100EE4F69E7A552094EAA5E62BFEBD0508F</vt:lpwstr>
  </property>
</Properties>
</file>