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9A59" w14:textId="77777777" w:rsidR="00DC3290" w:rsidRDefault="00DC3290"/>
    <w:p w14:paraId="13B25A2A" w14:textId="29174681" w:rsidR="001927C7" w:rsidRPr="00372967" w:rsidRDefault="00DC3290">
      <w:pPr>
        <w:rPr>
          <w:sz w:val="24"/>
          <w:szCs w:val="24"/>
        </w:rPr>
      </w:pPr>
      <w:r w:rsidRPr="00372967">
        <w:rPr>
          <w:sz w:val="24"/>
          <w:szCs w:val="24"/>
        </w:rPr>
        <w:t>Wegens organisatorische redenen schuift de termijn voor het stellen van aanvullende vragen op naar 28 augustus 2023. Daardoor is de sluiting van inschrijftermijn gesteld op 11 september 2023.</w:t>
      </w:r>
    </w:p>
    <w:p w14:paraId="556E66EE" w14:textId="77777777" w:rsidR="00DC3290" w:rsidRDefault="00DC3290"/>
    <w:p w14:paraId="495CFCDF" w14:textId="77777777" w:rsidR="00DC3290" w:rsidRDefault="00DC3290" w:rsidP="00DC3290">
      <w:pPr>
        <w:rPr>
          <w:sz w:val="18"/>
          <w:szCs w:val="18"/>
        </w:rPr>
      </w:pPr>
      <w:r>
        <w:rPr>
          <w:sz w:val="18"/>
          <w:szCs w:val="18"/>
        </w:rPr>
        <w:t>De aanbesteding verloopt volgens de planning in onderstaande tabel:</w:t>
      </w:r>
    </w:p>
    <w:p w14:paraId="0F5DE5FC" w14:textId="77777777" w:rsidR="00DC3290" w:rsidRDefault="00DC3290" w:rsidP="00DC3290">
      <w:pPr>
        <w:rPr>
          <w:sz w:val="18"/>
          <w:szCs w:val="18"/>
        </w:rPr>
      </w:pPr>
    </w:p>
    <w:tbl>
      <w:tblPr>
        <w:tblW w:w="92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  <w:gridCol w:w="2517"/>
      </w:tblGrid>
      <w:tr w:rsidR="00DC3290" w14:paraId="6BEAF909" w14:textId="77777777" w:rsidTr="00DC3290">
        <w:tc>
          <w:tcPr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CA866" w14:textId="77777777" w:rsidR="00DC3290" w:rsidRDefault="00DC3290">
            <w:pPr>
              <w:spacing w:line="320" w:lineRule="atLeas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Fase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51F35" w14:textId="77777777" w:rsidR="00DC3290" w:rsidRDefault="00DC3290">
            <w:pPr>
              <w:spacing w:line="320" w:lineRule="atLeas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(Eind-) datum</w:t>
            </w:r>
          </w:p>
        </w:tc>
      </w:tr>
      <w:tr w:rsidR="00DC3290" w14:paraId="33CE18F7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0C4BC" w14:textId="77777777" w:rsidR="00DC3290" w:rsidRDefault="00DC3290">
            <w:pPr>
              <w:spacing w:line="3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Publicatie opdracht en bestek                                                              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81A85" w14:textId="77777777" w:rsidR="00DC3290" w:rsidRDefault="00DC3290">
            <w:pPr>
              <w:spacing w:line="32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februari  2023</w:t>
            </w:r>
          </w:p>
        </w:tc>
      </w:tr>
      <w:tr w:rsidR="00DC3290" w14:paraId="108CD48F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07B80" w14:textId="77777777" w:rsidR="00DC3290" w:rsidRDefault="00DC3290">
            <w:pPr>
              <w:spacing w:line="32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Sluitingstermijn vragen eerste Nota van Inlichtingen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AE80B8" w14:textId="77777777" w:rsidR="00DC3290" w:rsidRDefault="00DC3290">
            <w:pPr>
              <w:spacing w:line="32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maart 2023 10.00 uur</w:t>
            </w:r>
          </w:p>
        </w:tc>
      </w:tr>
      <w:tr w:rsidR="00DC3290" w14:paraId="6416B1BA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330E5" w14:textId="77777777" w:rsidR="00DC3290" w:rsidRDefault="00DC3290">
            <w:pPr>
              <w:spacing w:line="32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Publicatie/verzenden eerste Nota van Inlichtingen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37647C" w14:textId="77777777" w:rsidR="00DC3290" w:rsidRDefault="00DC3290">
            <w:pPr>
              <w:spacing w:line="32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maart 2023 </w:t>
            </w:r>
          </w:p>
        </w:tc>
      </w:tr>
      <w:tr w:rsidR="00DC3290" w14:paraId="64B5A399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D0DC0" w14:textId="77777777" w:rsidR="00DC3290" w:rsidRDefault="00DC3290">
            <w:pPr>
              <w:spacing w:line="32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Sluitingstermijn verduidelijkingsvragen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56F24" w14:textId="77777777" w:rsidR="00DC3290" w:rsidRDefault="00DC3290">
            <w:pPr>
              <w:spacing w:line="32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april 2023 10.00 uur</w:t>
            </w:r>
          </w:p>
        </w:tc>
      </w:tr>
      <w:tr w:rsidR="00DC3290" w14:paraId="690A06EE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21799" w14:textId="77777777" w:rsidR="00DC3290" w:rsidRDefault="00DC3290">
            <w:pPr>
              <w:spacing w:line="32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Publicatie/verzenden tweede Nota van Inlichtingen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601B75" w14:textId="77777777" w:rsidR="00DC3290" w:rsidRDefault="00DC3290">
            <w:pPr>
              <w:spacing w:line="32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april 2023</w:t>
            </w:r>
          </w:p>
        </w:tc>
      </w:tr>
      <w:tr w:rsidR="00DC3290" w14:paraId="5ABB9F8D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8D7D7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Laatste datum stellen aanvullende vragen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3D24DB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28 augustus 2023 10:00 uur</w:t>
            </w:r>
          </w:p>
        </w:tc>
      </w:tr>
      <w:tr w:rsidR="00DC3290" w14:paraId="58C0826A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4D4B0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Beantwoording aanvullende vragen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C0566D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31 augustus 2023</w:t>
            </w:r>
          </w:p>
        </w:tc>
      </w:tr>
      <w:tr w:rsidR="00DC3290" w14:paraId="763697A2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580F25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Sluiting inschrijftermijn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49FB33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11 september 2023 10.00 uur</w:t>
            </w:r>
          </w:p>
        </w:tc>
      </w:tr>
      <w:tr w:rsidR="00DC3290" w14:paraId="6CB733A2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642654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Beoordelen ingediende offertes en uitnodiging interview versturen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1F1D63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Week 37-38</w:t>
            </w:r>
          </w:p>
        </w:tc>
      </w:tr>
      <w:tr w:rsidR="00DC3290" w14:paraId="305D8981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44B16E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Interview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57B23D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Week 39</w:t>
            </w:r>
          </w:p>
        </w:tc>
      </w:tr>
      <w:tr w:rsidR="00DC3290" w14:paraId="2CEE0113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0EE50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Verzenden gunningsbeslissing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731B5F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10 oktober 2023</w:t>
            </w:r>
          </w:p>
        </w:tc>
      </w:tr>
      <w:tr w:rsidR="00DC3290" w14:paraId="05C15B47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AC0F97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Afloop </w:t>
            </w:r>
            <w:proofErr w:type="spellStart"/>
            <w:r>
              <w:rPr>
                <w:color w:val="FF0000"/>
                <w:sz w:val="18"/>
                <w:szCs w:val="18"/>
              </w:rPr>
              <w:t>standstill</w:t>
            </w:r>
            <w:proofErr w:type="spellEnd"/>
            <w:r>
              <w:rPr>
                <w:color w:val="FF0000"/>
                <w:sz w:val="18"/>
                <w:szCs w:val="18"/>
              </w:rPr>
              <w:t xml:space="preserve"> periode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DEFDF5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30 oktober 2023</w:t>
            </w:r>
          </w:p>
        </w:tc>
      </w:tr>
      <w:tr w:rsidR="00DC3290" w14:paraId="67469845" w14:textId="77777777" w:rsidTr="00DC3290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D759E8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Ingangsdatum overeenkomst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0F794" w14:textId="77777777" w:rsidR="00DC3290" w:rsidRDefault="00DC3290">
            <w:pPr>
              <w:spacing w:line="320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 november2023</w:t>
            </w:r>
          </w:p>
        </w:tc>
      </w:tr>
    </w:tbl>
    <w:p w14:paraId="1A4C6F0D" w14:textId="77777777" w:rsidR="00DC3290" w:rsidRDefault="00DC3290" w:rsidP="00DC3290">
      <w:pPr>
        <w:rPr>
          <w:rFonts w:ascii="Calibri" w:hAnsi="Calibri" w:cs="Calibri"/>
          <w:sz w:val="18"/>
          <w:szCs w:val="18"/>
        </w:rPr>
      </w:pPr>
    </w:p>
    <w:p w14:paraId="6096CB43" w14:textId="1F3C115C" w:rsidR="00DC3290" w:rsidRDefault="00DC3290"/>
    <w:sectPr w:rsidR="00DC3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90"/>
    <w:rsid w:val="00053E4C"/>
    <w:rsid w:val="001927C7"/>
    <w:rsid w:val="00372967"/>
    <w:rsid w:val="00DC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A467"/>
  <w15:chartTrackingRefBased/>
  <w15:docId w15:val="{2BB79119-88E3-4FE0-97D6-4F9A6551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(D.T.J.) Beltgens</dc:creator>
  <cp:keywords/>
  <dc:description/>
  <cp:lastModifiedBy>Dunja Beltgens</cp:lastModifiedBy>
  <cp:revision>2</cp:revision>
  <dcterms:created xsi:type="dcterms:W3CDTF">2023-04-20T13:12:00Z</dcterms:created>
  <dcterms:modified xsi:type="dcterms:W3CDTF">2023-04-20T13:18:00Z</dcterms:modified>
</cp:coreProperties>
</file>