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94D" w:rsidRDefault="006C194D" w:rsidP="006C194D">
      <w:pPr>
        <w:rPr>
          <w:rFonts w:ascii="Trebuchet MS" w:hAnsi="Trebuchet MS"/>
          <w:b/>
          <w:bCs/>
          <w:sz w:val="28"/>
          <w:szCs w:val="28"/>
        </w:rPr>
      </w:pPr>
      <w:r>
        <w:rPr>
          <w:rFonts w:ascii="Trebuchet MS" w:hAnsi="Trebuchet MS"/>
          <w:b/>
          <w:bCs/>
          <w:sz w:val="28"/>
          <w:szCs w:val="28"/>
        </w:rPr>
        <w:t xml:space="preserve">Verslag </w:t>
      </w:r>
      <w:r w:rsidRPr="00AC6DB9">
        <w:rPr>
          <w:rFonts w:ascii="Trebuchet MS" w:hAnsi="Trebuchet MS"/>
          <w:b/>
          <w:bCs/>
          <w:sz w:val="28"/>
          <w:szCs w:val="28"/>
        </w:rPr>
        <w:t>marktconsultatie ‘</w:t>
      </w:r>
      <w:r w:rsidR="002C3FEF">
        <w:rPr>
          <w:rFonts w:ascii="Trebuchet MS" w:hAnsi="Trebuchet MS"/>
          <w:b/>
          <w:bCs/>
          <w:sz w:val="28"/>
          <w:szCs w:val="28"/>
        </w:rPr>
        <w:t xml:space="preserve">Schuldhulpverlening </w:t>
      </w:r>
      <w:r w:rsidRPr="00AC6DB9">
        <w:rPr>
          <w:rFonts w:ascii="Trebuchet MS" w:hAnsi="Trebuchet MS"/>
          <w:b/>
          <w:bCs/>
          <w:sz w:val="28"/>
          <w:szCs w:val="28"/>
        </w:rPr>
        <w:t>’</w:t>
      </w:r>
      <w:r>
        <w:rPr>
          <w:rFonts w:ascii="Trebuchet MS" w:hAnsi="Trebuchet MS"/>
          <w:b/>
          <w:bCs/>
          <w:sz w:val="28"/>
          <w:szCs w:val="28"/>
        </w:rPr>
        <w:t xml:space="preserve"> </w:t>
      </w:r>
      <w:r w:rsidR="00C25054">
        <w:rPr>
          <w:rFonts w:ascii="Trebuchet MS" w:hAnsi="Trebuchet MS"/>
          <w:b/>
          <w:bCs/>
          <w:sz w:val="28"/>
          <w:szCs w:val="28"/>
        </w:rPr>
        <w:t>202</w:t>
      </w:r>
      <w:r w:rsidR="002C3FEF">
        <w:rPr>
          <w:rFonts w:ascii="Trebuchet MS" w:hAnsi="Trebuchet MS"/>
          <w:b/>
          <w:bCs/>
          <w:sz w:val="28"/>
          <w:szCs w:val="28"/>
        </w:rPr>
        <w:t>5</w:t>
      </w:r>
    </w:p>
    <w:p w:rsidR="007A59CD" w:rsidRPr="007A59CD" w:rsidRDefault="0060466A" w:rsidP="007A59CD">
      <w:pPr>
        <w:rPr>
          <w:rFonts w:ascii="Trebuchet MS" w:hAnsi="Trebuchet MS"/>
          <w:bCs/>
          <w:szCs w:val="28"/>
        </w:rPr>
      </w:pPr>
      <w:r>
        <w:rPr>
          <w:rFonts w:ascii="Trebuchet MS" w:hAnsi="Trebuchet MS"/>
          <w:bCs/>
          <w:szCs w:val="28"/>
        </w:rPr>
        <w:t xml:space="preserve">Via de </w:t>
      </w:r>
      <w:r w:rsidR="002C3FEF">
        <w:rPr>
          <w:rFonts w:ascii="Trebuchet MS" w:hAnsi="Trebuchet MS"/>
          <w:bCs/>
          <w:szCs w:val="28"/>
        </w:rPr>
        <w:t>b</w:t>
      </w:r>
      <w:r>
        <w:rPr>
          <w:rFonts w:ascii="Trebuchet MS" w:hAnsi="Trebuchet MS"/>
          <w:bCs/>
          <w:szCs w:val="28"/>
        </w:rPr>
        <w:t xml:space="preserve">erichtenservice van </w:t>
      </w:r>
      <w:proofErr w:type="spellStart"/>
      <w:r>
        <w:rPr>
          <w:rFonts w:ascii="Trebuchet MS" w:hAnsi="Trebuchet MS"/>
          <w:bCs/>
          <w:szCs w:val="28"/>
        </w:rPr>
        <w:t>TenderNed</w:t>
      </w:r>
      <w:proofErr w:type="spellEnd"/>
      <w:r>
        <w:rPr>
          <w:rFonts w:ascii="Trebuchet MS" w:hAnsi="Trebuchet MS"/>
          <w:bCs/>
          <w:szCs w:val="28"/>
        </w:rPr>
        <w:t xml:space="preserve"> hebben vier partijen antwoorden ingezonden.</w:t>
      </w:r>
      <w:r w:rsidR="006A0DEF">
        <w:rPr>
          <w:rFonts w:ascii="Trebuchet MS" w:hAnsi="Trebuchet MS"/>
          <w:bCs/>
          <w:szCs w:val="28"/>
        </w:rPr>
        <w:t xml:space="preserve"> Hun antwoorden zijn verwerkt in het verslag. </w:t>
      </w:r>
      <w:r w:rsidR="007A59CD">
        <w:rPr>
          <w:rFonts w:ascii="Trebuchet MS" w:hAnsi="Trebuchet MS"/>
          <w:bCs/>
          <w:szCs w:val="28"/>
        </w:rPr>
        <w:br/>
        <w:t xml:space="preserve">De marktconsultatie is gepubliceerd op </w:t>
      </w:r>
      <w:proofErr w:type="spellStart"/>
      <w:r w:rsidR="007A59CD">
        <w:rPr>
          <w:rFonts w:ascii="Trebuchet MS" w:hAnsi="Trebuchet MS"/>
          <w:bCs/>
          <w:szCs w:val="28"/>
        </w:rPr>
        <w:t>TenderNed</w:t>
      </w:r>
      <w:proofErr w:type="spellEnd"/>
      <w:r w:rsidR="007A59CD">
        <w:rPr>
          <w:rFonts w:ascii="Trebuchet MS" w:hAnsi="Trebuchet MS"/>
          <w:bCs/>
          <w:szCs w:val="28"/>
        </w:rPr>
        <w:t xml:space="preserve"> en gearchiveerd in Corsa (</w:t>
      </w:r>
      <w:r w:rsidR="007A59CD" w:rsidRPr="007A59CD">
        <w:rPr>
          <w:rFonts w:ascii="Trebuchet MS" w:hAnsi="Trebuchet MS"/>
          <w:bCs/>
          <w:szCs w:val="28"/>
        </w:rPr>
        <w:t>U24.00638</w:t>
      </w:r>
      <w:r w:rsidR="007A59CD">
        <w:rPr>
          <w:rFonts w:ascii="Trebuchet MS" w:hAnsi="Trebuchet MS"/>
          <w:bCs/>
          <w:szCs w:val="28"/>
        </w:rPr>
        <w:t>)</w:t>
      </w:r>
    </w:p>
    <w:p w:rsidR="006C194D" w:rsidRPr="006A0DEF" w:rsidRDefault="006C194D" w:rsidP="006C194D">
      <w:pPr>
        <w:rPr>
          <w:rFonts w:ascii="Trebuchet MS" w:hAnsi="Trebuchet MS"/>
          <w:bCs/>
          <w:szCs w:val="28"/>
        </w:rPr>
      </w:pPr>
    </w:p>
    <w:p w:rsidR="006A0DEF" w:rsidRDefault="006A0DEF" w:rsidP="006C194D">
      <w:pPr>
        <w:rPr>
          <w:rFonts w:ascii="Trebuchet MS" w:hAnsi="Trebuchet MS"/>
        </w:rPr>
      </w:pPr>
    </w:p>
    <w:p w:rsidR="0060466A" w:rsidRPr="0060466A" w:rsidRDefault="0060466A" w:rsidP="0060466A">
      <w:pPr>
        <w:rPr>
          <w:rFonts w:ascii="Trebuchet MS" w:hAnsi="Trebuchet MS"/>
          <w:b/>
          <w:bCs/>
          <w:szCs w:val="28"/>
        </w:rPr>
      </w:pPr>
      <w:r w:rsidRPr="0060466A">
        <w:rPr>
          <w:rFonts w:ascii="Trebuchet MS" w:hAnsi="Trebuchet MS"/>
          <w:b/>
          <w:bCs/>
          <w:szCs w:val="28"/>
        </w:rPr>
        <w:t xml:space="preserve">Vraag 1: </w:t>
      </w:r>
      <w:r w:rsidR="002C3FEF" w:rsidRPr="002C3FEF">
        <w:rPr>
          <w:rFonts w:ascii="Trebuchet MS" w:hAnsi="Trebuchet MS"/>
          <w:b/>
          <w:bCs/>
          <w:szCs w:val="28"/>
        </w:rPr>
        <w:t>Acht u de uitgangspunten die wij voor de dienst formele schuldhulpverlening hanteren realistisch?</w:t>
      </w:r>
    </w:p>
    <w:p w:rsidR="0008347F" w:rsidRDefault="0060466A" w:rsidP="0060466A">
      <w:pPr>
        <w:rPr>
          <w:rFonts w:ascii="Trebuchet MS" w:hAnsi="Trebuchet MS"/>
          <w:bCs/>
          <w:szCs w:val="28"/>
        </w:rPr>
      </w:pPr>
      <w:r>
        <w:rPr>
          <w:rFonts w:ascii="Trebuchet MS" w:hAnsi="Trebuchet MS"/>
          <w:bCs/>
          <w:szCs w:val="28"/>
        </w:rPr>
        <w:t xml:space="preserve">Alle organisaties vinden de opdracht realistisch en uitvoerbaar. </w:t>
      </w:r>
    </w:p>
    <w:p w:rsidR="0060466A" w:rsidRDefault="0060466A" w:rsidP="0060466A">
      <w:pPr>
        <w:rPr>
          <w:rFonts w:ascii="Trebuchet MS" w:hAnsi="Trebuchet MS"/>
          <w:bCs/>
          <w:szCs w:val="28"/>
        </w:rPr>
      </w:pPr>
    </w:p>
    <w:p w:rsidR="0060466A" w:rsidRPr="0060466A" w:rsidRDefault="0060466A" w:rsidP="0060466A">
      <w:pPr>
        <w:rPr>
          <w:rFonts w:ascii="Trebuchet MS" w:hAnsi="Trebuchet MS"/>
          <w:b/>
          <w:bCs/>
          <w:szCs w:val="28"/>
        </w:rPr>
      </w:pPr>
      <w:r w:rsidRPr="0060466A">
        <w:rPr>
          <w:rFonts w:ascii="Trebuchet MS" w:hAnsi="Trebuchet MS"/>
          <w:b/>
          <w:bCs/>
          <w:szCs w:val="28"/>
        </w:rPr>
        <w:t xml:space="preserve">Vraag 2: </w:t>
      </w:r>
      <w:r w:rsidR="00B1649F" w:rsidRPr="00B1649F">
        <w:rPr>
          <w:rFonts w:ascii="Trebuchet MS" w:hAnsi="Trebuchet MS"/>
          <w:b/>
          <w:bCs/>
          <w:szCs w:val="28"/>
        </w:rPr>
        <w:t>In hoeverre zijn bovenstaande uitgangspunten voor uw organisatie uitvoerbaar?</w:t>
      </w:r>
    </w:p>
    <w:p w:rsidR="0060466A" w:rsidRDefault="00335E2B" w:rsidP="0060466A">
      <w:pPr>
        <w:rPr>
          <w:rFonts w:ascii="Trebuchet MS" w:hAnsi="Trebuchet MS"/>
          <w:bCs/>
          <w:szCs w:val="28"/>
        </w:rPr>
      </w:pPr>
      <w:r w:rsidRPr="00335E2B">
        <w:rPr>
          <w:rFonts w:ascii="Trebuchet MS" w:hAnsi="Trebuchet MS"/>
          <w:bCs/>
          <w:szCs w:val="28"/>
        </w:rPr>
        <w:t xml:space="preserve">Alle organisaties vinden de </w:t>
      </w:r>
      <w:r>
        <w:rPr>
          <w:rFonts w:ascii="Trebuchet MS" w:hAnsi="Trebuchet MS"/>
          <w:bCs/>
          <w:szCs w:val="28"/>
        </w:rPr>
        <w:t xml:space="preserve">uitgangspunten </w:t>
      </w:r>
      <w:r w:rsidRPr="00335E2B">
        <w:rPr>
          <w:rFonts w:ascii="Trebuchet MS" w:hAnsi="Trebuchet MS"/>
          <w:bCs/>
          <w:szCs w:val="28"/>
        </w:rPr>
        <w:t>uitvoerbaar</w:t>
      </w:r>
      <w:r w:rsidR="0060466A">
        <w:rPr>
          <w:rFonts w:ascii="Trebuchet MS" w:hAnsi="Trebuchet MS"/>
          <w:bCs/>
          <w:szCs w:val="28"/>
        </w:rPr>
        <w:t>.</w:t>
      </w:r>
    </w:p>
    <w:p w:rsidR="0060466A" w:rsidRDefault="0060466A" w:rsidP="0060466A">
      <w:pPr>
        <w:rPr>
          <w:rFonts w:ascii="Trebuchet MS" w:hAnsi="Trebuchet MS"/>
          <w:bCs/>
          <w:szCs w:val="28"/>
        </w:rPr>
      </w:pPr>
    </w:p>
    <w:p w:rsidR="0060466A" w:rsidRPr="0060466A" w:rsidRDefault="0060466A" w:rsidP="0060466A">
      <w:pPr>
        <w:rPr>
          <w:rFonts w:ascii="Trebuchet MS" w:hAnsi="Trebuchet MS"/>
          <w:b/>
          <w:bCs/>
          <w:szCs w:val="28"/>
        </w:rPr>
      </w:pPr>
      <w:r w:rsidRPr="0060466A">
        <w:rPr>
          <w:rFonts w:ascii="Trebuchet MS" w:hAnsi="Trebuchet MS"/>
          <w:b/>
          <w:bCs/>
          <w:szCs w:val="28"/>
        </w:rPr>
        <w:t xml:space="preserve">Vraag 3: </w:t>
      </w:r>
      <w:r w:rsidR="00B1649F" w:rsidRPr="00B1649F">
        <w:rPr>
          <w:rFonts w:ascii="Trebuchet MS" w:hAnsi="Trebuchet MS"/>
          <w:b/>
          <w:bCs/>
          <w:szCs w:val="28"/>
        </w:rPr>
        <w:t>Hoe kan de gemeente de kwaliteit van de hierboven beschreven dienstverlening monitoren?</w:t>
      </w:r>
    </w:p>
    <w:p w:rsidR="0060466A" w:rsidRDefault="0060466A">
      <w:pPr>
        <w:rPr>
          <w:rFonts w:ascii="Trebuchet MS" w:hAnsi="Trebuchet MS"/>
          <w:bCs/>
          <w:szCs w:val="28"/>
        </w:rPr>
      </w:pPr>
      <w:r>
        <w:rPr>
          <w:rFonts w:ascii="Trebuchet MS" w:hAnsi="Trebuchet MS"/>
          <w:bCs/>
          <w:szCs w:val="28"/>
        </w:rPr>
        <w:t xml:space="preserve">De organisaties </w:t>
      </w:r>
      <w:r w:rsidR="00335E2B">
        <w:rPr>
          <w:rFonts w:ascii="Trebuchet MS" w:hAnsi="Trebuchet MS"/>
          <w:bCs/>
          <w:szCs w:val="28"/>
        </w:rPr>
        <w:t>geven aan dat dit o.a. kan door opvragen periodie</w:t>
      </w:r>
      <w:r w:rsidR="00FF332C">
        <w:rPr>
          <w:rFonts w:ascii="Trebuchet MS" w:hAnsi="Trebuchet MS"/>
          <w:bCs/>
          <w:szCs w:val="28"/>
        </w:rPr>
        <w:t>ke rapportages</w:t>
      </w:r>
      <w:r w:rsidR="00335E2B">
        <w:rPr>
          <w:rFonts w:ascii="Trebuchet MS" w:hAnsi="Trebuchet MS"/>
          <w:bCs/>
          <w:szCs w:val="28"/>
        </w:rPr>
        <w:t xml:space="preserve">, korte lijnen tussen organisatie en gemeente, </w:t>
      </w:r>
      <w:r w:rsidR="00FF332C">
        <w:rPr>
          <w:rFonts w:ascii="Trebuchet MS" w:hAnsi="Trebuchet MS"/>
          <w:bCs/>
          <w:szCs w:val="28"/>
        </w:rPr>
        <w:t xml:space="preserve">middels dashboards en afspreken </w:t>
      </w:r>
      <w:proofErr w:type="spellStart"/>
      <w:r w:rsidR="00FF332C">
        <w:rPr>
          <w:rFonts w:ascii="Trebuchet MS" w:hAnsi="Trebuchet MS"/>
          <w:bCs/>
          <w:szCs w:val="28"/>
        </w:rPr>
        <w:t>KPI’s</w:t>
      </w:r>
      <w:proofErr w:type="spellEnd"/>
      <w:r w:rsidR="00FF332C">
        <w:rPr>
          <w:rFonts w:ascii="Trebuchet MS" w:hAnsi="Trebuchet MS"/>
          <w:bCs/>
          <w:szCs w:val="28"/>
        </w:rPr>
        <w:t xml:space="preserve"> en de ontwikkeling volgen van de </w:t>
      </w:r>
      <w:proofErr w:type="spellStart"/>
      <w:r w:rsidR="00FF332C">
        <w:rPr>
          <w:rFonts w:ascii="Trebuchet MS" w:hAnsi="Trebuchet MS"/>
          <w:bCs/>
          <w:szCs w:val="28"/>
        </w:rPr>
        <w:t>KPI’s</w:t>
      </w:r>
      <w:proofErr w:type="spellEnd"/>
      <w:r>
        <w:rPr>
          <w:rFonts w:ascii="Trebuchet MS" w:hAnsi="Trebuchet MS"/>
          <w:bCs/>
          <w:szCs w:val="28"/>
        </w:rPr>
        <w:t>.</w:t>
      </w:r>
      <w:r w:rsidR="00FF332C">
        <w:rPr>
          <w:rFonts w:ascii="Trebuchet MS" w:hAnsi="Trebuchet MS"/>
          <w:bCs/>
          <w:szCs w:val="28"/>
        </w:rPr>
        <w:br/>
        <w:t xml:space="preserve">Ook wordt aangegeven dat er door externe partijen audits en </w:t>
      </w:r>
      <w:proofErr w:type="spellStart"/>
      <w:r w:rsidR="00FF332C">
        <w:rPr>
          <w:rFonts w:ascii="Trebuchet MS" w:hAnsi="Trebuchet MS"/>
          <w:bCs/>
          <w:szCs w:val="28"/>
        </w:rPr>
        <w:t>KTO’s</w:t>
      </w:r>
      <w:proofErr w:type="spellEnd"/>
      <w:r w:rsidR="00FF332C">
        <w:rPr>
          <w:rFonts w:ascii="Trebuchet MS" w:hAnsi="Trebuchet MS"/>
          <w:bCs/>
          <w:szCs w:val="28"/>
        </w:rPr>
        <w:t xml:space="preserve"> uitgevoerd worden binnen de branche en dat hiervan de uitkomsten gepubliceerd worden en meegenomen kunnen worden in de monitoring door de gemeente.</w:t>
      </w:r>
    </w:p>
    <w:p w:rsidR="0060466A" w:rsidRDefault="0060466A" w:rsidP="0060466A">
      <w:pPr>
        <w:rPr>
          <w:rFonts w:ascii="Trebuchet MS" w:hAnsi="Trebuchet MS"/>
          <w:bCs/>
          <w:szCs w:val="28"/>
        </w:rPr>
      </w:pPr>
    </w:p>
    <w:p w:rsidR="0060466A" w:rsidRPr="0060466A" w:rsidRDefault="0060466A" w:rsidP="0060466A">
      <w:pPr>
        <w:rPr>
          <w:rFonts w:ascii="Trebuchet MS" w:hAnsi="Trebuchet MS"/>
          <w:b/>
          <w:bCs/>
          <w:szCs w:val="28"/>
        </w:rPr>
      </w:pPr>
      <w:r w:rsidRPr="0060466A">
        <w:rPr>
          <w:rFonts w:ascii="Trebuchet MS" w:hAnsi="Trebuchet MS"/>
          <w:b/>
          <w:bCs/>
          <w:szCs w:val="28"/>
        </w:rPr>
        <w:t xml:space="preserve">Vraag 4: </w:t>
      </w:r>
      <w:r w:rsidR="00B1649F" w:rsidRPr="00B1649F">
        <w:rPr>
          <w:rFonts w:ascii="Trebuchet MS" w:hAnsi="Trebuchet MS"/>
          <w:b/>
          <w:bCs/>
          <w:szCs w:val="28"/>
        </w:rPr>
        <w:t>Heeft u nog aanvullende uitgangspunten; zo ja, welke</w:t>
      </w:r>
      <w:r w:rsidRPr="0060466A">
        <w:rPr>
          <w:rFonts w:ascii="Trebuchet MS" w:hAnsi="Trebuchet MS"/>
          <w:b/>
          <w:bCs/>
          <w:szCs w:val="28"/>
        </w:rPr>
        <w:t>?</w:t>
      </w:r>
    </w:p>
    <w:p w:rsidR="0060466A" w:rsidRDefault="000A4712" w:rsidP="0060466A">
      <w:pPr>
        <w:rPr>
          <w:rFonts w:ascii="Trebuchet MS" w:hAnsi="Trebuchet MS"/>
          <w:bCs/>
          <w:szCs w:val="28"/>
        </w:rPr>
      </w:pPr>
      <w:r>
        <w:rPr>
          <w:rFonts w:ascii="Trebuchet MS" w:hAnsi="Trebuchet MS"/>
          <w:bCs/>
          <w:szCs w:val="28"/>
        </w:rPr>
        <w:t xml:space="preserve">Vanuit de organisaties wordt aangegeven dat het </w:t>
      </w:r>
      <w:r w:rsidRPr="000A4712">
        <w:rPr>
          <w:rFonts w:ascii="Trebuchet MS" w:hAnsi="Trebuchet MS"/>
          <w:bCs/>
          <w:szCs w:val="28"/>
        </w:rPr>
        <w:t xml:space="preserve">bestuurlijk akkoord Basisdienstverlening (SZW, VNG, NVVK, </w:t>
      </w:r>
      <w:proofErr w:type="spellStart"/>
      <w:r w:rsidRPr="000A4712">
        <w:rPr>
          <w:rFonts w:ascii="Trebuchet MS" w:hAnsi="Trebuchet MS"/>
          <w:bCs/>
          <w:szCs w:val="28"/>
        </w:rPr>
        <w:t>Divosa</w:t>
      </w:r>
      <w:proofErr w:type="spellEnd"/>
      <w:r w:rsidRPr="000A4712">
        <w:rPr>
          <w:rFonts w:ascii="Trebuchet MS" w:hAnsi="Trebuchet MS"/>
          <w:bCs/>
          <w:szCs w:val="28"/>
        </w:rPr>
        <w:t xml:space="preserve">) </w:t>
      </w:r>
      <w:r>
        <w:rPr>
          <w:rFonts w:ascii="Trebuchet MS" w:hAnsi="Trebuchet MS"/>
          <w:bCs/>
          <w:szCs w:val="28"/>
        </w:rPr>
        <w:t>leidend is</w:t>
      </w:r>
      <w:r w:rsidR="0060466A">
        <w:rPr>
          <w:rFonts w:ascii="Trebuchet MS" w:hAnsi="Trebuchet MS"/>
          <w:bCs/>
          <w:szCs w:val="28"/>
        </w:rPr>
        <w:t>.</w:t>
      </w:r>
      <w:r w:rsidR="007B0918" w:rsidRPr="007B0918">
        <w:rPr>
          <w:rFonts w:ascii="Trebuchet MS" w:hAnsi="Trebuchet MS"/>
          <w:bCs/>
          <w:szCs w:val="28"/>
        </w:rPr>
        <w:t xml:space="preserve"> </w:t>
      </w:r>
    </w:p>
    <w:p w:rsidR="0060466A" w:rsidRDefault="0060466A" w:rsidP="0060466A">
      <w:pPr>
        <w:rPr>
          <w:rFonts w:ascii="Trebuchet MS" w:hAnsi="Trebuchet MS"/>
          <w:bCs/>
          <w:szCs w:val="28"/>
        </w:rPr>
      </w:pPr>
    </w:p>
    <w:p w:rsidR="0060466A" w:rsidRPr="0060466A" w:rsidRDefault="0060466A" w:rsidP="0060466A">
      <w:pPr>
        <w:rPr>
          <w:rFonts w:ascii="Trebuchet MS" w:hAnsi="Trebuchet MS"/>
          <w:b/>
          <w:bCs/>
          <w:szCs w:val="28"/>
        </w:rPr>
      </w:pPr>
      <w:r w:rsidRPr="0060466A">
        <w:rPr>
          <w:rFonts w:ascii="Trebuchet MS" w:hAnsi="Trebuchet MS"/>
          <w:b/>
          <w:bCs/>
          <w:szCs w:val="28"/>
        </w:rPr>
        <w:t xml:space="preserve">Vraag 5: </w:t>
      </w:r>
      <w:r w:rsidR="00B1649F" w:rsidRPr="00B1649F">
        <w:rPr>
          <w:rFonts w:ascii="Trebuchet MS" w:hAnsi="Trebuchet MS"/>
          <w:b/>
          <w:bCs/>
          <w:szCs w:val="28"/>
        </w:rPr>
        <w:t>Welke risico’s ziet u en welke maatregelen stelt u voor om deze risico’s te verminderen</w:t>
      </w:r>
      <w:r w:rsidRPr="0060466A">
        <w:rPr>
          <w:rFonts w:ascii="Trebuchet MS" w:hAnsi="Trebuchet MS"/>
          <w:b/>
          <w:bCs/>
          <w:szCs w:val="28"/>
        </w:rPr>
        <w:t>?</w:t>
      </w:r>
    </w:p>
    <w:p w:rsidR="0060466A" w:rsidRDefault="00BF7854" w:rsidP="0060466A">
      <w:pPr>
        <w:rPr>
          <w:rFonts w:ascii="Trebuchet MS" w:hAnsi="Trebuchet MS"/>
          <w:bCs/>
          <w:szCs w:val="28"/>
        </w:rPr>
      </w:pPr>
      <w:r w:rsidRPr="00BF7854">
        <w:rPr>
          <w:rFonts w:ascii="Trebuchet MS" w:hAnsi="Trebuchet MS"/>
          <w:bCs/>
          <w:szCs w:val="28"/>
        </w:rPr>
        <w:t xml:space="preserve">De organisaties geven aan dat </w:t>
      </w:r>
      <w:r>
        <w:rPr>
          <w:rFonts w:ascii="Trebuchet MS" w:hAnsi="Trebuchet MS"/>
          <w:bCs/>
          <w:szCs w:val="28"/>
        </w:rPr>
        <w:t xml:space="preserve">risico’s o.a. aanwezig zijn bij overdracht van aanbieder en de zorg voor de dienstverlening naar de </w:t>
      </w:r>
      <w:r w:rsidR="007A59CD">
        <w:rPr>
          <w:rFonts w:ascii="Trebuchet MS" w:hAnsi="Trebuchet MS"/>
          <w:bCs/>
          <w:szCs w:val="28"/>
        </w:rPr>
        <w:t>cliënt</w:t>
      </w:r>
      <w:r>
        <w:rPr>
          <w:rFonts w:ascii="Trebuchet MS" w:hAnsi="Trebuchet MS"/>
          <w:bCs/>
          <w:szCs w:val="28"/>
        </w:rPr>
        <w:t>. Ook word</w:t>
      </w:r>
      <w:r w:rsidR="002340C4">
        <w:rPr>
          <w:rFonts w:ascii="Trebuchet MS" w:hAnsi="Trebuchet MS"/>
          <w:bCs/>
          <w:szCs w:val="28"/>
        </w:rPr>
        <w:t xml:space="preserve">t als </w:t>
      </w:r>
      <w:r>
        <w:rPr>
          <w:rFonts w:ascii="Trebuchet MS" w:hAnsi="Trebuchet MS"/>
          <w:bCs/>
          <w:szCs w:val="28"/>
        </w:rPr>
        <w:t xml:space="preserve">risico benoemd </w:t>
      </w:r>
      <w:r w:rsidR="002340C4">
        <w:rPr>
          <w:rFonts w:ascii="Trebuchet MS" w:hAnsi="Trebuchet MS"/>
          <w:bCs/>
          <w:szCs w:val="28"/>
        </w:rPr>
        <w:t xml:space="preserve">dat </w:t>
      </w:r>
      <w:r w:rsidR="002340C4" w:rsidRPr="002340C4">
        <w:rPr>
          <w:rFonts w:ascii="Trebuchet MS" w:hAnsi="Trebuchet MS"/>
          <w:bCs/>
          <w:szCs w:val="28"/>
        </w:rPr>
        <w:t>de verbeterpunten uit het uitvoeringsplan nog niet gerealiseerd zijn</w:t>
      </w:r>
      <w:r w:rsidR="002340C4">
        <w:rPr>
          <w:rFonts w:ascii="Trebuchet MS" w:hAnsi="Trebuchet MS"/>
          <w:bCs/>
          <w:szCs w:val="28"/>
        </w:rPr>
        <w:t xml:space="preserve"> en/of dit niet bekend is bij de aanbieder. Er wordt ook geadviseerd om relevante referenties te ragen in de aanbesteding.</w:t>
      </w:r>
      <w:r w:rsidR="002340C4">
        <w:rPr>
          <w:rFonts w:ascii="Trebuchet MS" w:hAnsi="Trebuchet MS"/>
          <w:bCs/>
          <w:szCs w:val="28"/>
        </w:rPr>
        <w:br/>
      </w:r>
    </w:p>
    <w:p w:rsidR="0060466A" w:rsidRPr="0060466A" w:rsidRDefault="0060466A" w:rsidP="0060466A">
      <w:pPr>
        <w:rPr>
          <w:rFonts w:ascii="Trebuchet MS" w:hAnsi="Trebuchet MS"/>
          <w:b/>
          <w:bCs/>
          <w:szCs w:val="28"/>
        </w:rPr>
      </w:pPr>
      <w:r w:rsidRPr="0060466A">
        <w:rPr>
          <w:rFonts w:ascii="Trebuchet MS" w:hAnsi="Trebuchet MS"/>
          <w:b/>
          <w:bCs/>
          <w:szCs w:val="28"/>
        </w:rPr>
        <w:t xml:space="preserve">Vraag 6: </w:t>
      </w:r>
      <w:r w:rsidR="00B1649F" w:rsidRPr="00B1649F">
        <w:rPr>
          <w:rFonts w:ascii="Trebuchet MS" w:hAnsi="Trebuchet MS"/>
          <w:b/>
          <w:bCs/>
          <w:szCs w:val="28"/>
        </w:rPr>
        <w:t>Welke andere uitvoeringsvormen van schuldhulpverlening meent u te zien in de dienstverlening</w:t>
      </w:r>
      <w:r w:rsidRPr="0060466A">
        <w:rPr>
          <w:rFonts w:ascii="Trebuchet MS" w:hAnsi="Trebuchet MS"/>
          <w:b/>
          <w:bCs/>
          <w:szCs w:val="28"/>
        </w:rPr>
        <w:t xml:space="preserve">? </w:t>
      </w:r>
    </w:p>
    <w:p w:rsidR="001222F5" w:rsidRDefault="001222F5" w:rsidP="0060466A">
      <w:pPr>
        <w:rPr>
          <w:rFonts w:ascii="Trebuchet MS" w:hAnsi="Trebuchet MS"/>
          <w:bCs/>
          <w:szCs w:val="28"/>
        </w:rPr>
      </w:pPr>
      <w:r>
        <w:rPr>
          <w:rFonts w:ascii="Trebuchet MS" w:hAnsi="Trebuchet MS"/>
          <w:bCs/>
          <w:szCs w:val="28"/>
        </w:rPr>
        <w:t>De volgende aanvullende opmerkingen zijn gegeven:</w:t>
      </w:r>
    </w:p>
    <w:p w:rsidR="0060466A" w:rsidRPr="00305D2D" w:rsidRDefault="001000D3" w:rsidP="0060466A">
      <w:pPr>
        <w:rPr>
          <w:rFonts w:ascii="Trebuchet MS" w:hAnsi="Trebuchet MS"/>
          <w:bCs/>
          <w:szCs w:val="28"/>
        </w:rPr>
      </w:pPr>
      <w:r>
        <w:rPr>
          <w:rFonts w:ascii="Trebuchet MS" w:hAnsi="Trebuchet MS"/>
          <w:bCs/>
          <w:szCs w:val="28"/>
        </w:rPr>
        <w:t xml:space="preserve">Goede begeleiding en nazorg voor preventie van terugkerende </w:t>
      </w:r>
      <w:r w:rsidR="007A59CD">
        <w:rPr>
          <w:rFonts w:ascii="Trebuchet MS" w:hAnsi="Trebuchet MS"/>
          <w:bCs/>
          <w:szCs w:val="28"/>
        </w:rPr>
        <w:t>cliënten</w:t>
      </w:r>
      <w:r>
        <w:rPr>
          <w:rFonts w:ascii="Trebuchet MS" w:hAnsi="Trebuchet MS"/>
          <w:bCs/>
          <w:szCs w:val="28"/>
        </w:rPr>
        <w:t>, e-</w:t>
      </w:r>
      <w:proofErr w:type="spellStart"/>
      <w:r>
        <w:rPr>
          <w:rFonts w:ascii="Trebuchet MS" w:hAnsi="Trebuchet MS"/>
          <w:bCs/>
          <w:szCs w:val="28"/>
        </w:rPr>
        <w:t>learning</w:t>
      </w:r>
      <w:proofErr w:type="spellEnd"/>
      <w:r>
        <w:rPr>
          <w:rFonts w:ascii="Trebuchet MS" w:hAnsi="Trebuchet MS"/>
          <w:bCs/>
          <w:szCs w:val="28"/>
        </w:rPr>
        <w:t xml:space="preserve">, educatie, </w:t>
      </w:r>
      <w:r w:rsidRPr="001000D3">
        <w:rPr>
          <w:rFonts w:ascii="Trebuchet MS" w:hAnsi="Trebuchet MS"/>
          <w:bCs/>
          <w:szCs w:val="28"/>
        </w:rPr>
        <w:t xml:space="preserve">beschermingsbewind, budgetbeheer, financiële begeleiding, schuldhulpverlening voor ondernemers, </w:t>
      </w:r>
      <w:proofErr w:type="spellStart"/>
      <w:r w:rsidRPr="001000D3">
        <w:rPr>
          <w:rFonts w:ascii="Trebuchet MS" w:hAnsi="Trebuchet MS"/>
          <w:bCs/>
          <w:szCs w:val="28"/>
        </w:rPr>
        <w:t>ontzorgen</w:t>
      </w:r>
      <w:proofErr w:type="spellEnd"/>
      <w:r w:rsidRPr="001000D3">
        <w:rPr>
          <w:rFonts w:ascii="Trebuchet MS" w:hAnsi="Trebuchet MS"/>
          <w:bCs/>
          <w:szCs w:val="28"/>
        </w:rPr>
        <w:t xml:space="preserve"> van statushouders</w:t>
      </w:r>
      <w:r w:rsidR="00AA6C80">
        <w:rPr>
          <w:rFonts w:ascii="Trebuchet MS" w:hAnsi="Trebuchet MS"/>
          <w:bCs/>
          <w:szCs w:val="28"/>
        </w:rPr>
        <w:t xml:space="preserve">, </w:t>
      </w:r>
      <w:r w:rsidR="00AA6C80" w:rsidRPr="00A72E76">
        <w:rPr>
          <w:rFonts w:ascii="Trebuchet MS" w:hAnsi="Trebuchet MS"/>
          <w:bCs/>
          <w:szCs w:val="28"/>
        </w:rPr>
        <w:t>budgetbeheerders en -coaches</w:t>
      </w:r>
      <w:r w:rsidRPr="001000D3">
        <w:rPr>
          <w:rFonts w:ascii="Trebuchet MS" w:hAnsi="Trebuchet MS"/>
          <w:bCs/>
          <w:szCs w:val="28"/>
        </w:rPr>
        <w:t>.</w:t>
      </w:r>
    </w:p>
    <w:p w:rsidR="006C194D" w:rsidRDefault="006C194D" w:rsidP="006C194D">
      <w:pPr>
        <w:rPr>
          <w:rFonts w:ascii="Trebuchet MS" w:hAnsi="Trebuchet MS"/>
        </w:rPr>
      </w:pPr>
    </w:p>
    <w:p w:rsidR="004E274E" w:rsidRDefault="00B1649F" w:rsidP="00B1649F">
      <w:pPr>
        <w:rPr>
          <w:rFonts w:ascii="Trebuchet MS" w:hAnsi="Trebuchet MS"/>
          <w:b/>
          <w:bCs/>
        </w:rPr>
      </w:pPr>
      <w:r w:rsidRPr="00B1649F">
        <w:rPr>
          <w:rFonts w:ascii="Trebuchet MS" w:hAnsi="Trebuchet MS"/>
          <w:b/>
          <w:bCs/>
        </w:rPr>
        <w:t xml:space="preserve">Vraag </w:t>
      </w:r>
      <w:r>
        <w:rPr>
          <w:rFonts w:ascii="Trebuchet MS" w:hAnsi="Trebuchet MS"/>
          <w:b/>
          <w:bCs/>
        </w:rPr>
        <w:t>7</w:t>
      </w:r>
      <w:r w:rsidRPr="00B1649F">
        <w:rPr>
          <w:rFonts w:ascii="Trebuchet MS" w:hAnsi="Trebuchet MS"/>
          <w:b/>
          <w:bCs/>
        </w:rPr>
        <w:t xml:space="preserve">: </w:t>
      </w:r>
      <w:r w:rsidR="004E274E" w:rsidRPr="004E274E">
        <w:rPr>
          <w:rFonts w:ascii="Trebuchet MS" w:hAnsi="Trebuchet MS"/>
          <w:b/>
          <w:bCs/>
        </w:rPr>
        <w:t xml:space="preserve">Welk advies wilt u geven over hoe </w:t>
      </w:r>
      <w:proofErr w:type="spellStart"/>
      <w:r w:rsidR="004E274E" w:rsidRPr="004E274E">
        <w:rPr>
          <w:rFonts w:ascii="Trebuchet MS" w:hAnsi="Trebuchet MS"/>
          <w:b/>
          <w:bCs/>
        </w:rPr>
        <w:t>budgetcoaching</w:t>
      </w:r>
      <w:proofErr w:type="spellEnd"/>
      <w:r w:rsidR="004E274E" w:rsidRPr="004E274E">
        <w:rPr>
          <w:rFonts w:ascii="Trebuchet MS" w:hAnsi="Trebuchet MS"/>
          <w:b/>
          <w:bCs/>
        </w:rPr>
        <w:t xml:space="preserve"> in te vullen?</w:t>
      </w:r>
    </w:p>
    <w:p w:rsidR="00B1649F" w:rsidRDefault="003B07E5" w:rsidP="00B1649F">
      <w:pPr>
        <w:rPr>
          <w:rFonts w:ascii="Trebuchet MS" w:hAnsi="Trebuchet MS"/>
          <w:bCs/>
        </w:rPr>
      </w:pPr>
      <w:r w:rsidRPr="003B07E5">
        <w:rPr>
          <w:rFonts w:ascii="Trebuchet MS" w:hAnsi="Trebuchet MS"/>
          <w:bCs/>
        </w:rPr>
        <w:t>De organisaties geven aan dat</w:t>
      </w:r>
      <w:r>
        <w:rPr>
          <w:rFonts w:ascii="Trebuchet MS" w:hAnsi="Trebuchet MS"/>
          <w:bCs/>
        </w:rPr>
        <w:t xml:space="preserve"> de volgende aspecten van belang zijn mee te nemen; het moet op maat zijn en passend bij de situatie van de </w:t>
      </w:r>
      <w:r w:rsidR="007A59CD">
        <w:rPr>
          <w:rFonts w:ascii="Trebuchet MS" w:hAnsi="Trebuchet MS"/>
          <w:bCs/>
        </w:rPr>
        <w:t>cliënt</w:t>
      </w:r>
      <w:r>
        <w:rPr>
          <w:rFonts w:ascii="Trebuchet MS" w:hAnsi="Trebuchet MS"/>
          <w:bCs/>
        </w:rPr>
        <w:t xml:space="preserve"> en het direct in te zetten na de intake</w:t>
      </w:r>
      <w:r w:rsidR="00B1649F" w:rsidRPr="00B1649F">
        <w:rPr>
          <w:rFonts w:ascii="Trebuchet MS" w:hAnsi="Trebuchet MS"/>
          <w:bCs/>
        </w:rPr>
        <w:t xml:space="preserve">. </w:t>
      </w:r>
    </w:p>
    <w:p w:rsidR="00B1649F" w:rsidRDefault="00B1649F" w:rsidP="00B1649F">
      <w:pPr>
        <w:rPr>
          <w:rFonts w:ascii="Trebuchet MS" w:hAnsi="Trebuchet MS"/>
          <w:bCs/>
        </w:rPr>
      </w:pPr>
    </w:p>
    <w:p w:rsidR="00EC66F5" w:rsidRDefault="00B1649F" w:rsidP="00B1649F">
      <w:pPr>
        <w:rPr>
          <w:rFonts w:ascii="Trebuchet MS" w:hAnsi="Trebuchet MS"/>
          <w:b/>
          <w:bCs/>
          <w:szCs w:val="28"/>
        </w:rPr>
      </w:pPr>
      <w:r>
        <w:rPr>
          <w:rFonts w:ascii="Trebuchet MS" w:hAnsi="Trebuchet MS"/>
          <w:b/>
          <w:bCs/>
          <w:szCs w:val="28"/>
        </w:rPr>
        <w:t>Vraag 8</w:t>
      </w:r>
      <w:r w:rsidRPr="0060466A">
        <w:rPr>
          <w:rFonts w:ascii="Trebuchet MS" w:hAnsi="Trebuchet MS"/>
          <w:b/>
          <w:bCs/>
          <w:szCs w:val="28"/>
        </w:rPr>
        <w:t xml:space="preserve">: </w:t>
      </w:r>
      <w:r w:rsidR="004E274E" w:rsidRPr="004E274E">
        <w:rPr>
          <w:rFonts w:ascii="Trebuchet MS" w:hAnsi="Trebuchet MS"/>
          <w:b/>
          <w:bCs/>
          <w:szCs w:val="28"/>
        </w:rPr>
        <w:t>Welk advies wilt u geven over hoe nazorg in te vullen?</w:t>
      </w:r>
    </w:p>
    <w:p w:rsidR="00B1649F" w:rsidRDefault="003B07E5" w:rsidP="00B1649F">
      <w:pPr>
        <w:rPr>
          <w:rFonts w:ascii="Trebuchet MS" w:hAnsi="Trebuchet MS"/>
          <w:bCs/>
          <w:szCs w:val="28"/>
        </w:rPr>
      </w:pPr>
      <w:r w:rsidRPr="003B07E5">
        <w:rPr>
          <w:rFonts w:ascii="Trebuchet MS" w:hAnsi="Trebuchet MS"/>
          <w:bCs/>
          <w:szCs w:val="28"/>
        </w:rPr>
        <w:t>De organisaties geven aan dat de volgende aspecten van belang zijn mee te nemen</w:t>
      </w:r>
      <w:r>
        <w:rPr>
          <w:rFonts w:ascii="Trebuchet MS" w:hAnsi="Trebuchet MS"/>
          <w:bCs/>
          <w:szCs w:val="28"/>
        </w:rPr>
        <w:t xml:space="preserve">; nazorg opstarten voordat het traject afgelopen is om recidive te voorkomen en </w:t>
      </w:r>
      <w:r>
        <w:t>h</w:t>
      </w:r>
      <w:r w:rsidRPr="003B07E5">
        <w:rPr>
          <w:rFonts w:ascii="Trebuchet MS" w:hAnsi="Trebuchet MS"/>
          <w:bCs/>
          <w:szCs w:val="28"/>
        </w:rPr>
        <w:t>iervoor educatie- en empowerment programma's besch</w:t>
      </w:r>
      <w:r>
        <w:rPr>
          <w:rFonts w:ascii="Trebuchet MS" w:hAnsi="Trebuchet MS"/>
          <w:bCs/>
          <w:szCs w:val="28"/>
        </w:rPr>
        <w:t>i</w:t>
      </w:r>
      <w:r w:rsidRPr="003B07E5">
        <w:rPr>
          <w:rFonts w:ascii="Trebuchet MS" w:hAnsi="Trebuchet MS"/>
          <w:bCs/>
          <w:szCs w:val="28"/>
        </w:rPr>
        <w:t>kbaar te maken, waarbij veel ruimte is voor samenredzaamheid</w:t>
      </w:r>
      <w:r>
        <w:rPr>
          <w:rFonts w:ascii="Trebuchet MS" w:hAnsi="Trebuchet MS"/>
          <w:bCs/>
          <w:szCs w:val="28"/>
        </w:rPr>
        <w:t xml:space="preserve"> </w:t>
      </w:r>
      <w:r w:rsidR="00B1649F">
        <w:rPr>
          <w:rFonts w:ascii="Trebuchet MS" w:hAnsi="Trebuchet MS"/>
          <w:bCs/>
          <w:szCs w:val="28"/>
        </w:rPr>
        <w:t xml:space="preserve">. </w:t>
      </w:r>
    </w:p>
    <w:p w:rsidR="00B1649F" w:rsidRDefault="00B1649F" w:rsidP="00B1649F">
      <w:pPr>
        <w:rPr>
          <w:rFonts w:ascii="Trebuchet MS" w:hAnsi="Trebuchet MS"/>
          <w:bCs/>
        </w:rPr>
      </w:pPr>
    </w:p>
    <w:p w:rsidR="004E274E" w:rsidRDefault="004E274E" w:rsidP="004E274E">
      <w:pPr>
        <w:rPr>
          <w:rFonts w:ascii="Trebuchet MS" w:hAnsi="Trebuchet MS"/>
          <w:b/>
          <w:bCs/>
          <w:szCs w:val="28"/>
        </w:rPr>
      </w:pPr>
      <w:r w:rsidRPr="0060466A">
        <w:rPr>
          <w:rFonts w:ascii="Trebuchet MS" w:hAnsi="Trebuchet MS"/>
          <w:b/>
          <w:bCs/>
          <w:szCs w:val="28"/>
        </w:rPr>
        <w:t xml:space="preserve">Vraag </w:t>
      </w:r>
      <w:r>
        <w:rPr>
          <w:rFonts w:ascii="Trebuchet MS" w:hAnsi="Trebuchet MS"/>
          <w:b/>
          <w:bCs/>
          <w:szCs w:val="28"/>
        </w:rPr>
        <w:t>9</w:t>
      </w:r>
      <w:r w:rsidRPr="0060466A">
        <w:rPr>
          <w:rFonts w:ascii="Trebuchet MS" w:hAnsi="Trebuchet MS"/>
          <w:b/>
          <w:bCs/>
          <w:szCs w:val="28"/>
        </w:rPr>
        <w:t xml:space="preserve">: </w:t>
      </w:r>
      <w:r w:rsidRPr="004E274E">
        <w:rPr>
          <w:rFonts w:ascii="Trebuchet MS" w:hAnsi="Trebuchet MS"/>
          <w:b/>
          <w:bCs/>
          <w:szCs w:val="28"/>
        </w:rPr>
        <w:t xml:space="preserve">Is de overname van dossiers haalbaar in de door ons beschreven tijd en op de manier zoals omschreven? </w:t>
      </w:r>
    </w:p>
    <w:p w:rsidR="004E274E" w:rsidRDefault="00FF6EB6" w:rsidP="004E274E">
      <w:pPr>
        <w:rPr>
          <w:rFonts w:ascii="Trebuchet MS" w:hAnsi="Trebuchet MS"/>
          <w:bCs/>
          <w:szCs w:val="28"/>
        </w:rPr>
      </w:pPr>
      <w:r>
        <w:rPr>
          <w:rFonts w:ascii="Trebuchet MS" w:hAnsi="Trebuchet MS"/>
          <w:bCs/>
          <w:szCs w:val="28"/>
        </w:rPr>
        <w:t xml:space="preserve">De organisaties geven aan dat dit afhankelijk is van de omstandigheden. Het is raadzaam dit alleen te doen in samenspraak tussen </w:t>
      </w:r>
      <w:r w:rsidR="007A59CD">
        <w:rPr>
          <w:rFonts w:ascii="Trebuchet MS" w:hAnsi="Trebuchet MS"/>
          <w:bCs/>
          <w:szCs w:val="28"/>
        </w:rPr>
        <w:t>cliënt</w:t>
      </w:r>
      <w:r>
        <w:rPr>
          <w:rFonts w:ascii="Trebuchet MS" w:hAnsi="Trebuchet MS"/>
          <w:bCs/>
          <w:szCs w:val="28"/>
        </w:rPr>
        <w:t>, gemeente en aanbieder. In zijn algemeenheid wordt dit afgeraden,</w:t>
      </w:r>
      <w:r w:rsidRPr="00FF6EB6">
        <w:t xml:space="preserve"> </w:t>
      </w:r>
      <w:r w:rsidRPr="00FF6EB6">
        <w:rPr>
          <w:rFonts w:ascii="Trebuchet MS" w:hAnsi="Trebuchet MS"/>
          <w:bCs/>
          <w:szCs w:val="28"/>
        </w:rPr>
        <w:t>ervaring heeft geleerd dat het overnemen van dossiers leidt tot afwenteling van verantwoordelijkheden en kosten op gemeente, nieuwe leverancier en inwoners.</w:t>
      </w:r>
      <w:r w:rsidR="004E274E">
        <w:rPr>
          <w:rFonts w:ascii="Trebuchet MS" w:hAnsi="Trebuchet MS"/>
          <w:bCs/>
          <w:szCs w:val="28"/>
        </w:rPr>
        <w:t xml:space="preserve"> </w:t>
      </w:r>
    </w:p>
    <w:p w:rsidR="004E274E" w:rsidRDefault="004E274E" w:rsidP="00B1649F">
      <w:pPr>
        <w:rPr>
          <w:rFonts w:ascii="Trebuchet MS" w:hAnsi="Trebuchet MS"/>
          <w:bCs/>
        </w:rPr>
      </w:pPr>
    </w:p>
    <w:p w:rsidR="004E274E" w:rsidRPr="0060466A" w:rsidRDefault="004E274E" w:rsidP="004E274E">
      <w:pPr>
        <w:rPr>
          <w:rFonts w:ascii="Trebuchet MS" w:hAnsi="Trebuchet MS"/>
          <w:b/>
          <w:bCs/>
          <w:szCs w:val="28"/>
        </w:rPr>
      </w:pPr>
      <w:r w:rsidRPr="0060466A">
        <w:rPr>
          <w:rFonts w:ascii="Trebuchet MS" w:hAnsi="Trebuchet MS"/>
          <w:b/>
          <w:bCs/>
          <w:szCs w:val="28"/>
        </w:rPr>
        <w:t xml:space="preserve">Vraag </w:t>
      </w:r>
      <w:r>
        <w:rPr>
          <w:rFonts w:ascii="Trebuchet MS" w:hAnsi="Trebuchet MS"/>
          <w:b/>
          <w:bCs/>
          <w:szCs w:val="28"/>
        </w:rPr>
        <w:t>10</w:t>
      </w:r>
      <w:r w:rsidRPr="0060466A">
        <w:rPr>
          <w:rFonts w:ascii="Trebuchet MS" w:hAnsi="Trebuchet MS"/>
          <w:b/>
          <w:bCs/>
          <w:szCs w:val="28"/>
        </w:rPr>
        <w:t xml:space="preserve">: </w:t>
      </w:r>
      <w:r w:rsidRPr="004E274E">
        <w:rPr>
          <w:rFonts w:ascii="Trebuchet MS" w:hAnsi="Trebuchet MS"/>
          <w:b/>
          <w:bCs/>
          <w:szCs w:val="28"/>
        </w:rPr>
        <w:t>Welke aandachtspunten ziet u voor de begeleiding van inwoners in een schuldentraject, nu de duur van deze trajecten is verkort naar 1,5 jaar?</w:t>
      </w:r>
    </w:p>
    <w:p w:rsidR="004E274E" w:rsidRDefault="00FF6EB6" w:rsidP="004E274E">
      <w:pPr>
        <w:rPr>
          <w:rFonts w:ascii="Trebuchet MS" w:hAnsi="Trebuchet MS"/>
          <w:bCs/>
          <w:szCs w:val="28"/>
        </w:rPr>
      </w:pPr>
      <w:r w:rsidRPr="00FF6EB6">
        <w:rPr>
          <w:rFonts w:ascii="Trebuchet MS" w:hAnsi="Trebuchet MS"/>
          <w:bCs/>
          <w:szCs w:val="28"/>
        </w:rPr>
        <w:t>De organisaties geven aan dat de volgende aspecten van belang zijn mee te nemen;</w:t>
      </w:r>
      <w:r>
        <w:rPr>
          <w:rFonts w:ascii="Trebuchet MS" w:hAnsi="Trebuchet MS"/>
          <w:bCs/>
          <w:szCs w:val="28"/>
        </w:rPr>
        <w:t xml:space="preserve"> s</w:t>
      </w:r>
      <w:r w:rsidRPr="00FF6EB6">
        <w:rPr>
          <w:rFonts w:ascii="Trebuchet MS" w:hAnsi="Trebuchet MS"/>
          <w:bCs/>
          <w:szCs w:val="28"/>
        </w:rPr>
        <w:t>chuldbemiddeling, W</w:t>
      </w:r>
      <w:r w:rsidR="00A72E76">
        <w:rPr>
          <w:rFonts w:ascii="Trebuchet MS" w:hAnsi="Trebuchet MS"/>
          <w:bCs/>
          <w:szCs w:val="28"/>
        </w:rPr>
        <w:t>SNP</w:t>
      </w:r>
      <w:r w:rsidRPr="00FF6EB6">
        <w:rPr>
          <w:rFonts w:ascii="Trebuchet MS" w:hAnsi="Trebuchet MS"/>
          <w:bCs/>
          <w:szCs w:val="28"/>
        </w:rPr>
        <w:t xml:space="preserve"> en nazorg</w:t>
      </w:r>
      <w:r>
        <w:rPr>
          <w:rFonts w:ascii="Trebuchet MS" w:hAnsi="Trebuchet MS"/>
          <w:bCs/>
          <w:szCs w:val="28"/>
        </w:rPr>
        <w:t xml:space="preserve">. </w:t>
      </w:r>
      <w:r w:rsidR="004E274E">
        <w:rPr>
          <w:rFonts w:ascii="Trebuchet MS" w:hAnsi="Trebuchet MS"/>
          <w:bCs/>
          <w:szCs w:val="28"/>
        </w:rPr>
        <w:t xml:space="preserve"> </w:t>
      </w:r>
    </w:p>
    <w:p w:rsidR="004E274E" w:rsidRPr="00B1649F" w:rsidRDefault="00FF6EB6" w:rsidP="00B1649F">
      <w:pPr>
        <w:rPr>
          <w:rFonts w:ascii="Trebuchet MS" w:hAnsi="Trebuchet MS"/>
          <w:bCs/>
        </w:rPr>
      </w:pPr>
      <w:r>
        <w:rPr>
          <w:rFonts w:ascii="Trebuchet MS" w:hAnsi="Trebuchet MS"/>
          <w:bCs/>
        </w:rPr>
        <w:t>Daarnaast is het belangrijk te kijken hoe i</w:t>
      </w:r>
      <w:r w:rsidRPr="00FF6EB6">
        <w:rPr>
          <w:rFonts w:ascii="Trebuchet MS" w:hAnsi="Trebuchet MS"/>
          <w:bCs/>
        </w:rPr>
        <w:t xml:space="preserve">nwoners gemotiveerd </w:t>
      </w:r>
      <w:r>
        <w:rPr>
          <w:rFonts w:ascii="Trebuchet MS" w:hAnsi="Trebuchet MS"/>
          <w:bCs/>
        </w:rPr>
        <w:t xml:space="preserve">kunnen </w:t>
      </w:r>
      <w:r w:rsidRPr="00FF6EB6">
        <w:rPr>
          <w:rFonts w:ascii="Trebuchet MS" w:hAnsi="Trebuchet MS"/>
          <w:bCs/>
        </w:rPr>
        <w:t>blijven om te werken aan gedragsverandering en zelfredzaamheid zodra er een regeling is getroffen met de schuldeisers en ze dus schuldenvrij zijn.</w:t>
      </w:r>
      <w:r w:rsidR="007A59CD">
        <w:rPr>
          <w:rFonts w:ascii="Trebuchet MS" w:hAnsi="Trebuchet MS"/>
          <w:bCs/>
        </w:rPr>
        <w:t xml:space="preserve"> </w:t>
      </w:r>
    </w:p>
    <w:p w:rsidR="00B1649F" w:rsidRPr="006C194D" w:rsidRDefault="007A59CD" w:rsidP="006C194D">
      <w:pPr>
        <w:rPr>
          <w:rFonts w:ascii="Trebuchet MS" w:hAnsi="Trebuchet MS"/>
        </w:rPr>
      </w:pPr>
      <w:r w:rsidRPr="007A59CD">
        <w:rPr>
          <w:rFonts w:ascii="Trebuchet MS" w:hAnsi="Trebuchet MS"/>
        </w:rPr>
        <w:t>Meer ruimte voor educ</w:t>
      </w:r>
      <w:r w:rsidR="00A72E76">
        <w:rPr>
          <w:rFonts w:ascii="Trebuchet MS" w:hAnsi="Trebuchet MS"/>
        </w:rPr>
        <w:t>a</w:t>
      </w:r>
      <w:r w:rsidRPr="007A59CD">
        <w:rPr>
          <w:rFonts w:ascii="Trebuchet MS" w:hAnsi="Trebuchet MS"/>
        </w:rPr>
        <w:t>tie en opleiding. Financiële zelfredzaamheid gaat uit van een bepaalde basis, die sommigen niet direct (in hun jeugd) hebben meegekregen.</w:t>
      </w:r>
      <w:r>
        <w:rPr>
          <w:rFonts w:ascii="Trebuchet MS" w:hAnsi="Trebuchet MS"/>
        </w:rPr>
        <w:br/>
        <w:t>F</w:t>
      </w:r>
      <w:r w:rsidRPr="007A59CD">
        <w:rPr>
          <w:rFonts w:ascii="Trebuchet MS" w:hAnsi="Trebuchet MS"/>
        </w:rPr>
        <w:t>inanciële begeleiding dient los gezien te worden van de duur van het aflostraject van schulden. Dit zijn twee los van elkaar staande trajecten. Voor het starten van financiële begeleiding is het hebben van schulden ook geen voorwaarde.</w:t>
      </w:r>
    </w:p>
    <w:p w:rsidR="006C194D" w:rsidRPr="00C66397" w:rsidRDefault="006C194D" w:rsidP="006C194D"/>
    <w:sectPr w:rsidR="006C194D" w:rsidRPr="00C66397" w:rsidSect="0060466A">
      <w:headerReference w:type="default" r:id="rId7"/>
      <w:footerReference w:type="default" r:id="rId8"/>
      <w:headerReference w:type="first" r:id="rId9"/>
      <w:footerReference w:type="first" r:id="rId10"/>
      <w:pgSz w:w="11906" w:h="16838"/>
      <w:pgMar w:top="2552" w:right="964" w:bottom="96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CBD" w:rsidRDefault="007A0CBD">
      <w:r>
        <w:separator/>
      </w:r>
    </w:p>
  </w:endnote>
  <w:endnote w:type="continuationSeparator" w:id="0">
    <w:p w:rsidR="007A0CBD" w:rsidRDefault="007A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b/>
        <w:sz w:val="14"/>
      </w:rPr>
      <w:id w:val="-1624755882"/>
      <w:docPartObj>
        <w:docPartGallery w:val="Page Numbers (Bottom of Page)"/>
        <w:docPartUnique/>
      </w:docPartObj>
    </w:sdtPr>
    <w:sdtEndPr/>
    <w:sdtContent>
      <w:sdt>
        <w:sdtPr>
          <w:rPr>
            <w:rFonts w:ascii="Trebuchet MS" w:hAnsi="Trebuchet MS"/>
            <w:b/>
            <w:sz w:val="14"/>
          </w:rPr>
          <w:id w:val="332723791"/>
          <w:docPartObj>
            <w:docPartGallery w:val="Page Numbers (Top of Page)"/>
            <w:docPartUnique/>
          </w:docPartObj>
        </w:sdtPr>
        <w:sdtEndPr/>
        <w:sdtContent>
          <w:p w:rsidR="000F3716" w:rsidRPr="00CE3AA6" w:rsidRDefault="00EC66F5" w:rsidP="0054351F">
            <w:pPr>
              <w:tabs>
                <w:tab w:val="center" w:pos="4536"/>
                <w:tab w:val="right" w:pos="9072"/>
              </w:tabs>
              <w:spacing w:line="0" w:lineRule="atLeast"/>
              <w:rPr>
                <w:b/>
                <w:sz w:val="14"/>
              </w:rPr>
            </w:pPr>
            <w:r>
              <w:rPr>
                <w:rFonts w:ascii="Trebuchet MS" w:hAnsi="Trebuchet MS"/>
                <w:b/>
                <w:sz w:val="14"/>
              </w:rPr>
              <w:t>Schuldhulpverlening</w:t>
            </w:r>
          </w:p>
          <w:p w:rsidR="000F3716" w:rsidRPr="00BD1B78" w:rsidRDefault="006C194D" w:rsidP="0054351F">
            <w:pPr>
              <w:tabs>
                <w:tab w:val="center" w:pos="4536"/>
                <w:tab w:val="right" w:pos="9072"/>
              </w:tabs>
              <w:spacing w:line="0" w:lineRule="atLeast"/>
            </w:pPr>
            <w:r w:rsidRPr="001D7F6D">
              <w:t>Corsa nummer:</w:t>
            </w:r>
            <w:r w:rsidRPr="001D7F6D" w:rsidDel="00772FF4">
              <w:rPr>
                <w:rFonts w:ascii="Trebuchet MS" w:hAnsi="Trebuchet MS"/>
                <w:sz w:val="18"/>
                <w:szCs w:val="18"/>
              </w:rPr>
              <w:t xml:space="preserve"> </w:t>
            </w:r>
            <w:hyperlink r:id="rId1" w:history="1">
              <w:r w:rsidR="006D604B" w:rsidRPr="006D604B">
                <w:rPr>
                  <w:rStyle w:val="Hyperlink"/>
                  <w:rFonts w:ascii="Trebuchet MS" w:hAnsi="Trebuchet MS"/>
                  <w:sz w:val="18"/>
                  <w:szCs w:val="18"/>
                </w:rPr>
                <w:t>T24.03299</w:t>
              </w:r>
            </w:hyperlink>
          </w:p>
          <w:p w:rsidR="000F3716" w:rsidRDefault="006C194D" w:rsidP="006E4784">
            <w:pPr>
              <w:pStyle w:val="Voettekst"/>
              <w:jc w:val="right"/>
            </w:pPr>
            <w:r>
              <w:rPr>
                <w:noProof/>
              </w:rPr>
              <w:drawing>
                <wp:anchor distT="0" distB="0" distL="114300" distR="114300" simplePos="0" relativeHeight="251660288" behindDoc="1" locked="1" layoutInCell="1" allowOverlap="1" wp14:anchorId="154FA3E1" wp14:editId="2B4EB386">
                  <wp:simplePos x="0" y="0"/>
                  <wp:positionH relativeFrom="page">
                    <wp:align>left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2">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6174D5">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6174D5">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0F3716" w:rsidRDefault="006C194D" w:rsidP="006E4784">
            <w:pPr>
              <w:pStyle w:val="Voettekst"/>
              <w:jc w:val="right"/>
            </w:pPr>
            <w:r>
              <w:rPr>
                <w:noProof/>
              </w:rPr>
              <w:drawing>
                <wp:anchor distT="0" distB="0" distL="114300" distR="114300" simplePos="0" relativeHeight="251661312" behindDoc="1" locked="1" layoutInCell="1" allowOverlap="1" wp14:anchorId="5EA2BD83" wp14:editId="244D34EA">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60466A">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60466A">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CBD" w:rsidRDefault="007A0CBD">
      <w:r>
        <w:separator/>
      </w:r>
    </w:p>
  </w:footnote>
  <w:footnote w:type="continuationSeparator" w:id="0">
    <w:p w:rsidR="007A0CBD" w:rsidRDefault="007A0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716" w:rsidRPr="006E4784" w:rsidRDefault="006C194D" w:rsidP="006E4784">
    <w:pPr>
      <w:jc w:val="right"/>
    </w:pPr>
    <w:r>
      <w:rPr>
        <w:noProof/>
      </w:rPr>
      <w:drawing>
        <wp:anchor distT="0" distB="0" distL="114300" distR="114300" simplePos="0" relativeHeight="251659264" behindDoc="1" locked="1" layoutInCell="1" allowOverlap="1" wp14:anchorId="167D2B48" wp14:editId="5AF21D0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716" w:rsidRPr="006E4784" w:rsidRDefault="006C194D" w:rsidP="00ED1725">
    <w:pPr>
      <w:jc w:val="right"/>
    </w:pPr>
    <w:r w:rsidRPr="00271EC9">
      <w:rPr>
        <w:rFonts w:ascii="Trebuchet MS" w:hAnsi="Trebuchet MS"/>
        <w:noProof/>
      </w:rPr>
      <w:drawing>
        <wp:anchor distT="0" distB="0" distL="114300" distR="114300" simplePos="0" relativeHeight="251662336" behindDoc="1" locked="1" layoutInCell="1" allowOverlap="1" wp14:anchorId="0549EBC8" wp14:editId="7FE711CC">
          <wp:simplePos x="0" y="0"/>
          <wp:positionH relativeFrom="page">
            <wp:posOffset>5292725</wp:posOffset>
          </wp:positionH>
          <wp:positionV relativeFrom="page">
            <wp:posOffset>629920</wp:posOffset>
          </wp:positionV>
          <wp:extent cx="1501200" cy="547200"/>
          <wp:effectExtent l="0" t="0" r="3810" b="5715"/>
          <wp:wrapNone/>
          <wp:docPr id="6"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0F3716" w:rsidRPr="006E4784" w:rsidRDefault="007A0CBD" w:rsidP="00ED1725">
    <w:pPr>
      <w:pStyle w:val="Koptekst"/>
      <w:spacing w:line="240" w:lineRule="exact"/>
      <w:rPr>
        <w:sz w:val="24"/>
        <w:szCs w:val="24"/>
      </w:rPr>
    </w:pPr>
  </w:p>
  <w:p w:rsidR="000F3716" w:rsidRPr="006E4784" w:rsidRDefault="007A0CBD" w:rsidP="00ED1725">
    <w:pPr>
      <w:pStyle w:val="Koptekst"/>
      <w:spacing w:line="240" w:lineRule="exact"/>
      <w:rPr>
        <w:sz w:val="24"/>
        <w:szCs w:val="24"/>
      </w:rPr>
    </w:pPr>
  </w:p>
  <w:p w:rsidR="000F3716" w:rsidRPr="006E4784" w:rsidRDefault="007A0CBD" w:rsidP="008A2638">
    <w:pPr>
      <w:pStyle w:val="Koptekst"/>
      <w:spacing w:line="240" w:lineRule="exact"/>
      <w:rPr>
        <w:sz w:val="24"/>
        <w:szCs w:val="24"/>
      </w:rPr>
    </w:pPr>
  </w:p>
  <w:p w:rsidR="000F3716" w:rsidRPr="006E4784" w:rsidRDefault="007A0CB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933DF7"/>
    <w:multiLevelType w:val="hybridMultilevel"/>
    <w:tmpl w:val="5C7C68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5"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7"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160319"/>
    <w:multiLevelType w:val="hybridMultilevel"/>
    <w:tmpl w:val="F67A3E60"/>
    <w:lvl w:ilvl="0" w:tplc="470AB882">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8"/>
  </w:num>
  <w:num w:numId="2">
    <w:abstractNumId w:val="11"/>
  </w:num>
  <w:num w:numId="3">
    <w:abstractNumId w:val="15"/>
  </w:num>
  <w:num w:numId="4">
    <w:abstractNumId w:val="38"/>
  </w:num>
  <w:num w:numId="5">
    <w:abstractNumId w:val="30"/>
  </w:num>
  <w:num w:numId="6">
    <w:abstractNumId w:val="10"/>
  </w:num>
  <w:num w:numId="7">
    <w:abstractNumId w:val="29"/>
  </w:num>
  <w:num w:numId="8">
    <w:abstractNumId w:val="14"/>
  </w:num>
  <w:num w:numId="9">
    <w:abstractNumId w:val="43"/>
  </w:num>
  <w:num w:numId="10">
    <w:abstractNumId w:val="31"/>
  </w:num>
  <w:num w:numId="11">
    <w:abstractNumId w:val="40"/>
  </w:num>
  <w:num w:numId="12">
    <w:abstractNumId w:val="26"/>
  </w:num>
  <w:num w:numId="13">
    <w:abstractNumId w:val="19"/>
  </w:num>
  <w:num w:numId="14">
    <w:abstractNumId w:val="22"/>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6"/>
  </w:num>
  <w:num w:numId="26">
    <w:abstractNumId w:val="32"/>
  </w:num>
  <w:num w:numId="27">
    <w:abstractNumId w:val="17"/>
  </w:num>
  <w:num w:numId="28">
    <w:abstractNumId w:val="24"/>
  </w:num>
  <w:num w:numId="29">
    <w:abstractNumId w:val="20"/>
  </w:num>
  <w:num w:numId="30">
    <w:abstractNumId w:val="27"/>
  </w:num>
  <w:num w:numId="31">
    <w:abstractNumId w:val="41"/>
  </w:num>
  <w:num w:numId="32">
    <w:abstractNumId w:val="35"/>
  </w:num>
  <w:num w:numId="33">
    <w:abstractNumId w:val="44"/>
  </w:num>
  <w:num w:numId="34">
    <w:abstractNumId w:val="18"/>
  </w:num>
  <w:num w:numId="35">
    <w:abstractNumId w:val="9"/>
  </w:num>
  <w:num w:numId="36">
    <w:abstractNumId w:val="42"/>
  </w:num>
  <w:num w:numId="37">
    <w:abstractNumId w:val="13"/>
  </w:num>
  <w:num w:numId="38">
    <w:abstractNumId w:val="23"/>
  </w:num>
  <w:num w:numId="39">
    <w:abstractNumId w:val="21"/>
  </w:num>
  <w:num w:numId="40">
    <w:abstractNumId w:val="33"/>
  </w:num>
  <w:num w:numId="41">
    <w:abstractNumId w:val="34"/>
  </w:num>
  <w:num w:numId="42">
    <w:abstractNumId w:val="25"/>
  </w:num>
  <w:num w:numId="43">
    <w:abstractNumId w:val="37"/>
  </w:num>
  <w:num w:numId="44">
    <w:abstractNumId w:val="1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94D"/>
    <w:rsid w:val="0008347F"/>
    <w:rsid w:val="000A4712"/>
    <w:rsid w:val="001000D3"/>
    <w:rsid w:val="001204E3"/>
    <w:rsid w:val="001222F5"/>
    <w:rsid w:val="00147A43"/>
    <w:rsid w:val="00197150"/>
    <w:rsid w:val="001B67DC"/>
    <w:rsid w:val="001D3138"/>
    <w:rsid w:val="002340C4"/>
    <w:rsid w:val="002C3FEF"/>
    <w:rsid w:val="002C5554"/>
    <w:rsid w:val="002E7667"/>
    <w:rsid w:val="00313188"/>
    <w:rsid w:val="00335E2B"/>
    <w:rsid w:val="0035474E"/>
    <w:rsid w:val="003875F5"/>
    <w:rsid w:val="003B07E5"/>
    <w:rsid w:val="003E57B1"/>
    <w:rsid w:val="004260D7"/>
    <w:rsid w:val="00446D69"/>
    <w:rsid w:val="0045012D"/>
    <w:rsid w:val="00472914"/>
    <w:rsid w:val="00485048"/>
    <w:rsid w:val="004A4245"/>
    <w:rsid w:val="004B7689"/>
    <w:rsid w:val="004C0D1A"/>
    <w:rsid w:val="004D13C1"/>
    <w:rsid w:val="004E017F"/>
    <w:rsid w:val="004E274E"/>
    <w:rsid w:val="005032C0"/>
    <w:rsid w:val="005252C7"/>
    <w:rsid w:val="00530DD8"/>
    <w:rsid w:val="00534A26"/>
    <w:rsid w:val="0054120C"/>
    <w:rsid w:val="0058714C"/>
    <w:rsid w:val="005F3BF5"/>
    <w:rsid w:val="0060466A"/>
    <w:rsid w:val="006174D5"/>
    <w:rsid w:val="0069706D"/>
    <w:rsid w:val="006A0DEF"/>
    <w:rsid w:val="006C194D"/>
    <w:rsid w:val="006D604B"/>
    <w:rsid w:val="0075317D"/>
    <w:rsid w:val="0079586A"/>
    <w:rsid w:val="007A0CBD"/>
    <w:rsid w:val="007A59CD"/>
    <w:rsid w:val="007B0918"/>
    <w:rsid w:val="00824DD2"/>
    <w:rsid w:val="00865823"/>
    <w:rsid w:val="00865C11"/>
    <w:rsid w:val="008B256D"/>
    <w:rsid w:val="008C63C6"/>
    <w:rsid w:val="0097514D"/>
    <w:rsid w:val="0098242C"/>
    <w:rsid w:val="009A5B4A"/>
    <w:rsid w:val="009E548E"/>
    <w:rsid w:val="00A1688B"/>
    <w:rsid w:val="00A4264D"/>
    <w:rsid w:val="00A47A9D"/>
    <w:rsid w:val="00A70F80"/>
    <w:rsid w:val="00A72E76"/>
    <w:rsid w:val="00AA6C80"/>
    <w:rsid w:val="00AC7976"/>
    <w:rsid w:val="00AD4C43"/>
    <w:rsid w:val="00AE5708"/>
    <w:rsid w:val="00AE5D2B"/>
    <w:rsid w:val="00B1649F"/>
    <w:rsid w:val="00B61135"/>
    <w:rsid w:val="00BF7854"/>
    <w:rsid w:val="00C25054"/>
    <w:rsid w:val="00C6744D"/>
    <w:rsid w:val="00CB1A9B"/>
    <w:rsid w:val="00CD5CEE"/>
    <w:rsid w:val="00DC2129"/>
    <w:rsid w:val="00DE3B97"/>
    <w:rsid w:val="00DF3B44"/>
    <w:rsid w:val="00DF5CF5"/>
    <w:rsid w:val="00E7453E"/>
    <w:rsid w:val="00EC66F5"/>
    <w:rsid w:val="00EF3C60"/>
    <w:rsid w:val="00F06BB0"/>
    <w:rsid w:val="00F848CA"/>
    <w:rsid w:val="00FA17EB"/>
    <w:rsid w:val="00FA2984"/>
    <w:rsid w:val="00FF332C"/>
    <w:rsid w:val="00FF6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5B79E"/>
  <w15:chartTrackingRefBased/>
  <w15:docId w15:val="{4CE270D9-C4A4-4554-8BEE-B3ECE4D3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6C194D"/>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ascii="Trebuchet MS" w:hAnsi="Trebuchet M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line="280" w:lineRule="atLeast"/>
      <w:ind w:left="0" w:firstLine="0"/>
      <w:outlineLvl w:val="3"/>
    </w:pPr>
    <w:rPr>
      <w:rFonts w:ascii="Trebuchet MS" w:hAnsi="Trebuchet MS"/>
      <w:bCs/>
      <w:i/>
      <w:sz w:val="24"/>
      <w:szCs w:val="28"/>
    </w:rPr>
  </w:style>
  <w:style w:type="paragraph" w:styleId="Kop5">
    <w:name w:val="heading 5"/>
    <w:basedOn w:val="Standaard"/>
    <w:next w:val="Standaard"/>
    <w:semiHidden/>
    <w:qFormat/>
    <w:rsid w:val="00DF3B44"/>
    <w:pPr>
      <w:numPr>
        <w:ilvl w:val="4"/>
        <w:numId w:val="40"/>
      </w:numPr>
      <w:spacing w:before="240" w:after="60" w:line="280" w:lineRule="atLeast"/>
      <w:outlineLvl w:val="4"/>
    </w:pPr>
    <w:rPr>
      <w:rFonts w:ascii="Trebuchet MS" w:hAnsi="Trebuchet MS"/>
      <w:b/>
      <w:bCs/>
      <w:i/>
      <w:iCs/>
      <w:sz w:val="26"/>
      <w:szCs w:val="26"/>
    </w:rPr>
  </w:style>
  <w:style w:type="paragraph" w:styleId="Kop6">
    <w:name w:val="heading 6"/>
    <w:basedOn w:val="Standaard"/>
    <w:next w:val="Standaard"/>
    <w:semiHidden/>
    <w:qFormat/>
    <w:rsid w:val="00DF3B44"/>
    <w:pPr>
      <w:numPr>
        <w:ilvl w:val="5"/>
        <w:numId w:val="40"/>
      </w:numPr>
      <w:spacing w:before="240" w:after="60" w:line="280" w:lineRule="atLeast"/>
      <w:outlineLvl w:val="5"/>
    </w:pPr>
    <w:rPr>
      <w:rFonts w:ascii="Trebuchet MS" w:hAnsi="Trebuchet MS"/>
      <w:b/>
      <w:bCs/>
      <w:sz w:val="22"/>
      <w:szCs w:val="22"/>
    </w:rPr>
  </w:style>
  <w:style w:type="paragraph" w:styleId="Kop7">
    <w:name w:val="heading 7"/>
    <w:basedOn w:val="Standaard"/>
    <w:next w:val="Standaard"/>
    <w:semiHidden/>
    <w:qFormat/>
    <w:rsid w:val="00DF3B44"/>
    <w:pPr>
      <w:numPr>
        <w:ilvl w:val="6"/>
        <w:numId w:val="40"/>
      </w:numPr>
      <w:spacing w:before="240" w:after="60" w:line="280" w:lineRule="atLeast"/>
      <w:outlineLvl w:val="6"/>
    </w:pPr>
    <w:rPr>
      <w:rFonts w:ascii="Trebuchet MS" w:hAnsi="Trebuchet MS"/>
      <w:sz w:val="24"/>
      <w:szCs w:val="24"/>
    </w:rPr>
  </w:style>
  <w:style w:type="paragraph" w:styleId="Kop8">
    <w:name w:val="heading 8"/>
    <w:basedOn w:val="Standaard"/>
    <w:next w:val="Standaard"/>
    <w:semiHidden/>
    <w:qFormat/>
    <w:rsid w:val="00DF3B44"/>
    <w:pPr>
      <w:numPr>
        <w:ilvl w:val="7"/>
        <w:numId w:val="40"/>
      </w:numPr>
      <w:spacing w:before="240" w:after="60" w:line="280" w:lineRule="atLeast"/>
      <w:outlineLvl w:val="7"/>
    </w:pPr>
    <w:rPr>
      <w:rFonts w:ascii="Trebuchet MS" w:hAnsi="Trebuchet MS"/>
      <w:i/>
      <w:iCs/>
      <w:sz w:val="24"/>
      <w:szCs w:val="24"/>
    </w:rPr>
  </w:style>
  <w:style w:type="paragraph" w:styleId="Kop9">
    <w:name w:val="heading 9"/>
    <w:basedOn w:val="Standaard"/>
    <w:next w:val="Standaard"/>
    <w:semiHidden/>
    <w:qFormat/>
    <w:rsid w:val="00DF3B44"/>
    <w:pPr>
      <w:numPr>
        <w:ilvl w:val="8"/>
        <w:numId w:val="40"/>
      </w:numPr>
      <w:spacing w:before="240" w:after="60" w:line="280" w:lineRule="atLeast"/>
      <w:outlineLvl w:val="8"/>
    </w:pPr>
    <w:rPr>
      <w:rFonts w:ascii="Trebuchet MS" w:hAnsi="Trebuchet M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pPr>
      <w:spacing w:line="280" w:lineRule="atLeast"/>
    </w:pPr>
    <w:rPr>
      <w:rFonts w:ascii="Trebuchet MS" w:hAnsi="Trebuchet MS"/>
    </w:rPr>
  </w:style>
  <w:style w:type="paragraph" w:styleId="Koptekst">
    <w:name w:val="header"/>
    <w:aliases w:val="Kop- en voettekst2"/>
    <w:basedOn w:val="Standaard"/>
    <w:link w:val="KoptekstChar"/>
    <w:qFormat/>
    <w:rsid w:val="00A70F80"/>
    <w:pPr>
      <w:tabs>
        <w:tab w:val="center" w:pos="4536"/>
        <w:tab w:val="right" w:pos="9072"/>
      </w:tabs>
      <w:spacing w:line="280" w:lineRule="atLeast"/>
    </w:pPr>
    <w:rPr>
      <w:rFonts w:ascii="Trebuchet MS" w:hAnsi="Trebuchet MS"/>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pPr>
      <w:spacing w:line="280" w:lineRule="atLeast"/>
    </w:pPr>
    <w:rPr>
      <w:rFonts w:ascii="Trebuchet MS" w:hAnsi="Trebuchet MS"/>
    </w:rPr>
  </w:style>
  <w:style w:type="paragraph" w:styleId="Notitiekop">
    <w:name w:val="Note Heading"/>
    <w:basedOn w:val="Standaard"/>
    <w:next w:val="Standaard"/>
    <w:semiHidden/>
    <w:rsid w:val="00E7453E"/>
    <w:pPr>
      <w:spacing w:line="280" w:lineRule="atLeast"/>
    </w:pPr>
    <w:rPr>
      <w:rFonts w:ascii="Trebuchet MS" w:hAnsi="Trebuchet MS"/>
      <w:b/>
      <w:caps/>
      <w:sz w:val="38"/>
    </w:rPr>
  </w:style>
  <w:style w:type="paragraph" w:styleId="Voettekst">
    <w:name w:val="footer"/>
    <w:basedOn w:val="Standaard"/>
    <w:link w:val="VoettekstChar"/>
    <w:uiPriority w:val="99"/>
    <w:qFormat/>
    <w:rsid w:val="00E7453E"/>
    <w:pPr>
      <w:tabs>
        <w:tab w:val="center" w:pos="4536"/>
        <w:tab w:val="right" w:pos="9072"/>
      </w:tabs>
      <w:spacing w:line="280" w:lineRule="atLeast"/>
    </w:pPr>
    <w:rPr>
      <w:rFonts w:ascii="Trebuchet MS" w:hAnsi="Trebuchet MS"/>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spacing w:line="280" w:lineRule="atLeast"/>
    </w:pPr>
    <w:rPr>
      <w:rFonts w:ascii="Trebuchet MS" w:hAnsi="Trebuchet MS"/>
    </w:rPr>
  </w:style>
  <w:style w:type="paragraph" w:styleId="Lijstnummering">
    <w:name w:val="List Number"/>
    <w:aliases w:val="Lijst (genummerd)"/>
    <w:basedOn w:val="Standaard"/>
    <w:rsid w:val="001D3138"/>
    <w:pPr>
      <w:numPr>
        <w:numId w:val="39"/>
      </w:numPr>
      <w:spacing w:line="280" w:lineRule="atLeast"/>
      <w:ind w:left="340" w:hanging="340"/>
    </w:pPr>
    <w:rPr>
      <w:rFonts w:ascii="Trebuchet MS" w:hAnsi="Trebuchet MS"/>
    </w:r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pPr>
      <w:spacing w:line="280" w:lineRule="atLeast"/>
    </w:pPr>
    <w:rPr>
      <w:rFonts w:ascii="Trebuchet MS" w:hAnsi="Trebuchet MS"/>
    </w:rPr>
  </w:style>
  <w:style w:type="paragraph" w:styleId="Lijst">
    <w:name w:val="List"/>
    <w:aliases w:val="Lijst (genummerd)_1"/>
    <w:basedOn w:val="Standaard"/>
    <w:semiHidden/>
    <w:rsid w:val="00865C11"/>
    <w:pPr>
      <w:numPr>
        <w:numId w:val="31"/>
      </w:numPr>
      <w:spacing w:line="280" w:lineRule="atLeast"/>
    </w:pPr>
    <w:rPr>
      <w:rFonts w:ascii="Trebuchet MS" w:hAnsi="Trebuchet MS"/>
    </w:rPr>
  </w:style>
  <w:style w:type="paragraph" w:styleId="Lijstopsomteken2">
    <w:name w:val="List Bullet 2"/>
    <w:basedOn w:val="Standaard"/>
    <w:semiHidden/>
    <w:rsid w:val="004A4245"/>
    <w:pPr>
      <w:numPr>
        <w:ilvl w:val="1"/>
        <w:numId w:val="31"/>
      </w:numPr>
      <w:spacing w:line="280" w:lineRule="atLeast"/>
    </w:pPr>
    <w:rPr>
      <w:rFonts w:ascii="Trebuchet MS" w:hAnsi="Trebuchet MS"/>
    </w:rPr>
  </w:style>
  <w:style w:type="paragraph" w:styleId="Citaat">
    <w:name w:val="Quote"/>
    <w:basedOn w:val="Standaard"/>
    <w:next w:val="Standaard"/>
    <w:link w:val="CitaatChar"/>
    <w:qFormat/>
    <w:rsid w:val="0045012D"/>
    <w:pPr>
      <w:spacing w:line="420" w:lineRule="atLeast"/>
      <w:ind w:left="862" w:right="862"/>
      <w:jc w:val="center"/>
    </w:pPr>
    <w:rPr>
      <w:rFonts w:ascii="Trebuchet MS" w:hAnsi="Trebuchet MS"/>
      <w:iCs/>
      <w:color w:val="47A23F"/>
      <w:sz w:val="36"/>
    </w:rPr>
  </w:style>
  <w:style w:type="paragraph" w:customStyle="1" w:styleId="Tabelkop">
    <w:name w:val="Tabelkop"/>
    <w:basedOn w:val="Standaard"/>
    <w:rsid w:val="001D3138"/>
    <w:pPr>
      <w:spacing w:line="280" w:lineRule="atLeast"/>
    </w:pPr>
    <w:rPr>
      <w:rFonts w:ascii="Trebuchet MS" w:hAnsi="Trebuchet MS"/>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pPr>
      <w:spacing w:line="280" w:lineRule="atLeast"/>
    </w:pPr>
    <w:rPr>
      <w:rFonts w:ascii="Trebuchet MS" w:hAnsi="Trebuchet MS"/>
    </w:rPr>
  </w:style>
  <w:style w:type="paragraph" w:styleId="Adresenvelop">
    <w:name w:val="envelope address"/>
    <w:basedOn w:val="Standaard"/>
    <w:semiHidden/>
    <w:rsid w:val="009A5B4A"/>
    <w:pPr>
      <w:framePr w:w="7920" w:h="1980" w:hRule="exact" w:hSpace="180" w:wrap="auto" w:hAnchor="page" w:xAlign="center" w:yAlign="bottom"/>
      <w:spacing w:line="280" w:lineRule="atLeast"/>
      <w:ind w:left="2880"/>
    </w:pPr>
    <w:rPr>
      <w:rFonts w:ascii="Arial" w:hAnsi="Arial" w:cs="Arial"/>
      <w:sz w:val="24"/>
      <w:szCs w:val="24"/>
    </w:rPr>
  </w:style>
  <w:style w:type="paragraph" w:styleId="Afsluiting">
    <w:name w:val="Closing"/>
    <w:basedOn w:val="Standaard"/>
    <w:semiHidden/>
    <w:rsid w:val="009A5B4A"/>
    <w:pPr>
      <w:spacing w:line="280" w:lineRule="atLeast"/>
      <w:ind w:left="4252"/>
    </w:pPr>
    <w:rPr>
      <w:rFonts w:ascii="Trebuchet MS" w:hAnsi="Trebuchet MS"/>
    </w:rPr>
  </w:style>
  <w:style w:type="paragraph" w:styleId="Afzender">
    <w:name w:val="envelope return"/>
    <w:basedOn w:val="Standaard"/>
    <w:semiHidden/>
    <w:rsid w:val="009A5B4A"/>
    <w:pPr>
      <w:spacing w:line="280" w:lineRule="atLeast"/>
    </w:pPr>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spacing w:line="280" w:lineRule="atLeast"/>
      <w:ind w:left="1134" w:hanging="1134"/>
    </w:pPr>
    <w:rPr>
      <w:rFonts w:ascii="Arial" w:hAnsi="Arial" w:cs="Arial"/>
      <w:sz w:val="24"/>
      <w:szCs w:val="24"/>
    </w:rPr>
  </w:style>
  <w:style w:type="paragraph" w:styleId="Bloktekst">
    <w:name w:val="Block Text"/>
    <w:basedOn w:val="Standaard"/>
    <w:semiHidden/>
    <w:rsid w:val="009A5B4A"/>
    <w:pPr>
      <w:spacing w:after="120" w:line="280" w:lineRule="atLeast"/>
      <w:ind w:left="1440" w:right="1440"/>
    </w:pPr>
    <w:rPr>
      <w:rFonts w:ascii="Trebuchet MS" w:hAnsi="Trebuchet MS"/>
    </w:rPr>
  </w:style>
  <w:style w:type="paragraph" w:styleId="Datum">
    <w:name w:val="Date"/>
    <w:basedOn w:val="Standaard"/>
    <w:next w:val="Standaard"/>
    <w:semiHidden/>
    <w:rsid w:val="009A5B4A"/>
    <w:pPr>
      <w:spacing w:line="280" w:lineRule="atLeast"/>
    </w:pPr>
    <w:rPr>
      <w:rFonts w:ascii="Trebuchet MS" w:hAnsi="Trebuchet MS"/>
    </w:rPr>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pPr>
      <w:spacing w:line="280" w:lineRule="atLeast"/>
    </w:pPr>
    <w:rPr>
      <w:rFonts w:ascii="Trebuchet MS" w:hAnsi="Trebuchet MS"/>
    </w:rPr>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spacing w:line="280" w:lineRule="atLeast"/>
      <w:ind w:left="4252"/>
    </w:pPr>
    <w:rPr>
      <w:rFonts w:ascii="Trebuchet MS" w:hAnsi="Trebuchet MS"/>
    </w:rPr>
  </w:style>
  <w:style w:type="paragraph" w:styleId="HTML-voorafopgemaakt">
    <w:name w:val="HTML Preformatted"/>
    <w:basedOn w:val="Standaard"/>
    <w:semiHidden/>
    <w:rsid w:val="009A5B4A"/>
    <w:pPr>
      <w:spacing w:line="280" w:lineRule="atLeast"/>
    </w:pPr>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pPr>
      <w:spacing w:line="280" w:lineRule="atLeast"/>
    </w:pPr>
    <w:rPr>
      <w:rFonts w:ascii="Trebuchet MS" w:hAnsi="Trebuchet MS"/>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spacing w:line="280" w:lineRule="atLeast"/>
      <w:ind w:left="849" w:hanging="283"/>
    </w:pPr>
    <w:rPr>
      <w:rFonts w:ascii="Trebuchet MS" w:hAnsi="Trebuchet MS"/>
    </w:rPr>
  </w:style>
  <w:style w:type="paragraph" w:styleId="Lijst4">
    <w:name w:val="List 4"/>
    <w:basedOn w:val="Standaard"/>
    <w:semiHidden/>
    <w:rsid w:val="009A5B4A"/>
    <w:pPr>
      <w:spacing w:line="280" w:lineRule="atLeast"/>
      <w:ind w:left="1132" w:hanging="283"/>
    </w:pPr>
    <w:rPr>
      <w:rFonts w:ascii="Trebuchet MS" w:hAnsi="Trebuchet MS"/>
    </w:rPr>
  </w:style>
  <w:style w:type="paragraph" w:styleId="Lijst5">
    <w:name w:val="List 5"/>
    <w:basedOn w:val="Standaard"/>
    <w:semiHidden/>
    <w:rsid w:val="009A5B4A"/>
    <w:pPr>
      <w:spacing w:line="280" w:lineRule="atLeast"/>
      <w:ind w:left="1415" w:hanging="283"/>
    </w:pPr>
    <w:rPr>
      <w:rFonts w:ascii="Trebuchet MS" w:hAnsi="Trebuchet MS"/>
    </w:rPr>
  </w:style>
  <w:style w:type="paragraph" w:styleId="Lijstopsomteken3">
    <w:name w:val="List Bullet 3"/>
    <w:basedOn w:val="Standaard"/>
    <w:semiHidden/>
    <w:rsid w:val="009A5B4A"/>
    <w:pPr>
      <w:numPr>
        <w:numId w:val="17"/>
      </w:numPr>
      <w:spacing w:line="280" w:lineRule="atLeast"/>
    </w:pPr>
    <w:rPr>
      <w:rFonts w:ascii="Trebuchet MS" w:hAnsi="Trebuchet MS"/>
    </w:rPr>
  </w:style>
  <w:style w:type="paragraph" w:styleId="Lijstopsomteken4">
    <w:name w:val="List Bullet 4"/>
    <w:basedOn w:val="Standaard"/>
    <w:semiHidden/>
    <w:rsid w:val="009A5B4A"/>
    <w:pPr>
      <w:numPr>
        <w:numId w:val="18"/>
      </w:numPr>
      <w:spacing w:line="280" w:lineRule="atLeast"/>
    </w:pPr>
    <w:rPr>
      <w:rFonts w:ascii="Trebuchet MS" w:hAnsi="Trebuchet MS"/>
    </w:rPr>
  </w:style>
  <w:style w:type="paragraph" w:styleId="Lijstopsomteken5">
    <w:name w:val="List Bullet 5"/>
    <w:basedOn w:val="Standaard"/>
    <w:semiHidden/>
    <w:rsid w:val="009A5B4A"/>
    <w:pPr>
      <w:numPr>
        <w:numId w:val="19"/>
      </w:numPr>
      <w:spacing w:line="280" w:lineRule="atLeast"/>
    </w:pPr>
    <w:rPr>
      <w:rFonts w:ascii="Trebuchet MS" w:hAnsi="Trebuchet MS"/>
    </w:rPr>
  </w:style>
  <w:style w:type="paragraph" w:styleId="Lijstnummering3">
    <w:name w:val="List Number 3"/>
    <w:basedOn w:val="Standaard"/>
    <w:semiHidden/>
    <w:rsid w:val="009A5B4A"/>
    <w:pPr>
      <w:numPr>
        <w:numId w:val="22"/>
      </w:numPr>
      <w:spacing w:line="280" w:lineRule="atLeast"/>
    </w:pPr>
    <w:rPr>
      <w:rFonts w:ascii="Trebuchet MS" w:hAnsi="Trebuchet MS"/>
    </w:rPr>
  </w:style>
  <w:style w:type="paragraph" w:styleId="Lijstnummering4">
    <w:name w:val="List Number 4"/>
    <w:basedOn w:val="Standaard"/>
    <w:semiHidden/>
    <w:rsid w:val="009A5B4A"/>
    <w:pPr>
      <w:numPr>
        <w:numId w:val="23"/>
      </w:numPr>
      <w:spacing w:line="280" w:lineRule="atLeast"/>
    </w:pPr>
    <w:rPr>
      <w:rFonts w:ascii="Trebuchet MS" w:hAnsi="Trebuchet MS"/>
    </w:rPr>
  </w:style>
  <w:style w:type="paragraph" w:styleId="Lijstnummering5">
    <w:name w:val="List Number 5"/>
    <w:basedOn w:val="Standaard"/>
    <w:semiHidden/>
    <w:rsid w:val="009A5B4A"/>
    <w:pPr>
      <w:numPr>
        <w:numId w:val="24"/>
      </w:numPr>
      <w:spacing w:line="280" w:lineRule="atLeast"/>
    </w:pPr>
    <w:rPr>
      <w:rFonts w:ascii="Trebuchet MS" w:hAnsi="Trebuchet MS"/>
    </w:rPr>
  </w:style>
  <w:style w:type="paragraph" w:styleId="Lijstvoortzetting">
    <w:name w:val="List Continue"/>
    <w:basedOn w:val="Standaard"/>
    <w:semiHidden/>
    <w:rsid w:val="009A5B4A"/>
    <w:pPr>
      <w:spacing w:after="120" w:line="280" w:lineRule="atLeast"/>
      <w:ind w:left="283"/>
    </w:pPr>
    <w:rPr>
      <w:rFonts w:ascii="Trebuchet MS" w:hAnsi="Trebuchet MS"/>
    </w:rPr>
  </w:style>
  <w:style w:type="paragraph" w:styleId="Lijstvoortzetting2">
    <w:name w:val="List Continue 2"/>
    <w:basedOn w:val="Standaard"/>
    <w:semiHidden/>
    <w:rsid w:val="009A5B4A"/>
    <w:pPr>
      <w:spacing w:after="120" w:line="280" w:lineRule="atLeast"/>
      <w:ind w:left="566"/>
    </w:pPr>
    <w:rPr>
      <w:rFonts w:ascii="Trebuchet MS" w:hAnsi="Trebuchet MS"/>
    </w:rPr>
  </w:style>
  <w:style w:type="paragraph" w:styleId="Lijstvoortzetting3">
    <w:name w:val="List Continue 3"/>
    <w:basedOn w:val="Standaard"/>
    <w:semiHidden/>
    <w:rsid w:val="009A5B4A"/>
    <w:pPr>
      <w:spacing w:after="120" w:line="280" w:lineRule="atLeast"/>
      <w:ind w:left="849"/>
    </w:pPr>
    <w:rPr>
      <w:rFonts w:ascii="Trebuchet MS" w:hAnsi="Trebuchet MS"/>
    </w:rPr>
  </w:style>
  <w:style w:type="paragraph" w:styleId="Lijstvoortzetting4">
    <w:name w:val="List Continue 4"/>
    <w:basedOn w:val="Standaard"/>
    <w:semiHidden/>
    <w:rsid w:val="009A5B4A"/>
    <w:pPr>
      <w:spacing w:after="120" w:line="280" w:lineRule="atLeast"/>
      <w:ind w:left="1132"/>
    </w:pPr>
    <w:rPr>
      <w:rFonts w:ascii="Trebuchet MS" w:hAnsi="Trebuchet MS"/>
    </w:rPr>
  </w:style>
  <w:style w:type="paragraph" w:styleId="Lijstvoortzetting5">
    <w:name w:val="List Continue 5"/>
    <w:basedOn w:val="Standaard"/>
    <w:semiHidden/>
    <w:rsid w:val="009A5B4A"/>
    <w:pPr>
      <w:spacing w:after="120" w:line="280" w:lineRule="atLeast"/>
      <w:ind w:left="1415"/>
    </w:pPr>
    <w:rPr>
      <w:rFonts w:ascii="Trebuchet MS" w:hAnsi="Trebuchet MS"/>
    </w:r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pPr>
      <w:spacing w:line="280" w:lineRule="atLeast"/>
    </w:pPr>
    <w:rPr>
      <w:rFonts w:ascii="Times New Roman" w:hAnsi="Times New Roman"/>
      <w:sz w:val="24"/>
      <w:szCs w:val="24"/>
    </w:rPr>
  </w:style>
  <w:style w:type="paragraph" w:styleId="Plattetekst2">
    <w:name w:val="Body Text 2"/>
    <w:basedOn w:val="Standaard"/>
    <w:semiHidden/>
    <w:rsid w:val="009A5B4A"/>
    <w:pPr>
      <w:spacing w:after="120" w:line="480" w:lineRule="auto"/>
    </w:pPr>
    <w:rPr>
      <w:rFonts w:ascii="Trebuchet MS" w:hAnsi="Trebuchet MS"/>
    </w:rPr>
  </w:style>
  <w:style w:type="paragraph" w:styleId="Plattetekst3">
    <w:name w:val="Body Text 3"/>
    <w:basedOn w:val="Standaard"/>
    <w:semiHidden/>
    <w:rsid w:val="009A5B4A"/>
    <w:pPr>
      <w:spacing w:after="120" w:line="280" w:lineRule="atLeast"/>
    </w:pPr>
    <w:rPr>
      <w:rFonts w:ascii="Trebuchet MS" w:hAnsi="Trebuchet MS"/>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line="280" w:lineRule="atLeast"/>
      <w:ind w:left="283"/>
    </w:pPr>
    <w:rPr>
      <w:rFonts w:ascii="Trebuchet MS" w:hAnsi="Trebuchet MS"/>
    </w:r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rPr>
      <w:rFonts w:ascii="Trebuchet MS" w:hAnsi="Trebuchet MS"/>
    </w:rPr>
  </w:style>
  <w:style w:type="paragraph" w:styleId="Plattetekstinspringen3">
    <w:name w:val="Body Text Indent 3"/>
    <w:basedOn w:val="Standaard"/>
    <w:semiHidden/>
    <w:rsid w:val="009A5B4A"/>
    <w:pPr>
      <w:spacing w:after="120" w:line="280" w:lineRule="atLeast"/>
      <w:ind w:left="283"/>
    </w:pPr>
    <w:rPr>
      <w:rFonts w:ascii="Trebuchet MS" w:hAnsi="Trebuchet MS"/>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spacing w:line="280" w:lineRule="atLeast"/>
      <w:ind w:left="708"/>
    </w:pPr>
    <w:rPr>
      <w:rFonts w:ascii="Trebuchet MS" w:hAnsi="Trebuchet MS"/>
    </w:rPr>
  </w:style>
  <w:style w:type="paragraph" w:styleId="Ondertitel">
    <w:name w:val="Subtitle"/>
    <w:basedOn w:val="Standaard"/>
    <w:semiHidden/>
    <w:qFormat/>
    <w:rsid w:val="009A5B4A"/>
    <w:pPr>
      <w:spacing w:after="60" w:line="280" w:lineRule="atLeast"/>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ascii="Trebuchet MS" w:hAnsi="Trebuchet M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spacing w:line="280" w:lineRule="atLeast"/>
      <w:ind w:left="566" w:hanging="283"/>
    </w:pPr>
    <w:rPr>
      <w:rFonts w:ascii="Trebuchet MS" w:hAnsi="Trebuchet MS"/>
    </w:rPr>
  </w:style>
  <w:style w:type="paragraph" w:styleId="Voetnoottekst">
    <w:name w:val="footnote text"/>
    <w:basedOn w:val="Standaard"/>
    <w:semiHidden/>
    <w:rsid w:val="009A5B4A"/>
    <w:pPr>
      <w:spacing w:line="280" w:lineRule="atLeast"/>
    </w:pPr>
    <w:rPr>
      <w:rFonts w:ascii="Trebuchet MS" w:hAnsi="Trebuchet MS"/>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spacing w:line="280" w:lineRule="atLeast"/>
      <w:ind w:left="190" w:hanging="190"/>
    </w:pPr>
    <w:rPr>
      <w:rFonts w:ascii="Trebuchet MS" w:hAnsi="Trebuchet MS"/>
    </w:rPr>
  </w:style>
  <w:style w:type="paragraph" w:styleId="Kopbronvermelding">
    <w:name w:val="toa heading"/>
    <w:basedOn w:val="Standaard"/>
    <w:next w:val="Standaard"/>
    <w:semiHidden/>
    <w:rsid w:val="00A4264D"/>
    <w:pPr>
      <w:spacing w:before="120" w:line="280" w:lineRule="atLeast"/>
    </w:pPr>
    <w:rPr>
      <w:rFonts w:ascii="Trebuchet MS" w:hAnsi="Trebuchet MS" w:cs="Arial"/>
      <w:bCs/>
      <w:i/>
      <w:sz w:val="24"/>
      <w:szCs w:val="24"/>
    </w:rPr>
  </w:style>
  <w:style w:type="paragraph" w:styleId="Bronvermelding">
    <w:name w:val="table of authorities"/>
    <w:basedOn w:val="Standaard"/>
    <w:next w:val="Standaard"/>
    <w:semiHidden/>
    <w:rsid w:val="00A4264D"/>
    <w:pPr>
      <w:spacing w:line="280" w:lineRule="atLeast"/>
      <w:ind w:left="190" w:hanging="190"/>
    </w:pPr>
    <w:rPr>
      <w:rFonts w:ascii="Trebuchet MS" w:hAnsi="Trebuchet MS"/>
    </w:rPr>
  </w:style>
  <w:style w:type="paragraph" w:styleId="Lijstmetafbeeldingen">
    <w:name w:val="table of figures"/>
    <w:basedOn w:val="Standaard"/>
    <w:next w:val="Standaard"/>
    <w:semiHidden/>
    <w:rsid w:val="00A4264D"/>
    <w:pPr>
      <w:spacing w:line="280" w:lineRule="atLeast"/>
    </w:pPr>
    <w:rPr>
      <w:rFonts w:ascii="Trebuchet MS" w:hAnsi="Trebuchet MS"/>
    </w:rPr>
  </w:style>
  <w:style w:type="paragraph" w:styleId="Tekstzonderopmaak">
    <w:name w:val="Plain Text"/>
    <w:basedOn w:val="Standaard"/>
    <w:semiHidden/>
    <w:rsid w:val="004E017F"/>
    <w:pPr>
      <w:spacing w:line="280" w:lineRule="atLeast"/>
    </w:pPr>
    <w:rPr>
      <w:rFonts w:ascii="Trebuchet MS" w:hAnsi="Trebuchet M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pPr>
      <w:spacing w:line="280" w:lineRule="atLeast"/>
    </w:pPr>
    <w:rPr>
      <w:rFonts w:ascii="Trebuchet MS" w:hAnsi="Trebuchet MS"/>
      <w:sz w:val="16"/>
    </w:rPr>
  </w:style>
  <w:style w:type="paragraph" w:customStyle="1" w:styleId="Referentie">
    <w:name w:val="Referentie"/>
    <w:basedOn w:val="Standaard"/>
    <w:qFormat/>
    <w:rsid w:val="001D3138"/>
    <w:pPr>
      <w:spacing w:line="280" w:lineRule="atLeast"/>
    </w:pPr>
    <w:rPr>
      <w:rFonts w:ascii="Trebuchet MS" w:hAnsi="Trebuchet MS"/>
      <w:sz w:val="16"/>
    </w:rPr>
  </w:style>
  <w:style w:type="paragraph" w:customStyle="1" w:styleId="Sjabloonnaam">
    <w:name w:val="Sjabloonnaam"/>
    <w:basedOn w:val="Standaard"/>
    <w:next w:val="Standaard"/>
    <w:qFormat/>
    <w:rsid w:val="001D3138"/>
    <w:pPr>
      <w:spacing w:line="440" w:lineRule="exact"/>
    </w:pPr>
    <w:rPr>
      <w:rFonts w:ascii="Trebuchet MS" w:hAnsi="Trebuchet MS"/>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spacing w:line="280" w:lineRule="atLeast"/>
      <w:outlineLvl w:val="0"/>
    </w:pPr>
    <w:rPr>
      <w:rFonts w:ascii="Trebuchet MS" w:hAnsi="Trebuchet MS"/>
      <w:b/>
    </w:rPr>
  </w:style>
  <w:style w:type="paragraph" w:customStyle="1" w:styleId="Kop2briefsubkopalinea">
    <w:name w:val="_Kop 2 brief (subkop alinea)"/>
    <w:basedOn w:val="Standaard"/>
    <w:next w:val="Standaard"/>
    <w:qFormat/>
    <w:rsid w:val="00CB1A9B"/>
    <w:pPr>
      <w:spacing w:line="280" w:lineRule="atLeast"/>
      <w:outlineLvl w:val="1"/>
    </w:pPr>
    <w:rPr>
      <w:rFonts w:ascii="Trebuchet MS" w:hAnsi="Trebuchet MS"/>
      <w:b/>
      <w:i/>
    </w:rPr>
  </w:style>
  <w:style w:type="paragraph" w:customStyle="1" w:styleId="Documentsoort">
    <w:name w:val="Documentsoort"/>
    <w:basedOn w:val="Standaard"/>
    <w:next w:val="Standaard"/>
    <w:qFormat/>
    <w:rsid w:val="008C63C6"/>
    <w:pPr>
      <w:spacing w:before="240" w:line="400" w:lineRule="atLeast"/>
    </w:pPr>
    <w:rPr>
      <w:rFonts w:ascii="Trebuchet MS" w:hAnsi="Trebuchet MS"/>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6C194D"/>
    <w:rPr>
      <w:sz w:val="16"/>
    </w:rPr>
  </w:style>
  <w:style w:type="character" w:customStyle="1" w:styleId="VoettekstChar">
    <w:name w:val="Voettekst Char"/>
    <w:basedOn w:val="Standaardalinea-lettertype"/>
    <w:link w:val="Voettekst"/>
    <w:uiPriority w:val="99"/>
    <w:rsid w:val="006C194D"/>
    <w:rPr>
      <w:b/>
      <w:sz w:val="14"/>
    </w:rPr>
  </w:style>
  <w:style w:type="paragraph" w:styleId="Lijstalinea">
    <w:name w:val="List Paragraph"/>
    <w:basedOn w:val="Standaard"/>
    <w:uiPriority w:val="34"/>
    <w:semiHidden/>
    <w:qFormat/>
    <w:rsid w:val="006C194D"/>
    <w:pPr>
      <w:ind w:left="720"/>
      <w:contextualSpacing/>
    </w:pPr>
  </w:style>
  <w:style w:type="character" w:styleId="Verwijzingopmerking">
    <w:name w:val="annotation reference"/>
    <w:basedOn w:val="Standaardalinea-lettertype"/>
    <w:semiHidden/>
    <w:rsid w:val="0060466A"/>
    <w:rPr>
      <w:sz w:val="16"/>
      <w:szCs w:val="16"/>
    </w:rPr>
  </w:style>
  <w:style w:type="paragraph" w:styleId="Tekstopmerking">
    <w:name w:val="annotation text"/>
    <w:basedOn w:val="Standaard"/>
    <w:link w:val="TekstopmerkingChar"/>
    <w:semiHidden/>
    <w:rsid w:val="0060466A"/>
    <w:pPr>
      <w:spacing w:line="240" w:lineRule="auto"/>
    </w:pPr>
  </w:style>
  <w:style w:type="character" w:customStyle="1" w:styleId="TekstopmerkingChar">
    <w:name w:val="Tekst opmerking Char"/>
    <w:basedOn w:val="Standaardalinea-lettertype"/>
    <w:link w:val="Tekstopmerking"/>
    <w:semiHidden/>
    <w:rsid w:val="0060466A"/>
    <w:rPr>
      <w:rFonts w:asciiTheme="minorHAnsi" w:hAnsiTheme="minorHAnsi"/>
    </w:rPr>
  </w:style>
  <w:style w:type="paragraph" w:styleId="Onderwerpvanopmerking">
    <w:name w:val="annotation subject"/>
    <w:basedOn w:val="Tekstopmerking"/>
    <w:next w:val="Tekstopmerking"/>
    <w:link w:val="OnderwerpvanopmerkingChar"/>
    <w:semiHidden/>
    <w:rsid w:val="0060466A"/>
    <w:rPr>
      <w:b/>
      <w:bCs/>
    </w:rPr>
  </w:style>
  <w:style w:type="character" w:customStyle="1" w:styleId="OnderwerpvanopmerkingChar">
    <w:name w:val="Onderwerp van opmerking Char"/>
    <w:basedOn w:val="TekstopmerkingChar"/>
    <w:link w:val="Onderwerpvanopmerking"/>
    <w:semiHidden/>
    <w:rsid w:val="0060466A"/>
    <w:rPr>
      <w:rFonts w:asciiTheme="minorHAnsi" w:hAnsiTheme="minorHAnsi"/>
      <w:b/>
      <w:bCs/>
    </w:rPr>
  </w:style>
  <w:style w:type="paragraph" w:styleId="Ballontekst">
    <w:name w:val="Balloon Text"/>
    <w:basedOn w:val="Standaard"/>
    <w:link w:val="BallontekstChar"/>
    <w:semiHidden/>
    <w:rsid w:val="0060466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6046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awcorsaasp01.lansingerland.lsl/Corsa/web/stdw/saveas.html?token=fcaaaadfb561e4bec314addd146bc7e7dakllvOkpcbbhaPv&amp;redirect=1&amp;objecttype=S&amp;objectid=U24.0251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633</Words>
  <Characters>3482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Marcel Kok</dc:creator>
  <cp:keywords/>
  <dc:description/>
  <cp:lastModifiedBy>Rogier Vroegindeweij</cp:lastModifiedBy>
  <cp:revision>2</cp:revision>
  <dcterms:created xsi:type="dcterms:W3CDTF">2024-05-30T07:56:00Z</dcterms:created>
  <dcterms:modified xsi:type="dcterms:W3CDTF">2024-06-13T12:04:00Z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fcaaaadf-b561-e4be-c314-b4dd1cb51f19</vt:lpwstr>
  </op:property>
  <op:property fmtid="{D5CDD505-2E9C-101B-9397-08002B2CF9AE}" pid="3" name="CORSA_OBJECTTYPE">
    <vt:lpwstr>S</vt:lpwstr>
  </op:property>
  <op:property fmtid="{D5CDD505-2E9C-101B-9397-08002B2CF9AE}" pid="4" name="CORSA_OBJECTID">
    <vt:lpwstr>T24.03299</vt:lpwstr>
  </op:property>
  <op:property fmtid="{D5CDD505-2E9C-101B-9397-08002B2CF9AE}" pid="5" name="CORSA_VERSION">
    <vt:lpwstr>4</vt:lpwstr>
  </op:property>
</op:Properties>
</file>