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6"/>
        <w:gridCol w:w="5545"/>
      </w:tblGrid>
      <w:tr w:rsidR="001A2933" w14:paraId="44ECC878" w14:textId="77777777" w:rsidTr="00AA70DA">
        <w:trPr>
          <w:trHeight w:val="1134"/>
        </w:trPr>
        <w:tc>
          <w:tcPr>
            <w:tcW w:w="5000" w:type="pct"/>
            <w:gridSpan w:val="2"/>
            <w:tcBorders>
              <w:top w:val="nil"/>
              <w:left w:val="nil"/>
              <w:bottom w:val="nil"/>
              <w:right w:val="nil"/>
            </w:tcBorders>
          </w:tcPr>
          <w:tbl>
            <w:tblPr>
              <w:tblpPr w:leftFromText="141" w:rightFromText="141" w:vertAnchor="page" w:horzAnchor="margin" w:tblpXSpec="center" w:tblpY="91"/>
              <w:tblOverlap w:val="never"/>
              <w:tblW w:w="9071" w:type="dxa"/>
              <w:tblCellMar>
                <w:left w:w="0" w:type="dxa"/>
                <w:right w:w="0" w:type="dxa"/>
              </w:tblCellMar>
              <w:tblLook w:val="0000" w:firstRow="0" w:lastRow="0" w:firstColumn="0" w:lastColumn="0" w:noHBand="0" w:noVBand="0"/>
            </w:tblPr>
            <w:tblGrid>
              <w:gridCol w:w="9053"/>
              <w:gridCol w:w="6"/>
              <w:gridCol w:w="6"/>
              <w:gridCol w:w="6"/>
            </w:tblGrid>
            <w:tr w:rsidR="00DA7163" w:rsidRPr="003733A9" w14:paraId="2766F4A4" w14:textId="77777777" w:rsidTr="00DA7163">
              <w:trPr>
                <w:cantSplit/>
                <w:trHeight w:val="1853"/>
              </w:trPr>
              <w:tc>
                <w:tcPr>
                  <w:tcW w:w="9053" w:type="dxa"/>
                </w:tcPr>
                <w:p w14:paraId="73E7A1D4" w14:textId="523F61AF" w:rsidR="00DA7163" w:rsidRPr="00A86F54" w:rsidRDefault="009D72F1" w:rsidP="00DA7163">
                  <w:pPr>
                    <w:pStyle w:val="Plattetekst"/>
                    <w:rPr>
                      <w:rFonts w:cs="Arial"/>
                      <w:b/>
                      <w:sz w:val="18"/>
                      <w:szCs w:val="18"/>
                      <w:lang w:eastAsia="nl-NL"/>
                    </w:rPr>
                  </w:pPr>
                  <w:bookmarkStart w:id="0" w:name="_Hlk141186521"/>
                  <w:bookmarkStart w:id="1" w:name="_GoBack"/>
                  <w:bookmarkEnd w:id="1"/>
                  <w:r>
                    <w:rPr>
                      <w:noProof/>
                    </w:rPr>
                    <w:drawing>
                      <wp:inline distT="0" distB="0" distL="0" distR="0" wp14:anchorId="7BA36C38" wp14:editId="0D7B6787">
                        <wp:extent cx="5745480" cy="1221740"/>
                        <wp:effectExtent l="0" t="0" r="0" b="0"/>
                        <wp:docPr id="1" name="Afbeelding 1" descr="Beeldbank aan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ldbank aanb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480" cy="1221740"/>
                                </a:xfrm>
                                <a:prstGeom prst="rect">
                                  <a:avLst/>
                                </a:prstGeom>
                                <a:noFill/>
                                <a:ln>
                                  <a:noFill/>
                                </a:ln>
                              </pic:spPr>
                            </pic:pic>
                          </a:graphicData>
                        </a:graphic>
                      </wp:inline>
                    </w:drawing>
                  </w:r>
                  <w:r w:rsidR="00DA7163" w:rsidRPr="00A86F54">
                    <w:rPr>
                      <w:lang w:eastAsia="nl-NL"/>
                    </w:rPr>
                    <w:t xml:space="preserve">   </w:t>
                  </w:r>
                </w:p>
              </w:tc>
              <w:tc>
                <w:tcPr>
                  <w:tcW w:w="6" w:type="dxa"/>
                </w:tcPr>
                <w:p w14:paraId="183843B8" w14:textId="77777777" w:rsidR="00DA7163" w:rsidRPr="00A86F54" w:rsidRDefault="00DA7163" w:rsidP="00DA7163">
                  <w:pPr>
                    <w:pStyle w:val="Plattetekst"/>
                    <w:jc w:val="center"/>
                    <w:rPr>
                      <w:rFonts w:cs="Arial"/>
                      <w:b/>
                      <w:sz w:val="18"/>
                      <w:szCs w:val="18"/>
                      <w:lang w:eastAsia="nl-NL"/>
                    </w:rPr>
                  </w:pPr>
                </w:p>
              </w:tc>
              <w:tc>
                <w:tcPr>
                  <w:tcW w:w="6" w:type="dxa"/>
                </w:tcPr>
                <w:p w14:paraId="418AAD81" w14:textId="77777777" w:rsidR="00DA7163" w:rsidRPr="00A86F54" w:rsidRDefault="00DA7163" w:rsidP="00DA7163">
                  <w:pPr>
                    <w:pStyle w:val="Plattetekst"/>
                    <w:rPr>
                      <w:rFonts w:cs="Arial"/>
                      <w:b/>
                      <w:sz w:val="18"/>
                      <w:szCs w:val="18"/>
                      <w:lang w:eastAsia="nl-NL"/>
                    </w:rPr>
                  </w:pPr>
                </w:p>
              </w:tc>
              <w:tc>
                <w:tcPr>
                  <w:tcW w:w="6" w:type="dxa"/>
                </w:tcPr>
                <w:p w14:paraId="002F0888" w14:textId="77777777" w:rsidR="00DA7163" w:rsidRPr="00A86F54" w:rsidRDefault="00DA7163" w:rsidP="00DA7163">
                  <w:pPr>
                    <w:pStyle w:val="Plattetekst"/>
                    <w:rPr>
                      <w:rFonts w:cs="Arial"/>
                      <w:sz w:val="18"/>
                      <w:lang w:eastAsia="nl-NL"/>
                    </w:rPr>
                  </w:pPr>
                </w:p>
              </w:tc>
            </w:tr>
          </w:tbl>
          <w:p w14:paraId="33C40A00" w14:textId="77777777" w:rsidR="00660762" w:rsidRPr="00660762" w:rsidRDefault="00660762" w:rsidP="00660762">
            <w:pPr>
              <w:rPr>
                <w:vanish/>
              </w:rPr>
            </w:pPr>
          </w:p>
          <w:tbl>
            <w:tblPr>
              <w:tblW w:w="8520" w:type="dxa"/>
              <w:tblInd w:w="8" w:type="dxa"/>
              <w:tblCellMar>
                <w:left w:w="0" w:type="dxa"/>
                <w:right w:w="0" w:type="dxa"/>
              </w:tblCellMar>
              <w:tblLook w:val="0000" w:firstRow="0" w:lastRow="0" w:firstColumn="0" w:lastColumn="0" w:noHBand="0" w:noVBand="0"/>
            </w:tblPr>
            <w:tblGrid>
              <w:gridCol w:w="8485"/>
              <w:gridCol w:w="35"/>
            </w:tblGrid>
            <w:tr w:rsidR="002534C4" w:rsidRPr="003733A9" w14:paraId="541A91A0" w14:textId="77777777" w:rsidTr="00D40860">
              <w:trPr>
                <w:cantSplit/>
                <w:trHeight w:val="1853"/>
              </w:trPr>
              <w:tc>
                <w:tcPr>
                  <w:tcW w:w="8449" w:type="dxa"/>
                </w:tcPr>
                <w:p w14:paraId="02C082BD" w14:textId="77777777" w:rsidR="002534C4" w:rsidRPr="000640BD" w:rsidRDefault="002534C4" w:rsidP="00D40860">
                  <w:pPr>
                    <w:pStyle w:val="Plattetekst"/>
                    <w:jc w:val="center"/>
                    <w:rPr>
                      <w:rFonts w:ascii="Trebuchet MS" w:hAnsi="Trebuchet MS" w:cs="Arial"/>
                      <w:sz w:val="18"/>
                      <w:szCs w:val="18"/>
                    </w:rPr>
                  </w:pPr>
                </w:p>
              </w:tc>
              <w:tc>
                <w:tcPr>
                  <w:tcW w:w="35" w:type="dxa"/>
                </w:tcPr>
                <w:p w14:paraId="2E642CE1" w14:textId="77777777" w:rsidR="002534C4" w:rsidRPr="003733A9" w:rsidRDefault="002534C4" w:rsidP="00D40860">
                  <w:pPr>
                    <w:rPr>
                      <w:rFonts w:cs="Arial"/>
                      <w:sz w:val="18"/>
                    </w:rPr>
                  </w:pPr>
                </w:p>
              </w:tc>
            </w:tr>
          </w:tbl>
          <w:p w14:paraId="1A518876" w14:textId="77777777" w:rsidR="001A2933" w:rsidRDefault="001A2933" w:rsidP="00906C1D"/>
        </w:tc>
      </w:tr>
      <w:tr w:rsidR="001A2933" w:rsidRPr="008906F0" w14:paraId="2FEA0CB4" w14:textId="77777777" w:rsidTr="00AA70DA">
        <w:trPr>
          <w:trHeight w:val="3402"/>
        </w:trPr>
        <w:tc>
          <w:tcPr>
            <w:tcW w:w="5000" w:type="pct"/>
            <w:gridSpan w:val="2"/>
            <w:tcBorders>
              <w:top w:val="nil"/>
              <w:left w:val="nil"/>
              <w:bottom w:val="nil"/>
              <w:right w:val="nil"/>
            </w:tcBorders>
            <w:vAlign w:val="center"/>
          </w:tcPr>
          <w:p w14:paraId="4AD386E0" w14:textId="77777777" w:rsidR="001A2933" w:rsidRPr="008906F0" w:rsidRDefault="0033065D" w:rsidP="0033065D">
            <w:pPr>
              <w:jc w:val="center"/>
              <w:rPr>
                <w:b/>
                <w:sz w:val="40"/>
                <w:szCs w:val="40"/>
              </w:rPr>
            </w:pPr>
            <w:r w:rsidRPr="00820749">
              <w:rPr>
                <w:b/>
                <w:sz w:val="56"/>
                <w:szCs w:val="56"/>
              </w:rPr>
              <w:t>Europese</w:t>
            </w:r>
            <w:r w:rsidR="00037D22" w:rsidRPr="00820749">
              <w:rPr>
                <w:b/>
                <w:sz w:val="56"/>
                <w:szCs w:val="56"/>
              </w:rPr>
              <w:t xml:space="preserve"> </w:t>
            </w:r>
            <w:r w:rsidRPr="00820749">
              <w:rPr>
                <w:b/>
                <w:sz w:val="56"/>
                <w:szCs w:val="56"/>
              </w:rPr>
              <w:t xml:space="preserve">openbare </w:t>
            </w:r>
            <w:r w:rsidR="001776C0" w:rsidRPr="00820749">
              <w:rPr>
                <w:b/>
                <w:sz w:val="56"/>
                <w:szCs w:val="56"/>
              </w:rPr>
              <w:t>a</w:t>
            </w:r>
            <w:r w:rsidR="00A776E1" w:rsidRPr="00820749">
              <w:rPr>
                <w:b/>
                <w:sz w:val="56"/>
                <w:szCs w:val="56"/>
              </w:rPr>
              <w:t>anbesteding</w:t>
            </w:r>
            <w:r w:rsidR="00A776E1" w:rsidRPr="008906F0">
              <w:rPr>
                <w:b/>
                <w:sz w:val="40"/>
                <w:szCs w:val="40"/>
              </w:rPr>
              <w:t xml:space="preserve"> </w:t>
            </w:r>
            <w:r w:rsidRPr="0033065D">
              <w:rPr>
                <w:b/>
                <w:sz w:val="56"/>
                <w:szCs w:val="56"/>
              </w:rPr>
              <w:t>Winterdienstmaterieel</w:t>
            </w:r>
          </w:p>
        </w:tc>
      </w:tr>
      <w:tr w:rsidR="001A2933" w:rsidRPr="008906F0" w14:paraId="3C59E051" w14:textId="77777777" w:rsidTr="00AA70DA">
        <w:trPr>
          <w:trHeight w:val="1701"/>
        </w:trPr>
        <w:tc>
          <w:tcPr>
            <w:tcW w:w="5000" w:type="pct"/>
            <w:gridSpan w:val="2"/>
            <w:tcBorders>
              <w:top w:val="nil"/>
              <w:left w:val="nil"/>
              <w:bottom w:val="nil"/>
              <w:right w:val="nil"/>
            </w:tcBorders>
            <w:vAlign w:val="center"/>
          </w:tcPr>
          <w:p w14:paraId="40F61A40" w14:textId="77777777" w:rsidR="001A2933" w:rsidRPr="008906F0" w:rsidRDefault="002B69C3" w:rsidP="00AD7050">
            <w:pPr>
              <w:rPr>
                <w:sz w:val="32"/>
                <w:szCs w:val="32"/>
              </w:rPr>
            </w:pPr>
            <w:r w:rsidRPr="008906F0">
              <w:rPr>
                <w:sz w:val="32"/>
                <w:szCs w:val="32"/>
              </w:rPr>
              <w:t>Beschrijvend document</w:t>
            </w:r>
          </w:p>
        </w:tc>
      </w:tr>
      <w:tr w:rsidR="00150688" w:rsidRPr="008906F0" w14:paraId="3135D4D3" w14:textId="77777777" w:rsidTr="001F1DD9">
        <w:trPr>
          <w:trHeight w:val="1547"/>
        </w:trPr>
        <w:tc>
          <w:tcPr>
            <w:tcW w:w="5000" w:type="pct"/>
            <w:gridSpan w:val="2"/>
            <w:tcBorders>
              <w:top w:val="nil"/>
              <w:left w:val="nil"/>
              <w:bottom w:val="nil"/>
              <w:right w:val="nil"/>
            </w:tcBorders>
          </w:tcPr>
          <w:p w14:paraId="5EFF5FD0" w14:textId="77777777" w:rsidR="002534C4" w:rsidRPr="008906F0" w:rsidRDefault="002534C4" w:rsidP="002534C4">
            <w:pPr>
              <w:rPr>
                <w:rFonts w:cs="Arial"/>
                <w:bCs/>
                <w:sz w:val="24"/>
              </w:rPr>
            </w:pPr>
          </w:p>
          <w:p w14:paraId="060B86FB" w14:textId="77777777" w:rsidR="002534C4" w:rsidRPr="008906F0" w:rsidRDefault="002534C4" w:rsidP="002534C4">
            <w:pPr>
              <w:rPr>
                <w:rFonts w:cs="Arial"/>
                <w:b/>
                <w:bCs/>
                <w:sz w:val="24"/>
              </w:rPr>
            </w:pPr>
            <w:r w:rsidRPr="008906F0">
              <w:rPr>
                <w:rFonts w:cs="Arial"/>
                <w:bCs/>
                <w:sz w:val="24"/>
              </w:rPr>
              <w:t>Intern</w:t>
            </w:r>
            <w:r w:rsidRPr="008906F0">
              <w:rPr>
                <w:rFonts w:cs="Arial"/>
                <w:b/>
                <w:bCs/>
                <w:sz w:val="24"/>
              </w:rPr>
              <w:t xml:space="preserve"> </w:t>
            </w:r>
            <w:r w:rsidRPr="008906F0">
              <w:rPr>
                <w:rFonts w:cs="Arial"/>
                <w:bCs/>
                <w:sz w:val="24"/>
              </w:rPr>
              <w:t>kenmerk</w:t>
            </w:r>
            <w:r w:rsidRPr="008906F0">
              <w:rPr>
                <w:rFonts w:cs="Arial"/>
                <w:b/>
                <w:bCs/>
                <w:sz w:val="24"/>
              </w:rPr>
              <w:t xml:space="preserve">:  </w:t>
            </w:r>
            <w:r w:rsidR="0033065D">
              <w:rPr>
                <w:rFonts w:cs="Arial"/>
                <w:b/>
                <w:bCs/>
                <w:sz w:val="24"/>
              </w:rPr>
              <w:t>SWF 21131</w:t>
            </w:r>
          </w:p>
          <w:p w14:paraId="03460B8D" w14:textId="77777777" w:rsidR="00150688" w:rsidRPr="008906F0" w:rsidRDefault="00150688" w:rsidP="00906C1D"/>
        </w:tc>
      </w:tr>
      <w:tr w:rsidR="00886D6E" w:rsidRPr="008906F0" w14:paraId="1E1036C8" w14:textId="77777777" w:rsidTr="002534C4">
        <w:tc>
          <w:tcPr>
            <w:tcW w:w="5000" w:type="pct"/>
            <w:gridSpan w:val="2"/>
            <w:tcBorders>
              <w:top w:val="nil"/>
              <w:left w:val="nil"/>
              <w:bottom w:val="nil"/>
              <w:right w:val="nil"/>
            </w:tcBorders>
          </w:tcPr>
          <w:p w14:paraId="793269C2" w14:textId="77777777" w:rsidR="00886D6E" w:rsidRPr="000F6A32" w:rsidRDefault="00886D6E" w:rsidP="00886D6E">
            <w:pPr>
              <w:rPr>
                <w:rFonts w:cs="Arial"/>
                <w:i/>
                <w:iCs/>
              </w:rPr>
            </w:pPr>
            <w:r w:rsidRPr="00153BA9">
              <w:rPr>
                <w:rFonts w:cs="Arial"/>
                <w:i/>
                <w:iCs/>
              </w:rPr>
              <w:t>Gemeente</w:t>
            </w:r>
            <w:r w:rsidRPr="000F6A32">
              <w:rPr>
                <w:rFonts w:cs="Arial"/>
                <w:b/>
                <w:i/>
                <w:iCs/>
              </w:rPr>
              <w:t xml:space="preserve"> Súdwest-Fryslân</w:t>
            </w:r>
          </w:p>
        </w:tc>
      </w:tr>
      <w:tr w:rsidR="00886D6E" w:rsidRPr="008906F0" w14:paraId="2F33A3AD" w14:textId="77777777" w:rsidTr="002534C4">
        <w:tc>
          <w:tcPr>
            <w:tcW w:w="5000" w:type="pct"/>
            <w:gridSpan w:val="2"/>
            <w:tcBorders>
              <w:top w:val="nil"/>
              <w:left w:val="nil"/>
              <w:bottom w:val="nil"/>
              <w:right w:val="nil"/>
            </w:tcBorders>
          </w:tcPr>
          <w:p w14:paraId="6F126182" w14:textId="77777777" w:rsidR="00886D6E" w:rsidRPr="000F6A32" w:rsidRDefault="00886D6E" w:rsidP="00886D6E">
            <w:pPr>
              <w:rPr>
                <w:rFonts w:cs="Arial"/>
                <w:i/>
                <w:iCs/>
              </w:rPr>
            </w:pPr>
            <w:r w:rsidRPr="000F6A32">
              <w:rPr>
                <w:rFonts w:cs="Arial"/>
                <w:i/>
                <w:iCs/>
              </w:rPr>
              <w:t xml:space="preserve">Keten: </w:t>
            </w:r>
            <w:r w:rsidRPr="000F6A32">
              <w:rPr>
                <w:rFonts w:cs="Arial"/>
                <w:b/>
                <w:i/>
                <w:iCs/>
              </w:rPr>
              <w:t>Openbare Ruimte</w:t>
            </w:r>
          </w:p>
        </w:tc>
      </w:tr>
      <w:tr w:rsidR="00886D6E" w:rsidRPr="008906F0" w14:paraId="0280BD46" w14:textId="77777777" w:rsidTr="002534C4">
        <w:tc>
          <w:tcPr>
            <w:tcW w:w="5000" w:type="pct"/>
            <w:gridSpan w:val="2"/>
            <w:tcBorders>
              <w:top w:val="nil"/>
              <w:left w:val="nil"/>
              <w:bottom w:val="nil"/>
              <w:right w:val="nil"/>
            </w:tcBorders>
          </w:tcPr>
          <w:p w14:paraId="6B1AE99B" w14:textId="77777777" w:rsidR="00886D6E" w:rsidRPr="000F6A32" w:rsidRDefault="00886D6E" w:rsidP="00886D6E">
            <w:pPr>
              <w:rPr>
                <w:rFonts w:cs="Arial"/>
                <w:i/>
                <w:iCs/>
              </w:rPr>
            </w:pPr>
            <w:r w:rsidRPr="000F6A32">
              <w:rPr>
                <w:rFonts w:cs="Arial"/>
                <w:i/>
                <w:iCs/>
              </w:rPr>
              <w:t xml:space="preserve">Vakgroep: </w:t>
            </w:r>
            <w:r w:rsidRPr="000F6A32">
              <w:rPr>
                <w:rFonts w:cs="Arial"/>
                <w:b/>
                <w:bCs/>
                <w:i/>
                <w:iCs/>
              </w:rPr>
              <w:t>Schoon</w:t>
            </w:r>
          </w:p>
        </w:tc>
      </w:tr>
      <w:tr w:rsidR="002534C4" w:rsidRPr="008906F0" w14:paraId="68177970" w14:textId="77777777" w:rsidTr="002534C4">
        <w:tc>
          <w:tcPr>
            <w:tcW w:w="5000" w:type="pct"/>
            <w:gridSpan w:val="2"/>
            <w:tcBorders>
              <w:top w:val="nil"/>
              <w:left w:val="nil"/>
              <w:bottom w:val="nil"/>
              <w:right w:val="nil"/>
            </w:tcBorders>
          </w:tcPr>
          <w:p w14:paraId="1FE9D184" w14:textId="37FF6B03" w:rsidR="002534C4" w:rsidRPr="008906F0" w:rsidRDefault="002534C4" w:rsidP="00D40860">
            <w:pPr>
              <w:rPr>
                <w:rFonts w:cs="Arial"/>
              </w:rPr>
            </w:pPr>
            <w:r w:rsidRPr="008906F0">
              <w:rPr>
                <w:rFonts w:cs="Arial"/>
                <w:i/>
                <w:iCs/>
              </w:rPr>
              <w:t xml:space="preserve">Datum: </w:t>
            </w:r>
            <w:r w:rsidR="002733FA" w:rsidRPr="00B35A8B">
              <w:rPr>
                <w:rFonts w:cs="Arial"/>
                <w:b/>
                <w:i/>
                <w:iCs/>
              </w:rPr>
              <w:t>Vrij</w:t>
            </w:r>
            <w:r w:rsidR="00822945" w:rsidRPr="00822945">
              <w:rPr>
                <w:rFonts w:cs="Arial"/>
                <w:b/>
                <w:i/>
                <w:iCs/>
              </w:rPr>
              <w:t xml:space="preserve">dag </w:t>
            </w:r>
            <w:r w:rsidR="002733FA">
              <w:rPr>
                <w:rFonts w:cs="Arial"/>
                <w:b/>
                <w:i/>
                <w:iCs/>
              </w:rPr>
              <w:t>1</w:t>
            </w:r>
            <w:r w:rsidR="00B35A8B">
              <w:rPr>
                <w:rFonts w:cs="Arial"/>
                <w:b/>
                <w:i/>
                <w:iCs/>
              </w:rPr>
              <w:t>1</w:t>
            </w:r>
            <w:r w:rsidR="00822945" w:rsidRPr="00822945">
              <w:rPr>
                <w:rFonts w:cs="Arial"/>
                <w:b/>
                <w:i/>
                <w:iCs/>
              </w:rPr>
              <w:t xml:space="preserve"> augustus 2023</w:t>
            </w:r>
          </w:p>
        </w:tc>
      </w:tr>
      <w:tr w:rsidR="002534C4" w:rsidRPr="008906F0" w14:paraId="34431EB8" w14:textId="77777777" w:rsidTr="002534C4">
        <w:tc>
          <w:tcPr>
            <w:tcW w:w="5000" w:type="pct"/>
            <w:gridSpan w:val="2"/>
            <w:tcBorders>
              <w:top w:val="nil"/>
              <w:left w:val="nil"/>
              <w:bottom w:val="nil"/>
              <w:right w:val="nil"/>
            </w:tcBorders>
          </w:tcPr>
          <w:p w14:paraId="679AAF47" w14:textId="77777777" w:rsidR="002534C4" w:rsidRPr="008906F0" w:rsidRDefault="002534C4" w:rsidP="00FC4B60">
            <w:pPr>
              <w:rPr>
                <w:lang w:val="en-GB"/>
              </w:rPr>
            </w:pPr>
          </w:p>
        </w:tc>
      </w:tr>
      <w:tr w:rsidR="002534C4" w:rsidRPr="008906F0" w14:paraId="7A0C04E2" w14:textId="77777777" w:rsidTr="002534C4">
        <w:tc>
          <w:tcPr>
            <w:tcW w:w="1943" w:type="pct"/>
            <w:tcBorders>
              <w:top w:val="nil"/>
              <w:left w:val="nil"/>
              <w:bottom w:val="nil"/>
              <w:right w:val="nil"/>
            </w:tcBorders>
          </w:tcPr>
          <w:p w14:paraId="0DFE5037" w14:textId="77777777" w:rsidR="002534C4" w:rsidRPr="008906F0" w:rsidRDefault="002534C4" w:rsidP="005B02D9">
            <w:pPr>
              <w:rPr>
                <w:lang w:val="en-GB"/>
              </w:rPr>
            </w:pPr>
          </w:p>
        </w:tc>
        <w:tc>
          <w:tcPr>
            <w:tcW w:w="3057" w:type="pct"/>
            <w:tcBorders>
              <w:top w:val="nil"/>
              <w:left w:val="nil"/>
              <w:bottom w:val="nil"/>
              <w:right w:val="nil"/>
            </w:tcBorders>
          </w:tcPr>
          <w:p w14:paraId="7057F983" w14:textId="77777777" w:rsidR="002534C4" w:rsidRPr="008906F0" w:rsidRDefault="002534C4" w:rsidP="005B02D9">
            <w:pPr>
              <w:rPr>
                <w:lang w:val="en-GB"/>
              </w:rPr>
            </w:pPr>
          </w:p>
        </w:tc>
      </w:tr>
    </w:tbl>
    <w:p w14:paraId="3A243A54" w14:textId="77777777" w:rsidR="00150688" w:rsidRPr="008906F0" w:rsidRDefault="00150688" w:rsidP="00365407">
      <w:pPr>
        <w:sectPr w:rsidR="00150688" w:rsidRPr="008906F0" w:rsidSect="00727A9F">
          <w:headerReference w:type="default" r:id="rId9"/>
          <w:footerReference w:type="default" r:id="rId10"/>
          <w:pgSz w:w="11907" w:h="16840" w:code="9"/>
          <w:pgMar w:top="1418" w:right="1418" w:bottom="2268" w:left="1418" w:header="709" w:footer="709" w:gutter="0"/>
          <w:cols w:space="708"/>
          <w:titlePg/>
          <w:docGrid w:linePitch="299"/>
        </w:sectPr>
      </w:pPr>
    </w:p>
    <w:p w14:paraId="1ADE7578" w14:textId="77777777" w:rsidR="005550DA" w:rsidRPr="008906F0" w:rsidRDefault="00150688" w:rsidP="00AA6A7D">
      <w:pPr>
        <w:pStyle w:val="Inhoudsopgave"/>
      </w:pPr>
      <w:r w:rsidRPr="008906F0">
        <w:lastRenderedPageBreak/>
        <w:t>Inhoudsopgave</w:t>
      </w:r>
    </w:p>
    <w:bookmarkStart w:id="2" w:name="_Toc94618941"/>
    <w:bookmarkStart w:id="3" w:name="_Toc95972523"/>
    <w:bookmarkStart w:id="4" w:name="_Toc95974001"/>
    <w:bookmarkStart w:id="5" w:name="_Toc95974308"/>
    <w:bookmarkStart w:id="6" w:name="_Toc95974386"/>
    <w:bookmarkStart w:id="7" w:name="_Toc95974693"/>
    <w:bookmarkStart w:id="8" w:name="_Toc200163704"/>
    <w:bookmarkStart w:id="9" w:name="_Toc200164151"/>
    <w:bookmarkStart w:id="10" w:name="_Toc200530464"/>
    <w:bookmarkStart w:id="11" w:name="_Toc450554031"/>
    <w:bookmarkStart w:id="12" w:name="_Toc450554074"/>
    <w:bookmarkStart w:id="13" w:name="_Toc450642872"/>
    <w:bookmarkStart w:id="14" w:name="_Toc450644846"/>
    <w:bookmarkStart w:id="15" w:name="_Toc450644882"/>
    <w:bookmarkStart w:id="16" w:name="_Toc450645139"/>
    <w:bookmarkStart w:id="17" w:name="_Toc450964107"/>
    <w:bookmarkStart w:id="18" w:name="_Toc456500682"/>
    <w:p w14:paraId="5576FF86" w14:textId="6C8DD678" w:rsidR="00D73C70" w:rsidRDefault="008F03EF">
      <w:pPr>
        <w:pStyle w:val="Inhopg1"/>
        <w:rPr>
          <w:rFonts w:asciiTheme="minorHAnsi" w:eastAsiaTheme="minorEastAsia" w:hAnsiTheme="minorHAnsi" w:cstheme="minorBidi"/>
          <w:b w:val="0"/>
          <w:noProof/>
          <w:sz w:val="22"/>
          <w:szCs w:val="22"/>
        </w:rPr>
      </w:pPr>
      <w:r w:rsidRPr="008906F0">
        <w:fldChar w:fldCharType="begin"/>
      </w:r>
      <w:r w:rsidR="00DE2E76" w:rsidRPr="008906F0">
        <w:instrText xml:space="preserve"> TOC \o "2-3" \h \z \t "Kop 1;1;Kop 1 zonder nummering;1;Bijlage genummerd;1" </w:instrText>
      </w:r>
      <w:r w:rsidRPr="008906F0">
        <w:fldChar w:fldCharType="separate"/>
      </w:r>
      <w:hyperlink w:anchor="_Toc142403406" w:history="1">
        <w:r w:rsidR="00D73C70" w:rsidRPr="00B152E3">
          <w:rPr>
            <w:rStyle w:val="Hyperlink"/>
            <w:noProof/>
          </w:rPr>
          <w:t>Begrippenlijst aanbesteding</w:t>
        </w:r>
        <w:r w:rsidR="00D73C70">
          <w:rPr>
            <w:noProof/>
            <w:webHidden/>
          </w:rPr>
          <w:tab/>
        </w:r>
        <w:r w:rsidR="00D73C70">
          <w:rPr>
            <w:noProof/>
            <w:webHidden/>
          </w:rPr>
          <w:fldChar w:fldCharType="begin"/>
        </w:r>
        <w:r w:rsidR="00D73C70">
          <w:rPr>
            <w:noProof/>
            <w:webHidden/>
          </w:rPr>
          <w:instrText xml:space="preserve"> PAGEREF _Toc142403406 \h </w:instrText>
        </w:r>
        <w:r w:rsidR="00D73C70">
          <w:rPr>
            <w:noProof/>
            <w:webHidden/>
          </w:rPr>
        </w:r>
        <w:r w:rsidR="00D73C70">
          <w:rPr>
            <w:noProof/>
            <w:webHidden/>
          </w:rPr>
          <w:fldChar w:fldCharType="separate"/>
        </w:r>
        <w:r w:rsidR="004D1BDD">
          <w:rPr>
            <w:noProof/>
            <w:webHidden/>
          </w:rPr>
          <w:t>4</w:t>
        </w:r>
        <w:r w:rsidR="00D73C70">
          <w:rPr>
            <w:noProof/>
            <w:webHidden/>
          </w:rPr>
          <w:fldChar w:fldCharType="end"/>
        </w:r>
      </w:hyperlink>
    </w:p>
    <w:p w14:paraId="5135A706" w14:textId="556C87FD" w:rsidR="00D73C70" w:rsidRDefault="004D1BDD">
      <w:pPr>
        <w:pStyle w:val="Inhopg1"/>
        <w:rPr>
          <w:rFonts w:asciiTheme="minorHAnsi" w:eastAsiaTheme="minorEastAsia" w:hAnsiTheme="minorHAnsi" w:cstheme="minorBidi"/>
          <w:b w:val="0"/>
          <w:noProof/>
          <w:sz w:val="22"/>
          <w:szCs w:val="22"/>
        </w:rPr>
      </w:pPr>
      <w:hyperlink w:anchor="_Toc142403407" w:history="1">
        <w:r w:rsidR="00D73C70" w:rsidRPr="00B152E3">
          <w:rPr>
            <w:rStyle w:val="Hyperlink"/>
            <w:noProof/>
          </w:rPr>
          <w:t>Hoofdstuk 1</w:t>
        </w:r>
        <w:r w:rsidR="00D73C70">
          <w:rPr>
            <w:rFonts w:asciiTheme="minorHAnsi" w:eastAsiaTheme="minorEastAsia" w:hAnsiTheme="minorHAnsi" w:cstheme="minorBidi"/>
            <w:b w:val="0"/>
            <w:noProof/>
            <w:sz w:val="22"/>
            <w:szCs w:val="22"/>
          </w:rPr>
          <w:tab/>
        </w:r>
        <w:r w:rsidR="00D73C70" w:rsidRPr="00B152E3">
          <w:rPr>
            <w:rStyle w:val="Hyperlink"/>
            <w:noProof/>
          </w:rPr>
          <w:t>Inleiding</w:t>
        </w:r>
        <w:r w:rsidR="00D73C70">
          <w:rPr>
            <w:noProof/>
            <w:webHidden/>
          </w:rPr>
          <w:tab/>
        </w:r>
        <w:r w:rsidR="00D73C70">
          <w:rPr>
            <w:noProof/>
            <w:webHidden/>
          </w:rPr>
          <w:fldChar w:fldCharType="begin"/>
        </w:r>
        <w:r w:rsidR="00D73C70">
          <w:rPr>
            <w:noProof/>
            <w:webHidden/>
          </w:rPr>
          <w:instrText xml:space="preserve"> PAGEREF _Toc142403407 \h </w:instrText>
        </w:r>
        <w:r w:rsidR="00D73C70">
          <w:rPr>
            <w:noProof/>
            <w:webHidden/>
          </w:rPr>
        </w:r>
        <w:r w:rsidR="00D73C70">
          <w:rPr>
            <w:noProof/>
            <w:webHidden/>
          </w:rPr>
          <w:fldChar w:fldCharType="separate"/>
        </w:r>
        <w:r>
          <w:rPr>
            <w:noProof/>
            <w:webHidden/>
          </w:rPr>
          <w:t>6</w:t>
        </w:r>
        <w:r w:rsidR="00D73C70">
          <w:rPr>
            <w:noProof/>
            <w:webHidden/>
          </w:rPr>
          <w:fldChar w:fldCharType="end"/>
        </w:r>
      </w:hyperlink>
    </w:p>
    <w:p w14:paraId="125567E0" w14:textId="72DA517C" w:rsidR="00D73C70" w:rsidRDefault="004D1BDD">
      <w:pPr>
        <w:pStyle w:val="Inhopg2"/>
        <w:rPr>
          <w:rFonts w:asciiTheme="minorHAnsi" w:eastAsiaTheme="minorEastAsia" w:hAnsiTheme="minorHAnsi" w:cstheme="minorBidi"/>
          <w:noProof/>
          <w:sz w:val="22"/>
          <w:szCs w:val="22"/>
        </w:rPr>
      </w:pPr>
      <w:hyperlink w:anchor="_Toc142403408" w:history="1">
        <w:r w:rsidR="00D73C70" w:rsidRPr="00B152E3">
          <w:rPr>
            <w:rStyle w:val="Hyperlink"/>
            <w:noProof/>
            <w14:scene3d>
              <w14:camera w14:prst="orthographicFront"/>
              <w14:lightRig w14:rig="threePt" w14:dir="t">
                <w14:rot w14:lat="0" w14:lon="0" w14:rev="0"/>
              </w14:lightRig>
            </w14:scene3d>
          </w:rPr>
          <w:t>1.1</w:t>
        </w:r>
        <w:r w:rsidR="00D73C70">
          <w:rPr>
            <w:rFonts w:asciiTheme="minorHAnsi" w:eastAsiaTheme="minorEastAsia" w:hAnsiTheme="minorHAnsi" w:cstheme="minorBidi"/>
            <w:noProof/>
            <w:sz w:val="22"/>
            <w:szCs w:val="22"/>
          </w:rPr>
          <w:tab/>
        </w:r>
        <w:r w:rsidR="00D73C70" w:rsidRPr="00B152E3">
          <w:rPr>
            <w:rStyle w:val="Hyperlink"/>
            <w:noProof/>
          </w:rPr>
          <w:t>Algemeen</w:t>
        </w:r>
        <w:r w:rsidR="00D73C70">
          <w:rPr>
            <w:noProof/>
            <w:webHidden/>
          </w:rPr>
          <w:tab/>
        </w:r>
        <w:r w:rsidR="00D73C70">
          <w:rPr>
            <w:noProof/>
            <w:webHidden/>
          </w:rPr>
          <w:fldChar w:fldCharType="begin"/>
        </w:r>
        <w:r w:rsidR="00D73C70">
          <w:rPr>
            <w:noProof/>
            <w:webHidden/>
          </w:rPr>
          <w:instrText xml:space="preserve"> PAGEREF _Toc142403408 \h </w:instrText>
        </w:r>
        <w:r w:rsidR="00D73C70">
          <w:rPr>
            <w:noProof/>
            <w:webHidden/>
          </w:rPr>
        </w:r>
        <w:r w:rsidR="00D73C70">
          <w:rPr>
            <w:noProof/>
            <w:webHidden/>
          </w:rPr>
          <w:fldChar w:fldCharType="separate"/>
        </w:r>
        <w:r>
          <w:rPr>
            <w:noProof/>
            <w:webHidden/>
          </w:rPr>
          <w:t>6</w:t>
        </w:r>
        <w:r w:rsidR="00D73C70">
          <w:rPr>
            <w:noProof/>
            <w:webHidden/>
          </w:rPr>
          <w:fldChar w:fldCharType="end"/>
        </w:r>
      </w:hyperlink>
    </w:p>
    <w:p w14:paraId="717EB5EB" w14:textId="6EA7F138" w:rsidR="00D73C70" w:rsidRDefault="004D1BDD">
      <w:pPr>
        <w:pStyle w:val="Inhopg2"/>
        <w:rPr>
          <w:rFonts w:asciiTheme="minorHAnsi" w:eastAsiaTheme="minorEastAsia" w:hAnsiTheme="minorHAnsi" w:cstheme="minorBidi"/>
          <w:noProof/>
          <w:sz w:val="22"/>
          <w:szCs w:val="22"/>
        </w:rPr>
      </w:pPr>
      <w:hyperlink w:anchor="_Toc142403409" w:history="1">
        <w:r w:rsidR="00D73C70" w:rsidRPr="00B152E3">
          <w:rPr>
            <w:rStyle w:val="Hyperlink"/>
            <w:noProof/>
            <w14:scene3d>
              <w14:camera w14:prst="orthographicFront"/>
              <w14:lightRig w14:rig="threePt" w14:dir="t">
                <w14:rot w14:lat="0" w14:lon="0" w14:rev="0"/>
              </w14:lightRig>
            </w14:scene3d>
          </w:rPr>
          <w:t>1.2</w:t>
        </w:r>
        <w:r w:rsidR="00D73C70">
          <w:rPr>
            <w:rFonts w:asciiTheme="minorHAnsi" w:eastAsiaTheme="minorEastAsia" w:hAnsiTheme="minorHAnsi" w:cstheme="minorBidi"/>
            <w:noProof/>
            <w:sz w:val="22"/>
            <w:szCs w:val="22"/>
          </w:rPr>
          <w:tab/>
        </w:r>
        <w:r w:rsidR="00D73C70" w:rsidRPr="00B152E3">
          <w:rPr>
            <w:rStyle w:val="Hyperlink"/>
            <w:noProof/>
          </w:rPr>
          <w:t>Súdwest-Fryslân</w:t>
        </w:r>
        <w:r w:rsidR="00D73C70">
          <w:rPr>
            <w:noProof/>
            <w:webHidden/>
          </w:rPr>
          <w:tab/>
        </w:r>
        <w:r w:rsidR="00D73C70">
          <w:rPr>
            <w:noProof/>
            <w:webHidden/>
          </w:rPr>
          <w:fldChar w:fldCharType="begin"/>
        </w:r>
        <w:r w:rsidR="00D73C70">
          <w:rPr>
            <w:noProof/>
            <w:webHidden/>
          </w:rPr>
          <w:instrText xml:space="preserve"> PAGEREF _Toc142403409 \h </w:instrText>
        </w:r>
        <w:r w:rsidR="00D73C70">
          <w:rPr>
            <w:noProof/>
            <w:webHidden/>
          </w:rPr>
        </w:r>
        <w:r w:rsidR="00D73C70">
          <w:rPr>
            <w:noProof/>
            <w:webHidden/>
          </w:rPr>
          <w:fldChar w:fldCharType="separate"/>
        </w:r>
        <w:r>
          <w:rPr>
            <w:noProof/>
            <w:webHidden/>
          </w:rPr>
          <w:t>6</w:t>
        </w:r>
        <w:r w:rsidR="00D73C70">
          <w:rPr>
            <w:noProof/>
            <w:webHidden/>
          </w:rPr>
          <w:fldChar w:fldCharType="end"/>
        </w:r>
      </w:hyperlink>
    </w:p>
    <w:p w14:paraId="2515E565" w14:textId="4C743A70" w:rsidR="00D73C70" w:rsidRDefault="004D1BDD">
      <w:pPr>
        <w:pStyle w:val="Inhopg2"/>
        <w:rPr>
          <w:rFonts w:asciiTheme="minorHAnsi" w:eastAsiaTheme="minorEastAsia" w:hAnsiTheme="minorHAnsi" w:cstheme="minorBidi"/>
          <w:noProof/>
          <w:sz w:val="22"/>
          <w:szCs w:val="22"/>
        </w:rPr>
      </w:pPr>
      <w:hyperlink w:anchor="_Toc142403410" w:history="1">
        <w:r w:rsidR="00D73C70" w:rsidRPr="00B152E3">
          <w:rPr>
            <w:rStyle w:val="Hyperlink"/>
            <w:noProof/>
            <w14:scene3d>
              <w14:camera w14:prst="orthographicFront"/>
              <w14:lightRig w14:rig="threePt" w14:dir="t">
                <w14:rot w14:lat="0" w14:lon="0" w14:rev="0"/>
              </w14:lightRig>
            </w14:scene3d>
          </w:rPr>
          <w:t>1.3</w:t>
        </w:r>
        <w:r w:rsidR="00D73C70">
          <w:rPr>
            <w:rFonts w:asciiTheme="minorHAnsi" w:eastAsiaTheme="minorEastAsia" w:hAnsiTheme="minorHAnsi" w:cstheme="minorBidi"/>
            <w:noProof/>
            <w:sz w:val="22"/>
            <w:szCs w:val="22"/>
          </w:rPr>
          <w:tab/>
        </w:r>
        <w:r w:rsidR="00D73C70" w:rsidRPr="00B152E3">
          <w:rPr>
            <w:rStyle w:val="Hyperlink"/>
            <w:noProof/>
          </w:rPr>
          <w:t>Aard en omvang van de Opdracht</w:t>
        </w:r>
        <w:r w:rsidR="00D73C70">
          <w:rPr>
            <w:noProof/>
            <w:webHidden/>
          </w:rPr>
          <w:tab/>
        </w:r>
        <w:r w:rsidR="00D73C70">
          <w:rPr>
            <w:noProof/>
            <w:webHidden/>
          </w:rPr>
          <w:fldChar w:fldCharType="begin"/>
        </w:r>
        <w:r w:rsidR="00D73C70">
          <w:rPr>
            <w:noProof/>
            <w:webHidden/>
          </w:rPr>
          <w:instrText xml:space="preserve"> PAGEREF _Toc142403410 \h </w:instrText>
        </w:r>
        <w:r w:rsidR="00D73C70">
          <w:rPr>
            <w:noProof/>
            <w:webHidden/>
          </w:rPr>
        </w:r>
        <w:r w:rsidR="00D73C70">
          <w:rPr>
            <w:noProof/>
            <w:webHidden/>
          </w:rPr>
          <w:fldChar w:fldCharType="separate"/>
        </w:r>
        <w:r>
          <w:rPr>
            <w:noProof/>
            <w:webHidden/>
          </w:rPr>
          <w:t>6</w:t>
        </w:r>
        <w:r w:rsidR="00D73C70">
          <w:rPr>
            <w:noProof/>
            <w:webHidden/>
          </w:rPr>
          <w:fldChar w:fldCharType="end"/>
        </w:r>
      </w:hyperlink>
    </w:p>
    <w:p w14:paraId="540E1241" w14:textId="758621EA" w:rsidR="00D73C70" w:rsidRDefault="004D1BDD">
      <w:pPr>
        <w:pStyle w:val="Inhopg2"/>
        <w:rPr>
          <w:rFonts w:asciiTheme="minorHAnsi" w:eastAsiaTheme="minorEastAsia" w:hAnsiTheme="minorHAnsi" w:cstheme="minorBidi"/>
          <w:noProof/>
          <w:sz w:val="22"/>
          <w:szCs w:val="22"/>
        </w:rPr>
      </w:pPr>
      <w:hyperlink w:anchor="_Toc142403411" w:history="1">
        <w:r w:rsidR="00D73C70" w:rsidRPr="00B152E3">
          <w:rPr>
            <w:rStyle w:val="Hyperlink"/>
            <w:noProof/>
            <w14:scene3d>
              <w14:camera w14:prst="orthographicFront"/>
              <w14:lightRig w14:rig="threePt" w14:dir="t">
                <w14:rot w14:lat="0" w14:lon="0" w14:rev="0"/>
              </w14:lightRig>
            </w14:scene3d>
          </w:rPr>
          <w:t>1.4</w:t>
        </w:r>
        <w:r w:rsidR="00D73C70">
          <w:rPr>
            <w:rFonts w:asciiTheme="minorHAnsi" w:eastAsiaTheme="minorEastAsia" w:hAnsiTheme="minorHAnsi" w:cstheme="minorBidi"/>
            <w:noProof/>
            <w:sz w:val="22"/>
            <w:szCs w:val="22"/>
          </w:rPr>
          <w:tab/>
        </w:r>
        <w:r w:rsidR="00D73C70" w:rsidRPr="00B152E3">
          <w:rPr>
            <w:rStyle w:val="Hyperlink"/>
            <w:noProof/>
          </w:rPr>
          <w:t>Samenvoegen en percelen</w:t>
        </w:r>
        <w:r w:rsidR="00D73C70">
          <w:rPr>
            <w:noProof/>
            <w:webHidden/>
          </w:rPr>
          <w:tab/>
        </w:r>
        <w:r w:rsidR="00D73C70">
          <w:rPr>
            <w:noProof/>
            <w:webHidden/>
          </w:rPr>
          <w:fldChar w:fldCharType="begin"/>
        </w:r>
        <w:r w:rsidR="00D73C70">
          <w:rPr>
            <w:noProof/>
            <w:webHidden/>
          </w:rPr>
          <w:instrText xml:space="preserve"> PAGEREF _Toc142403411 \h </w:instrText>
        </w:r>
        <w:r w:rsidR="00D73C70">
          <w:rPr>
            <w:noProof/>
            <w:webHidden/>
          </w:rPr>
        </w:r>
        <w:r w:rsidR="00D73C70">
          <w:rPr>
            <w:noProof/>
            <w:webHidden/>
          </w:rPr>
          <w:fldChar w:fldCharType="separate"/>
        </w:r>
        <w:r>
          <w:rPr>
            <w:noProof/>
            <w:webHidden/>
          </w:rPr>
          <w:t>7</w:t>
        </w:r>
        <w:r w:rsidR="00D73C70">
          <w:rPr>
            <w:noProof/>
            <w:webHidden/>
          </w:rPr>
          <w:fldChar w:fldCharType="end"/>
        </w:r>
      </w:hyperlink>
    </w:p>
    <w:p w14:paraId="3ADF3B27" w14:textId="05938F46" w:rsidR="00D73C70" w:rsidRDefault="004D1BDD">
      <w:pPr>
        <w:pStyle w:val="Inhopg2"/>
        <w:rPr>
          <w:rFonts w:asciiTheme="minorHAnsi" w:eastAsiaTheme="minorEastAsia" w:hAnsiTheme="minorHAnsi" w:cstheme="minorBidi"/>
          <w:noProof/>
          <w:sz w:val="22"/>
          <w:szCs w:val="22"/>
        </w:rPr>
      </w:pPr>
      <w:hyperlink w:anchor="_Toc142403412" w:history="1">
        <w:r w:rsidR="00D73C70" w:rsidRPr="00B152E3">
          <w:rPr>
            <w:rStyle w:val="Hyperlink"/>
            <w:noProof/>
            <w14:scene3d>
              <w14:camera w14:prst="orthographicFront"/>
              <w14:lightRig w14:rig="threePt" w14:dir="t">
                <w14:rot w14:lat="0" w14:lon="0" w14:rev="0"/>
              </w14:lightRig>
            </w14:scene3d>
          </w:rPr>
          <w:t>1.5</w:t>
        </w:r>
        <w:r w:rsidR="00D73C70">
          <w:rPr>
            <w:rFonts w:asciiTheme="minorHAnsi" w:eastAsiaTheme="minorEastAsia" w:hAnsiTheme="minorHAnsi" w:cstheme="minorBidi"/>
            <w:noProof/>
            <w:sz w:val="22"/>
            <w:szCs w:val="22"/>
          </w:rPr>
          <w:tab/>
        </w:r>
        <w:r w:rsidR="00D73C70" w:rsidRPr="00B152E3">
          <w:rPr>
            <w:rStyle w:val="Hyperlink"/>
            <w:noProof/>
          </w:rPr>
          <w:t>De Raamovereenkomst</w:t>
        </w:r>
        <w:r w:rsidR="00D73C70">
          <w:rPr>
            <w:noProof/>
            <w:webHidden/>
          </w:rPr>
          <w:tab/>
        </w:r>
        <w:r w:rsidR="00D73C70">
          <w:rPr>
            <w:noProof/>
            <w:webHidden/>
          </w:rPr>
          <w:fldChar w:fldCharType="begin"/>
        </w:r>
        <w:r w:rsidR="00D73C70">
          <w:rPr>
            <w:noProof/>
            <w:webHidden/>
          </w:rPr>
          <w:instrText xml:space="preserve"> PAGEREF _Toc142403412 \h </w:instrText>
        </w:r>
        <w:r w:rsidR="00D73C70">
          <w:rPr>
            <w:noProof/>
            <w:webHidden/>
          </w:rPr>
        </w:r>
        <w:r w:rsidR="00D73C70">
          <w:rPr>
            <w:noProof/>
            <w:webHidden/>
          </w:rPr>
          <w:fldChar w:fldCharType="separate"/>
        </w:r>
        <w:r>
          <w:rPr>
            <w:noProof/>
            <w:webHidden/>
          </w:rPr>
          <w:t>7</w:t>
        </w:r>
        <w:r w:rsidR="00D73C70">
          <w:rPr>
            <w:noProof/>
            <w:webHidden/>
          </w:rPr>
          <w:fldChar w:fldCharType="end"/>
        </w:r>
      </w:hyperlink>
    </w:p>
    <w:p w14:paraId="20ED2475" w14:textId="6541776D" w:rsidR="00D73C70" w:rsidRDefault="004D1BDD">
      <w:pPr>
        <w:pStyle w:val="Inhopg1"/>
        <w:rPr>
          <w:rFonts w:asciiTheme="minorHAnsi" w:eastAsiaTheme="minorEastAsia" w:hAnsiTheme="minorHAnsi" w:cstheme="minorBidi"/>
          <w:b w:val="0"/>
          <w:noProof/>
          <w:sz w:val="22"/>
          <w:szCs w:val="22"/>
        </w:rPr>
      </w:pPr>
      <w:hyperlink w:anchor="_Toc142403413" w:history="1">
        <w:r w:rsidR="00D73C70" w:rsidRPr="00B152E3">
          <w:rPr>
            <w:rStyle w:val="Hyperlink"/>
            <w:noProof/>
          </w:rPr>
          <w:t>Hoofdstuk 2</w:t>
        </w:r>
        <w:r w:rsidR="00D73C70">
          <w:rPr>
            <w:rFonts w:asciiTheme="minorHAnsi" w:eastAsiaTheme="minorEastAsia" w:hAnsiTheme="minorHAnsi" w:cstheme="minorBidi"/>
            <w:b w:val="0"/>
            <w:noProof/>
            <w:sz w:val="22"/>
            <w:szCs w:val="22"/>
          </w:rPr>
          <w:tab/>
        </w:r>
        <w:r w:rsidR="00D73C70" w:rsidRPr="00B152E3">
          <w:rPr>
            <w:rStyle w:val="Hyperlink"/>
            <w:noProof/>
          </w:rPr>
          <w:t>Aanbestedingsprocedure</w:t>
        </w:r>
        <w:r w:rsidR="00D73C70">
          <w:rPr>
            <w:noProof/>
            <w:webHidden/>
          </w:rPr>
          <w:tab/>
        </w:r>
        <w:r w:rsidR="00D73C70">
          <w:rPr>
            <w:noProof/>
            <w:webHidden/>
          </w:rPr>
          <w:fldChar w:fldCharType="begin"/>
        </w:r>
        <w:r w:rsidR="00D73C70">
          <w:rPr>
            <w:noProof/>
            <w:webHidden/>
          </w:rPr>
          <w:instrText xml:space="preserve"> PAGEREF _Toc142403413 \h </w:instrText>
        </w:r>
        <w:r w:rsidR="00D73C70">
          <w:rPr>
            <w:noProof/>
            <w:webHidden/>
          </w:rPr>
        </w:r>
        <w:r w:rsidR="00D73C70">
          <w:rPr>
            <w:noProof/>
            <w:webHidden/>
          </w:rPr>
          <w:fldChar w:fldCharType="separate"/>
        </w:r>
        <w:r>
          <w:rPr>
            <w:noProof/>
            <w:webHidden/>
          </w:rPr>
          <w:t>8</w:t>
        </w:r>
        <w:r w:rsidR="00D73C70">
          <w:rPr>
            <w:noProof/>
            <w:webHidden/>
          </w:rPr>
          <w:fldChar w:fldCharType="end"/>
        </w:r>
      </w:hyperlink>
    </w:p>
    <w:p w14:paraId="449C5573" w14:textId="6BE9CEB4" w:rsidR="00D73C70" w:rsidRDefault="004D1BDD">
      <w:pPr>
        <w:pStyle w:val="Inhopg2"/>
        <w:rPr>
          <w:rFonts w:asciiTheme="minorHAnsi" w:eastAsiaTheme="minorEastAsia" w:hAnsiTheme="minorHAnsi" w:cstheme="minorBidi"/>
          <w:noProof/>
          <w:sz w:val="22"/>
          <w:szCs w:val="22"/>
        </w:rPr>
      </w:pPr>
      <w:hyperlink w:anchor="_Toc142403414" w:history="1">
        <w:r w:rsidR="00D73C70" w:rsidRPr="00B152E3">
          <w:rPr>
            <w:rStyle w:val="Hyperlink"/>
            <w:noProof/>
            <w14:scene3d>
              <w14:camera w14:prst="orthographicFront"/>
              <w14:lightRig w14:rig="threePt" w14:dir="t">
                <w14:rot w14:lat="0" w14:lon="0" w14:rev="0"/>
              </w14:lightRig>
            </w14:scene3d>
          </w:rPr>
          <w:t>2.1</w:t>
        </w:r>
        <w:r w:rsidR="00D73C70">
          <w:rPr>
            <w:rFonts w:asciiTheme="minorHAnsi" w:eastAsiaTheme="minorEastAsia" w:hAnsiTheme="minorHAnsi" w:cstheme="minorBidi"/>
            <w:noProof/>
            <w:sz w:val="22"/>
            <w:szCs w:val="22"/>
          </w:rPr>
          <w:tab/>
        </w:r>
        <w:r w:rsidR="00D73C70" w:rsidRPr="00B152E3">
          <w:rPr>
            <w:rStyle w:val="Hyperlink"/>
            <w:noProof/>
          </w:rPr>
          <w:t>Keuze aanbestedingsprocedure</w:t>
        </w:r>
        <w:r w:rsidR="00D73C70">
          <w:rPr>
            <w:noProof/>
            <w:webHidden/>
          </w:rPr>
          <w:tab/>
        </w:r>
        <w:r w:rsidR="00D73C70">
          <w:rPr>
            <w:noProof/>
            <w:webHidden/>
          </w:rPr>
          <w:fldChar w:fldCharType="begin"/>
        </w:r>
        <w:r w:rsidR="00D73C70">
          <w:rPr>
            <w:noProof/>
            <w:webHidden/>
          </w:rPr>
          <w:instrText xml:space="preserve"> PAGEREF _Toc142403414 \h </w:instrText>
        </w:r>
        <w:r w:rsidR="00D73C70">
          <w:rPr>
            <w:noProof/>
            <w:webHidden/>
          </w:rPr>
        </w:r>
        <w:r w:rsidR="00D73C70">
          <w:rPr>
            <w:noProof/>
            <w:webHidden/>
          </w:rPr>
          <w:fldChar w:fldCharType="separate"/>
        </w:r>
        <w:r>
          <w:rPr>
            <w:noProof/>
            <w:webHidden/>
          </w:rPr>
          <w:t>8</w:t>
        </w:r>
        <w:r w:rsidR="00D73C70">
          <w:rPr>
            <w:noProof/>
            <w:webHidden/>
          </w:rPr>
          <w:fldChar w:fldCharType="end"/>
        </w:r>
      </w:hyperlink>
    </w:p>
    <w:p w14:paraId="3C86F86A" w14:textId="71AC6783" w:rsidR="00D73C70" w:rsidRDefault="004D1BDD">
      <w:pPr>
        <w:pStyle w:val="Inhopg2"/>
        <w:rPr>
          <w:rFonts w:asciiTheme="minorHAnsi" w:eastAsiaTheme="minorEastAsia" w:hAnsiTheme="minorHAnsi" w:cstheme="minorBidi"/>
          <w:noProof/>
          <w:sz w:val="22"/>
          <w:szCs w:val="22"/>
        </w:rPr>
      </w:pPr>
      <w:hyperlink w:anchor="_Toc142403415" w:history="1">
        <w:r w:rsidR="00D73C70" w:rsidRPr="00B152E3">
          <w:rPr>
            <w:rStyle w:val="Hyperlink"/>
            <w:noProof/>
            <w14:scene3d>
              <w14:camera w14:prst="orthographicFront"/>
              <w14:lightRig w14:rig="threePt" w14:dir="t">
                <w14:rot w14:lat="0" w14:lon="0" w14:rev="0"/>
              </w14:lightRig>
            </w14:scene3d>
          </w:rPr>
          <w:t>2.2</w:t>
        </w:r>
        <w:r w:rsidR="00D73C70">
          <w:rPr>
            <w:rFonts w:asciiTheme="minorHAnsi" w:eastAsiaTheme="minorEastAsia" w:hAnsiTheme="minorHAnsi" w:cstheme="minorBidi"/>
            <w:noProof/>
            <w:sz w:val="22"/>
            <w:szCs w:val="22"/>
          </w:rPr>
          <w:tab/>
        </w:r>
        <w:r w:rsidR="00D73C70" w:rsidRPr="00B152E3">
          <w:rPr>
            <w:rStyle w:val="Hyperlink"/>
            <w:noProof/>
          </w:rPr>
          <w:t>Communicatie</w:t>
        </w:r>
        <w:r w:rsidR="00D73C70">
          <w:rPr>
            <w:noProof/>
            <w:webHidden/>
          </w:rPr>
          <w:tab/>
        </w:r>
        <w:r w:rsidR="00D73C70">
          <w:rPr>
            <w:noProof/>
            <w:webHidden/>
          </w:rPr>
          <w:fldChar w:fldCharType="begin"/>
        </w:r>
        <w:r w:rsidR="00D73C70">
          <w:rPr>
            <w:noProof/>
            <w:webHidden/>
          </w:rPr>
          <w:instrText xml:space="preserve"> PAGEREF _Toc142403415 \h </w:instrText>
        </w:r>
        <w:r w:rsidR="00D73C70">
          <w:rPr>
            <w:noProof/>
            <w:webHidden/>
          </w:rPr>
        </w:r>
        <w:r w:rsidR="00D73C70">
          <w:rPr>
            <w:noProof/>
            <w:webHidden/>
          </w:rPr>
          <w:fldChar w:fldCharType="separate"/>
        </w:r>
        <w:r>
          <w:rPr>
            <w:noProof/>
            <w:webHidden/>
          </w:rPr>
          <w:t>8</w:t>
        </w:r>
        <w:r w:rsidR="00D73C70">
          <w:rPr>
            <w:noProof/>
            <w:webHidden/>
          </w:rPr>
          <w:fldChar w:fldCharType="end"/>
        </w:r>
      </w:hyperlink>
    </w:p>
    <w:p w14:paraId="20F4D9F8" w14:textId="2CFAD499" w:rsidR="00D73C70" w:rsidRDefault="004D1BDD">
      <w:pPr>
        <w:pStyle w:val="Inhopg2"/>
        <w:rPr>
          <w:rFonts w:asciiTheme="minorHAnsi" w:eastAsiaTheme="minorEastAsia" w:hAnsiTheme="minorHAnsi" w:cstheme="minorBidi"/>
          <w:noProof/>
          <w:sz w:val="22"/>
          <w:szCs w:val="22"/>
        </w:rPr>
      </w:pPr>
      <w:hyperlink w:anchor="_Toc142403416" w:history="1">
        <w:r w:rsidR="00D73C70" w:rsidRPr="00B152E3">
          <w:rPr>
            <w:rStyle w:val="Hyperlink"/>
            <w:noProof/>
            <w14:scene3d>
              <w14:camera w14:prst="orthographicFront"/>
              <w14:lightRig w14:rig="threePt" w14:dir="t">
                <w14:rot w14:lat="0" w14:lon="0" w14:rev="0"/>
              </w14:lightRig>
            </w14:scene3d>
          </w:rPr>
          <w:t>2.3</w:t>
        </w:r>
        <w:r w:rsidR="00D73C70">
          <w:rPr>
            <w:rFonts w:asciiTheme="minorHAnsi" w:eastAsiaTheme="minorEastAsia" w:hAnsiTheme="minorHAnsi" w:cstheme="minorBidi"/>
            <w:noProof/>
            <w:sz w:val="22"/>
            <w:szCs w:val="22"/>
          </w:rPr>
          <w:tab/>
        </w:r>
        <w:r w:rsidR="00D73C70" w:rsidRPr="00B152E3">
          <w:rPr>
            <w:rStyle w:val="Hyperlink"/>
            <w:noProof/>
          </w:rPr>
          <w:t>Planning</w:t>
        </w:r>
        <w:r w:rsidR="00D73C70">
          <w:rPr>
            <w:noProof/>
            <w:webHidden/>
          </w:rPr>
          <w:tab/>
        </w:r>
        <w:r w:rsidR="00D73C70">
          <w:rPr>
            <w:noProof/>
            <w:webHidden/>
          </w:rPr>
          <w:fldChar w:fldCharType="begin"/>
        </w:r>
        <w:r w:rsidR="00D73C70">
          <w:rPr>
            <w:noProof/>
            <w:webHidden/>
          </w:rPr>
          <w:instrText xml:space="preserve"> PAGEREF _Toc142403416 \h </w:instrText>
        </w:r>
        <w:r w:rsidR="00D73C70">
          <w:rPr>
            <w:noProof/>
            <w:webHidden/>
          </w:rPr>
        </w:r>
        <w:r w:rsidR="00D73C70">
          <w:rPr>
            <w:noProof/>
            <w:webHidden/>
          </w:rPr>
          <w:fldChar w:fldCharType="separate"/>
        </w:r>
        <w:r>
          <w:rPr>
            <w:noProof/>
            <w:webHidden/>
          </w:rPr>
          <w:t>8</w:t>
        </w:r>
        <w:r w:rsidR="00D73C70">
          <w:rPr>
            <w:noProof/>
            <w:webHidden/>
          </w:rPr>
          <w:fldChar w:fldCharType="end"/>
        </w:r>
      </w:hyperlink>
    </w:p>
    <w:p w14:paraId="6C5AC24D" w14:textId="70FB4CD6" w:rsidR="00D73C70" w:rsidRDefault="004D1BDD">
      <w:pPr>
        <w:pStyle w:val="Inhopg2"/>
        <w:rPr>
          <w:rFonts w:asciiTheme="minorHAnsi" w:eastAsiaTheme="minorEastAsia" w:hAnsiTheme="minorHAnsi" w:cstheme="minorBidi"/>
          <w:noProof/>
          <w:sz w:val="22"/>
          <w:szCs w:val="22"/>
        </w:rPr>
      </w:pPr>
      <w:hyperlink w:anchor="_Toc142403417" w:history="1">
        <w:r w:rsidR="00D73C70" w:rsidRPr="00B152E3">
          <w:rPr>
            <w:rStyle w:val="Hyperlink"/>
            <w:noProof/>
            <w14:scene3d>
              <w14:camera w14:prst="orthographicFront"/>
              <w14:lightRig w14:rig="threePt" w14:dir="t">
                <w14:rot w14:lat="0" w14:lon="0" w14:rev="0"/>
              </w14:lightRig>
            </w14:scene3d>
          </w:rPr>
          <w:t>2.4</w:t>
        </w:r>
        <w:r w:rsidR="00D73C70">
          <w:rPr>
            <w:rFonts w:asciiTheme="minorHAnsi" w:eastAsiaTheme="minorEastAsia" w:hAnsiTheme="minorHAnsi" w:cstheme="minorBidi"/>
            <w:noProof/>
            <w:sz w:val="22"/>
            <w:szCs w:val="22"/>
          </w:rPr>
          <w:tab/>
        </w:r>
        <w:r w:rsidR="00D73C70" w:rsidRPr="00B152E3">
          <w:rPr>
            <w:rStyle w:val="Hyperlink"/>
            <w:noProof/>
          </w:rPr>
          <w:t>Schouw</w:t>
        </w:r>
        <w:r w:rsidR="00D73C70">
          <w:rPr>
            <w:noProof/>
            <w:webHidden/>
          </w:rPr>
          <w:tab/>
        </w:r>
        <w:r w:rsidR="00D73C70">
          <w:rPr>
            <w:noProof/>
            <w:webHidden/>
          </w:rPr>
          <w:fldChar w:fldCharType="begin"/>
        </w:r>
        <w:r w:rsidR="00D73C70">
          <w:rPr>
            <w:noProof/>
            <w:webHidden/>
          </w:rPr>
          <w:instrText xml:space="preserve"> PAGEREF _Toc142403417 \h </w:instrText>
        </w:r>
        <w:r w:rsidR="00D73C70">
          <w:rPr>
            <w:noProof/>
            <w:webHidden/>
          </w:rPr>
        </w:r>
        <w:r w:rsidR="00D73C70">
          <w:rPr>
            <w:noProof/>
            <w:webHidden/>
          </w:rPr>
          <w:fldChar w:fldCharType="separate"/>
        </w:r>
        <w:r>
          <w:rPr>
            <w:noProof/>
            <w:webHidden/>
          </w:rPr>
          <w:t>9</w:t>
        </w:r>
        <w:r w:rsidR="00D73C70">
          <w:rPr>
            <w:noProof/>
            <w:webHidden/>
          </w:rPr>
          <w:fldChar w:fldCharType="end"/>
        </w:r>
      </w:hyperlink>
    </w:p>
    <w:p w14:paraId="70DD018D" w14:textId="19F44083" w:rsidR="00D73C70" w:rsidRDefault="004D1BDD">
      <w:pPr>
        <w:pStyle w:val="Inhopg2"/>
        <w:rPr>
          <w:rFonts w:asciiTheme="minorHAnsi" w:eastAsiaTheme="minorEastAsia" w:hAnsiTheme="minorHAnsi" w:cstheme="minorBidi"/>
          <w:noProof/>
          <w:sz w:val="22"/>
          <w:szCs w:val="22"/>
        </w:rPr>
      </w:pPr>
      <w:hyperlink w:anchor="_Toc142403418" w:history="1">
        <w:r w:rsidR="00D73C70" w:rsidRPr="00B152E3">
          <w:rPr>
            <w:rStyle w:val="Hyperlink"/>
            <w:noProof/>
            <w14:scene3d>
              <w14:camera w14:prst="orthographicFront"/>
              <w14:lightRig w14:rig="threePt" w14:dir="t">
                <w14:rot w14:lat="0" w14:lon="0" w14:rev="0"/>
              </w14:lightRig>
            </w14:scene3d>
          </w:rPr>
          <w:t>2.5</w:t>
        </w:r>
        <w:r w:rsidR="00D73C70">
          <w:rPr>
            <w:rFonts w:asciiTheme="minorHAnsi" w:eastAsiaTheme="minorEastAsia" w:hAnsiTheme="minorHAnsi" w:cstheme="minorBidi"/>
            <w:noProof/>
            <w:sz w:val="22"/>
            <w:szCs w:val="22"/>
          </w:rPr>
          <w:tab/>
        </w:r>
        <w:r w:rsidR="00D73C70" w:rsidRPr="00B152E3">
          <w:rPr>
            <w:rStyle w:val="Hyperlink"/>
            <w:noProof/>
          </w:rPr>
          <w:t>Het stellen van vragen of klachten indienen over het Beschrijvend Document</w:t>
        </w:r>
        <w:r w:rsidR="00D73C70">
          <w:rPr>
            <w:noProof/>
            <w:webHidden/>
          </w:rPr>
          <w:tab/>
        </w:r>
        <w:r w:rsidR="00D73C70">
          <w:rPr>
            <w:noProof/>
            <w:webHidden/>
          </w:rPr>
          <w:fldChar w:fldCharType="begin"/>
        </w:r>
        <w:r w:rsidR="00D73C70">
          <w:rPr>
            <w:noProof/>
            <w:webHidden/>
          </w:rPr>
          <w:instrText xml:space="preserve"> PAGEREF _Toc142403418 \h </w:instrText>
        </w:r>
        <w:r w:rsidR="00D73C70">
          <w:rPr>
            <w:noProof/>
            <w:webHidden/>
          </w:rPr>
        </w:r>
        <w:r w:rsidR="00D73C70">
          <w:rPr>
            <w:noProof/>
            <w:webHidden/>
          </w:rPr>
          <w:fldChar w:fldCharType="separate"/>
        </w:r>
        <w:r>
          <w:rPr>
            <w:noProof/>
            <w:webHidden/>
          </w:rPr>
          <w:t>10</w:t>
        </w:r>
        <w:r w:rsidR="00D73C70">
          <w:rPr>
            <w:noProof/>
            <w:webHidden/>
          </w:rPr>
          <w:fldChar w:fldCharType="end"/>
        </w:r>
      </w:hyperlink>
    </w:p>
    <w:p w14:paraId="6991688B" w14:textId="366CBF1B" w:rsidR="00D73C70" w:rsidRDefault="004D1BDD">
      <w:pPr>
        <w:pStyle w:val="Inhopg3"/>
        <w:rPr>
          <w:rFonts w:asciiTheme="minorHAnsi" w:eastAsiaTheme="minorEastAsia" w:hAnsiTheme="minorHAnsi" w:cstheme="minorBidi"/>
          <w:noProof/>
          <w:sz w:val="22"/>
          <w:szCs w:val="22"/>
        </w:rPr>
      </w:pPr>
      <w:hyperlink w:anchor="_Toc142403419" w:history="1">
        <w:r w:rsidR="00D73C70" w:rsidRPr="00B152E3">
          <w:rPr>
            <w:rStyle w:val="Hyperlink"/>
            <w:noProof/>
          </w:rPr>
          <w:t>2.5.1</w:t>
        </w:r>
        <w:r w:rsidR="00D73C70">
          <w:rPr>
            <w:rFonts w:asciiTheme="minorHAnsi" w:eastAsiaTheme="minorEastAsia" w:hAnsiTheme="minorHAnsi" w:cstheme="minorBidi"/>
            <w:noProof/>
            <w:sz w:val="22"/>
            <w:szCs w:val="22"/>
          </w:rPr>
          <w:tab/>
        </w:r>
        <w:r w:rsidR="00D73C70" w:rsidRPr="00B152E3">
          <w:rPr>
            <w:rStyle w:val="Hyperlink"/>
            <w:noProof/>
          </w:rPr>
          <w:t>Het stellen van vragen</w:t>
        </w:r>
        <w:r w:rsidR="00D73C70">
          <w:rPr>
            <w:noProof/>
            <w:webHidden/>
          </w:rPr>
          <w:tab/>
        </w:r>
        <w:r w:rsidR="00D73C70">
          <w:rPr>
            <w:noProof/>
            <w:webHidden/>
          </w:rPr>
          <w:fldChar w:fldCharType="begin"/>
        </w:r>
        <w:r w:rsidR="00D73C70">
          <w:rPr>
            <w:noProof/>
            <w:webHidden/>
          </w:rPr>
          <w:instrText xml:space="preserve"> PAGEREF _Toc142403419 \h </w:instrText>
        </w:r>
        <w:r w:rsidR="00D73C70">
          <w:rPr>
            <w:noProof/>
            <w:webHidden/>
          </w:rPr>
        </w:r>
        <w:r w:rsidR="00D73C70">
          <w:rPr>
            <w:noProof/>
            <w:webHidden/>
          </w:rPr>
          <w:fldChar w:fldCharType="separate"/>
        </w:r>
        <w:r>
          <w:rPr>
            <w:noProof/>
            <w:webHidden/>
          </w:rPr>
          <w:t>10</w:t>
        </w:r>
        <w:r w:rsidR="00D73C70">
          <w:rPr>
            <w:noProof/>
            <w:webHidden/>
          </w:rPr>
          <w:fldChar w:fldCharType="end"/>
        </w:r>
      </w:hyperlink>
    </w:p>
    <w:p w14:paraId="0A64931C" w14:textId="78D6CC86" w:rsidR="00D73C70" w:rsidRDefault="004D1BDD">
      <w:pPr>
        <w:pStyle w:val="Inhopg3"/>
        <w:rPr>
          <w:rFonts w:asciiTheme="minorHAnsi" w:eastAsiaTheme="minorEastAsia" w:hAnsiTheme="minorHAnsi" w:cstheme="minorBidi"/>
          <w:noProof/>
          <w:sz w:val="22"/>
          <w:szCs w:val="22"/>
        </w:rPr>
      </w:pPr>
      <w:hyperlink w:anchor="_Toc142403420" w:history="1">
        <w:r w:rsidR="00D73C70" w:rsidRPr="00B152E3">
          <w:rPr>
            <w:rStyle w:val="Hyperlink"/>
            <w:noProof/>
          </w:rPr>
          <w:t>2.5.2</w:t>
        </w:r>
        <w:r w:rsidR="00D73C70">
          <w:rPr>
            <w:rFonts w:asciiTheme="minorHAnsi" w:eastAsiaTheme="minorEastAsia" w:hAnsiTheme="minorHAnsi" w:cstheme="minorBidi"/>
            <w:noProof/>
            <w:sz w:val="22"/>
            <w:szCs w:val="22"/>
          </w:rPr>
          <w:tab/>
        </w:r>
        <w:r w:rsidR="00D73C70" w:rsidRPr="00B152E3">
          <w:rPr>
            <w:rStyle w:val="Hyperlink"/>
            <w:noProof/>
          </w:rPr>
          <w:t>Een klacht indienen</w:t>
        </w:r>
        <w:r w:rsidR="00D73C70">
          <w:rPr>
            <w:noProof/>
            <w:webHidden/>
          </w:rPr>
          <w:tab/>
        </w:r>
        <w:r w:rsidR="00D73C70">
          <w:rPr>
            <w:noProof/>
            <w:webHidden/>
          </w:rPr>
          <w:fldChar w:fldCharType="begin"/>
        </w:r>
        <w:r w:rsidR="00D73C70">
          <w:rPr>
            <w:noProof/>
            <w:webHidden/>
          </w:rPr>
          <w:instrText xml:space="preserve"> PAGEREF _Toc142403420 \h </w:instrText>
        </w:r>
        <w:r w:rsidR="00D73C70">
          <w:rPr>
            <w:noProof/>
            <w:webHidden/>
          </w:rPr>
        </w:r>
        <w:r w:rsidR="00D73C70">
          <w:rPr>
            <w:noProof/>
            <w:webHidden/>
          </w:rPr>
          <w:fldChar w:fldCharType="separate"/>
        </w:r>
        <w:r>
          <w:rPr>
            <w:noProof/>
            <w:webHidden/>
          </w:rPr>
          <w:t>11</w:t>
        </w:r>
        <w:r w:rsidR="00D73C70">
          <w:rPr>
            <w:noProof/>
            <w:webHidden/>
          </w:rPr>
          <w:fldChar w:fldCharType="end"/>
        </w:r>
      </w:hyperlink>
    </w:p>
    <w:p w14:paraId="4F6C6141" w14:textId="075EEC02" w:rsidR="00D73C70" w:rsidRDefault="004D1BDD">
      <w:pPr>
        <w:pStyle w:val="Inhopg2"/>
        <w:rPr>
          <w:rFonts w:asciiTheme="minorHAnsi" w:eastAsiaTheme="minorEastAsia" w:hAnsiTheme="minorHAnsi" w:cstheme="minorBidi"/>
          <w:noProof/>
          <w:sz w:val="22"/>
          <w:szCs w:val="22"/>
        </w:rPr>
      </w:pPr>
      <w:hyperlink w:anchor="_Toc142403421" w:history="1">
        <w:r w:rsidR="00D73C70" w:rsidRPr="00B152E3">
          <w:rPr>
            <w:rStyle w:val="Hyperlink"/>
            <w:noProof/>
            <w14:scene3d>
              <w14:camera w14:prst="orthographicFront"/>
              <w14:lightRig w14:rig="threePt" w14:dir="t">
                <w14:rot w14:lat="0" w14:lon="0" w14:rev="0"/>
              </w14:lightRig>
            </w14:scene3d>
          </w:rPr>
          <w:t>2.6</w:t>
        </w:r>
        <w:r w:rsidR="00D73C70">
          <w:rPr>
            <w:rFonts w:asciiTheme="minorHAnsi" w:eastAsiaTheme="minorEastAsia" w:hAnsiTheme="minorHAnsi" w:cstheme="minorBidi"/>
            <w:noProof/>
            <w:sz w:val="22"/>
            <w:szCs w:val="22"/>
          </w:rPr>
          <w:tab/>
        </w:r>
        <w:r w:rsidR="00D73C70" w:rsidRPr="00B152E3">
          <w:rPr>
            <w:rStyle w:val="Hyperlink"/>
            <w:noProof/>
          </w:rPr>
          <w:t>Wijze van aanbieden Inschrijvingen</w:t>
        </w:r>
        <w:r w:rsidR="00D73C70">
          <w:rPr>
            <w:noProof/>
            <w:webHidden/>
          </w:rPr>
          <w:tab/>
        </w:r>
        <w:r w:rsidR="00D73C70">
          <w:rPr>
            <w:noProof/>
            <w:webHidden/>
          </w:rPr>
          <w:fldChar w:fldCharType="begin"/>
        </w:r>
        <w:r w:rsidR="00D73C70">
          <w:rPr>
            <w:noProof/>
            <w:webHidden/>
          </w:rPr>
          <w:instrText xml:space="preserve"> PAGEREF _Toc142403421 \h </w:instrText>
        </w:r>
        <w:r w:rsidR="00D73C70">
          <w:rPr>
            <w:noProof/>
            <w:webHidden/>
          </w:rPr>
        </w:r>
        <w:r w:rsidR="00D73C70">
          <w:rPr>
            <w:noProof/>
            <w:webHidden/>
          </w:rPr>
          <w:fldChar w:fldCharType="separate"/>
        </w:r>
        <w:r>
          <w:rPr>
            <w:noProof/>
            <w:webHidden/>
          </w:rPr>
          <w:t>12</w:t>
        </w:r>
        <w:r w:rsidR="00D73C70">
          <w:rPr>
            <w:noProof/>
            <w:webHidden/>
          </w:rPr>
          <w:fldChar w:fldCharType="end"/>
        </w:r>
      </w:hyperlink>
    </w:p>
    <w:p w14:paraId="0BDBCA6A" w14:textId="501AB6D8" w:rsidR="00D73C70" w:rsidRDefault="004D1BDD">
      <w:pPr>
        <w:pStyle w:val="Inhopg2"/>
        <w:rPr>
          <w:rFonts w:asciiTheme="minorHAnsi" w:eastAsiaTheme="minorEastAsia" w:hAnsiTheme="minorHAnsi" w:cstheme="minorBidi"/>
          <w:noProof/>
          <w:sz w:val="22"/>
          <w:szCs w:val="22"/>
        </w:rPr>
      </w:pPr>
      <w:hyperlink w:anchor="_Toc142403422" w:history="1">
        <w:r w:rsidR="00D73C70" w:rsidRPr="00B152E3">
          <w:rPr>
            <w:rStyle w:val="Hyperlink"/>
            <w:noProof/>
            <w14:scene3d>
              <w14:camera w14:prst="orthographicFront"/>
              <w14:lightRig w14:rig="threePt" w14:dir="t">
                <w14:rot w14:lat="0" w14:lon="0" w14:rev="0"/>
              </w14:lightRig>
            </w14:scene3d>
          </w:rPr>
          <w:t>2.7</w:t>
        </w:r>
        <w:r w:rsidR="00D73C70">
          <w:rPr>
            <w:rFonts w:asciiTheme="minorHAnsi" w:eastAsiaTheme="minorEastAsia" w:hAnsiTheme="minorHAnsi" w:cstheme="minorBidi"/>
            <w:noProof/>
            <w:sz w:val="22"/>
            <w:szCs w:val="22"/>
          </w:rPr>
          <w:tab/>
        </w:r>
        <w:r w:rsidR="00D73C70" w:rsidRPr="00B152E3">
          <w:rPr>
            <w:rStyle w:val="Hyperlink"/>
            <w:noProof/>
          </w:rPr>
          <w:t>Storingen</w:t>
        </w:r>
        <w:r w:rsidR="00D73C70">
          <w:rPr>
            <w:noProof/>
            <w:webHidden/>
          </w:rPr>
          <w:tab/>
        </w:r>
        <w:r w:rsidR="00D73C70">
          <w:rPr>
            <w:noProof/>
            <w:webHidden/>
          </w:rPr>
          <w:fldChar w:fldCharType="begin"/>
        </w:r>
        <w:r w:rsidR="00D73C70">
          <w:rPr>
            <w:noProof/>
            <w:webHidden/>
          </w:rPr>
          <w:instrText xml:space="preserve"> PAGEREF _Toc142403422 \h </w:instrText>
        </w:r>
        <w:r w:rsidR="00D73C70">
          <w:rPr>
            <w:noProof/>
            <w:webHidden/>
          </w:rPr>
        </w:r>
        <w:r w:rsidR="00D73C70">
          <w:rPr>
            <w:noProof/>
            <w:webHidden/>
          </w:rPr>
          <w:fldChar w:fldCharType="separate"/>
        </w:r>
        <w:r>
          <w:rPr>
            <w:noProof/>
            <w:webHidden/>
          </w:rPr>
          <w:t>12</w:t>
        </w:r>
        <w:r w:rsidR="00D73C70">
          <w:rPr>
            <w:noProof/>
            <w:webHidden/>
          </w:rPr>
          <w:fldChar w:fldCharType="end"/>
        </w:r>
      </w:hyperlink>
    </w:p>
    <w:p w14:paraId="09F10925" w14:textId="19BC7466" w:rsidR="00D73C70" w:rsidRDefault="004D1BDD">
      <w:pPr>
        <w:pStyle w:val="Inhopg3"/>
        <w:rPr>
          <w:rFonts w:asciiTheme="minorHAnsi" w:eastAsiaTheme="minorEastAsia" w:hAnsiTheme="minorHAnsi" w:cstheme="minorBidi"/>
          <w:noProof/>
          <w:sz w:val="22"/>
          <w:szCs w:val="22"/>
        </w:rPr>
      </w:pPr>
      <w:hyperlink w:anchor="_Toc142403423" w:history="1">
        <w:r w:rsidR="00D73C70" w:rsidRPr="00B152E3">
          <w:rPr>
            <w:rStyle w:val="Hyperlink"/>
            <w:noProof/>
          </w:rPr>
          <w:t>2.7.1</w:t>
        </w:r>
        <w:r w:rsidR="00D73C70">
          <w:rPr>
            <w:rFonts w:asciiTheme="minorHAnsi" w:eastAsiaTheme="minorEastAsia" w:hAnsiTheme="minorHAnsi" w:cstheme="minorBidi"/>
            <w:noProof/>
            <w:sz w:val="22"/>
            <w:szCs w:val="22"/>
          </w:rPr>
          <w:tab/>
        </w:r>
        <w:r w:rsidR="00D73C70" w:rsidRPr="00B152E3">
          <w:rPr>
            <w:rStyle w:val="Hyperlink"/>
            <w:noProof/>
          </w:rPr>
          <w:t>TenderNed</w:t>
        </w:r>
        <w:r w:rsidR="00D73C70">
          <w:rPr>
            <w:noProof/>
            <w:webHidden/>
          </w:rPr>
          <w:tab/>
        </w:r>
        <w:r w:rsidR="00D73C70">
          <w:rPr>
            <w:noProof/>
            <w:webHidden/>
          </w:rPr>
          <w:fldChar w:fldCharType="begin"/>
        </w:r>
        <w:r w:rsidR="00D73C70">
          <w:rPr>
            <w:noProof/>
            <w:webHidden/>
          </w:rPr>
          <w:instrText xml:space="preserve"> PAGEREF _Toc142403423 \h </w:instrText>
        </w:r>
        <w:r w:rsidR="00D73C70">
          <w:rPr>
            <w:noProof/>
            <w:webHidden/>
          </w:rPr>
        </w:r>
        <w:r w:rsidR="00D73C70">
          <w:rPr>
            <w:noProof/>
            <w:webHidden/>
          </w:rPr>
          <w:fldChar w:fldCharType="separate"/>
        </w:r>
        <w:r>
          <w:rPr>
            <w:noProof/>
            <w:webHidden/>
          </w:rPr>
          <w:t>13</w:t>
        </w:r>
        <w:r w:rsidR="00D73C70">
          <w:rPr>
            <w:noProof/>
            <w:webHidden/>
          </w:rPr>
          <w:fldChar w:fldCharType="end"/>
        </w:r>
      </w:hyperlink>
    </w:p>
    <w:p w14:paraId="7EF89299" w14:textId="7EA22F53" w:rsidR="00D73C70" w:rsidRDefault="004D1BDD">
      <w:pPr>
        <w:pStyle w:val="Inhopg2"/>
        <w:rPr>
          <w:rFonts w:asciiTheme="minorHAnsi" w:eastAsiaTheme="minorEastAsia" w:hAnsiTheme="minorHAnsi" w:cstheme="minorBidi"/>
          <w:noProof/>
          <w:sz w:val="22"/>
          <w:szCs w:val="22"/>
        </w:rPr>
      </w:pPr>
      <w:hyperlink w:anchor="_Toc142403424" w:history="1">
        <w:r w:rsidR="00D73C70" w:rsidRPr="00B152E3">
          <w:rPr>
            <w:rStyle w:val="Hyperlink"/>
            <w:noProof/>
            <w14:scene3d>
              <w14:camera w14:prst="orthographicFront"/>
              <w14:lightRig w14:rig="threePt" w14:dir="t">
                <w14:rot w14:lat="0" w14:lon="0" w14:rev="0"/>
              </w14:lightRig>
            </w14:scene3d>
          </w:rPr>
          <w:t>2.8</w:t>
        </w:r>
        <w:r w:rsidR="00D73C70">
          <w:rPr>
            <w:rFonts w:asciiTheme="minorHAnsi" w:eastAsiaTheme="minorEastAsia" w:hAnsiTheme="minorHAnsi" w:cstheme="minorBidi"/>
            <w:noProof/>
            <w:sz w:val="22"/>
            <w:szCs w:val="22"/>
          </w:rPr>
          <w:tab/>
        </w:r>
        <w:r w:rsidR="00D73C70" w:rsidRPr="00B152E3">
          <w:rPr>
            <w:rStyle w:val="Hyperlink"/>
            <w:noProof/>
          </w:rPr>
          <w:t>Geheimhouding</w:t>
        </w:r>
        <w:r w:rsidR="00D73C70">
          <w:rPr>
            <w:noProof/>
            <w:webHidden/>
          </w:rPr>
          <w:tab/>
        </w:r>
        <w:r w:rsidR="00D73C70">
          <w:rPr>
            <w:noProof/>
            <w:webHidden/>
          </w:rPr>
          <w:fldChar w:fldCharType="begin"/>
        </w:r>
        <w:r w:rsidR="00D73C70">
          <w:rPr>
            <w:noProof/>
            <w:webHidden/>
          </w:rPr>
          <w:instrText xml:space="preserve"> PAGEREF _Toc142403424 \h </w:instrText>
        </w:r>
        <w:r w:rsidR="00D73C70">
          <w:rPr>
            <w:noProof/>
            <w:webHidden/>
          </w:rPr>
        </w:r>
        <w:r w:rsidR="00D73C70">
          <w:rPr>
            <w:noProof/>
            <w:webHidden/>
          </w:rPr>
          <w:fldChar w:fldCharType="separate"/>
        </w:r>
        <w:r>
          <w:rPr>
            <w:noProof/>
            <w:webHidden/>
          </w:rPr>
          <w:t>13</w:t>
        </w:r>
        <w:r w:rsidR="00D73C70">
          <w:rPr>
            <w:noProof/>
            <w:webHidden/>
          </w:rPr>
          <w:fldChar w:fldCharType="end"/>
        </w:r>
      </w:hyperlink>
    </w:p>
    <w:p w14:paraId="211D06B3" w14:textId="744A1414" w:rsidR="00D73C70" w:rsidRDefault="004D1BDD">
      <w:pPr>
        <w:pStyle w:val="Inhopg2"/>
        <w:rPr>
          <w:rFonts w:asciiTheme="minorHAnsi" w:eastAsiaTheme="minorEastAsia" w:hAnsiTheme="minorHAnsi" w:cstheme="minorBidi"/>
          <w:noProof/>
          <w:sz w:val="22"/>
          <w:szCs w:val="22"/>
        </w:rPr>
      </w:pPr>
      <w:hyperlink w:anchor="_Toc142403425" w:history="1">
        <w:r w:rsidR="00D73C70" w:rsidRPr="00B152E3">
          <w:rPr>
            <w:rStyle w:val="Hyperlink"/>
            <w:noProof/>
            <w14:scene3d>
              <w14:camera w14:prst="orthographicFront"/>
              <w14:lightRig w14:rig="threePt" w14:dir="t">
                <w14:rot w14:lat="0" w14:lon="0" w14:rev="0"/>
              </w14:lightRig>
            </w14:scene3d>
          </w:rPr>
          <w:t>2.9</w:t>
        </w:r>
        <w:r w:rsidR="00D73C70">
          <w:rPr>
            <w:rFonts w:asciiTheme="minorHAnsi" w:eastAsiaTheme="minorEastAsia" w:hAnsiTheme="minorHAnsi" w:cstheme="minorBidi"/>
            <w:noProof/>
            <w:sz w:val="22"/>
            <w:szCs w:val="22"/>
          </w:rPr>
          <w:tab/>
        </w:r>
        <w:r w:rsidR="00D73C70" w:rsidRPr="00B152E3">
          <w:rPr>
            <w:rStyle w:val="Hyperlink"/>
            <w:noProof/>
          </w:rPr>
          <w:t>Tarieven</w:t>
        </w:r>
        <w:r w:rsidR="00D73C70">
          <w:rPr>
            <w:noProof/>
            <w:webHidden/>
          </w:rPr>
          <w:tab/>
        </w:r>
        <w:r w:rsidR="00D73C70">
          <w:rPr>
            <w:noProof/>
            <w:webHidden/>
          </w:rPr>
          <w:fldChar w:fldCharType="begin"/>
        </w:r>
        <w:r w:rsidR="00D73C70">
          <w:rPr>
            <w:noProof/>
            <w:webHidden/>
          </w:rPr>
          <w:instrText xml:space="preserve"> PAGEREF _Toc142403425 \h </w:instrText>
        </w:r>
        <w:r w:rsidR="00D73C70">
          <w:rPr>
            <w:noProof/>
            <w:webHidden/>
          </w:rPr>
        </w:r>
        <w:r w:rsidR="00D73C70">
          <w:rPr>
            <w:noProof/>
            <w:webHidden/>
          </w:rPr>
          <w:fldChar w:fldCharType="separate"/>
        </w:r>
        <w:r>
          <w:rPr>
            <w:noProof/>
            <w:webHidden/>
          </w:rPr>
          <w:t>13</w:t>
        </w:r>
        <w:r w:rsidR="00D73C70">
          <w:rPr>
            <w:noProof/>
            <w:webHidden/>
          </w:rPr>
          <w:fldChar w:fldCharType="end"/>
        </w:r>
      </w:hyperlink>
    </w:p>
    <w:p w14:paraId="7196B21A" w14:textId="3AF84171" w:rsidR="00D73C70" w:rsidRDefault="004D1BDD">
      <w:pPr>
        <w:pStyle w:val="Inhopg2"/>
        <w:rPr>
          <w:rFonts w:asciiTheme="minorHAnsi" w:eastAsiaTheme="minorEastAsia" w:hAnsiTheme="minorHAnsi" w:cstheme="minorBidi"/>
          <w:noProof/>
          <w:sz w:val="22"/>
          <w:szCs w:val="22"/>
        </w:rPr>
      </w:pPr>
      <w:hyperlink w:anchor="_Toc142403426" w:history="1">
        <w:r w:rsidR="00D73C70" w:rsidRPr="00B152E3">
          <w:rPr>
            <w:rStyle w:val="Hyperlink"/>
            <w:noProof/>
            <w14:scene3d>
              <w14:camera w14:prst="orthographicFront"/>
              <w14:lightRig w14:rig="threePt" w14:dir="t">
                <w14:rot w14:lat="0" w14:lon="0" w14:rev="0"/>
              </w14:lightRig>
            </w14:scene3d>
          </w:rPr>
          <w:t>2.10</w:t>
        </w:r>
        <w:r w:rsidR="00D73C70">
          <w:rPr>
            <w:rFonts w:asciiTheme="minorHAnsi" w:eastAsiaTheme="minorEastAsia" w:hAnsiTheme="minorHAnsi" w:cstheme="minorBidi"/>
            <w:noProof/>
            <w:sz w:val="22"/>
            <w:szCs w:val="22"/>
          </w:rPr>
          <w:tab/>
        </w:r>
        <w:r w:rsidR="00D73C70" w:rsidRPr="00B152E3">
          <w:rPr>
            <w:rStyle w:val="Hyperlink"/>
            <w:noProof/>
          </w:rPr>
          <w:t>Gestanddoeningstermijn</w:t>
        </w:r>
        <w:r w:rsidR="00D73C70">
          <w:rPr>
            <w:noProof/>
            <w:webHidden/>
          </w:rPr>
          <w:tab/>
        </w:r>
        <w:r w:rsidR="00D73C70">
          <w:rPr>
            <w:noProof/>
            <w:webHidden/>
          </w:rPr>
          <w:fldChar w:fldCharType="begin"/>
        </w:r>
        <w:r w:rsidR="00D73C70">
          <w:rPr>
            <w:noProof/>
            <w:webHidden/>
          </w:rPr>
          <w:instrText xml:space="preserve"> PAGEREF _Toc142403426 \h </w:instrText>
        </w:r>
        <w:r w:rsidR="00D73C70">
          <w:rPr>
            <w:noProof/>
            <w:webHidden/>
          </w:rPr>
        </w:r>
        <w:r w:rsidR="00D73C70">
          <w:rPr>
            <w:noProof/>
            <w:webHidden/>
          </w:rPr>
          <w:fldChar w:fldCharType="separate"/>
        </w:r>
        <w:r>
          <w:rPr>
            <w:noProof/>
            <w:webHidden/>
          </w:rPr>
          <w:t>13</w:t>
        </w:r>
        <w:r w:rsidR="00D73C70">
          <w:rPr>
            <w:noProof/>
            <w:webHidden/>
          </w:rPr>
          <w:fldChar w:fldCharType="end"/>
        </w:r>
      </w:hyperlink>
    </w:p>
    <w:p w14:paraId="3D3B8EAD" w14:textId="73E95563" w:rsidR="00D73C70" w:rsidRDefault="004D1BDD">
      <w:pPr>
        <w:pStyle w:val="Inhopg2"/>
        <w:rPr>
          <w:rFonts w:asciiTheme="minorHAnsi" w:eastAsiaTheme="minorEastAsia" w:hAnsiTheme="minorHAnsi" w:cstheme="minorBidi"/>
          <w:noProof/>
          <w:sz w:val="22"/>
          <w:szCs w:val="22"/>
        </w:rPr>
      </w:pPr>
      <w:hyperlink w:anchor="_Toc142403427" w:history="1">
        <w:r w:rsidR="00D73C70" w:rsidRPr="00B152E3">
          <w:rPr>
            <w:rStyle w:val="Hyperlink"/>
            <w:noProof/>
            <w14:scene3d>
              <w14:camera w14:prst="orthographicFront"/>
              <w14:lightRig w14:rig="threePt" w14:dir="t">
                <w14:rot w14:lat="0" w14:lon="0" w14:rev="0"/>
              </w14:lightRig>
            </w14:scene3d>
          </w:rPr>
          <w:t>2.11</w:t>
        </w:r>
        <w:r w:rsidR="00D73C70">
          <w:rPr>
            <w:rFonts w:asciiTheme="minorHAnsi" w:eastAsiaTheme="minorEastAsia" w:hAnsiTheme="minorHAnsi" w:cstheme="minorBidi"/>
            <w:noProof/>
            <w:sz w:val="22"/>
            <w:szCs w:val="22"/>
          </w:rPr>
          <w:tab/>
        </w:r>
        <w:r w:rsidR="00D73C70" w:rsidRPr="00B152E3">
          <w:rPr>
            <w:rStyle w:val="Hyperlink"/>
            <w:noProof/>
          </w:rPr>
          <w:t>Vergoedingen</w:t>
        </w:r>
        <w:r w:rsidR="00D73C70">
          <w:rPr>
            <w:noProof/>
            <w:webHidden/>
          </w:rPr>
          <w:tab/>
        </w:r>
        <w:r w:rsidR="00D73C70">
          <w:rPr>
            <w:noProof/>
            <w:webHidden/>
          </w:rPr>
          <w:fldChar w:fldCharType="begin"/>
        </w:r>
        <w:r w:rsidR="00D73C70">
          <w:rPr>
            <w:noProof/>
            <w:webHidden/>
          </w:rPr>
          <w:instrText xml:space="preserve"> PAGEREF _Toc142403427 \h </w:instrText>
        </w:r>
        <w:r w:rsidR="00D73C70">
          <w:rPr>
            <w:noProof/>
            <w:webHidden/>
          </w:rPr>
        </w:r>
        <w:r w:rsidR="00D73C70">
          <w:rPr>
            <w:noProof/>
            <w:webHidden/>
          </w:rPr>
          <w:fldChar w:fldCharType="separate"/>
        </w:r>
        <w:r>
          <w:rPr>
            <w:noProof/>
            <w:webHidden/>
          </w:rPr>
          <w:t>14</w:t>
        </w:r>
        <w:r w:rsidR="00D73C70">
          <w:rPr>
            <w:noProof/>
            <w:webHidden/>
          </w:rPr>
          <w:fldChar w:fldCharType="end"/>
        </w:r>
      </w:hyperlink>
    </w:p>
    <w:p w14:paraId="30DD46CF" w14:textId="44453CAF" w:rsidR="00D73C70" w:rsidRDefault="004D1BDD">
      <w:pPr>
        <w:pStyle w:val="Inhopg2"/>
        <w:rPr>
          <w:rFonts w:asciiTheme="minorHAnsi" w:eastAsiaTheme="minorEastAsia" w:hAnsiTheme="minorHAnsi" w:cstheme="minorBidi"/>
          <w:noProof/>
          <w:sz w:val="22"/>
          <w:szCs w:val="22"/>
        </w:rPr>
      </w:pPr>
      <w:hyperlink w:anchor="_Toc142403428" w:history="1">
        <w:r w:rsidR="00D73C70" w:rsidRPr="00B152E3">
          <w:rPr>
            <w:rStyle w:val="Hyperlink"/>
            <w:noProof/>
            <w14:scene3d>
              <w14:camera w14:prst="orthographicFront"/>
              <w14:lightRig w14:rig="threePt" w14:dir="t">
                <w14:rot w14:lat="0" w14:lon="0" w14:rev="0"/>
              </w14:lightRig>
            </w14:scene3d>
          </w:rPr>
          <w:t>2.12</w:t>
        </w:r>
        <w:r w:rsidR="00D73C70">
          <w:rPr>
            <w:rFonts w:asciiTheme="minorHAnsi" w:eastAsiaTheme="minorEastAsia" w:hAnsiTheme="minorHAnsi" w:cstheme="minorBidi"/>
            <w:noProof/>
            <w:sz w:val="22"/>
            <w:szCs w:val="22"/>
          </w:rPr>
          <w:tab/>
        </w:r>
        <w:r w:rsidR="00D73C70" w:rsidRPr="00B152E3">
          <w:rPr>
            <w:rStyle w:val="Hyperlink"/>
            <w:noProof/>
          </w:rPr>
          <w:t>Overige voorwaarden</w:t>
        </w:r>
        <w:r w:rsidR="00D73C70">
          <w:rPr>
            <w:noProof/>
            <w:webHidden/>
          </w:rPr>
          <w:tab/>
        </w:r>
        <w:r w:rsidR="00D73C70">
          <w:rPr>
            <w:noProof/>
            <w:webHidden/>
          </w:rPr>
          <w:fldChar w:fldCharType="begin"/>
        </w:r>
        <w:r w:rsidR="00D73C70">
          <w:rPr>
            <w:noProof/>
            <w:webHidden/>
          </w:rPr>
          <w:instrText xml:space="preserve"> PAGEREF _Toc142403428 \h </w:instrText>
        </w:r>
        <w:r w:rsidR="00D73C70">
          <w:rPr>
            <w:noProof/>
            <w:webHidden/>
          </w:rPr>
        </w:r>
        <w:r w:rsidR="00D73C70">
          <w:rPr>
            <w:noProof/>
            <w:webHidden/>
          </w:rPr>
          <w:fldChar w:fldCharType="separate"/>
        </w:r>
        <w:r>
          <w:rPr>
            <w:noProof/>
            <w:webHidden/>
          </w:rPr>
          <w:t>14</w:t>
        </w:r>
        <w:r w:rsidR="00D73C70">
          <w:rPr>
            <w:noProof/>
            <w:webHidden/>
          </w:rPr>
          <w:fldChar w:fldCharType="end"/>
        </w:r>
      </w:hyperlink>
    </w:p>
    <w:p w14:paraId="33F24360" w14:textId="421EC7CA" w:rsidR="00D73C70" w:rsidRDefault="004D1BDD">
      <w:pPr>
        <w:pStyle w:val="Inhopg2"/>
        <w:rPr>
          <w:rFonts w:asciiTheme="minorHAnsi" w:eastAsiaTheme="minorEastAsia" w:hAnsiTheme="minorHAnsi" w:cstheme="minorBidi"/>
          <w:noProof/>
          <w:sz w:val="22"/>
          <w:szCs w:val="22"/>
        </w:rPr>
      </w:pPr>
      <w:hyperlink w:anchor="_Toc142403429" w:history="1">
        <w:r w:rsidR="00D73C70" w:rsidRPr="00B152E3">
          <w:rPr>
            <w:rStyle w:val="Hyperlink"/>
            <w:noProof/>
            <w14:scene3d>
              <w14:camera w14:prst="orthographicFront"/>
              <w14:lightRig w14:rig="threePt" w14:dir="t">
                <w14:rot w14:lat="0" w14:lon="0" w14:rev="0"/>
              </w14:lightRig>
            </w14:scene3d>
          </w:rPr>
          <w:t>2.13</w:t>
        </w:r>
        <w:r w:rsidR="00D73C70">
          <w:rPr>
            <w:rFonts w:asciiTheme="minorHAnsi" w:eastAsiaTheme="minorEastAsia" w:hAnsiTheme="minorHAnsi" w:cstheme="minorBidi"/>
            <w:noProof/>
            <w:sz w:val="22"/>
            <w:szCs w:val="22"/>
          </w:rPr>
          <w:tab/>
        </w:r>
        <w:r w:rsidR="00D73C70" w:rsidRPr="00B152E3">
          <w:rPr>
            <w:rStyle w:val="Hyperlink"/>
            <w:noProof/>
          </w:rPr>
          <w:t>Varianten</w:t>
        </w:r>
        <w:r w:rsidR="00D73C70">
          <w:rPr>
            <w:noProof/>
            <w:webHidden/>
          </w:rPr>
          <w:tab/>
        </w:r>
        <w:r w:rsidR="00D73C70">
          <w:rPr>
            <w:noProof/>
            <w:webHidden/>
          </w:rPr>
          <w:fldChar w:fldCharType="begin"/>
        </w:r>
        <w:r w:rsidR="00D73C70">
          <w:rPr>
            <w:noProof/>
            <w:webHidden/>
          </w:rPr>
          <w:instrText xml:space="preserve"> PAGEREF _Toc142403429 \h </w:instrText>
        </w:r>
        <w:r w:rsidR="00D73C70">
          <w:rPr>
            <w:noProof/>
            <w:webHidden/>
          </w:rPr>
        </w:r>
        <w:r w:rsidR="00D73C70">
          <w:rPr>
            <w:noProof/>
            <w:webHidden/>
          </w:rPr>
          <w:fldChar w:fldCharType="separate"/>
        </w:r>
        <w:r>
          <w:rPr>
            <w:noProof/>
            <w:webHidden/>
          </w:rPr>
          <w:t>14</w:t>
        </w:r>
        <w:r w:rsidR="00D73C70">
          <w:rPr>
            <w:noProof/>
            <w:webHidden/>
          </w:rPr>
          <w:fldChar w:fldCharType="end"/>
        </w:r>
      </w:hyperlink>
    </w:p>
    <w:p w14:paraId="700F7AFC" w14:textId="7D9CB0CC" w:rsidR="00D73C70" w:rsidRDefault="004D1BDD">
      <w:pPr>
        <w:pStyle w:val="Inhopg2"/>
        <w:rPr>
          <w:rFonts w:asciiTheme="minorHAnsi" w:eastAsiaTheme="minorEastAsia" w:hAnsiTheme="minorHAnsi" w:cstheme="minorBidi"/>
          <w:noProof/>
          <w:sz w:val="22"/>
          <w:szCs w:val="22"/>
        </w:rPr>
      </w:pPr>
      <w:hyperlink w:anchor="_Toc142403430" w:history="1">
        <w:r w:rsidR="00D73C70" w:rsidRPr="00B152E3">
          <w:rPr>
            <w:rStyle w:val="Hyperlink"/>
            <w:noProof/>
            <w14:scene3d>
              <w14:camera w14:prst="orthographicFront"/>
              <w14:lightRig w14:rig="threePt" w14:dir="t">
                <w14:rot w14:lat="0" w14:lon="0" w14:rev="0"/>
              </w14:lightRig>
            </w14:scene3d>
          </w:rPr>
          <w:t>2.14</w:t>
        </w:r>
        <w:r w:rsidR="00D73C70">
          <w:rPr>
            <w:rFonts w:asciiTheme="minorHAnsi" w:eastAsiaTheme="minorEastAsia" w:hAnsiTheme="minorHAnsi" w:cstheme="minorBidi"/>
            <w:noProof/>
            <w:sz w:val="22"/>
            <w:szCs w:val="22"/>
          </w:rPr>
          <w:tab/>
        </w:r>
        <w:r w:rsidR="00D73C70" w:rsidRPr="00B152E3">
          <w:rPr>
            <w:rStyle w:val="Hyperlink"/>
            <w:noProof/>
          </w:rPr>
          <w:t>Inschrijvingsvorm</w:t>
        </w:r>
        <w:r w:rsidR="00D73C70">
          <w:rPr>
            <w:noProof/>
            <w:webHidden/>
          </w:rPr>
          <w:tab/>
        </w:r>
        <w:r w:rsidR="00D73C70">
          <w:rPr>
            <w:noProof/>
            <w:webHidden/>
          </w:rPr>
          <w:fldChar w:fldCharType="begin"/>
        </w:r>
        <w:r w:rsidR="00D73C70">
          <w:rPr>
            <w:noProof/>
            <w:webHidden/>
          </w:rPr>
          <w:instrText xml:space="preserve"> PAGEREF _Toc142403430 \h </w:instrText>
        </w:r>
        <w:r w:rsidR="00D73C70">
          <w:rPr>
            <w:noProof/>
            <w:webHidden/>
          </w:rPr>
        </w:r>
        <w:r w:rsidR="00D73C70">
          <w:rPr>
            <w:noProof/>
            <w:webHidden/>
          </w:rPr>
          <w:fldChar w:fldCharType="separate"/>
        </w:r>
        <w:r>
          <w:rPr>
            <w:noProof/>
            <w:webHidden/>
          </w:rPr>
          <w:t>15</w:t>
        </w:r>
        <w:r w:rsidR="00D73C70">
          <w:rPr>
            <w:noProof/>
            <w:webHidden/>
          </w:rPr>
          <w:fldChar w:fldCharType="end"/>
        </w:r>
      </w:hyperlink>
    </w:p>
    <w:p w14:paraId="1CEE0FD5" w14:textId="0DE2BC28" w:rsidR="00D73C70" w:rsidRDefault="004D1BDD">
      <w:pPr>
        <w:pStyle w:val="Inhopg3"/>
        <w:rPr>
          <w:rFonts w:asciiTheme="minorHAnsi" w:eastAsiaTheme="minorEastAsia" w:hAnsiTheme="minorHAnsi" w:cstheme="minorBidi"/>
          <w:noProof/>
          <w:sz w:val="22"/>
          <w:szCs w:val="22"/>
        </w:rPr>
      </w:pPr>
      <w:hyperlink w:anchor="_Toc142403431" w:history="1">
        <w:r w:rsidR="00D73C70" w:rsidRPr="00B152E3">
          <w:rPr>
            <w:rStyle w:val="Hyperlink"/>
            <w:noProof/>
          </w:rPr>
          <w:t>2.14.1</w:t>
        </w:r>
        <w:r w:rsidR="00D73C70">
          <w:rPr>
            <w:rFonts w:asciiTheme="minorHAnsi" w:eastAsiaTheme="minorEastAsia" w:hAnsiTheme="minorHAnsi" w:cstheme="minorBidi"/>
            <w:noProof/>
            <w:sz w:val="22"/>
            <w:szCs w:val="22"/>
          </w:rPr>
          <w:tab/>
        </w:r>
        <w:r w:rsidR="00D73C70" w:rsidRPr="00B152E3">
          <w:rPr>
            <w:rStyle w:val="Hyperlink"/>
            <w:noProof/>
          </w:rPr>
          <w:t>Combinatie</w:t>
        </w:r>
        <w:r w:rsidR="00D73C70">
          <w:rPr>
            <w:noProof/>
            <w:webHidden/>
          </w:rPr>
          <w:tab/>
        </w:r>
        <w:r w:rsidR="00D73C70">
          <w:rPr>
            <w:noProof/>
            <w:webHidden/>
          </w:rPr>
          <w:fldChar w:fldCharType="begin"/>
        </w:r>
        <w:r w:rsidR="00D73C70">
          <w:rPr>
            <w:noProof/>
            <w:webHidden/>
          </w:rPr>
          <w:instrText xml:space="preserve"> PAGEREF _Toc142403431 \h </w:instrText>
        </w:r>
        <w:r w:rsidR="00D73C70">
          <w:rPr>
            <w:noProof/>
            <w:webHidden/>
          </w:rPr>
        </w:r>
        <w:r w:rsidR="00D73C70">
          <w:rPr>
            <w:noProof/>
            <w:webHidden/>
          </w:rPr>
          <w:fldChar w:fldCharType="separate"/>
        </w:r>
        <w:r>
          <w:rPr>
            <w:noProof/>
            <w:webHidden/>
          </w:rPr>
          <w:t>15</w:t>
        </w:r>
        <w:r w:rsidR="00D73C70">
          <w:rPr>
            <w:noProof/>
            <w:webHidden/>
          </w:rPr>
          <w:fldChar w:fldCharType="end"/>
        </w:r>
      </w:hyperlink>
    </w:p>
    <w:p w14:paraId="73E222A3" w14:textId="49264C9A" w:rsidR="00D73C70" w:rsidRDefault="004D1BDD">
      <w:pPr>
        <w:pStyle w:val="Inhopg3"/>
        <w:rPr>
          <w:rFonts w:asciiTheme="minorHAnsi" w:eastAsiaTheme="minorEastAsia" w:hAnsiTheme="minorHAnsi" w:cstheme="minorBidi"/>
          <w:noProof/>
          <w:sz w:val="22"/>
          <w:szCs w:val="22"/>
        </w:rPr>
      </w:pPr>
      <w:hyperlink w:anchor="_Toc142403432" w:history="1">
        <w:r w:rsidR="00D73C70" w:rsidRPr="00B152E3">
          <w:rPr>
            <w:rStyle w:val="Hyperlink"/>
            <w:noProof/>
          </w:rPr>
          <w:t>2.14.2</w:t>
        </w:r>
        <w:r w:rsidR="00D73C70">
          <w:rPr>
            <w:rFonts w:asciiTheme="minorHAnsi" w:eastAsiaTheme="minorEastAsia" w:hAnsiTheme="minorHAnsi" w:cstheme="minorBidi"/>
            <w:noProof/>
            <w:sz w:val="22"/>
            <w:szCs w:val="22"/>
          </w:rPr>
          <w:tab/>
        </w:r>
        <w:r w:rsidR="00D73C70" w:rsidRPr="00B152E3">
          <w:rPr>
            <w:rStyle w:val="Hyperlink"/>
            <w:noProof/>
          </w:rPr>
          <w:t>Onderaanneming</w:t>
        </w:r>
        <w:r w:rsidR="00D73C70">
          <w:rPr>
            <w:noProof/>
            <w:webHidden/>
          </w:rPr>
          <w:tab/>
        </w:r>
        <w:r w:rsidR="00D73C70">
          <w:rPr>
            <w:noProof/>
            <w:webHidden/>
          </w:rPr>
          <w:fldChar w:fldCharType="begin"/>
        </w:r>
        <w:r w:rsidR="00D73C70">
          <w:rPr>
            <w:noProof/>
            <w:webHidden/>
          </w:rPr>
          <w:instrText xml:space="preserve"> PAGEREF _Toc142403432 \h </w:instrText>
        </w:r>
        <w:r w:rsidR="00D73C70">
          <w:rPr>
            <w:noProof/>
            <w:webHidden/>
          </w:rPr>
        </w:r>
        <w:r w:rsidR="00D73C70">
          <w:rPr>
            <w:noProof/>
            <w:webHidden/>
          </w:rPr>
          <w:fldChar w:fldCharType="separate"/>
        </w:r>
        <w:r>
          <w:rPr>
            <w:noProof/>
            <w:webHidden/>
          </w:rPr>
          <w:t>15</w:t>
        </w:r>
        <w:r w:rsidR="00D73C70">
          <w:rPr>
            <w:noProof/>
            <w:webHidden/>
          </w:rPr>
          <w:fldChar w:fldCharType="end"/>
        </w:r>
      </w:hyperlink>
    </w:p>
    <w:p w14:paraId="4557B343" w14:textId="36DB66F3" w:rsidR="00D73C70" w:rsidRDefault="004D1BDD">
      <w:pPr>
        <w:pStyle w:val="Inhopg3"/>
        <w:rPr>
          <w:rFonts w:asciiTheme="minorHAnsi" w:eastAsiaTheme="minorEastAsia" w:hAnsiTheme="minorHAnsi" w:cstheme="minorBidi"/>
          <w:noProof/>
          <w:sz w:val="22"/>
          <w:szCs w:val="22"/>
        </w:rPr>
      </w:pPr>
      <w:hyperlink w:anchor="_Toc142403433" w:history="1">
        <w:r w:rsidR="00D73C70" w:rsidRPr="00B152E3">
          <w:rPr>
            <w:rStyle w:val="Hyperlink"/>
            <w:noProof/>
          </w:rPr>
          <w:t>2.14.3</w:t>
        </w:r>
        <w:r w:rsidR="00D73C70">
          <w:rPr>
            <w:rFonts w:asciiTheme="minorHAnsi" w:eastAsiaTheme="minorEastAsia" w:hAnsiTheme="minorHAnsi" w:cstheme="minorBidi"/>
            <w:noProof/>
            <w:sz w:val="22"/>
            <w:szCs w:val="22"/>
          </w:rPr>
          <w:tab/>
        </w:r>
        <w:r w:rsidR="00D73C70" w:rsidRPr="00B152E3">
          <w:rPr>
            <w:rStyle w:val="Hyperlink"/>
            <w:noProof/>
          </w:rPr>
          <w:t>Beroep op derde(n)</w:t>
        </w:r>
        <w:r w:rsidR="00D73C70">
          <w:rPr>
            <w:noProof/>
            <w:webHidden/>
          </w:rPr>
          <w:tab/>
        </w:r>
        <w:r w:rsidR="00D73C70">
          <w:rPr>
            <w:noProof/>
            <w:webHidden/>
          </w:rPr>
          <w:fldChar w:fldCharType="begin"/>
        </w:r>
        <w:r w:rsidR="00D73C70">
          <w:rPr>
            <w:noProof/>
            <w:webHidden/>
          </w:rPr>
          <w:instrText xml:space="preserve"> PAGEREF _Toc142403433 \h </w:instrText>
        </w:r>
        <w:r w:rsidR="00D73C70">
          <w:rPr>
            <w:noProof/>
            <w:webHidden/>
          </w:rPr>
        </w:r>
        <w:r w:rsidR="00D73C70">
          <w:rPr>
            <w:noProof/>
            <w:webHidden/>
          </w:rPr>
          <w:fldChar w:fldCharType="separate"/>
        </w:r>
        <w:r>
          <w:rPr>
            <w:noProof/>
            <w:webHidden/>
          </w:rPr>
          <w:t>15</w:t>
        </w:r>
        <w:r w:rsidR="00D73C70">
          <w:rPr>
            <w:noProof/>
            <w:webHidden/>
          </w:rPr>
          <w:fldChar w:fldCharType="end"/>
        </w:r>
      </w:hyperlink>
    </w:p>
    <w:p w14:paraId="5084E87B" w14:textId="7124ABA3" w:rsidR="00D73C70" w:rsidRDefault="004D1BDD">
      <w:pPr>
        <w:pStyle w:val="Inhopg2"/>
        <w:rPr>
          <w:rFonts w:asciiTheme="minorHAnsi" w:eastAsiaTheme="minorEastAsia" w:hAnsiTheme="minorHAnsi" w:cstheme="minorBidi"/>
          <w:noProof/>
          <w:sz w:val="22"/>
          <w:szCs w:val="22"/>
        </w:rPr>
      </w:pPr>
      <w:hyperlink w:anchor="_Toc142403434" w:history="1">
        <w:r w:rsidR="00D73C70" w:rsidRPr="00B152E3">
          <w:rPr>
            <w:rStyle w:val="Hyperlink"/>
            <w:noProof/>
            <w14:scene3d>
              <w14:camera w14:prst="orthographicFront"/>
              <w14:lightRig w14:rig="threePt" w14:dir="t">
                <w14:rot w14:lat="0" w14:lon="0" w14:rev="0"/>
              </w14:lightRig>
            </w14:scene3d>
          </w:rPr>
          <w:t>2.15</w:t>
        </w:r>
        <w:r w:rsidR="00D73C70">
          <w:rPr>
            <w:rFonts w:asciiTheme="minorHAnsi" w:eastAsiaTheme="minorEastAsia" w:hAnsiTheme="minorHAnsi" w:cstheme="minorBidi"/>
            <w:noProof/>
            <w:sz w:val="22"/>
            <w:szCs w:val="22"/>
          </w:rPr>
          <w:tab/>
        </w:r>
        <w:r w:rsidR="00D73C70" w:rsidRPr="00B152E3">
          <w:rPr>
            <w:rStyle w:val="Hyperlink"/>
            <w:noProof/>
          </w:rPr>
          <w:t>Concernrelatie</w:t>
        </w:r>
        <w:r w:rsidR="00D73C70">
          <w:rPr>
            <w:noProof/>
            <w:webHidden/>
          </w:rPr>
          <w:tab/>
        </w:r>
        <w:r w:rsidR="00D73C70">
          <w:rPr>
            <w:noProof/>
            <w:webHidden/>
          </w:rPr>
          <w:fldChar w:fldCharType="begin"/>
        </w:r>
        <w:r w:rsidR="00D73C70">
          <w:rPr>
            <w:noProof/>
            <w:webHidden/>
          </w:rPr>
          <w:instrText xml:space="preserve"> PAGEREF _Toc142403434 \h </w:instrText>
        </w:r>
        <w:r w:rsidR="00D73C70">
          <w:rPr>
            <w:noProof/>
            <w:webHidden/>
          </w:rPr>
        </w:r>
        <w:r w:rsidR="00D73C70">
          <w:rPr>
            <w:noProof/>
            <w:webHidden/>
          </w:rPr>
          <w:fldChar w:fldCharType="separate"/>
        </w:r>
        <w:r>
          <w:rPr>
            <w:noProof/>
            <w:webHidden/>
          </w:rPr>
          <w:t>16</w:t>
        </w:r>
        <w:r w:rsidR="00D73C70">
          <w:rPr>
            <w:noProof/>
            <w:webHidden/>
          </w:rPr>
          <w:fldChar w:fldCharType="end"/>
        </w:r>
      </w:hyperlink>
    </w:p>
    <w:p w14:paraId="15D79A0B" w14:textId="03E3EB80" w:rsidR="00D73C70" w:rsidRDefault="004D1BDD">
      <w:pPr>
        <w:pStyle w:val="Inhopg2"/>
        <w:rPr>
          <w:rFonts w:asciiTheme="minorHAnsi" w:eastAsiaTheme="minorEastAsia" w:hAnsiTheme="minorHAnsi" w:cstheme="minorBidi"/>
          <w:noProof/>
          <w:sz w:val="22"/>
          <w:szCs w:val="22"/>
        </w:rPr>
      </w:pPr>
      <w:hyperlink w:anchor="_Toc142403435" w:history="1">
        <w:r w:rsidR="00D73C70" w:rsidRPr="00B152E3">
          <w:rPr>
            <w:rStyle w:val="Hyperlink"/>
            <w:noProof/>
            <w14:scene3d>
              <w14:camera w14:prst="orthographicFront"/>
              <w14:lightRig w14:rig="threePt" w14:dir="t">
                <w14:rot w14:lat="0" w14:lon="0" w14:rev="0"/>
              </w14:lightRig>
            </w14:scene3d>
          </w:rPr>
          <w:t>2.16</w:t>
        </w:r>
        <w:r w:rsidR="00D73C70">
          <w:rPr>
            <w:rFonts w:asciiTheme="minorHAnsi" w:eastAsiaTheme="minorEastAsia" w:hAnsiTheme="minorHAnsi" w:cstheme="minorBidi"/>
            <w:noProof/>
            <w:sz w:val="22"/>
            <w:szCs w:val="22"/>
          </w:rPr>
          <w:tab/>
        </w:r>
        <w:r w:rsidR="00D73C70" w:rsidRPr="00B152E3">
          <w:rPr>
            <w:rStyle w:val="Hyperlink"/>
            <w:noProof/>
          </w:rPr>
          <w:t>Dubbele inschrijving</w:t>
        </w:r>
        <w:r w:rsidR="00D73C70">
          <w:rPr>
            <w:noProof/>
            <w:webHidden/>
          </w:rPr>
          <w:tab/>
        </w:r>
        <w:r w:rsidR="00D73C70">
          <w:rPr>
            <w:noProof/>
            <w:webHidden/>
          </w:rPr>
          <w:fldChar w:fldCharType="begin"/>
        </w:r>
        <w:r w:rsidR="00D73C70">
          <w:rPr>
            <w:noProof/>
            <w:webHidden/>
          </w:rPr>
          <w:instrText xml:space="preserve"> PAGEREF _Toc142403435 \h </w:instrText>
        </w:r>
        <w:r w:rsidR="00D73C70">
          <w:rPr>
            <w:noProof/>
            <w:webHidden/>
          </w:rPr>
        </w:r>
        <w:r w:rsidR="00D73C70">
          <w:rPr>
            <w:noProof/>
            <w:webHidden/>
          </w:rPr>
          <w:fldChar w:fldCharType="separate"/>
        </w:r>
        <w:r>
          <w:rPr>
            <w:noProof/>
            <w:webHidden/>
          </w:rPr>
          <w:t>16</w:t>
        </w:r>
        <w:r w:rsidR="00D73C70">
          <w:rPr>
            <w:noProof/>
            <w:webHidden/>
          </w:rPr>
          <w:fldChar w:fldCharType="end"/>
        </w:r>
      </w:hyperlink>
    </w:p>
    <w:p w14:paraId="0B3D45EE" w14:textId="583AED04" w:rsidR="00D73C70" w:rsidRDefault="004D1BDD">
      <w:pPr>
        <w:pStyle w:val="Inhopg1"/>
        <w:rPr>
          <w:rFonts w:asciiTheme="minorHAnsi" w:eastAsiaTheme="minorEastAsia" w:hAnsiTheme="minorHAnsi" w:cstheme="minorBidi"/>
          <w:b w:val="0"/>
          <w:noProof/>
          <w:sz w:val="22"/>
          <w:szCs w:val="22"/>
        </w:rPr>
      </w:pPr>
      <w:hyperlink w:anchor="_Toc142403436" w:history="1">
        <w:r w:rsidR="00D73C70" w:rsidRPr="00B152E3">
          <w:rPr>
            <w:rStyle w:val="Hyperlink"/>
            <w:noProof/>
          </w:rPr>
          <w:t>Hoofdstuk 3</w:t>
        </w:r>
        <w:r w:rsidR="00D73C70">
          <w:rPr>
            <w:rFonts w:asciiTheme="minorHAnsi" w:eastAsiaTheme="minorEastAsia" w:hAnsiTheme="minorHAnsi" w:cstheme="minorBidi"/>
            <w:b w:val="0"/>
            <w:noProof/>
            <w:sz w:val="22"/>
            <w:szCs w:val="22"/>
          </w:rPr>
          <w:tab/>
        </w:r>
        <w:r w:rsidR="00D73C70" w:rsidRPr="00B152E3">
          <w:rPr>
            <w:rStyle w:val="Hyperlink"/>
            <w:noProof/>
          </w:rPr>
          <w:t>Vaststellen geschiktheid Inschrijver</w:t>
        </w:r>
        <w:r w:rsidR="00D73C70">
          <w:rPr>
            <w:noProof/>
            <w:webHidden/>
          </w:rPr>
          <w:tab/>
        </w:r>
        <w:r w:rsidR="00D73C70">
          <w:rPr>
            <w:noProof/>
            <w:webHidden/>
          </w:rPr>
          <w:fldChar w:fldCharType="begin"/>
        </w:r>
        <w:r w:rsidR="00D73C70">
          <w:rPr>
            <w:noProof/>
            <w:webHidden/>
          </w:rPr>
          <w:instrText xml:space="preserve"> PAGEREF _Toc142403436 \h </w:instrText>
        </w:r>
        <w:r w:rsidR="00D73C70">
          <w:rPr>
            <w:noProof/>
            <w:webHidden/>
          </w:rPr>
        </w:r>
        <w:r w:rsidR="00D73C70">
          <w:rPr>
            <w:noProof/>
            <w:webHidden/>
          </w:rPr>
          <w:fldChar w:fldCharType="separate"/>
        </w:r>
        <w:r>
          <w:rPr>
            <w:noProof/>
            <w:webHidden/>
          </w:rPr>
          <w:t>17</w:t>
        </w:r>
        <w:r w:rsidR="00D73C70">
          <w:rPr>
            <w:noProof/>
            <w:webHidden/>
          </w:rPr>
          <w:fldChar w:fldCharType="end"/>
        </w:r>
      </w:hyperlink>
    </w:p>
    <w:p w14:paraId="48B07C33" w14:textId="0C96D964" w:rsidR="00D73C70" w:rsidRDefault="004D1BDD">
      <w:pPr>
        <w:pStyle w:val="Inhopg2"/>
        <w:rPr>
          <w:rFonts w:asciiTheme="minorHAnsi" w:eastAsiaTheme="minorEastAsia" w:hAnsiTheme="minorHAnsi" w:cstheme="minorBidi"/>
          <w:noProof/>
          <w:sz w:val="22"/>
          <w:szCs w:val="22"/>
        </w:rPr>
      </w:pPr>
      <w:hyperlink w:anchor="_Toc142403437" w:history="1">
        <w:r w:rsidR="00D73C70" w:rsidRPr="00B152E3">
          <w:rPr>
            <w:rStyle w:val="Hyperlink"/>
            <w:noProof/>
            <w14:scene3d>
              <w14:camera w14:prst="orthographicFront"/>
              <w14:lightRig w14:rig="threePt" w14:dir="t">
                <w14:rot w14:lat="0" w14:lon="0" w14:rev="0"/>
              </w14:lightRig>
            </w14:scene3d>
          </w:rPr>
          <w:t>3.1</w:t>
        </w:r>
        <w:r w:rsidR="00D73C70">
          <w:rPr>
            <w:rFonts w:asciiTheme="minorHAnsi" w:eastAsiaTheme="minorEastAsia" w:hAnsiTheme="minorHAnsi" w:cstheme="minorBidi"/>
            <w:noProof/>
            <w:sz w:val="22"/>
            <w:szCs w:val="22"/>
          </w:rPr>
          <w:tab/>
        </w:r>
        <w:r w:rsidR="00D73C70" w:rsidRPr="00B152E3">
          <w:rPr>
            <w:rStyle w:val="Hyperlink"/>
            <w:noProof/>
          </w:rPr>
          <w:t>Eigen Verklaring (Uniform Europees Aanbestedingsdocument - UEA)</w:t>
        </w:r>
        <w:r w:rsidR="00D73C70">
          <w:rPr>
            <w:noProof/>
            <w:webHidden/>
          </w:rPr>
          <w:tab/>
        </w:r>
        <w:r w:rsidR="00D73C70">
          <w:rPr>
            <w:noProof/>
            <w:webHidden/>
          </w:rPr>
          <w:fldChar w:fldCharType="begin"/>
        </w:r>
        <w:r w:rsidR="00D73C70">
          <w:rPr>
            <w:noProof/>
            <w:webHidden/>
          </w:rPr>
          <w:instrText xml:space="preserve"> PAGEREF _Toc142403437 \h </w:instrText>
        </w:r>
        <w:r w:rsidR="00D73C70">
          <w:rPr>
            <w:noProof/>
            <w:webHidden/>
          </w:rPr>
        </w:r>
        <w:r w:rsidR="00D73C70">
          <w:rPr>
            <w:noProof/>
            <w:webHidden/>
          </w:rPr>
          <w:fldChar w:fldCharType="separate"/>
        </w:r>
        <w:r>
          <w:rPr>
            <w:noProof/>
            <w:webHidden/>
          </w:rPr>
          <w:t>17</w:t>
        </w:r>
        <w:r w:rsidR="00D73C70">
          <w:rPr>
            <w:noProof/>
            <w:webHidden/>
          </w:rPr>
          <w:fldChar w:fldCharType="end"/>
        </w:r>
      </w:hyperlink>
    </w:p>
    <w:p w14:paraId="359987F8" w14:textId="36F68EBA" w:rsidR="00D73C70" w:rsidRDefault="004D1BDD">
      <w:pPr>
        <w:pStyle w:val="Inhopg3"/>
        <w:rPr>
          <w:rFonts w:asciiTheme="minorHAnsi" w:eastAsiaTheme="minorEastAsia" w:hAnsiTheme="minorHAnsi" w:cstheme="minorBidi"/>
          <w:noProof/>
          <w:sz w:val="22"/>
          <w:szCs w:val="22"/>
        </w:rPr>
      </w:pPr>
      <w:hyperlink w:anchor="_Toc142403438" w:history="1">
        <w:r w:rsidR="00D73C70" w:rsidRPr="00B152E3">
          <w:rPr>
            <w:rStyle w:val="Hyperlink"/>
            <w:noProof/>
          </w:rPr>
          <w:t>3.1.1</w:t>
        </w:r>
        <w:r w:rsidR="00D73C70">
          <w:rPr>
            <w:rFonts w:asciiTheme="minorHAnsi" w:eastAsiaTheme="minorEastAsia" w:hAnsiTheme="minorHAnsi" w:cstheme="minorBidi"/>
            <w:noProof/>
            <w:sz w:val="22"/>
            <w:szCs w:val="22"/>
          </w:rPr>
          <w:tab/>
        </w:r>
        <w:r w:rsidR="00D73C70" w:rsidRPr="00B152E3">
          <w:rPr>
            <w:rStyle w:val="Hyperlink"/>
            <w:noProof/>
          </w:rPr>
          <w:t>Indien Inschrijver als Combinatie wil inschrijven</w:t>
        </w:r>
        <w:r w:rsidR="00D73C70">
          <w:rPr>
            <w:noProof/>
            <w:webHidden/>
          </w:rPr>
          <w:tab/>
        </w:r>
        <w:r w:rsidR="00D73C70">
          <w:rPr>
            <w:noProof/>
            <w:webHidden/>
          </w:rPr>
          <w:fldChar w:fldCharType="begin"/>
        </w:r>
        <w:r w:rsidR="00D73C70">
          <w:rPr>
            <w:noProof/>
            <w:webHidden/>
          </w:rPr>
          <w:instrText xml:space="preserve"> PAGEREF _Toc142403438 \h </w:instrText>
        </w:r>
        <w:r w:rsidR="00D73C70">
          <w:rPr>
            <w:noProof/>
            <w:webHidden/>
          </w:rPr>
        </w:r>
        <w:r w:rsidR="00D73C70">
          <w:rPr>
            <w:noProof/>
            <w:webHidden/>
          </w:rPr>
          <w:fldChar w:fldCharType="separate"/>
        </w:r>
        <w:r>
          <w:rPr>
            <w:noProof/>
            <w:webHidden/>
          </w:rPr>
          <w:t>17</w:t>
        </w:r>
        <w:r w:rsidR="00D73C70">
          <w:rPr>
            <w:noProof/>
            <w:webHidden/>
          </w:rPr>
          <w:fldChar w:fldCharType="end"/>
        </w:r>
      </w:hyperlink>
    </w:p>
    <w:p w14:paraId="5E020DF5" w14:textId="21C4039B" w:rsidR="00D73C70" w:rsidRDefault="004D1BDD">
      <w:pPr>
        <w:pStyle w:val="Inhopg3"/>
        <w:rPr>
          <w:rFonts w:asciiTheme="minorHAnsi" w:eastAsiaTheme="minorEastAsia" w:hAnsiTheme="minorHAnsi" w:cstheme="minorBidi"/>
          <w:noProof/>
          <w:sz w:val="22"/>
          <w:szCs w:val="22"/>
        </w:rPr>
      </w:pPr>
      <w:hyperlink w:anchor="_Toc142403439" w:history="1">
        <w:r w:rsidR="00D73C70" w:rsidRPr="00B152E3">
          <w:rPr>
            <w:rStyle w:val="Hyperlink"/>
            <w:noProof/>
          </w:rPr>
          <w:t>3.1.2</w:t>
        </w:r>
        <w:r w:rsidR="00D73C70">
          <w:rPr>
            <w:rFonts w:asciiTheme="minorHAnsi" w:eastAsiaTheme="minorEastAsia" w:hAnsiTheme="minorHAnsi" w:cstheme="minorBidi"/>
            <w:noProof/>
            <w:sz w:val="22"/>
            <w:szCs w:val="22"/>
          </w:rPr>
          <w:tab/>
        </w:r>
        <w:r w:rsidR="00D73C70" w:rsidRPr="00B152E3">
          <w:rPr>
            <w:rStyle w:val="Hyperlink"/>
            <w:noProof/>
          </w:rPr>
          <w:t>Indien Inschrijver als hoofdaannemer met Onderaanneming wil inschrijven</w:t>
        </w:r>
        <w:r w:rsidR="00D73C70">
          <w:rPr>
            <w:noProof/>
            <w:webHidden/>
          </w:rPr>
          <w:tab/>
        </w:r>
        <w:r w:rsidR="00D73C70">
          <w:rPr>
            <w:noProof/>
            <w:webHidden/>
          </w:rPr>
          <w:fldChar w:fldCharType="begin"/>
        </w:r>
        <w:r w:rsidR="00D73C70">
          <w:rPr>
            <w:noProof/>
            <w:webHidden/>
          </w:rPr>
          <w:instrText xml:space="preserve"> PAGEREF _Toc142403439 \h </w:instrText>
        </w:r>
        <w:r w:rsidR="00D73C70">
          <w:rPr>
            <w:noProof/>
            <w:webHidden/>
          </w:rPr>
        </w:r>
        <w:r w:rsidR="00D73C70">
          <w:rPr>
            <w:noProof/>
            <w:webHidden/>
          </w:rPr>
          <w:fldChar w:fldCharType="separate"/>
        </w:r>
        <w:r>
          <w:rPr>
            <w:noProof/>
            <w:webHidden/>
          </w:rPr>
          <w:t>18</w:t>
        </w:r>
        <w:r w:rsidR="00D73C70">
          <w:rPr>
            <w:noProof/>
            <w:webHidden/>
          </w:rPr>
          <w:fldChar w:fldCharType="end"/>
        </w:r>
      </w:hyperlink>
    </w:p>
    <w:p w14:paraId="0FDE5A2E" w14:textId="47998A1B" w:rsidR="00D73C70" w:rsidRDefault="004D1BDD">
      <w:pPr>
        <w:pStyle w:val="Inhopg2"/>
        <w:rPr>
          <w:rFonts w:asciiTheme="minorHAnsi" w:eastAsiaTheme="minorEastAsia" w:hAnsiTheme="minorHAnsi" w:cstheme="minorBidi"/>
          <w:noProof/>
          <w:sz w:val="22"/>
          <w:szCs w:val="22"/>
        </w:rPr>
      </w:pPr>
      <w:hyperlink w:anchor="_Toc142403440" w:history="1">
        <w:r w:rsidR="00D73C70" w:rsidRPr="00B152E3">
          <w:rPr>
            <w:rStyle w:val="Hyperlink"/>
            <w:noProof/>
            <w14:scene3d>
              <w14:camera w14:prst="orthographicFront"/>
              <w14:lightRig w14:rig="threePt" w14:dir="t">
                <w14:rot w14:lat="0" w14:lon="0" w14:rev="0"/>
              </w14:lightRig>
            </w14:scene3d>
          </w:rPr>
          <w:t>3.2</w:t>
        </w:r>
        <w:r w:rsidR="00D73C70">
          <w:rPr>
            <w:rFonts w:asciiTheme="minorHAnsi" w:eastAsiaTheme="minorEastAsia" w:hAnsiTheme="minorHAnsi" w:cstheme="minorBidi"/>
            <w:noProof/>
            <w:sz w:val="22"/>
            <w:szCs w:val="22"/>
          </w:rPr>
          <w:tab/>
        </w:r>
        <w:r w:rsidR="00D73C70" w:rsidRPr="00B152E3">
          <w:rPr>
            <w:rStyle w:val="Hyperlink"/>
            <w:noProof/>
          </w:rPr>
          <w:t>Uitsluitingsgronden</w:t>
        </w:r>
        <w:r w:rsidR="00D73C70">
          <w:rPr>
            <w:noProof/>
            <w:webHidden/>
          </w:rPr>
          <w:tab/>
        </w:r>
        <w:r w:rsidR="00D73C70">
          <w:rPr>
            <w:noProof/>
            <w:webHidden/>
          </w:rPr>
          <w:fldChar w:fldCharType="begin"/>
        </w:r>
        <w:r w:rsidR="00D73C70">
          <w:rPr>
            <w:noProof/>
            <w:webHidden/>
          </w:rPr>
          <w:instrText xml:space="preserve"> PAGEREF _Toc142403440 \h </w:instrText>
        </w:r>
        <w:r w:rsidR="00D73C70">
          <w:rPr>
            <w:noProof/>
            <w:webHidden/>
          </w:rPr>
        </w:r>
        <w:r w:rsidR="00D73C70">
          <w:rPr>
            <w:noProof/>
            <w:webHidden/>
          </w:rPr>
          <w:fldChar w:fldCharType="separate"/>
        </w:r>
        <w:r>
          <w:rPr>
            <w:noProof/>
            <w:webHidden/>
          </w:rPr>
          <w:t>18</w:t>
        </w:r>
        <w:r w:rsidR="00D73C70">
          <w:rPr>
            <w:noProof/>
            <w:webHidden/>
          </w:rPr>
          <w:fldChar w:fldCharType="end"/>
        </w:r>
      </w:hyperlink>
    </w:p>
    <w:p w14:paraId="603658F2" w14:textId="7C99273F" w:rsidR="00D73C70" w:rsidRDefault="004D1BDD">
      <w:pPr>
        <w:pStyle w:val="Inhopg3"/>
        <w:rPr>
          <w:rFonts w:asciiTheme="minorHAnsi" w:eastAsiaTheme="minorEastAsia" w:hAnsiTheme="minorHAnsi" w:cstheme="minorBidi"/>
          <w:noProof/>
          <w:sz w:val="22"/>
          <w:szCs w:val="22"/>
        </w:rPr>
      </w:pPr>
      <w:hyperlink w:anchor="_Toc142403441" w:history="1">
        <w:r w:rsidR="00D73C70" w:rsidRPr="00B152E3">
          <w:rPr>
            <w:rStyle w:val="Hyperlink"/>
            <w:noProof/>
          </w:rPr>
          <w:t>3.2.1</w:t>
        </w:r>
        <w:r w:rsidR="00D73C70">
          <w:rPr>
            <w:rFonts w:asciiTheme="minorHAnsi" w:eastAsiaTheme="minorEastAsia" w:hAnsiTheme="minorHAnsi" w:cstheme="minorBidi"/>
            <w:noProof/>
            <w:sz w:val="22"/>
            <w:szCs w:val="22"/>
          </w:rPr>
          <w:tab/>
        </w:r>
        <w:r w:rsidR="00D73C70" w:rsidRPr="00B152E3">
          <w:rPr>
            <w:rStyle w:val="Hyperlink"/>
            <w:noProof/>
          </w:rPr>
          <w:t>Verplichte uitsluitingsgronden</w:t>
        </w:r>
        <w:r w:rsidR="00D73C70">
          <w:rPr>
            <w:noProof/>
            <w:webHidden/>
          </w:rPr>
          <w:tab/>
        </w:r>
        <w:r w:rsidR="00D73C70">
          <w:rPr>
            <w:noProof/>
            <w:webHidden/>
          </w:rPr>
          <w:fldChar w:fldCharType="begin"/>
        </w:r>
        <w:r w:rsidR="00D73C70">
          <w:rPr>
            <w:noProof/>
            <w:webHidden/>
          </w:rPr>
          <w:instrText xml:space="preserve"> PAGEREF _Toc142403441 \h </w:instrText>
        </w:r>
        <w:r w:rsidR="00D73C70">
          <w:rPr>
            <w:noProof/>
            <w:webHidden/>
          </w:rPr>
        </w:r>
        <w:r w:rsidR="00D73C70">
          <w:rPr>
            <w:noProof/>
            <w:webHidden/>
          </w:rPr>
          <w:fldChar w:fldCharType="separate"/>
        </w:r>
        <w:r>
          <w:rPr>
            <w:noProof/>
            <w:webHidden/>
          </w:rPr>
          <w:t>19</w:t>
        </w:r>
        <w:r w:rsidR="00D73C70">
          <w:rPr>
            <w:noProof/>
            <w:webHidden/>
          </w:rPr>
          <w:fldChar w:fldCharType="end"/>
        </w:r>
      </w:hyperlink>
    </w:p>
    <w:p w14:paraId="1FFF2BA2" w14:textId="45B1B3FB" w:rsidR="00D73C70" w:rsidRDefault="004D1BDD">
      <w:pPr>
        <w:pStyle w:val="Inhopg3"/>
        <w:rPr>
          <w:rFonts w:asciiTheme="minorHAnsi" w:eastAsiaTheme="minorEastAsia" w:hAnsiTheme="minorHAnsi" w:cstheme="minorBidi"/>
          <w:noProof/>
          <w:sz w:val="22"/>
          <w:szCs w:val="22"/>
        </w:rPr>
      </w:pPr>
      <w:hyperlink w:anchor="_Toc142403442" w:history="1">
        <w:r w:rsidR="00D73C70" w:rsidRPr="00B152E3">
          <w:rPr>
            <w:rStyle w:val="Hyperlink"/>
            <w:noProof/>
          </w:rPr>
          <w:t>3.2.2</w:t>
        </w:r>
        <w:r w:rsidR="00D73C70">
          <w:rPr>
            <w:rFonts w:asciiTheme="minorHAnsi" w:eastAsiaTheme="minorEastAsia" w:hAnsiTheme="minorHAnsi" w:cstheme="minorBidi"/>
            <w:noProof/>
            <w:sz w:val="22"/>
            <w:szCs w:val="22"/>
          </w:rPr>
          <w:tab/>
        </w:r>
        <w:r w:rsidR="00D73C70" w:rsidRPr="00B152E3">
          <w:rPr>
            <w:rStyle w:val="Hyperlink"/>
            <w:noProof/>
          </w:rPr>
          <w:t>Facultatieve uitsluitingsgronden</w:t>
        </w:r>
        <w:r w:rsidR="00D73C70">
          <w:rPr>
            <w:noProof/>
            <w:webHidden/>
          </w:rPr>
          <w:tab/>
        </w:r>
        <w:r w:rsidR="00D73C70">
          <w:rPr>
            <w:noProof/>
            <w:webHidden/>
          </w:rPr>
          <w:fldChar w:fldCharType="begin"/>
        </w:r>
        <w:r w:rsidR="00D73C70">
          <w:rPr>
            <w:noProof/>
            <w:webHidden/>
          </w:rPr>
          <w:instrText xml:space="preserve"> PAGEREF _Toc142403442 \h </w:instrText>
        </w:r>
        <w:r w:rsidR="00D73C70">
          <w:rPr>
            <w:noProof/>
            <w:webHidden/>
          </w:rPr>
        </w:r>
        <w:r w:rsidR="00D73C70">
          <w:rPr>
            <w:noProof/>
            <w:webHidden/>
          </w:rPr>
          <w:fldChar w:fldCharType="separate"/>
        </w:r>
        <w:r>
          <w:rPr>
            <w:noProof/>
            <w:webHidden/>
          </w:rPr>
          <w:t>19</w:t>
        </w:r>
        <w:r w:rsidR="00D73C70">
          <w:rPr>
            <w:noProof/>
            <w:webHidden/>
          </w:rPr>
          <w:fldChar w:fldCharType="end"/>
        </w:r>
      </w:hyperlink>
    </w:p>
    <w:p w14:paraId="1B39B906" w14:textId="72FB43DB" w:rsidR="00D73C70" w:rsidRDefault="004D1BDD">
      <w:pPr>
        <w:pStyle w:val="Inhopg3"/>
        <w:rPr>
          <w:rFonts w:asciiTheme="minorHAnsi" w:eastAsiaTheme="minorEastAsia" w:hAnsiTheme="minorHAnsi" w:cstheme="minorBidi"/>
          <w:noProof/>
          <w:sz w:val="22"/>
          <w:szCs w:val="22"/>
        </w:rPr>
      </w:pPr>
      <w:hyperlink w:anchor="_Toc142403443" w:history="1">
        <w:r w:rsidR="00D73C70" w:rsidRPr="00B152E3">
          <w:rPr>
            <w:rStyle w:val="Hyperlink"/>
            <w:noProof/>
          </w:rPr>
          <w:t>3.2.3</w:t>
        </w:r>
        <w:r w:rsidR="00D73C70">
          <w:rPr>
            <w:rFonts w:asciiTheme="minorHAnsi" w:eastAsiaTheme="minorEastAsia" w:hAnsiTheme="minorHAnsi" w:cstheme="minorBidi"/>
            <w:noProof/>
            <w:sz w:val="22"/>
            <w:szCs w:val="22"/>
          </w:rPr>
          <w:tab/>
        </w:r>
        <w:r w:rsidR="00D73C70" w:rsidRPr="00B152E3">
          <w:rPr>
            <w:rStyle w:val="Hyperlink"/>
            <w:noProof/>
          </w:rPr>
          <w:t>Bewijsstukken</w:t>
        </w:r>
        <w:r w:rsidR="00D73C70">
          <w:rPr>
            <w:noProof/>
            <w:webHidden/>
          </w:rPr>
          <w:tab/>
        </w:r>
        <w:r w:rsidR="00D73C70">
          <w:rPr>
            <w:noProof/>
            <w:webHidden/>
          </w:rPr>
          <w:fldChar w:fldCharType="begin"/>
        </w:r>
        <w:r w:rsidR="00D73C70">
          <w:rPr>
            <w:noProof/>
            <w:webHidden/>
          </w:rPr>
          <w:instrText xml:space="preserve"> PAGEREF _Toc142403443 \h </w:instrText>
        </w:r>
        <w:r w:rsidR="00D73C70">
          <w:rPr>
            <w:noProof/>
            <w:webHidden/>
          </w:rPr>
        </w:r>
        <w:r w:rsidR="00D73C70">
          <w:rPr>
            <w:noProof/>
            <w:webHidden/>
          </w:rPr>
          <w:fldChar w:fldCharType="separate"/>
        </w:r>
        <w:r>
          <w:rPr>
            <w:noProof/>
            <w:webHidden/>
          </w:rPr>
          <w:t>19</w:t>
        </w:r>
        <w:r w:rsidR="00D73C70">
          <w:rPr>
            <w:noProof/>
            <w:webHidden/>
          </w:rPr>
          <w:fldChar w:fldCharType="end"/>
        </w:r>
      </w:hyperlink>
    </w:p>
    <w:p w14:paraId="107BE67C" w14:textId="091B5AA0" w:rsidR="00D73C70" w:rsidRDefault="004D1BDD">
      <w:pPr>
        <w:pStyle w:val="Inhopg2"/>
        <w:rPr>
          <w:rFonts w:asciiTheme="minorHAnsi" w:eastAsiaTheme="minorEastAsia" w:hAnsiTheme="minorHAnsi" w:cstheme="minorBidi"/>
          <w:noProof/>
          <w:sz w:val="22"/>
          <w:szCs w:val="22"/>
        </w:rPr>
      </w:pPr>
      <w:hyperlink w:anchor="_Toc142403444" w:history="1">
        <w:r w:rsidR="00D73C70" w:rsidRPr="00B152E3">
          <w:rPr>
            <w:rStyle w:val="Hyperlink"/>
            <w:noProof/>
            <w14:scene3d>
              <w14:camera w14:prst="orthographicFront"/>
              <w14:lightRig w14:rig="threePt" w14:dir="t">
                <w14:rot w14:lat="0" w14:lon="0" w14:rev="0"/>
              </w14:lightRig>
            </w14:scene3d>
          </w:rPr>
          <w:t>3.3</w:t>
        </w:r>
        <w:r w:rsidR="00D73C70">
          <w:rPr>
            <w:rFonts w:asciiTheme="minorHAnsi" w:eastAsiaTheme="minorEastAsia" w:hAnsiTheme="minorHAnsi" w:cstheme="minorBidi"/>
            <w:noProof/>
            <w:sz w:val="22"/>
            <w:szCs w:val="22"/>
          </w:rPr>
          <w:tab/>
        </w:r>
        <w:r w:rsidR="00D73C70" w:rsidRPr="00B152E3">
          <w:rPr>
            <w:rStyle w:val="Hyperlink"/>
            <w:noProof/>
          </w:rPr>
          <w:t>Geschiktheidseisen</w:t>
        </w:r>
        <w:r w:rsidR="00D73C70">
          <w:rPr>
            <w:noProof/>
            <w:webHidden/>
          </w:rPr>
          <w:tab/>
        </w:r>
        <w:r w:rsidR="00D73C70">
          <w:rPr>
            <w:noProof/>
            <w:webHidden/>
          </w:rPr>
          <w:fldChar w:fldCharType="begin"/>
        </w:r>
        <w:r w:rsidR="00D73C70">
          <w:rPr>
            <w:noProof/>
            <w:webHidden/>
          </w:rPr>
          <w:instrText xml:space="preserve"> PAGEREF _Toc142403444 \h </w:instrText>
        </w:r>
        <w:r w:rsidR="00D73C70">
          <w:rPr>
            <w:noProof/>
            <w:webHidden/>
          </w:rPr>
        </w:r>
        <w:r w:rsidR="00D73C70">
          <w:rPr>
            <w:noProof/>
            <w:webHidden/>
          </w:rPr>
          <w:fldChar w:fldCharType="separate"/>
        </w:r>
        <w:r>
          <w:rPr>
            <w:noProof/>
            <w:webHidden/>
          </w:rPr>
          <w:t>20</w:t>
        </w:r>
        <w:r w:rsidR="00D73C70">
          <w:rPr>
            <w:noProof/>
            <w:webHidden/>
          </w:rPr>
          <w:fldChar w:fldCharType="end"/>
        </w:r>
      </w:hyperlink>
    </w:p>
    <w:p w14:paraId="7C45EB93" w14:textId="6A326488" w:rsidR="00D73C70" w:rsidRDefault="004D1BDD">
      <w:pPr>
        <w:pStyle w:val="Inhopg3"/>
        <w:rPr>
          <w:rFonts w:asciiTheme="minorHAnsi" w:eastAsiaTheme="minorEastAsia" w:hAnsiTheme="minorHAnsi" w:cstheme="minorBidi"/>
          <w:noProof/>
          <w:sz w:val="22"/>
          <w:szCs w:val="22"/>
        </w:rPr>
      </w:pPr>
      <w:hyperlink w:anchor="_Toc142403445" w:history="1">
        <w:r w:rsidR="00D73C70" w:rsidRPr="00B152E3">
          <w:rPr>
            <w:rStyle w:val="Hyperlink"/>
            <w:noProof/>
          </w:rPr>
          <w:t>3.3.1</w:t>
        </w:r>
        <w:r w:rsidR="00D73C70">
          <w:rPr>
            <w:rFonts w:asciiTheme="minorHAnsi" w:eastAsiaTheme="minorEastAsia" w:hAnsiTheme="minorHAnsi" w:cstheme="minorBidi"/>
            <w:noProof/>
            <w:sz w:val="22"/>
            <w:szCs w:val="22"/>
          </w:rPr>
          <w:tab/>
        </w:r>
        <w:r w:rsidR="00D73C70" w:rsidRPr="00B152E3">
          <w:rPr>
            <w:rStyle w:val="Hyperlink"/>
            <w:noProof/>
          </w:rPr>
          <w:t>Uittreksel Handelsregister</w:t>
        </w:r>
        <w:r w:rsidR="00D73C70">
          <w:rPr>
            <w:noProof/>
            <w:webHidden/>
          </w:rPr>
          <w:tab/>
        </w:r>
        <w:r w:rsidR="00D73C70">
          <w:rPr>
            <w:noProof/>
            <w:webHidden/>
          </w:rPr>
          <w:fldChar w:fldCharType="begin"/>
        </w:r>
        <w:r w:rsidR="00D73C70">
          <w:rPr>
            <w:noProof/>
            <w:webHidden/>
          </w:rPr>
          <w:instrText xml:space="preserve"> PAGEREF _Toc142403445 \h </w:instrText>
        </w:r>
        <w:r w:rsidR="00D73C70">
          <w:rPr>
            <w:noProof/>
            <w:webHidden/>
          </w:rPr>
        </w:r>
        <w:r w:rsidR="00D73C70">
          <w:rPr>
            <w:noProof/>
            <w:webHidden/>
          </w:rPr>
          <w:fldChar w:fldCharType="separate"/>
        </w:r>
        <w:r>
          <w:rPr>
            <w:noProof/>
            <w:webHidden/>
          </w:rPr>
          <w:t>20</w:t>
        </w:r>
        <w:r w:rsidR="00D73C70">
          <w:rPr>
            <w:noProof/>
            <w:webHidden/>
          </w:rPr>
          <w:fldChar w:fldCharType="end"/>
        </w:r>
      </w:hyperlink>
    </w:p>
    <w:p w14:paraId="216B6003" w14:textId="1C2BB20E" w:rsidR="00D73C70" w:rsidRDefault="004D1BDD">
      <w:pPr>
        <w:pStyle w:val="Inhopg3"/>
        <w:rPr>
          <w:rFonts w:asciiTheme="minorHAnsi" w:eastAsiaTheme="minorEastAsia" w:hAnsiTheme="minorHAnsi" w:cstheme="minorBidi"/>
          <w:noProof/>
          <w:sz w:val="22"/>
          <w:szCs w:val="22"/>
        </w:rPr>
      </w:pPr>
      <w:hyperlink w:anchor="_Toc142403446" w:history="1">
        <w:r w:rsidR="00D73C70" w:rsidRPr="00B152E3">
          <w:rPr>
            <w:rStyle w:val="Hyperlink"/>
            <w:noProof/>
          </w:rPr>
          <w:t>3.3.2</w:t>
        </w:r>
        <w:r w:rsidR="00D73C70">
          <w:rPr>
            <w:rFonts w:asciiTheme="minorHAnsi" w:eastAsiaTheme="minorEastAsia" w:hAnsiTheme="minorHAnsi" w:cstheme="minorBidi"/>
            <w:noProof/>
            <w:sz w:val="22"/>
            <w:szCs w:val="22"/>
          </w:rPr>
          <w:tab/>
        </w:r>
        <w:r w:rsidR="00D73C70" w:rsidRPr="00B152E3">
          <w:rPr>
            <w:rStyle w:val="Hyperlink"/>
            <w:noProof/>
          </w:rPr>
          <w:t>Financiële en economische draagkracht</w:t>
        </w:r>
        <w:r w:rsidR="00D73C70">
          <w:rPr>
            <w:noProof/>
            <w:webHidden/>
          </w:rPr>
          <w:tab/>
        </w:r>
        <w:r w:rsidR="00D73C70">
          <w:rPr>
            <w:noProof/>
            <w:webHidden/>
          </w:rPr>
          <w:fldChar w:fldCharType="begin"/>
        </w:r>
        <w:r w:rsidR="00D73C70">
          <w:rPr>
            <w:noProof/>
            <w:webHidden/>
          </w:rPr>
          <w:instrText xml:space="preserve"> PAGEREF _Toc142403446 \h </w:instrText>
        </w:r>
        <w:r w:rsidR="00D73C70">
          <w:rPr>
            <w:noProof/>
            <w:webHidden/>
          </w:rPr>
        </w:r>
        <w:r w:rsidR="00D73C70">
          <w:rPr>
            <w:noProof/>
            <w:webHidden/>
          </w:rPr>
          <w:fldChar w:fldCharType="separate"/>
        </w:r>
        <w:r>
          <w:rPr>
            <w:noProof/>
            <w:webHidden/>
          </w:rPr>
          <w:t>20</w:t>
        </w:r>
        <w:r w:rsidR="00D73C70">
          <w:rPr>
            <w:noProof/>
            <w:webHidden/>
          </w:rPr>
          <w:fldChar w:fldCharType="end"/>
        </w:r>
      </w:hyperlink>
    </w:p>
    <w:p w14:paraId="2F4F2570" w14:textId="5004C9AD" w:rsidR="00D73C70" w:rsidRDefault="004D1BDD">
      <w:pPr>
        <w:pStyle w:val="Inhopg3"/>
        <w:rPr>
          <w:rFonts w:asciiTheme="minorHAnsi" w:eastAsiaTheme="minorEastAsia" w:hAnsiTheme="minorHAnsi" w:cstheme="minorBidi"/>
          <w:noProof/>
          <w:sz w:val="22"/>
          <w:szCs w:val="22"/>
        </w:rPr>
      </w:pPr>
      <w:hyperlink w:anchor="_Toc142403447" w:history="1">
        <w:r w:rsidR="00D73C70" w:rsidRPr="00B152E3">
          <w:rPr>
            <w:rStyle w:val="Hyperlink"/>
            <w:noProof/>
          </w:rPr>
          <w:t>3.3.3</w:t>
        </w:r>
        <w:r w:rsidR="00D73C70">
          <w:rPr>
            <w:rFonts w:asciiTheme="minorHAnsi" w:eastAsiaTheme="minorEastAsia" w:hAnsiTheme="minorHAnsi" w:cstheme="minorBidi"/>
            <w:noProof/>
            <w:sz w:val="22"/>
            <w:szCs w:val="22"/>
          </w:rPr>
          <w:tab/>
        </w:r>
        <w:r w:rsidR="00D73C70" w:rsidRPr="00B152E3">
          <w:rPr>
            <w:rStyle w:val="Hyperlink"/>
            <w:noProof/>
          </w:rPr>
          <w:t>Technische bekwaamheid: kerncompetenties</w:t>
        </w:r>
        <w:r w:rsidR="00D73C70">
          <w:rPr>
            <w:noProof/>
            <w:webHidden/>
          </w:rPr>
          <w:tab/>
        </w:r>
        <w:r w:rsidR="00D73C70">
          <w:rPr>
            <w:noProof/>
            <w:webHidden/>
          </w:rPr>
          <w:fldChar w:fldCharType="begin"/>
        </w:r>
        <w:r w:rsidR="00D73C70">
          <w:rPr>
            <w:noProof/>
            <w:webHidden/>
          </w:rPr>
          <w:instrText xml:space="preserve"> PAGEREF _Toc142403447 \h </w:instrText>
        </w:r>
        <w:r w:rsidR="00D73C70">
          <w:rPr>
            <w:noProof/>
            <w:webHidden/>
          </w:rPr>
        </w:r>
        <w:r w:rsidR="00D73C70">
          <w:rPr>
            <w:noProof/>
            <w:webHidden/>
          </w:rPr>
          <w:fldChar w:fldCharType="separate"/>
        </w:r>
        <w:r>
          <w:rPr>
            <w:noProof/>
            <w:webHidden/>
          </w:rPr>
          <w:t>21</w:t>
        </w:r>
        <w:r w:rsidR="00D73C70">
          <w:rPr>
            <w:noProof/>
            <w:webHidden/>
          </w:rPr>
          <w:fldChar w:fldCharType="end"/>
        </w:r>
      </w:hyperlink>
    </w:p>
    <w:p w14:paraId="0A5C0512" w14:textId="0B24437F" w:rsidR="00D73C70" w:rsidRDefault="004D1BDD">
      <w:pPr>
        <w:pStyle w:val="Inhopg3"/>
        <w:rPr>
          <w:rFonts w:asciiTheme="minorHAnsi" w:eastAsiaTheme="minorEastAsia" w:hAnsiTheme="minorHAnsi" w:cstheme="minorBidi"/>
          <w:noProof/>
          <w:sz w:val="22"/>
          <w:szCs w:val="22"/>
        </w:rPr>
      </w:pPr>
      <w:hyperlink w:anchor="_Toc142403448" w:history="1">
        <w:r w:rsidR="00D73C70" w:rsidRPr="00B152E3">
          <w:rPr>
            <w:rStyle w:val="Hyperlink"/>
            <w:noProof/>
          </w:rPr>
          <w:t>3.3.4</w:t>
        </w:r>
        <w:r w:rsidR="00D73C70">
          <w:rPr>
            <w:rFonts w:asciiTheme="minorHAnsi" w:eastAsiaTheme="minorEastAsia" w:hAnsiTheme="minorHAnsi" w:cstheme="minorBidi"/>
            <w:noProof/>
            <w:sz w:val="22"/>
            <w:szCs w:val="22"/>
          </w:rPr>
          <w:tab/>
        </w:r>
        <w:r w:rsidR="00D73C70" w:rsidRPr="00B152E3">
          <w:rPr>
            <w:rStyle w:val="Hyperlink"/>
            <w:noProof/>
          </w:rPr>
          <w:t>Technische bekwaamheid: kwaliteitsnormen</w:t>
        </w:r>
        <w:r w:rsidR="00D73C70">
          <w:rPr>
            <w:noProof/>
            <w:webHidden/>
          </w:rPr>
          <w:tab/>
        </w:r>
        <w:r w:rsidR="00D73C70">
          <w:rPr>
            <w:noProof/>
            <w:webHidden/>
          </w:rPr>
          <w:fldChar w:fldCharType="begin"/>
        </w:r>
        <w:r w:rsidR="00D73C70">
          <w:rPr>
            <w:noProof/>
            <w:webHidden/>
          </w:rPr>
          <w:instrText xml:space="preserve"> PAGEREF _Toc142403448 \h </w:instrText>
        </w:r>
        <w:r w:rsidR="00D73C70">
          <w:rPr>
            <w:noProof/>
            <w:webHidden/>
          </w:rPr>
        </w:r>
        <w:r w:rsidR="00D73C70">
          <w:rPr>
            <w:noProof/>
            <w:webHidden/>
          </w:rPr>
          <w:fldChar w:fldCharType="separate"/>
        </w:r>
        <w:r>
          <w:rPr>
            <w:noProof/>
            <w:webHidden/>
          </w:rPr>
          <w:t>22</w:t>
        </w:r>
        <w:r w:rsidR="00D73C70">
          <w:rPr>
            <w:noProof/>
            <w:webHidden/>
          </w:rPr>
          <w:fldChar w:fldCharType="end"/>
        </w:r>
      </w:hyperlink>
    </w:p>
    <w:p w14:paraId="073B2CAE" w14:textId="2B79F86F" w:rsidR="00D73C70" w:rsidRDefault="004D1BDD">
      <w:pPr>
        <w:pStyle w:val="Inhopg3"/>
        <w:rPr>
          <w:rFonts w:asciiTheme="minorHAnsi" w:eastAsiaTheme="minorEastAsia" w:hAnsiTheme="minorHAnsi" w:cstheme="minorBidi"/>
          <w:noProof/>
          <w:sz w:val="22"/>
          <w:szCs w:val="22"/>
        </w:rPr>
      </w:pPr>
      <w:hyperlink w:anchor="_Toc142403449" w:history="1">
        <w:r w:rsidR="00D73C70" w:rsidRPr="00B152E3">
          <w:rPr>
            <w:rStyle w:val="Hyperlink"/>
            <w:noProof/>
          </w:rPr>
          <w:t>3.3.5</w:t>
        </w:r>
        <w:r w:rsidR="00D73C70">
          <w:rPr>
            <w:rFonts w:asciiTheme="minorHAnsi" w:eastAsiaTheme="minorEastAsia" w:hAnsiTheme="minorHAnsi" w:cstheme="minorBidi"/>
            <w:noProof/>
            <w:sz w:val="22"/>
            <w:szCs w:val="22"/>
          </w:rPr>
          <w:tab/>
        </w:r>
        <w:r w:rsidR="00D73C70" w:rsidRPr="00B152E3">
          <w:rPr>
            <w:rStyle w:val="Hyperlink"/>
            <w:noProof/>
          </w:rPr>
          <w:t>Technische bekwaamheid: normen inzake milieubeheer</w:t>
        </w:r>
        <w:r w:rsidR="00D73C70">
          <w:rPr>
            <w:noProof/>
            <w:webHidden/>
          </w:rPr>
          <w:tab/>
        </w:r>
        <w:r w:rsidR="00D73C70">
          <w:rPr>
            <w:noProof/>
            <w:webHidden/>
          </w:rPr>
          <w:fldChar w:fldCharType="begin"/>
        </w:r>
        <w:r w:rsidR="00D73C70">
          <w:rPr>
            <w:noProof/>
            <w:webHidden/>
          </w:rPr>
          <w:instrText xml:space="preserve"> PAGEREF _Toc142403449 \h </w:instrText>
        </w:r>
        <w:r w:rsidR="00D73C70">
          <w:rPr>
            <w:noProof/>
            <w:webHidden/>
          </w:rPr>
        </w:r>
        <w:r w:rsidR="00D73C70">
          <w:rPr>
            <w:noProof/>
            <w:webHidden/>
          </w:rPr>
          <w:fldChar w:fldCharType="separate"/>
        </w:r>
        <w:r>
          <w:rPr>
            <w:noProof/>
            <w:webHidden/>
          </w:rPr>
          <w:t>22</w:t>
        </w:r>
        <w:r w:rsidR="00D73C70">
          <w:rPr>
            <w:noProof/>
            <w:webHidden/>
          </w:rPr>
          <w:fldChar w:fldCharType="end"/>
        </w:r>
      </w:hyperlink>
    </w:p>
    <w:p w14:paraId="042DB7FA" w14:textId="0C409E9B" w:rsidR="00D73C70" w:rsidRDefault="004D1BDD">
      <w:pPr>
        <w:pStyle w:val="Inhopg3"/>
        <w:rPr>
          <w:rFonts w:asciiTheme="minorHAnsi" w:eastAsiaTheme="minorEastAsia" w:hAnsiTheme="minorHAnsi" w:cstheme="minorBidi"/>
          <w:noProof/>
          <w:sz w:val="22"/>
          <w:szCs w:val="22"/>
        </w:rPr>
      </w:pPr>
      <w:hyperlink w:anchor="_Toc142403450" w:history="1">
        <w:r w:rsidR="00D73C70" w:rsidRPr="00B152E3">
          <w:rPr>
            <w:rStyle w:val="Hyperlink"/>
            <w:noProof/>
          </w:rPr>
          <w:t>3.3.6</w:t>
        </w:r>
        <w:r w:rsidR="00D73C70">
          <w:rPr>
            <w:rFonts w:asciiTheme="minorHAnsi" w:eastAsiaTheme="minorEastAsia" w:hAnsiTheme="minorHAnsi" w:cstheme="minorBidi"/>
            <w:noProof/>
            <w:sz w:val="22"/>
            <w:szCs w:val="22"/>
          </w:rPr>
          <w:tab/>
        </w:r>
        <w:r w:rsidR="00D73C70" w:rsidRPr="00B152E3">
          <w:rPr>
            <w:rStyle w:val="Hyperlink"/>
            <w:noProof/>
          </w:rPr>
          <w:t>Eis met betrekking tot beroepsbevoegdheid</w:t>
        </w:r>
        <w:r w:rsidR="00D73C70">
          <w:rPr>
            <w:noProof/>
            <w:webHidden/>
          </w:rPr>
          <w:tab/>
        </w:r>
        <w:r w:rsidR="00D73C70">
          <w:rPr>
            <w:noProof/>
            <w:webHidden/>
          </w:rPr>
          <w:fldChar w:fldCharType="begin"/>
        </w:r>
        <w:r w:rsidR="00D73C70">
          <w:rPr>
            <w:noProof/>
            <w:webHidden/>
          </w:rPr>
          <w:instrText xml:space="preserve"> PAGEREF _Toc142403450 \h </w:instrText>
        </w:r>
        <w:r w:rsidR="00D73C70">
          <w:rPr>
            <w:noProof/>
            <w:webHidden/>
          </w:rPr>
        </w:r>
        <w:r w:rsidR="00D73C70">
          <w:rPr>
            <w:noProof/>
            <w:webHidden/>
          </w:rPr>
          <w:fldChar w:fldCharType="separate"/>
        </w:r>
        <w:r>
          <w:rPr>
            <w:noProof/>
            <w:webHidden/>
          </w:rPr>
          <w:t>23</w:t>
        </w:r>
        <w:r w:rsidR="00D73C70">
          <w:rPr>
            <w:noProof/>
            <w:webHidden/>
          </w:rPr>
          <w:fldChar w:fldCharType="end"/>
        </w:r>
      </w:hyperlink>
    </w:p>
    <w:p w14:paraId="68F79E1A" w14:textId="02189F93" w:rsidR="00D73C70" w:rsidRDefault="004D1BDD">
      <w:pPr>
        <w:pStyle w:val="Inhopg2"/>
        <w:rPr>
          <w:rFonts w:asciiTheme="minorHAnsi" w:eastAsiaTheme="minorEastAsia" w:hAnsiTheme="minorHAnsi" w:cstheme="minorBidi"/>
          <w:noProof/>
          <w:sz w:val="22"/>
          <w:szCs w:val="22"/>
        </w:rPr>
      </w:pPr>
      <w:hyperlink w:anchor="_Toc142403451" w:history="1">
        <w:r w:rsidR="00D73C70" w:rsidRPr="00B152E3">
          <w:rPr>
            <w:rStyle w:val="Hyperlink"/>
            <w:noProof/>
            <w14:scene3d>
              <w14:camera w14:prst="orthographicFront"/>
              <w14:lightRig w14:rig="threePt" w14:dir="t">
                <w14:rot w14:lat="0" w14:lon="0" w14:rev="0"/>
              </w14:lightRig>
            </w14:scene3d>
          </w:rPr>
          <w:t>3.4</w:t>
        </w:r>
        <w:r w:rsidR="00D73C70">
          <w:rPr>
            <w:rFonts w:asciiTheme="minorHAnsi" w:eastAsiaTheme="minorEastAsia" w:hAnsiTheme="minorHAnsi" w:cstheme="minorBidi"/>
            <w:noProof/>
            <w:sz w:val="22"/>
            <w:szCs w:val="22"/>
          </w:rPr>
          <w:tab/>
        </w:r>
        <w:r w:rsidR="00D73C70" w:rsidRPr="00B152E3">
          <w:rPr>
            <w:rStyle w:val="Hyperlink"/>
            <w:noProof/>
          </w:rPr>
          <w:t>Controle</w:t>
        </w:r>
        <w:r w:rsidR="00D73C70">
          <w:rPr>
            <w:noProof/>
            <w:webHidden/>
          </w:rPr>
          <w:tab/>
        </w:r>
        <w:r w:rsidR="00D73C70">
          <w:rPr>
            <w:noProof/>
            <w:webHidden/>
          </w:rPr>
          <w:fldChar w:fldCharType="begin"/>
        </w:r>
        <w:r w:rsidR="00D73C70">
          <w:rPr>
            <w:noProof/>
            <w:webHidden/>
          </w:rPr>
          <w:instrText xml:space="preserve"> PAGEREF _Toc142403451 \h </w:instrText>
        </w:r>
        <w:r w:rsidR="00D73C70">
          <w:rPr>
            <w:noProof/>
            <w:webHidden/>
          </w:rPr>
        </w:r>
        <w:r w:rsidR="00D73C70">
          <w:rPr>
            <w:noProof/>
            <w:webHidden/>
          </w:rPr>
          <w:fldChar w:fldCharType="separate"/>
        </w:r>
        <w:r>
          <w:rPr>
            <w:noProof/>
            <w:webHidden/>
          </w:rPr>
          <w:t>23</w:t>
        </w:r>
        <w:r w:rsidR="00D73C70">
          <w:rPr>
            <w:noProof/>
            <w:webHidden/>
          </w:rPr>
          <w:fldChar w:fldCharType="end"/>
        </w:r>
      </w:hyperlink>
    </w:p>
    <w:p w14:paraId="7E7932B1" w14:textId="14352A6D" w:rsidR="00D73C70" w:rsidRDefault="004D1BDD">
      <w:pPr>
        <w:pStyle w:val="Inhopg1"/>
        <w:rPr>
          <w:rFonts w:asciiTheme="minorHAnsi" w:eastAsiaTheme="minorEastAsia" w:hAnsiTheme="minorHAnsi" w:cstheme="minorBidi"/>
          <w:b w:val="0"/>
          <w:noProof/>
          <w:sz w:val="22"/>
          <w:szCs w:val="22"/>
        </w:rPr>
      </w:pPr>
      <w:hyperlink w:anchor="_Toc142403452" w:history="1">
        <w:r w:rsidR="00D73C70" w:rsidRPr="00B152E3">
          <w:rPr>
            <w:rStyle w:val="Hyperlink"/>
            <w:noProof/>
          </w:rPr>
          <w:t>Hoofdstuk 4</w:t>
        </w:r>
        <w:r w:rsidR="00D73C70">
          <w:rPr>
            <w:rFonts w:asciiTheme="minorHAnsi" w:eastAsiaTheme="minorEastAsia" w:hAnsiTheme="minorHAnsi" w:cstheme="minorBidi"/>
            <w:b w:val="0"/>
            <w:noProof/>
            <w:sz w:val="22"/>
            <w:szCs w:val="22"/>
          </w:rPr>
          <w:tab/>
        </w:r>
        <w:r w:rsidR="00D73C70" w:rsidRPr="00B152E3">
          <w:rPr>
            <w:rStyle w:val="Hyperlink"/>
            <w:noProof/>
          </w:rPr>
          <w:t>Programma van Eisen</w:t>
        </w:r>
        <w:r w:rsidR="00D73C70">
          <w:rPr>
            <w:noProof/>
            <w:webHidden/>
          </w:rPr>
          <w:tab/>
        </w:r>
        <w:r w:rsidR="00D73C70">
          <w:rPr>
            <w:noProof/>
            <w:webHidden/>
          </w:rPr>
          <w:fldChar w:fldCharType="begin"/>
        </w:r>
        <w:r w:rsidR="00D73C70">
          <w:rPr>
            <w:noProof/>
            <w:webHidden/>
          </w:rPr>
          <w:instrText xml:space="preserve"> PAGEREF _Toc142403452 \h </w:instrText>
        </w:r>
        <w:r w:rsidR="00D73C70">
          <w:rPr>
            <w:noProof/>
            <w:webHidden/>
          </w:rPr>
        </w:r>
        <w:r w:rsidR="00D73C70">
          <w:rPr>
            <w:noProof/>
            <w:webHidden/>
          </w:rPr>
          <w:fldChar w:fldCharType="separate"/>
        </w:r>
        <w:r>
          <w:rPr>
            <w:noProof/>
            <w:webHidden/>
          </w:rPr>
          <w:t>24</w:t>
        </w:r>
        <w:r w:rsidR="00D73C70">
          <w:rPr>
            <w:noProof/>
            <w:webHidden/>
          </w:rPr>
          <w:fldChar w:fldCharType="end"/>
        </w:r>
      </w:hyperlink>
    </w:p>
    <w:p w14:paraId="0A9ABC0C" w14:textId="389EB2EE" w:rsidR="00D73C70" w:rsidRDefault="004D1BDD">
      <w:pPr>
        <w:pStyle w:val="Inhopg1"/>
        <w:rPr>
          <w:rFonts w:asciiTheme="minorHAnsi" w:eastAsiaTheme="minorEastAsia" w:hAnsiTheme="minorHAnsi" w:cstheme="minorBidi"/>
          <w:b w:val="0"/>
          <w:noProof/>
          <w:sz w:val="22"/>
          <w:szCs w:val="22"/>
        </w:rPr>
      </w:pPr>
      <w:hyperlink w:anchor="_Toc142403453" w:history="1">
        <w:r w:rsidR="00D73C70" w:rsidRPr="00B152E3">
          <w:rPr>
            <w:rStyle w:val="Hyperlink"/>
            <w:noProof/>
          </w:rPr>
          <w:t>Hoofdstuk 5</w:t>
        </w:r>
        <w:r w:rsidR="00D73C70">
          <w:rPr>
            <w:rFonts w:asciiTheme="minorHAnsi" w:eastAsiaTheme="minorEastAsia" w:hAnsiTheme="minorHAnsi" w:cstheme="minorBidi"/>
            <w:b w:val="0"/>
            <w:noProof/>
            <w:sz w:val="22"/>
            <w:szCs w:val="22"/>
          </w:rPr>
          <w:tab/>
        </w:r>
        <w:r w:rsidR="00D73C70" w:rsidRPr="00B152E3">
          <w:rPr>
            <w:rStyle w:val="Hyperlink"/>
            <w:noProof/>
          </w:rPr>
          <w:t>Beoordelingssystematiek</w:t>
        </w:r>
        <w:r w:rsidR="00D73C70">
          <w:rPr>
            <w:noProof/>
            <w:webHidden/>
          </w:rPr>
          <w:tab/>
        </w:r>
        <w:r w:rsidR="00D73C70">
          <w:rPr>
            <w:noProof/>
            <w:webHidden/>
          </w:rPr>
          <w:fldChar w:fldCharType="begin"/>
        </w:r>
        <w:r w:rsidR="00D73C70">
          <w:rPr>
            <w:noProof/>
            <w:webHidden/>
          </w:rPr>
          <w:instrText xml:space="preserve"> PAGEREF _Toc142403453 \h </w:instrText>
        </w:r>
        <w:r w:rsidR="00D73C70">
          <w:rPr>
            <w:noProof/>
            <w:webHidden/>
          </w:rPr>
        </w:r>
        <w:r w:rsidR="00D73C70">
          <w:rPr>
            <w:noProof/>
            <w:webHidden/>
          </w:rPr>
          <w:fldChar w:fldCharType="separate"/>
        </w:r>
        <w:r>
          <w:rPr>
            <w:noProof/>
            <w:webHidden/>
          </w:rPr>
          <w:t>25</w:t>
        </w:r>
        <w:r w:rsidR="00D73C70">
          <w:rPr>
            <w:noProof/>
            <w:webHidden/>
          </w:rPr>
          <w:fldChar w:fldCharType="end"/>
        </w:r>
      </w:hyperlink>
    </w:p>
    <w:p w14:paraId="6D2CC2B1" w14:textId="1C42A6EA" w:rsidR="00D73C70" w:rsidRDefault="004D1BDD">
      <w:pPr>
        <w:pStyle w:val="Inhopg2"/>
        <w:rPr>
          <w:rFonts w:asciiTheme="minorHAnsi" w:eastAsiaTheme="minorEastAsia" w:hAnsiTheme="minorHAnsi" w:cstheme="minorBidi"/>
          <w:noProof/>
          <w:sz w:val="22"/>
          <w:szCs w:val="22"/>
        </w:rPr>
      </w:pPr>
      <w:hyperlink w:anchor="_Toc142403454" w:history="1">
        <w:r w:rsidR="00D73C70" w:rsidRPr="00B152E3">
          <w:rPr>
            <w:rStyle w:val="Hyperlink"/>
            <w:noProof/>
            <w14:scene3d>
              <w14:camera w14:prst="orthographicFront"/>
              <w14:lightRig w14:rig="threePt" w14:dir="t">
                <w14:rot w14:lat="0" w14:lon="0" w14:rev="0"/>
              </w14:lightRig>
            </w14:scene3d>
          </w:rPr>
          <w:t>5.1</w:t>
        </w:r>
        <w:r w:rsidR="00D73C70">
          <w:rPr>
            <w:rFonts w:asciiTheme="minorHAnsi" w:eastAsiaTheme="minorEastAsia" w:hAnsiTheme="minorHAnsi" w:cstheme="minorBidi"/>
            <w:noProof/>
            <w:sz w:val="22"/>
            <w:szCs w:val="22"/>
          </w:rPr>
          <w:tab/>
        </w:r>
        <w:r w:rsidR="00D73C70" w:rsidRPr="00B152E3">
          <w:rPr>
            <w:rStyle w:val="Hyperlink"/>
            <w:noProof/>
          </w:rPr>
          <w:t>Methodiek</w:t>
        </w:r>
        <w:r w:rsidR="00D73C70">
          <w:rPr>
            <w:noProof/>
            <w:webHidden/>
          </w:rPr>
          <w:tab/>
        </w:r>
        <w:r w:rsidR="00D73C70">
          <w:rPr>
            <w:noProof/>
            <w:webHidden/>
          </w:rPr>
          <w:fldChar w:fldCharType="begin"/>
        </w:r>
        <w:r w:rsidR="00D73C70">
          <w:rPr>
            <w:noProof/>
            <w:webHidden/>
          </w:rPr>
          <w:instrText xml:space="preserve"> PAGEREF _Toc142403454 \h </w:instrText>
        </w:r>
        <w:r w:rsidR="00D73C70">
          <w:rPr>
            <w:noProof/>
            <w:webHidden/>
          </w:rPr>
        </w:r>
        <w:r w:rsidR="00D73C70">
          <w:rPr>
            <w:noProof/>
            <w:webHidden/>
          </w:rPr>
          <w:fldChar w:fldCharType="separate"/>
        </w:r>
        <w:r>
          <w:rPr>
            <w:noProof/>
            <w:webHidden/>
          </w:rPr>
          <w:t>25</w:t>
        </w:r>
        <w:r w:rsidR="00D73C70">
          <w:rPr>
            <w:noProof/>
            <w:webHidden/>
          </w:rPr>
          <w:fldChar w:fldCharType="end"/>
        </w:r>
      </w:hyperlink>
    </w:p>
    <w:p w14:paraId="6935F231" w14:textId="51DE4BEF" w:rsidR="00D73C70" w:rsidRDefault="004D1BDD">
      <w:pPr>
        <w:pStyle w:val="Inhopg2"/>
        <w:rPr>
          <w:rFonts w:asciiTheme="minorHAnsi" w:eastAsiaTheme="minorEastAsia" w:hAnsiTheme="minorHAnsi" w:cstheme="minorBidi"/>
          <w:noProof/>
          <w:sz w:val="22"/>
          <w:szCs w:val="22"/>
        </w:rPr>
      </w:pPr>
      <w:hyperlink w:anchor="_Toc142403455" w:history="1">
        <w:r w:rsidR="00D73C70" w:rsidRPr="00B152E3">
          <w:rPr>
            <w:rStyle w:val="Hyperlink"/>
            <w:noProof/>
            <w14:scene3d>
              <w14:camera w14:prst="orthographicFront"/>
              <w14:lightRig w14:rig="threePt" w14:dir="t">
                <w14:rot w14:lat="0" w14:lon="0" w14:rev="0"/>
              </w14:lightRig>
            </w14:scene3d>
          </w:rPr>
          <w:t>5.2</w:t>
        </w:r>
        <w:r w:rsidR="00D73C70">
          <w:rPr>
            <w:rFonts w:asciiTheme="minorHAnsi" w:eastAsiaTheme="minorEastAsia" w:hAnsiTheme="minorHAnsi" w:cstheme="minorBidi"/>
            <w:noProof/>
            <w:sz w:val="22"/>
            <w:szCs w:val="22"/>
          </w:rPr>
          <w:tab/>
        </w:r>
        <w:r w:rsidR="00D73C70" w:rsidRPr="00B152E3">
          <w:rPr>
            <w:rStyle w:val="Hyperlink"/>
            <w:noProof/>
          </w:rPr>
          <w:t>Uitsluiting</w:t>
        </w:r>
        <w:r w:rsidR="00D73C70">
          <w:rPr>
            <w:noProof/>
            <w:webHidden/>
          </w:rPr>
          <w:tab/>
        </w:r>
        <w:r w:rsidR="00D73C70">
          <w:rPr>
            <w:noProof/>
            <w:webHidden/>
          </w:rPr>
          <w:fldChar w:fldCharType="begin"/>
        </w:r>
        <w:r w:rsidR="00D73C70">
          <w:rPr>
            <w:noProof/>
            <w:webHidden/>
          </w:rPr>
          <w:instrText xml:space="preserve"> PAGEREF _Toc142403455 \h </w:instrText>
        </w:r>
        <w:r w:rsidR="00D73C70">
          <w:rPr>
            <w:noProof/>
            <w:webHidden/>
          </w:rPr>
        </w:r>
        <w:r w:rsidR="00D73C70">
          <w:rPr>
            <w:noProof/>
            <w:webHidden/>
          </w:rPr>
          <w:fldChar w:fldCharType="separate"/>
        </w:r>
        <w:r>
          <w:rPr>
            <w:noProof/>
            <w:webHidden/>
          </w:rPr>
          <w:t>26</w:t>
        </w:r>
        <w:r w:rsidR="00D73C70">
          <w:rPr>
            <w:noProof/>
            <w:webHidden/>
          </w:rPr>
          <w:fldChar w:fldCharType="end"/>
        </w:r>
      </w:hyperlink>
    </w:p>
    <w:p w14:paraId="55991F3C" w14:textId="0F0C0F87" w:rsidR="00D73C70" w:rsidRDefault="004D1BDD">
      <w:pPr>
        <w:pStyle w:val="Inhopg2"/>
        <w:rPr>
          <w:rFonts w:asciiTheme="minorHAnsi" w:eastAsiaTheme="minorEastAsia" w:hAnsiTheme="minorHAnsi" w:cstheme="minorBidi"/>
          <w:noProof/>
          <w:sz w:val="22"/>
          <w:szCs w:val="22"/>
        </w:rPr>
      </w:pPr>
      <w:hyperlink w:anchor="_Toc142403456" w:history="1">
        <w:r w:rsidR="00D73C70" w:rsidRPr="00B152E3">
          <w:rPr>
            <w:rStyle w:val="Hyperlink"/>
            <w:noProof/>
            <w14:scene3d>
              <w14:camera w14:prst="orthographicFront"/>
              <w14:lightRig w14:rig="threePt" w14:dir="t">
                <w14:rot w14:lat="0" w14:lon="0" w14:rev="0"/>
              </w14:lightRig>
            </w14:scene3d>
          </w:rPr>
          <w:t>5.3</w:t>
        </w:r>
        <w:r w:rsidR="00D73C70">
          <w:rPr>
            <w:rFonts w:asciiTheme="minorHAnsi" w:eastAsiaTheme="minorEastAsia" w:hAnsiTheme="minorHAnsi" w:cstheme="minorBidi"/>
            <w:noProof/>
            <w:sz w:val="22"/>
            <w:szCs w:val="22"/>
          </w:rPr>
          <w:tab/>
        </w:r>
        <w:r w:rsidR="00D73C70" w:rsidRPr="00B152E3">
          <w:rPr>
            <w:rStyle w:val="Hyperlink"/>
            <w:noProof/>
          </w:rPr>
          <w:t>Gunningscriterium en wijze van beoordelen</w:t>
        </w:r>
        <w:r w:rsidR="00D73C70">
          <w:rPr>
            <w:noProof/>
            <w:webHidden/>
          </w:rPr>
          <w:tab/>
        </w:r>
        <w:r w:rsidR="00D73C70">
          <w:rPr>
            <w:noProof/>
            <w:webHidden/>
          </w:rPr>
          <w:fldChar w:fldCharType="begin"/>
        </w:r>
        <w:r w:rsidR="00D73C70">
          <w:rPr>
            <w:noProof/>
            <w:webHidden/>
          </w:rPr>
          <w:instrText xml:space="preserve"> PAGEREF _Toc142403456 \h </w:instrText>
        </w:r>
        <w:r w:rsidR="00D73C70">
          <w:rPr>
            <w:noProof/>
            <w:webHidden/>
          </w:rPr>
        </w:r>
        <w:r w:rsidR="00D73C70">
          <w:rPr>
            <w:noProof/>
            <w:webHidden/>
          </w:rPr>
          <w:fldChar w:fldCharType="separate"/>
        </w:r>
        <w:r>
          <w:rPr>
            <w:noProof/>
            <w:webHidden/>
          </w:rPr>
          <w:t>26</w:t>
        </w:r>
        <w:r w:rsidR="00D73C70">
          <w:rPr>
            <w:noProof/>
            <w:webHidden/>
          </w:rPr>
          <w:fldChar w:fldCharType="end"/>
        </w:r>
      </w:hyperlink>
    </w:p>
    <w:p w14:paraId="6E502E0A" w14:textId="4351CD57" w:rsidR="00D73C70" w:rsidRDefault="004D1BDD">
      <w:pPr>
        <w:pStyle w:val="Inhopg3"/>
        <w:rPr>
          <w:rFonts w:asciiTheme="minorHAnsi" w:eastAsiaTheme="minorEastAsia" w:hAnsiTheme="minorHAnsi" w:cstheme="minorBidi"/>
          <w:noProof/>
          <w:sz w:val="22"/>
          <w:szCs w:val="22"/>
        </w:rPr>
      </w:pPr>
      <w:hyperlink w:anchor="_Toc142403457" w:history="1">
        <w:r w:rsidR="00D73C70" w:rsidRPr="00B152E3">
          <w:rPr>
            <w:rStyle w:val="Hyperlink"/>
            <w:noProof/>
          </w:rPr>
          <w:t>5.3.1</w:t>
        </w:r>
        <w:r w:rsidR="00D73C70">
          <w:rPr>
            <w:rFonts w:asciiTheme="minorHAnsi" w:eastAsiaTheme="minorEastAsia" w:hAnsiTheme="minorHAnsi" w:cstheme="minorBidi"/>
            <w:noProof/>
            <w:sz w:val="22"/>
            <w:szCs w:val="22"/>
          </w:rPr>
          <w:tab/>
        </w:r>
        <w:r w:rsidR="00D73C70" w:rsidRPr="00B152E3">
          <w:rPr>
            <w:rStyle w:val="Hyperlink"/>
            <w:noProof/>
          </w:rPr>
          <w:t>G.1 Prijs</w:t>
        </w:r>
        <w:r w:rsidR="00D73C70">
          <w:rPr>
            <w:noProof/>
            <w:webHidden/>
          </w:rPr>
          <w:tab/>
        </w:r>
        <w:r w:rsidR="00D73C70">
          <w:rPr>
            <w:noProof/>
            <w:webHidden/>
          </w:rPr>
          <w:fldChar w:fldCharType="begin"/>
        </w:r>
        <w:r w:rsidR="00D73C70">
          <w:rPr>
            <w:noProof/>
            <w:webHidden/>
          </w:rPr>
          <w:instrText xml:space="preserve"> PAGEREF _Toc142403457 \h </w:instrText>
        </w:r>
        <w:r w:rsidR="00D73C70">
          <w:rPr>
            <w:noProof/>
            <w:webHidden/>
          </w:rPr>
        </w:r>
        <w:r w:rsidR="00D73C70">
          <w:rPr>
            <w:noProof/>
            <w:webHidden/>
          </w:rPr>
          <w:fldChar w:fldCharType="separate"/>
        </w:r>
        <w:r>
          <w:rPr>
            <w:noProof/>
            <w:webHidden/>
          </w:rPr>
          <w:t>26</w:t>
        </w:r>
        <w:r w:rsidR="00D73C70">
          <w:rPr>
            <w:noProof/>
            <w:webHidden/>
          </w:rPr>
          <w:fldChar w:fldCharType="end"/>
        </w:r>
      </w:hyperlink>
    </w:p>
    <w:p w14:paraId="15032F65" w14:textId="7DBBF3BB" w:rsidR="00D73C70" w:rsidRDefault="004D1BDD">
      <w:pPr>
        <w:pStyle w:val="Inhopg3"/>
        <w:rPr>
          <w:rFonts w:asciiTheme="minorHAnsi" w:eastAsiaTheme="minorEastAsia" w:hAnsiTheme="minorHAnsi" w:cstheme="minorBidi"/>
          <w:noProof/>
          <w:sz w:val="22"/>
          <w:szCs w:val="22"/>
        </w:rPr>
      </w:pPr>
      <w:hyperlink w:anchor="_Toc142403458" w:history="1">
        <w:r w:rsidR="00D73C70" w:rsidRPr="00B152E3">
          <w:rPr>
            <w:rStyle w:val="Hyperlink"/>
            <w:noProof/>
          </w:rPr>
          <w:t>5.3.2</w:t>
        </w:r>
        <w:r w:rsidR="00D73C70">
          <w:rPr>
            <w:rFonts w:asciiTheme="minorHAnsi" w:eastAsiaTheme="minorEastAsia" w:hAnsiTheme="minorHAnsi" w:cstheme="minorBidi"/>
            <w:noProof/>
            <w:sz w:val="22"/>
            <w:szCs w:val="22"/>
          </w:rPr>
          <w:tab/>
        </w:r>
        <w:r w:rsidR="00D73C70" w:rsidRPr="00B152E3">
          <w:rPr>
            <w:rStyle w:val="Hyperlink"/>
            <w:noProof/>
          </w:rPr>
          <w:t>G.2 Kwaliteit</w:t>
        </w:r>
        <w:r w:rsidR="00D73C70">
          <w:rPr>
            <w:noProof/>
            <w:webHidden/>
          </w:rPr>
          <w:tab/>
        </w:r>
        <w:r w:rsidR="00D73C70">
          <w:rPr>
            <w:noProof/>
            <w:webHidden/>
          </w:rPr>
          <w:fldChar w:fldCharType="begin"/>
        </w:r>
        <w:r w:rsidR="00D73C70">
          <w:rPr>
            <w:noProof/>
            <w:webHidden/>
          </w:rPr>
          <w:instrText xml:space="preserve"> PAGEREF _Toc142403458 \h </w:instrText>
        </w:r>
        <w:r w:rsidR="00D73C70">
          <w:rPr>
            <w:noProof/>
            <w:webHidden/>
          </w:rPr>
        </w:r>
        <w:r w:rsidR="00D73C70">
          <w:rPr>
            <w:noProof/>
            <w:webHidden/>
          </w:rPr>
          <w:fldChar w:fldCharType="separate"/>
        </w:r>
        <w:r>
          <w:rPr>
            <w:noProof/>
            <w:webHidden/>
          </w:rPr>
          <w:t>27</w:t>
        </w:r>
        <w:r w:rsidR="00D73C70">
          <w:rPr>
            <w:noProof/>
            <w:webHidden/>
          </w:rPr>
          <w:fldChar w:fldCharType="end"/>
        </w:r>
      </w:hyperlink>
    </w:p>
    <w:p w14:paraId="363DEF9D" w14:textId="551B88D0" w:rsidR="00D73C70" w:rsidRDefault="004D1BDD">
      <w:pPr>
        <w:pStyle w:val="Inhopg3"/>
        <w:rPr>
          <w:rFonts w:asciiTheme="minorHAnsi" w:eastAsiaTheme="minorEastAsia" w:hAnsiTheme="minorHAnsi" w:cstheme="minorBidi"/>
          <w:noProof/>
          <w:sz w:val="22"/>
          <w:szCs w:val="22"/>
        </w:rPr>
      </w:pPr>
      <w:hyperlink w:anchor="_Toc142403459" w:history="1">
        <w:r w:rsidR="00D73C70" w:rsidRPr="00B152E3">
          <w:rPr>
            <w:rStyle w:val="Hyperlink"/>
            <w:noProof/>
          </w:rPr>
          <w:t>5.3.3</w:t>
        </w:r>
        <w:r w:rsidR="00D73C70">
          <w:rPr>
            <w:rFonts w:asciiTheme="minorHAnsi" w:eastAsiaTheme="minorEastAsia" w:hAnsiTheme="minorHAnsi" w:cstheme="minorBidi"/>
            <w:noProof/>
            <w:sz w:val="22"/>
            <w:szCs w:val="22"/>
          </w:rPr>
          <w:tab/>
        </w:r>
        <w:r w:rsidR="00D73C70" w:rsidRPr="00B152E3">
          <w:rPr>
            <w:rStyle w:val="Hyperlink"/>
            <w:noProof/>
          </w:rPr>
          <w:t>Organisatie van de beoordeling</w:t>
        </w:r>
        <w:r w:rsidR="00D73C70">
          <w:rPr>
            <w:noProof/>
            <w:webHidden/>
          </w:rPr>
          <w:tab/>
        </w:r>
        <w:r w:rsidR="00D73C70">
          <w:rPr>
            <w:noProof/>
            <w:webHidden/>
          </w:rPr>
          <w:fldChar w:fldCharType="begin"/>
        </w:r>
        <w:r w:rsidR="00D73C70">
          <w:rPr>
            <w:noProof/>
            <w:webHidden/>
          </w:rPr>
          <w:instrText xml:space="preserve"> PAGEREF _Toc142403459 \h </w:instrText>
        </w:r>
        <w:r w:rsidR="00D73C70">
          <w:rPr>
            <w:noProof/>
            <w:webHidden/>
          </w:rPr>
        </w:r>
        <w:r w:rsidR="00D73C70">
          <w:rPr>
            <w:noProof/>
            <w:webHidden/>
          </w:rPr>
          <w:fldChar w:fldCharType="separate"/>
        </w:r>
        <w:r>
          <w:rPr>
            <w:noProof/>
            <w:webHidden/>
          </w:rPr>
          <w:t>28</w:t>
        </w:r>
        <w:r w:rsidR="00D73C70">
          <w:rPr>
            <w:noProof/>
            <w:webHidden/>
          </w:rPr>
          <w:fldChar w:fldCharType="end"/>
        </w:r>
      </w:hyperlink>
    </w:p>
    <w:p w14:paraId="011E1D2D" w14:textId="2164F404" w:rsidR="00D73C70" w:rsidRDefault="004D1BDD">
      <w:pPr>
        <w:pStyle w:val="Inhopg3"/>
        <w:rPr>
          <w:rFonts w:asciiTheme="minorHAnsi" w:eastAsiaTheme="minorEastAsia" w:hAnsiTheme="minorHAnsi" w:cstheme="minorBidi"/>
          <w:noProof/>
          <w:sz w:val="22"/>
          <w:szCs w:val="22"/>
        </w:rPr>
      </w:pPr>
      <w:hyperlink w:anchor="_Toc142403460" w:history="1">
        <w:r w:rsidR="00D73C70" w:rsidRPr="00B152E3">
          <w:rPr>
            <w:rStyle w:val="Hyperlink"/>
            <w:noProof/>
          </w:rPr>
          <w:t>5.3.4</w:t>
        </w:r>
        <w:r w:rsidR="00D73C70">
          <w:rPr>
            <w:rFonts w:asciiTheme="minorHAnsi" w:eastAsiaTheme="minorEastAsia" w:hAnsiTheme="minorHAnsi" w:cstheme="minorBidi"/>
            <w:noProof/>
            <w:sz w:val="22"/>
            <w:szCs w:val="22"/>
          </w:rPr>
          <w:tab/>
        </w:r>
        <w:r w:rsidR="00D73C70" w:rsidRPr="00B152E3">
          <w:rPr>
            <w:rStyle w:val="Hyperlink"/>
            <w:noProof/>
          </w:rPr>
          <w:t>Gelijke scores</w:t>
        </w:r>
        <w:r w:rsidR="00D73C70">
          <w:rPr>
            <w:noProof/>
            <w:webHidden/>
          </w:rPr>
          <w:tab/>
        </w:r>
        <w:r w:rsidR="00D73C70">
          <w:rPr>
            <w:noProof/>
            <w:webHidden/>
          </w:rPr>
          <w:fldChar w:fldCharType="begin"/>
        </w:r>
        <w:r w:rsidR="00D73C70">
          <w:rPr>
            <w:noProof/>
            <w:webHidden/>
          </w:rPr>
          <w:instrText xml:space="preserve"> PAGEREF _Toc142403460 \h </w:instrText>
        </w:r>
        <w:r w:rsidR="00D73C70">
          <w:rPr>
            <w:noProof/>
            <w:webHidden/>
          </w:rPr>
        </w:r>
        <w:r w:rsidR="00D73C70">
          <w:rPr>
            <w:noProof/>
            <w:webHidden/>
          </w:rPr>
          <w:fldChar w:fldCharType="separate"/>
        </w:r>
        <w:r>
          <w:rPr>
            <w:noProof/>
            <w:webHidden/>
          </w:rPr>
          <w:t>28</w:t>
        </w:r>
        <w:r w:rsidR="00D73C70">
          <w:rPr>
            <w:noProof/>
            <w:webHidden/>
          </w:rPr>
          <w:fldChar w:fldCharType="end"/>
        </w:r>
      </w:hyperlink>
    </w:p>
    <w:p w14:paraId="7B51F13B" w14:textId="345B9025" w:rsidR="00D73C70" w:rsidRDefault="004D1BDD">
      <w:pPr>
        <w:pStyle w:val="Inhopg2"/>
        <w:rPr>
          <w:rFonts w:asciiTheme="minorHAnsi" w:eastAsiaTheme="minorEastAsia" w:hAnsiTheme="minorHAnsi" w:cstheme="minorBidi"/>
          <w:noProof/>
          <w:sz w:val="22"/>
          <w:szCs w:val="22"/>
        </w:rPr>
      </w:pPr>
      <w:hyperlink w:anchor="_Toc142403461" w:history="1">
        <w:r w:rsidR="00D73C70" w:rsidRPr="00B152E3">
          <w:rPr>
            <w:rStyle w:val="Hyperlink"/>
            <w:noProof/>
          </w:rPr>
          <w:t>5.4</w:t>
        </w:r>
        <w:r w:rsidR="00D73C70">
          <w:rPr>
            <w:rFonts w:asciiTheme="minorHAnsi" w:eastAsiaTheme="minorEastAsia" w:hAnsiTheme="minorHAnsi" w:cstheme="minorBidi"/>
            <w:noProof/>
            <w:sz w:val="22"/>
            <w:szCs w:val="22"/>
          </w:rPr>
          <w:tab/>
        </w:r>
        <w:r w:rsidR="00D73C70" w:rsidRPr="00B152E3">
          <w:rPr>
            <w:rStyle w:val="Hyperlink"/>
            <w:noProof/>
          </w:rPr>
          <w:t>Verificatie</w:t>
        </w:r>
        <w:r w:rsidR="00D73C70">
          <w:rPr>
            <w:noProof/>
            <w:webHidden/>
          </w:rPr>
          <w:tab/>
        </w:r>
        <w:r w:rsidR="00D73C70">
          <w:rPr>
            <w:noProof/>
            <w:webHidden/>
          </w:rPr>
          <w:fldChar w:fldCharType="begin"/>
        </w:r>
        <w:r w:rsidR="00D73C70">
          <w:rPr>
            <w:noProof/>
            <w:webHidden/>
          </w:rPr>
          <w:instrText xml:space="preserve"> PAGEREF _Toc142403461 \h </w:instrText>
        </w:r>
        <w:r w:rsidR="00D73C70">
          <w:rPr>
            <w:noProof/>
            <w:webHidden/>
          </w:rPr>
        </w:r>
        <w:r w:rsidR="00D73C70">
          <w:rPr>
            <w:noProof/>
            <w:webHidden/>
          </w:rPr>
          <w:fldChar w:fldCharType="separate"/>
        </w:r>
        <w:r>
          <w:rPr>
            <w:noProof/>
            <w:webHidden/>
          </w:rPr>
          <w:t>28</w:t>
        </w:r>
        <w:r w:rsidR="00D73C70">
          <w:rPr>
            <w:noProof/>
            <w:webHidden/>
          </w:rPr>
          <w:fldChar w:fldCharType="end"/>
        </w:r>
      </w:hyperlink>
    </w:p>
    <w:p w14:paraId="11A052E2" w14:textId="4D0D29F6" w:rsidR="00D73C70" w:rsidRDefault="004D1BDD">
      <w:pPr>
        <w:pStyle w:val="Inhopg2"/>
        <w:rPr>
          <w:rFonts w:asciiTheme="minorHAnsi" w:eastAsiaTheme="minorEastAsia" w:hAnsiTheme="minorHAnsi" w:cstheme="minorBidi"/>
          <w:noProof/>
          <w:sz w:val="22"/>
          <w:szCs w:val="22"/>
        </w:rPr>
      </w:pPr>
      <w:hyperlink w:anchor="_Toc142403462" w:history="1">
        <w:r w:rsidR="00D73C70" w:rsidRPr="00B152E3">
          <w:rPr>
            <w:rStyle w:val="Hyperlink"/>
            <w:noProof/>
          </w:rPr>
          <w:t>5.5</w:t>
        </w:r>
        <w:r w:rsidR="00D73C70">
          <w:rPr>
            <w:rFonts w:asciiTheme="minorHAnsi" w:eastAsiaTheme="minorEastAsia" w:hAnsiTheme="minorHAnsi" w:cstheme="minorBidi"/>
            <w:noProof/>
            <w:sz w:val="22"/>
            <w:szCs w:val="22"/>
          </w:rPr>
          <w:tab/>
        </w:r>
        <w:r w:rsidR="00D73C70" w:rsidRPr="00B152E3">
          <w:rPr>
            <w:rStyle w:val="Hyperlink"/>
            <w:noProof/>
          </w:rPr>
          <w:t>Gunningsbeslissing</w:t>
        </w:r>
        <w:r w:rsidR="00D73C70">
          <w:rPr>
            <w:noProof/>
            <w:webHidden/>
          </w:rPr>
          <w:tab/>
        </w:r>
        <w:r w:rsidR="00D73C70">
          <w:rPr>
            <w:noProof/>
            <w:webHidden/>
          </w:rPr>
          <w:fldChar w:fldCharType="begin"/>
        </w:r>
        <w:r w:rsidR="00D73C70">
          <w:rPr>
            <w:noProof/>
            <w:webHidden/>
          </w:rPr>
          <w:instrText xml:space="preserve"> PAGEREF _Toc142403462 \h </w:instrText>
        </w:r>
        <w:r w:rsidR="00D73C70">
          <w:rPr>
            <w:noProof/>
            <w:webHidden/>
          </w:rPr>
        </w:r>
        <w:r w:rsidR="00D73C70">
          <w:rPr>
            <w:noProof/>
            <w:webHidden/>
          </w:rPr>
          <w:fldChar w:fldCharType="separate"/>
        </w:r>
        <w:r>
          <w:rPr>
            <w:noProof/>
            <w:webHidden/>
          </w:rPr>
          <w:t>29</w:t>
        </w:r>
        <w:r w:rsidR="00D73C70">
          <w:rPr>
            <w:noProof/>
            <w:webHidden/>
          </w:rPr>
          <w:fldChar w:fldCharType="end"/>
        </w:r>
      </w:hyperlink>
    </w:p>
    <w:p w14:paraId="4E985D13" w14:textId="2DA8AF3E" w:rsidR="00D73C70" w:rsidRDefault="004D1BDD">
      <w:pPr>
        <w:pStyle w:val="Inhopg1"/>
        <w:rPr>
          <w:rFonts w:asciiTheme="minorHAnsi" w:eastAsiaTheme="minorEastAsia" w:hAnsiTheme="minorHAnsi" w:cstheme="minorBidi"/>
          <w:b w:val="0"/>
          <w:noProof/>
          <w:sz w:val="22"/>
          <w:szCs w:val="22"/>
        </w:rPr>
      </w:pPr>
      <w:hyperlink w:anchor="_Toc142403463" w:history="1">
        <w:r w:rsidR="00D73C70" w:rsidRPr="00B152E3">
          <w:rPr>
            <w:rStyle w:val="Hyperlink"/>
            <w:noProof/>
          </w:rPr>
          <w:t>Bijlage 1.</w:t>
        </w:r>
        <w:r w:rsidR="00D73C70">
          <w:rPr>
            <w:rFonts w:asciiTheme="minorHAnsi" w:eastAsiaTheme="minorEastAsia" w:hAnsiTheme="minorHAnsi" w:cstheme="minorBidi"/>
            <w:b w:val="0"/>
            <w:noProof/>
            <w:sz w:val="22"/>
            <w:szCs w:val="22"/>
          </w:rPr>
          <w:tab/>
        </w:r>
        <w:r w:rsidR="00D73C70" w:rsidRPr="00B152E3">
          <w:rPr>
            <w:rStyle w:val="Hyperlink"/>
            <w:noProof/>
          </w:rPr>
          <w:t>Checklist in te leveren documenten</w:t>
        </w:r>
        <w:r w:rsidR="00D73C70">
          <w:rPr>
            <w:noProof/>
            <w:webHidden/>
          </w:rPr>
          <w:tab/>
        </w:r>
        <w:r w:rsidR="00D73C70">
          <w:rPr>
            <w:noProof/>
            <w:webHidden/>
          </w:rPr>
          <w:fldChar w:fldCharType="begin"/>
        </w:r>
        <w:r w:rsidR="00D73C70">
          <w:rPr>
            <w:noProof/>
            <w:webHidden/>
          </w:rPr>
          <w:instrText xml:space="preserve"> PAGEREF _Toc142403463 \h </w:instrText>
        </w:r>
        <w:r w:rsidR="00D73C70">
          <w:rPr>
            <w:noProof/>
            <w:webHidden/>
          </w:rPr>
        </w:r>
        <w:r w:rsidR="00D73C70">
          <w:rPr>
            <w:noProof/>
            <w:webHidden/>
          </w:rPr>
          <w:fldChar w:fldCharType="separate"/>
        </w:r>
        <w:r>
          <w:rPr>
            <w:noProof/>
            <w:webHidden/>
          </w:rPr>
          <w:t>31</w:t>
        </w:r>
        <w:r w:rsidR="00D73C70">
          <w:rPr>
            <w:noProof/>
            <w:webHidden/>
          </w:rPr>
          <w:fldChar w:fldCharType="end"/>
        </w:r>
      </w:hyperlink>
    </w:p>
    <w:p w14:paraId="46378BDA" w14:textId="2D3C7251" w:rsidR="00D73C70" w:rsidRDefault="004D1BDD">
      <w:pPr>
        <w:pStyle w:val="Inhopg1"/>
        <w:rPr>
          <w:rFonts w:asciiTheme="minorHAnsi" w:eastAsiaTheme="minorEastAsia" w:hAnsiTheme="minorHAnsi" w:cstheme="minorBidi"/>
          <w:b w:val="0"/>
          <w:noProof/>
          <w:sz w:val="22"/>
          <w:szCs w:val="22"/>
        </w:rPr>
      </w:pPr>
      <w:hyperlink w:anchor="_Toc142403464" w:history="1">
        <w:r w:rsidR="00D73C70" w:rsidRPr="00B152E3">
          <w:rPr>
            <w:rStyle w:val="Hyperlink"/>
            <w:noProof/>
          </w:rPr>
          <w:t>Bijlage 2.</w:t>
        </w:r>
        <w:r w:rsidR="00D73C70">
          <w:rPr>
            <w:rFonts w:asciiTheme="minorHAnsi" w:eastAsiaTheme="minorEastAsia" w:hAnsiTheme="minorHAnsi" w:cstheme="minorBidi"/>
            <w:b w:val="0"/>
            <w:noProof/>
            <w:sz w:val="22"/>
            <w:szCs w:val="22"/>
          </w:rPr>
          <w:tab/>
        </w:r>
        <w:r w:rsidR="00D73C70" w:rsidRPr="00B152E3">
          <w:rPr>
            <w:rStyle w:val="Hyperlink"/>
            <w:noProof/>
          </w:rPr>
          <w:t>Eigen Verklaring (UEA)</w:t>
        </w:r>
        <w:r w:rsidR="00D73C70">
          <w:rPr>
            <w:noProof/>
            <w:webHidden/>
          </w:rPr>
          <w:tab/>
        </w:r>
        <w:r w:rsidR="00D73C70">
          <w:rPr>
            <w:noProof/>
            <w:webHidden/>
          </w:rPr>
          <w:fldChar w:fldCharType="begin"/>
        </w:r>
        <w:r w:rsidR="00D73C70">
          <w:rPr>
            <w:noProof/>
            <w:webHidden/>
          </w:rPr>
          <w:instrText xml:space="preserve"> PAGEREF _Toc142403464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5BFCFDE4" w14:textId="566A8626" w:rsidR="00D73C70" w:rsidRDefault="004D1BDD">
      <w:pPr>
        <w:pStyle w:val="Inhopg1"/>
        <w:rPr>
          <w:rFonts w:asciiTheme="minorHAnsi" w:eastAsiaTheme="minorEastAsia" w:hAnsiTheme="minorHAnsi" w:cstheme="minorBidi"/>
          <w:b w:val="0"/>
          <w:noProof/>
          <w:sz w:val="22"/>
          <w:szCs w:val="22"/>
        </w:rPr>
      </w:pPr>
      <w:hyperlink w:anchor="_Toc142403465" w:history="1">
        <w:r w:rsidR="00D73C70" w:rsidRPr="00B152E3">
          <w:rPr>
            <w:rStyle w:val="Hyperlink"/>
            <w:noProof/>
          </w:rPr>
          <w:t>Bijlage 3.</w:t>
        </w:r>
        <w:r w:rsidR="00D73C70">
          <w:rPr>
            <w:rFonts w:asciiTheme="minorHAnsi" w:eastAsiaTheme="minorEastAsia" w:hAnsiTheme="minorHAnsi" w:cstheme="minorBidi"/>
            <w:b w:val="0"/>
            <w:noProof/>
            <w:sz w:val="22"/>
            <w:szCs w:val="22"/>
          </w:rPr>
          <w:tab/>
        </w:r>
        <w:r w:rsidR="00D73C70" w:rsidRPr="00B152E3">
          <w:rPr>
            <w:rStyle w:val="Hyperlink"/>
            <w:noProof/>
          </w:rPr>
          <w:t>Verklaring referenties</w:t>
        </w:r>
        <w:r w:rsidR="00D73C70">
          <w:rPr>
            <w:noProof/>
            <w:webHidden/>
          </w:rPr>
          <w:tab/>
        </w:r>
        <w:r w:rsidR="00D73C70">
          <w:rPr>
            <w:noProof/>
            <w:webHidden/>
          </w:rPr>
          <w:fldChar w:fldCharType="begin"/>
        </w:r>
        <w:r w:rsidR="00D73C70">
          <w:rPr>
            <w:noProof/>
            <w:webHidden/>
          </w:rPr>
          <w:instrText xml:space="preserve"> PAGEREF _Toc142403465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13A4E98D" w14:textId="2AECEDEB" w:rsidR="00D73C70" w:rsidRDefault="004D1BDD">
      <w:pPr>
        <w:pStyle w:val="Inhopg1"/>
        <w:rPr>
          <w:rFonts w:asciiTheme="minorHAnsi" w:eastAsiaTheme="minorEastAsia" w:hAnsiTheme="minorHAnsi" w:cstheme="minorBidi"/>
          <w:b w:val="0"/>
          <w:noProof/>
          <w:sz w:val="22"/>
          <w:szCs w:val="22"/>
        </w:rPr>
      </w:pPr>
      <w:hyperlink w:anchor="_Toc142403466" w:history="1">
        <w:r w:rsidR="00D73C70" w:rsidRPr="00B152E3">
          <w:rPr>
            <w:rStyle w:val="Hyperlink"/>
            <w:noProof/>
          </w:rPr>
          <w:t>Bijlage 4.</w:t>
        </w:r>
        <w:r w:rsidR="00D73C70">
          <w:rPr>
            <w:rFonts w:asciiTheme="minorHAnsi" w:eastAsiaTheme="minorEastAsia" w:hAnsiTheme="minorHAnsi" w:cstheme="minorBidi"/>
            <w:b w:val="0"/>
            <w:noProof/>
            <w:sz w:val="22"/>
            <w:szCs w:val="22"/>
          </w:rPr>
          <w:tab/>
        </w:r>
        <w:r w:rsidR="00D73C70" w:rsidRPr="00B152E3">
          <w:rPr>
            <w:rStyle w:val="Hyperlink"/>
            <w:noProof/>
          </w:rPr>
          <w:t>Programma van Eisen</w:t>
        </w:r>
        <w:r w:rsidR="00D73C70">
          <w:rPr>
            <w:noProof/>
            <w:webHidden/>
          </w:rPr>
          <w:tab/>
        </w:r>
        <w:r w:rsidR="00D73C70">
          <w:rPr>
            <w:noProof/>
            <w:webHidden/>
          </w:rPr>
          <w:fldChar w:fldCharType="begin"/>
        </w:r>
        <w:r w:rsidR="00D73C70">
          <w:rPr>
            <w:noProof/>
            <w:webHidden/>
          </w:rPr>
          <w:instrText xml:space="preserve"> PAGEREF _Toc142403466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38A071E8" w14:textId="0E4FBF78" w:rsidR="00D73C70" w:rsidRDefault="004D1BDD">
      <w:pPr>
        <w:pStyle w:val="Inhopg1"/>
        <w:rPr>
          <w:rFonts w:asciiTheme="minorHAnsi" w:eastAsiaTheme="minorEastAsia" w:hAnsiTheme="minorHAnsi" w:cstheme="minorBidi"/>
          <w:b w:val="0"/>
          <w:noProof/>
          <w:sz w:val="22"/>
          <w:szCs w:val="22"/>
        </w:rPr>
      </w:pPr>
      <w:hyperlink w:anchor="_Toc142403467" w:history="1">
        <w:r w:rsidR="00D73C70" w:rsidRPr="00B152E3">
          <w:rPr>
            <w:rStyle w:val="Hyperlink"/>
            <w:noProof/>
          </w:rPr>
          <w:t>Bijlage 5.</w:t>
        </w:r>
        <w:r w:rsidR="00D73C70">
          <w:rPr>
            <w:rFonts w:asciiTheme="minorHAnsi" w:eastAsiaTheme="minorEastAsia" w:hAnsiTheme="minorHAnsi" w:cstheme="minorBidi"/>
            <w:b w:val="0"/>
            <w:noProof/>
            <w:sz w:val="22"/>
            <w:szCs w:val="22"/>
          </w:rPr>
          <w:tab/>
        </w:r>
        <w:r w:rsidR="00D73C70" w:rsidRPr="00B152E3">
          <w:rPr>
            <w:rStyle w:val="Hyperlink"/>
            <w:noProof/>
          </w:rPr>
          <w:t>Prijsformat EA Winterdienstmaterieel SWF 21131</w:t>
        </w:r>
        <w:r w:rsidR="00D73C70">
          <w:rPr>
            <w:noProof/>
            <w:webHidden/>
          </w:rPr>
          <w:tab/>
        </w:r>
        <w:r w:rsidR="00D73C70">
          <w:rPr>
            <w:noProof/>
            <w:webHidden/>
          </w:rPr>
          <w:fldChar w:fldCharType="begin"/>
        </w:r>
        <w:r w:rsidR="00D73C70">
          <w:rPr>
            <w:noProof/>
            <w:webHidden/>
          </w:rPr>
          <w:instrText xml:space="preserve"> PAGEREF _Toc142403467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7E3EA725" w14:textId="1F595F07" w:rsidR="00D73C70" w:rsidRDefault="004D1BDD">
      <w:pPr>
        <w:pStyle w:val="Inhopg1"/>
        <w:rPr>
          <w:rFonts w:asciiTheme="minorHAnsi" w:eastAsiaTheme="minorEastAsia" w:hAnsiTheme="minorHAnsi" w:cstheme="minorBidi"/>
          <w:b w:val="0"/>
          <w:noProof/>
          <w:sz w:val="22"/>
          <w:szCs w:val="22"/>
        </w:rPr>
      </w:pPr>
      <w:hyperlink w:anchor="_Toc142403468" w:history="1">
        <w:r w:rsidR="00D73C70" w:rsidRPr="00B152E3">
          <w:rPr>
            <w:rStyle w:val="Hyperlink"/>
            <w:noProof/>
          </w:rPr>
          <w:t>Bijlage 6.</w:t>
        </w:r>
        <w:r w:rsidR="00D73C70">
          <w:rPr>
            <w:rFonts w:asciiTheme="minorHAnsi" w:eastAsiaTheme="minorEastAsia" w:hAnsiTheme="minorHAnsi" w:cstheme="minorBidi"/>
            <w:b w:val="0"/>
            <w:noProof/>
            <w:sz w:val="22"/>
            <w:szCs w:val="22"/>
          </w:rPr>
          <w:tab/>
        </w:r>
        <w:r w:rsidR="00D73C70" w:rsidRPr="00B152E3">
          <w:rPr>
            <w:rStyle w:val="Hyperlink"/>
            <w:noProof/>
          </w:rPr>
          <w:t>Algemene voorwaarden gemeente Súdwest-Fryslân  Leveringen en Diensten</w:t>
        </w:r>
        <w:r w:rsidR="00D73C70">
          <w:rPr>
            <w:noProof/>
            <w:webHidden/>
          </w:rPr>
          <w:tab/>
        </w:r>
        <w:r w:rsidR="00D73C70">
          <w:rPr>
            <w:noProof/>
            <w:webHidden/>
          </w:rPr>
          <w:fldChar w:fldCharType="begin"/>
        </w:r>
        <w:r w:rsidR="00D73C70">
          <w:rPr>
            <w:noProof/>
            <w:webHidden/>
          </w:rPr>
          <w:instrText xml:space="preserve"> PAGEREF _Toc142403468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449F3CCA" w14:textId="7295EB97" w:rsidR="00D73C70" w:rsidRDefault="004D1BDD">
      <w:pPr>
        <w:pStyle w:val="Inhopg1"/>
        <w:rPr>
          <w:rFonts w:asciiTheme="minorHAnsi" w:eastAsiaTheme="minorEastAsia" w:hAnsiTheme="minorHAnsi" w:cstheme="minorBidi"/>
          <w:b w:val="0"/>
          <w:noProof/>
          <w:sz w:val="22"/>
          <w:szCs w:val="22"/>
        </w:rPr>
      </w:pPr>
      <w:hyperlink w:anchor="_Toc142403469" w:history="1">
        <w:r w:rsidR="00D73C70" w:rsidRPr="00B152E3">
          <w:rPr>
            <w:rStyle w:val="Hyperlink"/>
            <w:noProof/>
          </w:rPr>
          <w:t>Bijlage 7a.</w:t>
        </w:r>
        <w:r w:rsidR="00D73C70">
          <w:rPr>
            <w:rFonts w:asciiTheme="minorHAnsi" w:eastAsiaTheme="minorEastAsia" w:hAnsiTheme="minorHAnsi" w:cstheme="minorBidi"/>
            <w:b w:val="0"/>
            <w:noProof/>
            <w:sz w:val="22"/>
            <w:szCs w:val="22"/>
          </w:rPr>
          <w:tab/>
        </w:r>
        <w:r w:rsidR="00D73C70" w:rsidRPr="00B152E3">
          <w:rPr>
            <w:rStyle w:val="Hyperlink"/>
            <w:noProof/>
          </w:rPr>
          <w:t>Gemeentelijke inkoopvoorwaarden bij IT (GIBIT) 2020</w:t>
        </w:r>
        <w:r w:rsidR="00D73C70">
          <w:rPr>
            <w:noProof/>
            <w:webHidden/>
          </w:rPr>
          <w:tab/>
        </w:r>
        <w:r w:rsidR="00D73C70">
          <w:rPr>
            <w:noProof/>
            <w:webHidden/>
          </w:rPr>
          <w:fldChar w:fldCharType="begin"/>
        </w:r>
        <w:r w:rsidR="00D73C70">
          <w:rPr>
            <w:noProof/>
            <w:webHidden/>
          </w:rPr>
          <w:instrText xml:space="preserve"> PAGEREF _Toc142403469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2BEBDF16" w14:textId="399CEDE8" w:rsidR="00D73C70" w:rsidRDefault="004D1BDD">
      <w:pPr>
        <w:pStyle w:val="Inhopg1"/>
        <w:rPr>
          <w:rFonts w:asciiTheme="minorHAnsi" w:eastAsiaTheme="minorEastAsia" w:hAnsiTheme="minorHAnsi" w:cstheme="minorBidi"/>
          <w:b w:val="0"/>
          <w:noProof/>
          <w:sz w:val="22"/>
          <w:szCs w:val="22"/>
        </w:rPr>
      </w:pPr>
      <w:hyperlink w:anchor="_Toc142403470" w:history="1">
        <w:r w:rsidR="00D73C70" w:rsidRPr="00B152E3">
          <w:rPr>
            <w:rStyle w:val="Hyperlink"/>
            <w:noProof/>
          </w:rPr>
          <w:t>Bijlage 7b.</w:t>
        </w:r>
        <w:r w:rsidR="00D73C70">
          <w:rPr>
            <w:rFonts w:asciiTheme="minorHAnsi" w:eastAsiaTheme="minorEastAsia" w:hAnsiTheme="minorHAnsi" w:cstheme="minorBidi"/>
            <w:b w:val="0"/>
            <w:noProof/>
            <w:sz w:val="22"/>
            <w:szCs w:val="22"/>
          </w:rPr>
          <w:tab/>
        </w:r>
        <w:r w:rsidR="00D73C70" w:rsidRPr="00B152E3">
          <w:rPr>
            <w:rStyle w:val="Hyperlink"/>
            <w:noProof/>
          </w:rPr>
          <w:t>GIBIT-2020-Toelichting-per-artikel</w:t>
        </w:r>
        <w:r w:rsidR="00D73C70">
          <w:rPr>
            <w:noProof/>
            <w:webHidden/>
          </w:rPr>
          <w:tab/>
        </w:r>
        <w:r w:rsidR="00D73C70">
          <w:rPr>
            <w:noProof/>
            <w:webHidden/>
          </w:rPr>
          <w:fldChar w:fldCharType="begin"/>
        </w:r>
        <w:r w:rsidR="00D73C70">
          <w:rPr>
            <w:noProof/>
            <w:webHidden/>
          </w:rPr>
          <w:instrText xml:space="preserve"> PAGEREF _Toc142403470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12DA1055" w14:textId="771DB0A3" w:rsidR="00D73C70" w:rsidRDefault="004D1BDD">
      <w:pPr>
        <w:pStyle w:val="Inhopg1"/>
        <w:rPr>
          <w:rFonts w:asciiTheme="minorHAnsi" w:eastAsiaTheme="minorEastAsia" w:hAnsiTheme="minorHAnsi" w:cstheme="minorBidi"/>
          <w:b w:val="0"/>
          <w:noProof/>
          <w:sz w:val="22"/>
          <w:szCs w:val="22"/>
        </w:rPr>
      </w:pPr>
      <w:hyperlink w:anchor="_Toc142403471" w:history="1">
        <w:r w:rsidR="00D73C70" w:rsidRPr="00B152E3">
          <w:rPr>
            <w:rStyle w:val="Hyperlink"/>
            <w:noProof/>
          </w:rPr>
          <w:t>Bijlage 7c.</w:t>
        </w:r>
        <w:r w:rsidR="00D73C70">
          <w:rPr>
            <w:rFonts w:asciiTheme="minorHAnsi" w:eastAsiaTheme="minorEastAsia" w:hAnsiTheme="minorHAnsi" w:cstheme="minorBidi"/>
            <w:b w:val="0"/>
            <w:noProof/>
            <w:sz w:val="22"/>
            <w:szCs w:val="22"/>
          </w:rPr>
          <w:tab/>
        </w:r>
        <w:r w:rsidR="00D73C70" w:rsidRPr="00B152E3">
          <w:rPr>
            <w:rStyle w:val="Hyperlink"/>
            <w:noProof/>
          </w:rPr>
          <w:t>Gemeentelijke-ICT-kwaliteitsnormen-v2021-1</w:t>
        </w:r>
        <w:r w:rsidR="00D73C70">
          <w:rPr>
            <w:noProof/>
            <w:webHidden/>
          </w:rPr>
          <w:tab/>
        </w:r>
        <w:r w:rsidR="00D73C70">
          <w:rPr>
            <w:noProof/>
            <w:webHidden/>
          </w:rPr>
          <w:fldChar w:fldCharType="begin"/>
        </w:r>
        <w:r w:rsidR="00D73C70">
          <w:rPr>
            <w:noProof/>
            <w:webHidden/>
          </w:rPr>
          <w:instrText xml:space="preserve"> PAGEREF _Toc142403471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52B14F57" w14:textId="46A4294F" w:rsidR="00D73C70" w:rsidRDefault="004D1BDD">
      <w:pPr>
        <w:pStyle w:val="Inhopg1"/>
        <w:rPr>
          <w:rFonts w:asciiTheme="minorHAnsi" w:eastAsiaTheme="minorEastAsia" w:hAnsiTheme="minorHAnsi" w:cstheme="minorBidi"/>
          <w:b w:val="0"/>
          <w:noProof/>
          <w:sz w:val="22"/>
          <w:szCs w:val="22"/>
        </w:rPr>
      </w:pPr>
      <w:hyperlink w:anchor="_Toc142403472" w:history="1">
        <w:r w:rsidR="00D73C70" w:rsidRPr="00B152E3">
          <w:rPr>
            <w:rStyle w:val="Hyperlink"/>
            <w:noProof/>
          </w:rPr>
          <w:t>Bijlage 8.</w:t>
        </w:r>
        <w:r w:rsidR="00D73C70">
          <w:rPr>
            <w:rFonts w:asciiTheme="minorHAnsi" w:eastAsiaTheme="minorEastAsia" w:hAnsiTheme="minorHAnsi" w:cstheme="minorBidi"/>
            <w:b w:val="0"/>
            <w:noProof/>
            <w:sz w:val="22"/>
            <w:szCs w:val="22"/>
          </w:rPr>
          <w:tab/>
        </w:r>
        <w:r w:rsidR="00D73C70" w:rsidRPr="00B152E3">
          <w:rPr>
            <w:rStyle w:val="Hyperlink"/>
            <w:noProof/>
          </w:rPr>
          <w:t>Extern verslag marktconsultatie</w:t>
        </w:r>
        <w:r w:rsidR="00D73C70">
          <w:rPr>
            <w:noProof/>
            <w:webHidden/>
          </w:rPr>
          <w:tab/>
        </w:r>
        <w:r w:rsidR="00D73C70">
          <w:rPr>
            <w:noProof/>
            <w:webHidden/>
          </w:rPr>
          <w:fldChar w:fldCharType="begin"/>
        </w:r>
        <w:r w:rsidR="00D73C70">
          <w:rPr>
            <w:noProof/>
            <w:webHidden/>
          </w:rPr>
          <w:instrText xml:space="preserve"> PAGEREF _Toc142403472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773D9ADD" w14:textId="5CCA47A8" w:rsidR="00D73C70" w:rsidRDefault="004D1BDD">
      <w:pPr>
        <w:pStyle w:val="Inhopg1"/>
        <w:rPr>
          <w:rFonts w:asciiTheme="minorHAnsi" w:eastAsiaTheme="minorEastAsia" w:hAnsiTheme="minorHAnsi" w:cstheme="minorBidi"/>
          <w:b w:val="0"/>
          <w:noProof/>
          <w:sz w:val="22"/>
          <w:szCs w:val="22"/>
        </w:rPr>
      </w:pPr>
      <w:hyperlink w:anchor="_Toc142403473" w:history="1">
        <w:r w:rsidR="00D73C70" w:rsidRPr="00B152E3">
          <w:rPr>
            <w:rStyle w:val="Hyperlink"/>
            <w:noProof/>
          </w:rPr>
          <w:t>Bijlage 9.</w:t>
        </w:r>
        <w:r w:rsidR="00D73C70">
          <w:rPr>
            <w:rFonts w:asciiTheme="minorHAnsi" w:eastAsiaTheme="minorEastAsia" w:hAnsiTheme="minorHAnsi" w:cstheme="minorBidi"/>
            <w:b w:val="0"/>
            <w:noProof/>
            <w:sz w:val="22"/>
            <w:szCs w:val="22"/>
          </w:rPr>
          <w:tab/>
        </w:r>
        <w:r w:rsidR="00D73C70" w:rsidRPr="00B152E3">
          <w:rPr>
            <w:rStyle w:val="Hyperlink"/>
            <w:noProof/>
          </w:rPr>
          <w:t>Inventarisatie strooiers i.v.m. reviseren</w:t>
        </w:r>
        <w:r w:rsidR="00D73C70">
          <w:rPr>
            <w:noProof/>
            <w:webHidden/>
          </w:rPr>
          <w:tab/>
        </w:r>
        <w:r w:rsidR="00D73C70">
          <w:rPr>
            <w:noProof/>
            <w:webHidden/>
          </w:rPr>
          <w:fldChar w:fldCharType="begin"/>
        </w:r>
        <w:r w:rsidR="00D73C70">
          <w:rPr>
            <w:noProof/>
            <w:webHidden/>
          </w:rPr>
          <w:instrText xml:space="preserve"> PAGEREF _Toc142403473 \h </w:instrText>
        </w:r>
        <w:r w:rsidR="00D73C70">
          <w:rPr>
            <w:noProof/>
            <w:webHidden/>
          </w:rPr>
        </w:r>
        <w:r w:rsidR="00D73C70">
          <w:rPr>
            <w:noProof/>
            <w:webHidden/>
          </w:rPr>
          <w:fldChar w:fldCharType="separate"/>
        </w:r>
        <w:r>
          <w:rPr>
            <w:noProof/>
            <w:webHidden/>
          </w:rPr>
          <w:t>33</w:t>
        </w:r>
        <w:r w:rsidR="00D73C70">
          <w:rPr>
            <w:noProof/>
            <w:webHidden/>
          </w:rPr>
          <w:fldChar w:fldCharType="end"/>
        </w:r>
      </w:hyperlink>
    </w:p>
    <w:p w14:paraId="116AFD75" w14:textId="4B0A5C8C" w:rsidR="00D73C70" w:rsidRDefault="004D1BDD">
      <w:pPr>
        <w:pStyle w:val="Inhopg1"/>
        <w:rPr>
          <w:rFonts w:asciiTheme="minorHAnsi" w:eastAsiaTheme="minorEastAsia" w:hAnsiTheme="minorHAnsi" w:cstheme="minorBidi"/>
          <w:b w:val="0"/>
          <w:noProof/>
          <w:sz w:val="22"/>
          <w:szCs w:val="22"/>
        </w:rPr>
      </w:pPr>
      <w:hyperlink w:anchor="_Toc142403474" w:history="1">
        <w:r w:rsidR="00D73C70" w:rsidRPr="00B152E3">
          <w:rPr>
            <w:rStyle w:val="Hyperlink"/>
            <w:noProof/>
          </w:rPr>
          <w:t>Bijlage 10.</w:t>
        </w:r>
        <w:r w:rsidR="00D73C70">
          <w:rPr>
            <w:rFonts w:asciiTheme="minorHAnsi" w:eastAsiaTheme="minorEastAsia" w:hAnsiTheme="minorHAnsi" w:cstheme="minorBidi"/>
            <w:b w:val="0"/>
            <w:noProof/>
            <w:sz w:val="22"/>
            <w:szCs w:val="22"/>
          </w:rPr>
          <w:tab/>
        </w:r>
        <w:r w:rsidR="00D73C70" w:rsidRPr="00B152E3">
          <w:rPr>
            <w:rStyle w:val="Hyperlink"/>
            <w:noProof/>
          </w:rPr>
          <w:t>Ambitie Winterdienstmaterieel</w:t>
        </w:r>
        <w:r w:rsidR="00D73C70">
          <w:rPr>
            <w:noProof/>
            <w:webHidden/>
          </w:rPr>
          <w:tab/>
        </w:r>
        <w:r w:rsidR="00D73C70">
          <w:rPr>
            <w:noProof/>
            <w:webHidden/>
          </w:rPr>
          <w:fldChar w:fldCharType="begin"/>
        </w:r>
        <w:r w:rsidR="00D73C70">
          <w:rPr>
            <w:noProof/>
            <w:webHidden/>
          </w:rPr>
          <w:instrText xml:space="preserve"> PAGEREF _Toc142403474 \h </w:instrText>
        </w:r>
        <w:r w:rsidR="00D73C70">
          <w:rPr>
            <w:noProof/>
            <w:webHidden/>
          </w:rPr>
        </w:r>
        <w:r w:rsidR="00D73C70">
          <w:rPr>
            <w:noProof/>
            <w:webHidden/>
          </w:rPr>
          <w:fldChar w:fldCharType="separate"/>
        </w:r>
        <w:r>
          <w:rPr>
            <w:noProof/>
            <w:webHidden/>
          </w:rPr>
          <w:t>34</w:t>
        </w:r>
        <w:r w:rsidR="00D73C70">
          <w:rPr>
            <w:noProof/>
            <w:webHidden/>
          </w:rPr>
          <w:fldChar w:fldCharType="end"/>
        </w:r>
      </w:hyperlink>
    </w:p>
    <w:p w14:paraId="508A3E01" w14:textId="33D4E3B9" w:rsidR="00D73C70" w:rsidRDefault="004D1BDD">
      <w:pPr>
        <w:pStyle w:val="Inhopg1"/>
        <w:rPr>
          <w:rFonts w:asciiTheme="minorHAnsi" w:eastAsiaTheme="minorEastAsia" w:hAnsiTheme="minorHAnsi" w:cstheme="minorBidi"/>
          <w:b w:val="0"/>
          <w:noProof/>
          <w:sz w:val="22"/>
          <w:szCs w:val="22"/>
        </w:rPr>
      </w:pPr>
      <w:hyperlink w:anchor="_Toc142403475" w:history="1">
        <w:r w:rsidR="00D73C70" w:rsidRPr="00B152E3">
          <w:rPr>
            <w:rStyle w:val="Hyperlink"/>
            <w:noProof/>
            <w:lang w:val="nl"/>
          </w:rPr>
          <w:t>Bijlage 11.</w:t>
        </w:r>
        <w:r w:rsidR="00D73C70">
          <w:rPr>
            <w:rFonts w:asciiTheme="minorHAnsi" w:eastAsiaTheme="minorEastAsia" w:hAnsiTheme="minorHAnsi" w:cstheme="minorBidi"/>
            <w:b w:val="0"/>
            <w:noProof/>
            <w:sz w:val="22"/>
            <w:szCs w:val="22"/>
          </w:rPr>
          <w:tab/>
        </w:r>
        <w:r w:rsidR="00D73C70" w:rsidRPr="00B152E3">
          <w:rPr>
            <w:rStyle w:val="Hyperlink"/>
            <w:noProof/>
            <w:lang w:val="nl"/>
          </w:rPr>
          <w:t>Kostenpatronen en benodigde specificaties Zie bijlage 4 Programa van eisen, Eis 78.</w:t>
        </w:r>
        <w:r w:rsidR="00D73C70">
          <w:rPr>
            <w:noProof/>
            <w:webHidden/>
          </w:rPr>
          <w:tab/>
        </w:r>
        <w:r w:rsidR="00D73C70">
          <w:rPr>
            <w:noProof/>
            <w:webHidden/>
          </w:rPr>
          <w:fldChar w:fldCharType="begin"/>
        </w:r>
        <w:r w:rsidR="00D73C70">
          <w:rPr>
            <w:noProof/>
            <w:webHidden/>
          </w:rPr>
          <w:instrText xml:space="preserve"> PAGEREF _Toc142403475 \h </w:instrText>
        </w:r>
        <w:r w:rsidR="00D73C70">
          <w:rPr>
            <w:noProof/>
            <w:webHidden/>
          </w:rPr>
        </w:r>
        <w:r w:rsidR="00D73C70">
          <w:rPr>
            <w:noProof/>
            <w:webHidden/>
          </w:rPr>
          <w:fldChar w:fldCharType="separate"/>
        </w:r>
        <w:r>
          <w:rPr>
            <w:noProof/>
            <w:webHidden/>
          </w:rPr>
          <w:t>34</w:t>
        </w:r>
        <w:r w:rsidR="00D73C70">
          <w:rPr>
            <w:noProof/>
            <w:webHidden/>
          </w:rPr>
          <w:fldChar w:fldCharType="end"/>
        </w:r>
      </w:hyperlink>
    </w:p>
    <w:p w14:paraId="627997A9" w14:textId="37083ACD" w:rsidR="00D73C70" w:rsidRDefault="004D1BDD">
      <w:pPr>
        <w:pStyle w:val="Inhopg1"/>
        <w:rPr>
          <w:rFonts w:asciiTheme="minorHAnsi" w:eastAsiaTheme="minorEastAsia" w:hAnsiTheme="minorHAnsi" w:cstheme="minorBidi"/>
          <w:b w:val="0"/>
          <w:noProof/>
          <w:sz w:val="22"/>
          <w:szCs w:val="22"/>
        </w:rPr>
      </w:pPr>
      <w:hyperlink w:anchor="_Toc142403476" w:history="1">
        <w:r w:rsidR="00D73C70" w:rsidRPr="00B152E3">
          <w:rPr>
            <w:rStyle w:val="Hyperlink"/>
            <w:noProof/>
          </w:rPr>
          <w:t>Bijlage 12.</w:t>
        </w:r>
        <w:r w:rsidR="00D73C70">
          <w:rPr>
            <w:rFonts w:asciiTheme="minorHAnsi" w:eastAsiaTheme="minorEastAsia" w:hAnsiTheme="minorHAnsi" w:cstheme="minorBidi"/>
            <w:b w:val="0"/>
            <w:noProof/>
            <w:sz w:val="22"/>
            <w:szCs w:val="22"/>
          </w:rPr>
          <w:tab/>
        </w:r>
        <w:r w:rsidR="00D73C70" w:rsidRPr="00B152E3">
          <w:rPr>
            <w:rStyle w:val="Hyperlink"/>
            <w:noProof/>
          </w:rPr>
          <w:t>Kwaliteit Garantie G.2.1 en Service G.2.2 Winterdienstmaterieel SWF 21131</w:t>
        </w:r>
        <w:r w:rsidR="00D73C70">
          <w:rPr>
            <w:noProof/>
            <w:webHidden/>
          </w:rPr>
          <w:tab/>
        </w:r>
        <w:r w:rsidR="00D73C70">
          <w:rPr>
            <w:noProof/>
            <w:webHidden/>
          </w:rPr>
          <w:fldChar w:fldCharType="begin"/>
        </w:r>
        <w:r w:rsidR="00D73C70">
          <w:rPr>
            <w:noProof/>
            <w:webHidden/>
          </w:rPr>
          <w:instrText xml:space="preserve"> PAGEREF _Toc142403476 \h </w:instrText>
        </w:r>
        <w:r w:rsidR="00D73C70">
          <w:rPr>
            <w:noProof/>
            <w:webHidden/>
          </w:rPr>
        </w:r>
        <w:r w:rsidR="00D73C70">
          <w:rPr>
            <w:noProof/>
            <w:webHidden/>
          </w:rPr>
          <w:fldChar w:fldCharType="separate"/>
        </w:r>
        <w:r>
          <w:rPr>
            <w:noProof/>
            <w:webHidden/>
          </w:rPr>
          <w:t>34</w:t>
        </w:r>
        <w:r w:rsidR="00D73C70">
          <w:rPr>
            <w:noProof/>
            <w:webHidden/>
          </w:rPr>
          <w:fldChar w:fldCharType="end"/>
        </w:r>
      </w:hyperlink>
    </w:p>
    <w:p w14:paraId="6DBC0C6D" w14:textId="012AF3DE" w:rsidR="00D73C70" w:rsidRDefault="004D1BDD">
      <w:pPr>
        <w:pStyle w:val="Inhopg1"/>
        <w:rPr>
          <w:rFonts w:asciiTheme="minorHAnsi" w:eastAsiaTheme="minorEastAsia" w:hAnsiTheme="minorHAnsi" w:cstheme="minorBidi"/>
          <w:b w:val="0"/>
          <w:noProof/>
          <w:sz w:val="22"/>
          <w:szCs w:val="22"/>
        </w:rPr>
      </w:pPr>
      <w:hyperlink w:anchor="_Toc142403477" w:history="1">
        <w:r w:rsidR="00D73C70" w:rsidRPr="00B152E3">
          <w:rPr>
            <w:rStyle w:val="Hyperlink"/>
            <w:noProof/>
            <w:lang w:val="nl"/>
          </w:rPr>
          <w:t>Bijlage 13.</w:t>
        </w:r>
        <w:r w:rsidR="00D73C70">
          <w:rPr>
            <w:rFonts w:asciiTheme="minorHAnsi" w:eastAsiaTheme="minorEastAsia" w:hAnsiTheme="minorHAnsi" w:cstheme="minorBidi"/>
            <w:b w:val="0"/>
            <w:noProof/>
            <w:sz w:val="22"/>
            <w:szCs w:val="22"/>
          </w:rPr>
          <w:tab/>
        </w:r>
        <w:r w:rsidR="00D73C70" w:rsidRPr="00B152E3">
          <w:rPr>
            <w:rStyle w:val="Hyperlink"/>
            <w:noProof/>
            <w:lang w:val="nl"/>
          </w:rPr>
          <w:t>Concept Raamovereenkomst EA Winterdienstmaterieel SWF 21131</w:t>
        </w:r>
        <w:r w:rsidR="00D73C70">
          <w:rPr>
            <w:noProof/>
            <w:webHidden/>
          </w:rPr>
          <w:tab/>
        </w:r>
        <w:r w:rsidR="00D73C70">
          <w:rPr>
            <w:noProof/>
            <w:webHidden/>
          </w:rPr>
          <w:fldChar w:fldCharType="begin"/>
        </w:r>
        <w:r w:rsidR="00D73C70">
          <w:rPr>
            <w:noProof/>
            <w:webHidden/>
          </w:rPr>
          <w:instrText xml:space="preserve"> PAGEREF _Toc142403477 \h </w:instrText>
        </w:r>
        <w:r w:rsidR="00D73C70">
          <w:rPr>
            <w:noProof/>
            <w:webHidden/>
          </w:rPr>
        </w:r>
        <w:r w:rsidR="00D73C70">
          <w:rPr>
            <w:noProof/>
            <w:webHidden/>
          </w:rPr>
          <w:fldChar w:fldCharType="separate"/>
        </w:r>
        <w:r>
          <w:rPr>
            <w:noProof/>
            <w:webHidden/>
          </w:rPr>
          <w:t>34</w:t>
        </w:r>
        <w:r w:rsidR="00D73C70">
          <w:rPr>
            <w:noProof/>
            <w:webHidden/>
          </w:rPr>
          <w:fldChar w:fldCharType="end"/>
        </w:r>
      </w:hyperlink>
    </w:p>
    <w:p w14:paraId="47EFDE1D" w14:textId="4ACDD526" w:rsidR="007C482A" w:rsidRPr="008906F0" w:rsidRDefault="008F03EF" w:rsidP="00082716">
      <w:r w:rsidRPr="008906F0">
        <w:fldChar w:fldCharType="end"/>
      </w:r>
    </w:p>
    <w:p w14:paraId="5828D886" w14:textId="77777777" w:rsidR="00671739" w:rsidRPr="008906F0" w:rsidRDefault="00082716" w:rsidP="00AA6A7D">
      <w:pPr>
        <w:pStyle w:val="Kop1"/>
        <w:numPr>
          <w:ilvl w:val="0"/>
          <w:numId w:val="0"/>
        </w:numPr>
        <w:ind w:left="2126" w:hanging="2126"/>
      </w:pPr>
      <w:r w:rsidRPr="008906F0">
        <w:br w:type="page"/>
      </w:r>
      <w:bookmarkStart w:id="19" w:name="_Toc200163706"/>
      <w:bookmarkStart w:id="20" w:name="_Toc200164153"/>
      <w:bookmarkStart w:id="21" w:name="_Toc200530466"/>
      <w:bookmarkStart w:id="22" w:name="_Toc92276070"/>
      <w:bookmarkStart w:id="23" w:name="_Toc142403406"/>
      <w:bookmarkStart w:id="24" w:name="_Hlk255555567"/>
      <w:r w:rsidR="00671739" w:rsidRPr="008906F0">
        <w:lastRenderedPageBreak/>
        <w:t>Begrippenlijst</w:t>
      </w:r>
      <w:bookmarkEnd w:id="19"/>
      <w:bookmarkEnd w:id="20"/>
      <w:bookmarkEnd w:id="21"/>
      <w:r w:rsidR="00986A32" w:rsidRPr="008906F0">
        <w:t xml:space="preserve"> </w:t>
      </w:r>
      <w:r w:rsidR="002B4C1C" w:rsidRPr="008906F0">
        <w:t>aanbesteding</w:t>
      </w:r>
      <w:bookmarkEnd w:id="22"/>
      <w:bookmarkEnd w:id="23"/>
    </w:p>
    <w:p w14:paraId="32076C4A" w14:textId="5069DE99" w:rsidR="00671739" w:rsidRPr="008906F0" w:rsidRDefault="00671739" w:rsidP="00886D6E">
      <w:pPr>
        <w:jc w:val="both"/>
      </w:pPr>
      <w:r w:rsidRPr="008906F0">
        <w:t>In dit Beschrijvend document worden begrippen gebruikt die hieronder worden gedefinieerd. Begrippen worden in het Beschrijvend document met een hoofdletter geschreven</w:t>
      </w:r>
      <w:r w:rsidR="0048151D">
        <w:rPr>
          <w:rFonts w:cs="Arial"/>
        </w:rPr>
        <w:t>. B</w:t>
      </w:r>
      <w:r w:rsidR="001B7542">
        <w:rPr>
          <w:rFonts w:cs="Arial"/>
        </w:rPr>
        <w:t>egrippen kunnen zowel in enkelvoud als in meervoud worden gebruikt</w:t>
      </w:r>
      <w:r w:rsidR="0022091F">
        <w:rPr>
          <w:rFonts w:cs="Arial"/>
        </w:rPr>
        <w:t>.</w:t>
      </w:r>
    </w:p>
    <w:p w14:paraId="61D22407" w14:textId="77777777" w:rsidR="00671739" w:rsidRPr="008906F0" w:rsidRDefault="00671739" w:rsidP="00886D6E">
      <w:pPr>
        <w:jc w:val="both"/>
        <w:rPr>
          <w:b/>
        </w:rPr>
      </w:pPr>
    </w:p>
    <w:p w14:paraId="55BD15E1" w14:textId="77777777" w:rsidR="00671739" w:rsidRPr="008906F0" w:rsidRDefault="00671739" w:rsidP="00886D6E">
      <w:pPr>
        <w:jc w:val="both"/>
        <w:rPr>
          <w:b/>
        </w:rPr>
      </w:pPr>
    </w:p>
    <w:tbl>
      <w:tblPr>
        <w:tblW w:w="0" w:type="auto"/>
        <w:tblLook w:val="04A0" w:firstRow="1" w:lastRow="0" w:firstColumn="1" w:lastColumn="0" w:noHBand="0" w:noVBand="1"/>
      </w:tblPr>
      <w:tblGrid>
        <w:gridCol w:w="3337"/>
        <w:gridCol w:w="5734"/>
      </w:tblGrid>
      <w:tr w:rsidR="00224E35" w:rsidRPr="00176A67" w14:paraId="60688444" w14:textId="77777777" w:rsidTr="00D44BCE">
        <w:tc>
          <w:tcPr>
            <w:tcW w:w="3337" w:type="dxa"/>
          </w:tcPr>
          <w:p w14:paraId="51FD43CF" w14:textId="77777777" w:rsidR="00224E35" w:rsidRPr="008906F0" w:rsidRDefault="00224E35" w:rsidP="00886D6E">
            <w:pPr>
              <w:jc w:val="both"/>
              <w:outlineLvl w:val="0"/>
              <w:rPr>
                <w:b/>
              </w:rPr>
            </w:pPr>
            <w:bookmarkStart w:id="25" w:name="_Toc200164154"/>
            <w:r w:rsidRPr="008906F0">
              <w:rPr>
                <w:b/>
              </w:rPr>
              <w:t>Algemene voorwaarden</w:t>
            </w:r>
            <w:bookmarkEnd w:id="25"/>
          </w:p>
          <w:p w14:paraId="7C1F4BB0" w14:textId="77777777" w:rsidR="00224E35" w:rsidRPr="008906F0" w:rsidRDefault="00224E35" w:rsidP="00886D6E">
            <w:pPr>
              <w:jc w:val="both"/>
              <w:rPr>
                <w:b/>
              </w:rPr>
            </w:pPr>
          </w:p>
        </w:tc>
        <w:tc>
          <w:tcPr>
            <w:tcW w:w="5734" w:type="dxa"/>
          </w:tcPr>
          <w:p w14:paraId="57A7A9EE" w14:textId="46D4173E" w:rsidR="001B0DE5" w:rsidRPr="006A51DD" w:rsidRDefault="00575013" w:rsidP="00886D6E">
            <w:pPr>
              <w:jc w:val="both"/>
              <w:rPr>
                <w:strike/>
              </w:rPr>
            </w:pPr>
            <w:r>
              <w:t>De a</w:t>
            </w:r>
            <w:r w:rsidR="006A51DD">
              <w:t>lgemene voorwaarden voor leveringen en diensten voor alle niet ICT componenten van de uitvraag en de GIBIT 2020 voor alle ICT componenten van de uitvraag</w:t>
            </w:r>
            <w:r>
              <w:t xml:space="preserve">. </w:t>
            </w:r>
          </w:p>
          <w:p w14:paraId="562EE733" w14:textId="77777777" w:rsidR="00224E35" w:rsidRPr="00176A67" w:rsidRDefault="00224E35" w:rsidP="00886D6E">
            <w:pPr>
              <w:jc w:val="both"/>
              <w:rPr>
                <w:b/>
              </w:rPr>
            </w:pPr>
          </w:p>
        </w:tc>
      </w:tr>
      <w:tr w:rsidR="00224E35" w:rsidRPr="008906F0" w14:paraId="4EB25C71" w14:textId="77777777" w:rsidTr="00D44BCE">
        <w:tc>
          <w:tcPr>
            <w:tcW w:w="3337" w:type="dxa"/>
          </w:tcPr>
          <w:p w14:paraId="24A6FE65" w14:textId="77777777" w:rsidR="00224E35" w:rsidRPr="008906F0" w:rsidRDefault="00FC2C82" w:rsidP="00886D6E">
            <w:pPr>
              <w:contextualSpacing/>
              <w:jc w:val="both"/>
              <w:rPr>
                <w:b/>
              </w:rPr>
            </w:pPr>
            <w:r w:rsidRPr="008906F0">
              <w:rPr>
                <w:b/>
              </w:rPr>
              <w:t>Aanbestedingswet</w:t>
            </w:r>
          </w:p>
          <w:p w14:paraId="357A2C6D" w14:textId="77777777" w:rsidR="00224E35" w:rsidRPr="008906F0" w:rsidRDefault="00224E35" w:rsidP="00886D6E">
            <w:pPr>
              <w:jc w:val="both"/>
              <w:outlineLvl w:val="0"/>
              <w:rPr>
                <w:b/>
              </w:rPr>
            </w:pPr>
          </w:p>
        </w:tc>
        <w:tc>
          <w:tcPr>
            <w:tcW w:w="5734" w:type="dxa"/>
          </w:tcPr>
          <w:p w14:paraId="2B07333B" w14:textId="77777777" w:rsidR="00224E35" w:rsidRPr="008906F0" w:rsidRDefault="00521927" w:rsidP="00886D6E">
            <w:pPr>
              <w:autoSpaceDE w:val="0"/>
              <w:autoSpaceDN w:val="0"/>
              <w:adjustRightInd w:val="0"/>
              <w:spacing w:line="240" w:lineRule="auto"/>
              <w:jc w:val="both"/>
              <w:rPr>
                <w:rFonts w:cs="Arial,Bold"/>
                <w:bCs/>
              </w:rPr>
            </w:pPr>
            <w:r w:rsidRPr="008906F0">
              <w:rPr>
                <w:rFonts w:cs="Arial,Bold"/>
                <w:bCs/>
              </w:rPr>
              <w:t>Wet houdende nieuwe regels</w:t>
            </w:r>
            <w:r w:rsidR="00E04388">
              <w:rPr>
                <w:rFonts w:cs="Arial,Bold"/>
                <w:bCs/>
              </w:rPr>
              <w:t xml:space="preserve"> </w:t>
            </w:r>
            <w:r w:rsidRPr="008906F0">
              <w:rPr>
                <w:rFonts w:cs="Arial,Bold"/>
                <w:bCs/>
              </w:rPr>
              <w:t>omtrent aanbestedingen</w:t>
            </w:r>
            <w:r w:rsidR="0012720A">
              <w:rPr>
                <w:rFonts w:cs="Arial,Bold"/>
                <w:bCs/>
              </w:rPr>
              <w:t xml:space="preserve"> (Aanbestedingswet 2012).</w:t>
            </w:r>
          </w:p>
          <w:p w14:paraId="4E452BE9" w14:textId="77777777" w:rsidR="00521927" w:rsidRPr="008906F0" w:rsidRDefault="00521927" w:rsidP="00886D6E">
            <w:pPr>
              <w:contextualSpacing/>
              <w:jc w:val="both"/>
            </w:pPr>
          </w:p>
        </w:tc>
      </w:tr>
      <w:tr w:rsidR="00224E35" w:rsidRPr="008906F0" w14:paraId="3E524D56" w14:textId="77777777" w:rsidTr="00D44BCE">
        <w:tc>
          <w:tcPr>
            <w:tcW w:w="3337" w:type="dxa"/>
          </w:tcPr>
          <w:p w14:paraId="2B9129E0" w14:textId="77777777" w:rsidR="00224E35" w:rsidRPr="008906F0" w:rsidRDefault="00224E35" w:rsidP="00886D6E">
            <w:pPr>
              <w:jc w:val="both"/>
              <w:outlineLvl w:val="0"/>
              <w:rPr>
                <w:b/>
              </w:rPr>
            </w:pPr>
            <w:r w:rsidRPr="008906F0">
              <w:rPr>
                <w:b/>
              </w:rPr>
              <w:t>Beschrijvend document</w:t>
            </w:r>
            <w:r w:rsidR="0049330B">
              <w:rPr>
                <w:b/>
              </w:rPr>
              <w:t xml:space="preserve"> (BD)</w:t>
            </w:r>
          </w:p>
          <w:p w14:paraId="7B005382" w14:textId="77777777" w:rsidR="00224E35" w:rsidRPr="008906F0" w:rsidRDefault="00224E35" w:rsidP="00886D6E">
            <w:pPr>
              <w:contextualSpacing/>
              <w:jc w:val="both"/>
              <w:rPr>
                <w:b/>
              </w:rPr>
            </w:pPr>
          </w:p>
        </w:tc>
        <w:tc>
          <w:tcPr>
            <w:tcW w:w="5734" w:type="dxa"/>
          </w:tcPr>
          <w:p w14:paraId="569099F6" w14:textId="77777777" w:rsidR="00224E35" w:rsidRPr="008906F0" w:rsidRDefault="005F6CB4" w:rsidP="00886D6E">
            <w:pPr>
              <w:jc w:val="both"/>
            </w:pPr>
            <w:bookmarkStart w:id="26" w:name="_Toc200164156"/>
            <w:r>
              <w:t>H</w:t>
            </w:r>
            <w:r w:rsidRPr="00BB32F0">
              <w:t xml:space="preserve">et document op basis waarvan Inschrijver een Inschrijving heeft gedaan en waarin </w:t>
            </w:r>
            <w:r>
              <w:t>Opdrachtgever</w:t>
            </w:r>
            <w:r w:rsidRPr="00BB32F0">
              <w:t xml:space="preserve"> alle informatie heeft opgenomen die relevant is voor het kunnen doen van een Inschrijving, waaronder beg</w:t>
            </w:r>
            <w:r>
              <w:t>repen het Programma van Eisen, N</w:t>
            </w:r>
            <w:r w:rsidRPr="00BB32F0">
              <w:t>ota's van inlichtingen, standaardformulieren en bijlagen.</w:t>
            </w:r>
            <w:r w:rsidR="00224E35" w:rsidRPr="008906F0">
              <w:t xml:space="preserve"> </w:t>
            </w:r>
            <w:bookmarkEnd w:id="26"/>
          </w:p>
          <w:p w14:paraId="046F5667" w14:textId="77777777" w:rsidR="00224E35" w:rsidRPr="008906F0" w:rsidRDefault="00224E35" w:rsidP="00886D6E">
            <w:pPr>
              <w:contextualSpacing/>
              <w:jc w:val="both"/>
            </w:pPr>
          </w:p>
        </w:tc>
      </w:tr>
      <w:tr w:rsidR="00224E35" w:rsidRPr="008906F0" w14:paraId="3F2E7E4C" w14:textId="77777777" w:rsidTr="00D44BCE">
        <w:tc>
          <w:tcPr>
            <w:tcW w:w="3337" w:type="dxa"/>
          </w:tcPr>
          <w:p w14:paraId="766DC49D" w14:textId="77777777" w:rsidR="00224E35" w:rsidRPr="008906F0" w:rsidRDefault="00224E35" w:rsidP="00886D6E">
            <w:pPr>
              <w:jc w:val="both"/>
              <w:outlineLvl w:val="0"/>
              <w:rPr>
                <w:b/>
              </w:rPr>
            </w:pPr>
            <w:r w:rsidRPr="008906F0">
              <w:rPr>
                <w:b/>
              </w:rPr>
              <w:t>Combinatie</w:t>
            </w:r>
          </w:p>
          <w:p w14:paraId="6C1CBC36" w14:textId="77777777" w:rsidR="00224E35" w:rsidRPr="008906F0" w:rsidRDefault="00224E35" w:rsidP="00886D6E">
            <w:pPr>
              <w:jc w:val="both"/>
              <w:outlineLvl w:val="0"/>
              <w:rPr>
                <w:b/>
              </w:rPr>
            </w:pPr>
          </w:p>
        </w:tc>
        <w:tc>
          <w:tcPr>
            <w:tcW w:w="5734" w:type="dxa"/>
          </w:tcPr>
          <w:p w14:paraId="256D4327" w14:textId="77777777" w:rsidR="00224E35" w:rsidRPr="008906F0" w:rsidRDefault="00224E35" w:rsidP="00886D6E">
            <w:pPr>
              <w:jc w:val="both"/>
            </w:pPr>
            <w:r w:rsidRPr="008906F0">
              <w:t xml:space="preserve">Een samenwerkingsverband tussen twee of meer rechtspersonen waarbij de leden zich zowel gezamenlijk als hoofdelijk aansprakelijk stellen. </w:t>
            </w:r>
          </w:p>
          <w:p w14:paraId="6BB5F96B" w14:textId="77777777" w:rsidR="00CC651C" w:rsidRPr="008906F0" w:rsidRDefault="00CC651C" w:rsidP="00886D6E">
            <w:pPr>
              <w:jc w:val="both"/>
            </w:pPr>
          </w:p>
        </w:tc>
      </w:tr>
      <w:tr w:rsidR="00813EC2" w:rsidRPr="008906F0" w14:paraId="319B2031" w14:textId="77777777" w:rsidTr="00D44BCE">
        <w:tc>
          <w:tcPr>
            <w:tcW w:w="3337" w:type="dxa"/>
          </w:tcPr>
          <w:p w14:paraId="75B01055" w14:textId="77777777" w:rsidR="00C357F6" w:rsidRDefault="00C357F6" w:rsidP="00886D6E">
            <w:pPr>
              <w:contextualSpacing/>
              <w:jc w:val="both"/>
              <w:rPr>
                <w:b/>
              </w:rPr>
            </w:pPr>
            <w:r>
              <w:rPr>
                <w:b/>
              </w:rPr>
              <w:t>Eigen verklaring</w:t>
            </w:r>
          </w:p>
          <w:p w14:paraId="7E6F8E34" w14:textId="77777777" w:rsidR="00C357F6" w:rsidRDefault="00C357F6" w:rsidP="00886D6E">
            <w:pPr>
              <w:contextualSpacing/>
              <w:jc w:val="both"/>
              <w:rPr>
                <w:b/>
              </w:rPr>
            </w:pPr>
          </w:p>
          <w:p w14:paraId="18AF4E83" w14:textId="77777777" w:rsidR="00C357F6" w:rsidRDefault="00C357F6" w:rsidP="00886D6E">
            <w:pPr>
              <w:contextualSpacing/>
              <w:jc w:val="both"/>
              <w:rPr>
                <w:b/>
              </w:rPr>
            </w:pPr>
          </w:p>
          <w:p w14:paraId="1AE071F5" w14:textId="45EA7390" w:rsidR="00813EC2" w:rsidRDefault="00813EC2" w:rsidP="00886D6E">
            <w:pPr>
              <w:contextualSpacing/>
              <w:jc w:val="both"/>
              <w:rPr>
                <w:b/>
              </w:rPr>
            </w:pPr>
            <w:r w:rsidRPr="008906F0">
              <w:rPr>
                <w:b/>
              </w:rPr>
              <w:t>G</w:t>
            </w:r>
            <w:r w:rsidR="005F429B">
              <w:rPr>
                <w:b/>
              </w:rPr>
              <w:t>IBIT</w:t>
            </w:r>
          </w:p>
          <w:p w14:paraId="1863C78B" w14:textId="63DFC6F4" w:rsidR="005F429B" w:rsidRPr="008906F0" w:rsidRDefault="005F429B" w:rsidP="00886D6E">
            <w:pPr>
              <w:contextualSpacing/>
              <w:jc w:val="both"/>
              <w:rPr>
                <w:b/>
              </w:rPr>
            </w:pPr>
          </w:p>
        </w:tc>
        <w:tc>
          <w:tcPr>
            <w:tcW w:w="5734" w:type="dxa"/>
          </w:tcPr>
          <w:p w14:paraId="46EACBB4" w14:textId="77777777" w:rsidR="00C357F6" w:rsidRDefault="00C357F6" w:rsidP="00886D6E">
            <w:pPr>
              <w:jc w:val="both"/>
            </w:pPr>
            <w:r>
              <w:t>Het Unif</w:t>
            </w:r>
            <w:r w:rsidRPr="00176A67">
              <w:t>orm Europees Aanbestedingsdoc</w:t>
            </w:r>
            <w:r w:rsidR="00465636" w:rsidRPr="00176A67">
              <w:t xml:space="preserve">ument (UEA) zoals opgenomen in </w:t>
            </w:r>
            <w:r w:rsidR="00176A67" w:rsidRPr="00176A67">
              <w:t>B</w:t>
            </w:r>
            <w:r w:rsidRPr="00176A67">
              <w:t>ijlage</w:t>
            </w:r>
            <w:r w:rsidR="00465636" w:rsidRPr="00176A67">
              <w:t xml:space="preserve"> </w:t>
            </w:r>
            <w:r w:rsidR="00176A67" w:rsidRPr="00176A67">
              <w:t>2.</w:t>
            </w:r>
            <w:r w:rsidRPr="00176A67">
              <w:t xml:space="preserve"> van</w:t>
            </w:r>
            <w:r>
              <w:t xml:space="preserve"> dit Beschrijvend Document.</w:t>
            </w:r>
          </w:p>
          <w:p w14:paraId="389598AD" w14:textId="77777777" w:rsidR="00C357F6" w:rsidRDefault="00C357F6" w:rsidP="00886D6E">
            <w:pPr>
              <w:contextualSpacing/>
              <w:jc w:val="both"/>
            </w:pPr>
          </w:p>
          <w:p w14:paraId="5E0EE7FB" w14:textId="13DB2C2A" w:rsidR="00813EC2" w:rsidRDefault="005F429B" w:rsidP="00886D6E">
            <w:pPr>
              <w:contextualSpacing/>
              <w:jc w:val="both"/>
            </w:pPr>
            <w:r>
              <w:t>Gemeentelijke inkoopvoorwaarden bij IT</w:t>
            </w:r>
            <w:r w:rsidR="00600125">
              <w:t>.</w:t>
            </w:r>
            <w:r>
              <w:t xml:space="preserve"> </w:t>
            </w:r>
          </w:p>
          <w:p w14:paraId="7CE67ECB" w14:textId="16C6021B" w:rsidR="00D44BCE" w:rsidRPr="008906F0" w:rsidRDefault="00D44BCE" w:rsidP="00886D6E">
            <w:pPr>
              <w:contextualSpacing/>
              <w:jc w:val="both"/>
            </w:pPr>
          </w:p>
        </w:tc>
      </w:tr>
      <w:tr w:rsidR="00D44BCE" w:rsidRPr="008906F0" w14:paraId="6F7764E1" w14:textId="77777777" w:rsidTr="00D44BCE">
        <w:tc>
          <w:tcPr>
            <w:tcW w:w="3337" w:type="dxa"/>
          </w:tcPr>
          <w:p w14:paraId="71967745" w14:textId="77777777" w:rsidR="00D44BCE" w:rsidRDefault="00D44BCE" w:rsidP="00D44BCE">
            <w:pPr>
              <w:jc w:val="both"/>
              <w:rPr>
                <w:b/>
              </w:rPr>
            </w:pPr>
            <w:r w:rsidRPr="008906F0">
              <w:rPr>
                <w:b/>
              </w:rPr>
              <w:t>GVA</w:t>
            </w:r>
          </w:p>
          <w:p w14:paraId="48B1E352" w14:textId="2F808C63" w:rsidR="005F429B" w:rsidRPr="008906F0" w:rsidRDefault="005F429B" w:rsidP="00D44BCE">
            <w:pPr>
              <w:jc w:val="both"/>
              <w:rPr>
                <w:b/>
              </w:rPr>
            </w:pPr>
          </w:p>
        </w:tc>
        <w:tc>
          <w:tcPr>
            <w:tcW w:w="5734" w:type="dxa"/>
          </w:tcPr>
          <w:p w14:paraId="347C21F4" w14:textId="3140C181" w:rsidR="00D44BCE" w:rsidRDefault="00D44BCE" w:rsidP="00D44BCE">
            <w:pPr>
              <w:contextualSpacing/>
              <w:jc w:val="both"/>
            </w:pPr>
            <w:r w:rsidRPr="008906F0">
              <w:t xml:space="preserve">Gedragsverklaring aanbesteden, als bedoeld in artikel 2.89 lid 2 Aanbestedingswet. </w:t>
            </w:r>
          </w:p>
          <w:p w14:paraId="74B21909" w14:textId="77777777" w:rsidR="00D44BCE" w:rsidRPr="008906F0" w:rsidRDefault="00D44BCE" w:rsidP="00D44BCE">
            <w:pPr>
              <w:jc w:val="both"/>
            </w:pPr>
          </w:p>
        </w:tc>
      </w:tr>
      <w:tr w:rsidR="00D44BCE" w:rsidRPr="008906F0" w14:paraId="6A17CA92" w14:textId="77777777" w:rsidTr="00D44BCE">
        <w:tc>
          <w:tcPr>
            <w:tcW w:w="3337" w:type="dxa"/>
          </w:tcPr>
          <w:p w14:paraId="5265FA42" w14:textId="77777777" w:rsidR="00D44BCE" w:rsidRPr="008906F0" w:rsidRDefault="00D44BCE" w:rsidP="00D44BCE">
            <w:pPr>
              <w:jc w:val="both"/>
              <w:outlineLvl w:val="0"/>
              <w:rPr>
                <w:b/>
              </w:rPr>
            </w:pPr>
            <w:bookmarkStart w:id="27" w:name="_Toc200164161"/>
            <w:r w:rsidRPr="008906F0">
              <w:rPr>
                <w:b/>
              </w:rPr>
              <w:t>Inschrijver</w:t>
            </w:r>
            <w:bookmarkEnd w:id="27"/>
          </w:p>
          <w:p w14:paraId="2D3E8CD2" w14:textId="77777777" w:rsidR="00D44BCE" w:rsidRPr="008906F0" w:rsidRDefault="00D44BCE" w:rsidP="00D44BCE">
            <w:pPr>
              <w:jc w:val="both"/>
              <w:rPr>
                <w:b/>
              </w:rPr>
            </w:pPr>
          </w:p>
        </w:tc>
        <w:tc>
          <w:tcPr>
            <w:tcW w:w="5734" w:type="dxa"/>
          </w:tcPr>
          <w:p w14:paraId="53AD1BC5" w14:textId="77777777" w:rsidR="00D44BCE" w:rsidRPr="008906F0" w:rsidRDefault="00D44BCE" w:rsidP="00D44BCE">
            <w:pPr>
              <w:contextualSpacing/>
              <w:jc w:val="both"/>
              <w:outlineLvl w:val="0"/>
            </w:pPr>
            <w:r w:rsidRPr="008906F0">
              <w:t>De natuurlijke</w:t>
            </w:r>
            <w:r>
              <w:t xml:space="preserve"> persoon</w:t>
            </w:r>
            <w:r w:rsidRPr="008906F0">
              <w:t xml:space="preserve"> of rechtspersoon die een Inschrijving heeft gedaan.</w:t>
            </w:r>
          </w:p>
          <w:p w14:paraId="330F3959" w14:textId="77777777" w:rsidR="00D44BCE" w:rsidRPr="008906F0" w:rsidRDefault="00D44BCE" w:rsidP="00D44BCE">
            <w:pPr>
              <w:jc w:val="both"/>
            </w:pPr>
          </w:p>
        </w:tc>
      </w:tr>
      <w:tr w:rsidR="00D44BCE" w:rsidRPr="008906F0" w14:paraId="2BE0A6F4" w14:textId="77777777" w:rsidTr="00D44BCE">
        <w:tc>
          <w:tcPr>
            <w:tcW w:w="3337" w:type="dxa"/>
          </w:tcPr>
          <w:p w14:paraId="2DC32891" w14:textId="77777777" w:rsidR="00D44BCE" w:rsidRPr="008906F0" w:rsidRDefault="00D44BCE" w:rsidP="00D44BCE">
            <w:pPr>
              <w:jc w:val="both"/>
              <w:outlineLvl w:val="0"/>
              <w:rPr>
                <w:b/>
              </w:rPr>
            </w:pPr>
            <w:r w:rsidRPr="008906F0">
              <w:rPr>
                <w:b/>
              </w:rPr>
              <w:t>Inschrijving</w:t>
            </w:r>
          </w:p>
          <w:p w14:paraId="32F8213D" w14:textId="77777777" w:rsidR="00D44BCE" w:rsidRPr="008906F0" w:rsidRDefault="00D44BCE" w:rsidP="00D44BCE">
            <w:pPr>
              <w:jc w:val="both"/>
              <w:outlineLvl w:val="0"/>
              <w:rPr>
                <w:b/>
              </w:rPr>
            </w:pPr>
          </w:p>
        </w:tc>
        <w:tc>
          <w:tcPr>
            <w:tcW w:w="5734" w:type="dxa"/>
          </w:tcPr>
          <w:p w14:paraId="741FDD79" w14:textId="77777777" w:rsidR="00D44BCE" w:rsidRPr="008906F0" w:rsidRDefault="00D44BCE" w:rsidP="00D44BCE">
            <w:pPr>
              <w:jc w:val="both"/>
            </w:pPr>
            <w:r w:rsidRPr="008906F0">
              <w:t xml:space="preserve">Het geheel van alle gevraagde informatie zoals door </w:t>
            </w:r>
            <w:r>
              <w:t>Inschrijver is ingediend, gebaseerd op hetgeen door Opdrachtgever</w:t>
            </w:r>
            <w:r w:rsidRPr="008906F0">
              <w:t xml:space="preserve"> in dit Beschrijvend document is gevraagd.</w:t>
            </w:r>
          </w:p>
          <w:p w14:paraId="058073A1" w14:textId="77777777" w:rsidR="00D44BCE" w:rsidRPr="008906F0" w:rsidRDefault="00D44BCE" w:rsidP="00D44BCE">
            <w:pPr>
              <w:contextualSpacing/>
              <w:jc w:val="both"/>
              <w:outlineLvl w:val="0"/>
            </w:pPr>
          </w:p>
        </w:tc>
      </w:tr>
      <w:tr w:rsidR="00D44BCE" w:rsidRPr="008906F0" w14:paraId="38E4A0B4" w14:textId="77777777" w:rsidTr="00D44BCE">
        <w:tc>
          <w:tcPr>
            <w:tcW w:w="3337" w:type="dxa"/>
          </w:tcPr>
          <w:p w14:paraId="6471B2B5" w14:textId="77777777" w:rsidR="00D44BCE" w:rsidRPr="008906F0" w:rsidRDefault="00D44BCE" w:rsidP="00D44BCE">
            <w:pPr>
              <w:jc w:val="both"/>
              <w:outlineLvl w:val="0"/>
              <w:rPr>
                <w:b/>
              </w:rPr>
            </w:pPr>
            <w:r w:rsidRPr="008906F0">
              <w:rPr>
                <w:b/>
              </w:rPr>
              <w:t>Nota van inlichtingen</w:t>
            </w:r>
          </w:p>
          <w:p w14:paraId="78E1C24F" w14:textId="77777777" w:rsidR="00D44BCE" w:rsidRPr="008906F0" w:rsidRDefault="00D44BCE" w:rsidP="00D44BCE">
            <w:pPr>
              <w:jc w:val="both"/>
              <w:outlineLvl w:val="0"/>
              <w:rPr>
                <w:b/>
              </w:rPr>
            </w:pPr>
          </w:p>
        </w:tc>
        <w:tc>
          <w:tcPr>
            <w:tcW w:w="5734" w:type="dxa"/>
          </w:tcPr>
          <w:p w14:paraId="07E85ADF" w14:textId="77777777" w:rsidR="00D44BCE" w:rsidRPr="008906F0" w:rsidRDefault="00D44BCE" w:rsidP="00D44BCE">
            <w:pPr>
              <w:jc w:val="both"/>
            </w:pPr>
            <w:r w:rsidRPr="008906F0">
              <w:t xml:space="preserve">Document waarin antwoorden op de geanonimiseerde vragen van Inschrijvers worden gegeven zoals beschreven in het Beschrijvend document. </w:t>
            </w:r>
          </w:p>
          <w:p w14:paraId="77F2CE63" w14:textId="77777777" w:rsidR="00D44BCE" w:rsidRPr="008906F0" w:rsidRDefault="00D44BCE" w:rsidP="00D44BCE">
            <w:pPr>
              <w:jc w:val="both"/>
              <w:outlineLvl w:val="0"/>
            </w:pPr>
          </w:p>
        </w:tc>
      </w:tr>
      <w:tr w:rsidR="00D44BCE" w:rsidRPr="008906F0" w14:paraId="2FDC9EDE" w14:textId="77777777" w:rsidTr="00D44BCE">
        <w:tc>
          <w:tcPr>
            <w:tcW w:w="3337" w:type="dxa"/>
          </w:tcPr>
          <w:p w14:paraId="35F5F33B" w14:textId="47329662" w:rsidR="00D44BCE" w:rsidRPr="008906F0" w:rsidRDefault="00822945" w:rsidP="00D44BCE">
            <w:pPr>
              <w:jc w:val="both"/>
              <w:rPr>
                <w:b/>
              </w:rPr>
            </w:pPr>
            <w:r w:rsidRPr="008906F0">
              <w:rPr>
                <w:b/>
              </w:rPr>
              <w:t>Onder aanneming</w:t>
            </w:r>
          </w:p>
          <w:p w14:paraId="3780F01B" w14:textId="77777777" w:rsidR="00D44BCE" w:rsidRPr="008906F0" w:rsidRDefault="00D44BCE" w:rsidP="00D44BCE">
            <w:pPr>
              <w:jc w:val="both"/>
              <w:outlineLvl w:val="0"/>
              <w:rPr>
                <w:b/>
              </w:rPr>
            </w:pPr>
          </w:p>
        </w:tc>
        <w:tc>
          <w:tcPr>
            <w:tcW w:w="5734" w:type="dxa"/>
          </w:tcPr>
          <w:p w14:paraId="68881532" w14:textId="77777777" w:rsidR="00D44BCE" w:rsidRPr="008906F0" w:rsidRDefault="00D44BCE" w:rsidP="00D44BCE">
            <w:pPr>
              <w:jc w:val="both"/>
            </w:pPr>
            <w:r w:rsidRPr="008906F0">
              <w:t xml:space="preserve">De Inschrijver (hoofdaannemer) maakt gebruik van een onderaannemer voor bepaalde delen van de Opdracht. </w:t>
            </w:r>
          </w:p>
          <w:p w14:paraId="47A213C1" w14:textId="77777777" w:rsidR="00D44BCE" w:rsidRPr="008906F0" w:rsidRDefault="00D44BCE" w:rsidP="00D44BCE">
            <w:pPr>
              <w:jc w:val="both"/>
            </w:pPr>
          </w:p>
        </w:tc>
      </w:tr>
      <w:tr w:rsidR="00D44BCE" w:rsidRPr="008906F0" w14:paraId="126A207D" w14:textId="77777777" w:rsidTr="00D44BCE">
        <w:tc>
          <w:tcPr>
            <w:tcW w:w="3337" w:type="dxa"/>
          </w:tcPr>
          <w:p w14:paraId="3DC776A0" w14:textId="77777777" w:rsidR="00D44BCE" w:rsidRPr="008906F0" w:rsidRDefault="00D44BCE" w:rsidP="00D44BCE">
            <w:pPr>
              <w:jc w:val="both"/>
              <w:rPr>
                <w:b/>
              </w:rPr>
            </w:pPr>
            <w:r w:rsidRPr="008906F0">
              <w:rPr>
                <w:b/>
              </w:rPr>
              <w:t>Opdracht</w:t>
            </w:r>
          </w:p>
          <w:p w14:paraId="281EB902" w14:textId="77777777" w:rsidR="00D44BCE" w:rsidRPr="008906F0" w:rsidRDefault="00D44BCE" w:rsidP="00D44BCE">
            <w:pPr>
              <w:jc w:val="both"/>
              <w:rPr>
                <w:b/>
              </w:rPr>
            </w:pPr>
          </w:p>
        </w:tc>
        <w:tc>
          <w:tcPr>
            <w:tcW w:w="5734" w:type="dxa"/>
          </w:tcPr>
          <w:p w14:paraId="3DAC563F" w14:textId="77777777" w:rsidR="00D44BCE" w:rsidRPr="008906F0" w:rsidRDefault="00D44BCE" w:rsidP="00D44BCE">
            <w:pPr>
              <w:jc w:val="both"/>
            </w:pPr>
            <w:r w:rsidRPr="008906F0">
              <w:t xml:space="preserve">Het uitvoeren van de werkzaamheden ten behoeve van de </w:t>
            </w:r>
            <w:r>
              <w:t>Opdrachtgever</w:t>
            </w:r>
            <w:r w:rsidRPr="008906F0">
              <w:t xml:space="preserve"> zoals omschreven in dit Beschrijvend document en alle wijzigingen daarop ten gevolge van de Nota van inlichtingen en </w:t>
            </w:r>
            <w:r w:rsidRPr="00176A67">
              <w:t>de Raamovereenkomst</w:t>
            </w:r>
            <w:r w:rsidRPr="008906F0">
              <w:t>.</w:t>
            </w:r>
          </w:p>
          <w:p w14:paraId="17758488" w14:textId="77777777" w:rsidR="00D44BCE" w:rsidRPr="008906F0" w:rsidRDefault="00D44BCE" w:rsidP="00D44BCE">
            <w:pPr>
              <w:jc w:val="both"/>
            </w:pPr>
          </w:p>
        </w:tc>
      </w:tr>
      <w:tr w:rsidR="00D44BCE" w:rsidRPr="008906F0" w14:paraId="497C79C3" w14:textId="77777777" w:rsidTr="00D44BCE">
        <w:tc>
          <w:tcPr>
            <w:tcW w:w="3337" w:type="dxa"/>
          </w:tcPr>
          <w:p w14:paraId="0C6D0F0A" w14:textId="77777777" w:rsidR="00D44BCE" w:rsidRPr="008906F0" w:rsidRDefault="00D44BCE" w:rsidP="00D44BCE">
            <w:pPr>
              <w:jc w:val="both"/>
              <w:outlineLvl w:val="0"/>
              <w:rPr>
                <w:b/>
              </w:rPr>
            </w:pPr>
            <w:bookmarkStart w:id="28" w:name="_Toc200164167"/>
            <w:r w:rsidRPr="008906F0">
              <w:rPr>
                <w:b/>
              </w:rPr>
              <w:lastRenderedPageBreak/>
              <w:t>Opdrachtgever</w:t>
            </w:r>
            <w:bookmarkEnd w:id="28"/>
          </w:p>
          <w:p w14:paraId="4EE6ABE1" w14:textId="77777777" w:rsidR="00D44BCE" w:rsidRPr="008906F0" w:rsidRDefault="00D44BCE" w:rsidP="00D44BCE">
            <w:pPr>
              <w:jc w:val="both"/>
              <w:rPr>
                <w:b/>
              </w:rPr>
            </w:pPr>
          </w:p>
        </w:tc>
        <w:tc>
          <w:tcPr>
            <w:tcW w:w="5734" w:type="dxa"/>
          </w:tcPr>
          <w:p w14:paraId="025CA7E4" w14:textId="4945ADE7" w:rsidR="00D44BCE" w:rsidRPr="00176A67" w:rsidRDefault="00D44BCE" w:rsidP="00D44BCE">
            <w:pPr>
              <w:contextualSpacing/>
              <w:jc w:val="both"/>
              <w:rPr>
                <w:rFonts w:cs="Arial"/>
              </w:rPr>
            </w:pPr>
            <w:r w:rsidRPr="00176A67">
              <w:t>Gemeente Súdwest</w:t>
            </w:r>
            <w:r w:rsidR="006F25AE">
              <w:t>-</w:t>
            </w:r>
            <w:r w:rsidRPr="00176A67">
              <w:t>Fryslân tijdens deze aanbesteding vertegenwoordigd door de heer H. Quarré.</w:t>
            </w:r>
          </w:p>
          <w:p w14:paraId="37A17E71" w14:textId="77777777" w:rsidR="00D44BCE" w:rsidRPr="00176A67" w:rsidRDefault="00D44BCE" w:rsidP="00D44BCE">
            <w:pPr>
              <w:jc w:val="both"/>
            </w:pPr>
          </w:p>
        </w:tc>
      </w:tr>
      <w:tr w:rsidR="00D44BCE" w:rsidRPr="008906F0" w14:paraId="1259A309" w14:textId="77777777" w:rsidTr="00D44BCE">
        <w:tc>
          <w:tcPr>
            <w:tcW w:w="3337" w:type="dxa"/>
          </w:tcPr>
          <w:p w14:paraId="47580DF9" w14:textId="77777777" w:rsidR="00D44BCE" w:rsidRPr="008906F0" w:rsidRDefault="00D44BCE" w:rsidP="00D44BCE">
            <w:pPr>
              <w:jc w:val="both"/>
              <w:outlineLvl w:val="0"/>
              <w:rPr>
                <w:b/>
              </w:rPr>
            </w:pPr>
            <w:r w:rsidRPr="008906F0">
              <w:rPr>
                <w:b/>
              </w:rPr>
              <w:t>Opdrachtnemer</w:t>
            </w:r>
          </w:p>
        </w:tc>
        <w:tc>
          <w:tcPr>
            <w:tcW w:w="5734" w:type="dxa"/>
          </w:tcPr>
          <w:p w14:paraId="181CE506" w14:textId="77777777" w:rsidR="00D44BCE" w:rsidRPr="00176A67" w:rsidRDefault="00D44BCE" w:rsidP="00D44BCE">
            <w:pPr>
              <w:contextualSpacing/>
              <w:jc w:val="both"/>
            </w:pPr>
            <w:r w:rsidRPr="00176A67">
              <w:t>De Inschrijver aan wie de Opdracht in het kader van deze aanbesteding wordt gegund.</w:t>
            </w:r>
          </w:p>
          <w:p w14:paraId="278AC94F" w14:textId="77777777" w:rsidR="00D44BCE" w:rsidRPr="00176A67" w:rsidRDefault="00D44BCE" w:rsidP="00D44BCE">
            <w:pPr>
              <w:contextualSpacing/>
              <w:jc w:val="both"/>
            </w:pPr>
          </w:p>
        </w:tc>
      </w:tr>
      <w:tr w:rsidR="00D44BCE" w:rsidRPr="008906F0" w14:paraId="4EDBCFDF" w14:textId="77777777" w:rsidTr="00D44BCE">
        <w:tc>
          <w:tcPr>
            <w:tcW w:w="3337" w:type="dxa"/>
          </w:tcPr>
          <w:p w14:paraId="13D040C0" w14:textId="77777777" w:rsidR="00D44BCE" w:rsidRPr="008906F0" w:rsidRDefault="00D44BCE" w:rsidP="00D44BCE">
            <w:pPr>
              <w:contextualSpacing/>
              <w:jc w:val="both"/>
              <w:rPr>
                <w:b/>
              </w:rPr>
            </w:pPr>
            <w:r w:rsidRPr="008906F0">
              <w:rPr>
                <w:b/>
              </w:rPr>
              <w:t>Openbare procedure</w:t>
            </w:r>
          </w:p>
          <w:p w14:paraId="3750CD3C" w14:textId="77777777" w:rsidR="00D44BCE" w:rsidRPr="008906F0" w:rsidRDefault="00D44BCE" w:rsidP="00D44BCE">
            <w:pPr>
              <w:jc w:val="both"/>
              <w:rPr>
                <w:b/>
              </w:rPr>
            </w:pPr>
          </w:p>
        </w:tc>
        <w:tc>
          <w:tcPr>
            <w:tcW w:w="5734" w:type="dxa"/>
          </w:tcPr>
          <w:p w14:paraId="31DE3537" w14:textId="77777777" w:rsidR="00D44BCE" w:rsidRPr="00176A67" w:rsidRDefault="00D44BCE" w:rsidP="00D44BCE">
            <w:pPr>
              <w:contextualSpacing/>
              <w:jc w:val="both"/>
            </w:pPr>
            <w:r w:rsidRPr="00176A67">
              <w:t>De aanbestedingsprocedure waarbij alle belangstellende leveranciers, aannemers of dienstverleners mogen inschrijven.</w:t>
            </w:r>
          </w:p>
          <w:p w14:paraId="34AC3E39" w14:textId="77777777" w:rsidR="00D44BCE" w:rsidRPr="00176A67" w:rsidRDefault="00D44BCE" w:rsidP="00D44BCE">
            <w:pPr>
              <w:contextualSpacing/>
              <w:jc w:val="both"/>
            </w:pPr>
          </w:p>
        </w:tc>
      </w:tr>
      <w:tr w:rsidR="00D44BCE" w:rsidRPr="008906F0" w14:paraId="2825DDFF" w14:textId="77777777" w:rsidTr="00D44BCE">
        <w:tc>
          <w:tcPr>
            <w:tcW w:w="3337" w:type="dxa"/>
          </w:tcPr>
          <w:p w14:paraId="61C27C92" w14:textId="77777777" w:rsidR="00D44BCE" w:rsidRPr="008906F0" w:rsidRDefault="00D44BCE" w:rsidP="00D44BCE">
            <w:pPr>
              <w:contextualSpacing/>
              <w:jc w:val="both"/>
              <w:rPr>
                <w:b/>
              </w:rPr>
            </w:pPr>
            <w:r w:rsidRPr="008906F0">
              <w:rPr>
                <w:b/>
              </w:rPr>
              <w:t>Programma van Eisen</w:t>
            </w:r>
          </w:p>
          <w:p w14:paraId="7D31CFB7" w14:textId="77777777" w:rsidR="00D44BCE" w:rsidRPr="008906F0" w:rsidRDefault="00D44BCE" w:rsidP="00D44BCE">
            <w:pPr>
              <w:contextualSpacing/>
              <w:jc w:val="both"/>
              <w:rPr>
                <w:b/>
              </w:rPr>
            </w:pPr>
          </w:p>
        </w:tc>
        <w:tc>
          <w:tcPr>
            <w:tcW w:w="5734" w:type="dxa"/>
          </w:tcPr>
          <w:p w14:paraId="7AFAA825" w14:textId="77777777" w:rsidR="00D44BCE" w:rsidRPr="00176A67" w:rsidRDefault="00D44BCE" w:rsidP="00D44BCE">
            <w:pPr>
              <w:contextualSpacing/>
              <w:jc w:val="both"/>
            </w:pPr>
            <w:r w:rsidRPr="00176A67">
              <w:t>De functionele en/of technische omschrijvingen van Winterdienstmaterieel waarin eisen zijn gesteld.</w:t>
            </w:r>
          </w:p>
          <w:p w14:paraId="7D119FA1" w14:textId="77777777" w:rsidR="00D44BCE" w:rsidRPr="00176A67" w:rsidRDefault="00D44BCE" w:rsidP="00D44BCE">
            <w:pPr>
              <w:contextualSpacing/>
              <w:jc w:val="both"/>
            </w:pPr>
          </w:p>
        </w:tc>
      </w:tr>
      <w:tr w:rsidR="00D44BCE" w:rsidRPr="008906F0" w14:paraId="173B9639" w14:textId="77777777" w:rsidTr="00D44BCE">
        <w:tc>
          <w:tcPr>
            <w:tcW w:w="3337" w:type="dxa"/>
          </w:tcPr>
          <w:p w14:paraId="4FC258E0" w14:textId="77777777" w:rsidR="00D44BCE" w:rsidRPr="00886D6E" w:rsidRDefault="00D44BCE" w:rsidP="00D44BCE">
            <w:pPr>
              <w:jc w:val="both"/>
              <w:rPr>
                <w:b/>
              </w:rPr>
            </w:pPr>
            <w:r w:rsidRPr="00886D6E">
              <w:rPr>
                <w:b/>
              </w:rPr>
              <w:t>Raamovereenkomst</w:t>
            </w:r>
          </w:p>
          <w:p w14:paraId="6DD87006" w14:textId="77777777" w:rsidR="00D44BCE" w:rsidRPr="00886D6E" w:rsidRDefault="00D44BCE" w:rsidP="00D44BCE">
            <w:pPr>
              <w:jc w:val="both"/>
            </w:pPr>
          </w:p>
        </w:tc>
        <w:tc>
          <w:tcPr>
            <w:tcW w:w="5734" w:type="dxa"/>
          </w:tcPr>
          <w:p w14:paraId="234E908A" w14:textId="77777777" w:rsidR="00D44BCE" w:rsidRPr="00886D6E" w:rsidRDefault="00D44BCE" w:rsidP="00D44BCE">
            <w:pPr>
              <w:jc w:val="both"/>
            </w:pPr>
            <w:r w:rsidRPr="00886D6E">
              <w:t>De schriftelijke afspraken tussen Opdrachtgever en de Opdrachtnemer op basis van het Beschrijvend document, de Inschrijving en de overige documenten welke door of namens Opdrachtgever in het kader van onderhavige aanbestedingsprocedure zijn verstrekt met het doel gedurende een bepaalde periode de voorwaarden inzake te gunnen nadere opdrachten vast te leggen.</w:t>
            </w:r>
          </w:p>
          <w:p w14:paraId="180BC970" w14:textId="77777777" w:rsidR="00D44BCE" w:rsidRPr="00886D6E" w:rsidRDefault="00D44BCE" w:rsidP="00D44BCE">
            <w:pPr>
              <w:jc w:val="both"/>
            </w:pPr>
            <w:r>
              <w:t xml:space="preserve"> </w:t>
            </w:r>
          </w:p>
        </w:tc>
      </w:tr>
      <w:tr w:rsidR="00D44BCE" w:rsidRPr="008906F0" w14:paraId="79AD0EAC" w14:textId="77777777" w:rsidTr="00D44BCE">
        <w:tc>
          <w:tcPr>
            <w:tcW w:w="3337" w:type="dxa"/>
          </w:tcPr>
          <w:p w14:paraId="63FEB596" w14:textId="3DA88BB9" w:rsidR="00D44BCE" w:rsidRPr="00086932" w:rsidRDefault="00D44BCE" w:rsidP="00D44BCE">
            <w:pPr>
              <w:jc w:val="both"/>
              <w:rPr>
                <w:b/>
              </w:rPr>
            </w:pPr>
            <w:r w:rsidRPr="00086932">
              <w:rPr>
                <w:b/>
              </w:rPr>
              <w:t>Reviseren</w:t>
            </w:r>
          </w:p>
        </w:tc>
        <w:tc>
          <w:tcPr>
            <w:tcW w:w="5734" w:type="dxa"/>
          </w:tcPr>
          <w:p w14:paraId="3D893421" w14:textId="77777777" w:rsidR="00D44BCE" w:rsidRPr="00086932" w:rsidRDefault="00D44BCE" w:rsidP="00D44BCE">
            <w:pPr>
              <w:jc w:val="both"/>
            </w:pPr>
            <w:r w:rsidRPr="00086932">
              <w:rPr>
                <w:color w:val="222233"/>
                <w:szCs w:val="20"/>
                <w:shd w:val="clear" w:color="auto" w:fill="FFFFFF"/>
              </w:rPr>
              <w:t>Het maken van een nieuwe, gerectificeerde, verbeterde of gemoderniseerde versie.</w:t>
            </w:r>
          </w:p>
          <w:p w14:paraId="53A19A66" w14:textId="77777777" w:rsidR="00D44BCE" w:rsidRPr="00086932" w:rsidRDefault="00D44BCE" w:rsidP="00D44BCE">
            <w:pPr>
              <w:jc w:val="both"/>
            </w:pPr>
          </w:p>
        </w:tc>
      </w:tr>
      <w:tr w:rsidR="00D44BCE" w:rsidRPr="008906F0" w14:paraId="51E56B30" w14:textId="77777777" w:rsidTr="00D44BCE">
        <w:tc>
          <w:tcPr>
            <w:tcW w:w="3337" w:type="dxa"/>
          </w:tcPr>
          <w:p w14:paraId="7F18D198" w14:textId="77777777" w:rsidR="00D44BCE" w:rsidRPr="00886D6E" w:rsidRDefault="00D44BCE" w:rsidP="00D44BCE">
            <w:pPr>
              <w:jc w:val="both"/>
              <w:rPr>
                <w:b/>
              </w:rPr>
            </w:pPr>
            <w:r>
              <w:rPr>
                <w:b/>
              </w:rPr>
              <w:t>Winterdienstmaterieel</w:t>
            </w:r>
          </w:p>
        </w:tc>
        <w:tc>
          <w:tcPr>
            <w:tcW w:w="5734" w:type="dxa"/>
          </w:tcPr>
          <w:p w14:paraId="762DB0D2" w14:textId="77777777" w:rsidR="00D44BCE" w:rsidRPr="00886D6E" w:rsidRDefault="00D44BCE" w:rsidP="00D44BCE">
            <w:pPr>
              <w:jc w:val="both"/>
            </w:pPr>
            <w:r>
              <w:t>Het geheel van opzet- en aanhangstrooiers, incl. powerpacks t.b.v. het strooien van zout en voorzien van vloeistof tanks ter bestrijding van de gladheid.</w:t>
            </w:r>
          </w:p>
        </w:tc>
      </w:tr>
    </w:tbl>
    <w:p w14:paraId="694DF6DD" w14:textId="77777777" w:rsidR="008E3119" w:rsidRPr="008906F0" w:rsidRDefault="00671739" w:rsidP="00AA6A7D">
      <w:pPr>
        <w:pStyle w:val="Kop1"/>
      </w:pPr>
      <w:r w:rsidRPr="008906F0">
        <w:br w:type="page"/>
      </w:r>
      <w:bookmarkStart w:id="29" w:name="_Toc92276071"/>
      <w:bookmarkStart w:id="30" w:name="_Toc142403407"/>
      <w:bookmarkEnd w:id="24"/>
      <w:r w:rsidR="008E3119" w:rsidRPr="008906F0">
        <w:lastRenderedPageBreak/>
        <w:t>Inleiding</w:t>
      </w:r>
      <w:bookmarkEnd w:id="2"/>
      <w:bookmarkEnd w:id="3"/>
      <w:bookmarkEnd w:id="4"/>
      <w:bookmarkEnd w:id="5"/>
      <w:bookmarkEnd w:id="6"/>
      <w:bookmarkEnd w:id="7"/>
      <w:bookmarkEnd w:id="8"/>
      <w:bookmarkEnd w:id="9"/>
      <w:bookmarkEnd w:id="10"/>
      <w:bookmarkEnd w:id="29"/>
      <w:bookmarkEnd w:id="30"/>
    </w:p>
    <w:p w14:paraId="6F0461BC" w14:textId="77777777" w:rsidR="008E3119" w:rsidRPr="008906F0" w:rsidRDefault="008E3119" w:rsidP="00E4514C">
      <w:pPr>
        <w:pStyle w:val="Kop2"/>
        <w:tabs>
          <w:tab w:val="clear" w:pos="1135"/>
          <w:tab w:val="num" w:pos="851"/>
        </w:tabs>
        <w:ind w:left="851"/>
      </w:pPr>
      <w:bookmarkStart w:id="31" w:name="_Toc95972524"/>
      <w:bookmarkStart w:id="32" w:name="_Toc95974002"/>
      <w:bookmarkStart w:id="33" w:name="_Toc95974309"/>
      <w:bookmarkStart w:id="34" w:name="_Toc95974387"/>
      <w:bookmarkStart w:id="35" w:name="_Toc95974694"/>
      <w:bookmarkStart w:id="36" w:name="_Toc200163705"/>
      <w:bookmarkStart w:id="37" w:name="_Toc200164152"/>
      <w:bookmarkStart w:id="38" w:name="_Toc200530465"/>
      <w:bookmarkStart w:id="39" w:name="_Toc92276072"/>
      <w:bookmarkStart w:id="40" w:name="_Toc142403408"/>
      <w:bookmarkStart w:id="41" w:name="_Toc94618942"/>
      <w:bookmarkEnd w:id="11"/>
      <w:bookmarkEnd w:id="12"/>
      <w:bookmarkEnd w:id="13"/>
      <w:bookmarkEnd w:id="14"/>
      <w:bookmarkEnd w:id="15"/>
      <w:bookmarkEnd w:id="16"/>
      <w:bookmarkEnd w:id="17"/>
      <w:bookmarkEnd w:id="18"/>
      <w:r w:rsidRPr="008906F0">
        <w:t>Algemeen</w:t>
      </w:r>
      <w:bookmarkEnd w:id="31"/>
      <w:bookmarkEnd w:id="32"/>
      <w:bookmarkEnd w:id="33"/>
      <w:bookmarkEnd w:id="34"/>
      <w:bookmarkEnd w:id="35"/>
      <w:bookmarkEnd w:id="36"/>
      <w:bookmarkEnd w:id="37"/>
      <w:bookmarkEnd w:id="38"/>
      <w:bookmarkEnd w:id="39"/>
      <w:bookmarkEnd w:id="40"/>
      <w:r w:rsidRPr="008906F0">
        <w:t xml:space="preserve"> </w:t>
      </w:r>
    </w:p>
    <w:p w14:paraId="16266741" w14:textId="430DFAA6" w:rsidR="008034C5" w:rsidRPr="008906F0" w:rsidRDefault="008E3119" w:rsidP="00CD6455">
      <w:r w:rsidRPr="008906F0">
        <w:t xml:space="preserve">Dit </w:t>
      </w:r>
      <w:r w:rsidR="002B69C3" w:rsidRPr="008906F0">
        <w:t>Beschrijvend document</w:t>
      </w:r>
      <w:r w:rsidRPr="008906F0">
        <w:t xml:space="preserve"> is </w:t>
      </w:r>
      <w:r w:rsidR="00C20E4E">
        <w:t>opgesteld</w:t>
      </w:r>
      <w:r w:rsidRPr="008906F0">
        <w:t xml:space="preserve"> voor </w:t>
      </w:r>
      <w:r w:rsidRPr="00432F91">
        <w:t>een</w:t>
      </w:r>
      <w:r w:rsidR="0028662F" w:rsidRPr="00432F91">
        <w:t xml:space="preserve"> </w:t>
      </w:r>
      <w:r w:rsidR="00432F91" w:rsidRPr="00432F91">
        <w:t xml:space="preserve">Europese </w:t>
      </w:r>
      <w:r w:rsidRPr="00432F91">
        <w:t>aanbesteding</w:t>
      </w:r>
      <w:r w:rsidRPr="008906F0">
        <w:t xml:space="preserve"> </w:t>
      </w:r>
      <w:r w:rsidR="001B20DC" w:rsidRPr="008906F0">
        <w:t xml:space="preserve">aangaande </w:t>
      </w:r>
      <w:r w:rsidR="00432F91">
        <w:t xml:space="preserve">de levering van Winterdienstmaterieel </w:t>
      </w:r>
      <w:r w:rsidR="00C55756" w:rsidRPr="008906F0">
        <w:t>voor</w:t>
      </w:r>
      <w:r w:rsidR="00D200DC">
        <w:t xml:space="preserve"> </w:t>
      </w:r>
      <w:r w:rsidR="003B33D1">
        <w:t xml:space="preserve">de </w:t>
      </w:r>
      <w:r w:rsidR="00EE4C18">
        <w:t>O</w:t>
      </w:r>
      <w:r w:rsidR="003B33D1">
        <w:t>pdrachtgever</w:t>
      </w:r>
      <w:r w:rsidR="00D200DC">
        <w:t xml:space="preserve"> </w:t>
      </w:r>
      <w:r w:rsidR="001408A3" w:rsidRPr="008906F0">
        <w:t xml:space="preserve">gemeente </w:t>
      </w:r>
      <w:r w:rsidR="001408A3" w:rsidRPr="008906F0">
        <w:rPr>
          <w:szCs w:val="16"/>
        </w:rPr>
        <w:t>Súdwest-Fryslân</w:t>
      </w:r>
      <w:r w:rsidR="001B20DC" w:rsidRPr="008906F0">
        <w:t>.</w:t>
      </w:r>
    </w:p>
    <w:p w14:paraId="5A53E920" w14:textId="77777777" w:rsidR="009E6BE2" w:rsidRDefault="009E6BE2" w:rsidP="00CD6455"/>
    <w:p w14:paraId="60235986" w14:textId="77777777" w:rsidR="00B60BAB" w:rsidRDefault="00B60BAB" w:rsidP="00CD6455">
      <w:r>
        <w:rPr>
          <w:szCs w:val="20"/>
        </w:rPr>
        <w:t>Het beschrijvend document bevat onder meer een beschrijving van de Opdracht en van de procedure volgens welke u op deze Opdracht kunt inschrijven.</w:t>
      </w:r>
    </w:p>
    <w:p w14:paraId="472E4EE8" w14:textId="77777777" w:rsidR="00B60BAB" w:rsidRDefault="00B60BAB" w:rsidP="00CD6455"/>
    <w:p w14:paraId="56960354" w14:textId="77777777" w:rsidR="00C91566" w:rsidRDefault="00C91566" w:rsidP="00CD6455">
      <w:r>
        <w:t>De Opdrachtgever heeft voorafgaand aan de aanbesteding een markt</w:t>
      </w:r>
      <w:r w:rsidR="009375DD">
        <w:t>consultatie</w:t>
      </w:r>
      <w:r>
        <w:t xml:space="preserve"> </w:t>
      </w:r>
      <w:r w:rsidR="004B1B71">
        <w:t>gehouden</w:t>
      </w:r>
      <w:r>
        <w:t>. Het doel hiervan was om meer inzicht te krijgen in (mogelijke) productindelingen, aantal aanbieders en marktontwikkelingen.</w:t>
      </w:r>
      <w:r w:rsidR="004B1B71">
        <w:t xml:space="preserve"> Voor deze mark</w:t>
      </w:r>
      <w:r w:rsidR="009375DD">
        <w:t>tconsultatie</w:t>
      </w:r>
      <w:r w:rsidR="004B1B71">
        <w:t xml:space="preserve"> zijn gesprekken gevoerd met </w:t>
      </w:r>
      <w:r w:rsidR="009375DD">
        <w:t>een drietal ondernemingen</w:t>
      </w:r>
      <w:r w:rsidR="004B1B71">
        <w:t>. Deze aanbieders hebben toen of nadien geen inzage gehad en inzicht verkregen in de inhoud van dit Beschrijvend document.</w:t>
      </w:r>
      <w:r w:rsidR="009375DD">
        <w:t xml:space="preserve"> Het extern verslag van de marktconsultatie is bijgevoegd als Bijlage 8.</w:t>
      </w:r>
    </w:p>
    <w:p w14:paraId="540AA0AE" w14:textId="77777777" w:rsidR="008D65EC" w:rsidRPr="008906F0" w:rsidRDefault="008D65EC" w:rsidP="00CD6455"/>
    <w:p w14:paraId="36C31405" w14:textId="77777777" w:rsidR="008E3119" w:rsidRPr="008906F0" w:rsidRDefault="002B37BD" w:rsidP="00CD6455">
      <w:r>
        <w:t>Deelnemers</w:t>
      </w:r>
      <w:r w:rsidR="008E3119" w:rsidRPr="008906F0">
        <w:t xml:space="preserve"> worden uitgenodigd om op basis van de verstrekte informatie een </w:t>
      </w:r>
      <w:r w:rsidR="002B69C3" w:rsidRPr="008906F0">
        <w:t>Inschrijving</w:t>
      </w:r>
      <w:r w:rsidR="008E3119" w:rsidRPr="008906F0">
        <w:t xml:space="preserve"> in te dienen met inachtneming van de eisen die in dit </w:t>
      </w:r>
      <w:r w:rsidR="002B69C3" w:rsidRPr="008906F0">
        <w:t>Beschrijvend document</w:t>
      </w:r>
      <w:r w:rsidR="008E3119" w:rsidRPr="008906F0">
        <w:t>, inclusief de bijlagen</w:t>
      </w:r>
      <w:r w:rsidR="006865F2" w:rsidRPr="008906F0">
        <w:t>,</w:t>
      </w:r>
      <w:r w:rsidR="008E3119" w:rsidRPr="008906F0">
        <w:t xml:space="preserve"> zijn geformuleerd. </w:t>
      </w:r>
    </w:p>
    <w:p w14:paraId="74E3D15D" w14:textId="77777777" w:rsidR="003C6B95" w:rsidRPr="008906F0" w:rsidRDefault="003C6B95" w:rsidP="00432F91">
      <w:pPr>
        <w:jc w:val="both"/>
      </w:pPr>
    </w:p>
    <w:p w14:paraId="62E3DCE9" w14:textId="77777777" w:rsidR="008E3119" w:rsidRPr="008906F0" w:rsidRDefault="003C6B95" w:rsidP="00E4514C">
      <w:pPr>
        <w:pStyle w:val="Kop2"/>
        <w:tabs>
          <w:tab w:val="clear" w:pos="1135"/>
          <w:tab w:val="num" w:pos="851"/>
        </w:tabs>
        <w:ind w:left="851"/>
      </w:pPr>
      <w:bookmarkStart w:id="42" w:name="_Toc92276073"/>
      <w:bookmarkStart w:id="43" w:name="_Toc142403409"/>
      <w:bookmarkEnd w:id="41"/>
      <w:r w:rsidRPr="008906F0">
        <w:t>Súdwest</w:t>
      </w:r>
      <w:r w:rsidR="008B0A87">
        <w:t>-</w:t>
      </w:r>
      <w:r w:rsidRPr="008906F0">
        <w:t>Frysl</w:t>
      </w:r>
      <w:r w:rsidR="00462D29">
        <w:t>â</w:t>
      </w:r>
      <w:r w:rsidRPr="008906F0">
        <w:t>n</w:t>
      </w:r>
      <w:bookmarkEnd w:id="42"/>
      <w:bookmarkEnd w:id="43"/>
    </w:p>
    <w:p w14:paraId="5A9EC7DC" w14:textId="77777777" w:rsidR="00AA292F" w:rsidRDefault="00AA292F" w:rsidP="00CD6455">
      <w:r>
        <w:t xml:space="preserve">De gemeente Súdwest-Fryslân bestaat uit 6 steden en </w:t>
      </w:r>
      <w:r w:rsidR="004C7F21">
        <w:t>83</w:t>
      </w:r>
      <w:r>
        <w:t xml:space="preserve"> dorpen. Het is de grootste gemeente van Nederland in oppervlakte. En de tweede gemeente van Fryslân wat betreft inwoners (</w:t>
      </w:r>
      <w:r w:rsidR="00483805">
        <w:t xml:space="preserve">ruim </w:t>
      </w:r>
      <w:r w:rsidR="004C7F21">
        <w:t>9</w:t>
      </w:r>
      <w:r w:rsidR="00483805">
        <w:t>0</w:t>
      </w:r>
      <w:r>
        <w:t xml:space="preserve">.000) en arbeidsplaatsen (30.000). </w:t>
      </w:r>
    </w:p>
    <w:p w14:paraId="18662E5F" w14:textId="77777777" w:rsidR="00AA292F" w:rsidRDefault="00AA292F" w:rsidP="00CD6455"/>
    <w:p w14:paraId="766D34B1" w14:textId="4379C163" w:rsidR="00AA292F" w:rsidRDefault="00AA292F" w:rsidP="00CD6455">
      <w:r w:rsidRPr="009E4E7E">
        <w:t>Meer informatie over de gemeente Súdwest-Fryslân vind</w:t>
      </w:r>
      <w:r w:rsidR="00942412">
        <w:t>t</w:t>
      </w:r>
      <w:r w:rsidRPr="009E4E7E">
        <w:t xml:space="preserve"> u op </w:t>
      </w:r>
      <w:hyperlink r:id="rId11" w:history="1">
        <w:r w:rsidR="0026766C" w:rsidRPr="00AD0CF0">
          <w:rPr>
            <w:rStyle w:val="Hyperlink"/>
          </w:rPr>
          <w:t>deze website</w:t>
        </w:r>
      </w:hyperlink>
      <w:r w:rsidR="0026766C">
        <w:t>.</w:t>
      </w:r>
    </w:p>
    <w:p w14:paraId="6BA951CB" w14:textId="77777777" w:rsidR="00542737" w:rsidRDefault="00542737" w:rsidP="003C6B95"/>
    <w:p w14:paraId="568B6B67" w14:textId="77777777" w:rsidR="00411AF6" w:rsidRPr="008906F0" w:rsidRDefault="005D0408" w:rsidP="00E4514C">
      <w:pPr>
        <w:pStyle w:val="Kop2"/>
        <w:tabs>
          <w:tab w:val="clear" w:pos="1135"/>
          <w:tab w:val="num" w:pos="851"/>
        </w:tabs>
        <w:ind w:left="851"/>
      </w:pPr>
      <w:bookmarkStart w:id="44" w:name="_Toc140667891"/>
      <w:bookmarkStart w:id="45" w:name="_Toc140667963"/>
      <w:bookmarkStart w:id="46" w:name="_Toc92276074"/>
      <w:bookmarkStart w:id="47" w:name="_Toc142403410"/>
      <w:bookmarkEnd w:id="44"/>
      <w:bookmarkEnd w:id="45"/>
      <w:r w:rsidRPr="008906F0">
        <w:t xml:space="preserve">Aard </w:t>
      </w:r>
      <w:r w:rsidR="00DE6E6D">
        <w:t xml:space="preserve">en omvang </w:t>
      </w:r>
      <w:r w:rsidRPr="008906F0">
        <w:t>van de O</w:t>
      </w:r>
      <w:r w:rsidR="00411AF6" w:rsidRPr="008906F0">
        <w:t>pdracht</w:t>
      </w:r>
      <w:bookmarkEnd w:id="46"/>
      <w:bookmarkEnd w:id="47"/>
    </w:p>
    <w:p w14:paraId="3DA4270F" w14:textId="7E2717F2" w:rsidR="00411AF6" w:rsidRDefault="00B60BAB" w:rsidP="00CD6455">
      <w:pPr>
        <w:rPr>
          <w:szCs w:val="20"/>
        </w:rPr>
      </w:pPr>
      <w:r>
        <w:rPr>
          <w:szCs w:val="20"/>
        </w:rPr>
        <w:t xml:space="preserve">Voor het beheer van de openbare ruimte maakt de gemeente Súdwest-Fryslân onder andere gebruik van </w:t>
      </w:r>
      <w:r w:rsidR="002A7EE2">
        <w:rPr>
          <w:szCs w:val="20"/>
        </w:rPr>
        <w:t>W</w:t>
      </w:r>
      <w:r>
        <w:rPr>
          <w:szCs w:val="20"/>
        </w:rPr>
        <w:t xml:space="preserve">interdienstmaterieel. De aanleiding van deze </w:t>
      </w:r>
      <w:r w:rsidR="00D86F89">
        <w:rPr>
          <w:szCs w:val="20"/>
        </w:rPr>
        <w:t>aanbestedings</w:t>
      </w:r>
      <w:r>
        <w:rPr>
          <w:szCs w:val="20"/>
        </w:rPr>
        <w:t xml:space="preserve">procedure is de noodzaak om het </w:t>
      </w:r>
      <w:r w:rsidR="00DB7B7A">
        <w:rPr>
          <w:szCs w:val="20"/>
        </w:rPr>
        <w:t>W</w:t>
      </w:r>
      <w:r>
        <w:rPr>
          <w:szCs w:val="20"/>
        </w:rPr>
        <w:t>interdienstmaterieel wegens einde levensduur te vervangen.</w:t>
      </w:r>
    </w:p>
    <w:p w14:paraId="5D7B3FB7" w14:textId="77777777" w:rsidR="00B60BAB" w:rsidRDefault="00B60BAB" w:rsidP="00B60BAB">
      <w:pPr>
        <w:jc w:val="both"/>
      </w:pPr>
    </w:p>
    <w:p w14:paraId="5C484471" w14:textId="77777777" w:rsidR="00B60BAB" w:rsidRDefault="00B60BAB" w:rsidP="00CD6455">
      <w:pPr>
        <w:pStyle w:val="Default"/>
        <w:spacing w:line="276" w:lineRule="auto"/>
        <w:rPr>
          <w:sz w:val="20"/>
          <w:szCs w:val="20"/>
        </w:rPr>
      </w:pPr>
      <w:r>
        <w:rPr>
          <w:sz w:val="20"/>
          <w:szCs w:val="20"/>
        </w:rPr>
        <w:t>Het doel van de aanbesteding is het afsluiten van een Raamovereenkomst met één</w:t>
      </w:r>
      <w:r w:rsidR="00AC36EB">
        <w:rPr>
          <w:sz w:val="20"/>
          <w:szCs w:val="20"/>
        </w:rPr>
        <w:t xml:space="preserve"> (1)</w:t>
      </w:r>
      <w:r>
        <w:rPr>
          <w:sz w:val="20"/>
          <w:szCs w:val="20"/>
        </w:rPr>
        <w:t xml:space="preserve"> </w:t>
      </w:r>
      <w:r w:rsidR="00AC36EB">
        <w:rPr>
          <w:sz w:val="20"/>
          <w:szCs w:val="20"/>
        </w:rPr>
        <w:t>Opdrachtnemer</w:t>
      </w:r>
      <w:r>
        <w:rPr>
          <w:sz w:val="20"/>
          <w:szCs w:val="20"/>
        </w:rPr>
        <w:t xml:space="preserve"> voor de levering van zowel natzoutstrooiers, powerpacks als </w:t>
      </w:r>
      <w:proofErr w:type="spellStart"/>
      <w:r w:rsidRPr="00AD7C82">
        <w:rPr>
          <w:sz w:val="20"/>
          <w:szCs w:val="20"/>
        </w:rPr>
        <w:t>routebegeleidings</w:t>
      </w:r>
      <w:proofErr w:type="spellEnd"/>
      <w:r w:rsidRPr="00AD7C82">
        <w:rPr>
          <w:sz w:val="20"/>
          <w:szCs w:val="20"/>
        </w:rPr>
        <w:t>- en strooimanagementsystemen di</w:t>
      </w:r>
      <w:r>
        <w:rPr>
          <w:sz w:val="20"/>
          <w:szCs w:val="20"/>
        </w:rPr>
        <w:t xml:space="preserve">e voldoen aan de in dit Beschrijvend document gestelde eisen. U wordt in de gelegenheid gesteld om het materieel (chassis en platforms) dat door de Opdrachtgever ten behoeve van de winterdienst wordt gebruikt aan een nadere inspectie te onderwerpen. Zie hiervoor paragraaf 2.4. </w:t>
      </w:r>
    </w:p>
    <w:p w14:paraId="5B7691A5" w14:textId="77777777" w:rsidR="00A17798" w:rsidRDefault="00A17798" w:rsidP="00B60BAB">
      <w:pPr>
        <w:pStyle w:val="Default"/>
        <w:spacing w:line="276" w:lineRule="auto"/>
        <w:jc w:val="both"/>
        <w:rPr>
          <w:sz w:val="20"/>
          <w:szCs w:val="20"/>
        </w:rPr>
      </w:pPr>
    </w:p>
    <w:p w14:paraId="6EBE44AD" w14:textId="7E08E421" w:rsidR="00A17798" w:rsidRDefault="00A17798" w:rsidP="00CD6455">
      <w:pPr>
        <w:pStyle w:val="Default"/>
        <w:spacing w:line="276" w:lineRule="auto"/>
        <w:rPr>
          <w:sz w:val="20"/>
          <w:szCs w:val="20"/>
        </w:rPr>
      </w:pPr>
      <w:r>
        <w:rPr>
          <w:sz w:val="20"/>
          <w:szCs w:val="20"/>
        </w:rPr>
        <w:t xml:space="preserve">Een </w:t>
      </w:r>
      <w:r w:rsidR="007D6B4D">
        <w:rPr>
          <w:sz w:val="20"/>
          <w:szCs w:val="20"/>
        </w:rPr>
        <w:t xml:space="preserve">gedetailleerd </w:t>
      </w:r>
      <w:r>
        <w:rPr>
          <w:sz w:val="20"/>
          <w:szCs w:val="20"/>
        </w:rPr>
        <w:t xml:space="preserve">overzicht van de diverse strooiers die de Opdrachtgever </w:t>
      </w:r>
      <w:r w:rsidR="007D6B4D">
        <w:rPr>
          <w:sz w:val="20"/>
          <w:szCs w:val="20"/>
        </w:rPr>
        <w:t>wil gaan vernieuwen/</w:t>
      </w:r>
      <w:r w:rsidR="00086932">
        <w:rPr>
          <w:sz w:val="20"/>
          <w:szCs w:val="20"/>
        </w:rPr>
        <w:t>R</w:t>
      </w:r>
      <w:r w:rsidR="007D6B4D">
        <w:rPr>
          <w:sz w:val="20"/>
          <w:szCs w:val="20"/>
        </w:rPr>
        <w:t xml:space="preserve">eviseren treft u aan in </w:t>
      </w:r>
      <w:r w:rsidR="00893FCB">
        <w:rPr>
          <w:sz w:val="20"/>
          <w:szCs w:val="20"/>
        </w:rPr>
        <w:t xml:space="preserve">Bijlage 9. Inventarisatie strooiers i.v.m. </w:t>
      </w:r>
      <w:r w:rsidR="007161BD">
        <w:rPr>
          <w:sz w:val="20"/>
          <w:szCs w:val="20"/>
        </w:rPr>
        <w:t>Reviseren.</w:t>
      </w:r>
    </w:p>
    <w:p w14:paraId="145D839B" w14:textId="77777777" w:rsidR="00A17798" w:rsidRDefault="00A17798" w:rsidP="00B60BAB">
      <w:pPr>
        <w:pStyle w:val="Default"/>
        <w:spacing w:line="276" w:lineRule="auto"/>
        <w:jc w:val="both"/>
        <w:rPr>
          <w:sz w:val="20"/>
          <w:szCs w:val="20"/>
        </w:rPr>
      </w:pPr>
    </w:p>
    <w:p w14:paraId="628E945E" w14:textId="77777777" w:rsidR="00A17798" w:rsidRDefault="00A17798" w:rsidP="00CD6455">
      <w:pPr>
        <w:pStyle w:val="Default"/>
        <w:spacing w:line="276" w:lineRule="auto"/>
        <w:rPr>
          <w:sz w:val="20"/>
          <w:szCs w:val="20"/>
        </w:rPr>
      </w:pPr>
      <w:r>
        <w:rPr>
          <w:sz w:val="20"/>
          <w:szCs w:val="20"/>
        </w:rPr>
        <w:t>Buiten de scope van de opdracht valt:</w:t>
      </w:r>
    </w:p>
    <w:p w14:paraId="12DEC9CB" w14:textId="77777777" w:rsidR="00A17798" w:rsidRDefault="00A17798" w:rsidP="00CD6455">
      <w:pPr>
        <w:pStyle w:val="Default"/>
        <w:numPr>
          <w:ilvl w:val="0"/>
          <w:numId w:val="34"/>
        </w:numPr>
        <w:spacing w:line="276" w:lineRule="auto"/>
        <w:rPr>
          <w:sz w:val="20"/>
          <w:szCs w:val="20"/>
        </w:rPr>
      </w:pPr>
      <w:r>
        <w:rPr>
          <w:sz w:val="20"/>
          <w:szCs w:val="20"/>
        </w:rPr>
        <w:t>Sneeuwschuivers</w:t>
      </w:r>
    </w:p>
    <w:p w14:paraId="07F03CF4" w14:textId="77777777" w:rsidR="00A17798" w:rsidRDefault="00A17798" w:rsidP="00CD6455">
      <w:pPr>
        <w:pStyle w:val="Default"/>
        <w:numPr>
          <w:ilvl w:val="0"/>
          <w:numId w:val="34"/>
        </w:numPr>
        <w:spacing w:line="276" w:lineRule="auto"/>
        <w:rPr>
          <w:sz w:val="20"/>
          <w:szCs w:val="20"/>
        </w:rPr>
      </w:pPr>
      <w:r>
        <w:rPr>
          <w:sz w:val="20"/>
          <w:szCs w:val="20"/>
        </w:rPr>
        <w:t>Levering zout</w:t>
      </w:r>
    </w:p>
    <w:p w14:paraId="265F05B4" w14:textId="77777777" w:rsidR="00A17798" w:rsidRDefault="00A17798" w:rsidP="00CD6455">
      <w:pPr>
        <w:pStyle w:val="Default"/>
        <w:numPr>
          <w:ilvl w:val="0"/>
          <w:numId w:val="34"/>
        </w:numPr>
        <w:spacing w:line="276" w:lineRule="auto"/>
        <w:rPr>
          <w:sz w:val="20"/>
          <w:szCs w:val="20"/>
        </w:rPr>
      </w:pPr>
      <w:r>
        <w:rPr>
          <w:sz w:val="20"/>
          <w:szCs w:val="20"/>
        </w:rPr>
        <w:t>Levering calcium</w:t>
      </w:r>
    </w:p>
    <w:p w14:paraId="266A928C" w14:textId="77777777" w:rsidR="00A17798" w:rsidRDefault="00A17798" w:rsidP="00CD6455">
      <w:pPr>
        <w:pStyle w:val="Default"/>
        <w:numPr>
          <w:ilvl w:val="0"/>
          <w:numId w:val="34"/>
        </w:numPr>
        <w:spacing w:line="276" w:lineRule="auto"/>
        <w:rPr>
          <w:sz w:val="20"/>
          <w:szCs w:val="20"/>
        </w:rPr>
      </w:pPr>
      <w:r>
        <w:rPr>
          <w:sz w:val="20"/>
          <w:szCs w:val="20"/>
        </w:rPr>
        <w:t>Gladheidbestrijding</w:t>
      </w:r>
    </w:p>
    <w:p w14:paraId="6184DBA0" w14:textId="77777777" w:rsidR="008550B2" w:rsidRDefault="008550B2" w:rsidP="00CD6455">
      <w:pPr>
        <w:pStyle w:val="Default"/>
        <w:numPr>
          <w:ilvl w:val="0"/>
          <w:numId w:val="34"/>
        </w:numPr>
        <w:spacing w:line="276" w:lineRule="auto"/>
        <w:rPr>
          <w:sz w:val="20"/>
          <w:szCs w:val="20"/>
        </w:rPr>
      </w:pPr>
      <w:r>
        <w:rPr>
          <w:sz w:val="20"/>
          <w:szCs w:val="20"/>
        </w:rPr>
        <w:t>Inruil van de huidige machines</w:t>
      </w:r>
    </w:p>
    <w:p w14:paraId="40EA7000" w14:textId="77777777" w:rsidR="009C67D2" w:rsidRPr="00DE6E6D" w:rsidRDefault="009C67D2" w:rsidP="009C67D2"/>
    <w:p w14:paraId="7CD798E5" w14:textId="77777777" w:rsidR="009C67D2" w:rsidRPr="00B60BAB" w:rsidRDefault="009C67D2" w:rsidP="009C67D2">
      <w:pPr>
        <w:pStyle w:val="Kop2"/>
        <w:tabs>
          <w:tab w:val="clear" w:pos="1135"/>
          <w:tab w:val="num" w:pos="851"/>
        </w:tabs>
        <w:ind w:hanging="1135"/>
      </w:pPr>
      <w:bookmarkStart w:id="48" w:name="_Toc92276075"/>
      <w:bookmarkStart w:id="49" w:name="_Toc142403411"/>
      <w:r>
        <w:t>Samenvoegen en percelen</w:t>
      </w:r>
      <w:bookmarkEnd w:id="48"/>
      <w:bookmarkEnd w:id="49"/>
    </w:p>
    <w:p w14:paraId="761194C8" w14:textId="65F0AD94" w:rsidR="00D3100D" w:rsidRPr="009C67D2" w:rsidRDefault="00AD7B35" w:rsidP="00CD6455">
      <w:r>
        <w:t>De</w:t>
      </w:r>
      <w:r w:rsidR="00E307E8">
        <w:t xml:space="preserve"> </w:t>
      </w:r>
      <w:r w:rsidR="00F11B11">
        <w:t xml:space="preserve">Opdracht </w:t>
      </w:r>
      <w:r w:rsidR="00C3458A">
        <w:t xml:space="preserve">wordt niet onnodig samengevoegd. Opdrachtgever is van mening dat </w:t>
      </w:r>
      <w:r w:rsidR="00E307E8">
        <w:t xml:space="preserve">zowel </w:t>
      </w:r>
      <w:r w:rsidR="00C3458A">
        <w:t xml:space="preserve">de </w:t>
      </w:r>
      <w:r w:rsidR="00C3458A" w:rsidRPr="002D085C">
        <w:t xml:space="preserve">powerpacks als de </w:t>
      </w:r>
      <w:proofErr w:type="spellStart"/>
      <w:r w:rsidR="00C3458A" w:rsidRPr="002D085C">
        <w:rPr>
          <w:szCs w:val="20"/>
        </w:rPr>
        <w:t>routebegeleidings</w:t>
      </w:r>
      <w:proofErr w:type="spellEnd"/>
      <w:r w:rsidR="00C3458A" w:rsidRPr="002D085C">
        <w:rPr>
          <w:szCs w:val="20"/>
        </w:rPr>
        <w:t>- en strooimanagementsystemen onderdeel uitmaken van de zoutstrooier</w:t>
      </w:r>
      <w:r w:rsidR="00BE109D" w:rsidRPr="002D085C">
        <w:rPr>
          <w:szCs w:val="20"/>
        </w:rPr>
        <w:t xml:space="preserve"> en </w:t>
      </w:r>
      <w:r w:rsidR="003F64E8" w:rsidRPr="002D085C">
        <w:rPr>
          <w:rFonts w:cs="RijksoverheidSerif-Regular"/>
        </w:rPr>
        <w:t>samenhangend</w:t>
      </w:r>
      <w:r w:rsidR="003F64E8" w:rsidRPr="009C67D2">
        <w:rPr>
          <w:rFonts w:cs="RijksoverheidSerif-Regular"/>
        </w:rPr>
        <w:t xml:space="preserve"> en onlosmakelijk met elkaar verbonden zijn.</w:t>
      </w:r>
      <w:r w:rsidR="00BE109D">
        <w:rPr>
          <w:rFonts w:cs="RijksoverheidSerif-Regular"/>
        </w:rPr>
        <w:t xml:space="preserve"> Opdrachtgever wenst ook één (1) merk zoutstrooier af te nemen in verband met aanspreekpunt, service, onderdelen, afhandeling van facturen, etc., daarom wordt er ook geen onderscheid gemaakt in opzet</w:t>
      </w:r>
      <w:r w:rsidR="00A17798">
        <w:rPr>
          <w:rFonts w:cs="RijksoverheidSerif-Regular"/>
        </w:rPr>
        <w:t xml:space="preserve">- </w:t>
      </w:r>
      <w:r w:rsidR="00BE109D">
        <w:rPr>
          <w:rFonts w:cs="RijksoverheidSerif-Regular"/>
        </w:rPr>
        <w:t>als aanhangstrooiers.</w:t>
      </w:r>
    </w:p>
    <w:p w14:paraId="1B85A5C8" w14:textId="77777777" w:rsidR="000E451A" w:rsidRPr="009C67D2" w:rsidRDefault="009C67D2" w:rsidP="00CD6455">
      <w:r>
        <w:t>D</w:t>
      </w:r>
      <w:r w:rsidR="00AC36EB">
        <w:t xml:space="preserve">e Opdracht wordt </w:t>
      </w:r>
      <w:r w:rsidR="00BE109D">
        <w:t xml:space="preserve">derhalve ook </w:t>
      </w:r>
      <w:r w:rsidR="00AC36EB">
        <w:t xml:space="preserve">niet in percelen verdeeld. </w:t>
      </w:r>
    </w:p>
    <w:p w14:paraId="7135BD80" w14:textId="77777777" w:rsidR="00DD5290" w:rsidRPr="008906F0" w:rsidRDefault="00DD5290" w:rsidP="00411AF6">
      <w:pPr>
        <w:rPr>
          <w:highlight w:val="green"/>
        </w:rPr>
      </w:pPr>
    </w:p>
    <w:p w14:paraId="35B3BB28" w14:textId="77777777" w:rsidR="00DE6E6D" w:rsidRPr="00B60BAB" w:rsidRDefault="00DE6E6D" w:rsidP="009C67D2">
      <w:pPr>
        <w:pStyle w:val="Kop2"/>
        <w:tabs>
          <w:tab w:val="clear" w:pos="1135"/>
          <w:tab w:val="num" w:pos="851"/>
        </w:tabs>
        <w:ind w:hanging="1135"/>
      </w:pPr>
      <w:bookmarkStart w:id="50" w:name="_Toc92276076"/>
      <w:bookmarkStart w:id="51" w:name="_Toc142403412"/>
      <w:r w:rsidRPr="00B60BAB">
        <w:t>De Raamovereenkomst</w:t>
      </w:r>
      <w:bookmarkEnd w:id="50"/>
      <w:bookmarkEnd w:id="51"/>
    </w:p>
    <w:p w14:paraId="4B1FB77C" w14:textId="77777777" w:rsidR="00DE6E6D" w:rsidRPr="00EE61D7" w:rsidRDefault="00DE6E6D" w:rsidP="00CD6455">
      <w:r w:rsidRPr="00B60BAB">
        <w:t>Deze opdracht betreft een Raamovereenkomst</w:t>
      </w:r>
      <w:r w:rsidR="00B60BAB" w:rsidRPr="00B60BAB">
        <w:t>.</w:t>
      </w:r>
    </w:p>
    <w:p w14:paraId="1ACEF49A" w14:textId="77777777" w:rsidR="00DE6E6D" w:rsidRDefault="00DE6E6D" w:rsidP="00DD5290">
      <w:pPr>
        <w:rPr>
          <w:highlight w:val="yellow"/>
        </w:rPr>
      </w:pPr>
    </w:p>
    <w:p w14:paraId="108A88A5" w14:textId="2A449F44" w:rsidR="00DE6E6D" w:rsidRPr="008906F0" w:rsidRDefault="00DE6E6D" w:rsidP="00CD6455">
      <w:r w:rsidRPr="008906F0">
        <w:t xml:space="preserve">Deze </w:t>
      </w:r>
      <w:r w:rsidR="00B60BAB" w:rsidRPr="00B60BAB">
        <w:t>Raamovereenkomst</w:t>
      </w:r>
      <w:r w:rsidR="00B60BAB" w:rsidRPr="008906F0">
        <w:t xml:space="preserve"> </w:t>
      </w:r>
      <w:r w:rsidRPr="008906F0">
        <w:t xml:space="preserve">wordt onder de Algemene voorwaarden van </w:t>
      </w:r>
      <w:r>
        <w:t>d</w:t>
      </w:r>
      <w:r w:rsidRPr="008906F0">
        <w:t xml:space="preserve">e gemeente Súdwest-Fryslân afgesloten, met een looptijd van </w:t>
      </w:r>
      <w:r w:rsidR="009C67D2">
        <w:t>twee</w:t>
      </w:r>
      <w:r w:rsidRPr="008906F0">
        <w:t xml:space="preserve"> (</w:t>
      </w:r>
      <w:r w:rsidR="009C67D2">
        <w:t>2</w:t>
      </w:r>
      <w:r w:rsidRPr="008906F0">
        <w:t xml:space="preserve">) jaar, met een aan de </w:t>
      </w:r>
      <w:r>
        <w:t xml:space="preserve">Opdrachtgever </w:t>
      </w:r>
      <w:r w:rsidRPr="008906F0">
        <w:t xml:space="preserve">toekomende optie tot verlenging van maximaal </w:t>
      </w:r>
      <w:r w:rsidR="009C67D2">
        <w:t xml:space="preserve">twee </w:t>
      </w:r>
      <w:r w:rsidRPr="008906F0">
        <w:t>(</w:t>
      </w:r>
      <w:r w:rsidR="009C67D2">
        <w:t>2</w:t>
      </w:r>
      <w:r w:rsidRPr="008906F0">
        <w:t xml:space="preserve">) maal </w:t>
      </w:r>
      <w:r w:rsidR="00E307E8">
        <w:t xml:space="preserve">met telkens een looptijd van </w:t>
      </w:r>
      <w:r w:rsidR="009C67D2">
        <w:t xml:space="preserve">één </w:t>
      </w:r>
      <w:r w:rsidRPr="008906F0">
        <w:t>(</w:t>
      </w:r>
      <w:r w:rsidR="009C67D2">
        <w:t>1</w:t>
      </w:r>
      <w:r w:rsidRPr="008906F0">
        <w:t>) jaar.</w:t>
      </w:r>
      <w:r>
        <w:t xml:space="preserve"> De concept </w:t>
      </w:r>
      <w:r w:rsidR="00B60BAB" w:rsidRPr="00B60BAB">
        <w:t>Raamovereenkomst</w:t>
      </w:r>
      <w:r w:rsidR="00B60BAB">
        <w:t xml:space="preserve"> </w:t>
      </w:r>
      <w:r>
        <w:t xml:space="preserve">is </w:t>
      </w:r>
      <w:r w:rsidRPr="00CE0759">
        <w:t xml:space="preserve">toegevoegd in </w:t>
      </w:r>
      <w:r w:rsidR="00B60BAB" w:rsidRPr="00CE0759">
        <w:t>B</w:t>
      </w:r>
      <w:r w:rsidRPr="00CE0759">
        <w:t>ijlage</w:t>
      </w:r>
      <w:r w:rsidR="00CE0759" w:rsidRPr="00CE0759">
        <w:t xml:space="preserve"> 13.</w:t>
      </w:r>
    </w:p>
    <w:p w14:paraId="2DA8ED78" w14:textId="77777777" w:rsidR="00DE6E6D" w:rsidRPr="008906F0" w:rsidRDefault="00DE6E6D" w:rsidP="00CD6455"/>
    <w:p w14:paraId="44AAF208" w14:textId="77777777" w:rsidR="00DE6E6D" w:rsidRPr="008906F0" w:rsidRDefault="00DE6E6D" w:rsidP="00CD6455">
      <w:r w:rsidRPr="008906F0">
        <w:t>De voor de oorspronkelijke contractperiode overeengekomen bepalingen blijven tijdens de verlenging onverkort van kracht, tenzij in gezamenlijk overleg anders wordt bepaald en vastgelegd</w:t>
      </w:r>
      <w:r>
        <w:t>, voor zover dit geen wezenlijke wijziging betreft</w:t>
      </w:r>
      <w:r w:rsidRPr="008906F0">
        <w:t>.</w:t>
      </w:r>
    </w:p>
    <w:p w14:paraId="6D13E3C9" w14:textId="77777777" w:rsidR="00DE6E6D" w:rsidRDefault="00DE6E6D" w:rsidP="00CD6455"/>
    <w:p w14:paraId="2F168FC8" w14:textId="77777777" w:rsidR="00CA2332" w:rsidRPr="00EE61D7" w:rsidRDefault="00CA2332" w:rsidP="00CD6455">
      <w:r w:rsidRPr="00EE61D7">
        <w:t xml:space="preserve">In deze </w:t>
      </w:r>
      <w:r w:rsidR="00B60BAB" w:rsidRPr="00B60BAB">
        <w:t>Raamovereenkomst</w:t>
      </w:r>
      <w:r w:rsidR="00B60BAB" w:rsidRPr="00EE61D7">
        <w:t xml:space="preserve"> </w:t>
      </w:r>
      <w:r w:rsidRPr="00EE61D7">
        <w:t xml:space="preserve">staan de randvoorwaarden en afspraken die gelden tussen </w:t>
      </w:r>
      <w:r>
        <w:t xml:space="preserve">Opdrachtgever </w:t>
      </w:r>
      <w:r w:rsidRPr="00EE61D7">
        <w:t>en Opdrachtnemer beschreven.</w:t>
      </w:r>
      <w:r>
        <w:t xml:space="preserve"> Zoals in dit Beschrijvend document omschreven staat, kan Inschrijver hier vragen over stellen.</w:t>
      </w:r>
      <w:r w:rsidRPr="00EE61D7">
        <w:t xml:space="preserve"> Indien bepalingen van de </w:t>
      </w:r>
      <w:r w:rsidR="009C67D2" w:rsidRPr="00B60BAB">
        <w:t>Raamovereenkomst</w:t>
      </w:r>
      <w:r w:rsidRPr="008906F0">
        <w:t xml:space="preserve"> </w:t>
      </w:r>
      <w:r w:rsidRPr="00EE61D7">
        <w:t xml:space="preserve">strijdig zijn met de van toepassing verklaarde </w:t>
      </w:r>
      <w:r>
        <w:t xml:space="preserve">Algemene </w:t>
      </w:r>
      <w:r w:rsidRPr="00EE61D7">
        <w:t xml:space="preserve">voorwaarden geldt dat de bepalingen uit de </w:t>
      </w:r>
      <w:r w:rsidR="009C67D2" w:rsidRPr="00B60BAB">
        <w:t>Raamovereenkomst</w:t>
      </w:r>
      <w:r w:rsidR="009C67D2" w:rsidRPr="00EE61D7">
        <w:t xml:space="preserve"> </w:t>
      </w:r>
      <w:r w:rsidRPr="00EE61D7">
        <w:t xml:space="preserve">prevaleren. Middels indiening van een Inschrijving gaat Inschrijver expliciet akkoord met de inhoud </w:t>
      </w:r>
      <w:r w:rsidRPr="009C67D2">
        <w:t xml:space="preserve">van de </w:t>
      </w:r>
      <w:r w:rsidR="009C67D2" w:rsidRPr="009C67D2">
        <w:t>Raamovereenkomst</w:t>
      </w:r>
      <w:r w:rsidRPr="00EE61D7">
        <w:t>.</w:t>
      </w:r>
    </w:p>
    <w:p w14:paraId="0F96A594" w14:textId="77777777" w:rsidR="00CA2332" w:rsidRPr="008906F0" w:rsidRDefault="00CA2332" w:rsidP="00CD6455"/>
    <w:p w14:paraId="215AE1E7" w14:textId="0641F6EA" w:rsidR="00DE6E6D" w:rsidRDefault="00DE6E6D" w:rsidP="00CD6455">
      <w:r w:rsidRPr="009C67D2">
        <w:t xml:space="preserve">Wanneer de procedure volgens planning verloopt, heeft Opdrachtgever de intentie de </w:t>
      </w:r>
      <w:r w:rsidR="009C67D2" w:rsidRPr="009C67D2">
        <w:t>Raamovereenkomst</w:t>
      </w:r>
      <w:r w:rsidRPr="008906F0">
        <w:t xml:space="preserve"> op</w:t>
      </w:r>
      <w:r w:rsidR="00547323">
        <w:t xml:space="preserve"> </w:t>
      </w:r>
      <w:r w:rsidR="00E664F4">
        <w:t>maan</w:t>
      </w:r>
      <w:r w:rsidR="00547323" w:rsidRPr="00547323">
        <w:t>dag</w:t>
      </w:r>
      <w:r w:rsidRPr="00547323">
        <w:t xml:space="preserve"> </w:t>
      </w:r>
      <w:r w:rsidR="00E664F4">
        <w:t>18</w:t>
      </w:r>
      <w:r w:rsidR="007A3E2A">
        <w:t xml:space="preserve"> </w:t>
      </w:r>
      <w:r w:rsidR="00E664F4">
        <w:t>december</w:t>
      </w:r>
      <w:r w:rsidR="00612F2E" w:rsidRPr="00547323">
        <w:t xml:space="preserve"> </w:t>
      </w:r>
      <w:r w:rsidR="009C67D2" w:rsidRPr="00547323">
        <w:t>202</w:t>
      </w:r>
      <w:r w:rsidR="00B478D1">
        <w:t>3</w:t>
      </w:r>
      <w:r w:rsidR="009C67D2" w:rsidRPr="00547323">
        <w:t xml:space="preserve"> </w:t>
      </w:r>
      <w:r w:rsidRPr="00547323">
        <w:t>in te laten gaan.</w:t>
      </w:r>
    </w:p>
    <w:p w14:paraId="36992B2B" w14:textId="77777777" w:rsidR="00DD5290" w:rsidRPr="008906F0" w:rsidRDefault="00BE109D" w:rsidP="00BE109D">
      <w:pPr>
        <w:jc w:val="both"/>
      </w:pPr>
      <w:r>
        <w:rPr>
          <w:highlight w:val="yellow"/>
        </w:rPr>
        <w:br w:type="page"/>
      </w:r>
    </w:p>
    <w:p w14:paraId="2D19D8B4" w14:textId="77777777" w:rsidR="00075A28" w:rsidRPr="008906F0" w:rsidRDefault="00702CA9" w:rsidP="00AA6A7D">
      <w:pPr>
        <w:pStyle w:val="Kop1"/>
      </w:pPr>
      <w:bookmarkStart w:id="52" w:name="_Toc200163742"/>
      <w:bookmarkStart w:id="53" w:name="_Toc200164181"/>
      <w:bookmarkStart w:id="54" w:name="_Toc200530471"/>
      <w:bookmarkStart w:id="55" w:name="_Toc92276077"/>
      <w:bookmarkStart w:id="56" w:name="_Toc142403413"/>
      <w:r w:rsidRPr="008906F0">
        <w:lastRenderedPageBreak/>
        <w:t>Aanbestedingsp</w:t>
      </w:r>
      <w:r w:rsidR="00075A28" w:rsidRPr="008906F0">
        <w:t>rocedure</w:t>
      </w:r>
      <w:bookmarkEnd w:id="52"/>
      <w:bookmarkEnd w:id="53"/>
      <w:bookmarkEnd w:id="54"/>
      <w:bookmarkEnd w:id="55"/>
      <w:bookmarkEnd w:id="56"/>
    </w:p>
    <w:p w14:paraId="539B4130" w14:textId="77777777" w:rsidR="00034338" w:rsidRDefault="00034338" w:rsidP="00E4514C">
      <w:pPr>
        <w:pStyle w:val="Kop2"/>
        <w:tabs>
          <w:tab w:val="clear" w:pos="1135"/>
          <w:tab w:val="num" w:pos="851"/>
        </w:tabs>
        <w:ind w:left="851"/>
      </w:pPr>
      <w:bookmarkStart w:id="57" w:name="_Toc92276078"/>
      <w:bookmarkStart w:id="58" w:name="_Toc142403414"/>
      <w:r>
        <w:t>Keuze aanbestedingsprocedure</w:t>
      </w:r>
      <w:bookmarkEnd w:id="57"/>
      <w:bookmarkEnd w:id="58"/>
    </w:p>
    <w:p w14:paraId="0620B970" w14:textId="77777777" w:rsidR="00034338" w:rsidRPr="00EE61D7" w:rsidRDefault="00034338" w:rsidP="00B36EE5">
      <w:r w:rsidRPr="00EE61D7">
        <w:t xml:space="preserve">Er is door </w:t>
      </w:r>
      <w:r>
        <w:t>Opdrachtgever</w:t>
      </w:r>
      <w:r w:rsidRPr="00EE61D7">
        <w:t xml:space="preserve"> gekozen voor de </w:t>
      </w:r>
      <w:r w:rsidRPr="00162094">
        <w:t xml:space="preserve">Europees </w:t>
      </w:r>
      <w:r w:rsidRPr="00EE61D7">
        <w:t xml:space="preserve">openbare aanbestedingsprocedure.  </w:t>
      </w:r>
    </w:p>
    <w:p w14:paraId="3076BFDA" w14:textId="77777777" w:rsidR="00034338" w:rsidRPr="00EE61D7" w:rsidRDefault="00034338" w:rsidP="00B36EE5"/>
    <w:p w14:paraId="56AAD095" w14:textId="77777777" w:rsidR="00034338" w:rsidRPr="00EE61D7" w:rsidRDefault="00034338" w:rsidP="00B36EE5">
      <w:r w:rsidRPr="00EE61D7">
        <w:t>Deze aanbestedingsprocedure valt onder de werking van de Aanbestedingswet 2012, houdende regels betreffende de procedures voor het gunnen van overheidsopdrachten voor werken, leveringen en diensten (</w:t>
      </w:r>
      <w:proofErr w:type="spellStart"/>
      <w:r w:rsidRPr="00EE61D7">
        <w:t>Aw</w:t>
      </w:r>
      <w:proofErr w:type="spellEnd"/>
      <w:r w:rsidRPr="00EE61D7">
        <w:t xml:space="preserve"> 2012).</w:t>
      </w:r>
    </w:p>
    <w:p w14:paraId="7210BB6B" w14:textId="77777777" w:rsidR="00034338" w:rsidRPr="00EE61D7" w:rsidRDefault="00034338" w:rsidP="00B36EE5"/>
    <w:p w14:paraId="06F2E92B" w14:textId="77777777" w:rsidR="00034338" w:rsidRPr="00EE61D7" w:rsidRDefault="00034338" w:rsidP="00B36EE5">
      <w:r w:rsidRPr="00EE61D7">
        <w:t>Iedere geïnteresseerde die aan de gestelde eisen voldoet kan op basis van de verstrekte informatie een Inschrijving indienen. De Inschrijver krijgt slechts éénmaal de gelegenheid een Inschrijving uit te brengen. De openbare procedure biedt geen ruimte om te onderhandelen.</w:t>
      </w:r>
    </w:p>
    <w:p w14:paraId="2FE7BC50" w14:textId="77777777" w:rsidR="005E78ED" w:rsidRPr="008906F0" w:rsidRDefault="005E78ED" w:rsidP="00B36EE5">
      <w:pPr>
        <w:ind w:left="360"/>
      </w:pPr>
    </w:p>
    <w:p w14:paraId="68300A8C" w14:textId="77777777" w:rsidR="00034338" w:rsidRDefault="00034338" w:rsidP="00B36EE5">
      <w:r w:rsidRPr="00D846EC">
        <w:t>Het doel is te komen tot een Raamovereenkomst met één Inschrijver die de Economische Meest Voordelige Inschrijving (EMVI) levert</w:t>
      </w:r>
      <w:r w:rsidR="00162094" w:rsidRPr="00D846EC">
        <w:t xml:space="preserve"> op basis van </w:t>
      </w:r>
      <w:r w:rsidR="00DF645A" w:rsidRPr="00D846EC">
        <w:t>het gunningscriterium</w:t>
      </w:r>
      <w:r w:rsidR="00162094" w:rsidRPr="00D846EC">
        <w:t xml:space="preserve"> </w:t>
      </w:r>
      <w:r w:rsidRPr="00D846EC">
        <w:t>beste prijs-kwaliteit verhouding</w:t>
      </w:r>
      <w:r w:rsidR="00162094" w:rsidRPr="00D846EC">
        <w:t xml:space="preserve"> (BPKV).</w:t>
      </w:r>
    </w:p>
    <w:p w14:paraId="161193A0" w14:textId="77777777" w:rsidR="001A2DA6" w:rsidRDefault="001A2DA6" w:rsidP="00B36EE5"/>
    <w:p w14:paraId="3B5910C8" w14:textId="77777777" w:rsidR="005E78ED" w:rsidRDefault="001A2DA6" w:rsidP="00B36EE5">
      <w:pPr>
        <w:rPr>
          <w:szCs w:val="20"/>
        </w:rPr>
      </w:pPr>
      <w:r w:rsidRPr="001A2DA6">
        <w:rPr>
          <w:szCs w:val="20"/>
        </w:rPr>
        <w:t xml:space="preserve">Opdrachtgever behoudt zich te allen tijde het recht voor de aanbestedingsprocedure stop te zetten, eenzijdig in te trekken dan wel niet tot gunning over te gaan. Hieronder valt ook de situatie dat er naar het oordeel van Opdrachtgever te weinig Inschrijvingen zijn ontvangen. </w:t>
      </w:r>
    </w:p>
    <w:p w14:paraId="2EB5809A" w14:textId="3F30254B" w:rsidR="00E91EF1" w:rsidRDefault="001357F9" w:rsidP="00B36EE5">
      <w:pPr>
        <w:rPr>
          <w:szCs w:val="20"/>
        </w:rPr>
      </w:pPr>
      <w:bookmarkStart w:id="59" w:name="_Hlk65052270"/>
      <w:r w:rsidRPr="001357F9">
        <w:rPr>
          <w:szCs w:val="20"/>
        </w:rPr>
        <w:t xml:space="preserve">Inschrijvers kunnen op geen enkele wijze hieraan rechten ontlenen, noch is de Opdrachtgever op wat voor wijze dan ook schadeplichtig. Inschrijvers zijn zich hiervan bewust en aanvaarden het feit dat zij meedoen aan deze Offerteaanvraag voor eigen rekening en risico. </w:t>
      </w:r>
      <w:r w:rsidR="00E91EF1" w:rsidRPr="001357F9">
        <w:rPr>
          <w:szCs w:val="20"/>
        </w:rPr>
        <w:t>Bij een laattijdige intrekking van de aanbesteding zal beoordeeld worden of een vergoeding van inschrijfkosten proportioneel is.</w:t>
      </w:r>
      <w:r w:rsidR="00E91EF1">
        <w:rPr>
          <w:szCs w:val="20"/>
        </w:rPr>
        <w:t xml:space="preserve"> </w:t>
      </w:r>
      <w:r w:rsidRPr="001357F9">
        <w:rPr>
          <w:szCs w:val="20"/>
        </w:rPr>
        <w:t>In het geval in rechte komt vast te staan dat een wijziging wordt doorgevoerd die moet worden aanbesteed dan heeft Opdrachtgever tevens de mogelijkheid de overeenkomst te beëindigen.</w:t>
      </w:r>
    </w:p>
    <w:p w14:paraId="1BDA535E" w14:textId="77777777" w:rsidR="003D7185" w:rsidRDefault="003D7185" w:rsidP="00B36EE5">
      <w:pPr>
        <w:rPr>
          <w:szCs w:val="20"/>
        </w:rPr>
      </w:pPr>
    </w:p>
    <w:p w14:paraId="21BCF845" w14:textId="77777777" w:rsidR="003D7185" w:rsidRPr="001357F9" w:rsidRDefault="003D7185" w:rsidP="00B36EE5">
      <w:pPr>
        <w:rPr>
          <w:szCs w:val="20"/>
        </w:rPr>
      </w:pPr>
      <w:r w:rsidRPr="00162094">
        <w:t>Indien in het kader van deze aanbestedingsprocedure geen geschikte Inschrijvingen zijn ingediend, is Opdrachtgever gerechtigd om de procedure te beëindigen en eventueel over te schakelen op de procedure van gunning via onderhandelingen, afhankelijk van de omstandigheden, al dan niet met voorafgaande bekendmaking van een aankondiging van de opdracht.</w:t>
      </w:r>
    </w:p>
    <w:bookmarkEnd w:id="59"/>
    <w:p w14:paraId="698D2E9A" w14:textId="77777777" w:rsidR="00002960" w:rsidRPr="00034338" w:rsidRDefault="00002960" w:rsidP="00034338">
      <w:pPr>
        <w:rPr>
          <w:szCs w:val="20"/>
        </w:rPr>
      </w:pPr>
    </w:p>
    <w:p w14:paraId="6841CB58" w14:textId="77777777" w:rsidR="00034338" w:rsidRPr="00034338" w:rsidRDefault="00034338" w:rsidP="00524183">
      <w:pPr>
        <w:pStyle w:val="Kop2"/>
        <w:tabs>
          <w:tab w:val="clear" w:pos="1135"/>
          <w:tab w:val="num" w:pos="851"/>
        </w:tabs>
        <w:ind w:hanging="1135"/>
      </w:pPr>
      <w:bookmarkStart w:id="60" w:name="_Toc10905121"/>
      <w:bookmarkStart w:id="61" w:name="_Toc92276079"/>
      <w:bookmarkStart w:id="62" w:name="_Toc142403415"/>
      <w:r w:rsidRPr="00034338">
        <w:t>Communicatie</w:t>
      </w:r>
      <w:bookmarkEnd w:id="60"/>
      <w:bookmarkEnd w:id="61"/>
      <w:bookmarkEnd w:id="62"/>
    </w:p>
    <w:p w14:paraId="3F22E368" w14:textId="77777777" w:rsidR="00034338" w:rsidRPr="00162094" w:rsidRDefault="00034338" w:rsidP="00B36EE5">
      <w:pPr>
        <w:rPr>
          <w:szCs w:val="20"/>
        </w:rPr>
      </w:pPr>
      <w:r w:rsidRPr="00162094">
        <w:rPr>
          <w:szCs w:val="20"/>
        </w:rPr>
        <w:t xml:space="preserve">Alle communicatie met betrekking tot deze aanbestedingsprocedure vindt uitsluitend plaats via TenderNed. Mondelinge toezeggingen hebben geen enkele rechtskracht. </w:t>
      </w:r>
    </w:p>
    <w:p w14:paraId="387AF0F6" w14:textId="77777777" w:rsidR="00034338" w:rsidRPr="00162094" w:rsidRDefault="00034338" w:rsidP="00B36EE5">
      <w:pPr>
        <w:tabs>
          <w:tab w:val="left" w:pos="6400"/>
        </w:tabs>
        <w:rPr>
          <w:szCs w:val="20"/>
        </w:rPr>
      </w:pPr>
    </w:p>
    <w:p w14:paraId="5F7AE196" w14:textId="77777777" w:rsidR="002A6E07" w:rsidRPr="00034338" w:rsidRDefault="002A6E07" w:rsidP="00B36EE5">
      <w:pPr>
        <w:tabs>
          <w:tab w:val="left" w:pos="6400"/>
        </w:tabs>
        <w:rPr>
          <w:szCs w:val="20"/>
        </w:rPr>
      </w:pPr>
      <w:r w:rsidRPr="00162094">
        <w:t>Het is niet toegestaan functionarissen  van de Opdrachtgever in het kader van deze aanbesteding te benaderen. Bij constatering hiervan behoudt Opdrachtgever zich het recht voor de Inschrijver uit te sluiten van verdere deelname aan deze aanbesteding.</w:t>
      </w:r>
    </w:p>
    <w:p w14:paraId="082D17A1" w14:textId="77777777" w:rsidR="00034338" w:rsidRPr="00034338" w:rsidRDefault="00034338" w:rsidP="00162094">
      <w:pPr>
        <w:jc w:val="both"/>
      </w:pPr>
    </w:p>
    <w:p w14:paraId="44F030B0" w14:textId="77777777" w:rsidR="00702CA9" w:rsidRPr="008906F0" w:rsidRDefault="00702CA9" w:rsidP="00162094">
      <w:pPr>
        <w:pStyle w:val="Kop2"/>
        <w:tabs>
          <w:tab w:val="clear" w:pos="1135"/>
          <w:tab w:val="num" w:pos="851"/>
        </w:tabs>
        <w:ind w:left="851"/>
        <w:jc w:val="both"/>
      </w:pPr>
      <w:bookmarkStart w:id="63" w:name="_Toc92276080"/>
      <w:bookmarkStart w:id="64" w:name="_Toc142403416"/>
      <w:r w:rsidRPr="008906F0">
        <w:t>Planning</w:t>
      </w:r>
      <w:bookmarkEnd w:id="63"/>
      <w:bookmarkEnd w:id="64"/>
    </w:p>
    <w:p w14:paraId="4D88A86D" w14:textId="77777777" w:rsidR="00742E6E" w:rsidRDefault="00702CA9" w:rsidP="0023261B">
      <w:r w:rsidRPr="008906F0">
        <w:t xml:space="preserve">De onderstaande planning geeft inzicht hoe de </w:t>
      </w:r>
      <w:r w:rsidR="003B33D1">
        <w:t>Opdrachtgever</w:t>
      </w:r>
      <w:r w:rsidRPr="008906F0">
        <w:t xml:space="preserve"> het tijdpad van deze aanbesteding heeft uitgezet en welke fasen daarvan deel uit maken. Deze planning is indicatief en er kunnen geen rechten aan worden ontleend. </w:t>
      </w:r>
    </w:p>
    <w:p w14:paraId="0EB24B4C" w14:textId="77777777" w:rsidR="00742E6E" w:rsidRDefault="00742E6E" w:rsidP="0023261B">
      <w:r>
        <w:t>Opdrachtgever</w:t>
      </w:r>
      <w:r w:rsidRPr="00742E6E">
        <w:t xml:space="preserve"> behoudt zich het recht voor om de planning tijdens de aanbestedingsprocedure eenzijdig te wijzigen. Inschrijvers zullen tijdig op de hoogte worden gebracht van wijz</w:t>
      </w:r>
      <w:r>
        <w:t>igingen in de planning.</w:t>
      </w:r>
    </w:p>
    <w:p w14:paraId="68FF5316" w14:textId="77777777" w:rsidR="00702CA9" w:rsidRPr="008906F0" w:rsidRDefault="00702CA9" w:rsidP="00447D05">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5"/>
        <w:gridCol w:w="3788"/>
      </w:tblGrid>
      <w:tr w:rsidR="00702CA9" w:rsidRPr="008906F0" w14:paraId="56A091EB" w14:textId="77777777" w:rsidTr="009B0743">
        <w:trPr>
          <w:trHeight w:val="217"/>
        </w:trPr>
        <w:tc>
          <w:tcPr>
            <w:tcW w:w="5165" w:type="dxa"/>
            <w:tcBorders>
              <w:top w:val="single" w:sz="4" w:space="0" w:color="auto"/>
              <w:left w:val="single" w:sz="4" w:space="0" w:color="auto"/>
              <w:bottom w:val="single" w:sz="4" w:space="0" w:color="auto"/>
              <w:right w:val="nil"/>
            </w:tcBorders>
            <w:shd w:val="clear" w:color="auto" w:fill="808080"/>
          </w:tcPr>
          <w:p w14:paraId="262360D7" w14:textId="77777777" w:rsidR="00702CA9" w:rsidRPr="008906F0" w:rsidRDefault="00702CA9" w:rsidP="00B84E2F">
            <w:pPr>
              <w:rPr>
                <w:b/>
                <w:color w:val="FFFFFF"/>
              </w:rPr>
            </w:pPr>
            <w:bookmarkStart w:id="65" w:name="_Hlk106116966"/>
            <w:r w:rsidRPr="008906F0">
              <w:rPr>
                <w:b/>
                <w:color w:val="FFFFFF"/>
              </w:rPr>
              <w:t>Activiteit</w:t>
            </w:r>
          </w:p>
        </w:tc>
        <w:tc>
          <w:tcPr>
            <w:tcW w:w="3788" w:type="dxa"/>
            <w:tcBorders>
              <w:top w:val="single" w:sz="4" w:space="0" w:color="auto"/>
              <w:left w:val="nil"/>
              <w:bottom w:val="single" w:sz="4" w:space="0" w:color="auto"/>
              <w:right w:val="single" w:sz="4" w:space="0" w:color="auto"/>
            </w:tcBorders>
            <w:shd w:val="clear" w:color="auto" w:fill="808080"/>
          </w:tcPr>
          <w:p w14:paraId="3646D686" w14:textId="77777777" w:rsidR="00702CA9" w:rsidRPr="008906F0" w:rsidRDefault="00206309" w:rsidP="00B84E2F">
            <w:pPr>
              <w:rPr>
                <w:b/>
                <w:color w:val="FFFFFF"/>
              </w:rPr>
            </w:pPr>
            <w:r w:rsidRPr="008906F0">
              <w:rPr>
                <w:b/>
                <w:color w:val="FFFFFF"/>
              </w:rPr>
              <w:t>D</w:t>
            </w:r>
            <w:r w:rsidR="00702CA9" w:rsidRPr="008906F0">
              <w:rPr>
                <w:b/>
                <w:color w:val="FFFFFF"/>
              </w:rPr>
              <w:t>a</w:t>
            </w:r>
            <w:r w:rsidRPr="008906F0">
              <w:rPr>
                <w:b/>
                <w:color w:val="FFFFFF"/>
              </w:rPr>
              <w:t>ta</w:t>
            </w:r>
          </w:p>
        </w:tc>
      </w:tr>
      <w:tr w:rsidR="00702CA9" w:rsidRPr="008906F0" w14:paraId="68E44A37" w14:textId="77777777" w:rsidTr="009B0743">
        <w:tc>
          <w:tcPr>
            <w:tcW w:w="5165" w:type="dxa"/>
            <w:tcBorders>
              <w:top w:val="single" w:sz="4" w:space="0" w:color="auto"/>
            </w:tcBorders>
          </w:tcPr>
          <w:p w14:paraId="690AC9E6" w14:textId="77777777" w:rsidR="00702CA9" w:rsidRPr="002A44C8" w:rsidRDefault="00702CA9" w:rsidP="00046CA6">
            <w:pPr>
              <w:rPr>
                <w:rFonts w:cs="Arial"/>
              </w:rPr>
            </w:pPr>
            <w:r w:rsidRPr="002A44C8">
              <w:rPr>
                <w:rFonts w:cs="Arial"/>
              </w:rPr>
              <w:t>Publicatie Beschrijvend document</w:t>
            </w:r>
            <w:r w:rsidR="00B032ED" w:rsidRPr="002A44C8">
              <w:rPr>
                <w:rFonts w:cs="Arial"/>
              </w:rPr>
              <w:t xml:space="preserve"> </w:t>
            </w:r>
            <w:r w:rsidRPr="002A44C8">
              <w:rPr>
                <w:rFonts w:cs="Arial"/>
              </w:rPr>
              <w:t>(www.</w:t>
            </w:r>
            <w:r w:rsidR="00046CA6" w:rsidRPr="002A44C8">
              <w:rPr>
                <w:rFonts w:cs="Arial"/>
              </w:rPr>
              <w:t>tenderned.nl</w:t>
            </w:r>
            <w:r w:rsidRPr="002A44C8">
              <w:rPr>
                <w:rFonts w:cs="Arial"/>
              </w:rPr>
              <w:t>)</w:t>
            </w:r>
          </w:p>
        </w:tc>
        <w:tc>
          <w:tcPr>
            <w:tcW w:w="3788" w:type="dxa"/>
            <w:tcBorders>
              <w:top w:val="single" w:sz="4" w:space="0" w:color="auto"/>
            </w:tcBorders>
          </w:tcPr>
          <w:p w14:paraId="5DF05B1D" w14:textId="615AAE48" w:rsidR="00702CA9" w:rsidRPr="002A44C8" w:rsidRDefault="00774415" w:rsidP="00B84E2F">
            <w:pPr>
              <w:rPr>
                <w:highlight w:val="yellow"/>
              </w:rPr>
            </w:pPr>
            <w:r>
              <w:t>Donderdag 17</w:t>
            </w:r>
            <w:r w:rsidR="004C76DD" w:rsidRPr="002A44C8">
              <w:t xml:space="preserve"> </w:t>
            </w:r>
            <w:r w:rsidR="00542737" w:rsidRPr="002A44C8">
              <w:t>augustus</w:t>
            </w:r>
            <w:r w:rsidR="004C76DD" w:rsidRPr="002A44C8">
              <w:t xml:space="preserve"> </w:t>
            </w:r>
            <w:r w:rsidR="008550B2" w:rsidRPr="002A44C8">
              <w:t>202</w:t>
            </w:r>
            <w:r w:rsidR="004634DB" w:rsidRPr="002A44C8">
              <w:t>3</w:t>
            </w:r>
          </w:p>
        </w:tc>
      </w:tr>
      <w:tr w:rsidR="00702CA9" w:rsidRPr="008906F0" w14:paraId="1D027A67" w14:textId="77777777" w:rsidTr="009B0743">
        <w:tc>
          <w:tcPr>
            <w:tcW w:w="5165" w:type="dxa"/>
          </w:tcPr>
          <w:p w14:paraId="1900024A" w14:textId="77777777" w:rsidR="00702CA9" w:rsidRPr="002A44C8" w:rsidRDefault="008605F5" w:rsidP="00B84E2F">
            <w:pPr>
              <w:rPr>
                <w:rFonts w:cs="Arial"/>
              </w:rPr>
            </w:pPr>
            <w:r w:rsidRPr="002A44C8">
              <w:rPr>
                <w:rFonts w:cs="Arial"/>
              </w:rPr>
              <w:t xml:space="preserve">Schouw </w:t>
            </w:r>
            <w:r w:rsidR="008550B2" w:rsidRPr="002A44C8">
              <w:rPr>
                <w:rFonts w:cs="Arial"/>
              </w:rPr>
              <w:t xml:space="preserve">van de </w:t>
            </w:r>
            <w:r w:rsidR="000D42CC" w:rsidRPr="002A44C8">
              <w:rPr>
                <w:rFonts w:cs="Arial"/>
              </w:rPr>
              <w:t>Winterdienstmaterieel</w:t>
            </w:r>
          </w:p>
        </w:tc>
        <w:tc>
          <w:tcPr>
            <w:tcW w:w="3788" w:type="dxa"/>
          </w:tcPr>
          <w:p w14:paraId="30649059" w14:textId="70196A64" w:rsidR="008550B2" w:rsidRPr="002A44C8" w:rsidRDefault="00EC6BBC" w:rsidP="00B84E2F">
            <w:pPr>
              <w:rPr>
                <w:highlight w:val="yellow"/>
              </w:rPr>
            </w:pPr>
            <w:r w:rsidRPr="002A44C8">
              <w:t>Maandag</w:t>
            </w:r>
            <w:r w:rsidR="008550B2" w:rsidRPr="002A44C8">
              <w:t xml:space="preserve"> </w:t>
            </w:r>
            <w:r w:rsidRPr="002A44C8">
              <w:t>28</w:t>
            </w:r>
            <w:r w:rsidR="00F611A8" w:rsidRPr="002A44C8">
              <w:t xml:space="preserve"> </w:t>
            </w:r>
            <w:r w:rsidR="00542737" w:rsidRPr="002A44C8">
              <w:t>augustus</w:t>
            </w:r>
            <w:r w:rsidR="008550B2" w:rsidRPr="002A44C8">
              <w:t xml:space="preserve"> 202</w:t>
            </w:r>
            <w:r w:rsidR="004634DB" w:rsidRPr="002A44C8">
              <w:t>3</w:t>
            </w:r>
            <w:r w:rsidR="00EE3E1F" w:rsidRPr="002A44C8">
              <w:t xml:space="preserve"> </w:t>
            </w:r>
            <w:r w:rsidR="00D23F5F" w:rsidRPr="002A44C8">
              <w:t>1</w:t>
            </w:r>
            <w:r w:rsidR="00AF7A02" w:rsidRPr="002A44C8">
              <w:t>1</w:t>
            </w:r>
            <w:r w:rsidR="00EE3E1F" w:rsidRPr="002A44C8">
              <w:t>:00-1</w:t>
            </w:r>
            <w:r w:rsidR="00D23F5F" w:rsidRPr="002A44C8">
              <w:t>5</w:t>
            </w:r>
            <w:r w:rsidR="00EE3E1F" w:rsidRPr="002A44C8">
              <w:t>:00 uur</w:t>
            </w:r>
          </w:p>
        </w:tc>
      </w:tr>
      <w:tr w:rsidR="000E0B3B" w:rsidRPr="008906F0" w14:paraId="11ABFCDA" w14:textId="77777777" w:rsidTr="009B0743">
        <w:tc>
          <w:tcPr>
            <w:tcW w:w="5165" w:type="dxa"/>
          </w:tcPr>
          <w:p w14:paraId="031E939E" w14:textId="77777777" w:rsidR="000E0B3B" w:rsidRPr="002A44C8" w:rsidRDefault="000E0B3B" w:rsidP="006D0F57">
            <w:pPr>
              <w:rPr>
                <w:rFonts w:cs="Arial"/>
              </w:rPr>
            </w:pPr>
            <w:r w:rsidRPr="002A44C8">
              <w:rPr>
                <w:rFonts w:cs="Arial"/>
              </w:rPr>
              <w:t>Sluitingsdatum indienen vragen</w:t>
            </w:r>
            <w:r w:rsidR="004D663A" w:rsidRPr="002A44C8">
              <w:rPr>
                <w:rFonts w:cs="Arial"/>
              </w:rPr>
              <w:t xml:space="preserve"> 1</w:t>
            </w:r>
            <w:r w:rsidR="004D663A" w:rsidRPr="002A44C8">
              <w:rPr>
                <w:rFonts w:cs="Arial"/>
                <w:vertAlign w:val="superscript"/>
              </w:rPr>
              <w:t>e</w:t>
            </w:r>
            <w:r w:rsidR="004D663A" w:rsidRPr="002A44C8">
              <w:rPr>
                <w:rFonts w:cs="Arial"/>
              </w:rPr>
              <w:t xml:space="preserve"> ronde</w:t>
            </w:r>
          </w:p>
        </w:tc>
        <w:tc>
          <w:tcPr>
            <w:tcW w:w="3788" w:type="dxa"/>
          </w:tcPr>
          <w:p w14:paraId="4711D1D7" w14:textId="5FEAD0ED" w:rsidR="000E0B3B" w:rsidRPr="002A44C8" w:rsidRDefault="00EC6BBC" w:rsidP="00B84E2F">
            <w:pPr>
              <w:rPr>
                <w:highlight w:val="yellow"/>
              </w:rPr>
            </w:pPr>
            <w:r w:rsidRPr="002A44C8">
              <w:t>Vrij</w:t>
            </w:r>
            <w:r w:rsidR="00801FDA" w:rsidRPr="002A44C8">
              <w:t xml:space="preserve">dag </w:t>
            </w:r>
            <w:r w:rsidRPr="002A44C8">
              <w:t>1</w:t>
            </w:r>
            <w:r w:rsidR="007A4354" w:rsidRPr="002A44C8">
              <w:t xml:space="preserve"> </w:t>
            </w:r>
            <w:r w:rsidRPr="002A44C8">
              <w:t>september</w:t>
            </w:r>
            <w:r w:rsidR="00121019" w:rsidRPr="002A44C8">
              <w:t xml:space="preserve"> </w:t>
            </w:r>
            <w:r w:rsidR="004D663A" w:rsidRPr="002A44C8">
              <w:t>202</w:t>
            </w:r>
            <w:r w:rsidR="004634DB" w:rsidRPr="002A44C8">
              <w:t>3</w:t>
            </w:r>
          </w:p>
        </w:tc>
      </w:tr>
      <w:tr w:rsidR="000E0B3B" w:rsidRPr="008906F0" w14:paraId="69447D15" w14:textId="77777777" w:rsidTr="009B0743">
        <w:tc>
          <w:tcPr>
            <w:tcW w:w="5165" w:type="dxa"/>
          </w:tcPr>
          <w:p w14:paraId="0E0FF637" w14:textId="77777777" w:rsidR="000E0B3B" w:rsidRPr="002A44C8" w:rsidRDefault="000E0B3B" w:rsidP="00E12240">
            <w:pPr>
              <w:rPr>
                <w:rFonts w:cs="Arial"/>
              </w:rPr>
            </w:pPr>
            <w:r w:rsidRPr="002A44C8">
              <w:rPr>
                <w:rFonts w:cs="Arial"/>
              </w:rPr>
              <w:t>Publicatie</w:t>
            </w:r>
            <w:r w:rsidR="00E12240" w:rsidRPr="002A44C8">
              <w:rPr>
                <w:rFonts w:cs="Arial"/>
              </w:rPr>
              <w:t xml:space="preserve"> </w:t>
            </w:r>
            <w:r w:rsidR="004D663A" w:rsidRPr="002A44C8">
              <w:rPr>
                <w:rFonts w:cs="Arial"/>
              </w:rPr>
              <w:t>1</w:t>
            </w:r>
            <w:r w:rsidR="004D663A" w:rsidRPr="002A44C8">
              <w:rPr>
                <w:rFonts w:cs="Arial"/>
                <w:vertAlign w:val="superscript"/>
              </w:rPr>
              <w:t>e</w:t>
            </w:r>
            <w:r w:rsidR="004D663A" w:rsidRPr="002A44C8">
              <w:rPr>
                <w:rFonts w:cs="Arial"/>
              </w:rPr>
              <w:t xml:space="preserve"> </w:t>
            </w:r>
            <w:r w:rsidR="00E12240" w:rsidRPr="002A44C8">
              <w:rPr>
                <w:rFonts w:cs="Arial"/>
              </w:rPr>
              <w:t>Nota van inlichtingen (www.tenderned</w:t>
            </w:r>
            <w:r w:rsidRPr="002A44C8">
              <w:rPr>
                <w:rFonts w:cs="Arial"/>
              </w:rPr>
              <w:t>.nl)</w:t>
            </w:r>
          </w:p>
        </w:tc>
        <w:tc>
          <w:tcPr>
            <w:tcW w:w="3788" w:type="dxa"/>
          </w:tcPr>
          <w:p w14:paraId="1565463E" w14:textId="323212A0" w:rsidR="000E0B3B" w:rsidRPr="002A44C8" w:rsidRDefault="00EC6BBC" w:rsidP="00380F78">
            <w:pPr>
              <w:rPr>
                <w:highlight w:val="yellow"/>
              </w:rPr>
            </w:pPr>
            <w:r w:rsidRPr="002A44C8">
              <w:t>Vrij</w:t>
            </w:r>
            <w:r w:rsidR="00F611A8" w:rsidRPr="002A44C8">
              <w:t>dag</w:t>
            </w:r>
            <w:r w:rsidRPr="002A44C8">
              <w:t xml:space="preserve"> 8</w:t>
            </w:r>
            <w:r w:rsidR="00F611A8" w:rsidRPr="002A44C8">
              <w:t xml:space="preserve"> </w:t>
            </w:r>
            <w:r w:rsidRPr="002A44C8">
              <w:t xml:space="preserve">september </w:t>
            </w:r>
            <w:r w:rsidR="004D663A" w:rsidRPr="002A44C8">
              <w:t>202</w:t>
            </w:r>
            <w:r w:rsidR="00A12C4F" w:rsidRPr="002A44C8">
              <w:t>3</w:t>
            </w:r>
          </w:p>
        </w:tc>
      </w:tr>
      <w:tr w:rsidR="004D663A" w:rsidRPr="008906F0" w14:paraId="4CDAC5D5" w14:textId="77777777" w:rsidTr="009B0743">
        <w:tc>
          <w:tcPr>
            <w:tcW w:w="5165" w:type="dxa"/>
          </w:tcPr>
          <w:p w14:paraId="037F7031" w14:textId="77777777" w:rsidR="004D663A" w:rsidRPr="002A44C8" w:rsidRDefault="004D663A" w:rsidP="004D663A">
            <w:pPr>
              <w:rPr>
                <w:rFonts w:cs="Arial"/>
              </w:rPr>
            </w:pPr>
            <w:r w:rsidRPr="002A44C8">
              <w:rPr>
                <w:rFonts w:cs="Arial"/>
              </w:rPr>
              <w:t>Sluitingsdatum indienen vragen 2</w:t>
            </w:r>
            <w:r w:rsidRPr="002A44C8">
              <w:rPr>
                <w:rFonts w:cs="Arial"/>
                <w:vertAlign w:val="superscript"/>
              </w:rPr>
              <w:t>e</w:t>
            </w:r>
            <w:r w:rsidRPr="002A44C8">
              <w:rPr>
                <w:rFonts w:cs="Arial"/>
              </w:rPr>
              <w:t xml:space="preserve"> ronde</w:t>
            </w:r>
          </w:p>
        </w:tc>
        <w:tc>
          <w:tcPr>
            <w:tcW w:w="3788" w:type="dxa"/>
          </w:tcPr>
          <w:p w14:paraId="4AFFA7F2" w14:textId="7DF71B8C" w:rsidR="004D663A" w:rsidRPr="002A44C8" w:rsidRDefault="00EC6BBC" w:rsidP="004D663A">
            <w:r w:rsidRPr="002A44C8">
              <w:t>Woens</w:t>
            </w:r>
            <w:r w:rsidR="004D663A" w:rsidRPr="002A44C8">
              <w:t>dag</w:t>
            </w:r>
            <w:r w:rsidR="00F611A8" w:rsidRPr="002A44C8">
              <w:t xml:space="preserve"> </w:t>
            </w:r>
            <w:r w:rsidRPr="002A44C8">
              <w:t>13</w:t>
            </w:r>
            <w:r w:rsidR="00F611A8" w:rsidRPr="002A44C8">
              <w:t xml:space="preserve"> </w:t>
            </w:r>
            <w:r w:rsidR="00121019" w:rsidRPr="002A44C8">
              <w:t>september</w:t>
            </w:r>
            <w:r w:rsidR="004D663A" w:rsidRPr="002A44C8">
              <w:t xml:space="preserve"> </w:t>
            </w:r>
            <w:r w:rsidR="00A12C4F" w:rsidRPr="002A44C8">
              <w:t>2023</w:t>
            </w:r>
          </w:p>
        </w:tc>
      </w:tr>
      <w:tr w:rsidR="004D663A" w:rsidRPr="008906F0" w14:paraId="45BCB79D" w14:textId="77777777" w:rsidTr="009B0743">
        <w:tc>
          <w:tcPr>
            <w:tcW w:w="5165" w:type="dxa"/>
          </w:tcPr>
          <w:p w14:paraId="7FE44AD3" w14:textId="77777777" w:rsidR="004D663A" w:rsidRPr="002A44C8" w:rsidRDefault="004D663A" w:rsidP="004D663A">
            <w:pPr>
              <w:rPr>
                <w:rFonts w:cs="Arial"/>
              </w:rPr>
            </w:pPr>
            <w:r w:rsidRPr="002A44C8">
              <w:rPr>
                <w:rFonts w:cs="Arial"/>
              </w:rPr>
              <w:t>Publicatie 2</w:t>
            </w:r>
            <w:r w:rsidRPr="002A44C8">
              <w:rPr>
                <w:rFonts w:cs="Arial"/>
                <w:vertAlign w:val="superscript"/>
              </w:rPr>
              <w:t>e</w:t>
            </w:r>
            <w:r w:rsidRPr="002A44C8">
              <w:rPr>
                <w:rFonts w:cs="Arial"/>
              </w:rPr>
              <w:t xml:space="preserve"> Nota van inlichtingen (www.tenderned.nl)</w:t>
            </w:r>
          </w:p>
        </w:tc>
        <w:tc>
          <w:tcPr>
            <w:tcW w:w="3788" w:type="dxa"/>
          </w:tcPr>
          <w:p w14:paraId="741787AC" w14:textId="02E1E113" w:rsidR="004D663A" w:rsidRPr="002A44C8" w:rsidRDefault="00EC6BBC" w:rsidP="004D663A">
            <w:r w:rsidRPr="002A44C8">
              <w:t>Maan</w:t>
            </w:r>
            <w:r w:rsidR="004D663A" w:rsidRPr="002A44C8">
              <w:t xml:space="preserve">dag </w:t>
            </w:r>
            <w:r w:rsidR="00F611A8" w:rsidRPr="002A44C8">
              <w:t>1</w:t>
            </w:r>
            <w:r w:rsidR="000B48BF" w:rsidRPr="002A44C8">
              <w:t>8</w:t>
            </w:r>
            <w:r w:rsidR="00121019" w:rsidRPr="002A44C8">
              <w:t xml:space="preserve"> september</w:t>
            </w:r>
            <w:r w:rsidR="00F611A8" w:rsidRPr="002A44C8">
              <w:t xml:space="preserve"> </w:t>
            </w:r>
            <w:r w:rsidR="004D663A" w:rsidRPr="002A44C8">
              <w:t>202</w:t>
            </w:r>
            <w:r w:rsidR="00A12C4F" w:rsidRPr="002A44C8">
              <w:t>3</w:t>
            </w:r>
          </w:p>
        </w:tc>
      </w:tr>
      <w:tr w:rsidR="00B478D1" w:rsidRPr="008906F0" w14:paraId="2892A7AC" w14:textId="77777777" w:rsidTr="009B0743">
        <w:tc>
          <w:tcPr>
            <w:tcW w:w="5165" w:type="dxa"/>
          </w:tcPr>
          <w:p w14:paraId="65D51953" w14:textId="5064112C" w:rsidR="00B478D1" w:rsidRPr="002A44C8" w:rsidRDefault="00B478D1" w:rsidP="004D663A">
            <w:pPr>
              <w:rPr>
                <w:rFonts w:cs="Arial"/>
              </w:rPr>
            </w:pPr>
            <w:r w:rsidRPr="002A44C8">
              <w:rPr>
                <w:rFonts w:cs="Arial"/>
              </w:rPr>
              <w:t xml:space="preserve">Sluitingsdatum indienen vragen </w:t>
            </w:r>
            <w:r>
              <w:rPr>
                <w:rFonts w:cs="Arial"/>
              </w:rPr>
              <w:t>3</w:t>
            </w:r>
            <w:r w:rsidRPr="002A44C8">
              <w:rPr>
                <w:rFonts w:cs="Arial"/>
                <w:vertAlign w:val="superscript"/>
              </w:rPr>
              <w:t>e</w:t>
            </w:r>
            <w:r w:rsidRPr="002A44C8">
              <w:rPr>
                <w:rFonts w:cs="Arial"/>
              </w:rPr>
              <w:t xml:space="preserve"> ronde</w:t>
            </w:r>
          </w:p>
        </w:tc>
        <w:tc>
          <w:tcPr>
            <w:tcW w:w="3788" w:type="dxa"/>
          </w:tcPr>
          <w:p w14:paraId="3B39843B" w14:textId="434FD3E2" w:rsidR="00B478D1" w:rsidRPr="002A44C8" w:rsidRDefault="006E52E6" w:rsidP="004D663A">
            <w:r>
              <w:t>Maandag 6 november 2023 voor 12:00 uur</w:t>
            </w:r>
          </w:p>
        </w:tc>
      </w:tr>
      <w:tr w:rsidR="006E52E6" w:rsidRPr="008906F0" w14:paraId="4EDE0996" w14:textId="77777777" w:rsidTr="009B0743">
        <w:tc>
          <w:tcPr>
            <w:tcW w:w="5165" w:type="dxa"/>
          </w:tcPr>
          <w:p w14:paraId="708C91E4" w14:textId="321ED47D" w:rsidR="006E52E6" w:rsidRPr="002A44C8" w:rsidRDefault="006E52E6" w:rsidP="004D663A">
            <w:pPr>
              <w:rPr>
                <w:rFonts w:cs="Arial"/>
              </w:rPr>
            </w:pPr>
            <w:r w:rsidRPr="002A44C8">
              <w:rPr>
                <w:rFonts w:cs="Arial"/>
              </w:rPr>
              <w:t xml:space="preserve">Publicatie </w:t>
            </w:r>
            <w:r>
              <w:rPr>
                <w:rFonts w:cs="Arial"/>
              </w:rPr>
              <w:t>3</w:t>
            </w:r>
            <w:r w:rsidRPr="002A44C8">
              <w:rPr>
                <w:rFonts w:cs="Arial"/>
                <w:vertAlign w:val="superscript"/>
              </w:rPr>
              <w:t>e</w:t>
            </w:r>
            <w:r w:rsidRPr="002A44C8">
              <w:rPr>
                <w:rFonts w:cs="Arial"/>
              </w:rPr>
              <w:t xml:space="preserve"> Nota van inlichtingen (www.tenderned.nl)</w:t>
            </w:r>
          </w:p>
        </w:tc>
        <w:tc>
          <w:tcPr>
            <w:tcW w:w="3788" w:type="dxa"/>
          </w:tcPr>
          <w:p w14:paraId="5BC5D089" w14:textId="6CACC73B" w:rsidR="006E52E6" w:rsidRDefault="00141499" w:rsidP="004D663A">
            <w:r>
              <w:t>Vrijdag</w:t>
            </w:r>
            <w:r w:rsidR="006E52E6">
              <w:t xml:space="preserve"> 10 november 2023</w:t>
            </w:r>
          </w:p>
        </w:tc>
      </w:tr>
      <w:tr w:rsidR="000E0B3B" w:rsidRPr="008906F0" w14:paraId="3D483784" w14:textId="77777777" w:rsidTr="009B0743">
        <w:tc>
          <w:tcPr>
            <w:tcW w:w="5165" w:type="dxa"/>
          </w:tcPr>
          <w:p w14:paraId="73DCCBB0" w14:textId="77777777" w:rsidR="000E0B3B" w:rsidRPr="002A44C8" w:rsidRDefault="000E0B3B" w:rsidP="00823B3A">
            <w:pPr>
              <w:rPr>
                <w:rFonts w:cs="Arial"/>
              </w:rPr>
            </w:pPr>
            <w:r w:rsidRPr="002A44C8">
              <w:rPr>
                <w:rFonts w:cs="Arial"/>
              </w:rPr>
              <w:t>Sluitingsdatum indienen Inschrijving</w:t>
            </w:r>
          </w:p>
        </w:tc>
        <w:tc>
          <w:tcPr>
            <w:tcW w:w="3788" w:type="dxa"/>
          </w:tcPr>
          <w:p w14:paraId="787F0DFA" w14:textId="6E972C97" w:rsidR="000E0B3B" w:rsidRPr="002A44C8" w:rsidRDefault="006E52E6" w:rsidP="00380F78">
            <w:r>
              <w:t>Woensdag</w:t>
            </w:r>
            <w:r w:rsidR="00E51A34" w:rsidRPr="002A44C8">
              <w:t xml:space="preserve"> </w:t>
            </w:r>
            <w:r>
              <w:t>2</w:t>
            </w:r>
            <w:r w:rsidR="00F611A8" w:rsidRPr="002A44C8">
              <w:t>2</w:t>
            </w:r>
            <w:r w:rsidR="00121019" w:rsidRPr="002A44C8">
              <w:t xml:space="preserve"> </w:t>
            </w:r>
            <w:r>
              <w:t>novemb</w:t>
            </w:r>
            <w:r w:rsidR="00121019" w:rsidRPr="002A44C8">
              <w:t xml:space="preserve">er </w:t>
            </w:r>
            <w:r w:rsidR="004D663A" w:rsidRPr="002A44C8">
              <w:t>2</w:t>
            </w:r>
            <w:r w:rsidR="000B48BF" w:rsidRPr="002A44C8">
              <w:t>023</w:t>
            </w:r>
            <w:r w:rsidR="00D718EF">
              <w:t xml:space="preserve"> voor 12:00</w:t>
            </w:r>
            <w:r>
              <w:t xml:space="preserve"> </w:t>
            </w:r>
            <w:r w:rsidR="00D718EF">
              <w:t>u</w:t>
            </w:r>
            <w:r>
              <w:t>ur</w:t>
            </w:r>
          </w:p>
        </w:tc>
      </w:tr>
      <w:tr w:rsidR="000E0B3B" w:rsidRPr="008906F0" w14:paraId="032299E3" w14:textId="77777777" w:rsidTr="009B0743">
        <w:tc>
          <w:tcPr>
            <w:tcW w:w="5165" w:type="dxa"/>
          </w:tcPr>
          <w:p w14:paraId="16869AFF" w14:textId="77777777" w:rsidR="000E0B3B" w:rsidRPr="002A44C8" w:rsidRDefault="000E0B3B" w:rsidP="00B84E2F">
            <w:pPr>
              <w:rPr>
                <w:rFonts w:cs="Arial"/>
              </w:rPr>
            </w:pPr>
            <w:r w:rsidRPr="002A44C8">
              <w:rPr>
                <w:rFonts w:cs="Arial"/>
              </w:rPr>
              <w:t>Opening Inschrijvingen</w:t>
            </w:r>
            <w:r w:rsidR="00742E6E" w:rsidRPr="002A44C8">
              <w:rPr>
                <w:rFonts w:cs="Arial"/>
              </w:rPr>
              <w:t xml:space="preserve"> (en publiceren PV)</w:t>
            </w:r>
          </w:p>
        </w:tc>
        <w:tc>
          <w:tcPr>
            <w:tcW w:w="3788" w:type="dxa"/>
          </w:tcPr>
          <w:p w14:paraId="44F4EC86" w14:textId="5A19ED4C" w:rsidR="000E0B3B" w:rsidRPr="002A44C8" w:rsidRDefault="006E52E6" w:rsidP="00B84E2F">
            <w:r>
              <w:t>Woensdag</w:t>
            </w:r>
            <w:r w:rsidR="0095029A" w:rsidRPr="002A44C8">
              <w:t xml:space="preserve"> </w:t>
            </w:r>
            <w:r>
              <w:t>2</w:t>
            </w:r>
            <w:r w:rsidR="00F611A8" w:rsidRPr="002A44C8">
              <w:t>2</w:t>
            </w:r>
            <w:r w:rsidR="00121019" w:rsidRPr="002A44C8">
              <w:t xml:space="preserve"> </w:t>
            </w:r>
            <w:r>
              <w:t>november</w:t>
            </w:r>
            <w:r w:rsidR="00121019" w:rsidRPr="002A44C8">
              <w:t xml:space="preserve"> 2023</w:t>
            </w:r>
            <w:r w:rsidR="00F611A8" w:rsidRPr="002A44C8">
              <w:t xml:space="preserve"> </w:t>
            </w:r>
            <w:r w:rsidR="00AF09D4">
              <w:t>na 12</w:t>
            </w:r>
            <w:r w:rsidR="00C524CB">
              <w:t>:00 uur</w:t>
            </w:r>
            <w:r>
              <w:t>.</w:t>
            </w:r>
          </w:p>
        </w:tc>
      </w:tr>
      <w:tr w:rsidR="000E0B3B" w:rsidRPr="008906F0" w14:paraId="6684022F" w14:textId="77777777" w:rsidTr="009B0743">
        <w:tc>
          <w:tcPr>
            <w:tcW w:w="5165" w:type="dxa"/>
          </w:tcPr>
          <w:p w14:paraId="61765EB2" w14:textId="77777777" w:rsidR="000E0B3B" w:rsidRPr="002A44C8" w:rsidRDefault="000E0B3B" w:rsidP="00FC0005">
            <w:pPr>
              <w:rPr>
                <w:rFonts w:cs="Arial"/>
              </w:rPr>
            </w:pPr>
            <w:r w:rsidRPr="002A44C8">
              <w:rPr>
                <w:rFonts w:cs="Arial"/>
              </w:rPr>
              <w:t xml:space="preserve">Uitslag beoordeling Inschrijvingen en </w:t>
            </w:r>
            <w:r w:rsidR="00FC0005" w:rsidRPr="002A44C8">
              <w:rPr>
                <w:rFonts w:cs="Arial"/>
              </w:rPr>
              <w:t>G</w:t>
            </w:r>
            <w:r w:rsidRPr="002A44C8">
              <w:rPr>
                <w:rFonts w:cs="Arial"/>
              </w:rPr>
              <w:t>unning</w:t>
            </w:r>
            <w:r w:rsidR="00FC0005" w:rsidRPr="002A44C8">
              <w:rPr>
                <w:rFonts w:cs="Arial"/>
              </w:rPr>
              <w:t>sbeslissing</w:t>
            </w:r>
            <w:r w:rsidR="00E12240" w:rsidRPr="002A44C8">
              <w:rPr>
                <w:rFonts w:cs="Arial"/>
              </w:rPr>
              <w:t xml:space="preserve"> </w:t>
            </w:r>
          </w:p>
        </w:tc>
        <w:tc>
          <w:tcPr>
            <w:tcW w:w="3788" w:type="dxa"/>
          </w:tcPr>
          <w:p w14:paraId="151BCC94" w14:textId="10491BD3" w:rsidR="000E0B3B" w:rsidRPr="002A44C8" w:rsidRDefault="006E52E6" w:rsidP="00B84E2F">
            <w:r>
              <w:t>Maan</w:t>
            </w:r>
            <w:r w:rsidR="00121019" w:rsidRPr="002A44C8">
              <w:t xml:space="preserve">dag </w:t>
            </w:r>
            <w:r>
              <w:t>27</w:t>
            </w:r>
            <w:r w:rsidR="00121019" w:rsidRPr="002A44C8">
              <w:t xml:space="preserve"> </w:t>
            </w:r>
            <w:r>
              <w:t>novembe</w:t>
            </w:r>
            <w:r w:rsidR="000B48BF" w:rsidRPr="002A44C8">
              <w:t>r</w:t>
            </w:r>
            <w:r w:rsidR="008605F5" w:rsidRPr="002A44C8">
              <w:t xml:space="preserve"> 202</w:t>
            </w:r>
            <w:r w:rsidR="00A12C4F" w:rsidRPr="002A44C8">
              <w:t>3</w:t>
            </w:r>
          </w:p>
        </w:tc>
      </w:tr>
      <w:tr w:rsidR="008605F5" w:rsidRPr="008906F0" w14:paraId="70604B44" w14:textId="77777777" w:rsidTr="009B0743">
        <w:tc>
          <w:tcPr>
            <w:tcW w:w="5165" w:type="dxa"/>
          </w:tcPr>
          <w:p w14:paraId="7154BCA8" w14:textId="77777777" w:rsidR="008605F5" w:rsidRPr="002A44C8" w:rsidRDefault="009D7314" w:rsidP="008605F5">
            <w:r w:rsidRPr="002A44C8">
              <w:t>Definitieve gunning</w:t>
            </w:r>
          </w:p>
        </w:tc>
        <w:tc>
          <w:tcPr>
            <w:tcW w:w="3788" w:type="dxa"/>
          </w:tcPr>
          <w:p w14:paraId="5AD67556" w14:textId="70E05AEF" w:rsidR="008605F5" w:rsidRPr="002A44C8" w:rsidRDefault="00895214" w:rsidP="008605F5">
            <w:r>
              <w:t>Maandag</w:t>
            </w:r>
            <w:r w:rsidR="002E44C4" w:rsidRPr="002A44C8">
              <w:t xml:space="preserve"> </w:t>
            </w:r>
            <w:r>
              <w:t>18</w:t>
            </w:r>
            <w:r w:rsidR="0015444B" w:rsidRPr="002A44C8">
              <w:t xml:space="preserve"> </w:t>
            </w:r>
            <w:r>
              <w:t>decemb</w:t>
            </w:r>
            <w:r w:rsidR="002E44C4" w:rsidRPr="002A44C8">
              <w:t>er</w:t>
            </w:r>
            <w:r w:rsidR="0015444B" w:rsidRPr="002A44C8">
              <w:t xml:space="preserve"> </w:t>
            </w:r>
            <w:r w:rsidR="008605F5" w:rsidRPr="002A44C8">
              <w:t>202</w:t>
            </w:r>
            <w:r w:rsidR="00A12C4F" w:rsidRPr="002A44C8">
              <w:t>3</w:t>
            </w:r>
          </w:p>
        </w:tc>
      </w:tr>
      <w:tr w:rsidR="000E0B3B" w:rsidRPr="008906F0" w14:paraId="245ABD71" w14:textId="77777777" w:rsidTr="009B0743">
        <w:tc>
          <w:tcPr>
            <w:tcW w:w="5165" w:type="dxa"/>
          </w:tcPr>
          <w:p w14:paraId="3934668A" w14:textId="424270AB" w:rsidR="000E0B3B" w:rsidRPr="002A44C8" w:rsidRDefault="000E0B3B" w:rsidP="00002AED">
            <w:pPr>
              <w:rPr>
                <w:rFonts w:cs="Arial"/>
              </w:rPr>
            </w:pPr>
            <w:r w:rsidRPr="002A44C8">
              <w:rPr>
                <w:rFonts w:cs="Arial"/>
              </w:rPr>
              <w:t xml:space="preserve">Ondertekening </w:t>
            </w:r>
            <w:r w:rsidR="00C524CB">
              <w:rPr>
                <w:rFonts w:cs="Arial"/>
              </w:rPr>
              <w:t>Raamo</w:t>
            </w:r>
            <w:r w:rsidR="00F76C9D" w:rsidRPr="002A44C8">
              <w:t>vereenkomst</w:t>
            </w:r>
          </w:p>
        </w:tc>
        <w:tc>
          <w:tcPr>
            <w:tcW w:w="3788" w:type="dxa"/>
          </w:tcPr>
          <w:p w14:paraId="2A4E9945" w14:textId="6BDC4A23" w:rsidR="000E0B3B" w:rsidRPr="002A44C8" w:rsidRDefault="004D663A" w:rsidP="00B84E2F">
            <w:r w:rsidRPr="002A44C8">
              <w:t xml:space="preserve">Z.s.m. </w:t>
            </w:r>
            <w:r w:rsidR="008605F5" w:rsidRPr="002A44C8">
              <w:t xml:space="preserve">na </w:t>
            </w:r>
            <w:r w:rsidR="002E44C4" w:rsidRPr="002A44C8">
              <w:t>het versturen van de definitieve gunning</w:t>
            </w:r>
          </w:p>
        </w:tc>
      </w:tr>
      <w:tr w:rsidR="000E0B3B" w:rsidRPr="008906F0" w14:paraId="0018F239" w14:textId="77777777" w:rsidTr="009B0743">
        <w:tc>
          <w:tcPr>
            <w:tcW w:w="5165" w:type="dxa"/>
          </w:tcPr>
          <w:p w14:paraId="48225591" w14:textId="781DF529" w:rsidR="000E0B3B" w:rsidRPr="002A44C8" w:rsidRDefault="00002AED" w:rsidP="008F133E">
            <w:pPr>
              <w:rPr>
                <w:rFonts w:cs="Arial"/>
              </w:rPr>
            </w:pPr>
            <w:r w:rsidRPr="002A44C8">
              <w:rPr>
                <w:rFonts w:cs="Arial"/>
              </w:rPr>
              <w:t xml:space="preserve">Ingang </w:t>
            </w:r>
            <w:r w:rsidR="00C524CB">
              <w:rPr>
                <w:rFonts w:cs="Arial"/>
              </w:rPr>
              <w:t>Raamo</w:t>
            </w:r>
            <w:r w:rsidR="00F76C9D" w:rsidRPr="002A44C8">
              <w:t>vereenkomst</w:t>
            </w:r>
          </w:p>
        </w:tc>
        <w:tc>
          <w:tcPr>
            <w:tcW w:w="3788" w:type="dxa"/>
          </w:tcPr>
          <w:p w14:paraId="68397A62" w14:textId="21BDB2E9" w:rsidR="004D663A" w:rsidRPr="002A44C8" w:rsidRDefault="00895214" w:rsidP="00B84E2F">
            <w:r>
              <w:t>Maandag</w:t>
            </w:r>
            <w:r w:rsidR="002E44C4" w:rsidRPr="002A44C8">
              <w:t xml:space="preserve"> </w:t>
            </w:r>
            <w:r>
              <w:t>18</w:t>
            </w:r>
            <w:r w:rsidR="0015444B" w:rsidRPr="002A44C8">
              <w:t xml:space="preserve"> </w:t>
            </w:r>
            <w:r>
              <w:t>december</w:t>
            </w:r>
            <w:r w:rsidR="008605F5" w:rsidRPr="002A44C8">
              <w:t xml:space="preserve"> 202</w:t>
            </w:r>
            <w:r w:rsidR="00A12C4F" w:rsidRPr="002A44C8">
              <w:t>3</w:t>
            </w:r>
          </w:p>
        </w:tc>
      </w:tr>
      <w:tr w:rsidR="00EE3E1F" w:rsidRPr="008906F0" w14:paraId="56DC1816" w14:textId="77777777" w:rsidTr="009B0743">
        <w:tc>
          <w:tcPr>
            <w:tcW w:w="5165" w:type="dxa"/>
          </w:tcPr>
          <w:p w14:paraId="58112868" w14:textId="5AF0CFCB" w:rsidR="00EE3E1F" w:rsidRPr="002A44C8" w:rsidRDefault="00700245" w:rsidP="008F133E">
            <w:pPr>
              <w:rPr>
                <w:rFonts w:cs="Arial"/>
              </w:rPr>
            </w:pPr>
            <w:r w:rsidRPr="002A44C8">
              <w:rPr>
                <w:rFonts w:cs="Arial"/>
              </w:rPr>
              <w:t>Winterdienstmaterieel beschikbaar om te Reviseren</w:t>
            </w:r>
          </w:p>
        </w:tc>
        <w:tc>
          <w:tcPr>
            <w:tcW w:w="3788" w:type="dxa"/>
          </w:tcPr>
          <w:p w14:paraId="2548045D" w14:textId="0E5F3455" w:rsidR="00EE3E1F" w:rsidRPr="002A44C8" w:rsidRDefault="00700245" w:rsidP="00B84E2F">
            <w:pPr>
              <w:rPr>
                <w:highlight w:val="yellow"/>
              </w:rPr>
            </w:pPr>
            <w:r w:rsidRPr="002A44C8">
              <w:t>Maandag 1 april 2024</w:t>
            </w:r>
          </w:p>
        </w:tc>
      </w:tr>
      <w:tr w:rsidR="00995D95" w:rsidRPr="008906F0" w14:paraId="39F2DA35" w14:textId="77777777" w:rsidTr="009B0743">
        <w:tc>
          <w:tcPr>
            <w:tcW w:w="5165" w:type="dxa"/>
          </w:tcPr>
          <w:p w14:paraId="5C21A27F" w14:textId="14F64F53" w:rsidR="00995D95" w:rsidRPr="002A44C8" w:rsidRDefault="009B0743" w:rsidP="008F133E">
            <w:pPr>
              <w:rPr>
                <w:rFonts w:cs="Arial"/>
              </w:rPr>
            </w:pPr>
            <w:r w:rsidRPr="002A44C8">
              <w:rPr>
                <w:rFonts w:cs="Arial"/>
              </w:rPr>
              <w:t>Uiterlijke leverdatum gereviseerde Winterdienstmaterieel</w:t>
            </w:r>
          </w:p>
        </w:tc>
        <w:tc>
          <w:tcPr>
            <w:tcW w:w="3788" w:type="dxa"/>
          </w:tcPr>
          <w:p w14:paraId="1163BA68" w14:textId="3C345D2B" w:rsidR="00995D95" w:rsidRPr="002A44C8" w:rsidRDefault="00CA73AC" w:rsidP="00B84E2F">
            <w:pPr>
              <w:rPr>
                <w:highlight w:val="yellow"/>
              </w:rPr>
            </w:pPr>
            <w:r w:rsidRPr="002A44C8">
              <w:t>Dinsdag 1 oktober 2024</w:t>
            </w:r>
          </w:p>
        </w:tc>
      </w:tr>
      <w:tr w:rsidR="002E44C4" w:rsidRPr="008906F0" w14:paraId="62E97220" w14:textId="77777777" w:rsidTr="009B0743">
        <w:tc>
          <w:tcPr>
            <w:tcW w:w="5165" w:type="dxa"/>
          </w:tcPr>
          <w:p w14:paraId="151A291A" w14:textId="27DA433D" w:rsidR="002E44C4" w:rsidRPr="002A44C8" w:rsidRDefault="009B0743" w:rsidP="008F133E">
            <w:pPr>
              <w:rPr>
                <w:rFonts w:cs="Arial"/>
              </w:rPr>
            </w:pPr>
            <w:r w:rsidRPr="002A44C8">
              <w:rPr>
                <w:rFonts w:cs="Arial"/>
              </w:rPr>
              <w:t>Uiterlijke leverdatum nieuw Winterdienstmaterieel</w:t>
            </w:r>
          </w:p>
        </w:tc>
        <w:tc>
          <w:tcPr>
            <w:tcW w:w="3788" w:type="dxa"/>
          </w:tcPr>
          <w:p w14:paraId="27A7941A" w14:textId="2962C73B" w:rsidR="002E44C4" w:rsidRPr="002A44C8" w:rsidRDefault="00CA73AC" w:rsidP="00B84E2F">
            <w:pPr>
              <w:rPr>
                <w:highlight w:val="yellow"/>
              </w:rPr>
            </w:pPr>
            <w:r w:rsidRPr="002A44C8">
              <w:t>Dinsdag 1 oktober 2024</w:t>
            </w:r>
          </w:p>
        </w:tc>
      </w:tr>
      <w:bookmarkEnd w:id="65"/>
    </w:tbl>
    <w:p w14:paraId="7A26790D" w14:textId="77777777" w:rsidR="002A44C8" w:rsidRPr="002A44C8" w:rsidRDefault="002A44C8" w:rsidP="002A44C8">
      <w:pPr>
        <w:ind w:left="142"/>
        <w:rPr>
          <w:sz w:val="16"/>
          <w:szCs w:val="16"/>
        </w:rPr>
      </w:pPr>
    </w:p>
    <w:p w14:paraId="6CD2D446" w14:textId="77777777" w:rsidR="001F2C31" w:rsidRPr="008605F5" w:rsidRDefault="001F2C31" w:rsidP="00E4514C">
      <w:pPr>
        <w:pStyle w:val="Kop2"/>
        <w:tabs>
          <w:tab w:val="clear" w:pos="1135"/>
          <w:tab w:val="num" w:pos="851"/>
        </w:tabs>
        <w:ind w:left="851"/>
      </w:pPr>
      <w:bookmarkStart w:id="66" w:name="_Toc92276081"/>
      <w:bookmarkStart w:id="67" w:name="_Toc142403417"/>
      <w:r w:rsidRPr="008605F5">
        <w:t>Schouw</w:t>
      </w:r>
      <w:bookmarkEnd w:id="66"/>
      <w:bookmarkEnd w:id="67"/>
    </w:p>
    <w:p w14:paraId="6F267A23" w14:textId="492149AD" w:rsidR="008F03FF" w:rsidRDefault="000E0B3B" w:rsidP="003327EE">
      <w:bookmarkStart w:id="68" w:name="_Hlk142985438"/>
      <w:r w:rsidRPr="008605F5">
        <w:t xml:space="preserve">Om de Inschrijvers meer inzicht te geven in de Opdracht is er gelegenheid </w:t>
      </w:r>
      <w:r w:rsidR="008605F5">
        <w:t xml:space="preserve">het winterdienstmaterieel </w:t>
      </w:r>
      <w:r w:rsidRPr="008605F5">
        <w:t xml:space="preserve">te bezichtigen. Deze </w:t>
      </w:r>
      <w:r w:rsidR="00D03E95">
        <w:t>S</w:t>
      </w:r>
      <w:r w:rsidRPr="008605F5">
        <w:t xml:space="preserve">chouw zal plaats vinden op </w:t>
      </w:r>
      <w:r w:rsidR="00EC6BBC">
        <w:t>maan</w:t>
      </w:r>
      <w:r w:rsidR="008605F5">
        <w:t>dag</w:t>
      </w:r>
      <w:r w:rsidR="00843991">
        <w:t xml:space="preserve"> </w:t>
      </w:r>
      <w:r w:rsidR="00492881">
        <w:t>30</w:t>
      </w:r>
      <w:r w:rsidR="002E44C4">
        <w:t xml:space="preserve"> </w:t>
      </w:r>
      <w:r w:rsidR="00492881">
        <w:t>oktober</w:t>
      </w:r>
      <w:r w:rsidR="00B63E1C" w:rsidRPr="00843991">
        <w:t xml:space="preserve"> </w:t>
      </w:r>
      <w:r w:rsidR="008605F5" w:rsidRPr="00843991">
        <w:t>202</w:t>
      </w:r>
      <w:r w:rsidR="00D63ABD" w:rsidRPr="00843991">
        <w:t>3</w:t>
      </w:r>
      <w:r w:rsidR="008F03FF">
        <w:t xml:space="preserve"> op een nader te bepalen locatie</w:t>
      </w:r>
      <w:r w:rsidR="00492881">
        <w:t>s</w:t>
      </w:r>
      <w:r w:rsidR="008F03FF">
        <w:t xml:space="preserve"> binnen gemeente Súdwest-Fryslân</w:t>
      </w:r>
      <w:r w:rsidR="008605F5">
        <w:t xml:space="preserve">. </w:t>
      </w:r>
    </w:p>
    <w:p w14:paraId="32288288" w14:textId="77777777" w:rsidR="008F03FF" w:rsidRDefault="008F03FF" w:rsidP="00447D05">
      <w:pPr>
        <w:jc w:val="both"/>
      </w:pPr>
    </w:p>
    <w:p w14:paraId="572471F3" w14:textId="614BC6B5" w:rsidR="00EE3E1F" w:rsidRDefault="000E0B3B" w:rsidP="003327EE">
      <w:r w:rsidRPr="008605F5">
        <w:t xml:space="preserve">U dient uiterlijk </w:t>
      </w:r>
      <w:r w:rsidR="00492881">
        <w:rPr>
          <w:u w:val="single"/>
        </w:rPr>
        <w:t>vrij</w:t>
      </w:r>
      <w:r w:rsidR="002E44C4">
        <w:rPr>
          <w:u w:val="single"/>
        </w:rPr>
        <w:t>dag</w:t>
      </w:r>
      <w:r w:rsidR="00843991" w:rsidRPr="00B00767">
        <w:rPr>
          <w:u w:val="single"/>
        </w:rPr>
        <w:t xml:space="preserve"> </w:t>
      </w:r>
      <w:r w:rsidR="00492881">
        <w:rPr>
          <w:u w:val="single"/>
        </w:rPr>
        <w:t>2</w:t>
      </w:r>
      <w:r w:rsidR="00E664F4">
        <w:rPr>
          <w:u w:val="single"/>
        </w:rPr>
        <w:t>0</w:t>
      </w:r>
      <w:r w:rsidR="004C4BC5">
        <w:rPr>
          <w:u w:val="single"/>
        </w:rPr>
        <w:t xml:space="preserve"> </w:t>
      </w:r>
      <w:r w:rsidR="00E664F4">
        <w:rPr>
          <w:u w:val="single"/>
        </w:rPr>
        <w:t>oktober</w:t>
      </w:r>
      <w:r w:rsidR="008605F5" w:rsidRPr="00B00767">
        <w:rPr>
          <w:u w:val="single"/>
        </w:rPr>
        <w:t xml:space="preserve"> </w:t>
      </w:r>
      <w:r w:rsidR="00EE3E1F" w:rsidRPr="00B00767">
        <w:rPr>
          <w:u w:val="single"/>
        </w:rPr>
        <w:t>202</w:t>
      </w:r>
      <w:r w:rsidR="00D63ABD" w:rsidRPr="00B00767">
        <w:rPr>
          <w:u w:val="single"/>
        </w:rPr>
        <w:t>3</w:t>
      </w:r>
      <w:r w:rsidR="00492881">
        <w:rPr>
          <w:u w:val="single"/>
        </w:rPr>
        <w:t xml:space="preserve"> voor 12:00 uur</w:t>
      </w:r>
      <w:r w:rsidR="00D63ABD" w:rsidRPr="00B00767">
        <w:t xml:space="preserve"> </w:t>
      </w:r>
      <w:r w:rsidRPr="00B00767">
        <w:t>kenbaar</w:t>
      </w:r>
      <w:r w:rsidRPr="008605F5">
        <w:t xml:space="preserve"> te maken dat u deel wilt nemen aan deze schouw door </w:t>
      </w:r>
      <w:r w:rsidR="0046160D" w:rsidRPr="008605F5">
        <w:t xml:space="preserve">een bericht via </w:t>
      </w:r>
      <w:r w:rsidR="0043432A">
        <w:t>de</w:t>
      </w:r>
      <w:r w:rsidR="00EE1A70" w:rsidRPr="008605F5">
        <w:t xml:space="preserve"> berichten</w:t>
      </w:r>
      <w:r w:rsidR="0043432A">
        <w:t>module</w:t>
      </w:r>
      <w:r w:rsidR="00EE1A70" w:rsidRPr="008605F5">
        <w:t xml:space="preserve"> van TenderN</w:t>
      </w:r>
      <w:r w:rsidR="0046160D" w:rsidRPr="008605F5">
        <w:t xml:space="preserve">ed </w:t>
      </w:r>
      <w:r w:rsidRPr="008605F5">
        <w:t xml:space="preserve">onder vermelding van ‘schouwing </w:t>
      </w:r>
      <w:r w:rsidR="00EE3E1F">
        <w:t>Winterdienstmaterieel</w:t>
      </w:r>
      <w:r w:rsidRPr="008605F5">
        <w:t xml:space="preserve">’. U mag hieraan met maximaal </w:t>
      </w:r>
      <w:r w:rsidR="00EE3E1F">
        <w:t xml:space="preserve">twee (2) </w:t>
      </w:r>
      <w:r w:rsidRPr="008605F5">
        <w:t>personen deelnemen</w:t>
      </w:r>
      <w:r w:rsidR="00C80F1D" w:rsidRPr="008605F5">
        <w:t xml:space="preserve">. </w:t>
      </w:r>
    </w:p>
    <w:p w14:paraId="2C344940" w14:textId="77777777" w:rsidR="00EE3E1F" w:rsidRDefault="00EE3E1F" w:rsidP="003327EE">
      <w:r>
        <w:t>Wilt u in uw bericht aangeven:</w:t>
      </w:r>
    </w:p>
    <w:p w14:paraId="6CEAEB26" w14:textId="77777777" w:rsidR="00EE3E1F" w:rsidRDefault="00EE3E1F" w:rsidP="003327EE">
      <w:pPr>
        <w:numPr>
          <w:ilvl w:val="0"/>
          <w:numId w:val="44"/>
        </w:numPr>
      </w:pPr>
      <w:r>
        <w:t>Naam onderneming</w:t>
      </w:r>
      <w:r w:rsidR="008F03FF">
        <w:t>;</w:t>
      </w:r>
    </w:p>
    <w:p w14:paraId="0B4BF4EA" w14:textId="77777777" w:rsidR="00EE3E1F" w:rsidRDefault="00EE3E1F" w:rsidP="003327EE">
      <w:pPr>
        <w:numPr>
          <w:ilvl w:val="0"/>
          <w:numId w:val="44"/>
        </w:numPr>
      </w:pPr>
      <w:r>
        <w:t xml:space="preserve">Na(a)m(en) </w:t>
      </w:r>
      <w:proofErr w:type="spellStart"/>
      <w:r>
        <w:t>perso</w:t>
      </w:r>
      <w:proofErr w:type="spellEnd"/>
      <w:r>
        <w:t>(o)n(en) die uw onderneming vertegenwoordig</w:t>
      </w:r>
      <w:r w:rsidR="008F03FF">
        <w:t>t</w:t>
      </w:r>
      <w:r>
        <w:t xml:space="preserve"> bij de schouw</w:t>
      </w:r>
      <w:r w:rsidR="008F03FF">
        <w:t>;</w:t>
      </w:r>
    </w:p>
    <w:p w14:paraId="7BFF5BE4" w14:textId="77777777" w:rsidR="00EE3E1F" w:rsidRDefault="00EE3E1F" w:rsidP="003327EE">
      <w:pPr>
        <w:numPr>
          <w:ilvl w:val="0"/>
          <w:numId w:val="44"/>
        </w:numPr>
      </w:pPr>
      <w:r>
        <w:t>Telefoonnummer</w:t>
      </w:r>
      <w:r w:rsidR="008F03FF">
        <w:t>;</w:t>
      </w:r>
    </w:p>
    <w:p w14:paraId="0E754473" w14:textId="7AE2B098" w:rsidR="00EE3E1F" w:rsidRDefault="00EE3E1F" w:rsidP="003327EE">
      <w:pPr>
        <w:numPr>
          <w:ilvl w:val="0"/>
          <w:numId w:val="44"/>
        </w:numPr>
      </w:pPr>
      <w:r>
        <w:t xml:space="preserve">Tijdstip waarop </w:t>
      </w:r>
      <w:r w:rsidR="008F03FF">
        <w:t>de vertegenwoordigers aanwezig zijn (uiterlijk 1</w:t>
      </w:r>
      <w:r w:rsidR="00AF7A02">
        <w:t>3</w:t>
      </w:r>
      <w:r w:rsidR="008F03FF">
        <w:t>:00 uur).</w:t>
      </w:r>
    </w:p>
    <w:p w14:paraId="43CFA4C0" w14:textId="2725C0F8" w:rsidR="001F2C31" w:rsidRPr="008906F0" w:rsidRDefault="00C80F1D" w:rsidP="003327EE">
      <w:r w:rsidRPr="008605F5">
        <w:t xml:space="preserve">Na </w:t>
      </w:r>
      <w:r w:rsidR="00156A8D" w:rsidRPr="008605F5">
        <w:t>sluiting</w:t>
      </w:r>
      <w:r w:rsidRPr="008605F5">
        <w:t xml:space="preserve"> van bovenstaande termijn ontvangen de aangemelde Inschrijvers ee</w:t>
      </w:r>
      <w:r w:rsidR="004E7559">
        <w:t>n</w:t>
      </w:r>
      <w:r w:rsidRPr="008605F5">
        <w:t xml:space="preserve"> </w:t>
      </w:r>
      <w:r w:rsidR="00415224">
        <w:t>bericht via Tenderned</w:t>
      </w:r>
      <w:r w:rsidR="00F33688">
        <w:t xml:space="preserve"> met de</w:t>
      </w:r>
      <w:r w:rsidR="004E7559">
        <w:t xml:space="preserve"> </w:t>
      </w:r>
      <w:r w:rsidRPr="008605F5">
        <w:t xml:space="preserve">uitnodiging voor deelname. Alle vragen naar aanleiding van de </w:t>
      </w:r>
      <w:r w:rsidR="00CD52E3" w:rsidRPr="008605F5">
        <w:t>s</w:t>
      </w:r>
      <w:r w:rsidRPr="008605F5">
        <w:t>chouw dienen conform onderstaande</w:t>
      </w:r>
      <w:r w:rsidR="00156A8D" w:rsidRPr="008605F5">
        <w:t xml:space="preserve"> </w:t>
      </w:r>
      <w:r w:rsidR="00EE1A70" w:rsidRPr="008605F5">
        <w:t>berichtenverkeer van TenderN</w:t>
      </w:r>
      <w:r w:rsidR="0046160D" w:rsidRPr="008605F5">
        <w:t xml:space="preserve">ed </w:t>
      </w:r>
      <w:r w:rsidR="00EE1A70" w:rsidRPr="008605F5">
        <w:t>t</w:t>
      </w:r>
      <w:r w:rsidRPr="008605F5">
        <w:t>e worden ingediend</w:t>
      </w:r>
      <w:bookmarkEnd w:id="68"/>
      <w:r w:rsidRPr="008605F5">
        <w:t>.</w:t>
      </w:r>
    </w:p>
    <w:p w14:paraId="0FF043B4" w14:textId="77777777" w:rsidR="001F2C31" w:rsidRPr="008906F0" w:rsidRDefault="001F2C31" w:rsidP="0049330B">
      <w:pPr>
        <w:jc w:val="both"/>
      </w:pPr>
    </w:p>
    <w:p w14:paraId="0F61FDBA" w14:textId="0274EE6C" w:rsidR="00702CA9" w:rsidRPr="008906F0" w:rsidRDefault="00702CA9" w:rsidP="003327EE">
      <w:pPr>
        <w:pStyle w:val="Kop2"/>
        <w:tabs>
          <w:tab w:val="clear" w:pos="1135"/>
          <w:tab w:val="num" w:pos="851"/>
        </w:tabs>
        <w:ind w:left="851"/>
      </w:pPr>
      <w:bookmarkStart w:id="69" w:name="_Toc42930500"/>
      <w:bookmarkStart w:id="70" w:name="_Toc92276082"/>
      <w:bookmarkStart w:id="71" w:name="_Toc142403418"/>
      <w:bookmarkStart w:id="72" w:name="_Toc200163746"/>
      <w:bookmarkStart w:id="73" w:name="_Toc200164185"/>
      <w:bookmarkStart w:id="74" w:name="_Toc200530475"/>
      <w:r w:rsidRPr="008906F0">
        <w:lastRenderedPageBreak/>
        <w:t>Het stellen van vragen</w:t>
      </w:r>
      <w:bookmarkEnd w:id="69"/>
      <w:r w:rsidRPr="008906F0">
        <w:t xml:space="preserve"> </w:t>
      </w:r>
      <w:r w:rsidR="008E2107" w:rsidRPr="008906F0">
        <w:t xml:space="preserve">of klachten indienen </w:t>
      </w:r>
      <w:r w:rsidRPr="008906F0">
        <w:t>over het B</w:t>
      </w:r>
      <w:r w:rsidR="0053220E">
        <w:t xml:space="preserve">eschrijvend </w:t>
      </w:r>
      <w:r w:rsidR="0049330B">
        <w:t>D</w:t>
      </w:r>
      <w:bookmarkEnd w:id="70"/>
      <w:r w:rsidR="0053220E">
        <w:t>ocument</w:t>
      </w:r>
      <w:bookmarkEnd w:id="71"/>
      <w:r w:rsidRPr="008906F0">
        <w:t xml:space="preserve"> </w:t>
      </w:r>
      <w:bookmarkEnd w:id="72"/>
      <w:bookmarkEnd w:id="73"/>
      <w:bookmarkEnd w:id="74"/>
    </w:p>
    <w:p w14:paraId="3D4F77ED" w14:textId="77777777" w:rsidR="008E2107" w:rsidRPr="008906F0" w:rsidRDefault="008E2107" w:rsidP="008E2107">
      <w:pPr>
        <w:pStyle w:val="Kop3"/>
      </w:pPr>
      <w:bookmarkStart w:id="75" w:name="_Toc92276083"/>
      <w:bookmarkStart w:id="76" w:name="_Toc142403419"/>
      <w:r w:rsidRPr="008906F0">
        <w:t>Het stellen van vragen</w:t>
      </w:r>
      <w:bookmarkEnd w:id="75"/>
      <w:bookmarkEnd w:id="76"/>
      <w:r w:rsidRPr="008906F0">
        <w:t xml:space="preserve"> </w:t>
      </w:r>
    </w:p>
    <w:p w14:paraId="2CB89125" w14:textId="4FFEDBCA" w:rsidR="003670E8" w:rsidRDefault="0009611E" w:rsidP="003327EE">
      <w:r w:rsidRPr="008906F0">
        <w:t xml:space="preserve">De </w:t>
      </w:r>
      <w:r w:rsidR="0053220E">
        <w:t>ontvangers</w:t>
      </w:r>
      <w:r w:rsidRPr="008906F0">
        <w:t xml:space="preserve"> van het Beschrijvend document hebben de gelegenheid tot het stellen van vragen</w:t>
      </w:r>
      <w:r w:rsidR="004E6B7E" w:rsidRPr="008906F0">
        <w:t>. Deze</w:t>
      </w:r>
      <w:r w:rsidRPr="008906F0">
        <w:t xml:space="preserve"> dienen </w:t>
      </w:r>
      <w:r w:rsidR="00EE1A70">
        <w:t xml:space="preserve">uitsluitend via </w:t>
      </w:r>
      <w:r w:rsidR="00A52D30" w:rsidRPr="00691FE8">
        <w:t xml:space="preserve">de </w:t>
      </w:r>
      <w:r w:rsidR="00D26C36">
        <w:t>“</w:t>
      </w:r>
      <w:r w:rsidR="00A52D30" w:rsidRPr="00691FE8">
        <w:t>vrag</w:t>
      </w:r>
      <w:r w:rsidR="00D26C36">
        <w:t>en</w:t>
      </w:r>
      <w:r w:rsidR="00A52D30" w:rsidRPr="00691FE8">
        <w:t xml:space="preserve"> en antwo</w:t>
      </w:r>
      <w:r w:rsidR="00D26C36">
        <w:t>o</w:t>
      </w:r>
      <w:r w:rsidR="00A52D30" w:rsidRPr="00691FE8">
        <w:t>rd</w:t>
      </w:r>
      <w:r w:rsidR="00D26C36">
        <w:t>en”</w:t>
      </w:r>
      <w:r w:rsidR="00A52D30" w:rsidRPr="00691FE8">
        <w:t xml:space="preserve"> module van</w:t>
      </w:r>
      <w:r w:rsidR="00A52D30">
        <w:t xml:space="preserve"> </w:t>
      </w:r>
      <w:r w:rsidR="00EE1A70">
        <w:t>TenderN</w:t>
      </w:r>
      <w:r w:rsidR="00F958F4">
        <w:t>ed te worden gesteld</w:t>
      </w:r>
      <w:r w:rsidR="004E6B7E" w:rsidRPr="008906F0">
        <w:t xml:space="preserve">. </w:t>
      </w:r>
      <w:r w:rsidR="003670E8" w:rsidRPr="008906F0">
        <w:t xml:space="preserve">Van de Inschrijver wordt een </w:t>
      </w:r>
      <w:r w:rsidR="0049330B" w:rsidRPr="008906F0">
        <w:t>proactieve</w:t>
      </w:r>
      <w:r w:rsidR="003670E8" w:rsidRPr="008906F0">
        <w:t xml:space="preserve"> houding verwacht. Hij dient </w:t>
      </w:r>
      <w:r w:rsidR="003670E8">
        <w:t>Opdrachtgever</w:t>
      </w:r>
      <w:r w:rsidR="003670E8" w:rsidRPr="008906F0">
        <w:t xml:space="preserve"> tijdig (d.w.z. uiterlijk op de laatste dag van de termijn voor het stellen van vragen) op de hoogte te stellen van onduidelijkheden, onvolkomenheden, tegenstrijdigheden of disproportionaliteit in </w:t>
      </w:r>
      <w:r w:rsidR="00534F48">
        <w:t xml:space="preserve">het Beschrijvend document </w:t>
      </w:r>
      <w:r w:rsidR="003670E8" w:rsidRPr="008906F0">
        <w:t>of de aanbestedingsprocedure. Indien de Inschrijver dit tijdens de vragenronde nalaat, verwer</w:t>
      </w:r>
      <w:r w:rsidR="004125F3">
        <w:t>p</w:t>
      </w:r>
      <w:r w:rsidR="003670E8" w:rsidRPr="008906F0">
        <w:t>t hij zijn rechten om daar later tegen op te komen. Na de Nota</w:t>
      </w:r>
      <w:r w:rsidR="006B0401">
        <w:t>(‘s)</w:t>
      </w:r>
      <w:r w:rsidR="003670E8" w:rsidRPr="008906F0">
        <w:t xml:space="preserve"> van inlichtingen wordt verondersteld dat alle documenten helder en eenduidig zijn. U kunt zich in uw Inschrijving of na het indienen van de Inschrijving, noch na het verstrijken van de sluitingsdatum, niet beroepen op niet </w:t>
      </w:r>
      <w:r w:rsidR="003670E8">
        <w:t xml:space="preserve">door u </w:t>
      </w:r>
      <w:r w:rsidR="003670E8" w:rsidRPr="008906F0">
        <w:t>gemelde tegenstrijdigheden en/</w:t>
      </w:r>
      <w:r w:rsidR="003670E8">
        <w:t>of</w:t>
      </w:r>
      <w:r w:rsidR="003670E8" w:rsidRPr="008906F0">
        <w:t xml:space="preserve"> onvolkomenheden.</w:t>
      </w:r>
    </w:p>
    <w:p w14:paraId="3FA50E4F" w14:textId="77777777" w:rsidR="004C4146" w:rsidRDefault="004C4146" w:rsidP="00447D05">
      <w:pPr>
        <w:ind w:left="360"/>
        <w:jc w:val="both"/>
      </w:pPr>
    </w:p>
    <w:p w14:paraId="3A22CCAF" w14:textId="77777777" w:rsidR="004C4146" w:rsidRDefault="004C4146" w:rsidP="003327EE">
      <w:r w:rsidRPr="004C4146">
        <w:t>Het indienen van een Inschrijving houdt in dat door Inschrijver onvoorwaardelijk met de bepalingen, eisen en voorwaarden van dit Beschrijvend document met zijn bijbehorende bijlagen en de Nota</w:t>
      </w:r>
      <w:r w:rsidR="006B0401">
        <w:t>(‘s)</w:t>
      </w:r>
      <w:r w:rsidRPr="004C4146">
        <w:t xml:space="preserve"> van inlichtingen wordt ingestemd.</w:t>
      </w:r>
    </w:p>
    <w:p w14:paraId="64132333" w14:textId="77777777" w:rsidR="00E311AD" w:rsidRPr="008906F0" w:rsidRDefault="00E311AD" w:rsidP="00447D05">
      <w:pPr>
        <w:jc w:val="both"/>
        <w:rPr>
          <w:rFonts w:cs="Arial"/>
        </w:rPr>
      </w:pPr>
    </w:p>
    <w:p w14:paraId="4D3A3C42" w14:textId="77777777" w:rsidR="00E50C7C" w:rsidRDefault="00E50C7C" w:rsidP="003327EE">
      <w:r>
        <w:t>Inschrijver kan Opdrachtgever verzoeken om bepaalde informatie niet in de Nota(’s) van Inlichtingen op te nemen indien openbaarmaking van deze informatie schade zou toebrengen aan de gerechtvaardigde economische belangen van de onderneming. Als daar volgens Inschrijver sprake van is bij één of meer van de vragen, dan dient Inschrijver dit duidelijk en gemotiveerd aan te geven op het hiervoor genoemde vragenformulier. Als Opdrachtgever tevens van mening is dat openbaarmaking van bepaalde informatie schade kan toebrengen aan de gerechtvaardigde economische belangen, wordt het antwoord op de vraag alleen gericht aan de betreffende Inschrijver.</w:t>
      </w:r>
    </w:p>
    <w:p w14:paraId="4E269CEC" w14:textId="77777777" w:rsidR="00E50C7C" w:rsidRDefault="00E50C7C" w:rsidP="00447D05">
      <w:pPr>
        <w:jc w:val="both"/>
      </w:pPr>
    </w:p>
    <w:p w14:paraId="3A5EE79F" w14:textId="77777777" w:rsidR="00E50C7C" w:rsidRDefault="00E50C7C" w:rsidP="003327EE">
      <w:r>
        <w:t xml:space="preserve">Als Opdrachtgever daarentegen van mening is dat de openbaarmaking van het antwoord op de vraag geen schade kan toebrengen aan </w:t>
      </w:r>
      <w:r w:rsidR="00D16E47">
        <w:t>de</w:t>
      </w:r>
      <w:r>
        <w:t xml:space="preserve"> gerechtvaardigde economische belangen en relevant kan zijn voor alle potentiële inschrijvers, legt </w:t>
      </w:r>
      <w:r w:rsidR="00D16E47">
        <w:t>Opdrachtgever</w:t>
      </w:r>
      <w:r>
        <w:t xml:space="preserve"> de vragensteller de keuze voor: of de vraag wordt beantwoord in de Nota van Inlichtingen, of de vraag wordt niet in de Nota van Inlichtingen opgenomen en ook niet alleen aan vragensteller beantwoord. Het verstrekken van vertrouwelijke inlichtingen mag namelijk niet leiden tot (ongeoorloofde) discriminatie van andere </w:t>
      </w:r>
      <w:r w:rsidR="00D16E47">
        <w:t>Inschrijver</w:t>
      </w:r>
      <w:r>
        <w:t xml:space="preserve"> die voornemens zijn in te schrijven.</w:t>
      </w:r>
    </w:p>
    <w:p w14:paraId="65E88917" w14:textId="77777777" w:rsidR="000E451A" w:rsidRDefault="000E451A" w:rsidP="00447D05">
      <w:pPr>
        <w:jc w:val="both"/>
      </w:pPr>
    </w:p>
    <w:p w14:paraId="24E01864" w14:textId="62C5B5CC" w:rsidR="00A6449C" w:rsidRPr="008906F0" w:rsidRDefault="001A6558" w:rsidP="003327EE">
      <w:r w:rsidRPr="008906F0">
        <w:t xml:space="preserve">Tijdens het stellen van vragen kunt u </w:t>
      </w:r>
      <w:r w:rsidR="004E6B7E" w:rsidRPr="008906F0">
        <w:t>ook opmerkingen maken op de concept</w:t>
      </w:r>
      <w:r w:rsidR="00936F7C" w:rsidRPr="008906F0">
        <w:t xml:space="preserve"> </w:t>
      </w:r>
      <w:r w:rsidR="00F76C9D" w:rsidRPr="00EF7905">
        <w:t xml:space="preserve">Raamovereenkomst </w:t>
      </w:r>
      <w:r w:rsidR="001B0DE5" w:rsidRPr="008906F0">
        <w:t>en</w:t>
      </w:r>
      <w:r w:rsidR="00396DAE" w:rsidRPr="008906F0">
        <w:t xml:space="preserve"> de Algemene voorwaarden</w:t>
      </w:r>
      <w:r w:rsidR="004E6B7E" w:rsidRPr="008906F0">
        <w:t>.</w:t>
      </w:r>
      <w:r w:rsidRPr="008906F0">
        <w:t xml:space="preserve"> Deze worden tevens verwerkt </w:t>
      </w:r>
      <w:r w:rsidR="0084025C" w:rsidRPr="008906F0">
        <w:t>in de Nota van inlichtingen</w:t>
      </w:r>
      <w:r w:rsidRPr="008906F0">
        <w:t>. D</w:t>
      </w:r>
      <w:r w:rsidR="0084025C" w:rsidRPr="008906F0">
        <w:t xml:space="preserve">aarbij </w:t>
      </w:r>
      <w:r w:rsidRPr="008906F0">
        <w:t xml:space="preserve">zal worden </w:t>
      </w:r>
      <w:r w:rsidR="0084025C" w:rsidRPr="008906F0">
        <w:t>aan</w:t>
      </w:r>
      <w:r w:rsidRPr="008906F0">
        <w:t>ge</w:t>
      </w:r>
      <w:r w:rsidR="0084025C" w:rsidRPr="008906F0">
        <w:t>geven of dit leidt tot een wijziging van de concept</w:t>
      </w:r>
      <w:r w:rsidR="00936F7C" w:rsidRPr="008906F0">
        <w:t xml:space="preserve"> </w:t>
      </w:r>
      <w:r w:rsidR="00EF7905" w:rsidRPr="00EF7905">
        <w:t>Raamovereenkomst</w:t>
      </w:r>
      <w:r w:rsidR="00EF7905" w:rsidRPr="008906F0">
        <w:t xml:space="preserve"> </w:t>
      </w:r>
      <w:r w:rsidR="001B0DE5" w:rsidRPr="008906F0">
        <w:t>en de Algemene voorwaarden</w:t>
      </w:r>
      <w:r w:rsidR="0084025C" w:rsidRPr="008906F0">
        <w:t>. Bij vaststelling van de Nota van inlichtingen word</w:t>
      </w:r>
      <w:r w:rsidR="00985950">
        <w:t>en</w:t>
      </w:r>
      <w:r w:rsidR="0084025C" w:rsidRPr="008906F0">
        <w:t xml:space="preserve"> de concept</w:t>
      </w:r>
      <w:r w:rsidR="00936F7C" w:rsidRPr="008906F0">
        <w:t xml:space="preserve"> </w:t>
      </w:r>
      <w:r w:rsidR="007E65CD" w:rsidRPr="00EF7905">
        <w:t>Raamovereenkomst</w:t>
      </w:r>
      <w:r w:rsidR="007E65CD" w:rsidRPr="008906F0">
        <w:t xml:space="preserve"> </w:t>
      </w:r>
      <w:r w:rsidR="001B0DE5" w:rsidRPr="008906F0">
        <w:t xml:space="preserve">en de Algemene voorwaarden </w:t>
      </w:r>
      <w:r w:rsidR="0084025C" w:rsidRPr="008906F0">
        <w:t>definitief gemaakt. Daarna zijn geen wijzi</w:t>
      </w:r>
      <w:r w:rsidRPr="008906F0">
        <w:t>gi</w:t>
      </w:r>
      <w:r w:rsidR="0084025C" w:rsidRPr="008906F0">
        <w:t>ngen meer mogelijk. De definitieve</w:t>
      </w:r>
      <w:r w:rsidR="00936F7C" w:rsidRPr="008906F0">
        <w:t xml:space="preserve"> </w:t>
      </w:r>
      <w:r w:rsidR="007E65CD" w:rsidRPr="00EF7905">
        <w:t>Raamovereenkomst</w:t>
      </w:r>
      <w:r w:rsidR="007E65CD" w:rsidRPr="008906F0">
        <w:t xml:space="preserve"> </w:t>
      </w:r>
      <w:r w:rsidR="001B0DE5" w:rsidRPr="008906F0">
        <w:t xml:space="preserve">en de Algemene voorwaarden </w:t>
      </w:r>
      <w:r w:rsidR="00530672" w:rsidRPr="008906F0">
        <w:t>zijn</w:t>
      </w:r>
      <w:r w:rsidR="0084025C" w:rsidRPr="008906F0">
        <w:t xml:space="preserve"> bindend voor de Inschrijver.</w:t>
      </w:r>
      <w:r w:rsidR="00F73D77" w:rsidRPr="008906F0">
        <w:t xml:space="preserve"> </w:t>
      </w:r>
    </w:p>
    <w:p w14:paraId="4414706C" w14:textId="77777777" w:rsidR="0084025C" w:rsidRDefault="0084025C" w:rsidP="00447D05">
      <w:pPr>
        <w:jc w:val="both"/>
      </w:pPr>
    </w:p>
    <w:p w14:paraId="5F29ACA2" w14:textId="30FCC949" w:rsidR="00E311AD" w:rsidRDefault="00E311AD" w:rsidP="003327EE">
      <w:pPr>
        <w:rPr>
          <w:rFonts w:cs="Arial"/>
        </w:rPr>
      </w:pPr>
      <w:r w:rsidRPr="008906F0">
        <w:rPr>
          <w:rFonts w:cs="Arial"/>
        </w:rPr>
        <w:t xml:space="preserve">Van de beantwoording van de vragen en overige verstrekte informatie wordt door of namens </w:t>
      </w:r>
      <w:r>
        <w:t>d</w:t>
      </w:r>
      <w:r w:rsidRPr="008906F0">
        <w:t xml:space="preserve">e </w:t>
      </w:r>
      <w:r>
        <w:t>Opdrachtgever</w:t>
      </w:r>
      <w:r w:rsidRPr="008906F0">
        <w:rPr>
          <w:rFonts w:cs="Arial"/>
        </w:rPr>
        <w:t xml:space="preserve"> een geanonimiseerde Nota van inlichtingen opgemaakt, die integraal deel uit zal gaan maken van dit </w:t>
      </w:r>
      <w:r w:rsidR="00534F48" w:rsidRPr="00534F48">
        <w:t>Beschrijvend document</w:t>
      </w:r>
      <w:r w:rsidRPr="008906F0">
        <w:rPr>
          <w:rFonts w:cs="Arial"/>
        </w:rPr>
        <w:t xml:space="preserve">. Deze Nota van inlichtingen zal volgens planning gepubliceerd worden op de website </w:t>
      </w:r>
      <w:hyperlink r:id="rId12" w:history="1">
        <w:r w:rsidRPr="008906F0">
          <w:rPr>
            <w:rStyle w:val="Hyperlink"/>
            <w:rFonts w:cs="Arial"/>
          </w:rPr>
          <w:t>www.TenderNed.nl</w:t>
        </w:r>
      </w:hyperlink>
      <w:r w:rsidRPr="008906F0">
        <w:rPr>
          <w:rFonts w:cs="Arial"/>
        </w:rPr>
        <w:t xml:space="preserve">. De Inschrijver is zelf verantwoordelijk voor het </w:t>
      </w:r>
      <w:r>
        <w:rPr>
          <w:rFonts w:cs="Arial"/>
        </w:rPr>
        <w:t>raadplegen</w:t>
      </w:r>
      <w:r w:rsidRPr="008906F0">
        <w:rPr>
          <w:rFonts w:cs="Arial"/>
        </w:rPr>
        <w:t xml:space="preserve"> van deze Nota</w:t>
      </w:r>
      <w:r w:rsidR="006B0401">
        <w:t>(‘s)</w:t>
      </w:r>
      <w:r w:rsidRPr="008906F0">
        <w:rPr>
          <w:rFonts w:cs="Arial"/>
        </w:rPr>
        <w:t xml:space="preserve"> van inlichtingen.</w:t>
      </w:r>
    </w:p>
    <w:p w14:paraId="5CD0B50A" w14:textId="77777777" w:rsidR="00E311AD" w:rsidRPr="008906F0" w:rsidRDefault="00E311AD" w:rsidP="00447D05">
      <w:pPr>
        <w:jc w:val="both"/>
      </w:pPr>
    </w:p>
    <w:p w14:paraId="4DBE39F1" w14:textId="35C1B2D9" w:rsidR="00A95812" w:rsidRPr="008906F0" w:rsidRDefault="00A95812" w:rsidP="003327EE">
      <w:r w:rsidRPr="008906F0">
        <w:lastRenderedPageBreak/>
        <w:t xml:space="preserve">Na afloop van deze informatieronde kunnen Inschrijvers geen vragen meer stellen en/of opmerkingen maken, tenzij deze betrekking hebben op de Nota van inlichtingen. </w:t>
      </w:r>
      <w:r w:rsidR="0098508F" w:rsidRPr="009C60A1">
        <w:t>De Opdrachtgever weegt de belangen van de Inschrijvers en de Opdrachtgever af om de vragen die na de uiterlijke termijn zijn ontvangen wel of niet te beantwoorden.</w:t>
      </w:r>
      <w:r w:rsidR="0098508F">
        <w:t xml:space="preserve"> </w:t>
      </w:r>
      <w:r w:rsidR="0098508F" w:rsidRPr="009C60A1">
        <w:t>Wanneer een Inschrijver een vraag heeft gesteld en de Inschrijver het niet eens is met de beantwoording op die vraag, dan kan de Inschrijver een klacht indienen bij het klachtmeldpunt van Opdrachtgever.</w:t>
      </w:r>
    </w:p>
    <w:p w14:paraId="15C1AF51" w14:textId="77777777" w:rsidR="00F44F6B" w:rsidRPr="008906F0" w:rsidRDefault="00F44F6B" w:rsidP="00447D05">
      <w:pPr>
        <w:jc w:val="both"/>
        <w:rPr>
          <w:rFonts w:cs="Arial"/>
        </w:rPr>
      </w:pPr>
    </w:p>
    <w:p w14:paraId="426F64F5" w14:textId="77777777" w:rsidR="00C60466" w:rsidRPr="008906F0" w:rsidRDefault="00C60466" w:rsidP="003327EE">
      <w:pPr>
        <w:rPr>
          <w:rFonts w:cs="Arial"/>
        </w:rPr>
      </w:pPr>
      <w:r w:rsidRPr="008906F0">
        <w:rPr>
          <w:rFonts w:cs="Arial"/>
        </w:rPr>
        <w:t xml:space="preserve">Middels de Nota van inlichtingen kan de </w:t>
      </w:r>
      <w:r w:rsidR="003B33D1">
        <w:t>Opdrachtgever</w:t>
      </w:r>
      <w:r w:rsidR="004B5579" w:rsidRPr="008906F0">
        <w:t xml:space="preserve"> </w:t>
      </w:r>
      <w:r w:rsidRPr="008906F0">
        <w:rPr>
          <w:rFonts w:cs="Arial"/>
        </w:rPr>
        <w:t>tevens kleine punten in</w:t>
      </w:r>
      <w:r w:rsidR="007D45A4" w:rsidRPr="008906F0">
        <w:rPr>
          <w:rFonts w:cs="Arial"/>
        </w:rPr>
        <w:t xml:space="preserve"> het</w:t>
      </w:r>
      <w:r w:rsidRPr="008906F0">
        <w:rPr>
          <w:rFonts w:cs="Arial"/>
        </w:rPr>
        <w:t xml:space="preserve"> </w:t>
      </w:r>
      <w:r w:rsidR="007D45A4" w:rsidRPr="008F7E81">
        <w:rPr>
          <w:rFonts w:cs="Arial"/>
        </w:rPr>
        <w:t>Beschrijvend document</w:t>
      </w:r>
      <w:r w:rsidRPr="008F7E81">
        <w:rPr>
          <w:rFonts w:cs="Arial"/>
        </w:rPr>
        <w:t xml:space="preserve"> of de overige stukken wijzingen. Indien er sprake is van een wezenlijke wijziging zal </w:t>
      </w:r>
      <w:r w:rsidR="004B5579" w:rsidRPr="008F7E81">
        <w:t xml:space="preserve">de </w:t>
      </w:r>
      <w:r w:rsidR="003B33D1">
        <w:t>Opdrachtgever</w:t>
      </w:r>
      <w:r w:rsidRPr="008F7E81">
        <w:rPr>
          <w:rFonts w:cs="Arial"/>
        </w:rPr>
        <w:t xml:space="preserve"> conform </w:t>
      </w:r>
      <w:r w:rsidR="00E160C5">
        <w:rPr>
          <w:rFonts w:cs="Arial"/>
        </w:rPr>
        <w:t>hoofdstuk 2.5 van de Aanbestedingswet</w:t>
      </w:r>
      <w:r w:rsidRPr="008F7E81">
        <w:rPr>
          <w:rFonts w:cs="Arial"/>
        </w:rPr>
        <w:t xml:space="preserve"> de onderhavige procedure rectificeren of afbreken. Door of namens de </w:t>
      </w:r>
      <w:r w:rsidR="003B33D1">
        <w:t xml:space="preserve">Opdrachtgever </w:t>
      </w:r>
      <w:r w:rsidRPr="008F7E81">
        <w:rPr>
          <w:rFonts w:cs="Arial"/>
        </w:rPr>
        <w:t>verstrekte inlichtingen na</w:t>
      </w:r>
      <w:r w:rsidRPr="008906F0">
        <w:rPr>
          <w:rFonts w:cs="Arial"/>
        </w:rPr>
        <w:t xml:space="preserve"> verzending van </w:t>
      </w:r>
      <w:r w:rsidR="00A176C2" w:rsidRPr="008906F0">
        <w:rPr>
          <w:rFonts w:cs="Arial"/>
        </w:rPr>
        <w:t>het Beschrijvend document</w:t>
      </w:r>
      <w:r w:rsidRPr="008906F0">
        <w:rPr>
          <w:rFonts w:cs="Arial"/>
        </w:rPr>
        <w:t xml:space="preserve"> zijn alleen bindend voor zover zij schriftelijk zijn vastgelegd in de Nota</w:t>
      </w:r>
      <w:r w:rsidR="006B0401">
        <w:t>(‘s)</w:t>
      </w:r>
      <w:r w:rsidRPr="008906F0">
        <w:rPr>
          <w:rFonts w:cs="Arial"/>
        </w:rPr>
        <w:t xml:space="preserve"> van inlichtingen. </w:t>
      </w:r>
    </w:p>
    <w:p w14:paraId="70CF17BA" w14:textId="77777777" w:rsidR="008E2107" w:rsidRPr="008906F0" w:rsidRDefault="008E2107" w:rsidP="0049330B">
      <w:pPr>
        <w:jc w:val="both"/>
      </w:pPr>
    </w:p>
    <w:p w14:paraId="53CE2EEF" w14:textId="77777777" w:rsidR="008E2107" w:rsidRPr="008906F0" w:rsidRDefault="008E2107" w:rsidP="0049330B">
      <w:pPr>
        <w:pStyle w:val="Kop3"/>
        <w:jc w:val="both"/>
      </w:pPr>
      <w:bookmarkStart w:id="77" w:name="_Toc92276084"/>
      <w:bookmarkStart w:id="78" w:name="_Toc142403420"/>
      <w:r w:rsidRPr="008906F0">
        <w:t>Een klacht indienen</w:t>
      </w:r>
      <w:bookmarkEnd w:id="77"/>
      <w:bookmarkEnd w:id="78"/>
    </w:p>
    <w:p w14:paraId="27EB641D" w14:textId="6CC2B295" w:rsidR="009B3516" w:rsidRDefault="009B3516" w:rsidP="003327EE">
      <w:pPr>
        <w:tabs>
          <w:tab w:val="left" w:pos="6400"/>
        </w:tabs>
      </w:pPr>
      <w:r w:rsidRPr="004F0362">
        <w:t xml:space="preserve">Indien een partij een klacht heeft over de inhoud van </w:t>
      </w:r>
      <w:r w:rsidR="00534F48">
        <w:t>het Beschrijvend document</w:t>
      </w:r>
      <w:r w:rsidRPr="004F0362">
        <w:t>, de aanbestedingsprocedure dan wel de handelswijze van Opdrachtgever, kan deze partij een klacht indienen bij het klachtmeldpunt van Opdrachtgever</w:t>
      </w:r>
      <w:r>
        <w:t xml:space="preserve">, </w:t>
      </w:r>
      <w:hyperlink r:id="rId13" w:history="1">
        <w:r w:rsidRPr="008F7E81">
          <w:rPr>
            <w:rStyle w:val="Hyperlink"/>
          </w:rPr>
          <w:t>ak@sudwestfryslan.nl</w:t>
        </w:r>
      </w:hyperlink>
      <w:r>
        <w:rPr>
          <w:rStyle w:val="Hyperlink"/>
        </w:rPr>
        <w:t>.</w:t>
      </w:r>
    </w:p>
    <w:p w14:paraId="0C6C657C" w14:textId="77777777" w:rsidR="009B3516" w:rsidRDefault="009B3516" w:rsidP="00447D05">
      <w:pPr>
        <w:tabs>
          <w:tab w:val="left" w:pos="6400"/>
        </w:tabs>
      </w:pPr>
    </w:p>
    <w:p w14:paraId="357DFB52" w14:textId="77777777" w:rsidR="009B3516" w:rsidRDefault="009B3516" w:rsidP="00447D05">
      <w:pPr>
        <w:tabs>
          <w:tab w:val="left" w:pos="6400"/>
        </w:tabs>
      </w:pPr>
      <w:r>
        <w:t>Een klacht wordt hier als volgt gedefinieerd:</w:t>
      </w:r>
    </w:p>
    <w:p w14:paraId="3D1F5840" w14:textId="6262B431" w:rsidR="009B3516" w:rsidRDefault="00674038" w:rsidP="00447D05">
      <w:pPr>
        <w:tabs>
          <w:tab w:val="left" w:pos="6400"/>
        </w:tabs>
      </w:pPr>
      <w:r>
        <w:t>Een als klacht herkenbare schriftelijke (via e-mail) melding aan de gemeente van een belanghebbende waarin deze gemotiveerd aangeeft op welke punten hij het niet eens is met de aanbesteding of een onderdeel daarvan.</w:t>
      </w:r>
      <w:r w:rsidR="009B3516">
        <w:t xml:space="preserve"> </w:t>
      </w:r>
      <w:r w:rsidR="006B0401">
        <w:t xml:space="preserve">Bijvoorbeeld als een vraag in </w:t>
      </w:r>
      <w:r w:rsidR="009B3516">
        <w:t xml:space="preserve">een Nota van inlichtingen naar oordeel van de klagende partij niet correct/juist beantwoord </w:t>
      </w:r>
      <w:r w:rsidR="006B0401">
        <w:t xml:space="preserve">is </w:t>
      </w:r>
      <w:r w:rsidR="009B3516">
        <w:t>in deze Nota.</w:t>
      </w:r>
    </w:p>
    <w:p w14:paraId="76895275" w14:textId="77777777" w:rsidR="009B3516" w:rsidRDefault="009B3516" w:rsidP="00447D05"/>
    <w:p w14:paraId="7BA23B80" w14:textId="77777777" w:rsidR="00674038" w:rsidRDefault="009B3516" w:rsidP="00447D05">
      <w:r w:rsidRPr="004F0362">
        <w:t xml:space="preserve">In de klacht moet ook een voorstel staan hoe volgens de klager aan de klacht tegemoet gekomen kan worden. </w:t>
      </w:r>
      <w:r w:rsidR="00674038" w:rsidRPr="00275F6A">
        <w:t xml:space="preserve">De klacht zal in behandeling worden genomen door het klachtenmeldpunt van de gemeenten De </w:t>
      </w:r>
      <w:proofErr w:type="spellStart"/>
      <w:r w:rsidR="00674038" w:rsidRPr="00275F6A">
        <w:t>Fryske</w:t>
      </w:r>
      <w:proofErr w:type="spellEnd"/>
      <w:r w:rsidR="00674038" w:rsidRPr="00275F6A">
        <w:t xml:space="preserve"> Marren, Harlingen en Súdwest-Fryslân. Vanuit dit klachtenmeldpunt zal een inkoopadviseur van de gemeente De </w:t>
      </w:r>
      <w:proofErr w:type="spellStart"/>
      <w:r w:rsidR="00674038" w:rsidRPr="00275F6A">
        <w:t>Fryske</w:t>
      </w:r>
      <w:proofErr w:type="spellEnd"/>
      <w:r w:rsidR="00674038" w:rsidRPr="00275F6A">
        <w:t xml:space="preserve"> Marren de klacht behandelen. Deze inkoopadviseur beschikt over de nodige kennis inzake aanbesteden en aanbestedingsrecht en is op geen enkele wijze betrokken is geweest bij de totstandkoming van de aanbestedingsdocumenten. </w:t>
      </w:r>
    </w:p>
    <w:p w14:paraId="1E661FF4" w14:textId="77777777" w:rsidR="009B3516" w:rsidRDefault="009B3516" w:rsidP="00447D05">
      <w:pPr>
        <w:tabs>
          <w:tab w:val="left" w:pos="6400"/>
        </w:tabs>
      </w:pPr>
    </w:p>
    <w:p w14:paraId="6752E45B" w14:textId="77777777" w:rsidR="00674038" w:rsidRPr="008906F0" w:rsidRDefault="00674038" w:rsidP="00447D05">
      <w:pPr>
        <w:tabs>
          <w:tab w:val="left" w:pos="6400"/>
        </w:tabs>
      </w:pPr>
      <w:bookmarkStart w:id="79" w:name="_Hlk116884832"/>
      <w:r w:rsidRPr="00275F6A">
        <w:t>De functionaris van het klachtenmeldpunt zal de klacht in behandeling nemen. Na onderzoek van de klacht door deze functionaris zal zij een advies uitbrengen aan de Opdrachtgever. De Opdrachtgever informeert de klager of de klacht ge</w:t>
      </w:r>
      <w:r>
        <w:t>grond</w:t>
      </w:r>
      <w:r w:rsidRPr="00275F6A">
        <w:t xml:space="preserve"> of ongegrond is en stuurt daarbij het advies van het klachtenmeldpunt mee. </w:t>
      </w:r>
    </w:p>
    <w:bookmarkEnd w:id="79"/>
    <w:p w14:paraId="346D4A0A" w14:textId="77777777" w:rsidR="009B3516" w:rsidRDefault="009B3516" w:rsidP="00447D05">
      <w:pPr>
        <w:tabs>
          <w:tab w:val="left" w:pos="6400"/>
        </w:tabs>
      </w:pPr>
    </w:p>
    <w:p w14:paraId="5FBE358D" w14:textId="0449FFC2" w:rsidR="009B3516" w:rsidRPr="00214384" w:rsidRDefault="006C2130" w:rsidP="00447D05">
      <w:pPr>
        <w:tabs>
          <w:tab w:val="left" w:pos="6400"/>
        </w:tabs>
      </w:pPr>
      <w:r>
        <w:t xml:space="preserve">Mocht de betrokken partij het niet eens zijn met het besluit van Opdrachtgever dan heeft zij de mogelijkheid om zich te wenden tot de </w:t>
      </w:r>
      <w:r w:rsidRPr="00214384">
        <w:t>Commissie van Aanbestedingsexperts</w:t>
      </w:r>
      <w:r>
        <w:t xml:space="preserve"> (</w:t>
      </w:r>
      <w:proofErr w:type="spellStart"/>
      <w:r>
        <w:t>CvAE</w:t>
      </w:r>
      <w:proofErr w:type="spellEnd"/>
      <w:r>
        <w:t xml:space="preserve">). </w:t>
      </w:r>
      <w:r w:rsidRPr="00214384">
        <w:t xml:space="preserve">Een klacht wordt door de </w:t>
      </w:r>
      <w:proofErr w:type="spellStart"/>
      <w:r>
        <w:t>CvAE</w:t>
      </w:r>
      <w:proofErr w:type="spellEnd"/>
      <w:r w:rsidRPr="00214384">
        <w:t xml:space="preserve"> alleen in behandeling genomen als er eerst een klacht is ingediend bij, en behandeld door het klachtenmeldpunt van </w:t>
      </w:r>
      <w:r>
        <w:t>Opdrachtgever</w:t>
      </w:r>
      <w:r w:rsidRPr="00214384">
        <w:t xml:space="preserve">. </w:t>
      </w:r>
      <w:r>
        <w:t xml:space="preserve">De </w:t>
      </w:r>
      <w:proofErr w:type="spellStart"/>
      <w:r>
        <w:t>CvAE</w:t>
      </w:r>
      <w:proofErr w:type="spellEnd"/>
      <w:r>
        <w:t xml:space="preserve"> neemt de klacht ook in behandeling indien het klachtenmeldpunt van Opdrachtgever in gebreke blijft tijdig een besluit te nemen. </w:t>
      </w:r>
      <w:r w:rsidR="009B3516" w:rsidRPr="00214384">
        <w:t xml:space="preserve"> Meer informatie is te vinden op </w:t>
      </w:r>
      <w:hyperlink r:id="rId14" w:history="1">
        <w:r w:rsidR="009B3516" w:rsidRPr="00214384">
          <w:rPr>
            <w:rStyle w:val="Hyperlink"/>
          </w:rPr>
          <w:t>www.commissievanaanbestedingsexperts.nl</w:t>
        </w:r>
      </w:hyperlink>
    </w:p>
    <w:p w14:paraId="1F194CD9" w14:textId="77777777" w:rsidR="009B3516" w:rsidRPr="00214384" w:rsidRDefault="009B3516" w:rsidP="00447D05">
      <w:pPr>
        <w:tabs>
          <w:tab w:val="left" w:pos="6400"/>
        </w:tabs>
      </w:pPr>
    </w:p>
    <w:p w14:paraId="615AE948" w14:textId="77777777" w:rsidR="00674038" w:rsidRPr="008906F0" w:rsidRDefault="00674038" w:rsidP="00447D05">
      <w:pPr>
        <w:tabs>
          <w:tab w:val="left" w:pos="6400"/>
        </w:tabs>
      </w:pPr>
      <w:r w:rsidRPr="009B295B">
        <w:t>De Opdrachtgever weegt de belangen van de klager en de Opdrachtgever en eventueel de voorgenomen winnaar af om de aanbestedingsprocedure wel of niet op te schorten.</w:t>
      </w:r>
    </w:p>
    <w:p w14:paraId="7F892CF1" w14:textId="77777777" w:rsidR="009005CA" w:rsidRPr="008906F0" w:rsidRDefault="009005CA" w:rsidP="0049330B">
      <w:pPr>
        <w:jc w:val="both"/>
      </w:pPr>
    </w:p>
    <w:p w14:paraId="4C8E1555" w14:textId="77777777" w:rsidR="009005CA" w:rsidRPr="008906F0" w:rsidRDefault="009005CA" w:rsidP="0049330B">
      <w:pPr>
        <w:pStyle w:val="Kop2"/>
        <w:tabs>
          <w:tab w:val="clear" w:pos="1135"/>
          <w:tab w:val="num" w:pos="851"/>
        </w:tabs>
        <w:ind w:left="851"/>
        <w:jc w:val="both"/>
      </w:pPr>
      <w:bookmarkStart w:id="80" w:name="_Toc42930501"/>
      <w:bookmarkStart w:id="81" w:name="_Toc200163747"/>
      <w:bookmarkStart w:id="82" w:name="_Toc200164186"/>
      <w:bookmarkStart w:id="83" w:name="_Toc200530476"/>
      <w:bookmarkStart w:id="84" w:name="_Toc92276085"/>
      <w:bookmarkStart w:id="85" w:name="_Toc142403421"/>
      <w:r w:rsidRPr="008906F0">
        <w:lastRenderedPageBreak/>
        <w:t>Wijze van aanbieden Inschrijvingen</w:t>
      </w:r>
      <w:bookmarkEnd w:id="80"/>
      <w:bookmarkEnd w:id="81"/>
      <w:bookmarkEnd w:id="82"/>
      <w:bookmarkEnd w:id="83"/>
      <w:bookmarkEnd w:id="84"/>
      <w:bookmarkEnd w:id="85"/>
    </w:p>
    <w:p w14:paraId="01D53A6B" w14:textId="77777777" w:rsidR="00825537" w:rsidRPr="00EE61D7" w:rsidRDefault="00825537" w:rsidP="003327EE">
      <w:r w:rsidRPr="00EE61D7">
        <w:t>Met nadruk wordt erop gewezen dat de Inschrijving overzichtelijk en volledig dient te zijn.  Dit betekent dat de Inschrijving, op straffe van uitsluiting van de aanbestedingsprocedure, in ieder geval de onderstaande documenten dient te omvatten:</w:t>
      </w:r>
    </w:p>
    <w:p w14:paraId="6C2EDADC" w14:textId="77777777" w:rsidR="00825537" w:rsidRPr="00EE61D7" w:rsidRDefault="00825537" w:rsidP="0049330B">
      <w:pPr>
        <w:pStyle w:val="Lijstalinea"/>
        <w:numPr>
          <w:ilvl w:val="0"/>
          <w:numId w:val="0"/>
        </w:numPr>
        <w:ind w:left="360"/>
        <w:jc w:val="both"/>
        <w:rPr>
          <w:color w:val="FF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79"/>
      </w:tblGrid>
      <w:tr w:rsidR="00825537" w:rsidRPr="00EE61D7" w14:paraId="6DE2957F" w14:textId="77777777" w:rsidTr="00F71A91">
        <w:tc>
          <w:tcPr>
            <w:tcW w:w="5387" w:type="dxa"/>
            <w:shd w:val="clear" w:color="auto" w:fill="A6A6A6"/>
          </w:tcPr>
          <w:p w14:paraId="5C8F0868" w14:textId="77777777" w:rsidR="00825537" w:rsidRPr="00F71A91" w:rsidRDefault="00825537" w:rsidP="0049330B">
            <w:pPr>
              <w:pStyle w:val="Lijstalinea"/>
              <w:numPr>
                <w:ilvl w:val="0"/>
                <w:numId w:val="0"/>
              </w:numPr>
              <w:jc w:val="both"/>
              <w:rPr>
                <w:b/>
              </w:rPr>
            </w:pPr>
            <w:r w:rsidRPr="00F71A91">
              <w:rPr>
                <w:b/>
              </w:rPr>
              <w:t>Wat</w:t>
            </w:r>
          </w:p>
        </w:tc>
        <w:tc>
          <w:tcPr>
            <w:tcW w:w="3679" w:type="dxa"/>
            <w:shd w:val="clear" w:color="auto" w:fill="A6A6A6"/>
          </w:tcPr>
          <w:p w14:paraId="7642707E" w14:textId="77777777" w:rsidR="00825537" w:rsidRPr="00F71A91" w:rsidRDefault="00825537" w:rsidP="0049330B">
            <w:pPr>
              <w:pStyle w:val="Lijstalinea"/>
              <w:numPr>
                <w:ilvl w:val="0"/>
                <w:numId w:val="0"/>
              </w:numPr>
              <w:jc w:val="both"/>
              <w:rPr>
                <w:b/>
              </w:rPr>
            </w:pPr>
            <w:r w:rsidRPr="00F71A91">
              <w:rPr>
                <w:b/>
              </w:rPr>
              <w:t>Hoe</w:t>
            </w:r>
          </w:p>
        </w:tc>
      </w:tr>
      <w:tr w:rsidR="00825537" w:rsidRPr="00EE61D7" w14:paraId="7E45D2A9" w14:textId="77777777" w:rsidTr="00F71A91">
        <w:tc>
          <w:tcPr>
            <w:tcW w:w="5387" w:type="dxa"/>
            <w:shd w:val="clear" w:color="auto" w:fill="auto"/>
          </w:tcPr>
          <w:p w14:paraId="288E0F91" w14:textId="77777777" w:rsidR="00825537" w:rsidRPr="007E65CD" w:rsidRDefault="009209C1" w:rsidP="0049330B">
            <w:pPr>
              <w:pStyle w:val="Lijstalinea"/>
              <w:numPr>
                <w:ilvl w:val="0"/>
                <w:numId w:val="0"/>
              </w:numPr>
              <w:jc w:val="both"/>
              <w:rPr>
                <w:b/>
              </w:rPr>
            </w:pPr>
            <w:r w:rsidRPr="007E65CD">
              <w:rPr>
                <w:b/>
              </w:rPr>
              <w:t>Eigen verklaring (UEA)</w:t>
            </w:r>
          </w:p>
        </w:tc>
        <w:tc>
          <w:tcPr>
            <w:tcW w:w="3679" w:type="dxa"/>
            <w:shd w:val="clear" w:color="auto" w:fill="auto"/>
          </w:tcPr>
          <w:p w14:paraId="6CF7ECD7" w14:textId="77777777" w:rsidR="00825537" w:rsidRPr="007E65CD" w:rsidRDefault="00825537" w:rsidP="0049330B">
            <w:pPr>
              <w:pStyle w:val="Lijstalinea"/>
              <w:numPr>
                <w:ilvl w:val="0"/>
                <w:numId w:val="0"/>
              </w:numPr>
              <w:jc w:val="both"/>
            </w:pPr>
            <w:r w:rsidRPr="007E65CD">
              <w:t xml:space="preserve">Bijlage </w:t>
            </w:r>
            <w:r w:rsidR="007E65CD" w:rsidRPr="007E65CD">
              <w:t>2.</w:t>
            </w:r>
          </w:p>
        </w:tc>
      </w:tr>
      <w:tr w:rsidR="00825537" w:rsidRPr="00EE61D7" w14:paraId="193CC1C1" w14:textId="77777777" w:rsidTr="00F71A91">
        <w:tc>
          <w:tcPr>
            <w:tcW w:w="5387" w:type="dxa"/>
            <w:shd w:val="clear" w:color="auto" w:fill="auto"/>
          </w:tcPr>
          <w:p w14:paraId="57AFA696" w14:textId="77777777" w:rsidR="00825537" w:rsidRPr="007E65CD" w:rsidRDefault="00825537" w:rsidP="0049330B">
            <w:pPr>
              <w:pStyle w:val="Lijstalinea"/>
              <w:numPr>
                <w:ilvl w:val="0"/>
                <w:numId w:val="0"/>
              </w:numPr>
              <w:jc w:val="both"/>
              <w:rPr>
                <w:b/>
              </w:rPr>
            </w:pPr>
            <w:r w:rsidRPr="007E65CD">
              <w:rPr>
                <w:b/>
              </w:rPr>
              <w:t>Verklaring referenties</w:t>
            </w:r>
          </w:p>
        </w:tc>
        <w:tc>
          <w:tcPr>
            <w:tcW w:w="3679" w:type="dxa"/>
            <w:shd w:val="clear" w:color="auto" w:fill="auto"/>
          </w:tcPr>
          <w:p w14:paraId="0896B8D0" w14:textId="77777777" w:rsidR="00825537" w:rsidRPr="007E65CD" w:rsidRDefault="00825537" w:rsidP="0049330B">
            <w:pPr>
              <w:pStyle w:val="Lijstalinea"/>
              <w:numPr>
                <w:ilvl w:val="0"/>
                <w:numId w:val="0"/>
              </w:numPr>
              <w:jc w:val="both"/>
            </w:pPr>
            <w:r w:rsidRPr="007E65CD">
              <w:t>Bijlage</w:t>
            </w:r>
            <w:r w:rsidR="007E65CD" w:rsidRPr="007E65CD">
              <w:t xml:space="preserve"> 3.</w:t>
            </w:r>
          </w:p>
        </w:tc>
      </w:tr>
      <w:tr w:rsidR="007E65CD" w:rsidRPr="00EE61D7" w14:paraId="703B6BCA" w14:textId="77777777" w:rsidTr="00F71A91">
        <w:trPr>
          <w:trHeight w:val="58"/>
        </w:trPr>
        <w:tc>
          <w:tcPr>
            <w:tcW w:w="5387" w:type="dxa"/>
            <w:shd w:val="clear" w:color="auto" w:fill="auto"/>
          </w:tcPr>
          <w:p w14:paraId="4AE1D9D0" w14:textId="77777777" w:rsidR="007E65CD" w:rsidRPr="007E65CD" w:rsidRDefault="007E65CD" w:rsidP="007E65CD">
            <w:pPr>
              <w:pStyle w:val="Lijstalinea"/>
              <w:numPr>
                <w:ilvl w:val="0"/>
                <w:numId w:val="0"/>
              </w:numPr>
              <w:jc w:val="both"/>
              <w:rPr>
                <w:b/>
              </w:rPr>
            </w:pPr>
            <w:r w:rsidRPr="007E65CD">
              <w:rPr>
                <w:b/>
              </w:rPr>
              <w:t>Programma van Eisen</w:t>
            </w:r>
          </w:p>
        </w:tc>
        <w:tc>
          <w:tcPr>
            <w:tcW w:w="3679" w:type="dxa"/>
            <w:shd w:val="clear" w:color="auto" w:fill="auto"/>
          </w:tcPr>
          <w:p w14:paraId="556DCC17" w14:textId="77777777" w:rsidR="007E65CD" w:rsidRPr="007E65CD" w:rsidRDefault="007E65CD" w:rsidP="007E65CD">
            <w:pPr>
              <w:pStyle w:val="Lijstalinea"/>
              <w:numPr>
                <w:ilvl w:val="0"/>
                <w:numId w:val="0"/>
              </w:numPr>
              <w:jc w:val="both"/>
            </w:pPr>
            <w:r w:rsidRPr="007E65CD">
              <w:t>Bijlage 4.</w:t>
            </w:r>
          </w:p>
        </w:tc>
      </w:tr>
      <w:tr w:rsidR="00825537" w:rsidRPr="00EE61D7" w14:paraId="48481E0D" w14:textId="77777777" w:rsidTr="00F71A91">
        <w:trPr>
          <w:trHeight w:val="58"/>
        </w:trPr>
        <w:tc>
          <w:tcPr>
            <w:tcW w:w="5387" w:type="dxa"/>
            <w:shd w:val="clear" w:color="auto" w:fill="auto"/>
          </w:tcPr>
          <w:p w14:paraId="32A311A1" w14:textId="0895AC33" w:rsidR="00825537" w:rsidRPr="007E65CD" w:rsidRDefault="008E366D" w:rsidP="0049330B">
            <w:pPr>
              <w:pStyle w:val="Lijstalinea"/>
              <w:numPr>
                <w:ilvl w:val="0"/>
                <w:numId w:val="0"/>
              </w:numPr>
              <w:jc w:val="both"/>
              <w:rPr>
                <w:b/>
              </w:rPr>
            </w:pPr>
            <w:r>
              <w:rPr>
                <w:b/>
              </w:rPr>
              <w:t>Gunningscriterium Prijs</w:t>
            </w:r>
          </w:p>
        </w:tc>
        <w:tc>
          <w:tcPr>
            <w:tcW w:w="3679" w:type="dxa"/>
            <w:shd w:val="clear" w:color="auto" w:fill="auto"/>
          </w:tcPr>
          <w:p w14:paraId="34E82109" w14:textId="77777777" w:rsidR="00825537" w:rsidRPr="007E65CD" w:rsidRDefault="00825537" w:rsidP="0049330B">
            <w:pPr>
              <w:pStyle w:val="Lijstalinea"/>
              <w:numPr>
                <w:ilvl w:val="0"/>
                <w:numId w:val="0"/>
              </w:numPr>
              <w:jc w:val="both"/>
            </w:pPr>
            <w:r w:rsidRPr="007E65CD">
              <w:t xml:space="preserve">Bijlage </w:t>
            </w:r>
            <w:r w:rsidR="007E65CD" w:rsidRPr="007E65CD">
              <w:t>5.</w:t>
            </w:r>
          </w:p>
        </w:tc>
      </w:tr>
      <w:tr w:rsidR="00825537" w:rsidRPr="00EE61D7" w14:paraId="01688B49" w14:textId="77777777" w:rsidTr="00F71A91">
        <w:trPr>
          <w:trHeight w:val="58"/>
        </w:trPr>
        <w:tc>
          <w:tcPr>
            <w:tcW w:w="5387" w:type="dxa"/>
            <w:shd w:val="clear" w:color="auto" w:fill="auto"/>
          </w:tcPr>
          <w:p w14:paraId="11B5B304" w14:textId="77777777" w:rsidR="00825537" w:rsidRPr="00E35AC6" w:rsidRDefault="00825537" w:rsidP="0049330B">
            <w:pPr>
              <w:pStyle w:val="Lijstalinea"/>
              <w:numPr>
                <w:ilvl w:val="0"/>
                <w:numId w:val="0"/>
              </w:numPr>
              <w:jc w:val="both"/>
              <w:rPr>
                <w:b/>
              </w:rPr>
            </w:pPr>
            <w:r w:rsidRPr="00E35AC6">
              <w:rPr>
                <w:b/>
              </w:rPr>
              <w:t>Uitwerking kwaliteitscriteria</w:t>
            </w:r>
          </w:p>
        </w:tc>
        <w:tc>
          <w:tcPr>
            <w:tcW w:w="3679" w:type="dxa"/>
            <w:shd w:val="clear" w:color="auto" w:fill="auto"/>
          </w:tcPr>
          <w:p w14:paraId="02A14F36" w14:textId="77777777" w:rsidR="00825537" w:rsidRPr="00E35AC6" w:rsidRDefault="00A41A11" w:rsidP="0049330B">
            <w:pPr>
              <w:pStyle w:val="Lijstalinea"/>
              <w:numPr>
                <w:ilvl w:val="0"/>
                <w:numId w:val="0"/>
              </w:numPr>
              <w:jc w:val="both"/>
            </w:pPr>
            <w:r w:rsidRPr="00E35AC6">
              <w:t>Paragraaf 5.3.2</w:t>
            </w:r>
          </w:p>
        </w:tc>
      </w:tr>
    </w:tbl>
    <w:p w14:paraId="22B419A2" w14:textId="77777777" w:rsidR="00825537" w:rsidRPr="00825537" w:rsidRDefault="00825537" w:rsidP="0049330B">
      <w:pPr>
        <w:pStyle w:val="Lijstalinea"/>
        <w:numPr>
          <w:ilvl w:val="0"/>
          <w:numId w:val="0"/>
        </w:numPr>
        <w:jc w:val="both"/>
      </w:pPr>
    </w:p>
    <w:p w14:paraId="72482978" w14:textId="56B79EBF" w:rsidR="00851BC4" w:rsidRDefault="00902588" w:rsidP="003327EE">
      <w:pPr>
        <w:pStyle w:val="Lijstalinea"/>
        <w:numPr>
          <w:ilvl w:val="0"/>
          <w:numId w:val="0"/>
        </w:numPr>
      </w:pPr>
      <w:r w:rsidRPr="00851BC4">
        <w:rPr>
          <w:rFonts w:cs="Arial"/>
        </w:rPr>
        <w:t>De Inschrijving en alle bijbehorende documenten en bijlagen</w:t>
      </w:r>
      <w:r w:rsidR="00483655" w:rsidRPr="00851BC4">
        <w:rPr>
          <w:rFonts w:cs="Arial"/>
        </w:rPr>
        <w:t xml:space="preserve">, </w:t>
      </w:r>
      <w:r w:rsidR="00851BC4" w:rsidRPr="00851BC4">
        <w:rPr>
          <w:rFonts w:cs="Arial"/>
        </w:rPr>
        <w:t xml:space="preserve">hoeven niet apart ondertekend te worden. Dit geldt alleen als de Eigen Verklaring (UEA) </w:t>
      </w:r>
      <w:r w:rsidR="00825537">
        <w:rPr>
          <w:rFonts w:cs="Arial"/>
        </w:rPr>
        <w:t xml:space="preserve">is </w:t>
      </w:r>
      <w:r w:rsidR="00851BC4" w:rsidRPr="00851BC4">
        <w:rPr>
          <w:rFonts w:cs="Arial"/>
        </w:rPr>
        <w:t>ondertekend</w:t>
      </w:r>
      <w:r w:rsidR="00825537">
        <w:rPr>
          <w:rFonts w:cs="Arial"/>
        </w:rPr>
        <w:t xml:space="preserve"> door een rechtsgeldige vertegenwoordiger</w:t>
      </w:r>
      <w:r w:rsidR="00851BC4" w:rsidRPr="00851BC4">
        <w:rPr>
          <w:rFonts w:cs="Arial"/>
        </w:rPr>
        <w:t>.</w:t>
      </w:r>
      <w:r w:rsidR="00851BC4" w:rsidRPr="00CA657B">
        <w:t xml:space="preserve"> Deze bevoegdheid dient te blijken uit het handelsregister van de Kamer van Koophandel</w:t>
      </w:r>
      <w:r w:rsidR="00825537">
        <w:t>/beroepsregister</w:t>
      </w:r>
      <w:r w:rsidR="00851BC4" w:rsidRPr="00CA657B">
        <w:t xml:space="preserve">, dan wel </w:t>
      </w:r>
      <w:r w:rsidR="00851BC4">
        <w:t xml:space="preserve">door een </w:t>
      </w:r>
      <w:r w:rsidR="00AE32C7">
        <w:t>gevolmachtigde persoon</w:t>
      </w:r>
      <w:r w:rsidR="00825537">
        <w:t xml:space="preserve"> of uit de aldaar gedeponeerde en ingediende statuten</w:t>
      </w:r>
      <w:r w:rsidR="00851BC4" w:rsidRPr="00CA657B">
        <w:t>.</w:t>
      </w:r>
      <w:r w:rsidR="00E67619">
        <w:t xml:space="preserve"> Door de ondertekening van de Eigen Verklaring betekent dit tevens een accordering van de overige documenten. </w:t>
      </w:r>
      <w:r w:rsidR="005505CE">
        <w:t xml:space="preserve">Bijlage 5 </w:t>
      </w:r>
      <w:r w:rsidR="00825537">
        <w:t>P</w:t>
      </w:r>
      <w:r w:rsidR="00FB7E5F">
        <w:t>rijsformat EA Winterdienstmaterieel SWF 21131</w:t>
      </w:r>
      <w:r w:rsidR="00851BC4" w:rsidRPr="00CA657B">
        <w:t xml:space="preserve"> </w:t>
      </w:r>
      <w:r w:rsidR="00825537">
        <w:t>dient wel apart rechtsgeldig ondertekend te worden.</w:t>
      </w:r>
    </w:p>
    <w:p w14:paraId="556BD48B" w14:textId="77777777" w:rsidR="00825537" w:rsidRPr="00825537" w:rsidRDefault="00825537" w:rsidP="00447D05">
      <w:pPr>
        <w:jc w:val="both"/>
        <w:rPr>
          <w:lang w:eastAsia="en-US"/>
        </w:rPr>
      </w:pPr>
    </w:p>
    <w:p w14:paraId="24C5C8F7" w14:textId="77777777" w:rsidR="000F4A54" w:rsidRDefault="000F4A54" w:rsidP="002166A2">
      <w:r w:rsidRPr="00EE61D7">
        <w:t xml:space="preserve">De Inschrijving dient uiterlijk op </w:t>
      </w:r>
      <w:r>
        <w:t xml:space="preserve">de in de planning genoemde datum </w:t>
      </w:r>
      <w:r w:rsidRPr="00EE61D7">
        <w:t xml:space="preserve">ingediend te zijn. De </w:t>
      </w:r>
      <w:r w:rsidR="00CF41D1">
        <w:t>I</w:t>
      </w:r>
      <w:r w:rsidRPr="00EE61D7">
        <w:t xml:space="preserve">nschrijving geschiedt via </w:t>
      </w:r>
      <w:r w:rsidRPr="00825537">
        <w:t>TenderNed.</w:t>
      </w:r>
      <w:r w:rsidRPr="00EE61D7">
        <w:t xml:space="preserve">  Inschrijvingen die op andere wijze zijn ingediend worden niet in behandeling genomen. Na het verlopen van de uiterste datum en tijdstip is het niet langer mogelijk een Inschrijving in te dienen</w:t>
      </w:r>
      <w:r w:rsidR="00825537">
        <w:t>, in verband met het sluiten van de digitale aanbestedingskluis in TenderNed</w:t>
      </w:r>
      <w:r w:rsidRPr="00EE61D7">
        <w:t>.</w:t>
      </w:r>
    </w:p>
    <w:p w14:paraId="52BB77DB" w14:textId="77777777" w:rsidR="0004110B" w:rsidRDefault="0004110B" w:rsidP="002166A2">
      <w:pPr>
        <w:rPr>
          <w:rFonts w:ascii="Times New Roman" w:hAnsi="Times New Roman"/>
          <w:sz w:val="24"/>
          <w:szCs w:val="24"/>
        </w:rPr>
      </w:pPr>
      <w:r>
        <w:t xml:space="preserve">Inschrijvingen worden op </w:t>
      </w:r>
      <w:r w:rsidRPr="0004110B">
        <w:t>datum</w:t>
      </w:r>
      <w:r>
        <w:t>,</w:t>
      </w:r>
      <w:r w:rsidRPr="0004110B">
        <w:t xml:space="preserve"> </w:t>
      </w:r>
      <w:r>
        <w:t>zoals genoemd in de planning, geopend. Na opening wordt op zeer korte termijn het proces-verbaal van opening gepubliceerd op TenderNed.</w:t>
      </w:r>
      <w:r>
        <w:rPr>
          <w:rFonts w:ascii="Times New Roman" w:hAnsi="Times New Roman"/>
          <w:sz w:val="24"/>
          <w:szCs w:val="24"/>
        </w:rPr>
        <w:t xml:space="preserve"> </w:t>
      </w:r>
    </w:p>
    <w:p w14:paraId="7CF1FB60" w14:textId="77777777" w:rsidR="0004110B" w:rsidRPr="00EE61D7" w:rsidRDefault="0004110B" w:rsidP="0049330B">
      <w:pPr>
        <w:jc w:val="both"/>
      </w:pPr>
    </w:p>
    <w:p w14:paraId="6A458483" w14:textId="77777777" w:rsidR="00902588" w:rsidRDefault="00AE32C7" w:rsidP="002166A2">
      <w:pPr>
        <w:pStyle w:val="Kop2"/>
        <w:tabs>
          <w:tab w:val="clear" w:pos="1135"/>
          <w:tab w:val="num" w:pos="851"/>
        </w:tabs>
        <w:ind w:left="1134" w:hanging="1135"/>
        <w:jc w:val="both"/>
      </w:pPr>
      <w:bookmarkStart w:id="86" w:name="_Toc92276086"/>
      <w:bookmarkStart w:id="87" w:name="_Toc142403422"/>
      <w:r>
        <w:t>Storingen</w:t>
      </w:r>
      <w:bookmarkEnd w:id="86"/>
      <w:bookmarkEnd w:id="87"/>
    </w:p>
    <w:p w14:paraId="07F99280" w14:textId="77777777" w:rsidR="00902588" w:rsidRDefault="00902588" w:rsidP="002166A2">
      <w:pPr>
        <w:pStyle w:val="Lijstalinea"/>
        <w:numPr>
          <w:ilvl w:val="0"/>
          <w:numId w:val="0"/>
        </w:numPr>
      </w:pPr>
      <w:r>
        <w:t>Opdrachtgever behoudt zich het recht voor de termijn voor het indienen van Inschrijvingen na afloop van de uiterste termijn te verleng</w:t>
      </w:r>
      <w:r w:rsidR="007225AB">
        <w:t>en</w:t>
      </w:r>
      <w:r>
        <w:t xml:space="preserve">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0C75E41D" w14:textId="77777777" w:rsidR="00902588" w:rsidRDefault="00902588" w:rsidP="00447D05">
      <w:pPr>
        <w:jc w:val="both"/>
        <w:rPr>
          <w:lang w:eastAsia="en-US"/>
        </w:rPr>
      </w:pPr>
    </w:p>
    <w:p w14:paraId="21BCD513" w14:textId="77777777" w:rsidR="00E74DD9" w:rsidRDefault="00E74DD9" w:rsidP="002166A2">
      <w:pPr>
        <w:pStyle w:val="Lijstalinea"/>
        <w:numPr>
          <w:ilvl w:val="0"/>
          <w:numId w:val="0"/>
        </w:numPr>
      </w:pPr>
      <w:r>
        <w:t>Indien een storing van TenderNed tijdige Inschrijving onmogelijk maakt, wordt een Inschrijving aangemerkt als tijdig te zijn ingediend, indien:</w:t>
      </w:r>
    </w:p>
    <w:p w14:paraId="6446F7A4" w14:textId="25E5723F" w:rsidR="00E74DD9" w:rsidRDefault="00E74DD9" w:rsidP="002166A2">
      <w:pPr>
        <w:pStyle w:val="Lijstalinea"/>
        <w:numPr>
          <w:ilvl w:val="0"/>
          <w:numId w:val="31"/>
        </w:numPr>
      </w:pPr>
      <w:r>
        <w:t xml:space="preserve">De Inschrijver vóór het verstrijken van de inschrijvingstermijn een versleutelde waarde van zijn Inschrijving en een beschrijving van de objectieve wijze waarop deze is berekend, indient bij Opdrachtgever via </w:t>
      </w:r>
      <w:hyperlink r:id="rId15" w:history="1">
        <w:r w:rsidRPr="00D50BB8">
          <w:rPr>
            <w:rStyle w:val="Hyperlink"/>
          </w:rPr>
          <w:t>inkoop@sudwestfryslan.nl</w:t>
        </w:r>
      </w:hyperlink>
      <w:r>
        <w:t>,</w:t>
      </w:r>
    </w:p>
    <w:p w14:paraId="11974232" w14:textId="77777777" w:rsidR="00E74DD9" w:rsidRDefault="00E74DD9" w:rsidP="002166A2">
      <w:pPr>
        <w:pStyle w:val="Lijstalinea"/>
        <w:numPr>
          <w:ilvl w:val="0"/>
          <w:numId w:val="31"/>
        </w:numPr>
      </w:pPr>
      <w:r>
        <w:t xml:space="preserve">De Inschrijver de Inschrijving na het verstrijken van de inschrijvingstermijn en binnen één werkdag na het verstrijken van die termijn indient bij Opdrachtgever, </w:t>
      </w:r>
      <w:r w:rsidR="0004110B">
        <w:t>é</w:t>
      </w:r>
      <w:r>
        <w:t xml:space="preserve">n </w:t>
      </w:r>
    </w:p>
    <w:p w14:paraId="72D3360D" w14:textId="77777777" w:rsidR="00E74DD9" w:rsidRDefault="00E74DD9" w:rsidP="002166A2">
      <w:pPr>
        <w:pStyle w:val="Lijstalinea"/>
        <w:numPr>
          <w:ilvl w:val="0"/>
          <w:numId w:val="31"/>
        </w:numPr>
      </w:pPr>
      <w:r>
        <w:t>de Opdrachtgever vaststelt dat de versleutelde waarde van de Inschrijving, bedoeld in onderdeel a, identiek is aan de versleutelde waarde van de Inschrijving, bedoeld in onderdeel b.</w:t>
      </w:r>
    </w:p>
    <w:p w14:paraId="2BCD9246" w14:textId="60E53A45" w:rsidR="00E74DD9" w:rsidRDefault="00E74DD9" w:rsidP="002166A2">
      <w:pPr>
        <w:pStyle w:val="Lijstalinea"/>
        <w:numPr>
          <w:ilvl w:val="0"/>
          <w:numId w:val="0"/>
        </w:numPr>
      </w:pPr>
      <w:r>
        <w:t>Bij de toepassing van onderdeel a, versleutelt de Inschrijver zijn inschrijving zodanig dat Opdrachtgever de inhoud van de Inschrijving niet kan achterhalen. Andere dan elektronische middelen kunnen</w:t>
      </w:r>
      <w:r w:rsidR="00FB7E5F">
        <w:t xml:space="preserve"> niet</w:t>
      </w:r>
      <w:r>
        <w:t xml:space="preserve"> gebruikt worden om de Inschrijving in te dienen.</w:t>
      </w:r>
    </w:p>
    <w:p w14:paraId="08716385" w14:textId="77777777" w:rsidR="00902588" w:rsidRDefault="00902588" w:rsidP="00447D05">
      <w:pPr>
        <w:jc w:val="both"/>
        <w:rPr>
          <w:lang w:eastAsia="en-US"/>
        </w:rPr>
      </w:pPr>
    </w:p>
    <w:p w14:paraId="0103A1DD" w14:textId="77777777" w:rsidR="00902588" w:rsidRDefault="00902588" w:rsidP="002166A2">
      <w:pPr>
        <w:pStyle w:val="Lijstalinea"/>
        <w:numPr>
          <w:ilvl w:val="0"/>
          <w:numId w:val="0"/>
        </w:numPr>
      </w:pPr>
      <w:r>
        <w:t>Storingen als bedoeld in de</w:t>
      </w:r>
      <w:r w:rsidR="0004110B">
        <w:t>ze paragraaf</w:t>
      </w:r>
      <w:r>
        <w:t xml:space="preserve"> hebben betrekking </w:t>
      </w:r>
      <w:r w:rsidR="0004110B">
        <w:t>op</w:t>
      </w:r>
      <w:r>
        <w:t xml:space="preserve"> het functioneren van TenderNed en moeten buiten de invloedssfeer van Inschrijver liggen. Storingen van elektronische apparatuur of bij de internetprovider zijn bijvoorbeeld storingen die volledig voor rekening van Inschrijver zijn.</w:t>
      </w:r>
    </w:p>
    <w:p w14:paraId="036545C6" w14:textId="77777777" w:rsidR="00902588" w:rsidRDefault="00902588" w:rsidP="0049330B">
      <w:pPr>
        <w:jc w:val="both"/>
        <w:rPr>
          <w:lang w:eastAsia="en-US"/>
        </w:rPr>
      </w:pPr>
    </w:p>
    <w:p w14:paraId="5F327008" w14:textId="77777777" w:rsidR="00B07A2F" w:rsidRDefault="00B07A2F" w:rsidP="0049330B">
      <w:pPr>
        <w:pStyle w:val="Kop3"/>
        <w:jc w:val="both"/>
      </w:pPr>
      <w:bookmarkStart w:id="88" w:name="_TenderNed"/>
      <w:bookmarkStart w:id="89" w:name="_Toc92276087"/>
      <w:bookmarkStart w:id="90" w:name="_Toc142403423"/>
      <w:bookmarkEnd w:id="88"/>
      <w:r w:rsidRPr="009B51D9">
        <w:t>TenderNed</w:t>
      </w:r>
      <w:bookmarkEnd w:id="89"/>
      <w:bookmarkEnd w:id="90"/>
      <w:r w:rsidRPr="009B51D9">
        <w:t xml:space="preserve"> </w:t>
      </w:r>
    </w:p>
    <w:p w14:paraId="2D00C399" w14:textId="719762E4" w:rsidR="0004110B" w:rsidRDefault="0004110B" w:rsidP="002166A2">
      <w:pPr>
        <w:pStyle w:val="Lijstalinea"/>
        <w:numPr>
          <w:ilvl w:val="0"/>
          <w:numId w:val="0"/>
        </w:numPr>
      </w:pPr>
      <w:r>
        <w:t xml:space="preserve">Inschrijver is zelf verantwoordelijk voor het kennis nemen van de handleidingen voor een juist gebruik van TenderNed (zie: </w:t>
      </w:r>
      <w:hyperlink r:id="rId16" w:history="1">
        <w:r>
          <w:rPr>
            <w:rStyle w:val="Hyperlink"/>
          </w:rPr>
          <w:t>http://www.tenderned.nl/egids/ON</w:t>
        </w:r>
      </w:hyperlink>
      <w:r>
        <w:t xml:space="preserve">). Opdrachtgever is niet aansprakelijk voor onjuist gebruik van TenderNed. Voor hulp en ondersteuning kunt u contact opnemen met de helpdesk van TenderNed (zie: </w:t>
      </w:r>
      <w:hyperlink r:id="rId17" w:history="1">
        <w:r>
          <w:rPr>
            <w:rStyle w:val="Hyperlink"/>
          </w:rPr>
          <w:t>https://www.tenderned.nl/contact</w:t>
        </w:r>
      </w:hyperlink>
      <w:r>
        <w:t xml:space="preserve">). </w:t>
      </w:r>
    </w:p>
    <w:p w14:paraId="115C9343" w14:textId="77777777" w:rsidR="0004110B" w:rsidRDefault="0004110B" w:rsidP="002166A2">
      <w:pPr>
        <w:rPr>
          <w:lang w:eastAsia="en-US"/>
        </w:rPr>
      </w:pPr>
    </w:p>
    <w:p w14:paraId="278A1A2D" w14:textId="57B9C195" w:rsidR="0004110B" w:rsidRPr="00B07A2F" w:rsidRDefault="0004110B" w:rsidP="002166A2">
      <w:pPr>
        <w:pStyle w:val="Lijstalinea"/>
        <w:numPr>
          <w:ilvl w:val="0"/>
          <w:numId w:val="0"/>
        </w:numPr>
      </w:pPr>
      <w:r>
        <w:t>Voor meer informatie met betrekking tot het gebruik van TenderNed wordt verwezen naar het ‘stappenplan digitaal inschrijven’</w:t>
      </w:r>
      <w:r w:rsidR="00F227A0">
        <w:t xml:space="preserve"> Zie:</w:t>
      </w:r>
      <w:r w:rsidR="009F6999">
        <w:t xml:space="preserve"> </w:t>
      </w:r>
      <w:hyperlink w:anchor="_TenderNed" w:history="1">
        <w:r w:rsidR="0044393B" w:rsidRPr="0044393B">
          <w:rPr>
            <w:rStyle w:val="Hyperlink"/>
          </w:rPr>
          <w:t>https://www.tenderned.nl/cms/voor-ondernemingen/aanmelden-en-inschrijven/inschrijven-op-een-openbare-aanbesteding</w:t>
        </w:r>
      </w:hyperlink>
    </w:p>
    <w:p w14:paraId="781B09F5" w14:textId="77777777" w:rsidR="0004110B" w:rsidRDefault="0004110B" w:rsidP="0049330B">
      <w:pPr>
        <w:jc w:val="both"/>
      </w:pPr>
    </w:p>
    <w:p w14:paraId="405A057F" w14:textId="77777777" w:rsidR="00075A28" w:rsidRPr="008906F0" w:rsidRDefault="004C4146" w:rsidP="0049330B">
      <w:pPr>
        <w:pStyle w:val="Kop2"/>
        <w:tabs>
          <w:tab w:val="clear" w:pos="1135"/>
          <w:tab w:val="num" w:pos="851"/>
        </w:tabs>
        <w:ind w:left="851"/>
        <w:jc w:val="both"/>
      </w:pPr>
      <w:bookmarkStart w:id="91" w:name="_Toc148783107"/>
      <w:bookmarkStart w:id="92" w:name="_Toc162169273"/>
      <w:bookmarkStart w:id="93" w:name="_Toc200163743"/>
      <w:bookmarkStart w:id="94" w:name="_Toc200164182"/>
      <w:bookmarkStart w:id="95" w:name="_Toc200530472"/>
      <w:bookmarkStart w:id="96" w:name="_Toc92276088"/>
      <w:bookmarkStart w:id="97" w:name="_Toc142403424"/>
      <w:r>
        <w:t>Geheimhouding</w:t>
      </w:r>
      <w:bookmarkEnd w:id="91"/>
      <w:bookmarkEnd w:id="92"/>
      <w:bookmarkEnd w:id="93"/>
      <w:bookmarkEnd w:id="94"/>
      <w:bookmarkEnd w:id="95"/>
      <w:bookmarkEnd w:id="96"/>
      <w:bookmarkEnd w:id="97"/>
    </w:p>
    <w:p w14:paraId="5891BEF7" w14:textId="77777777" w:rsidR="003B1AC4" w:rsidRDefault="002B69C3" w:rsidP="002166A2">
      <w:r w:rsidRPr="008906F0">
        <w:t>Inschrijver</w:t>
      </w:r>
      <w:r w:rsidR="00075A28" w:rsidRPr="008906F0">
        <w:t xml:space="preserve"> mag de gegevens die </w:t>
      </w:r>
      <w:r w:rsidR="004E7F00">
        <w:t>Opdrachtgever</w:t>
      </w:r>
      <w:r w:rsidR="004E7F00" w:rsidRPr="008906F0">
        <w:t xml:space="preserve"> </w:t>
      </w:r>
      <w:r w:rsidR="00075A28" w:rsidRPr="008906F0">
        <w:t xml:space="preserve">hem in verband met dit </w:t>
      </w:r>
      <w:r w:rsidRPr="008906F0">
        <w:t>Beschrijvend document</w:t>
      </w:r>
      <w:r w:rsidR="00075A28" w:rsidRPr="008906F0">
        <w:t xml:space="preserve"> ter beschikking stelt alleen gebruiken voor het doel waarvoor ze zijn verstrekt. </w:t>
      </w:r>
      <w:r w:rsidRPr="008906F0">
        <w:t>Inschrijver</w:t>
      </w:r>
      <w:r w:rsidR="00075A28" w:rsidRPr="008906F0">
        <w:t xml:space="preserve"> dient vertrouwelijk om te gaan met de door </w:t>
      </w:r>
      <w:r w:rsidR="004E7F00">
        <w:t>Opdrachtgever</w:t>
      </w:r>
      <w:r w:rsidR="004E7F00" w:rsidRPr="008906F0">
        <w:t xml:space="preserve"> </w:t>
      </w:r>
      <w:r w:rsidR="00075A28" w:rsidRPr="008906F0">
        <w:t xml:space="preserve">verstrekte informatie. </w:t>
      </w:r>
      <w:r w:rsidR="004E7F00">
        <w:t>Opdrachtgever</w:t>
      </w:r>
      <w:r w:rsidR="004E7F00" w:rsidRPr="008906F0">
        <w:t xml:space="preserve"> </w:t>
      </w:r>
      <w:r w:rsidR="00075A28" w:rsidRPr="008906F0">
        <w:t>zal de door Inschrijver verstrekte informatie eveneens vertrouwelijk behandelen.</w:t>
      </w:r>
      <w:r w:rsidR="00BA4D0B">
        <w:t xml:space="preserve"> </w:t>
      </w:r>
      <w:r w:rsidR="00DC2D20" w:rsidRPr="007E65CD">
        <w:t>Het inschrijfbedrag van de aanbieding wordt dan ook niet bekend gemaakt aan de andere inschrijvers.</w:t>
      </w:r>
      <w:r w:rsidR="004C4146">
        <w:t xml:space="preserve"> </w:t>
      </w:r>
      <w:bookmarkStart w:id="98" w:name="_Hlk65052532"/>
      <w:r w:rsidR="007D0389">
        <w:t>Opdrachtgever</w:t>
      </w:r>
      <w:r w:rsidR="004C4146" w:rsidRPr="00EE61D7">
        <w:t xml:space="preserve"> wijst er op dat ter onderbouwing van de gunningsbeslissing wel enige informatie uit de inschrijvingen bekend zal worden gemaakt. </w:t>
      </w:r>
      <w:r w:rsidR="00FF6B19" w:rsidDel="005D01B2">
        <w:t xml:space="preserve"> </w:t>
      </w:r>
    </w:p>
    <w:bookmarkEnd w:id="98"/>
    <w:p w14:paraId="6A57DDCC" w14:textId="77777777" w:rsidR="0013280C" w:rsidRPr="008906F0" w:rsidRDefault="0013280C" w:rsidP="0049330B">
      <w:pPr>
        <w:pStyle w:val="Lijstalinea"/>
        <w:numPr>
          <w:ilvl w:val="0"/>
          <w:numId w:val="0"/>
        </w:numPr>
        <w:jc w:val="both"/>
      </w:pPr>
    </w:p>
    <w:p w14:paraId="47E4D3AB" w14:textId="77777777" w:rsidR="00521927" w:rsidRPr="008906F0" w:rsidRDefault="00524046" w:rsidP="007E65CD">
      <w:pPr>
        <w:pStyle w:val="Kop2"/>
        <w:tabs>
          <w:tab w:val="clear" w:pos="1135"/>
          <w:tab w:val="num" w:pos="851"/>
        </w:tabs>
        <w:ind w:hanging="1135"/>
        <w:jc w:val="both"/>
      </w:pPr>
      <w:bookmarkStart w:id="99" w:name="_Toc92276089"/>
      <w:bookmarkStart w:id="100" w:name="_Toc142403425"/>
      <w:r>
        <w:t>Tarieven</w:t>
      </w:r>
      <w:bookmarkEnd w:id="99"/>
      <w:bookmarkEnd w:id="100"/>
    </w:p>
    <w:p w14:paraId="30992AED" w14:textId="77777777" w:rsidR="000A2E42" w:rsidRPr="008906F0" w:rsidRDefault="000A2E42" w:rsidP="002166A2">
      <w:r w:rsidRPr="008906F0">
        <w:t>De door Inschrijver aangeboden prijzen en/of tarieven dienen</w:t>
      </w:r>
      <w:r w:rsidR="00E139BC">
        <w:t xml:space="preserve"> prijzen en/of </w:t>
      </w:r>
      <w:r w:rsidRPr="008906F0">
        <w:t xml:space="preserve">tarieven te zijn, zodanig dat er geen sprake lijkt te zijn van een abnormaal laag lijkende </w:t>
      </w:r>
      <w:r w:rsidR="00B652C7" w:rsidRPr="008906F0">
        <w:t>I</w:t>
      </w:r>
      <w:r w:rsidRPr="008906F0">
        <w:t xml:space="preserve">nschrijving in de zin van artikel </w:t>
      </w:r>
      <w:r w:rsidR="009D6FE6" w:rsidRPr="008906F0">
        <w:t>2.116 Aanbestedingswet</w:t>
      </w:r>
      <w:r w:rsidRPr="008906F0">
        <w:t xml:space="preserve">. Wanneer een </w:t>
      </w:r>
      <w:r w:rsidR="00B652C7" w:rsidRPr="008906F0">
        <w:t>I</w:t>
      </w:r>
      <w:r w:rsidRPr="008906F0">
        <w:t xml:space="preserve">nschrijving is gedaan die in verhouding tot de te verrichten </w:t>
      </w:r>
      <w:r w:rsidR="00B652C7" w:rsidRPr="008906F0">
        <w:t>Opdracht</w:t>
      </w:r>
      <w:r w:rsidRPr="008906F0">
        <w:t xml:space="preserve"> abnormaal laag lijkt, </w:t>
      </w:r>
      <w:r w:rsidR="00886EE9" w:rsidRPr="008906F0">
        <w:t xml:space="preserve">heeft </w:t>
      </w:r>
      <w:r w:rsidR="008A17B3">
        <w:t>Opdrachtgever</w:t>
      </w:r>
      <w:r w:rsidR="00886EE9" w:rsidRPr="008906F0">
        <w:t xml:space="preserve"> het recht schriftelijk te verzoeken om de door hem nodig geachte verduidelijkingen</w:t>
      </w:r>
      <w:r w:rsidRPr="008906F0">
        <w:t xml:space="preserve">. Hierna kan </w:t>
      </w:r>
      <w:r w:rsidR="004B5579">
        <w:t>d</w:t>
      </w:r>
      <w:r w:rsidR="004B5579" w:rsidRPr="008906F0">
        <w:t xml:space="preserve">e </w:t>
      </w:r>
      <w:r w:rsidR="003B33D1">
        <w:t>Opdrachtgever</w:t>
      </w:r>
      <w:r w:rsidRPr="008906F0">
        <w:t xml:space="preserve"> eventueel overgaan tot afwijzing van de Inschrijving. Artikel </w:t>
      </w:r>
      <w:r w:rsidR="009D6FE6" w:rsidRPr="008906F0">
        <w:t>2.116</w:t>
      </w:r>
      <w:r w:rsidRPr="008906F0">
        <w:t xml:space="preserve"> leden 2 tot en met 5 </w:t>
      </w:r>
      <w:r w:rsidR="009D6FE6" w:rsidRPr="008906F0">
        <w:t>Aanbestedingswet</w:t>
      </w:r>
      <w:r w:rsidRPr="008906F0">
        <w:t xml:space="preserve"> zijn overeenkomstig van toepassing.</w:t>
      </w:r>
    </w:p>
    <w:p w14:paraId="7F109DD6" w14:textId="77777777" w:rsidR="00307C40" w:rsidRPr="008906F0" w:rsidRDefault="00307C40" w:rsidP="002166A2">
      <w:pPr>
        <w:pStyle w:val="Lijstalinea"/>
        <w:numPr>
          <w:ilvl w:val="0"/>
          <w:numId w:val="0"/>
        </w:numPr>
      </w:pPr>
    </w:p>
    <w:p w14:paraId="3B840F7B" w14:textId="77777777" w:rsidR="00307C40" w:rsidRPr="008906F0" w:rsidRDefault="00307C40" w:rsidP="002166A2">
      <w:r w:rsidRPr="008906F0">
        <w:t xml:space="preserve">In de uitgebrachte Inschrijving zijn alle kosten opgenomen. Inschrijver kan zich na het uitbrengen van de Inschrijving en gedurende de looptijd van de </w:t>
      </w:r>
      <w:r w:rsidR="00F76C9D" w:rsidRPr="007E65CD">
        <w:t xml:space="preserve">Raamovereenkomst </w:t>
      </w:r>
      <w:r w:rsidRPr="008906F0">
        <w:t>niet beroepen op nog niet berekende kosten of extra kosten.</w:t>
      </w:r>
    </w:p>
    <w:p w14:paraId="5452BB86" w14:textId="77777777" w:rsidR="00FF5AC8" w:rsidRPr="008906F0" w:rsidRDefault="00FF5AC8" w:rsidP="002166A2">
      <w:pPr>
        <w:rPr>
          <w:rFonts w:cs="Arial"/>
        </w:rPr>
      </w:pPr>
    </w:p>
    <w:p w14:paraId="04F0D55B" w14:textId="77777777" w:rsidR="000A2E42" w:rsidRDefault="00561FD4" w:rsidP="002166A2">
      <w:pPr>
        <w:rPr>
          <w:rFonts w:cs="Arial"/>
        </w:rPr>
      </w:pPr>
      <w:r w:rsidRPr="008906F0">
        <w:rPr>
          <w:rFonts w:cs="Arial"/>
        </w:rPr>
        <w:t xml:space="preserve">Meerwerk is slechts toegestaan en mag alleen in rekening worden gebracht, indien de </w:t>
      </w:r>
      <w:r w:rsidR="003B33D1">
        <w:t xml:space="preserve">Opdrachtgever </w:t>
      </w:r>
      <w:r w:rsidRPr="008906F0">
        <w:rPr>
          <w:rFonts w:cs="Arial"/>
        </w:rPr>
        <w:t xml:space="preserve">voor dat meerwerk een aparte schriftelijke </w:t>
      </w:r>
      <w:r w:rsidR="00CF41D1">
        <w:rPr>
          <w:rFonts w:cs="Arial"/>
        </w:rPr>
        <w:t>o</w:t>
      </w:r>
      <w:r w:rsidRPr="008906F0">
        <w:rPr>
          <w:rFonts w:cs="Arial"/>
        </w:rPr>
        <w:t>pdracht heeft verstrekt.</w:t>
      </w:r>
    </w:p>
    <w:p w14:paraId="2635B716" w14:textId="77777777" w:rsidR="00B94AFC" w:rsidRPr="008906F0" w:rsidRDefault="00B94AFC" w:rsidP="0049330B">
      <w:pPr>
        <w:jc w:val="both"/>
        <w:rPr>
          <w:rFonts w:cs="Arial"/>
        </w:rPr>
      </w:pPr>
    </w:p>
    <w:p w14:paraId="75BD9537" w14:textId="77777777" w:rsidR="00561FD4" w:rsidRPr="008906F0" w:rsidRDefault="00524046" w:rsidP="007E65CD">
      <w:pPr>
        <w:pStyle w:val="Kop2"/>
        <w:tabs>
          <w:tab w:val="clear" w:pos="1135"/>
          <w:tab w:val="num" w:pos="851"/>
        </w:tabs>
        <w:ind w:hanging="1135"/>
        <w:jc w:val="both"/>
      </w:pPr>
      <w:bookmarkStart w:id="101" w:name="_Toc92276090"/>
      <w:bookmarkStart w:id="102" w:name="_Toc142403426"/>
      <w:r>
        <w:t>Gestanddoeningstermijn</w:t>
      </w:r>
      <w:bookmarkEnd w:id="101"/>
      <w:bookmarkEnd w:id="102"/>
    </w:p>
    <w:p w14:paraId="0512511A" w14:textId="77777777" w:rsidR="00530672" w:rsidRPr="008906F0" w:rsidRDefault="000A2E42" w:rsidP="002166A2">
      <w:r w:rsidRPr="008906F0">
        <w:t xml:space="preserve">De Inschrijving dient een minimale geldigheidsduur te hebben van </w:t>
      </w:r>
      <w:r w:rsidR="00CF54FA" w:rsidRPr="007E65CD">
        <w:t>60</w:t>
      </w:r>
      <w:r w:rsidRPr="008906F0">
        <w:t xml:space="preserve"> dagen na sluitingsdatum.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w:t>
      </w:r>
      <w:r w:rsidR="00B22ACB">
        <w:t xml:space="preserve"> gemaakt</w:t>
      </w:r>
      <w:r w:rsidRPr="008906F0">
        <w:t xml:space="preserve">, eindigt de termijn van gestanddoening </w:t>
      </w:r>
      <w:bookmarkStart w:id="103" w:name="_Hlk77171375"/>
      <w:r w:rsidR="00CB6646">
        <w:t>vier</w:t>
      </w:r>
      <w:r w:rsidR="005B35F5">
        <w:t xml:space="preserve"> (4)</w:t>
      </w:r>
      <w:r w:rsidR="00CB6646">
        <w:t xml:space="preserve"> </w:t>
      </w:r>
      <w:bookmarkEnd w:id="103"/>
      <w:r w:rsidR="00B22ACB">
        <w:t>weken na de datum waarop de voorzieningenrechter uitspraak heeft gedaan.</w:t>
      </w:r>
      <w:r w:rsidR="00F64A73">
        <w:t xml:space="preserve"> </w:t>
      </w:r>
      <w:r w:rsidR="00F64A73" w:rsidRPr="00F64A73">
        <w:t xml:space="preserve">In overige gevallen </w:t>
      </w:r>
      <w:r w:rsidR="00F64A73" w:rsidRPr="00F64A73">
        <w:lastRenderedPageBreak/>
        <w:t xml:space="preserve">behoudt de </w:t>
      </w:r>
      <w:r w:rsidR="001A31EF">
        <w:t>Opdrachtgever</w:t>
      </w:r>
      <w:r w:rsidR="001A31EF" w:rsidRPr="00F64A73">
        <w:t xml:space="preserve"> </w:t>
      </w:r>
      <w:r w:rsidR="00F64A73" w:rsidRPr="00F64A73">
        <w:t xml:space="preserve">zich het recht voor de </w:t>
      </w:r>
      <w:r w:rsidR="005B35F5">
        <w:t>I</w:t>
      </w:r>
      <w:r w:rsidR="00F64A73" w:rsidRPr="00F64A73">
        <w:t>nschrijvers te verzoeken de gestanddoeningstermijn te verlengen.</w:t>
      </w:r>
    </w:p>
    <w:p w14:paraId="2ABDF823" w14:textId="77777777" w:rsidR="001A2DA6" w:rsidRDefault="001A2DA6" w:rsidP="0049330B">
      <w:pPr>
        <w:jc w:val="both"/>
      </w:pPr>
    </w:p>
    <w:p w14:paraId="54E51834" w14:textId="77777777" w:rsidR="001A2DA6" w:rsidRPr="003765B3" w:rsidRDefault="001A2DA6" w:rsidP="0049330B">
      <w:pPr>
        <w:pStyle w:val="Kop2"/>
        <w:tabs>
          <w:tab w:val="clear" w:pos="1135"/>
          <w:tab w:val="num" w:pos="851"/>
        </w:tabs>
        <w:ind w:left="851"/>
        <w:jc w:val="both"/>
      </w:pPr>
      <w:bookmarkStart w:id="104" w:name="_Toc92276091"/>
      <w:bookmarkStart w:id="105" w:name="_Toc142403427"/>
      <w:r>
        <w:t>Vergoedingen</w:t>
      </w:r>
      <w:bookmarkEnd w:id="104"/>
      <w:bookmarkEnd w:id="105"/>
    </w:p>
    <w:p w14:paraId="73DE5349" w14:textId="77777777" w:rsidR="001A2DA6" w:rsidRPr="008906F0" w:rsidRDefault="001A2DA6" w:rsidP="002166A2">
      <w:r w:rsidRPr="008906F0">
        <w:t xml:space="preserve">Door </w:t>
      </w:r>
      <w:r>
        <w:t xml:space="preserve">Opdrachtgever </w:t>
      </w:r>
      <w:r w:rsidRPr="008906F0">
        <w:t xml:space="preserve">worden geen kosten vergoed inzake het uitbrengen van de Inschrijving. </w:t>
      </w:r>
    </w:p>
    <w:p w14:paraId="332E13E7" w14:textId="77777777" w:rsidR="008A17B3" w:rsidRDefault="008A17B3" w:rsidP="0049330B">
      <w:pPr>
        <w:jc w:val="both"/>
      </w:pPr>
      <w:bookmarkStart w:id="106" w:name="_Toc200163753"/>
      <w:bookmarkStart w:id="107" w:name="_Toc200164192"/>
      <w:bookmarkStart w:id="108" w:name="_Toc200530480"/>
    </w:p>
    <w:p w14:paraId="09BE4C7A" w14:textId="77777777" w:rsidR="003765B3" w:rsidRPr="003765B3" w:rsidRDefault="00075A28" w:rsidP="0049330B">
      <w:pPr>
        <w:pStyle w:val="Kop2"/>
        <w:tabs>
          <w:tab w:val="clear" w:pos="1135"/>
          <w:tab w:val="num" w:pos="851"/>
        </w:tabs>
        <w:ind w:left="851"/>
        <w:jc w:val="both"/>
      </w:pPr>
      <w:bookmarkStart w:id="109" w:name="_Toc92276092"/>
      <w:bookmarkStart w:id="110" w:name="_Toc142403428"/>
      <w:r w:rsidRPr="008906F0">
        <w:t>Overige voorwaarden</w:t>
      </w:r>
      <w:bookmarkEnd w:id="106"/>
      <w:bookmarkEnd w:id="107"/>
      <w:bookmarkEnd w:id="108"/>
      <w:bookmarkEnd w:id="109"/>
      <w:bookmarkEnd w:id="110"/>
    </w:p>
    <w:p w14:paraId="6488A9B4" w14:textId="77777777" w:rsidR="00C94064" w:rsidRPr="008906F0" w:rsidRDefault="008A17B3" w:rsidP="002166A2">
      <w:pPr>
        <w:numPr>
          <w:ilvl w:val="0"/>
          <w:numId w:val="16"/>
        </w:numPr>
      </w:pPr>
      <w:bookmarkStart w:id="111" w:name="_Toc42930508"/>
      <w:r>
        <w:t>Opdrachtgever</w:t>
      </w:r>
      <w:r w:rsidRPr="008906F0">
        <w:t xml:space="preserve"> </w:t>
      </w:r>
      <w:r w:rsidR="00C94064" w:rsidRPr="008906F0">
        <w:t xml:space="preserve">behoudt zich het recht voor alle verstrekte gegevens op hun juistheid te controleren. </w:t>
      </w:r>
      <w:r w:rsidR="00BD7B60" w:rsidRPr="008906F0">
        <w:t xml:space="preserve">Indien de Inschrijving onduidelijkheden bevat kan </w:t>
      </w:r>
      <w:r>
        <w:t>Opdrachtgever</w:t>
      </w:r>
      <w:r w:rsidRPr="008906F0">
        <w:t xml:space="preserve"> </w:t>
      </w:r>
      <w:r w:rsidR="00BD7B60" w:rsidRPr="008906F0">
        <w:t xml:space="preserve">verzoeken om een nadere toelichting op de Inschrijving. </w:t>
      </w:r>
      <w:r w:rsidR="00C94064" w:rsidRPr="008906F0">
        <w:t xml:space="preserve">Het verstrekken van onjuiste gegevens kan tot uitsluiting leiden. Inschrijvers dienen onder meer de door hen in het kader van de gunning overlegde getuigschriften en documenten op verzoek van </w:t>
      </w:r>
      <w:r>
        <w:t>Opdrachtgever</w:t>
      </w:r>
      <w:r w:rsidRPr="008906F0">
        <w:t xml:space="preserve"> </w:t>
      </w:r>
      <w:r w:rsidR="00C94064" w:rsidRPr="008906F0">
        <w:t>toe te lichten.</w:t>
      </w:r>
    </w:p>
    <w:bookmarkEnd w:id="111"/>
    <w:p w14:paraId="69E33FDF" w14:textId="77777777" w:rsidR="0050150C" w:rsidRPr="008906F0" w:rsidRDefault="0050150C" w:rsidP="002166A2">
      <w:pPr>
        <w:ind w:left="360"/>
      </w:pPr>
    </w:p>
    <w:p w14:paraId="4E1633EA" w14:textId="72E59E4A" w:rsidR="008573C9" w:rsidRPr="008906F0" w:rsidRDefault="00075A28" w:rsidP="002166A2">
      <w:pPr>
        <w:numPr>
          <w:ilvl w:val="0"/>
          <w:numId w:val="16"/>
        </w:numPr>
      </w:pPr>
      <w:r w:rsidRPr="008906F0">
        <w:t xml:space="preserve">Leverings-, betalings- en andere </w:t>
      </w:r>
      <w:r w:rsidR="00000B44">
        <w:t>(</w:t>
      </w:r>
      <w:r w:rsidRPr="008906F0">
        <w:t>algemene</w:t>
      </w:r>
      <w:r w:rsidR="00000B44">
        <w:t>)</w:t>
      </w:r>
      <w:r w:rsidRPr="008906F0">
        <w:t xml:space="preserve"> voorwaarden van de Inschrijver worden uitdrukkelijk van de hand gewezen. </w:t>
      </w:r>
      <w:r w:rsidR="00576279">
        <w:t xml:space="preserve">Eventuele voorwaarden die op het briefpapier van </w:t>
      </w:r>
      <w:r w:rsidR="005B35F5">
        <w:t>I</w:t>
      </w:r>
      <w:r w:rsidR="00576279">
        <w:t xml:space="preserve">nschrijver onmiskenbaar staan voorbedrukt, hebben in deze aanbesteding geen enkele rechtskracht, maar leiden niet tot uitsluiting. Eventuele vermelding in het begeleidend schrijven en/of </w:t>
      </w:r>
      <w:r w:rsidR="005B35F5">
        <w:t>I</w:t>
      </w:r>
      <w:r w:rsidR="00576279">
        <w:t xml:space="preserve">nschrijving dat er voorwaarden van </w:t>
      </w:r>
      <w:r w:rsidR="005B35F5">
        <w:t>I</w:t>
      </w:r>
      <w:r w:rsidR="00576279">
        <w:t xml:space="preserve">nschrijver van toepassing zijn, leiden tot uitsluiting van </w:t>
      </w:r>
      <w:r w:rsidR="005B35F5">
        <w:t>I</w:t>
      </w:r>
      <w:r w:rsidR="00576279">
        <w:t>nschrijver.</w:t>
      </w:r>
    </w:p>
    <w:p w14:paraId="44D2730C" w14:textId="77777777" w:rsidR="008573C9" w:rsidRPr="008906F0" w:rsidRDefault="008573C9" w:rsidP="002166A2">
      <w:pPr>
        <w:tabs>
          <w:tab w:val="num" w:pos="567"/>
        </w:tabs>
        <w:ind w:left="567" w:hanging="567"/>
      </w:pPr>
    </w:p>
    <w:p w14:paraId="5894616F" w14:textId="77777777" w:rsidR="00075A28" w:rsidRDefault="00C06460" w:rsidP="002166A2">
      <w:pPr>
        <w:numPr>
          <w:ilvl w:val="0"/>
          <w:numId w:val="16"/>
        </w:numPr>
      </w:pPr>
      <w:r w:rsidRPr="008906F0">
        <w:t>Op deze aanbesteding is het Nederlandse recht van toepassing.</w:t>
      </w:r>
    </w:p>
    <w:p w14:paraId="4F6AC381" w14:textId="77777777" w:rsidR="007E6C6C" w:rsidRDefault="007E6C6C" w:rsidP="002166A2">
      <w:pPr>
        <w:ind w:left="360"/>
      </w:pPr>
    </w:p>
    <w:p w14:paraId="4DDB0015" w14:textId="77777777" w:rsidR="007E6C6C" w:rsidRDefault="007E6C6C" w:rsidP="002166A2">
      <w:pPr>
        <w:numPr>
          <w:ilvl w:val="0"/>
          <w:numId w:val="16"/>
        </w:numPr>
      </w:pPr>
      <w:r>
        <w:t>De Inschrijving en alle overige correspondentie dienen in de Nederlandse taal gesteld te zijn, tenzij expliciet anders is vermeld in dit Beschrijvend document.</w:t>
      </w:r>
    </w:p>
    <w:p w14:paraId="659F05C3" w14:textId="77777777" w:rsidR="007E6C6C" w:rsidRDefault="007E6C6C" w:rsidP="002166A2">
      <w:pPr>
        <w:ind w:left="360"/>
      </w:pPr>
    </w:p>
    <w:p w14:paraId="20ACE568" w14:textId="77777777" w:rsidR="00BE25CA" w:rsidRDefault="00CB1D4B" w:rsidP="002166A2">
      <w:pPr>
        <w:numPr>
          <w:ilvl w:val="0"/>
          <w:numId w:val="16"/>
        </w:numPr>
      </w:pPr>
      <w:r>
        <w:t>Een I</w:t>
      </w:r>
      <w:r w:rsidR="00BE25CA">
        <w:t xml:space="preserve">nschrijver dient bij </w:t>
      </w:r>
      <w:r>
        <w:t>I</w:t>
      </w:r>
      <w:r w:rsidR="00BE25CA">
        <w:t xml:space="preserve">nschrijving rekening te houden met de verplichtingen op het gebied van het milieu, sociaal en arbeidsrecht uit hoofde van het Unierecht, nationale recht of collectieve arbeidsovereenkomsten of uit hoofde van de </w:t>
      </w:r>
      <w:r w:rsidR="00EC207D">
        <w:t xml:space="preserve">bijlage X </w:t>
      </w:r>
      <w:r w:rsidR="00BE25CA">
        <w:t xml:space="preserve">van richtlijn 2014/24/EU vermelde bepalingen van internationaal milieu, sociaal en arbeidsrecht. Door </w:t>
      </w:r>
      <w:r w:rsidR="005B35F5">
        <w:t>i</w:t>
      </w:r>
      <w:r w:rsidR="00BE25CA">
        <w:t xml:space="preserve">nschrijving verklaart </w:t>
      </w:r>
      <w:r>
        <w:t>I</w:t>
      </w:r>
      <w:r w:rsidR="00BE25CA">
        <w:t xml:space="preserve">nschrijver hier rekening mee te hebben gehouden en zich te houden aan deze regelgeving. De </w:t>
      </w:r>
      <w:r w:rsidR="003B33D1">
        <w:t xml:space="preserve">Opdrachtgever </w:t>
      </w:r>
      <w:r w:rsidR="00BE25CA">
        <w:t>kan met elk passend middel schendingen van de regelgeving zoals bedoeld in artikel 2.81 van de Aanbestedingswet aantonen en overgaan tot uitsluiting.</w:t>
      </w:r>
    </w:p>
    <w:p w14:paraId="23E978E9" w14:textId="77777777" w:rsidR="00BE25CA" w:rsidRDefault="00BE25CA" w:rsidP="002166A2"/>
    <w:p w14:paraId="4ED049FA" w14:textId="77777777" w:rsidR="00BE25CA" w:rsidRPr="00A87DC7" w:rsidRDefault="00BE25CA" w:rsidP="002166A2">
      <w:pPr>
        <w:numPr>
          <w:ilvl w:val="0"/>
          <w:numId w:val="16"/>
        </w:numPr>
        <w:autoSpaceDE w:val="0"/>
        <w:adjustRightInd w:val="0"/>
        <w:rPr>
          <w:rFonts w:cs="Verdana"/>
          <w:color w:val="000000"/>
          <w:szCs w:val="20"/>
        </w:rPr>
      </w:pPr>
      <w:r w:rsidRPr="00A87DC7">
        <w:rPr>
          <w:rFonts w:cs="Verdana"/>
          <w:color w:val="000000"/>
          <w:szCs w:val="20"/>
        </w:rPr>
        <w:t xml:space="preserve">Informatie over de verplichtingen ten aanzien van de bepalingen inzake belastingen, milieubescherming, arbeidsbescherming en arbeidsvoorwaarden die gelden in Nederland en die gedurende de looptijd van de </w:t>
      </w:r>
      <w:r w:rsidR="00B54589">
        <w:rPr>
          <w:rFonts w:cs="Verdana"/>
          <w:color w:val="000000"/>
          <w:szCs w:val="20"/>
        </w:rPr>
        <w:t>Raamo</w:t>
      </w:r>
      <w:r w:rsidRPr="00A87DC7">
        <w:rPr>
          <w:rFonts w:cs="Verdana"/>
          <w:color w:val="000000"/>
          <w:szCs w:val="20"/>
        </w:rPr>
        <w:t xml:space="preserve">vereenkomst op de verrichtingen van de </w:t>
      </w:r>
      <w:r w:rsidR="005B35F5">
        <w:rPr>
          <w:rFonts w:cs="Verdana"/>
          <w:color w:val="000000"/>
          <w:szCs w:val="20"/>
        </w:rPr>
        <w:t>I</w:t>
      </w:r>
      <w:r w:rsidRPr="00A87DC7">
        <w:rPr>
          <w:rFonts w:cs="Verdana"/>
          <w:color w:val="000000"/>
          <w:szCs w:val="20"/>
        </w:rPr>
        <w:t xml:space="preserve">nschrijver van toepassing zijn, zijn onder andere verkrijgbaar bij: </w:t>
      </w:r>
    </w:p>
    <w:p w14:paraId="27B2D2AA" w14:textId="0C445B9B" w:rsidR="00BE25CA" w:rsidRPr="00A87DC7" w:rsidRDefault="00BE25CA" w:rsidP="002166A2">
      <w:pPr>
        <w:pStyle w:val="Lijstalinea"/>
        <w:numPr>
          <w:ilvl w:val="0"/>
          <w:numId w:val="19"/>
        </w:numPr>
        <w:autoSpaceDE w:val="0"/>
        <w:autoSpaceDN w:val="0"/>
        <w:adjustRightInd w:val="0"/>
        <w:spacing w:after="16"/>
        <w:contextualSpacing/>
        <w:rPr>
          <w:rFonts w:cs="Verdana"/>
          <w:color w:val="000000"/>
          <w:szCs w:val="20"/>
        </w:rPr>
      </w:pPr>
      <w:r w:rsidRPr="00A87DC7">
        <w:rPr>
          <w:rFonts w:cs="Verdana"/>
          <w:color w:val="000000"/>
          <w:szCs w:val="20"/>
        </w:rPr>
        <w:t xml:space="preserve">Voor bepalingen inzake belastingen: de Belastingdienst; </w:t>
      </w:r>
      <w:hyperlink r:id="rId18" w:history="1">
        <w:r w:rsidRPr="00315026">
          <w:rPr>
            <w:rStyle w:val="Hyperlink"/>
            <w:rFonts w:cs="Verdana"/>
            <w:szCs w:val="20"/>
          </w:rPr>
          <w:t>www.belastingdienst.nl</w:t>
        </w:r>
      </w:hyperlink>
      <w:r w:rsidRPr="00A87DC7">
        <w:rPr>
          <w:rFonts w:cs="Verdana"/>
          <w:color w:val="000000"/>
          <w:szCs w:val="20"/>
        </w:rPr>
        <w:t xml:space="preserve"> </w:t>
      </w:r>
    </w:p>
    <w:p w14:paraId="12488B3E" w14:textId="357B010E" w:rsidR="00E21FE9" w:rsidRPr="00E21FE9" w:rsidRDefault="00BE25CA" w:rsidP="002166A2">
      <w:pPr>
        <w:pStyle w:val="Lijstalinea"/>
        <w:numPr>
          <w:ilvl w:val="0"/>
          <w:numId w:val="19"/>
        </w:numPr>
        <w:autoSpaceDE w:val="0"/>
        <w:autoSpaceDN w:val="0"/>
        <w:adjustRightInd w:val="0"/>
        <w:spacing w:after="16"/>
        <w:contextualSpacing/>
      </w:pPr>
      <w:r w:rsidRPr="00E21FE9">
        <w:rPr>
          <w:rFonts w:cs="Verdana"/>
          <w:color w:val="000000"/>
          <w:szCs w:val="20"/>
        </w:rPr>
        <w:t xml:space="preserve">Voor bepalingen inzake milieubescherming: het ministerie van Infrastructuur en </w:t>
      </w:r>
      <w:r w:rsidR="00CD5508">
        <w:rPr>
          <w:rFonts w:cs="Verdana"/>
          <w:color w:val="000000"/>
          <w:szCs w:val="20"/>
        </w:rPr>
        <w:t>Waterstaat</w:t>
      </w:r>
      <w:r w:rsidRPr="00E21FE9">
        <w:rPr>
          <w:rFonts w:cs="Verdana"/>
          <w:color w:val="000000"/>
          <w:szCs w:val="20"/>
        </w:rPr>
        <w:t>;</w:t>
      </w:r>
      <w:r w:rsidR="00E21FE9">
        <w:rPr>
          <w:rFonts w:cs="Verdana"/>
          <w:color w:val="000000"/>
          <w:szCs w:val="20"/>
        </w:rPr>
        <w:t xml:space="preserve"> </w:t>
      </w:r>
      <w:hyperlink r:id="rId19" w:history="1">
        <w:r w:rsidR="00E21FE9" w:rsidRPr="00F052A0">
          <w:rPr>
            <w:rStyle w:val="Hyperlink"/>
          </w:rPr>
          <w:t>https://www.rijksoverheid.nl/ministeries/ministerie-van-infrastructuur-en-waterstaat</w:t>
        </w:r>
      </w:hyperlink>
      <w:r w:rsidR="00E21FE9">
        <w:t xml:space="preserve"> </w:t>
      </w:r>
      <w:r w:rsidRPr="00E21FE9">
        <w:rPr>
          <w:rFonts w:cs="Verdana"/>
          <w:color w:val="000000"/>
          <w:szCs w:val="20"/>
        </w:rPr>
        <w:t xml:space="preserve"> </w:t>
      </w:r>
      <w:r w:rsidR="00E21FE9" w:rsidRPr="00E21FE9">
        <w:rPr>
          <w:rStyle w:val="Hyperlink"/>
          <w:rFonts w:cs="Verdana"/>
          <w:szCs w:val="20"/>
        </w:rPr>
        <w:t xml:space="preserve"> </w:t>
      </w:r>
    </w:p>
    <w:p w14:paraId="041287F1" w14:textId="34A9FF76" w:rsidR="00121294" w:rsidRDefault="00BE25CA" w:rsidP="002166A2">
      <w:pPr>
        <w:pStyle w:val="Lijstalinea"/>
        <w:numPr>
          <w:ilvl w:val="0"/>
          <w:numId w:val="19"/>
        </w:numPr>
        <w:autoSpaceDE w:val="0"/>
        <w:autoSpaceDN w:val="0"/>
        <w:adjustRightInd w:val="0"/>
        <w:contextualSpacing/>
        <w:rPr>
          <w:rFonts w:cs="Verdana"/>
          <w:color w:val="000000"/>
          <w:szCs w:val="20"/>
        </w:rPr>
      </w:pPr>
      <w:r w:rsidRPr="00A87DC7">
        <w:rPr>
          <w:rFonts w:cs="Verdana"/>
          <w:color w:val="000000"/>
          <w:szCs w:val="20"/>
        </w:rPr>
        <w:t xml:space="preserve">Voor bepalingen inzake arbeidsbescherming en arbeidsvoorwaarden: het ministerie van Sociale Zaken en Werkgelegenheid, </w:t>
      </w:r>
      <w:hyperlink r:id="rId20" w:history="1">
        <w:r w:rsidR="00E21FE9" w:rsidRPr="00F052A0">
          <w:rPr>
            <w:rStyle w:val="Hyperlink"/>
            <w:rFonts w:cs="Verdana"/>
            <w:szCs w:val="20"/>
          </w:rPr>
          <w:t>https://www.rijksoverheid.nl/ministeries/ministerie-van-sociale-zaken-en-werkgelegenheid</w:t>
        </w:r>
      </w:hyperlink>
      <w:r w:rsidR="00E21FE9">
        <w:rPr>
          <w:rFonts w:cs="Verdana"/>
          <w:color w:val="000000"/>
          <w:szCs w:val="20"/>
        </w:rPr>
        <w:t xml:space="preserve"> en </w:t>
      </w:r>
      <w:hyperlink r:id="rId21" w:history="1">
        <w:r w:rsidR="00E21FE9" w:rsidRPr="00F052A0">
          <w:rPr>
            <w:rStyle w:val="Hyperlink"/>
            <w:rFonts w:cs="Verdana"/>
            <w:szCs w:val="20"/>
          </w:rPr>
          <w:t>https://www.rijksoverheid.nl/onderwerpen/themas/werk</w:t>
        </w:r>
      </w:hyperlink>
      <w:r w:rsidR="00E21FE9">
        <w:rPr>
          <w:rFonts w:cs="Verdana"/>
          <w:color w:val="000000"/>
          <w:szCs w:val="20"/>
        </w:rPr>
        <w:t xml:space="preserve"> </w:t>
      </w:r>
    </w:p>
    <w:p w14:paraId="55CA15E9" w14:textId="77777777" w:rsidR="005C3758" w:rsidRDefault="005C3758" w:rsidP="00B54589">
      <w:pPr>
        <w:jc w:val="both"/>
        <w:rPr>
          <w:lang w:eastAsia="en-US"/>
        </w:rPr>
      </w:pPr>
    </w:p>
    <w:p w14:paraId="44B76A34" w14:textId="77777777" w:rsidR="003765B3" w:rsidRPr="00EE61D7" w:rsidRDefault="003765B3" w:rsidP="00B54589">
      <w:pPr>
        <w:pStyle w:val="Kop2"/>
        <w:tabs>
          <w:tab w:val="clear" w:pos="1135"/>
          <w:tab w:val="num" w:pos="851"/>
        </w:tabs>
        <w:ind w:hanging="1135"/>
        <w:jc w:val="both"/>
      </w:pPr>
      <w:bookmarkStart w:id="112" w:name="_Toc10905130"/>
      <w:bookmarkStart w:id="113" w:name="_Toc92276093"/>
      <w:bookmarkStart w:id="114" w:name="_Toc142403429"/>
      <w:r w:rsidRPr="00EE61D7">
        <w:t>Varianten</w:t>
      </w:r>
      <w:bookmarkEnd w:id="112"/>
      <w:bookmarkEnd w:id="113"/>
      <w:bookmarkEnd w:id="114"/>
    </w:p>
    <w:p w14:paraId="4B722F92" w14:textId="77777777" w:rsidR="0000008E" w:rsidRDefault="003765B3" w:rsidP="002166A2">
      <w:r w:rsidRPr="00EE61D7">
        <w:t xml:space="preserve">Het indienen van varianten/alternatieve oplossingen </w:t>
      </w:r>
      <w:r w:rsidR="00F06475">
        <w:t>zijn</w:t>
      </w:r>
      <w:r w:rsidRPr="0000008E">
        <w:t xml:space="preserve"> </w:t>
      </w:r>
      <w:r w:rsidR="0000008E" w:rsidRPr="0000008E">
        <w:t>niet</w:t>
      </w:r>
      <w:r w:rsidRPr="0000008E">
        <w:t xml:space="preserve"> toegestaan</w:t>
      </w:r>
      <w:r w:rsidR="0000008E" w:rsidRPr="0000008E">
        <w:t>.</w:t>
      </w:r>
      <w:bookmarkStart w:id="115" w:name="_Toc14873929"/>
      <w:bookmarkEnd w:id="115"/>
    </w:p>
    <w:p w14:paraId="7697D658" w14:textId="77777777" w:rsidR="00F06475" w:rsidRDefault="00F06475" w:rsidP="0049330B">
      <w:pPr>
        <w:jc w:val="both"/>
      </w:pPr>
    </w:p>
    <w:p w14:paraId="3A06D3CC" w14:textId="77777777" w:rsidR="008C1E89" w:rsidRPr="00EE61D7" w:rsidRDefault="008C1E89" w:rsidP="0049330B">
      <w:pPr>
        <w:pStyle w:val="Kop2"/>
        <w:tabs>
          <w:tab w:val="clear" w:pos="1135"/>
          <w:tab w:val="num" w:pos="851"/>
        </w:tabs>
        <w:ind w:left="851"/>
        <w:jc w:val="both"/>
      </w:pPr>
      <w:bookmarkStart w:id="116" w:name="_Toc10905134"/>
      <w:bookmarkStart w:id="117" w:name="_Toc92276095"/>
      <w:bookmarkStart w:id="118" w:name="_Toc142403430"/>
      <w:r w:rsidRPr="00EE61D7">
        <w:lastRenderedPageBreak/>
        <w:t>Inschrijvingsvorm</w:t>
      </w:r>
      <w:bookmarkEnd w:id="116"/>
      <w:bookmarkEnd w:id="117"/>
      <w:bookmarkEnd w:id="118"/>
    </w:p>
    <w:p w14:paraId="32F80D41" w14:textId="77777777" w:rsidR="008C1E89" w:rsidRPr="00EE61D7" w:rsidRDefault="008C1E89" w:rsidP="002166A2">
      <w:r w:rsidRPr="00EE61D7">
        <w:t xml:space="preserve">Een natuurlijk persoon of rechtspersoon kan slechts éénmaal </w:t>
      </w:r>
      <w:r w:rsidR="007F35F4" w:rsidRPr="00EE61D7">
        <w:t>(hetzij zelfstandig</w:t>
      </w:r>
      <w:r w:rsidR="007F35F4">
        <w:t>, hetzij als hoofdaannemer,</w:t>
      </w:r>
      <w:r w:rsidR="007F35F4" w:rsidRPr="00EE61D7">
        <w:t xml:space="preserve"> hetzij in </w:t>
      </w:r>
      <w:r w:rsidR="00CB59F0">
        <w:t>C</w:t>
      </w:r>
      <w:r w:rsidR="007F35F4" w:rsidRPr="00EE61D7">
        <w:t>ombinatie met andere natuurlijke personen of rechtspersonen</w:t>
      </w:r>
      <w:r w:rsidR="007F35F4">
        <w:t>, hetzij als onderaannemer</w:t>
      </w:r>
      <w:r w:rsidR="007F35F4" w:rsidRPr="00EE61D7">
        <w:t xml:space="preserve">) </w:t>
      </w:r>
      <w:r w:rsidRPr="00EE61D7">
        <w:t>op deze aanbesteding inschrijven.</w:t>
      </w:r>
    </w:p>
    <w:p w14:paraId="71214FC6" w14:textId="77777777" w:rsidR="005D3B21" w:rsidRDefault="008C1E89" w:rsidP="002166A2">
      <w:r w:rsidRPr="00EE61D7">
        <w:t xml:space="preserve">Als de juridische verbondenheid de eerlijke mededinging op geen enkele wijze kan schaden mogen verbonden ondernemingen afzonderlijk van elkaar inschrijven. </w:t>
      </w:r>
    </w:p>
    <w:p w14:paraId="25FE64FA" w14:textId="77777777" w:rsidR="008C1E89" w:rsidRPr="00EE61D7" w:rsidRDefault="008C1E89" w:rsidP="0049330B">
      <w:pPr>
        <w:jc w:val="both"/>
      </w:pPr>
    </w:p>
    <w:p w14:paraId="2B74A303" w14:textId="77777777" w:rsidR="008C1E89" w:rsidRPr="00EE61D7" w:rsidRDefault="008C1E89" w:rsidP="0049330B">
      <w:pPr>
        <w:pStyle w:val="Kop3"/>
        <w:jc w:val="both"/>
      </w:pPr>
      <w:bookmarkStart w:id="119" w:name="_Toc10905135"/>
      <w:bookmarkStart w:id="120" w:name="_Toc92276096"/>
      <w:bookmarkStart w:id="121" w:name="_Toc142403431"/>
      <w:r w:rsidRPr="00EE61D7">
        <w:t>Combinatie</w:t>
      </w:r>
      <w:bookmarkEnd w:id="119"/>
      <w:bookmarkEnd w:id="120"/>
      <w:bookmarkEnd w:id="121"/>
    </w:p>
    <w:p w14:paraId="349E7BEA" w14:textId="77777777" w:rsidR="008C1E89" w:rsidRPr="00EE61D7" w:rsidRDefault="008C1E89" w:rsidP="002166A2">
      <w:r w:rsidRPr="00EE61D7">
        <w:t xml:space="preserve">Inschrijvers kunnen er voor kiezen om als </w:t>
      </w:r>
      <w:r w:rsidR="00843193">
        <w:t>C</w:t>
      </w:r>
      <w:r w:rsidRPr="00EE61D7">
        <w:t xml:space="preserve">ombinatie in te schrijven. De </w:t>
      </w:r>
      <w:r w:rsidR="00843193">
        <w:t>C</w:t>
      </w:r>
      <w:r w:rsidRPr="00EE61D7">
        <w:t xml:space="preserve">ombinatie dient als geheel te voldoen aan de gestelde geschiktheidseisen, tenzij uitdrukkelijk anders vermeld in dit Beschrijvend document. Binnen de </w:t>
      </w:r>
      <w:r w:rsidR="00843193">
        <w:t>C</w:t>
      </w:r>
      <w:r w:rsidRPr="00EE61D7">
        <w:t xml:space="preserve">ombinatie dient één contactpersoon te worden aangewezen die namens de </w:t>
      </w:r>
      <w:r w:rsidR="00843193">
        <w:t>C</w:t>
      </w:r>
      <w:r w:rsidRPr="00EE61D7">
        <w:t>ombinatie optreedt als penvoerder. Deze penvoerder dient volledig (</w:t>
      </w:r>
      <w:proofErr w:type="spellStart"/>
      <w:r w:rsidRPr="00EE61D7">
        <w:t>beslissings</w:t>
      </w:r>
      <w:proofErr w:type="spellEnd"/>
      <w:r w:rsidRPr="00EE61D7">
        <w:t xml:space="preserve">)bevoegd te zijn om namens de </w:t>
      </w:r>
      <w:r w:rsidR="00843193">
        <w:t>C</w:t>
      </w:r>
      <w:r w:rsidRPr="00EE61D7">
        <w:t xml:space="preserve">ombinatie te mogen optreden. </w:t>
      </w:r>
    </w:p>
    <w:p w14:paraId="3F0480F9" w14:textId="77777777" w:rsidR="008C1E89" w:rsidRPr="00EE61D7" w:rsidRDefault="008C1E89" w:rsidP="002166A2"/>
    <w:p w14:paraId="2AD49671" w14:textId="77777777" w:rsidR="008C1E89" w:rsidRPr="00EE61D7" w:rsidRDefault="008C1E89" w:rsidP="002166A2">
      <w:r w:rsidRPr="00EE61D7">
        <w:t xml:space="preserve">Indien als </w:t>
      </w:r>
      <w:r w:rsidR="00843193">
        <w:t>C</w:t>
      </w:r>
      <w:r w:rsidRPr="00EE61D7">
        <w:t xml:space="preserve">ombinatie wordt ingeschreven, wordt dit in Deel II van </w:t>
      </w:r>
      <w:r w:rsidR="009F612E">
        <w:t>de Eigen Verklaring (</w:t>
      </w:r>
      <w:r w:rsidR="009F612E" w:rsidRPr="00EE61D7">
        <w:t>UEA</w:t>
      </w:r>
      <w:r w:rsidR="009F612E">
        <w:t>)</w:t>
      </w:r>
      <w:r w:rsidRPr="00EE61D7">
        <w:t xml:space="preserve"> vermeld. Elke deelnemer van de </w:t>
      </w:r>
      <w:r w:rsidR="00843193">
        <w:t>C</w:t>
      </w:r>
      <w:r w:rsidRPr="00EE61D7">
        <w:t xml:space="preserve">ombinatie dient apart een </w:t>
      </w:r>
      <w:r w:rsidR="009F612E">
        <w:t>Eigen Verklaring (</w:t>
      </w:r>
      <w:r w:rsidR="009F612E" w:rsidRPr="00EE61D7">
        <w:t>UEA</w:t>
      </w:r>
      <w:r w:rsidR="009F612E">
        <w:t xml:space="preserve">) </w:t>
      </w:r>
      <w:r w:rsidRPr="00EE61D7">
        <w:t xml:space="preserve">in te vullen en rechtsgeldig te ondertekenen. Iedere afzonderlijke deelnemer aan de </w:t>
      </w:r>
      <w:r w:rsidR="00843193">
        <w:t>C</w:t>
      </w:r>
      <w:r w:rsidRPr="00EE61D7">
        <w:t>ombinatie verklaart hiermee da</w:t>
      </w:r>
      <w:r w:rsidR="009F612E">
        <w:t>t de uitsluitingsgronden in de Eigen Verklaring (</w:t>
      </w:r>
      <w:r w:rsidR="009F612E" w:rsidRPr="00EE61D7">
        <w:t>UEA</w:t>
      </w:r>
      <w:r w:rsidR="009F612E">
        <w:t xml:space="preserve">) </w:t>
      </w:r>
      <w:r w:rsidRPr="00EE61D7">
        <w:t>niet op hem van toepassing zijn.</w:t>
      </w:r>
    </w:p>
    <w:p w14:paraId="389C398E" w14:textId="77777777" w:rsidR="008C1E89" w:rsidRPr="00EE61D7" w:rsidRDefault="008C1E89" w:rsidP="002166A2"/>
    <w:p w14:paraId="5C58C185" w14:textId="77777777" w:rsidR="008C1E89" w:rsidRPr="00EE61D7" w:rsidRDefault="008C1E89" w:rsidP="002166A2">
      <w:r w:rsidRPr="00EE61D7">
        <w:t xml:space="preserve">Indien als </w:t>
      </w:r>
      <w:r w:rsidR="00843193">
        <w:t>C</w:t>
      </w:r>
      <w:r w:rsidRPr="00EE61D7">
        <w:t>ombinatie wordt ingeschreven geldt het</w:t>
      </w:r>
      <w:r w:rsidR="003C4C86">
        <w:t>geen in paragraaf 3.1.1 is opgenomen.</w:t>
      </w:r>
      <w:r w:rsidRPr="00EE61D7">
        <w:t xml:space="preserve"> </w:t>
      </w:r>
    </w:p>
    <w:p w14:paraId="5404E95A" w14:textId="77777777" w:rsidR="008C1E89" w:rsidRPr="00EE61D7" w:rsidRDefault="008C1E89" w:rsidP="002166A2">
      <w:pPr>
        <w:ind w:left="360"/>
      </w:pPr>
    </w:p>
    <w:p w14:paraId="5B78F9F6" w14:textId="77777777" w:rsidR="008C1E89" w:rsidRPr="00EE61D7" w:rsidRDefault="008C1E89" w:rsidP="002166A2">
      <w:r w:rsidRPr="00EE61D7">
        <w:t xml:space="preserve">Indien de Opdracht aan een </w:t>
      </w:r>
      <w:r w:rsidR="00843193">
        <w:t>C</w:t>
      </w:r>
      <w:r w:rsidRPr="00EE61D7">
        <w:t xml:space="preserve">ombinatie wordt gegund, kan van de </w:t>
      </w:r>
      <w:r w:rsidR="00843193">
        <w:t>C</w:t>
      </w:r>
      <w:r w:rsidRPr="00EE61D7">
        <w:t>ombinatie worden verlangd een bepaalde rechtsvorm aan te nemen, indien dit voor de goede uitvoering van de Opdracht noodzakelijk is.</w:t>
      </w:r>
    </w:p>
    <w:p w14:paraId="4B1A2B28" w14:textId="77777777" w:rsidR="008C1E89" w:rsidRPr="00EE61D7" w:rsidRDefault="008C1E89" w:rsidP="0049330B">
      <w:pPr>
        <w:jc w:val="both"/>
      </w:pPr>
    </w:p>
    <w:p w14:paraId="45F680BC" w14:textId="77777777" w:rsidR="008C1E89" w:rsidRPr="00EE61D7" w:rsidRDefault="008C1E89" w:rsidP="0049330B">
      <w:pPr>
        <w:pStyle w:val="Kop3"/>
        <w:jc w:val="both"/>
      </w:pPr>
      <w:bookmarkStart w:id="122" w:name="_Toc526859493"/>
      <w:bookmarkStart w:id="123" w:name="_Toc10905136"/>
      <w:bookmarkStart w:id="124" w:name="_Toc92276097"/>
      <w:bookmarkStart w:id="125" w:name="_Toc142403432"/>
      <w:bookmarkEnd w:id="122"/>
      <w:proofErr w:type="spellStart"/>
      <w:r w:rsidRPr="00EE61D7">
        <w:t>Onderaanneming</w:t>
      </w:r>
      <w:bookmarkEnd w:id="123"/>
      <w:bookmarkEnd w:id="124"/>
      <w:bookmarkEnd w:id="125"/>
      <w:proofErr w:type="spellEnd"/>
    </w:p>
    <w:p w14:paraId="1CB59905" w14:textId="77777777" w:rsidR="0097059A" w:rsidRDefault="008C1E89" w:rsidP="002166A2">
      <w:bookmarkStart w:id="126" w:name="_Hlk78205465"/>
      <w:r w:rsidRPr="00EE61D7">
        <w:t>Inschrijver kan voor de uitvoering van deze Opdracht onderaannemers inzetten. Hierbij geld</w:t>
      </w:r>
      <w:r w:rsidR="0097059A">
        <w:t>en de regels zoals opgenomen bij paragraaf 3.1.2.</w:t>
      </w:r>
    </w:p>
    <w:bookmarkEnd w:id="126"/>
    <w:p w14:paraId="7DBC1DCB" w14:textId="77777777" w:rsidR="008C1E89" w:rsidRPr="00EE61D7" w:rsidRDefault="0097059A" w:rsidP="0049330B">
      <w:pPr>
        <w:jc w:val="both"/>
      </w:pPr>
      <w:r w:rsidRPr="00EE61D7">
        <w:t xml:space="preserve"> </w:t>
      </w:r>
    </w:p>
    <w:p w14:paraId="34CFF1CD" w14:textId="77777777" w:rsidR="008C1E89" w:rsidRPr="007F35F4" w:rsidRDefault="008C1E89" w:rsidP="0049330B">
      <w:pPr>
        <w:pStyle w:val="Kop3"/>
        <w:jc w:val="both"/>
      </w:pPr>
      <w:bookmarkStart w:id="127" w:name="_Toc10905137"/>
      <w:bookmarkStart w:id="128" w:name="_Toc92276098"/>
      <w:bookmarkStart w:id="129" w:name="_Toc142403433"/>
      <w:r w:rsidRPr="007F35F4">
        <w:t>Beroep op derde(n)</w:t>
      </w:r>
      <w:bookmarkEnd w:id="127"/>
      <w:bookmarkEnd w:id="128"/>
      <w:bookmarkEnd w:id="129"/>
    </w:p>
    <w:p w14:paraId="287C2575" w14:textId="77777777" w:rsidR="008C1E89" w:rsidRPr="00EE61D7" w:rsidRDefault="008C1E89" w:rsidP="002166A2">
      <w:r w:rsidRPr="00EE61D7">
        <w:t xml:space="preserve">Het is Inschrijver toegestaan om een beroep te doen op (een) derde(n) - ongeacht de juridische band tussen Inschrijver en deze derde(n) - om te voldoen aan de gestelde eisen ten aanzien van de financiële en economische draagkracht en/of technische en beroepsbekwaamheid. Een beroep op de financiële en economische draagkracht en/of technische en beroepsbekwaamheid van een gelieerde onderneming (dochter-, zuster-, of moedermaatschappij) kwalificeert zich eveneens als een beroep op een derde. Op deze derde(n) mogen geen van de door </w:t>
      </w:r>
      <w:r>
        <w:t>Opdrachtgever</w:t>
      </w:r>
      <w:r w:rsidRPr="00EE61D7">
        <w:t xml:space="preserve"> gestelde uitsluitingsgronden van toepassing zijn en deze derde(n) dien(t)(en) te voldoen aan de gestelde geschiktheidseisen. Inschrijver dient hiertoe onderdeel C van Deel II van </w:t>
      </w:r>
      <w:r w:rsidR="009F612E">
        <w:t>de Eigen Verklaring (</w:t>
      </w:r>
      <w:r w:rsidR="009F612E" w:rsidRPr="00EE61D7">
        <w:t>UEA</w:t>
      </w:r>
      <w:r w:rsidR="009F612E">
        <w:t>)</w:t>
      </w:r>
      <w:r w:rsidRPr="00EE61D7">
        <w:t xml:space="preserve"> in te vullen. </w:t>
      </w:r>
    </w:p>
    <w:p w14:paraId="3DB5C721" w14:textId="77777777" w:rsidR="008C1E89" w:rsidRPr="00EE61D7" w:rsidRDefault="008C1E89" w:rsidP="002166A2"/>
    <w:p w14:paraId="01A51DBA" w14:textId="5D40CF7F" w:rsidR="008C1E89" w:rsidRPr="00EE61D7" w:rsidRDefault="008C1E89" w:rsidP="002166A2">
      <w:r w:rsidRPr="00EE61D7">
        <w:t xml:space="preserve">Indien Inschrijver zich in het kader van de geschiktheidseisen beroept op de bekwaamheid van (een) derde(n), dien(t)(en) deze derde(n) ook daadwerkelijk te worden ingezet voor de werkzaamheden waarvoor de bekwaamheid is vereist, dan wel bij de uitvoering van de </w:t>
      </w:r>
      <w:r w:rsidR="003E2E30">
        <w:t>O</w:t>
      </w:r>
      <w:r w:rsidRPr="00EE61D7">
        <w:t xml:space="preserve">pdracht daadwerkelijk gebruik moeten maken van de middelen die de derde de Inschrijver ter beschikking stelt. Inschrijver verstrekt van iedere derde waar een beroep op wordt gedaan een afzonderlijk ingevulde en rechtsgeldig ondertekende </w:t>
      </w:r>
      <w:r w:rsidR="009F612E">
        <w:t>Eigen Verklaring (</w:t>
      </w:r>
      <w:r w:rsidR="009F612E" w:rsidRPr="00EE61D7">
        <w:t>UEA</w:t>
      </w:r>
      <w:r w:rsidR="009F612E">
        <w:t>)</w:t>
      </w:r>
      <w:r w:rsidRPr="00EE61D7">
        <w:t xml:space="preserve">. Middels het invullen en rechtsgeldig ondertekenen van </w:t>
      </w:r>
      <w:r w:rsidR="009F612E">
        <w:t>de Eigen Verklaring (</w:t>
      </w:r>
      <w:r w:rsidR="009F612E" w:rsidRPr="00EE61D7">
        <w:t>UEA</w:t>
      </w:r>
      <w:r w:rsidR="009F612E">
        <w:t>)</w:t>
      </w:r>
      <w:r w:rsidRPr="00EE61D7">
        <w:t xml:space="preserve"> door de betreffende derde(n) verklaart deze derde(n) dat Inschrijver kan beschikken over de voor de uitvoering van de </w:t>
      </w:r>
      <w:r w:rsidR="0077251D">
        <w:t>O</w:t>
      </w:r>
      <w:r w:rsidRPr="00EE61D7">
        <w:t xml:space="preserve">pdracht noodzakelijke middelen en eveneens de betreffende werkzaamheden daadwerkelijk te zullen verrichten. </w:t>
      </w:r>
    </w:p>
    <w:p w14:paraId="367208CA" w14:textId="77777777" w:rsidR="008C1E89" w:rsidRPr="00EE61D7" w:rsidRDefault="008C1E89" w:rsidP="002166A2"/>
    <w:p w14:paraId="4FC80B45" w14:textId="379F95EB" w:rsidR="008C1E89" w:rsidRPr="00EE61D7" w:rsidRDefault="008C1E89" w:rsidP="002166A2">
      <w:r w:rsidRPr="00EE61D7">
        <w:t xml:space="preserve">Indien </w:t>
      </w:r>
      <w:r w:rsidR="0077251D">
        <w:t>I</w:t>
      </w:r>
      <w:r w:rsidRPr="00EE61D7">
        <w:t>nschrijver zich voor het voldoen aan de gestelde referentie-eis beroept op de technische bekwaamheid van (een) derde(n), is het Inschrijver toegestaan referentieprojecten van deze derde(n) in te dienen om zodoende te kunnen voldoen aan de referentie-eis.</w:t>
      </w:r>
    </w:p>
    <w:p w14:paraId="48652BDC" w14:textId="77777777" w:rsidR="008C1E89" w:rsidRPr="00EE61D7" w:rsidRDefault="008C1E89" w:rsidP="002166A2"/>
    <w:p w14:paraId="6C506FEF" w14:textId="2199DC3D" w:rsidR="008C1E89" w:rsidRPr="00EE61D7" w:rsidRDefault="008C1E89" w:rsidP="002166A2">
      <w:r w:rsidRPr="00EE61D7">
        <w:t xml:space="preserve">Indien na gunning de Inschrijver de derde wil wijzigingen, dient de Opdrachtnemer dit onverwijld aan de </w:t>
      </w:r>
      <w:r>
        <w:t>Opdrachtgever</w:t>
      </w:r>
      <w:r w:rsidRPr="00EE61D7">
        <w:t xml:space="preserve"> te melden. Partijen gaan vervolgens in gesprek of de wijziging wordt geaccepteerd en of de</w:t>
      </w:r>
      <w:r w:rsidR="00C91A31">
        <w:t xml:space="preserve"> Raamovereenkomst</w:t>
      </w:r>
      <w:r w:rsidR="004277DA">
        <w:t xml:space="preserve"> </w:t>
      </w:r>
      <w:r w:rsidRPr="00EE61D7">
        <w:t>kan worden voortgezet. De continuïteit en kwaliteit van de dienstverlening is hierbij uitgangspunt.</w:t>
      </w:r>
    </w:p>
    <w:p w14:paraId="64E31BEF" w14:textId="77777777" w:rsidR="008C1E89" w:rsidRPr="00EE61D7" w:rsidRDefault="008C1E89" w:rsidP="0049330B">
      <w:pPr>
        <w:jc w:val="both"/>
      </w:pPr>
    </w:p>
    <w:p w14:paraId="77B38041" w14:textId="77777777" w:rsidR="008C1E89" w:rsidRPr="00EE61D7" w:rsidRDefault="008C1E89" w:rsidP="0049330B">
      <w:pPr>
        <w:pStyle w:val="Kop2"/>
        <w:tabs>
          <w:tab w:val="clear" w:pos="1135"/>
          <w:tab w:val="num" w:pos="851"/>
        </w:tabs>
        <w:ind w:left="851"/>
        <w:jc w:val="both"/>
      </w:pPr>
      <w:bookmarkStart w:id="130" w:name="_Toc10905138"/>
      <w:bookmarkStart w:id="131" w:name="_Toc92276099"/>
      <w:bookmarkStart w:id="132" w:name="_Toc142403434"/>
      <w:r w:rsidRPr="00EE61D7">
        <w:t>Concernrelatie</w:t>
      </w:r>
      <w:bookmarkEnd w:id="130"/>
      <w:bookmarkEnd w:id="131"/>
      <w:bookmarkEnd w:id="132"/>
    </w:p>
    <w:p w14:paraId="3C4C350D" w14:textId="1D59424A" w:rsidR="008C1E89" w:rsidRDefault="008C1E89" w:rsidP="002166A2">
      <w:r w:rsidRPr="00EE61D7">
        <w:t>Er is sprake van een concern wanneer een aantal ondernemingen onder een gemeenschappelijke leiding staat en als eenheid optreedt. Als de juridische verbondenheid de eerlijke mededinging op geen enkele wijze kan schaden mogen verbonden ondernemingen afzonderlijk van elkaar inschrijven.</w:t>
      </w:r>
      <w:r>
        <w:t xml:space="preserve"> </w:t>
      </w:r>
    </w:p>
    <w:p w14:paraId="529BFBE1" w14:textId="11D38A1D" w:rsidR="000707B2" w:rsidRDefault="000707B2" w:rsidP="002166A2">
      <w:r>
        <w:t xml:space="preserve">Voor </w:t>
      </w:r>
      <w:r w:rsidR="00AA2E55">
        <w:t>I</w:t>
      </w:r>
      <w:r>
        <w:t xml:space="preserve">nschrijvers die onderling met elkaar zijn verbonden door een afhankelijkheidsverhouding (concernrelatie) geldt dat zij mogen deelnemen onder de voorwaarde dat zij kunnen aantonen dat hun onderlinge verhouding hun inschrijfgedrag niet heeft beïnvloed en de eerlijke mededinging niet heeft belemmerd. Hun </w:t>
      </w:r>
      <w:r w:rsidR="00AA2E55">
        <w:t>I</w:t>
      </w:r>
      <w:r>
        <w:t xml:space="preserve">nschrijvingen worden alleen dan als van elkaar onderscheidend gekwalificeerd als ieder van de betrokken </w:t>
      </w:r>
      <w:r w:rsidR="00AA2E55">
        <w:t>I</w:t>
      </w:r>
      <w:r>
        <w:t xml:space="preserve">nschrijvers zelf kan aantonen dat voor zijn </w:t>
      </w:r>
      <w:r w:rsidR="00737377">
        <w:t>I</w:t>
      </w:r>
      <w:r>
        <w:t>nschrijving aan de navolgende cumulatieve eisen is voldaan:</w:t>
      </w:r>
    </w:p>
    <w:p w14:paraId="451ABD81" w14:textId="0BE11056" w:rsidR="000707B2" w:rsidRDefault="00737377" w:rsidP="002166A2">
      <w:r>
        <w:t xml:space="preserve">1. De </w:t>
      </w:r>
      <w:r w:rsidR="00AA2E55">
        <w:t>I</w:t>
      </w:r>
      <w:r w:rsidR="000707B2">
        <w:t xml:space="preserve">nschrijver heeft zijn </w:t>
      </w:r>
      <w:r w:rsidR="00AA2E55">
        <w:t>I</w:t>
      </w:r>
      <w:r w:rsidR="000707B2">
        <w:t>nschrijving zelfstandig en onafhankelijk opgesteld ten opzichte van de aan hem gelieerde onderneming(en);</w:t>
      </w:r>
    </w:p>
    <w:p w14:paraId="2DE4E4BE" w14:textId="2B68BC16" w:rsidR="000707B2" w:rsidRDefault="00737377" w:rsidP="002166A2">
      <w:r>
        <w:t xml:space="preserve">2. De </w:t>
      </w:r>
      <w:r w:rsidR="00AA2E55">
        <w:t>I</w:t>
      </w:r>
      <w:r w:rsidR="000707B2">
        <w:t>nschrijver heeft daarbij de eerlijke mededinging volledig geëerbiedigd;</w:t>
      </w:r>
    </w:p>
    <w:p w14:paraId="41280F8F" w14:textId="77777777" w:rsidR="000707B2" w:rsidRDefault="000707B2" w:rsidP="002166A2">
      <w:r>
        <w:t>3. De onderneming heeft daarbij de ver</w:t>
      </w:r>
      <w:r w:rsidR="00C93AD6">
        <w:t>trouwelijkheid in acht genomen.</w:t>
      </w:r>
    </w:p>
    <w:p w14:paraId="481139FD" w14:textId="59ECD69D" w:rsidR="002D20E1" w:rsidRDefault="000707B2" w:rsidP="002166A2">
      <w:r>
        <w:t xml:space="preserve">Handelen in strijd met het bovenstaande levert – kort gezegd – een belangenconflict op in de zin van artikel 1.10b </w:t>
      </w:r>
      <w:proofErr w:type="spellStart"/>
      <w:r>
        <w:t>Aw</w:t>
      </w:r>
      <w:proofErr w:type="spellEnd"/>
      <w:r>
        <w:t xml:space="preserve"> 2012, in welke geval </w:t>
      </w:r>
      <w:r w:rsidR="00DA5B9D">
        <w:t>Opdrachtgever</w:t>
      </w:r>
      <w:r>
        <w:t xml:space="preserve"> op grond van artikel 2.87, eerste lid sub e, </w:t>
      </w:r>
      <w:proofErr w:type="spellStart"/>
      <w:r>
        <w:t>Aw</w:t>
      </w:r>
      <w:proofErr w:type="spellEnd"/>
      <w:r>
        <w:t xml:space="preserve"> 2012 alle betrokken </w:t>
      </w:r>
      <w:r w:rsidR="00AA2E55">
        <w:t>I</w:t>
      </w:r>
      <w:r>
        <w:t>nschrijvingen uitsluit van verdere deelname.</w:t>
      </w:r>
    </w:p>
    <w:p w14:paraId="7B649565" w14:textId="77777777" w:rsidR="008C1E89" w:rsidRPr="00EE61D7" w:rsidRDefault="008C1E89" w:rsidP="0049330B">
      <w:pPr>
        <w:jc w:val="both"/>
      </w:pPr>
    </w:p>
    <w:p w14:paraId="5CC436DB" w14:textId="77777777" w:rsidR="008C1E89" w:rsidRPr="00EE61D7" w:rsidRDefault="008C1E89" w:rsidP="0049330B">
      <w:pPr>
        <w:pStyle w:val="Kop2"/>
        <w:tabs>
          <w:tab w:val="clear" w:pos="1135"/>
          <w:tab w:val="num" w:pos="851"/>
        </w:tabs>
        <w:ind w:left="851"/>
        <w:jc w:val="both"/>
      </w:pPr>
      <w:bookmarkStart w:id="133" w:name="_Toc10905139"/>
      <w:bookmarkStart w:id="134" w:name="_Toc92276100"/>
      <w:bookmarkStart w:id="135" w:name="_Toc142403435"/>
      <w:r w:rsidRPr="00EE61D7">
        <w:t>Dubbele inschrijving</w:t>
      </w:r>
      <w:bookmarkEnd w:id="133"/>
      <w:bookmarkEnd w:id="134"/>
      <w:bookmarkEnd w:id="135"/>
    </w:p>
    <w:p w14:paraId="6E795070" w14:textId="77777777" w:rsidR="00C93AD6" w:rsidRPr="00565EF4" w:rsidRDefault="00C93AD6" w:rsidP="002166A2">
      <w:pPr>
        <w:rPr>
          <w:lang w:eastAsia="en-US"/>
        </w:rPr>
      </w:pPr>
      <w:r w:rsidRPr="00565EF4">
        <w:t xml:space="preserve">Indien is ingeschreven als hoofdaannemer of </w:t>
      </w:r>
      <w:r w:rsidR="004C76F5">
        <w:t>C</w:t>
      </w:r>
      <w:r w:rsidRPr="00565EF4">
        <w:t xml:space="preserve">ombinatie dan is het niet toegestaan om bij een </w:t>
      </w:r>
      <w:r w:rsidR="004A15FD">
        <w:t>I</w:t>
      </w:r>
      <w:r w:rsidRPr="00565EF4">
        <w:t xml:space="preserve">nschrijving van een andere </w:t>
      </w:r>
      <w:r>
        <w:t>I</w:t>
      </w:r>
      <w:r w:rsidRPr="00565EF4">
        <w:t xml:space="preserve">nschrijver als onderaannemer te fungeren. Gebeurt dit wel, dan zal de zelfstandige Inschrijving van de onderaannemer als ongeldig terzijde worden geschoven en de Inschrijving van de hoofdaannemer of </w:t>
      </w:r>
      <w:r w:rsidR="004A15FD">
        <w:t>C</w:t>
      </w:r>
      <w:r w:rsidRPr="00565EF4">
        <w:t xml:space="preserve">ombinatie </w:t>
      </w:r>
      <w:r w:rsidRPr="0078744E">
        <w:t>wel worden beoordeeld.</w:t>
      </w:r>
      <w:r>
        <w:rPr>
          <w:color w:val="FF0000"/>
        </w:rPr>
        <w:t xml:space="preserve"> </w:t>
      </w:r>
    </w:p>
    <w:p w14:paraId="3F0FD392" w14:textId="77777777" w:rsidR="00C93AD6" w:rsidRPr="00565EF4" w:rsidRDefault="00C93AD6" w:rsidP="002166A2">
      <w:pPr>
        <w:rPr>
          <w:lang w:eastAsia="en-US"/>
        </w:rPr>
      </w:pPr>
      <w:r w:rsidRPr="00565EF4">
        <w:rPr>
          <w:lang w:eastAsia="en-US"/>
        </w:rPr>
        <w:t xml:space="preserve">Wat wel is toegestaan is dat een </w:t>
      </w:r>
      <w:r>
        <w:rPr>
          <w:lang w:eastAsia="en-US"/>
        </w:rPr>
        <w:t>ondernemer</w:t>
      </w:r>
      <w:r w:rsidRPr="00565EF4">
        <w:rPr>
          <w:lang w:eastAsia="en-US"/>
        </w:rPr>
        <w:t xml:space="preserve"> bij meerdere </w:t>
      </w:r>
      <w:r w:rsidR="004A15FD">
        <w:rPr>
          <w:lang w:eastAsia="en-US"/>
        </w:rPr>
        <w:t>I</w:t>
      </w:r>
      <w:r w:rsidRPr="00565EF4">
        <w:rPr>
          <w:lang w:eastAsia="en-US"/>
        </w:rPr>
        <w:t>nschrijvingen als onderaannemer fungeert.</w:t>
      </w:r>
    </w:p>
    <w:p w14:paraId="5D345DAE" w14:textId="77777777" w:rsidR="00BE25CA" w:rsidRPr="008906F0" w:rsidRDefault="00BE25CA" w:rsidP="0049330B">
      <w:pPr>
        <w:jc w:val="both"/>
      </w:pPr>
    </w:p>
    <w:p w14:paraId="3CFACDA7" w14:textId="77777777" w:rsidR="00FB0ACB" w:rsidRPr="008906F0" w:rsidRDefault="000167D6" w:rsidP="0049330B">
      <w:pPr>
        <w:pStyle w:val="Kop1"/>
        <w:jc w:val="both"/>
      </w:pPr>
      <w:r>
        <w:br w:type="page"/>
      </w:r>
      <w:bookmarkStart w:id="136" w:name="_Toc92276101"/>
      <w:bookmarkStart w:id="137" w:name="_Toc142403436"/>
      <w:r w:rsidR="00FB0ACB" w:rsidRPr="00F6160F">
        <w:lastRenderedPageBreak/>
        <w:t>Vaststellen</w:t>
      </w:r>
      <w:r w:rsidR="00FB0ACB" w:rsidRPr="008906F0">
        <w:t xml:space="preserve"> geschiktheid Inschrijver</w:t>
      </w:r>
      <w:bookmarkEnd w:id="136"/>
      <w:bookmarkEnd w:id="137"/>
    </w:p>
    <w:p w14:paraId="7CB059A7" w14:textId="77777777" w:rsidR="00370D00" w:rsidRPr="008906F0" w:rsidRDefault="00370D00" w:rsidP="002166A2">
      <w:r w:rsidRPr="008906F0">
        <w:t>Aan de hand van de onderstaande gegevens wordt de geschiktheid van de Inschrijver vastgesteld. Indien blijkt dat Inschrijver niet voldoet aan de gevraagde criteria, behoudt de</w:t>
      </w:r>
      <w:r>
        <w:t xml:space="preserve"> Opdrachtgever</w:t>
      </w:r>
      <w:r w:rsidRPr="008906F0">
        <w:t xml:space="preserve"> zich het recht voor de Inschrijving ter zijde te leggen en niet inhoudelijk te beoordelen.</w:t>
      </w:r>
    </w:p>
    <w:p w14:paraId="146C61A5" w14:textId="77777777" w:rsidR="00370D00" w:rsidRPr="008906F0" w:rsidRDefault="00370D00" w:rsidP="00370D00">
      <w:pPr>
        <w:jc w:val="both"/>
      </w:pPr>
    </w:p>
    <w:p w14:paraId="1CEAA1BA" w14:textId="77777777" w:rsidR="00370D00" w:rsidRPr="008906F0" w:rsidRDefault="00370D00" w:rsidP="00370D00">
      <w:pPr>
        <w:pStyle w:val="Kop2"/>
        <w:jc w:val="both"/>
      </w:pPr>
      <w:bookmarkStart w:id="138" w:name="_Toc92276102"/>
      <w:bookmarkStart w:id="139" w:name="_Toc142403437"/>
      <w:r w:rsidRPr="008906F0">
        <w:t>Eigen Verklaring</w:t>
      </w:r>
      <w:r>
        <w:t xml:space="preserve"> (Uniform Europees Aanbestedingsdocument - UEA)</w:t>
      </w:r>
      <w:bookmarkEnd w:id="138"/>
      <w:bookmarkEnd w:id="139"/>
    </w:p>
    <w:p w14:paraId="704B2B8B" w14:textId="77777777" w:rsidR="00370D00" w:rsidRPr="008906F0" w:rsidRDefault="00370D00" w:rsidP="00376645">
      <w:pPr>
        <w:contextualSpacing/>
      </w:pPr>
      <w:r w:rsidRPr="008906F0">
        <w:t xml:space="preserve">De Inschrijver dient </w:t>
      </w:r>
      <w:r w:rsidRPr="00B54589">
        <w:t>middels Bijlage 2. de</w:t>
      </w:r>
      <w:r w:rsidRPr="008906F0">
        <w:t xml:space="preserve"> Eigen Verklaring</w:t>
      </w:r>
      <w:r>
        <w:t xml:space="preserve"> (UEA), </w:t>
      </w:r>
      <w:r w:rsidRPr="008906F0">
        <w:t>zijn bedrijfsgegevens aan te leveren</w:t>
      </w:r>
      <w:r>
        <w:t xml:space="preserve"> (deel II A) </w:t>
      </w:r>
      <w:r w:rsidRPr="008906F0">
        <w:t>en aan te geven of hij in samenwerking met andere ondernemingen</w:t>
      </w:r>
      <w:r>
        <w:t xml:space="preserve"> (deel II B) </w:t>
      </w:r>
      <w:r w:rsidRPr="008906F0">
        <w:t xml:space="preserve">inschrijft. </w:t>
      </w:r>
    </w:p>
    <w:p w14:paraId="0ED25E92" w14:textId="77777777" w:rsidR="00370D00" w:rsidRPr="00EE61D7" w:rsidRDefault="00370D00" w:rsidP="00376645">
      <w:pPr>
        <w:contextualSpacing/>
      </w:pPr>
    </w:p>
    <w:p w14:paraId="3782D03F" w14:textId="77777777" w:rsidR="00370D00" w:rsidRPr="00EE61D7" w:rsidRDefault="00370D00" w:rsidP="00376645">
      <w:pPr>
        <w:contextualSpacing/>
      </w:pPr>
      <w:r w:rsidRPr="00EE61D7">
        <w:t xml:space="preserve">Inschrijver verklaart middels het invullen en rechtsgeldig ondertekenen van de </w:t>
      </w:r>
      <w:r>
        <w:t>Eigen Verklaring (</w:t>
      </w:r>
      <w:r w:rsidRPr="00EE61D7">
        <w:t>UEA</w:t>
      </w:r>
      <w:r>
        <w:t>)</w:t>
      </w:r>
      <w:r w:rsidRPr="00EE61D7">
        <w:t xml:space="preserve"> te voldoen aan alle uitsluitingsgronden, geschiktheidseisen</w:t>
      </w:r>
      <w:r>
        <w:t xml:space="preserve"> en overige eisen,</w:t>
      </w:r>
      <w:r w:rsidRPr="00EE61D7">
        <w:t xml:space="preserve"> voor zover omschreven in dit Beschrijvend document en aangevuld c.q. toegelicht in de Nota(’s) van Inlichtingen. De </w:t>
      </w:r>
      <w:r>
        <w:t>Eigen Verklaring (</w:t>
      </w:r>
      <w:r w:rsidRPr="00EE61D7">
        <w:t>UEA</w:t>
      </w:r>
      <w:r>
        <w:t>)</w:t>
      </w:r>
      <w:r w:rsidRPr="00EE61D7">
        <w:t xml:space="preserve"> dient ondertekend te zijn door een </w:t>
      </w:r>
      <w:r>
        <w:t>rechtsgeldige vertegenwoordiger.</w:t>
      </w:r>
      <w:r w:rsidRPr="00EE61D7">
        <w:t xml:space="preserve"> </w:t>
      </w:r>
    </w:p>
    <w:p w14:paraId="307BC61F" w14:textId="77777777" w:rsidR="00370D00" w:rsidRPr="00EE61D7" w:rsidRDefault="00370D00" w:rsidP="00376645">
      <w:pPr>
        <w:contextualSpacing/>
      </w:pPr>
    </w:p>
    <w:p w14:paraId="176C66CF" w14:textId="77777777" w:rsidR="00370D00" w:rsidRDefault="00370D00" w:rsidP="00376645">
      <w:r w:rsidRPr="00EE61D7">
        <w:t xml:space="preserve">NB. </w:t>
      </w:r>
      <w:r>
        <w:t>De Eigen Verklaring (</w:t>
      </w:r>
      <w:r w:rsidRPr="00EE61D7">
        <w:t>UEA</w:t>
      </w:r>
      <w:r>
        <w:t>)</w:t>
      </w:r>
      <w:r w:rsidRPr="00EE61D7">
        <w:t xml:space="preserve"> Deel IV) maakt melding van 'selectiecriteria', hiermee wordt bedoeld: 'geschiktheidseisen'.</w:t>
      </w:r>
    </w:p>
    <w:p w14:paraId="34B0DAFB" w14:textId="77777777" w:rsidR="00370D00" w:rsidRPr="008906F0" w:rsidRDefault="00370D00" w:rsidP="00370D00">
      <w:pPr>
        <w:jc w:val="both"/>
      </w:pPr>
    </w:p>
    <w:p w14:paraId="7FCDA978" w14:textId="77777777" w:rsidR="00370D00" w:rsidRPr="00AB7C21" w:rsidRDefault="00370D00" w:rsidP="00370D00">
      <w:pPr>
        <w:pStyle w:val="Kop3"/>
        <w:jc w:val="both"/>
      </w:pPr>
      <w:bookmarkStart w:id="140" w:name="_Toc92276103"/>
      <w:bookmarkStart w:id="141" w:name="_Toc142403438"/>
      <w:r w:rsidRPr="00AB7C21">
        <w:t>Indien Inschrijver als Combinatie wil inschrijven</w:t>
      </w:r>
      <w:bookmarkEnd w:id="140"/>
      <w:bookmarkEnd w:id="141"/>
    </w:p>
    <w:p w14:paraId="0FEB5C14" w14:textId="77777777" w:rsidR="00370D00" w:rsidRPr="008906F0" w:rsidRDefault="00370D00" w:rsidP="00376645">
      <w:pPr>
        <w:numPr>
          <w:ilvl w:val="0"/>
          <w:numId w:val="13"/>
        </w:numPr>
      </w:pPr>
      <w:r w:rsidRPr="008906F0">
        <w:t xml:space="preserve">Indien als Combinatie wordt ingeschreven, wordt dit in onderdeel </w:t>
      </w:r>
      <w:r>
        <w:t>II</w:t>
      </w:r>
      <w:r w:rsidRPr="008906F0">
        <w:t xml:space="preserve"> van de Eigen Verklaring vermeld. </w:t>
      </w:r>
    </w:p>
    <w:p w14:paraId="53382BEE" w14:textId="77777777" w:rsidR="00370D00" w:rsidRPr="008906F0" w:rsidRDefault="00370D00" w:rsidP="00376645">
      <w:pPr>
        <w:numPr>
          <w:ilvl w:val="0"/>
          <w:numId w:val="13"/>
        </w:numPr>
      </w:pPr>
      <w:r w:rsidRPr="008906F0">
        <w:t xml:space="preserve">Elke deelnemer van de Combinatie dient </w:t>
      </w:r>
      <w:r>
        <w:t>apart de Eigen Verklaring in te vullen en te ondertekenen. Iedere afzonderlijke</w:t>
      </w:r>
      <w:r w:rsidRPr="008906F0">
        <w:t xml:space="preserve"> </w:t>
      </w:r>
      <w:proofErr w:type="spellStart"/>
      <w:r w:rsidRPr="008906F0">
        <w:t>combinant</w:t>
      </w:r>
      <w:proofErr w:type="spellEnd"/>
      <w:r w:rsidRPr="008906F0">
        <w:t xml:space="preserve"> </w:t>
      </w:r>
      <w:r>
        <w:t xml:space="preserve">verklaart hiermee dat de uitsluitingsgronden in de Eigen Verklaring niet op hem van toepassing zijn. </w:t>
      </w:r>
    </w:p>
    <w:p w14:paraId="2CFA19EF" w14:textId="0450C410" w:rsidR="00370D00" w:rsidRPr="00D21F4E" w:rsidRDefault="00370D00" w:rsidP="00376645">
      <w:pPr>
        <w:numPr>
          <w:ilvl w:val="0"/>
          <w:numId w:val="13"/>
        </w:numPr>
      </w:pPr>
      <w:r w:rsidRPr="008906F0">
        <w:t xml:space="preserve">Elke deelnemer van de Combinatie dient afzonderlijk te voldoen aan de gestelde eisen ten behoeve van de </w:t>
      </w:r>
      <w:r w:rsidRPr="00D21F4E">
        <w:t xml:space="preserve">Economische draagkracht (bewijs van verzekering voor bedrijfsaansprakelijkheid). </w:t>
      </w:r>
    </w:p>
    <w:p w14:paraId="11C1C2D0" w14:textId="1FCBB097" w:rsidR="00370D00" w:rsidRPr="00AC0096" w:rsidRDefault="00370D00" w:rsidP="00376645">
      <w:pPr>
        <w:numPr>
          <w:ilvl w:val="0"/>
          <w:numId w:val="13"/>
        </w:numPr>
      </w:pPr>
      <w:r w:rsidRPr="008906F0">
        <w:t xml:space="preserve">De </w:t>
      </w:r>
      <w:r>
        <w:t>C</w:t>
      </w:r>
      <w:r w:rsidRPr="008906F0">
        <w:t xml:space="preserve">ombinatie dient gezamenlijk te voldoen aan de gestelde </w:t>
      </w:r>
      <w:r w:rsidRPr="00AC0096">
        <w:t xml:space="preserve">eisen ten behoeve van de Financiële draagkracht . </w:t>
      </w:r>
    </w:p>
    <w:p w14:paraId="515B68FF" w14:textId="6DC0FD8B" w:rsidR="00370D00" w:rsidRPr="00AC0096" w:rsidRDefault="00370D00" w:rsidP="00376645">
      <w:pPr>
        <w:numPr>
          <w:ilvl w:val="0"/>
          <w:numId w:val="13"/>
        </w:numPr>
      </w:pPr>
      <w:r w:rsidRPr="008906F0">
        <w:t>Het is toegestaan dat de relevante referenties van de verschillende partijen van de Combinatie bij elkaar worden opgeteld</w:t>
      </w:r>
      <w:r>
        <w:t xml:space="preserve"> </w:t>
      </w:r>
      <w:r w:rsidRPr="00AC0096">
        <w:t xml:space="preserve">(indien van toepassing). </w:t>
      </w:r>
    </w:p>
    <w:p w14:paraId="3AD7EAC2" w14:textId="77777777" w:rsidR="00370D00" w:rsidRPr="008906F0" w:rsidRDefault="00370D00" w:rsidP="00376645">
      <w:pPr>
        <w:numPr>
          <w:ilvl w:val="0"/>
          <w:numId w:val="13"/>
        </w:numPr>
      </w:pPr>
      <w:r w:rsidRPr="008906F0">
        <w:t xml:space="preserve">Alle </w:t>
      </w:r>
      <w:proofErr w:type="spellStart"/>
      <w:r w:rsidRPr="008906F0">
        <w:t>combinanten</w:t>
      </w:r>
      <w:proofErr w:type="spellEnd"/>
      <w:r w:rsidRPr="008906F0">
        <w:t xml:space="preserve"> aanvaarden zowel gezamenlijke als hoofdelijke aansprakelijkheid voor de Inschrijving als voor de nakoming en uitvoering van alle uit de </w:t>
      </w:r>
      <w:r w:rsidRPr="00AC0096">
        <w:t>Raamovereenkomst vo</w:t>
      </w:r>
      <w:r w:rsidRPr="008906F0">
        <w:t>ortvloeiende verplichtingen.</w:t>
      </w:r>
    </w:p>
    <w:p w14:paraId="0855F271" w14:textId="77777777" w:rsidR="00370D00" w:rsidRPr="008906F0" w:rsidRDefault="00370D00" w:rsidP="00376645">
      <w:pPr>
        <w:numPr>
          <w:ilvl w:val="0"/>
          <w:numId w:val="13"/>
        </w:numPr>
      </w:pPr>
      <w:r w:rsidRPr="008906F0">
        <w:t>Er dient één aanspreekpunt (penvoerder) te zijn</w:t>
      </w:r>
      <w:r>
        <w:t xml:space="preserve">. </w:t>
      </w:r>
    </w:p>
    <w:p w14:paraId="644283FC" w14:textId="77777777" w:rsidR="00370D00" w:rsidRPr="008906F0" w:rsidRDefault="00370D00" w:rsidP="00376645">
      <w:pPr>
        <w:numPr>
          <w:ilvl w:val="0"/>
          <w:numId w:val="13"/>
        </w:numPr>
      </w:pPr>
      <w:r w:rsidRPr="008906F0">
        <w:t xml:space="preserve">Indien op één van de </w:t>
      </w:r>
      <w:proofErr w:type="spellStart"/>
      <w:r w:rsidRPr="008906F0">
        <w:t>combinanten</w:t>
      </w:r>
      <w:proofErr w:type="spellEnd"/>
      <w:r w:rsidRPr="008906F0">
        <w:t xml:space="preserve"> een uitsluitingsgrond van toepassing is, volgt uitsluiting van alle </w:t>
      </w:r>
      <w:proofErr w:type="spellStart"/>
      <w:r w:rsidRPr="008906F0">
        <w:t>combinanten</w:t>
      </w:r>
      <w:proofErr w:type="spellEnd"/>
      <w:r w:rsidRPr="008906F0">
        <w:t xml:space="preserve"> en is het niet toegestaan een andere Combinatie aan te gaan.</w:t>
      </w:r>
    </w:p>
    <w:p w14:paraId="6B37FC58" w14:textId="5D44428D" w:rsidR="00096815" w:rsidRDefault="00370D00" w:rsidP="00376645">
      <w:pPr>
        <w:numPr>
          <w:ilvl w:val="0"/>
          <w:numId w:val="17"/>
        </w:numPr>
        <w:ind w:left="357" w:hanging="357"/>
      </w:pPr>
      <w:r w:rsidRPr="008906F0">
        <w:t xml:space="preserve">Indien de Combinatie wordt ontbonden dient de </w:t>
      </w:r>
      <w:r>
        <w:t>Inschrijver</w:t>
      </w:r>
      <w:r w:rsidRPr="008906F0">
        <w:t xml:space="preserve"> dit onverwijld aan de </w:t>
      </w:r>
      <w:r>
        <w:t>Opdrachtgever</w:t>
      </w:r>
      <w:r w:rsidRPr="008906F0">
        <w:t xml:space="preserve"> te melden. Partijen gaan vervolgens in gesprek of de </w:t>
      </w:r>
      <w:r w:rsidRPr="00AC0096">
        <w:t>Raamovereenkomst</w:t>
      </w:r>
      <w:r w:rsidRPr="008906F0">
        <w:t xml:space="preserve"> kan worden voortgezet. </w:t>
      </w:r>
      <w:r w:rsidR="007A0DED" w:rsidRPr="008906F0">
        <w:t>De continuïteit en kwaliteit van de dienstverlening is hierbij uitgangspunt</w:t>
      </w:r>
      <w:r w:rsidR="007A0DED">
        <w:t>, waarbij aandacht wordt geschonken aan de wezenlijke wijziging</w:t>
      </w:r>
      <w:r w:rsidR="007A0DED" w:rsidRPr="00EE61D7">
        <w:t>.</w:t>
      </w:r>
    </w:p>
    <w:p w14:paraId="10326656" w14:textId="406B30B2" w:rsidR="00370D00" w:rsidRPr="008906F0" w:rsidRDefault="00370D00" w:rsidP="00376645">
      <w:pPr>
        <w:numPr>
          <w:ilvl w:val="0"/>
          <w:numId w:val="17"/>
        </w:numPr>
        <w:ind w:left="357" w:hanging="357"/>
      </w:pPr>
      <w:r w:rsidRPr="008906F0">
        <w:t xml:space="preserve">Indien de Opdracht aan een </w:t>
      </w:r>
      <w:r>
        <w:t>C</w:t>
      </w:r>
      <w:r w:rsidRPr="008906F0">
        <w:t xml:space="preserve">ombinatie wordt gegund, kan van de </w:t>
      </w:r>
      <w:r>
        <w:t>C</w:t>
      </w:r>
      <w:r w:rsidRPr="008906F0">
        <w:t xml:space="preserve">ombinatie worden verlangd een bepaalde rechtsvorm aan te nemen, indien dit voor de goede uitvoering van de Opdracht noodzakelijk is. </w:t>
      </w:r>
    </w:p>
    <w:p w14:paraId="788CBB1E" w14:textId="77777777" w:rsidR="00370D00" w:rsidRDefault="00370D00" w:rsidP="00370D00">
      <w:pPr>
        <w:jc w:val="both"/>
      </w:pPr>
    </w:p>
    <w:p w14:paraId="49F371D9" w14:textId="77777777" w:rsidR="00370D00" w:rsidRPr="00EE61D7" w:rsidRDefault="00370D00" w:rsidP="00370D00">
      <w:pPr>
        <w:jc w:val="both"/>
      </w:pPr>
    </w:p>
    <w:p w14:paraId="1B6366BA" w14:textId="77777777" w:rsidR="00370D00" w:rsidRPr="008906F0" w:rsidRDefault="00370D00" w:rsidP="00370D00">
      <w:pPr>
        <w:pStyle w:val="Kop3"/>
        <w:jc w:val="both"/>
      </w:pPr>
      <w:bookmarkStart w:id="142" w:name="_Toc92276104"/>
      <w:bookmarkStart w:id="143" w:name="_Toc142403439"/>
      <w:r w:rsidRPr="008906F0">
        <w:lastRenderedPageBreak/>
        <w:t xml:space="preserve">Indien Inschrijver als </w:t>
      </w:r>
      <w:r w:rsidRPr="00F6160F">
        <w:t>hoofdaannemer</w:t>
      </w:r>
      <w:r w:rsidRPr="008906F0">
        <w:t xml:space="preserve"> met </w:t>
      </w:r>
      <w:proofErr w:type="spellStart"/>
      <w:r w:rsidRPr="008906F0">
        <w:t>Onderaanneming</w:t>
      </w:r>
      <w:proofErr w:type="spellEnd"/>
      <w:r w:rsidRPr="008906F0">
        <w:t xml:space="preserve"> wil inschrijven</w:t>
      </w:r>
      <w:bookmarkEnd w:id="142"/>
      <w:bookmarkEnd w:id="143"/>
    </w:p>
    <w:p w14:paraId="4F68BFB1" w14:textId="77777777" w:rsidR="00370D00" w:rsidRDefault="00370D00" w:rsidP="00376645">
      <w:bookmarkStart w:id="144" w:name="_Hlk78205359"/>
      <w:r w:rsidRPr="008573C9">
        <w:t xml:space="preserve">In deze constructie is </w:t>
      </w:r>
      <w:r>
        <w:t xml:space="preserve">Inschrijver hoofdaannemer en is hij voornemens derden in </w:t>
      </w:r>
      <w:proofErr w:type="spellStart"/>
      <w:r>
        <w:t>onderaanne</w:t>
      </w:r>
      <w:r w:rsidRPr="00127B25">
        <w:t>ming</w:t>
      </w:r>
      <w:proofErr w:type="spellEnd"/>
      <w:r w:rsidRPr="00127B25">
        <w:t xml:space="preserve"> te nemen </w:t>
      </w:r>
      <w:r>
        <w:t>en aan hen een gedeelte van de O</w:t>
      </w:r>
      <w:r w:rsidRPr="00127B25">
        <w:t xml:space="preserve">pdracht te geven. Indien de hoofdaannemer gebruik maakt van </w:t>
      </w:r>
      <w:proofErr w:type="spellStart"/>
      <w:r w:rsidRPr="00127B25">
        <w:t>Onderaanneming</w:t>
      </w:r>
      <w:proofErr w:type="spellEnd"/>
      <w:r w:rsidRPr="00127B25">
        <w:t>, dient de hoofdaannemer dit bekend te maken onder aangeving van de door de onderaannemer uit te voeren werkzaamheden en welke onderaannemer(s) word(t)(en) voorgesteld</w:t>
      </w:r>
      <w:r>
        <w:t xml:space="preserve"> (voor zover bekend)</w:t>
      </w:r>
      <w:r w:rsidRPr="00127B25">
        <w:t xml:space="preserve">. Inschrijver vult onderdeel D van Deel II van </w:t>
      </w:r>
      <w:r>
        <w:t>de Eigen Verklaring</w:t>
      </w:r>
      <w:r w:rsidRPr="00127B25">
        <w:t xml:space="preserve"> in.</w:t>
      </w:r>
    </w:p>
    <w:p w14:paraId="008EC624" w14:textId="77777777" w:rsidR="00370D00" w:rsidRDefault="00370D00" w:rsidP="00376645">
      <w:r w:rsidRPr="004568E3">
        <w:t xml:space="preserve">Inschrijver dient hier, voor zover bekend, te beschrijven welke onderaannemers door Inschrijver zullen worden ingezet voor de uitvoering van de </w:t>
      </w:r>
      <w:r>
        <w:t>O</w:t>
      </w:r>
      <w:r w:rsidRPr="004568E3">
        <w:t>pdracht, alsmede te vermelden voor welke onderdelen van de Opdracht de onderaannemers zullen worden ingezet.</w:t>
      </w:r>
      <w:r w:rsidRPr="00F245B7">
        <w:t xml:space="preserve"> Ook dient de taak- en rolverdeling tussen de hoofdaannemer en onderaannemer(s) te worden beschreven</w:t>
      </w:r>
      <w:r>
        <w:t>.</w:t>
      </w:r>
      <w:r w:rsidRPr="004568E3">
        <w:t xml:space="preserve"> </w:t>
      </w:r>
    </w:p>
    <w:p w14:paraId="00540895" w14:textId="77777777" w:rsidR="00370D00" w:rsidRPr="00127B25" w:rsidRDefault="00370D00" w:rsidP="00376645">
      <w:r w:rsidRPr="00127B25">
        <w:t xml:space="preserve">De Inschrijver aan wie wordt gegund stelt Opdrachtgever in kennis van wijzigingen in de gegevens tijdens de uitvoering van de </w:t>
      </w:r>
      <w:r>
        <w:t>O</w:t>
      </w:r>
      <w:r w:rsidRPr="00127B25">
        <w:t xml:space="preserve">pdracht en draagt de gegevens van nieuwe onderaannemers aan. </w:t>
      </w:r>
    </w:p>
    <w:p w14:paraId="32D9E3C5" w14:textId="77777777" w:rsidR="00370D00" w:rsidRPr="00AC0096" w:rsidRDefault="00370D00" w:rsidP="00376645">
      <w:r w:rsidRPr="00AC0096">
        <w:t>Onderaannemers die niet door Inschrijver zijn benoemd mogen zonder nadrukkelijke goedkeuring van Opdrachtgever niet worden ingezet bij de uitvoering van deze Opdracht.</w:t>
      </w:r>
    </w:p>
    <w:p w14:paraId="6C03BEE9" w14:textId="77777777" w:rsidR="00370D00" w:rsidRPr="00AC0096" w:rsidRDefault="00370D00" w:rsidP="00376645">
      <w:r w:rsidRPr="00AC0096">
        <w:t>Inschrijver overlegt de Eigen Verklaring van de voorgestelde onderaannemers, indien er een beroep wordt gedaan op de draagkracht van deze onderaannemer, zodat aan de geschiktheidseis(en) wordt voldaan.</w:t>
      </w:r>
    </w:p>
    <w:p w14:paraId="66BFE9E0" w14:textId="77777777" w:rsidR="00370D00" w:rsidRPr="008906F0" w:rsidRDefault="00370D00" w:rsidP="00376645">
      <w:r w:rsidRPr="00127B25">
        <w:t>Hoofdaannemer</w:t>
      </w:r>
      <w:r w:rsidRPr="008906F0">
        <w:t xml:space="preserve"> stelt zich middels het ondertekenen van de volledige Inschrijving hoofdelijk aansprakelijk voor de uitvoering van de gehele Opdracht. </w:t>
      </w:r>
    </w:p>
    <w:p w14:paraId="6B7C32AE" w14:textId="77777777" w:rsidR="00370D00" w:rsidRPr="00AC0096" w:rsidRDefault="00370D00" w:rsidP="00376645">
      <w:r w:rsidRPr="00077B58">
        <w:t>D</w:t>
      </w:r>
      <w:r>
        <w:t>e O</w:t>
      </w:r>
      <w:r w:rsidRPr="00077B58">
        <w:t xml:space="preserve">pdracht wordt uitsluitend gegund aan een hoofdaannemer die gebruik maakt van een onderaannemer waarop geen uitsluitingsgrond van toepassing is. </w:t>
      </w:r>
      <w:r>
        <w:t xml:space="preserve">De onderaannemer hoeft geen Eigen Verklaring in te vullen voor de uitsluitingsgronden. De hoofdaannemer is verantwoordelijk voor de onderaannemer. Op eerste verzoek van Opdrachtgever dient de Inschrijver </w:t>
      </w:r>
      <w:r w:rsidRPr="00AC0096">
        <w:t>binnen 5 werkdagen een door Onderaannemer ingevulde Eigen Verklaring in te dienen.</w:t>
      </w:r>
    </w:p>
    <w:p w14:paraId="16B1242A" w14:textId="77777777" w:rsidR="00370D00" w:rsidRPr="00077B58" w:rsidRDefault="00370D00" w:rsidP="00376645">
      <w:pPr>
        <w:spacing w:after="240"/>
        <w:contextualSpacing/>
      </w:pPr>
      <w:r w:rsidRPr="00AC0096">
        <w:t>Indien blijkt dat een uitsluitingsgrond van toepassing is op een onderaannemer</w:t>
      </w:r>
      <w:r w:rsidRPr="00077B58">
        <w:t xml:space="preserve"> vervangt hoofdaannemer de onderaannemer.</w:t>
      </w:r>
    </w:p>
    <w:p w14:paraId="24C528EA" w14:textId="77777777" w:rsidR="00370D00" w:rsidRPr="008906F0" w:rsidRDefault="00370D00" w:rsidP="00376645">
      <w:pPr>
        <w:spacing w:after="240"/>
        <w:contextualSpacing/>
      </w:pPr>
      <w:r w:rsidRPr="008906F0">
        <w:t xml:space="preserve">Het is voor de </w:t>
      </w:r>
      <w:r>
        <w:t>Opdrachtgever</w:t>
      </w:r>
      <w:r w:rsidRPr="008906F0">
        <w:t xml:space="preserve"> belangrijk dat de kwaliteit van het geleverde product en de bijbehorende dienstverlening gedurende de looptijd van de </w:t>
      </w:r>
      <w:r w:rsidRPr="00AC0096">
        <w:t xml:space="preserve">Raamovereenkomst </w:t>
      </w:r>
      <w:r w:rsidRPr="008906F0">
        <w:t xml:space="preserve">constant blijft. De </w:t>
      </w:r>
      <w:r>
        <w:t>Inschrijver</w:t>
      </w:r>
      <w:r w:rsidRPr="008906F0">
        <w:t xml:space="preserve"> mag tijdens de looptijd van de </w:t>
      </w:r>
      <w:r w:rsidRPr="00AC0096">
        <w:t xml:space="preserve">Raamovereenkomst </w:t>
      </w:r>
      <w:r w:rsidRPr="008906F0">
        <w:t xml:space="preserve">niet zonder toestemming van de </w:t>
      </w:r>
      <w:r>
        <w:t>Opdrachtgever</w:t>
      </w:r>
      <w:r w:rsidRPr="008906F0">
        <w:t xml:space="preserve"> van onderaannemer wisselen.</w:t>
      </w:r>
      <w:r>
        <w:t xml:space="preserve"> De gemeente heeft derhalve het recht om een voorgedragen Onderaannemer te weigeren als zij onvoldoende vindt aangetoond/aannemelijk gemaakt dat met deze Onderaannemer de conformiteit aan de gestelde eisen en Inschrijving van Opdrachtnemer geborgd is.</w:t>
      </w:r>
    </w:p>
    <w:p w14:paraId="3ABF61B0" w14:textId="77777777" w:rsidR="00370D00" w:rsidRPr="008906F0" w:rsidRDefault="00370D00" w:rsidP="00376645">
      <w:pPr>
        <w:contextualSpacing/>
      </w:pPr>
      <w:r w:rsidRPr="000508BE">
        <w:t xml:space="preserve">De Inschrijver is volledig aansprakelijk voor een juiste en complete afhandeling van de door hem aanvaarde Opdracht en alle uit de Opdracht voortvloeiende verplichtingen. </w:t>
      </w:r>
    </w:p>
    <w:p w14:paraId="5B137E1E" w14:textId="77777777" w:rsidR="00370D00" w:rsidRPr="00EE61D7" w:rsidRDefault="00370D00" w:rsidP="00376645">
      <w:r>
        <w:t>Opdrachtgever</w:t>
      </w:r>
      <w:r w:rsidRPr="00EE61D7">
        <w:t xml:space="preserve"> gaat er van uit dat de hoofdaannemer alleen integere onderaannemers inschakelt. </w:t>
      </w:r>
      <w:r>
        <w:t>Opdrachtgever</w:t>
      </w:r>
      <w:r w:rsidRPr="00EE61D7">
        <w:t xml:space="preserve"> kan de integriteit van onderaannemer toetsen. Opdrachtnemer verleent hieraan volledige medewerking. Mocht de integriteit niet in orde zijn, dan dient Opdrachtnemer de betreffende onderaannemer direct te vervangen, zonder dat de Opdrachtnemer hiervoor (extra) kosten in rekening kan brengen en/of de planning kan aanpassen. </w:t>
      </w:r>
    </w:p>
    <w:bookmarkEnd w:id="144"/>
    <w:p w14:paraId="15DA354B" w14:textId="77777777" w:rsidR="00370D00" w:rsidRPr="008906F0" w:rsidRDefault="00370D00" w:rsidP="00370D00">
      <w:pPr>
        <w:jc w:val="both"/>
      </w:pPr>
    </w:p>
    <w:p w14:paraId="6F3B4367" w14:textId="77777777" w:rsidR="00370D00" w:rsidRPr="008906F0" w:rsidRDefault="00370D00" w:rsidP="00370D00">
      <w:pPr>
        <w:pStyle w:val="Kop2"/>
        <w:jc w:val="both"/>
      </w:pPr>
      <w:bookmarkStart w:id="145" w:name="_Toc92276105"/>
      <w:bookmarkStart w:id="146" w:name="_Toc142403440"/>
      <w:r w:rsidRPr="00F6160F">
        <w:t>Uitsluitingsgronden</w:t>
      </w:r>
      <w:bookmarkEnd w:id="145"/>
      <w:bookmarkEnd w:id="146"/>
    </w:p>
    <w:p w14:paraId="4F95B95B" w14:textId="77777777" w:rsidR="00370D00" w:rsidRDefault="00370D00" w:rsidP="00376645">
      <w:r>
        <w:t>Deel III van de Eigen Verklaring ziet op de uitsluitingsgronden.</w:t>
      </w:r>
      <w:r w:rsidRPr="00174451">
        <w:t xml:space="preserve"> </w:t>
      </w:r>
      <w:r w:rsidRPr="00125B7C">
        <w:t xml:space="preserve">Inschrijver verklaart door het ondertekenen van </w:t>
      </w:r>
      <w:r>
        <w:t>de Eigen Verklaring</w:t>
      </w:r>
      <w:r w:rsidRPr="00125B7C">
        <w:t xml:space="preserve"> dat deze uitsluiting</w:t>
      </w:r>
      <w:r>
        <w:t>s</w:t>
      </w:r>
      <w:r w:rsidRPr="00125B7C">
        <w:t>gronden niet op hem van toepassing zijn.</w:t>
      </w:r>
      <w:r>
        <w:t xml:space="preserve"> </w:t>
      </w:r>
    </w:p>
    <w:p w14:paraId="3DF4CA79" w14:textId="5EFC1208" w:rsidR="00370D00" w:rsidRDefault="00370D00" w:rsidP="00376645">
      <w:r w:rsidRPr="00343CBF">
        <w:t xml:space="preserve">De gevraagde bewijsstukken hoeven </w:t>
      </w:r>
      <w:r w:rsidRPr="00343CBF">
        <w:rPr>
          <w:b/>
        </w:rPr>
        <w:t>niet</w:t>
      </w:r>
      <w:r w:rsidRPr="00343CBF">
        <w:t xml:space="preserve"> bij </w:t>
      </w:r>
      <w:r w:rsidR="00C00B06">
        <w:t xml:space="preserve">de </w:t>
      </w:r>
      <w:r w:rsidRPr="00343CBF">
        <w:t xml:space="preserve">Inschrijving al ingeleverd te worden. Slechts van de Inschrijver(s) die naar verwachting voor gunning van de Opdracht in aanmerking komt, kan dit achteraf worden gevraagd. </w:t>
      </w:r>
    </w:p>
    <w:p w14:paraId="73086BCE" w14:textId="77777777" w:rsidR="00370D00" w:rsidRDefault="00370D00" w:rsidP="00370D00">
      <w:pPr>
        <w:jc w:val="both"/>
      </w:pPr>
    </w:p>
    <w:p w14:paraId="251CB499" w14:textId="77777777" w:rsidR="00370D00" w:rsidRDefault="00370D00" w:rsidP="00370D00">
      <w:pPr>
        <w:pStyle w:val="Kop3"/>
        <w:jc w:val="both"/>
      </w:pPr>
      <w:bookmarkStart w:id="147" w:name="_Toc92276106"/>
      <w:bookmarkStart w:id="148" w:name="_Toc142403441"/>
      <w:r>
        <w:lastRenderedPageBreak/>
        <w:t>Verplichte uitsluitingsgronden</w:t>
      </w:r>
      <w:bookmarkEnd w:id="147"/>
      <w:bookmarkEnd w:id="148"/>
    </w:p>
    <w:p w14:paraId="594927AC" w14:textId="77777777" w:rsidR="00370D00" w:rsidRDefault="00370D00" w:rsidP="005A00F7">
      <w:r>
        <w:t xml:space="preserve">In onderdeel A zijn de verplichte uitsluitingsgronden opgenomen die zien op strafrechtelijke veroordelingen. </w:t>
      </w:r>
      <w:r w:rsidRPr="00EE61D7">
        <w:t xml:space="preserve">Inschrijver verklaart door het ondertekenen van </w:t>
      </w:r>
      <w:r>
        <w:t>de Eigen Verklaring (</w:t>
      </w:r>
      <w:r w:rsidRPr="00EE61D7">
        <w:t>UEA</w:t>
      </w:r>
      <w:r>
        <w:t>)</w:t>
      </w:r>
      <w:r w:rsidRPr="00EE61D7">
        <w:t xml:space="preserve"> dat er geen sprake is van een in de afgelopen vijf (5) jaren onherroepelijk geworden rechterlijke uitspraak jegens Inschrijver, in de zin van artikel 2.86 </w:t>
      </w:r>
      <w:proofErr w:type="spellStart"/>
      <w:r w:rsidRPr="00EE61D7">
        <w:t>Aw</w:t>
      </w:r>
      <w:proofErr w:type="spellEnd"/>
      <w:r w:rsidRPr="00EE61D7">
        <w:t xml:space="preserve"> 2012, op straffe van uitsluiting van deze aanbestedingsprocedure.</w:t>
      </w:r>
    </w:p>
    <w:p w14:paraId="6683E65F" w14:textId="77777777" w:rsidR="00370D00" w:rsidRPr="00EE61D7" w:rsidRDefault="00370D00" w:rsidP="005A00F7">
      <w:pPr>
        <w:spacing w:after="240"/>
      </w:pPr>
      <w:r>
        <w:t>Opdrachtgever</w:t>
      </w:r>
      <w:r w:rsidRPr="00EE61D7">
        <w:t xml:space="preserve"> zal tot uitsluiting overgaan indien een bij onherroepelijk vonnis veroordeelde persoon lid is van het bestuurs-, leidinggevend of toezichthoudend orgaan  van Inschrijver of die daarin vertegenwoordigings-, beslissings- of controlebevoegdheid heeft.</w:t>
      </w:r>
    </w:p>
    <w:p w14:paraId="6D29B223" w14:textId="4E8FE865" w:rsidR="00370D00" w:rsidRDefault="00370D00" w:rsidP="005A00F7">
      <w:r>
        <w:t xml:space="preserve">In onderdeel B zijn de verplichte uitsluitingsgronden die verband houden met de betaling van belastingen of sociale premies opgenomen. </w:t>
      </w:r>
      <w:r w:rsidRPr="00EE61D7">
        <w:t xml:space="preserve">Inschrijver dient, op straffe van uitsluiting, middels Deel III B van </w:t>
      </w:r>
      <w:r>
        <w:t>de Eigen Verklaring (</w:t>
      </w:r>
      <w:r w:rsidRPr="00EE61D7">
        <w:t>UEA</w:t>
      </w:r>
      <w:r>
        <w:t>)</w:t>
      </w:r>
      <w:r w:rsidR="006E3AD9">
        <w:t xml:space="preserve"> </w:t>
      </w:r>
      <w:r w:rsidRPr="00EE61D7">
        <w:t>eveneens te verklaren dat er geen sprake is van een onherroepelijke en bindende rechterlijke of administratieve beslissing overeenkomstig de wettelijke bepalingen van het land waar de Inschrijver is gevestigd of overeenkomstig nationale wettelijke bepalingen is vastgesteld dat de Inschrijver niet voldoet aan zijn verplichtingen tot betaling van belastingen of sociale zekerheidspremies.</w:t>
      </w:r>
    </w:p>
    <w:p w14:paraId="73A3CA92" w14:textId="77777777" w:rsidR="00370D00" w:rsidRDefault="00370D00" w:rsidP="005A00F7">
      <w:r>
        <w:t>Opdrachtgever kan aan de winnende Inschrijver als bewijsstuk een verklaring van de Belastingdienst vragen die op het moment van inschrijven niet ouder dan zes (6) maanden is.</w:t>
      </w:r>
    </w:p>
    <w:p w14:paraId="6D9F2591" w14:textId="3F7AB0DA" w:rsidR="00370D00" w:rsidRDefault="00370D00" w:rsidP="005A00F7">
      <w:r>
        <w:t xml:space="preserve">Indien Inschrijver zijn verplichtingen is nagekomen door te betalen of een bindende regeling tot betaling heeft getroffen wordt Inschrijver niet uitgesloten. </w:t>
      </w:r>
    </w:p>
    <w:p w14:paraId="60DF715C" w14:textId="770CD246" w:rsidR="005C0D20" w:rsidRDefault="005C0D20" w:rsidP="005A00F7"/>
    <w:p w14:paraId="41EBD14C" w14:textId="57B040F7" w:rsidR="005C0D20" w:rsidRDefault="005C0D20" w:rsidP="005A00F7">
      <w:r w:rsidRPr="009C304C">
        <w:rPr>
          <w:b/>
        </w:rPr>
        <w:t xml:space="preserve">LET OP: </w:t>
      </w:r>
      <w:r w:rsidRPr="009C304C">
        <w:t>Op basis van het sanctiepakket van de EU, vastgelegd in de Verordening (EU) 2022/576 van de Raad van 8 april 2022 tot wijziging van Verordening (EU) nr. 833/2014 betreffende beperkende maatregelen naar aanleiding van de acties van Rusland die de situatie in Oekraïne destabiliseren kan de opdracht niet aan Russische partijen worden gegund en kunnen geen inschrijvingen winnen waarbij een Russische partij met meer dan 10% van de waarde van opdracht deelneemt als onderaannemer of leverancier.</w:t>
      </w:r>
    </w:p>
    <w:p w14:paraId="0D71267D" w14:textId="77777777" w:rsidR="00370D00" w:rsidRDefault="00370D00" w:rsidP="00370D00">
      <w:pPr>
        <w:jc w:val="both"/>
      </w:pPr>
    </w:p>
    <w:p w14:paraId="48DE31CC" w14:textId="77777777" w:rsidR="00370D00" w:rsidRPr="00AC0096" w:rsidRDefault="00370D00" w:rsidP="00370D00">
      <w:pPr>
        <w:pStyle w:val="Kop3"/>
        <w:jc w:val="both"/>
      </w:pPr>
      <w:bookmarkStart w:id="149" w:name="_Toc92276107"/>
      <w:bookmarkStart w:id="150" w:name="_Toc142403442"/>
      <w:r w:rsidRPr="00AC0096">
        <w:t>Facultatieve uitsluitingsgronden</w:t>
      </w:r>
      <w:bookmarkEnd w:id="149"/>
      <w:bookmarkEnd w:id="150"/>
    </w:p>
    <w:p w14:paraId="0F293548" w14:textId="77777777" w:rsidR="00370D00" w:rsidRPr="00AC0096" w:rsidRDefault="00370D00" w:rsidP="005A00F7">
      <w:r w:rsidRPr="00AC0096">
        <w:t xml:space="preserve">In onderdeel C zijn de facultatieve uitsluitingsgronden met betrekking tot insolventie, belangenconflicten en beroepsfouten opgenomen. Inschrijver verklaart door het ondertekenen van de Eigen Verklaring (UEA) dat geen sprake is van de situaties zoals aangevinkt in de Eigen Verklaring (UEA) en bedoeld in artikel 2.87 </w:t>
      </w:r>
      <w:proofErr w:type="spellStart"/>
      <w:r w:rsidRPr="00AC0096">
        <w:t>Aw</w:t>
      </w:r>
      <w:proofErr w:type="spellEnd"/>
      <w:r w:rsidRPr="00AC0096">
        <w:t xml:space="preserve"> 2012. </w:t>
      </w:r>
    </w:p>
    <w:p w14:paraId="3AEDBA49" w14:textId="77777777" w:rsidR="00370D00" w:rsidRPr="00AC0096" w:rsidRDefault="00370D00" w:rsidP="00370D00">
      <w:pPr>
        <w:jc w:val="both"/>
      </w:pPr>
    </w:p>
    <w:p w14:paraId="4D106606" w14:textId="77777777" w:rsidR="00370D00" w:rsidRPr="00AC0096" w:rsidRDefault="00370D00" w:rsidP="00370D00">
      <w:pPr>
        <w:pStyle w:val="Kop3"/>
        <w:jc w:val="both"/>
      </w:pPr>
      <w:bookmarkStart w:id="151" w:name="_Toc92276108"/>
      <w:bookmarkStart w:id="152" w:name="_Toc142403443"/>
      <w:r w:rsidRPr="00AC0096">
        <w:t>Bewijsstukken</w:t>
      </w:r>
      <w:bookmarkEnd w:id="151"/>
      <w:bookmarkEnd w:id="152"/>
    </w:p>
    <w:p w14:paraId="0926D66A" w14:textId="77777777" w:rsidR="00370D00" w:rsidRDefault="00370D00" w:rsidP="005A00F7">
      <w:r w:rsidRPr="00EE61D7">
        <w:t xml:space="preserve">De uitsluitingsgronden </w:t>
      </w:r>
      <w:r>
        <w:t>die</w:t>
      </w:r>
      <w:r w:rsidRPr="00EE61D7">
        <w:t xml:space="preserve"> gelden voor de Inschrijver zijn tevens van toepassing op door Inschrijver in te zetten derde(n) waar Inschrijver een beroep op doet in het kader van de geschik</w:t>
      </w:r>
      <w:r>
        <w:t>theidseisen</w:t>
      </w:r>
      <w:r w:rsidRPr="00EE61D7">
        <w:t>.</w:t>
      </w:r>
    </w:p>
    <w:p w14:paraId="31FC5901" w14:textId="77777777" w:rsidR="00370D00" w:rsidRDefault="00370D00" w:rsidP="005A00F7"/>
    <w:p w14:paraId="38EF538E" w14:textId="3B12D101" w:rsidR="00370D00" w:rsidRDefault="00370D00" w:rsidP="005A00F7">
      <w:r w:rsidRPr="00EE61D7">
        <w:t xml:space="preserve">Ter bewijs van hetgeen Inschrijver in </w:t>
      </w:r>
      <w:r>
        <w:t>de Eigen Verklaring (</w:t>
      </w:r>
      <w:r w:rsidRPr="00EE61D7">
        <w:t>UEA</w:t>
      </w:r>
      <w:r>
        <w:t>)</w:t>
      </w:r>
      <w:r w:rsidRPr="00EE61D7">
        <w:t xml:space="preserve"> heeft verklaard, zal de Inschrijver aan wie het voornemen tot gunning is verstuurd worden verzocht onderstaande bewijsstukken conform artikel 2.89 </w:t>
      </w:r>
      <w:proofErr w:type="spellStart"/>
      <w:r w:rsidRPr="00EE61D7">
        <w:t>Aw</w:t>
      </w:r>
      <w:proofErr w:type="spellEnd"/>
      <w:r w:rsidRPr="00EE61D7">
        <w:t xml:space="preserve"> 2012 aan </w:t>
      </w:r>
      <w:r>
        <w:t>Opdrachtgever</w:t>
      </w:r>
      <w:r w:rsidRPr="00EE61D7">
        <w:t xml:space="preserve"> te overleggen.  Inschrijver dient de bewijsstukken binnen </w:t>
      </w:r>
      <w:r w:rsidR="00A20247">
        <w:t>tien</w:t>
      </w:r>
      <w:r w:rsidRPr="00EE61D7">
        <w:t xml:space="preserve"> (</w:t>
      </w:r>
      <w:r w:rsidR="00A20247">
        <w:t>10</w:t>
      </w:r>
      <w:r w:rsidRPr="00EE61D7">
        <w:t xml:space="preserve">) werkdagen na verzoek van </w:t>
      </w:r>
      <w:r>
        <w:t>Opdrachtgever</w:t>
      </w:r>
      <w:r w:rsidRPr="00EE61D7">
        <w:t xml:space="preserve"> te overleggen. Inschrijver dient hiertoe rekening te houden met eventuele aanvraagtermijnen van de onderstaande bewijsstukken</w:t>
      </w:r>
      <w:r>
        <w:t>.</w:t>
      </w:r>
    </w:p>
    <w:p w14:paraId="50654068" w14:textId="77777777" w:rsidR="00370D00" w:rsidRDefault="00370D00" w:rsidP="005A00F7">
      <w:pPr>
        <w:rPr>
          <w:highlight w:val="yellow"/>
        </w:rPr>
      </w:pPr>
    </w:p>
    <w:p w14:paraId="5764BD1B" w14:textId="230BFE69" w:rsidR="00370D00" w:rsidRPr="00102303" w:rsidRDefault="00370D00" w:rsidP="005A00F7">
      <w:bookmarkStart w:id="153" w:name="_Hlk78261524"/>
      <w:bookmarkStart w:id="154" w:name="_Hlk62463837"/>
      <w:r w:rsidRPr="00102303">
        <w:t xml:space="preserve">Opdrachtgever vraagt aan de winnende </w:t>
      </w:r>
      <w:r w:rsidR="008C60AB">
        <w:t>I</w:t>
      </w:r>
      <w:r w:rsidRPr="00102303">
        <w:t>nschrijver de volgende bewijsstukken 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370D00" w:rsidRPr="00102303" w14:paraId="3A0E4634" w14:textId="77777777" w:rsidTr="0027387F">
        <w:tc>
          <w:tcPr>
            <w:tcW w:w="3334" w:type="dxa"/>
            <w:tcBorders>
              <w:top w:val="single" w:sz="4" w:space="0" w:color="auto"/>
              <w:left w:val="single" w:sz="4" w:space="0" w:color="auto"/>
              <w:bottom w:val="single" w:sz="4" w:space="0" w:color="auto"/>
              <w:right w:val="single" w:sz="4" w:space="0" w:color="auto"/>
            </w:tcBorders>
            <w:shd w:val="clear" w:color="auto" w:fill="14BACA"/>
            <w:hideMark/>
          </w:tcPr>
          <w:p w14:paraId="4EB7A128" w14:textId="77777777" w:rsidR="00370D00" w:rsidRPr="00102303" w:rsidRDefault="00370D00" w:rsidP="006A2548">
            <w:pPr>
              <w:jc w:val="both"/>
              <w:rPr>
                <w:b/>
              </w:rPr>
            </w:pPr>
            <w:r w:rsidRPr="00102303">
              <w:rPr>
                <w:b/>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14BACA"/>
            <w:hideMark/>
          </w:tcPr>
          <w:p w14:paraId="75AE4808" w14:textId="77777777" w:rsidR="00370D00" w:rsidRPr="00102303" w:rsidRDefault="00370D00" w:rsidP="006A2548">
            <w:pPr>
              <w:jc w:val="both"/>
              <w:rPr>
                <w:b/>
              </w:rPr>
            </w:pPr>
            <w:r w:rsidRPr="00102303">
              <w:rPr>
                <w:b/>
              </w:rPr>
              <w:t>Bewijsstuk</w:t>
            </w:r>
          </w:p>
        </w:tc>
      </w:tr>
      <w:tr w:rsidR="00370D00" w:rsidRPr="00102303" w14:paraId="032F42E4" w14:textId="77777777" w:rsidTr="0027387F">
        <w:tc>
          <w:tcPr>
            <w:tcW w:w="3334" w:type="dxa"/>
            <w:tcBorders>
              <w:top w:val="single" w:sz="4" w:space="0" w:color="auto"/>
              <w:left w:val="single" w:sz="4" w:space="0" w:color="auto"/>
              <w:bottom w:val="single" w:sz="4" w:space="0" w:color="auto"/>
              <w:right w:val="single" w:sz="4" w:space="0" w:color="auto"/>
            </w:tcBorders>
          </w:tcPr>
          <w:p w14:paraId="24EA3C9C" w14:textId="77777777" w:rsidR="00370D00" w:rsidRPr="00AC0096" w:rsidRDefault="00370D00" w:rsidP="005A00F7">
            <w:r w:rsidRPr="00AC0096">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4923F308" w14:textId="77777777" w:rsidR="00370D00" w:rsidRPr="00AC0096" w:rsidRDefault="00370D00" w:rsidP="005A00F7">
            <w:r w:rsidRPr="00AC0096">
              <w:t>GVA *</w:t>
            </w:r>
          </w:p>
        </w:tc>
      </w:tr>
      <w:tr w:rsidR="009D00B7" w:rsidRPr="00102303" w14:paraId="02676A28" w14:textId="77777777" w:rsidTr="0027387F">
        <w:tc>
          <w:tcPr>
            <w:tcW w:w="3334" w:type="dxa"/>
            <w:tcBorders>
              <w:top w:val="single" w:sz="4" w:space="0" w:color="auto"/>
              <w:left w:val="single" w:sz="4" w:space="0" w:color="auto"/>
              <w:bottom w:val="single" w:sz="4" w:space="0" w:color="auto"/>
              <w:right w:val="single" w:sz="4" w:space="0" w:color="auto"/>
            </w:tcBorders>
          </w:tcPr>
          <w:p w14:paraId="68C8B2F1" w14:textId="38330404" w:rsidR="009D00B7" w:rsidRPr="00293AF6" w:rsidRDefault="009D00B7" w:rsidP="005A00F7">
            <w:pPr>
              <w:autoSpaceDE w:val="0"/>
              <w:autoSpaceDN w:val="0"/>
              <w:adjustRightInd w:val="0"/>
              <w:spacing w:line="240" w:lineRule="auto"/>
              <w:rPr>
                <w:rFonts w:cs="Trebuchet MS"/>
                <w:color w:val="000000"/>
                <w:szCs w:val="20"/>
              </w:rPr>
            </w:pPr>
            <w:r>
              <w:rPr>
                <w:rFonts w:cs="Trebuchet MS"/>
                <w:color w:val="000000"/>
                <w:szCs w:val="20"/>
              </w:rPr>
              <w:lastRenderedPageBreak/>
              <w:t>Betaling van belastingen</w:t>
            </w:r>
          </w:p>
        </w:tc>
        <w:tc>
          <w:tcPr>
            <w:tcW w:w="5727" w:type="dxa"/>
            <w:tcBorders>
              <w:top w:val="single" w:sz="4" w:space="0" w:color="auto"/>
              <w:left w:val="single" w:sz="4" w:space="0" w:color="auto"/>
              <w:bottom w:val="single" w:sz="4" w:space="0" w:color="auto"/>
              <w:right w:val="single" w:sz="4" w:space="0" w:color="auto"/>
            </w:tcBorders>
          </w:tcPr>
          <w:p w14:paraId="7685B46B" w14:textId="20A942F2" w:rsidR="009D00B7" w:rsidRPr="00293AF6" w:rsidRDefault="009D00B7" w:rsidP="005A00F7">
            <w:r w:rsidRPr="009D00B7">
              <w:t>Verklaring Belastingdienst betaling sociale zekerheidspremies en belastingen, niet ouder dan 6 maanden.</w:t>
            </w:r>
          </w:p>
        </w:tc>
      </w:tr>
    </w:tbl>
    <w:p w14:paraId="4725D528" w14:textId="77777777" w:rsidR="00370D00" w:rsidRPr="00102303" w:rsidRDefault="00370D00" w:rsidP="00370D00">
      <w:pPr>
        <w:jc w:val="both"/>
        <w:rPr>
          <w:sz w:val="18"/>
        </w:rPr>
      </w:pPr>
      <w:r w:rsidRPr="00102303">
        <w:rPr>
          <w:sz w:val="18"/>
        </w:rPr>
        <w:t>* “Gedragsverklaring aanbesteden” (GVA) die op het tijdstip van inschrijving niet ouder dan twee (2) jaar is.</w:t>
      </w:r>
    </w:p>
    <w:bookmarkEnd w:id="153"/>
    <w:p w14:paraId="116F3F72" w14:textId="77777777" w:rsidR="00370D00" w:rsidRDefault="00370D00" w:rsidP="00370D00">
      <w:pPr>
        <w:jc w:val="both"/>
      </w:pPr>
    </w:p>
    <w:p w14:paraId="73E1AFB5" w14:textId="77777777" w:rsidR="00370D00" w:rsidRDefault="00370D00" w:rsidP="005A00F7">
      <w:r>
        <w:t xml:space="preserve">Indien op Inschrijver een uitsluitingsgrond uit onderdeel </w:t>
      </w:r>
      <w:r w:rsidRPr="00096815">
        <w:t>A en/of C</w:t>
      </w:r>
      <w:r>
        <w:t xml:space="preserve"> van toepassing is, stelt Opdrachtgever Inschrijver in de gelegenheid te bewijzen dat hij voldoende maatregelen heeft getroffen om zijn betrouwbaarheid aan te tonen. Inschrijver beschrijft de genomen maatregelen bij de relevante uitsluitingsgrond in de Eigen Verklaring (UEA). Inschrijver dient -voor zover van toepassing - aan te tonen dat hij:</w:t>
      </w:r>
    </w:p>
    <w:p w14:paraId="341EB4E8" w14:textId="18A4B513" w:rsidR="00370D00" w:rsidRPr="00A330D7" w:rsidRDefault="00370D00" w:rsidP="005A00F7">
      <w:pPr>
        <w:pStyle w:val="Lijstalinea"/>
        <w:numPr>
          <w:ilvl w:val="0"/>
          <w:numId w:val="21"/>
        </w:numPr>
        <w:spacing w:after="160"/>
        <w:contextualSpacing/>
      </w:pPr>
      <w:bookmarkStart w:id="155" w:name="_Hlk62463851"/>
      <w:bookmarkEnd w:id="154"/>
      <w:r>
        <w:t>d</w:t>
      </w:r>
      <w:r w:rsidRPr="00A330D7">
        <w:t>e schade heeft vergoed of heeft toegezegd te vergoeden</w:t>
      </w:r>
      <w:r w:rsidR="003C0318">
        <w:t>;</w:t>
      </w:r>
    </w:p>
    <w:p w14:paraId="190EEF64" w14:textId="01C35207" w:rsidR="00370D00" w:rsidRPr="00A330D7" w:rsidRDefault="00370D00" w:rsidP="005A00F7">
      <w:pPr>
        <w:pStyle w:val="Lijstalinea"/>
        <w:numPr>
          <w:ilvl w:val="0"/>
          <w:numId w:val="21"/>
        </w:numPr>
        <w:spacing w:after="160"/>
        <w:contextualSpacing/>
      </w:pPr>
      <w:r>
        <w:t>h</w:t>
      </w:r>
      <w:r w:rsidRPr="00A330D7">
        <w:t>eeft bijgedragen aan opheldering van feiten en omstandigheden door actief mee te werken met de onderzoekende autoriteiten</w:t>
      </w:r>
      <w:r w:rsidR="003C0318">
        <w:t>;</w:t>
      </w:r>
    </w:p>
    <w:p w14:paraId="6D029143" w14:textId="77777777" w:rsidR="00370D00" w:rsidRDefault="00370D00" w:rsidP="005A00F7">
      <w:pPr>
        <w:pStyle w:val="Lijstalinea"/>
        <w:numPr>
          <w:ilvl w:val="0"/>
          <w:numId w:val="21"/>
        </w:numPr>
        <w:spacing w:after="160"/>
        <w:contextualSpacing/>
      </w:pPr>
      <w:r>
        <w:t>c</w:t>
      </w:r>
      <w:r w:rsidRPr="00A330D7">
        <w:t>oncrete technische, organisatorische en personeelsmaatregelen heeft genomen die geschikt zijn om verdere strafbare feiten of fouten te voorkomen</w:t>
      </w:r>
      <w:r>
        <w:t>.</w:t>
      </w:r>
    </w:p>
    <w:p w14:paraId="168BB18D" w14:textId="77777777" w:rsidR="00370D00" w:rsidRDefault="00370D00" w:rsidP="005A00F7">
      <w:r w:rsidRPr="00635415">
        <w:t>Opdrachtgever beoordeelt de genomen maatregelen. Indien de genomen maatregelen toereikend worden gedacht, sluit Opdrachtgever Inschrijver niet uit van de procedure.</w:t>
      </w:r>
      <w:r>
        <w:t xml:space="preserve"> </w:t>
      </w:r>
    </w:p>
    <w:p w14:paraId="08272B98" w14:textId="77777777" w:rsidR="00370D00" w:rsidRPr="00635415" w:rsidRDefault="00370D00" w:rsidP="005A00F7">
      <w:r>
        <w:t>Indien op Inschrijver een uitsluitingsgrond uit onderdeel B van toepassing is kan Opdrachtgever afzien van uitsluiting indien uitsluiting kennelijk onredelijk zou zijn. U</w:t>
      </w:r>
      <w:r w:rsidRPr="00635415">
        <w:t>itsluiting kan onder meer kennelijk onredelijk zijn in de volgende omstandigheden:</w:t>
      </w:r>
    </w:p>
    <w:p w14:paraId="61C010A0" w14:textId="34AA20F4" w:rsidR="00370D00" w:rsidRDefault="00370D00" w:rsidP="005A00F7">
      <w:pPr>
        <w:pStyle w:val="Lijstalinea"/>
        <w:numPr>
          <w:ilvl w:val="0"/>
          <w:numId w:val="20"/>
        </w:numPr>
        <w:contextualSpacing/>
      </w:pPr>
      <w:r>
        <w:t>s</w:t>
      </w:r>
      <w:r w:rsidRPr="00635415">
        <w:t>lechts kleine bedragen zijn niet betaald</w:t>
      </w:r>
      <w:r w:rsidR="003C0318">
        <w:t>;</w:t>
      </w:r>
    </w:p>
    <w:p w14:paraId="204AC2FD" w14:textId="47439437" w:rsidR="00370D00" w:rsidRDefault="00370D00" w:rsidP="005A00F7">
      <w:pPr>
        <w:pStyle w:val="Lijstalinea"/>
        <w:numPr>
          <w:ilvl w:val="0"/>
          <w:numId w:val="20"/>
        </w:numPr>
        <w:contextualSpacing/>
      </w:pPr>
      <w:r w:rsidRPr="00635415">
        <w:t xml:space="preserve">Inschrijver </w:t>
      </w:r>
      <w:r>
        <w:t>werd pas bekend</w:t>
      </w:r>
      <w:r w:rsidRPr="00635415">
        <w:t xml:space="preserve"> met het precieze verschuldigde bedrag op een moment dat het niet meer mogelijk was om voor</w:t>
      </w:r>
      <w:r w:rsidR="003C0318">
        <w:t>dat</w:t>
      </w:r>
      <w:r w:rsidRPr="00635415">
        <w:t xml:space="preserve"> de termijn van inschrijven was verlopen te betalen</w:t>
      </w:r>
      <w:r>
        <w:t>.</w:t>
      </w:r>
    </w:p>
    <w:bookmarkEnd w:id="155"/>
    <w:p w14:paraId="6F2716DC" w14:textId="77777777" w:rsidR="00370D00" w:rsidRPr="00193DD5" w:rsidRDefault="00370D00" w:rsidP="00370D00">
      <w:pPr>
        <w:jc w:val="both"/>
      </w:pPr>
    </w:p>
    <w:p w14:paraId="49A4E38B" w14:textId="77777777" w:rsidR="00370D00" w:rsidRPr="008906F0" w:rsidRDefault="00370D00" w:rsidP="00370D00">
      <w:pPr>
        <w:pStyle w:val="Kop2"/>
        <w:jc w:val="both"/>
      </w:pPr>
      <w:bookmarkStart w:id="156" w:name="_Toc92276109"/>
      <w:bookmarkStart w:id="157" w:name="_Toc142403444"/>
      <w:r w:rsidRPr="008906F0">
        <w:t>Geschiktheidseisen</w:t>
      </w:r>
      <w:bookmarkEnd w:id="156"/>
      <w:bookmarkEnd w:id="157"/>
    </w:p>
    <w:p w14:paraId="55BA1B72" w14:textId="77777777" w:rsidR="00370D00" w:rsidRPr="00EE61D7" w:rsidRDefault="00370D00" w:rsidP="005A00F7">
      <w:r w:rsidRPr="00EE61D7">
        <w:t xml:space="preserve">Aan de hand van de onderstaande gegevens wordt de geschiktheid van de Inschrijver </w:t>
      </w:r>
      <w:r>
        <w:t>beoordeeld</w:t>
      </w:r>
      <w:r w:rsidRPr="00EE61D7">
        <w:t xml:space="preserve">. Indien blijkt dat Inschrijver niet voldoet aan de gevraagde criteria, behoudt </w:t>
      </w:r>
      <w:r>
        <w:t>Opdrachtgever</w:t>
      </w:r>
      <w:r w:rsidRPr="00EE61D7">
        <w:t xml:space="preserve"> zich het recht voor de Inschrijving ter zijde te leggen en niet inhoudelijk te beoordelen.</w:t>
      </w:r>
    </w:p>
    <w:p w14:paraId="5FBBB6FC" w14:textId="77777777" w:rsidR="00370D00" w:rsidRPr="00EE61D7" w:rsidRDefault="00370D00" w:rsidP="005A00F7"/>
    <w:p w14:paraId="3F67C1D5" w14:textId="77777777" w:rsidR="00370D00" w:rsidRPr="00EE61D7" w:rsidRDefault="00370D00" w:rsidP="005A00F7">
      <w:r w:rsidRPr="00EE61D7">
        <w:t>Inschrijvers waarop geen uitsluitingsgronden van toepassing zijn worden getoetst op geschiktheid om de Opdracht uit te voeren. Dit gebeurt aan de hand van de volgende eisen:</w:t>
      </w:r>
    </w:p>
    <w:p w14:paraId="0A83CB85" w14:textId="77777777" w:rsidR="00370D00" w:rsidRPr="004926FB" w:rsidRDefault="00370D00" w:rsidP="00370D00">
      <w:pPr>
        <w:jc w:val="both"/>
      </w:pPr>
    </w:p>
    <w:p w14:paraId="7D235733" w14:textId="77777777" w:rsidR="00370D00" w:rsidRPr="004926FB" w:rsidRDefault="00370D00" w:rsidP="00370D00">
      <w:pPr>
        <w:pStyle w:val="Kop3"/>
        <w:jc w:val="both"/>
      </w:pPr>
      <w:bookmarkStart w:id="158" w:name="_Toc92276110"/>
      <w:bookmarkStart w:id="159" w:name="_Toc142403445"/>
      <w:r w:rsidRPr="004926FB">
        <w:t>Uittreksel Handelsregister</w:t>
      </w:r>
      <w:bookmarkEnd w:id="158"/>
      <w:bookmarkEnd w:id="159"/>
    </w:p>
    <w:p w14:paraId="4FD52DF9" w14:textId="77777777" w:rsidR="00370D00" w:rsidRPr="00EE61D7" w:rsidRDefault="00370D00" w:rsidP="005A00F7">
      <w:r w:rsidRPr="00EE61D7">
        <w:t xml:space="preserve">Inschrijver dient in zijn Inschrijving een bewijs van het uittreksel </w:t>
      </w:r>
      <w:r>
        <w:t>handelsregister</w:t>
      </w:r>
      <w:r w:rsidRPr="00EE61D7">
        <w:t xml:space="preserve"> bij te voegen waaruit de tekeningsbevoegdheid blijkt voor deze opdracht van degene die de Inschrijving heeft ondertekend. Dit uittreksel </w:t>
      </w:r>
      <w:r>
        <w:t>handelsregister</w:t>
      </w:r>
      <w:r w:rsidRPr="00EE61D7">
        <w:t xml:space="preserve"> mag maximaal </w:t>
      </w:r>
      <w:r>
        <w:t>zes (</w:t>
      </w:r>
      <w:r w:rsidRPr="00EE61D7">
        <w:t>6</w:t>
      </w:r>
      <w:r>
        <w:t>)</w:t>
      </w:r>
      <w:r w:rsidRPr="00EE61D7">
        <w:t xml:space="preserve"> maanden oud zijn, gerekend vanaf sluitingsdatum voor het indienen van de Inschrijvingen.</w:t>
      </w:r>
    </w:p>
    <w:p w14:paraId="40517968" w14:textId="77777777" w:rsidR="00370D00" w:rsidRPr="008906F0" w:rsidRDefault="00370D00" w:rsidP="00370D00">
      <w:pPr>
        <w:jc w:val="both"/>
      </w:pPr>
    </w:p>
    <w:p w14:paraId="10AB5D5B" w14:textId="77777777" w:rsidR="00370D00" w:rsidRPr="004926FB" w:rsidRDefault="00370D00" w:rsidP="00370D00">
      <w:pPr>
        <w:pStyle w:val="Kop3"/>
        <w:jc w:val="both"/>
      </w:pPr>
      <w:bookmarkStart w:id="160" w:name="_Toc92276111"/>
      <w:bookmarkStart w:id="161" w:name="_Toc142403446"/>
      <w:r w:rsidRPr="004926FB">
        <w:t>Financiële en economische draagkracht</w:t>
      </w:r>
      <w:bookmarkEnd w:id="160"/>
      <w:bookmarkEnd w:id="161"/>
    </w:p>
    <w:p w14:paraId="192925FB" w14:textId="77777777" w:rsidR="00370D00" w:rsidRPr="004926FB" w:rsidRDefault="00370D00" w:rsidP="00370D00">
      <w:pPr>
        <w:pStyle w:val="Kop4"/>
        <w:tabs>
          <w:tab w:val="clear" w:pos="1135"/>
          <w:tab w:val="num" w:pos="851"/>
        </w:tabs>
        <w:ind w:left="851"/>
        <w:jc w:val="both"/>
        <w:rPr>
          <w:rFonts w:ascii="Trebuchet MS" w:hAnsi="Trebuchet MS"/>
          <w:b/>
        </w:rPr>
      </w:pPr>
      <w:r w:rsidRPr="004926FB">
        <w:rPr>
          <w:rFonts w:ascii="Trebuchet MS" w:hAnsi="Trebuchet MS"/>
          <w:b/>
        </w:rPr>
        <w:t>Bedrijfsaansprakelijkheidsverzekering</w:t>
      </w:r>
    </w:p>
    <w:p w14:paraId="5AA2D151" w14:textId="77777777" w:rsidR="00370D00" w:rsidRPr="00EE61D7" w:rsidRDefault="00370D00" w:rsidP="005A00F7">
      <w:r w:rsidRPr="00EE61D7">
        <w:t xml:space="preserve">De </w:t>
      </w:r>
      <w:r w:rsidRPr="004926FB">
        <w:t>Inschrijver dient adequaat verzekerd te zijn inzake aansprakelijkheid door middel van een  bedrijfsaansprakelijkheidsverzekering</w:t>
      </w:r>
      <w:r w:rsidRPr="00EE61D7">
        <w:t xml:space="preserve">. Inschrijver kan voor deze eis geen beroep doen op een derde. Indien </w:t>
      </w:r>
      <w:r>
        <w:t>I</w:t>
      </w:r>
      <w:r w:rsidRPr="00EE61D7">
        <w:t xml:space="preserve">nschrijver een </w:t>
      </w:r>
      <w:r>
        <w:t>C</w:t>
      </w:r>
      <w:r w:rsidRPr="00EE61D7">
        <w:t xml:space="preserve">ombinatie is, dienen alle leden van de </w:t>
      </w:r>
      <w:r>
        <w:t>C</w:t>
      </w:r>
      <w:r w:rsidRPr="00EE61D7">
        <w:t xml:space="preserve">ombinatie  bewijs te overleggen. De dekking van de </w:t>
      </w:r>
      <w:r>
        <w:t>C</w:t>
      </w:r>
      <w:r w:rsidRPr="00EE61D7">
        <w:t>ombinatie dient in zijn totaliteit  ten minste het hier</w:t>
      </w:r>
      <w:r>
        <w:t>onder</w:t>
      </w:r>
      <w:r w:rsidRPr="00EE61D7">
        <w:t xml:space="preserve"> vereiste  bedrag per gebeurtenis te bedragen.  </w:t>
      </w:r>
    </w:p>
    <w:p w14:paraId="3345070A" w14:textId="77777777" w:rsidR="00370D00" w:rsidRPr="00EE61D7" w:rsidRDefault="00370D00" w:rsidP="00370D00">
      <w:pPr>
        <w:jc w:val="both"/>
      </w:pPr>
    </w:p>
    <w:p w14:paraId="7A2BD2B6" w14:textId="77777777" w:rsidR="00370D00" w:rsidRPr="00EE61D7" w:rsidRDefault="00370D00" w:rsidP="005A00F7">
      <w:r w:rsidRPr="00EE61D7">
        <w:t>De minimale dekking is als volgt:</w:t>
      </w:r>
    </w:p>
    <w:p w14:paraId="7E3F8647" w14:textId="60EA8848" w:rsidR="00370D00" w:rsidRPr="00EE61D7" w:rsidRDefault="00370D00" w:rsidP="005A00F7">
      <w:pPr>
        <w:pStyle w:val="Lijstalinea"/>
        <w:numPr>
          <w:ilvl w:val="0"/>
          <w:numId w:val="28"/>
        </w:numPr>
        <w:spacing w:after="200"/>
        <w:contextualSpacing/>
      </w:pPr>
      <w:r w:rsidRPr="00CB59F0">
        <w:lastRenderedPageBreak/>
        <w:t>Bedrijfsaansprakelijkheid: € 1.250.000,- per</w:t>
      </w:r>
      <w:r w:rsidRPr="00EE61D7">
        <w:t xml:space="preserve"> gebeurtenis met een minimum </w:t>
      </w:r>
      <w:r w:rsidR="00A37CD9">
        <w:t xml:space="preserve">dekking </w:t>
      </w:r>
      <w:r w:rsidRPr="00EE61D7">
        <w:t xml:space="preserve">van twee gebeurtenissen per </w:t>
      </w:r>
      <w:r w:rsidR="008C60AB">
        <w:t>kalender</w:t>
      </w:r>
      <w:r w:rsidRPr="00EE61D7">
        <w:t>jaar.</w:t>
      </w:r>
    </w:p>
    <w:p w14:paraId="660F3CDD" w14:textId="50979208" w:rsidR="00370D00" w:rsidRPr="00EE61D7" w:rsidRDefault="00370D00" w:rsidP="005A00F7">
      <w:r w:rsidRPr="00EE61D7">
        <w:t xml:space="preserve">Inschrijver kan bij zijn </w:t>
      </w:r>
      <w:r w:rsidR="008C60AB">
        <w:t>I</w:t>
      </w:r>
      <w:r w:rsidRPr="00EE61D7">
        <w:t>nschrijving volstaan met het indienen van een ondertekend</w:t>
      </w:r>
      <w:r>
        <w:t>e</w:t>
      </w:r>
      <w:r w:rsidRPr="00EE61D7">
        <w:t xml:space="preserve"> </w:t>
      </w:r>
      <w:r>
        <w:t>Eigen Verklaring (</w:t>
      </w:r>
      <w:r w:rsidRPr="00EE61D7">
        <w:t>UEA</w:t>
      </w:r>
      <w:r>
        <w:t>)</w:t>
      </w:r>
      <w:r w:rsidRPr="00EE61D7">
        <w:t xml:space="preserve">. Inschrijver geeft daarmee aan dat hij hieraan voldoet en dat hij bewijsstukken/verklaringen binnen de gestelde termijn op verzoek van </w:t>
      </w:r>
      <w:r>
        <w:t>Opdrachtgever</w:t>
      </w:r>
      <w:r w:rsidRPr="00EE61D7">
        <w:t xml:space="preserve"> zal verstrekken. Indien </w:t>
      </w:r>
      <w:r w:rsidR="008C60AB">
        <w:t>I</w:t>
      </w:r>
      <w:r w:rsidRPr="00EE61D7">
        <w:t>nschrijver nog niet (voldoende) is verzekerd dan dient hij dit aan te geven.</w:t>
      </w:r>
    </w:p>
    <w:p w14:paraId="719ED9DA" w14:textId="77777777" w:rsidR="00370D00" w:rsidRDefault="00370D00" w:rsidP="005A00F7"/>
    <w:p w14:paraId="76186BCA" w14:textId="77777777" w:rsidR="00370D00" w:rsidRPr="00737D4B" w:rsidRDefault="00370D00" w:rsidP="005A00F7">
      <w:pPr>
        <w:rPr>
          <w:szCs w:val="20"/>
        </w:rPr>
      </w:pPr>
      <w:r w:rsidRPr="00737D4B">
        <w:rPr>
          <w:szCs w:val="20"/>
        </w:rPr>
        <w:t xml:space="preserve">Ter verificatie vraagt Opdrachtgever </w:t>
      </w:r>
      <w:r>
        <w:rPr>
          <w:szCs w:val="20"/>
        </w:rPr>
        <w:t xml:space="preserve">bij de Inschrijver aan wie de Opdrachtgever een voornemen tot gunning wil sturen, </w:t>
      </w:r>
      <w:r w:rsidRPr="00737D4B">
        <w:rPr>
          <w:szCs w:val="20"/>
        </w:rPr>
        <w:t>het volgende  bewijs op:</w:t>
      </w:r>
    </w:p>
    <w:p w14:paraId="21EC1E4B" w14:textId="77777777" w:rsidR="00370D00" w:rsidRPr="00CB59F0" w:rsidRDefault="00370D00" w:rsidP="005A00F7">
      <w:pPr>
        <w:pStyle w:val="Lijstalinea"/>
        <w:numPr>
          <w:ilvl w:val="0"/>
          <w:numId w:val="28"/>
        </w:numPr>
        <w:spacing w:after="200"/>
        <w:contextualSpacing/>
        <w:rPr>
          <w:szCs w:val="20"/>
        </w:rPr>
      </w:pPr>
      <w:r w:rsidRPr="00737D4B">
        <w:rPr>
          <w:szCs w:val="20"/>
        </w:rPr>
        <w:t xml:space="preserve">een kopie polis of een gecertificeerde verklaring van de verzekeraar van </w:t>
      </w:r>
      <w:r>
        <w:rPr>
          <w:szCs w:val="20"/>
        </w:rPr>
        <w:t>I</w:t>
      </w:r>
      <w:r w:rsidRPr="00737D4B">
        <w:rPr>
          <w:szCs w:val="20"/>
        </w:rPr>
        <w:t xml:space="preserve">nschrijver waaruit blijkt dat </w:t>
      </w:r>
      <w:r>
        <w:rPr>
          <w:szCs w:val="20"/>
        </w:rPr>
        <w:t>I</w:t>
      </w:r>
      <w:r w:rsidRPr="00737D4B">
        <w:rPr>
          <w:szCs w:val="20"/>
        </w:rPr>
        <w:t xml:space="preserve">nschrijver aan de gestelde eis voldoet of na gunning kan voldoen. Indien een </w:t>
      </w:r>
      <w:r w:rsidRPr="00CB59F0">
        <w:rPr>
          <w:szCs w:val="20"/>
        </w:rPr>
        <w:t>concernpolis wordt ingediend moet duidelijk zijn dat Inschrijver is meeverzekerd.</w:t>
      </w:r>
    </w:p>
    <w:p w14:paraId="7A52EB19" w14:textId="77777777" w:rsidR="00370D00" w:rsidRPr="00CB59F0" w:rsidRDefault="00370D00" w:rsidP="00370D00">
      <w:pPr>
        <w:pStyle w:val="Kop4"/>
        <w:tabs>
          <w:tab w:val="clear" w:pos="1135"/>
          <w:tab w:val="num" w:pos="851"/>
        </w:tabs>
        <w:autoSpaceDE w:val="0"/>
        <w:autoSpaceDN w:val="0"/>
        <w:adjustRightInd w:val="0"/>
        <w:ind w:left="851"/>
        <w:jc w:val="both"/>
        <w:rPr>
          <w:rFonts w:ascii="Trebuchet MS" w:hAnsi="Trebuchet MS"/>
          <w:b/>
        </w:rPr>
      </w:pPr>
      <w:r w:rsidRPr="00CB59F0">
        <w:rPr>
          <w:rFonts w:ascii="Trebuchet MS" w:hAnsi="Trebuchet MS"/>
          <w:b/>
        </w:rPr>
        <w:t>Accountantsverklaring</w:t>
      </w:r>
      <w:r w:rsidRPr="00CB59F0">
        <w:rPr>
          <w:rFonts w:ascii="Trebuchet MS" w:hAnsi="Trebuchet MS" w:cs="RijksoverheidSansText-BoldItali"/>
          <w:b/>
          <w:iCs/>
        </w:rPr>
        <w:t xml:space="preserve"> </w:t>
      </w:r>
    </w:p>
    <w:p w14:paraId="5A1225B3" w14:textId="1BEECEED" w:rsidR="00370D00" w:rsidRPr="00CB59F0" w:rsidRDefault="00370D00" w:rsidP="005A00F7">
      <w:pPr>
        <w:autoSpaceDE w:val="0"/>
        <w:autoSpaceDN w:val="0"/>
        <w:adjustRightInd w:val="0"/>
        <w:rPr>
          <w:rFonts w:cs="RijksoverheidSansText-BoldItali"/>
          <w:bCs/>
          <w:iCs/>
        </w:rPr>
      </w:pPr>
      <w:r w:rsidRPr="00CB59F0">
        <w:t>De Opdrachtgever</w:t>
      </w:r>
      <w:r w:rsidRPr="00CB59F0">
        <w:rPr>
          <w:rFonts w:cs="RijksoverheidSansText-BoldItali"/>
          <w:bCs/>
          <w:iCs/>
        </w:rPr>
        <w:t xml:space="preserve"> verlangt</w:t>
      </w:r>
      <w:r w:rsidR="009C5952">
        <w:rPr>
          <w:rFonts w:cs="RijksoverheidSansText-BoldItali"/>
          <w:bCs/>
          <w:iCs/>
        </w:rPr>
        <w:t xml:space="preserve"> altijd</w:t>
      </w:r>
      <w:r w:rsidRPr="00CB59F0">
        <w:rPr>
          <w:rFonts w:cs="RijksoverheidSansText-BoldItali"/>
          <w:bCs/>
          <w:iCs/>
        </w:rPr>
        <w:t xml:space="preserve"> na mededeling van de Gunningsbeslissing </w:t>
      </w:r>
      <w:r w:rsidRPr="00CB59F0">
        <w:t xml:space="preserve">een </w:t>
      </w:r>
      <w:r w:rsidRPr="00CB59F0">
        <w:rPr>
          <w:rFonts w:cs="RijksoverheidSansText-BoldItali"/>
          <w:bCs/>
          <w:iCs/>
        </w:rPr>
        <w:t xml:space="preserve">goedgekeurde accountantsverklaring betreffende de jaarrekening. </w:t>
      </w:r>
    </w:p>
    <w:p w14:paraId="053D3B8B" w14:textId="77777777" w:rsidR="00370D00" w:rsidRPr="00CB59F0" w:rsidRDefault="00370D00" w:rsidP="005A00F7">
      <w:pPr>
        <w:autoSpaceDE w:val="0"/>
        <w:autoSpaceDN w:val="0"/>
        <w:adjustRightInd w:val="0"/>
        <w:rPr>
          <w:rFonts w:cs="RijksoverheidSansText-BoldItali"/>
          <w:bCs/>
          <w:iCs/>
        </w:rPr>
      </w:pPr>
    </w:p>
    <w:p w14:paraId="1921EC1C" w14:textId="77777777" w:rsidR="00370D00" w:rsidRPr="00CB59F0" w:rsidRDefault="00370D00" w:rsidP="005A00F7">
      <w:pPr>
        <w:autoSpaceDE w:val="0"/>
        <w:autoSpaceDN w:val="0"/>
        <w:adjustRightInd w:val="0"/>
        <w:rPr>
          <w:rFonts w:cs="RijksoverheidSansText-BoldItali"/>
          <w:bCs/>
          <w:iCs/>
        </w:rPr>
      </w:pPr>
      <w:r w:rsidRPr="00CB59F0">
        <w:rPr>
          <w:rFonts w:cs="RijksoverheidSansText-BoldItali"/>
          <w:bCs/>
          <w:iCs/>
        </w:rPr>
        <w:t>Inschrijver dient een stabiele onderneming te zijn welke haar continuïteit kan garanderen.</w:t>
      </w:r>
    </w:p>
    <w:p w14:paraId="456BB2E2" w14:textId="77777777" w:rsidR="00370D00" w:rsidRPr="00CB59F0" w:rsidRDefault="00370D00" w:rsidP="005A00F7">
      <w:pPr>
        <w:autoSpaceDE w:val="0"/>
        <w:autoSpaceDN w:val="0"/>
        <w:adjustRightInd w:val="0"/>
        <w:rPr>
          <w:rFonts w:cs="RijksoverheidSansText-BoldItali"/>
          <w:bCs/>
          <w:iCs/>
        </w:rPr>
      </w:pPr>
    </w:p>
    <w:p w14:paraId="4FBA513B" w14:textId="77777777" w:rsidR="00370D00" w:rsidRPr="00CB59F0" w:rsidRDefault="00370D00" w:rsidP="005A00F7">
      <w:pPr>
        <w:autoSpaceDE w:val="0"/>
        <w:autoSpaceDN w:val="0"/>
        <w:adjustRightInd w:val="0"/>
        <w:rPr>
          <w:rFonts w:cs="RijksoverheidSansText-BoldItali"/>
          <w:bCs/>
          <w:iCs/>
        </w:rPr>
      </w:pPr>
      <w:r w:rsidRPr="00CB59F0">
        <w:rPr>
          <w:rFonts w:cs="RijksoverheidSansText-BoldItali"/>
          <w:bCs/>
          <w:iCs/>
        </w:rPr>
        <w:t>Ter bewijs van deze verklaring dient de Inschrijver aan wie Opdrachtgever voornemens is de Opdracht te gunnen worden gevraagd de volgende gegevens aan te leveren:</w:t>
      </w:r>
    </w:p>
    <w:p w14:paraId="39CB2910" w14:textId="77777777" w:rsidR="00370D00" w:rsidRPr="00CB59F0" w:rsidRDefault="00370D00" w:rsidP="005A00F7">
      <w:pPr>
        <w:pStyle w:val="Lijstalinea"/>
        <w:numPr>
          <w:ilvl w:val="0"/>
          <w:numId w:val="29"/>
        </w:numPr>
        <w:autoSpaceDE w:val="0"/>
        <w:autoSpaceDN w:val="0"/>
        <w:adjustRightInd w:val="0"/>
        <w:rPr>
          <w:rFonts w:cs="RijksoverheidSansText-BoldItali"/>
          <w:bCs/>
          <w:iCs/>
        </w:rPr>
      </w:pPr>
      <w:r w:rsidRPr="00CB59F0">
        <w:t xml:space="preserve">een </w:t>
      </w:r>
      <w:r w:rsidRPr="00CB59F0">
        <w:rPr>
          <w:rFonts w:cs="RijksoverheidSansText-BoldItali"/>
          <w:bCs/>
          <w:iCs/>
        </w:rPr>
        <w:t>goedkeurende accountantsverklaring betreffende de meest recente jaarrekening. Deze accountantsverklaring mag geen zogenaamde continuïteitsparagraaf bevatten.</w:t>
      </w:r>
    </w:p>
    <w:p w14:paraId="41F3227B" w14:textId="77777777" w:rsidR="00370D00" w:rsidRPr="00CB59F0" w:rsidRDefault="00370D00" w:rsidP="005A00F7">
      <w:pPr>
        <w:autoSpaceDE w:val="0"/>
        <w:autoSpaceDN w:val="0"/>
        <w:adjustRightInd w:val="0"/>
        <w:rPr>
          <w:rFonts w:cs="RijksoverheidSansText-BoldItali"/>
          <w:bCs/>
          <w:iCs/>
        </w:rPr>
      </w:pPr>
    </w:p>
    <w:p w14:paraId="277E9018" w14:textId="7F0E0D42" w:rsidR="00370D00" w:rsidRPr="008906F0" w:rsidRDefault="00370D00" w:rsidP="005A00F7">
      <w:pPr>
        <w:autoSpaceDE w:val="0"/>
        <w:autoSpaceDN w:val="0"/>
        <w:adjustRightInd w:val="0"/>
        <w:rPr>
          <w:rFonts w:cs="RijksoverheidSansText-BoldItali"/>
          <w:bCs/>
          <w:iCs/>
        </w:rPr>
      </w:pPr>
      <w:r w:rsidRPr="00CB59F0">
        <w:rPr>
          <w:rFonts w:cs="RijksoverheidSansText-BoldItali"/>
          <w:bCs/>
          <w:iCs/>
        </w:rPr>
        <w:t>Voor niet-</w:t>
      </w:r>
      <w:r w:rsidR="00200B08" w:rsidRPr="00CB59F0">
        <w:rPr>
          <w:rFonts w:cs="RijksoverheidSansText-BoldItali"/>
          <w:bCs/>
          <w:iCs/>
        </w:rPr>
        <w:t>jaarrekening plichtige</w:t>
      </w:r>
      <w:r w:rsidRPr="00CB59F0">
        <w:rPr>
          <w:rFonts w:cs="RijksoverheidSansText-BoldItali"/>
          <w:bCs/>
          <w:iCs/>
        </w:rPr>
        <w:t xml:space="preserve"> ondernemingen volstaat een beoordelings- of samenstellingsverklaring.</w:t>
      </w:r>
    </w:p>
    <w:p w14:paraId="3D6AA02B" w14:textId="77777777" w:rsidR="00370D00" w:rsidRPr="00065433" w:rsidRDefault="00370D00" w:rsidP="00370D00">
      <w:pPr>
        <w:autoSpaceDE w:val="0"/>
        <w:autoSpaceDN w:val="0"/>
        <w:adjustRightInd w:val="0"/>
        <w:jc w:val="both"/>
        <w:rPr>
          <w:rFonts w:cs="RijksoverheidSansText-BoldItali"/>
          <w:bCs/>
          <w:i/>
          <w:iCs/>
        </w:rPr>
      </w:pPr>
    </w:p>
    <w:p w14:paraId="3E8F54FB" w14:textId="77777777" w:rsidR="00370D00" w:rsidRPr="00065433" w:rsidRDefault="00370D00" w:rsidP="00370D00">
      <w:pPr>
        <w:pStyle w:val="Kop4"/>
        <w:tabs>
          <w:tab w:val="clear" w:pos="1135"/>
          <w:tab w:val="num" w:pos="851"/>
        </w:tabs>
        <w:autoSpaceDE w:val="0"/>
        <w:autoSpaceDN w:val="0"/>
        <w:adjustRightInd w:val="0"/>
        <w:ind w:left="851"/>
        <w:jc w:val="both"/>
        <w:rPr>
          <w:rFonts w:ascii="Trebuchet MS" w:hAnsi="Trebuchet MS"/>
          <w:b/>
        </w:rPr>
      </w:pPr>
      <w:r w:rsidRPr="00065433">
        <w:rPr>
          <w:rFonts w:ascii="Trebuchet MS" w:hAnsi="Trebuchet MS"/>
          <w:b/>
        </w:rPr>
        <w:t>Algemeen m.b.t. geschiktheidseisen</w:t>
      </w:r>
      <w:r w:rsidRPr="00065433">
        <w:rPr>
          <w:rFonts w:ascii="Trebuchet MS" w:hAnsi="Trebuchet MS" w:cs="RijksoverheidSansText-BoldItali"/>
          <w:b/>
          <w:iCs/>
        </w:rPr>
        <w:t xml:space="preserve"> </w:t>
      </w:r>
    </w:p>
    <w:p w14:paraId="1BBC0657" w14:textId="46863A49" w:rsidR="00370D00" w:rsidRPr="00343CBF" w:rsidRDefault="00370D00" w:rsidP="005A00F7">
      <w:r w:rsidRPr="00343CBF">
        <w:t xml:space="preserve">Indien Inschrijver aan bovenstaande eisen voldoet, dient hij dit aan te geven door ondertekening van Deel IV van </w:t>
      </w:r>
      <w:r>
        <w:t>de Eigen Verklaring (UEA)</w:t>
      </w:r>
      <w:r w:rsidRPr="00343CBF">
        <w:t xml:space="preserve">. De gevraagde bewijsstukken hoeven </w:t>
      </w:r>
      <w:r w:rsidRPr="00343CBF">
        <w:rPr>
          <w:b/>
        </w:rPr>
        <w:t>niet</w:t>
      </w:r>
      <w:r w:rsidRPr="00343CBF">
        <w:t xml:space="preserve"> bij </w:t>
      </w:r>
      <w:r w:rsidR="002E701C">
        <w:t>de</w:t>
      </w:r>
      <w:r w:rsidRPr="00343CBF">
        <w:t xml:space="preserve"> Inschrijving al ingeleverd te worden. Slechts van de Inschrijver(s) die naar verwachting voor gunning van de Opdracht in aanmerking komt, </w:t>
      </w:r>
      <w:r w:rsidR="00C23A67">
        <w:t>kan dit achteraf worden</w:t>
      </w:r>
      <w:r w:rsidRPr="00343CBF">
        <w:t xml:space="preserve"> gevraagd. </w:t>
      </w:r>
    </w:p>
    <w:p w14:paraId="174BF353" w14:textId="77777777" w:rsidR="00370D00" w:rsidRPr="008906F0" w:rsidRDefault="00370D00" w:rsidP="00370D00">
      <w:pPr>
        <w:autoSpaceDE w:val="0"/>
        <w:autoSpaceDN w:val="0"/>
        <w:adjustRightInd w:val="0"/>
        <w:jc w:val="both"/>
        <w:rPr>
          <w:rFonts w:cs="RijksoverheidSansText-BoldItali"/>
          <w:bCs/>
          <w:iCs/>
          <w:highlight w:val="green"/>
        </w:rPr>
      </w:pPr>
    </w:p>
    <w:p w14:paraId="57C28813" w14:textId="77777777" w:rsidR="00370D00" w:rsidRPr="008906F0" w:rsidRDefault="00370D00" w:rsidP="00370D00">
      <w:pPr>
        <w:pStyle w:val="Kop3"/>
        <w:jc w:val="both"/>
      </w:pPr>
      <w:bookmarkStart w:id="162" w:name="_Toc92276112"/>
      <w:bookmarkStart w:id="163" w:name="_Toc142403447"/>
      <w:r w:rsidRPr="008906F0">
        <w:t>Technische bekwaamheid: kerncompetenties</w:t>
      </w:r>
      <w:bookmarkEnd w:id="162"/>
      <w:bookmarkEnd w:id="163"/>
    </w:p>
    <w:p w14:paraId="5CEB2155" w14:textId="77777777" w:rsidR="00370D00" w:rsidRPr="008906F0" w:rsidRDefault="00370D00" w:rsidP="004A4BCD">
      <w:r w:rsidRPr="008906F0">
        <w:t xml:space="preserve">Door </w:t>
      </w:r>
      <w:r>
        <w:t>d</w:t>
      </w:r>
      <w:r w:rsidRPr="008906F0">
        <w:t xml:space="preserve">e </w:t>
      </w:r>
      <w:r>
        <w:t>Opdrachtgever</w:t>
      </w:r>
      <w:r w:rsidRPr="008906F0">
        <w:t xml:space="preserve"> zijn de volgende kerncompetenties vastgesteld, benodigd voor het toetsen van technische bekwaamheid en/of beroepsbekwaamheid, overeenkomend met essentiële punten van de Opdracht:</w:t>
      </w:r>
    </w:p>
    <w:p w14:paraId="436AB151" w14:textId="77777777" w:rsidR="00370D00" w:rsidRPr="008906F0" w:rsidRDefault="00370D00" w:rsidP="00370D00">
      <w:pPr>
        <w:jc w:val="both"/>
      </w:pPr>
    </w:p>
    <w:p w14:paraId="6F21386E" w14:textId="77777777" w:rsidR="00370D00" w:rsidRPr="008906F0" w:rsidRDefault="00370D00" w:rsidP="005A00F7">
      <w:r w:rsidRPr="008906F0">
        <w:t>Gevraagde kerncompetentie(s):</w:t>
      </w:r>
    </w:p>
    <w:p w14:paraId="687EC327" w14:textId="77777777" w:rsidR="00370D00" w:rsidRPr="00E4554B" w:rsidRDefault="00370D00" w:rsidP="005A00F7">
      <w:pPr>
        <w:numPr>
          <w:ilvl w:val="0"/>
          <w:numId w:val="15"/>
        </w:numPr>
      </w:pPr>
      <w:r w:rsidRPr="00E4554B">
        <w:t xml:space="preserve">Inschrijver heeft </w:t>
      </w:r>
      <w:r w:rsidR="004E4CB0">
        <w:t xml:space="preserve">ervaring met het Reviseren van </w:t>
      </w:r>
      <w:r>
        <w:t>minimaal</w:t>
      </w:r>
      <w:r w:rsidR="004E4CB0">
        <w:t xml:space="preserve"> </w:t>
      </w:r>
      <w:r w:rsidR="00020E4E">
        <w:t>twee</w:t>
      </w:r>
      <w:r w:rsidR="004E4CB0">
        <w:t xml:space="preserve"> (</w:t>
      </w:r>
      <w:r w:rsidR="00020E4E">
        <w:t>2</w:t>
      </w:r>
      <w:r w:rsidR="004E4CB0">
        <w:t xml:space="preserve">) </w:t>
      </w:r>
      <w:proofErr w:type="spellStart"/>
      <w:r w:rsidRPr="00E4554B">
        <w:t>haakarm</w:t>
      </w:r>
      <w:proofErr w:type="spellEnd"/>
      <w:r w:rsidRPr="00E4554B">
        <w:t>/opzet</w:t>
      </w:r>
      <w:r w:rsidR="004E4CB0">
        <w:t xml:space="preserve"> nat</w:t>
      </w:r>
      <w:r w:rsidRPr="00E4554B">
        <w:t>strooiers</w:t>
      </w:r>
      <w:r>
        <w:t xml:space="preserve"> </w:t>
      </w:r>
      <w:r w:rsidR="004E4CB0">
        <w:t xml:space="preserve">en </w:t>
      </w:r>
      <w:r w:rsidR="00020E4E">
        <w:t>twee</w:t>
      </w:r>
      <w:r w:rsidR="004E4CB0">
        <w:t xml:space="preserve"> (</w:t>
      </w:r>
      <w:r w:rsidR="00020E4E">
        <w:t>2</w:t>
      </w:r>
      <w:r w:rsidR="004E4CB0">
        <w:t>) aanhang</w:t>
      </w:r>
      <w:r w:rsidR="00020E4E">
        <w:t xml:space="preserve">er natstrooier, </w:t>
      </w:r>
      <w:r w:rsidRPr="00E4554B">
        <w:t xml:space="preserve">geleverd aan </w:t>
      </w:r>
      <w:r>
        <w:t xml:space="preserve">één of meerdere </w:t>
      </w:r>
      <w:r w:rsidRPr="00E4554B">
        <w:t>afnemer</w:t>
      </w:r>
      <w:r>
        <w:t>(s)</w:t>
      </w:r>
      <w:r w:rsidRPr="00E4554B">
        <w:t xml:space="preserve"> van het type dat </w:t>
      </w:r>
      <w:r>
        <w:t>I</w:t>
      </w:r>
      <w:r w:rsidRPr="00E4554B">
        <w:t xml:space="preserve">nschrijver in onderhavige aanbesteding aan de </w:t>
      </w:r>
      <w:r>
        <w:t xml:space="preserve">Opdrachtgever </w:t>
      </w:r>
      <w:r w:rsidRPr="00E4554B">
        <w:t xml:space="preserve">offreert. </w:t>
      </w:r>
      <w:r>
        <w:t>Alle</w:t>
      </w:r>
      <w:r w:rsidRPr="00E4554B">
        <w:t xml:space="preserve"> </w:t>
      </w:r>
      <w:proofErr w:type="spellStart"/>
      <w:r w:rsidRPr="00E4554B">
        <w:t>haakarm</w:t>
      </w:r>
      <w:proofErr w:type="spellEnd"/>
      <w:r w:rsidRPr="00E4554B">
        <w:t xml:space="preserve">/opzet </w:t>
      </w:r>
      <w:proofErr w:type="spellStart"/>
      <w:r w:rsidRPr="00E4554B">
        <w:t>natzoutstooiers</w:t>
      </w:r>
      <w:proofErr w:type="spellEnd"/>
      <w:r w:rsidRPr="00E4554B">
        <w:t xml:space="preserve"> zijn tot tevredenheid van de referent voor de bedoelde werkzaamheden ingezet onder minimaal vergelijkbare weersomstandigheden als in Nederland</w:t>
      </w:r>
      <w:r>
        <w:t>;</w:t>
      </w:r>
    </w:p>
    <w:p w14:paraId="62119E49" w14:textId="082349F9" w:rsidR="00370D00" w:rsidRDefault="00370D00" w:rsidP="005A00F7">
      <w:pPr>
        <w:numPr>
          <w:ilvl w:val="0"/>
          <w:numId w:val="15"/>
        </w:numPr>
      </w:pPr>
      <w:r w:rsidRPr="00E4554B">
        <w:t xml:space="preserve">Inschrijver heeft </w:t>
      </w:r>
      <w:r>
        <w:t xml:space="preserve">minimaal </w:t>
      </w:r>
      <w:r w:rsidR="00020E4E">
        <w:t xml:space="preserve">één (1) </w:t>
      </w:r>
      <w:proofErr w:type="spellStart"/>
      <w:r w:rsidR="00020E4E" w:rsidRPr="00E4554B">
        <w:t>haakarm</w:t>
      </w:r>
      <w:proofErr w:type="spellEnd"/>
      <w:r w:rsidR="00020E4E" w:rsidRPr="00E4554B">
        <w:t>/opzet</w:t>
      </w:r>
      <w:r w:rsidR="00020E4E">
        <w:t xml:space="preserve"> nat</w:t>
      </w:r>
      <w:r w:rsidR="00825669">
        <w:t>zout</w:t>
      </w:r>
      <w:r w:rsidR="00020E4E" w:rsidRPr="00E4554B">
        <w:t>strooiers</w:t>
      </w:r>
      <w:r w:rsidR="00020E4E">
        <w:t xml:space="preserve"> en </w:t>
      </w:r>
      <w:r>
        <w:t>één</w:t>
      </w:r>
      <w:r w:rsidRPr="00E4554B">
        <w:t xml:space="preserve"> (</w:t>
      </w:r>
      <w:r>
        <w:t>1</w:t>
      </w:r>
      <w:r w:rsidRPr="00E4554B">
        <w:t xml:space="preserve">) aanhangwagen natzoutstrooiers </w:t>
      </w:r>
      <w:r w:rsidR="00020E4E">
        <w:t xml:space="preserve">nieuw </w:t>
      </w:r>
      <w:r w:rsidRPr="00E4554B">
        <w:t xml:space="preserve">geleverd aan </w:t>
      </w:r>
      <w:r>
        <w:t>een</w:t>
      </w:r>
      <w:r w:rsidRPr="00E4554B">
        <w:t xml:space="preserve"> afnemer van het type dat </w:t>
      </w:r>
      <w:r>
        <w:t>I</w:t>
      </w:r>
      <w:r w:rsidRPr="00E4554B">
        <w:t xml:space="preserve">nschrijver in onderhavige aanbesteding aan de </w:t>
      </w:r>
      <w:r>
        <w:t xml:space="preserve">Opdrachtgever </w:t>
      </w:r>
      <w:r w:rsidRPr="00E4554B">
        <w:t xml:space="preserve">offreert. </w:t>
      </w:r>
      <w:r>
        <w:t>De</w:t>
      </w:r>
      <w:r w:rsidRPr="00E4554B">
        <w:t xml:space="preserve"> </w:t>
      </w:r>
      <w:proofErr w:type="spellStart"/>
      <w:r w:rsidRPr="00E4554B">
        <w:t>natzoutstooiers</w:t>
      </w:r>
      <w:proofErr w:type="spellEnd"/>
      <w:r w:rsidRPr="00E4554B">
        <w:t xml:space="preserve"> </w:t>
      </w:r>
      <w:r w:rsidR="00020E4E">
        <w:t>zijn</w:t>
      </w:r>
      <w:r>
        <w:t xml:space="preserve"> </w:t>
      </w:r>
      <w:r w:rsidRPr="00E4554B">
        <w:t>tot tevredenheid van de referent voor de bedoelde werkzaamheden ingezet onder minimaal vergelijkbare weersomstandigheden als in Nederland</w:t>
      </w:r>
      <w:r>
        <w:t>;</w:t>
      </w:r>
    </w:p>
    <w:p w14:paraId="58F23EAB" w14:textId="354A431A" w:rsidR="00370D00" w:rsidRPr="00020E4E" w:rsidRDefault="00370D00" w:rsidP="005A00F7">
      <w:pPr>
        <w:numPr>
          <w:ilvl w:val="0"/>
          <w:numId w:val="15"/>
        </w:numPr>
      </w:pPr>
      <w:r w:rsidRPr="00020E4E">
        <w:lastRenderedPageBreak/>
        <w:t xml:space="preserve">Inschrijver heeft minimaal een of meerdere </w:t>
      </w:r>
      <w:proofErr w:type="spellStart"/>
      <w:r w:rsidRPr="00020E4E">
        <w:t>routebegeleidings</w:t>
      </w:r>
      <w:proofErr w:type="spellEnd"/>
      <w:r w:rsidRPr="00020E4E">
        <w:t>- en strooimanagementsystemen, uitgevoerd in</w:t>
      </w:r>
      <w:r w:rsidR="00020E4E">
        <w:t xml:space="preserve">, in </w:t>
      </w:r>
      <w:r w:rsidRPr="00020E4E">
        <w:t xml:space="preserve">ieder geval de Nederlandse taal, van het type dat </w:t>
      </w:r>
      <w:r w:rsidR="004E5168">
        <w:t>I</w:t>
      </w:r>
      <w:r w:rsidRPr="00020E4E">
        <w:t>nschrijver in onderhavige aanbesteding aan de gemeente offreert, geleverd.</w:t>
      </w:r>
    </w:p>
    <w:p w14:paraId="605B1264" w14:textId="77777777" w:rsidR="00370D00" w:rsidRPr="008906F0" w:rsidRDefault="00370D00" w:rsidP="00370D00">
      <w:pPr>
        <w:pStyle w:val="Lijstalinea"/>
        <w:numPr>
          <w:ilvl w:val="0"/>
          <w:numId w:val="0"/>
        </w:numPr>
        <w:ind w:left="720"/>
        <w:jc w:val="both"/>
      </w:pPr>
    </w:p>
    <w:p w14:paraId="20DD723A" w14:textId="0A098CE9" w:rsidR="00370D00" w:rsidRPr="00EE61D7" w:rsidRDefault="00370D00" w:rsidP="005A00F7">
      <w:pPr>
        <w:rPr>
          <w:shd w:val="clear" w:color="auto" w:fill="FFFF00"/>
        </w:rPr>
      </w:pPr>
      <w:r w:rsidRPr="00125B7C">
        <w:t>Inschrij</w:t>
      </w:r>
      <w:r>
        <w:t>ver dient</w:t>
      </w:r>
      <w:r w:rsidRPr="00125B7C">
        <w:t xml:space="preserve"> zijn ervaring te onderbouwen door het geven van één referentieopdracht per genoemde kerncompetentie die in</w:t>
      </w:r>
      <w:r>
        <w:t xml:space="preserve"> de</w:t>
      </w:r>
      <w:r w:rsidRPr="00125B7C">
        <w:t xml:space="preserve"> afgelopen</w:t>
      </w:r>
      <w:r>
        <w:t xml:space="preserve"> drie (3) jaar, gerekend vanaf de sluitingsdatum voor het indienen van de </w:t>
      </w:r>
      <w:r w:rsidR="00DB6D9D">
        <w:t>I</w:t>
      </w:r>
      <w:r>
        <w:t xml:space="preserve">nschrijvingen, is verricht. </w:t>
      </w:r>
      <w:r w:rsidRPr="00EE61D7">
        <w:t>Het is toegestaan met één (1) referentie te voldoen aan meerdere kerncompetenties, mits duidelijk uit de referentie blijkt op welke kerncompetenties de referentie betrekking heeft.</w:t>
      </w:r>
    </w:p>
    <w:p w14:paraId="6A73E420" w14:textId="77777777" w:rsidR="00370D00" w:rsidRDefault="00370D00" w:rsidP="005A00F7">
      <w:bookmarkStart w:id="164" w:name="_Hlk62464730"/>
      <w:r w:rsidRPr="00FE0FB8">
        <w:t xml:space="preserve">Referenties dienen te worden ingediend middels het formulier zoals opgenomen </w:t>
      </w:r>
      <w:r w:rsidRPr="007111C7">
        <w:t>in Bijlage 3.</w:t>
      </w:r>
      <w:r w:rsidRPr="00FE0FB8">
        <w:t xml:space="preserve"> van dit</w:t>
      </w:r>
      <w:r>
        <w:t xml:space="preserve"> Beschrijvend document. </w:t>
      </w:r>
      <w:r w:rsidRPr="008906F0">
        <w:t>Eventuele extra referenties zullen terzijde worden gelegd.</w:t>
      </w:r>
    </w:p>
    <w:bookmarkEnd w:id="164"/>
    <w:p w14:paraId="7B037D48" w14:textId="77777777" w:rsidR="00370D00" w:rsidRPr="007111C7" w:rsidRDefault="00370D00" w:rsidP="00370D00">
      <w:pPr>
        <w:jc w:val="both"/>
        <w:rPr>
          <w:b/>
        </w:rPr>
      </w:pPr>
    </w:p>
    <w:p w14:paraId="4FEA354E" w14:textId="77777777" w:rsidR="00370D00" w:rsidRPr="007111C7" w:rsidRDefault="00370D00" w:rsidP="00370D00">
      <w:pPr>
        <w:pStyle w:val="Kop3"/>
        <w:jc w:val="both"/>
      </w:pPr>
      <w:bookmarkStart w:id="165" w:name="_Toc92276113"/>
      <w:bookmarkStart w:id="166" w:name="_Toc142403448"/>
      <w:r w:rsidRPr="007111C7">
        <w:t>Technische bekwaamheid: kwaliteitsnormen</w:t>
      </w:r>
      <w:bookmarkEnd w:id="165"/>
      <w:bookmarkEnd w:id="166"/>
    </w:p>
    <w:p w14:paraId="670BDECE" w14:textId="77777777" w:rsidR="00370D00" w:rsidRPr="007111C7" w:rsidRDefault="00370D00" w:rsidP="005A00F7">
      <w:r w:rsidRPr="007111C7">
        <w:t xml:space="preserve">De Opdrachtgever verlangt van de Inschrijver dat hij kwaliteitsbewaking in zijn organisatie heeft verankerd en toepast. Dit kan op een van de volgende manieren worden aangetoond: </w:t>
      </w:r>
    </w:p>
    <w:p w14:paraId="4D6F6D23" w14:textId="77777777" w:rsidR="00370D00" w:rsidRPr="007111C7" w:rsidRDefault="00370D00" w:rsidP="005A00F7">
      <w:pPr>
        <w:numPr>
          <w:ilvl w:val="0"/>
          <w:numId w:val="14"/>
        </w:numPr>
        <w:ind w:left="378"/>
      </w:pPr>
      <w:r w:rsidRPr="007111C7">
        <w:t>kopieën van certificaten volgens de internationale normenreeks ISO 9001:2015 (het bewijs moet geldig zijn op de datum van Inschrijving);</w:t>
      </w:r>
    </w:p>
    <w:p w14:paraId="46BAAB8F" w14:textId="77777777" w:rsidR="00370D00" w:rsidRPr="007111C7" w:rsidRDefault="00370D00" w:rsidP="005A00F7">
      <w:pPr>
        <w:ind w:left="378" w:firstLine="720"/>
      </w:pPr>
      <w:r w:rsidRPr="007111C7">
        <w:t>of</w:t>
      </w:r>
    </w:p>
    <w:p w14:paraId="0254709C" w14:textId="77777777" w:rsidR="00370D00" w:rsidRPr="007111C7" w:rsidRDefault="00370D00" w:rsidP="005A00F7">
      <w:pPr>
        <w:numPr>
          <w:ilvl w:val="0"/>
          <w:numId w:val="14"/>
        </w:numPr>
        <w:ind w:left="378"/>
      </w:pPr>
      <w:r w:rsidRPr="007111C7">
        <w:t>kopieën van gelijkwaardige certificaten op het gebied van kwaliteitsbewaking (het bewijs moet geldig zijn op de datum van Inschrijving);</w:t>
      </w:r>
    </w:p>
    <w:p w14:paraId="7C70B41C" w14:textId="77777777" w:rsidR="00370D00" w:rsidRPr="007111C7" w:rsidRDefault="00370D00" w:rsidP="005A00F7">
      <w:pPr>
        <w:ind w:left="378" w:firstLine="589"/>
      </w:pPr>
      <w:r w:rsidRPr="007111C7">
        <w:t>of</w:t>
      </w:r>
    </w:p>
    <w:p w14:paraId="32AC2F30" w14:textId="4E1A4953" w:rsidR="00370D00" w:rsidRPr="007111C7" w:rsidRDefault="00370D00" w:rsidP="005A00F7">
      <w:pPr>
        <w:numPr>
          <w:ilvl w:val="0"/>
          <w:numId w:val="14"/>
        </w:numPr>
        <w:ind w:left="378"/>
      </w:pPr>
      <w:r w:rsidRPr="007111C7">
        <w:t>een beschrijving van gelijkwaardige maatregelen op het gebied van kwaliteitsbewaking</w:t>
      </w:r>
      <w:r w:rsidR="004A0AEE">
        <w:t xml:space="preserve"> </w:t>
      </w:r>
      <w:r w:rsidRPr="007111C7">
        <w:t>waarbij onder gelijkwaardig wordt verstaan dat het voldoet aan de volgende kenmerken:</w:t>
      </w:r>
    </w:p>
    <w:p w14:paraId="129B0D1F" w14:textId="77777777" w:rsidR="00370D00" w:rsidRPr="007111C7" w:rsidRDefault="00370D00" w:rsidP="005A00F7">
      <w:r w:rsidRPr="007111C7">
        <w:t>1)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61531914" w14:textId="77777777" w:rsidR="00370D00" w:rsidRPr="007111C7" w:rsidRDefault="00370D00" w:rsidP="005A00F7">
      <w:r w:rsidRPr="007111C7">
        <w:t>2) aanwezigheid en organisatie brede uitvoering van relevante procedures met betrekking tot dienstverlening/eindproducten en beheer van middelen en documenten, waarbij continue verbetering een belangrijk aandachtspunt is;</w:t>
      </w:r>
    </w:p>
    <w:p w14:paraId="4BF604A8" w14:textId="77777777" w:rsidR="00370D00" w:rsidRPr="007111C7" w:rsidRDefault="00370D00" w:rsidP="005A00F7">
      <w:r w:rsidRPr="007111C7">
        <w:t>3) aanwezigheid van de interne kwaliteitscyclus: meting, analyse en verbetering van kwaliteitsniveaus).</w:t>
      </w:r>
    </w:p>
    <w:p w14:paraId="381D8C8E" w14:textId="77777777" w:rsidR="00370D00" w:rsidRPr="007111C7" w:rsidRDefault="00370D00" w:rsidP="005A00F7"/>
    <w:p w14:paraId="60A5F029" w14:textId="5981F671" w:rsidR="00370D00" w:rsidRPr="007111C7" w:rsidRDefault="00370D00" w:rsidP="005A00F7">
      <w:r w:rsidRPr="007111C7">
        <w:t xml:space="preserve">Indien Inschrijver hieraan voldoet, dient hij dit aan te geven door ondertekening van de Eigen Verklaring (UEA). De gevraagde bewijsstukken hoeven </w:t>
      </w:r>
      <w:r w:rsidRPr="007111C7">
        <w:rPr>
          <w:b/>
        </w:rPr>
        <w:t>niet</w:t>
      </w:r>
      <w:r w:rsidRPr="007111C7">
        <w:t xml:space="preserve"> bij uw Inschrijving al ingeleverd te worden. Slechts van de Inschrijver(s) die naar verwachting voor gunning van de Opdracht in aanmerking komt, </w:t>
      </w:r>
      <w:r w:rsidR="00AC19B3">
        <w:t>zal</w:t>
      </w:r>
      <w:r w:rsidRPr="007111C7">
        <w:t xml:space="preserve"> dit achteraf worden gevraagd. </w:t>
      </w:r>
    </w:p>
    <w:p w14:paraId="58FB4729" w14:textId="77777777" w:rsidR="00370D00" w:rsidRPr="007111C7" w:rsidRDefault="00370D00" w:rsidP="00370D00">
      <w:pPr>
        <w:jc w:val="both"/>
      </w:pPr>
    </w:p>
    <w:p w14:paraId="3AE5C9CF" w14:textId="77777777" w:rsidR="00370D00" w:rsidRPr="007111C7" w:rsidRDefault="00370D00" w:rsidP="00370D00">
      <w:pPr>
        <w:pStyle w:val="Kop3"/>
        <w:jc w:val="both"/>
      </w:pPr>
      <w:bookmarkStart w:id="167" w:name="_Toc92276114"/>
      <w:bookmarkStart w:id="168" w:name="_Toc142403449"/>
      <w:r w:rsidRPr="007111C7">
        <w:t>Technische bekwaamheid: normen inzake milieubeheer</w:t>
      </w:r>
      <w:bookmarkEnd w:id="167"/>
      <w:bookmarkEnd w:id="168"/>
    </w:p>
    <w:p w14:paraId="1C7BE2D8" w14:textId="77777777" w:rsidR="00370D00" w:rsidRPr="007111C7" w:rsidRDefault="00370D00" w:rsidP="00370D00">
      <w:pPr>
        <w:jc w:val="both"/>
      </w:pPr>
    </w:p>
    <w:p w14:paraId="57BA275F" w14:textId="77777777" w:rsidR="00370D00" w:rsidRPr="007111C7" w:rsidRDefault="00370D00" w:rsidP="005A00F7">
      <w:r w:rsidRPr="007111C7">
        <w:t xml:space="preserve">De Opdrachtgever verlangt van de Inschrijver dat hij milieubeheer in zijn organisatie heeft verankerd en toepast. Dit kan op een van de volgende manieren worden aangetoond: </w:t>
      </w:r>
    </w:p>
    <w:p w14:paraId="1B855C7A" w14:textId="77777777" w:rsidR="00370D00" w:rsidRPr="007111C7" w:rsidRDefault="00370D00" w:rsidP="005A00F7">
      <w:pPr>
        <w:pStyle w:val="Lijstalinea"/>
        <w:numPr>
          <w:ilvl w:val="0"/>
          <w:numId w:val="0"/>
        </w:numPr>
        <w:spacing w:after="200"/>
        <w:ind w:left="360"/>
        <w:contextualSpacing/>
      </w:pPr>
    </w:p>
    <w:p w14:paraId="66397C8D" w14:textId="77777777" w:rsidR="00370D00" w:rsidRPr="007111C7" w:rsidRDefault="00370D00" w:rsidP="005A00F7">
      <w:pPr>
        <w:pStyle w:val="Lijstalinea"/>
        <w:numPr>
          <w:ilvl w:val="0"/>
          <w:numId w:val="30"/>
        </w:numPr>
        <w:contextualSpacing/>
      </w:pPr>
      <w:r w:rsidRPr="007111C7">
        <w:t>kopieën van certificaten volgens de internationale normenreeks ISO 14001 (het bewijs moet geldig zijn op de datum van Inschrijving); of</w:t>
      </w:r>
    </w:p>
    <w:p w14:paraId="466C0AF5" w14:textId="77777777" w:rsidR="00370D00" w:rsidRPr="007111C7" w:rsidRDefault="00370D00" w:rsidP="005A00F7">
      <w:pPr>
        <w:numPr>
          <w:ilvl w:val="0"/>
          <w:numId w:val="30"/>
        </w:numPr>
      </w:pPr>
      <w:r w:rsidRPr="007111C7">
        <w:t xml:space="preserve">kopieën van gelijkwaardige certificaten op het gebied van milieuzorg (het bewijs moet geldig zijn op de datum van Inschrijving); of </w:t>
      </w:r>
    </w:p>
    <w:p w14:paraId="39ED3BC3" w14:textId="13401E83" w:rsidR="00370D00" w:rsidRPr="007111C7" w:rsidRDefault="00370D00" w:rsidP="005A00F7">
      <w:pPr>
        <w:numPr>
          <w:ilvl w:val="0"/>
          <w:numId w:val="30"/>
        </w:numPr>
      </w:pPr>
      <w:r w:rsidRPr="007111C7">
        <w:t>een beschrijving van gelijkwaardige maatregelen op het gebied van milieuzorg</w:t>
      </w:r>
      <w:r w:rsidR="004A0AEE">
        <w:t>.</w:t>
      </w:r>
    </w:p>
    <w:p w14:paraId="5D1A6AC0" w14:textId="77777777" w:rsidR="00370D00" w:rsidRPr="007111C7" w:rsidRDefault="00370D00" w:rsidP="005A00F7"/>
    <w:p w14:paraId="597E2975" w14:textId="46C242F6" w:rsidR="00370D00" w:rsidRPr="007111C7" w:rsidRDefault="00370D00" w:rsidP="005A00F7">
      <w:r w:rsidRPr="007111C7">
        <w:lastRenderedPageBreak/>
        <w:t xml:space="preserve">Indien Inschrijver hieraan (onderdeel III C) voldoet, dient hij dit aan te geven door ondertekening van de Eigen Verklaring (UEA). De gevraagde bewijsstukken hoeven </w:t>
      </w:r>
      <w:r w:rsidRPr="007111C7">
        <w:rPr>
          <w:b/>
        </w:rPr>
        <w:t>niet</w:t>
      </w:r>
      <w:r w:rsidRPr="007111C7">
        <w:t xml:space="preserve"> bij uw Inschrijving al ingeleverd te worden. Slechts van de Inschrijver(s) die naar verwachting voor gunning van de Opdracht in aanmerking komt, </w:t>
      </w:r>
      <w:r w:rsidR="00AC19B3">
        <w:t>zal</w:t>
      </w:r>
      <w:r w:rsidRPr="007111C7">
        <w:t xml:space="preserve"> dit achteraf worden gevraagd. </w:t>
      </w:r>
    </w:p>
    <w:p w14:paraId="580941F2" w14:textId="77777777" w:rsidR="00370D00" w:rsidRDefault="00370D00" w:rsidP="00370D00">
      <w:pPr>
        <w:pStyle w:val="Geenafstand"/>
        <w:spacing w:line="276" w:lineRule="auto"/>
        <w:jc w:val="both"/>
      </w:pPr>
      <w:bookmarkStart w:id="169" w:name="_Toc350518663"/>
      <w:bookmarkStart w:id="170" w:name="_Toc378754375"/>
    </w:p>
    <w:p w14:paraId="7633D5F3" w14:textId="77777777" w:rsidR="00370D00" w:rsidRPr="009235A6" w:rsidRDefault="00370D00" w:rsidP="00370D00">
      <w:pPr>
        <w:pStyle w:val="Kop3"/>
        <w:jc w:val="both"/>
      </w:pPr>
      <w:bookmarkStart w:id="171" w:name="_Toc92276115"/>
      <w:bookmarkStart w:id="172" w:name="_Toc142403450"/>
      <w:r w:rsidRPr="009235A6">
        <w:t>Eis met betrekking tot beroepsbevoegdheid</w:t>
      </w:r>
      <w:bookmarkEnd w:id="169"/>
      <w:bookmarkEnd w:id="170"/>
      <w:bookmarkEnd w:id="171"/>
      <w:bookmarkEnd w:id="172"/>
    </w:p>
    <w:p w14:paraId="3DA3C0D7" w14:textId="77777777" w:rsidR="00370D00" w:rsidRPr="009235A6" w:rsidRDefault="00370D00" w:rsidP="00AF66C4">
      <w:r w:rsidRPr="009235A6">
        <w:t>Inschrijver dient aan te tonen dat hij volgens de voorschriften van de lidstaat waarin hij is gevestigd, in het beroepsregister of in het handelsregister is ingeschreven, of een verklaring onder ede of een attest te verstrekken, als bedoeld in bijlage XI van richtlijn 2014/24/EU.</w:t>
      </w:r>
    </w:p>
    <w:p w14:paraId="4E29D1CB" w14:textId="77777777" w:rsidR="00370D00" w:rsidRPr="009235A6" w:rsidRDefault="00370D00" w:rsidP="00AF66C4"/>
    <w:p w14:paraId="356242D8" w14:textId="77777777" w:rsidR="00370D00" w:rsidRPr="009235A6" w:rsidRDefault="00370D00" w:rsidP="005A00F7">
      <w:pPr>
        <w:rPr>
          <w:i/>
        </w:rPr>
      </w:pPr>
      <w:r w:rsidRPr="009235A6">
        <w:rPr>
          <w:i/>
        </w:rPr>
        <w:t>Hiervoor aan te leveren informatie:</w:t>
      </w:r>
    </w:p>
    <w:p w14:paraId="15AB3A1A" w14:textId="77777777" w:rsidR="00370D00" w:rsidRPr="004C21E2" w:rsidRDefault="00370D00" w:rsidP="005A00F7">
      <w:pPr>
        <w:pStyle w:val="Standard"/>
        <w:spacing w:line="276" w:lineRule="auto"/>
        <w:rPr>
          <w:rFonts w:ascii="Trebuchet MS" w:hAnsi="Trebuchet MS"/>
        </w:rPr>
      </w:pPr>
      <w:r w:rsidRPr="009235A6">
        <w:rPr>
          <w:rFonts w:ascii="Trebuchet MS" w:hAnsi="Trebuchet MS"/>
        </w:rPr>
        <w:t>Invullen Eigen verklaring</w:t>
      </w:r>
      <w:r>
        <w:rPr>
          <w:rFonts w:ascii="Trebuchet MS" w:hAnsi="Trebuchet MS"/>
        </w:rPr>
        <w:t xml:space="preserve"> (UEA)</w:t>
      </w:r>
    </w:p>
    <w:p w14:paraId="64E0C4EB" w14:textId="77777777" w:rsidR="00370D00" w:rsidRDefault="00370D00" w:rsidP="00370D00">
      <w:pPr>
        <w:jc w:val="both"/>
      </w:pPr>
    </w:p>
    <w:p w14:paraId="1DEF6488" w14:textId="77777777" w:rsidR="00370D00" w:rsidRDefault="00370D00" w:rsidP="00370D00">
      <w:pPr>
        <w:pStyle w:val="Kop2"/>
        <w:tabs>
          <w:tab w:val="clear" w:pos="1135"/>
          <w:tab w:val="num" w:pos="851"/>
        </w:tabs>
        <w:ind w:hanging="1135"/>
        <w:jc w:val="both"/>
      </w:pPr>
      <w:bookmarkStart w:id="173" w:name="_Toc92276116"/>
      <w:bookmarkStart w:id="174" w:name="_Toc142403451"/>
      <w:r>
        <w:t>Controle</w:t>
      </w:r>
      <w:bookmarkEnd w:id="173"/>
      <w:bookmarkEnd w:id="174"/>
    </w:p>
    <w:p w14:paraId="03F0843C" w14:textId="77777777" w:rsidR="00370D00" w:rsidRPr="00EE61D7" w:rsidRDefault="00370D00" w:rsidP="005A00F7">
      <w:r>
        <w:t>Opdrachtgever</w:t>
      </w:r>
      <w:r w:rsidRPr="00EE61D7">
        <w:t xml:space="preserve"> mag alle verstrekte gegevens op juistheid controleren. Mocht blijken dat informatie ontbreekt, dan kan </w:t>
      </w:r>
      <w:r>
        <w:t>Opdrachtgever</w:t>
      </w:r>
      <w:r w:rsidRPr="00EE61D7">
        <w:t xml:space="preserve"> besluiten om die ontbrekende informatie alsnog op te vragen. </w:t>
      </w:r>
      <w:r>
        <w:t>Opdrachtgever</w:t>
      </w:r>
      <w:r w:rsidRPr="00EE61D7">
        <w:t xml:space="preserve"> is daartoe op geen enkele wijze verplicht.  </w:t>
      </w:r>
      <w:r>
        <w:t>Opdrachtgever</w:t>
      </w:r>
      <w:r w:rsidRPr="00EE61D7">
        <w:t xml:space="preserve"> mag ook om aanvulling, verduidelijking of bewijsstukken vragen. </w:t>
      </w:r>
    </w:p>
    <w:p w14:paraId="3D0DA892" w14:textId="20F4659E" w:rsidR="00370D00" w:rsidRPr="00EE61D7" w:rsidRDefault="00370D00" w:rsidP="005A00F7">
      <w:r w:rsidRPr="00EE61D7">
        <w:t xml:space="preserve">Inschrijver beantwoordt het verzoek van </w:t>
      </w:r>
      <w:r>
        <w:t>Opdrachtgever</w:t>
      </w:r>
      <w:r w:rsidRPr="00EE61D7">
        <w:t xml:space="preserve"> binnen de daarin gestelde</w:t>
      </w:r>
      <w:r w:rsidR="006467BF">
        <w:t xml:space="preserve"> redelijke </w:t>
      </w:r>
      <w:r w:rsidRPr="00EE61D7">
        <w:t xml:space="preserve">termijn. Als beantwoording te laat is of niet overeenstemt met zijn Inschrijving, kan </w:t>
      </w:r>
      <w:r>
        <w:t>Opdrachtgever</w:t>
      </w:r>
      <w:r w:rsidRPr="00EE61D7">
        <w:t xml:space="preserve"> de Inschrijver uitsluiten van verdere deelname aan de aanbestedingsprocedure. </w:t>
      </w:r>
    </w:p>
    <w:p w14:paraId="5008BA69" w14:textId="77777777" w:rsidR="00370D00" w:rsidRPr="00EE61D7" w:rsidRDefault="00370D00" w:rsidP="005A00F7">
      <w:r>
        <w:t>Opdrachtgever</w:t>
      </w:r>
      <w:r w:rsidRPr="00EE61D7">
        <w:t xml:space="preserve"> kan een Inschrijver ook van (verdere) deelname aan de aanbestedingsprocedure of van gunning uitsluiten als deze in zijn Inschrijving onjuiste informatie verstrekt.</w:t>
      </w:r>
    </w:p>
    <w:p w14:paraId="79E43205" w14:textId="77777777" w:rsidR="00370D00" w:rsidRPr="00CA2332" w:rsidRDefault="00370D00" w:rsidP="00370D00">
      <w:pPr>
        <w:jc w:val="both"/>
      </w:pPr>
      <w:r>
        <w:br w:type="page"/>
      </w:r>
    </w:p>
    <w:p w14:paraId="425FEEE4" w14:textId="77777777" w:rsidR="00243CA4" w:rsidRPr="008906F0" w:rsidRDefault="00B54514" w:rsidP="00B54589">
      <w:pPr>
        <w:pStyle w:val="Kop1"/>
        <w:jc w:val="both"/>
      </w:pPr>
      <w:bookmarkStart w:id="175" w:name="_Toc92276117"/>
      <w:bookmarkStart w:id="176" w:name="_Toc142403452"/>
      <w:r w:rsidRPr="008906F0">
        <w:lastRenderedPageBreak/>
        <w:t>Programma van Eisen</w:t>
      </w:r>
      <w:bookmarkEnd w:id="175"/>
      <w:bookmarkEnd w:id="176"/>
      <w:r w:rsidRPr="008906F0">
        <w:t xml:space="preserve"> </w:t>
      </w:r>
    </w:p>
    <w:p w14:paraId="755C6B14" w14:textId="77777777" w:rsidR="00EC6D96" w:rsidRDefault="00EC6D96" w:rsidP="005A00F7">
      <w:bookmarkStart w:id="177" w:name="_Hlk78262190"/>
      <w:r w:rsidRPr="008906F0">
        <w:t>Alleen Inschrijvers die voldoen aan alle gestelde geschiktheidscriteria zijn gekwalificeerd voor de verdere beoordeling van de navolgende criteria.</w:t>
      </w:r>
    </w:p>
    <w:p w14:paraId="7584DEB1" w14:textId="77777777" w:rsidR="00EC6D96" w:rsidRDefault="00EC6D96" w:rsidP="005A00F7"/>
    <w:p w14:paraId="0F89FE01" w14:textId="5E04C3DA" w:rsidR="0053137C" w:rsidRDefault="00EC6D96" w:rsidP="005A00F7">
      <w:r w:rsidRPr="00EE61D7">
        <w:t xml:space="preserve">In </w:t>
      </w:r>
      <w:r w:rsidRPr="00C178AC">
        <w:t>Bijlage 4.</w:t>
      </w:r>
      <w:r>
        <w:t xml:space="preserve"> </w:t>
      </w:r>
      <w:r w:rsidRPr="00EE61D7">
        <w:t xml:space="preserve">staan de eisen aan de uitvoering van de </w:t>
      </w:r>
      <w:r>
        <w:t>O</w:t>
      </w:r>
      <w:r w:rsidRPr="00EE61D7">
        <w:t xml:space="preserve">pdracht beschreven, oftewel het Programma van Eisen. Indien Inschrijver zich niet kan vinden in één of meer eisen uit het Programma van Eisen dient Inschrijver dit aan te geven in de Nota van Inlichtingen. Middels het indienen van een </w:t>
      </w:r>
      <w:r>
        <w:t>I</w:t>
      </w:r>
      <w:r w:rsidRPr="00EE61D7">
        <w:t xml:space="preserve">nschrijving gaat Inschrijver expliciet akkoord met alle eisen uit het Programma van </w:t>
      </w:r>
      <w:r>
        <w:t>E</w:t>
      </w:r>
      <w:r w:rsidRPr="00EE61D7">
        <w:t>isen</w:t>
      </w:r>
      <w:r>
        <w:t xml:space="preserve"> zoals deze van kracht zijn na de (laatste) Nota van inlichtingen</w:t>
      </w:r>
      <w:r w:rsidRPr="00EE61D7">
        <w:t>. Het niet voldoen of kunnen voldoen aan één of meer van de gestelde eisen betekent uitsluiting van de aanbestedingsprocedure</w:t>
      </w:r>
      <w:r w:rsidR="00020D82">
        <w:t xml:space="preserve">. </w:t>
      </w:r>
      <w:r w:rsidR="00020D82" w:rsidRPr="008906F0" w:rsidDel="00020D82">
        <w:t xml:space="preserve"> </w:t>
      </w:r>
      <w:bookmarkEnd w:id="177"/>
    </w:p>
    <w:p w14:paraId="3BE2277B" w14:textId="77777777" w:rsidR="003C3CF7" w:rsidRPr="008906F0" w:rsidRDefault="003C3CF7" w:rsidP="00B54589">
      <w:pPr>
        <w:pStyle w:val="Kop1"/>
        <w:jc w:val="both"/>
      </w:pPr>
      <w:r>
        <w:br w:type="page"/>
      </w:r>
      <w:bookmarkStart w:id="178" w:name="_Toc92276118"/>
      <w:bookmarkStart w:id="179" w:name="_Toc142403453"/>
      <w:r w:rsidRPr="008906F0">
        <w:lastRenderedPageBreak/>
        <w:t>Beoordelingssystematiek</w:t>
      </w:r>
      <w:bookmarkEnd w:id="178"/>
      <w:bookmarkEnd w:id="179"/>
    </w:p>
    <w:p w14:paraId="6E117F95" w14:textId="77777777" w:rsidR="003C3CF7" w:rsidRPr="008906F0" w:rsidRDefault="003C3CF7" w:rsidP="003C3CF7">
      <w:pPr>
        <w:pStyle w:val="Kop2"/>
        <w:tabs>
          <w:tab w:val="clear" w:pos="1135"/>
          <w:tab w:val="num" w:pos="851"/>
        </w:tabs>
        <w:ind w:left="851"/>
      </w:pPr>
      <w:bookmarkStart w:id="180" w:name="_Toc92276119"/>
      <w:bookmarkStart w:id="181" w:name="_Toc142403454"/>
      <w:r w:rsidRPr="008906F0">
        <w:t>Methodiek</w:t>
      </w:r>
      <w:bookmarkEnd w:id="180"/>
      <w:bookmarkEnd w:id="181"/>
    </w:p>
    <w:p w14:paraId="30587888" w14:textId="22939E81" w:rsidR="00EC6D96" w:rsidRPr="00C178AC" w:rsidRDefault="00EC6D96" w:rsidP="005A00F7">
      <w:r w:rsidRPr="00C178AC">
        <w:t>Na de opening van de kluis, controle(e)</w:t>
      </w:r>
      <w:proofErr w:type="spellStart"/>
      <w:r w:rsidRPr="00C178AC">
        <w:t>rt</w:t>
      </w:r>
      <w:proofErr w:type="spellEnd"/>
      <w:r w:rsidRPr="00C178AC">
        <w:t>(en) de procesleider(s) van team Juridische en Veiligheidszaken van Opdrachtgever de binnengekomen Inschrijving(en) als volgt:</w:t>
      </w:r>
    </w:p>
    <w:p w14:paraId="4D14C78E" w14:textId="77777777" w:rsidR="00EC6D96" w:rsidRPr="00C178AC" w:rsidRDefault="00EC6D96" w:rsidP="005A00F7"/>
    <w:p w14:paraId="31387DBC" w14:textId="77777777" w:rsidR="00EC6D96" w:rsidRPr="00C178AC" w:rsidRDefault="00EC6D96" w:rsidP="005A00F7">
      <w:pPr>
        <w:rPr>
          <w:u w:val="single"/>
        </w:rPr>
      </w:pPr>
      <w:r w:rsidRPr="00C178AC">
        <w:rPr>
          <w:u w:val="single"/>
        </w:rPr>
        <w:t>Stap 1: volledigheid en geldigheid Inschrijving</w:t>
      </w:r>
    </w:p>
    <w:p w14:paraId="5F3C6565" w14:textId="4D7CC3F0" w:rsidR="00EC6D96" w:rsidRPr="00C178AC" w:rsidRDefault="00EC6D96" w:rsidP="005A00F7">
      <w:r w:rsidRPr="00C178AC">
        <w:t xml:space="preserve">Er wordt beoordeelt of de Inschrijving volledig en geldig is. Volledig betekent dat alle gevraagde stukken ook daadwerkelijk zijn ingediend op de in dit Beschrijvend document voorgeschreven wijze. Indien blijkt dat de Inschrijving niet volledig is zal deze worden uitgesloten van de verdere beoordelingsprocedure, tenzij het ontbreken van bepaalde informatie kan worden beschouwd als een kennelijk omissie/materiële fout of eenvoudige precisering. Dan heeft de Opdrachtgever het recht om een </w:t>
      </w:r>
      <w:r w:rsidR="004C3500">
        <w:t>I</w:t>
      </w:r>
      <w:r w:rsidRPr="00C178AC">
        <w:t>nschrijver te vragen om de omissie/materiële fout te herstellen, dan wel e.e.a. te preciseren, echter dit mag alleen informatie betreffen die al aantoonbaar aanwezig was voor het uiterste tijdstip van inschrijven. De ingediende informatie mag nimmer een aanvulling op of een wijziging van de Inschrijving zijn.</w:t>
      </w:r>
    </w:p>
    <w:p w14:paraId="2B0AB433" w14:textId="77777777" w:rsidR="00EC6D96" w:rsidRPr="00C178AC" w:rsidRDefault="00EC6D96" w:rsidP="005A00F7"/>
    <w:p w14:paraId="54AFE091" w14:textId="77777777" w:rsidR="00EC6D96" w:rsidRPr="00C178AC" w:rsidRDefault="00EC6D96" w:rsidP="005A00F7">
      <w:r w:rsidRPr="00C178AC">
        <w:t>Onder geldigheid wordt onder andere verstaan dat alle stukken, waar gevraagd, zijn ondertekend door een bevoegde ondertekenaar. De bevoegdheid kan blijken uit het uittreksel handelsregister of een daartoe gevolmachtigd persoon (de volmacht dient in dat geval overgelegd te worden).</w:t>
      </w:r>
    </w:p>
    <w:p w14:paraId="7A4704EC" w14:textId="77777777" w:rsidR="00EC6D96" w:rsidRPr="00C178AC" w:rsidRDefault="00EC6D96" w:rsidP="005A00F7">
      <w:r w:rsidRPr="00C178AC">
        <w:t>Inschrijvingen die in strijd zijn met dit Beschrijvend document en bijbehorende documentatie of gedaan worden onder afwijkende voorwaarden, zijn onrechtmatig en daarmee ongeldig. Het gevolg is dat Inschrijver wordt uitgesloten van verdere deelname aan de aanbestedingsprocedure.</w:t>
      </w:r>
    </w:p>
    <w:p w14:paraId="1194C14E" w14:textId="77777777" w:rsidR="00EC6D96" w:rsidRPr="00C178AC" w:rsidRDefault="00EC6D96" w:rsidP="005A00F7"/>
    <w:p w14:paraId="12C892A6" w14:textId="77777777" w:rsidR="00EC6D96" w:rsidRPr="00C178AC" w:rsidRDefault="00EC6D96" w:rsidP="005A00F7">
      <w:pPr>
        <w:rPr>
          <w:u w:val="single"/>
        </w:rPr>
      </w:pPr>
      <w:r w:rsidRPr="00C178AC">
        <w:rPr>
          <w:u w:val="single"/>
        </w:rPr>
        <w:t>Stap 2: vaststellen geschiktheid Inschrijver</w:t>
      </w:r>
    </w:p>
    <w:p w14:paraId="33AE9E75" w14:textId="77777777" w:rsidR="00EC6D96" w:rsidRPr="00C178AC" w:rsidRDefault="00EC6D96" w:rsidP="005A00F7">
      <w:bookmarkStart w:id="182" w:name="_Hlk78263641"/>
      <w:r w:rsidRPr="00C178AC">
        <w:t xml:space="preserve">Een volledige en geldige Inschrijving wordt voorts beoordeeld op de uitsluitingsgronden, de minimumeisen en geschiktheidscriteria. De Inschrijving van een Inschrijver op wie </w:t>
      </w:r>
      <w:bookmarkStart w:id="183" w:name="_Hlk525296352"/>
      <w:r w:rsidRPr="00C178AC">
        <w:t>één</w:t>
      </w:r>
      <w:bookmarkEnd w:id="183"/>
      <w:r w:rsidRPr="00C178AC">
        <w:t xml:space="preserve"> of meerdere uitsluitingsgronden van toepassing is, wordt als ongeldig terzijde gelegd, tenzij er naar opvatting van Opdrachtgever sprake is van een situatie als bedoeld in artikelen 2.87a (zelfreiniging) en/of 2.88 (o.a. proportionaliteit) </w:t>
      </w:r>
      <w:proofErr w:type="spellStart"/>
      <w:r w:rsidRPr="00C178AC">
        <w:t>Aw</w:t>
      </w:r>
      <w:proofErr w:type="spellEnd"/>
      <w:r w:rsidRPr="00C178AC">
        <w:t xml:space="preserve"> 2012. </w:t>
      </w:r>
    </w:p>
    <w:bookmarkEnd w:id="182"/>
    <w:p w14:paraId="4D01B22A" w14:textId="77777777" w:rsidR="00EC6D96" w:rsidRPr="00C178AC" w:rsidRDefault="00EC6D96" w:rsidP="00AF66C4">
      <w:pPr>
        <w:jc w:val="both"/>
      </w:pPr>
    </w:p>
    <w:p w14:paraId="551CCFEC" w14:textId="77777777" w:rsidR="00EC6D96" w:rsidRPr="00C178AC" w:rsidRDefault="00EC6D96" w:rsidP="005A00F7">
      <w:pPr>
        <w:rPr>
          <w:u w:val="single"/>
        </w:rPr>
      </w:pPr>
      <w:r w:rsidRPr="00C178AC">
        <w:rPr>
          <w:u w:val="single"/>
        </w:rPr>
        <w:t>Stap 3: beoordeling van het Programma van Eisen</w:t>
      </w:r>
    </w:p>
    <w:p w14:paraId="4D616255" w14:textId="77777777" w:rsidR="00EC6D96" w:rsidRPr="00C178AC" w:rsidRDefault="00EC6D96" w:rsidP="005A00F7">
      <w:r w:rsidRPr="00C178AC">
        <w:t xml:space="preserve">In deze fase wordt aan de hand van het Programma van Eisen beoordeeld of de Inschrijver onvoorwaardelijk aan alle eisen voldoet én of alle eisen zijn inbegrepen in de geoffreerde prijs, tenzij in dit Beschrijvend document dit laatste anders is omschreven. Een Inschrijver die niet (onvoorwaardelijk) aan alle gestelde eisen voldoet, wordt uitgesloten van verdere deelname aan deze aanbestedingsprocedure. </w:t>
      </w:r>
    </w:p>
    <w:p w14:paraId="2C06294D" w14:textId="77777777" w:rsidR="00EC6D96" w:rsidRPr="00C178AC" w:rsidRDefault="00EC6D96" w:rsidP="005A00F7"/>
    <w:p w14:paraId="036B4153" w14:textId="77777777" w:rsidR="00EC6D96" w:rsidRPr="00C178AC" w:rsidRDefault="00EC6D96" w:rsidP="005A00F7">
      <w:pPr>
        <w:rPr>
          <w:u w:val="single"/>
        </w:rPr>
      </w:pPr>
      <w:r w:rsidRPr="00C178AC">
        <w:rPr>
          <w:u w:val="single"/>
        </w:rPr>
        <w:t>Stap 4: beoordeling van de gunningscriteria</w:t>
      </w:r>
    </w:p>
    <w:p w14:paraId="44B5B22B" w14:textId="77777777" w:rsidR="00EC6D96" w:rsidRPr="00C178AC" w:rsidRDefault="00EC6D96" w:rsidP="005A00F7">
      <w:pPr>
        <w:rPr>
          <w:highlight w:val="yellow"/>
        </w:rPr>
      </w:pPr>
      <w:r w:rsidRPr="00C178AC">
        <w:t xml:space="preserve">Alle </w:t>
      </w:r>
      <w:r w:rsidRPr="00BC29F0">
        <w:t xml:space="preserve">overgebleven Inschrijvingen worden </w:t>
      </w:r>
      <w:bookmarkStart w:id="184" w:name="_Hlk78263679"/>
      <w:r w:rsidRPr="00BC29F0">
        <w:t xml:space="preserve">door het beoordelingsteam </w:t>
      </w:r>
      <w:bookmarkEnd w:id="184"/>
      <w:r w:rsidRPr="00BC29F0">
        <w:t>inhoudelijk beoordeeld op het benoemde gunningscriterium conform de beschreven beoordelingssystematiek zoals beschreven in Hoofdstuk  5.3.</w:t>
      </w:r>
      <w:r w:rsidRPr="00C178AC">
        <w:t xml:space="preserve"> De Inschrijvingen worden beoordeeld op hetgeen is ingediend. </w:t>
      </w:r>
    </w:p>
    <w:p w14:paraId="0980EB20" w14:textId="77777777" w:rsidR="00EC6D96" w:rsidRPr="00C178AC" w:rsidRDefault="00EC6D96" w:rsidP="005A00F7"/>
    <w:p w14:paraId="31C8D363" w14:textId="77777777" w:rsidR="00EC6D96" w:rsidRPr="00C178AC" w:rsidRDefault="00EC6D96" w:rsidP="005A00F7">
      <w:r w:rsidRPr="00C178AC">
        <w:t>De stappen van het beoordelingsproces kunnen parallel worden doorlopen.</w:t>
      </w:r>
    </w:p>
    <w:p w14:paraId="00624F9D" w14:textId="66DDEF20" w:rsidR="00EC6D96" w:rsidRPr="00712432" w:rsidRDefault="00EC6D96" w:rsidP="005A00F7">
      <w:pPr>
        <w:autoSpaceDE w:val="0"/>
        <w:autoSpaceDN w:val="0"/>
        <w:adjustRightInd w:val="0"/>
        <w:spacing w:line="240" w:lineRule="auto"/>
        <w:rPr>
          <w:rFonts w:ascii="Arial" w:hAnsi="Arial" w:cs="Arial"/>
          <w:szCs w:val="20"/>
        </w:rPr>
      </w:pPr>
      <w:r w:rsidRPr="00C178AC">
        <w:t xml:space="preserve">Opdrachtgever behoudt zich het recht voor alle verstrekte gegevens op hun juistheid te controleren. Indien de Inschrijving bij de stappen 1 t/m 3 onduidelijkheden bevat en/of vragen oproept kan Opdrachtgever verzoeken om een nadere toelichting op de Inschrijving. Indien uit de navraag blijkt dat een Inschrijver niet voldoet zal de Inschrijving alsnog als ongeldig terzijde worden gelegd </w:t>
      </w:r>
      <w:r w:rsidRPr="00712432">
        <w:t xml:space="preserve">en </w:t>
      </w:r>
      <w:r w:rsidR="00966A2C" w:rsidRPr="00712432">
        <w:rPr>
          <w:rFonts w:cs="Arial"/>
          <w:szCs w:val="20"/>
        </w:rPr>
        <w:t>blijft de initiële rangorde staan en</w:t>
      </w:r>
      <w:r w:rsidR="00712432" w:rsidRPr="00712432">
        <w:rPr>
          <w:rFonts w:cs="Arial"/>
          <w:szCs w:val="20"/>
        </w:rPr>
        <w:t xml:space="preserve"> </w:t>
      </w:r>
      <w:r w:rsidR="00966A2C" w:rsidRPr="00712432">
        <w:rPr>
          <w:rFonts w:cs="Arial"/>
          <w:szCs w:val="20"/>
        </w:rPr>
        <w:t xml:space="preserve">wint de </w:t>
      </w:r>
      <w:r w:rsidR="008F7049">
        <w:rPr>
          <w:rFonts w:cs="Arial"/>
          <w:szCs w:val="20"/>
        </w:rPr>
        <w:t>I</w:t>
      </w:r>
      <w:r w:rsidR="00966A2C" w:rsidRPr="00712432">
        <w:rPr>
          <w:rFonts w:cs="Arial"/>
          <w:szCs w:val="20"/>
        </w:rPr>
        <w:t>nschrij</w:t>
      </w:r>
      <w:r w:rsidR="008F7049">
        <w:rPr>
          <w:rFonts w:cs="Arial"/>
          <w:szCs w:val="20"/>
        </w:rPr>
        <w:t>ver</w:t>
      </w:r>
      <w:r w:rsidR="00966A2C" w:rsidRPr="00712432">
        <w:rPr>
          <w:rFonts w:cs="Arial"/>
          <w:szCs w:val="20"/>
        </w:rPr>
        <w:t xml:space="preserve"> die initieel nummer twee is</w:t>
      </w:r>
      <w:r w:rsidR="00966A2C">
        <w:rPr>
          <w:rFonts w:ascii="Arial" w:hAnsi="Arial" w:cs="Arial"/>
          <w:szCs w:val="20"/>
        </w:rPr>
        <w:t xml:space="preserve"> </w:t>
      </w:r>
      <w:r w:rsidR="00966A2C" w:rsidRPr="00712432">
        <w:rPr>
          <w:rFonts w:cs="Arial"/>
          <w:szCs w:val="20"/>
        </w:rPr>
        <w:t>geworden</w:t>
      </w:r>
      <w:r w:rsidR="00712432">
        <w:t xml:space="preserve"> </w:t>
      </w:r>
      <w:r w:rsidRPr="00C178AC">
        <w:t>aan wie Opdrachtgever voornemens is de Opdracht te gunnen.</w:t>
      </w:r>
    </w:p>
    <w:p w14:paraId="5694FAEC" w14:textId="77777777" w:rsidR="00EC6D96" w:rsidRPr="00C178AC" w:rsidRDefault="00EC6D96" w:rsidP="00EC6D96">
      <w:pPr>
        <w:jc w:val="both"/>
      </w:pPr>
    </w:p>
    <w:p w14:paraId="2C6B151E" w14:textId="77777777" w:rsidR="00EC6D96" w:rsidRPr="00C178AC" w:rsidRDefault="00EC6D96" w:rsidP="00EC6D96">
      <w:pPr>
        <w:pStyle w:val="Kop2"/>
        <w:tabs>
          <w:tab w:val="clear" w:pos="1135"/>
          <w:tab w:val="num" w:pos="851"/>
        </w:tabs>
        <w:ind w:left="851"/>
        <w:jc w:val="both"/>
      </w:pPr>
      <w:bookmarkStart w:id="185" w:name="_Toc92276120"/>
      <w:bookmarkStart w:id="186" w:name="_Toc142403455"/>
      <w:r w:rsidRPr="00C178AC">
        <w:t>Uitsluiting</w:t>
      </w:r>
      <w:bookmarkEnd w:id="185"/>
      <w:bookmarkEnd w:id="186"/>
    </w:p>
    <w:p w14:paraId="2315D88C" w14:textId="77777777" w:rsidR="00EC6D96" w:rsidRPr="00C178AC" w:rsidRDefault="00EC6D96" w:rsidP="005A00F7">
      <w:r w:rsidRPr="00C178AC">
        <w:t xml:space="preserve">Inschrijvers, die niet voldoen aan alle gestelde eisen (genoemd in stap 1 tot en met 3), worden uitgesloten voor de verdere beoordeling van de Inschrijving op de gunningscriteria. </w:t>
      </w:r>
    </w:p>
    <w:p w14:paraId="182132A0" w14:textId="77777777" w:rsidR="00EC6D96" w:rsidRPr="00C178AC" w:rsidRDefault="00EC6D96" w:rsidP="00EC6D96">
      <w:pPr>
        <w:jc w:val="both"/>
      </w:pPr>
    </w:p>
    <w:p w14:paraId="4C9FEDB4" w14:textId="77777777" w:rsidR="00EC6D96" w:rsidRPr="00C178AC" w:rsidRDefault="00EC6D96" w:rsidP="00EC6D96">
      <w:pPr>
        <w:pStyle w:val="Kop2"/>
        <w:tabs>
          <w:tab w:val="clear" w:pos="1135"/>
          <w:tab w:val="num" w:pos="851"/>
        </w:tabs>
        <w:ind w:left="851"/>
        <w:jc w:val="both"/>
      </w:pPr>
      <w:bookmarkStart w:id="187" w:name="_Toc92276121"/>
      <w:bookmarkStart w:id="188" w:name="_Toc142403456"/>
      <w:r w:rsidRPr="00C178AC">
        <w:t>Gunningscriterium en wijze van beoordelen</w:t>
      </w:r>
      <w:bookmarkEnd w:id="187"/>
      <w:bookmarkEnd w:id="188"/>
    </w:p>
    <w:p w14:paraId="2E6EFA78" w14:textId="6EBDAD11" w:rsidR="00EC6D96" w:rsidRDefault="00EC6D96" w:rsidP="005A00F7">
      <w:r w:rsidRPr="0090081C">
        <w:t>Beoordeling zal plaatsvinden op basis van de economisch meest voordelige inschrijving gelet op gunningscriterium</w:t>
      </w:r>
      <w:r w:rsidR="0090081C" w:rsidRPr="0090081C">
        <w:t xml:space="preserve"> beste prijs-kwaliteit verhouding (BPKV).</w:t>
      </w:r>
    </w:p>
    <w:p w14:paraId="7DA56945" w14:textId="4DC48542" w:rsidR="00410B71" w:rsidRDefault="00410B71" w:rsidP="005A00F7"/>
    <w:p w14:paraId="365892CD" w14:textId="77777777" w:rsidR="00410B71" w:rsidRDefault="00410B71" w:rsidP="005A00F7">
      <w:r w:rsidRPr="008906F0">
        <w:t>In de onderstaande scoretabel staan de gunningscriteria met de bijbehorende puntenscores per sub criterium.</w:t>
      </w:r>
    </w:p>
    <w:p w14:paraId="0739254C" w14:textId="7F04932B" w:rsidR="00410B71" w:rsidRDefault="00410B71" w:rsidP="00EC6D96">
      <w:pPr>
        <w:jc w:val="both"/>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854"/>
        <w:gridCol w:w="1275"/>
      </w:tblGrid>
      <w:tr w:rsidR="00410B71" w:rsidRPr="008906F0" w14:paraId="36FAA3FE" w14:textId="77777777" w:rsidTr="00B300E7">
        <w:trPr>
          <w:trHeight w:val="255"/>
        </w:trPr>
        <w:tc>
          <w:tcPr>
            <w:tcW w:w="7854" w:type="dxa"/>
            <w:tcBorders>
              <w:top w:val="single" w:sz="4" w:space="0" w:color="auto"/>
              <w:left w:val="single" w:sz="4" w:space="0" w:color="auto"/>
              <w:bottom w:val="single" w:sz="4" w:space="0" w:color="auto"/>
              <w:right w:val="nil"/>
            </w:tcBorders>
            <w:shd w:val="clear" w:color="auto" w:fill="808080"/>
            <w:vAlign w:val="bottom"/>
          </w:tcPr>
          <w:p w14:paraId="21871482" w14:textId="77777777" w:rsidR="00410B71" w:rsidRPr="008906F0" w:rsidRDefault="00410B71" w:rsidP="00B300E7">
            <w:pPr>
              <w:spacing w:line="300" w:lineRule="auto"/>
              <w:jc w:val="both"/>
              <w:rPr>
                <w:rFonts w:cs="Arial"/>
                <w:b/>
                <w:bCs/>
                <w:color w:val="FFFFFF"/>
              </w:rPr>
            </w:pPr>
            <w:r>
              <w:rPr>
                <w:highlight w:val="yellow"/>
              </w:rPr>
              <w:br w:type="page"/>
            </w:r>
            <w:r w:rsidRPr="008906F0">
              <w:rPr>
                <w:rFonts w:cs="Arial"/>
                <w:b/>
                <w:bCs/>
                <w:color w:val="FFFFFF"/>
              </w:rPr>
              <w:t>G.1 Prijs</w:t>
            </w:r>
          </w:p>
        </w:tc>
        <w:tc>
          <w:tcPr>
            <w:tcW w:w="1275" w:type="dxa"/>
            <w:tcBorders>
              <w:top w:val="single" w:sz="4" w:space="0" w:color="auto"/>
              <w:left w:val="nil"/>
              <w:bottom w:val="single" w:sz="4" w:space="0" w:color="auto"/>
              <w:right w:val="single" w:sz="4" w:space="0" w:color="auto"/>
            </w:tcBorders>
            <w:shd w:val="clear" w:color="auto" w:fill="808080"/>
            <w:vAlign w:val="bottom"/>
          </w:tcPr>
          <w:p w14:paraId="562A7C98" w14:textId="77777777" w:rsidR="00410B71" w:rsidRPr="008906F0" w:rsidRDefault="00410B71" w:rsidP="00B300E7">
            <w:pPr>
              <w:spacing w:line="300" w:lineRule="auto"/>
              <w:jc w:val="right"/>
              <w:rPr>
                <w:rFonts w:cs="Arial"/>
                <w:b/>
                <w:bCs/>
                <w:color w:val="FFFFFF"/>
              </w:rPr>
            </w:pPr>
            <w:r w:rsidRPr="008906F0">
              <w:rPr>
                <w:rFonts w:cs="Arial"/>
                <w:b/>
                <w:bCs/>
                <w:color w:val="FFFFFF"/>
              </w:rPr>
              <w:t>Max. punten</w:t>
            </w:r>
          </w:p>
        </w:tc>
      </w:tr>
      <w:tr w:rsidR="00410B71" w:rsidRPr="008906F0" w14:paraId="08916C5D" w14:textId="77777777" w:rsidTr="00B300E7">
        <w:trPr>
          <w:trHeight w:val="255"/>
        </w:trPr>
        <w:tc>
          <w:tcPr>
            <w:tcW w:w="7854" w:type="dxa"/>
            <w:tcBorders>
              <w:top w:val="single" w:sz="4" w:space="0" w:color="auto"/>
            </w:tcBorders>
            <w:shd w:val="clear" w:color="auto" w:fill="auto"/>
          </w:tcPr>
          <w:p w14:paraId="487219C5" w14:textId="77777777" w:rsidR="00410B71" w:rsidRPr="008906F0" w:rsidRDefault="00410B71" w:rsidP="00B300E7">
            <w:r w:rsidRPr="008906F0">
              <w:t xml:space="preserve">G.1.1 </w:t>
            </w:r>
            <w:r>
              <w:t>Prijs</w:t>
            </w:r>
          </w:p>
        </w:tc>
        <w:tc>
          <w:tcPr>
            <w:tcW w:w="1275" w:type="dxa"/>
            <w:tcBorders>
              <w:top w:val="single" w:sz="4" w:space="0" w:color="auto"/>
            </w:tcBorders>
            <w:shd w:val="clear" w:color="auto" w:fill="auto"/>
            <w:vAlign w:val="center"/>
          </w:tcPr>
          <w:p w14:paraId="5C5373E1" w14:textId="02DD3E0B" w:rsidR="00410B71" w:rsidRPr="008906F0" w:rsidRDefault="00410B71" w:rsidP="00B300E7">
            <w:pPr>
              <w:spacing w:line="300" w:lineRule="auto"/>
              <w:jc w:val="center"/>
              <w:rPr>
                <w:rFonts w:cs="Arial"/>
                <w:b/>
                <w:highlight w:val="yellow"/>
              </w:rPr>
            </w:pPr>
            <w:r>
              <w:rPr>
                <w:rFonts w:cs="Arial"/>
              </w:rPr>
              <w:t>50</w:t>
            </w:r>
          </w:p>
        </w:tc>
      </w:tr>
      <w:tr w:rsidR="00410B71" w:rsidRPr="008906F0" w:rsidDel="005E058E" w14:paraId="66E64C05" w14:textId="77777777" w:rsidTr="00B300E7">
        <w:trPr>
          <w:trHeight w:val="255"/>
        </w:trPr>
        <w:tc>
          <w:tcPr>
            <w:tcW w:w="7854" w:type="dxa"/>
            <w:tcBorders>
              <w:bottom w:val="single" w:sz="4" w:space="0" w:color="auto"/>
            </w:tcBorders>
            <w:shd w:val="clear" w:color="auto" w:fill="FFFFFF"/>
            <w:vAlign w:val="center"/>
          </w:tcPr>
          <w:p w14:paraId="4DF6D54B" w14:textId="77777777" w:rsidR="00410B71" w:rsidRPr="008906F0" w:rsidRDefault="00410B71" w:rsidP="00B300E7">
            <w:pPr>
              <w:jc w:val="right"/>
              <w:rPr>
                <w:rFonts w:cs="Arial"/>
                <w:b/>
              </w:rPr>
            </w:pPr>
            <w:r w:rsidRPr="008906F0">
              <w:rPr>
                <w:rFonts w:cs="Arial"/>
                <w:b/>
              </w:rPr>
              <w:t>Totaal maximale puntenscore Prijs</w:t>
            </w:r>
          </w:p>
        </w:tc>
        <w:tc>
          <w:tcPr>
            <w:tcW w:w="1275" w:type="dxa"/>
            <w:tcBorders>
              <w:bottom w:val="single" w:sz="4" w:space="0" w:color="auto"/>
            </w:tcBorders>
            <w:shd w:val="clear" w:color="auto" w:fill="FFFFFF"/>
            <w:vAlign w:val="center"/>
          </w:tcPr>
          <w:p w14:paraId="11619037" w14:textId="6729CC19" w:rsidR="00410B71" w:rsidRPr="008906F0" w:rsidDel="005E058E" w:rsidRDefault="00410B71" w:rsidP="00B300E7">
            <w:pPr>
              <w:spacing w:line="300" w:lineRule="auto"/>
              <w:jc w:val="center"/>
              <w:rPr>
                <w:rFonts w:cs="Arial"/>
                <w:b/>
                <w:highlight w:val="yellow"/>
              </w:rPr>
            </w:pPr>
            <w:r>
              <w:rPr>
                <w:rFonts w:cs="Arial"/>
              </w:rPr>
              <w:t>50</w:t>
            </w:r>
          </w:p>
        </w:tc>
      </w:tr>
      <w:tr w:rsidR="00410B71" w:rsidRPr="008906F0" w14:paraId="7C471779" w14:textId="77777777" w:rsidTr="00B300E7">
        <w:trPr>
          <w:trHeight w:val="255"/>
        </w:trPr>
        <w:tc>
          <w:tcPr>
            <w:tcW w:w="7854" w:type="dxa"/>
            <w:tcBorders>
              <w:top w:val="single" w:sz="4" w:space="0" w:color="auto"/>
              <w:left w:val="single" w:sz="4" w:space="0" w:color="auto"/>
              <w:bottom w:val="single" w:sz="4" w:space="0" w:color="auto"/>
              <w:right w:val="nil"/>
            </w:tcBorders>
            <w:shd w:val="clear" w:color="auto" w:fill="808080"/>
            <w:vAlign w:val="bottom"/>
          </w:tcPr>
          <w:p w14:paraId="2BFF44F1" w14:textId="77777777" w:rsidR="00410B71" w:rsidRPr="008906F0" w:rsidRDefault="00410B71" w:rsidP="00B300E7">
            <w:pPr>
              <w:spacing w:line="300" w:lineRule="auto"/>
              <w:jc w:val="both"/>
              <w:rPr>
                <w:rFonts w:cs="Arial"/>
                <w:b/>
                <w:bCs/>
                <w:color w:val="FFFFFF"/>
              </w:rPr>
            </w:pPr>
            <w:r w:rsidRPr="008906F0">
              <w:rPr>
                <w:rFonts w:cs="Arial"/>
                <w:b/>
                <w:bCs/>
                <w:color w:val="FFFFFF"/>
              </w:rPr>
              <w:t>G.2 Kwaliteit</w:t>
            </w:r>
          </w:p>
        </w:tc>
        <w:tc>
          <w:tcPr>
            <w:tcW w:w="1275" w:type="dxa"/>
            <w:tcBorders>
              <w:top w:val="single" w:sz="4" w:space="0" w:color="auto"/>
              <w:left w:val="nil"/>
              <w:bottom w:val="single" w:sz="4" w:space="0" w:color="auto"/>
              <w:right w:val="single" w:sz="4" w:space="0" w:color="auto"/>
            </w:tcBorders>
            <w:shd w:val="clear" w:color="auto" w:fill="808080"/>
            <w:vAlign w:val="bottom"/>
          </w:tcPr>
          <w:p w14:paraId="7B04A551" w14:textId="77777777" w:rsidR="00410B71" w:rsidRPr="008906F0" w:rsidRDefault="00410B71" w:rsidP="00B300E7">
            <w:pPr>
              <w:spacing w:line="300" w:lineRule="auto"/>
              <w:jc w:val="right"/>
              <w:rPr>
                <w:rFonts w:cs="Arial"/>
                <w:b/>
                <w:bCs/>
                <w:color w:val="FFFFFF"/>
              </w:rPr>
            </w:pPr>
            <w:r w:rsidRPr="008906F0">
              <w:rPr>
                <w:rFonts w:cs="Arial"/>
                <w:b/>
                <w:bCs/>
                <w:color w:val="FFFFFF"/>
              </w:rPr>
              <w:t>Max. punten</w:t>
            </w:r>
          </w:p>
        </w:tc>
      </w:tr>
      <w:tr w:rsidR="00410B71" w:rsidRPr="008906F0" w14:paraId="43FE9C36" w14:textId="77777777" w:rsidTr="00B300E7">
        <w:trPr>
          <w:trHeight w:val="255"/>
        </w:trPr>
        <w:tc>
          <w:tcPr>
            <w:tcW w:w="7854" w:type="dxa"/>
            <w:tcBorders>
              <w:top w:val="single" w:sz="4" w:space="0" w:color="auto"/>
            </w:tcBorders>
            <w:shd w:val="clear" w:color="auto" w:fill="auto"/>
            <w:vAlign w:val="center"/>
          </w:tcPr>
          <w:p w14:paraId="4E5C7152" w14:textId="44501BA5" w:rsidR="00410B71" w:rsidRPr="008906F0" w:rsidRDefault="00410B71" w:rsidP="00B300E7">
            <w:r>
              <w:t xml:space="preserve">G.2.1 </w:t>
            </w:r>
            <w:r w:rsidR="00204F3A">
              <w:t>Extra g</w:t>
            </w:r>
            <w:r>
              <w:t>arantie</w:t>
            </w:r>
          </w:p>
        </w:tc>
        <w:tc>
          <w:tcPr>
            <w:tcW w:w="1275" w:type="dxa"/>
            <w:tcBorders>
              <w:top w:val="single" w:sz="4" w:space="0" w:color="auto"/>
            </w:tcBorders>
            <w:shd w:val="clear" w:color="auto" w:fill="auto"/>
            <w:vAlign w:val="center"/>
          </w:tcPr>
          <w:p w14:paraId="4B743413" w14:textId="3B659999" w:rsidR="00410B71" w:rsidRDefault="00046D52" w:rsidP="00B300E7">
            <w:pPr>
              <w:spacing w:line="300" w:lineRule="auto"/>
              <w:jc w:val="center"/>
              <w:rPr>
                <w:rFonts w:cs="Arial"/>
              </w:rPr>
            </w:pPr>
            <w:r>
              <w:rPr>
                <w:rFonts w:cs="Arial"/>
              </w:rPr>
              <w:t>2</w:t>
            </w:r>
            <w:r w:rsidR="008F7BA8">
              <w:rPr>
                <w:rFonts w:cs="Arial"/>
              </w:rPr>
              <w:t>4</w:t>
            </w:r>
          </w:p>
        </w:tc>
      </w:tr>
      <w:tr w:rsidR="00410B71" w:rsidRPr="008906F0" w14:paraId="27477C1D" w14:textId="77777777" w:rsidTr="00B300E7">
        <w:trPr>
          <w:trHeight w:val="255"/>
        </w:trPr>
        <w:tc>
          <w:tcPr>
            <w:tcW w:w="7854" w:type="dxa"/>
            <w:shd w:val="clear" w:color="auto" w:fill="auto"/>
            <w:vAlign w:val="center"/>
          </w:tcPr>
          <w:p w14:paraId="19BB9F42" w14:textId="77777777" w:rsidR="00410B71" w:rsidRPr="008906F0" w:rsidRDefault="00410B71" w:rsidP="00B300E7">
            <w:r w:rsidRPr="008906F0">
              <w:t>G.2.</w:t>
            </w:r>
            <w:r>
              <w:t>2 Service</w:t>
            </w:r>
          </w:p>
        </w:tc>
        <w:tc>
          <w:tcPr>
            <w:tcW w:w="1275" w:type="dxa"/>
            <w:shd w:val="clear" w:color="auto" w:fill="auto"/>
            <w:vAlign w:val="center"/>
          </w:tcPr>
          <w:p w14:paraId="4DD96012" w14:textId="1354C1EB" w:rsidR="00410B71" w:rsidRPr="008906F0" w:rsidRDefault="00046D52" w:rsidP="00B300E7">
            <w:pPr>
              <w:spacing w:line="300" w:lineRule="auto"/>
              <w:jc w:val="center"/>
              <w:rPr>
                <w:rFonts w:cs="Arial"/>
                <w:b/>
                <w:highlight w:val="yellow"/>
              </w:rPr>
            </w:pPr>
            <w:r>
              <w:rPr>
                <w:rFonts w:cs="Arial"/>
              </w:rPr>
              <w:t>2</w:t>
            </w:r>
            <w:r w:rsidR="008F7BA8">
              <w:rPr>
                <w:rFonts w:cs="Arial"/>
              </w:rPr>
              <w:t>6</w:t>
            </w:r>
          </w:p>
        </w:tc>
      </w:tr>
      <w:tr w:rsidR="00410B71" w:rsidRPr="008906F0" w14:paraId="712639A9" w14:textId="77777777" w:rsidTr="00B300E7">
        <w:trPr>
          <w:trHeight w:val="255"/>
        </w:trPr>
        <w:tc>
          <w:tcPr>
            <w:tcW w:w="7854" w:type="dxa"/>
            <w:tcBorders>
              <w:bottom w:val="single" w:sz="4" w:space="0" w:color="auto"/>
            </w:tcBorders>
            <w:shd w:val="clear" w:color="auto" w:fill="FFFFFF"/>
            <w:vAlign w:val="center"/>
          </w:tcPr>
          <w:p w14:paraId="1C059A73" w14:textId="77777777" w:rsidR="00410B71" w:rsidRPr="008906F0" w:rsidRDefault="00410B71" w:rsidP="00B300E7">
            <w:pPr>
              <w:spacing w:line="300" w:lineRule="auto"/>
              <w:ind w:firstLine="5"/>
              <w:jc w:val="right"/>
              <w:rPr>
                <w:rFonts w:cs="Arial"/>
                <w:b/>
                <w:bCs/>
              </w:rPr>
            </w:pPr>
            <w:r w:rsidRPr="008906F0">
              <w:rPr>
                <w:rFonts w:cs="Arial"/>
                <w:b/>
                <w:bCs/>
              </w:rPr>
              <w:t>Totaal maximale puntenscore Kwaliteit</w:t>
            </w:r>
          </w:p>
        </w:tc>
        <w:tc>
          <w:tcPr>
            <w:tcW w:w="1275" w:type="dxa"/>
            <w:tcBorders>
              <w:bottom w:val="single" w:sz="4" w:space="0" w:color="auto"/>
            </w:tcBorders>
            <w:shd w:val="clear" w:color="auto" w:fill="FFFFFF"/>
            <w:noWrap/>
            <w:vAlign w:val="center"/>
          </w:tcPr>
          <w:p w14:paraId="1E02EC0C" w14:textId="60C19786" w:rsidR="00410B71" w:rsidRPr="008906F0" w:rsidRDefault="00410B71" w:rsidP="00B300E7">
            <w:pPr>
              <w:spacing w:line="300" w:lineRule="auto"/>
              <w:jc w:val="center"/>
              <w:rPr>
                <w:rFonts w:cs="Arial"/>
                <w:b/>
                <w:bCs/>
                <w:highlight w:val="yellow"/>
              </w:rPr>
            </w:pPr>
            <w:r>
              <w:rPr>
                <w:rFonts w:cs="Arial"/>
              </w:rPr>
              <w:t>50</w:t>
            </w:r>
          </w:p>
        </w:tc>
      </w:tr>
      <w:tr w:rsidR="00410B71" w:rsidRPr="008906F0" w14:paraId="646B60C5" w14:textId="77777777" w:rsidTr="00B300E7">
        <w:trPr>
          <w:trHeight w:val="255"/>
        </w:trPr>
        <w:tc>
          <w:tcPr>
            <w:tcW w:w="7854" w:type="dxa"/>
            <w:tcBorders>
              <w:top w:val="single" w:sz="4" w:space="0" w:color="auto"/>
              <w:left w:val="single" w:sz="4" w:space="0" w:color="auto"/>
              <w:bottom w:val="single" w:sz="4" w:space="0" w:color="auto"/>
              <w:right w:val="single" w:sz="4" w:space="0" w:color="auto"/>
            </w:tcBorders>
            <w:shd w:val="clear" w:color="auto" w:fill="7F7F7F"/>
            <w:vAlign w:val="center"/>
          </w:tcPr>
          <w:p w14:paraId="627EF62A" w14:textId="77777777" w:rsidR="00410B71" w:rsidRPr="00727A9F" w:rsidRDefault="00410B71" w:rsidP="00B300E7">
            <w:pPr>
              <w:shd w:val="clear" w:color="auto" w:fill="808080"/>
              <w:spacing w:line="300" w:lineRule="auto"/>
              <w:ind w:firstLine="5"/>
              <w:jc w:val="right"/>
              <w:rPr>
                <w:rFonts w:cs="Arial"/>
                <w:b/>
                <w:bCs/>
                <w:color w:val="FFFFFF"/>
                <w:highlight w:val="darkGray"/>
              </w:rPr>
            </w:pPr>
            <w:r w:rsidRPr="00727A9F">
              <w:rPr>
                <w:rFonts w:cs="Arial"/>
                <w:b/>
                <w:bCs/>
                <w:color w:val="FFFFFF"/>
                <w:highlight w:val="darkGray"/>
              </w:rPr>
              <w:t>Totaal maximale puntenscore</w:t>
            </w:r>
          </w:p>
        </w:tc>
        <w:tc>
          <w:tcPr>
            <w:tcW w:w="1275" w:type="dxa"/>
            <w:tcBorders>
              <w:top w:val="single" w:sz="4" w:space="0" w:color="auto"/>
              <w:left w:val="single" w:sz="4" w:space="0" w:color="auto"/>
              <w:bottom w:val="single" w:sz="4" w:space="0" w:color="auto"/>
              <w:right w:val="single" w:sz="4" w:space="0" w:color="auto"/>
            </w:tcBorders>
            <w:shd w:val="clear" w:color="auto" w:fill="7F7F7F"/>
            <w:noWrap/>
            <w:vAlign w:val="center"/>
          </w:tcPr>
          <w:p w14:paraId="3BB68725" w14:textId="77777777" w:rsidR="00410B71" w:rsidRPr="00727A9F" w:rsidRDefault="00410B71" w:rsidP="00B300E7">
            <w:pPr>
              <w:shd w:val="clear" w:color="auto" w:fill="808080"/>
              <w:spacing w:line="300" w:lineRule="auto"/>
              <w:jc w:val="center"/>
              <w:rPr>
                <w:rFonts w:cs="Arial"/>
                <w:color w:val="FFFFFF"/>
                <w:highlight w:val="darkGray"/>
              </w:rPr>
            </w:pPr>
            <w:r>
              <w:rPr>
                <w:rFonts w:cs="Arial"/>
                <w:color w:val="FFFFFF"/>
                <w:highlight w:val="darkGray"/>
              </w:rPr>
              <w:t>100</w:t>
            </w:r>
          </w:p>
        </w:tc>
      </w:tr>
    </w:tbl>
    <w:p w14:paraId="728B8C88" w14:textId="77777777" w:rsidR="00EC6D96" w:rsidRPr="00C178AC" w:rsidRDefault="00EC6D96" w:rsidP="00EC6D96">
      <w:pPr>
        <w:jc w:val="both"/>
        <w:rPr>
          <w:highlight w:val="yellow"/>
        </w:rPr>
      </w:pPr>
    </w:p>
    <w:p w14:paraId="6E9B2D6C" w14:textId="4213D015" w:rsidR="00EC6D96" w:rsidRPr="00C178AC" w:rsidRDefault="00EC6D96" w:rsidP="00EC6D96">
      <w:pPr>
        <w:pStyle w:val="Kop3"/>
        <w:numPr>
          <w:ilvl w:val="0"/>
          <w:numId w:val="0"/>
        </w:numPr>
        <w:ind w:left="851" w:hanging="851"/>
        <w:jc w:val="both"/>
      </w:pPr>
      <w:bookmarkStart w:id="189" w:name="_Toc92276122"/>
      <w:bookmarkStart w:id="190" w:name="_Toc142403457"/>
      <w:r w:rsidRPr="00C178AC">
        <w:t>5.3.1</w:t>
      </w:r>
      <w:r w:rsidRPr="00C178AC">
        <w:tab/>
      </w:r>
      <w:r w:rsidR="00410B71">
        <w:t xml:space="preserve">G.1 </w:t>
      </w:r>
      <w:r w:rsidRPr="00C178AC">
        <w:t>Prijs</w:t>
      </w:r>
      <w:bookmarkEnd w:id="189"/>
      <w:bookmarkEnd w:id="190"/>
    </w:p>
    <w:p w14:paraId="522A775A" w14:textId="3DA13DD5" w:rsidR="00EC6D96" w:rsidRDefault="00EC6D96" w:rsidP="002E0D83">
      <w:r w:rsidRPr="00DF62E1">
        <w:t xml:space="preserve">Voor het onderdeel ‘prijs’ geldt dat de Inschrijver met </w:t>
      </w:r>
      <w:r w:rsidR="00440357" w:rsidRPr="00DF62E1">
        <w:t xml:space="preserve">de laagste inschrijfprijs, bijlage 5 (Cel </w:t>
      </w:r>
      <w:r w:rsidR="004177DA">
        <w:t>H3</w:t>
      </w:r>
      <w:r w:rsidR="00FD24A5">
        <w:t>4</w:t>
      </w:r>
      <w:r w:rsidR="00440357" w:rsidRPr="00DF62E1">
        <w:t xml:space="preserve">) </w:t>
      </w:r>
      <w:r w:rsidRPr="00DF62E1">
        <w:t>exclusief BTW, de maximale score krijgt.</w:t>
      </w:r>
      <w:r w:rsidRPr="00B650B2">
        <w:t xml:space="preserve"> </w:t>
      </w:r>
    </w:p>
    <w:p w14:paraId="095B387E" w14:textId="0B92E263" w:rsidR="008545BD" w:rsidRDefault="008545BD" w:rsidP="00AF66C4">
      <w:pPr>
        <w:jc w:val="both"/>
      </w:pPr>
    </w:p>
    <w:p w14:paraId="695D3CC7" w14:textId="4856FA0F" w:rsidR="005C0352" w:rsidRDefault="005C0352" w:rsidP="00CB280C">
      <w:pPr>
        <w:jc w:val="both"/>
      </w:pPr>
      <w:r w:rsidRPr="008906F0">
        <w:t>Opgave</w:t>
      </w:r>
      <w:r>
        <w:t xml:space="preserve"> van de prijs</w:t>
      </w:r>
      <w:r w:rsidRPr="008906F0">
        <w:t xml:space="preserve"> dient te geschieden volgens </w:t>
      </w:r>
      <w:r>
        <w:t>B</w:t>
      </w:r>
      <w:r w:rsidRPr="008906F0">
        <w:t>ijlage</w:t>
      </w:r>
      <w:r w:rsidR="005A0705">
        <w:t xml:space="preserve"> 5. Prijsformat EA Winterdienstmaterieel SWF 21131. </w:t>
      </w:r>
      <w:r w:rsidRPr="002B006D">
        <w:t>Om bij de beoordeling van het onderdeel Kwaliteit zo onbevooroordeeld mogelijk te zijn, zal tot na de beoordeling van</w:t>
      </w:r>
      <w:r>
        <w:t xml:space="preserve"> kwalitatieve </w:t>
      </w:r>
      <w:r w:rsidR="000B1D24">
        <w:t>(</w:t>
      </w:r>
      <w:r>
        <w:t>sub</w:t>
      </w:r>
      <w:r w:rsidR="000B1D24">
        <w:t>)</w:t>
      </w:r>
      <w:r>
        <w:t>gunningscriteria</w:t>
      </w:r>
      <w:r w:rsidRPr="002B006D">
        <w:t xml:space="preserve"> </w:t>
      </w:r>
      <w:r>
        <w:t xml:space="preserve">de beoordelingscommissie geen </w:t>
      </w:r>
      <w:r w:rsidRPr="002B006D">
        <w:t>kennis nemen van het prijsformulier.</w:t>
      </w:r>
    </w:p>
    <w:p w14:paraId="4707050F" w14:textId="77777777" w:rsidR="005C0352" w:rsidRPr="008906F0" w:rsidRDefault="005C0352" w:rsidP="00AF66C4">
      <w:pPr>
        <w:jc w:val="both"/>
      </w:pPr>
    </w:p>
    <w:p w14:paraId="7359D83A" w14:textId="77777777" w:rsidR="005C0352" w:rsidRPr="008906F0" w:rsidRDefault="005C0352" w:rsidP="00AF66C4">
      <w:pPr>
        <w:jc w:val="both"/>
        <w:rPr>
          <w:rFonts w:cs="Arial"/>
          <w:b/>
        </w:rPr>
      </w:pPr>
      <w:r>
        <w:rPr>
          <w:rFonts w:cs="Arial"/>
          <w:b/>
        </w:rPr>
        <w:t>Omschrijving</w:t>
      </w:r>
    </w:p>
    <w:p w14:paraId="58C929B9" w14:textId="00051CC2" w:rsidR="005C0352" w:rsidRPr="002062AF" w:rsidRDefault="005C0352" w:rsidP="00CB280C">
      <w:pPr>
        <w:pStyle w:val="Standard"/>
        <w:spacing w:line="276" w:lineRule="auto"/>
        <w:rPr>
          <w:rFonts w:ascii="Trebuchet MS" w:hAnsi="Trebuchet MS"/>
        </w:rPr>
      </w:pPr>
      <w:r w:rsidRPr="002062AF">
        <w:rPr>
          <w:rFonts w:ascii="Trebuchet MS" w:hAnsi="Trebuchet MS"/>
        </w:rPr>
        <w:t xml:space="preserve">De score </w:t>
      </w:r>
      <w:r>
        <w:rPr>
          <w:rFonts w:ascii="Trebuchet MS" w:hAnsi="Trebuchet MS"/>
        </w:rPr>
        <w:t>voor</w:t>
      </w:r>
      <w:r w:rsidRPr="002062AF">
        <w:rPr>
          <w:rFonts w:ascii="Trebuchet MS" w:hAnsi="Trebuchet MS"/>
        </w:rPr>
        <w:t xml:space="preserve"> de prijs bestaat uit maximaal </w:t>
      </w:r>
      <w:r>
        <w:rPr>
          <w:rFonts w:ascii="Trebuchet MS" w:hAnsi="Trebuchet MS"/>
        </w:rPr>
        <w:t>50</w:t>
      </w:r>
      <w:r w:rsidRPr="002062AF">
        <w:rPr>
          <w:rFonts w:ascii="Trebuchet MS" w:hAnsi="Trebuchet MS"/>
        </w:rPr>
        <w:t xml:space="preserve"> punten en minimaal 0 punten. De score wordt relatief bepaald tussen alle aanbiedingssommen. </w:t>
      </w:r>
    </w:p>
    <w:p w14:paraId="38527367" w14:textId="5C225A1A" w:rsidR="005C0352" w:rsidRPr="002062AF" w:rsidRDefault="005C0352" w:rsidP="00CB280C">
      <w:r w:rsidRPr="002062AF">
        <w:t xml:space="preserve">De inschrijver met de laagste prijs krijgt de maximale score van </w:t>
      </w:r>
      <w:r>
        <w:t xml:space="preserve">50 </w:t>
      </w:r>
      <w:r w:rsidRPr="002062AF">
        <w:t>punten.</w:t>
      </w:r>
    </w:p>
    <w:p w14:paraId="4E21FE0D" w14:textId="77777777" w:rsidR="005C0352" w:rsidRDefault="005C0352" w:rsidP="00CB280C">
      <w:pPr>
        <w:pStyle w:val="Standard"/>
        <w:spacing w:line="276" w:lineRule="auto"/>
        <w:rPr>
          <w:rFonts w:ascii="Trebuchet MS" w:hAnsi="Trebuchet MS"/>
        </w:rPr>
      </w:pPr>
      <w:r w:rsidRPr="002062AF">
        <w:rPr>
          <w:rFonts w:ascii="Trebuchet MS" w:hAnsi="Trebuchet MS"/>
        </w:rPr>
        <w:t xml:space="preserve">De score van opeenvolgende aanbiedingssommen worden bepaald aan de hand van de volgende formule: </w:t>
      </w:r>
    </w:p>
    <w:p w14:paraId="091C0514" w14:textId="77777777" w:rsidR="005C0352" w:rsidRPr="002062AF" w:rsidRDefault="005C0352" w:rsidP="00AF66C4">
      <w:pPr>
        <w:pStyle w:val="Standard"/>
        <w:spacing w:line="276" w:lineRule="auto"/>
        <w:jc w:val="both"/>
        <w:rPr>
          <w:rFonts w:ascii="Trebuchet MS" w:hAnsi="Trebuchet MS"/>
        </w:rPr>
      </w:pPr>
    </w:p>
    <w:p w14:paraId="12FB8744" w14:textId="2727F611" w:rsidR="005C0352" w:rsidRPr="002062AF" w:rsidRDefault="005C0352" w:rsidP="00DB246F">
      <w:pPr>
        <w:pStyle w:val="Standard"/>
        <w:spacing w:line="276" w:lineRule="auto"/>
        <w:ind w:left="360"/>
        <w:rPr>
          <w:rFonts w:ascii="Trebuchet MS" w:hAnsi="Trebuchet MS"/>
        </w:rPr>
      </w:pPr>
      <w:r>
        <w:rPr>
          <w:rFonts w:ascii="Trebuchet MS" w:hAnsi="Trebuchet MS"/>
        </w:rPr>
        <w:t>S</w:t>
      </w:r>
      <w:r w:rsidRPr="002062AF">
        <w:rPr>
          <w:rFonts w:ascii="Trebuchet MS" w:hAnsi="Trebuchet MS"/>
        </w:rPr>
        <w:t xml:space="preserve">core aanbieder = </w:t>
      </w:r>
      <w:r>
        <w:rPr>
          <w:rFonts w:ascii="Trebuchet MS" w:hAnsi="Trebuchet MS"/>
        </w:rPr>
        <w:t>50</w:t>
      </w:r>
      <w:r w:rsidRPr="002062AF">
        <w:rPr>
          <w:rFonts w:ascii="Trebuchet MS" w:hAnsi="Trebuchet MS"/>
        </w:rPr>
        <w:t xml:space="preserve"> - [ ( B-A ) / GA ] * </w:t>
      </w:r>
      <w:r>
        <w:rPr>
          <w:rFonts w:ascii="Trebuchet MS" w:hAnsi="Trebuchet MS"/>
        </w:rPr>
        <w:t>50</w:t>
      </w:r>
    </w:p>
    <w:p w14:paraId="5680FB9E" w14:textId="77777777" w:rsidR="005C0352" w:rsidRPr="002062AF" w:rsidRDefault="005C0352" w:rsidP="00DB246F">
      <w:pPr>
        <w:pStyle w:val="Standard"/>
        <w:spacing w:line="276" w:lineRule="auto"/>
        <w:ind w:left="360"/>
        <w:rPr>
          <w:rFonts w:ascii="Trebuchet MS" w:hAnsi="Trebuchet MS"/>
        </w:rPr>
      </w:pPr>
    </w:p>
    <w:p w14:paraId="2D41B3EB" w14:textId="77777777" w:rsidR="005C0352" w:rsidRPr="002062AF" w:rsidRDefault="005C0352" w:rsidP="00DB246F">
      <w:pPr>
        <w:pStyle w:val="Standard"/>
        <w:spacing w:line="276" w:lineRule="auto"/>
        <w:rPr>
          <w:rFonts w:ascii="Trebuchet MS" w:hAnsi="Trebuchet MS"/>
        </w:rPr>
      </w:pPr>
      <w:r w:rsidRPr="002062AF">
        <w:rPr>
          <w:rFonts w:ascii="Trebuchet MS" w:hAnsi="Trebuchet MS"/>
        </w:rPr>
        <w:t xml:space="preserve">B   = de betreffende inschrijfsom </w:t>
      </w:r>
    </w:p>
    <w:p w14:paraId="4C9FF7D7" w14:textId="77777777" w:rsidR="005C0352" w:rsidRPr="002062AF" w:rsidRDefault="005C0352" w:rsidP="00DB246F">
      <w:pPr>
        <w:pStyle w:val="Standard"/>
        <w:spacing w:line="276" w:lineRule="auto"/>
        <w:rPr>
          <w:rFonts w:ascii="Trebuchet MS" w:hAnsi="Trebuchet MS"/>
        </w:rPr>
      </w:pPr>
      <w:r w:rsidRPr="002062AF">
        <w:rPr>
          <w:rFonts w:ascii="Trebuchet MS" w:hAnsi="Trebuchet MS"/>
        </w:rPr>
        <w:t xml:space="preserve">A   = laagste inschrijfsom </w:t>
      </w:r>
    </w:p>
    <w:p w14:paraId="2FF3D929" w14:textId="65D6C3F4" w:rsidR="005C0352" w:rsidRDefault="005C0352" w:rsidP="00DB246F">
      <w:pPr>
        <w:pStyle w:val="Standard"/>
        <w:spacing w:line="276" w:lineRule="auto"/>
        <w:rPr>
          <w:rFonts w:ascii="Trebuchet MS" w:hAnsi="Trebuchet MS"/>
        </w:rPr>
      </w:pPr>
      <w:r w:rsidRPr="002062AF">
        <w:rPr>
          <w:rFonts w:ascii="Trebuchet MS" w:hAnsi="Trebuchet MS"/>
        </w:rPr>
        <w:t>GA = gemiddelde inschrijfsom</w:t>
      </w:r>
    </w:p>
    <w:p w14:paraId="7B284A65" w14:textId="77777777" w:rsidR="00915A67" w:rsidRPr="002062AF" w:rsidRDefault="00915A67" w:rsidP="005C0352">
      <w:pPr>
        <w:pStyle w:val="Standard"/>
        <w:spacing w:line="276" w:lineRule="auto"/>
        <w:rPr>
          <w:rFonts w:ascii="Trebuchet MS" w:hAnsi="Trebuchet MS"/>
        </w:rPr>
      </w:pPr>
    </w:p>
    <w:p w14:paraId="53F28D0F" w14:textId="57765495" w:rsidR="005C0352" w:rsidRPr="005C0352" w:rsidRDefault="005C0352" w:rsidP="00DB246F">
      <w:pPr>
        <w:rPr>
          <w:highlight w:val="yellow"/>
        </w:rPr>
      </w:pPr>
      <w:r w:rsidRPr="00361700">
        <w:rPr>
          <w:b/>
        </w:rPr>
        <w:t>Voorbeeld berekening</w:t>
      </w:r>
    </w:p>
    <w:p w14:paraId="1B1A5D61" w14:textId="1B76FFFA" w:rsidR="005C0352" w:rsidRPr="00361700" w:rsidRDefault="005C0352" w:rsidP="00DB246F">
      <w:r w:rsidRPr="00361700">
        <w:t>Inschrijver 1: inschrijfsom €</w:t>
      </w:r>
      <w:r>
        <w:t xml:space="preserve"> 400.000,00</w:t>
      </w:r>
    </w:p>
    <w:p w14:paraId="5D7D1F6A" w14:textId="6913CB82" w:rsidR="005C0352" w:rsidRPr="00361700" w:rsidRDefault="005C0352" w:rsidP="00DB246F">
      <w:r w:rsidRPr="00361700">
        <w:lastRenderedPageBreak/>
        <w:t xml:space="preserve">Inschrijver 2: </w:t>
      </w:r>
      <w:r>
        <w:t>inschrijfsom € 500.000,00</w:t>
      </w:r>
    </w:p>
    <w:p w14:paraId="242B02CC" w14:textId="599E3924" w:rsidR="005C0352" w:rsidRPr="00361700" w:rsidRDefault="005C0352" w:rsidP="00DB246F">
      <w:r>
        <w:t>Inschrijver 3: inschrijfsom € 600.000,00</w:t>
      </w:r>
    </w:p>
    <w:p w14:paraId="2117050F" w14:textId="77777777" w:rsidR="005C0352" w:rsidRPr="00361700" w:rsidRDefault="005C0352" w:rsidP="00DB246F"/>
    <w:p w14:paraId="0B29C5BA" w14:textId="29AAA52E" w:rsidR="005C0352" w:rsidRDefault="005C0352" w:rsidP="00DB246F">
      <w:r w:rsidRPr="00361700">
        <w:t xml:space="preserve">Gemiddelde inschrijfsom: </w:t>
      </w:r>
      <w:r>
        <w:t>(€400.000,00 + €500.000,00 + €600.000,00) / 3 = €</w:t>
      </w:r>
      <w:r w:rsidR="00867045">
        <w:t>500</w:t>
      </w:r>
      <w:r>
        <w:t>.000,00</w:t>
      </w:r>
    </w:p>
    <w:p w14:paraId="5C9329AA" w14:textId="7D3E535F" w:rsidR="005C0352" w:rsidRPr="00361700" w:rsidRDefault="005C0352" w:rsidP="00DB246F">
      <w:r w:rsidRPr="00361700">
        <w:t xml:space="preserve">Maximaal aantal punten = </w:t>
      </w:r>
      <w:r>
        <w:t>50</w:t>
      </w:r>
      <w:r w:rsidRPr="00361700">
        <w:t xml:space="preserve"> punten</w:t>
      </w:r>
    </w:p>
    <w:p w14:paraId="14B24856" w14:textId="77777777" w:rsidR="005C0352" w:rsidRPr="00361700" w:rsidRDefault="005C0352" w:rsidP="00DB246F"/>
    <w:p w14:paraId="168DBC19" w14:textId="77777777" w:rsidR="005C0352" w:rsidRDefault="005C0352" w:rsidP="00DB246F">
      <w:r w:rsidRPr="00361700">
        <w:t xml:space="preserve">Voorbeeld berekening inschrijver 1: </w:t>
      </w:r>
    </w:p>
    <w:p w14:paraId="5675CF0A" w14:textId="2486271F" w:rsidR="005C0352" w:rsidRPr="00361700" w:rsidRDefault="005C0352" w:rsidP="00DB246F">
      <w:r>
        <w:t>5</w:t>
      </w:r>
      <w:r w:rsidRPr="00361700">
        <w:t>0</w:t>
      </w:r>
      <w:r>
        <w:t xml:space="preserve"> </w:t>
      </w:r>
      <w:r w:rsidRPr="00361700">
        <w:t>punten – [</w:t>
      </w:r>
      <w:r>
        <w:t xml:space="preserve"> </w:t>
      </w:r>
      <w:r w:rsidRPr="00361700">
        <w:t>(€</w:t>
      </w:r>
      <w:r>
        <w:t xml:space="preserve"> </w:t>
      </w:r>
      <w:r w:rsidR="00867045">
        <w:t>40</w:t>
      </w:r>
      <w:r>
        <w:t xml:space="preserve">0.000,00 </w:t>
      </w:r>
      <w:r w:rsidRPr="00361700">
        <w:t>-</w:t>
      </w:r>
      <w:r>
        <w:t xml:space="preserve"> </w:t>
      </w:r>
      <w:r w:rsidRPr="00361700">
        <w:t>€</w:t>
      </w:r>
      <w:r>
        <w:t xml:space="preserve"> </w:t>
      </w:r>
      <w:r w:rsidR="0072030F">
        <w:t>4</w:t>
      </w:r>
      <w:r w:rsidR="00867045">
        <w:t>00</w:t>
      </w:r>
      <w:r>
        <w:t>.000,00</w:t>
      </w:r>
      <w:r w:rsidRPr="00361700">
        <w:t>)</w:t>
      </w:r>
      <w:r>
        <w:t xml:space="preserve"> </w:t>
      </w:r>
      <w:r w:rsidRPr="00361700">
        <w:t>/ €</w:t>
      </w:r>
      <w:r>
        <w:t xml:space="preserve"> </w:t>
      </w:r>
      <w:r w:rsidR="00867045">
        <w:t>500</w:t>
      </w:r>
      <w:r>
        <w:t xml:space="preserve">.000,00 </w:t>
      </w:r>
      <w:r w:rsidRPr="00361700">
        <w:t xml:space="preserve">] * </w:t>
      </w:r>
      <w:r>
        <w:t>5</w:t>
      </w:r>
      <w:r w:rsidRPr="00361700">
        <w:t>0</w:t>
      </w:r>
      <w:r>
        <w:t xml:space="preserve"> </w:t>
      </w:r>
      <w:r w:rsidRPr="00361700">
        <w:t xml:space="preserve">punten </w:t>
      </w:r>
      <w:r w:rsidR="007238AD">
        <w:t xml:space="preserve">= </w:t>
      </w:r>
      <w:r w:rsidR="0072030F">
        <w:t>50</w:t>
      </w:r>
      <w:r>
        <w:t xml:space="preserve"> punten</w:t>
      </w:r>
    </w:p>
    <w:p w14:paraId="0094A92C" w14:textId="77777777" w:rsidR="005C0352" w:rsidRDefault="005C0352" w:rsidP="00DB246F">
      <w:r w:rsidRPr="00361700">
        <w:t xml:space="preserve">Voorbeeld berekening inschrijver 2: </w:t>
      </w:r>
    </w:p>
    <w:p w14:paraId="622ABE18" w14:textId="5BB4E768" w:rsidR="005C0352" w:rsidRPr="00361700" w:rsidRDefault="005C0352" w:rsidP="00DB246F">
      <w:r>
        <w:t>5</w:t>
      </w:r>
      <w:r w:rsidRPr="00361700">
        <w:t>0</w:t>
      </w:r>
      <w:r>
        <w:t xml:space="preserve"> </w:t>
      </w:r>
      <w:r w:rsidRPr="00361700">
        <w:t xml:space="preserve">punten </w:t>
      </w:r>
      <w:r>
        <w:t xml:space="preserve">– [ (€ </w:t>
      </w:r>
      <w:r w:rsidR="007238AD">
        <w:t>500</w:t>
      </w:r>
      <w:r>
        <w:t xml:space="preserve">.000,00 </w:t>
      </w:r>
      <w:r w:rsidRPr="00361700">
        <w:t>-</w:t>
      </w:r>
      <w:r>
        <w:t xml:space="preserve"> </w:t>
      </w:r>
      <w:r w:rsidRPr="00361700">
        <w:t>€</w:t>
      </w:r>
      <w:r>
        <w:t xml:space="preserve"> </w:t>
      </w:r>
      <w:r w:rsidR="007238AD">
        <w:t>400</w:t>
      </w:r>
      <w:r>
        <w:t>.000,00</w:t>
      </w:r>
      <w:r w:rsidRPr="00361700">
        <w:t>)/</w:t>
      </w:r>
      <w:r w:rsidRPr="00255106">
        <w:t xml:space="preserve"> </w:t>
      </w:r>
      <w:r w:rsidRPr="00361700">
        <w:t>€</w:t>
      </w:r>
      <w:r>
        <w:t xml:space="preserve"> </w:t>
      </w:r>
      <w:r w:rsidR="007238AD">
        <w:t>500</w:t>
      </w:r>
      <w:r>
        <w:t xml:space="preserve">.000,00 </w:t>
      </w:r>
      <w:r w:rsidRPr="00361700">
        <w:t xml:space="preserve">] * </w:t>
      </w:r>
      <w:r>
        <w:t>5</w:t>
      </w:r>
      <w:r w:rsidRPr="00361700">
        <w:t>0</w:t>
      </w:r>
      <w:r>
        <w:t xml:space="preserve"> </w:t>
      </w:r>
      <w:r w:rsidRPr="00361700">
        <w:t xml:space="preserve">punten </w:t>
      </w:r>
      <w:r>
        <w:t xml:space="preserve">= </w:t>
      </w:r>
      <w:r w:rsidR="007238AD">
        <w:t>40</w:t>
      </w:r>
      <w:r>
        <w:t xml:space="preserve"> punten</w:t>
      </w:r>
    </w:p>
    <w:p w14:paraId="1CCB9901" w14:textId="77777777" w:rsidR="005C0352" w:rsidRDefault="005C0352" w:rsidP="00DB246F">
      <w:r w:rsidRPr="00361700">
        <w:t xml:space="preserve">Voorbeeld berekening inschrijver 3: </w:t>
      </w:r>
    </w:p>
    <w:p w14:paraId="49B98B16" w14:textId="14D5A6A9" w:rsidR="005C0352" w:rsidRDefault="005C0352" w:rsidP="00DB246F">
      <w:r>
        <w:t>5</w:t>
      </w:r>
      <w:r w:rsidRPr="00361700">
        <w:t>0</w:t>
      </w:r>
      <w:r>
        <w:t xml:space="preserve"> </w:t>
      </w:r>
      <w:r w:rsidRPr="00361700">
        <w:t>punten – [</w:t>
      </w:r>
      <w:r>
        <w:t xml:space="preserve"> </w:t>
      </w:r>
      <w:r w:rsidRPr="00361700">
        <w:t>(€</w:t>
      </w:r>
      <w:r>
        <w:t xml:space="preserve"> </w:t>
      </w:r>
      <w:r w:rsidR="0072030F">
        <w:t>6</w:t>
      </w:r>
      <w:r>
        <w:t xml:space="preserve">00.000,00 </w:t>
      </w:r>
      <w:r w:rsidRPr="00361700">
        <w:t>-</w:t>
      </w:r>
      <w:r>
        <w:t xml:space="preserve"> </w:t>
      </w:r>
      <w:r w:rsidRPr="00361700">
        <w:t>€</w:t>
      </w:r>
      <w:r>
        <w:t xml:space="preserve"> </w:t>
      </w:r>
      <w:r w:rsidR="0072030F">
        <w:t>400</w:t>
      </w:r>
      <w:r>
        <w:t>.000,00</w:t>
      </w:r>
      <w:r w:rsidRPr="00361700">
        <w:t>)</w:t>
      </w:r>
      <w:r>
        <w:t xml:space="preserve"> </w:t>
      </w:r>
      <w:r w:rsidRPr="00361700">
        <w:t>/ €</w:t>
      </w:r>
      <w:r>
        <w:t xml:space="preserve"> </w:t>
      </w:r>
      <w:r w:rsidR="007238AD">
        <w:t>500</w:t>
      </w:r>
      <w:r>
        <w:t xml:space="preserve">.000,00 </w:t>
      </w:r>
      <w:r w:rsidRPr="00361700">
        <w:t xml:space="preserve">] * </w:t>
      </w:r>
      <w:r>
        <w:t>5</w:t>
      </w:r>
      <w:r w:rsidRPr="00361700">
        <w:t>0</w:t>
      </w:r>
      <w:r>
        <w:t xml:space="preserve"> </w:t>
      </w:r>
      <w:r w:rsidRPr="00361700">
        <w:t xml:space="preserve">punten </w:t>
      </w:r>
      <w:r>
        <w:t>=</w:t>
      </w:r>
      <w:r w:rsidR="0072030F">
        <w:t xml:space="preserve"> 30 </w:t>
      </w:r>
      <w:r>
        <w:t>punten</w:t>
      </w:r>
    </w:p>
    <w:p w14:paraId="640687B0" w14:textId="77777777" w:rsidR="005C0352" w:rsidRDefault="005C0352" w:rsidP="00DB246F"/>
    <w:p w14:paraId="6E19AF05" w14:textId="77777777" w:rsidR="005C0352" w:rsidRPr="008906F0" w:rsidRDefault="005C0352" w:rsidP="00DB246F">
      <w:r>
        <w:t>Alle punten worden op 2 decimalen afgerond.</w:t>
      </w:r>
    </w:p>
    <w:p w14:paraId="28DF0846" w14:textId="77777777" w:rsidR="00D846EC" w:rsidRPr="00B650B2" w:rsidRDefault="00D846EC" w:rsidP="00AF66C4"/>
    <w:p w14:paraId="42319FEC" w14:textId="2E2566E1" w:rsidR="00EC6D96" w:rsidRDefault="00915A67" w:rsidP="00AF66C4">
      <w:pPr>
        <w:pStyle w:val="Kop3"/>
        <w:numPr>
          <w:ilvl w:val="2"/>
          <w:numId w:val="32"/>
        </w:numPr>
        <w:ind w:left="851" w:hanging="851"/>
      </w:pPr>
      <w:bookmarkStart w:id="191" w:name="_Toc142403458"/>
      <w:r>
        <w:t xml:space="preserve">G.2 </w:t>
      </w:r>
      <w:r w:rsidR="00D846EC" w:rsidRPr="00D846EC">
        <w:t>Kwaliteit</w:t>
      </w:r>
      <w:bookmarkEnd w:id="191"/>
    </w:p>
    <w:p w14:paraId="031CE8D7" w14:textId="0A8837BC" w:rsidR="00915A67" w:rsidRDefault="00915A67" w:rsidP="00DB246F">
      <w:r>
        <w:t xml:space="preserve">Er zijn maximaal 50 punten te behalen voor het onderdeel Kwaliteit. </w:t>
      </w:r>
    </w:p>
    <w:p w14:paraId="4547FE83" w14:textId="25628529" w:rsidR="00915A67" w:rsidRDefault="00915A67" w:rsidP="00DB246F">
      <w:r>
        <w:t xml:space="preserve">De beoordeling op Kwaliteit is onderverdeeld in een </w:t>
      </w:r>
      <w:r w:rsidR="002F242C">
        <w:t>twee</w:t>
      </w:r>
      <w:r>
        <w:t>tal onderdelen:</w:t>
      </w:r>
    </w:p>
    <w:p w14:paraId="6F439271" w14:textId="0E55DD29" w:rsidR="00915A67" w:rsidRDefault="00915A67" w:rsidP="00AF66C4"/>
    <w:p w14:paraId="16D27865" w14:textId="76D38BB2" w:rsidR="00915A67" w:rsidRPr="00326F98" w:rsidRDefault="00915A67" w:rsidP="00AF66C4">
      <w:pPr>
        <w:rPr>
          <w:b/>
        </w:rPr>
      </w:pPr>
      <w:r>
        <w:rPr>
          <w:rFonts w:cs="Arial"/>
          <w:b/>
        </w:rPr>
        <w:t xml:space="preserve">G.2.1 </w:t>
      </w:r>
      <w:r w:rsidR="00204F3A">
        <w:rPr>
          <w:rFonts w:cs="Arial"/>
          <w:b/>
        </w:rPr>
        <w:t xml:space="preserve">Extra </w:t>
      </w:r>
      <w:r w:rsidR="00204F3A">
        <w:rPr>
          <w:b/>
        </w:rPr>
        <w:t>g</w:t>
      </w:r>
      <w:r>
        <w:rPr>
          <w:b/>
        </w:rPr>
        <w:t xml:space="preserve">arantie (max. </w:t>
      </w:r>
      <w:r w:rsidR="0069785F">
        <w:rPr>
          <w:b/>
        </w:rPr>
        <w:t>2</w:t>
      </w:r>
      <w:r w:rsidR="001A4F9D">
        <w:rPr>
          <w:b/>
        </w:rPr>
        <w:t>4</w:t>
      </w:r>
      <w:r>
        <w:rPr>
          <w:b/>
        </w:rPr>
        <w:t xml:space="preserve"> punten)</w:t>
      </w:r>
    </w:p>
    <w:p w14:paraId="0F1214C9" w14:textId="72954C9E" w:rsidR="00915A67" w:rsidRDefault="001A4F9D" w:rsidP="00DB246F">
      <w:r w:rsidRPr="001A4F9D">
        <w:t>In Bijlage</w:t>
      </w:r>
      <w:r w:rsidR="005D4441">
        <w:t xml:space="preserve"> 4</w:t>
      </w:r>
      <w:r w:rsidRPr="001A4F9D">
        <w:t xml:space="preserve"> Programma van Eisen worden eisen gesteld aan de garantie. Inschrijver geeft in &lt;Bijlage</w:t>
      </w:r>
      <w:r w:rsidR="002752B1">
        <w:t xml:space="preserve"> 1</w:t>
      </w:r>
      <w:r w:rsidR="00347ACC">
        <w:t>2</w:t>
      </w:r>
      <w:r w:rsidR="002752B1">
        <w:t xml:space="preserve">. </w:t>
      </w:r>
      <w:r w:rsidR="009D2645">
        <w:t xml:space="preserve">Kwaliteit </w:t>
      </w:r>
      <w:r w:rsidRPr="001A4F9D">
        <w:t>Garantie en Service Winterdienstmaterieel SWF 21131&gt; aan hoeveel maanden extra garantie zij geven bovenop de minimale eis</w:t>
      </w:r>
      <w:r w:rsidR="00326D1F">
        <w:t xml:space="preserve"> van 24 maanden</w:t>
      </w:r>
      <w:r w:rsidRPr="001A4F9D">
        <w:t>. Per maand wordt er één (1) punt toegekend tot een maximum van 24 punten.</w:t>
      </w:r>
      <w:r w:rsidR="00326D1F" w:rsidRPr="00326D1F">
        <w:t xml:space="preserve"> Garantie </w:t>
      </w:r>
      <w:r w:rsidR="00CF181F">
        <w:t>geld</w:t>
      </w:r>
      <w:r w:rsidR="00E62F7C">
        <w:t xml:space="preserve">t </w:t>
      </w:r>
      <w:r w:rsidR="00326D1F" w:rsidRPr="00326D1F">
        <w:t>op al het te leveren en gereviseerde materieel zoals genoemd in deze aanbesteding, met uitzondering van de onderdelen die als gevolg van normale slijtage door het gebruik binnen de garantie periode vervangen moeten worden (zgn. slijtdelen).</w:t>
      </w:r>
    </w:p>
    <w:p w14:paraId="22B561E0" w14:textId="77777777" w:rsidR="001A4F9D" w:rsidRPr="00915A67" w:rsidRDefault="001A4F9D" w:rsidP="00915A67"/>
    <w:p w14:paraId="0C170F2B" w14:textId="42758F59" w:rsidR="00915A67" w:rsidRPr="00326F98" w:rsidRDefault="00915A67" w:rsidP="00915A67">
      <w:pPr>
        <w:jc w:val="both"/>
        <w:rPr>
          <w:b/>
        </w:rPr>
      </w:pPr>
      <w:r>
        <w:rPr>
          <w:rFonts w:cs="Arial"/>
          <w:b/>
        </w:rPr>
        <w:t xml:space="preserve">G.2.2 </w:t>
      </w:r>
      <w:r>
        <w:rPr>
          <w:b/>
        </w:rPr>
        <w:t xml:space="preserve">Service (max. </w:t>
      </w:r>
      <w:r w:rsidR="0069785F">
        <w:rPr>
          <w:b/>
        </w:rPr>
        <w:t>2</w:t>
      </w:r>
      <w:r w:rsidR="001A4F9D">
        <w:rPr>
          <w:b/>
        </w:rPr>
        <w:t>6</w:t>
      </w:r>
      <w:r>
        <w:rPr>
          <w:b/>
        </w:rPr>
        <w:t xml:space="preserve"> punten)</w:t>
      </w:r>
    </w:p>
    <w:p w14:paraId="4D13CDF6" w14:textId="24EC7090" w:rsidR="00D846EC" w:rsidRPr="007F0C9C" w:rsidRDefault="001A4F9D" w:rsidP="00DB246F">
      <w:pPr>
        <w:rPr>
          <w:szCs w:val="20"/>
          <w:highlight w:val="darkGray"/>
          <w:lang w:eastAsia="en-US"/>
        </w:rPr>
      </w:pPr>
      <w:r w:rsidRPr="007F0C9C">
        <w:rPr>
          <w:szCs w:val="20"/>
          <w:lang w:eastAsia="en-US"/>
        </w:rPr>
        <w:t xml:space="preserve">In Bijlage </w:t>
      </w:r>
      <w:r w:rsidR="001F6310" w:rsidRPr="007F0C9C">
        <w:rPr>
          <w:szCs w:val="20"/>
          <w:lang w:eastAsia="en-US"/>
        </w:rPr>
        <w:t xml:space="preserve">4 </w:t>
      </w:r>
      <w:r w:rsidRPr="007F0C9C">
        <w:rPr>
          <w:szCs w:val="20"/>
          <w:lang w:eastAsia="en-US"/>
        </w:rPr>
        <w:t>Programma van Eisen wordt de eis gesteld dat de 1e onderhoudsbeurt kosteloos  wordt uitgevoerd. Inschrijver geeft in &lt;Bijlage</w:t>
      </w:r>
      <w:r w:rsidR="009D2645">
        <w:rPr>
          <w:szCs w:val="20"/>
          <w:lang w:eastAsia="en-US"/>
        </w:rPr>
        <w:t xml:space="preserve"> 1</w:t>
      </w:r>
      <w:r w:rsidR="00347ACC">
        <w:rPr>
          <w:szCs w:val="20"/>
          <w:lang w:eastAsia="en-US"/>
        </w:rPr>
        <w:t>2</w:t>
      </w:r>
      <w:r w:rsidR="009D2645">
        <w:rPr>
          <w:szCs w:val="20"/>
          <w:lang w:eastAsia="en-US"/>
        </w:rPr>
        <w:t xml:space="preserve">. Kwaliteit </w:t>
      </w:r>
      <w:r w:rsidRPr="007F0C9C">
        <w:rPr>
          <w:szCs w:val="20"/>
          <w:lang w:eastAsia="en-US"/>
        </w:rPr>
        <w:t xml:space="preserve">Garantie en Service Winterdienstmaterieel SWF 21131&gt; aan of zij ook een tweede onderhoudsbeurt kosteloos uitvoeren. </w:t>
      </w:r>
      <w:r w:rsidR="006605EE" w:rsidRPr="007F0C9C">
        <w:rPr>
          <w:szCs w:val="20"/>
          <w:lang w:eastAsia="en-US"/>
        </w:rPr>
        <w:t xml:space="preserve">Onderhoudsbeurt volgens onderhoudsschema van </w:t>
      </w:r>
      <w:r w:rsidR="009435E2" w:rsidRPr="007F0C9C">
        <w:rPr>
          <w:szCs w:val="20"/>
          <w:lang w:eastAsia="en-US"/>
        </w:rPr>
        <w:t>de Opdrachtnemer</w:t>
      </w:r>
      <w:r w:rsidR="006605EE" w:rsidRPr="007F0C9C">
        <w:rPr>
          <w:szCs w:val="20"/>
          <w:lang w:eastAsia="en-US"/>
        </w:rPr>
        <w:t xml:space="preserve">. </w:t>
      </w:r>
      <w:r w:rsidR="006436CE">
        <w:rPr>
          <w:szCs w:val="20"/>
          <w:lang w:eastAsia="en-US"/>
        </w:rPr>
        <w:t>Onder de tweede onderhoudsbeurt wordt verstaan: “</w:t>
      </w:r>
      <w:r w:rsidR="006605EE" w:rsidRPr="007F0C9C">
        <w:rPr>
          <w:szCs w:val="20"/>
          <w:lang w:eastAsia="en-US"/>
        </w:rPr>
        <w:t xml:space="preserve">Controle van de strooier op correcte werking, </w:t>
      </w:r>
      <w:r w:rsidR="009435E2" w:rsidRPr="007F0C9C">
        <w:rPr>
          <w:szCs w:val="20"/>
          <w:lang w:eastAsia="en-US"/>
        </w:rPr>
        <w:t xml:space="preserve">en het kosteloos </w:t>
      </w:r>
      <w:r w:rsidR="006605EE" w:rsidRPr="007F0C9C">
        <w:rPr>
          <w:szCs w:val="20"/>
          <w:lang w:eastAsia="en-US"/>
        </w:rPr>
        <w:t xml:space="preserve">vervangen van onderdelen welke onder de garantie criteria vallen. Verdere reparaties in overleg met </w:t>
      </w:r>
      <w:r w:rsidR="009435E2" w:rsidRPr="007F0C9C">
        <w:rPr>
          <w:szCs w:val="20"/>
          <w:lang w:eastAsia="en-US"/>
        </w:rPr>
        <w:t>O</w:t>
      </w:r>
      <w:r w:rsidR="006605EE" w:rsidRPr="007F0C9C">
        <w:rPr>
          <w:szCs w:val="20"/>
          <w:lang w:eastAsia="en-US"/>
        </w:rPr>
        <w:t>pdrachtgever.</w:t>
      </w:r>
      <w:r w:rsidR="006436CE">
        <w:rPr>
          <w:szCs w:val="20"/>
          <w:lang w:eastAsia="en-US"/>
        </w:rPr>
        <w:t>”</w:t>
      </w:r>
      <w:r w:rsidR="007F0C9C" w:rsidRPr="007F0C9C">
        <w:rPr>
          <w:szCs w:val="20"/>
          <w:lang w:eastAsia="en-US"/>
        </w:rPr>
        <w:t xml:space="preserve"> Hiervoor worden maximaal </w:t>
      </w:r>
      <w:r w:rsidR="007F0C9C" w:rsidRPr="00840609">
        <w:rPr>
          <w:szCs w:val="20"/>
          <w:u w:val="single"/>
          <w:lang w:eastAsia="en-US"/>
        </w:rPr>
        <w:t>6</w:t>
      </w:r>
      <w:r w:rsidR="007F0C9C" w:rsidRPr="007F0C9C">
        <w:rPr>
          <w:szCs w:val="20"/>
          <w:lang w:eastAsia="en-US"/>
        </w:rPr>
        <w:t xml:space="preserve"> punten gegeven.</w:t>
      </w:r>
    </w:p>
    <w:p w14:paraId="5FEC9200" w14:textId="11A9ED6F" w:rsidR="001A4F9D" w:rsidRPr="001A4F9D" w:rsidRDefault="001A4F9D" w:rsidP="00AF66C4">
      <w:pPr>
        <w:rPr>
          <w:lang w:eastAsia="en-US"/>
        </w:rPr>
      </w:pPr>
    </w:p>
    <w:p w14:paraId="3A6B2C24" w14:textId="12B06975" w:rsidR="00A845E3" w:rsidRPr="007F3CB5" w:rsidRDefault="001A4F9D" w:rsidP="00DB246F">
      <w:pPr>
        <w:rPr>
          <w:highlight w:val="darkGray"/>
        </w:rPr>
      </w:pPr>
      <w:r w:rsidRPr="006605EE">
        <w:t>In Bijlage</w:t>
      </w:r>
      <w:r w:rsidR="001F6310">
        <w:t xml:space="preserve"> 4</w:t>
      </w:r>
      <w:r w:rsidRPr="006605EE">
        <w:t xml:space="preserve"> Programma van Eisen wordt de eis gesteld dat gedurende de garantieperiode voor het verrichten van werkzaamheden, het leveren van onderdelen of verzenden van onderdelen, geen kosten in rekening worden gebracht als een en ander het gevolg is van een situatie die als garantie wordt aangemerkt.  Inschrijver geeft in &lt;Bijlage</w:t>
      </w:r>
      <w:r w:rsidR="009D2645">
        <w:t xml:space="preserve"> 1</w:t>
      </w:r>
      <w:r w:rsidR="00347ACC">
        <w:t>2</w:t>
      </w:r>
      <w:r w:rsidR="009D2645">
        <w:t>. Kwaliteit</w:t>
      </w:r>
      <w:r w:rsidRPr="006605EE">
        <w:t xml:space="preserve"> Garantie en Service Winterdienstmaterieel SWF 21131&gt; aan of zij zowel gedurende </w:t>
      </w:r>
      <w:r w:rsidR="00982E57">
        <w:t xml:space="preserve">de garantieperiode als </w:t>
      </w:r>
      <w:r w:rsidR="00CA4DB4">
        <w:t>extra garantieperiode</w:t>
      </w:r>
      <w:r w:rsidRPr="006605EE">
        <w:t xml:space="preserve">  geen voorrijkosten (kilometers + reistijd) in rekening brengen. Hiervoor worden </w:t>
      </w:r>
      <w:r w:rsidR="007F0C9C">
        <w:t xml:space="preserve">maximaal </w:t>
      </w:r>
      <w:r w:rsidRPr="00840609">
        <w:rPr>
          <w:u w:val="single"/>
        </w:rPr>
        <w:t>20</w:t>
      </w:r>
      <w:r w:rsidRPr="006605EE">
        <w:t xml:space="preserve"> punten gegeven.</w:t>
      </w:r>
      <w:r w:rsidR="006605EE" w:rsidRPr="006605EE">
        <w:rPr>
          <w:highlight w:val="darkGray"/>
        </w:rPr>
        <w:t xml:space="preserve"> </w:t>
      </w:r>
      <w:bookmarkStart w:id="192" w:name="_Hlk126326015"/>
    </w:p>
    <w:bookmarkEnd w:id="192"/>
    <w:p w14:paraId="1D3224E6" w14:textId="181D6466" w:rsidR="0068530A" w:rsidRDefault="0068530A" w:rsidP="0068530A">
      <w:pPr>
        <w:jc w:val="both"/>
        <w:rPr>
          <w:highlight w:val="darkGray"/>
        </w:rPr>
      </w:pPr>
    </w:p>
    <w:p w14:paraId="3AA14A89" w14:textId="58B54D6C" w:rsidR="0024059D" w:rsidRDefault="0024059D" w:rsidP="0068530A">
      <w:pPr>
        <w:jc w:val="both"/>
        <w:rPr>
          <w:highlight w:val="darkGray"/>
        </w:rPr>
      </w:pPr>
    </w:p>
    <w:p w14:paraId="3E681867" w14:textId="77777777" w:rsidR="0024059D" w:rsidRPr="0068530A" w:rsidRDefault="0024059D" w:rsidP="0068530A">
      <w:pPr>
        <w:jc w:val="both"/>
        <w:rPr>
          <w:highlight w:val="darkGray"/>
        </w:rPr>
      </w:pPr>
    </w:p>
    <w:p w14:paraId="137E96E9" w14:textId="5C8DF8FA" w:rsidR="00A845E3" w:rsidRDefault="00A845E3" w:rsidP="007448B9">
      <w:pPr>
        <w:pStyle w:val="Kop3"/>
        <w:numPr>
          <w:ilvl w:val="2"/>
          <w:numId w:val="32"/>
        </w:numPr>
        <w:tabs>
          <w:tab w:val="left" w:pos="993"/>
        </w:tabs>
        <w:ind w:left="709" w:hanging="709"/>
      </w:pPr>
      <w:bookmarkStart w:id="193" w:name="_Toc142403459"/>
      <w:r w:rsidRPr="00A845E3">
        <w:lastRenderedPageBreak/>
        <w:t>Organisatie van de beoordeling</w:t>
      </w:r>
      <w:bookmarkEnd w:id="193"/>
    </w:p>
    <w:p w14:paraId="45996881" w14:textId="21B0AA26" w:rsidR="00AF27C6" w:rsidRDefault="00AF27C6" w:rsidP="00DB246F">
      <w:r>
        <w:t>Bij deze</w:t>
      </w:r>
      <w:r w:rsidR="00AA5E08">
        <w:t xml:space="preserve"> Europese</w:t>
      </w:r>
      <w:r>
        <w:t xml:space="preserve"> aanbesteding zijn vanuit Opdrachtgever diverse functionarissen betrokken. De ambtelijke organisatie wordt vertegenwoordigd door drie (3) </w:t>
      </w:r>
      <w:r w:rsidR="00A6322E">
        <w:t xml:space="preserve">deskundige </w:t>
      </w:r>
      <w:r>
        <w:t>ambtenaren</w:t>
      </w:r>
      <w:r w:rsidR="00C56581">
        <w:t xml:space="preserve"> vanuit Thema Schoon</w:t>
      </w:r>
      <w:r w:rsidR="008B3D1E">
        <w:t>.</w:t>
      </w:r>
      <w:r>
        <w:t xml:space="preserve"> </w:t>
      </w:r>
      <w:r w:rsidR="00AB0C84">
        <w:t>De voorzitter van het beoordelingsteam (inkoopadviseur) treedt op als procesbegeleider en beoordeelt zelf niet mee.</w:t>
      </w:r>
    </w:p>
    <w:p w14:paraId="5E3FE78A" w14:textId="48E51415" w:rsidR="008B3D1E" w:rsidRDefault="008B3D1E" w:rsidP="00DB246F">
      <w:r>
        <w:t>1</w:t>
      </w:r>
      <w:r w:rsidR="00A16661" w:rsidRPr="00A16661">
        <w:rPr>
          <w:vertAlign w:val="superscript"/>
        </w:rPr>
        <w:t>e</w:t>
      </w:r>
      <w:r w:rsidR="00A16661">
        <w:t xml:space="preserve"> </w:t>
      </w:r>
      <w:r>
        <w:t>Vak beheerder</w:t>
      </w:r>
    </w:p>
    <w:p w14:paraId="174052E8" w14:textId="2A047F66" w:rsidR="00151CC1" w:rsidRDefault="00151CC1" w:rsidP="00DB246F">
      <w:r>
        <w:t>2</w:t>
      </w:r>
      <w:r w:rsidRPr="00151CC1">
        <w:rPr>
          <w:vertAlign w:val="superscript"/>
        </w:rPr>
        <w:t>e</w:t>
      </w:r>
      <w:r>
        <w:t xml:space="preserve"> Technisch specialist</w:t>
      </w:r>
    </w:p>
    <w:p w14:paraId="54A26EDA" w14:textId="1479FEAE" w:rsidR="008B3D1E" w:rsidRDefault="005361F6" w:rsidP="00DB246F">
      <w:r>
        <w:t>3</w:t>
      </w:r>
      <w:r w:rsidR="008B3D1E" w:rsidRPr="00A16661">
        <w:rPr>
          <w:vertAlign w:val="superscript"/>
        </w:rPr>
        <w:t>e</w:t>
      </w:r>
      <w:r w:rsidR="00A16661">
        <w:t xml:space="preserve"> </w:t>
      </w:r>
      <w:r>
        <w:t>Voorman</w:t>
      </w:r>
    </w:p>
    <w:p w14:paraId="7C27F81C" w14:textId="77777777" w:rsidR="007F3CB5" w:rsidRDefault="007F3CB5" w:rsidP="00DB246F"/>
    <w:p w14:paraId="5C20D420" w14:textId="22123A8E" w:rsidR="00AF27C6" w:rsidRDefault="00AF27C6" w:rsidP="00DB246F">
      <w:r>
        <w:t>Betreffende het gunningscriterium G.2.1 t/m G.2.</w:t>
      </w:r>
      <w:r w:rsidR="007F3CB5">
        <w:t>2</w:t>
      </w:r>
      <w:r>
        <w:t xml:space="preserve"> zullen de diverse onderdelen door de leden van het beoordelingsteam afzonderlijk worden beoordeeld. Het beoordelingsteam heeft het recht zich bij te laten staan en/of te laten adviseren door interne en/of externe deskundigen tijdens de gehele uitvoering van deze aanbesteding.</w:t>
      </w:r>
      <w:r w:rsidR="009C3BA1" w:rsidRPr="009C3BA1">
        <w:t xml:space="preserve"> </w:t>
      </w:r>
      <w:r w:rsidR="009C3BA1">
        <w:t xml:space="preserve">De gemeente behoudt zich het recht voor om een beoogd </w:t>
      </w:r>
      <w:r w:rsidR="00DB246F">
        <w:t>beoordeling lid</w:t>
      </w:r>
      <w:r w:rsidR="009C3BA1">
        <w:t xml:space="preserve"> te vervangen, als de participatie van dit lid niet mogelijk is, bijvoorbeeld vanwege ziekte. Hij/zij zal dan worden vervangen door een andere beoordelaar met vergelijkbare kwalificaties.</w:t>
      </w:r>
    </w:p>
    <w:p w14:paraId="6CB6305C" w14:textId="5A1BF5AA" w:rsidR="00186BF3" w:rsidRDefault="00186BF3" w:rsidP="00AF66C4">
      <w:pPr>
        <w:jc w:val="both"/>
      </w:pPr>
    </w:p>
    <w:p w14:paraId="5B77B23D" w14:textId="77777777" w:rsidR="00AE6BA8" w:rsidRPr="00731F91" w:rsidRDefault="00AE6BA8" w:rsidP="00FB2B2D">
      <w:pPr>
        <w:pStyle w:val="Plattetekstinspringen3"/>
        <w:suppressAutoHyphens/>
        <w:autoSpaceDN w:val="0"/>
        <w:spacing w:after="0"/>
        <w:ind w:left="0"/>
        <w:textAlignment w:val="baseline"/>
        <w:rPr>
          <w:rFonts w:ascii="Trebuchet MS" w:hAnsi="Trebuchet MS"/>
          <w:sz w:val="20"/>
          <w:szCs w:val="20"/>
        </w:rPr>
      </w:pPr>
      <w:r w:rsidRPr="00731F91">
        <w:rPr>
          <w:rFonts w:ascii="Trebuchet MS" w:hAnsi="Trebuchet MS"/>
          <w:b/>
          <w:sz w:val="20"/>
          <w:szCs w:val="20"/>
        </w:rPr>
        <w:t>Regels en randvoorwaarden bij de beoordeling</w:t>
      </w:r>
    </w:p>
    <w:p w14:paraId="62FBC6D4" w14:textId="77777777" w:rsidR="00AB0C84" w:rsidRDefault="000D28E3" w:rsidP="00FB2B2D">
      <w:pPr>
        <w:pStyle w:val="Textbodyindent"/>
        <w:widowControl/>
        <w:numPr>
          <w:ilvl w:val="0"/>
          <w:numId w:val="25"/>
        </w:numPr>
        <w:tabs>
          <w:tab w:val="clear" w:pos="1410"/>
          <w:tab w:val="left" w:pos="284"/>
        </w:tabs>
        <w:rPr>
          <w:rFonts w:ascii="Trebuchet MS" w:hAnsi="Trebuchet MS"/>
          <w:sz w:val="20"/>
        </w:rPr>
      </w:pPr>
      <w:r w:rsidRPr="000D28E3">
        <w:rPr>
          <w:rFonts w:ascii="Trebuchet MS" w:hAnsi="Trebuchet MS"/>
          <w:sz w:val="20"/>
        </w:rPr>
        <w:t>De leden van het beoordelingsteam beoordelen de Inschrijving in eerste instantie individueel.</w:t>
      </w:r>
    </w:p>
    <w:p w14:paraId="64AD1DD7" w14:textId="1D5E9EFE" w:rsidR="00AB0C84" w:rsidRPr="00AB0C84" w:rsidRDefault="00AB0C84" w:rsidP="00FB2B2D">
      <w:pPr>
        <w:pStyle w:val="Lijstalinea"/>
        <w:numPr>
          <w:ilvl w:val="0"/>
          <w:numId w:val="25"/>
        </w:numPr>
        <w:ind w:left="284" w:hanging="284"/>
        <w:rPr>
          <w:kern w:val="3"/>
          <w:szCs w:val="20"/>
          <w:lang w:eastAsia="nl-NL"/>
        </w:rPr>
      </w:pPr>
      <w:r w:rsidRPr="00AB0C84">
        <w:rPr>
          <w:kern w:val="3"/>
          <w:szCs w:val="20"/>
          <w:lang w:eastAsia="nl-NL"/>
        </w:rPr>
        <w:t xml:space="preserve">Leden van het team </w:t>
      </w:r>
      <w:r w:rsidR="00A35910">
        <w:rPr>
          <w:kern w:val="3"/>
          <w:szCs w:val="20"/>
          <w:lang w:eastAsia="nl-NL"/>
        </w:rPr>
        <w:t xml:space="preserve">checken </w:t>
      </w:r>
      <w:r w:rsidR="00E2028C">
        <w:rPr>
          <w:kern w:val="3"/>
          <w:szCs w:val="20"/>
          <w:lang w:eastAsia="nl-NL"/>
        </w:rPr>
        <w:t>gezamenlijk de punten van de kwaliteitsonderdelen.</w:t>
      </w:r>
    </w:p>
    <w:p w14:paraId="7EE85004" w14:textId="3B8CE626" w:rsidR="00D31E04" w:rsidRPr="002319F2" w:rsidRDefault="00AB0C84" w:rsidP="00FB2B2D">
      <w:pPr>
        <w:pStyle w:val="Lijstalinea"/>
        <w:numPr>
          <w:ilvl w:val="0"/>
          <w:numId w:val="25"/>
        </w:numPr>
        <w:ind w:left="284" w:hanging="284"/>
        <w:rPr>
          <w:kern w:val="3"/>
          <w:szCs w:val="20"/>
          <w:lang w:eastAsia="nl-NL"/>
        </w:rPr>
      </w:pPr>
      <w:r w:rsidRPr="00AB0C84">
        <w:rPr>
          <w:kern w:val="3"/>
          <w:szCs w:val="20"/>
          <w:lang w:eastAsia="nl-NL"/>
        </w:rPr>
        <w:t xml:space="preserve">Het beoordelingsteam baseert haar </w:t>
      </w:r>
      <w:r>
        <w:rPr>
          <w:kern w:val="3"/>
          <w:szCs w:val="20"/>
          <w:lang w:eastAsia="nl-NL"/>
        </w:rPr>
        <w:t>punten</w:t>
      </w:r>
      <w:r w:rsidRPr="00AB0C84">
        <w:rPr>
          <w:kern w:val="3"/>
          <w:szCs w:val="20"/>
          <w:lang w:eastAsia="nl-NL"/>
        </w:rPr>
        <w:t xml:space="preserve"> op het totaalbeeld van de kwaliteit van de Inschrijving met betrekking tot de desbetreffende </w:t>
      </w:r>
      <w:r>
        <w:rPr>
          <w:kern w:val="3"/>
          <w:szCs w:val="20"/>
          <w:lang w:eastAsia="nl-NL"/>
        </w:rPr>
        <w:t>(</w:t>
      </w:r>
      <w:r w:rsidRPr="00AB0C84">
        <w:rPr>
          <w:kern w:val="3"/>
          <w:szCs w:val="20"/>
          <w:lang w:eastAsia="nl-NL"/>
        </w:rPr>
        <w:t>sub</w:t>
      </w:r>
      <w:r>
        <w:rPr>
          <w:kern w:val="3"/>
          <w:szCs w:val="20"/>
          <w:lang w:eastAsia="nl-NL"/>
        </w:rPr>
        <w:t>)</w:t>
      </w:r>
      <w:r w:rsidRPr="00AB0C84">
        <w:rPr>
          <w:kern w:val="3"/>
          <w:szCs w:val="20"/>
          <w:lang w:eastAsia="nl-NL"/>
        </w:rPr>
        <w:t>gunningscriteria.</w:t>
      </w:r>
    </w:p>
    <w:p w14:paraId="0614315A" w14:textId="71AD59C2" w:rsidR="00AE6BA8" w:rsidRPr="00EE61D7" w:rsidRDefault="00D31E04" w:rsidP="00FB2B2D">
      <w:pPr>
        <w:pStyle w:val="Lijstalinea"/>
        <w:numPr>
          <w:ilvl w:val="0"/>
          <w:numId w:val="25"/>
        </w:numPr>
        <w:ind w:left="284" w:hanging="284"/>
      </w:pPr>
      <w:r>
        <w:rPr>
          <w:szCs w:val="20"/>
        </w:rPr>
        <w:t>Tot slot vindt een eindweging plaats, waarbij de uitkomsten per gunningscriterium worden opgeteld.</w:t>
      </w:r>
    </w:p>
    <w:p w14:paraId="46B706CC" w14:textId="77777777" w:rsidR="00AF27C6" w:rsidRPr="00AF27C6" w:rsidRDefault="00AF27C6" w:rsidP="00AF27C6"/>
    <w:p w14:paraId="3634B02E" w14:textId="4D95715A" w:rsidR="000307FD" w:rsidRDefault="0066615A" w:rsidP="007448B9">
      <w:pPr>
        <w:pStyle w:val="Kop3"/>
        <w:numPr>
          <w:ilvl w:val="2"/>
          <w:numId w:val="32"/>
        </w:numPr>
        <w:ind w:left="851" w:hanging="851"/>
      </w:pPr>
      <w:bookmarkStart w:id="194" w:name="_Toc142403460"/>
      <w:r w:rsidRPr="0066615A">
        <w:t>Gelijke scores</w:t>
      </w:r>
      <w:bookmarkEnd w:id="194"/>
    </w:p>
    <w:p w14:paraId="070D1E10" w14:textId="60D125BD" w:rsidR="00345042" w:rsidRDefault="0066615A" w:rsidP="00FB2B2D">
      <w:r w:rsidRPr="0066615A">
        <w:t>In die situatie dat er twee (2) of meer Inschrijvers exact dezelfde hoogst gewogen prijs-kwaliteit verhouding score hebben, zal de Inschrijver die de hoogst gewogen score heeft op het Gunningscriterium Kwaliteit als de score met de beste prijs-kwaliteit verhouding worden aangemerkt. Mocht ook hierin geen onderscheid zijn, dan zal er worden geloot</w:t>
      </w:r>
      <w:r w:rsidR="0072235C">
        <w:t xml:space="preserve"> </w:t>
      </w:r>
      <w:r w:rsidR="0072235C" w:rsidRPr="0072235C">
        <w:t>tussen de Inschrijvers die ook op het Gunningscriterium Kwaliteit dezelfde score hebben</w:t>
      </w:r>
      <w:r w:rsidRPr="0066615A">
        <w:t>.</w:t>
      </w:r>
      <w:r w:rsidR="00345042">
        <w:t xml:space="preserve"> </w:t>
      </w:r>
    </w:p>
    <w:p w14:paraId="7D37A2E4" w14:textId="5A70FD16" w:rsidR="00345042" w:rsidRDefault="00345042" w:rsidP="00AF66C4"/>
    <w:p w14:paraId="37341D3E" w14:textId="22061D54" w:rsidR="00345042" w:rsidRDefault="00345042" w:rsidP="00F75FCD">
      <w:pPr>
        <w:pStyle w:val="Kop2"/>
        <w:numPr>
          <w:ilvl w:val="1"/>
          <w:numId w:val="32"/>
        </w:numPr>
        <w:ind w:left="709" w:hanging="709"/>
        <w:jc w:val="both"/>
      </w:pPr>
      <w:bookmarkStart w:id="195" w:name="_Toc142403461"/>
      <w:r>
        <w:t>Verificatie</w:t>
      </w:r>
      <w:bookmarkEnd w:id="195"/>
    </w:p>
    <w:p w14:paraId="6552B767" w14:textId="042D188E" w:rsidR="00345042" w:rsidRDefault="00345042" w:rsidP="00FB2B2D">
      <w:r>
        <w:t>De Opdrachtgever behoudt zich het recht voor om een verificatiebezoek / verificatiegesprek (hierna: verificatie) af te leggen. Dit houdt in dat Opdrachtgever in de praktijk kan gaan verifiëren of de Inschrijving(en) aan het gestelde in het Programma van Eisen voldoen. Dit kan op locatie van Inschrijver zijn of op locatie bij een van de klanten van Inschrijver, waar de (functionele) eisen uit het Programma van Eisen in de praktijk zullen worden geverifieerd. Door het indienen van een Inschrijving gaat Inschrijver akkoord met de verificatie en dient ook volledig hieraan mee te werken.</w:t>
      </w:r>
    </w:p>
    <w:p w14:paraId="3152C921" w14:textId="77777777" w:rsidR="00345042" w:rsidRDefault="00345042" w:rsidP="00931E0C"/>
    <w:p w14:paraId="557D55A1" w14:textId="77777777" w:rsidR="000A4D6E" w:rsidRDefault="00345042" w:rsidP="000A4D6E">
      <w:r>
        <w:t xml:space="preserve">Wanneer hieruit blijkt dat de Inschrijving niet voldoet aan het Programma van Eisen wordt de Inschrijving van desbetreffende Inschrijver alsnog terzijde gelegd en uitgesloten van </w:t>
      </w:r>
      <w:r w:rsidRPr="00345042">
        <w:t>de aanbestedingsprocedure.</w:t>
      </w:r>
      <w:r w:rsidR="000A4D6E">
        <w:t xml:space="preserve"> Indien een verificatie plaatsvindt, zal niet eerder dan na afronding hiervan de Gunningsbeslissing bekend worden gemaakt.</w:t>
      </w:r>
    </w:p>
    <w:p w14:paraId="3655E3A3" w14:textId="7FCF3120" w:rsidR="00345042" w:rsidRPr="00345042" w:rsidRDefault="00345042" w:rsidP="00FB2B2D"/>
    <w:p w14:paraId="4009CB62" w14:textId="77777777" w:rsidR="0066615A" w:rsidRPr="0066615A" w:rsidRDefault="0066615A" w:rsidP="0066615A"/>
    <w:p w14:paraId="57503CC5" w14:textId="0ABA789D" w:rsidR="00EC6D96" w:rsidRPr="00C178AC" w:rsidRDefault="00EC6D96" w:rsidP="00F75FCD">
      <w:pPr>
        <w:pStyle w:val="Kop2"/>
        <w:numPr>
          <w:ilvl w:val="1"/>
          <w:numId w:val="32"/>
        </w:numPr>
        <w:ind w:left="709" w:hanging="709"/>
        <w:jc w:val="both"/>
      </w:pPr>
      <w:bookmarkStart w:id="196" w:name="_Toc92276126"/>
      <w:bookmarkStart w:id="197" w:name="_Toc142403462"/>
      <w:bookmarkStart w:id="198" w:name="_Hlk78264394"/>
      <w:r w:rsidRPr="00C178AC">
        <w:lastRenderedPageBreak/>
        <w:t>Gunningsbeslissing</w:t>
      </w:r>
      <w:bookmarkEnd w:id="196"/>
      <w:bookmarkEnd w:id="197"/>
    </w:p>
    <w:p w14:paraId="3C38235A" w14:textId="17A2A4C1" w:rsidR="00EC6D96" w:rsidRPr="00C178AC" w:rsidRDefault="00EC6D96" w:rsidP="00FB2B2D">
      <w:r w:rsidRPr="00C178AC">
        <w:t>De Inschrijver</w:t>
      </w:r>
      <w:r>
        <w:t xml:space="preserve"> die, vanuit het oogpunt van de Opdrachtgever, de economische meest voordelige inschrijving (EMVI) heeft gedaan op basis van</w:t>
      </w:r>
      <w:r w:rsidR="00E10BCC">
        <w:t xml:space="preserve"> </w:t>
      </w:r>
      <w:r w:rsidR="00E10BCC" w:rsidRPr="0090081C">
        <w:t>beste prijs-kwaliteit verhouding (BPKV)</w:t>
      </w:r>
      <w:r w:rsidR="00E10BCC">
        <w:t xml:space="preserve"> </w:t>
      </w:r>
      <w:r w:rsidRPr="00C178AC">
        <w:t>zal in aanmerking komen voor de uiteindelijke gunning van de Opdracht. De Opdrachtgever behoudt zich het recht voor om bij de</w:t>
      </w:r>
      <w:r w:rsidR="00E10BCC">
        <w:t xml:space="preserve"> Opdrachtnemer </w:t>
      </w:r>
      <w:r w:rsidRPr="00C178AC">
        <w:t xml:space="preserve">bewijsmiddelen op te vragen. </w:t>
      </w:r>
    </w:p>
    <w:p w14:paraId="50B10451" w14:textId="77777777" w:rsidR="00EC6D96" w:rsidRPr="00C178AC" w:rsidRDefault="00EC6D96" w:rsidP="00FB2B2D"/>
    <w:p w14:paraId="31FF825A" w14:textId="276EB954" w:rsidR="00EC6D96" w:rsidRPr="00C178AC" w:rsidRDefault="00EC6D96" w:rsidP="00FB2B2D">
      <w:r w:rsidRPr="00C178AC">
        <w:t xml:space="preserve">De kenmerken en relatieve voordelen van de </w:t>
      </w:r>
      <w:r w:rsidR="00E10BCC">
        <w:t>I</w:t>
      </w:r>
      <w:r w:rsidRPr="00C178AC">
        <w:t>nschrijving van de voorgenomen winnaar zullen worden vermeld. Informatie waarvan redelijkerwijs kan worden aangenomen dat dit bedrijfsvertrouwelijke informatie betreft, zal in beginsel niet worden verstrekt. Bij twijfel hierover kan Opdrachtgever een concepttekst hierover afstemmen met de voorgenomen winnaar.</w:t>
      </w:r>
    </w:p>
    <w:p w14:paraId="323871E4" w14:textId="77777777" w:rsidR="00EC6D96" w:rsidRPr="00C178AC" w:rsidRDefault="00EC6D96" w:rsidP="00FB2B2D"/>
    <w:p w14:paraId="3A75FE56" w14:textId="7AA91191" w:rsidR="00EC6D96" w:rsidRPr="00C178AC" w:rsidRDefault="00EC6D96" w:rsidP="00FB2B2D">
      <w:pPr>
        <w:rPr>
          <w:b/>
        </w:rPr>
      </w:pPr>
      <w:r w:rsidRPr="00031D68">
        <w:t xml:space="preserve">Voor het onderdeel Kwaliteit wordt van alle </w:t>
      </w:r>
      <w:r w:rsidR="00230502" w:rsidRPr="00031D68">
        <w:t>I</w:t>
      </w:r>
      <w:r w:rsidRPr="00031D68">
        <w:t xml:space="preserve">nschrijvingen de puntenscores op elk </w:t>
      </w:r>
      <w:proofErr w:type="spellStart"/>
      <w:r w:rsidRPr="00031D68">
        <w:t>subgunningscriterium</w:t>
      </w:r>
      <w:proofErr w:type="spellEnd"/>
      <w:r w:rsidRPr="00031D68">
        <w:t xml:space="preserve"> vermeld inclusief </w:t>
      </w:r>
      <w:r w:rsidR="00122FAF" w:rsidRPr="00031D68">
        <w:t xml:space="preserve">het </w:t>
      </w:r>
      <w:r w:rsidRPr="00031D68">
        <w:t xml:space="preserve">totaal aantal punten. Hierbij worden de namen van de Inschrijvers geanonimiseerd weergegeven, uitgezonderd die van de eigen </w:t>
      </w:r>
      <w:r w:rsidR="004C56D0" w:rsidRPr="00031D68">
        <w:t>I</w:t>
      </w:r>
      <w:r w:rsidRPr="00031D68">
        <w:t xml:space="preserve">nschrijving en die van voorgenomen winnaar (hetgeen uiteraard ook de eigen </w:t>
      </w:r>
      <w:r w:rsidR="00CF4F84" w:rsidRPr="00031D68">
        <w:t>I</w:t>
      </w:r>
      <w:r w:rsidRPr="00031D68">
        <w:t>nschrijving kan zijn).</w:t>
      </w:r>
    </w:p>
    <w:p w14:paraId="5BAB0028" w14:textId="77777777" w:rsidR="00EC6D96" w:rsidRPr="00C178AC" w:rsidRDefault="00EC6D96" w:rsidP="00FB2B2D"/>
    <w:p w14:paraId="4A31F358" w14:textId="77777777" w:rsidR="00EC6D96" w:rsidRPr="00FD794B" w:rsidRDefault="00EC6D96" w:rsidP="00FB2B2D">
      <w:r w:rsidRPr="00FD794B">
        <w:t>Voor het onderdeel Prijs geldt het volgende:</w:t>
      </w:r>
    </w:p>
    <w:p w14:paraId="795157A0" w14:textId="77777777" w:rsidR="00EC6D96" w:rsidRPr="00C178AC" w:rsidRDefault="00EC6D96" w:rsidP="00FB2B2D">
      <w:r w:rsidRPr="00FD794B">
        <w:t xml:space="preserve">De geoffreerde tarieven worden niet bekend gemaakt. Wel wordt het puntentotaal op zowel prijs als kwaliteit bekend gemaakt. </w:t>
      </w:r>
    </w:p>
    <w:p w14:paraId="409B7B1A" w14:textId="77777777" w:rsidR="00EC6D96" w:rsidRPr="00C178AC" w:rsidRDefault="00EC6D96" w:rsidP="00FB2B2D"/>
    <w:p w14:paraId="27CE7687" w14:textId="4FD2145E" w:rsidR="00EC6D96" w:rsidRPr="00C178AC" w:rsidRDefault="00EC6D96" w:rsidP="00FB2B2D">
      <w:r w:rsidRPr="00C178AC">
        <w:t xml:space="preserve">De Gunningsbeslissing (voornemen tot gunning) zal op TenderNed </w:t>
      </w:r>
      <w:r w:rsidR="004A1E3D" w:rsidRPr="00C178AC">
        <w:t>ge</w:t>
      </w:r>
      <w:r w:rsidR="004A1E3D">
        <w:t xml:space="preserve">publiceerd </w:t>
      </w:r>
      <w:r w:rsidRPr="00C178AC">
        <w:t>worden waardoor dit gelijktijdig aan alle Inschrijvers bekend wordt gemaakt met inhoudelijk gemotiveerde redenen. De Gunningsbeslissing is geen aanvaarding van het aanbod als bedoeld in artikel 6:217, eerste lid, van het Burgerlijk Wetboek.</w:t>
      </w:r>
    </w:p>
    <w:p w14:paraId="36A5E9F7" w14:textId="77777777" w:rsidR="00EC6D96" w:rsidRPr="00C178AC" w:rsidRDefault="00EC6D96" w:rsidP="00FB2B2D"/>
    <w:p w14:paraId="160D892B" w14:textId="77777777" w:rsidR="00EC6D96" w:rsidRPr="00C178AC" w:rsidRDefault="00EC6D96" w:rsidP="00FB2B2D">
      <w:r w:rsidRPr="00C178AC">
        <w:t>Er zal na bekendmaking van de Gunningsbeslissing een stand-</w:t>
      </w:r>
      <w:proofErr w:type="spellStart"/>
      <w:r w:rsidRPr="00C178AC">
        <w:t>still</w:t>
      </w:r>
      <w:proofErr w:type="spellEnd"/>
      <w:r w:rsidRPr="00C178AC">
        <w:t xml:space="preserve"> periode van twintig (20) kalenderdagen in acht worden genomen om afgewezen Inschrijvers de gelegenheid te geven nadere informatie te verkrijgen dan wel om kenbaar te maken dat zij rechtsmiddelen willen inzetten tegen de Gunningsbeslissing. Deze stand-</w:t>
      </w:r>
      <w:proofErr w:type="spellStart"/>
      <w:r w:rsidRPr="00C178AC">
        <w:t>still</w:t>
      </w:r>
      <w:proofErr w:type="spellEnd"/>
      <w:r w:rsidRPr="00C178AC">
        <w:t xml:space="preserve"> periode gaat in op de dag na datum van bekendmaking op TenderNed.</w:t>
      </w:r>
    </w:p>
    <w:p w14:paraId="2053E155" w14:textId="77777777" w:rsidR="00EC6D96" w:rsidRPr="00C178AC" w:rsidRDefault="00EC6D96" w:rsidP="00AF66C4">
      <w:pPr>
        <w:tabs>
          <w:tab w:val="num" w:pos="567"/>
        </w:tabs>
        <w:ind w:left="567" w:hanging="567"/>
        <w:jc w:val="both"/>
        <w:rPr>
          <w:highlight w:val="green"/>
        </w:rPr>
      </w:pPr>
    </w:p>
    <w:p w14:paraId="4CF841E2" w14:textId="78BA0F15" w:rsidR="00EC6D96" w:rsidRPr="00C178AC" w:rsidRDefault="00EC6D96" w:rsidP="00FB2B2D">
      <w:r w:rsidRPr="00C178AC">
        <w:t xml:space="preserve">Iedere Inschrijver die het niet met de voorgenomen Gunningsbeslissing eens is, dient binnen twintig (20) kalenderdagen na dagtekening van de mededeling van de Gunningsbeslissing een civiel kort geding aanhangig te hebben gemaakt bij de voorzieningenrechter van het arrondissement Noord-Nederland. Opdrachtgever dient hiervan gelijktijdig in kennis te worden gesteld door toezending van een kopie van de dagvaarding, via </w:t>
      </w:r>
      <w:hyperlink r:id="rId22" w:history="1">
        <w:r w:rsidRPr="00C178AC">
          <w:rPr>
            <w:rStyle w:val="Hyperlink"/>
          </w:rPr>
          <w:t>inkoop@sudwestfryslan.nl</w:t>
        </w:r>
      </w:hyperlink>
      <w:r w:rsidRPr="00C178AC">
        <w:t>.</w:t>
      </w:r>
    </w:p>
    <w:p w14:paraId="6B046A4B" w14:textId="77777777" w:rsidR="00EC6D96" w:rsidRPr="00C178AC" w:rsidRDefault="00EC6D96" w:rsidP="00FB2B2D"/>
    <w:p w14:paraId="236EAE5E" w14:textId="23032FE8" w:rsidR="00EC6D96" w:rsidRPr="00C178AC" w:rsidRDefault="00EC6D96" w:rsidP="00FB2B2D">
      <w:pPr>
        <w:rPr>
          <w:strike/>
        </w:rPr>
      </w:pPr>
      <w:r w:rsidRPr="00C178AC">
        <w:t>Inschrijvers die niet tijdig opkomen tegen de definitieve gunningsbeslissing kunnen geen bezwaar meer maken naar aanleiding van de beslissing en hebben hun rechten ter zake verwer</w:t>
      </w:r>
      <w:r w:rsidR="004A1E3D">
        <w:t>p</w:t>
      </w:r>
      <w:r w:rsidRPr="00C178AC">
        <w:t>t. Opdrachtgever is in dat geval dan ook vrij om gevolg te geven aan de geuite beslissing.</w:t>
      </w:r>
    </w:p>
    <w:p w14:paraId="68240E02" w14:textId="77777777" w:rsidR="00EC6D96" w:rsidRPr="00C178AC" w:rsidRDefault="00EC6D96" w:rsidP="00FB2B2D">
      <w:pPr>
        <w:rPr>
          <w:highlight w:val="green"/>
        </w:rPr>
      </w:pPr>
    </w:p>
    <w:p w14:paraId="4A3A55F7" w14:textId="77777777" w:rsidR="00EC6D96" w:rsidRPr="00C178AC" w:rsidRDefault="00EC6D96" w:rsidP="00FB2B2D">
      <w:r w:rsidRPr="00C178AC">
        <w:t>Indien een kort geding aanhangig is gemaakt, zal niet eerder worden overgegaan tot definitieve gunning dan na uitspraak van de voorzieningenrechter, tenzij onverwijlde spoed dit noodzakelijk maakt. Definitieve gunning kan enkel plaatsvinden aan de Inschrijver die voldoet aan alle gestelde eisen.</w:t>
      </w:r>
    </w:p>
    <w:p w14:paraId="3B00CC82" w14:textId="77777777" w:rsidR="00EC6D96" w:rsidRPr="00C178AC" w:rsidRDefault="00EC6D96" w:rsidP="00AF66C4">
      <w:pPr>
        <w:jc w:val="both"/>
      </w:pPr>
    </w:p>
    <w:p w14:paraId="28B260A8" w14:textId="6F92A2A7" w:rsidR="00EC6D96" w:rsidRPr="00C178AC" w:rsidRDefault="00EC6D96" w:rsidP="00FB2B2D">
      <w:r w:rsidRPr="00C178AC">
        <w:t xml:space="preserve">Voor alle overige juridische procedures, die zijn gericht tegen de definitieve gunning van de </w:t>
      </w:r>
      <w:r w:rsidR="004A1E3D">
        <w:t>O</w:t>
      </w:r>
      <w:r w:rsidRPr="00C178AC">
        <w:t xml:space="preserve">pdracht (waaronder bodemprocedures, zoals schadevergoedingsacties) geldt dat deze binnen zes (6) maanden, ingaande op de dag na de datum waarop de </w:t>
      </w:r>
      <w:r w:rsidRPr="00FD794B">
        <w:t>Raamovereenkomst</w:t>
      </w:r>
      <w:r w:rsidRPr="00C178AC">
        <w:t xml:space="preserve"> is gesloten, bij de </w:t>
      </w:r>
      <w:r w:rsidRPr="00C178AC">
        <w:lastRenderedPageBreak/>
        <w:t>bevoegde rechtbank aanhangig dienen te worden gemaakt op straffe van verval van recht. Ook deze termijn van zes (6) maanden is een vervaltermijn. Na het verstrijken van deze termijn is de Inschrijver niet-ontvankelijk in zijn vorderingen.</w:t>
      </w:r>
    </w:p>
    <w:p w14:paraId="5E32E72B" w14:textId="77777777" w:rsidR="00EC6D96" w:rsidRPr="00C178AC" w:rsidRDefault="00EC6D96" w:rsidP="00FB2B2D"/>
    <w:p w14:paraId="61DB4A2A" w14:textId="77777777" w:rsidR="00EC6D96" w:rsidRPr="00C178AC" w:rsidRDefault="00EC6D96" w:rsidP="00FB2B2D">
      <w:r w:rsidRPr="00C178AC">
        <w:t>Voor de Opdracht komen alleen Inschrijvers in aanmerking die zowel op de dag van de Inschrijving als op de dag van de Gunningsbeslissing voldoen aan de gestelde eisen in het Beschrijvend document, tenzij anders vermeld.</w:t>
      </w:r>
    </w:p>
    <w:p w14:paraId="34B91C87" w14:textId="77777777" w:rsidR="00EC6D96" w:rsidRPr="00C178AC" w:rsidRDefault="00EC6D96" w:rsidP="00FB2B2D"/>
    <w:p w14:paraId="3C8836C4" w14:textId="77777777" w:rsidR="00EC6D96" w:rsidRPr="00C178AC" w:rsidRDefault="00EC6D96" w:rsidP="00FB2B2D">
      <w:r w:rsidRPr="00C178AC">
        <w:t xml:space="preserve">Uitvoering van de aanbesteding, voorgenomen en definitieve gunning en </w:t>
      </w:r>
      <w:proofErr w:type="spellStart"/>
      <w:r w:rsidRPr="00C178AC">
        <w:t>contractering</w:t>
      </w:r>
      <w:proofErr w:type="spellEnd"/>
      <w:r w:rsidRPr="00C178AC">
        <w:t xml:space="preserve"> vindt plaats binnen de kaders, die zijn vermeld in dit Beschrijvend document. </w:t>
      </w:r>
    </w:p>
    <w:p w14:paraId="50A9E13B" w14:textId="77777777" w:rsidR="00EC6D96" w:rsidRPr="00C178AC" w:rsidRDefault="00EC6D96" w:rsidP="00FB2B2D"/>
    <w:p w14:paraId="20328115" w14:textId="77777777" w:rsidR="00EC6D96" w:rsidRPr="00FD794B" w:rsidRDefault="00EC6D96" w:rsidP="00FB2B2D">
      <w:r w:rsidRPr="00FD794B">
        <w:t>Opdrachtgever behoudt zich het recht voor om na de Gunningbeslissing en tijdens de uitvoering van de Overeenkomst:</w:t>
      </w:r>
    </w:p>
    <w:p w14:paraId="4C8EC4A4" w14:textId="7717F755" w:rsidR="00EC6D96" w:rsidRPr="00FD794B" w:rsidRDefault="00EC6D96" w:rsidP="00FB2B2D">
      <w:pPr>
        <w:ind w:left="567" w:hanging="283"/>
      </w:pPr>
      <w:r w:rsidRPr="00FD794B">
        <w:t>­</w:t>
      </w:r>
      <w:r w:rsidRPr="00FD794B">
        <w:tab/>
        <w:t xml:space="preserve">aanvullende </w:t>
      </w:r>
      <w:r w:rsidR="005C5595">
        <w:t>leveringen</w:t>
      </w:r>
      <w:r w:rsidR="005C5595" w:rsidRPr="00FD794B">
        <w:t xml:space="preserve"> </w:t>
      </w:r>
      <w:r w:rsidRPr="00FD794B">
        <w:t xml:space="preserve">die wegens onvoorziene omstandigheden noodzakelijk zijn geworden voor de uitvoering van de </w:t>
      </w:r>
      <w:r>
        <w:t>Raamo</w:t>
      </w:r>
      <w:r w:rsidRPr="00FD794B">
        <w:t xml:space="preserve">vereenkomst rechtstreeks te gunnen aan degene aan wie onderhavige </w:t>
      </w:r>
      <w:r>
        <w:t>O</w:t>
      </w:r>
      <w:r w:rsidRPr="00FD794B">
        <w:t>pdracht wordt gegund, overeenkomstig het bepaalde in artikel 2.163d en 2.163e van de Aanbestedingswet 2012;</w:t>
      </w:r>
    </w:p>
    <w:p w14:paraId="44D4B5DD" w14:textId="70B14968" w:rsidR="00EC6D96" w:rsidRPr="00C178AC" w:rsidRDefault="00EC6D96" w:rsidP="00E22AFD">
      <w:pPr>
        <w:ind w:left="567" w:hanging="283"/>
      </w:pPr>
      <w:r w:rsidRPr="00FD794B">
        <w:t>­</w:t>
      </w:r>
      <w:r w:rsidRPr="00FD794B">
        <w:tab/>
        <w:t xml:space="preserve">wijzigingen in de uitvoering van de </w:t>
      </w:r>
      <w:r>
        <w:t>Raamo</w:t>
      </w:r>
      <w:r w:rsidRPr="00FD794B">
        <w:t xml:space="preserve">vereenkomst rechtstreeks te gunnen aan degene aan wie onderhavige </w:t>
      </w:r>
      <w:r w:rsidR="004A1E3D">
        <w:t>O</w:t>
      </w:r>
      <w:r w:rsidRPr="00FD794B">
        <w:t>pdracht wordt gegund, overeenkomstig het bepaalde in artikel 2.163b en 2.163f van de Aanbestedingswet 2012.</w:t>
      </w:r>
    </w:p>
    <w:p w14:paraId="2F51A977" w14:textId="77777777" w:rsidR="00EC6D96" w:rsidRPr="00C178AC" w:rsidRDefault="00EC6D96" w:rsidP="00EC6D96">
      <w:pPr>
        <w:jc w:val="both"/>
        <w:rPr>
          <w:szCs w:val="20"/>
        </w:rPr>
      </w:pPr>
    </w:p>
    <w:p w14:paraId="6ADF0D53" w14:textId="4D695B12" w:rsidR="00F41AC6" w:rsidRDefault="00EC6D96" w:rsidP="00FB2B2D">
      <w:r w:rsidRPr="00D64326">
        <w:t xml:space="preserve">Opdrachtgever is gerechtigd de Overeenkomst met de Opdrachtnemer met onmiddellijke ingang te beëindigen, indien uit een uitspraak van een rechter volgt dat de Gunningsbeslissing onrechtmatig is, of dat de </w:t>
      </w:r>
      <w:r w:rsidR="00DE25C2">
        <w:t>Raamo</w:t>
      </w:r>
      <w:r w:rsidRPr="00D64326">
        <w:t xml:space="preserve">vereenkomst ongeldig is, of dat om welke reden dan ook opnieuw moeten worden aanbesteed. Aan dergelijke besluiten, alsmede aan een verzoek tot aanvulling van de Inschrijving of aan andere mededelingen of gedragingen van Opdrachtgever voorafgaand aan de Gunningsbeslissing, kunnen door Inschrijvers geen aanspraken op de Opdracht of op vergoeding van inschrijfkosten, verlies aan referentie, gederfde winst of andere schade jegens Opdrachtgever worden ontleend. </w:t>
      </w:r>
      <w:bookmarkEnd w:id="198"/>
    </w:p>
    <w:p w14:paraId="1CEE05E0" w14:textId="77777777" w:rsidR="00F41AC6" w:rsidRDefault="00F41AC6">
      <w:pPr>
        <w:spacing w:line="240" w:lineRule="auto"/>
      </w:pPr>
      <w:r>
        <w:br w:type="page"/>
      </w:r>
    </w:p>
    <w:p w14:paraId="0A0F13DB" w14:textId="77777777" w:rsidR="00D92B34" w:rsidRPr="008906F0" w:rsidRDefault="00D92B34" w:rsidP="00E660E5">
      <w:pPr>
        <w:pStyle w:val="Kop1"/>
        <w:numPr>
          <w:ilvl w:val="0"/>
          <w:numId w:val="1"/>
        </w:numPr>
        <w:tabs>
          <w:tab w:val="clear" w:pos="2127"/>
          <w:tab w:val="num" w:pos="1985"/>
        </w:tabs>
        <w:spacing w:line="260" w:lineRule="atLeast"/>
        <w:ind w:left="1985" w:hanging="1985"/>
      </w:pPr>
      <w:bookmarkStart w:id="199" w:name="_Toc92276127"/>
      <w:bookmarkStart w:id="200" w:name="_Toc142403463"/>
      <w:r w:rsidRPr="008906F0">
        <w:lastRenderedPageBreak/>
        <w:t>Checklist in te leveren documenten</w:t>
      </w:r>
      <w:bookmarkEnd w:id="199"/>
      <w:bookmarkEnd w:id="200"/>
      <w:r w:rsidRPr="008906F0">
        <w:t xml:space="preserve"> </w:t>
      </w:r>
    </w:p>
    <w:p w14:paraId="7F795ED8" w14:textId="77777777" w:rsidR="00D92B34" w:rsidRPr="008906F0" w:rsidRDefault="00D92B34" w:rsidP="00FB2B2D">
      <w:r w:rsidRPr="008906F0">
        <w:t>Deze checklist dient volledig ingevuld te worden door de Inschrijver</w:t>
      </w:r>
      <w:r w:rsidR="00B20A7F" w:rsidRPr="008906F0">
        <w:t xml:space="preserve"> en te worden toegevoegd aan de </w:t>
      </w:r>
      <w:r w:rsidR="004C0EA4" w:rsidRPr="008906F0">
        <w:t>Inschrijving</w:t>
      </w:r>
      <w:r w:rsidR="00B20A7F" w:rsidRPr="008906F0">
        <w:t>.</w:t>
      </w:r>
      <w:r w:rsidRPr="008906F0">
        <w:t xml:space="preserve"> Er dient een </w:t>
      </w:r>
      <w:r w:rsidR="00EA1EF9" w:rsidRPr="008906F0">
        <w:t>vinkje</w:t>
      </w:r>
      <w:r w:rsidRPr="008906F0">
        <w:t xml:space="preserve"> gezet te worden indien de betreffende stukken zijn bijgevoegd.</w:t>
      </w:r>
    </w:p>
    <w:p w14:paraId="6E387DB3" w14:textId="77777777" w:rsidR="00FF3F1C" w:rsidRDefault="00FF3F1C" w:rsidP="00820749">
      <w:pPr>
        <w:ind w:right="-1"/>
      </w:pPr>
    </w:p>
    <w:tbl>
      <w:tblPr>
        <w:tblpPr w:leftFromText="141" w:rightFromText="141" w:vertAnchor="text" w:horzAnchor="margin" w:tblpXSpec="center" w:tblpY="62"/>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05"/>
        <w:gridCol w:w="4394"/>
        <w:gridCol w:w="1657"/>
      </w:tblGrid>
      <w:tr w:rsidR="00EC6D96" w:rsidRPr="00556DE4" w14:paraId="71CAA019" w14:textId="77777777" w:rsidTr="00820749">
        <w:trPr>
          <w:trHeight w:val="416"/>
        </w:trPr>
        <w:tc>
          <w:tcPr>
            <w:tcW w:w="3305" w:type="dxa"/>
            <w:shd w:val="clear" w:color="auto" w:fill="808080"/>
          </w:tcPr>
          <w:p w14:paraId="083B3856" w14:textId="77777777" w:rsidR="00EC6D96" w:rsidRPr="00556DE4" w:rsidRDefault="00EC6D96" w:rsidP="006A2548">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4394" w:type="dxa"/>
            <w:shd w:val="clear" w:color="auto" w:fill="808080"/>
          </w:tcPr>
          <w:p w14:paraId="62ECFBE7" w14:textId="77777777" w:rsidR="00EC6D96" w:rsidRPr="00556DE4" w:rsidRDefault="00EC6D96" w:rsidP="006A2548">
            <w:pPr>
              <w:rPr>
                <w:b/>
                <w:color w:val="FFFFFF"/>
              </w:rPr>
            </w:pPr>
            <w:r w:rsidRPr="00556DE4">
              <w:rPr>
                <w:b/>
                <w:color w:val="FFFFFF"/>
              </w:rPr>
              <w:t xml:space="preserve">Omschrijving </w:t>
            </w:r>
          </w:p>
        </w:tc>
        <w:tc>
          <w:tcPr>
            <w:tcW w:w="1657" w:type="dxa"/>
            <w:shd w:val="clear" w:color="auto" w:fill="808080"/>
          </w:tcPr>
          <w:p w14:paraId="3888C3C1" w14:textId="77777777" w:rsidR="00EC6D96" w:rsidRPr="00556DE4" w:rsidRDefault="00EC6D96" w:rsidP="006A2548">
            <w:pPr>
              <w:rPr>
                <w:b/>
                <w:color w:val="FFFFFF"/>
              </w:rPr>
            </w:pPr>
            <w:r w:rsidRPr="00556DE4">
              <w:rPr>
                <w:b/>
                <w:color w:val="FFFFFF"/>
              </w:rPr>
              <w:t>Bijgevoegd</w:t>
            </w:r>
          </w:p>
        </w:tc>
      </w:tr>
      <w:tr w:rsidR="00EC6D96" w:rsidRPr="00556DE4" w14:paraId="1AC7F367" w14:textId="77777777" w:rsidTr="00820749">
        <w:trPr>
          <w:trHeight w:val="397"/>
        </w:trPr>
        <w:tc>
          <w:tcPr>
            <w:tcW w:w="3305" w:type="dxa"/>
            <w:vAlign w:val="center"/>
          </w:tcPr>
          <w:p w14:paraId="056CC8E2" w14:textId="77777777" w:rsidR="00EC6D96" w:rsidRPr="00556DE4" w:rsidRDefault="00EC6D96" w:rsidP="006A2548">
            <w:r>
              <w:t>Niet verplicht</w:t>
            </w:r>
          </w:p>
        </w:tc>
        <w:tc>
          <w:tcPr>
            <w:tcW w:w="4394" w:type="dxa"/>
            <w:vAlign w:val="center"/>
          </w:tcPr>
          <w:p w14:paraId="39634BDC" w14:textId="77777777" w:rsidR="00EC6D96" w:rsidRPr="00556DE4" w:rsidRDefault="00EC6D96" w:rsidP="00FB2B2D">
            <w:r>
              <w:t>Aanbiedingsbrief</w:t>
            </w:r>
          </w:p>
        </w:tc>
        <w:tc>
          <w:tcPr>
            <w:tcW w:w="1657" w:type="dxa"/>
            <w:vAlign w:val="center"/>
          </w:tcPr>
          <w:p w14:paraId="316214E2" w14:textId="77777777" w:rsidR="00EC6D96" w:rsidRPr="00400F10" w:rsidRDefault="00EC6D96" w:rsidP="006A2548">
            <w:pPr>
              <w:spacing w:line="260" w:lineRule="atLeast"/>
              <w:jc w:val="center"/>
            </w:pPr>
            <w:r>
              <w:fldChar w:fldCharType="begin">
                <w:ffData>
                  <w:name w:val="Selectievakje1"/>
                  <w:enabled w:val="0"/>
                  <w:calcOnExit w:val="0"/>
                  <w:checkBox>
                    <w:sizeAuto/>
                    <w:default w:val="0"/>
                  </w:checkBox>
                </w:ffData>
              </w:fldChar>
            </w:r>
            <w:bookmarkStart w:id="201" w:name="Selectievakje1"/>
            <w:r>
              <w:instrText xml:space="preserve"> FORMCHECKBOX </w:instrText>
            </w:r>
            <w:r w:rsidR="004D1BDD">
              <w:fldChar w:fldCharType="separate"/>
            </w:r>
            <w:r>
              <w:fldChar w:fldCharType="end"/>
            </w:r>
            <w:bookmarkEnd w:id="201"/>
          </w:p>
        </w:tc>
      </w:tr>
      <w:tr w:rsidR="00EC6D96" w:rsidRPr="00556DE4" w14:paraId="0EF70D64" w14:textId="77777777" w:rsidTr="00820749">
        <w:trPr>
          <w:trHeight w:val="397"/>
        </w:trPr>
        <w:tc>
          <w:tcPr>
            <w:tcW w:w="3305" w:type="dxa"/>
            <w:vAlign w:val="center"/>
          </w:tcPr>
          <w:p w14:paraId="03D16CF8" w14:textId="77777777" w:rsidR="00EC6D96" w:rsidRPr="00556DE4" w:rsidRDefault="00EC6D96" w:rsidP="006A2548">
            <w:r w:rsidRPr="00556DE4">
              <w:t>Bijlage 1</w:t>
            </w:r>
            <w:r>
              <w:t>.</w:t>
            </w:r>
          </w:p>
        </w:tc>
        <w:tc>
          <w:tcPr>
            <w:tcW w:w="4394" w:type="dxa"/>
            <w:vAlign w:val="center"/>
          </w:tcPr>
          <w:p w14:paraId="144E2290" w14:textId="77777777" w:rsidR="00EC6D96" w:rsidRPr="00556DE4" w:rsidRDefault="00EC6D96" w:rsidP="00FB2B2D">
            <w:r w:rsidRPr="00556DE4">
              <w:t>Checklist in te leveren documenten</w:t>
            </w:r>
          </w:p>
        </w:tc>
        <w:tc>
          <w:tcPr>
            <w:tcW w:w="1657" w:type="dxa"/>
            <w:vAlign w:val="center"/>
          </w:tcPr>
          <w:p w14:paraId="1490B832" w14:textId="77777777" w:rsidR="00EC6D96" w:rsidRPr="00400F10" w:rsidRDefault="00EC6D96" w:rsidP="006A25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4D1BDD">
              <w:fldChar w:fldCharType="separate"/>
            </w:r>
            <w:r>
              <w:fldChar w:fldCharType="end"/>
            </w:r>
          </w:p>
        </w:tc>
      </w:tr>
      <w:tr w:rsidR="00EC6D96" w:rsidRPr="00556DE4" w14:paraId="6ECE3A09" w14:textId="77777777" w:rsidTr="00820749">
        <w:trPr>
          <w:trHeight w:val="397"/>
        </w:trPr>
        <w:tc>
          <w:tcPr>
            <w:tcW w:w="3305" w:type="dxa"/>
            <w:vAlign w:val="center"/>
          </w:tcPr>
          <w:p w14:paraId="36C963C9" w14:textId="77777777" w:rsidR="00EC6D96" w:rsidRPr="00556DE4" w:rsidRDefault="00EC6D96" w:rsidP="006A2548">
            <w:r>
              <w:t>Bijlage 2.</w:t>
            </w:r>
          </w:p>
        </w:tc>
        <w:tc>
          <w:tcPr>
            <w:tcW w:w="4394" w:type="dxa"/>
            <w:vAlign w:val="center"/>
          </w:tcPr>
          <w:p w14:paraId="6705E12C" w14:textId="77777777" w:rsidR="00EC6D96" w:rsidRPr="00556DE4" w:rsidRDefault="00EC6D96" w:rsidP="00FB2B2D">
            <w:r>
              <w:t xml:space="preserve">Eigen Verklaring (UEA), </w:t>
            </w:r>
            <w:r w:rsidRPr="00851BC4">
              <w:rPr>
                <w:rFonts w:cs="Arial"/>
              </w:rPr>
              <w:t>ondertekend</w:t>
            </w:r>
            <w:r>
              <w:rPr>
                <w:rFonts w:cs="Arial"/>
              </w:rPr>
              <w:t xml:space="preserve"> door een rechtsgeldige vertegenwoordiger</w:t>
            </w:r>
          </w:p>
        </w:tc>
        <w:tc>
          <w:tcPr>
            <w:tcW w:w="1657" w:type="dxa"/>
            <w:vAlign w:val="center"/>
          </w:tcPr>
          <w:p w14:paraId="679C35F1" w14:textId="77777777" w:rsidR="00EC6D96" w:rsidRPr="00400F10" w:rsidRDefault="00EC6D96" w:rsidP="006A2548">
            <w:pPr>
              <w:spacing w:line="260" w:lineRule="atLeast"/>
              <w:jc w:val="center"/>
            </w:pPr>
            <w:r>
              <w:fldChar w:fldCharType="begin">
                <w:ffData>
                  <w:name w:val="Selectievakje1"/>
                  <w:enabled/>
                  <w:calcOnExit w:val="0"/>
                  <w:checkBox>
                    <w:sizeAuto/>
                    <w:default w:val="0"/>
                  </w:checkBox>
                </w:ffData>
              </w:fldChar>
            </w:r>
            <w:r>
              <w:instrText xml:space="preserve"> FORMCHECKBOX </w:instrText>
            </w:r>
            <w:r w:rsidR="004D1BDD">
              <w:fldChar w:fldCharType="separate"/>
            </w:r>
            <w:r>
              <w:fldChar w:fldCharType="end"/>
            </w:r>
          </w:p>
        </w:tc>
      </w:tr>
      <w:tr w:rsidR="00EC6D96" w:rsidRPr="00556DE4" w14:paraId="3FB5F654" w14:textId="77777777" w:rsidTr="00820749">
        <w:trPr>
          <w:trHeight w:val="397"/>
        </w:trPr>
        <w:tc>
          <w:tcPr>
            <w:tcW w:w="3305" w:type="dxa"/>
            <w:shd w:val="clear" w:color="auto" w:fill="auto"/>
            <w:vAlign w:val="center"/>
          </w:tcPr>
          <w:p w14:paraId="78956327" w14:textId="77777777" w:rsidR="00EC6D96" w:rsidRPr="0051245D" w:rsidRDefault="00EC6D96" w:rsidP="006A2548">
            <w:r w:rsidRPr="0051245D">
              <w:t>Bijlage 3.</w:t>
            </w:r>
          </w:p>
        </w:tc>
        <w:tc>
          <w:tcPr>
            <w:tcW w:w="4394" w:type="dxa"/>
            <w:shd w:val="clear" w:color="auto" w:fill="auto"/>
            <w:vAlign w:val="center"/>
          </w:tcPr>
          <w:p w14:paraId="1609C0FD" w14:textId="2129A844" w:rsidR="00EC6D96" w:rsidRPr="0051245D" w:rsidRDefault="00EC6D96" w:rsidP="00FB2B2D">
            <w:r w:rsidRPr="0051245D">
              <w:t>Verklaring referenties</w:t>
            </w:r>
            <w:r w:rsidR="00DC09B3">
              <w:t xml:space="preserve"> Winterdienstmaterieel SWF 21131</w:t>
            </w:r>
          </w:p>
        </w:tc>
        <w:tc>
          <w:tcPr>
            <w:tcW w:w="1657" w:type="dxa"/>
            <w:vAlign w:val="center"/>
          </w:tcPr>
          <w:p w14:paraId="0F3D5A18" w14:textId="77777777" w:rsidR="00EC6D96" w:rsidRPr="00400F10" w:rsidRDefault="00EC6D96" w:rsidP="006A25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4D1BDD">
              <w:fldChar w:fldCharType="separate"/>
            </w:r>
            <w:r>
              <w:fldChar w:fldCharType="end"/>
            </w:r>
          </w:p>
        </w:tc>
      </w:tr>
      <w:tr w:rsidR="00EC6D96" w:rsidRPr="00556DE4" w14:paraId="34769DC6" w14:textId="77777777" w:rsidTr="00820749">
        <w:trPr>
          <w:trHeight w:val="397"/>
        </w:trPr>
        <w:tc>
          <w:tcPr>
            <w:tcW w:w="3305" w:type="dxa"/>
            <w:vAlign w:val="center"/>
          </w:tcPr>
          <w:p w14:paraId="42B7C36A" w14:textId="77777777" w:rsidR="00EC6D96" w:rsidRPr="009C3800" w:rsidRDefault="00EC6D96" w:rsidP="006A2548">
            <w:r>
              <w:t>Bijlage 4.</w:t>
            </w:r>
          </w:p>
        </w:tc>
        <w:tc>
          <w:tcPr>
            <w:tcW w:w="4394" w:type="dxa"/>
            <w:vAlign w:val="center"/>
          </w:tcPr>
          <w:p w14:paraId="1ED09D9D" w14:textId="1A42CB41" w:rsidR="00DC09B3" w:rsidRPr="00556DE4" w:rsidRDefault="00EC6D96" w:rsidP="00FB2B2D">
            <w:r>
              <w:t>Programma van Eisen</w:t>
            </w:r>
            <w:r w:rsidR="00DC09B3">
              <w:t xml:space="preserve"> Winterdienstmaterieel SWF 21131</w:t>
            </w:r>
          </w:p>
        </w:tc>
        <w:tc>
          <w:tcPr>
            <w:tcW w:w="1657" w:type="dxa"/>
            <w:vAlign w:val="center"/>
          </w:tcPr>
          <w:p w14:paraId="443B5D49" w14:textId="77777777" w:rsidR="00EC6D96" w:rsidRPr="00400F10" w:rsidRDefault="00EC6D96" w:rsidP="006A2548">
            <w:pPr>
              <w:spacing w:line="260" w:lineRule="atLeast"/>
              <w:jc w:val="center"/>
            </w:pPr>
            <w:r>
              <w:fldChar w:fldCharType="begin">
                <w:ffData>
                  <w:name w:val="Selectievakje1"/>
                  <w:enabled/>
                  <w:calcOnExit w:val="0"/>
                  <w:checkBox>
                    <w:sizeAuto/>
                    <w:default w:val="0"/>
                  </w:checkBox>
                </w:ffData>
              </w:fldChar>
            </w:r>
            <w:r>
              <w:instrText xml:space="preserve"> FORMCHECKBOX </w:instrText>
            </w:r>
            <w:r w:rsidR="004D1BDD">
              <w:fldChar w:fldCharType="separate"/>
            </w:r>
            <w:r>
              <w:fldChar w:fldCharType="end"/>
            </w:r>
          </w:p>
        </w:tc>
      </w:tr>
      <w:tr w:rsidR="00EC6D96" w:rsidRPr="00556DE4" w14:paraId="7D419118" w14:textId="77777777" w:rsidTr="00820749">
        <w:trPr>
          <w:trHeight w:val="397"/>
        </w:trPr>
        <w:tc>
          <w:tcPr>
            <w:tcW w:w="3305" w:type="dxa"/>
            <w:vAlign w:val="center"/>
          </w:tcPr>
          <w:p w14:paraId="458F901E" w14:textId="77777777" w:rsidR="00EC6D96" w:rsidRDefault="00EC6D96" w:rsidP="006A2548">
            <w:r>
              <w:t>Bijlage 5.</w:t>
            </w:r>
          </w:p>
        </w:tc>
        <w:tc>
          <w:tcPr>
            <w:tcW w:w="4394" w:type="dxa"/>
            <w:vAlign w:val="center"/>
          </w:tcPr>
          <w:p w14:paraId="2F98AAE9" w14:textId="55BBC3C2" w:rsidR="00EC6D96" w:rsidRDefault="0068035D" w:rsidP="00FB2B2D">
            <w:r>
              <w:t>Prijsformat EA Winterdienstmaterieel SWF 21131</w:t>
            </w:r>
            <w:r w:rsidR="00501F3F">
              <w:t xml:space="preserve"> </w:t>
            </w:r>
          </w:p>
        </w:tc>
        <w:tc>
          <w:tcPr>
            <w:tcW w:w="1657" w:type="dxa"/>
            <w:vAlign w:val="center"/>
          </w:tcPr>
          <w:p w14:paraId="0EE18896" w14:textId="77777777" w:rsidR="00EC6D96" w:rsidRPr="00400F10" w:rsidRDefault="00EC6D96" w:rsidP="006A2548">
            <w:pPr>
              <w:spacing w:line="240" w:lineRule="auto"/>
              <w:jc w:val="center"/>
            </w:pPr>
            <w:r>
              <w:fldChar w:fldCharType="begin">
                <w:ffData>
                  <w:name w:val="Selectievakje1"/>
                  <w:enabled/>
                  <w:calcOnExit w:val="0"/>
                  <w:checkBox>
                    <w:sizeAuto/>
                    <w:default w:val="0"/>
                  </w:checkBox>
                </w:ffData>
              </w:fldChar>
            </w:r>
            <w:r>
              <w:instrText xml:space="preserve"> FORMCHECKBOX </w:instrText>
            </w:r>
            <w:r w:rsidR="004D1BDD">
              <w:fldChar w:fldCharType="separate"/>
            </w:r>
            <w:r>
              <w:fldChar w:fldCharType="end"/>
            </w:r>
          </w:p>
        </w:tc>
      </w:tr>
      <w:tr w:rsidR="00EC6D96" w:rsidRPr="00556DE4" w14:paraId="00A64114" w14:textId="77777777" w:rsidTr="00820749">
        <w:trPr>
          <w:trHeight w:val="397"/>
        </w:trPr>
        <w:tc>
          <w:tcPr>
            <w:tcW w:w="3305" w:type="dxa"/>
            <w:vAlign w:val="center"/>
          </w:tcPr>
          <w:p w14:paraId="5768452C" w14:textId="6373417B" w:rsidR="00EC6D96" w:rsidRPr="007F6B1A" w:rsidRDefault="00EC6D96" w:rsidP="006A2548">
            <w:r w:rsidRPr="007F6B1A">
              <w:t xml:space="preserve">Paragraaf </w:t>
            </w:r>
            <w:r w:rsidR="007F6B1A" w:rsidRPr="007F6B1A">
              <w:t>2.6</w:t>
            </w:r>
          </w:p>
        </w:tc>
        <w:tc>
          <w:tcPr>
            <w:tcW w:w="4394" w:type="dxa"/>
            <w:vAlign w:val="center"/>
          </w:tcPr>
          <w:p w14:paraId="563281C6" w14:textId="16EEB3C1" w:rsidR="00EC6D96" w:rsidRPr="007F6B1A" w:rsidRDefault="00EC6D96" w:rsidP="00FB2B2D">
            <w:r w:rsidRPr="007F6B1A">
              <w:t xml:space="preserve">Uitwerking kwaliteitscriteria: </w:t>
            </w:r>
            <w:r w:rsidR="002F242C" w:rsidRPr="007F6B1A">
              <w:t>Garantie</w:t>
            </w:r>
            <w:r w:rsidRPr="007F6B1A">
              <w:t xml:space="preserve"> G.2.1, </w:t>
            </w:r>
            <w:r w:rsidR="002F242C" w:rsidRPr="007F6B1A">
              <w:t xml:space="preserve">Service </w:t>
            </w:r>
            <w:r w:rsidRPr="007F6B1A">
              <w:t>G.2.2,  Paragraaf 5.3.2</w:t>
            </w:r>
          </w:p>
        </w:tc>
        <w:tc>
          <w:tcPr>
            <w:tcW w:w="1657" w:type="dxa"/>
            <w:vAlign w:val="center"/>
          </w:tcPr>
          <w:p w14:paraId="6AA96C22" w14:textId="77777777" w:rsidR="00EC6D96" w:rsidRPr="00400F10" w:rsidRDefault="00EC6D96" w:rsidP="006A2548">
            <w:pPr>
              <w:spacing w:line="260" w:lineRule="atLeast"/>
              <w:jc w:val="center"/>
            </w:pPr>
            <w:r>
              <w:fldChar w:fldCharType="begin">
                <w:ffData>
                  <w:name w:val="Selectievakje1"/>
                  <w:enabled/>
                  <w:calcOnExit w:val="0"/>
                  <w:checkBox>
                    <w:sizeAuto/>
                    <w:default w:val="0"/>
                  </w:checkBox>
                </w:ffData>
              </w:fldChar>
            </w:r>
            <w:r>
              <w:instrText xml:space="preserve"> FORMCHECKBOX </w:instrText>
            </w:r>
            <w:r w:rsidR="004D1BDD">
              <w:fldChar w:fldCharType="separate"/>
            </w:r>
            <w:r>
              <w:fldChar w:fldCharType="end"/>
            </w:r>
          </w:p>
        </w:tc>
      </w:tr>
      <w:tr w:rsidR="00EC6D96" w:rsidRPr="00556DE4" w14:paraId="0342CADA" w14:textId="77777777" w:rsidTr="00820749">
        <w:trPr>
          <w:trHeight w:val="397"/>
        </w:trPr>
        <w:tc>
          <w:tcPr>
            <w:tcW w:w="3305" w:type="dxa"/>
            <w:vAlign w:val="center"/>
          </w:tcPr>
          <w:p w14:paraId="051B3EE3" w14:textId="77777777" w:rsidR="00EC6D96" w:rsidRPr="008A4538" w:rsidRDefault="00EC6D96" w:rsidP="006A2548">
            <w:pPr>
              <w:rPr>
                <w:highlight w:val="yellow"/>
              </w:rPr>
            </w:pPr>
            <w:r w:rsidRPr="008A4538">
              <w:t xml:space="preserve">Paragraaf </w:t>
            </w:r>
            <w:r>
              <w:t>3.3.1</w:t>
            </w:r>
          </w:p>
        </w:tc>
        <w:tc>
          <w:tcPr>
            <w:tcW w:w="4394" w:type="dxa"/>
            <w:vAlign w:val="center"/>
          </w:tcPr>
          <w:p w14:paraId="01483ACD" w14:textId="77777777" w:rsidR="00EC6D96" w:rsidRPr="00556DE4" w:rsidRDefault="00EC6D96" w:rsidP="00FB2B2D">
            <w:r>
              <w:t>Uittreksel Handelsregister</w:t>
            </w:r>
          </w:p>
        </w:tc>
        <w:tc>
          <w:tcPr>
            <w:tcW w:w="1657" w:type="dxa"/>
            <w:vAlign w:val="center"/>
          </w:tcPr>
          <w:p w14:paraId="4B046927" w14:textId="77777777" w:rsidR="00EC6D96" w:rsidRPr="00400F10" w:rsidRDefault="00EC6D96" w:rsidP="006A2548">
            <w:pPr>
              <w:spacing w:line="260" w:lineRule="atLeast"/>
              <w:jc w:val="center"/>
            </w:pPr>
            <w:r>
              <w:fldChar w:fldCharType="begin">
                <w:ffData>
                  <w:name w:val="Selectievakje1"/>
                  <w:enabled/>
                  <w:calcOnExit w:val="0"/>
                  <w:checkBox>
                    <w:sizeAuto/>
                    <w:default w:val="0"/>
                  </w:checkBox>
                </w:ffData>
              </w:fldChar>
            </w:r>
            <w:r>
              <w:instrText xml:space="preserve"> FORMCHECKBOX </w:instrText>
            </w:r>
            <w:r w:rsidR="004D1BDD">
              <w:fldChar w:fldCharType="separate"/>
            </w:r>
            <w:r>
              <w:fldChar w:fldCharType="end"/>
            </w:r>
          </w:p>
        </w:tc>
      </w:tr>
    </w:tbl>
    <w:p w14:paraId="346CB3DC" w14:textId="77777777" w:rsidR="00A04AC9" w:rsidRPr="008906F0" w:rsidRDefault="00A04AC9" w:rsidP="005B73D7"/>
    <w:p w14:paraId="493CCE46" w14:textId="77777777" w:rsidR="00C7213D" w:rsidRDefault="00C7213D" w:rsidP="00FB2B2D">
      <w:bookmarkStart w:id="202" w:name="_Hlk78266754"/>
      <w:r>
        <w:t xml:space="preserve">Bij de winnende </w:t>
      </w:r>
      <w:r w:rsidR="00DE4C9B">
        <w:t>I</w:t>
      </w:r>
      <w:r>
        <w:t>nschrijver zullen de volgende documenten opgevraagd worden:</w:t>
      </w:r>
    </w:p>
    <w:tbl>
      <w:tblPr>
        <w:tblpPr w:leftFromText="141" w:rightFromText="141" w:vertAnchor="text" w:horzAnchor="margin" w:tblpX="-147" w:tblpY="279"/>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2"/>
        <w:gridCol w:w="6969"/>
      </w:tblGrid>
      <w:tr w:rsidR="00EC6D96" w:rsidRPr="00556DE4" w14:paraId="0B23EF75" w14:textId="77777777" w:rsidTr="004D2AC5">
        <w:trPr>
          <w:trHeight w:val="416"/>
        </w:trPr>
        <w:tc>
          <w:tcPr>
            <w:tcW w:w="2382" w:type="dxa"/>
            <w:shd w:val="clear" w:color="auto" w:fill="808080"/>
          </w:tcPr>
          <w:bookmarkEnd w:id="202"/>
          <w:p w14:paraId="3CC22B9F" w14:textId="77777777" w:rsidR="00EC6D96" w:rsidRPr="00556DE4" w:rsidRDefault="00EC6D96" w:rsidP="00820749">
            <w:pPr>
              <w:rPr>
                <w:b/>
                <w:color w:val="FFFFFF"/>
              </w:rPr>
            </w:pPr>
            <w:r w:rsidRPr="00556DE4">
              <w:rPr>
                <w:b/>
                <w:color w:val="FFFFFF"/>
              </w:rPr>
              <w:t>Betreft gevraagde</w:t>
            </w:r>
            <w:r>
              <w:rPr>
                <w:b/>
                <w:color w:val="FFFFFF"/>
              </w:rPr>
              <w:t xml:space="preserve"> in</w:t>
            </w:r>
            <w:r w:rsidRPr="00556DE4">
              <w:rPr>
                <w:b/>
                <w:color w:val="FFFFFF"/>
              </w:rPr>
              <w:t xml:space="preserve"> </w:t>
            </w:r>
          </w:p>
        </w:tc>
        <w:tc>
          <w:tcPr>
            <w:tcW w:w="6969" w:type="dxa"/>
            <w:shd w:val="clear" w:color="auto" w:fill="808080"/>
          </w:tcPr>
          <w:p w14:paraId="00104496" w14:textId="77777777" w:rsidR="00EC6D96" w:rsidRPr="00556DE4" w:rsidRDefault="00EC6D96" w:rsidP="00820749">
            <w:pPr>
              <w:rPr>
                <w:b/>
                <w:color w:val="FFFFFF"/>
              </w:rPr>
            </w:pPr>
            <w:r w:rsidRPr="00556DE4">
              <w:rPr>
                <w:b/>
                <w:color w:val="FFFFFF"/>
              </w:rPr>
              <w:t>Omschrijving vraag/gevraagde</w:t>
            </w:r>
          </w:p>
        </w:tc>
      </w:tr>
      <w:tr w:rsidR="00EC6D96" w:rsidRPr="00C7213D" w14:paraId="5823949F" w14:textId="77777777" w:rsidTr="004D2AC5">
        <w:trPr>
          <w:trHeight w:val="397"/>
        </w:trPr>
        <w:tc>
          <w:tcPr>
            <w:tcW w:w="2382" w:type="dxa"/>
            <w:vAlign w:val="center"/>
          </w:tcPr>
          <w:p w14:paraId="4E47EAEF" w14:textId="77777777" w:rsidR="00EC6D96" w:rsidRPr="00D64326" w:rsidRDefault="00EC6D96" w:rsidP="00820749">
            <w:r w:rsidRPr="00D64326">
              <w:t>3.2.1</w:t>
            </w:r>
          </w:p>
        </w:tc>
        <w:tc>
          <w:tcPr>
            <w:tcW w:w="6969" w:type="dxa"/>
            <w:vAlign w:val="center"/>
          </w:tcPr>
          <w:p w14:paraId="380CA505" w14:textId="77777777" w:rsidR="00EC6D96" w:rsidRPr="00D64326" w:rsidRDefault="00EC6D96" w:rsidP="00FB2B2D">
            <w:r w:rsidRPr="00D64326">
              <w:t>Verklaring van de Belastingdienst op het moment van inschrijven niet ouder dan zes (6) maanden is.</w:t>
            </w:r>
          </w:p>
        </w:tc>
      </w:tr>
      <w:tr w:rsidR="00EC6D96" w:rsidRPr="00C7213D" w14:paraId="324FDBDA" w14:textId="77777777" w:rsidTr="004D2AC5">
        <w:trPr>
          <w:trHeight w:val="397"/>
        </w:trPr>
        <w:tc>
          <w:tcPr>
            <w:tcW w:w="2382" w:type="dxa"/>
            <w:vAlign w:val="center"/>
          </w:tcPr>
          <w:p w14:paraId="68096F80" w14:textId="77777777" w:rsidR="00EC6D96" w:rsidRPr="00D64326" w:rsidRDefault="00EC6D96" w:rsidP="00820749">
            <w:r w:rsidRPr="00D64326">
              <w:t>3.2.3</w:t>
            </w:r>
          </w:p>
        </w:tc>
        <w:tc>
          <w:tcPr>
            <w:tcW w:w="6969" w:type="dxa"/>
            <w:vAlign w:val="center"/>
          </w:tcPr>
          <w:p w14:paraId="4D07763D" w14:textId="641A0803" w:rsidR="00EC6D96" w:rsidRPr="00D64326" w:rsidRDefault="00EC6D96" w:rsidP="00FB2B2D">
            <w:r w:rsidRPr="00D64326">
              <w:t xml:space="preserve">Gedragsverklaring aanbesteden” (GVA) die op het </w:t>
            </w:r>
            <w:r w:rsidR="00650E26">
              <w:t>moment van inschrijven</w:t>
            </w:r>
            <w:r w:rsidRPr="00D64326">
              <w:t xml:space="preserve"> niet ouder dan twee (2) jaar is. </w:t>
            </w:r>
          </w:p>
        </w:tc>
      </w:tr>
      <w:tr w:rsidR="00EC6D96" w:rsidRPr="00C7213D" w14:paraId="0303E733" w14:textId="77777777" w:rsidTr="004D2AC5">
        <w:trPr>
          <w:trHeight w:val="474"/>
        </w:trPr>
        <w:tc>
          <w:tcPr>
            <w:tcW w:w="2382" w:type="dxa"/>
            <w:vAlign w:val="center"/>
          </w:tcPr>
          <w:p w14:paraId="3CB1FDEE" w14:textId="77777777" w:rsidR="00EC6D96" w:rsidRPr="00D64326" w:rsidRDefault="00EC6D96" w:rsidP="00820749">
            <w:r w:rsidRPr="00D64326">
              <w:t>3.3.2.1</w:t>
            </w:r>
          </w:p>
        </w:tc>
        <w:tc>
          <w:tcPr>
            <w:tcW w:w="6969" w:type="dxa"/>
            <w:vAlign w:val="center"/>
          </w:tcPr>
          <w:p w14:paraId="2F14FDC4" w14:textId="77777777" w:rsidR="002E6340" w:rsidRPr="002E6340" w:rsidRDefault="002E6340" w:rsidP="002E6340">
            <w:pPr>
              <w:spacing w:after="200"/>
              <w:contextualSpacing/>
              <w:rPr>
                <w:szCs w:val="20"/>
              </w:rPr>
            </w:pPr>
            <w:r>
              <w:rPr>
                <w:szCs w:val="20"/>
              </w:rPr>
              <w:t>E</w:t>
            </w:r>
            <w:r w:rsidRPr="002E6340">
              <w:rPr>
                <w:szCs w:val="20"/>
              </w:rPr>
              <w:t>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13677518" w14:textId="027073BE" w:rsidR="00EC6D96" w:rsidRPr="00D64326" w:rsidRDefault="00EC6D96" w:rsidP="00FB2B2D"/>
        </w:tc>
      </w:tr>
      <w:tr w:rsidR="002E6340" w:rsidRPr="00C7213D" w14:paraId="1DCAB656" w14:textId="77777777" w:rsidTr="004D2AC5">
        <w:trPr>
          <w:trHeight w:val="474"/>
        </w:trPr>
        <w:tc>
          <w:tcPr>
            <w:tcW w:w="2382" w:type="dxa"/>
            <w:vAlign w:val="center"/>
          </w:tcPr>
          <w:p w14:paraId="34013CA8" w14:textId="6BD82D63" w:rsidR="002E6340" w:rsidRPr="00D64326" w:rsidRDefault="002E6340" w:rsidP="00820749">
            <w:r>
              <w:t>3.3.2.2</w:t>
            </w:r>
          </w:p>
        </w:tc>
        <w:tc>
          <w:tcPr>
            <w:tcW w:w="6969" w:type="dxa"/>
            <w:vAlign w:val="center"/>
          </w:tcPr>
          <w:p w14:paraId="4B55D59D" w14:textId="733438E8" w:rsidR="002E6340" w:rsidRPr="002E6340" w:rsidRDefault="002E6340" w:rsidP="002E6340">
            <w:pPr>
              <w:autoSpaceDE w:val="0"/>
              <w:autoSpaceDN w:val="0"/>
              <w:adjustRightInd w:val="0"/>
              <w:rPr>
                <w:rFonts w:cs="RijksoverheidSansText-BoldItali"/>
                <w:bCs/>
                <w:iCs/>
              </w:rPr>
            </w:pPr>
            <w:r>
              <w:rPr>
                <w:rFonts w:cs="Century Gothic"/>
                <w:color w:val="000000"/>
                <w:szCs w:val="20"/>
              </w:rPr>
              <w:t>E</w:t>
            </w:r>
            <w:r w:rsidRPr="00CB59F0">
              <w:t xml:space="preserve">en </w:t>
            </w:r>
            <w:r w:rsidRPr="002E6340">
              <w:rPr>
                <w:rFonts w:cs="RijksoverheidSansText-BoldItali"/>
                <w:bCs/>
                <w:iCs/>
              </w:rPr>
              <w:t>goedkeurende accountantsverklaring betreffende de meest recente jaarrekening. Deze accountantsverklaring mag geen zogenaamde continuïteitsparagraaf bevatten.</w:t>
            </w:r>
          </w:p>
          <w:p w14:paraId="2E80C9CE" w14:textId="5F4C6A48" w:rsidR="002E6340" w:rsidRPr="00D64326" w:rsidRDefault="002E6340" w:rsidP="002E6340">
            <w:pPr>
              <w:spacing w:after="200"/>
              <w:contextualSpacing/>
              <w:rPr>
                <w:rFonts w:cs="Century Gothic"/>
                <w:color w:val="000000"/>
                <w:szCs w:val="20"/>
              </w:rPr>
            </w:pPr>
          </w:p>
        </w:tc>
      </w:tr>
      <w:tr w:rsidR="00EC6D96" w:rsidRPr="00C7213D" w14:paraId="725B3F11" w14:textId="77777777" w:rsidTr="004D2AC5">
        <w:trPr>
          <w:trHeight w:val="474"/>
        </w:trPr>
        <w:tc>
          <w:tcPr>
            <w:tcW w:w="2382" w:type="dxa"/>
            <w:vAlign w:val="center"/>
          </w:tcPr>
          <w:p w14:paraId="47C93BF6" w14:textId="77777777" w:rsidR="00EC6D96" w:rsidRPr="00D64326" w:rsidRDefault="00EC6D96" w:rsidP="00820749">
            <w:r w:rsidRPr="00D64326">
              <w:t>3.3.4</w:t>
            </w:r>
          </w:p>
        </w:tc>
        <w:tc>
          <w:tcPr>
            <w:tcW w:w="6969" w:type="dxa"/>
            <w:vAlign w:val="center"/>
          </w:tcPr>
          <w:p w14:paraId="0E0E1B33" w14:textId="7A69F7EB" w:rsidR="00EC6D96" w:rsidRPr="00D64326" w:rsidRDefault="00EC6D96" w:rsidP="00FB2B2D">
            <w:pPr>
              <w:numPr>
                <w:ilvl w:val="0"/>
                <w:numId w:val="33"/>
              </w:numPr>
              <w:ind w:left="317" w:hanging="284"/>
            </w:pPr>
            <w:r w:rsidRPr="00D64326">
              <w:t>Kopieën van certificaten volgens de internationale normenreeks ISO 9001:20</w:t>
            </w:r>
            <w:r w:rsidR="00E571E9">
              <w:t>15</w:t>
            </w:r>
            <w:r w:rsidRPr="00D64326">
              <w:t xml:space="preserve"> (het bewijs moet geldig zijn op de datum van Inschrijving);</w:t>
            </w:r>
          </w:p>
          <w:p w14:paraId="4E361AF0" w14:textId="77777777" w:rsidR="00EC6D96" w:rsidRPr="00D64326" w:rsidRDefault="00EC6D96" w:rsidP="00FB2B2D">
            <w:pPr>
              <w:ind w:left="378" w:firstLine="720"/>
            </w:pPr>
            <w:r w:rsidRPr="00D64326">
              <w:t>of</w:t>
            </w:r>
          </w:p>
          <w:p w14:paraId="0CB457DC" w14:textId="77777777" w:rsidR="00EC6D96" w:rsidRPr="00D64326" w:rsidRDefault="00EC6D96" w:rsidP="00FB2B2D">
            <w:pPr>
              <w:numPr>
                <w:ilvl w:val="0"/>
                <w:numId w:val="33"/>
              </w:numPr>
              <w:ind w:left="317" w:hanging="299"/>
            </w:pPr>
            <w:r w:rsidRPr="00D64326">
              <w:t>kopieën van gelijkwaardige certificaten op het gebied van kwaliteitsbewaking (het bewijs moet geldig zijn op de datum van Inschrijving);</w:t>
            </w:r>
          </w:p>
          <w:p w14:paraId="7D9B5142" w14:textId="77777777" w:rsidR="00EC6D96" w:rsidRPr="00D64326" w:rsidRDefault="00EC6D96" w:rsidP="00FB2B2D">
            <w:pPr>
              <w:ind w:left="378" w:firstLine="589"/>
            </w:pPr>
            <w:r w:rsidRPr="00D64326">
              <w:t>of</w:t>
            </w:r>
          </w:p>
          <w:p w14:paraId="4A8955F9" w14:textId="77777777" w:rsidR="00EC6D96" w:rsidRPr="00D64326" w:rsidRDefault="00EC6D96" w:rsidP="00FB2B2D">
            <w:pPr>
              <w:numPr>
                <w:ilvl w:val="0"/>
                <w:numId w:val="33"/>
              </w:numPr>
              <w:ind w:left="317" w:hanging="299"/>
            </w:pPr>
            <w:r w:rsidRPr="00D64326">
              <w:t>een beschrijving van gelijkwaardige maatregelen op het gebied van kwaliteitsbewaking waarbij onder gelijkwaardig wordt verstaan dat het voldoet aan de volgende kenmerken:</w:t>
            </w:r>
          </w:p>
          <w:p w14:paraId="11B41B2F" w14:textId="77777777" w:rsidR="00EC6D96" w:rsidRPr="00D64326" w:rsidRDefault="00EC6D96" w:rsidP="00FB2B2D">
            <w:r w:rsidRPr="00D64326">
              <w:lastRenderedPageBreak/>
              <w:t xml:space="preserve"> a)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458398DD" w14:textId="77777777" w:rsidR="00EC6D96" w:rsidRPr="00D64326" w:rsidRDefault="00EC6D96" w:rsidP="00FB2B2D">
            <w:r w:rsidRPr="00D64326">
              <w:t>b) aanwezigheid en organisatie brede uitvoering van relevante procedures met betrekking tot dienstverlening/eindproducten en beheer van middelen en documenten, waarbij continue verbetering een belangrijk aandachtspunt is;</w:t>
            </w:r>
          </w:p>
          <w:p w14:paraId="648C385D" w14:textId="25C7B954" w:rsidR="00EC6D96" w:rsidRPr="00D64326" w:rsidRDefault="00EC6D96" w:rsidP="00FB2B2D">
            <w:pPr>
              <w:rPr>
                <w:rFonts w:cs="Century Gothic"/>
                <w:color w:val="000000"/>
                <w:szCs w:val="20"/>
              </w:rPr>
            </w:pPr>
            <w:r w:rsidRPr="00D64326">
              <w:t>c) aanwezigheid van de interne kwaliteitscyclus: meting, analyse en verbetering van kwaliteitsniveaus.</w:t>
            </w:r>
          </w:p>
        </w:tc>
      </w:tr>
      <w:tr w:rsidR="00EC6D96" w:rsidRPr="00400F10" w14:paraId="41F1538F" w14:textId="77777777" w:rsidTr="004D2AC5">
        <w:trPr>
          <w:trHeight w:val="474"/>
        </w:trPr>
        <w:tc>
          <w:tcPr>
            <w:tcW w:w="2382" w:type="dxa"/>
            <w:vAlign w:val="center"/>
          </w:tcPr>
          <w:p w14:paraId="318F75F9" w14:textId="77777777" w:rsidR="00EC6D96" w:rsidRPr="00D64326" w:rsidRDefault="00EC6D96" w:rsidP="00820749">
            <w:r w:rsidRPr="00D64326">
              <w:lastRenderedPageBreak/>
              <w:t>3.3.5</w:t>
            </w:r>
          </w:p>
          <w:p w14:paraId="67ADA29A" w14:textId="77777777" w:rsidR="00EC6D96" w:rsidRPr="00D64326" w:rsidRDefault="00EC6D96" w:rsidP="00820749"/>
        </w:tc>
        <w:tc>
          <w:tcPr>
            <w:tcW w:w="6969" w:type="dxa"/>
            <w:vAlign w:val="center"/>
          </w:tcPr>
          <w:p w14:paraId="0B43E349" w14:textId="77777777" w:rsidR="00EC6D96" w:rsidRPr="00D64326" w:rsidRDefault="00EC6D96" w:rsidP="00FB2B2D">
            <w:r w:rsidRPr="00D64326">
              <w:t xml:space="preserve">De Opdrachtgever verlangt van de Inschrijver dat hij milieubeheer in zijn organisatie heeft verankerd en toepast. Dit kan op een van de volgende manieren worden aangetoond: </w:t>
            </w:r>
          </w:p>
          <w:p w14:paraId="46732C3B" w14:textId="77777777" w:rsidR="00EC6D96" w:rsidRPr="00D64326" w:rsidRDefault="00EC6D96" w:rsidP="00FB2B2D"/>
          <w:p w14:paraId="4B749C90" w14:textId="77777777" w:rsidR="00EC6D96" w:rsidRPr="00D64326" w:rsidRDefault="00EC6D96" w:rsidP="00FB2B2D">
            <w:pPr>
              <w:numPr>
                <w:ilvl w:val="0"/>
                <w:numId w:val="26"/>
              </w:numPr>
            </w:pPr>
            <w:r w:rsidRPr="00D64326">
              <w:t>een ISO 14001 certificaat of indien de Inschrijver hier niet over beschikt, door het bijvoegen van een actuele, door de directie ondertekende milieubeleidsverklaring of</w:t>
            </w:r>
            <w:r w:rsidRPr="00D64326">
              <w:rPr>
                <w:i/>
                <w:iCs/>
              </w:rPr>
              <w:t xml:space="preserve"> </w:t>
            </w:r>
          </w:p>
          <w:p w14:paraId="53A724F1" w14:textId="77777777" w:rsidR="00EC6D96" w:rsidRPr="00D64326" w:rsidRDefault="00EC6D96" w:rsidP="00FB2B2D">
            <w:pPr>
              <w:numPr>
                <w:ilvl w:val="0"/>
                <w:numId w:val="26"/>
              </w:numPr>
            </w:pPr>
            <w:r w:rsidRPr="00D64326">
              <w:t>een milieuprogramma of actieplan waarin is aangegeven welke stappen de organisatie neemt of gaat nemen om de milieubelasting te verminderen of;</w:t>
            </w:r>
          </w:p>
          <w:p w14:paraId="4E410937" w14:textId="77777777" w:rsidR="00EC6D96" w:rsidRPr="00D64326" w:rsidRDefault="00EC6D96" w:rsidP="00FB2B2D">
            <w:pPr>
              <w:numPr>
                <w:ilvl w:val="0"/>
                <w:numId w:val="26"/>
              </w:numPr>
            </w:pPr>
            <w:r w:rsidRPr="00D64326">
              <w:t>een milieuverslag of andere (management-)rapportage waarin gerapporteerd wordt over de genomen milieumaatregelen en de behaalde resultaten of;</w:t>
            </w:r>
          </w:p>
          <w:p w14:paraId="300B70C0" w14:textId="77777777" w:rsidR="00EC6D96" w:rsidRPr="00D64326" w:rsidRDefault="00EC6D96" w:rsidP="00FB2B2D">
            <w:pPr>
              <w:numPr>
                <w:ilvl w:val="0"/>
                <w:numId w:val="26"/>
              </w:numPr>
            </w:pPr>
            <w:r w:rsidRPr="00D64326">
              <w:t>de naam en de functie-inhoud van een functionaris die is aangesteld om de milieumaatregelen van de organisatie te coördineren.</w:t>
            </w:r>
          </w:p>
        </w:tc>
      </w:tr>
    </w:tbl>
    <w:p w14:paraId="621F7EAC" w14:textId="77777777" w:rsidR="00C7213D" w:rsidRPr="008906F0" w:rsidRDefault="00C7213D" w:rsidP="00C7213D"/>
    <w:p w14:paraId="6D4B71A3" w14:textId="77777777" w:rsidR="008A2D01" w:rsidRPr="008906F0" w:rsidRDefault="008A2D01" w:rsidP="005B73D7"/>
    <w:p w14:paraId="02535C4D" w14:textId="77777777" w:rsidR="00A637C7" w:rsidRPr="008906F0" w:rsidRDefault="00552DC7" w:rsidP="00E660E5">
      <w:pPr>
        <w:pStyle w:val="Kop1"/>
        <w:numPr>
          <w:ilvl w:val="0"/>
          <w:numId w:val="1"/>
        </w:numPr>
        <w:tabs>
          <w:tab w:val="clear" w:pos="2127"/>
          <w:tab w:val="num" w:pos="1985"/>
        </w:tabs>
        <w:spacing w:line="260" w:lineRule="atLeast"/>
        <w:ind w:left="1985" w:hanging="1985"/>
      </w:pPr>
      <w:bookmarkStart w:id="203" w:name="_Toc209517322"/>
      <w:r>
        <w:br w:type="page"/>
      </w:r>
      <w:bookmarkStart w:id="204" w:name="_Toc92276128"/>
      <w:bookmarkStart w:id="205" w:name="_Toc142403464"/>
      <w:r w:rsidR="00A637C7">
        <w:lastRenderedPageBreak/>
        <w:t>Eigen Verklaring</w:t>
      </w:r>
      <w:r w:rsidR="00DE162A">
        <w:t xml:space="preserve"> (UEA)</w:t>
      </w:r>
      <w:bookmarkEnd w:id="204"/>
      <w:bookmarkEnd w:id="205"/>
    </w:p>
    <w:p w14:paraId="5308A09B" w14:textId="77777777" w:rsidR="00F21988" w:rsidRDefault="00F21988" w:rsidP="00F21988">
      <w:bookmarkStart w:id="206" w:name="_Toc200163759"/>
      <w:bookmarkStart w:id="207" w:name="_Toc200164208"/>
      <w:bookmarkStart w:id="208" w:name="_Toc200530486"/>
      <w:bookmarkEnd w:id="203"/>
      <w:r w:rsidRPr="004D0FD4">
        <w:t>Als los document toegevoegd.</w:t>
      </w:r>
    </w:p>
    <w:p w14:paraId="0D0641B7" w14:textId="77777777" w:rsidR="002044B3" w:rsidRPr="008906F0" w:rsidRDefault="002044B3" w:rsidP="002044B3"/>
    <w:p w14:paraId="4413C712" w14:textId="0B6D3950" w:rsidR="0067369F" w:rsidRDefault="008216C0" w:rsidP="00E660E5">
      <w:pPr>
        <w:pStyle w:val="Kop1"/>
        <w:numPr>
          <w:ilvl w:val="0"/>
          <w:numId w:val="1"/>
        </w:numPr>
        <w:tabs>
          <w:tab w:val="clear" w:pos="2127"/>
          <w:tab w:val="num" w:pos="1985"/>
        </w:tabs>
        <w:spacing w:line="260" w:lineRule="atLeast"/>
        <w:ind w:left="1985" w:hanging="1985"/>
      </w:pPr>
      <w:bookmarkStart w:id="209" w:name="_Toc364751931"/>
      <w:bookmarkStart w:id="210" w:name="_Toc369680241"/>
      <w:r w:rsidRPr="008906F0" w:rsidDel="008216C0">
        <w:t xml:space="preserve"> </w:t>
      </w:r>
      <w:bookmarkStart w:id="211" w:name="_Toc92276129"/>
      <w:bookmarkStart w:id="212" w:name="_Toc142403465"/>
      <w:bookmarkEnd w:id="209"/>
      <w:bookmarkEnd w:id="210"/>
      <w:r w:rsidR="0067369F" w:rsidRPr="008906F0">
        <w:t xml:space="preserve">Verklaring </w:t>
      </w:r>
      <w:bookmarkEnd w:id="206"/>
      <w:bookmarkEnd w:id="207"/>
      <w:bookmarkEnd w:id="208"/>
      <w:r w:rsidR="008301FB" w:rsidRPr="008906F0">
        <w:t>referenties</w:t>
      </w:r>
      <w:bookmarkEnd w:id="211"/>
      <w:bookmarkEnd w:id="212"/>
    </w:p>
    <w:p w14:paraId="48EC79F6" w14:textId="7DF3FF95" w:rsidR="006A4455" w:rsidRPr="00F24033" w:rsidRDefault="00F24033" w:rsidP="008301FB">
      <w:pPr>
        <w:contextualSpacing/>
        <w:rPr>
          <w:highlight w:val="yellow"/>
        </w:rPr>
      </w:pPr>
      <w:bookmarkStart w:id="213" w:name="_Toc200164209"/>
      <w:r w:rsidRPr="00F24033">
        <w:t>Als los document toegevoegd.</w:t>
      </w:r>
    </w:p>
    <w:p w14:paraId="330FB580" w14:textId="7FCAB88D" w:rsidR="00E634B9" w:rsidRPr="008906F0" w:rsidRDefault="00E634B9">
      <w:pPr>
        <w:spacing w:line="240" w:lineRule="auto"/>
        <w:rPr>
          <w:rFonts w:cs="Arial"/>
          <w:b/>
          <w:bCs/>
          <w:sz w:val="28"/>
          <w:szCs w:val="28"/>
        </w:rPr>
      </w:pPr>
      <w:bookmarkStart w:id="214" w:name="_Toc215654568"/>
      <w:bookmarkStart w:id="215" w:name="_Toc200163760"/>
      <w:bookmarkStart w:id="216" w:name="_Toc200164210"/>
      <w:bookmarkStart w:id="217" w:name="_Toc200530487"/>
      <w:bookmarkEnd w:id="213"/>
    </w:p>
    <w:p w14:paraId="7CB2AEE3" w14:textId="492314CB" w:rsidR="00E62A0A" w:rsidRDefault="00E62A0A" w:rsidP="00E62A0A">
      <w:pPr>
        <w:pStyle w:val="Kop1"/>
        <w:numPr>
          <w:ilvl w:val="0"/>
          <w:numId w:val="1"/>
        </w:numPr>
        <w:tabs>
          <w:tab w:val="clear" w:pos="2127"/>
          <w:tab w:val="num" w:pos="1985"/>
        </w:tabs>
        <w:spacing w:line="260" w:lineRule="atLeast"/>
        <w:ind w:left="1985" w:hanging="1985"/>
      </w:pPr>
      <w:bookmarkStart w:id="218" w:name="_Toc105769620"/>
      <w:bookmarkStart w:id="219" w:name="_Toc142403466"/>
      <w:bookmarkStart w:id="220" w:name="_Hlk141186678"/>
      <w:bookmarkStart w:id="221" w:name="_Toc200530495"/>
      <w:bookmarkEnd w:id="214"/>
      <w:bookmarkEnd w:id="215"/>
      <w:bookmarkEnd w:id="216"/>
      <w:bookmarkEnd w:id="217"/>
      <w:r w:rsidRPr="008906F0">
        <w:t>Programma van Eisen</w:t>
      </w:r>
      <w:bookmarkEnd w:id="218"/>
      <w:bookmarkEnd w:id="219"/>
    </w:p>
    <w:p w14:paraId="788E84DE" w14:textId="4493D5BF" w:rsidR="006A1E72" w:rsidRPr="008906F0" w:rsidRDefault="00B65D73" w:rsidP="00FB6162">
      <w:r w:rsidRPr="00B65D73">
        <w:t>Als los document toegevoeg</w:t>
      </w:r>
      <w:bookmarkEnd w:id="220"/>
      <w:r w:rsidR="003B1B26">
        <w:t>d</w:t>
      </w:r>
    </w:p>
    <w:p w14:paraId="34E96F75" w14:textId="77777777" w:rsidR="006A1E72" w:rsidRPr="002E04DD" w:rsidRDefault="006A1E72" w:rsidP="002E04DD">
      <w:pPr>
        <w:rPr>
          <w:b/>
        </w:rPr>
      </w:pPr>
    </w:p>
    <w:p w14:paraId="7A65AB13" w14:textId="1630D2BA" w:rsidR="00104AD4" w:rsidRDefault="0014425B" w:rsidP="00E660E5">
      <w:pPr>
        <w:pStyle w:val="Kop1"/>
        <w:numPr>
          <w:ilvl w:val="0"/>
          <w:numId w:val="1"/>
        </w:numPr>
        <w:tabs>
          <w:tab w:val="clear" w:pos="2127"/>
          <w:tab w:val="num" w:pos="1985"/>
        </w:tabs>
        <w:spacing w:line="260" w:lineRule="atLeast"/>
        <w:ind w:left="1985" w:hanging="1985"/>
      </w:pPr>
      <w:bookmarkStart w:id="222" w:name="_Toc92276132"/>
      <w:bookmarkStart w:id="223" w:name="_Toc142403467"/>
      <w:r>
        <w:t xml:space="preserve">Prijsformat </w:t>
      </w:r>
      <w:r w:rsidR="00EC3559">
        <w:t>EA Winterdienstmaterieel SWF 21131</w:t>
      </w:r>
      <w:bookmarkEnd w:id="221"/>
      <w:bookmarkEnd w:id="222"/>
      <w:bookmarkEnd w:id="223"/>
    </w:p>
    <w:p w14:paraId="117F9DD5" w14:textId="7C361D48" w:rsidR="00FB6162" w:rsidRDefault="00FB6162" w:rsidP="00FB6162">
      <w:r w:rsidRPr="00FB6162">
        <w:t>Als los document toegevoegd.</w:t>
      </w:r>
    </w:p>
    <w:p w14:paraId="430E49C5" w14:textId="77777777" w:rsidR="00FB6162" w:rsidRPr="00FB6162" w:rsidRDefault="00FB6162" w:rsidP="00FB6162"/>
    <w:p w14:paraId="72A77E96" w14:textId="77777777" w:rsidR="00FB6162" w:rsidRDefault="00FB6162" w:rsidP="00FB6162">
      <w:r>
        <w:t>Gunningscriterium Prijs</w:t>
      </w:r>
    </w:p>
    <w:p w14:paraId="1EB02AD1" w14:textId="77777777" w:rsidR="00FB6162" w:rsidRDefault="00FB6162" w:rsidP="00FB6162"/>
    <w:p w14:paraId="047ADA6F" w14:textId="77777777" w:rsidR="00FB6162" w:rsidRDefault="00FB6162" w:rsidP="00FB6162">
      <w:r>
        <w:t xml:space="preserve">Het is NIET toegestaan de opmaak van de prijsbijlage anders dan aangegeven te wijzigen. Het door een Inschrijver zelfstandig wijzigen van de opmaak van deze bijlage maakt de Inschrijving onvergelijkbaar met andere Inschrijvingen en kan leiden tot uitsluiting van Inschrijver. </w:t>
      </w:r>
    </w:p>
    <w:p w14:paraId="781A7DC2" w14:textId="77777777" w:rsidR="00FB6162" w:rsidRDefault="00FB6162" w:rsidP="00FB6162"/>
    <w:p w14:paraId="5303187B" w14:textId="3D1F614C" w:rsidR="00FB6162" w:rsidRDefault="00FB6162" w:rsidP="00FB6162">
      <w:r>
        <w:t>Voor het pri</w:t>
      </w:r>
      <w:r w:rsidR="00440138">
        <w:t>jsformat</w:t>
      </w:r>
      <w:r>
        <w:t xml:space="preserve"> zie het toegevoegde losse EXCEL-bestand: Bijlage 5. Prijsformat EA Winterdienstmaterieel SWF 21131.</w:t>
      </w:r>
    </w:p>
    <w:p w14:paraId="38CF0F6F" w14:textId="77777777" w:rsidR="00FB6162" w:rsidRDefault="00FB6162" w:rsidP="00FB6162"/>
    <w:p w14:paraId="7A8FEC9D" w14:textId="77777777" w:rsidR="00FB6162" w:rsidRDefault="00FB6162" w:rsidP="00FB6162">
      <w:r>
        <w:t>Deze dient volledig ingevuld aan deze bijlage te worden toegevoegd.</w:t>
      </w:r>
    </w:p>
    <w:p w14:paraId="7E753453" w14:textId="77777777" w:rsidR="00FB6162" w:rsidRDefault="00FB6162" w:rsidP="00FB6162"/>
    <w:p w14:paraId="5D254B1E" w14:textId="71654691" w:rsidR="00FB6162" w:rsidRDefault="00FB6162" w:rsidP="00FB6162">
      <w:r>
        <w:t>De digitale versie dient in EXCEL en/of PDF -FORMAAT ingediend te worden.</w:t>
      </w:r>
    </w:p>
    <w:p w14:paraId="078B3C07" w14:textId="77777777" w:rsidR="00104AD4" w:rsidRPr="008906F0" w:rsidRDefault="00104AD4" w:rsidP="001834F1"/>
    <w:p w14:paraId="038A7A6A" w14:textId="77777777" w:rsidR="00104AD4" w:rsidRPr="008906F0" w:rsidRDefault="00104AD4" w:rsidP="00827A62">
      <w:pPr>
        <w:pStyle w:val="Kop1"/>
        <w:numPr>
          <w:ilvl w:val="0"/>
          <w:numId w:val="1"/>
        </w:numPr>
        <w:tabs>
          <w:tab w:val="clear" w:pos="2127"/>
        </w:tabs>
        <w:spacing w:line="260" w:lineRule="atLeast"/>
        <w:ind w:hanging="1843"/>
      </w:pPr>
      <w:bookmarkStart w:id="224" w:name="_Toc200530496"/>
      <w:bookmarkStart w:id="225" w:name="_Toc92276133"/>
      <w:bookmarkStart w:id="226" w:name="_Toc142403468"/>
      <w:r w:rsidRPr="008906F0">
        <w:t xml:space="preserve">Algemene voorwaarden </w:t>
      </w:r>
      <w:r w:rsidR="0073749D" w:rsidRPr="008906F0">
        <w:t>gemeente</w:t>
      </w:r>
      <w:bookmarkStart w:id="227" w:name="Text57"/>
      <w:bookmarkEnd w:id="224"/>
      <w:r w:rsidR="00806696" w:rsidRPr="008906F0">
        <w:t xml:space="preserve"> </w:t>
      </w:r>
      <w:bookmarkEnd w:id="227"/>
      <w:r w:rsidR="00E70C88" w:rsidRPr="008906F0">
        <w:t>Súdwest</w:t>
      </w:r>
      <w:r w:rsidR="0073749D" w:rsidRPr="008906F0">
        <w:t>-</w:t>
      </w:r>
      <w:r w:rsidR="00E70C88" w:rsidRPr="008906F0">
        <w:t>Fryslân</w:t>
      </w:r>
      <w:r w:rsidR="007837C9" w:rsidRPr="008906F0">
        <w:t xml:space="preserve">  </w:t>
      </w:r>
      <w:r w:rsidR="000D3ACA" w:rsidRPr="008906F0">
        <w:t>Leveringen en Diensten</w:t>
      </w:r>
      <w:bookmarkEnd w:id="225"/>
      <w:bookmarkEnd w:id="226"/>
      <w:r w:rsidR="007837C9" w:rsidRPr="008906F0">
        <w:t xml:space="preserve"> </w:t>
      </w:r>
    </w:p>
    <w:p w14:paraId="7286EBE1" w14:textId="30C785DF" w:rsidR="0050538D" w:rsidRDefault="0050538D" w:rsidP="0050538D">
      <w:r w:rsidRPr="008906F0">
        <w:t>Als los document toegevoegd.</w:t>
      </w:r>
    </w:p>
    <w:p w14:paraId="5AC5CBEC" w14:textId="77777777" w:rsidR="00930CCF" w:rsidRPr="00930CCF" w:rsidRDefault="00930CCF" w:rsidP="00930CCF"/>
    <w:p w14:paraId="2C04975A" w14:textId="4105D2CA" w:rsidR="00061C60" w:rsidRDefault="00061C60" w:rsidP="00061C60">
      <w:pPr>
        <w:pStyle w:val="Kop1"/>
        <w:numPr>
          <w:ilvl w:val="0"/>
          <w:numId w:val="0"/>
        </w:numPr>
        <w:tabs>
          <w:tab w:val="clear" w:pos="2127"/>
        </w:tabs>
        <w:ind w:left="1843" w:hanging="1843"/>
      </w:pPr>
      <w:bookmarkStart w:id="228" w:name="_Toc142403469"/>
      <w:r>
        <w:t>Bijlage 7</w:t>
      </w:r>
      <w:r w:rsidR="00DC1C94">
        <w:t>a</w:t>
      </w:r>
      <w:r>
        <w:t>.</w:t>
      </w:r>
      <w:r>
        <w:tab/>
        <w:t>Gemeentelijke inkoopvoorwaarden bij IT (GIBIT) 2020</w:t>
      </w:r>
      <w:bookmarkEnd w:id="228"/>
    </w:p>
    <w:p w14:paraId="16959271" w14:textId="67EF9632" w:rsidR="00061C60" w:rsidRDefault="00061C60" w:rsidP="00061C60">
      <w:r w:rsidRPr="00061C60">
        <w:t>Als los document toegevoegd.</w:t>
      </w:r>
    </w:p>
    <w:p w14:paraId="6D61D7A6" w14:textId="77777777" w:rsidR="00061C60" w:rsidRPr="00061C60" w:rsidRDefault="00061C60" w:rsidP="00061C60"/>
    <w:p w14:paraId="5D9AF330" w14:textId="5C545D11" w:rsidR="00061C60" w:rsidRDefault="00061C60" w:rsidP="00785FC9">
      <w:pPr>
        <w:pStyle w:val="Kop1"/>
        <w:numPr>
          <w:ilvl w:val="0"/>
          <w:numId w:val="0"/>
        </w:numPr>
        <w:tabs>
          <w:tab w:val="clear" w:pos="2127"/>
          <w:tab w:val="left" w:pos="1843"/>
        </w:tabs>
        <w:ind w:left="2552" w:hanging="2552"/>
      </w:pPr>
      <w:bookmarkStart w:id="229" w:name="_Toc142403470"/>
      <w:r>
        <w:t>Bijlage 7</w:t>
      </w:r>
      <w:r w:rsidR="00DC1C94">
        <w:t>b</w:t>
      </w:r>
      <w:r>
        <w:t>.</w:t>
      </w:r>
      <w:r>
        <w:tab/>
        <w:t>GIBIT-2020-Toelichting-per-artikel</w:t>
      </w:r>
      <w:bookmarkEnd w:id="229"/>
    </w:p>
    <w:p w14:paraId="30C22835" w14:textId="04E605C5" w:rsidR="00785FC9" w:rsidRDefault="00785FC9" w:rsidP="00785FC9">
      <w:r w:rsidRPr="00785FC9">
        <w:t>Als los document toegevoegd.</w:t>
      </w:r>
    </w:p>
    <w:p w14:paraId="0778009B" w14:textId="77777777" w:rsidR="00785FC9" w:rsidRPr="00785FC9" w:rsidRDefault="00785FC9" w:rsidP="00785FC9"/>
    <w:p w14:paraId="21BBE9F7" w14:textId="56FB536C" w:rsidR="00785FC9" w:rsidRDefault="00785FC9" w:rsidP="00785FC9">
      <w:pPr>
        <w:pStyle w:val="Kop1"/>
        <w:numPr>
          <w:ilvl w:val="0"/>
          <w:numId w:val="0"/>
        </w:numPr>
        <w:tabs>
          <w:tab w:val="clear" w:pos="2127"/>
          <w:tab w:val="left" w:pos="1843"/>
        </w:tabs>
        <w:ind w:left="2552" w:hanging="2552"/>
      </w:pPr>
      <w:bookmarkStart w:id="230" w:name="_Toc142403471"/>
      <w:r>
        <w:t>Bijlage 7</w:t>
      </w:r>
      <w:r w:rsidR="00DC1C94">
        <w:t>c</w:t>
      </w:r>
      <w:r>
        <w:t>.</w:t>
      </w:r>
      <w:r>
        <w:tab/>
        <w:t>Gemeentelijke-ICT-kwaliteitsnormen-v2021-1</w:t>
      </w:r>
      <w:bookmarkEnd w:id="230"/>
    </w:p>
    <w:p w14:paraId="2515CA81" w14:textId="4A5A920F" w:rsidR="00785FC9" w:rsidRDefault="00785FC9" w:rsidP="00785FC9">
      <w:r w:rsidRPr="00785FC9">
        <w:t>Als los document toegevoegd.</w:t>
      </w:r>
    </w:p>
    <w:p w14:paraId="0FA2173A" w14:textId="77777777" w:rsidR="00785FC9" w:rsidRPr="00785FC9" w:rsidRDefault="00785FC9" w:rsidP="00785FC9"/>
    <w:p w14:paraId="42574033" w14:textId="5DD43B21" w:rsidR="0058215D" w:rsidRPr="008906F0" w:rsidRDefault="00BA0AC0" w:rsidP="00BA0AC0">
      <w:pPr>
        <w:pStyle w:val="Kop1"/>
        <w:numPr>
          <w:ilvl w:val="0"/>
          <w:numId w:val="0"/>
        </w:numPr>
        <w:tabs>
          <w:tab w:val="clear" w:pos="2127"/>
          <w:tab w:val="num" w:pos="1843"/>
        </w:tabs>
        <w:spacing w:line="260" w:lineRule="atLeast"/>
      </w:pPr>
      <w:bookmarkStart w:id="231" w:name="_Toc142403472"/>
      <w:r>
        <w:t>Bijlage 8.</w:t>
      </w:r>
      <w:r>
        <w:tab/>
      </w:r>
      <w:r w:rsidR="0058215D">
        <w:t>Extern verslag marktconsultatie</w:t>
      </w:r>
      <w:bookmarkEnd w:id="231"/>
    </w:p>
    <w:p w14:paraId="2846ADCF" w14:textId="77777777" w:rsidR="0058215D" w:rsidRDefault="0058215D" w:rsidP="0058215D">
      <w:r w:rsidRPr="008906F0">
        <w:t>Als los document toegevoegd.</w:t>
      </w:r>
    </w:p>
    <w:p w14:paraId="3A86AA67" w14:textId="77777777" w:rsidR="00DE65B7" w:rsidRDefault="0058215D" w:rsidP="00902588">
      <w:r>
        <w:t xml:space="preserve"> </w:t>
      </w:r>
    </w:p>
    <w:p w14:paraId="6BA88BE0" w14:textId="77777777" w:rsidR="00EA3A53" w:rsidRDefault="00BA0AC0" w:rsidP="00BA0AC0">
      <w:pPr>
        <w:pStyle w:val="Kop1"/>
        <w:numPr>
          <w:ilvl w:val="0"/>
          <w:numId w:val="0"/>
        </w:numPr>
        <w:tabs>
          <w:tab w:val="clear" w:pos="2127"/>
          <w:tab w:val="num" w:pos="1843"/>
        </w:tabs>
        <w:spacing w:line="260" w:lineRule="atLeast"/>
        <w:ind w:left="142" w:hanging="142"/>
      </w:pPr>
      <w:bookmarkStart w:id="232" w:name="_Toc142403473"/>
      <w:r>
        <w:t>Bijlage 9.</w:t>
      </w:r>
      <w:r>
        <w:tab/>
      </w:r>
      <w:r w:rsidR="00DE65B7">
        <w:t>Inventarisatie strooiers</w:t>
      </w:r>
      <w:r w:rsidR="00195B7A">
        <w:t xml:space="preserve"> i.v.m. </w:t>
      </w:r>
      <w:r w:rsidR="004D03C7">
        <w:t>r</w:t>
      </w:r>
      <w:r w:rsidR="007161BD">
        <w:t>eviseren</w:t>
      </w:r>
      <w:bookmarkEnd w:id="232"/>
    </w:p>
    <w:p w14:paraId="5AE126A0" w14:textId="0D1103E5" w:rsidR="00DE65B7" w:rsidRPr="00EA3A53" w:rsidRDefault="00EA3A53" w:rsidP="00EA3A53">
      <w:r w:rsidRPr="008906F0">
        <w:lastRenderedPageBreak/>
        <w:t>Als los document toegevoegd.</w:t>
      </w:r>
    </w:p>
    <w:p w14:paraId="0A939EE5" w14:textId="77777777" w:rsidR="00DE65B7" w:rsidRDefault="00DE65B7" w:rsidP="00DE65B7"/>
    <w:p w14:paraId="5C4377B4" w14:textId="128CE2F7" w:rsidR="00B553C2" w:rsidRPr="00B553C2" w:rsidRDefault="00475902" w:rsidP="00475902">
      <w:pPr>
        <w:pStyle w:val="Kop1"/>
        <w:numPr>
          <w:ilvl w:val="0"/>
          <w:numId w:val="0"/>
        </w:numPr>
        <w:tabs>
          <w:tab w:val="clear" w:pos="2127"/>
          <w:tab w:val="num" w:pos="1843"/>
        </w:tabs>
        <w:spacing w:line="260" w:lineRule="atLeast"/>
        <w:ind w:left="142" w:hanging="142"/>
      </w:pPr>
      <w:bookmarkStart w:id="233" w:name="_Toc142403474"/>
      <w:r>
        <w:t>Bijlage 10.</w:t>
      </w:r>
      <w:r>
        <w:tab/>
      </w:r>
      <w:r w:rsidR="00B553C2">
        <w:t xml:space="preserve">Ambitie </w:t>
      </w:r>
      <w:r w:rsidR="00E97C2D">
        <w:t>W</w:t>
      </w:r>
      <w:r w:rsidR="00B553C2">
        <w:t>interdienstmaterieel</w:t>
      </w:r>
      <w:bookmarkEnd w:id="233"/>
    </w:p>
    <w:p w14:paraId="23541D4B" w14:textId="73AA8082" w:rsidR="00B553C2" w:rsidRDefault="00B553C2" w:rsidP="00B553C2">
      <w:bookmarkStart w:id="234" w:name="_Hlk142300133"/>
      <w:r w:rsidRPr="008906F0">
        <w:t>Als los document toegevoegd.</w:t>
      </w:r>
    </w:p>
    <w:bookmarkEnd w:id="234"/>
    <w:p w14:paraId="6F10E639" w14:textId="77777777" w:rsidR="0081426C" w:rsidRDefault="0081426C" w:rsidP="00B553C2"/>
    <w:p w14:paraId="7021859A" w14:textId="41EBEA9C" w:rsidR="00E472CB" w:rsidRPr="00E472CB" w:rsidRDefault="00475902" w:rsidP="00475902">
      <w:pPr>
        <w:pStyle w:val="Kop1"/>
        <w:numPr>
          <w:ilvl w:val="0"/>
          <w:numId w:val="0"/>
        </w:numPr>
        <w:tabs>
          <w:tab w:val="clear" w:pos="2127"/>
        </w:tabs>
        <w:spacing w:line="260" w:lineRule="atLeast"/>
        <w:ind w:left="1843" w:hanging="1843"/>
        <w:rPr>
          <w:lang w:val="nl"/>
        </w:rPr>
      </w:pPr>
      <w:bookmarkStart w:id="235" w:name="_Toc142403475"/>
      <w:bookmarkStart w:id="236" w:name="_Hlk129680951"/>
      <w:r>
        <w:rPr>
          <w:lang w:val="nl"/>
        </w:rPr>
        <w:t>Bijlage 11.</w:t>
      </w:r>
      <w:r>
        <w:rPr>
          <w:lang w:val="nl"/>
        </w:rPr>
        <w:tab/>
      </w:r>
      <w:r w:rsidR="0081426C">
        <w:rPr>
          <w:lang w:val="nl"/>
        </w:rPr>
        <w:t>K</w:t>
      </w:r>
      <w:r w:rsidR="0081426C" w:rsidRPr="00885D21">
        <w:rPr>
          <w:lang w:val="nl"/>
        </w:rPr>
        <w:t>ostenpatronen en benodigde specificatie</w:t>
      </w:r>
      <w:r w:rsidR="00E472CB">
        <w:rPr>
          <w:lang w:val="nl"/>
        </w:rPr>
        <w:t>s</w:t>
      </w:r>
      <w:r w:rsidR="00E472CB">
        <w:rPr>
          <w:lang w:val="nl"/>
        </w:rPr>
        <w:br/>
      </w:r>
      <w:r w:rsidR="00E472CB" w:rsidRPr="00E472CB">
        <w:rPr>
          <w:b w:val="0"/>
          <w:sz w:val="20"/>
          <w:szCs w:val="20"/>
          <w:lang w:val="nl"/>
        </w:rPr>
        <w:t>Zie bijlage 4 Programa van eisen, Eis</w:t>
      </w:r>
      <w:r w:rsidR="00E472CB">
        <w:rPr>
          <w:b w:val="0"/>
          <w:sz w:val="20"/>
          <w:szCs w:val="20"/>
          <w:lang w:val="nl"/>
        </w:rPr>
        <w:t xml:space="preserve"> 7</w:t>
      </w:r>
      <w:r w:rsidR="006222D7">
        <w:rPr>
          <w:b w:val="0"/>
          <w:sz w:val="20"/>
          <w:szCs w:val="20"/>
          <w:lang w:val="nl"/>
        </w:rPr>
        <w:t>8</w:t>
      </w:r>
      <w:r w:rsidR="00E472CB">
        <w:rPr>
          <w:b w:val="0"/>
          <w:sz w:val="20"/>
          <w:szCs w:val="20"/>
          <w:lang w:val="nl"/>
        </w:rPr>
        <w:t>.</w:t>
      </w:r>
      <w:bookmarkEnd w:id="235"/>
      <w:r w:rsidR="00E472CB">
        <w:rPr>
          <w:lang w:val="nl"/>
        </w:rPr>
        <w:t xml:space="preserve"> </w:t>
      </w:r>
    </w:p>
    <w:bookmarkEnd w:id="236"/>
    <w:p w14:paraId="24E8F2EE" w14:textId="2ACAE3D0" w:rsidR="00E472CB" w:rsidRDefault="00E472CB" w:rsidP="00E472CB">
      <w:pPr>
        <w:rPr>
          <w:lang w:val="nl"/>
        </w:rPr>
      </w:pPr>
      <w:r w:rsidRPr="00E472CB">
        <w:rPr>
          <w:lang w:val="nl"/>
        </w:rPr>
        <w:t>Als los document toegevoegd.</w:t>
      </w:r>
    </w:p>
    <w:p w14:paraId="6D168CB7" w14:textId="15212ED6" w:rsidR="00842019" w:rsidRDefault="00842019" w:rsidP="007448B9"/>
    <w:p w14:paraId="350E8004" w14:textId="034DDF82" w:rsidR="00842019" w:rsidRDefault="00CC1529" w:rsidP="005545DD">
      <w:pPr>
        <w:pStyle w:val="Kop1"/>
        <w:numPr>
          <w:ilvl w:val="0"/>
          <w:numId w:val="0"/>
        </w:numPr>
        <w:tabs>
          <w:tab w:val="clear" w:pos="2127"/>
          <w:tab w:val="left" w:pos="1843"/>
        </w:tabs>
        <w:spacing w:line="260" w:lineRule="atLeast"/>
        <w:ind w:left="1845" w:hanging="1845"/>
      </w:pPr>
      <w:bookmarkStart w:id="237" w:name="_Toc142403476"/>
      <w:r>
        <w:t>Bijlage 12.</w:t>
      </w:r>
      <w:r>
        <w:tab/>
      </w:r>
      <w:r w:rsidR="00160F4B">
        <w:t xml:space="preserve">Kwaliteit </w:t>
      </w:r>
      <w:r w:rsidR="00842019" w:rsidRPr="00842019">
        <w:t>Garantie</w:t>
      </w:r>
      <w:r w:rsidR="00031CF0">
        <w:t xml:space="preserve"> G.2.1</w:t>
      </w:r>
      <w:r w:rsidR="00842019" w:rsidRPr="00842019">
        <w:t xml:space="preserve"> en Service </w:t>
      </w:r>
      <w:r w:rsidR="00031CF0">
        <w:t xml:space="preserve">G.2.2 </w:t>
      </w:r>
      <w:r w:rsidR="00842019" w:rsidRPr="00842019">
        <w:t>Winterdienstmaterieel SWF 21131</w:t>
      </w:r>
      <w:bookmarkEnd w:id="237"/>
    </w:p>
    <w:p w14:paraId="596F9883" w14:textId="77DBEAEE" w:rsidR="002E5610" w:rsidRDefault="002E5610" w:rsidP="002E5610">
      <w:r w:rsidRPr="002E5610">
        <w:t>Als los document toegevoegd.</w:t>
      </w:r>
    </w:p>
    <w:p w14:paraId="4AD0AC83" w14:textId="77777777" w:rsidR="00EC3559" w:rsidRPr="002E5610" w:rsidRDefault="00EC3559" w:rsidP="002E5610"/>
    <w:p w14:paraId="79D1DE6B" w14:textId="588C2647" w:rsidR="007448B9" w:rsidRPr="00E472CB" w:rsidRDefault="006D65D7" w:rsidP="006D65D7">
      <w:pPr>
        <w:pStyle w:val="Kop1"/>
        <w:numPr>
          <w:ilvl w:val="0"/>
          <w:numId w:val="0"/>
        </w:numPr>
        <w:tabs>
          <w:tab w:val="clear" w:pos="2127"/>
        </w:tabs>
        <w:spacing w:line="260" w:lineRule="atLeast"/>
        <w:ind w:left="1843" w:hanging="1843"/>
        <w:rPr>
          <w:lang w:val="nl"/>
        </w:rPr>
      </w:pPr>
      <w:bookmarkStart w:id="238" w:name="_Toc142403477"/>
      <w:r>
        <w:rPr>
          <w:lang w:val="nl"/>
        </w:rPr>
        <w:t>Bijlage 13.</w:t>
      </w:r>
      <w:r>
        <w:rPr>
          <w:lang w:val="nl"/>
        </w:rPr>
        <w:tab/>
      </w:r>
      <w:r w:rsidR="00EC3559">
        <w:rPr>
          <w:lang w:val="nl"/>
        </w:rPr>
        <w:t xml:space="preserve">Concept </w:t>
      </w:r>
      <w:r w:rsidR="00754863">
        <w:rPr>
          <w:lang w:val="nl"/>
        </w:rPr>
        <w:t>R</w:t>
      </w:r>
      <w:r w:rsidR="00EC3559">
        <w:rPr>
          <w:lang w:val="nl"/>
        </w:rPr>
        <w:t>aamovereenkomst EA Winterdienstmaterieel SWF 21131</w:t>
      </w:r>
      <w:bookmarkEnd w:id="238"/>
    </w:p>
    <w:p w14:paraId="4DE6BAAC" w14:textId="6D0AD110" w:rsidR="00227765" w:rsidRDefault="00981FF7" w:rsidP="00B553C2">
      <w:r w:rsidRPr="00981FF7">
        <w:t>Als los document toegevoegd.</w:t>
      </w:r>
    </w:p>
    <w:bookmarkEnd w:id="0"/>
    <w:p w14:paraId="6CF4851C" w14:textId="77777777" w:rsidR="00902588" w:rsidRPr="00902588" w:rsidRDefault="00902588" w:rsidP="00902588"/>
    <w:sectPr w:rsidR="00902588" w:rsidRPr="00902588" w:rsidSect="00727A9F">
      <w:headerReference w:type="even" r:id="rId23"/>
      <w:headerReference w:type="default" r:id="rId24"/>
      <w:footerReference w:type="default" r:id="rId25"/>
      <w:headerReference w:type="first" r:id="rId26"/>
      <w:pgSz w:w="11907" w:h="16840" w:code="9"/>
      <w:pgMar w:top="1418"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5ED43" w14:textId="77777777" w:rsidR="00AF09D4" w:rsidRDefault="00AF09D4">
      <w:pPr>
        <w:spacing w:line="240" w:lineRule="auto"/>
      </w:pPr>
      <w:r>
        <w:separator/>
      </w:r>
    </w:p>
  </w:endnote>
  <w:endnote w:type="continuationSeparator" w:id="0">
    <w:p w14:paraId="587F23FB" w14:textId="77777777" w:rsidR="00AF09D4" w:rsidRDefault="00AF09D4">
      <w:pPr>
        <w:spacing w:line="240" w:lineRule="auto"/>
      </w:pPr>
      <w:r>
        <w:continuationSeparator/>
      </w:r>
    </w:p>
  </w:endnote>
  <w:endnote w:type="continuationNotice" w:id="1">
    <w:p w14:paraId="71F2741D" w14:textId="77777777" w:rsidR="00AF09D4" w:rsidRDefault="00AF09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CG Omega">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Bold">
    <w:panose1 w:val="00000000000000000000"/>
    <w:charset w:val="00"/>
    <w:family w:val="auto"/>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 w:name="RijksoverheidSansText-BoldItal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51DE0" w14:textId="77777777" w:rsidR="00AF09D4" w:rsidRDefault="00AF09D4" w:rsidP="0018609C">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62A46" w14:textId="77777777" w:rsidR="00AF09D4" w:rsidRDefault="00AF0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AF09D4" w14:paraId="25011966" w14:textId="77777777" w:rsidTr="0018609C">
      <w:trPr>
        <w:trHeight w:val="699"/>
      </w:trPr>
      <w:tc>
        <w:tcPr>
          <w:tcW w:w="5778" w:type="dxa"/>
          <w:tcBorders>
            <w:top w:val="single" w:sz="4" w:space="0" w:color="auto"/>
            <w:left w:val="nil"/>
            <w:bottom w:val="nil"/>
            <w:right w:val="nil"/>
          </w:tcBorders>
          <w:shd w:val="clear" w:color="auto" w:fill="auto"/>
          <w:vAlign w:val="center"/>
        </w:tcPr>
        <w:p w14:paraId="2CC07A1A" w14:textId="16AAFAC9" w:rsidR="00AF09D4" w:rsidRPr="00470726" w:rsidRDefault="00AF09D4" w:rsidP="0018609C">
          <w:pPr>
            <w:pStyle w:val="Voettekst"/>
            <w:jc w:val="lef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r>
        </w:p>
        <w:p w14:paraId="6F18F389" w14:textId="77777777" w:rsidR="00AF09D4" w:rsidRPr="00470726" w:rsidRDefault="00AF09D4" w:rsidP="0018609C">
          <w:pPr>
            <w:pStyle w:val="Voettekst"/>
            <w:tabs>
              <w:tab w:val="clear" w:pos="4536"/>
              <w:tab w:val="clear" w:pos="9072"/>
              <w:tab w:val="left" w:pos="2760"/>
              <w:tab w:val="right" w:pos="8823"/>
            </w:tabs>
            <w:jc w:val="left"/>
            <w:rPr>
              <w:rFonts w:ascii="Trebuchet MS" w:hAnsi="Trebuchet MS"/>
              <w:szCs w:val="16"/>
            </w:rPr>
          </w:pPr>
          <w:r w:rsidRPr="00470726">
            <w:rPr>
              <w:rFonts w:ascii="Trebuchet MS" w:hAnsi="Trebuchet MS"/>
              <w:szCs w:val="16"/>
            </w:rPr>
            <w:t xml:space="preserve">Beschrijvend document </w:t>
          </w:r>
          <w:r>
            <w:rPr>
              <w:rFonts w:ascii="Trebuchet MS" w:hAnsi="Trebuchet MS"/>
              <w:szCs w:val="16"/>
            </w:rPr>
            <w:t>Winterdienstmaterieel SWF 21131</w:t>
          </w:r>
          <w:r>
            <w:rPr>
              <w:rFonts w:ascii="Trebuchet MS" w:hAnsi="Trebuchet MS"/>
              <w:szCs w:val="16"/>
            </w:rPr>
            <w:tab/>
          </w:r>
        </w:p>
        <w:p w14:paraId="2B43C289" w14:textId="3FCC7885" w:rsidR="00AF09D4" w:rsidRPr="001D63F8" w:rsidRDefault="00AF09D4" w:rsidP="0018609C">
          <w:pPr>
            <w:pStyle w:val="Voettekst"/>
            <w:jc w:val="left"/>
            <w:rPr>
              <w:rFonts w:ascii="Verdana" w:hAnsi="Verdana"/>
              <w:szCs w:val="16"/>
            </w:rPr>
          </w:pPr>
          <w:r w:rsidRPr="00470726">
            <w:rPr>
              <w:rFonts w:ascii="Trebuchet MS" w:hAnsi="Trebuchet MS"/>
              <w:szCs w:val="16"/>
            </w:rPr>
            <w:t>Datum:</w:t>
          </w:r>
          <w:r>
            <w:rPr>
              <w:rFonts w:ascii="Trebuchet MS" w:hAnsi="Trebuchet MS"/>
              <w:szCs w:val="16"/>
            </w:rPr>
            <w:t xml:space="preserve"> Vrij</w:t>
          </w:r>
          <w:r w:rsidRPr="00822945">
            <w:rPr>
              <w:rFonts w:ascii="Trebuchet MS" w:hAnsi="Trebuchet MS"/>
              <w:szCs w:val="16"/>
            </w:rPr>
            <w:t xml:space="preserve">dag </w:t>
          </w:r>
          <w:r>
            <w:rPr>
              <w:rFonts w:ascii="Trebuchet MS" w:hAnsi="Trebuchet MS"/>
              <w:szCs w:val="16"/>
            </w:rPr>
            <w:t>11</w:t>
          </w:r>
          <w:r w:rsidRPr="00822945">
            <w:rPr>
              <w:rFonts w:ascii="Trebuchet MS" w:hAnsi="Trebuchet MS"/>
              <w:szCs w:val="16"/>
            </w:rPr>
            <w:t xml:space="preserve"> augustus 2023</w:t>
          </w:r>
        </w:p>
      </w:tc>
      <w:tc>
        <w:tcPr>
          <w:tcW w:w="3402" w:type="dxa"/>
          <w:tcBorders>
            <w:top w:val="single" w:sz="4" w:space="0" w:color="auto"/>
            <w:left w:val="nil"/>
            <w:bottom w:val="nil"/>
            <w:right w:val="nil"/>
          </w:tcBorders>
        </w:tcPr>
        <w:p w14:paraId="618ACDAC" w14:textId="7C646B01" w:rsidR="00AF09D4" w:rsidRPr="00E51A25" w:rsidRDefault="00AF09D4" w:rsidP="00591CF4">
          <w:pPr>
            <w:pStyle w:val="Voettekst"/>
            <w:jc w:val="right"/>
            <w:rPr>
              <w:rFonts w:ascii="Verdana" w:hAnsi="Verdana"/>
              <w:szCs w:val="16"/>
            </w:rPr>
          </w:pPr>
          <w:r>
            <w:rPr>
              <w:noProof/>
            </w:rPr>
            <w:drawing>
              <wp:inline distT="0" distB="0" distL="0" distR="0" wp14:anchorId="74B5B181" wp14:editId="6662EE7F">
                <wp:extent cx="1781175" cy="266065"/>
                <wp:effectExtent l="0" t="0" r="0" b="0"/>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065"/>
                        </a:xfrm>
                        <a:prstGeom prst="rect">
                          <a:avLst/>
                        </a:prstGeom>
                        <a:noFill/>
                        <a:ln>
                          <a:noFill/>
                        </a:ln>
                      </pic:spPr>
                    </pic:pic>
                  </a:graphicData>
                </a:graphic>
              </wp:inline>
            </w:drawing>
          </w:r>
          <w:r w:rsidRPr="00E51A25">
            <w:rPr>
              <w:rFonts w:ascii="Verdana" w:hAnsi="Verdana"/>
              <w:szCs w:val="16"/>
            </w:rPr>
            <w:t xml:space="preserve"> </w:t>
          </w:r>
        </w:p>
      </w:tc>
    </w:tr>
  </w:tbl>
  <w:p w14:paraId="363836B2" w14:textId="77777777" w:rsidR="00AF09D4" w:rsidRPr="00E51A25" w:rsidRDefault="00AF09D4" w:rsidP="00C45597">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53B9C" w14:textId="77777777" w:rsidR="00AF09D4" w:rsidRDefault="00AF09D4">
      <w:pPr>
        <w:spacing w:line="240" w:lineRule="auto"/>
      </w:pPr>
      <w:r>
        <w:separator/>
      </w:r>
    </w:p>
  </w:footnote>
  <w:footnote w:type="continuationSeparator" w:id="0">
    <w:p w14:paraId="4AF94705" w14:textId="77777777" w:rsidR="00AF09D4" w:rsidRDefault="00AF09D4">
      <w:pPr>
        <w:spacing w:line="240" w:lineRule="auto"/>
      </w:pPr>
      <w:r>
        <w:continuationSeparator/>
      </w:r>
    </w:p>
  </w:footnote>
  <w:footnote w:type="continuationNotice" w:id="1">
    <w:p w14:paraId="564917AC" w14:textId="77777777" w:rsidR="00AF09D4" w:rsidRDefault="00AF09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BDACF" w14:textId="77777777" w:rsidR="00AF09D4" w:rsidRDefault="00AF09D4">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46</w:t>
    </w:r>
    <w:r>
      <w:rPr>
        <w:b/>
        <w:bCs/>
        <w:sz w:val="24"/>
        <w:szCs w:val="24"/>
      </w:rPr>
      <w:fldChar w:fldCharType="end"/>
    </w:r>
  </w:p>
  <w:p w14:paraId="0C362F76" w14:textId="77777777" w:rsidR="00AF09D4" w:rsidRPr="004C6627" w:rsidRDefault="00AF09D4" w:rsidP="00E822B5">
    <w:pPr>
      <w:pStyle w:val="Koptekst"/>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1816" w14:textId="77777777" w:rsidR="00AF09D4" w:rsidRDefault="00AF09D4">
    <w:pPr>
      <w:pStyle w:val="Koptekst"/>
    </w:pPr>
  </w:p>
  <w:p w14:paraId="6799FAD4" w14:textId="77777777" w:rsidR="00AF09D4" w:rsidRDefault="00AF09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98619" w14:textId="77777777" w:rsidR="00AF09D4" w:rsidRPr="002A5587" w:rsidRDefault="00AF09D4" w:rsidP="00A93662">
    <w:pPr>
      <w:pStyle w:val="Koptekst"/>
      <w:tabs>
        <w:tab w:val="clear" w:pos="9072"/>
        <w:tab w:val="left" w:pos="7797"/>
        <w:tab w:val="right" w:pos="9071"/>
      </w:tabs>
      <w:jc w:val="left"/>
      <w:rPr>
        <w:rFonts w:ascii="Trebuchet MS" w:hAnsi="Trebuchet MS"/>
        <w:szCs w:val="16"/>
        <w:lang w:val="en-US"/>
      </w:rPr>
    </w:pPr>
    <w:r>
      <w:rPr>
        <w:lang w:val="en-US"/>
      </w:rPr>
      <w:tab/>
    </w:r>
    <w:r>
      <w:rPr>
        <w:lang w:val="en-US"/>
      </w:rPr>
      <w:tab/>
    </w:r>
    <w:r w:rsidRPr="002A5587">
      <w:rPr>
        <w:rFonts w:ascii="Trebuchet MS" w:hAnsi="Trebuchet MS"/>
        <w:szCs w:val="16"/>
        <w:lang w:val="en-US"/>
      </w:rPr>
      <w:tab/>
      <w:t xml:space="preserve">pagina </w:t>
    </w:r>
    <w:r w:rsidRPr="002A5587">
      <w:rPr>
        <w:rStyle w:val="Paginanummer"/>
        <w:rFonts w:ascii="Trebuchet MS" w:hAnsi="Trebuchet MS"/>
        <w:szCs w:val="16"/>
      </w:rPr>
      <w:fldChar w:fldCharType="begin"/>
    </w:r>
    <w:r w:rsidRPr="002A5587">
      <w:rPr>
        <w:rStyle w:val="Paginanummer"/>
        <w:rFonts w:ascii="Trebuchet MS" w:hAnsi="Trebuchet MS"/>
        <w:szCs w:val="16"/>
      </w:rPr>
      <w:instrText xml:space="preserve"> PAGE </w:instrText>
    </w:r>
    <w:r w:rsidRPr="002A5587">
      <w:rPr>
        <w:rStyle w:val="Paginanummer"/>
        <w:rFonts w:ascii="Trebuchet MS" w:hAnsi="Trebuchet MS"/>
        <w:szCs w:val="16"/>
      </w:rPr>
      <w:fldChar w:fldCharType="separate"/>
    </w:r>
    <w:r>
      <w:rPr>
        <w:rStyle w:val="Paginanummer"/>
        <w:rFonts w:ascii="Trebuchet MS" w:hAnsi="Trebuchet MS"/>
        <w:noProof/>
        <w:szCs w:val="16"/>
      </w:rPr>
      <w:t>9</w:t>
    </w:r>
    <w:r w:rsidRPr="002A5587">
      <w:rPr>
        <w:rStyle w:val="Paginanummer"/>
        <w:rFonts w:ascii="Trebuchet MS" w:hAnsi="Trebuchet MS"/>
        <w:szCs w:val="16"/>
      </w:rPr>
      <w:fldChar w:fldCharType="end"/>
    </w:r>
    <w:r w:rsidRPr="002A5587">
      <w:rPr>
        <w:rStyle w:val="Paginanummer"/>
        <w:rFonts w:ascii="Trebuchet MS" w:hAnsi="Trebuchet MS"/>
        <w:szCs w:val="16"/>
      </w:rPr>
      <w:t xml:space="preserve"> van </w:t>
    </w:r>
    <w:r w:rsidRPr="002A5587">
      <w:rPr>
        <w:rStyle w:val="Paginanummer"/>
        <w:rFonts w:ascii="Trebuchet MS" w:hAnsi="Trebuchet MS"/>
        <w:szCs w:val="16"/>
      </w:rPr>
      <w:fldChar w:fldCharType="begin"/>
    </w:r>
    <w:r w:rsidRPr="002A5587">
      <w:rPr>
        <w:rStyle w:val="Paginanummer"/>
        <w:rFonts w:ascii="Trebuchet MS" w:hAnsi="Trebuchet MS"/>
        <w:szCs w:val="16"/>
      </w:rPr>
      <w:instrText xml:space="preserve"> NUMPAGES </w:instrText>
    </w:r>
    <w:r w:rsidRPr="002A5587">
      <w:rPr>
        <w:rStyle w:val="Paginanummer"/>
        <w:rFonts w:ascii="Trebuchet MS" w:hAnsi="Trebuchet MS"/>
        <w:szCs w:val="16"/>
      </w:rPr>
      <w:fldChar w:fldCharType="separate"/>
    </w:r>
    <w:r>
      <w:rPr>
        <w:rStyle w:val="Paginanummer"/>
        <w:rFonts w:ascii="Trebuchet MS" w:hAnsi="Trebuchet MS"/>
        <w:noProof/>
        <w:szCs w:val="16"/>
      </w:rPr>
      <w:t>42</w:t>
    </w:r>
    <w:r w:rsidRPr="002A5587">
      <w:rPr>
        <w:rStyle w:val="Paginanummer"/>
        <w:rFonts w:ascii="Trebuchet MS" w:hAnsi="Trebuchet MS"/>
        <w:szCs w:val="16"/>
      </w:rPr>
      <w:fldChar w:fldCharType="end"/>
    </w:r>
  </w:p>
  <w:p w14:paraId="1EDA33AB" w14:textId="77777777" w:rsidR="00AF09D4" w:rsidRDefault="00AF09D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0E26D" w14:textId="77777777" w:rsidR="00AF09D4" w:rsidRDefault="00AF09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66588A"/>
    <w:multiLevelType w:val="hybridMultilevel"/>
    <w:tmpl w:val="E6A02618"/>
    <w:lvl w:ilvl="0" w:tplc="04130003">
      <w:start w:val="1"/>
      <w:numFmt w:val="bullet"/>
      <w:lvlText w:val="o"/>
      <w:lvlJc w:val="left"/>
      <w:pPr>
        <w:tabs>
          <w:tab w:val="num" w:pos="731"/>
        </w:tabs>
        <w:ind w:left="731" w:hanging="360"/>
      </w:pPr>
      <w:rPr>
        <w:rFonts w:ascii="Courier New" w:hAnsi="Courier New" w:cs="Courier New" w:hint="default"/>
      </w:rPr>
    </w:lvl>
    <w:lvl w:ilvl="1" w:tplc="04130003" w:tentative="1">
      <w:start w:val="1"/>
      <w:numFmt w:val="bullet"/>
      <w:lvlText w:val="o"/>
      <w:lvlJc w:val="left"/>
      <w:pPr>
        <w:tabs>
          <w:tab w:val="num" w:pos="1451"/>
        </w:tabs>
        <w:ind w:left="1451" w:hanging="360"/>
      </w:pPr>
      <w:rPr>
        <w:rFonts w:ascii="Courier New" w:hAnsi="Courier New" w:cs="Courier New" w:hint="default"/>
      </w:rPr>
    </w:lvl>
    <w:lvl w:ilvl="2" w:tplc="04130005" w:tentative="1">
      <w:start w:val="1"/>
      <w:numFmt w:val="bullet"/>
      <w:lvlText w:val=""/>
      <w:lvlJc w:val="left"/>
      <w:pPr>
        <w:tabs>
          <w:tab w:val="num" w:pos="2171"/>
        </w:tabs>
        <w:ind w:left="2171" w:hanging="360"/>
      </w:pPr>
      <w:rPr>
        <w:rFonts w:ascii="Wingdings" w:hAnsi="Wingdings" w:hint="default"/>
      </w:rPr>
    </w:lvl>
    <w:lvl w:ilvl="3" w:tplc="04130001" w:tentative="1">
      <w:start w:val="1"/>
      <w:numFmt w:val="bullet"/>
      <w:lvlText w:val=""/>
      <w:lvlJc w:val="left"/>
      <w:pPr>
        <w:tabs>
          <w:tab w:val="num" w:pos="2891"/>
        </w:tabs>
        <w:ind w:left="2891" w:hanging="360"/>
      </w:pPr>
      <w:rPr>
        <w:rFonts w:ascii="Symbol" w:hAnsi="Symbol" w:hint="default"/>
      </w:rPr>
    </w:lvl>
    <w:lvl w:ilvl="4" w:tplc="04130003" w:tentative="1">
      <w:start w:val="1"/>
      <w:numFmt w:val="bullet"/>
      <w:lvlText w:val="o"/>
      <w:lvlJc w:val="left"/>
      <w:pPr>
        <w:tabs>
          <w:tab w:val="num" w:pos="3611"/>
        </w:tabs>
        <w:ind w:left="3611" w:hanging="360"/>
      </w:pPr>
      <w:rPr>
        <w:rFonts w:ascii="Courier New" w:hAnsi="Courier New" w:cs="Courier New" w:hint="default"/>
      </w:rPr>
    </w:lvl>
    <w:lvl w:ilvl="5" w:tplc="04130005" w:tentative="1">
      <w:start w:val="1"/>
      <w:numFmt w:val="bullet"/>
      <w:lvlText w:val=""/>
      <w:lvlJc w:val="left"/>
      <w:pPr>
        <w:tabs>
          <w:tab w:val="num" w:pos="4331"/>
        </w:tabs>
        <w:ind w:left="4331" w:hanging="360"/>
      </w:pPr>
      <w:rPr>
        <w:rFonts w:ascii="Wingdings" w:hAnsi="Wingdings" w:hint="default"/>
      </w:rPr>
    </w:lvl>
    <w:lvl w:ilvl="6" w:tplc="04130001" w:tentative="1">
      <w:start w:val="1"/>
      <w:numFmt w:val="bullet"/>
      <w:lvlText w:val=""/>
      <w:lvlJc w:val="left"/>
      <w:pPr>
        <w:tabs>
          <w:tab w:val="num" w:pos="5051"/>
        </w:tabs>
        <w:ind w:left="5051" w:hanging="360"/>
      </w:pPr>
      <w:rPr>
        <w:rFonts w:ascii="Symbol" w:hAnsi="Symbol" w:hint="default"/>
      </w:rPr>
    </w:lvl>
    <w:lvl w:ilvl="7" w:tplc="04130003" w:tentative="1">
      <w:start w:val="1"/>
      <w:numFmt w:val="bullet"/>
      <w:lvlText w:val="o"/>
      <w:lvlJc w:val="left"/>
      <w:pPr>
        <w:tabs>
          <w:tab w:val="num" w:pos="5771"/>
        </w:tabs>
        <w:ind w:left="5771" w:hanging="360"/>
      </w:pPr>
      <w:rPr>
        <w:rFonts w:ascii="Courier New" w:hAnsi="Courier New" w:cs="Courier New" w:hint="default"/>
      </w:rPr>
    </w:lvl>
    <w:lvl w:ilvl="8" w:tplc="04130005" w:tentative="1">
      <w:start w:val="1"/>
      <w:numFmt w:val="bullet"/>
      <w:lvlText w:val=""/>
      <w:lvlJc w:val="left"/>
      <w:pPr>
        <w:tabs>
          <w:tab w:val="num" w:pos="6491"/>
        </w:tabs>
        <w:ind w:left="6491" w:hanging="360"/>
      </w:pPr>
      <w:rPr>
        <w:rFonts w:ascii="Wingdings" w:hAnsi="Wingdings" w:hint="default"/>
      </w:rPr>
    </w:lvl>
  </w:abstractNum>
  <w:abstractNum w:abstractNumId="2" w15:restartNumberingAfterBreak="0">
    <w:nsid w:val="05AC3EE4"/>
    <w:multiLevelType w:val="hybridMultilevel"/>
    <w:tmpl w:val="EB140A88"/>
    <w:lvl w:ilvl="0" w:tplc="04130003">
      <w:start w:val="1"/>
      <w:numFmt w:val="bullet"/>
      <w:lvlText w:val="o"/>
      <w:lvlJc w:val="left"/>
      <w:pPr>
        <w:tabs>
          <w:tab w:val="num" w:pos="706"/>
        </w:tabs>
        <w:ind w:left="706" w:hanging="360"/>
      </w:pPr>
      <w:rPr>
        <w:rFonts w:ascii="Courier New" w:hAnsi="Courier New" w:cs="Courier New" w:hint="default"/>
      </w:rPr>
    </w:lvl>
    <w:lvl w:ilvl="1" w:tplc="04130003" w:tentative="1">
      <w:start w:val="1"/>
      <w:numFmt w:val="bullet"/>
      <w:lvlText w:val="o"/>
      <w:lvlJc w:val="left"/>
      <w:pPr>
        <w:tabs>
          <w:tab w:val="num" w:pos="1426"/>
        </w:tabs>
        <w:ind w:left="1426" w:hanging="360"/>
      </w:pPr>
      <w:rPr>
        <w:rFonts w:ascii="Courier New" w:hAnsi="Courier New" w:cs="Courier New" w:hint="default"/>
      </w:rPr>
    </w:lvl>
    <w:lvl w:ilvl="2" w:tplc="04130005" w:tentative="1">
      <w:start w:val="1"/>
      <w:numFmt w:val="bullet"/>
      <w:lvlText w:val=""/>
      <w:lvlJc w:val="left"/>
      <w:pPr>
        <w:tabs>
          <w:tab w:val="num" w:pos="2146"/>
        </w:tabs>
        <w:ind w:left="2146" w:hanging="360"/>
      </w:pPr>
      <w:rPr>
        <w:rFonts w:ascii="Wingdings" w:hAnsi="Wingdings" w:hint="default"/>
      </w:rPr>
    </w:lvl>
    <w:lvl w:ilvl="3" w:tplc="04130001" w:tentative="1">
      <w:start w:val="1"/>
      <w:numFmt w:val="bullet"/>
      <w:lvlText w:val=""/>
      <w:lvlJc w:val="left"/>
      <w:pPr>
        <w:tabs>
          <w:tab w:val="num" w:pos="2866"/>
        </w:tabs>
        <w:ind w:left="2866" w:hanging="360"/>
      </w:pPr>
      <w:rPr>
        <w:rFonts w:ascii="Symbol" w:hAnsi="Symbol" w:hint="default"/>
      </w:rPr>
    </w:lvl>
    <w:lvl w:ilvl="4" w:tplc="04130003" w:tentative="1">
      <w:start w:val="1"/>
      <w:numFmt w:val="bullet"/>
      <w:lvlText w:val="o"/>
      <w:lvlJc w:val="left"/>
      <w:pPr>
        <w:tabs>
          <w:tab w:val="num" w:pos="3586"/>
        </w:tabs>
        <w:ind w:left="3586" w:hanging="360"/>
      </w:pPr>
      <w:rPr>
        <w:rFonts w:ascii="Courier New" w:hAnsi="Courier New" w:cs="Courier New" w:hint="default"/>
      </w:rPr>
    </w:lvl>
    <w:lvl w:ilvl="5" w:tplc="04130005" w:tentative="1">
      <w:start w:val="1"/>
      <w:numFmt w:val="bullet"/>
      <w:lvlText w:val=""/>
      <w:lvlJc w:val="left"/>
      <w:pPr>
        <w:tabs>
          <w:tab w:val="num" w:pos="4306"/>
        </w:tabs>
        <w:ind w:left="4306" w:hanging="360"/>
      </w:pPr>
      <w:rPr>
        <w:rFonts w:ascii="Wingdings" w:hAnsi="Wingdings" w:hint="default"/>
      </w:rPr>
    </w:lvl>
    <w:lvl w:ilvl="6" w:tplc="04130001" w:tentative="1">
      <w:start w:val="1"/>
      <w:numFmt w:val="bullet"/>
      <w:lvlText w:val=""/>
      <w:lvlJc w:val="left"/>
      <w:pPr>
        <w:tabs>
          <w:tab w:val="num" w:pos="5026"/>
        </w:tabs>
        <w:ind w:left="5026" w:hanging="360"/>
      </w:pPr>
      <w:rPr>
        <w:rFonts w:ascii="Symbol" w:hAnsi="Symbol" w:hint="default"/>
      </w:rPr>
    </w:lvl>
    <w:lvl w:ilvl="7" w:tplc="04130003" w:tentative="1">
      <w:start w:val="1"/>
      <w:numFmt w:val="bullet"/>
      <w:lvlText w:val="o"/>
      <w:lvlJc w:val="left"/>
      <w:pPr>
        <w:tabs>
          <w:tab w:val="num" w:pos="5746"/>
        </w:tabs>
        <w:ind w:left="5746" w:hanging="360"/>
      </w:pPr>
      <w:rPr>
        <w:rFonts w:ascii="Courier New" w:hAnsi="Courier New" w:cs="Courier New" w:hint="default"/>
      </w:rPr>
    </w:lvl>
    <w:lvl w:ilvl="8" w:tplc="04130005" w:tentative="1">
      <w:start w:val="1"/>
      <w:numFmt w:val="bullet"/>
      <w:lvlText w:val=""/>
      <w:lvlJc w:val="left"/>
      <w:pPr>
        <w:tabs>
          <w:tab w:val="num" w:pos="6466"/>
        </w:tabs>
        <w:ind w:left="6466" w:hanging="360"/>
      </w:pPr>
      <w:rPr>
        <w:rFonts w:ascii="Wingdings" w:hAnsi="Wingdings" w:hint="default"/>
      </w:rPr>
    </w:lvl>
  </w:abstractNum>
  <w:abstractNum w:abstractNumId="3" w15:restartNumberingAfterBreak="0">
    <w:nsid w:val="06A63FA6"/>
    <w:multiLevelType w:val="hybridMultilevel"/>
    <w:tmpl w:val="07188E50"/>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74769C"/>
    <w:multiLevelType w:val="multilevel"/>
    <w:tmpl w:val="1B2495AE"/>
    <w:lvl w:ilvl="0">
      <w:start w:val="5"/>
      <w:numFmt w:val="decimal"/>
      <w:lvlText w:val="%1"/>
      <w:lvlJc w:val="left"/>
      <w:pPr>
        <w:ind w:left="510" w:hanging="510"/>
      </w:pPr>
      <w:rPr>
        <w:rFonts w:hint="default"/>
      </w:rPr>
    </w:lvl>
    <w:lvl w:ilvl="1">
      <w:start w:val="3"/>
      <w:numFmt w:val="decimal"/>
      <w:lvlText w:val="%1.%2"/>
      <w:lvlJc w:val="left"/>
      <w:pPr>
        <w:ind w:left="690" w:hanging="51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7"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10"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26780C64"/>
    <w:multiLevelType w:val="hybridMultilevel"/>
    <w:tmpl w:val="1EFC33B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6A7956"/>
    <w:multiLevelType w:val="hybridMultilevel"/>
    <w:tmpl w:val="7438E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937F12"/>
    <w:multiLevelType w:val="hybridMultilevel"/>
    <w:tmpl w:val="71C4DF56"/>
    <w:lvl w:ilvl="0" w:tplc="04130003">
      <w:start w:val="1"/>
      <w:numFmt w:val="bullet"/>
      <w:lvlText w:val="o"/>
      <w:lvlJc w:val="left"/>
      <w:pPr>
        <w:tabs>
          <w:tab w:val="num" w:pos="698"/>
        </w:tabs>
        <w:ind w:left="698" w:hanging="360"/>
      </w:pPr>
      <w:rPr>
        <w:rFonts w:ascii="Courier New" w:hAnsi="Courier New" w:cs="Courier New" w:hint="default"/>
      </w:rPr>
    </w:lvl>
    <w:lvl w:ilvl="1" w:tplc="04130003" w:tentative="1">
      <w:start w:val="1"/>
      <w:numFmt w:val="bullet"/>
      <w:lvlText w:val="o"/>
      <w:lvlJc w:val="left"/>
      <w:pPr>
        <w:tabs>
          <w:tab w:val="num" w:pos="1418"/>
        </w:tabs>
        <w:ind w:left="1418" w:hanging="360"/>
      </w:pPr>
      <w:rPr>
        <w:rFonts w:ascii="Courier New" w:hAnsi="Courier New" w:cs="Courier New" w:hint="default"/>
      </w:rPr>
    </w:lvl>
    <w:lvl w:ilvl="2" w:tplc="04130005" w:tentative="1">
      <w:start w:val="1"/>
      <w:numFmt w:val="bullet"/>
      <w:lvlText w:val=""/>
      <w:lvlJc w:val="left"/>
      <w:pPr>
        <w:tabs>
          <w:tab w:val="num" w:pos="2138"/>
        </w:tabs>
        <w:ind w:left="2138" w:hanging="360"/>
      </w:pPr>
      <w:rPr>
        <w:rFonts w:ascii="Wingdings" w:hAnsi="Wingdings" w:hint="default"/>
      </w:rPr>
    </w:lvl>
    <w:lvl w:ilvl="3" w:tplc="04130001" w:tentative="1">
      <w:start w:val="1"/>
      <w:numFmt w:val="bullet"/>
      <w:lvlText w:val=""/>
      <w:lvlJc w:val="left"/>
      <w:pPr>
        <w:tabs>
          <w:tab w:val="num" w:pos="2858"/>
        </w:tabs>
        <w:ind w:left="2858" w:hanging="360"/>
      </w:pPr>
      <w:rPr>
        <w:rFonts w:ascii="Symbol" w:hAnsi="Symbol" w:hint="default"/>
      </w:rPr>
    </w:lvl>
    <w:lvl w:ilvl="4" w:tplc="04130003" w:tentative="1">
      <w:start w:val="1"/>
      <w:numFmt w:val="bullet"/>
      <w:lvlText w:val="o"/>
      <w:lvlJc w:val="left"/>
      <w:pPr>
        <w:tabs>
          <w:tab w:val="num" w:pos="3578"/>
        </w:tabs>
        <w:ind w:left="3578" w:hanging="360"/>
      </w:pPr>
      <w:rPr>
        <w:rFonts w:ascii="Courier New" w:hAnsi="Courier New" w:cs="Courier New" w:hint="default"/>
      </w:rPr>
    </w:lvl>
    <w:lvl w:ilvl="5" w:tplc="04130005" w:tentative="1">
      <w:start w:val="1"/>
      <w:numFmt w:val="bullet"/>
      <w:lvlText w:val=""/>
      <w:lvlJc w:val="left"/>
      <w:pPr>
        <w:tabs>
          <w:tab w:val="num" w:pos="4298"/>
        </w:tabs>
        <w:ind w:left="4298" w:hanging="360"/>
      </w:pPr>
      <w:rPr>
        <w:rFonts w:ascii="Wingdings" w:hAnsi="Wingdings" w:hint="default"/>
      </w:rPr>
    </w:lvl>
    <w:lvl w:ilvl="6" w:tplc="04130001" w:tentative="1">
      <w:start w:val="1"/>
      <w:numFmt w:val="bullet"/>
      <w:lvlText w:val=""/>
      <w:lvlJc w:val="left"/>
      <w:pPr>
        <w:tabs>
          <w:tab w:val="num" w:pos="5018"/>
        </w:tabs>
        <w:ind w:left="5018" w:hanging="360"/>
      </w:pPr>
      <w:rPr>
        <w:rFonts w:ascii="Symbol" w:hAnsi="Symbol" w:hint="default"/>
      </w:rPr>
    </w:lvl>
    <w:lvl w:ilvl="7" w:tplc="04130003" w:tentative="1">
      <w:start w:val="1"/>
      <w:numFmt w:val="bullet"/>
      <w:lvlText w:val="o"/>
      <w:lvlJc w:val="left"/>
      <w:pPr>
        <w:tabs>
          <w:tab w:val="num" w:pos="5738"/>
        </w:tabs>
        <w:ind w:left="5738" w:hanging="360"/>
      </w:pPr>
      <w:rPr>
        <w:rFonts w:ascii="Courier New" w:hAnsi="Courier New" w:cs="Courier New" w:hint="default"/>
      </w:rPr>
    </w:lvl>
    <w:lvl w:ilvl="8" w:tplc="04130005" w:tentative="1">
      <w:start w:val="1"/>
      <w:numFmt w:val="bullet"/>
      <w:lvlText w:val=""/>
      <w:lvlJc w:val="left"/>
      <w:pPr>
        <w:tabs>
          <w:tab w:val="num" w:pos="6458"/>
        </w:tabs>
        <w:ind w:left="6458" w:hanging="360"/>
      </w:pPr>
      <w:rPr>
        <w:rFonts w:ascii="Wingdings" w:hAnsi="Wingdings" w:hint="default"/>
      </w:rPr>
    </w:lvl>
  </w:abstractNum>
  <w:abstractNum w:abstractNumId="15"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7461DD"/>
    <w:multiLevelType w:val="hybridMultilevel"/>
    <w:tmpl w:val="3C560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9"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2"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99A396C"/>
    <w:multiLevelType w:val="hybridMultilevel"/>
    <w:tmpl w:val="FCAAA4DA"/>
    <w:lvl w:ilvl="0" w:tplc="D3DC14EC">
      <w:numFmt w:val="bullet"/>
      <w:lvlText w:val="-"/>
      <w:lvlJc w:val="left"/>
      <w:pPr>
        <w:ind w:left="360" w:hanging="360"/>
      </w:pPr>
      <w:rPr>
        <w:rFonts w:ascii="Corbel" w:eastAsia="Calibri"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154BF0"/>
    <w:multiLevelType w:val="multilevel"/>
    <w:tmpl w:val="43DE053A"/>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5" w15:restartNumberingAfterBreak="0">
    <w:nsid w:val="600D14AA"/>
    <w:multiLevelType w:val="hybridMultilevel"/>
    <w:tmpl w:val="D8000D3A"/>
    <w:lvl w:ilvl="0" w:tplc="04130003">
      <w:start w:val="1"/>
      <w:numFmt w:val="bullet"/>
      <w:lvlText w:val="o"/>
      <w:lvlJc w:val="left"/>
      <w:pPr>
        <w:tabs>
          <w:tab w:val="num" w:pos="731"/>
        </w:tabs>
        <w:ind w:left="731" w:hanging="360"/>
      </w:pPr>
      <w:rPr>
        <w:rFonts w:ascii="Courier New" w:hAnsi="Courier New" w:cs="Courier New" w:hint="default"/>
      </w:rPr>
    </w:lvl>
    <w:lvl w:ilvl="1" w:tplc="04130003" w:tentative="1">
      <w:start w:val="1"/>
      <w:numFmt w:val="bullet"/>
      <w:lvlText w:val="o"/>
      <w:lvlJc w:val="left"/>
      <w:pPr>
        <w:tabs>
          <w:tab w:val="num" w:pos="1451"/>
        </w:tabs>
        <w:ind w:left="1451" w:hanging="360"/>
      </w:pPr>
      <w:rPr>
        <w:rFonts w:ascii="Courier New" w:hAnsi="Courier New" w:cs="Courier New" w:hint="default"/>
      </w:rPr>
    </w:lvl>
    <w:lvl w:ilvl="2" w:tplc="04130005" w:tentative="1">
      <w:start w:val="1"/>
      <w:numFmt w:val="bullet"/>
      <w:lvlText w:val=""/>
      <w:lvlJc w:val="left"/>
      <w:pPr>
        <w:tabs>
          <w:tab w:val="num" w:pos="2171"/>
        </w:tabs>
        <w:ind w:left="2171" w:hanging="360"/>
      </w:pPr>
      <w:rPr>
        <w:rFonts w:ascii="Wingdings" w:hAnsi="Wingdings" w:hint="default"/>
      </w:rPr>
    </w:lvl>
    <w:lvl w:ilvl="3" w:tplc="04130001" w:tentative="1">
      <w:start w:val="1"/>
      <w:numFmt w:val="bullet"/>
      <w:lvlText w:val=""/>
      <w:lvlJc w:val="left"/>
      <w:pPr>
        <w:tabs>
          <w:tab w:val="num" w:pos="2891"/>
        </w:tabs>
        <w:ind w:left="2891" w:hanging="360"/>
      </w:pPr>
      <w:rPr>
        <w:rFonts w:ascii="Symbol" w:hAnsi="Symbol" w:hint="default"/>
      </w:rPr>
    </w:lvl>
    <w:lvl w:ilvl="4" w:tplc="04130003" w:tentative="1">
      <w:start w:val="1"/>
      <w:numFmt w:val="bullet"/>
      <w:lvlText w:val="o"/>
      <w:lvlJc w:val="left"/>
      <w:pPr>
        <w:tabs>
          <w:tab w:val="num" w:pos="3611"/>
        </w:tabs>
        <w:ind w:left="3611" w:hanging="360"/>
      </w:pPr>
      <w:rPr>
        <w:rFonts w:ascii="Courier New" w:hAnsi="Courier New" w:cs="Courier New" w:hint="default"/>
      </w:rPr>
    </w:lvl>
    <w:lvl w:ilvl="5" w:tplc="04130005" w:tentative="1">
      <w:start w:val="1"/>
      <w:numFmt w:val="bullet"/>
      <w:lvlText w:val=""/>
      <w:lvlJc w:val="left"/>
      <w:pPr>
        <w:tabs>
          <w:tab w:val="num" w:pos="4331"/>
        </w:tabs>
        <w:ind w:left="4331" w:hanging="360"/>
      </w:pPr>
      <w:rPr>
        <w:rFonts w:ascii="Wingdings" w:hAnsi="Wingdings" w:hint="default"/>
      </w:rPr>
    </w:lvl>
    <w:lvl w:ilvl="6" w:tplc="04130001" w:tentative="1">
      <w:start w:val="1"/>
      <w:numFmt w:val="bullet"/>
      <w:lvlText w:val=""/>
      <w:lvlJc w:val="left"/>
      <w:pPr>
        <w:tabs>
          <w:tab w:val="num" w:pos="5051"/>
        </w:tabs>
        <w:ind w:left="5051" w:hanging="360"/>
      </w:pPr>
      <w:rPr>
        <w:rFonts w:ascii="Symbol" w:hAnsi="Symbol" w:hint="default"/>
      </w:rPr>
    </w:lvl>
    <w:lvl w:ilvl="7" w:tplc="04130003" w:tentative="1">
      <w:start w:val="1"/>
      <w:numFmt w:val="bullet"/>
      <w:lvlText w:val="o"/>
      <w:lvlJc w:val="left"/>
      <w:pPr>
        <w:tabs>
          <w:tab w:val="num" w:pos="5771"/>
        </w:tabs>
        <w:ind w:left="5771" w:hanging="360"/>
      </w:pPr>
      <w:rPr>
        <w:rFonts w:ascii="Courier New" w:hAnsi="Courier New" w:cs="Courier New" w:hint="default"/>
      </w:rPr>
    </w:lvl>
    <w:lvl w:ilvl="8" w:tplc="04130005" w:tentative="1">
      <w:start w:val="1"/>
      <w:numFmt w:val="bullet"/>
      <w:lvlText w:val=""/>
      <w:lvlJc w:val="left"/>
      <w:pPr>
        <w:tabs>
          <w:tab w:val="num" w:pos="6491"/>
        </w:tabs>
        <w:ind w:left="6491" w:hanging="360"/>
      </w:pPr>
      <w:rPr>
        <w:rFonts w:ascii="Wingdings" w:hAnsi="Wingdings" w:hint="default"/>
      </w:rPr>
    </w:lvl>
  </w:abstractNum>
  <w:abstractNum w:abstractNumId="26" w15:restartNumberingAfterBreak="0">
    <w:nsid w:val="60B5424D"/>
    <w:multiLevelType w:val="hybridMultilevel"/>
    <w:tmpl w:val="694293A0"/>
    <w:lvl w:ilvl="0" w:tplc="84148EF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8" w15:restartNumberingAfterBreak="0">
    <w:nsid w:val="656345A4"/>
    <w:multiLevelType w:val="hybridMultilevel"/>
    <w:tmpl w:val="67BE3F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6D71B02"/>
    <w:multiLevelType w:val="hybridMultilevel"/>
    <w:tmpl w:val="A8E4AEEC"/>
    <w:lvl w:ilvl="0" w:tplc="04130003">
      <w:start w:val="1"/>
      <w:numFmt w:val="bullet"/>
      <w:lvlText w:val="o"/>
      <w:lvlJc w:val="left"/>
      <w:pPr>
        <w:tabs>
          <w:tab w:val="num" w:pos="683"/>
        </w:tabs>
        <w:ind w:left="683" w:hanging="360"/>
      </w:pPr>
      <w:rPr>
        <w:rFonts w:ascii="Courier New" w:hAnsi="Courier New" w:cs="Courier New" w:hint="default"/>
      </w:rPr>
    </w:lvl>
    <w:lvl w:ilvl="1" w:tplc="04130003" w:tentative="1">
      <w:start w:val="1"/>
      <w:numFmt w:val="bullet"/>
      <w:lvlText w:val="o"/>
      <w:lvlJc w:val="left"/>
      <w:pPr>
        <w:tabs>
          <w:tab w:val="num" w:pos="1403"/>
        </w:tabs>
        <w:ind w:left="1403" w:hanging="360"/>
      </w:pPr>
      <w:rPr>
        <w:rFonts w:ascii="Courier New" w:hAnsi="Courier New" w:cs="Courier New" w:hint="default"/>
      </w:rPr>
    </w:lvl>
    <w:lvl w:ilvl="2" w:tplc="04130005" w:tentative="1">
      <w:start w:val="1"/>
      <w:numFmt w:val="bullet"/>
      <w:lvlText w:val=""/>
      <w:lvlJc w:val="left"/>
      <w:pPr>
        <w:tabs>
          <w:tab w:val="num" w:pos="2123"/>
        </w:tabs>
        <w:ind w:left="2123" w:hanging="360"/>
      </w:pPr>
      <w:rPr>
        <w:rFonts w:ascii="Wingdings" w:hAnsi="Wingdings" w:hint="default"/>
      </w:rPr>
    </w:lvl>
    <w:lvl w:ilvl="3" w:tplc="04130001" w:tentative="1">
      <w:start w:val="1"/>
      <w:numFmt w:val="bullet"/>
      <w:lvlText w:val=""/>
      <w:lvlJc w:val="left"/>
      <w:pPr>
        <w:tabs>
          <w:tab w:val="num" w:pos="2843"/>
        </w:tabs>
        <w:ind w:left="2843" w:hanging="360"/>
      </w:pPr>
      <w:rPr>
        <w:rFonts w:ascii="Symbol" w:hAnsi="Symbol" w:hint="default"/>
      </w:rPr>
    </w:lvl>
    <w:lvl w:ilvl="4" w:tplc="04130003" w:tentative="1">
      <w:start w:val="1"/>
      <w:numFmt w:val="bullet"/>
      <w:lvlText w:val="o"/>
      <w:lvlJc w:val="left"/>
      <w:pPr>
        <w:tabs>
          <w:tab w:val="num" w:pos="3563"/>
        </w:tabs>
        <w:ind w:left="3563" w:hanging="360"/>
      </w:pPr>
      <w:rPr>
        <w:rFonts w:ascii="Courier New" w:hAnsi="Courier New" w:cs="Courier New" w:hint="default"/>
      </w:rPr>
    </w:lvl>
    <w:lvl w:ilvl="5" w:tplc="04130005" w:tentative="1">
      <w:start w:val="1"/>
      <w:numFmt w:val="bullet"/>
      <w:lvlText w:val=""/>
      <w:lvlJc w:val="left"/>
      <w:pPr>
        <w:tabs>
          <w:tab w:val="num" w:pos="4283"/>
        </w:tabs>
        <w:ind w:left="4283" w:hanging="360"/>
      </w:pPr>
      <w:rPr>
        <w:rFonts w:ascii="Wingdings" w:hAnsi="Wingdings" w:hint="default"/>
      </w:rPr>
    </w:lvl>
    <w:lvl w:ilvl="6" w:tplc="04130001" w:tentative="1">
      <w:start w:val="1"/>
      <w:numFmt w:val="bullet"/>
      <w:lvlText w:val=""/>
      <w:lvlJc w:val="left"/>
      <w:pPr>
        <w:tabs>
          <w:tab w:val="num" w:pos="5003"/>
        </w:tabs>
        <w:ind w:left="5003" w:hanging="360"/>
      </w:pPr>
      <w:rPr>
        <w:rFonts w:ascii="Symbol" w:hAnsi="Symbol" w:hint="default"/>
      </w:rPr>
    </w:lvl>
    <w:lvl w:ilvl="7" w:tplc="04130003" w:tentative="1">
      <w:start w:val="1"/>
      <w:numFmt w:val="bullet"/>
      <w:lvlText w:val="o"/>
      <w:lvlJc w:val="left"/>
      <w:pPr>
        <w:tabs>
          <w:tab w:val="num" w:pos="5723"/>
        </w:tabs>
        <w:ind w:left="5723" w:hanging="360"/>
      </w:pPr>
      <w:rPr>
        <w:rFonts w:ascii="Courier New" w:hAnsi="Courier New" w:cs="Courier New" w:hint="default"/>
      </w:rPr>
    </w:lvl>
    <w:lvl w:ilvl="8" w:tplc="04130005" w:tentative="1">
      <w:start w:val="1"/>
      <w:numFmt w:val="bullet"/>
      <w:lvlText w:val=""/>
      <w:lvlJc w:val="left"/>
      <w:pPr>
        <w:tabs>
          <w:tab w:val="num" w:pos="6443"/>
        </w:tabs>
        <w:ind w:left="6443" w:hanging="360"/>
      </w:pPr>
      <w:rPr>
        <w:rFonts w:ascii="Wingdings" w:hAnsi="Wingdings" w:hint="default"/>
      </w:rPr>
    </w:lvl>
  </w:abstractNum>
  <w:abstractNum w:abstractNumId="30"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9635126"/>
    <w:multiLevelType w:val="hybridMultilevel"/>
    <w:tmpl w:val="1E8AE920"/>
    <w:lvl w:ilvl="0" w:tplc="04130003">
      <w:start w:val="1"/>
      <w:numFmt w:val="bullet"/>
      <w:lvlText w:val="o"/>
      <w:lvlJc w:val="left"/>
      <w:pPr>
        <w:tabs>
          <w:tab w:val="num" w:pos="683"/>
        </w:tabs>
        <w:ind w:left="683" w:hanging="360"/>
      </w:pPr>
      <w:rPr>
        <w:rFonts w:ascii="Courier New" w:hAnsi="Courier New" w:cs="Courier New" w:hint="default"/>
      </w:rPr>
    </w:lvl>
    <w:lvl w:ilvl="1" w:tplc="04130003" w:tentative="1">
      <w:start w:val="1"/>
      <w:numFmt w:val="bullet"/>
      <w:lvlText w:val="o"/>
      <w:lvlJc w:val="left"/>
      <w:pPr>
        <w:tabs>
          <w:tab w:val="num" w:pos="1403"/>
        </w:tabs>
        <w:ind w:left="1403" w:hanging="360"/>
      </w:pPr>
      <w:rPr>
        <w:rFonts w:ascii="Courier New" w:hAnsi="Courier New" w:cs="Courier New" w:hint="default"/>
      </w:rPr>
    </w:lvl>
    <w:lvl w:ilvl="2" w:tplc="04130005" w:tentative="1">
      <w:start w:val="1"/>
      <w:numFmt w:val="bullet"/>
      <w:lvlText w:val=""/>
      <w:lvlJc w:val="left"/>
      <w:pPr>
        <w:tabs>
          <w:tab w:val="num" w:pos="2123"/>
        </w:tabs>
        <w:ind w:left="2123" w:hanging="360"/>
      </w:pPr>
      <w:rPr>
        <w:rFonts w:ascii="Wingdings" w:hAnsi="Wingdings" w:hint="default"/>
      </w:rPr>
    </w:lvl>
    <w:lvl w:ilvl="3" w:tplc="04130001" w:tentative="1">
      <w:start w:val="1"/>
      <w:numFmt w:val="bullet"/>
      <w:lvlText w:val=""/>
      <w:lvlJc w:val="left"/>
      <w:pPr>
        <w:tabs>
          <w:tab w:val="num" w:pos="2843"/>
        </w:tabs>
        <w:ind w:left="2843" w:hanging="360"/>
      </w:pPr>
      <w:rPr>
        <w:rFonts w:ascii="Symbol" w:hAnsi="Symbol" w:hint="default"/>
      </w:rPr>
    </w:lvl>
    <w:lvl w:ilvl="4" w:tplc="04130003" w:tentative="1">
      <w:start w:val="1"/>
      <w:numFmt w:val="bullet"/>
      <w:lvlText w:val="o"/>
      <w:lvlJc w:val="left"/>
      <w:pPr>
        <w:tabs>
          <w:tab w:val="num" w:pos="3563"/>
        </w:tabs>
        <w:ind w:left="3563" w:hanging="360"/>
      </w:pPr>
      <w:rPr>
        <w:rFonts w:ascii="Courier New" w:hAnsi="Courier New" w:cs="Courier New" w:hint="default"/>
      </w:rPr>
    </w:lvl>
    <w:lvl w:ilvl="5" w:tplc="04130005" w:tentative="1">
      <w:start w:val="1"/>
      <w:numFmt w:val="bullet"/>
      <w:lvlText w:val=""/>
      <w:lvlJc w:val="left"/>
      <w:pPr>
        <w:tabs>
          <w:tab w:val="num" w:pos="4283"/>
        </w:tabs>
        <w:ind w:left="4283" w:hanging="360"/>
      </w:pPr>
      <w:rPr>
        <w:rFonts w:ascii="Wingdings" w:hAnsi="Wingdings" w:hint="default"/>
      </w:rPr>
    </w:lvl>
    <w:lvl w:ilvl="6" w:tplc="04130001" w:tentative="1">
      <w:start w:val="1"/>
      <w:numFmt w:val="bullet"/>
      <w:lvlText w:val=""/>
      <w:lvlJc w:val="left"/>
      <w:pPr>
        <w:tabs>
          <w:tab w:val="num" w:pos="5003"/>
        </w:tabs>
        <w:ind w:left="5003" w:hanging="360"/>
      </w:pPr>
      <w:rPr>
        <w:rFonts w:ascii="Symbol" w:hAnsi="Symbol" w:hint="default"/>
      </w:rPr>
    </w:lvl>
    <w:lvl w:ilvl="7" w:tplc="04130003" w:tentative="1">
      <w:start w:val="1"/>
      <w:numFmt w:val="bullet"/>
      <w:lvlText w:val="o"/>
      <w:lvlJc w:val="left"/>
      <w:pPr>
        <w:tabs>
          <w:tab w:val="num" w:pos="5723"/>
        </w:tabs>
        <w:ind w:left="5723" w:hanging="360"/>
      </w:pPr>
      <w:rPr>
        <w:rFonts w:ascii="Courier New" w:hAnsi="Courier New" w:cs="Courier New" w:hint="default"/>
      </w:rPr>
    </w:lvl>
    <w:lvl w:ilvl="8" w:tplc="04130005" w:tentative="1">
      <w:start w:val="1"/>
      <w:numFmt w:val="bullet"/>
      <w:lvlText w:val=""/>
      <w:lvlJc w:val="left"/>
      <w:pPr>
        <w:tabs>
          <w:tab w:val="num" w:pos="6443"/>
        </w:tabs>
        <w:ind w:left="6443" w:hanging="360"/>
      </w:pPr>
      <w:rPr>
        <w:rFonts w:ascii="Wingdings" w:hAnsi="Wingdings" w:hint="default"/>
      </w:rPr>
    </w:lvl>
  </w:abstractNum>
  <w:abstractNum w:abstractNumId="32" w15:restartNumberingAfterBreak="0">
    <w:nsid w:val="6A767B2F"/>
    <w:multiLevelType w:val="hybridMultilevel"/>
    <w:tmpl w:val="FF0635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C40D91"/>
    <w:multiLevelType w:val="hybridMultilevel"/>
    <w:tmpl w:val="382C5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082D17"/>
    <w:multiLevelType w:val="hybridMultilevel"/>
    <w:tmpl w:val="15CA4340"/>
    <w:lvl w:ilvl="0" w:tplc="FEDE3844">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73DC04CC"/>
    <w:multiLevelType w:val="hybridMultilevel"/>
    <w:tmpl w:val="80A2400E"/>
    <w:lvl w:ilvl="0" w:tplc="04130003">
      <w:start w:val="1"/>
      <w:numFmt w:val="bullet"/>
      <w:lvlText w:val="o"/>
      <w:lvlJc w:val="left"/>
      <w:pPr>
        <w:tabs>
          <w:tab w:val="num" w:pos="707"/>
        </w:tabs>
        <w:ind w:left="707" w:hanging="360"/>
      </w:pPr>
      <w:rPr>
        <w:rFonts w:ascii="Courier New" w:hAnsi="Courier New" w:cs="Courier New" w:hint="default"/>
      </w:rPr>
    </w:lvl>
    <w:lvl w:ilvl="1" w:tplc="04130003" w:tentative="1">
      <w:start w:val="1"/>
      <w:numFmt w:val="bullet"/>
      <w:lvlText w:val="o"/>
      <w:lvlJc w:val="left"/>
      <w:pPr>
        <w:tabs>
          <w:tab w:val="num" w:pos="1427"/>
        </w:tabs>
        <w:ind w:left="1427" w:hanging="360"/>
      </w:pPr>
      <w:rPr>
        <w:rFonts w:ascii="Courier New" w:hAnsi="Courier New" w:cs="Courier New" w:hint="default"/>
      </w:rPr>
    </w:lvl>
    <w:lvl w:ilvl="2" w:tplc="04130005" w:tentative="1">
      <w:start w:val="1"/>
      <w:numFmt w:val="bullet"/>
      <w:lvlText w:val=""/>
      <w:lvlJc w:val="left"/>
      <w:pPr>
        <w:tabs>
          <w:tab w:val="num" w:pos="2147"/>
        </w:tabs>
        <w:ind w:left="2147" w:hanging="360"/>
      </w:pPr>
      <w:rPr>
        <w:rFonts w:ascii="Wingdings" w:hAnsi="Wingdings" w:hint="default"/>
      </w:rPr>
    </w:lvl>
    <w:lvl w:ilvl="3" w:tplc="04130001" w:tentative="1">
      <w:start w:val="1"/>
      <w:numFmt w:val="bullet"/>
      <w:lvlText w:val=""/>
      <w:lvlJc w:val="left"/>
      <w:pPr>
        <w:tabs>
          <w:tab w:val="num" w:pos="2867"/>
        </w:tabs>
        <w:ind w:left="2867" w:hanging="360"/>
      </w:pPr>
      <w:rPr>
        <w:rFonts w:ascii="Symbol" w:hAnsi="Symbol" w:hint="default"/>
      </w:rPr>
    </w:lvl>
    <w:lvl w:ilvl="4" w:tplc="04130003" w:tentative="1">
      <w:start w:val="1"/>
      <w:numFmt w:val="bullet"/>
      <w:lvlText w:val="o"/>
      <w:lvlJc w:val="left"/>
      <w:pPr>
        <w:tabs>
          <w:tab w:val="num" w:pos="3587"/>
        </w:tabs>
        <w:ind w:left="3587" w:hanging="360"/>
      </w:pPr>
      <w:rPr>
        <w:rFonts w:ascii="Courier New" w:hAnsi="Courier New" w:cs="Courier New" w:hint="default"/>
      </w:rPr>
    </w:lvl>
    <w:lvl w:ilvl="5" w:tplc="04130005" w:tentative="1">
      <w:start w:val="1"/>
      <w:numFmt w:val="bullet"/>
      <w:lvlText w:val=""/>
      <w:lvlJc w:val="left"/>
      <w:pPr>
        <w:tabs>
          <w:tab w:val="num" w:pos="4307"/>
        </w:tabs>
        <w:ind w:left="4307" w:hanging="360"/>
      </w:pPr>
      <w:rPr>
        <w:rFonts w:ascii="Wingdings" w:hAnsi="Wingdings" w:hint="default"/>
      </w:rPr>
    </w:lvl>
    <w:lvl w:ilvl="6" w:tplc="04130001" w:tentative="1">
      <w:start w:val="1"/>
      <w:numFmt w:val="bullet"/>
      <w:lvlText w:val=""/>
      <w:lvlJc w:val="left"/>
      <w:pPr>
        <w:tabs>
          <w:tab w:val="num" w:pos="5027"/>
        </w:tabs>
        <w:ind w:left="5027" w:hanging="360"/>
      </w:pPr>
      <w:rPr>
        <w:rFonts w:ascii="Symbol" w:hAnsi="Symbol" w:hint="default"/>
      </w:rPr>
    </w:lvl>
    <w:lvl w:ilvl="7" w:tplc="04130003" w:tentative="1">
      <w:start w:val="1"/>
      <w:numFmt w:val="bullet"/>
      <w:lvlText w:val="o"/>
      <w:lvlJc w:val="left"/>
      <w:pPr>
        <w:tabs>
          <w:tab w:val="num" w:pos="5747"/>
        </w:tabs>
        <w:ind w:left="5747" w:hanging="360"/>
      </w:pPr>
      <w:rPr>
        <w:rFonts w:ascii="Courier New" w:hAnsi="Courier New" w:cs="Courier New" w:hint="default"/>
      </w:rPr>
    </w:lvl>
    <w:lvl w:ilvl="8" w:tplc="04130005" w:tentative="1">
      <w:start w:val="1"/>
      <w:numFmt w:val="bullet"/>
      <w:lvlText w:val=""/>
      <w:lvlJc w:val="left"/>
      <w:pPr>
        <w:tabs>
          <w:tab w:val="num" w:pos="6467"/>
        </w:tabs>
        <w:ind w:left="6467" w:hanging="360"/>
      </w:pPr>
      <w:rPr>
        <w:rFonts w:ascii="Wingdings" w:hAnsi="Wingdings" w:hint="default"/>
      </w:rPr>
    </w:lvl>
  </w:abstractNum>
  <w:abstractNum w:abstractNumId="37"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6347401"/>
    <w:multiLevelType w:val="hybridMultilevel"/>
    <w:tmpl w:val="899EF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0" w15:restartNumberingAfterBreak="0">
    <w:nsid w:val="7A4B6C2A"/>
    <w:multiLevelType w:val="hybridMultilevel"/>
    <w:tmpl w:val="FC08436E"/>
    <w:lvl w:ilvl="0" w:tplc="96BADB0C">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43" w15:restartNumberingAfterBreak="0">
    <w:nsid w:val="7DFE3F0E"/>
    <w:multiLevelType w:val="hybridMultilevel"/>
    <w:tmpl w:val="520AD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21"/>
  </w:num>
  <w:num w:numId="3">
    <w:abstractNumId w:val="7"/>
  </w:num>
  <w:num w:numId="4">
    <w:abstractNumId w:val="18"/>
  </w:num>
  <w:num w:numId="5">
    <w:abstractNumId w:val="42"/>
  </w:num>
  <w:num w:numId="6">
    <w:abstractNumId w:val="27"/>
  </w:num>
  <w:num w:numId="7">
    <w:abstractNumId w:val="8"/>
  </w:num>
  <w:num w:numId="8">
    <w:abstractNumId w:val="41"/>
  </w:num>
  <w:num w:numId="9">
    <w:abstractNumId w:val="10"/>
  </w:num>
  <w:num w:numId="10">
    <w:abstractNumId w:val="30"/>
  </w:num>
  <w:num w:numId="1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39"/>
  </w:num>
  <w:num w:numId="13">
    <w:abstractNumId w:val="15"/>
  </w:num>
  <w:num w:numId="14">
    <w:abstractNumId w:val="17"/>
  </w:num>
  <w:num w:numId="15">
    <w:abstractNumId w:val="5"/>
  </w:num>
  <w:num w:numId="16">
    <w:abstractNumId w:val="28"/>
  </w:num>
  <w:num w:numId="17">
    <w:abstractNumId w:val="38"/>
  </w:num>
  <w:num w:numId="18">
    <w:abstractNumId w:val="33"/>
  </w:num>
  <w:num w:numId="19">
    <w:abstractNumId w:val="12"/>
  </w:num>
  <w:num w:numId="20">
    <w:abstractNumId w:val="23"/>
  </w:num>
  <w:num w:numId="21">
    <w:abstractNumId w:val="37"/>
  </w:num>
  <w:num w:numId="22">
    <w:abstractNumId w:val="35"/>
  </w:num>
  <w:num w:numId="23">
    <w:abstractNumId w:val="6"/>
  </w:num>
  <w:num w:numId="24">
    <w:abstractNumId w:val="24"/>
  </w:num>
  <w:num w:numId="25">
    <w:abstractNumId w:val="16"/>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num>
  <w:num w:numId="29">
    <w:abstractNumId w:val="34"/>
  </w:num>
  <w:num w:numId="30">
    <w:abstractNumId w:val="20"/>
  </w:num>
  <w:num w:numId="31">
    <w:abstractNumId w:val="11"/>
  </w:num>
  <w:num w:numId="32">
    <w:abstractNumId w:val="4"/>
  </w:num>
  <w:num w:numId="33">
    <w:abstractNumId w:val="22"/>
  </w:num>
  <w:num w:numId="34">
    <w:abstractNumId w:val="13"/>
  </w:num>
  <w:num w:numId="35">
    <w:abstractNumId w:val="3"/>
  </w:num>
  <w:num w:numId="36">
    <w:abstractNumId w:val="1"/>
  </w:num>
  <w:num w:numId="37">
    <w:abstractNumId w:val="31"/>
  </w:num>
  <w:num w:numId="38">
    <w:abstractNumId w:val="36"/>
  </w:num>
  <w:num w:numId="39">
    <w:abstractNumId w:val="29"/>
  </w:num>
  <w:num w:numId="40">
    <w:abstractNumId w:val="2"/>
  </w:num>
  <w:num w:numId="41">
    <w:abstractNumId w:val="14"/>
  </w:num>
  <w:num w:numId="42">
    <w:abstractNumId w:val="25"/>
  </w:num>
  <w:num w:numId="43">
    <w:abstractNumId w:val="26"/>
  </w:num>
  <w:num w:numId="44">
    <w:abstractNumId w:val="43"/>
  </w:num>
  <w:num w:numId="45">
    <w:abstractNumId w:val="32"/>
  </w:num>
  <w:num w:numId="46">
    <w:abstractNumId w:val="24"/>
  </w:num>
  <w:num w:numId="47">
    <w:abstractNumId w:val="24"/>
  </w:num>
  <w:num w:numId="48">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rawingGridVerticalSpacing w:val="299"/>
  <w:displayHorizontalDrawingGridEvery w:val="0"/>
  <w:noPunctuationKerning/>
  <w:characterSpacingControl w:val="doNotCompress"/>
  <w:hdrShapeDefaults>
    <o:shapedefaults v:ext="edit" spidmax="1095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E6"/>
    <w:rsid w:val="0000008E"/>
    <w:rsid w:val="000001C4"/>
    <w:rsid w:val="00000B44"/>
    <w:rsid w:val="0000238F"/>
    <w:rsid w:val="00002960"/>
    <w:rsid w:val="00002AED"/>
    <w:rsid w:val="00002D59"/>
    <w:rsid w:val="0000372D"/>
    <w:rsid w:val="00003774"/>
    <w:rsid w:val="000039A6"/>
    <w:rsid w:val="00004746"/>
    <w:rsid w:val="000048AA"/>
    <w:rsid w:val="00004CF1"/>
    <w:rsid w:val="0000565E"/>
    <w:rsid w:val="00005A92"/>
    <w:rsid w:val="00005E8F"/>
    <w:rsid w:val="00006430"/>
    <w:rsid w:val="00006FF3"/>
    <w:rsid w:val="000072F6"/>
    <w:rsid w:val="00007DE1"/>
    <w:rsid w:val="00010885"/>
    <w:rsid w:val="000108FE"/>
    <w:rsid w:val="00010957"/>
    <w:rsid w:val="000110D5"/>
    <w:rsid w:val="00011143"/>
    <w:rsid w:val="00011BFC"/>
    <w:rsid w:val="000123C4"/>
    <w:rsid w:val="000129CD"/>
    <w:rsid w:val="00012D03"/>
    <w:rsid w:val="00014058"/>
    <w:rsid w:val="000140CF"/>
    <w:rsid w:val="0001446E"/>
    <w:rsid w:val="000148A4"/>
    <w:rsid w:val="000155A5"/>
    <w:rsid w:val="00015648"/>
    <w:rsid w:val="00015914"/>
    <w:rsid w:val="000167D6"/>
    <w:rsid w:val="00017A93"/>
    <w:rsid w:val="00017AF8"/>
    <w:rsid w:val="000201E5"/>
    <w:rsid w:val="0002095A"/>
    <w:rsid w:val="00020D82"/>
    <w:rsid w:val="00020E4E"/>
    <w:rsid w:val="00021593"/>
    <w:rsid w:val="00022016"/>
    <w:rsid w:val="000220BF"/>
    <w:rsid w:val="000225E4"/>
    <w:rsid w:val="00023625"/>
    <w:rsid w:val="000239AA"/>
    <w:rsid w:val="00023EEC"/>
    <w:rsid w:val="00024093"/>
    <w:rsid w:val="00024701"/>
    <w:rsid w:val="00024C8A"/>
    <w:rsid w:val="000257A4"/>
    <w:rsid w:val="0002581F"/>
    <w:rsid w:val="00025A3B"/>
    <w:rsid w:val="00026083"/>
    <w:rsid w:val="00026300"/>
    <w:rsid w:val="000266BF"/>
    <w:rsid w:val="000275FA"/>
    <w:rsid w:val="00027674"/>
    <w:rsid w:val="00027D4A"/>
    <w:rsid w:val="0003014B"/>
    <w:rsid w:val="000307FD"/>
    <w:rsid w:val="000313EB"/>
    <w:rsid w:val="00031701"/>
    <w:rsid w:val="00031CF0"/>
    <w:rsid w:val="00031D68"/>
    <w:rsid w:val="000327A5"/>
    <w:rsid w:val="0003327B"/>
    <w:rsid w:val="00033F83"/>
    <w:rsid w:val="00034338"/>
    <w:rsid w:val="000348DE"/>
    <w:rsid w:val="00034A09"/>
    <w:rsid w:val="000351B3"/>
    <w:rsid w:val="000369AE"/>
    <w:rsid w:val="00036A9C"/>
    <w:rsid w:val="00036ACD"/>
    <w:rsid w:val="00036E17"/>
    <w:rsid w:val="00037346"/>
    <w:rsid w:val="00037696"/>
    <w:rsid w:val="00037D22"/>
    <w:rsid w:val="0004064C"/>
    <w:rsid w:val="00040E94"/>
    <w:rsid w:val="0004110B"/>
    <w:rsid w:val="000416FA"/>
    <w:rsid w:val="000423C8"/>
    <w:rsid w:val="000430ED"/>
    <w:rsid w:val="000444BA"/>
    <w:rsid w:val="00044920"/>
    <w:rsid w:val="00046112"/>
    <w:rsid w:val="00046782"/>
    <w:rsid w:val="00046CA6"/>
    <w:rsid w:val="00046D52"/>
    <w:rsid w:val="00046F4D"/>
    <w:rsid w:val="00046FE5"/>
    <w:rsid w:val="00047501"/>
    <w:rsid w:val="000504B2"/>
    <w:rsid w:val="00050724"/>
    <w:rsid w:val="000508BE"/>
    <w:rsid w:val="00050AEF"/>
    <w:rsid w:val="00050BCA"/>
    <w:rsid w:val="00051F6A"/>
    <w:rsid w:val="00052E38"/>
    <w:rsid w:val="00053A56"/>
    <w:rsid w:val="000540AF"/>
    <w:rsid w:val="00054738"/>
    <w:rsid w:val="00054BFA"/>
    <w:rsid w:val="00055573"/>
    <w:rsid w:val="0005587D"/>
    <w:rsid w:val="00055EF1"/>
    <w:rsid w:val="00056A09"/>
    <w:rsid w:val="00056EF1"/>
    <w:rsid w:val="000578DC"/>
    <w:rsid w:val="00057F3B"/>
    <w:rsid w:val="0006007D"/>
    <w:rsid w:val="00060543"/>
    <w:rsid w:val="00060808"/>
    <w:rsid w:val="00060A51"/>
    <w:rsid w:val="000616D6"/>
    <w:rsid w:val="00061C60"/>
    <w:rsid w:val="000620B3"/>
    <w:rsid w:val="00063EA6"/>
    <w:rsid w:val="000640BD"/>
    <w:rsid w:val="000643B2"/>
    <w:rsid w:val="000655B6"/>
    <w:rsid w:val="000660B4"/>
    <w:rsid w:val="000669D7"/>
    <w:rsid w:val="00066F1E"/>
    <w:rsid w:val="0006751C"/>
    <w:rsid w:val="000707B2"/>
    <w:rsid w:val="00070887"/>
    <w:rsid w:val="00070EFF"/>
    <w:rsid w:val="00071612"/>
    <w:rsid w:val="00071701"/>
    <w:rsid w:val="00071A85"/>
    <w:rsid w:val="00071C2E"/>
    <w:rsid w:val="00072551"/>
    <w:rsid w:val="00072934"/>
    <w:rsid w:val="00072B4A"/>
    <w:rsid w:val="00072F9F"/>
    <w:rsid w:val="00073454"/>
    <w:rsid w:val="000735CA"/>
    <w:rsid w:val="00073FA4"/>
    <w:rsid w:val="0007441A"/>
    <w:rsid w:val="00075A28"/>
    <w:rsid w:val="00075D5A"/>
    <w:rsid w:val="00076395"/>
    <w:rsid w:val="00076E69"/>
    <w:rsid w:val="0007728C"/>
    <w:rsid w:val="00077317"/>
    <w:rsid w:val="00077B58"/>
    <w:rsid w:val="00077BD5"/>
    <w:rsid w:val="00077D04"/>
    <w:rsid w:val="00080119"/>
    <w:rsid w:val="00080160"/>
    <w:rsid w:val="000806C9"/>
    <w:rsid w:val="00080803"/>
    <w:rsid w:val="000809BE"/>
    <w:rsid w:val="00080F0F"/>
    <w:rsid w:val="0008126D"/>
    <w:rsid w:val="000823A4"/>
    <w:rsid w:val="00082716"/>
    <w:rsid w:val="0008278F"/>
    <w:rsid w:val="000828F8"/>
    <w:rsid w:val="00082BA2"/>
    <w:rsid w:val="00083AC9"/>
    <w:rsid w:val="00083B4A"/>
    <w:rsid w:val="000843F9"/>
    <w:rsid w:val="00084480"/>
    <w:rsid w:val="000846B1"/>
    <w:rsid w:val="00084871"/>
    <w:rsid w:val="00084E49"/>
    <w:rsid w:val="000855D8"/>
    <w:rsid w:val="00085710"/>
    <w:rsid w:val="00085738"/>
    <w:rsid w:val="000857D6"/>
    <w:rsid w:val="000857D9"/>
    <w:rsid w:val="00086065"/>
    <w:rsid w:val="00086932"/>
    <w:rsid w:val="00086E90"/>
    <w:rsid w:val="0008700B"/>
    <w:rsid w:val="000910A0"/>
    <w:rsid w:val="00092292"/>
    <w:rsid w:val="000922D5"/>
    <w:rsid w:val="00092867"/>
    <w:rsid w:val="00092AED"/>
    <w:rsid w:val="000930FD"/>
    <w:rsid w:val="00093333"/>
    <w:rsid w:val="00093634"/>
    <w:rsid w:val="0009382F"/>
    <w:rsid w:val="000944B5"/>
    <w:rsid w:val="000945E9"/>
    <w:rsid w:val="000946FD"/>
    <w:rsid w:val="000949C3"/>
    <w:rsid w:val="00095C09"/>
    <w:rsid w:val="000960A7"/>
    <w:rsid w:val="0009611E"/>
    <w:rsid w:val="00096215"/>
    <w:rsid w:val="000967AA"/>
    <w:rsid w:val="00096815"/>
    <w:rsid w:val="00096A67"/>
    <w:rsid w:val="000A0804"/>
    <w:rsid w:val="000A0990"/>
    <w:rsid w:val="000A0FD7"/>
    <w:rsid w:val="000A1062"/>
    <w:rsid w:val="000A10B9"/>
    <w:rsid w:val="000A1361"/>
    <w:rsid w:val="000A1B17"/>
    <w:rsid w:val="000A1D6D"/>
    <w:rsid w:val="000A28B5"/>
    <w:rsid w:val="000A293E"/>
    <w:rsid w:val="000A2BA8"/>
    <w:rsid w:val="000A2E42"/>
    <w:rsid w:val="000A30B4"/>
    <w:rsid w:val="000A31D0"/>
    <w:rsid w:val="000A333A"/>
    <w:rsid w:val="000A3D47"/>
    <w:rsid w:val="000A4A96"/>
    <w:rsid w:val="000A4D0F"/>
    <w:rsid w:val="000A4D6E"/>
    <w:rsid w:val="000A5CA5"/>
    <w:rsid w:val="000A5FAD"/>
    <w:rsid w:val="000A6064"/>
    <w:rsid w:val="000A6529"/>
    <w:rsid w:val="000A7579"/>
    <w:rsid w:val="000A7D71"/>
    <w:rsid w:val="000A7F27"/>
    <w:rsid w:val="000B01B9"/>
    <w:rsid w:val="000B0D52"/>
    <w:rsid w:val="000B1BFB"/>
    <w:rsid w:val="000B1D24"/>
    <w:rsid w:val="000B2699"/>
    <w:rsid w:val="000B28CD"/>
    <w:rsid w:val="000B349D"/>
    <w:rsid w:val="000B4471"/>
    <w:rsid w:val="000B48BF"/>
    <w:rsid w:val="000B49E5"/>
    <w:rsid w:val="000B6D75"/>
    <w:rsid w:val="000B7115"/>
    <w:rsid w:val="000B7943"/>
    <w:rsid w:val="000B7B43"/>
    <w:rsid w:val="000B7EAF"/>
    <w:rsid w:val="000C04E3"/>
    <w:rsid w:val="000C16CF"/>
    <w:rsid w:val="000C2C98"/>
    <w:rsid w:val="000C2EE2"/>
    <w:rsid w:val="000C320B"/>
    <w:rsid w:val="000C3857"/>
    <w:rsid w:val="000C4B0D"/>
    <w:rsid w:val="000C56DD"/>
    <w:rsid w:val="000C5FF6"/>
    <w:rsid w:val="000C7177"/>
    <w:rsid w:val="000C7201"/>
    <w:rsid w:val="000D1BF1"/>
    <w:rsid w:val="000D1F5E"/>
    <w:rsid w:val="000D2137"/>
    <w:rsid w:val="000D21E4"/>
    <w:rsid w:val="000D28E3"/>
    <w:rsid w:val="000D3ACA"/>
    <w:rsid w:val="000D3D29"/>
    <w:rsid w:val="000D3E56"/>
    <w:rsid w:val="000D3ECA"/>
    <w:rsid w:val="000D42CC"/>
    <w:rsid w:val="000D43E5"/>
    <w:rsid w:val="000D6E2B"/>
    <w:rsid w:val="000D7CC3"/>
    <w:rsid w:val="000E0632"/>
    <w:rsid w:val="000E0B3B"/>
    <w:rsid w:val="000E144E"/>
    <w:rsid w:val="000E183B"/>
    <w:rsid w:val="000E1FC2"/>
    <w:rsid w:val="000E3876"/>
    <w:rsid w:val="000E3913"/>
    <w:rsid w:val="000E42A9"/>
    <w:rsid w:val="000E451A"/>
    <w:rsid w:val="000E4C53"/>
    <w:rsid w:val="000E4C80"/>
    <w:rsid w:val="000E51E8"/>
    <w:rsid w:val="000E5526"/>
    <w:rsid w:val="000E560A"/>
    <w:rsid w:val="000E6680"/>
    <w:rsid w:val="000E6773"/>
    <w:rsid w:val="000E6815"/>
    <w:rsid w:val="000E6D6D"/>
    <w:rsid w:val="000E7CD6"/>
    <w:rsid w:val="000F032E"/>
    <w:rsid w:val="000F04C3"/>
    <w:rsid w:val="000F0E16"/>
    <w:rsid w:val="000F2292"/>
    <w:rsid w:val="000F2E97"/>
    <w:rsid w:val="000F333E"/>
    <w:rsid w:val="000F3635"/>
    <w:rsid w:val="000F3ADF"/>
    <w:rsid w:val="000F427E"/>
    <w:rsid w:val="000F488E"/>
    <w:rsid w:val="000F48D4"/>
    <w:rsid w:val="000F4A54"/>
    <w:rsid w:val="000F540C"/>
    <w:rsid w:val="000F5F5A"/>
    <w:rsid w:val="000F617C"/>
    <w:rsid w:val="000F6982"/>
    <w:rsid w:val="000F6D66"/>
    <w:rsid w:val="000F6E6A"/>
    <w:rsid w:val="000F754E"/>
    <w:rsid w:val="00100DD5"/>
    <w:rsid w:val="0010112E"/>
    <w:rsid w:val="00101263"/>
    <w:rsid w:val="00101393"/>
    <w:rsid w:val="00101602"/>
    <w:rsid w:val="00101EF0"/>
    <w:rsid w:val="00101F69"/>
    <w:rsid w:val="00101FC0"/>
    <w:rsid w:val="00102303"/>
    <w:rsid w:val="00102B86"/>
    <w:rsid w:val="00102F59"/>
    <w:rsid w:val="001031FA"/>
    <w:rsid w:val="001033A5"/>
    <w:rsid w:val="00104ACC"/>
    <w:rsid w:val="00104AD4"/>
    <w:rsid w:val="00104B03"/>
    <w:rsid w:val="0010520A"/>
    <w:rsid w:val="00106BB3"/>
    <w:rsid w:val="0010766E"/>
    <w:rsid w:val="001078B3"/>
    <w:rsid w:val="00107C74"/>
    <w:rsid w:val="001111B1"/>
    <w:rsid w:val="0011149A"/>
    <w:rsid w:val="0011159D"/>
    <w:rsid w:val="00111957"/>
    <w:rsid w:val="00111D6C"/>
    <w:rsid w:val="00113C24"/>
    <w:rsid w:val="00113FB0"/>
    <w:rsid w:val="001146C8"/>
    <w:rsid w:val="00114D89"/>
    <w:rsid w:val="001157BE"/>
    <w:rsid w:val="00115A98"/>
    <w:rsid w:val="00115E83"/>
    <w:rsid w:val="00116900"/>
    <w:rsid w:val="00116F06"/>
    <w:rsid w:val="00117648"/>
    <w:rsid w:val="00117DB8"/>
    <w:rsid w:val="00117F59"/>
    <w:rsid w:val="00117FD1"/>
    <w:rsid w:val="00120D52"/>
    <w:rsid w:val="00121019"/>
    <w:rsid w:val="00121294"/>
    <w:rsid w:val="00121528"/>
    <w:rsid w:val="00121EBA"/>
    <w:rsid w:val="0012251D"/>
    <w:rsid w:val="00122FAF"/>
    <w:rsid w:val="001231EC"/>
    <w:rsid w:val="00123741"/>
    <w:rsid w:val="0012394A"/>
    <w:rsid w:val="0012445C"/>
    <w:rsid w:val="00124960"/>
    <w:rsid w:val="00124BAE"/>
    <w:rsid w:val="00125B7C"/>
    <w:rsid w:val="00125D15"/>
    <w:rsid w:val="001261A0"/>
    <w:rsid w:val="00126631"/>
    <w:rsid w:val="00126E6A"/>
    <w:rsid w:val="0012720A"/>
    <w:rsid w:val="00127303"/>
    <w:rsid w:val="001273AA"/>
    <w:rsid w:val="001275FD"/>
    <w:rsid w:val="0012795B"/>
    <w:rsid w:val="00127B25"/>
    <w:rsid w:val="00130CD6"/>
    <w:rsid w:val="00130ED0"/>
    <w:rsid w:val="001318C3"/>
    <w:rsid w:val="00132406"/>
    <w:rsid w:val="0013280C"/>
    <w:rsid w:val="00132D97"/>
    <w:rsid w:val="001330FA"/>
    <w:rsid w:val="0013364D"/>
    <w:rsid w:val="00133EDB"/>
    <w:rsid w:val="00134A30"/>
    <w:rsid w:val="001357F9"/>
    <w:rsid w:val="00136945"/>
    <w:rsid w:val="00137586"/>
    <w:rsid w:val="00140009"/>
    <w:rsid w:val="001408A3"/>
    <w:rsid w:val="00140C29"/>
    <w:rsid w:val="00140E75"/>
    <w:rsid w:val="00141499"/>
    <w:rsid w:val="0014161C"/>
    <w:rsid w:val="00141845"/>
    <w:rsid w:val="00141A37"/>
    <w:rsid w:val="00142987"/>
    <w:rsid w:val="001433DC"/>
    <w:rsid w:val="00143D42"/>
    <w:rsid w:val="001441C2"/>
    <w:rsid w:val="0014425B"/>
    <w:rsid w:val="00144E7D"/>
    <w:rsid w:val="00145901"/>
    <w:rsid w:val="00145A1F"/>
    <w:rsid w:val="00147CCE"/>
    <w:rsid w:val="00150688"/>
    <w:rsid w:val="0015072B"/>
    <w:rsid w:val="001515BC"/>
    <w:rsid w:val="00151800"/>
    <w:rsid w:val="00151CC1"/>
    <w:rsid w:val="00152B93"/>
    <w:rsid w:val="00152C06"/>
    <w:rsid w:val="00153269"/>
    <w:rsid w:val="00153AF8"/>
    <w:rsid w:val="001542B4"/>
    <w:rsid w:val="0015444B"/>
    <w:rsid w:val="0015487F"/>
    <w:rsid w:val="001548F4"/>
    <w:rsid w:val="001554D3"/>
    <w:rsid w:val="0015557E"/>
    <w:rsid w:val="00155EFC"/>
    <w:rsid w:val="00156476"/>
    <w:rsid w:val="00156A8D"/>
    <w:rsid w:val="00156DB5"/>
    <w:rsid w:val="00156FC1"/>
    <w:rsid w:val="0016094E"/>
    <w:rsid w:val="00160F4B"/>
    <w:rsid w:val="00161C21"/>
    <w:rsid w:val="00162094"/>
    <w:rsid w:val="00162FFA"/>
    <w:rsid w:val="00163E1D"/>
    <w:rsid w:val="0016428E"/>
    <w:rsid w:val="001650DA"/>
    <w:rsid w:val="00165766"/>
    <w:rsid w:val="00165D3F"/>
    <w:rsid w:val="0016609D"/>
    <w:rsid w:val="00166210"/>
    <w:rsid w:val="001666F4"/>
    <w:rsid w:val="00166760"/>
    <w:rsid w:val="00167659"/>
    <w:rsid w:val="00167BED"/>
    <w:rsid w:val="00167F4F"/>
    <w:rsid w:val="0017149E"/>
    <w:rsid w:val="001718EB"/>
    <w:rsid w:val="00171CAC"/>
    <w:rsid w:val="00174497"/>
    <w:rsid w:val="001747B3"/>
    <w:rsid w:val="00174A1F"/>
    <w:rsid w:val="00174DE6"/>
    <w:rsid w:val="00174F5D"/>
    <w:rsid w:val="001753A8"/>
    <w:rsid w:val="00175A40"/>
    <w:rsid w:val="00176717"/>
    <w:rsid w:val="00176A67"/>
    <w:rsid w:val="00176B11"/>
    <w:rsid w:val="00176FBA"/>
    <w:rsid w:val="001776C0"/>
    <w:rsid w:val="0017775E"/>
    <w:rsid w:val="00177763"/>
    <w:rsid w:val="001778D2"/>
    <w:rsid w:val="00180479"/>
    <w:rsid w:val="0018210D"/>
    <w:rsid w:val="001825E4"/>
    <w:rsid w:val="00182C07"/>
    <w:rsid w:val="001834F1"/>
    <w:rsid w:val="00183C42"/>
    <w:rsid w:val="00184B9A"/>
    <w:rsid w:val="00184EBF"/>
    <w:rsid w:val="001851B2"/>
    <w:rsid w:val="001853D5"/>
    <w:rsid w:val="00185DA2"/>
    <w:rsid w:val="0018609C"/>
    <w:rsid w:val="001860B3"/>
    <w:rsid w:val="0018620D"/>
    <w:rsid w:val="0018620F"/>
    <w:rsid w:val="00186BF3"/>
    <w:rsid w:val="00187A94"/>
    <w:rsid w:val="00187D96"/>
    <w:rsid w:val="00187E1B"/>
    <w:rsid w:val="00191179"/>
    <w:rsid w:val="00191D0E"/>
    <w:rsid w:val="001943EA"/>
    <w:rsid w:val="00194584"/>
    <w:rsid w:val="00194F47"/>
    <w:rsid w:val="00195B7A"/>
    <w:rsid w:val="001967D4"/>
    <w:rsid w:val="00196895"/>
    <w:rsid w:val="00196EC8"/>
    <w:rsid w:val="00197948"/>
    <w:rsid w:val="00197EA9"/>
    <w:rsid w:val="001A0195"/>
    <w:rsid w:val="001A0407"/>
    <w:rsid w:val="001A0B67"/>
    <w:rsid w:val="001A2549"/>
    <w:rsid w:val="001A2933"/>
    <w:rsid w:val="001A2DA6"/>
    <w:rsid w:val="001A31EF"/>
    <w:rsid w:val="001A342D"/>
    <w:rsid w:val="001A3985"/>
    <w:rsid w:val="001A3C36"/>
    <w:rsid w:val="001A45BE"/>
    <w:rsid w:val="001A4F9D"/>
    <w:rsid w:val="001A50ED"/>
    <w:rsid w:val="001A598C"/>
    <w:rsid w:val="001A5EAF"/>
    <w:rsid w:val="001A6558"/>
    <w:rsid w:val="001A7268"/>
    <w:rsid w:val="001A76AA"/>
    <w:rsid w:val="001B04B9"/>
    <w:rsid w:val="001B0DE5"/>
    <w:rsid w:val="001B11BC"/>
    <w:rsid w:val="001B17E9"/>
    <w:rsid w:val="001B1FD4"/>
    <w:rsid w:val="001B20DC"/>
    <w:rsid w:val="001B2BC0"/>
    <w:rsid w:val="001B398A"/>
    <w:rsid w:val="001B433A"/>
    <w:rsid w:val="001B4A2D"/>
    <w:rsid w:val="001B5198"/>
    <w:rsid w:val="001B5C96"/>
    <w:rsid w:val="001B5DCD"/>
    <w:rsid w:val="001B5DE0"/>
    <w:rsid w:val="001B7542"/>
    <w:rsid w:val="001B7958"/>
    <w:rsid w:val="001B7CC5"/>
    <w:rsid w:val="001C0CC4"/>
    <w:rsid w:val="001C1108"/>
    <w:rsid w:val="001C1EF1"/>
    <w:rsid w:val="001C2119"/>
    <w:rsid w:val="001C2390"/>
    <w:rsid w:val="001C26F4"/>
    <w:rsid w:val="001C2807"/>
    <w:rsid w:val="001C31DE"/>
    <w:rsid w:val="001C37C4"/>
    <w:rsid w:val="001C43B8"/>
    <w:rsid w:val="001C46AB"/>
    <w:rsid w:val="001C4D22"/>
    <w:rsid w:val="001C5168"/>
    <w:rsid w:val="001C5B2B"/>
    <w:rsid w:val="001C5CD0"/>
    <w:rsid w:val="001C6359"/>
    <w:rsid w:val="001C70DB"/>
    <w:rsid w:val="001C716E"/>
    <w:rsid w:val="001C73E2"/>
    <w:rsid w:val="001C7AED"/>
    <w:rsid w:val="001C7F67"/>
    <w:rsid w:val="001D0454"/>
    <w:rsid w:val="001D05B5"/>
    <w:rsid w:val="001D064F"/>
    <w:rsid w:val="001D1253"/>
    <w:rsid w:val="001D21EB"/>
    <w:rsid w:val="001D22E8"/>
    <w:rsid w:val="001D2E5F"/>
    <w:rsid w:val="001D2EFA"/>
    <w:rsid w:val="001D3170"/>
    <w:rsid w:val="001D376C"/>
    <w:rsid w:val="001D37AE"/>
    <w:rsid w:val="001D3BE9"/>
    <w:rsid w:val="001D4E71"/>
    <w:rsid w:val="001D5ADD"/>
    <w:rsid w:val="001D619C"/>
    <w:rsid w:val="001D63F8"/>
    <w:rsid w:val="001D6CCB"/>
    <w:rsid w:val="001D6FF2"/>
    <w:rsid w:val="001D701F"/>
    <w:rsid w:val="001E08BE"/>
    <w:rsid w:val="001E0AF7"/>
    <w:rsid w:val="001E150C"/>
    <w:rsid w:val="001E1B4B"/>
    <w:rsid w:val="001E1B51"/>
    <w:rsid w:val="001E1B5D"/>
    <w:rsid w:val="001E268A"/>
    <w:rsid w:val="001E2D2A"/>
    <w:rsid w:val="001E32F3"/>
    <w:rsid w:val="001E3312"/>
    <w:rsid w:val="001E3F53"/>
    <w:rsid w:val="001E4294"/>
    <w:rsid w:val="001E45D5"/>
    <w:rsid w:val="001E4D24"/>
    <w:rsid w:val="001E50F8"/>
    <w:rsid w:val="001E5A19"/>
    <w:rsid w:val="001E5C60"/>
    <w:rsid w:val="001E5FAB"/>
    <w:rsid w:val="001E6384"/>
    <w:rsid w:val="001E6903"/>
    <w:rsid w:val="001E7405"/>
    <w:rsid w:val="001E7FE7"/>
    <w:rsid w:val="001F06AB"/>
    <w:rsid w:val="001F07E6"/>
    <w:rsid w:val="001F0C8A"/>
    <w:rsid w:val="001F1CFB"/>
    <w:rsid w:val="001F1DD9"/>
    <w:rsid w:val="001F1EF0"/>
    <w:rsid w:val="001F1FCF"/>
    <w:rsid w:val="001F221D"/>
    <w:rsid w:val="001F231E"/>
    <w:rsid w:val="001F27B7"/>
    <w:rsid w:val="001F2C31"/>
    <w:rsid w:val="001F36DD"/>
    <w:rsid w:val="001F4700"/>
    <w:rsid w:val="001F507B"/>
    <w:rsid w:val="001F52D0"/>
    <w:rsid w:val="001F592D"/>
    <w:rsid w:val="001F5B54"/>
    <w:rsid w:val="001F5D47"/>
    <w:rsid w:val="001F61A9"/>
    <w:rsid w:val="001F6310"/>
    <w:rsid w:val="001F640E"/>
    <w:rsid w:val="001F6553"/>
    <w:rsid w:val="001F780C"/>
    <w:rsid w:val="001F7C45"/>
    <w:rsid w:val="00200A8F"/>
    <w:rsid w:val="00200B08"/>
    <w:rsid w:val="00202BB5"/>
    <w:rsid w:val="00202D9B"/>
    <w:rsid w:val="00202F71"/>
    <w:rsid w:val="0020390B"/>
    <w:rsid w:val="002044B3"/>
    <w:rsid w:val="00204C67"/>
    <w:rsid w:val="00204F3A"/>
    <w:rsid w:val="002054CF"/>
    <w:rsid w:val="002062AF"/>
    <w:rsid w:val="00206309"/>
    <w:rsid w:val="00206A75"/>
    <w:rsid w:val="00210384"/>
    <w:rsid w:val="002119C1"/>
    <w:rsid w:val="00211B50"/>
    <w:rsid w:val="00211C96"/>
    <w:rsid w:val="002123DE"/>
    <w:rsid w:val="0021306B"/>
    <w:rsid w:val="00214384"/>
    <w:rsid w:val="00214719"/>
    <w:rsid w:val="00214A16"/>
    <w:rsid w:val="002164F8"/>
    <w:rsid w:val="00216648"/>
    <w:rsid w:val="002166A2"/>
    <w:rsid w:val="002166CE"/>
    <w:rsid w:val="0021693B"/>
    <w:rsid w:val="00216A9A"/>
    <w:rsid w:val="00216BE1"/>
    <w:rsid w:val="00216C40"/>
    <w:rsid w:val="002172D1"/>
    <w:rsid w:val="002174BD"/>
    <w:rsid w:val="0021759C"/>
    <w:rsid w:val="0021762A"/>
    <w:rsid w:val="002176A3"/>
    <w:rsid w:val="00217712"/>
    <w:rsid w:val="00217BD1"/>
    <w:rsid w:val="0022091F"/>
    <w:rsid w:val="0022094E"/>
    <w:rsid w:val="00220C7F"/>
    <w:rsid w:val="00220DBF"/>
    <w:rsid w:val="00220E4F"/>
    <w:rsid w:val="0022130E"/>
    <w:rsid w:val="002219E7"/>
    <w:rsid w:val="00221D0C"/>
    <w:rsid w:val="002222BA"/>
    <w:rsid w:val="00222473"/>
    <w:rsid w:val="00222569"/>
    <w:rsid w:val="00222FCB"/>
    <w:rsid w:val="002230E2"/>
    <w:rsid w:val="002238E8"/>
    <w:rsid w:val="00223DEF"/>
    <w:rsid w:val="00224664"/>
    <w:rsid w:val="002246C5"/>
    <w:rsid w:val="00224E35"/>
    <w:rsid w:val="00225F32"/>
    <w:rsid w:val="0022703E"/>
    <w:rsid w:val="00227765"/>
    <w:rsid w:val="00227E03"/>
    <w:rsid w:val="00227E2D"/>
    <w:rsid w:val="00230099"/>
    <w:rsid w:val="00230502"/>
    <w:rsid w:val="0023122F"/>
    <w:rsid w:val="00231507"/>
    <w:rsid w:val="00231874"/>
    <w:rsid w:val="002319F2"/>
    <w:rsid w:val="00231B78"/>
    <w:rsid w:val="00231BEC"/>
    <w:rsid w:val="0023261B"/>
    <w:rsid w:val="00232D52"/>
    <w:rsid w:val="00233775"/>
    <w:rsid w:val="00234131"/>
    <w:rsid w:val="00234D45"/>
    <w:rsid w:val="00234E05"/>
    <w:rsid w:val="002351D6"/>
    <w:rsid w:val="00235E5C"/>
    <w:rsid w:val="00235EE5"/>
    <w:rsid w:val="0023635E"/>
    <w:rsid w:val="002368E5"/>
    <w:rsid w:val="00237B23"/>
    <w:rsid w:val="0024059D"/>
    <w:rsid w:val="00241306"/>
    <w:rsid w:val="002423CD"/>
    <w:rsid w:val="00243082"/>
    <w:rsid w:val="0024345E"/>
    <w:rsid w:val="0024347B"/>
    <w:rsid w:val="00243712"/>
    <w:rsid w:val="00243837"/>
    <w:rsid w:val="00243CA4"/>
    <w:rsid w:val="0024447D"/>
    <w:rsid w:val="00244AA0"/>
    <w:rsid w:val="002451A5"/>
    <w:rsid w:val="00245252"/>
    <w:rsid w:val="00245A81"/>
    <w:rsid w:val="00245DDC"/>
    <w:rsid w:val="00246111"/>
    <w:rsid w:val="00246DE2"/>
    <w:rsid w:val="0024700F"/>
    <w:rsid w:val="0024713E"/>
    <w:rsid w:val="0024774B"/>
    <w:rsid w:val="00247B2D"/>
    <w:rsid w:val="00250191"/>
    <w:rsid w:val="00250B96"/>
    <w:rsid w:val="00250BB9"/>
    <w:rsid w:val="00250D58"/>
    <w:rsid w:val="00251087"/>
    <w:rsid w:val="002516EC"/>
    <w:rsid w:val="00251FC1"/>
    <w:rsid w:val="002526A3"/>
    <w:rsid w:val="00252789"/>
    <w:rsid w:val="00252BD7"/>
    <w:rsid w:val="002534C4"/>
    <w:rsid w:val="002537FF"/>
    <w:rsid w:val="002539DB"/>
    <w:rsid w:val="00253B87"/>
    <w:rsid w:val="0025448B"/>
    <w:rsid w:val="00256F8C"/>
    <w:rsid w:val="00257147"/>
    <w:rsid w:val="0025748F"/>
    <w:rsid w:val="0025782E"/>
    <w:rsid w:val="002607BA"/>
    <w:rsid w:val="002616A1"/>
    <w:rsid w:val="0026215C"/>
    <w:rsid w:val="00262378"/>
    <w:rsid w:val="002627A5"/>
    <w:rsid w:val="00262D99"/>
    <w:rsid w:val="00263250"/>
    <w:rsid w:val="002632DA"/>
    <w:rsid w:val="00263907"/>
    <w:rsid w:val="00263D03"/>
    <w:rsid w:val="00264AA0"/>
    <w:rsid w:val="0026673B"/>
    <w:rsid w:val="00266D2B"/>
    <w:rsid w:val="00266F3C"/>
    <w:rsid w:val="00266F8F"/>
    <w:rsid w:val="0026766C"/>
    <w:rsid w:val="00267BC4"/>
    <w:rsid w:val="00270453"/>
    <w:rsid w:val="0027097D"/>
    <w:rsid w:val="00271157"/>
    <w:rsid w:val="00271CBD"/>
    <w:rsid w:val="002733FA"/>
    <w:rsid w:val="00273672"/>
    <w:rsid w:val="0027387F"/>
    <w:rsid w:val="00273B63"/>
    <w:rsid w:val="002752B1"/>
    <w:rsid w:val="00275B5C"/>
    <w:rsid w:val="00275E95"/>
    <w:rsid w:val="002760CA"/>
    <w:rsid w:val="002763FA"/>
    <w:rsid w:val="002767CA"/>
    <w:rsid w:val="00276A24"/>
    <w:rsid w:val="00276CE2"/>
    <w:rsid w:val="0027768E"/>
    <w:rsid w:val="00277969"/>
    <w:rsid w:val="00280AE6"/>
    <w:rsid w:val="00281739"/>
    <w:rsid w:val="00281E0A"/>
    <w:rsid w:val="00282B8B"/>
    <w:rsid w:val="002832E5"/>
    <w:rsid w:val="0028362C"/>
    <w:rsid w:val="00283765"/>
    <w:rsid w:val="00283879"/>
    <w:rsid w:val="00283C72"/>
    <w:rsid w:val="00283F69"/>
    <w:rsid w:val="00283FE8"/>
    <w:rsid w:val="00284230"/>
    <w:rsid w:val="00284842"/>
    <w:rsid w:val="002848FC"/>
    <w:rsid w:val="00285418"/>
    <w:rsid w:val="00285C8D"/>
    <w:rsid w:val="0028662F"/>
    <w:rsid w:val="00287AF5"/>
    <w:rsid w:val="0029002C"/>
    <w:rsid w:val="00290245"/>
    <w:rsid w:val="002904D2"/>
    <w:rsid w:val="0029081A"/>
    <w:rsid w:val="002913A1"/>
    <w:rsid w:val="002914EB"/>
    <w:rsid w:val="00291C4B"/>
    <w:rsid w:val="00291CC2"/>
    <w:rsid w:val="00291D4C"/>
    <w:rsid w:val="0029265C"/>
    <w:rsid w:val="00292D98"/>
    <w:rsid w:val="00293AF6"/>
    <w:rsid w:val="00294E2F"/>
    <w:rsid w:val="0029543F"/>
    <w:rsid w:val="00297B4C"/>
    <w:rsid w:val="002A05F7"/>
    <w:rsid w:val="002A0B3A"/>
    <w:rsid w:val="002A12C5"/>
    <w:rsid w:val="002A12E4"/>
    <w:rsid w:val="002A1596"/>
    <w:rsid w:val="002A1B33"/>
    <w:rsid w:val="002A1C7E"/>
    <w:rsid w:val="002A26CD"/>
    <w:rsid w:val="002A28FD"/>
    <w:rsid w:val="002A2F1B"/>
    <w:rsid w:val="002A338C"/>
    <w:rsid w:val="002A3E36"/>
    <w:rsid w:val="002A4146"/>
    <w:rsid w:val="002A42C7"/>
    <w:rsid w:val="002A42DB"/>
    <w:rsid w:val="002A438D"/>
    <w:rsid w:val="002A44C8"/>
    <w:rsid w:val="002A453A"/>
    <w:rsid w:val="002A49E9"/>
    <w:rsid w:val="002A5223"/>
    <w:rsid w:val="002A53D8"/>
    <w:rsid w:val="002A5587"/>
    <w:rsid w:val="002A628F"/>
    <w:rsid w:val="002A673D"/>
    <w:rsid w:val="002A6A89"/>
    <w:rsid w:val="002A6E07"/>
    <w:rsid w:val="002A7184"/>
    <w:rsid w:val="002A75DA"/>
    <w:rsid w:val="002A7EE2"/>
    <w:rsid w:val="002B08F0"/>
    <w:rsid w:val="002B0E99"/>
    <w:rsid w:val="002B1039"/>
    <w:rsid w:val="002B1970"/>
    <w:rsid w:val="002B1C0E"/>
    <w:rsid w:val="002B1C10"/>
    <w:rsid w:val="002B1F3D"/>
    <w:rsid w:val="002B2269"/>
    <w:rsid w:val="002B2798"/>
    <w:rsid w:val="002B2D44"/>
    <w:rsid w:val="002B328C"/>
    <w:rsid w:val="002B37BD"/>
    <w:rsid w:val="002B3834"/>
    <w:rsid w:val="002B3B9C"/>
    <w:rsid w:val="002B4C1C"/>
    <w:rsid w:val="002B5132"/>
    <w:rsid w:val="002B5C8B"/>
    <w:rsid w:val="002B6117"/>
    <w:rsid w:val="002B65BE"/>
    <w:rsid w:val="002B69C3"/>
    <w:rsid w:val="002B6ACC"/>
    <w:rsid w:val="002B796A"/>
    <w:rsid w:val="002B79E0"/>
    <w:rsid w:val="002B7E56"/>
    <w:rsid w:val="002C1339"/>
    <w:rsid w:val="002C2903"/>
    <w:rsid w:val="002C3251"/>
    <w:rsid w:val="002C3829"/>
    <w:rsid w:val="002C51C4"/>
    <w:rsid w:val="002C5E9A"/>
    <w:rsid w:val="002C681F"/>
    <w:rsid w:val="002C6A7F"/>
    <w:rsid w:val="002C753D"/>
    <w:rsid w:val="002C7B78"/>
    <w:rsid w:val="002D02A9"/>
    <w:rsid w:val="002D0396"/>
    <w:rsid w:val="002D085C"/>
    <w:rsid w:val="002D1324"/>
    <w:rsid w:val="002D137D"/>
    <w:rsid w:val="002D20E1"/>
    <w:rsid w:val="002D2489"/>
    <w:rsid w:val="002D3504"/>
    <w:rsid w:val="002D3F20"/>
    <w:rsid w:val="002D404D"/>
    <w:rsid w:val="002D467D"/>
    <w:rsid w:val="002D4C00"/>
    <w:rsid w:val="002D4EDB"/>
    <w:rsid w:val="002D4FB9"/>
    <w:rsid w:val="002D51B3"/>
    <w:rsid w:val="002D528A"/>
    <w:rsid w:val="002D52FF"/>
    <w:rsid w:val="002D5AB4"/>
    <w:rsid w:val="002D5DD4"/>
    <w:rsid w:val="002D68FA"/>
    <w:rsid w:val="002D693D"/>
    <w:rsid w:val="002D728D"/>
    <w:rsid w:val="002D75A5"/>
    <w:rsid w:val="002D7F0A"/>
    <w:rsid w:val="002D7F68"/>
    <w:rsid w:val="002E04DD"/>
    <w:rsid w:val="002E0D83"/>
    <w:rsid w:val="002E1907"/>
    <w:rsid w:val="002E1908"/>
    <w:rsid w:val="002E1BCC"/>
    <w:rsid w:val="002E26D3"/>
    <w:rsid w:val="002E29E6"/>
    <w:rsid w:val="002E29E9"/>
    <w:rsid w:val="002E33EF"/>
    <w:rsid w:val="002E35B8"/>
    <w:rsid w:val="002E3EAF"/>
    <w:rsid w:val="002E3EBE"/>
    <w:rsid w:val="002E44C4"/>
    <w:rsid w:val="002E45D9"/>
    <w:rsid w:val="002E501E"/>
    <w:rsid w:val="002E5610"/>
    <w:rsid w:val="002E56E3"/>
    <w:rsid w:val="002E5C13"/>
    <w:rsid w:val="002E61AA"/>
    <w:rsid w:val="002E6340"/>
    <w:rsid w:val="002E6DB4"/>
    <w:rsid w:val="002E701C"/>
    <w:rsid w:val="002E7EA9"/>
    <w:rsid w:val="002E7F60"/>
    <w:rsid w:val="002E7FC0"/>
    <w:rsid w:val="002F01A6"/>
    <w:rsid w:val="002F0238"/>
    <w:rsid w:val="002F0A1B"/>
    <w:rsid w:val="002F18E0"/>
    <w:rsid w:val="002F1D64"/>
    <w:rsid w:val="002F242C"/>
    <w:rsid w:val="002F252E"/>
    <w:rsid w:val="002F32E5"/>
    <w:rsid w:val="002F3AA2"/>
    <w:rsid w:val="002F4642"/>
    <w:rsid w:val="002F48DF"/>
    <w:rsid w:val="002F4B3A"/>
    <w:rsid w:val="002F4D23"/>
    <w:rsid w:val="002F63BC"/>
    <w:rsid w:val="002F68C0"/>
    <w:rsid w:val="002F7093"/>
    <w:rsid w:val="002F7EF8"/>
    <w:rsid w:val="00300061"/>
    <w:rsid w:val="003002EE"/>
    <w:rsid w:val="0030126C"/>
    <w:rsid w:val="00301488"/>
    <w:rsid w:val="003023A7"/>
    <w:rsid w:val="003027A1"/>
    <w:rsid w:val="003035F6"/>
    <w:rsid w:val="00303744"/>
    <w:rsid w:val="00303B83"/>
    <w:rsid w:val="00304245"/>
    <w:rsid w:val="003042B0"/>
    <w:rsid w:val="0030438F"/>
    <w:rsid w:val="0030458E"/>
    <w:rsid w:val="00305200"/>
    <w:rsid w:val="0030621E"/>
    <w:rsid w:val="00307256"/>
    <w:rsid w:val="00307297"/>
    <w:rsid w:val="003077D8"/>
    <w:rsid w:val="00307C40"/>
    <w:rsid w:val="00307DF9"/>
    <w:rsid w:val="00307EC0"/>
    <w:rsid w:val="003109DC"/>
    <w:rsid w:val="00310DF8"/>
    <w:rsid w:val="00310EAF"/>
    <w:rsid w:val="0031184F"/>
    <w:rsid w:val="003127EC"/>
    <w:rsid w:val="00313615"/>
    <w:rsid w:val="00313964"/>
    <w:rsid w:val="0031427A"/>
    <w:rsid w:val="0031527C"/>
    <w:rsid w:val="00315C5A"/>
    <w:rsid w:val="00316E5F"/>
    <w:rsid w:val="003176D9"/>
    <w:rsid w:val="00317D4B"/>
    <w:rsid w:val="0032019D"/>
    <w:rsid w:val="003202E1"/>
    <w:rsid w:val="00320803"/>
    <w:rsid w:val="003216BA"/>
    <w:rsid w:val="0032195F"/>
    <w:rsid w:val="003226DC"/>
    <w:rsid w:val="003227DC"/>
    <w:rsid w:val="00323D4C"/>
    <w:rsid w:val="00323F73"/>
    <w:rsid w:val="003244B5"/>
    <w:rsid w:val="003266BF"/>
    <w:rsid w:val="00326B8D"/>
    <w:rsid w:val="00326D1F"/>
    <w:rsid w:val="00327359"/>
    <w:rsid w:val="00327919"/>
    <w:rsid w:val="00327E53"/>
    <w:rsid w:val="00330078"/>
    <w:rsid w:val="0033022D"/>
    <w:rsid w:val="00330444"/>
    <w:rsid w:val="0033065D"/>
    <w:rsid w:val="003314C7"/>
    <w:rsid w:val="00331DCB"/>
    <w:rsid w:val="003327EE"/>
    <w:rsid w:val="00332D96"/>
    <w:rsid w:val="00333C0D"/>
    <w:rsid w:val="00334C4F"/>
    <w:rsid w:val="00335A47"/>
    <w:rsid w:val="00335C26"/>
    <w:rsid w:val="00335F67"/>
    <w:rsid w:val="0033608C"/>
    <w:rsid w:val="00336FF2"/>
    <w:rsid w:val="00337316"/>
    <w:rsid w:val="00337489"/>
    <w:rsid w:val="00337749"/>
    <w:rsid w:val="003405A8"/>
    <w:rsid w:val="00340B1A"/>
    <w:rsid w:val="00340CEE"/>
    <w:rsid w:val="00340E09"/>
    <w:rsid w:val="00341409"/>
    <w:rsid w:val="003414F7"/>
    <w:rsid w:val="003417A8"/>
    <w:rsid w:val="00341C49"/>
    <w:rsid w:val="00341C51"/>
    <w:rsid w:val="00342662"/>
    <w:rsid w:val="00343110"/>
    <w:rsid w:val="00343189"/>
    <w:rsid w:val="0034356C"/>
    <w:rsid w:val="00344284"/>
    <w:rsid w:val="00344A8F"/>
    <w:rsid w:val="00344BBC"/>
    <w:rsid w:val="00345042"/>
    <w:rsid w:val="003450F3"/>
    <w:rsid w:val="0034545F"/>
    <w:rsid w:val="003454CE"/>
    <w:rsid w:val="00346186"/>
    <w:rsid w:val="003461EB"/>
    <w:rsid w:val="003464DE"/>
    <w:rsid w:val="003465E9"/>
    <w:rsid w:val="00346B96"/>
    <w:rsid w:val="0034735C"/>
    <w:rsid w:val="003476C7"/>
    <w:rsid w:val="00347ACC"/>
    <w:rsid w:val="00347BC1"/>
    <w:rsid w:val="00350290"/>
    <w:rsid w:val="00350A0D"/>
    <w:rsid w:val="00350C26"/>
    <w:rsid w:val="00351C07"/>
    <w:rsid w:val="003529C8"/>
    <w:rsid w:val="003532B4"/>
    <w:rsid w:val="00353307"/>
    <w:rsid w:val="00353A43"/>
    <w:rsid w:val="00354030"/>
    <w:rsid w:val="00354F03"/>
    <w:rsid w:val="003558A0"/>
    <w:rsid w:val="00355FF7"/>
    <w:rsid w:val="0035622A"/>
    <w:rsid w:val="003566EA"/>
    <w:rsid w:val="003566F3"/>
    <w:rsid w:val="0035751F"/>
    <w:rsid w:val="00357A59"/>
    <w:rsid w:val="00357BB0"/>
    <w:rsid w:val="00357CFD"/>
    <w:rsid w:val="00361700"/>
    <w:rsid w:val="00362C7A"/>
    <w:rsid w:val="003633D4"/>
    <w:rsid w:val="003649C9"/>
    <w:rsid w:val="00364D3C"/>
    <w:rsid w:val="00365071"/>
    <w:rsid w:val="003650F3"/>
    <w:rsid w:val="00365407"/>
    <w:rsid w:val="0036564A"/>
    <w:rsid w:val="00365EED"/>
    <w:rsid w:val="003670E8"/>
    <w:rsid w:val="00367585"/>
    <w:rsid w:val="00367A73"/>
    <w:rsid w:val="00367A7E"/>
    <w:rsid w:val="00367CFF"/>
    <w:rsid w:val="00367FC4"/>
    <w:rsid w:val="00370900"/>
    <w:rsid w:val="003709B8"/>
    <w:rsid w:val="00370C52"/>
    <w:rsid w:val="00370D00"/>
    <w:rsid w:val="00370DDF"/>
    <w:rsid w:val="00371677"/>
    <w:rsid w:val="00371810"/>
    <w:rsid w:val="003718DA"/>
    <w:rsid w:val="00372207"/>
    <w:rsid w:val="0037221F"/>
    <w:rsid w:val="003727A9"/>
    <w:rsid w:val="00373E7D"/>
    <w:rsid w:val="00374224"/>
    <w:rsid w:val="00374962"/>
    <w:rsid w:val="00374AC4"/>
    <w:rsid w:val="00374BCE"/>
    <w:rsid w:val="00374CAD"/>
    <w:rsid w:val="00375453"/>
    <w:rsid w:val="00375952"/>
    <w:rsid w:val="003765B3"/>
    <w:rsid w:val="00376645"/>
    <w:rsid w:val="003770F4"/>
    <w:rsid w:val="0038092B"/>
    <w:rsid w:val="00380F45"/>
    <w:rsid w:val="00380F78"/>
    <w:rsid w:val="00382137"/>
    <w:rsid w:val="003822A8"/>
    <w:rsid w:val="00383D32"/>
    <w:rsid w:val="00383F66"/>
    <w:rsid w:val="003841C0"/>
    <w:rsid w:val="00385DAC"/>
    <w:rsid w:val="003869C6"/>
    <w:rsid w:val="003872F2"/>
    <w:rsid w:val="003879A3"/>
    <w:rsid w:val="00387A45"/>
    <w:rsid w:val="00390375"/>
    <w:rsid w:val="00391083"/>
    <w:rsid w:val="003927B9"/>
    <w:rsid w:val="00392A6E"/>
    <w:rsid w:val="00393188"/>
    <w:rsid w:val="003932C8"/>
    <w:rsid w:val="0039336E"/>
    <w:rsid w:val="00393CF0"/>
    <w:rsid w:val="00395512"/>
    <w:rsid w:val="00395F9A"/>
    <w:rsid w:val="0039617B"/>
    <w:rsid w:val="00396DAE"/>
    <w:rsid w:val="00397B00"/>
    <w:rsid w:val="003A0115"/>
    <w:rsid w:val="003A020E"/>
    <w:rsid w:val="003A06C3"/>
    <w:rsid w:val="003A0A1D"/>
    <w:rsid w:val="003A13C0"/>
    <w:rsid w:val="003A1551"/>
    <w:rsid w:val="003A2D3D"/>
    <w:rsid w:val="003A3067"/>
    <w:rsid w:val="003A306E"/>
    <w:rsid w:val="003A3091"/>
    <w:rsid w:val="003A320A"/>
    <w:rsid w:val="003A54BE"/>
    <w:rsid w:val="003A5683"/>
    <w:rsid w:val="003A5751"/>
    <w:rsid w:val="003A58AE"/>
    <w:rsid w:val="003A59C4"/>
    <w:rsid w:val="003A5D4F"/>
    <w:rsid w:val="003A5E3B"/>
    <w:rsid w:val="003A6AB6"/>
    <w:rsid w:val="003A6B1E"/>
    <w:rsid w:val="003A752B"/>
    <w:rsid w:val="003A7D7C"/>
    <w:rsid w:val="003B01B5"/>
    <w:rsid w:val="003B0408"/>
    <w:rsid w:val="003B04BA"/>
    <w:rsid w:val="003B07EF"/>
    <w:rsid w:val="003B0EFB"/>
    <w:rsid w:val="003B174F"/>
    <w:rsid w:val="003B1AC4"/>
    <w:rsid w:val="003B1B26"/>
    <w:rsid w:val="003B1C07"/>
    <w:rsid w:val="003B2030"/>
    <w:rsid w:val="003B2345"/>
    <w:rsid w:val="003B32C1"/>
    <w:rsid w:val="003B33D1"/>
    <w:rsid w:val="003B353C"/>
    <w:rsid w:val="003B388D"/>
    <w:rsid w:val="003B3C7C"/>
    <w:rsid w:val="003B6284"/>
    <w:rsid w:val="003B665F"/>
    <w:rsid w:val="003B6A0D"/>
    <w:rsid w:val="003B6C8F"/>
    <w:rsid w:val="003B6D29"/>
    <w:rsid w:val="003B7625"/>
    <w:rsid w:val="003B796A"/>
    <w:rsid w:val="003C0318"/>
    <w:rsid w:val="003C1133"/>
    <w:rsid w:val="003C2974"/>
    <w:rsid w:val="003C3245"/>
    <w:rsid w:val="003C3367"/>
    <w:rsid w:val="003C34EA"/>
    <w:rsid w:val="003C3CF7"/>
    <w:rsid w:val="003C3E5E"/>
    <w:rsid w:val="003C4C86"/>
    <w:rsid w:val="003C4DF2"/>
    <w:rsid w:val="003C56F1"/>
    <w:rsid w:val="003C6B95"/>
    <w:rsid w:val="003C6DC3"/>
    <w:rsid w:val="003C7645"/>
    <w:rsid w:val="003C7CF7"/>
    <w:rsid w:val="003D144A"/>
    <w:rsid w:val="003D1610"/>
    <w:rsid w:val="003D2087"/>
    <w:rsid w:val="003D2CFB"/>
    <w:rsid w:val="003D3677"/>
    <w:rsid w:val="003D397A"/>
    <w:rsid w:val="003D3F16"/>
    <w:rsid w:val="003D446D"/>
    <w:rsid w:val="003D45F1"/>
    <w:rsid w:val="003D463F"/>
    <w:rsid w:val="003D4940"/>
    <w:rsid w:val="003D6292"/>
    <w:rsid w:val="003D66B0"/>
    <w:rsid w:val="003D69F0"/>
    <w:rsid w:val="003D6A65"/>
    <w:rsid w:val="003D7185"/>
    <w:rsid w:val="003D7376"/>
    <w:rsid w:val="003D77B9"/>
    <w:rsid w:val="003D7D20"/>
    <w:rsid w:val="003E0629"/>
    <w:rsid w:val="003E1245"/>
    <w:rsid w:val="003E1465"/>
    <w:rsid w:val="003E1697"/>
    <w:rsid w:val="003E17CE"/>
    <w:rsid w:val="003E1BB3"/>
    <w:rsid w:val="003E2212"/>
    <w:rsid w:val="003E2633"/>
    <w:rsid w:val="003E2E30"/>
    <w:rsid w:val="003E3B33"/>
    <w:rsid w:val="003E4C3A"/>
    <w:rsid w:val="003E57C1"/>
    <w:rsid w:val="003E5B89"/>
    <w:rsid w:val="003E6158"/>
    <w:rsid w:val="003E70F1"/>
    <w:rsid w:val="003E728F"/>
    <w:rsid w:val="003E7439"/>
    <w:rsid w:val="003E761C"/>
    <w:rsid w:val="003E765A"/>
    <w:rsid w:val="003E78DA"/>
    <w:rsid w:val="003E79E9"/>
    <w:rsid w:val="003E7B3F"/>
    <w:rsid w:val="003F071F"/>
    <w:rsid w:val="003F078E"/>
    <w:rsid w:val="003F163D"/>
    <w:rsid w:val="003F175F"/>
    <w:rsid w:val="003F1970"/>
    <w:rsid w:val="003F2EDB"/>
    <w:rsid w:val="003F3839"/>
    <w:rsid w:val="003F38CA"/>
    <w:rsid w:val="003F38FB"/>
    <w:rsid w:val="003F4240"/>
    <w:rsid w:val="003F4676"/>
    <w:rsid w:val="003F4B42"/>
    <w:rsid w:val="003F5348"/>
    <w:rsid w:val="003F542A"/>
    <w:rsid w:val="003F64E8"/>
    <w:rsid w:val="003F66F7"/>
    <w:rsid w:val="003F6C90"/>
    <w:rsid w:val="003F774B"/>
    <w:rsid w:val="003F795D"/>
    <w:rsid w:val="004006AC"/>
    <w:rsid w:val="004009DC"/>
    <w:rsid w:val="00401DF9"/>
    <w:rsid w:val="00401E91"/>
    <w:rsid w:val="0040292A"/>
    <w:rsid w:val="00402FCA"/>
    <w:rsid w:val="00403596"/>
    <w:rsid w:val="00404083"/>
    <w:rsid w:val="0040417E"/>
    <w:rsid w:val="004041E2"/>
    <w:rsid w:val="00404B7A"/>
    <w:rsid w:val="00406128"/>
    <w:rsid w:val="00410238"/>
    <w:rsid w:val="00410819"/>
    <w:rsid w:val="00410B71"/>
    <w:rsid w:val="00410BF6"/>
    <w:rsid w:val="004110C0"/>
    <w:rsid w:val="004118C6"/>
    <w:rsid w:val="00411A78"/>
    <w:rsid w:val="00411AF6"/>
    <w:rsid w:val="004125F3"/>
    <w:rsid w:val="00413329"/>
    <w:rsid w:val="00413B4C"/>
    <w:rsid w:val="004143E9"/>
    <w:rsid w:val="00414BA5"/>
    <w:rsid w:val="00414C30"/>
    <w:rsid w:val="00414EC3"/>
    <w:rsid w:val="00415224"/>
    <w:rsid w:val="004159CD"/>
    <w:rsid w:val="00415C41"/>
    <w:rsid w:val="004177DA"/>
    <w:rsid w:val="00420007"/>
    <w:rsid w:val="0042031C"/>
    <w:rsid w:val="0042105E"/>
    <w:rsid w:val="0042244E"/>
    <w:rsid w:val="004224BF"/>
    <w:rsid w:val="004235C1"/>
    <w:rsid w:val="00423866"/>
    <w:rsid w:val="004247B6"/>
    <w:rsid w:val="0042491B"/>
    <w:rsid w:val="00424E18"/>
    <w:rsid w:val="004257F2"/>
    <w:rsid w:val="00425EF9"/>
    <w:rsid w:val="004262DA"/>
    <w:rsid w:val="0042689D"/>
    <w:rsid w:val="00426F33"/>
    <w:rsid w:val="0042762E"/>
    <w:rsid w:val="004276C5"/>
    <w:rsid w:val="004277DA"/>
    <w:rsid w:val="00427BAA"/>
    <w:rsid w:val="00427C2A"/>
    <w:rsid w:val="004309F7"/>
    <w:rsid w:val="00431C4A"/>
    <w:rsid w:val="00431D7F"/>
    <w:rsid w:val="004323A7"/>
    <w:rsid w:val="00432F91"/>
    <w:rsid w:val="00433532"/>
    <w:rsid w:val="004335F4"/>
    <w:rsid w:val="00433C17"/>
    <w:rsid w:val="0043432A"/>
    <w:rsid w:val="00434F54"/>
    <w:rsid w:val="00435260"/>
    <w:rsid w:val="004353E6"/>
    <w:rsid w:val="0043546E"/>
    <w:rsid w:val="004357AE"/>
    <w:rsid w:val="00435980"/>
    <w:rsid w:val="00435F76"/>
    <w:rsid w:val="004374A5"/>
    <w:rsid w:val="00437557"/>
    <w:rsid w:val="00437A6E"/>
    <w:rsid w:val="00437BC1"/>
    <w:rsid w:val="00440138"/>
    <w:rsid w:val="00440357"/>
    <w:rsid w:val="0044162F"/>
    <w:rsid w:val="004423EF"/>
    <w:rsid w:val="00442B58"/>
    <w:rsid w:val="00442C8E"/>
    <w:rsid w:val="004433CF"/>
    <w:rsid w:val="0044393B"/>
    <w:rsid w:val="004439B2"/>
    <w:rsid w:val="00443E45"/>
    <w:rsid w:val="004442A6"/>
    <w:rsid w:val="0044434E"/>
    <w:rsid w:val="00445B78"/>
    <w:rsid w:val="00446A77"/>
    <w:rsid w:val="00446D52"/>
    <w:rsid w:val="00447293"/>
    <w:rsid w:val="00447D05"/>
    <w:rsid w:val="004504C0"/>
    <w:rsid w:val="00450CD9"/>
    <w:rsid w:val="004516F7"/>
    <w:rsid w:val="004518D6"/>
    <w:rsid w:val="00451B6C"/>
    <w:rsid w:val="00451E6F"/>
    <w:rsid w:val="004520CA"/>
    <w:rsid w:val="0045241B"/>
    <w:rsid w:val="0045294C"/>
    <w:rsid w:val="00452C69"/>
    <w:rsid w:val="00452D67"/>
    <w:rsid w:val="004535A4"/>
    <w:rsid w:val="004539EA"/>
    <w:rsid w:val="004540B5"/>
    <w:rsid w:val="004553AE"/>
    <w:rsid w:val="004568E3"/>
    <w:rsid w:val="00456AD0"/>
    <w:rsid w:val="00456D3F"/>
    <w:rsid w:val="004571D5"/>
    <w:rsid w:val="0045766C"/>
    <w:rsid w:val="00457C01"/>
    <w:rsid w:val="00461295"/>
    <w:rsid w:val="0046160D"/>
    <w:rsid w:val="00461615"/>
    <w:rsid w:val="004617AA"/>
    <w:rsid w:val="00461A33"/>
    <w:rsid w:val="004623F9"/>
    <w:rsid w:val="00462BA4"/>
    <w:rsid w:val="00462D29"/>
    <w:rsid w:val="00463147"/>
    <w:rsid w:val="004631E8"/>
    <w:rsid w:val="004634DB"/>
    <w:rsid w:val="0046362B"/>
    <w:rsid w:val="00463EA7"/>
    <w:rsid w:val="00464C00"/>
    <w:rsid w:val="00465094"/>
    <w:rsid w:val="00465636"/>
    <w:rsid w:val="004656AE"/>
    <w:rsid w:val="00465802"/>
    <w:rsid w:val="00465C72"/>
    <w:rsid w:val="00465CD7"/>
    <w:rsid w:val="00467769"/>
    <w:rsid w:val="00470154"/>
    <w:rsid w:val="004701C4"/>
    <w:rsid w:val="0047035F"/>
    <w:rsid w:val="00470726"/>
    <w:rsid w:val="00470BB1"/>
    <w:rsid w:val="00471982"/>
    <w:rsid w:val="00471A9E"/>
    <w:rsid w:val="00472268"/>
    <w:rsid w:val="00475902"/>
    <w:rsid w:val="00475964"/>
    <w:rsid w:val="00476B96"/>
    <w:rsid w:val="00476B9C"/>
    <w:rsid w:val="00476C90"/>
    <w:rsid w:val="00477C3C"/>
    <w:rsid w:val="0048008F"/>
    <w:rsid w:val="00480618"/>
    <w:rsid w:val="00480F12"/>
    <w:rsid w:val="004810E3"/>
    <w:rsid w:val="0048151D"/>
    <w:rsid w:val="00481520"/>
    <w:rsid w:val="00481771"/>
    <w:rsid w:val="004822A5"/>
    <w:rsid w:val="004834F6"/>
    <w:rsid w:val="00483655"/>
    <w:rsid w:val="00483805"/>
    <w:rsid w:val="004841AF"/>
    <w:rsid w:val="004848BE"/>
    <w:rsid w:val="004855C9"/>
    <w:rsid w:val="004857D0"/>
    <w:rsid w:val="0048601F"/>
    <w:rsid w:val="004860DB"/>
    <w:rsid w:val="00486722"/>
    <w:rsid w:val="00486C36"/>
    <w:rsid w:val="00486D2B"/>
    <w:rsid w:val="004870EC"/>
    <w:rsid w:val="00487C34"/>
    <w:rsid w:val="0049069B"/>
    <w:rsid w:val="00490C1B"/>
    <w:rsid w:val="00491A6D"/>
    <w:rsid w:val="00491FEC"/>
    <w:rsid w:val="004921F8"/>
    <w:rsid w:val="004926FB"/>
    <w:rsid w:val="00492881"/>
    <w:rsid w:val="004931EC"/>
    <w:rsid w:val="0049330B"/>
    <w:rsid w:val="00493C44"/>
    <w:rsid w:val="004955F2"/>
    <w:rsid w:val="004972E2"/>
    <w:rsid w:val="00497BD6"/>
    <w:rsid w:val="00497CAB"/>
    <w:rsid w:val="004A0AEE"/>
    <w:rsid w:val="004A0BE9"/>
    <w:rsid w:val="004A15FD"/>
    <w:rsid w:val="004A1746"/>
    <w:rsid w:val="004A1AA4"/>
    <w:rsid w:val="004A1E3D"/>
    <w:rsid w:val="004A1E85"/>
    <w:rsid w:val="004A2853"/>
    <w:rsid w:val="004A2891"/>
    <w:rsid w:val="004A2B87"/>
    <w:rsid w:val="004A2C66"/>
    <w:rsid w:val="004A342A"/>
    <w:rsid w:val="004A342E"/>
    <w:rsid w:val="004A40B4"/>
    <w:rsid w:val="004A42EC"/>
    <w:rsid w:val="004A4A18"/>
    <w:rsid w:val="004A4BCD"/>
    <w:rsid w:val="004A4BE4"/>
    <w:rsid w:val="004A4C6C"/>
    <w:rsid w:val="004A51EF"/>
    <w:rsid w:val="004A7A40"/>
    <w:rsid w:val="004A7EDE"/>
    <w:rsid w:val="004B006A"/>
    <w:rsid w:val="004B085C"/>
    <w:rsid w:val="004B09F5"/>
    <w:rsid w:val="004B1170"/>
    <w:rsid w:val="004B11FF"/>
    <w:rsid w:val="004B1657"/>
    <w:rsid w:val="004B1770"/>
    <w:rsid w:val="004B1B3E"/>
    <w:rsid w:val="004B1B71"/>
    <w:rsid w:val="004B332F"/>
    <w:rsid w:val="004B3FCC"/>
    <w:rsid w:val="004B3FD1"/>
    <w:rsid w:val="004B4807"/>
    <w:rsid w:val="004B4E50"/>
    <w:rsid w:val="004B544A"/>
    <w:rsid w:val="004B5579"/>
    <w:rsid w:val="004B577F"/>
    <w:rsid w:val="004B57DF"/>
    <w:rsid w:val="004B5A66"/>
    <w:rsid w:val="004B5CCB"/>
    <w:rsid w:val="004B695B"/>
    <w:rsid w:val="004B6FF6"/>
    <w:rsid w:val="004B763B"/>
    <w:rsid w:val="004B7917"/>
    <w:rsid w:val="004B7BEE"/>
    <w:rsid w:val="004B7CCD"/>
    <w:rsid w:val="004C017D"/>
    <w:rsid w:val="004C0EA4"/>
    <w:rsid w:val="004C0EF8"/>
    <w:rsid w:val="004C170E"/>
    <w:rsid w:val="004C1DE9"/>
    <w:rsid w:val="004C20A0"/>
    <w:rsid w:val="004C2C43"/>
    <w:rsid w:val="004C3500"/>
    <w:rsid w:val="004C3C15"/>
    <w:rsid w:val="004C3F76"/>
    <w:rsid w:val="004C4146"/>
    <w:rsid w:val="004C46B7"/>
    <w:rsid w:val="004C4BC5"/>
    <w:rsid w:val="004C51E3"/>
    <w:rsid w:val="004C526E"/>
    <w:rsid w:val="004C529C"/>
    <w:rsid w:val="004C56D0"/>
    <w:rsid w:val="004C5FD3"/>
    <w:rsid w:val="004C62AE"/>
    <w:rsid w:val="004C6511"/>
    <w:rsid w:val="004C6627"/>
    <w:rsid w:val="004C6659"/>
    <w:rsid w:val="004C69CD"/>
    <w:rsid w:val="004C738D"/>
    <w:rsid w:val="004C76DD"/>
    <w:rsid w:val="004C76F5"/>
    <w:rsid w:val="004C7B23"/>
    <w:rsid w:val="004C7F21"/>
    <w:rsid w:val="004D00EF"/>
    <w:rsid w:val="004D03C7"/>
    <w:rsid w:val="004D0998"/>
    <w:rsid w:val="004D13B4"/>
    <w:rsid w:val="004D154F"/>
    <w:rsid w:val="004D1BDD"/>
    <w:rsid w:val="004D2AC5"/>
    <w:rsid w:val="004D3112"/>
    <w:rsid w:val="004D3818"/>
    <w:rsid w:val="004D4277"/>
    <w:rsid w:val="004D4724"/>
    <w:rsid w:val="004D55F3"/>
    <w:rsid w:val="004D64A5"/>
    <w:rsid w:val="004D663A"/>
    <w:rsid w:val="004D6DCA"/>
    <w:rsid w:val="004D76BF"/>
    <w:rsid w:val="004D7863"/>
    <w:rsid w:val="004D7F6D"/>
    <w:rsid w:val="004E07D6"/>
    <w:rsid w:val="004E1422"/>
    <w:rsid w:val="004E23E6"/>
    <w:rsid w:val="004E327F"/>
    <w:rsid w:val="004E3C9C"/>
    <w:rsid w:val="004E442E"/>
    <w:rsid w:val="004E4CB0"/>
    <w:rsid w:val="004E4FB7"/>
    <w:rsid w:val="004E502F"/>
    <w:rsid w:val="004E5168"/>
    <w:rsid w:val="004E56EE"/>
    <w:rsid w:val="004E6106"/>
    <w:rsid w:val="004E62EE"/>
    <w:rsid w:val="004E6B7E"/>
    <w:rsid w:val="004E6C86"/>
    <w:rsid w:val="004E7425"/>
    <w:rsid w:val="004E7559"/>
    <w:rsid w:val="004E7F00"/>
    <w:rsid w:val="004F08A2"/>
    <w:rsid w:val="004F0A13"/>
    <w:rsid w:val="004F0A91"/>
    <w:rsid w:val="004F1045"/>
    <w:rsid w:val="004F111D"/>
    <w:rsid w:val="004F12D7"/>
    <w:rsid w:val="004F17D1"/>
    <w:rsid w:val="004F2477"/>
    <w:rsid w:val="004F3CF9"/>
    <w:rsid w:val="004F3EBE"/>
    <w:rsid w:val="004F4269"/>
    <w:rsid w:val="004F56C7"/>
    <w:rsid w:val="004F5C87"/>
    <w:rsid w:val="004F69EE"/>
    <w:rsid w:val="004F6B5F"/>
    <w:rsid w:val="004F6EC2"/>
    <w:rsid w:val="004F7239"/>
    <w:rsid w:val="004F7EEF"/>
    <w:rsid w:val="00500039"/>
    <w:rsid w:val="0050053A"/>
    <w:rsid w:val="00500D83"/>
    <w:rsid w:val="0050143B"/>
    <w:rsid w:val="0050150C"/>
    <w:rsid w:val="00501806"/>
    <w:rsid w:val="00501F3F"/>
    <w:rsid w:val="0050310A"/>
    <w:rsid w:val="005035F9"/>
    <w:rsid w:val="0050403D"/>
    <w:rsid w:val="005040BA"/>
    <w:rsid w:val="005043B7"/>
    <w:rsid w:val="0050496C"/>
    <w:rsid w:val="00504A3C"/>
    <w:rsid w:val="00504E0E"/>
    <w:rsid w:val="0050538D"/>
    <w:rsid w:val="0050577C"/>
    <w:rsid w:val="00505C1D"/>
    <w:rsid w:val="005065C4"/>
    <w:rsid w:val="00506BC9"/>
    <w:rsid w:val="0050788B"/>
    <w:rsid w:val="00507CE9"/>
    <w:rsid w:val="00507E47"/>
    <w:rsid w:val="005105B5"/>
    <w:rsid w:val="005109B8"/>
    <w:rsid w:val="00510C51"/>
    <w:rsid w:val="00511279"/>
    <w:rsid w:val="0051245D"/>
    <w:rsid w:val="00512671"/>
    <w:rsid w:val="00512B03"/>
    <w:rsid w:val="00513112"/>
    <w:rsid w:val="0051365B"/>
    <w:rsid w:val="00513CA2"/>
    <w:rsid w:val="005142C9"/>
    <w:rsid w:val="0051452E"/>
    <w:rsid w:val="0051482E"/>
    <w:rsid w:val="005150A6"/>
    <w:rsid w:val="005153EA"/>
    <w:rsid w:val="00516129"/>
    <w:rsid w:val="0051619B"/>
    <w:rsid w:val="00516398"/>
    <w:rsid w:val="00516856"/>
    <w:rsid w:val="00516873"/>
    <w:rsid w:val="00516B72"/>
    <w:rsid w:val="00516CB5"/>
    <w:rsid w:val="00520B4B"/>
    <w:rsid w:val="00521927"/>
    <w:rsid w:val="00522141"/>
    <w:rsid w:val="00522E40"/>
    <w:rsid w:val="00523010"/>
    <w:rsid w:val="0052352B"/>
    <w:rsid w:val="0052380A"/>
    <w:rsid w:val="00523F66"/>
    <w:rsid w:val="00524046"/>
    <w:rsid w:val="00524183"/>
    <w:rsid w:val="00524497"/>
    <w:rsid w:val="005251ED"/>
    <w:rsid w:val="005256CF"/>
    <w:rsid w:val="00526716"/>
    <w:rsid w:val="005269A9"/>
    <w:rsid w:val="00526B49"/>
    <w:rsid w:val="00526B5E"/>
    <w:rsid w:val="00527481"/>
    <w:rsid w:val="005279F7"/>
    <w:rsid w:val="00527C06"/>
    <w:rsid w:val="005303A3"/>
    <w:rsid w:val="00530672"/>
    <w:rsid w:val="00530EE1"/>
    <w:rsid w:val="0053105F"/>
    <w:rsid w:val="00531342"/>
    <w:rsid w:val="0053137C"/>
    <w:rsid w:val="0053160A"/>
    <w:rsid w:val="00531ACF"/>
    <w:rsid w:val="00531DC0"/>
    <w:rsid w:val="0053220E"/>
    <w:rsid w:val="005328FC"/>
    <w:rsid w:val="005329C9"/>
    <w:rsid w:val="00532B0A"/>
    <w:rsid w:val="00532B20"/>
    <w:rsid w:val="00532C5F"/>
    <w:rsid w:val="00533415"/>
    <w:rsid w:val="005339A3"/>
    <w:rsid w:val="00534F48"/>
    <w:rsid w:val="00535E2C"/>
    <w:rsid w:val="005361F6"/>
    <w:rsid w:val="0053642F"/>
    <w:rsid w:val="00540107"/>
    <w:rsid w:val="00540C01"/>
    <w:rsid w:val="00540C9D"/>
    <w:rsid w:val="00541486"/>
    <w:rsid w:val="005414DE"/>
    <w:rsid w:val="00541544"/>
    <w:rsid w:val="00541E8E"/>
    <w:rsid w:val="00542351"/>
    <w:rsid w:val="00542737"/>
    <w:rsid w:val="00542BE5"/>
    <w:rsid w:val="005430C9"/>
    <w:rsid w:val="00543A85"/>
    <w:rsid w:val="00543B9B"/>
    <w:rsid w:val="00544E88"/>
    <w:rsid w:val="005454F8"/>
    <w:rsid w:val="00545820"/>
    <w:rsid w:val="00547323"/>
    <w:rsid w:val="005477B5"/>
    <w:rsid w:val="005478FE"/>
    <w:rsid w:val="00547A96"/>
    <w:rsid w:val="00547BE8"/>
    <w:rsid w:val="005501BC"/>
    <w:rsid w:val="005505CE"/>
    <w:rsid w:val="00551A8E"/>
    <w:rsid w:val="00552339"/>
    <w:rsid w:val="00552DC7"/>
    <w:rsid w:val="00553992"/>
    <w:rsid w:val="00553D53"/>
    <w:rsid w:val="005545DD"/>
    <w:rsid w:val="005549AC"/>
    <w:rsid w:val="00554A91"/>
    <w:rsid w:val="00554D79"/>
    <w:rsid w:val="005550DA"/>
    <w:rsid w:val="00555871"/>
    <w:rsid w:val="00555B4C"/>
    <w:rsid w:val="005569DE"/>
    <w:rsid w:val="00557553"/>
    <w:rsid w:val="00557B47"/>
    <w:rsid w:val="00560311"/>
    <w:rsid w:val="00560C8E"/>
    <w:rsid w:val="00561380"/>
    <w:rsid w:val="00561542"/>
    <w:rsid w:val="00561F6C"/>
    <w:rsid w:val="00561FD4"/>
    <w:rsid w:val="00562498"/>
    <w:rsid w:val="005624A0"/>
    <w:rsid w:val="00562C18"/>
    <w:rsid w:val="00562D3D"/>
    <w:rsid w:val="00562F11"/>
    <w:rsid w:val="00563392"/>
    <w:rsid w:val="00563794"/>
    <w:rsid w:val="00563B52"/>
    <w:rsid w:val="005644D6"/>
    <w:rsid w:val="00565917"/>
    <w:rsid w:val="00566D3B"/>
    <w:rsid w:val="00567761"/>
    <w:rsid w:val="00567A12"/>
    <w:rsid w:val="0057087A"/>
    <w:rsid w:val="005709C4"/>
    <w:rsid w:val="005724BE"/>
    <w:rsid w:val="00573510"/>
    <w:rsid w:val="00573647"/>
    <w:rsid w:val="005739C8"/>
    <w:rsid w:val="00573C5E"/>
    <w:rsid w:val="00573CB4"/>
    <w:rsid w:val="00575013"/>
    <w:rsid w:val="005752E6"/>
    <w:rsid w:val="005754BC"/>
    <w:rsid w:val="00576279"/>
    <w:rsid w:val="005769D4"/>
    <w:rsid w:val="00577375"/>
    <w:rsid w:val="00577BD5"/>
    <w:rsid w:val="00577CFB"/>
    <w:rsid w:val="00577E53"/>
    <w:rsid w:val="005814B0"/>
    <w:rsid w:val="0058166B"/>
    <w:rsid w:val="00581F96"/>
    <w:rsid w:val="0058215D"/>
    <w:rsid w:val="00582284"/>
    <w:rsid w:val="00582C81"/>
    <w:rsid w:val="00582FC0"/>
    <w:rsid w:val="00583030"/>
    <w:rsid w:val="005835A3"/>
    <w:rsid w:val="005837DE"/>
    <w:rsid w:val="00583DE5"/>
    <w:rsid w:val="00584284"/>
    <w:rsid w:val="00584FFE"/>
    <w:rsid w:val="0058528E"/>
    <w:rsid w:val="00585743"/>
    <w:rsid w:val="005857AF"/>
    <w:rsid w:val="0058598B"/>
    <w:rsid w:val="005859BF"/>
    <w:rsid w:val="0058698A"/>
    <w:rsid w:val="00586F09"/>
    <w:rsid w:val="00587751"/>
    <w:rsid w:val="00587A3A"/>
    <w:rsid w:val="005904FE"/>
    <w:rsid w:val="005907A5"/>
    <w:rsid w:val="00590964"/>
    <w:rsid w:val="00590EA4"/>
    <w:rsid w:val="00590F5D"/>
    <w:rsid w:val="00591CF4"/>
    <w:rsid w:val="00592CED"/>
    <w:rsid w:val="005931B2"/>
    <w:rsid w:val="00593F24"/>
    <w:rsid w:val="005947FF"/>
    <w:rsid w:val="00594A23"/>
    <w:rsid w:val="00594E1F"/>
    <w:rsid w:val="00595268"/>
    <w:rsid w:val="005956BB"/>
    <w:rsid w:val="0059592E"/>
    <w:rsid w:val="00595F83"/>
    <w:rsid w:val="00595FFF"/>
    <w:rsid w:val="005963FF"/>
    <w:rsid w:val="0059689E"/>
    <w:rsid w:val="00596948"/>
    <w:rsid w:val="00596E23"/>
    <w:rsid w:val="00597AE6"/>
    <w:rsid w:val="005A00F7"/>
    <w:rsid w:val="005A044E"/>
    <w:rsid w:val="005A0705"/>
    <w:rsid w:val="005A084C"/>
    <w:rsid w:val="005A158E"/>
    <w:rsid w:val="005A16A5"/>
    <w:rsid w:val="005A18E3"/>
    <w:rsid w:val="005A1E02"/>
    <w:rsid w:val="005A2133"/>
    <w:rsid w:val="005A303B"/>
    <w:rsid w:val="005A3382"/>
    <w:rsid w:val="005A36D0"/>
    <w:rsid w:val="005A3AFF"/>
    <w:rsid w:val="005A3B02"/>
    <w:rsid w:val="005A44D6"/>
    <w:rsid w:val="005A4A6E"/>
    <w:rsid w:val="005A4C2F"/>
    <w:rsid w:val="005A4DA5"/>
    <w:rsid w:val="005A689A"/>
    <w:rsid w:val="005A6C7F"/>
    <w:rsid w:val="005A761F"/>
    <w:rsid w:val="005B0091"/>
    <w:rsid w:val="005B029C"/>
    <w:rsid w:val="005B02D9"/>
    <w:rsid w:val="005B27E6"/>
    <w:rsid w:val="005B35F5"/>
    <w:rsid w:val="005B3904"/>
    <w:rsid w:val="005B3F96"/>
    <w:rsid w:val="005B4AA4"/>
    <w:rsid w:val="005B4C17"/>
    <w:rsid w:val="005B50A4"/>
    <w:rsid w:val="005B5AC8"/>
    <w:rsid w:val="005B5EF2"/>
    <w:rsid w:val="005B6134"/>
    <w:rsid w:val="005B6910"/>
    <w:rsid w:val="005B6E2C"/>
    <w:rsid w:val="005B7133"/>
    <w:rsid w:val="005B73D7"/>
    <w:rsid w:val="005B73E4"/>
    <w:rsid w:val="005B75C1"/>
    <w:rsid w:val="005B793F"/>
    <w:rsid w:val="005B7CE2"/>
    <w:rsid w:val="005C00DB"/>
    <w:rsid w:val="005C0352"/>
    <w:rsid w:val="005C03F7"/>
    <w:rsid w:val="005C047F"/>
    <w:rsid w:val="005C0910"/>
    <w:rsid w:val="005C0B63"/>
    <w:rsid w:val="005C0D20"/>
    <w:rsid w:val="005C1FB5"/>
    <w:rsid w:val="005C3288"/>
    <w:rsid w:val="005C32C7"/>
    <w:rsid w:val="005C3758"/>
    <w:rsid w:val="005C3831"/>
    <w:rsid w:val="005C4E0B"/>
    <w:rsid w:val="005C5166"/>
    <w:rsid w:val="005C5595"/>
    <w:rsid w:val="005C55D4"/>
    <w:rsid w:val="005C6192"/>
    <w:rsid w:val="005C62FB"/>
    <w:rsid w:val="005C6EEF"/>
    <w:rsid w:val="005C767A"/>
    <w:rsid w:val="005D01B2"/>
    <w:rsid w:val="005D0408"/>
    <w:rsid w:val="005D0782"/>
    <w:rsid w:val="005D1148"/>
    <w:rsid w:val="005D1AF6"/>
    <w:rsid w:val="005D1CD0"/>
    <w:rsid w:val="005D1D45"/>
    <w:rsid w:val="005D263C"/>
    <w:rsid w:val="005D2FDE"/>
    <w:rsid w:val="005D3B21"/>
    <w:rsid w:val="005D3CD9"/>
    <w:rsid w:val="005D4077"/>
    <w:rsid w:val="005D4441"/>
    <w:rsid w:val="005D4599"/>
    <w:rsid w:val="005D48EE"/>
    <w:rsid w:val="005D6252"/>
    <w:rsid w:val="005D67EF"/>
    <w:rsid w:val="005D6D37"/>
    <w:rsid w:val="005D7118"/>
    <w:rsid w:val="005D7549"/>
    <w:rsid w:val="005D77C4"/>
    <w:rsid w:val="005D7B81"/>
    <w:rsid w:val="005E06A9"/>
    <w:rsid w:val="005E1D77"/>
    <w:rsid w:val="005E2B2E"/>
    <w:rsid w:val="005E2EC4"/>
    <w:rsid w:val="005E3031"/>
    <w:rsid w:val="005E3C4E"/>
    <w:rsid w:val="005E4203"/>
    <w:rsid w:val="005E4B13"/>
    <w:rsid w:val="005E53D7"/>
    <w:rsid w:val="005E5801"/>
    <w:rsid w:val="005E5947"/>
    <w:rsid w:val="005E66AC"/>
    <w:rsid w:val="005E68E4"/>
    <w:rsid w:val="005E69AD"/>
    <w:rsid w:val="005E78ED"/>
    <w:rsid w:val="005F031F"/>
    <w:rsid w:val="005F07B0"/>
    <w:rsid w:val="005F0C0E"/>
    <w:rsid w:val="005F0C46"/>
    <w:rsid w:val="005F2735"/>
    <w:rsid w:val="005F280E"/>
    <w:rsid w:val="005F2A70"/>
    <w:rsid w:val="005F2EA1"/>
    <w:rsid w:val="005F38A6"/>
    <w:rsid w:val="005F3B59"/>
    <w:rsid w:val="005F429B"/>
    <w:rsid w:val="005F5002"/>
    <w:rsid w:val="005F5326"/>
    <w:rsid w:val="005F5DD2"/>
    <w:rsid w:val="005F61B7"/>
    <w:rsid w:val="005F67B7"/>
    <w:rsid w:val="005F67DD"/>
    <w:rsid w:val="005F6B27"/>
    <w:rsid w:val="005F6CB4"/>
    <w:rsid w:val="005F6F53"/>
    <w:rsid w:val="005F7543"/>
    <w:rsid w:val="005F7B16"/>
    <w:rsid w:val="00600125"/>
    <w:rsid w:val="00601339"/>
    <w:rsid w:val="006015B5"/>
    <w:rsid w:val="00602676"/>
    <w:rsid w:val="00602A06"/>
    <w:rsid w:val="00602F2E"/>
    <w:rsid w:val="00603133"/>
    <w:rsid w:val="00603A61"/>
    <w:rsid w:val="00604125"/>
    <w:rsid w:val="00604174"/>
    <w:rsid w:val="00604AC1"/>
    <w:rsid w:val="00604E2F"/>
    <w:rsid w:val="00605018"/>
    <w:rsid w:val="00605468"/>
    <w:rsid w:val="0060567B"/>
    <w:rsid w:val="00605A82"/>
    <w:rsid w:val="00606116"/>
    <w:rsid w:val="00606538"/>
    <w:rsid w:val="00606E7E"/>
    <w:rsid w:val="006102EB"/>
    <w:rsid w:val="00610DBE"/>
    <w:rsid w:val="00611946"/>
    <w:rsid w:val="006120C7"/>
    <w:rsid w:val="00612225"/>
    <w:rsid w:val="00612AFC"/>
    <w:rsid w:val="00612B7A"/>
    <w:rsid w:val="00612D32"/>
    <w:rsid w:val="00612F2E"/>
    <w:rsid w:val="00612FB2"/>
    <w:rsid w:val="00614026"/>
    <w:rsid w:val="00615092"/>
    <w:rsid w:val="00615FDD"/>
    <w:rsid w:val="006161F5"/>
    <w:rsid w:val="00617177"/>
    <w:rsid w:val="006173C1"/>
    <w:rsid w:val="00617451"/>
    <w:rsid w:val="00617565"/>
    <w:rsid w:val="00617D41"/>
    <w:rsid w:val="00617DB7"/>
    <w:rsid w:val="00617FC4"/>
    <w:rsid w:val="00620525"/>
    <w:rsid w:val="0062097D"/>
    <w:rsid w:val="00620EB7"/>
    <w:rsid w:val="006213DC"/>
    <w:rsid w:val="0062194C"/>
    <w:rsid w:val="00621F91"/>
    <w:rsid w:val="006222D7"/>
    <w:rsid w:val="00623348"/>
    <w:rsid w:val="006243EC"/>
    <w:rsid w:val="0062461B"/>
    <w:rsid w:val="00624683"/>
    <w:rsid w:val="00624956"/>
    <w:rsid w:val="00625123"/>
    <w:rsid w:val="006251FF"/>
    <w:rsid w:val="00625B91"/>
    <w:rsid w:val="00626070"/>
    <w:rsid w:val="00626257"/>
    <w:rsid w:val="00626FCF"/>
    <w:rsid w:val="00627B5C"/>
    <w:rsid w:val="006301B2"/>
    <w:rsid w:val="0063077F"/>
    <w:rsid w:val="00630788"/>
    <w:rsid w:val="00630EB4"/>
    <w:rsid w:val="00631528"/>
    <w:rsid w:val="00631839"/>
    <w:rsid w:val="006329BA"/>
    <w:rsid w:val="0063305C"/>
    <w:rsid w:val="00633F90"/>
    <w:rsid w:val="00634473"/>
    <w:rsid w:val="00635093"/>
    <w:rsid w:val="00635EEE"/>
    <w:rsid w:val="00636B8C"/>
    <w:rsid w:val="00636D47"/>
    <w:rsid w:val="00636E31"/>
    <w:rsid w:val="00636EF4"/>
    <w:rsid w:val="00637230"/>
    <w:rsid w:val="00637CA8"/>
    <w:rsid w:val="00640841"/>
    <w:rsid w:val="0064150E"/>
    <w:rsid w:val="00641D4A"/>
    <w:rsid w:val="00643174"/>
    <w:rsid w:val="006433B9"/>
    <w:rsid w:val="006436CE"/>
    <w:rsid w:val="006437AF"/>
    <w:rsid w:val="00643DC4"/>
    <w:rsid w:val="00643FE9"/>
    <w:rsid w:val="006448A8"/>
    <w:rsid w:val="0064524F"/>
    <w:rsid w:val="006453FE"/>
    <w:rsid w:val="006463AA"/>
    <w:rsid w:val="006467BF"/>
    <w:rsid w:val="00646C63"/>
    <w:rsid w:val="00650015"/>
    <w:rsid w:val="00650E26"/>
    <w:rsid w:val="00651124"/>
    <w:rsid w:val="0065116F"/>
    <w:rsid w:val="006513F9"/>
    <w:rsid w:val="00651697"/>
    <w:rsid w:val="00651A62"/>
    <w:rsid w:val="00651ED2"/>
    <w:rsid w:val="006531BF"/>
    <w:rsid w:val="0065380D"/>
    <w:rsid w:val="00654547"/>
    <w:rsid w:val="006546FD"/>
    <w:rsid w:val="006548B4"/>
    <w:rsid w:val="00655626"/>
    <w:rsid w:val="00655639"/>
    <w:rsid w:val="00655F9D"/>
    <w:rsid w:val="0065653F"/>
    <w:rsid w:val="00656BAA"/>
    <w:rsid w:val="0065700A"/>
    <w:rsid w:val="00657319"/>
    <w:rsid w:val="0065794C"/>
    <w:rsid w:val="00657ECE"/>
    <w:rsid w:val="006605EE"/>
    <w:rsid w:val="00660757"/>
    <w:rsid w:val="00660762"/>
    <w:rsid w:val="0066146A"/>
    <w:rsid w:val="006623BE"/>
    <w:rsid w:val="006631F1"/>
    <w:rsid w:val="00663ADF"/>
    <w:rsid w:val="006648A6"/>
    <w:rsid w:val="00664C54"/>
    <w:rsid w:val="00664F2C"/>
    <w:rsid w:val="00664F30"/>
    <w:rsid w:val="00664F52"/>
    <w:rsid w:val="00665121"/>
    <w:rsid w:val="0066561A"/>
    <w:rsid w:val="006659F8"/>
    <w:rsid w:val="00665B47"/>
    <w:rsid w:val="0066615A"/>
    <w:rsid w:val="006662C8"/>
    <w:rsid w:val="00666632"/>
    <w:rsid w:val="00667FD3"/>
    <w:rsid w:val="00670D30"/>
    <w:rsid w:val="00670E48"/>
    <w:rsid w:val="00671739"/>
    <w:rsid w:val="00672448"/>
    <w:rsid w:val="00672EAB"/>
    <w:rsid w:val="006734E0"/>
    <w:rsid w:val="0067369F"/>
    <w:rsid w:val="006738E0"/>
    <w:rsid w:val="00674038"/>
    <w:rsid w:val="00675810"/>
    <w:rsid w:val="00676699"/>
    <w:rsid w:val="0067690B"/>
    <w:rsid w:val="006775E3"/>
    <w:rsid w:val="006776D9"/>
    <w:rsid w:val="006776E5"/>
    <w:rsid w:val="00677DDB"/>
    <w:rsid w:val="00677DF3"/>
    <w:rsid w:val="00680094"/>
    <w:rsid w:val="0068035D"/>
    <w:rsid w:val="00680447"/>
    <w:rsid w:val="00680EE7"/>
    <w:rsid w:val="00683383"/>
    <w:rsid w:val="006835D8"/>
    <w:rsid w:val="006841B6"/>
    <w:rsid w:val="00684E6A"/>
    <w:rsid w:val="00685045"/>
    <w:rsid w:val="0068530A"/>
    <w:rsid w:val="006865F2"/>
    <w:rsid w:val="00687F91"/>
    <w:rsid w:val="0069056C"/>
    <w:rsid w:val="00690D29"/>
    <w:rsid w:val="0069152F"/>
    <w:rsid w:val="00691701"/>
    <w:rsid w:val="00691B53"/>
    <w:rsid w:val="00691F35"/>
    <w:rsid w:val="00691FE8"/>
    <w:rsid w:val="00692B9C"/>
    <w:rsid w:val="00692C4C"/>
    <w:rsid w:val="00693034"/>
    <w:rsid w:val="00693444"/>
    <w:rsid w:val="006935ED"/>
    <w:rsid w:val="006938CE"/>
    <w:rsid w:val="006939D2"/>
    <w:rsid w:val="006944CC"/>
    <w:rsid w:val="0069528E"/>
    <w:rsid w:val="0069530E"/>
    <w:rsid w:val="00695689"/>
    <w:rsid w:val="00696301"/>
    <w:rsid w:val="00697028"/>
    <w:rsid w:val="006973A5"/>
    <w:rsid w:val="006977ED"/>
    <w:rsid w:val="0069785F"/>
    <w:rsid w:val="00697A20"/>
    <w:rsid w:val="006A04D9"/>
    <w:rsid w:val="006A0B3B"/>
    <w:rsid w:val="006A1E72"/>
    <w:rsid w:val="006A2075"/>
    <w:rsid w:val="006A2548"/>
    <w:rsid w:val="006A2568"/>
    <w:rsid w:val="006A2D67"/>
    <w:rsid w:val="006A2FEC"/>
    <w:rsid w:val="006A3538"/>
    <w:rsid w:val="006A356B"/>
    <w:rsid w:val="006A3AD8"/>
    <w:rsid w:val="006A4455"/>
    <w:rsid w:val="006A45C4"/>
    <w:rsid w:val="006A4785"/>
    <w:rsid w:val="006A5193"/>
    <w:rsid w:val="006A51C5"/>
    <w:rsid w:val="006A51DD"/>
    <w:rsid w:val="006A54F2"/>
    <w:rsid w:val="006A5C99"/>
    <w:rsid w:val="006A5F9E"/>
    <w:rsid w:val="006A7503"/>
    <w:rsid w:val="006B0401"/>
    <w:rsid w:val="006B0E49"/>
    <w:rsid w:val="006B16BB"/>
    <w:rsid w:val="006B2D8D"/>
    <w:rsid w:val="006B34A5"/>
    <w:rsid w:val="006B3648"/>
    <w:rsid w:val="006B5B45"/>
    <w:rsid w:val="006B5C21"/>
    <w:rsid w:val="006B5E97"/>
    <w:rsid w:val="006B64ED"/>
    <w:rsid w:val="006B744F"/>
    <w:rsid w:val="006B7E93"/>
    <w:rsid w:val="006B7F8F"/>
    <w:rsid w:val="006C135B"/>
    <w:rsid w:val="006C1936"/>
    <w:rsid w:val="006C1DF0"/>
    <w:rsid w:val="006C2130"/>
    <w:rsid w:val="006C2A9D"/>
    <w:rsid w:val="006C2DEE"/>
    <w:rsid w:val="006C2F3F"/>
    <w:rsid w:val="006C30AA"/>
    <w:rsid w:val="006C320A"/>
    <w:rsid w:val="006C320D"/>
    <w:rsid w:val="006C3B4C"/>
    <w:rsid w:val="006C42F6"/>
    <w:rsid w:val="006C5262"/>
    <w:rsid w:val="006C5777"/>
    <w:rsid w:val="006C5D22"/>
    <w:rsid w:val="006C776A"/>
    <w:rsid w:val="006C7AF5"/>
    <w:rsid w:val="006C7DAA"/>
    <w:rsid w:val="006D0016"/>
    <w:rsid w:val="006D03A3"/>
    <w:rsid w:val="006D0608"/>
    <w:rsid w:val="006D07E9"/>
    <w:rsid w:val="006D0D96"/>
    <w:rsid w:val="006D0F57"/>
    <w:rsid w:val="006D0F7F"/>
    <w:rsid w:val="006D1D4D"/>
    <w:rsid w:val="006D22CF"/>
    <w:rsid w:val="006D25D6"/>
    <w:rsid w:val="006D2D99"/>
    <w:rsid w:val="006D3CA0"/>
    <w:rsid w:val="006D3FDB"/>
    <w:rsid w:val="006D40A8"/>
    <w:rsid w:val="006D4DE4"/>
    <w:rsid w:val="006D50C3"/>
    <w:rsid w:val="006D5500"/>
    <w:rsid w:val="006D5CBD"/>
    <w:rsid w:val="006D65D7"/>
    <w:rsid w:val="006D6918"/>
    <w:rsid w:val="006E05D0"/>
    <w:rsid w:val="006E0E5C"/>
    <w:rsid w:val="006E2562"/>
    <w:rsid w:val="006E3AD9"/>
    <w:rsid w:val="006E4307"/>
    <w:rsid w:val="006E4328"/>
    <w:rsid w:val="006E4D07"/>
    <w:rsid w:val="006E4EC9"/>
    <w:rsid w:val="006E52C8"/>
    <w:rsid w:val="006E52E6"/>
    <w:rsid w:val="006E5D17"/>
    <w:rsid w:val="006E6EAA"/>
    <w:rsid w:val="006E7467"/>
    <w:rsid w:val="006E7E0E"/>
    <w:rsid w:val="006F0130"/>
    <w:rsid w:val="006F075A"/>
    <w:rsid w:val="006F109E"/>
    <w:rsid w:val="006F20E8"/>
    <w:rsid w:val="006F25AE"/>
    <w:rsid w:val="006F2FF8"/>
    <w:rsid w:val="006F3183"/>
    <w:rsid w:val="006F499F"/>
    <w:rsid w:val="006F4C3B"/>
    <w:rsid w:val="006F4D4D"/>
    <w:rsid w:val="006F51BE"/>
    <w:rsid w:val="006F5731"/>
    <w:rsid w:val="006F5BD6"/>
    <w:rsid w:val="006F6320"/>
    <w:rsid w:val="006F667D"/>
    <w:rsid w:val="006F739E"/>
    <w:rsid w:val="006F7712"/>
    <w:rsid w:val="006F79A2"/>
    <w:rsid w:val="00700080"/>
    <w:rsid w:val="00700245"/>
    <w:rsid w:val="00701BDA"/>
    <w:rsid w:val="0070212F"/>
    <w:rsid w:val="007028D1"/>
    <w:rsid w:val="00702AFB"/>
    <w:rsid w:val="00702CA9"/>
    <w:rsid w:val="00702E2E"/>
    <w:rsid w:val="00703B94"/>
    <w:rsid w:val="007047FA"/>
    <w:rsid w:val="00704EA9"/>
    <w:rsid w:val="007051BC"/>
    <w:rsid w:val="0070661E"/>
    <w:rsid w:val="0070682F"/>
    <w:rsid w:val="00707E53"/>
    <w:rsid w:val="00710321"/>
    <w:rsid w:val="007106B4"/>
    <w:rsid w:val="007109E4"/>
    <w:rsid w:val="00710C0F"/>
    <w:rsid w:val="00710ED0"/>
    <w:rsid w:val="007118B5"/>
    <w:rsid w:val="00711D1E"/>
    <w:rsid w:val="00712432"/>
    <w:rsid w:val="00712730"/>
    <w:rsid w:val="00712CD1"/>
    <w:rsid w:val="00713FDA"/>
    <w:rsid w:val="007144B1"/>
    <w:rsid w:val="00714585"/>
    <w:rsid w:val="00714667"/>
    <w:rsid w:val="00714926"/>
    <w:rsid w:val="00714B8A"/>
    <w:rsid w:val="00714BBD"/>
    <w:rsid w:val="00714DFF"/>
    <w:rsid w:val="00714ED3"/>
    <w:rsid w:val="00716112"/>
    <w:rsid w:val="007161BD"/>
    <w:rsid w:val="007165AF"/>
    <w:rsid w:val="00716942"/>
    <w:rsid w:val="00717932"/>
    <w:rsid w:val="00717CB3"/>
    <w:rsid w:val="0072030F"/>
    <w:rsid w:val="00720C56"/>
    <w:rsid w:val="00721529"/>
    <w:rsid w:val="00721AAE"/>
    <w:rsid w:val="00721F9E"/>
    <w:rsid w:val="00721FB3"/>
    <w:rsid w:val="0072235C"/>
    <w:rsid w:val="007225AB"/>
    <w:rsid w:val="00722EDD"/>
    <w:rsid w:val="007238AD"/>
    <w:rsid w:val="00723CAD"/>
    <w:rsid w:val="00724163"/>
    <w:rsid w:val="00725069"/>
    <w:rsid w:val="00726143"/>
    <w:rsid w:val="007263E6"/>
    <w:rsid w:val="007264EA"/>
    <w:rsid w:val="0072688D"/>
    <w:rsid w:val="0072691D"/>
    <w:rsid w:val="00727A9F"/>
    <w:rsid w:val="00727BA2"/>
    <w:rsid w:val="007300F1"/>
    <w:rsid w:val="007301ED"/>
    <w:rsid w:val="007303E9"/>
    <w:rsid w:val="007310A0"/>
    <w:rsid w:val="00731153"/>
    <w:rsid w:val="00731197"/>
    <w:rsid w:val="00731340"/>
    <w:rsid w:val="007314EB"/>
    <w:rsid w:val="007315D0"/>
    <w:rsid w:val="0073168F"/>
    <w:rsid w:val="00731F91"/>
    <w:rsid w:val="0073221C"/>
    <w:rsid w:val="00732437"/>
    <w:rsid w:val="007328F5"/>
    <w:rsid w:val="00733361"/>
    <w:rsid w:val="007335AB"/>
    <w:rsid w:val="00733EFA"/>
    <w:rsid w:val="0073443C"/>
    <w:rsid w:val="0073485C"/>
    <w:rsid w:val="007348AB"/>
    <w:rsid w:val="00735B65"/>
    <w:rsid w:val="00736F5D"/>
    <w:rsid w:val="00737377"/>
    <w:rsid w:val="0073749D"/>
    <w:rsid w:val="0073754E"/>
    <w:rsid w:val="0073790B"/>
    <w:rsid w:val="00737AA7"/>
    <w:rsid w:val="00740910"/>
    <w:rsid w:val="00740C98"/>
    <w:rsid w:val="007412BF"/>
    <w:rsid w:val="00741A12"/>
    <w:rsid w:val="00741B55"/>
    <w:rsid w:val="00741EE5"/>
    <w:rsid w:val="007421DA"/>
    <w:rsid w:val="00742E6E"/>
    <w:rsid w:val="007446DF"/>
    <w:rsid w:val="007448B9"/>
    <w:rsid w:val="00745189"/>
    <w:rsid w:val="007451C2"/>
    <w:rsid w:val="007458C4"/>
    <w:rsid w:val="00746370"/>
    <w:rsid w:val="0074683F"/>
    <w:rsid w:val="00746A41"/>
    <w:rsid w:val="007473AC"/>
    <w:rsid w:val="007473C8"/>
    <w:rsid w:val="00747C77"/>
    <w:rsid w:val="007501F4"/>
    <w:rsid w:val="00750294"/>
    <w:rsid w:val="007521DC"/>
    <w:rsid w:val="007522C3"/>
    <w:rsid w:val="007529AD"/>
    <w:rsid w:val="00754863"/>
    <w:rsid w:val="00754D51"/>
    <w:rsid w:val="00755525"/>
    <w:rsid w:val="00755555"/>
    <w:rsid w:val="0075565B"/>
    <w:rsid w:val="00755CB8"/>
    <w:rsid w:val="00756209"/>
    <w:rsid w:val="00756D58"/>
    <w:rsid w:val="00757103"/>
    <w:rsid w:val="00760B83"/>
    <w:rsid w:val="00760EF0"/>
    <w:rsid w:val="0076168B"/>
    <w:rsid w:val="00761A62"/>
    <w:rsid w:val="00761CCE"/>
    <w:rsid w:val="0076252A"/>
    <w:rsid w:val="00762B95"/>
    <w:rsid w:val="00762BBE"/>
    <w:rsid w:val="00762BCA"/>
    <w:rsid w:val="00762DC6"/>
    <w:rsid w:val="00763320"/>
    <w:rsid w:val="0076372F"/>
    <w:rsid w:val="0076376F"/>
    <w:rsid w:val="0076456E"/>
    <w:rsid w:val="00764D23"/>
    <w:rsid w:val="00765907"/>
    <w:rsid w:val="00765CA0"/>
    <w:rsid w:val="00765EFB"/>
    <w:rsid w:val="0076634A"/>
    <w:rsid w:val="00766472"/>
    <w:rsid w:val="00770086"/>
    <w:rsid w:val="007701F6"/>
    <w:rsid w:val="00770664"/>
    <w:rsid w:val="00770791"/>
    <w:rsid w:val="00770D06"/>
    <w:rsid w:val="0077160F"/>
    <w:rsid w:val="007719B1"/>
    <w:rsid w:val="0077251D"/>
    <w:rsid w:val="00772A50"/>
    <w:rsid w:val="00773284"/>
    <w:rsid w:val="0077341E"/>
    <w:rsid w:val="007735E5"/>
    <w:rsid w:val="00774415"/>
    <w:rsid w:val="007744FC"/>
    <w:rsid w:val="00775736"/>
    <w:rsid w:val="007763C3"/>
    <w:rsid w:val="00776557"/>
    <w:rsid w:val="00776812"/>
    <w:rsid w:val="00776A8B"/>
    <w:rsid w:val="007775B2"/>
    <w:rsid w:val="007779A8"/>
    <w:rsid w:val="00777F32"/>
    <w:rsid w:val="00780060"/>
    <w:rsid w:val="007805CE"/>
    <w:rsid w:val="00780C22"/>
    <w:rsid w:val="007816FC"/>
    <w:rsid w:val="0078201B"/>
    <w:rsid w:val="007822C2"/>
    <w:rsid w:val="00782C8F"/>
    <w:rsid w:val="00782E11"/>
    <w:rsid w:val="00782E93"/>
    <w:rsid w:val="007836AE"/>
    <w:rsid w:val="007837C9"/>
    <w:rsid w:val="00783FF8"/>
    <w:rsid w:val="0078407E"/>
    <w:rsid w:val="007851EB"/>
    <w:rsid w:val="007857AD"/>
    <w:rsid w:val="00785BDC"/>
    <w:rsid w:val="00785FC9"/>
    <w:rsid w:val="007867E0"/>
    <w:rsid w:val="00786F75"/>
    <w:rsid w:val="00787235"/>
    <w:rsid w:val="007872B8"/>
    <w:rsid w:val="007907DF"/>
    <w:rsid w:val="0079173B"/>
    <w:rsid w:val="00791950"/>
    <w:rsid w:val="00792013"/>
    <w:rsid w:val="00792282"/>
    <w:rsid w:val="0079233C"/>
    <w:rsid w:val="00792C40"/>
    <w:rsid w:val="00792F85"/>
    <w:rsid w:val="007940F8"/>
    <w:rsid w:val="0079424B"/>
    <w:rsid w:val="007951BB"/>
    <w:rsid w:val="00795428"/>
    <w:rsid w:val="00796EC9"/>
    <w:rsid w:val="00796EDF"/>
    <w:rsid w:val="00796FD1"/>
    <w:rsid w:val="00797002"/>
    <w:rsid w:val="0079757D"/>
    <w:rsid w:val="007977E0"/>
    <w:rsid w:val="00797CC5"/>
    <w:rsid w:val="00797E0D"/>
    <w:rsid w:val="00797EA8"/>
    <w:rsid w:val="007A0B53"/>
    <w:rsid w:val="007A0DED"/>
    <w:rsid w:val="007A0F4A"/>
    <w:rsid w:val="007A16AF"/>
    <w:rsid w:val="007A2B8B"/>
    <w:rsid w:val="007A31D5"/>
    <w:rsid w:val="007A380D"/>
    <w:rsid w:val="007A38CA"/>
    <w:rsid w:val="007A38DE"/>
    <w:rsid w:val="007A3E2A"/>
    <w:rsid w:val="007A4339"/>
    <w:rsid w:val="007A4354"/>
    <w:rsid w:val="007A5A2E"/>
    <w:rsid w:val="007A5D68"/>
    <w:rsid w:val="007A6EA3"/>
    <w:rsid w:val="007A706C"/>
    <w:rsid w:val="007A7611"/>
    <w:rsid w:val="007A7D54"/>
    <w:rsid w:val="007A7E4E"/>
    <w:rsid w:val="007B04A7"/>
    <w:rsid w:val="007B079B"/>
    <w:rsid w:val="007B08AC"/>
    <w:rsid w:val="007B0B95"/>
    <w:rsid w:val="007B0D3C"/>
    <w:rsid w:val="007B0FDB"/>
    <w:rsid w:val="007B17BA"/>
    <w:rsid w:val="007B1890"/>
    <w:rsid w:val="007B4139"/>
    <w:rsid w:val="007B48D9"/>
    <w:rsid w:val="007B4C84"/>
    <w:rsid w:val="007B5399"/>
    <w:rsid w:val="007B6B07"/>
    <w:rsid w:val="007B6CC6"/>
    <w:rsid w:val="007B7209"/>
    <w:rsid w:val="007B7528"/>
    <w:rsid w:val="007B79C2"/>
    <w:rsid w:val="007B7DB0"/>
    <w:rsid w:val="007C0245"/>
    <w:rsid w:val="007C0794"/>
    <w:rsid w:val="007C096D"/>
    <w:rsid w:val="007C0CD8"/>
    <w:rsid w:val="007C1198"/>
    <w:rsid w:val="007C11D2"/>
    <w:rsid w:val="007C2333"/>
    <w:rsid w:val="007C2387"/>
    <w:rsid w:val="007C29ED"/>
    <w:rsid w:val="007C2C07"/>
    <w:rsid w:val="007C3619"/>
    <w:rsid w:val="007C3C96"/>
    <w:rsid w:val="007C446B"/>
    <w:rsid w:val="007C482A"/>
    <w:rsid w:val="007C5363"/>
    <w:rsid w:val="007C5634"/>
    <w:rsid w:val="007C5B62"/>
    <w:rsid w:val="007C5F20"/>
    <w:rsid w:val="007C7686"/>
    <w:rsid w:val="007C76BC"/>
    <w:rsid w:val="007D0389"/>
    <w:rsid w:val="007D0683"/>
    <w:rsid w:val="007D09AD"/>
    <w:rsid w:val="007D1ED8"/>
    <w:rsid w:val="007D261E"/>
    <w:rsid w:val="007D27EA"/>
    <w:rsid w:val="007D3230"/>
    <w:rsid w:val="007D36F0"/>
    <w:rsid w:val="007D3F35"/>
    <w:rsid w:val="007D433B"/>
    <w:rsid w:val="007D4564"/>
    <w:rsid w:val="007D45A4"/>
    <w:rsid w:val="007D4805"/>
    <w:rsid w:val="007D5623"/>
    <w:rsid w:val="007D5FB8"/>
    <w:rsid w:val="007D6096"/>
    <w:rsid w:val="007D6B37"/>
    <w:rsid w:val="007D6B4D"/>
    <w:rsid w:val="007D7076"/>
    <w:rsid w:val="007D7A6B"/>
    <w:rsid w:val="007D7D55"/>
    <w:rsid w:val="007E0802"/>
    <w:rsid w:val="007E0AC5"/>
    <w:rsid w:val="007E1501"/>
    <w:rsid w:val="007E252A"/>
    <w:rsid w:val="007E27FD"/>
    <w:rsid w:val="007E3486"/>
    <w:rsid w:val="007E4476"/>
    <w:rsid w:val="007E4798"/>
    <w:rsid w:val="007E49A6"/>
    <w:rsid w:val="007E4AE4"/>
    <w:rsid w:val="007E4BBB"/>
    <w:rsid w:val="007E4CE1"/>
    <w:rsid w:val="007E5028"/>
    <w:rsid w:val="007E5229"/>
    <w:rsid w:val="007E52EE"/>
    <w:rsid w:val="007E65CD"/>
    <w:rsid w:val="007E690D"/>
    <w:rsid w:val="007E6B73"/>
    <w:rsid w:val="007E6C6C"/>
    <w:rsid w:val="007E741A"/>
    <w:rsid w:val="007E7A7E"/>
    <w:rsid w:val="007E7F77"/>
    <w:rsid w:val="007F020A"/>
    <w:rsid w:val="007F0257"/>
    <w:rsid w:val="007F0C9C"/>
    <w:rsid w:val="007F0E9D"/>
    <w:rsid w:val="007F1D52"/>
    <w:rsid w:val="007F31D1"/>
    <w:rsid w:val="007F32D1"/>
    <w:rsid w:val="007F35F4"/>
    <w:rsid w:val="007F3CB5"/>
    <w:rsid w:val="007F4BE2"/>
    <w:rsid w:val="007F58D2"/>
    <w:rsid w:val="007F5D0A"/>
    <w:rsid w:val="007F5D92"/>
    <w:rsid w:val="007F6025"/>
    <w:rsid w:val="007F684A"/>
    <w:rsid w:val="007F6971"/>
    <w:rsid w:val="007F6B1A"/>
    <w:rsid w:val="007F79CD"/>
    <w:rsid w:val="007F7ADA"/>
    <w:rsid w:val="007F7BC6"/>
    <w:rsid w:val="00800233"/>
    <w:rsid w:val="0080045C"/>
    <w:rsid w:val="008008DB"/>
    <w:rsid w:val="008008FC"/>
    <w:rsid w:val="00801257"/>
    <w:rsid w:val="00801BC6"/>
    <w:rsid w:val="00801FDA"/>
    <w:rsid w:val="00802360"/>
    <w:rsid w:val="008026AF"/>
    <w:rsid w:val="008034C5"/>
    <w:rsid w:val="008034F8"/>
    <w:rsid w:val="0080361B"/>
    <w:rsid w:val="00803A5C"/>
    <w:rsid w:val="00803E22"/>
    <w:rsid w:val="008040FE"/>
    <w:rsid w:val="008044AD"/>
    <w:rsid w:val="0080504F"/>
    <w:rsid w:val="00805102"/>
    <w:rsid w:val="0080529E"/>
    <w:rsid w:val="00805B00"/>
    <w:rsid w:val="0080634B"/>
    <w:rsid w:val="0080656E"/>
    <w:rsid w:val="00806696"/>
    <w:rsid w:val="00807511"/>
    <w:rsid w:val="00811719"/>
    <w:rsid w:val="00811E20"/>
    <w:rsid w:val="0081280C"/>
    <w:rsid w:val="008129EE"/>
    <w:rsid w:val="008135A4"/>
    <w:rsid w:val="00813EC2"/>
    <w:rsid w:val="0081426C"/>
    <w:rsid w:val="00814BBE"/>
    <w:rsid w:val="00814C8A"/>
    <w:rsid w:val="0081565D"/>
    <w:rsid w:val="008158B9"/>
    <w:rsid w:val="00815B9E"/>
    <w:rsid w:val="00816331"/>
    <w:rsid w:val="0081645E"/>
    <w:rsid w:val="00820749"/>
    <w:rsid w:val="00820A56"/>
    <w:rsid w:val="00820C88"/>
    <w:rsid w:val="00821292"/>
    <w:rsid w:val="008215D5"/>
    <w:rsid w:val="008216C0"/>
    <w:rsid w:val="00821949"/>
    <w:rsid w:val="00822945"/>
    <w:rsid w:val="008229A1"/>
    <w:rsid w:val="0082395E"/>
    <w:rsid w:val="00823B3A"/>
    <w:rsid w:val="00825537"/>
    <w:rsid w:val="00825669"/>
    <w:rsid w:val="00826BC7"/>
    <w:rsid w:val="00827813"/>
    <w:rsid w:val="00827A62"/>
    <w:rsid w:val="008301FB"/>
    <w:rsid w:val="00831249"/>
    <w:rsid w:val="0083134B"/>
    <w:rsid w:val="00831CCD"/>
    <w:rsid w:val="00831E7F"/>
    <w:rsid w:val="008323DB"/>
    <w:rsid w:val="008328EC"/>
    <w:rsid w:val="00832A00"/>
    <w:rsid w:val="00832C38"/>
    <w:rsid w:val="00833665"/>
    <w:rsid w:val="008338BF"/>
    <w:rsid w:val="00833C74"/>
    <w:rsid w:val="00834C44"/>
    <w:rsid w:val="00835213"/>
    <w:rsid w:val="008357B5"/>
    <w:rsid w:val="00835DBF"/>
    <w:rsid w:val="00837274"/>
    <w:rsid w:val="00837BF7"/>
    <w:rsid w:val="0084025C"/>
    <w:rsid w:val="0084041B"/>
    <w:rsid w:val="00840609"/>
    <w:rsid w:val="0084062D"/>
    <w:rsid w:val="00842019"/>
    <w:rsid w:val="0084267E"/>
    <w:rsid w:val="008429C6"/>
    <w:rsid w:val="00842AA5"/>
    <w:rsid w:val="00843193"/>
    <w:rsid w:val="00843812"/>
    <w:rsid w:val="00843991"/>
    <w:rsid w:val="00843BB3"/>
    <w:rsid w:val="0084414D"/>
    <w:rsid w:val="008446B3"/>
    <w:rsid w:val="00844E59"/>
    <w:rsid w:val="00845225"/>
    <w:rsid w:val="00845A29"/>
    <w:rsid w:val="00845AA8"/>
    <w:rsid w:val="008466C7"/>
    <w:rsid w:val="008474B3"/>
    <w:rsid w:val="00847939"/>
    <w:rsid w:val="00847E16"/>
    <w:rsid w:val="00847EAA"/>
    <w:rsid w:val="008500F8"/>
    <w:rsid w:val="00850306"/>
    <w:rsid w:val="008504AB"/>
    <w:rsid w:val="00850767"/>
    <w:rsid w:val="00850E12"/>
    <w:rsid w:val="00851642"/>
    <w:rsid w:val="00851662"/>
    <w:rsid w:val="00851BC4"/>
    <w:rsid w:val="00851F5F"/>
    <w:rsid w:val="00852867"/>
    <w:rsid w:val="00853392"/>
    <w:rsid w:val="00853766"/>
    <w:rsid w:val="008539EE"/>
    <w:rsid w:val="00853BB5"/>
    <w:rsid w:val="008545BD"/>
    <w:rsid w:val="00854EF4"/>
    <w:rsid w:val="008550B2"/>
    <w:rsid w:val="008550CA"/>
    <w:rsid w:val="00855A24"/>
    <w:rsid w:val="008562AE"/>
    <w:rsid w:val="008573C9"/>
    <w:rsid w:val="008577E8"/>
    <w:rsid w:val="0085796A"/>
    <w:rsid w:val="00857E61"/>
    <w:rsid w:val="00860038"/>
    <w:rsid w:val="00860454"/>
    <w:rsid w:val="008605F5"/>
    <w:rsid w:val="008608F0"/>
    <w:rsid w:val="00860C2A"/>
    <w:rsid w:val="008616B2"/>
    <w:rsid w:val="00861A94"/>
    <w:rsid w:val="00862051"/>
    <w:rsid w:val="0086224C"/>
    <w:rsid w:val="00862BAE"/>
    <w:rsid w:val="00863B11"/>
    <w:rsid w:val="00863B95"/>
    <w:rsid w:val="00863D0E"/>
    <w:rsid w:val="008641C2"/>
    <w:rsid w:val="0086422A"/>
    <w:rsid w:val="00864422"/>
    <w:rsid w:val="008653DF"/>
    <w:rsid w:val="00866D1D"/>
    <w:rsid w:val="00867045"/>
    <w:rsid w:val="008677F6"/>
    <w:rsid w:val="00867F5F"/>
    <w:rsid w:val="00870047"/>
    <w:rsid w:val="0087019B"/>
    <w:rsid w:val="00870DCC"/>
    <w:rsid w:val="0087140F"/>
    <w:rsid w:val="0087223E"/>
    <w:rsid w:val="00873478"/>
    <w:rsid w:val="008751AF"/>
    <w:rsid w:val="0087541E"/>
    <w:rsid w:val="00875635"/>
    <w:rsid w:val="00875671"/>
    <w:rsid w:val="00875B62"/>
    <w:rsid w:val="00875F9F"/>
    <w:rsid w:val="00875FF5"/>
    <w:rsid w:val="008762FD"/>
    <w:rsid w:val="008764D6"/>
    <w:rsid w:val="00876775"/>
    <w:rsid w:val="00876CEE"/>
    <w:rsid w:val="008773C6"/>
    <w:rsid w:val="008776D6"/>
    <w:rsid w:val="00877C84"/>
    <w:rsid w:val="0088064F"/>
    <w:rsid w:val="00881611"/>
    <w:rsid w:val="008817F6"/>
    <w:rsid w:val="0088180B"/>
    <w:rsid w:val="00881849"/>
    <w:rsid w:val="00881E34"/>
    <w:rsid w:val="0088378C"/>
    <w:rsid w:val="00883855"/>
    <w:rsid w:val="00883E46"/>
    <w:rsid w:val="008847EA"/>
    <w:rsid w:val="00885505"/>
    <w:rsid w:val="00885872"/>
    <w:rsid w:val="00885D21"/>
    <w:rsid w:val="00886316"/>
    <w:rsid w:val="008863CC"/>
    <w:rsid w:val="00886807"/>
    <w:rsid w:val="00886D6E"/>
    <w:rsid w:val="00886EE9"/>
    <w:rsid w:val="0088786E"/>
    <w:rsid w:val="008906F0"/>
    <w:rsid w:val="00892273"/>
    <w:rsid w:val="00893232"/>
    <w:rsid w:val="008932FB"/>
    <w:rsid w:val="00893879"/>
    <w:rsid w:val="00893FCB"/>
    <w:rsid w:val="0089409A"/>
    <w:rsid w:val="0089493A"/>
    <w:rsid w:val="00894E18"/>
    <w:rsid w:val="0089502B"/>
    <w:rsid w:val="00895214"/>
    <w:rsid w:val="008965C5"/>
    <w:rsid w:val="00896B05"/>
    <w:rsid w:val="008975ED"/>
    <w:rsid w:val="00897D93"/>
    <w:rsid w:val="008A0478"/>
    <w:rsid w:val="008A0484"/>
    <w:rsid w:val="008A0527"/>
    <w:rsid w:val="008A0D02"/>
    <w:rsid w:val="008A1093"/>
    <w:rsid w:val="008A17B3"/>
    <w:rsid w:val="008A18E9"/>
    <w:rsid w:val="008A1D9C"/>
    <w:rsid w:val="008A2909"/>
    <w:rsid w:val="008A2D01"/>
    <w:rsid w:val="008A3228"/>
    <w:rsid w:val="008A34BC"/>
    <w:rsid w:val="008A34DC"/>
    <w:rsid w:val="008A35D7"/>
    <w:rsid w:val="008A4679"/>
    <w:rsid w:val="008A4723"/>
    <w:rsid w:val="008A4DFC"/>
    <w:rsid w:val="008A5460"/>
    <w:rsid w:val="008A5DAD"/>
    <w:rsid w:val="008A5EEC"/>
    <w:rsid w:val="008A61FF"/>
    <w:rsid w:val="008A6274"/>
    <w:rsid w:val="008A6C7A"/>
    <w:rsid w:val="008A7171"/>
    <w:rsid w:val="008A7B2F"/>
    <w:rsid w:val="008B007C"/>
    <w:rsid w:val="008B08D2"/>
    <w:rsid w:val="008B0A87"/>
    <w:rsid w:val="008B3D1E"/>
    <w:rsid w:val="008B5FD9"/>
    <w:rsid w:val="008B65F6"/>
    <w:rsid w:val="008B72A7"/>
    <w:rsid w:val="008B74DB"/>
    <w:rsid w:val="008B755B"/>
    <w:rsid w:val="008C043C"/>
    <w:rsid w:val="008C061B"/>
    <w:rsid w:val="008C0A93"/>
    <w:rsid w:val="008C0FBA"/>
    <w:rsid w:val="008C12F9"/>
    <w:rsid w:val="008C1605"/>
    <w:rsid w:val="008C1E89"/>
    <w:rsid w:val="008C2381"/>
    <w:rsid w:val="008C281C"/>
    <w:rsid w:val="008C29EB"/>
    <w:rsid w:val="008C2CA9"/>
    <w:rsid w:val="008C2CE6"/>
    <w:rsid w:val="008C2E05"/>
    <w:rsid w:val="008C3346"/>
    <w:rsid w:val="008C4277"/>
    <w:rsid w:val="008C43BC"/>
    <w:rsid w:val="008C4EAC"/>
    <w:rsid w:val="008C4F19"/>
    <w:rsid w:val="008C5662"/>
    <w:rsid w:val="008C60AB"/>
    <w:rsid w:val="008C630C"/>
    <w:rsid w:val="008C6763"/>
    <w:rsid w:val="008C6DF3"/>
    <w:rsid w:val="008C71E9"/>
    <w:rsid w:val="008C7228"/>
    <w:rsid w:val="008C7407"/>
    <w:rsid w:val="008D0319"/>
    <w:rsid w:val="008D0511"/>
    <w:rsid w:val="008D0EF4"/>
    <w:rsid w:val="008D1005"/>
    <w:rsid w:val="008D189E"/>
    <w:rsid w:val="008D1FE2"/>
    <w:rsid w:val="008D25BC"/>
    <w:rsid w:val="008D2FC7"/>
    <w:rsid w:val="008D30E7"/>
    <w:rsid w:val="008D34FD"/>
    <w:rsid w:val="008D3A52"/>
    <w:rsid w:val="008D535F"/>
    <w:rsid w:val="008D56D7"/>
    <w:rsid w:val="008D5EF9"/>
    <w:rsid w:val="008D63BA"/>
    <w:rsid w:val="008D655D"/>
    <w:rsid w:val="008D65EC"/>
    <w:rsid w:val="008D68D6"/>
    <w:rsid w:val="008D6C25"/>
    <w:rsid w:val="008D76C7"/>
    <w:rsid w:val="008E0027"/>
    <w:rsid w:val="008E0BD6"/>
    <w:rsid w:val="008E146B"/>
    <w:rsid w:val="008E149A"/>
    <w:rsid w:val="008E18CF"/>
    <w:rsid w:val="008E1B6B"/>
    <w:rsid w:val="008E1E55"/>
    <w:rsid w:val="008E2107"/>
    <w:rsid w:val="008E2234"/>
    <w:rsid w:val="008E23A8"/>
    <w:rsid w:val="008E27C0"/>
    <w:rsid w:val="008E2DC4"/>
    <w:rsid w:val="008E3119"/>
    <w:rsid w:val="008E33D0"/>
    <w:rsid w:val="008E366D"/>
    <w:rsid w:val="008E3921"/>
    <w:rsid w:val="008E490D"/>
    <w:rsid w:val="008E4B97"/>
    <w:rsid w:val="008E5395"/>
    <w:rsid w:val="008E6966"/>
    <w:rsid w:val="008E710F"/>
    <w:rsid w:val="008F03EF"/>
    <w:rsid w:val="008F03FF"/>
    <w:rsid w:val="008F065A"/>
    <w:rsid w:val="008F093B"/>
    <w:rsid w:val="008F0B95"/>
    <w:rsid w:val="008F0FA5"/>
    <w:rsid w:val="008F133E"/>
    <w:rsid w:val="008F28FB"/>
    <w:rsid w:val="008F33D4"/>
    <w:rsid w:val="008F3D1E"/>
    <w:rsid w:val="008F41A8"/>
    <w:rsid w:val="008F4445"/>
    <w:rsid w:val="008F5B01"/>
    <w:rsid w:val="008F621D"/>
    <w:rsid w:val="008F63D4"/>
    <w:rsid w:val="008F6641"/>
    <w:rsid w:val="008F6662"/>
    <w:rsid w:val="008F7049"/>
    <w:rsid w:val="008F7BA8"/>
    <w:rsid w:val="008F7D4E"/>
    <w:rsid w:val="008F7E81"/>
    <w:rsid w:val="009005CA"/>
    <w:rsid w:val="0090081C"/>
    <w:rsid w:val="00900ABB"/>
    <w:rsid w:val="00900C8E"/>
    <w:rsid w:val="00900CD2"/>
    <w:rsid w:val="0090243C"/>
    <w:rsid w:val="00902588"/>
    <w:rsid w:val="00902F72"/>
    <w:rsid w:val="009033E8"/>
    <w:rsid w:val="0090340E"/>
    <w:rsid w:val="00903A34"/>
    <w:rsid w:val="009042E9"/>
    <w:rsid w:val="00904AC4"/>
    <w:rsid w:val="00905204"/>
    <w:rsid w:val="00905891"/>
    <w:rsid w:val="00905A41"/>
    <w:rsid w:val="009061CB"/>
    <w:rsid w:val="009064AA"/>
    <w:rsid w:val="00906C1D"/>
    <w:rsid w:val="00906DCC"/>
    <w:rsid w:val="00906E3E"/>
    <w:rsid w:val="00907584"/>
    <w:rsid w:val="00910455"/>
    <w:rsid w:val="00911240"/>
    <w:rsid w:val="00911F4A"/>
    <w:rsid w:val="00912322"/>
    <w:rsid w:val="0091255B"/>
    <w:rsid w:val="009126DB"/>
    <w:rsid w:val="00913A8E"/>
    <w:rsid w:val="00915268"/>
    <w:rsid w:val="00915309"/>
    <w:rsid w:val="00915395"/>
    <w:rsid w:val="00915A67"/>
    <w:rsid w:val="00915D20"/>
    <w:rsid w:val="00916A76"/>
    <w:rsid w:val="009171BA"/>
    <w:rsid w:val="0091773A"/>
    <w:rsid w:val="0091787D"/>
    <w:rsid w:val="00917904"/>
    <w:rsid w:val="00917E9B"/>
    <w:rsid w:val="009209C1"/>
    <w:rsid w:val="00920EE2"/>
    <w:rsid w:val="00921A8B"/>
    <w:rsid w:val="00922261"/>
    <w:rsid w:val="009227A9"/>
    <w:rsid w:val="00922878"/>
    <w:rsid w:val="009235A6"/>
    <w:rsid w:val="00924CEF"/>
    <w:rsid w:val="00925EC6"/>
    <w:rsid w:val="00925F80"/>
    <w:rsid w:val="009269E5"/>
    <w:rsid w:val="00926B8B"/>
    <w:rsid w:val="009270B8"/>
    <w:rsid w:val="009273BC"/>
    <w:rsid w:val="0092746A"/>
    <w:rsid w:val="0093003E"/>
    <w:rsid w:val="00930518"/>
    <w:rsid w:val="00930CCF"/>
    <w:rsid w:val="00931577"/>
    <w:rsid w:val="00931698"/>
    <w:rsid w:val="00931763"/>
    <w:rsid w:val="00931857"/>
    <w:rsid w:val="00931A62"/>
    <w:rsid w:val="00931E0C"/>
    <w:rsid w:val="009329AA"/>
    <w:rsid w:val="00932CE5"/>
    <w:rsid w:val="009333AE"/>
    <w:rsid w:val="009333C8"/>
    <w:rsid w:val="00935828"/>
    <w:rsid w:val="0093595C"/>
    <w:rsid w:val="00936436"/>
    <w:rsid w:val="00936F7C"/>
    <w:rsid w:val="009375DD"/>
    <w:rsid w:val="009376CA"/>
    <w:rsid w:val="009377C1"/>
    <w:rsid w:val="00937A8F"/>
    <w:rsid w:val="00937CBC"/>
    <w:rsid w:val="009406C3"/>
    <w:rsid w:val="0094089D"/>
    <w:rsid w:val="00940AA9"/>
    <w:rsid w:val="00940FFB"/>
    <w:rsid w:val="00941160"/>
    <w:rsid w:val="00941377"/>
    <w:rsid w:val="00941BE2"/>
    <w:rsid w:val="00942412"/>
    <w:rsid w:val="009435E2"/>
    <w:rsid w:val="00943942"/>
    <w:rsid w:val="00944C99"/>
    <w:rsid w:val="00945411"/>
    <w:rsid w:val="0094570B"/>
    <w:rsid w:val="009458A4"/>
    <w:rsid w:val="00946911"/>
    <w:rsid w:val="00946DDA"/>
    <w:rsid w:val="00947501"/>
    <w:rsid w:val="0094759F"/>
    <w:rsid w:val="0095029A"/>
    <w:rsid w:val="009502C4"/>
    <w:rsid w:val="009503AD"/>
    <w:rsid w:val="00950896"/>
    <w:rsid w:val="00950970"/>
    <w:rsid w:val="00951604"/>
    <w:rsid w:val="00951970"/>
    <w:rsid w:val="00952368"/>
    <w:rsid w:val="00952CCE"/>
    <w:rsid w:val="0095330F"/>
    <w:rsid w:val="0095376B"/>
    <w:rsid w:val="00953903"/>
    <w:rsid w:val="00954272"/>
    <w:rsid w:val="00954B81"/>
    <w:rsid w:val="0095572B"/>
    <w:rsid w:val="00956585"/>
    <w:rsid w:val="00956FFC"/>
    <w:rsid w:val="00960E6B"/>
    <w:rsid w:val="00961595"/>
    <w:rsid w:val="0096181E"/>
    <w:rsid w:val="00962D2F"/>
    <w:rsid w:val="00962F0A"/>
    <w:rsid w:val="00962F92"/>
    <w:rsid w:val="009631CC"/>
    <w:rsid w:val="00964718"/>
    <w:rsid w:val="00964F41"/>
    <w:rsid w:val="00966031"/>
    <w:rsid w:val="00966A2C"/>
    <w:rsid w:val="00966B9E"/>
    <w:rsid w:val="00966C9F"/>
    <w:rsid w:val="009670B5"/>
    <w:rsid w:val="00967808"/>
    <w:rsid w:val="0097015C"/>
    <w:rsid w:val="00970587"/>
    <w:rsid w:val="0097059A"/>
    <w:rsid w:val="00970BE0"/>
    <w:rsid w:val="0097153C"/>
    <w:rsid w:val="00971657"/>
    <w:rsid w:val="00971873"/>
    <w:rsid w:val="00971B50"/>
    <w:rsid w:val="00971D2F"/>
    <w:rsid w:val="00971F60"/>
    <w:rsid w:val="0097262F"/>
    <w:rsid w:val="00972E75"/>
    <w:rsid w:val="00973EA1"/>
    <w:rsid w:val="00974370"/>
    <w:rsid w:val="00974CED"/>
    <w:rsid w:val="00975731"/>
    <w:rsid w:val="0097593C"/>
    <w:rsid w:val="009759FD"/>
    <w:rsid w:val="00975D5C"/>
    <w:rsid w:val="00975F42"/>
    <w:rsid w:val="009764A2"/>
    <w:rsid w:val="00976A88"/>
    <w:rsid w:val="0097703F"/>
    <w:rsid w:val="009770A2"/>
    <w:rsid w:val="00977902"/>
    <w:rsid w:val="0098067F"/>
    <w:rsid w:val="009809ED"/>
    <w:rsid w:val="00981216"/>
    <w:rsid w:val="00981FF7"/>
    <w:rsid w:val="00982919"/>
    <w:rsid w:val="00982E57"/>
    <w:rsid w:val="00982F79"/>
    <w:rsid w:val="009837E3"/>
    <w:rsid w:val="00984CCD"/>
    <w:rsid w:val="00984EB7"/>
    <w:rsid w:val="00985051"/>
    <w:rsid w:val="0098508F"/>
    <w:rsid w:val="00985389"/>
    <w:rsid w:val="0098538E"/>
    <w:rsid w:val="00985950"/>
    <w:rsid w:val="00985A5F"/>
    <w:rsid w:val="00985C66"/>
    <w:rsid w:val="00986A32"/>
    <w:rsid w:val="009870C0"/>
    <w:rsid w:val="0098792F"/>
    <w:rsid w:val="00987CCD"/>
    <w:rsid w:val="00987DF1"/>
    <w:rsid w:val="00990160"/>
    <w:rsid w:val="00990616"/>
    <w:rsid w:val="00990BB8"/>
    <w:rsid w:val="00990FC3"/>
    <w:rsid w:val="00991B0B"/>
    <w:rsid w:val="00993595"/>
    <w:rsid w:val="00993E9A"/>
    <w:rsid w:val="00994624"/>
    <w:rsid w:val="00994687"/>
    <w:rsid w:val="00994DA9"/>
    <w:rsid w:val="00994E6F"/>
    <w:rsid w:val="00995160"/>
    <w:rsid w:val="009953D9"/>
    <w:rsid w:val="00995D95"/>
    <w:rsid w:val="00996434"/>
    <w:rsid w:val="00996955"/>
    <w:rsid w:val="009976E1"/>
    <w:rsid w:val="009A0375"/>
    <w:rsid w:val="009A0712"/>
    <w:rsid w:val="009A093F"/>
    <w:rsid w:val="009A0BBD"/>
    <w:rsid w:val="009A0D86"/>
    <w:rsid w:val="009A12A4"/>
    <w:rsid w:val="009A1D55"/>
    <w:rsid w:val="009A1E4F"/>
    <w:rsid w:val="009A365E"/>
    <w:rsid w:val="009A4A9D"/>
    <w:rsid w:val="009A5351"/>
    <w:rsid w:val="009A64E7"/>
    <w:rsid w:val="009A6781"/>
    <w:rsid w:val="009A6B09"/>
    <w:rsid w:val="009A7967"/>
    <w:rsid w:val="009A7C61"/>
    <w:rsid w:val="009B0743"/>
    <w:rsid w:val="009B0F41"/>
    <w:rsid w:val="009B101C"/>
    <w:rsid w:val="009B11EB"/>
    <w:rsid w:val="009B163D"/>
    <w:rsid w:val="009B2BD5"/>
    <w:rsid w:val="009B3516"/>
    <w:rsid w:val="009B383A"/>
    <w:rsid w:val="009B3D2D"/>
    <w:rsid w:val="009B3F36"/>
    <w:rsid w:val="009B4008"/>
    <w:rsid w:val="009B4418"/>
    <w:rsid w:val="009B5B8A"/>
    <w:rsid w:val="009B61B6"/>
    <w:rsid w:val="009B692E"/>
    <w:rsid w:val="009B6FE3"/>
    <w:rsid w:val="009B7257"/>
    <w:rsid w:val="009C04DC"/>
    <w:rsid w:val="009C072C"/>
    <w:rsid w:val="009C08D8"/>
    <w:rsid w:val="009C1A0B"/>
    <w:rsid w:val="009C1FC4"/>
    <w:rsid w:val="009C3165"/>
    <w:rsid w:val="009C3715"/>
    <w:rsid w:val="009C3BA1"/>
    <w:rsid w:val="009C406D"/>
    <w:rsid w:val="009C4324"/>
    <w:rsid w:val="009C4753"/>
    <w:rsid w:val="009C48B4"/>
    <w:rsid w:val="009C4DD5"/>
    <w:rsid w:val="009C5952"/>
    <w:rsid w:val="009C67D2"/>
    <w:rsid w:val="009C7741"/>
    <w:rsid w:val="009C7AE3"/>
    <w:rsid w:val="009D00B7"/>
    <w:rsid w:val="009D14D5"/>
    <w:rsid w:val="009D14FD"/>
    <w:rsid w:val="009D1846"/>
    <w:rsid w:val="009D1DD3"/>
    <w:rsid w:val="009D1F2A"/>
    <w:rsid w:val="009D209A"/>
    <w:rsid w:val="009D24D4"/>
    <w:rsid w:val="009D25C5"/>
    <w:rsid w:val="009D2645"/>
    <w:rsid w:val="009D2B89"/>
    <w:rsid w:val="009D4A28"/>
    <w:rsid w:val="009D4BDD"/>
    <w:rsid w:val="009D63B6"/>
    <w:rsid w:val="009D64E4"/>
    <w:rsid w:val="009D66A5"/>
    <w:rsid w:val="009D6FE6"/>
    <w:rsid w:val="009D72F1"/>
    <w:rsid w:val="009D7314"/>
    <w:rsid w:val="009E0879"/>
    <w:rsid w:val="009E0E53"/>
    <w:rsid w:val="009E1BBB"/>
    <w:rsid w:val="009E1D82"/>
    <w:rsid w:val="009E23A8"/>
    <w:rsid w:val="009E2A59"/>
    <w:rsid w:val="009E36FC"/>
    <w:rsid w:val="009E4E62"/>
    <w:rsid w:val="009E4F10"/>
    <w:rsid w:val="009E5256"/>
    <w:rsid w:val="009E54D8"/>
    <w:rsid w:val="009E5817"/>
    <w:rsid w:val="009E5B08"/>
    <w:rsid w:val="009E6BE2"/>
    <w:rsid w:val="009E76A5"/>
    <w:rsid w:val="009E7FC5"/>
    <w:rsid w:val="009F01AC"/>
    <w:rsid w:val="009F0E32"/>
    <w:rsid w:val="009F15B9"/>
    <w:rsid w:val="009F1DAF"/>
    <w:rsid w:val="009F2393"/>
    <w:rsid w:val="009F258B"/>
    <w:rsid w:val="009F307D"/>
    <w:rsid w:val="009F460D"/>
    <w:rsid w:val="009F47E9"/>
    <w:rsid w:val="009F4DC5"/>
    <w:rsid w:val="009F53E0"/>
    <w:rsid w:val="009F5581"/>
    <w:rsid w:val="009F612E"/>
    <w:rsid w:val="009F6345"/>
    <w:rsid w:val="009F6999"/>
    <w:rsid w:val="009F6BAE"/>
    <w:rsid w:val="009F7902"/>
    <w:rsid w:val="00A003E5"/>
    <w:rsid w:val="00A0070B"/>
    <w:rsid w:val="00A00FDD"/>
    <w:rsid w:val="00A01426"/>
    <w:rsid w:val="00A015D9"/>
    <w:rsid w:val="00A0169F"/>
    <w:rsid w:val="00A01DBC"/>
    <w:rsid w:val="00A01F22"/>
    <w:rsid w:val="00A027F5"/>
    <w:rsid w:val="00A0294F"/>
    <w:rsid w:val="00A02ABE"/>
    <w:rsid w:val="00A035DA"/>
    <w:rsid w:val="00A0363E"/>
    <w:rsid w:val="00A04AC9"/>
    <w:rsid w:val="00A04CE2"/>
    <w:rsid w:val="00A04F0C"/>
    <w:rsid w:val="00A06949"/>
    <w:rsid w:val="00A06E5B"/>
    <w:rsid w:val="00A07118"/>
    <w:rsid w:val="00A078B3"/>
    <w:rsid w:val="00A07DD1"/>
    <w:rsid w:val="00A10478"/>
    <w:rsid w:val="00A1060F"/>
    <w:rsid w:val="00A10FEB"/>
    <w:rsid w:val="00A11740"/>
    <w:rsid w:val="00A12C4F"/>
    <w:rsid w:val="00A1413E"/>
    <w:rsid w:val="00A15019"/>
    <w:rsid w:val="00A16661"/>
    <w:rsid w:val="00A16677"/>
    <w:rsid w:val="00A17158"/>
    <w:rsid w:val="00A171B8"/>
    <w:rsid w:val="00A1735B"/>
    <w:rsid w:val="00A176C2"/>
    <w:rsid w:val="00A17798"/>
    <w:rsid w:val="00A177EC"/>
    <w:rsid w:val="00A20247"/>
    <w:rsid w:val="00A204C4"/>
    <w:rsid w:val="00A20531"/>
    <w:rsid w:val="00A20BDB"/>
    <w:rsid w:val="00A20E8D"/>
    <w:rsid w:val="00A213BD"/>
    <w:rsid w:val="00A21C72"/>
    <w:rsid w:val="00A21DCF"/>
    <w:rsid w:val="00A236E3"/>
    <w:rsid w:val="00A23BC5"/>
    <w:rsid w:val="00A25739"/>
    <w:rsid w:val="00A25FCB"/>
    <w:rsid w:val="00A2635E"/>
    <w:rsid w:val="00A26543"/>
    <w:rsid w:val="00A266C7"/>
    <w:rsid w:val="00A269E1"/>
    <w:rsid w:val="00A26CD4"/>
    <w:rsid w:val="00A27CFA"/>
    <w:rsid w:val="00A27EA0"/>
    <w:rsid w:val="00A304F9"/>
    <w:rsid w:val="00A30ACC"/>
    <w:rsid w:val="00A30BF4"/>
    <w:rsid w:val="00A30CD4"/>
    <w:rsid w:val="00A30D3A"/>
    <w:rsid w:val="00A3113D"/>
    <w:rsid w:val="00A31B8E"/>
    <w:rsid w:val="00A324D6"/>
    <w:rsid w:val="00A336B4"/>
    <w:rsid w:val="00A339BF"/>
    <w:rsid w:val="00A3408B"/>
    <w:rsid w:val="00A34BE3"/>
    <w:rsid w:val="00A35876"/>
    <w:rsid w:val="00A35910"/>
    <w:rsid w:val="00A35AE5"/>
    <w:rsid w:val="00A36A35"/>
    <w:rsid w:val="00A36D30"/>
    <w:rsid w:val="00A372D5"/>
    <w:rsid w:val="00A37CD9"/>
    <w:rsid w:val="00A4007D"/>
    <w:rsid w:val="00A404CF"/>
    <w:rsid w:val="00A4129F"/>
    <w:rsid w:val="00A41840"/>
    <w:rsid w:val="00A418EB"/>
    <w:rsid w:val="00A41A11"/>
    <w:rsid w:val="00A41D6A"/>
    <w:rsid w:val="00A41DE1"/>
    <w:rsid w:val="00A42BAA"/>
    <w:rsid w:val="00A42EB0"/>
    <w:rsid w:val="00A43278"/>
    <w:rsid w:val="00A438C5"/>
    <w:rsid w:val="00A4407C"/>
    <w:rsid w:val="00A44D57"/>
    <w:rsid w:val="00A44DBA"/>
    <w:rsid w:val="00A45183"/>
    <w:rsid w:val="00A452BF"/>
    <w:rsid w:val="00A45E56"/>
    <w:rsid w:val="00A46A90"/>
    <w:rsid w:val="00A50467"/>
    <w:rsid w:val="00A50675"/>
    <w:rsid w:val="00A50685"/>
    <w:rsid w:val="00A51945"/>
    <w:rsid w:val="00A5266B"/>
    <w:rsid w:val="00A52835"/>
    <w:rsid w:val="00A52C36"/>
    <w:rsid w:val="00A52D30"/>
    <w:rsid w:val="00A53045"/>
    <w:rsid w:val="00A53886"/>
    <w:rsid w:val="00A538A0"/>
    <w:rsid w:val="00A53E89"/>
    <w:rsid w:val="00A552C6"/>
    <w:rsid w:val="00A55ADA"/>
    <w:rsid w:val="00A5637C"/>
    <w:rsid w:val="00A56419"/>
    <w:rsid w:val="00A569E5"/>
    <w:rsid w:val="00A56DA7"/>
    <w:rsid w:val="00A57A4A"/>
    <w:rsid w:val="00A57AAF"/>
    <w:rsid w:val="00A57C28"/>
    <w:rsid w:val="00A604F4"/>
    <w:rsid w:val="00A611F0"/>
    <w:rsid w:val="00A6142C"/>
    <w:rsid w:val="00A616CC"/>
    <w:rsid w:val="00A61A83"/>
    <w:rsid w:val="00A6241E"/>
    <w:rsid w:val="00A6322E"/>
    <w:rsid w:val="00A637C7"/>
    <w:rsid w:val="00A6420C"/>
    <w:rsid w:val="00A6449C"/>
    <w:rsid w:val="00A646EF"/>
    <w:rsid w:val="00A655AF"/>
    <w:rsid w:val="00A674CD"/>
    <w:rsid w:val="00A677EC"/>
    <w:rsid w:val="00A70126"/>
    <w:rsid w:val="00A72270"/>
    <w:rsid w:val="00A7369D"/>
    <w:rsid w:val="00A7425F"/>
    <w:rsid w:val="00A7443F"/>
    <w:rsid w:val="00A7467C"/>
    <w:rsid w:val="00A746CE"/>
    <w:rsid w:val="00A74710"/>
    <w:rsid w:val="00A74725"/>
    <w:rsid w:val="00A74FE1"/>
    <w:rsid w:val="00A75198"/>
    <w:rsid w:val="00A7528B"/>
    <w:rsid w:val="00A75814"/>
    <w:rsid w:val="00A75B3C"/>
    <w:rsid w:val="00A764BB"/>
    <w:rsid w:val="00A7663C"/>
    <w:rsid w:val="00A76DDF"/>
    <w:rsid w:val="00A776E1"/>
    <w:rsid w:val="00A77716"/>
    <w:rsid w:val="00A77CD6"/>
    <w:rsid w:val="00A80129"/>
    <w:rsid w:val="00A817D0"/>
    <w:rsid w:val="00A81A78"/>
    <w:rsid w:val="00A82C76"/>
    <w:rsid w:val="00A83452"/>
    <w:rsid w:val="00A83CB9"/>
    <w:rsid w:val="00A83F8B"/>
    <w:rsid w:val="00A845E3"/>
    <w:rsid w:val="00A85229"/>
    <w:rsid w:val="00A85869"/>
    <w:rsid w:val="00A85F4C"/>
    <w:rsid w:val="00A864BC"/>
    <w:rsid w:val="00A867C0"/>
    <w:rsid w:val="00A869D0"/>
    <w:rsid w:val="00A872CB"/>
    <w:rsid w:val="00A87522"/>
    <w:rsid w:val="00A87642"/>
    <w:rsid w:val="00A87782"/>
    <w:rsid w:val="00A87B21"/>
    <w:rsid w:val="00A87C88"/>
    <w:rsid w:val="00A87F9C"/>
    <w:rsid w:val="00A905BA"/>
    <w:rsid w:val="00A91044"/>
    <w:rsid w:val="00A91AAF"/>
    <w:rsid w:val="00A91B2B"/>
    <w:rsid w:val="00A92DEB"/>
    <w:rsid w:val="00A93662"/>
    <w:rsid w:val="00A93680"/>
    <w:rsid w:val="00A94344"/>
    <w:rsid w:val="00A944BF"/>
    <w:rsid w:val="00A949EE"/>
    <w:rsid w:val="00A95812"/>
    <w:rsid w:val="00A97FB1"/>
    <w:rsid w:val="00AA02EE"/>
    <w:rsid w:val="00AA16AE"/>
    <w:rsid w:val="00AA2318"/>
    <w:rsid w:val="00AA292F"/>
    <w:rsid w:val="00AA2B6A"/>
    <w:rsid w:val="00AA2E55"/>
    <w:rsid w:val="00AA3D41"/>
    <w:rsid w:val="00AA4277"/>
    <w:rsid w:val="00AA4A06"/>
    <w:rsid w:val="00AA5E08"/>
    <w:rsid w:val="00AA5EE9"/>
    <w:rsid w:val="00AA6480"/>
    <w:rsid w:val="00AA6800"/>
    <w:rsid w:val="00AA68CB"/>
    <w:rsid w:val="00AA6A7D"/>
    <w:rsid w:val="00AA6B20"/>
    <w:rsid w:val="00AA70DA"/>
    <w:rsid w:val="00AA7CB0"/>
    <w:rsid w:val="00AB012F"/>
    <w:rsid w:val="00AB0479"/>
    <w:rsid w:val="00AB05AF"/>
    <w:rsid w:val="00AB0A2C"/>
    <w:rsid w:val="00AB0C84"/>
    <w:rsid w:val="00AB0F65"/>
    <w:rsid w:val="00AB1B62"/>
    <w:rsid w:val="00AB1BE2"/>
    <w:rsid w:val="00AB2014"/>
    <w:rsid w:val="00AB2064"/>
    <w:rsid w:val="00AB3624"/>
    <w:rsid w:val="00AB419B"/>
    <w:rsid w:val="00AB4305"/>
    <w:rsid w:val="00AB49F8"/>
    <w:rsid w:val="00AB5A1D"/>
    <w:rsid w:val="00AB5CD6"/>
    <w:rsid w:val="00AB5D14"/>
    <w:rsid w:val="00AB6C57"/>
    <w:rsid w:val="00AB721B"/>
    <w:rsid w:val="00AB77BD"/>
    <w:rsid w:val="00AB7C21"/>
    <w:rsid w:val="00AC0096"/>
    <w:rsid w:val="00AC00B8"/>
    <w:rsid w:val="00AC038D"/>
    <w:rsid w:val="00AC0520"/>
    <w:rsid w:val="00AC1065"/>
    <w:rsid w:val="00AC19B3"/>
    <w:rsid w:val="00AC201B"/>
    <w:rsid w:val="00AC283A"/>
    <w:rsid w:val="00AC2918"/>
    <w:rsid w:val="00AC36EB"/>
    <w:rsid w:val="00AC39C9"/>
    <w:rsid w:val="00AC3B2A"/>
    <w:rsid w:val="00AC3FD9"/>
    <w:rsid w:val="00AC5747"/>
    <w:rsid w:val="00AC5B66"/>
    <w:rsid w:val="00AC6829"/>
    <w:rsid w:val="00AC6A02"/>
    <w:rsid w:val="00AC6C1C"/>
    <w:rsid w:val="00AD0681"/>
    <w:rsid w:val="00AD0790"/>
    <w:rsid w:val="00AD07DB"/>
    <w:rsid w:val="00AD0CF0"/>
    <w:rsid w:val="00AD1B2A"/>
    <w:rsid w:val="00AD1CD6"/>
    <w:rsid w:val="00AD2333"/>
    <w:rsid w:val="00AD2E3D"/>
    <w:rsid w:val="00AD3484"/>
    <w:rsid w:val="00AD350B"/>
    <w:rsid w:val="00AD44D3"/>
    <w:rsid w:val="00AD4F06"/>
    <w:rsid w:val="00AD5524"/>
    <w:rsid w:val="00AD5B73"/>
    <w:rsid w:val="00AD5D48"/>
    <w:rsid w:val="00AD5FF0"/>
    <w:rsid w:val="00AD678F"/>
    <w:rsid w:val="00AD6995"/>
    <w:rsid w:val="00AD6A75"/>
    <w:rsid w:val="00AD7050"/>
    <w:rsid w:val="00AD7B35"/>
    <w:rsid w:val="00AD7C82"/>
    <w:rsid w:val="00AD7F0A"/>
    <w:rsid w:val="00AD7F95"/>
    <w:rsid w:val="00AD7FB2"/>
    <w:rsid w:val="00AE0016"/>
    <w:rsid w:val="00AE0575"/>
    <w:rsid w:val="00AE0F00"/>
    <w:rsid w:val="00AE1260"/>
    <w:rsid w:val="00AE1790"/>
    <w:rsid w:val="00AE1FAB"/>
    <w:rsid w:val="00AE2120"/>
    <w:rsid w:val="00AE2441"/>
    <w:rsid w:val="00AE31B0"/>
    <w:rsid w:val="00AE32C7"/>
    <w:rsid w:val="00AE358A"/>
    <w:rsid w:val="00AE3F15"/>
    <w:rsid w:val="00AE424D"/>
    <w:rsid w:val="00AE4470"/>
    <w:rsid w:val="00AE4946"/>
    <w:rsid w:val="00AE52CF"/>
    <w:rsid w:val="00AE5864"/>
    <w:rsid w:val="00AE5E4D"/>
    <w:rsid w:val="00AE6BA8"/>
    <w:rsid w:val="00AE7A87"/>
    <w:rsid w:val="00AF09D4"/>
    <w:rsid w:val="00AF14F1"/>
    <w:rsid w:val="00AF15BE"/>
    <w:rsid w:val="00AF1BEB"/>
    <w:rsid w:val="00AF225B"/>
    <w:rsid w:val="00AF27C6"/>
    <w:rsid w:val="00AF2FD3"/>
    <w:rsid w:val="00AF39B4"/>
    <w:rsid w:val="00AF44C4"/>
    <w:rsid w:val="00AF6012"/>
    <w:rsid w:val="00AF64B3"/>
    <w:rsid w:val="00AF66C4"/>
    <w:rsid w:val="00AF7211"/>
    <w:rsid w:val="00AF7A02"/>
    <w:rsid w:val="00B003B6"/>
    <w:rsid w:val="00B0063A"/>
    <w:rsid w:val="00B00767"/>
    <w:rsid w:val="00B01C7D"/>
    <w:rsid w:val="00B02CFD"/>
    <w:rsid w:val="00B032ED"/>
    <w:rsid w:val="00B03A1B"/>
    <w:rsid w:val="00B03CC7"/>
    <w:rsid w:val="00B03E5F"/>
    <w:rsid w:val="00B0438A"/>
    <w:rsid w:val="00B04712"/>
    <w:rsid w:val="00B04A58"/>
    <w:rsid w:val="00B05246"/>
    <w:rsid w:val="00B05798"/>
    <w:rsid w:val="00B0604C"/>
    <w:rsid w:val="00B06879"/>
    <w:rsid w:val="00B06B1E"/>
    <w:rsid w:val="00B077CB"/>
    <w:rsid w:val="00B078BA"/>
    <w:rsid w:val="00B07A2F"/>
    <w:rsid w:val="00B1004B"/>
    <w:rsid w:val="00B11598"/>
    <w:rsid w:val="00B11857"/>
    <w:rsid w:val="00B11B30"/>
    <w:rsid w:val="00B121AD"/>
    <w:rsid w:val="00B12C86"/>
    <w:rsid w:val="00B12FF6"/>
    <w:rsid w:val="00B131CA"/>
    <w:rsid w:val="00B13871"/>
    <w:rsid w:val="00B14659"/>
    <w:rsid w:val="00B1486B"/>
    <w:rsid w:val="00B163AF"/>
    <w:rsid w:val="00B1713F"/>
    <w:rsid w:val="00B17155"/>
    <w:rsid w:val="00B1726C"/>
    <w:rsid w:val="00B1730E"/>
    <w:rsid w:val="00B1749A"/>
    <w:rsid w:val="00B203A6"/>
    <w:rsid w:val="00B20A7F"/>
    <w:rsid w:val="00B20CBE"/>
    <w:rsid w:val="00B20F18"/>
    <w:rsid w:val="00B211AE"/>
    <w:rsid w:val="00B219A4"/>
    <w:rsid w:val="00B21F91"/>
    <w:rsid w:val="00B224B2"/>
    <w:rsid w:val="00B22A83"/>
    <w:rsid w:val="00B22ACB"/>
    <w:rsid w:val="00B239C7"/>
    <w:rsid w:val="00B23C53"/>
    <w:rsid w:val="00B23FDC"/>
    <w:rsid w:val="00B240F7"/>
    <w:rsid w:val="00B242EC"/>
    <w:rsid w:val="00B24B81"/>
    <w:rsid w:val="00B2547D"/>
    <w:rsid w:val="00B25535"/>
    <w:rsid w:val="00B25F4B"/>
    <w:rsid w:val="00B26045"/>
    <w:rsid w:val="00B26294"/>
    <w:rsid w:val="00B26B38"/>
    <w:rsid w:val="00B26B59"/>
    <w:rsid w:val="00B279AD"/>
    <w:rsid w:val="00B300E7"/>
    <w:rsid w:val="00B3029C"/>
    <w:rsid w:val="00B302B4"/>
    <w:rsid w:val="00B311D4"/>
    <w:rsid w:val="00B32278"/>
    <w:rsid w:val="00B330BA"/>
    <w:rsid w:val="00B33215"/>
    <w:rsid w:val="00B3347E"/>
    <w:rsid w:val="00B33EED"/>
    <w:rsid w:val="00B33FD1"/>
    <w:rsid w:val="00B3474D"/>
    <w:rsid w:val="00B35422"/>
    <w:rsid w:val="00B35A8B"/>
    <w:rsid w:val="00B368B9"/>
    <w:rsid w:val="00B36EE5"/>
    <w:rsid w:val="00B401BA"/>
    <w:rsid w:val="00B41166"/>
    <w:rsid w:val="00B4144C"/>
    <w:rsid w:val="00B41981"/>
    <w:rsid w:val="00B42121"/>
    <w:rsid w:val="00B4281C"/>
    <w:rsid w:val="00B428F0"/>
    <w:rsid w:val="00B42F39"/>
    <w:rsid w:val="00B430F4"/>
    <w:rsid w:val="00B4315E"/>
    <w:rsid w:val="00B43273"/>
    <w:rsid w:val="00B43C38"/>
    <w:rsid w:val="00B44C11"/>
    <w:rsid w:val="00B44CB1"/>
    <w:rsid w:val="00B45484"/>
    <w:rsid w:val="00B45539"/>
    <w:rsid w:val="00B464EE"/>
    <w:rsid w:val="00B46725"/>
    <w:rsid w:val="00B46E04"/>
    <w:rsid w:val="00B4739C"/>
    <w:rsid w:val="00B473BC"/>
    <w:rsid w:val="00B473D6"/>
    <w:rsid w:val="00B474A1"/>
    <w:rsid w:val="00B478D1"/>
    <w:rsid w:val="00B47F84"/>
    <w:rsid w:val="00B509DA"/>
    <w:rsid w:val="00B51AD1"/>
    <w:rsid w:val="00B52F28"/>
    <w:rsid w:val="00B53457"/>
    <w:rsid w:val="00B54514"/>
    <w:rsid w:val="00B54589"/>
    <w:rsid w:val="00B5508A"/>
    <w:rsid w:val="00B55326"/>
    <w:rsid w:val="00B553C2"/>
    <w:rsid w:val="00B55515"/>
    <w:rsid w:val="00B55EEE"/>
    <w:rsid w:val="00B55EF6"/>
    <w:rsid w:val="00B55FA2"/>
    <w:rsid w:val="00B55FAC"/>
    <w:rsid w:val="00B57072"/>
    <w:rsid w:val="00B5757D"/>
    <w:rsid w:val="00B607CE"/>
    <w:rsid w:val="00B60BAB"/>
    <w:rsid w:val="00B61BC8"/>
    <w:rsid w:val="00B62141"/>
    <w:rsid w:val="00B62190"/>
    <w:rsid w:val="00B6230E"/>
    <w:rsid w:val="00B627D1"/>
    <w:rsid w:val="00B62C1D"/>
    <w:rsid w:val="00B63281"/>
    <w:rsid w:val="00B634D4"/>
    <w:rsid w:val="00B63919"/>
    <w:rsid w:val="00B63970"/>
    <w:rsid w:val="00B63C77"/>
    <w:rsid w:val="00B63E1C"/>
    <w:rsid w:val="00B6430C"/>
    <w:rsid w:val="00B64700"/>
    <w:rsid w:val="00B650B2"/>
    <w:rsid w:val="00B652C7"/>
    <w:rsid w:val="00B65D73"/>
    <w:rsid w:val="00B6614F"/>
    <w:rsid w:val="00B668AA"/>
    <w:rsid w:val="00B66D0A"/>
    <w:rsid w:val="00B672DE"/>
    <w:rsid w:val="00B6762C"/>
    <w:rsid w:val="00B679D3"/>
    <w:rsid w:val="00B7075B"/>
    <w:rsid w:val="00B70875"/>
    <w:rsid w:val="00B7099F"/>
    <w:rsid w:val="00B71888"/>
    <w:rsid w:val="00B71E20"/>
    <w:rsid w:val="00B72D98"/>
    <w:rsid w:val="00B732A2"/>
    <w:rsid w:val="00B734A1"/>
    <w:rsid w:val="00B73E50"/>
    <w:rsid w:val="00B7451E"/>
    <w:rsid w:val="00B747B1"/>
    <w:rsid w:val="00B74863"/>
    <w:rsid w:val="00B74B5E"/>
    <w:rsid w:val="00B75318"/>
    <w:rsid w:val="00B75432"/>
    <w:rsid w:val="00B7561E"/>
    <w:rsid w:val="00B763CB"/>
    <w:rsid w:val="00B76432"/>
    <w:rsid w:val="00B764E1"/>
    <w:rsid w:val="00B766F5"/>
    <w:rsid w:val="00B76F8F"/>
    <w:rsid w:val="00B77265"/>
    <w:rsid w:val="00B7756C"/>
    <w:rsid w:val="00B805B6"/>
    <w:rsid w:val="00B80FC5"/>
    <w:rsid w:val="00B81291"/>
    <w:rsid w:val="00B8177E"/>
    <w:rsid w:val="00B81958"/>
    <w:rsid w:val="00B81CE4"/>
    <w:rsid w:val="00B82159"/>
    <w:rsid w:val="00B82556"/>
    <w:rsid w:val="00B827CC"/>
    <w:rsid w:val="00B83CD7"/>
    <w:rsid w:val="00B84D74"/>
    <w:rsid w:val="00B84E2F"/>
    <w:rsid w:val="00B85126"/>
    <w:rsid w:val="00B85534"/>
    <w:rsid w:val="00B85858"/>
    <w:rsid w:val="00B86646"/>
    <w:rsid w:val="00B86A78"/>
    <w:rsid w:val="00B86C96"/>
    <w:rsid w:val="00B878FE"/>
    <w:rsid w:val="00B903F5"/>
    <w:rsid w:val="00B917F5"/>
    <w:rsid w:val="00B919C4"/>
    <w:rsid w:val="00B921EE"/>
    <w:rsid w:val="00B925C2"/>
    <w:rsid w:val="00B928C5"/>
    <w:rsid w:val="00B92A9B"/>
    <w:rsid w:val="00B92CFE"/>
    <w:rsid w:val="00B93AD8"/>
    <w:rsid w:val="00B94AFC"/>
    <w:rsid w:val="00B94EAD"/>
    <w:rsid w:val="00B951DF"/>
    <w:rsid w:val="00B971CF"/>
    <w:rsid w:val="00B97616"/>
    <w:rsid w:val="00BA0AC0"/>
    <w:rsid w:val="00BA0DC4"/>
    <w:rsid w:val="00BA0FBD"/>
    <w:rsid w:val="00BA1FD4"/>
    <w:rsid w:val="00BA219F"/>
    <w:rsid w:val="00BA21F6"/>
    <w:rsid w:val="00BA2657"/>
    <w:rsid w:val="00BA2902"/>
    <w:rsid w:val="00BA3567"/>
    <w:rsid w:val="00BA377D"/>
    <w:rsid w:val="00BA3FF4"/>
    <w:rsid w:val="00BA4D0B"/>
    <w:rsid w:val="00BA502B"/>
    <w:rsid w:val="00BA541E"/>
    <w:rsid w:val="00BA55E7"/>
    <w:rsid w:val="00BA579D"/>
    <w:rsid w:val="00BA5A2B"/>
    <w:rsid w:val="00BA6ADE"/>
    <w:rsid w:val="00BA73A6"/>
    <w:rsid w:val="00BA7809"/>
    <w:rsid w:val="00BA792B"/>
    <w:rsid w:val="00BB1F75"/>
    <w:rsid w:val="00BB3677"/>
    <w:rsid w:val="00BB367B"/>
    <w:rsid w:val="00BB4882"/>
    <w:rsid w:val="00BB48F1"/>
    <w:rsid w:val="00BB4903"/>
    <w:rsid w:val="00BB4CC1"/>
    <w:rsid w:val="00BB5138"/>
    <w:rsid w:val="00BB553C"/>
    <w:rsid w:val="00BB67A9"/>
    <w:rsid w:val="00BB7481"/>
    <w:rsid w:val="00BC0172"/>
    <w:rsid w:val="00BC0780"/>
    <w:rsid w:val="00BC0874"/>
    <w:rsid w:val="00BC16C3"/>
    <w:rsid w:val="00BC17B0"/>
    <w:rsid w:val="00BC1AB7"/>
    <w:rsid w:val="00BC24D9"/>
    <w:rsid w:val="00BC2AA0"/>
    <w:rsid w:val="00BC2F71"/>
    <w:rsid w:val="00BC32E0"/>
    <w:rsid w:val="00BC41A2"/>
    <w:rsid w:val="00BC4A68"/>
    <w:rsid w:val="00BC4FDB"/>
    <w:rsid w:val="00BC5210"/>
    <w:rsid w:val="00BC6F49"/>
    <w:rsid w:val="00BC72F6"/>
    <w:rsid w:val="00BC7C6B"/>
    <w:rsid w:val="00BC7E81"/>
    <w:rsid w:val="00BD009E"/>
    <w:rsid w:val="00BD136A"/>
    <w:rsid w:val="00BD1AE6"/>
    <w:rsid w:val="00BD1E90"/>
    <w:rsid w:val="00BD32A4"/>
    <w:rsid w:val="00BD3DD3"/>
    <w:rsid w:val="00BD4078"/>
    <w:rsid w:val="00BD416A"/>
    <w:rsid w:val="00BD417E"/>
    <w:rsid w:val="00BD4DFA"/>
    <w:rsid w:val="00BD5E93"/>
    <w:rsid w:val="00BD7B60"/>
    <w:rsid w:val="00BD7BC6"/>
    <w:rsid w:val="00BD7F64"/>
    <w:rsid w:val="00BE079F"/>
    <w:rsid w:val="00BE109D"/>
    <w:rsid w:val="00BE1D02"/>
    <w:rsid w:val="00BE24A8"/>
    <w:rsid w:val="00BE25CA"/>
    <w:rsid w:val="00BE2C50"/>
    <w:rsid w:val="00BE310E"/>
    <w:rsid w:val="00BE468D"/>
    <w:rsid w:val="00BE4888"/>
    <w:rsid w:val="00BE4C2A"/>
    <w:rsid w:val="00BE5017"/>
    <w:rsid w:val="00BE51FB"/>
    <w:rsid w:val="00BE56F8"/>
    <w:rsid w:val="00BE57C7"/>
    <w:rsid w:val="00BE6C9E"/>
    <w:rsid w:val="00BE6F72"/>
    <w:rsid w:val="00BE7552"/>
    <w:rsid w:val="00BE7707"/>
    <w:rsid w:val="00BE7E41"/>
    <w:rsid w:val="00BF00D4"/>
    <w:rsid w:val="00BF0934"/>
    <w:rsid w:val="00BF26C8"/>
    <w:rsid w:val="00BF3BD9"/>
    <w:rsid w:val="00BF4435"/>
    <w:rsid w:val="00BF447A"/>
    <w:rsid w:val="00BF47D7"/>
    <w:rsid w:val="00BF5EA5"/>
    <w:rsid w:val="00BF604B"/>
    <w:rsid w:val="00BF64E5"/>
    <w:rsid w:val="00BF716B"/>
    <w:rsid w:val="00C000F0"/>
    <w:rsid w:val="00C00434"/>
    <w:rsid w:val="00C0097B"/>
    <w:rsid w:val="00C00B06"/>
    <w:rsid w:val="00C0178B"/>
    <w:rsid w:val="00C022F9"/>
    <w:rsid w:val="00C02945"/>
    <w:rsid w:val="00C02C13"/>
    <w:rsid w:val="00C03329"/>
    <w:rsid w:val="00C0380A"/>
    <w:rsid w:val="00C04C79"/>
    <w:rsid w:val="00C05351"/>
    <w:rsid w:val="00C05541"/>
    <w:rsid w:val="00C05644"/>
    <w:rsid w:val="00C06460"/>
    <w:rsid w:val="00C07627"/>
    <w:rsid w:val="00C07CB1"/>
    <w:rsid w:val="00C10510"/>
    <w:rsid w:val="00C118AD"/>
    <w:rsid w:val="00C11F2B"/>
    <w:rsid w:val="00C13051"/>
    <w:rsid w:val="00C13659"/>
    <w:rsid w:val="00C13722"/>
    <w:rsid w:val="00C137FF"/>
    <w:rsid w:val="00C143F9"/>
    <w:rsid w:val="00C1461F"/>
    <w:rsid w:val="00C14CF7"/>
    <w:rsid w:val="00C1530C"/>
    <w:rsid w:val="00C15AC4"/>
    <w:rsid w:val="00C160BE"/>
    <w:rsid w:val="00C1673F"/>
    <w:rsid w:val="00C1696E"/>
    <w:rsid w:val="00C16B90"/>
    <w:rsid w:val="00C173D5"/>
    <w:rsid w:val="00C179B1"/>
    <w:rsid w:val="00C179C2"/>
    <w:rsid w:val="00C17FC0"/>
    <w:rsid w:val="00C20372"/>
    <w:rsid w:val="00C205B5"/>
    <w:rsid w:val="00C205DC"/>
    <w:rsid w:val="00C208B7"/>
    <w:rsid w:val="00C20AD8"/>
    <w:rsid w:val="00C20BFA"/>
    <w:rsid w:val="00C20E4E"/>
    <w:rsid w:val="00C2149E"/>
    <w:rsid w:val="00C215E3"/>
    <w:rsid w:val="00C22676"/>
    <w:rsid w:val="00C2310E"/>
    <w:rsid w:val="00C23A67"/>
    <w:rsid w:val="00C24289"/>
    <w:rsid w:val="00C247CE"/>
    <w:rsid w:val="00C24D22"/>
    <w:rsid w:val="00C252CD"/>
    <w:rsid w:val="00C25659"/>
    <w:rsid w:val="00C26017"/>
    <w:rsid w:val="00C267E8"/>
    <w:rsid w:val="00C26F5D"/>
    <w:rsid w:val="00C2745A"/>
    <w:rsid w:val="00C2779B"/>
    <w:rsid w:val="00C30127"/>
    <w:rsid w:val="00C304F8"/>
    <w:rsid w:val="00C30D38"/>
    <w:rsid w:val="00C30E96"/>
    <w:rsid w:val="00C319EE"/>
    <w:rsid w:val="00C32655"/>
    <w:rsid w:val="00C329B6"/>
    <w:rsid w:val="00C332C8"/>
    <w:rsid w:val="00C3458A"/>
    <w:rsid w:val="00C3507B"/>
    <w:rsid w:val="00C357F6"/>
    <w:rsid w:val="00C35E98"/>
    <w:rsid w:val="00C374D7"/>
    <w:rsid w:val="00C37DF3"/>
    <w:rsid w:val="00C37EBD"/>
    <w:rsid w:val="00C402D5"/>
    <w:rsid w:val="00C4068E"/>
    <w:rsid w:val="00C408AC"/>
    <w:rsid w:val="00C412A8"/>
    <w:rsid w:val="00C41677"/>
    <w:rsid w:val="00C41BA7"/>
    <w:rsid w:val="00C41F9F"/>
    <w:rsid w:val="00C4254A"/>
    <w:rsid w:val="00C42714"/>
    <w:rsid w:val="00C42727"/>
    <w:rsid w:val="00C43471"/>
    <w:rsid w:val="00C43491"/>
    <w:rsid w:val="00C44728"/>
    <w:rsid w:val="00C44D1E"/>
    <w:rsid w:val="00C44E38"/>
    <w:rsid w:val="00C45597"/>
    <w:rsid w:val="00C45C6F"/>
    <w:rsid w:val="00C465E7"/>
    <w:rsid w:val="00C4666A"/>
    <w:rsid w:val="00C46C4F"/>
    <w:rsid w:val="00C4780E"/>
    <w:rsid w:val="00C50496"/>
    <w:rsid w:val="00C5137F"/>
    <w:rsid w:val="00C51888"/>
    <w:rsid w:val="00C5207E"/>
    <w:rsid w:val="00C52198"/>
    <w:rsid w:val="00C524CB"/>
    <w:rsid w:val="00C527CA"/>
    <w:rsid w:val="00C52A69"/>
    <w:rsid w:val="00C534E3"/>
    <w:rsid w:val="00C536BE"/>
    <w:rsid w:val="00C549B6"/>
    <w:rsid w:val="00C54C15"/>
    <w:rsid w:val="00C55756"/>
    <w:rsid w:val="00C55F75"/>
    <w:rsid w:val="00C5610F"/>
    <w:rsid w:val="00C56326"/>
    <w:rsid w:val="00C56581"/>
    <w:rsid w:val="00C56ED6"/>
    <w:rsid w:val="00C60466"/>
    <w:rsid w:val="00C60FFC"/>
    <w:rsid w:val="00C62C26"/>
    <w:rsid w:val="00C62E53"/>
    <w:rsid w:val="00C648A0"/>
    <w:rsid w:val="00C649F0"/>
    <w:rsid w:val="00C64D30"/>
    <w:rsid w:val="00C64F29"/>
    <w:rsid w:val="00C653A7"/>
    <w:rsid w:val="00C660E3"/>
    <w:rsid w:val="00C67227"/>
    <w:rsid w:val="00C67459"/>
    <w:rsid w:val="00C71D02"/>
    <w:rsid w:val="00C71F6C"/>
    <w:rsid w:val="00C7213D"/>
    <w:rsid w:val="00C73581"/>
    <w:rsid w:val="00C73BFC"/>
    <w:rsid w:val="00C7416E"/>
    <w:rsid w:val="00C74366"/>
    <w:rsid w:val="00C7480E"/>
    <w:rsid w:val="00C74EA9"/>
    <w:rsid w:val="00C75648"/>
    <w:rsid w:val="00C763D2"/>
    <w:rsid w:val="00C764EC"/>
    <w:rsid w:val="00C7677E"/>
    <w:rsid w:val="00C76CE9"/>
    <w:rsid w:val="00C76E7E"/>
    <w:rsid w:val="00C77971"/>
    <w:rsid w:val="00C77AB9"/>
    <w:rsid w:val="00C77B98"/>
    <w:rsid w:val="00C77F68"/>
    <w:rsid w:val="00C805B6"/>
    <w:rsid w:val="00C80792"/>
    <w:rsid w:val="00C80ADC"/>
    <w:rsid w:val="00C80F1D"/>
    <w:rsid w:val="00C80F3F"/>
    <w:rsid w:val="00C814C6"/>
    <w:rsid w:val="00C83318"/>
    <w:rsid w:val="00C83695"/>
    <w:rsid w:val="00C83813"/>
    <w:rsid w:val="00C84A26"/>
    <w:rsid w:val="00C8512E"/>
    <w:rsid w:val="00C85B74"/>
    <w:rsid w:val="00C86054"/>
    <w:rsid w:val="00C86451"/>
    <w:rsid w:val="00C86A37"/>
    <w:rsid w:val="00C86E58"/>
    <w:rsid w:val="00C879DA"/>
    <w:rsid w:val="00C9085C"/>
    <w:rsid w:val="00C9090A"/>
    <w:rsid w:val="00C91566"/>
    <w:rsid w:val="00C91A31"/>
    <w:rsid w:val="00C91AEC"/>
    <w:rsid w:val="00C91D3F"/>
    <w:rsid w:val="00C92A55"/>
    <w:rsid w:val="00C92BC2"/>
    <w:rsid w:val="00C92CB7"/>
    <w:rsid w:val="00C92F65"/>
    <w:rsid w:val="00C935F0"/>
    <w:rsid w:val="00C93AD6"/>
    <w:rsid w:val="00C94064"/>
    <w:rsid w:val="00C95565"/>
    <w:rsid w:val="00C95C21"/>
    <w:rsid w:val="00C96381"/>
    <w:rsid w:val="00C9799C"/>
    <w:rsid w:val="00CA02F1"/>
    <w:rsid w:val="00CA08E2"/>
    <w:rsid w:val="00CA0A25"/>
    <w:rsid w:val="00CA105D"/>
    <w:rsid w:val="00CA1413"/>
    <w:rsid w:val="00CA1F81"/>
    <w:rsid w:val="00CA2186"/>
    <w:rsid w:val="00CA2332"/>
    <w:rsid w:val="00CA2FCA"/>
    <w:rsid w:val="00CA30C9"/>
    <w:rsid w:val="00CA32F6"/>
    <w:rsid w:val="00CA3AF6"/>
    <w:rsid w:val="00CA3EA1"/>
    <w:rsid w:val="00CA422B"/>
    <w:rsid w:val="00CA461B"/>
    <w:rsid w:val="00CA49BE"/>
    <w:rsid w:val="00CA4DB4"/>
    <w:rsid w:val="00CA4F4D"/>
    <w:rsid w:val="00CA5655"/>
    <w:rsid w:val="00CA5A6C"/>
    <w:rsid w:val="00CA5C5F"/>
    <w:rsid w:val="00CA60BD"/>
    <w:rsid w:val="00CA657B"/>
    <w:rsid w:val="00CA6A1F"/>
    <w:rsid w:val="00CA6CAB"/>
    <w:rsid w:val="00CA6EF4"/>
    <w:rsid w:val="00CA73AC"/>
    <w:rsid w:val="00CA7934"/>
    <w:rsid w:val="00CA7AB9"/>
    <w:rsid w:val="00CB054B"/>
    <w:rsid w:val="00CB1D4B"/>
    <w:rsid w:val="00CB219C"/>
    <w:rsid w:val="00CB246B"/>
    <w:rsid w:val="00CB280C"/>
    <w:rsid w:val="00CB38C5"/>
    <w:rsid w:val="00CB38E3"/>
    <w:rsid w:val="00CB4273"/>
    <w:rsid w:val="00CB4532"/>
    <w:rsid w:val="00CB4AA1"/>
    <w:rsid w:val="00CB54FA"/>
    <w:rsid w:val="00CB561D"/>
    <w:rsid w:val="00CB59F0"/>
    <w:rsid w:val="00CB6576"/>
    <w:rsid w:val="00CB6646"/>
    <w:rsid w:val="00CB6AEF"/>
    <w:rsid w:val="00CB72D6"/>
    <w:rsid w:val="00CB7559"/>
    <w:rsid w:val="00CB798B"/>
    <w:rsid w:val="00CB7C24"/>
    <w:rsid w:val="00CB7C79"/>
    <w:rsid w:val="00CB7EB8"/>
    <w:rsid w:val="00CC0DA3"/>
    <w:rsid w:val="00CC1529"/>
    <w:rsid w:val="00CC1B85"/>
    <w:rsid w:val="00CC233D"/>
    <w:rsid w:val="00CC2DDD"/>
    <w:rsid w:val="00CC2EBD"/>
    <w:rsid w:val="00CC376C"/>
    <w:rsid w:val="00CC388F"/>
    <w:rsid w:val="00CC43EE"/>
    <w:rsid w:val="00CC506B"/>
    <w:rsid w:val="00CC5B47"/>
    <w:rsid w:val="00CC5D7B"/>
    <w:rsid w:val="00CC5DFF"/>
    <w:rsid w:val="00CC651C"/>
    <w:rsid w:val="00CC6952"/>
    <w:rsid w:val="00CC6DC8"/>
    <w:rsid w:val="00CC6F8C"/>
    <w:rsid w:val="00CC72D6"/>
    <w:rsid w:val="00CC74CA"/>
    <w:rsid w:val="00CC750F"/>
    <w:rsid w:val="00CC7CC1"/>
    <w:rsid w:val="00CD0791"/>
    <w:rsid w:val="00CD0890"/>
    <w:rsid w:val="00CD1A1E"/>
    <w:rsid w:val="00CD1C02"/>
    <w:rsid w:val="00CD2145"/>
    <w:rsid w:val="00CD2685"/>
    <w:rsid w:val="00CD2D2B"/>
    <w:rsid w:val="00CD3017"/>
    <w:rsid w:val="00CD33A9"/>
    <w:rsid w:val="00CD359F"/>
    <w:rsid w:val="00CD3C49"/>
    <w:rsid w:val="00CD3DD9"/>
    <w:rsid w:val="00CD409B"/>
    <w:rsid w:val="00CD445F"/>
    <w:rsid w:val="00CD4D60"/>
    <w:rsid w:val="00CD4E54"/>
    <w:rsid w:val="00CD5140"/>
    <w:rsid w:val="00CD52E3"/>
    <w:rsid w:val="00CD532F"/>
    <w:rsid w:val="00CD5508"/>
    <w:rsid w:val="00CD5940"/>
    <w:rsid w:val="00CD5A11"/>
    <w:rsid w:val="00CD61C0"/>
    <w:rsid w:val="00CD622A"/>
    <w:rsid w:val="00CD6455"/>
    <w:rsid w:val="00CD7847"/>
    <w:rsid w:val="00CE0759"/>
    <w:rsid w:val="00CE0941"/>
    <w:rsid w:val="00CE0E64"/>
    <w:rsid w:val="00CE2216"/>
    <w:rsid w:val="00CE2413"/>
    <w:rsid w:val="00CE24B9"/>
    <w:rsid w:val="00CE2750"/>
    <w:rsid w:val="00CE2B16"/>
    <w:rsid w:val="00CE3029"/>
    <w:rsid w:val="00CE38B1"/>
    <w:rsid w:val="00CE5E3B"/>
    <w:rsid w:val="00CE6B09"/>
    <w:rsid w:val="00CE6E9E"/>
    <w:rsid w:val="00CE6F34"/>
    <w:rsid w:val="00CE711E"/>
    <w:rsid w:val="00CE719A"/>
    <w:rsid w:val="00CE77AB"/>
    <w:rsid w:val="00CE7CAC"/>
    <w:rsid w:val="00CF06DA"/>
    <w:rsid w:val="00CF08FD"/>
    <w:rsid w:val="00CF0E88"/>
    <w:rsid w:val="00CF1341"/>
    <w:rsid w:val="00CF181F"/>
    <w:rsid w:val="00CF2119"/>
    <w:rsid w:val="00CF2DE7"/>
    <w:rsid w:val="00CF378D"/>
    <w:rsid w:val="00CF3896"/>
    <w:rsid w:val="00CF41D1"/>
    <w:rsid w:val="00CF461D"/>
    <w:rsid w:val="00CF4930"/>
    <w:rsid w:val="00CF4AF1"/>
    <w:rsid w:val="00CF4F84"/>
    <w:rsid w:val="00CF51E6"/>
    <w:rsid w:val="00CF53F1"/>
    <w:rsid w:val="00CF54FA"/>
    <w:rsid w:val="00CF5A1D"/>
    <w:rsid w:val="00CF6E33"/>
    <w:rsid w:val="00CF7050"/>
    <w:rsid w:val="00CF78C6"/>
    <w:rsid w:val="00CF79A4"/>
    <w:rsid w:val="00CF7CC7"/>
    <w:rsid w:val="00D00696"/>
    <w:rsid w:val="00D00A37"/>
    <w:rsid w:val="00D00BE5"/>
    <w:rsid w:val="00D01645"/>
    <w:rsid w:val="00D02393"/>
    <w:rsid w:val="00D02E71"/>
    <w:rsid w:val="00D031BC"/>
    <w:rsid w:val="00D03CAD"/>
    <w:rsid w:val="00D03E95"/>
    <w:rsid w:val="00D04163"/>
    <w:rsid w:val="00D04189"/>
    <w:rsid w:val="00D04239"/>
    <w:rsid w:val="00D04AE5"/>
    <w:rsid w:val="00D04C4A"/>
    <w:rsid w:val="00D04C85"/>
    <w:rsid w:val="00D064D4"/>
    <w:rsid w:val="00D069CF"/>
    <w:rsid w:val="00D06A47"/>
    <w:rsid w:val="00D06A98"/>
    <w:rsid w:val="00D07B0B"/>
    <w:rsid w:val="00D07D6B"/>
    <w:rsid w:val="00D10AEC"/>
    <w:rsid w:val="00D10C5E"/>
    <w:rsid w:val="00D119DB"/>
    <w:rsid w:val="00D11C34"/>
    <w:rsid w:val="00D12CA8"/>
    <w:rsid w:val="00D13E4C"/>
    <w:rsid w:val="00D15147"/>
    <w:rsid w:val="00D152AE"/>
    <w:rsid w:val="00D15808"/>
    <w:rsid w:val="00D15FE6"/>
    <w:rsid w:val="00D16DB5"/>
    <w:rsid w:val="00D16E47"/>
    <w:rsid w:val="00D170AE"/>
    <w:rsid w:val="00D17B6A"/>
    <w:rsid w:val="00D17C03"/>
    <w:rsid w:val="00D17E3B"/>
    <w:rsid w:val="00D2000A"/>
    <w:rsid w:val="00D200DC"/>
    <w:rsid w:val="00D20346"/>
    <w:rsid w:val="00D21067"/>
    <w:rsid w:val="00D212F4"/>
    <w:rsid w:val="00D218A3"/>
    <w:rsid w:val="00D21E07"/>
    <w:rsid w:val="00D21F4E"/>
    <w:rsid w:val="00D2272C"/>
    <w:rsid w:val="00D23A08"/>
    <w:rsid w:val="00D23A3F"/>
    <w:rsid w:val="00D23F5F"/>
    <w:rsid w:val="00D2433B"/>
    <w:rsid w:val="00D25AC6"/>
    <w:rsid w:val="00D26C36"/>
    <w:rsid w:val="00D304BC"/>
    <w:rsid w:val="00D307F6"/>
    <w:rsid w:val="00D30FDA"/>
    <w:rsid w:val="00D3100D"/>
    <w:rsid w:val="00D3151D"/>
    <w:rsid w:val="00D315DF"/>
    <w:rsid w:val="00D31947"/>
    <w:rsid w:val="00D31C91"/>
    <w:rsid w:val="00D31D8E"/>
    <w:rsid w:val="00D31E04"/>
    <w:rsid w:val="00D3279A"/>
    <w:rsid w:val="00D32DF9"/>
    <w:rsid w:val="00D3343A"/>
    <w:rsid w:val="00D33AAB"/>
    <w:rsid w:val="00D33BEC"/>
    <w:rsid w:val="00D343B7"/>
    <w:rsid w:val="00D347A3"/>
    <w:rsid w:val="00D350B7"/>
    <w:rsid w:val="00D351BE"/>
    <w:rsid w:val="00D358F3"/>
    <w:rsid w:val="00D3601D"/>
    <w:rsid w:val="00D3722C"/>
    <w:rsid w:val="00D4011D"/>
    <w:rsid w:val="00D4076D"/>
    <w:rsid w:val="00D40860"/>
    <w:rsid w:val="00D40861"/>
    <w:rsid w:val="00D4119A"/>
    <w:rsid w:val="00D41C83"/>
    <w:rsid w:val="00D42085"/>
    <w:rsid w:val="00D4236A"/>
    <w:rsid w:val="00D42B13"/>
    <w:rsid w:val="00D432DC"/>
    <w:rsid w:val="00D43C71"/>
    <w:rsid w:val="00D442DC"/>
    <w:rsid w:val="00D44A3B"/>
    <w:rsid w:val="00D44BCE"/>
    <w:rsid w:val="00D44D11"/>
    <w:rsid w:val="00D45A08"/>
    <w:rsid w:val="00D46E4D"/>
    <w:rsid w:val="00D46F5C"/>
    <w:rsid w:val="00D50987"/>
    <w:rsid w:val="00D509F4"/>
    <w:rsid w:val="00D51BC7"/>
    <w:rsid w:val="00D529A4"/>
    <w:rsid w:val="00D53254"/>
    <w:rsid w:val="00D5329A"/>
    <w:rsid w:val="00D53F9D"/>
    <w:rsid w:val="00D5419D"/>
    <w:rsid w:val="00D548C6"/>
    <w:rsid w:val="00D54A1A"/>
    <w:rsid w:val="00D55155"/>
    <w:rsid w:val="00D5597C"/>
    <w:rsid w:val="00D559B9"/>
    <w:rsid w:val="00D55BDC"/>
    <w:rsid w:val="00D56A51"/>
    <w:rsid w:val="00D56F0C"/>
    <w:rsid w:val="00D56FEA"/>
    <w:rsid w:val="00D60129"/>
    <w:rsid w:val="00D60584"/>
    <w:rsid w:val="00D60A62"/>
    <w:rsid w:val="00D60B5A"/>
    <w:rsid w:val="00D60E09"/>
    <w:rsid w:val="00D61AA8"/>
    <w:rsid w:val="00D6210D"/>
    <w:rsid w:val="00D626A0"/>
    <w:rsid w:val="00D62C86"/>
    <w:rsid w:val="00D62E72"/>
    <w:rsid w:val="00D62F2B"/>
    <w:rsid w:val="00D62FCA"/>
    <w:rsid w:val="00D630F9"/>
    <w:rsid w:val="00D635BE"/>
    <w:rsid w:val="00D637C4"/>
    <w:rsid w:val="00D63ABD"/>
    <w:rsid w:val="00D63EF1"/>
    <w:rsid w:val="00D63FEA"/>
    <w:rsid w:val="00D64361"/>
    <w:rsid w:val="00D6470D"/>
    <w:rsid w:val="00D656E8"/>
    <w:rsid w:val="00D657A3"/>
    <w:rsid w:val="00D65AAA"/>
    <w:rsid w:val="00D66687"/>
    <w:rsid w:val="00D66CCD"/>
    <w:rsid w:val="00D70453"/>
    <w:rsid w:val="00D70D11"/>
    <w:rsid w:val="00D70DA1"/>
    <w:rsid w:val="00D718EF"/>
    <w:rsid w:val="00D71DD0"/>
    <w:rsid w:val="00D72946"/>
    <w:rsid w:val="00D73008"/>
    <w:rsid w:val="00D73245"/>
    <w:rsid w:val="00D737FD"/>
    <w:rsid w:val="00D73C70"/>
    <w:rsid w:val="00D73F96"/>
    <w:rsid w:val="00D742B6"/>
    <w:rsid w:val="00D75197"/>
    <w:rsid w:val="00D75678"/>
    <w:rsid w:val="00D75C1B"/>
    <w:rsid w:val="00D75E62"/>
    <w:rsid w:val="00D769D6"/>
    <w:rsid w:val="00D76D03"/>
    <w:rsid w:val="00D76E91"/>
    <w:rsid w:val="00D76E9F"/>
    <w:rsid w:val="00D7709C"/>
    <w:rsid w:val="00D7747E"/>
    <w:rsid w:val="00D778C7"/>
    <w:rsid w:val="00D77A54"/>
    <w:rsid w:val="00D77A8A"/>
    <w:rsid w:val="00D77DEB"/>
    <w:rsid w:val="00D80698"/>
    <w:rsid w:val="00D80B9B"/>
    <w:rsid w:val="00D80DDC"/>
    <w:rsid w:val="00D823CE"/>
    <w:rsid w:val="00D82599"/>
    <w:rsid w:val="00D826E3"/>
    <w:rsid w:val="00D82ABC"/>
    <w:rsid w:val="00D83055"/>
    <w:rsid w:val="00D839B6"/>
    <w:rsid w:val="00D846EC"/>
    <w:rsid w:val="00D85559"/>
    <w:rsid w:val="00D85E45"/>
    <w:rsid w:val="00D86F89"/>
    <w:rsid w:val="00D86FFC"/>
    <w:rsid w:val="00D872E6"/>
    <w:rsid w:val="00D876A5"/>
    <w:rsid w:val="00D87B97"/>
    <w:rsid w:val="00D903B6"/>
    <w:rsid w:val="00D90BF3"/>
    <w:rsid w:val="00D90DB2"/>
    <w:rsid w:val="00D91790"/>
    <w:rsid w:val="00D917E9"/>
    <w:rsid w:val="00D91AA4"/>
    <w:rsid w:val="00D92263"/>
    <w:rsid w:val="00D923B2"/>
    <w:rsid w:val="00D923E6"/>
    <w:rsid w:val="00D92B34"/>
    <w:rsid w:val="00D9333E"/>
    <w:rsid w:val="00D93FCA"/>
    <w:rsid w:val="00D943F4"/>
    <w:rsid w:val="00D95F07"/>
    <w:rsid w:val="00D9600A"/>
    <w:rsid w:val="00D9644A"/>
    <w:rsid w:val="00D965EC"/>
    <w:rsid w:val="00D96A0C"/>
    <w:rsid w:val="00D9754E"/>
    <w:rsid w:val="00D97ABA"/>
    <w:rsid w:val="00D97D79"/>
    <w:rsid w:val="00DA13FF"/>
    <w:rsid w:val="00DA2419"/>
    <w:rsid w:val="00DA28B1"/>
    <w:rsid w:val="00DA3365"/>
    <w:rsid w:val="00DA48F2"/>
    <w:rsid w:val="00DA4F7A"/>
    <w:rsid w:val="00DA5B9D"/>
    <w:rsid w:val="00DA5FD9"/>
    <w:rsid w:val="00DA6620"/>
    <w:rsid w:val="00DA6AD5"/>
    <w:rsid w:val="00DA703B"/>
    <w:rsid w:val="00DA7163"/>
    <w:rsid w:val="00DA7711"/>
    <w:rsid w:val="00DA7AFC"/>
    <w:rsid w:val="00DA7E64"/>
    <w:rsid w:val="00DB0DAB"/>
    <w:rsid w:val="00DB1181"/>
    <w:rsid w:val="00DB15D8"/>
    <w:rsid w:val="00DB2093"/>
    <w:rsid w:val="00DB246F"/>
    <w:rsid w:val="00DB38FA"/>
    <w:rsid w:val="00DB3F9E"/>
    <w:rsid w:val="00DB420E"/>
    <w:rsid w:val="00DB5752"/>
    <w:rsid w:val="00DB613A"/>
    <w:rsid w:val="00DB61EE"/>
    <w:rsid w:val="00DB651D"/>
    <w:rsid w:val="00DB6CFC"/>
    <w:rsid w:val="00DB6D9D"/>
    <w:rsid w:val="00DB6E3C"/>
    <w:rsid w:val="00DB7B7A"/>
    <w:rsid w:val="00DB7C5D"/>
    <w:rsid w:val="00DB7CCE"/>
    <w:rsid w:val="00DB7FD9"/>
    <w:rsid w:val="00DC0502"/>
    <w:rsid w:val="00DC09B3"/>
    <w:rsid w:val="00DC16B2"/>
    <w:rsid w:val="00DC1C94"/>
    <w:rsid w:val="00DC2105"/>
    <w:rsid w:val="00DC221E"/>
    <w:rsid w:val="00DC22ED"/>
    <w:rsid w:val="00DC27C7"/>
    <w:rsid w:val="00DC2C82"/>
    <w:rsid w:val="00DC2D20"/>
    <w:rsid w:val="00DC36FE"/>
    <w:rsid w:val="00DC44A9"/>
    <w:rsid w:val="00DC47FE"/>
    <w:rsid w:val="00DC5012"/>
    <w:rsid w:val="00DC57C7"/>
    <w:rsid w:val="00DC6341"/>
    <w:rsid w:val="00DC7474"/>
    <w:rsid w:val="00DD041C"/>
    <w:rsid w:val="00DD0842"/>
    <w:rsid w:val="00DD1B3E"/>
    <w:rsid w:val="00DD1E4C"/>
    <w:rsid w:val="00DD2661"/>
    <w:rsid w:val="00DD3171"/>
    <w:rsid w:val="00DD3FE6"/>
    <w:rsid w:val="00DD40AF"/>
    <w:rsid w:val="00DD4270"/>
    <w:rsid w:val="00DD43E5"/>
    <w:rsid w:val="00DD4851"/>
    <w:rsid w:val="00DD5046"/>
    <w:rsid w:val="00DD5164"/>
    <w:rsid w:val="00DD5290"/>
    <w:rsid w:val="00DD53CC"/>
    <w:rsid w:val="00DD550B"/>
    <w:rsid w:val="00DD5FD5"/>
    <w:rsid w:val="00DD7CC6"/>
    <w:rsid w:val="00DE0026"/>
    <w:rsid w:val="00DE0232"/>
    <w:rsid w:val="00DE09C6"/>
    <w:rsid w:val="00DE15D9"/>
    <w:rsid w:val="00DE162A"/>
    <w:rsid w:val="00DE19DB"/>
    <w:rsid w:val="00DE2093"/>
    <w:rsid w:val="00DE25C2"/>
    <w:rsid w:val="00DE2E76"/>
    <w:rsid w:val="00DE37CD"/>
    <w:rsid w:val="00DE4B11"/>
    <w:rsid w:val="00DE4C9B"/>
    <w:rsid w:val="00DE4D75"/>
    <w:rsid w:val="00DE4E51"/>
    <w:rsid w:val="00DE54CA"/>
    <w:rsid w:val="00DE5646"/>
    <w:rsid w:val="00DE5BF7"/>
    <w:rsid w:val="00DE60A0"/>
    <w:rsid w:val="00DE6229"/>
    <w:rsid w:val="00DE65B7"/>
    <w:rsid w:val="00DE6C94"/>
    <w:rsid w:val="00DE6E6D"/>
    <w:rsid w:val="00DE75EB"/>
    <w:rsid w:val="00DE78D7"/>
    <w:rsid w:val="00DF06E4"/>
    <w:rsid w:val="00DF08DE"/>
    <w:rsid w:val="00DF0D05"/>
    <w:rsid w:val="00DF130A"/>
    <w:rsid w:val="00DF14CD"/>
    <w:rsid w:val="00DF18FE"/>
    <w:rsid w:val="00DF31B6"/>
    <w:rsid w:val="00DF323D"/>
    <w:rsid w:val="00DF34E7"/>
    <w:rsid w:val="00DF3981"/>
    <w:rsid w:val="00DF3AD8"/>
    <w:rsid w:val="00DF3C76"/>
    <w:rsid w:val="00DF43BE"/>
    <w:rsid w:val="00DF43F7"/>
    <w:rsid w:val="00DF5472"/>
    <w:rsid w:val="00DF62E1"/>
    <w:rsid w:val="00DF645A"/>
    <w:rsid w:val="00DF6A11"/>
    <w:rsid w:val="00DF7281"/>
    <w:rsid w:val="00DF72AA"/>
    <w:rsid w:val="00DF742F"/>
    <w:rsid w:val="00DF78F6"/>
    <w:rsid w:val="00E01842"/>
    <w:rsid w:val="00E01AF2"/>
    <w:rsid w:val="00E01C83"/>
    <w:rsid w:val="00E0206A"/>
    <w:rsid w:val="00E02513"/>
    <w:rsid w:val="00E02A8D"/>
    <w:rsid w:val="00E02D3D"/>
    <w:rsid w:val="00E034E7"/>
    <w:rsid w:val="00E03AA1"/>
    <w:rsid w:val="00E03AEF"/>
    <w:rsid w:val="00E03CB9"/>
    <w:rsid w:val="00E04388"/>
    <w:rsid w:val="00E046BA"/>
    <w:rsid w:val="00E0617C"/>
    <w:rsid w:val="00E074A9"/>
    <w:rsid w:val="00E10526"/>
    <w:rsid w:val="00E1057D"/>
    <w:rsid w:val="00E10BCC"/>
    <w:rsid w:val="00E10C05"/>
    <w:rsid w:val="00E10C99"/>
    <w:rsid w:val="00E11125"/>
    <w:rsid w:val="00E119A1"/>
    <w:rsid w:val="00E119F6"/>
    <w:rsid w:val="00E12240"/>
    <w:rsid w:val="00E130D4"/>
    <w:rsid w:val="00E135BA"/>
    <w:rsid w:val="00E13628"/>
    <w:rsid w:val="00E139BC"/>
    <w:rsid w:val="00E146E3"/>
    <w:rsid w:val="00E14C93"/>
    <w:rsid w:val="00E15978"/>
    <w:rsid w:val="00E160C5"/>
    <w:rsid w:val="00E1649F"/>
    <w:rsid w:val="00E16A20"/>
    <w:rsid w:val="00E16AC3"/>
    <w:rsid w:val="00E16B0D"/>
    <w:rsid w:val="00E16E8E"/>
    <w:rsid w:val="00E1754F"/>
    <w:rsid w:val="00E177DA"/>
    <w:rsid w:val="00E17EB7"/>
    <w:rsid w:val="00E20032"/>
    <w:rsid w:val="00E2028C"/>
    <w:rsid w:val="00E21FE9"/>
    <w:rsid w:val="00E2210C"/>
    <w:rsid w:val="00E227D2"/>
    <w:rsid w:val="00E22AFD"/>
    <w:rsid w:val="00E250DF"/>
    <w:rsid w:val="00E2562B"/>
    <w:rsid w:val="00E260D2"/>
    <w:rsid w:val="00E264BE"/>
    <w:rsid w:val="00E264D6"/>
    <w:rsid w:val="00E26ABE"/>
    <w:rsid w:val="00E270AE"/>
    <w:rsid w:val="00E270E3"/>
    <w:rsid w:val="00E27816"/>
    <w:rsid w:val="00E302B5"/>
    <w:rsid w:val="00E3045A"/>
    <w:rsid w:val="00E306C3"/>
    <w:rsid w:val="00E307E8"/>
    <w:rsid w:val="00E30DF9"/>
    <w:rsid w:val="00E311AD"/>
    <w:rsid w:val="00E319CE"/>
    <w:rsid w:val="00E31AFC"/>
    <w:rsid w:val="00E323E1"/>
    <w:rsid w:val="00E32594"/>
    <w:rsid w:val="00E3260C"/>
    <w:rsid w:val="00E328E8"/>
    <w:rsid w:val="00E33189"/>
    <w:rsid w:val="00E3346C"/>
    <w:rsid w:val="00E338D4"/>
    <w:rsid w:val="00E33974"/>
    <w:rsid w:val="00E33FDC"/>
    <w:rsid w:val="00E34445"/>
    <w:rsid w:val="00E34F3E"/>
    <w:rsid w:val="00E35AC6"/>
    <w:rsid w:val="00E36385"/>
    <w:rsid w:val="00E36646"/>
    <w:rsid w:val="00E37321"/>
    <w:rsid w:val="00E3768B"/>
    <w:rsid w:val="00E37759"/>
    <w:rsid w:val="00E37DCA"/>
    <w:rsid w:val="00E40171"/>
    <w:rsid w:val="00E40D68"/>
    <w:rsid w:val="00E411F3"/>
    <w:rsid w:val="00E41493"/>
    <w:rsid w:val="00E414B8"/>
    <w:rsid w:val="00E41557"/>
    <w:rsid w:val="00E41572"/>
    <w:rsid w:val="00E427BC"/>
    <w:rsid w:val="00E42C7E"/>
    <w:rsid w:val="00E444A1"/>
    <w:rsid w:val="00E4514C"/>
    <w:rsid w:val="00E4538E"/>
    <w:rsid w:val="00E4543D"/>
    <w:rsid w:val="00E45744"/>
    <w:rsid w:val="00E457C9"/>
    <w:rsid w:val="00E45C4A"/>
    <w:rsid w:val="00E46361"/>
    <w:rsid w:val="00E4695F"/>
    <w:rsid w:val="00E47113"/>
    <w:rsid w:val="00E472CB"/>
    <w:rsid w:val="00E47A05"/>
    <w:rsid w:val="00E47D0F"/>
    <w:rsid w:val="00E47ECD"/>
    <w:rsid w:val="00E50360"/>
    <w:rsid w:val="00E50AE4"/>
    <w:rsid w:val="00E50C7C"/>
    <w:rsid w:val="00E5165A"/>
    <w:rsid w:val="00E51724"/>
    <w:rsid w:val="00E51727"/>
    <w:rsid w:val="00E5188C"/>
    <w:rsid w:val="00E51A25"/>
    <w:rsid w:val="00E51A34"/>
    <w:rsid w:val="00E52466"/>
    <w:rsid w:val="00E527D1"/>
    <w:rsid w:val="00E52DB7"/>
    <w:rsid w:val="00E53A11"/>
    <w:rsid w:val="00E55368"/>
    <w:rsid w:val="00E554F9"/>
    <w:rsid w:val="00E55528"/>
    <w:rsid w:val="00E55892"/>
    <w:rsid w:val="00E55FFD"/>
    <w:rsid w:val="00E56166"/>
    <w:rsid w:val="00E57195"/>
    <w:rsid w:val="00E571E9"/>
    <w:rsid w:val="00E57206"/>
    <w:rsid w:val="00E57A0D"/>
    <w:rsid w:val="00E608AA"/>
    <w:rsid w:val="00E61640"/>
    <w:rsid w:val="00E618A5"/>
    <w:rsid w:val="00E619C6"/>
    <w:rsid w:val="00E62A0A"/>
    <w:rsid w:val="00E62F7C"/>
    <w:rsid w:val="00E634B9"/>
    <w:rsid w:val="00E63EEA"/>
    <w:rsid w:val="00E65119"/>
    <w:rsid w:val="00E6517F"/>
    <w:rsid w:val="00E6583B"/>
    <w:rsid w:val="00E660E5"/>
    <w:rsid w:val="00E66135"/>
    <w:rsid w:val="00E664F4"/>
    <w:rsid w:val="00E66D94"/>
    <w:rsid w:val="00E66FBB"/>
    <w:rsid w:val="00E672F7"/>
    <w:rsid w:val="00E6746F"/>
    <w:rsid w:val="00E67619"/>
    <w:rsid w:val="00E6796B"/>
    <w:rsid w:val="00E67DE4"/>
    <w:rsid w:val="00E70370"/>
    <w:rsid w:val="00E70426"/>
    <w:rsid w:val="00E709AC"/>
    <w:rsid w:val="00E70C88"/>
    <w:rsid w:val="00E70FEC"/>
    <w:rsid w:val="00E713EE"/>
    <w:rsid w:val="00E717D5"/>
    <w:rsid w:val="00E71E2F"/>
    <w:rsid w:val="00E721FB"/>
    <w:rsid w:val="00E727A6"/>
    <w:rsid w:val="00E72849"/>
    <w:rsid w:val="00E72851"/>
    <w:rsid w:val="00E72EC4"/>
    <w:rsid w:val="00E7385B"/>
    <w:rsid w:val="00E73C3F"/>
    <w:rsid w:val="00E74B48"/>
    <w:rsid w:val="00E74DD9"/>
    <w:rsid w:val="00E763B0"/>
    <w:rsid w:val="00E76484"/>
    <w:rsid w:val="00E76772"/>
    <w:rsid w:val="00E767A9"/>
    <w:rsid w:val="00E7760F"/>
    <w:rsid w:val="00E80C64"/>
    <w:rsid w:val="00E80D46"/>
    <w:rsid w:val="00E818B6"/>
    <w:rsid w:val="00E81F3C"/>
    <w:rsid w:val="00E822B5"/>
    <w:rsid w:val="00E82DF6"/>
    <w:rsid w:val="00E83399"/>
    <w:rsid w:val="00E83870"/>
    <w:rsid w:val="00E83D65"/>
    <w:rsid w:val="00E83F35"/>
    <w:rsid w:val="00E84EC4"/>
    <w:rsid w:val="00E85014"/>
    <w:rsid w:val="00E851FC"/>
    <w:rsid w:val="00E8528B"/>
    <w:rsid w:val="00E85815"/>
    <w:rsid w:val="00E865A3"/>
    <w:rsid w:val="00E8674A"/>
    <w:rsid w:val="00E86813"/>
    <w:rsid w:val="00E8699A"/>
    <w:rsid w:val="00E86C3C"/>
    <w:rsid w:val="00E87752"/>
    <w:rsid w:val="00E9092E"/>
    <w:rsid w:val="00E9127F"/>
    <w:rsid w:val="00E914DD"/>
    <w:rsid w:val="00E91EF1"/>
    <w:rsid w:val="00E92DDB"/>
    <w:rsid w:val="00E92F38"/>
    <w:rsid w:val="00E9371E"/>
    <w:rsid w:val="00E942B0"/>
    <w:rsid w:val="00E95287"/>
    <w:rsid w:val="00E95292"/>
    <w:rsid w:val="00E96539"/>
    <w:rsid w:val="00E96FAD"/>
    <w:rsid w:val="00E97A62"/>
    <w:rsid w:val="00E97C2D"/>
    <w:rsid w:val="00E97E5D"/>
    <w:rsid w:val="00E97F77"/>
    <w:rsid w:val="00EA0940"/>
    <w:rsid w:val="00EA121B"/>
    <w:rsid w:val="00EA17F2"/>
    <w:rsid w:val="00EA1864"/>
    <w:rsid w:val="00EA1C73"/>
    <w:rsid w:val="00EA1EE7"/>
    <w:rsid w:val="00EA1EF9"/>
    <w:rsid w:val="00EA2013"/>
    <w:rsid w:val="00EA2059"/>
    <w:rsid w:val="00EA3A53"/>
    <w:rsid w:val="00EA3C03"/>
    <w:rsid w:val="00EA3C25"/>
    <w:rsid w:val="00EA3D75"/>
    <w:rsid w:val="00EA3FAD"/>
    <w:rsid w:val="00EA3FC1"/>
    <w:rsid w:val="00EA4513"/>
    <w:rsid w:val="00EA490D"/>
    <w:rsid w:val="00EA4BA7"/>
    <w:rsid w:val="00EA4DFC"/>
    <w:rsid w:val="00EA508E"/>
    <w:rsid w:val="00EA570B"/>
    <w:rsid w:val="00EA5DD2"/>
    <w:rsid w:val="00EB239C"/>
    <w:rsid w:val="00EB278D"/>
    <w:rsid w:val="00EB37D1"/>
    <w:rsid w:val="00EB3878"/>
    <w:rsid w:val="00EB3D96"/>
    <w:rsid w:val="00EB4926"/>
    <w:rsid w:val="00EB4CB5"/>
    <w:rsid w:val="00EB4D4E"/>
    <w:rsid w:val="00EB59D8"/>
    <w:rsid w:val="00EB5E7A"/>
    <w:rsid w:val="00EB62C1"/>
    <w:rsid w:val="00EB7768"/>
    <w:rsid w:val="00EC08FD"/>
    <w:rsid w:val="00EC1A25"/>
    <w:rsid w:val="00EC1C28"/>
    <w:rsid w:val="00EC207D"/>
    <w:rsid w:val="00EC2779"/>
    <w:rsid w:val="00EC2854"/>
    <w:rsid w:val="00EC2B21"/>
    <w:rsid w:val="00EC2E65"/>
    <w:rsid w:val="00EC326E"/>
    <w:rsid w:val="00EC3559"/>
    <w:rsid w:val="00EC3C02"/>
    <w:rsid w:val="00EC3D93"/>
    <w:rsid w:val="00EC475F"/>
    <w:rsid w:val="00EC5801"/>
    <w:rsid w:val="00EC5886"/>
    <w:rsid w:val="00EC664D"/>
    <w:rsid w:val="00EC6BBC"/>
    <w:rsid w:val="00EC6D96"/>
    <w:rsid w:val="00EC6ED5"/>
    <w:rsid w:val="00EC78EE"/>
    <w:rsid w:val="00EC7DCA"/>
    <w:rsid w:val="00ED0CB6"/>
    <w:rsid w:val="00ED103E"/>
    <w:rsid w:val="00ED16CC"/>
    <w:rsid w:val="00ED1713"/>
    <w:rsid w:val="00ED29CC"/>
    <w:rsid w:val="00ED2A62"/>
    <w:rsid w:val="00ED308B"/>
    <w:rsid w:val="00ED3D5C"/>
    <w:rsid w:val="00ED3E4A"/>
    <w:rsid w:val="00ED41D6"/>
    <w:rsid w:val="00ED4745"/>
    <w:rsid w:val="00ED4E34"/>
    <w:rsid w:val="00ED505D"/>
    <w:rsid w:val="00ED5099"/>
    <w:rsid w:val="00ED52DA"/>
    <w:rsid w:val="00ED5DC9"/>
    <w:rsid w:val="00ED6221"/>
    <w:rsid w:val="00ED6A56"/>
    <w:rsid w:val="00ED6EFD"/>
    <w:rsid w:val="00ED7926"/>
    <w:rsid w:val="00ED7A7B"/>
    <w:rsid w:val="00EE06D9"/>
    <w:rsid w:val="00EE1A70"/>
    <w:rsid w:val="00EE1D1B"/>
    <w:rsid w:val="00EE1D93"/>
    <w:rsid w:val="00EE2FAA"/>
    <w:rsid w:val="00EE36B3"/>
    <w:rsid w:val="00EE3E1F"/>
    <w:rsid w:val="00EE3E61"/>
    <w:rsid w:val="00EE3EEA"/>
    <w:rsid w:val="00EE4198"/>
    <w:rsid w:val="00EE4C18"/>
    <w:rsid w:val="00EE4E90"/>
    <w:rsid w:val="00EE5852"/>
    <w:rsid w:val="00EE6CDA"/>
    <w:rsid w:val="00EF0711"/>
    <w:rsid w:val="00EF0A98"/>
    <w:rsid w:val="00EF0BAD"/>
    <w:rsid w:val="00EF14BD"/>
    <w:rsid w:val="00EF1F15"/>
    <w:rsid w:val="00EF2F5C"/>
    <w:rsid w:val="00EF3550"/>
    <w:rsid w:val="00EF3FD7"/>
    <w:rsid w:val="00EF4332"/>
    <w:rsid w:val="00EF4353"/>
    <w:rsid w:val="00EF4862"/>
    <w:rsid w:val="00EF5683"/>
    <w:rsid w:val="00EF6218"/>
    <w:rsid w:val="00EF7227"/>
    <w:rsid w:val="00EF7905"/>
    <w:rsid w:val="00EF7D6D"/>
    <w:rsid w:val="00F000BE"/>
    <w:rsid w:val="00F00610"/>
    <w:rsid w:val="00F0110B"/>
    <w:rsid w:val="00F01967"/>
    <w:rsid w:val="00F03A4D"/>
    <w:rsid w:val="00F03CF4"/>
    <w:rsid w:val="00F04064"/>
    <w:rsid w:val="00F04399"/>
    <w:rsid w:val="00F046B4"/>
    <w:rsid w:val="00F04BE5"/>
    <w:rsid w:val="00F05A8C"/>
    <w:rsid w:val="00F060F2"/>
    <w:rsid w:val="00F0619C"/>
    <w:rsid w:val="00F06475"/>
    <w:rsid w:val="00F06E59"/>
    <w:rsid w:val="00F07865"/>
    <w:rsid w:val="00F0796D"/>
    <w:rsid w:val="00F07D1D"/>
    <w:rsid w:val="00F100B1"/>
    <w:rsid w:val="00F101F9"/>
    <w:rsid w:val="00F1092C"/>
    <w:rsid w:val="00F116F4"/>
    <w:rsid w:val="00F11B11"/>
    <w:rsid w:val="00F127C3"/>
    <w:rsid w:val="00F12AAA"/>
    <w:rsid w:val="00F12DA1"/>
    <w:rsid w:val="00F13251"/>
    <w:rsid w:val="00F1374D"/>
    <w:rsid w:val="00F13E0E"/>
    <w:rsid w:val="00F1437C"/>
    <w:rsid w:val="00F14451"/>
    <w:rsid w:val="00F14574"/>
    <w:rsid w:val="00F14958"/>
    <w:rsid w:val="00F150BE"/>
    <w:rsid w:val="00F151C7"/>
    <w:rsid w:val="00F15E58"/>
    <w:rsid w:val="00F16BE0"/>
    <w:rsid w:val="00F1712B"/>
    <w:rsid w:val="00F20327"/>
    <w:rsid w:val="00F206DA"/>
    <w:rsid w:val="00F21988"/>
    <w:rsid w:val="00F227A0"/>
    <w:rsid w:val="00F22E57"/>
    <w:rsid w:val="00F23B39"/>
    <w:rsid w:val="00F23F46"/>
    <w:rsid w:val="00F24033"/>
    <w:rsid w:val="00F24361"/>
    <w:rsid w:val="00F245B7"/>
    <w:rsid w:val="00F249B7"/>
    <w:rsid w:val="00F25388"/>
    <w:rsid w:val="00F25FE3"/>
    <w:rsid w:val="00F26061"/>
    <w:rsid w:val="00F2674C"/>
    <w:rsid w:val="00F26E4D"/>
    <w:rsid w:val="00F27CA1"/>
    <w:rsid w:val="00F301E5"/>
    <w:rsid w:val="00F3062F"/>
    <w:rsid w:val="00F30FE1"/>
    <w:rsid w:val="00F31318"/>
    <w:rsid w:val="00F31645"/>
    <w:rsid w:val="00F31787"/>
    <w:rsid w:val="00F32F57"/>
    <w:rsid w:val="00F32F69"/>
    <w:rsid w:val="00F3329B"/>
    <w:rsid w:val="00F33688"/>
    <w:rsid w:val="00F33775"/>
    <w:rsid w:val="00F3388F"/>
    <w:rsid w:val="00F34A37"/>
    <w:rsid w:val="00F35ABF"/>
    <w:rsid w:val="00F36498"/>
    <w:rsid w:val="00F36575"/>
    <w:rsid w:val="00F36C39"/>
    <w:rsid w:val="00F37265"/>
    <w:rsid w:val="00F37792"/>
    <w:rsid w:val="00F4045B"/>
    <w:rsid w:val="00F40475"/>
    <w:rsid w:val="00F40485"/>
    <w:rsid w:val="00F40DF7"/>
    <w:rsid w:val="00F40E38"/>
    <w:rsid w:val="00F4151C"/>
    <w:rsid w:val="00F4160C"/>
    <w:rsid w:val="00F41AC6"/>
    <w:rsid w:val="00F427E8"/>
    <w:rsid w:val="00F42E3E"/>
    <w:rsid w:val="00F42FAD"/>
    <w:rsid w:val="00F42FCF"/>
    <w:rsid w:val="00F43012"/>
    <w:rsid w:val="00F4305B"/>
    <w:rsid w:val="00F43909"/>
    <w:rsid w:val="00F4419F"/>
    <w:rsid w:val="00F4474C"/>
    <w:rsid w:val="00F44F6B"/>
    <w:rsid w:val="00F45A2D"/>
    <w:rsid w:val="00F45DC0"/>
    <w:rsid w:val="00F50315"/>
    <w:rsid w:val="00F51124"/>
    <w:rsid w:val="00F515DE"/>
    <w:rsid w:val="00F51911"/>
    <w:rsid w:val="00F51AB1"/>
    <w:rsid w:val="00F521AA"/>
    <w:rsid w:val="00F5225C"/>
    <w:rsid w:val="00F52645"/>
    <w:rsid w:val="00F52E32"/>
    <w:rsid w:val="00F53195"/>
    <w:rsid w:val="00F538CF"/>
    <w:rsid w:val="00F5571F"/>
    <w:rsid w:val="00F55DB6"/>
    <w:rsid w:val="00F55DF2"/>
    <w:rsid w:val="00F567EF"/>
    <w:rsid w:val="00F5767C"/>
    <w:rsid w:val="00F579BA"/>
    <w:rsid w:val="00F609BF"/>
    <w:rsid w:val="00F61058"/>
    <w:rsid w:val="00F611A8"/>
    <w:rsid w:val="00F6156D"/>
    <w:rsid w:val="00F6160F"/>
    <w:rsid w:val="00F618FF"/>
    <w:rsid w:val="00F620E7"/>
    <w:rsid w:val="00F6223D"/>
    <w:rsid w:val="00F62365"/>
    <w:rsid w:val="00F62538"/>
    <w:rsid w:val="00F63064"/>
    <w:rsid w:val="00F63B4E"/>
    <w:rsid w:val="00F63C25"/>
    <w:rsid w:val="00F640FD"/>
    <w:rsid w:val="00F64461"/>
    <w:rsid w:val="00F64A73"/>
    <w:rsid w:val="00F650DE"/>
    <w:rsid w:val="00F65313"/>
    <w:rsid w:val="00F65637"/>
    <w:rsid w:val="00F656AC"/>
    <w:rsid w:val="00F65BAC"/>
    <w:rsid w:val="00F65D05"/>
    <w:rsid w:val="00F662A8"/>
    <w:rsid w:val="00F6647C"/>
    <w:rsid w:val="00F66660"/>
    <w:rsid w:val="00F668BC"/>
    <w:rsid w:val="00F66DFC"/>
    <w:rsid w:val="00F672FA"/>
    <w:rsid w:val="00F67837"/>
    <w:rsid w:val="00F67A96"/>
    <w:rsid w:val="00F67AA9"/>
    <w:rsid w:val="00F70279"/>
    <w:rsid w:val="00F7091E"/>
    <w:rsid w:val="00F70D4C"/>
    <w:rsid w:val="00F710C2"/>
    <w:rsid w:val="00F711D5"/>
    <w:rsid w:val="00F714C5"/>
    <w:rsid w:val="00F71902"/>
    <w:rsid w:val="00F71A91"/>
    <w:rsid w:val="00F721B9"/>
    <w:rsid w:val="00F727A4"/>
    <w:rsid w:val="00F72932"/>
    <w:rsid w:val="00F73D77"/>
    <w:rsid w:val="00F73E2A"/>
    <w:rsid w:val="00F75436"/>
    <w:rsid w:val="00F75E36"/>
    <w:rsid w:val="00F75FCD"/>
    <w:rsid w:val="00F768E9"/>
    <w:rsid w:val="00F76C2E"/>
    <w:rsid w:val="00F76C9D"/>
    <w:rsid w:val="00F77A30"/>
    <w:rsid w:val="00F77C90"/>
    <w:rsid w:val="00F80A2D"/>
    <w:rsid w:val="00F80CCF"/>
    <w:rsid w:val="00F812F6"/>
    <w:rsid w:val="00F815FC"/>
    <w:rsid w:val="00F819CB"/>
    <w:rsid w:val="00F81BC7"/>
    <w:rsid w:val="00F81D32"/>
    <w:rsid w:val="00F8255C"/>
    <w:rsid w:val="00F826F0"/>
    <w:rsid w:val="00F82B8B"/>
    <w:rsid w:val="00F82E73"/>
    <w:rsid w:val="00F83BC7"/>
    <w:rsid w:val="00F84658"/>
    <w:rsid w:val="00F849F3"/>
    <w:rsid w:val="00F85AB6"/>
    <w:rsid w:val="00F863FA"/>
    <w:rsid w:val="00F86AE6"/>
    <w:rsid w:val="00F87D64"/>
    <w:rsid w:val="00F9019C"/>
    <w:rsid w:val="00F91217"/>
    <w:rsid w:val="00F9170D"/>
    <w:rsid w:val="00F918CC"/>
    <w:rsid w:val="00F91A86"/>
    <w:rsid w:val="00F92E7C"/>
    <w:rsid w:val="00F93326"/>
    <w:rsid w:val="00F9373B"/>
    <w:rsid w:val="00F9377F"/>
    <w:rsid w:val="00F9392F"/>
    <w:rsid w:val="00F94BD6"/>
    <w:rsid w:val="00F95025"/>
    <w:rsid w:val="00F958F4"/>
    <w:rsid w:val="00F95F7C"/>
    <w:rsid w:val="00F96CB6"/>
    <w:rsid w:val="00F97266"/>
    <w:rsid w:val="00FA002E"/>
    <w:rsid w:val="00FA0820"/>
    <w:rsid w:val="00FA16A1"/>
    <w:rsid w:val="00FA2E96"/>
    <w:rsid w:val="00FA3883"/>
    <w:rsid w:val="00FA3E3E"/>
    <w:rsid w:val="00FA5035"/>
    <w:rsid w:val="00FA56E8"/>
    <w:rsid w:val="00FA68D1"/>
    <w:rsid w:val="00FA6B72"/>
    <w:rsid w:val="00FA6F0A"/>
    <w:rsid w:val="00FA717E"/>
    <w:rsid w:val="00FA72F5"/>
    <w:rsid w:val="00FA7D26"/>
    <w:rsid w:val="00FA7F4A"/>
    <w:rsid w:val="00FB0160"/>
    <w:rsid w:val="00FB03C0"/>
    <w:rsid w:val="00FB0A2B"/>
    <w:rsid w:val="00FB0ACB"/>
    <w:rsid w:val="00FB20A0"/>
    <w:rsid w:val="00FB20F8"/>
    <w:rsid w:val="00FB2B2D"/>
    <w:rsid w:val="00FB2D5A"/>
    <w:rsid w:val="00FB3F08"/>
    <w:rsid w:val="00FB40CC"/>
    <w:rsid w:val="00FB5184"/>
    <w:rsid w:val="00FB53A7"/>
    <w:rsid w:val="00FB564C"/>
    <w:rsid w:val="00FB5873"/>
    <w:rsid w:val="00FB6011"/>
    <w:rsid w:val="00FB6162"/>
    <w:rsid w:val="00FB76F6"/>
    <w:rsid w:val="00FB77D3"/>
    <w:rsid w:val="00FB7DD1"/>
    <w:rsid w:val="00FB7DE2"/>
    <w:rsid w:val="00FB7E36"/>
    <w:rsid w:val="00FB7E5F"/>
    <w:rsid w:val="00FB7F8E"/>
    <w:rsid w:val="00FC0005"/>
    <w:rsid w:val="00FC0334"/>
    <w:rsid w:val="00FC0446"/>
    <w:rsid w:val="00FC04A8"/>
    <w:rsid w:val="00FC0603"/>
    <w:rsid w:val="00FC0C0A"/>
    <w:rsid w:val="00FC11CA"/>
    <w:rsid w:val="00FC19AC"/>
    <w:rsid w:val="00FC1E22"/>
    <w:rsid w:val="00FC1F98"/>
    <w:rsid w:val="00FC21DA"/>
    <w:rsid w:val="00FC2C82"/>
    <w:rsid w:val="00FC3362"/>
    <w:rsid w:val="00FC3599"/>
    <w:rsid w:val="00FC3647"/>
    <w:rsid w:val="00FC3CF5"/>
    <w:rsid w:val="00FC4B60"/>
    <w:rsid w:val="00FC4B79"/>
    <w:rsid w:val="00FC4EB8"/>
    <w:rsid w:val="00FC50D7"/>
    <w:rsid w:val="00FC541D"/>
    <w:rsid w:val="00FC542B"/>
    <w:rsid w:val="00FC6541"/>
    <w:rsid w:val="00FC6CA3"/>
    <w:rsid w:val="00FC7E75"/>
    <w:rsid w:val="00FD05BE"/>
    <w:rsid w:val="00FD2053"/>
    <w:rsid w:val="00FD24A5"/>
    <w:rsid w:val="00FD267D"/>
    <w:rsid w:val="00FD3665"/>
    <w:rsid w:val="00FD378B"/>
    <w:rsid w:val="00FD3CAF"/>
    <w:rsid w:val="00FD47B4"/>
    <w:rsid w:val="00FD4E12"/>
    <w:rsid w:val="00FD5499"/>
    <w:rsid w:val="00FD566E"/>
    <w:rsid w:val="00FD5B27"/>
    <w:rsid w:val="00FD5F8F"/>
    <w:rsid w:val="00FD6614"/>
    <w:rsid w:val="00FE0071"/>
    <w:rsid w:val="00FE0512"/>
    <w:rsid w:val="00FE0630"/>
    <w:rsid w:val="00FE0C94"/>
    <w:rsid w:val="00FE16DC"/>
    <w:rsid w:val="00FE18BB"/>
    <w:rsid w:val="00FE2017"/>
    <w:rsid w:val="00FE2195"/>
    <w:rsid w:val="00FE232D"/>
    <w:rsid w:val="00FE246B"/>
    <w:rsid w:val="00FE2B83"/>
    <w:rsid w:val="00FE4055"/>
    <w:rsid w:val="00FE4C06"/>
    <w:rsid w:val="00FE4FF4"/>
    <w:rsid w:val="00FE5715"/>
    <w:rsid w:val="00FE5EE9"/>
    <w:rsid w:val="00FE67A6"/>
    <w:rsid w:val="00FE6E13"/>
    <w:rsid w:val="00FE75EC"/>
    <w:rsid w:val="00FE76A1"/>
    <w:rsid w:val="00FE7E05"/>
    <w:rsid w:val="00FF009F"/>
    <w:rsid w:val="00FF027D"/>
    <w:rsid w:val="00FF03A6"/>
    <w:rsid w:val="00FF125C"/>
    <w:rsid w:val="00FF14C5"/>
    <w:rsid w:val="00FF18A0"/>
    <w:rsid w:val="00FF1DF1"/>
    <w:rsid w:val="00FF209D"/>
    <w:rsid w:val="00FF3D32"/>
    <w:rsid w:val="00FF3F1C"/>
    <w:rsid w:val="00FF455A"/>
    <w:rsid w:val="00FF4B49"/>
    <w:rsid w:val="00FF5353"/>
    <w:rsid w:val="00FF556C"/>
    <w:rsid w:val="00FF5AC8"/>
    <w:rsid w:val="00FF6A13"/>
    <w:rsid w:val="00FF6B19"/>
    <w:rsid w:val="00FF6E4A"/>
    <w:rsid w:val="00FF7197"/>
    <w:rsid w:val="00FF7A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14:docId w14:val="14575F3E"/>
  <w15:chartTrackingRefBased/>
  <w15:docId w15:val="{E952EE44-E88D-486A-A242-01B459C8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imes New Roman" w:hAnsi="Verdana"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9493A"/>
    <w:pPr>
      <w:spacing w:line="276" w:lineRule="auto"/>
    </w:pPr>
    <w:rPr>
      <w:rFonts w:ascii="Trebuchet MS"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756209"/>
    <w:pPr>
      <w:numPr>
        <w:numId w:val="24"/>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340E09"/>
    <w:pPr>
      <w:keepNext/>
      <w:numPr>
        <w:ilvl w:val="1"/>
        <w:numId w:val="24"/>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D3230"/>
    <w:pPr>
      <w:keepNext/>
      <w:numPr>
        <w:ilvl w:val="2"/>
        <w:numId w:val="24"/>
      </w:numPr>
      <w:spacing w:after="60"/>
      <w:outlineLvl w:val="2"/>
    </w:pPr>
    <w:rPr>
      <w:b/>
      <w:bCs/>
      <w:szCs w:val="20"/>
    </w:rPr>
  </w:style>
  <w:style w:type="paragraph" w:styleId="Kop4">
    <w:name w:val="heading 4"/>
    <w:aliases w:val="h4,Level 2 - a"/>
    <w:basedOn w:val="Standaard"/>
    <w:next w:val="Standaard"/>
    <w:link w:val="Kop4Char"/>
    <w:qFormat/>
    <w:rsid w:val="003F4676"/>
    <w:pPr>
      <w:keepNext/>
      <w:numPr>
        <w:ilvl w:val="3"/>
        <w:numId w:val="24"/>
      </w:numPr>
      <w:spacing w:after="60"/>
      <w:outlineLvl w:val="3"/>
    </w:pPr>
    <w:rPr>
      <w:rFonts w:ascii="Corbel" w:hAnsi="Corbel"/>
      <w:bCs/>
      <w:i/>
      <w:szCs w:val="28"/>
    </w:rPr>
  </w:style>
  <w:style w:type="paragraph" w:styleId="Kop5">
    <w:name w:val="heading 5"/>
    <w:aliases w:val="h5,Level 3 - i"/>
    <w:basedOn w:val="Standaard"/>
    <w:next w:val="Standaard"/>
    <w:qFormat/>
    <w:rsid w:val="004C6627"/>
    <w:pPr>
      <w:numPr>
        <w:ilvl w:val="4"/>
        <w:numId w:val="24"/>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24"/>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24"/>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24"/>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2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756209"/>
    <w:rPr>
      <w:rFonts w:ascii="Trebuchet MS"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link w:val="Kop2"/>
    <w:rsid w:val="00340E09"/>
    <w:rPr>
      <w:rFonts w:ascii="Trebuchet MS"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7D3230"/>
    <w:rPr>
      <w:rFonts w:ascii="Trebuchet MS" w:hAnsi="Trebuchet MS"/>
      <w:b/>
      <w:bCs/>
    </w:rPr>
  </w:style>
  <w:style w:type="character" w:customStyle="1" w:styleId="Kop4Char">
    <w:name w:val="Kop 4 Char"/>
    <w:aliases w:val="h4 Char,Level 2 - a Char"/>
    <w:link w:val="Kop4"/>
    <w:rsid w:val="001C1108"/>
    <w:rPr>
      <w:rFonts w:ascii="Corbel" w:hAnsi="Corbel"/>
      <w:bCs/>
      <w:i/>
      <w:szCs w:val="28"/>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szCs w:val="20"/>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szCs w:val="20"/>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link w:val="VoetnoottekstChar"/>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rsid w:val="008E3119"/>
    <w:pPr>
      <w:spacing w:line="300" w:lineRule="atLeast"/>
    </w:pPr>
    <w:rPr>
      <w:rFonts w:ascii="Arial" w:hAnsi="Arial"/>
      <w:szCs w:val="20"/>
      <w:lang w:eastAsia="en-US"/>
    </w:rPr>
  </w:style>
  <w:style w:type="character" w:customStyle="1" w:styleId="TekstopmerkingChar">
    <w:name w:val="Tekst opmerking Char"/>
    <w:link w:val="Tekstopmerking"/>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szCs w:val="20"/>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szCs w:val="20"/>
      <w:lang w:eastAsia="en-US"/>
    </w:rPr>
  </w:style>
  <w:style w:type="character" w:customStyle="1" w:styleId="uitzend2Char">
    <w:name w:val="uitzend2 Char"/>
    <w:link w:val="uitzend2"/>
    <w:rsid w:val="00075A28"/>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szCs w:val="20"/>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szCs w:val="20"/>
      <w:u w:color="666699"/>
      <w:lang w:eastAsia="en-US"/>
    </w:rPr>
  </w:style>
  <w:style w:type="character" w:customStyle="1" w:styleId="uitzend3Char1">
    <w:name w:val="uitzend3 Char1"/>
    <w:link w:val="uitzend3"/>
    <w:rsid w:val="00AD1B2A"/>
    <w:rPr>
      <w:rFonts w:ascii="Arial" w:hAnsi="Arial"/>
      <w:bCs/>
      <w:color w:val="000000"/>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unhideWhenUsed/>
    <w:rsid w:val="008776D6"/>
    <w:pPr>
      <w:spacing w:after="120" w:line="480" w:lineRule="auto"/>
      <w:ind w:left="283"/>
    </w:pPr>
    <w:rPr>
      <w:rFonts w:ascii="Verdana" w:hAnsi="Verdana"/>
      <w:sz w:val="18"/>
      <w:szCs w:val="20"/>
    </w:rPr>
  </w:style>
  <w:style w:type="character" w:customStyle="1" w:styleId="Plattetekstinspringen2Char">
    <w:name w:val="Platte tekst inspringen 2 Char"/>
    <w:link w:val="Plattetekstinspringen2"/>
    <w:uiPriority w:val="99"/>
    <w:rsid w:val="008776D6"/>
    <w:rPr>
      <w:rFonts w:ascii="Verdana" w:hAnsi="Verdana"/>
      <w:sz w:val="18"/>
    </w:rPr>
  </w:style>
  <w:style w:type="paragraph" w:customStyle="1" w:styleId="Style0">
    <w:name w:val="Style0"/>
    <w:rsid w:val="00125D15"/>
    <w:rPr>
      <w:rFonts w:ascii="Arial" w:hAnsi="Arial"/>
      <w:sz w:val="24"/>
      <w:szCs w:val="18"/>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9"/>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customStyle="1" w:styleId="Standard">
    <w:name w:val="Standard"/>
    <w:rsid w:val="009D4BDD"/>
    <w:pPr>
      <w:suppressAutoHyphens/>
      <w:autoSpaceDN w:val="0"/>
      <w:textAlignment w:val="baseline"/>
    </w:pPr>
    <w:rPr>
      <w:rFonts w:ascii="Times New Roman" w:hAnsi="Times New Roman"/>
      <w:kern w:val="3"/>
    </w:rPr>
  </w:style>
  <w:style w:type="paragraph" w:styleId="Geenafstand">
    <w:name w:val="No Spacing"/>
    <w:uiPriority w:val="1"/>
    <w:qFormat/>
    <w:rsid w:val="007836AE"/>
    <w:rPr>
      <w:rFonts w:ascii="Trebuchet MS" w:hAnsi="Trebuchet MS"/>
      <w:szCs w:val="18"/>
    </w:rPr>
  </w:style>
  <w:style w:type="paragraph" w:customStyle="1" w:styleId="Standaardtekst">
    <w:name w:val="Standaardtekst"/>
    <w:basedOn w:val="Standaard"/>
    <w:qFormat/>
    <w:rsid w:val="00095C09"/>
    <w:rPr>
      <w:rFonts w:ascii="Calibri" w:eastAsia="Calibri" w:hAnsi="Calibri"/>
      <w:sz w:val="22"/>
      <w:szCs w:val="22"/>
      <w:lang w:eastAsia="en-US"/>
    </w:rPr>
  </w:style>
  <w:style w:type="numbering" w:customStyle="1" w:styleId="WW8Num4">
    <w:name w:val="WW8Num4"/>
    <w:basedOn w:val="Geenlijst"/>
    <w:rsid w:val="0046160D"/>
    <w:pPr>
      <w:numPr>
        <w:numId w:val="22"/>
      </w:numPr>
    </w:pPr>
  </w:style>
  <w:style w:type="paragraph" w:customStyle="1" w:styleId="Contents3">
    <w:name w:val="Contents 3"/>
    <w:basedOn w:val="Standard"/>
    <w:next w:val="Standard"/>
    <w:rsid w:val="005F2735"/>
    <w:pPr>
      <w:ind w:left="400"/>
    </w:pPr>
    <w:rPr>
      <w:i/>
    </w:rPr>
  </w:style>
  <w:style w:type="paragraph" w:styleId="Plattetekst3">
    <w:name w:val="Body Text 3"/>
    <w:basedOn w:val="Standaard"/>
    <w:link w:val="Plattetekst3Char"/>
    <w:uiPriority w:val="99"/>
    <w:semiHidden/>
    <w:unhideWhenUsed/>
    <w:rsid w:val="00BD136A"/>
    <w:pPr>
      <w:spacing w:after="120"/>
    </w:pPr>
    <w:rPr>
      <w:sz w:val="16"/>
      <w:szCs w:val="16"/>
    </w:rPr>
  </w:style>
  <w:style w:type="character" w:customStyle="1" w:styleId="Plattetekst3Char">
    <w:name w:val="Platte tekst 3 Char"/>
    <w:link w:val="Plattetekst3"/>
    <w:uiPriority w:val="99"/>
    <w:semiHidden/>
    <w:rsid w:val="00BD136A"/>
    <w:rPr>
      <w:rFonts w:ascii="Trebuchet MS" w:hAnsi="Trebuchet MS"/>
      <w:sz w:val="16"/>
      <w:szCs w:val="16"/>
    </w:rPr>
  </w:style>
  <w:style w:type="paragraph" w:customStyle="1" w:styleId="Textbodyindent">
    <w:name w:val="Text body indent"/>
    <w:basedOn w:val="Standard"/>
    <w:rsid w:val="00BD136A"/>
    <w:pPr>
      <w:widowControl w:val="0"/>
      <w:tabs>
        <w:tab w:val="left" w:pos="1410"/>
      </w:tabs>
      <w:ind w:left="1410"/>
    </w:pPr>
    <w:rPr>
      <w:rFonts w:ascii="CG Omega" w:hAnsi="CG Omega"/>
      <w:sz w:val="22"/>
    </w:rPr>
  </w:style>
  <w:style w:type="numbering" w:customStyle="1" w:styleId="WW8Num21">
    <w:name w:val="WW8Num21"/>
    <w:basedOn w:val="Geenlijst"/>
    <w:rsid w:val="00BD136A"/>
    <w:pPr>
      <w:numPr>
        <w:numId w:val="23"/>
      </w:numPr>
    </w:pPr>
  </w:style>
  <w:style w:type="paragraph" w:customStyle="1" w:styleId="Footnote">
    <w:name w:val="Footnote"/>
    <w:basedOn w:val="Standard"/>
    <w:rsid w:val="00BD136A"/>
    <w:rPr>
      <w:rFonts w:ascii="Arial" w:hAnsi="Arial"/>
    </w:rPr>
  </w:style>
  <w:style w:type="paragraph" w:styleId="Revisie">
    <w:name w:val="Revision"/>
    <w:hidden/>
    <w:uiPriority w:val="99"/>
    <w:semiHidden/>
    <w:rsid w:val="00F863FA"/>
    <w:rPr>
      <w:rFonts w:ascii="Trebuchet MS" w:hAnsi="Trebuchet MS"/>
      <w:szCs w:val="18"/>
    </w:rPr>
  </w:style>
  <w:style w:type="character" w:styleId="GevolgdeHyperlink">
    <w:name w:val="FollowedHyperlink"/>
    <w:uiPriority w:val="99"/>
    <w:semiHidden/>
    <w:unhideWhenUsed/>
    <w:rsid w:val="00AA292F"/>
    <w:rPr>
      <w:color w:val="800080"/>
      <w:u w:val="single"/>
    </w:rPr>
  </w:style>
  <w:style w:type="paragraph" w:customStyle="1" w:styleId="FirstParagraph">
    <w:name w:val="First Paragraph"/>
    <w:basedOn w:val="Standaard"/>
    <w:rsid w:val="00C1673F"/>
    <w:pPr>
      <w:spacing w:before="180" w:after="180" w:line="240" w:lineRule="auto"/>
    </w:pPr>
    <w:rPr>
      <w:rFonts w:ascii="Cambria" w:eastAsia="Calibri" w:hAnsi="Cambria"/>
      <w:szCs w:val="20"/>
      <w:lang w:eastAsia="en-US"/>
    </w:rPr>
  </w:style>
  <w:style w:type="character" w:styleId="Zwaar">
    <w:name w:val="Strong"/>
    <w:uiPriority w:val="22"/>
    <w:qFormat/>
    <w:rsid w:val="00A905BA"/>
    <w:rPr>
      <w:b/>
      <w:bCs/>
    </w:rPr>
  </w:style>
  <w:style w:type="character" w:customStyle="1" w:styleId="VoetnoottekstChar">
    <w:name w:val="Voetnoottekst Char"/>
    <w:link w:val="Voetnoottekst"/>
    <w:semiHidden/>
    <w:rsid w:val="00C64F29"/>
    <w:rPr>
      <w:rFonts w:ascii="Trebuchet MS" w:hAnsi="Trebuchet MS"/>
      <w:szCs w:val="18"/>
      <w:lang w:eastAsia="en-US"/>
    </w:rPr>
  </w:style>
  <w:style w:type="paragraph" w:customStyle="1" w:styleId="Artikel8">
    <w:name w:val="Artikel 8"/>
    <w:basedOn w:val="Standaard"/>
    <w:qFormat/>
    <w:rsid w:val="00C64F29"/>
    <w:pPr>
      <w:numPr>
        <w:numId w:val="27"/>
      </w:numPr>
      <w:spacing w:line="240" w:lineRule="auto"/>
      <w:ind w:left="0" w:right="357" w:firstLine="0"/>
    </w:pPr>
    <w:rPr>
      <w:rFonts w:eastAsia="Calibri"/>
      <w:szCs w:val="20"/>
      <w:lang w:eastAsia="en-US"/>
    </w:rPr>
  </w:style>
  <w:style w:type="paragraph" w:styleId="Lijstopsomteken">
    <w:name w:val="List Bullet"/>
    <w:basedOn w:val="Standaard"/>
    <w:uiPriority w:val="99"/>
    <w:semiHidden/>
    <w:unhideWhenUsed/>
    <w:rsid w:val="00641D4A"/>
    <w:pPr>
      <w:tabs>
        <w:tab w:val="num" w:pos="360"/>
      </w:tabs>
      <w:spacing w:after="120" w:line="260" w:lineRule="atLeast"/>
    </w:pPr>
    <w:rPr>
      <w:rFonts w:ascii="Arial" w:eastAsia="Calibri" w:hAnsi="Arial" w:cs="Arial"/>
      <w:sz w:val="22"/>
      <w:szCs w:val="22"/>
    </w:rPr>
  </w:style>
  <w:style w:type="paragraph" w:customStyle="1" w:styleId="Default">
    <w:name w:val="Default"/>
    <w:rsid w:val="00B60BAB"/>
    <w:pPr>
      <w:autoSpaceDE w:val="0"/>
      <w:autoSpaceDN w:val="0"/>
      <w:adjustRightInd w:val="0"/>
    </w:pPr>
    <w:rPr>
      <w:rFonts w:ascii="Trebuchet MS" w:hAnsi="Trebuchet MS" w:cs="Trebuchet MS"/>
      <w:color w:val="000000"/>
      <w:sz w:val="24"/>
      <w:szCs w:val="24"/>
    </w:rPr>
  </w:style>
  <w:style w:type="paragraph" w:customStyle="1" w:styleId="JMATekst">
    <w:name w:val="JMA Tekst"/>
    <w:rsid w:val="006A2548"/>
    <w:pPr>
      <w:spacing w:line="360" w:lineRule="auto"/>
      <w:jc w:val="both"/>
    </w:pPr>
    <w:rPr>
      <w:rFonts w:eastAsia="Calibri"/>
      <w:bCs/>
    </w:rPr>
  </w:style>
  <w:style w:type="character" w:styleId="Onopgelostemelding">
    <w:name w:val="Unresolved Mention"/>
    <w:basedOn w:val="Standaardalinea-lettertype"/>
    <w:uiPriority w:val="99"/>
    <w:semiHidden/>
    <w:unhideWhenUsed/>
    <w:rsid w:val="009F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99420335">
      <w:bodyDiv w:val="1"/>
      <w:marLeft w:val="0"/>
      <w:marRight w:val="0"/>
      <w:marTop w:val="0"/>
      <w:marBottom w:val="0"/>
      <w:divBdr>
        <w:top w:val="none" w:sz="0" w:space="0" w:color="auto"/>
        <w:left w:val="none" w:sz="0" w:space="0" w:color="auto"/>
        <w:bottom w:val="none" w:sz="0" w:space="0" w:color="auto"/>
        <w:right w:val="none" w:sz="0" w:space="0" w:color="auto"/>
      </w:divBdr>
    </w:div>
    <w:div w:id="144400599">
      <w:bodyDiv w:val="1"/>
      <w:marLeft w:val="0"/>
      <w:marRight w:val="0"/>
      <w:marTop w:val="0"/>
      <w:marBottom w:val="0"/>
      <w:divBdr>
        <w:top w:val="none" w:sz="0" w:space="0" w:color="auto"/>
        <w:left w:val="none" w:sz="0" w:space="0" w:color="auto"/>
        <w:bottom w:val="none" w:sz="0" w:space="0" w:color="auto"/>
        <w:right w:val="none" w:sz="0" w:space="0" w:color="auto"/>
      </w:divBdr>
    </w:div>
    <w:div w:id="202598996">
      <w:bodyDiv w:val="1"/>
      <w:marLeft w:val="0"/>
      <w:marRight w:val="0"/>
      <w:marTop w:val="0"/>
      <w:marBottom w:val="0"/>
      <w:divBdr>
        <w:top w:val="none" w:sz="0" w:space="0" w:color="auto"/>
        <w:left w:val="none" w:sz="0" w:space="0" w:color="auto"/>
        <w:bottom w:val="none" w:sz="0" w:space="0" w:color="auto"/>
        <w:right w:val="none" w:sz="0" w:space="0" w:color="auto"/>
      </w:divBdr>
    </w:div>
    <w:div w:id="206182775">
      <w:bodyDiv w:val="1"/>
      <w:marLeft w:val="0"/>
      <w:marRight w:val="0"/>
      <w:marTop w:val="0"/>
      <w:marBottom w:val="0"/>
      <w:divBdr>
        <w:top w:val="none" w:sz="0" w:space="0" w:color="auto"/>
        <w:left w:val="none" w:sz="0" w:space="0" w:color="auto"/>
        <w:bottom w:val="none" w:sz="0" w:space="0" w:color="auto"/>
        <w:right w:val="none" w:sz="0" w:space="0" w:color="auto"/>
      </w:divBdr>
    </w:div>
    <w:div w:id="484705777">
      <w:bodyDiv w:val="1"/>
      <w:marLeft w:val="0"/>
      <w:marRight w:val="0"/>
      <w:marTop w:val="0"/>
      <w:marBottom w:val="0"/>
      <w:divBdr>
        <w:top w:val="none" w:sz="0" w:space="0" w:color="auto"/>
        <w:left w:val="none" w:sz="0" w:space="0" w:color="auto"/>
        <w:bottom w:val="none" w:sz="0" w:space="0" w:color="auto"/>
        <w:right w:val="none" w:sz="0" w:space="0" w:color="auto"/>
      </w:divBdr>
    </w:div>
    <w:div w:id="633021570">
      <w:bodyDiv w:val="1"/>
      <w:marLeft w:val="0"/>
      <w:marRight w:val="0"/>
      <w:marTop w:val="0"/>
      <w:marBottom w:val="0"/>
      <w:divBdr>
        <w:top w:val="none" w:sz="0" w:space="0" w:color="auto"/>
        <w:left w:val="none" w:sz="0" w:space="0" w:color="auto"/>
        <w:bottom w:val="none" w:sz="0" w:space="0" w:color="auto"/>
        <w:right w:val="none" w:sz="0" w:space="0" w:color="auto"/>
      </w:divBdr>
    </w:div>
    <w:div w:id="654528049">
      <w:bodyDiv w:val="1"/>
      <w:marLeft w:val="0"/>
      <w:marRight w:val="0"/>
      <w:marTop w:val="0"/>
      <w:marBottom w:val="0"/>
      <w:divBdr>
        <w:top w:val="none" w:sz="0" w:space="0" w:color="auto"/>
        <w:left w:val="none" w:sz="0" w:space="0" w:color="auto"/>
        <w:bottom w:val="none" w:sz="0" w:space="0" w:color="auto"/>
        <w:right w:val="none" w:sz="0" w:space="0" w:color="auto"/>
      </w:divBdr>
    </w:div>
    <w:div w:id="703596412">
      <w:bodyDiv w:val="1"/>
      <w:marLeft w:val="0"/>
      <w:marRight w:val="0"/>
      <w:marTop w:val="0"/>
      <w:marBottom w:val="0"/>
      <w:divBdr>
        <w:top w:val="none" w:sz="0" w:space="0" w:color="auto"/>
        <w:left w:val="none" w:sz="0" w:space="0" w:color="auto"/>
        <w:bottom w:val="none" w:sz="0" w:space="0" w:color="auto"/>
        <w:right w:val="none" w:sz="0" w:space="0" w:color="auto"/>
      </w:divBdr>
    </w:div>
    <w:div w:id="751388703">
      <w:bodyDiv w:val="1"/>
      <w:marLeft w:val="0"/>
      <w:marRight w:val="0"/>
      <w:marTop w:val="0"/>
      <w:marBottom w:val="0"/>
      <w:divBdr>
        <w:top w:val="none" w:sz="0" w:space="0" w:color="auto"/>
        <w:left w:val="none" w:sz="0" w:space="0" w:color="auto"/>
        <w:bottom w:val="none" w:sz="0" w:space="0" w:color="auto"/>
        <w:right w:val="none" w:sz="0" w:space="0" w:color="auto"/>
      </w:divBdr>
    </w:div>
    <w:div w:id="771627568">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38690564">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6646029">
      <w:bodyDiv w:val="1"/>
      <w:marLeft w:val="0"/>
      <w:marRight w:val="0"/>
      <w:marTop w:val="0"/>
      <w:marBottom w:val="0"/>
      <w:divBdr>
        <w:top w:val="none" w:sz="0" w:space="0" w:color="auto"/>
        <w:left w:val="none" w:sz="0" w:space="0" w:color="auto"/>
        <w:bottom w:val="none" w:sz="0" w:space="0" w:color="auto"/>
        <w:right w:val="none" w:sz="0" w:space="0" w:color="auto"/>
      </w:divBdr>
    </w:div>
    <w:div w:id="903950473">
      <w:bodyDiv w:val="1"/>
      <w:marLeft w:val="0"/>
      <w:marRight w:val="0"/>
      <w:marTop w:val="0"/>
      <w:marBottom w:val="0"/>
      <w:divBdr>
        <w:top w:val="none" w:sz="0" w:space="0" w:color="auto"/>
        <w:left w:val="none" w:sz="0" w:space="0" w:color="auto"/>
        <w:bottom w:val="none" w:sz="0" w:space="0" w:color="auto"/>
        <w:right w:val="none" w:sz="0" w:space="0" w:color="auto"/>
      </w:divBdr>
    </w:div>
    <w:div w:id="940721188">
      <w:bodyDiv w:val="1"/>
      <w:marLeft w:val="0"/>
      <w:marRight w:val="0"/>
      <w:marTop w:val="0"/>
      <w:marBottom w:val="0"/>
      <w:divBdr>
        <w:top w:val="none" w:sz="0" w:space="0" w:color="auto"/>
        <w:left w:val="none" w:sz="0" w:space="0" w:color="auto"/>
        <w:bottom w:val="none" w:sz="0" w:space="0" w:color="auto"/>
        <w:right w:val="none" w:sz="0" w:space="0" w:color="auto"/>
      </w:divBdr>
    </w:div>
    <w:div w:id="963274116">
      <w:bodyDiv w:val="1"/>
      <w:marLeft w:val="0"/>
      <w:marRight w:val="0"/>
      <w:marTop w:val="0"/>
      <w:marBottom w:val="0"/>
      <w:divBdr>
        <w:top w:val="none" w:sz="0" w:space="0" w:color="auto"/>
        <w:left w:val="none" w:sz="0" w:space="0" w:color="auto"/>
        <w:bottom w:val="none" w:sz="0" w:space="0" w:color="auto"/>
        <w:right w:val="none" w:sz="0" w:space="0" w:color="auto"/>
      </w:divBdr>
    </w:div>
    <w:div w:id="992804902">
      <w:bodyDiv w:val="1"/>
      <w:marLeft w:val="0"/>
      <w:marRight w:val="0"/>
      <w:marTop w:val="0"/>
      <w:marBottom w:val="0"/>
      <w:divBdr>
        <w:top w:val="none" w:sz="0" w:space="0" w:color="auto"/>
        <w:left w:val="none" w:sz="0" w:space="0" w:color="auto"/>
        <w:bottom w:val="none" w:sz="0" w:space="0" w:color="auto"/>
        <w:right w:val="none" w:sz="0" w:space="0" w:color="auto"/>
      </w:divBdr>
    </w:div>
    <w:div w:id="1049456157">
      <w:bodyDiv w:val="1"/>
      <w:marLeft w:val="0"/>
      <w:marRight w:val="0"/>
      <w:marTop w:val="0"/>
      <w:marBottom w:val="0"/>
      <w:divBdr>
        <w:top w:val="none" w:sz="0" w:space="0" w:color="auto"/>
        <w:left w:val="none" w:sz="0" w:space="0" w:color="auto"/>
        <w:bottom w:val="none" w:sz="0" w:space="0" w:color="auto"/>
        <w:right w:val="none" w:sz="0" w:space="0" w:color="auto"/>
      </w:divBdr>
    </w:div>
    <w:div w:id="1197044565">
      <w:bodyDiv w:val="1"/>
      <w:marLeft w:val="0"/>
      <w:marRight w:val="0"/>
      <w:marTop w:val="0"/>
      <w:marBottom w:val="0"/>
      <w:divBdr>
        <w:top w:val="none" w:sz="0" w:space="0" w:color="auto"/>
        <w:left w:val="none" w:sz="0" w:space="0" w:color="auto"/>
        <w:bottom w:val="none" w:sz="0" w:space="0" w:color="auto"/>
        <w:right w:val="none" w:sz="0" w:space="0" w:color="auto"/>
      </w:divBdr>
    </w:div>
    <w:div w:id="1229146094">
      <w:bodyDiv w:val="1"/>
      <w:marLeft w:val="0"/>
      <w:marRight w:val="0"/>
      <w:marTop w:val="0"/>
      <w:marBottom w:val="0"/>
      <w:divBdr>
        <w:top w:val="none" w:sz="0" w:space="0" w:color="auto"/>
        <w:left w:val="none" w:sz="0" w:space="0" w:color="auto"/>
        <w:bottom w:val="none" w:sz="0" w:space="0" w:color="auto"/>
        <w:right w:val="none" w:sz="0" w:space="0" w:color="auto"/>
      </w:divBdr>
    </w:div>
    <w:div w:id="1229728312">
      <w:bodyDiv w:val="1"/>
      <w:marLeft w:val="0"/>
      <w:marRight w:val="0"/>
      <w:marTop w:val="0"/>
      <w:marBottom w:val="0"/>
      <w:divBdr>
        <w:top w:val="none" w:sz="0" w:space="0" w:color="auto"/>
        <w:left w:val="none" w:sz="0" w:space="0" w:color="auto"/>
        <w:bottom w:val="none" w:sz="0" w:space="0" w:color="auto"/>
        <w:right w:val="none" w:sz="0" w:space="0" w:color="auto"/>
      </w:divBdr>
    </w:div>
    <w:div w:id="1307929475">
      <w:bodyDiv w:val="1"/>
      <w:marLeft w:val="0"/>
      <w:marRight w:val="0"/>
      <w:marTop w:val="0"/>
      <w:marBottom w:val="0"/>
      <w:divBdr>
        <w:top w:val="none" w:sz="0" w:space="0" w:color="auto"/>
        <w:left w:val="none" w:sz="0" w:space="0" w:color="auto"/>
        <w:bottom w:val="none" w:sz="0" w:space="0" w:color="auto"/>
        <w:right w:val="none" w:sz="0" w:space="0" w:color="auto"/>
      </w:divBdr>
    </w:div>
    <w:div w:id="1317029695">
      <w:bodyDiv w:val="1"/>
      <w:marLeft w:val="0"/>
      <w:marRight w:val="0"/>
      <w:marTop w:val="0"/>
      <w:marBottom w:val="0"/>
      <w:divBdr>
        <w:top w:val="none" w:sz="0" w:space="0" w:color="auto"/>
        <w:left w:val="none" w:sz="0" w:space="0" w:color="auto"/>
        <w:bottom w:val="none" w:sz="0" w:space="0" w:color="auto"/>
        <w:right w:val="none" w:sz="0" w:space="0" w:color="auto"/>
      </w:divBdr>
    </w:div>
    <w:div w:id="1321697274">
      <w:bodyDiv w:val="1"/>
      <w:marLeft w:val="0"/>
      <w:marRight w:val="0"/>
      <w:marTop w:val="0"/>
      <w:marBottom w:val="0"/>
      <w:divBdr>
        <w:top w:val="none" w:sz="0" w:space="0" w:color="auto"/>
        <w:left w:val="none" w:sz="0" w:space="0" w:color="auto"/>
        <w:bottom w:val="none" w:sz="0" w:space="0" w:color="auto"/>
        <w:right w:val="none" w:sz="0" w:space="0" w:color="auto"/>
      </w:divBdr>
    </w:div>
    <w:div w:id="1354766876">
      <w:bodyDiv w:val="1"/>
      <w:marLeft w:val="0"/>
      <w:marRight w:val="0"/>
      <w:marTop w:val="0"/>
      <w:marBottom w:val="0"/>
      <w:divBdr>
        <w:top w:val="none" w:sz="0" w:space="0" w:color="auto"/>
        <w:left w:val="none" w:sz="0" w:space="0" w:color="auto"/>
        <w:bottom w:val="none" w:sz="0" w:space="0" w:color="auto"/>
        <w:right w:val="none" w:sz="0" w:space="0" w:color="auto"/>
      </w:divBdr>
    </w:div>
    <w:div w:id="1374572534">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0282798">
      <w:bodyDiv w:val="1"/>
      <w:marLeft w:val="0"/>
      <w:marRight w:val="0"/>
      <w:marTop w:val="0"/>
      <w:marBottom w:val="0"/>
      <w:divBdr>
        <w:top w:val="none" w:sz="0" w:space="0" w:color="auto"/>
        <w:left w:val="none" w:sz="0" w:space="0" w:color="auto"/>
        <w:bottom w:val="none" w:sz="0" w:space="0" w:color="auto"/>
        <w:right w:val="none" w:sz="0" w:space="0" w:color="auto"/>
      </w:divBdr>
    </w:div>
    <w:div w:id="1718814855">
      <w:bodyDiv w:val="1"/>
      <w:marLeft w:val="0"/>
      <w:marRight w:val="0"/>
      <w:marTop w:val="0"/>
      <w:marBottom w:val="0"/>
      <w:divBdr>
        <w:top w:val="none" w:sz="0" w:space="0" w:color="auto"/>
        <w:left w:val="none" w:sz="0" w:space="0" w:color="auto"/>
        <w:bottom w:val="none" w:sz="0" w:space="0" w:color="auto"/>
        <w:right w:val="none" w:sz="0" w:space="0" w:color="auto"/>
      </w:divBdr>
    </w:div>
    <w:div w:id="1729382913">
      <w:bodyDiv w:val="1"/>
      <w:marLeft w:val="0"/>
      <w:marRight w:val="0"/>
      <w:marTop w:val="0"/>
      <w:marBottom w:val="0"/>
      <w:divBdr>
        <w:top w:val="none" w:sz="0" w:space="0" w:color="auto"/>
        <w:left w:val="none" w:sz="0" w:space="0" w:color="auto"/>
        <w:bottom w:val="none" w:sz="0" w:space="0" w:color="auto"/>
        <w:right w:val="none" w:sz="0" w:space="0" w:color="auto"/>
      </w:divBdr>
    </w:div>
    <w:div w:id="1743679708">
      <w:bodyDiv w:val="1"/>
      <w:marLeft w:val="0"/>
      <w:marRight w:val="0"/>
      <w:marTop w:val="0"/>
      <w:marBottom w:val="0"/>
      <w:divBdr>
        <w:top w:val="none" w:sz="0" w:space="0" w:color="auto"/>
        <w:left w:val="none" w:sz="0" w:space="0" w:color="auto"/>
        <w:bottom w:val="none" w:sz="0" w:space="0" w:color="auto"/>
        <w:right w:val="none" w:sz="0" w:space="0" w:color="auto"/>
      </w:divBdr>
    </w:div>
    <w:div w:id="1790247506">
      <w:bodyDiv w:val="1"/>
      <w:marLeft w:val="0"/>
      <w:marRight w:val="0"/>
      <w:marTop w:val="0"/>
      <w:marBottom w:val="0"/>
      <w:divBdr>
        <w:top w:val="none" w:sz="0" w:space="0" w:color="auto"/>
        <w:left w:val="none" w:sz="0" w:space="0" w:color="auto"/>
        <w:bottom w:val="none" w:sz="0" w:space="0" w:color="auto"/>
        <w:right w:val="none" w:sz="0" w:space="0" w:color="auto"/>
      </w:divBdr>
      <w:divsChild>
        <w:div w:id="655258311">
          <w:marLeft w:val="0"/>
          <w:marRight w:val="0"/>
          <w:marTop w:val="0"/>
          <w:marBottom w:val="0"/>
          <w:divBdr>
            <w:top w:val="none" w:sz="0" w:space="0" w:color="auto"/>
            <w:left w:val="none" w:sz="0" w:space="0" w:color="auto"/>
            <w:bottom w:val="none" w:sz="0" w:space="0" w:color="auto"/>
            <w:right w:val="none" w:sz="0" w:space="0" w:color="auto"/>
          </w:divBdr>
          <w:divsChild>
            <w:div w:id="1442340781">
              <w:marLeft w:val="0"/>
              <w:marRight w:val="0"/>
              <w:marTop w:val="0"/>
              <w:marBottom w:val="0"/>
              <w:divBdr>
                <w:top w:val="none" w:sz="0" w:space="0" w:color="auto"/>
                <w:left w:val="none" w:sz="0" w:space="0" w:color="auto"/>
                <w:bottom w:val="none" w:sz="0" w:space="0" w:color="auto"/>
                <w:right w:val="none" w:sz="0" w:space="0" w:color="auto"/>
              </w:divBdr>
              <w:divsChild>
                <w:div w:id="707485181">
                  <w:marLeft w:val="0"/>
                  <w:marRight w:val="0"/>
                  <w:marTop w:val="750"/>
                  <w:marBottom w:val="0"/>
                  <w:divBdr>
                    <w:top w:val="none" w:sz="0" w:space="0" w:color="auto"/>
                    <w:left w:val="none" w:sz="0" w:space="0" w:color="auto"/>
                    <w:bottom w:val="none" w:sz="0" w:space="0" w:color="auto"/>
                    <w:right w:val="none" w:sz="0" w:space="0" w:color="auto"/>
                  </w:divBdr>
                  <w:divsChild>
                    <w:div w:id="1321928165">
                      <w:marLeft w:val="0"/>
                      <w:marRight w:val="0"/>
                      <w:marTop w:val="0"/>
                      <w:marBottom w:val="0"/>
                      <w:divBdr>
                        <w:top w:val="none" w:sz="0" w:space="0" w:color="auto"/>
                        <w:left w:val="none" w:sz="0" w:space="0" w:color="auto"/>
                        <w:bottom w:val="none" w:sz="0" w:space="0" w:color="auto"/>
                        <w:right w:val="none" w:sz="0" w:space="0" w:color="auto"/>
                      </w:divBdr>
                      <w:divsChild>
                        <w:div w:id="955212622">
                          <w:marLeft w:val="0"/>
                          <w:marRight w:val="0"/>
                          <w:marTop w:val="0"/>
                          <w:marBottom w:val="0"/>
                          <w:divBdr>
                            <w:top w:val="none" w:sz="0" w:space="0" w:color="auto"/>
                            <w:left w:val="none" w:sz="0" w:space="0" w:color="auto"/>
                            <w:bottom w:val="none" w:sz="0" w:space="0" w:color="auto"/>
                            <w:right w:val="none" w:sz="0" w:space="0" w:color="auto"/>
                          </w:divBdr>
                          <w:divsChild>
                            <w:div w:id="1788086928">
                              <w:marLeft w:val="0"/>
                              <w:marRight w:val="0"/>
                              <w:marTop w:val="0"/>
                              <w:marBottom w:val="0"/>
                              <w:divBdr>
                                <w:top w:val="none" w:sz="0" w:space="0" w:color="auto"/>
                                <w:left w:val="none" w:sz="0" w:space="0" w:color="auto"/>
                                <w:bottom w:val="none" w:sz="0" w:space="0" w:color="auto"/>
                                <w:right w:val="none" w:sz="0" w:space="0" w:color="auto"/>
                              </w:divBdr>
                              <w:divsChild>
                                <w:div w:id="2131627809">
                                  <w:marLeft w:val="0"/>
                                  <w:marRight w:val="0"/>
                                  <w:marTop w:val="0"/>
                                  <w:marBottom w:val="0"/>
                                  <w:divBdr>
                                    <w:top w:val="none" w:sz="0" w:space="0" w:color="auto"/>
                                    <w:left w:val="none" w:sz="0" w:space="0" w:color="auto"/>
                                    <w:bottom w:val="none" w:sz="0" w:space="0" w:color="auto"/>
                                    <w:right w:val="none" w:sz="0" w:space="0" w:color="auto"/>
                                  </w:divBdr>
                                  <w:divsChild>
                                    <w:div w:id="16751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255834">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07051102">
      <w:bodyDiv w:val="1"/>
      <w:marLeft w:val="0"/>
      <w:marRight w:val="0"/>
      <w:marTop w:val="0"/>
      <w:marBottom w:val="0"/>
      <w:divBdr>
        <w:top w:val="none" w:sz="0" w:space="0" w:color="auto"/>
        <w:left w:val="none" w:sz="0" w:space="0" w:color="auto"/>
        <w:bottom w:val="none" w:sz="0" w:space="0" w:color="auto"/>
        <w:right w:val="none" w:sz="0" w:space="0" w:color="auto"/>
      </w:divBdr>
    </w:div>
    <w:div w:id="202127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k@sudwestfryslan.nl" TargetMode="External"/><Relationship Id="rId18" Type="http://schemas.openxmlformats.org/officeDocument/2006/relationships/hyperlink" Target="http://www.belastingdienst.n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rijksoverheid.nl/onderwerpen/themas/werk" TargetMode="Externa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s://www.tenderned.nl/contac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tenderned.nl/egids/ON" TargetMode="External"/><Relationship Id="rId20" Type="http://schemas.openxmlformats.org/officeDocument/2006/relationships/hyperlink" Target="https://www.rijksoverheid.nl/ministeries/ministerie-van-sociale-zaken-en-werkgelegenhe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westfryslan.nl/onderwerp/organisatie/"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inkoop@sudwestfryslan.n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rijksoverheid.nl/ministeries/ministerie-van-infrastructuur-en-waterstaa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mmissievanaanbestedingsexperts.nl" TargetMode="External"/><Relationship Id="rId22" Type="http://schemas.openxmlformats.org/officeDocument/2006/relationships/hyperlink" Target="mailto:inkoop@sudwestfryslan.nl"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83987-5177-4D9D-BDA4-E95E96047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34</Pages>
  <Words>10995</Words>
  <Characters>74321</Characters>
  <Application>Microsoft Office Word</Application>
  <DocSecurity>0</DocSecurity>
  <Lines>619</Lines>
  <Paragraphs>170</Paragraphs>
  <ScaleCrop>false</ScaleCrop>
  <HeadingPairs>
    <vt:vector size="2" baseType="variant">
      <vt:variant>
        <vt:lpstr>Titel</vt:lpstr>
      </vt:variant>
      <vt:variant>
        <vt:i4>1</vt:i4>
      </vt:variant>
    </vt:vector>
  </HeadingPairs>
  <TitlesOfParts>
    <vt:vector size="1" baseType="lpstr">
      <vt:lpstr>BD openbaar 2012_1</vt:lpstr>
    </vt:vector>
  </TitlesOfParts>
  <Company>Hewlett-Packard</Company>
  <LinksUpToDate>false</LinksUpToDate>
  <CharactersWithSpaces>85146</CharactersWithSpaces>
  <SharedDoc>false</SharedDoc>
  <HLinks>
    <vt:vector size="468" baseType="variant">
      <vt:variant>
        <vt:i4>3473419</vt:i4>
      </vt:variant>
      <vt:variant>
        <vt:i4>840</vt:i4>
      </vt:variant>
      <vt:variant>
        <vt:i4>0</vt:i4>
      </vt:variant>
      <vt:variant>
        <vt:i4>5</vt:i4>
      </vt:variant>
      <vt:variant>
        <vt:lpwstr>mailto:Facturen@sudwestfryslan.nl</vt:lpwstr>
      </vt:variant>
      <vt:variant>
        <vt:lpwstr/>
      </vt:variant>
      <vt:variant>
        <vt:i4>5046387</vt:i4>
      </vt:variant>
      <vt:variant>
        <vt:i4>429</vt:i4>
      </vt:variant>
      <vt:variant>
        <vt:i4>0</vt:i4>
      </vt:variant>
      <vt:variant>
        <vt:i4>5</vt:i4>
      </vt:variant>
      <vt:variant>
        <vt:lpwstr>mailto:inkoop@sudwestfryslan.nl</vt:lpwstr>
      </vt:variant>
      <vt:variant>
        <vt:lpwstr/>
      </vt:variant>
      <vt:variant>
        <vt:i4>5242968</vt:i4>
      </vt:variant>
      <vt:variant>
        <vt:i4>423</vt:i4>
      </vt:variant>
      <vt:variant>
        <vt:i4>0</vt:i4>
      </vt:variant>
      <vt:variant>
        <vt:i4>5</vt:i4>
      </vt:variant>
      <vt:variant>
        <vt:lpwstr>https://www.rijksoverheid.nl/onderwerpen/themas/werk</vt:lpwstr>
      </vt:variant>
      <vt:variant>
        <vt:lpwstr/>
      </vt:variant>
      <vt:variant>
        <vt:i4>1507345</vt:i4>
      </vt:variant>
      <vt:variant>
        <vt:i4>420</vt:i4>
      </vt:variant>
      <vt:variant>
        <vt:i4>0</vt:i4>
      </vt:variant>
      <vt:variant>
        <vt:i4>5</vt:i4>
      </vt:variant>
      <vt:variant>
        <vt:lpwstr>https://www.rijksoverheid.nl/ministeries/ministerie-van-sociale-zaken-en-werkgelegenheid</vt:lpwstr>
      </vt:variant>
      <vt:variant>
        <vt:lpwstr/>
      </vt:variant>
      <vt:variant>
        <vt:i4>4325393</vt:i4>
      </vt:variant>
      <vt:variant>
        <vt:i4>417</vt:i4>
      </vt:variant>
      <vt:variant>
        <vt:i4>0</vt:i4>
      </vt:variant>
      <vt:variant>
        <vt:i4>5</vt:i4>
      </vt:variant>
      <vt:variant>
        <vt:lpwstr>https://www.rijksoverheid.nl/ministeries/ministerie-van-infrastructuur-en-waterstaat</vt:lpwstr>
      </vt:variant>
      <vt:variant>
        <vt:lpwstr/>
      </vt:variant>
      <vt:variant>
        <vt:i4>6946942</vt:i4>
      </vt:variant>
      <vt:variant>
        <vt:i4>414</vt:i4>
      </vt:variant>
      <vt:variant>
        <vt:i4>0</vt:i4>
      </vt:variant>
      <vt:variant>
        <vt:i4>5</vt:i4>
      </vt:variant>
      <vt:variant>
        <vt:lpwstr>http://www.belastingdienst.nl/</vt:lpwstr>
      </vt:variant>
      <vt:variant>
        <vt:lpwstr/>
      </vt:variant>
      <vt:variant>
        <vt:i4>262156</vt:i4>
      </vt:variant>
      <vt:variant>
        <vt:i4>411</vt:i4>
      </vt:variant>
      <vt:variant>
        <vt:i4>0</vt:i4>
      </vt:variant>
      <vt:variant>
        <vt:i4>5</vt:i4>
      </vt:variant>
      <vt:variant>
        <vt:lpwstr>https://www.tenderned.nl/contact</vt:lpwstr>
      </vt:variant>
      <vt:variant>
        <vt:lpwstr/>
      </vt:variant>
      <vt:variant>
        <vt:i4>6094868</vt:i4>
      </vt:variant>
      <vt:variant>
        <vt:i4>408</vt:i4>
      </vt:variant>
      <vt:variant>
        <vt:i4>0</vt:i4>
      </vt:variant>
      <vt:variant>
        <vt:i4>5</vt:i4>
      </vt:variant>
      <vt:variant>
        <vt:lpwstr>http://www.tenderned.nl/egids/ON</vt:lpwstr>
      </vt:variant>
      <vt:variant>
        <vt:lpwstr/>
      </vt:variant>
      <vt:variant>
        <vt:i4>5046387</vt:i4>
      </vt:variant>
      <vt:variant>
        <vt:i4>405</vt:i4>
      </vt:variant>
      <vt:variant>
        <vt:i4>0</vt:i4>
      </vt:variant>
      <vt:variant>
        <vt:i4>5</vt:i4>
      </vt:variant>
      <vt:variant>
        <vt:lpwstr>mailto:inkoop@sudwestfryslan.nl</vt:lpwstr>
      </vt:variant>
      <vt:variant>
        <vt:lpwstr/>
      </vt:variant>
      <vt:variant>
        <vt:i4>7798833</vt:i4>
      </vt:variant>
      <vt:variant>
        <vt:i4>402</vt:i4>
      </vt:variant>
      <vt:variant>
        <vt:i4>0</vt:i4>
      </vt:variant>
      <vt:variant>
        <vt:i4>5</vt:i4>
      </vt:variant>
      <vt:variant>
        <vt:lpwstr>http://www.commissievanaanbestedingsexperts.nl/</vt:lpwstr>
      </vt:variant>
      <vt:variant>
        <vt:lpwstr/>
      </vt:variant>
      <vt:variant>
        <vt:i4>4259945</vt:i4>
      </vt:variant>
      <vt:variant>
        <vt:i4>399</vt:i4>
      </vt:variant>
      <vt:variant>
        <vt:i4>0</vt:i4>
      </vt:variant>
      <vt:variant>
        <vt:i4>5</vt:i4>
      </vt:variant>
      <vt:variant>
        <vt:lpwstr>mailto:ak@sudwestfryslan.nl</vt:lpwstr>
      </vt:variant>
      <vt:variant>
        <vt:lpwstr/>
      </vt:variant>
      <vt:variant>
        <vt:i4>2031620</vt:i4>
      </vt:variant>
      <vt:variant>
        <vt:i4>396</vt:i4>
      </vt:variant>
      <vt:variant>
        <vt:i4>0</vt:i4>
      </vt:variant>
      <vt:variant>
        <vt:i4>5</vt:i4>
      </vt:variant>
      <vt:variant>
        <vt:lpwstr>http://www.tenderned.nl/</vt:lpwstr>
      </vt:variant>
      <vt:variant>
        <vt:lpwstr/>
      </vt:variant>
      <vt:variant>
        <vt:i4>4194316</vt:i4>
      </vt:variant>
      <vt:variant>
        <vt:i4>393</vt:i4>
      </vt:variant>
      <vt:variant>
        <vt:i4>0</vt:i4>
      </vt:variant>
      <vt:variant>
        <vt:i4>5</vt:i4>
      </vt:variant>
      <vt:variant>
        <vt:lpwstr>https://sudwestfryslan.nl/onderwerp/organisatie/</vt:lpwstr>
      </vt:variant>
      <vt:variant>
        <vt:lpwstr/>
      </vt:variant>
      <vt:variant>
        <vt:i4>1179702</vt:i4>
      </vt:variant>
      <vt:variant>
        <vt:i4>386</vt:i4>
      </vt:variant>
      <vt:variant>
        <vt:i4>0</vt:i4>
      </vt:variant>
      <vt:variant>
        <vt:i4>5</vt:i4>
      </vt:variant>
      <vt:variant>
        <vt:lpwstr/>
      </vt:variant>
      <vt:variant>
        <vt:lpwstr>_Toc106104102</vt:lpwstr>
      </vt:variant>
      <vt:variant>
        <vt:i4>1179702</vt:i4>
      </vt:variant>
      <vt:variant>
        <vt:i4>380</vt:i4>
      </vt:variant>
      <vt:variant>
        <vt:i4>0</vt:i4>
      </vt:variant>
      <vt:variant>
        <vt:i4>5</vt:i4>
      </vt:variant>
      <vt:variant>
        <vt:lpwstr/>
      </vt:variant>
      <vt:variant>
        <vt:lpwstr>_Toc106104101</vt:lpwstr>
      </vt:variant>
      <vt:variant>
        <vt:i4>1179702</vt:i4>
      </vt:variant>
      <vt:variant>
        <vt:i4>374</vt:i4>
      </vt:variant>
      <vt:variant>
        <vt:i4>0</vt:i4>
      </vt:variant>
      <vt:variant>
        <vt:i4>5</vt:i4>
      </vt:variant>
      <vt:variant>
        <vt:lpwstr/>
      </vt:variant>
      <vt:variant>
        <vt:lpwstr>_Toc106104100</vt:lpwstr>
      </vt:variant>
      <vt:variant>
        <vt:i4>1769527</vt:i4>
      </vt:variant>
      <vt:variant>
        <vt:i4>368</vt:i4>
      </vt:variant>
      <vt:variant>
        <vt:i4>0</vt:i4>
      </vt:variant>
      <vt:variant>
        <vt:i4>5</vt:i4>
      </vt:variant>
      <vt:variant>
        <vt:lpwstr/>
      </vt:variant>
      <vt:variant>
        <vt:lpwstr>_Toc106104099</vt:lpwstr>
      </vt:variant>
      <vt:variant>
        <vt:i4>1769527</vt:i4>
      </vt:variant>
      <vt:variant>
        <vt:i4>362</vt:i4>
      </vt:variant>
      <vt:variant>
        <vt:i4>0</vt:i4>
      </vt:variant>
      <vt:variant>
        <vt:i4>5</vt:i4>
      </vt:variant>
      <vt:variant>
        <vt:lpwstr/>
      </vt:variant>
      <vt:variant>
        <vt:lpwstr>_Toc106104098</vt:lpwstr>
      </vt:variant>
      <vt:variant>
        <vt:i4>1769527</vt:i4>
      </vt:variant>
      <vt:variant>
        <vt:i4>356</vt:i4>
      </vt:variant>
      <vt:variant>
        <vt:i4>0</vt:i4>
      </vt:variant>
      <vt:variant>
        <vt:i4>5</vt:i4>
      </vt:variant>
      <vt:variant>
        <vt:lpwstr/>
      </vt:variant>
      <vt:variant>
        <vt:lpwstr>_Toc106104097</vt:lpwstr>
      </vt:variant>
      <vt:variant>
        <vt:i4>1769527</vt:i4>
      </vt:variant>
      <vt:variant>
        <vt:i4>350</vt:i4>
      </vt:variant>
      <vt:variant>
        <vt:i4>0</vt:i4>
      </vt:variant>
      <vt:variant>
        <vt:i4>5</vt:i4>
      </vt:variant>
      <vt:variant>
        <vt:lpwstr/>
      </vt:variant>
      <vt:variant>
        <vt:lpwstr>_Toc106104096</vt:lpwstr>
      </vt:variant>
      <vt:variant>
        <vt:i4>1769527</vt:i4>
      </vt:variant>
      <vt:variant>
        <vt:i4>344</vt:i4>
      </vt:variant>
      <vt:variant>
        <vt:i4>0</vt:i4>
      </vt:variant>
      <vt:variant>
        <vt:i4>5</vt:i4>
      </vt:variant>
      <vt:variant>
        <vt:lpwstr/>
      </vt:variant>
      <vt:variant>
        <vt:lpwstr>_Toc106104095</vt:lpwstr>
      </vt:variant>
      <vt:variant>
        <vt:i4>1769527</vt:i4>
      </vt:variant>
      <vt:variant>
        <vt:i4>338</vt:i4>
      </vt:variant>
      <vt:variant>
        <vt:i4>0</vt:i4>
      </vt:variant>
      <vt:variant>
        <vt:i4>5</vt:i4>
      </vt:variant>
      <vt:variant>
        <vt:lpwstr/>
      </vt:variant>
      <vt:variant>
        <vt:lpwstr>_Toc106104094</vt:lpwstr>
      </vt:variant>
      <vt:variant>
        <vt:i4>1769527</vt:i4>
      </vt:variant>
      <vt:variant>
        <vt:i4>332</vt:i4>
      </vt:variant>
      <vt:variant>
        <vt:i4>0</vt:i4>
      </vt:variant>
      <vt:variant>
        <vt:i4>5</vt:i4>
      </vt:variant>
      <vt:variant>
        <vt:lpwstr/>
      </vt:variant>
      <vt:variant>
        <vt:lpwstr>_Toc106104093</vt:lpwstr>
      </vt:variant>
      <vt:variant>
        <vt:i4>1769527</vt:i4>
      </vt:variant>
      <vt:variant>
        <vt:i4>326</vt:i4>
      </vt:variant>
      <vt:variant>
        <vt:i4>0</vt:i4>
      </vt:variant>
      <vt:variant>
        <vt:i4>5</vt:i4>
      </vt:variant>
      <vt:variant>
        <vt:lpwstr/>
      </vt:variant>
      <vt:variant>
        <vt:lpwstr>_Toc106104092</vt:lpwstr>
      </vt:variant>
      <vt:variant>
        <vt:i4>1769527</vt:i4>
      </vt:variant>
      <vt:variant>
        <vt:i4>320</vt:i4>
      </vt:variant>
      <vt:variant>
        <vt:i4>0</vt:i4>
      </vt:variant>
      <vt:variant>
        <vt:i4>5</vt:i4>
      </vt:variant>
      <vt:variant>
        <vt:lpwstr/>
      </vt:variant>
      <vt:variant>
        <vt:lpwstr>_Toc106104091</vt:lpwstr>
      </vt:variant>
      <vt:variant>
        <vt:i4>1769527</vt:i4>
      </vt:variant>
      <vt:variant>
        <vt:i4>314</vt:i4>
      </vt:variant>
      <vt:variant>
        <vt:i4>0</vt:i4>
      </vt:variant>
      <vt:variant>
        <vt:i4>5</vt:i4>
      </vt:variant>
      <vt:variant>
        <vt:lpwstr/>
      </vt:variant>
      <vt:variant>
        <vt:lpwstr>_Toc106104090</vt:lpwstr>
      </vt:variant>
      <vt:variant>
        <vt:i4>1703991</vt:i4>
      </vt:variant>
      <vt:variant>
        <vt:i4>308</vt:i4>
      </vt:variant>
      <vt:variant>
        <vt:i4>0</vt:i4>
      </vt:variant>
      <vt:variant>
        <vt:i4>5</vt:i4>
      </vt:variant>
      <vt:variant>
        <vt:lpwstr/>
      </vt:variant>
      <vt:variant>
        <vt:lpwstr>_Toc106104089</vt:lpwstr>
      </vt:variant>
      <vt:variant>
        <vt:i4>1703991</vt:i4>
      </vt:variant>
      <vt:variant>
        <vt:i4>302</vt:i4>
      </vt:variant>
      <vt:variant>
        <vt:i4>0</vt:i4>
      </vt:variant>
      <vt:variant>
        <vt:i4>5</vt:i4>
      </vt:variant>
      <vt:variant>
        <vt:lpwstr/>
      </vt:variant>
      <vt:variant>
        <vt:lpwstr>_Toc106104088</vt:lpwstr>
      </vt:variant>
      <vt:variant>
        <vt:i4>1703991</vt:i4>
      </vt:variant>
      <vt:variant>
        <vt:i4>296</vt:i4>
      </vt:variant>
      <vt:variant>
        <vt:i4>0</vt:i4>
      </vt:variant>
      <vt:variant>
        <vt:i4>5</vt:i4>
      </vt:variant>
      <vt:variant>
        <vt:lpwstr/>
      </vt:variant>
      <vt:variant>
        <vt:lpwstr>_Toc106104087</vt:lpwstr>
      </vt:variant>
      <vt:variant>
        <vt:i4>1703991</vt:i4>
      </vt:variant>
      <vt:variant>
        <vt:i4>290</vt:i4>
      </vt:variant>
      <vt:variant>
        <vt:i4>0</vt:i4>
      </vt:variant>
      <vt:variant>
        <vt:i4>5</vt:i4>
      </vt:variant>
      <vt:variant>
        <vt:lpwstr/>
      </vt:variant>
      <vt:variant>
        <vt:lpwstr>_Toc106104086</vt:lpwstr>
      </vt:variant>
      <vt:variant>
        <vt:i4>1703991</vt:i4>
      </vt:variant>
      <vt:variant>
        <vt:i4>284</vt:i4>
      </vt:variant>
      <vt:variant>
        <vt:i4>0</vt:i4>
      </vt:variant>
      <vt:variant>
        <vt:i4>5</vt:i4>
      </vt:variant>
      <vt:variant>
        <vt:lpwstr/>
      </vt:variant>
      <vt:variant>
        <vt:lpwstr>_Toc106104085</vt:lpwstr>
      </vt:variant>
      <vt:variant>
        <vt:i4>1703991</vt:i4>
      </vt:variant>
      <vt:variant>
        <vt:i4>278</vt:i4>
      </vt:variant>
      <vt:variant>
        <vt:i4>0</vt:i4>
      </vt:variant>
      <vt:variant>
        <vt:i4>5</vt:i4>
      </vt:variant>
      <vt:variant>
        <vt:lpwstr/>
      </vt:variant>
      <vt:variant>
        <vt:lpwstr>_Toc106104084</vt:lpwstr>
      </vt:variant>
      <vt:variant>
        <vt:i4>1703991</vt:i4>
      </vt:variant>
      <vt:variant>
        <vt:i4>272</vt:i4>
      </vt:variant>
      <vt:variant>
        <vt:i4>0</vt:i4>
      </vt:variant>
      <vt:variant>
        <vt:i4>5</vt:i4>
      </vt:variant>
      <vt:variant>
        <vt:lpwstr/>
      </vt:variant>
      <vt:variant>
        <vt:lpwstr>_Toc106104083</vt:lpwstr>
      </vt:variant>
      <vt:variant>
        <vt:i4>1703991</vt:i4>
      </vt:variant>
      <vt:variant>
        <vt:i4>266</vt:i4>
      </vt:variant>
      <vt:variant>
        <vt:i4>0</vt:i4>
      </vt:variant>
      <vt:variant>
        <vt:i4>5</vt:i4>
      </vt:variant>
      <vt:variant>
        <vt:lpwstr/>
      </vt:variant>
      <vt:variant>
        <vt:lpwstr>_Toc106104082</vt:lpwstr>
      </vt:variant>
      <vt:variant>
        <vt:i4>1703991</vt:i4>
      </vt:variant>
      <vt:variant>
        <vt:i4>260</vt:i4>
      </vt:variant>
      <vt:variant>
        <vt:i4>0</vt:i4>
      </vt:variant>
      <vt:variant>
        <vt:i4>5</vt:i4>
      </vt:variant>
      <vt:variant>
        <vt:lpwstr/>
      </vt:variant>
      <vt:variant>
        <vt:lpwstr>_Toc106104081</vt:lpwstr>
      </vt:variant>
      <vt:variant>
        <vt:i4>1703991</vt:i4>
      </vt:variant>
      <vt:variant>
        <vt:i4>254</vt:i4>
      </vt:variant>
      <vt:variant>
        <vt:i4>0</vt:i4>
      </vt:variant>
      <vt:variant>
        <vt:i4>5</vt:i4>
      </vt:variant>
      <vt:variant>
        <vt:lpwstr/>
      </vt:variant>
      <vt:variant>
        <vt:lpwstr>_Toc106104080</vt:lpwstr>
      </vt:variant>
      <vt:variant>
        <vt:i4>1376311</vt:i4>
      </vt:variant>
      <vt:variant>
        <vt:i4>248</vt:i4>
      </vt:variant>
      <vt:variant>
        <vt:i4>0</vt:i4>
      </vt:variant>
      <vt:variant>
        <vt:i4>5</vt:i4>
      </vt:variant>
      <vt:variant>
        <vt:lpwstr/>
      </vt:variant>
      <vt:variant>
        <vt:lpwstr>_Toc106104079</vt:lpwstr>
      </vt:variant>
      <vt:variant>
        <vt:i4>1376311</vt:i4>
      </vt:variant>
      <vt:variant>
        <vt:i4>242</vt:i4>
      </vt:variant>
      <vt:variant>
        <vt:i4>0</vt:i4>
      </vt:variant>
      <vt:variant>
        <vt:i4>5</vt:i4>
      </vt:variant>
      <vt:variant>
        <vt:lpwstr/>
      </vt:variant>
      <vt:variant>
        <vt:lpwstr>_Toc106104078</vt:lpwstr>
      </vt:variant>
      <vt:variant>
        <vt:i4>1376311</vt:i4>
      </vt:variant>
      <vt:variant>
        <vt:i4>236</vt:i4>
      </vt:variant>
      <vt:variant>
        <vt:i4>0</vt:i4>
      </vt:variant>
      <vt:variant>
        <vt:i4>5</vt:i4>
      </vt:variant>
      <vt:variant>
        <vt:lpwstr/>
      </vt:variant>
      <vt:variant>
        <vt:lpwstr>_Toc106104077</vt:lpwstr>
      </vt:variant>
      <vt:variant>
        <vt:i4>1376311</vt:i4>
      </vt:variant>
      <vt:variant>
        <vt:i4>230</vt:i4>
      </vt:variant>
      <vt:variant>
        <vt:i4>0</vt:i4>
      </vt:variant>
      <vt:variant>
        <vt:i4>5</vt:i4>
      </vt:variant>
      <vt:variant>
        <vt:lpwstr/>
      </vt:variant>
      <vt:variant>
        <vt:lpwstr>_Toc106104076</vt:lpwstr>
      </vt:variant>
      <vt:variant>
        <vt:i4>1376311</vt:i4>
      </vt:variant>
      <vt:variant>
        <vt:i4>224</vt:i4>
      </vt:variant>
      <vt:variant>
        <vt:i4>0</vt:i4>
      </vt:variant>
      <vt:variant>
        <vt:i4>5</vt:i4>
      </vt:variant>
      <vt:variant>
        <vt:lpwstr/>
      </vt:variant>
      <vt:variant>
        <vt:lpwstr>_Toc106104075</vt:lpwstr>
      </vt:variant>
      <vt:variant>
        <vt:i4>1376311</vt:i4>
      </vt:variant>
      <vt:variant>
        <vt:i4>218</vt:i4>
      </vt:variant>
      <vt:variant>
        <vt:i4>0</vt:i4>
      </vt:variant>
      <vt:variant>
        <vt:i4>5</vt:i4>
      </vt:variant>
      <vt:variant>
        <vt:lpwstr/>
      </vt:variant>
      <vt:variant>
        <vt:lpwstr>_Toc106104074</vt:lpwstr>
      </vt:variant>
      <vt:variant>
        <vt:i4>1376311</vt:i4>
      </vt:variant>
      <vt:variant>
        <vt:i4>212</vt:i4>
      </vt:variant>
      <vt:variant>
        <vt:i4>0</vt:i4>
      </vt:variant>
      <vt:variant>
        <vt:i4>5</vt:i4>
      </vt:variant>
      <vt:variant>
        <vt:lpwstr/>
      </vt:variant>
      <vt:variant>
        <vt:lpwstr>_Toc106104073</vt:lpwstr>
      </vt:variant>
      <vt:variant>
        <vt:i4>1376311</vt:i4>
      </vt:variant>
      <vt:variant>
        <vt:i4>206</vt:i4>
      </vt:variant>
      <vt:variant>
        <vt:i4>0</vt:i4>
      </vt:variant>
      <vt:variant>
        <vt:i4>5</vt:i4>
      </vt:variant>
      <vt:variant>
        <vt:lpwstr/>
      </vt:variant>
      <vt:variant>
        <vt:lpwstr>_Toc106104072</vt:lpwstr>
      </vt:variant>
      <vt:variant>
        <vt:i4>1376311</vt:i4>
      </vt:variant>
      <vt:variant>
        <vt:i4>200</vt:i4>
      </vt:variant>
      <vt:variant>
        <vt:i4>0</vt:i4>
      </vt:variant>
      <vt:variant>
        <vt:i4>5</vt:i4>
      </vt:variant>
      <vt:variant>
        <vt:lpwstr/>
      </vt:variant>
      <vt:variant>
        <vt:lpwstr>_Toc106104071</vt:lpwstr>
      </vt:variant>
      <vt:variant>
        <vt:i4>1376311</vt:i4>
      </vt:variant>
      <vt:variant>
        <vt:i4>194</vt:i4>
      </vt:variant>
      <vt:variant>
        <vt:i4>0</vt:i4>
      </vt:variant>
      <vt:variant>
        <vt:i4>5</vt:i4>
      </vt:variant>
      <vt:variant>
        <vt:lpwstr/>
      </vt:variant>
      <vt:variant>
        <vt:lpwstr>_Toc106104070</vt:lpwstr>
      </vt:variant>
      <vt:variant>
        <vt:i4>1310775</vt:i4>
      </vt:variant>
      <vt:variant>
        <vt:i4>188</vt:i4>
      </vt:variant>
      <vt:variant>
        <vt:i4>0</vt:i4>
      </vt:variant>
      <vt:variant>
        <vt:i4>5</vt:i4>
      </vt:variant>
      <vt:variant>
        <vt:lpwstr/>
      </vt:variant>
      <vt:variant>
        <vt:lpwstr>_Toc106104069</vt:lpwstr>
      </vt:variant>
      <vt:variant>
        <vt:i4>1310775</vt:i4>
      </vt:variant>
      <vt:variant>
        <vt:i4>182</vt:i4>
      </vt:variant>
      <vt:variant>
        <vt:i4>0</vt:i4>
      </vt:variant>
      <vt:variant>
        <vt:i4>5</vt:i4>
      </vt:variant>
      <vt:variant>
        <vt:lpwstr/>
      </vt:variant>
      <vt:variant>
        <vt:lpwstr>_Toc106104068</vt:lpwstr>
      </vt:variant>
      <vt:variant>
        <vt:i4>1310775</vt:i4>
      </vt:variant>
      <vt:variant>
        <vt:i4>176</vt:i4>
      </vt:variant>
      <vt:variant>
        <vt:i4>0</vt:i4>
      </vt:variant>
      <vt:variant>
        <vt:i4>5</vt:i4>
      </vt:variant>
      <vt:variant>
        <vt:lpwstr/>
      </vt:variant>
      <vt:variant>
        <vt:lpwstr>_Toc106104067</vt:lpwstr>
      </vt:variant>
      <vt:variant>
        <vt:i4>1310775</vt:i4>
      </vt:variant>
      <vt:variant>
        <vt:i4>170</vt:i4>
      </vt:variant>
      <vt:variant>
        <vt:i4>0</vt:i4>
      </vt:variant>
      <vt:variant>
        <vt:i4>5</vt:i4>
      </vt:variant>
      <vt:variant>
        <vt:lpwstr/>
      </vt:variant>
      <vt:variant>
        <vt:lpwstr>_Toc106104066</vt:lpwstr>
      </vt:variant>
      <vt:variant>
        <vt:i4>1310775</vt:i4>
      </vt:variant>
      <vt:variant>
        <vt:i4>164</vt:i4>
      </vt:variant>
      <vt:variant>
        <vt:i4>0</vt:i4>
      </vt:variant>
      <vt:variant>
        <vt:i4>5</vt:i4>
      </vt:variant>
      <vt:variant>
        <vt:lpwstr/>
      </vt:variant>
      <vt:variant>
        <vt:lpwstr>_Toc106104065</vt:lpwstr>
      </vt:variant>
      <vt:variant>
        <vt:i4>1310775</vt:i4>
      </vt:variant>
      <vt:variant>
        <vt:i4>158</vt:i4>
      </vt:variant>
      <vt:variant>
        <vt:i4>0</vt:i4>
      </vt:variant>
      <vt:variant>
        <vt:i4>5</vt:i4>
      </vt:variant>
      <vt:variant>
        <vt:lpwstr/>
      </vt:variant>
      <vt:variant>
        <vt:lpwstr>_Toc106104064</vt:lpwstr>
      </vt:variant>
      <vt:variant>
        <vt:i4>1310775</vt:i4>
      </vt:variant>
      <vt:variant>
        <vt:i4>152</vt:i4>
      </vt:variant>
      <vt:variant>
        <vt:i4>0</vt:i4>
      </vt:variant>
      <vt:variant>
        <vt:i4>5</vt:i4>
      </vt:variant>
      <vt:variant>
        <vt:lpwstr/>
      </vt:variant>
      <vt:variant>
        <vt:lpwstr>_Toc106104063</vt:lpwstr>
      </vt:variant>
      <vt:variant>
        <vt:i4>1310775</vt:i4>
      </vt:variant>
      <vt:variant>
        <vt:i4>146</vt:i4>
      </vt:variant>
      <vt:variant>
        <vt:i4>0</vt:i4>
      </vt:variant>
      <vt:variant>
        <vt:i4>5</vt:i4>
      </vt:variant>
      <vt:variant>
        <vt:lpwstr/>
      </vt:variant>
      <vt:variant>
        <vt:lpwstr>_Toc106104062</vt:lpwstr>
      </vt:variant>
      <vt:variant>
        <vt:i4>1310775</vt:i4>
      </vt:variant>
      <vt:variant>
        <vt:i4>140</vt:i4>
      </vt:variant>
      <vt:variant>
        <vt:i4>0</vt:i4>
      </vt:variant>
      <vt:variant>
        <vt:i4>5</vt:i4>
      </vt:variant>
      <vt:variant>
        <vt:lpwstr/>
      </vt:variant>
      <vt:variant>
        <vt:lpwstr>_Toc106104061</vt:lpwstr>
      </vt:variant>
      <vt:variant>
        <vt:i4>1310775</vt:i4>
      </vt:variant>
      <vt:variant>
        <vt:i4>134</vt:i4>
      </vt:variant>
      <vt:variant>
        <vt:i4>0</vt:i4>
      </vt:variant>
      <vt:variant>
        <vt:i4>5</vt:i4>
      </vt:variant>
      <vt:variant>
        <vt:lpwstr/>
      </vt:variant>
      <vt:variant>
        <vt:lpwstr>_Toc106104060</vt:lpwstr>
      </vt:variant>
      <vt:variant>
        <vt:i4>1507383</vt:i4>
      </vt:variant>
      <vt:variant>
        <vt:i4>128</vt:i4>
      </vt:variant>
      <vt:variant>
        <vt:i4>0</vt:i4>
      </vt:variant>
      <vt:variant>
        <vt:i4>5</vt:i4>
      </vt:variant>
      <vt:variant>
        <vt:lpwstr/>
      </vt:variant>
      <vt:variant>
        <vt:lpwstr>_Toc106104059</vt:lpwstr>
      </vt:variant>
      <vt:variant>
        <vt:i4>1507383</vt:i4>
      </vt:variant>
      <vt:variant>
        <vt:i4>122</vt:i4>
      </vt:variant>
      <vt:variant>
        <vt:i4>0</vt:i4>
      </vt:variant>
      <vt:variant>
        <vt:i4>5</vt:i4>
      </vt:variant>
      <vt:variant>
        <vt:lpwstr/>
      </vt:variant>
      <vt:variant>
        <vt:lpwstr>_Toc106104058</vt:lpwstr>
      </vt:variant>
      <vt:variant>
        <vt:i4>1507383</vt:i4>
      </vt:variant>
      <vt:variant>
        <vt:i4>116</vt:i4>
      </vt:variant>
      <vt:variant>
        <vt:i4>0</vt:i4>
      </vt:variant>
      <vt:variant>
        <vt:i4>5</vt:i4>
      </vt:variant>
      <vt:variant>
        <vt:lpwstr/>
      </vt:variant>
      <vt:variant>
        <vt:lpwstr>_Toc106104057</vt:lpwstr>
      </vt:variant>
      <vt:variant>
        <vt:i4>1507383</vt:i4>
      </vt:variant>
      <vt:variant>
        <vt:i4>110</vt:i4>
      </vt:variant>
      <vt:variant>
        <vt:i4>0</vt:i4>
      </vt:variant>
      <vt:variant>
        <vt:i4>5</vt:i4>
      </vt:variant>
      <vt:variant>
        <vt:lpwstr/>
      </vt:variant>
      <vt:variant>
        <vt:lpwstr>_Toc106104056</vt:lpwstr>
      </vt:variant>
      <vt:variant>
        <vt:i4>1507383</vt:i4>
      </vt:variant>
      <vt:variant>
        <vt:i4>104</vt:i4>
      </vt:variant>
      <vt:variant>
        <vt:i4>0</vt:i4>
      </vt:variant>
      <vt:variant>
        <vt:i4>5</vt:i4>
      </vt:variant>
      <vt:variant>
        <vt:lpwstr/>
      </vt:variant>
      <vt:variant>
        <vt:lpwstr>_Toc106104055</vt:lpwstr>
      </vt:variant>
      <vt:variant>
        <vt:i4>1507383</vt:i4>
      </vt:variant>
      <vt:variant>
        <vt:i4>98</vt:i4>
      </vt:variant>
      <vt:variant>
        <vt:i4>0</vt:i4>
      </vt:variant>
      <vt:variant>
        <vt:i4>5</vt:i4>
      </vt:variant>
      <vt:variant>
        <vt:lpwstr/>
      </vt:variant>
      <vt:variant>
        <vt:lpwstr>_Toc106104054</vt:lpwstr>
      </vt:variant>
      <vt:variant>
        <vt:i4>1507383</vt:i4>
      </vt:variant>
      <vt:variant>
        <vt:i4>92</vt:i4>
      </vt:variant>
      <vt:variant>
        <vt:i4>0</vt:i4>
      </vt:variant>
      <vt:variant>
        <vt:i4>5</vt:i4>
      </vt:variant>
      <vt:variant>
        <vt:lpwstr/>
      </vt:variant>
      <vt:variant>
        <vt:lpwstr>_Toc106104053</vt:lpwstr>
      </vt:variant>
      <vt:variant>
        <vt:i4>1507383</vt:i4>
      </vt:variant>
      <vt:variant>
        <vt:i4>86</vt:i4>
      </vt:variant>
      <vt:variant>
        <vt:i4>0</vt:i4>
      </vt:variant>
      <vt:variant>
        <vt:i4>5</vt:i4>
      </vt:variant>
      <vt:variant>
        <vt:lpwstr/>
      </vt:variant>
      <vt:variant>
        <vt:lpwstr>_Toc106104052</vt:lpwstr>
      </vt:variant>
      <vt:variant>
        <vt:i4>1507383</vt:i4>
      </vt:variant>
      <vt:variant>
        <vt:i4>80</vt:i4>
      </vt:variant>
      <vt:variant>
        <vt:i4>0</vt:i4>
      </vt:variant>
      <vt:variant>
        <vt:i4>5</vt:i4>
      </vt:variant>
      <vt:variant>
        <vt:lpwstr/>
      </vt:variant>
      <vt:variant>
        <vt:lpwstr>_Toc106104051</vt:lpwstr>
      </vt:variant>
      <vt:variant>
        <vt:i4>1507383</vt:i4>
      </vt:variant>
      <vt:variant>
        <vt:i4>74</vt:i4>
      </vt:variant>
      <vt:variant>
        <vt:i4>0</vt:i4>
      </vt:variant>
      <vt:variant>
        <vt:i4>5</vt:i4>
      </vt:variant>
      <vt:variant>
        <vt:lpwstr/>
      </vt:variant>
      <vt:variant>
        <vt:lpwstr>_Toc106104050</vt:lpwstr>
      </vt:variant>
      <vt:variant>
        <vt:i4>1441847</vt:i4>
      </vt:variant>
      <vt:variant>
        <vt:i4>68</vt:i4>
      </vt:variant>
      <vt:variant>
        <vt:i4>0</vt:i4>
      </vt:variant>
      <vt:variant>
        <vt:i4>5</vt:i4>
      </vt:variant>
      <vt:variant>
        <vt:lpwstr/>
      </vt:variant>
      <vt:variant>
        <vt:lpwstr>_Toc106104049</vt:lpwstr>
      </vt:variant>
      <vt:variant>
        <vt:i4>1441847</vt:i4>
      </vt:variant>
      <vt:variant>
        <vt:i4>62</vt:i4>
      </vt:variant>
      <vt:variant>
        <vt:i4>0</vt:i4>
      </vt:variant>
      <vt:variant>
        <vt:i4>5</vt:i4>
      </vt:variant>
      <vt:variant>
        <vt:lpwstr/>
      </vt:variant>
      <vt:variant>
        <vt:lpwstr>_Toc106104048</vt:lpwstr>
      </vt:variant>
      <vt:variant>
        <vt:i4>1441847</vt:i4>
      </vt:variant>
      <vt:variant>
        <vt:i4>56</vt:i4>
      </vt:variant>
      <vt:variant>
        <vt:i4>0</vt:i4>
      </vt:variant>
      <vt:variant>
        <vt:i4>5</vt:i4>
      </vt:variant>
      <vt:variant>
        <vt:lpwstr/>
      </vt:variant>
      <vt:variant>
        <vt:lpwstr>_Toc106104047</vt:lpwstr>
      </vt:variant>
      <vt:variant>
        <vt:i4>1441847</vt:i4>
      </vt:variant>
      <vt:variant>
        <vt:i4>50</vt:i4>
      </vt:variant>
      <vt:variant>
        <vt:i4>0</vt:i4>
      </vt:variant>
      <vt:variant>
        <vt:i4>5</vt:i4>
      </vt:variant>
      <vt:variant>
        <vt:lpwstr/>
      </vt:variant>
      <vt:variant>
        <vt:lpwstr>_Toc106104046</vt:lpwstr>
      </vt:variant>
      <vt:variant>
        <vt:i4>1441847</vt:i4>
      </vt:variant>
      <vt:variant>
        <vt:i4>44</vt:i4>
      </vt:variant>
      <vt:variant>
        <vt:i4>0</vt:i4>
      </vt:variant>
      <vt:variant>
        <vt:i4>5</vt:i4>
      </vt:variant>
      <vt:variant>
        <vt:lpwstr/>
      </vt:variant>
      <vt:variant>
        <vt:lpwstr>_Toc106104045</vt:lpwstr>
      </vt:variant>
      <vt:variant>
        <vt:i4>1441847</vt:i4>
      </vt:variant>
      <vt:variant>
        <vt:i4>38</vt:i4>
      </vt:variant>
      <vt:variant>
        <vt:i4>0</vt:i4>
      </vt:variant>
      <vt:variant>
        <vt:i4>5</vt:i4>
      </vt:variant>
      <vt:variant>
        <vt:lpwstr/>
      </vt:variant>
      <vt:variant>
        <vt:lpwstr>_Toc106104044</vt:lpwstr>
      </vt:variant>
      <vt:variant>
        <vt:i4>1441847</vt:i4>
      </vt:variant>
      <vt:variant>
        <vt:i4>32</vt:i4>
      </vt:variant>
      <vt:variant>
        <vt:i4>0</vt:i4>
      </vt:variant>
      <vt:variant>
        <vt:i4>5</vt:i4>
      </vt:variant>
      <vt:variant>
        <vt:lpwstr/>
      </vt:variant>
      <vt:variant>
        <vt:lpwstr>_Toc106104043</vt:lpwstr>
      </vt:variant>
      <vt:variant>
        <vt:i4>1441847</vt:i4>
      </vt:variant>
      <vt:variant>
        <vt:i4>26</vt:i4>
      </vt:variant>
      <vt:variant>
        <vt:i4>0</vt:i4>
      </vt:variant>
      <vt:variant>
        <vt:i4>5</vt:i4>
      </vt:variant>
      <vt:variant>
        <vt:lpwstr/>
      </vt:variant>
      <vt:variant>
        <vt:lpwstr>_Toc106104042</vt:lpwstr>
      </vt:variant>
      <vt:variant>
        <vt:i4>1441847</vt:i4>
      </vt:variant>
      <vt:variant>
        <vt:i4>20</vt:i4>
      </vt:variant>
      <vt:variant>
        <vt:i4>0</vt:i4>
      </vt:variant>
      <vt:variant>
        <vt:i4>5</vt:i4>
      </vt:variant>
      <vt:variant>
        <vt:lpwstr/>
      </vt:variant>
      <vt:variant>
        <vt:lpwstr>_Toc106104041</vt:lpwstr>
      </vt:variant>
      <vt:variant>
        <vt:i4>1441847</vt:i4>
      </vt:variant>
      <vt:variant>
        <vt:i4>14</vt:i4>
      </vt:variant>
      <vt:variant>
        <vt:i4>0</vt:i4>
      </vt:variant>
      <vt:variant>
        <vt:i4>5</vt:i4>
      </vt:variant>
      <vt:variant>
        <vt:lpwstr/>
      </vt:variant>
      <vt:variant>
        <vt:lpwstr>_Toc106104040</vt:lpwstr>
      </vt:variant>
      <vt:variant>
        <vt:i4>1114167</vt:i4>
      </vt:variant>
      <vt:variant>
        <vt:i4>8</vt:i4>
      </vt:variant>
      <vt:variant>
        <vt:i4>0</vt:i4>
      </vt:variant>
      <vt:variant>
        <vt:i4>5</vt:i4>
      </vt:variant>
      <vt:variant>
        <vt:lpwstr/>
      </vt:variant>
      <vt:variant>
        <vt:lpwstr>_Toc106104039</vt:lpwstr>
      </vt:variant>
      <vt:variant>
        <vt:i4>1114167</vt:i4>
      </vt:variant>
      <vt:variant>
        <vt:i4>2</vt:i4>
      </vt:variant>
      <vt:variant>
        <vt:i4>0</vt:i4>
      </vt:variant>
      <vt:variant>
        <vt:i4>5</vt:i4>
      </vt:variant>
      <vt:variant>
        <vt:lpwstr/>
      </vt:variant>
      <vt:variant>
        <vt:lpwstr>_Toc106104038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 2012_1</dc:title>
  <dc:subject>Aanbesteding</dc:subject>
  <dc:creator>haci</dc:creator>
  <cp:keywords>Document</cp:keywords>
  <cp:lastModifiedBy>Tjeerd Planting</cp:lastModifiedBy>
  <cp:revision>51</cp:revision>
  <cp:lastPrinted>2023-11-10T11:19:00Z</cp:lastPrinted>
  <dcterms:created xsi:type="dcterms:W3CDTF">2023-08-10T07:23:00Z</dcterms:created>
  <dcterms:modified xsi:type="dcterms:W3CDTF">2023-11-10T11:20:00Z</dcterms:modified>
</cp:coreProperties>
</file>