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70DD6" w14:textId="77777777" w:rsidR="009C7704" w:rsidRDefault="009C7704" w:rsidP="009C7704">
      <w:pPr>
        <w:pStyle w:val="Kop1"/>
      </w:pPr>
      <w:bookmarkStart w:id="0" w:name="_Toc152166585"/>
      <w:r w:rsidRPr="00E46981">
        <w:t>Bijlage 6</w:t>
      </w:r>
      <w:r>
        <w:t>b</w:t>
      </w:r>
      <w:r w:rsidRPr="00E46981">
        <w:t>:</w:t>
      </w:r>
      <w:r w:rsidRPr="00E46981">
        <w:tab/>
      </w:r>
      <w:r>
        <w:t>Model verrekenprijzen uurtarieven</w:t>
      </w:r>
      <w:bookmarkEnd w:id="0"/>
    </w:p>
    <w:p w14:paraId="229AB1EC" w14:textId="77777777" w:rsidR="009C7704" w:rsidRDefault="009C7704" w:rsidP="009C7704"/>
    <w:p w14:paraId="23A862DC" w14:textId="77777777" w:rsidR="009C7704" w:rsidRPr="008D1B3D" w:rsidRDefault="009C7704" w:rsidP="009C7704">
      <w:pPr>
        <w:rPr>
          <w:rFonts w:ascii="Calibri" w:hAnsi="Calibri"/>
          <w:b/>
          <w:bCs/>
          <w:i/>
        </w:rPr>
      </w:pPr>
      <w:r w:rsidRPr="008D1B3D">
        <w:rPr>
          <w:rFonts w:ascii="Calibri" w:hAnsi="Calibri"/>
          <w:b/>
          <w:bCs/>
          <w:szCs w:val="22"/>
        </w:rPr>
        <w:t xml:space="preserve">Model verrekenprijs uurtarief Hovenier A </w:t>
      </w:r>
    </w:p>
    <w:p w14:paraId="0DE54746" w14:textId="77777777" w:rsidR="009C7704" w:rsidRPr="00BC5CA5" w:rsidRDefault="009C7704" w:rsidP="009C7704">
      <w:pPr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Ten behoeve van de berekening van de totale inschrijfprijs volgens paragraaf 5.2 van het Beschrijvend document.</w:t>
      </w:r>
    </w:p>
    <w:p w14:paraId="2FEC087F" w14:textId="77777777" w:rsidR="009C7704" w:rsidRPr="00BC5CA5" w:rsidRDefault="009C7704" w:rsidP="009C7704">
      <w:pPr>
        <w:rPr>
          <w:rFonts w:ascii="Calibri" w:hAnsi="Calibri"/>
          <w:szCs w:val="22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0"/>
        <w:gridCol w:w="3280"/>
      </w:tblGrid>
      <w:tr w:rsidR="009C7704" w:rsidRPr="00BC5CA5" w14:paraId="4CE30932" w14:textId="77777777" w:rsidTr="00C54658">
        <w:tc>
          <w:tcPr>
            <w:tcW w:w="5970" w:type="dxa"/>
            <w:shd w:val="clear" w:color="auto" w:fill="FFFFFF"/>
            <w:vAlign w:val="center"/>
          </w:tcPr>
          <w:p w14:paraId="0D0EAF3B" w14:textId="77777777" w:rsidR="009C7704" w:rsidRPr="00BC5CA5" w:rsidRDefault="009C7704" w:rsidP="00C54658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BC5CA5">
              <w:rPr>
                <w:rFonts w:ascii="Calibri" w:hAnsi="Calibri"/>
                <w:b/>
                <w:szCs w:val="22"/>
              </w:rPr>
              <w:t>Omschrijving</w:t>
            </w:r>
          </w:p>
        </w:tc>
        <w:tc>
          <w:tcPr>
            <w:tcW w:w="3280" w:type="dxa"/>
            <w:shd w:val="clear" w:color="auto" w:fill="FFFFFF"/>
            <w:vAlign w:val="center"/>
          </w:tcPr>
          <w:p w14:paraId="07651BAA" w14:textId="77777777" w:rsidR="009C7704" w:rsidRPr="00BC5CA5" w:rsidRDefault="009C7704" w:rsidP="00C54658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BC5CA5">
              <w:rPr>
                <w:rFonts w:ascii="Calibri" w:hAnsi="Calibri"/>
                <w:b/>
                <w:szCs w:val="22"/>
              </w:rPr>
              <w:t>uurtarief</w:t>
            </w:r>
          </w:p>
        </w:tc>
      </w:tr>
      <w:tr w:rsidR="009C7704" w:rsidRPr="00BC5CA5" w14:paraId="1BB13BDA" w14:textId="77777777" w:rsidTr="00C54658">
        <w:trPr>
          <w:trHeight w:val="1166"/>
        </w:trPr>
        <w:tc>
          <w:tcPr>
            <w:tcW w:w="5970" w:type="dxa"/>
            <w:vAlign w:val="center"/>
          </w:tcPr>
          <w:p w14:paraId="3CE4A519" w14:textId="77777777" w:rsidR="009C7704" w:rsidRPr="00BC5CA5" w:rsidRDefault="009C7704" w:rsidP="00C54658">
            <w:pPr>
              <w:rPr>
                <w:rFonts w:ascii="Calibri" w:hAnsi="Calibri"/>
                <w:szCs w:val="22"/>
              </w:rPr>
            </w:pPr>
            <w:r w:rsidRPr="00BC5CA5">
              <w:rPr>
                <w:rFonts w:ascii="Calibri" w:hAnsi="Calibri"/>
                <w:szCs w:val="22"/>
              </w:rPr>
              <w:t>Uurtarief medewerker: Hovenier A, inclusief (motorisch</w:t>
            </w:r>
            <w:r>
              <w:rPr>
                <w:rFonts w:ascii="Calibri" w:hAnsi="Calibri"/>
                <w:szCs w:val="22"/>
              </w:rPr>
              <w:t>/elektrisch</w:t>
            </w:r>
            <w:r w:rsidRPr="00BC5CA5">
              <w:rPr>
                <w:rFonts w:ascii="Calibri" w:hAnsi="Calibri"/>
                <w:szCs w:val="22"/>
              </w:rPr>
              <w:t>) handgereedschap, bladblazer, bosmaaier en transportmiddel.</w:t>
            </w:r>
          </w:p>
        </w:tc>
        <w:tc>
          <w:tcPr>
            <w:tcW w:w="3280" w:type="dxa"/>
            <w:vAlign w:val="center"/>
          </w:tcPr>
          <w:p w14:paraId="2A9E7312" w14:textId="77777777" w:rsidR="009C7704" w:rsidRPr="00C15FED" w:rsidRDefault="009C7704" w:rsidP="00C54658">
            <w:pPr>
              <w:tabs>
                <w:tab w:val="left" w:pos="330"/>
              </w:tabs>
              <w:jc w:val="center"/>
              <w:rPr>
                <w:rFonts w:ascii="Calibri" w:hAnsi="Calibri"/>
                <w:sz w:val="24"/>
              </w:rPr>
            </w:pPr>
            <w:r w:rsidRPr="00454B24">
              <w:rPr>
                <w:rFonts w:ascii="Calibri" w:hAnsi="Calibri"/>
                <w:sz w:val="24"/>
              </w:rPr>
              <w:t>€ ……………….. excl. BTW</w:t>
            </w:r>
          </w:p>
        </w:tc>
      </w:tr>
    </w:tbl>
    <w:p w14:paraId="7951EA84" w14:textId="77777777" w:rsidR="009C7704" w:rsidRDefault="009C7704" w:rsidP="009C7704">
      <w:pPr>
        <w:rPr>
          <w:rFonts w:ascii="Calibri" w:hAnsi="Calibri"/>
          <w:szCs w:val="22"/>
        </w:rPr>
      </w:pPr>
    </w:p>
    <w:p w14:paraId="569EBF5D" w14:textId="77777777" w:rsidR="009C7704" w:rsidRPr="00BC5CA5" w:rsidRDefault="009C7704" w:rsidP="009C7704">
      <w:pPr>
        <w:rPr>
          <w:rFonts w:ascii="Calibri" w:hAnsi="Calibri"/>
          <w:szCs w:val="22"/>
        </w:rPr>
      </w:pPr>
    </w:p>
    <w:tbl>
      <w:tblPr>
        <w:tblW w:w="92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6393"/>
      </w:tblGrid>
      <w:tr w:rsidR="009C7704" w:rsidRPr="00CE2549" w14:paraId="2787BB13" w14:textId="77777777" w:rsidTr="00C54658">
        <w:tc>
          <w:tcPr>
            <w:tcW w:w="2835" w:type="dxa"/>
            <w:shd w:val="clear" w:color="auto" w:fill="E6E6E6"/>
          </w:tcPr>
          <w:p w14:paraId="232044E7" w14:textId="77777777" w:rsidR="009C7704" w:rsidRPr="00CE2549" w:rsidRDefault="009C7704" w:rsidP="00C54658">
            <w:pPr>
              <w:spacing w:before="90" w:after="54" w:line="312" w:lineRule="auto"/>
              <w:ind w:left="57" w:right="57"/>
              <w:jc w:val="both"/>
              <w:rPr>
                <w:rFonts w:ascii="Calibri" w:hAnsi="Calibri" w:cs="Tahoma"/>
                <w:szCs w:val="22"/>
              </w:rPr>
            </w:pPr>
            <w:r w:rsidRPr="00CE2549">
              <w:rPr>
                <w:rFonts w:ascii="Calibri" w:hAnsi="Calibri" w:cs="Tahoma"/>
                <w:szCs w:val="22"/>
              </w:rPr>
              <w:t>Naam</w:t>
            </w:r>
          </w:p>
        </w:tc>
        <w:tc>
          <w:tcPr>
            <w:tcW w:w="6393" w:type="dxa"/>
          </w:tcPr>
          <w:p w14:paraId="28001DE6" w14:textId="77777777" w:rsidR="009C7704" w:rsidRPr="00CE2549" w:rsidRDefault="009C7704" w:rsidP="00C54658">
            <w:pPr>
              <w:spacing w:before="90" w:after="54" w:line="312" w:lineRule="auto"/>
              <w:ind w:left="57" w:right="57"/>
              <w:jc w:val="both"/>
              <w:rPr>
                <w:rFonts w:ascii="Calibri" w:hAnsi="Calibri" w:cs="Tahoma"/>
                <w:szCs w:val="22"/>
              </w:rPr>
            </w:pPr>
          </w:p>
        </w:tc>
      </w:tr>
      <w:tr w:rsidR="009C7704" w:rsidRPr="00CE2549" w14:paraId="191772D2" w14:textId="77777777" w:rsidTr="00C54658">
        <w:tc>
          <w:tcPr>
            <w:tcW w:w="2835" w:type="dxa"/>
            <w:shd w:val="clear" w:color="auto" w:fill="E6E6E6"/>
          </w:tcPr>
          <w:p w14:paraId="1D209C6D" w14:textId="77777777" w:rsidR="009C7704" w:rsidRPr="00CE2549" w:rsidRDefault="009C7704" w:rsidP="00C54658">
            <w:pPr>
              <w:spacing w:before="90" w:after="54" w:line="312" w:lineRule="auto"/>
              <w:ind w:left="57" w:right="57"/>
              <w:jc w:val="both"/>
              <w:rPr>
                <w:rFonts w:ascii="Calibri" w:hAnsi="Calibri" w:cs="Tahoma"/>
                <w:szCs w:val="22"/>
              </w:rPr>
            </w:pPr>
            <w:r w:rsidRPr="00CE2549">
              <w:rPr>
                <w:rFonts w:ascii="Calibri" w:hAnsi="Calibri" w:cs="Tahoma"/>
                <w:szCs w:val="22"/>
              </w:rPr>
              <w:t>Functie</w:t>
            </w:r>
          </w:p>
        </w:tc>
        <w:tc>
          <w:tcPr>
            <w:tcW w:w="6393" w:type="dxa"/>
          </w:tcPr>
          <w:p w14:paraId="071DB0E2" w14:textId="77777777" w:rsidR="009C7704" w:rsidRPr="00CE2549" w:rsidRDefault="009C7704" w:rsidP="00C54658">
            <w:pPr>
              <w:spacing w:before="90" w:after="54" w:line="312" w:lineRule="auto"/>
              <w:ind w:left="57" w:right="57"/>
              <w:jc w:val="both"/>
              <w:rPr>
                <w:rFonts w:ascii="Calibri" w:hAnsi="Calibri" w:cs="Tahoma"/>
                <w:szCs w:val="22"/>
              </w:rPr>
            </w:pPr>
          </w:p>
        </w:tc>
      </w:tr>
      <w:tr w:rsidR="009C7704" w:rsidRPr="00CE2549" w14:paraId="6420AB8B" w14:textId="77777777" w:rsidTr="00C54658">
        <w:trPr>
          <w:trHeight w:val="297"/>
        </w:trPr>
        <w:tc>
          <w:tcPr>
            <w:tcW w:w="2835" w:type="dxa"/>
            <w:shd w:val="clear" w:color="auto" w:fill="E6E6E6"/>
          </w:tcPr>
          <w:p w14:paraId="339C95EA" w14:textId="77777777" w:rsidR="009C7704" w:rsidRPr="00CE2549" w:rsidRDefault="009C7704" w:rsidP="00C54658">
            <w:pPr>
              <w:spacing w:before="90" w:after="54" w:line="312" w:lineRule="auto"/>
              <w:ind w:left="57" w:right="57"/>
              <w:jc w:val="both"/>
              <w:rPr>
                <w:rFonts w:ascii="Calibri" w:hAnsi="Calibri" w:cs="Tahoma"/>
                <w:szCs w:val="22"/>
              </w:rPr>
            </w:pPr>
            <w:r w:rsidRPr="00CE2549">
              <w:rPr>
                <w:rFonts w:ascii="Calibri" w:hAnsi="Calibri" w:cs="Tahoma"/>
                <w:szCs w:val="22"/>
              </w:rPr>
              <w:t>Onderneming</w:t>
            </w:r>
          </w:p>
        </w:tc>
        <w:tc>
          <w:tcPr>
            <w:tcW w:w="6393" w:type="dxa"/>
          </w:tcPr>
          <w:p w14:paraId="1930119E" w14:textId="77777777" w:rsidR="009C7704" w:rsidRPr="00CE2549" w:rsidRDefault="009C7704" w:rsidP="00C54658">
            <w:pPr>
              <w:spacing w:before="90" w:after="54" w:line="312" w:lineRule="auto"/>
              <w:ind w:left="57" w:right="57"/>
              <w:jc w:val="both"/>
              <w:rPr>
                <w:rFonts w:ascii="Calibri" w:hAnsi="Calibri" w:cs="Tahoma"/>
                <w:szCs w:val="22"/>
              </w:rPr>
            </w:pPr>
          </w:p>
        </w:tc>
      </w:tr>
      <w:tr w:rsidR="009C7704" w:rsidRPr="00CE2549" w14:paraId="64CA68B1" w14:textId="77777777" w:rsidTr="00C54658">
        <w:tc>
          <w:tcPr>
            <w:tcW w:w="2835" w:type="dxa"/>
            <w:shd w:val="clear" w:color="auto" w:fill="E6E6E6"/>
          </w:tcPr>
          <w:p w14:paraId="5461E8D5" w14:textId="77777777" w:rsidR="009C7704" w:rsidRPr="00CE2549" w:rsidRDefault="009C7704" w:rsidP="00C54658">
            <w:pPr>
              <w:spacing w:before="90" w:after="54" w:line="312" w:lineRule="auto"/>
              <w:ind w:left="57" w:right="57"/>
              <w:rPr>
                <w:rFonts w:ascii="Calibri" w:hAnsi="Calibri" w:cs="Tahoma"/>
                <w:szCs w:val="22"/>
              </w:rPr>
            </w:pPr>
            <w:r w:rsidRPr="00CE2549">
              <w:rPr>
                <w:rFonts w:ascii="Calibri" w:hAnsi="Calibri" w:cs="Tahoma"/>
                <w:szCs w:val="22"/>
              </w:rPr>
              <w:t>Handtekening</w:t>
            </w:r>
          </w:p>
          <w:p w14:paraId="4B2E1E73" w14:textId="77777777" w:rsidR="009C7704" w:rsidRPr="00CE2549" w:rsidRDefault="009C7704" w:rsidP="00C54658">
            <w:pPr>
              <w:spacing w:before="90" w:after="54" w:line="312" w:lineRule="auto"/>
              <w:ind w:left="57" w:right="57"/>
              <w:rPr>
                <w:rFonts w:ascii="Calibri" w:hAnsi="Calibri" w:cs="Tahoma"/>
                <w:szCs w:val="22"/>
              </w:rPr>
            </w:pPr>
          </w:p>
        </w:tc>
        <w:tc>
          <w:tcPr>
            <w:tcW w:w="6393" w:type="dxa"/>
          </w:tcPr>
          <w:p w14:paraId="43531145" w14:textId="77777777" w:rsidR="009C7704" w:rsidRPr="00CE2549" w:rsidRDefault="009C7704" w:rsidP="00C54658">
            <w:pPr>
              <w:spacing w:before="90" w:after="54" w:line="312" w:lineRule="auto"/>
              <w:ind w:left="57" w:right="57"/>
              <w:jc w:val="both"/>
              <w:rPr>
                <w:rFonts w:ascii="Calibri" w:hAnsi="Calibri" w:cs="Tahoma"/>
                <w:szCs w:val="22"/>
              </w:rPr>
            </w:pPr>
          </w:p>
        </w:tc>
      </w:tr>
      <w:tr w:rsidR="009C7704" w:rsidRPr="00CE2549" w14:paraId="08A36E55" w14:textId="77777777" w:rsidTr="00C54658">
        <w:tc>
          <w:tcPr>
            <w:tcW w:w="2835" w:type="dxa"/>
            <w:shd w:val="clear" w:color="auto" w:fill="E6E6E6"/>
          </w:tcPr>
          <w:p w14:paraId="441F4C55" w14:textId="77777777" w:rsidR="009C7704" w:rsidRPr="00CE2549" w:rsidRDefault="009C7704" w:rsidP="00C54658">
            <w:pPr>
              <w:spacing w:before="90" w:after="54" w:line="312" w:lineRule="auto"/>
              <w:ind w:left="57" w:right="57"/>
              <w:jc w:val="both"/>
              <w:rPr>
                <w:rFonts w:ascii="Calibri" w:hAnsi="Calibri" w:cs="Tahoma"/>
                <w:szCs w:val="22"/>
              </w:rPr>
            </w:pPr>
            <w:r w:rsidRPr="00CE2549">
              <w:rPr>
                <w:rFonts w:ascii="Calibri" w:hAnsi="Calibri" w:cs="Tahoma"/>
                <w:szCs w:val="22"/>
              </w:rPr>
              <w:t>Plaats en datum</w:t>
            </w:r>
          </w:p>
        </w:tc>
        <w:tc>
          <w:tcPr>
            <w:tcW w:w="6393" w:type="dxa"/>
          </w:tcPr>
          <w:p w14:paraId="7FC02048" w14:textId="77777777" w:rsidR="009C7704" w:rsidRPr="00CE2549" w:rsidRDefault="009C7704" w:rsidP="00C54658">
            <w:pPr>
              <w:spacing w:before="90" w:after="54" w:line="312" w:lineRule="auto"/>
              <w:ind w:left="57" w:right="57"/>
              <w:jc w:val="both"/>
              <w:rPr>
                <w:rFonts w:ascii="Calibri" w:hAnsi="Calibri" w:cs="Tahoma"/>
                <w:szCs w:val="22"/>
              </w:rPr>
            </w:pPr>
          </w:p>
        </w:tc>
      </w:tr>
    </w:tbl>
    <w:p w14:paraId="00CC763E" w14:textId="77777777" w:rsidR="009C7704" w:rsidRDefault="009C7704" w:rsidP="009C7704"/>
    <w:p w14:paraId="3D43AA12" w14:textId="3F603CB0" w:rsidR="002C0704" w:rsidRPr="009C7704" w:rsidRDefault="002C0704" w:rsidP="009C7704"/>
    <w:sectPr w:rsidR="002C0704" w:rsidRPr="009C77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704"/>
    <w:rsid w:val="002C0704"/>
    <w:rsid w:val="009C7704"/>
    <w:rsid w:val="00CB56FD"/>
    <w:rsid w:val="00E5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F8ED7"/>
  <w15:chartTrackingRefBased/>
  <w15:docId w15:val="{6B7EC75B-AF3C-4063-9248-79DF68B9D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7704"/>
    <w:pPr>
      <w:spacing w:after="0" w:line="240" w:lineRule="auto"/>
    </w:pPr>
    <w:rPr>
      <w:rFonts w:asciiTheme="majorHAnsi" w:eastAsiaTheme="minorEastAsia" w:hAnsiTheme="majorHAnsi"/>
      <w:kern w:val="0"/>
      <w:szCs w:val="24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C7704"/>
    <w:pPr>
      <w:keepNext/>
      <w:keepLines/>
      <w:pBdr>
        <w:bottom w:val="single" w:sz="4" w:space="1" w:color="auto"/>
      </w:pBdr>
      <w:spacing w:before="480"/>
      <w:outlineLvl w:val="0"/>
    </w:pPr>
    <w:rPr>
      <w:rFonts w:eastAsiaTheme="majorEastAsia" w:cstheme="majorBidi"/>
      <w:b/>
      <w:bCs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C7704"/>
    <w:rPr>
      <w:rFonts w:asciiTheme="majorHAnsi" w:eastAsiaTheme="majorEastAsia" w:hAnsiTheme="majorHAnsi" w:cstheme="majorBidi"/>
      <w:b/>
      <w:bCs/>
      <w:kern w:val="0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4" ma:contentTypeDescription="Een nieuw document maken." ma:contentTypeScope="" ma:versionID="f796dc215570842e92d0cb454fd58b64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dc3848a2ed6c33c89c4cd6eb4954ab90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2F794F-CE68-4949-983B-582021170662}"/>
</file>

<file path=customXml/itemProps2.xml><?xml version="1.0" encoding="utf-8"?>
<ds:datastoreItem xmlns:ds="http://schemas.openxmlformats.org/officeDocument/2006/customXml" ds:itemID="{5B72D516-5BAA-4830-A373-C26F718B0A6C}"/>
</file>

<file path=customXml/itemProps3.xml><?xml version="1.0" encoding="utf-8"?>
<ds:datastoreItem xmlns:ds="http://schemas.openxmlformats.org/officeDocument/2006/customXml" ds:itemID="{C1AF2895-9004-46AC-B124-A79CBA4CF2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375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Jouke Harmsma</dc:creator>
  <cp:keywords/>
  <dc:description/>
  <cp:lastModifiedBy>Jouke Harmsma</cp:lastModifiedBy>
  <cp:revision>1</cp:revision>
  <dcterms:created xsi:type="dcterms:W3CDTF">2023-12-19T10:53:00Z</dcterms:created>
  <dcterms:modified xsi:type="dcterms:W3CDTF">2023-12-19T11:03:00Z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</Properties>
</file>