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B0A56" w14:textId="77777777" w:rsidR="003623B2" w:rsidRPr="003623B2" w:rsidRDefault="003623B2" w:rsidP="003623B2">
      <w:pPr>
        <w:pStyle w:val="Kop1"/>
        <w:pageBreakBefore/>
        <w:tabs>
          <w:tab w:val="left" w:pos="454"/>
        </w:tabs>
        <w:spacing w:before="0" w:after="560" w:line="560" w:lineRule="atLeast"/>
        <w:ind w:left="227" w:hanging="227"/>
        <w:rPr>
          <w:rFonts w:ascii="Arial" w:eastAsia="Arial" w:hAnsi="Arial" w:cs="Arial"/>
          <w:lang w:val="en-US"/>
        </w:rPr>
        <w:sectPr w:rsidR="003623B2" w:rsidRPr="003623B2" w:rsidSect="003623B2">
          <w:headerReference w:type="default" r:id="rId8"/>
          <w:footerReference w:type="default" r:id="rId9"/>
          <w:headerReference w:type="first" r:id="rId10"/>
          <w:footerReference w:type="first" r:id="rId11"/>
          <w:pgSz w:w="11906" w:h="16838" w:code="9"/>
          <w:pgMar w:top="2603" w:right="1644" w:bottom="1531" w:left="1758" w:header="0" w:footer="564" w:gutter="0"/>
          <w:paperSrc w:first="15" w:other="15"/>
          <w:cols w:space="708"/>
          <w:titlePg/>
          <w:docGrid w:linePitch="360"/>
        </w:sectPr>
      </w:pPr>
      <w:bookmarkStart w:id="0" w:name="_GoBack"/>
      <w:bookmarkStart w:id="1" w:name="_Toc417311095"/>
      <w:bookmarkStart w:id="2" w:name="_Toc417245484"/>
      <w:bookmarkStart w:id="3" w:name="_Toc410655008"/>
      <w:bookmarkStart w:id="4" w:name="_Toc409093079"/>
      <w:bookmarkStart w:id="5" w:name="_Toc160615746"/>
      <w:bookmarkEnd w:id="0"/>
      <w:r>
        <w:rPr>
          <w:rFonts w:ascii="Arial" w:eastAsia="Arial" w:hAnsi="Arial" w:cs="Arial"/>
          <w:lang w:val="en-GB"/>
        </w:rPr>
        <w:t>Appendices</w:t>
      </w:r>
      <w:bookmarkEnd w:id="1"/>
      <w:bookmarkEnd w:id="2"/>
      <w:bookmarkEnd w:id="3"/>
      <w:bookmarkEnd w:id="5"/>
    </w:p>
    <w:p w14:paraId="0A084BD4" w14:textId="77777777" w:rsidR="003623B2" w:rsidRPr="003623B2" w:rsidRDefault="003623B2" w:rsidP="003623B2">
      <w:pPr>
        <w:pStyle w:val="Bijlagekop"/>
        <w:spacing w:before="240" w:after="360"/>
        <w:rPr>
          <w:rFonts w:ascii="Arial" w:hAnsi="Arial" w:cs="Arial"/>
          <w:lang w:val="en-US"/>
        </w:rPr>
      </w:pPr>
      <w:bookmarkStart w:id="6" w:name="_Toc417311097"/>
      <w:bookmarkStart w:id="7" w:name="_Toc417245487"/>
      <w:bookmarkStart w:id="8" w:name="_Toc160615747"/>
      <w:bookmarkEnd w:id="4"/>
      <w:r>
        <w:rPr>
          <w:rFonts w:ascii="Arial" w:hAnsi="Arial" w:cs="Arial"/>
          <w:lang w:val="en-GB"/>
        </w:rPr>
        <w:lastRenderedPageBreak/>
        <w:t>Appendix 1 - Tender form</w:t>
      </w:r>
      <w:bookmarkEnd w:id="6"/>
      <w:bookmarkEnd w:id="7"/>
      <w:bookmarkEnd w:id="8"/>
    </w:p>
    <w:p w14:paraId="7B51BB89" w14:textId="77777777" w:rsidR="003623B2" w:rsidRPr="003623B2" w:rsidRDefault="003623B2" w:rsidP="003623B2">
      <w:pPr>
        <w:rPr>
          <w:rFonts w:ascii="Arial" w:eastAsia="SimSun" w:hAnsi="Arial" w:cs="Arial"/>
          <w:snapToGrid w:val="0"/>
          <w:sz w:val="21"/>
          <w:szCs w:val="21"/>
          <w:lang w:val="en-US"/>
        </w:rPr>
      </w:pPr>
    </w:p>
    <w:p w14:paraId="09946777" w14:textId="77777777" w:rsidR="003623B2" w:rsidRPr="003623B2" w:rsidRDefault="003623B2" w:rsidP="003623B2">
      <w:pPr>
        <w:rPr>
          <w:rFonts w:ascii="Arial" w:eastAsia="SimSun" w:hAnsi="Arial" w:cs="Arial"/>
          <w:snapToGrid w:val="0"/>
          <w:sz w:val="21"/>
          <w:szCs w:val="21"/>
          <w:lang w:val="en-US"/>
        </w:rPr>
      </w:pPr>
    </w:p>
    <w:p w14:paraId="1D51FAE7" w14:textId="77777777" w:rsidR="003623B2" w:rsidRPr="00CD48C8" w:rsidRDefault="003623B2" w:rsidP="003623B2">
      <w:pPr>
        <w:rPr>
          <w:rFonts w:ascii="Arial" w:eastAsia="SimSun" w:hAnsi="Arial" w:cs="Arial"/>
          <w:snapToGrid w:val="0"/>
          <w:sz w:val="21"/>
          <w:szCs w:val="21"/>
          <w:lang w:val="en-US"/>
        </w:rPr>
      </w:pPr>
      <w:r>
        <w:rPr>
          <w:rFonts w:ascii="Arial" w:eastAsia="SimSun" w:hAnsi="Arial" w:cs="Arial"/>
          <w:snapToGrid w:val="0"/>
          <w:sz w:val="21"/>
          <w:szCs w:val="21"/>
          <w:lang w:val="en-GB"/>
        </w:rPr>
        <w:t>The undersigned hereby declares in connection with the PCC Realisation tender procedure:</w:t>
      </w:r>
    </w:p>
    <w:p w14:paraId="6D132C02" w14:textId="77777777" w:rsidR="003623B2" w:rsidRPr="00CD48C8" w:rsidRDefault="003623B2" w:rsidP="003623B2">
      <w:pPr>
        <w:rPr>
          <w:rFonts w:ascii="Arial" w:eastAsia="SimSun" w:hAnsi="Arial" w:cs="Arial"/>
          <w:snapToGrid w:val="0"/>
          <w:sz w:val="21"/>
          <w:szCs w:val="21"/>
          <w:lang w:val="en-US"/>
        </w:rPr>
      </w:pPr>
    </w:p>
    <w:p w14:paraId="138C3C7E" w14:textId="77777777" w:rsidR="003623B2" w:rsidRPr="00CD48C8" w:rsidRDefault="003623B2" w:rsidP="003623B2">
      <w:pPr>
        <w:rPr>
          <w:rFonts w:ascii="Arial" w:eastAsia="SimSun" w:hAnsi="Arial" w:cs="Arial"/>
          <w:snapToGrid w:val="0"/>
          <w:sz w:val="21"/>
          <w:szCs w:val="21"/>
          <w:lang w:val="en-US"/>
        </w:rPr>
      </w:pPr>
    </w:p>
    <w:p w14:paraId="05F979AE" w14:textId="77777777" w:rsidR="003623B2" w:rsidRPr="00CD48C8" w:rsidRDefault="003623B2" w:rsidP="003623B2">
      <w:pPr>
        <w:rPr>
          <w:rFonts w:ascii="Arial" w:hAnsi="Arial" w:cs="Arial"/>
          <w:color w:val="000000" w:themeColor="text1"/>
          <w:sz w:val="21"/>
          <w:szCs w:val="21"/>
          <w:lang w:val="en-US"/>
        </w:rPr>
      </w:pPr>
    </w:p>
    <w:tbl>
      <w:tblPr>
        <w:tblStyle w:val="Tabelraster"/>
        <w:tblW w:w="9351" w:type="dxa"/>
        <w:tblLook w:val="04A0" w:firstRow="1" w:lastRow="0" w:firstColumn="1" w:lastColumn="0" w:noHBand="0" w:noVBand="1"/>
      </w:tblPr>
      <w:tblGrid>
        <w:gridCol w:w="3964"/>
        <w:gridCol w:w="1843"/>
        <w:gridCol w:w="1843"/>
        <w:gridCol w:w="1701"/>
      </w:tblGrid>
      <w:tr w:rsidR="003623B2" w:rsidRPr="00A9791D" w14:paraId="145F30C2" w14:textId="77777777" w:rsidTr="00AE34D9">
        <w:trPr>
          <w:trHeight w:val="567"/>
        </w:trPr>
        <w:tc>
          <w:tcPr>
            <w:tcW w:w="3964" w:type="dxa"/>
            <w:shd w:val="clear" w:color="auto" w:fill="DBE5F1" w:themeFill="accent1" w:themeFillTint="33"/>
            <w:vAlign w:val="center"/>
          </w:tcPr>
          <w:p w14:paraId="4EBDBBC3" w14:textId="77777777" w:rsidR="003623B2" w:rsidRPr="00CD48C8" w:rsidRDefault="003623B2" w:rsidP="00AE34D9">
            <w:pPr>
              <w:rPr>
                <w:rFonts w:ascii="Arial" w:hAnsi="Arial" w:cs="Arial"/>
                <w:b/>
                <w:bCs/>
                <w:color w:val="000000" w:themeColor="text1"/>
                <w:sz w:val="21"/>
                <w:szCs w:val="21"/>
                <w:lang w:val="en-US"/>
              </w:rPr>
            </w:pPr>
            <w:r>
              <w:rPr>
                <w:rFonts w:ascii="Arial" w:hAnsi="Arial" w:cs="Arial"/>
                <w:b/>
                <w:bCs/>
                <w:color w:val="000000" w:themeColor="text1"/>
                <w:sz w:val="21"/>
                <w:szCs w:val="21"/>
                <w:lang w:val="en-GB"/>
              </w:rPr>
              <w:t>Construction team employees to be deployed</w:t>
            </w:r>
          </w:p>
        </w:tc>
        <w:tc>
          <w:tcPr>
            <w:tcW w:w="1843" w:type="dxa"/>
            <w:shd w:val="clear" w:color="auto" w:fill="DBE5F1" w:themeFill="accent1" w:themeFillTint="33"/>
            <w:vAlign w:val="center"/>
          </w:tcPr>
          <w:p w14:paraId="5FD9007A" w14:textId="77777777" w:rsidR="003623B2" w:rsidRPr="00A9791D" w:rsidRDefault="003623B2" w:rsidP="00AE34D9">
            <w:pPr>
              <w:rPr>
                <w:rFonts w:ascii="Arial" w:hAnsi="Arial" w:cs="Arial"/>
                <w:b/>
                <w:bCs/>
                <w:color w:val="000000" w:themeColor="text1"/>
                <w:sz w:val="21"/>
                <w:szCs w:val="21"/>
              </w:rPr>
            </w:pPr>
            <w:r>
              <w:rPr>
                <w:rFonts w:ascii="Arial" w:hAnsi="Arial" w:cs="Arial"/>
                <w:b/>
                <w:bCs/>
                <w:color w:val="000000" w:themeColor="text1"/>
                <w:sz w:val="21"/>
                <w:szCs w:val="21"/>
                <w:lang w:val="en-GB"/>
              </w:rPr>
              <w:t>Position</w:t>
            </w:r>
          </w:p>
        </w:tc>
        <w:tc>
          <w:tcPr>
            <w:tcW w:w="1843" w:type="dxa"/>
            <w:shd w:val="clear" w:color="auto" w:fill="DBE5F1" w:themeFill="accent1" w:themeFillTint="33"/>
            <w:vAlign w:val="center"/>
          </w:tcPr>
          <w:p w14:paraId="22F443F4" w14:textId="77777777" w:rsidR="003623B2" w:rsidRPr="00A9791D" w:rsidRDefault="003623B2" w:rsidP="00AE34D9">
            <w:pPr>
              <w:rPr>
                <w:rFonts w:ascii="Arial" w:hAnsi="Arial" w:cs="Arial"/>
                <w:b/>
                <w:bCs/>
                <w:color w:val="000000" w:themeColor="text1"/>
                <w:sz w:val="21"/>
                <w:szCs w:val="21"/>
              </w:rPr>
            </w:pPr>
            <w:r>
              <w:rPr>
                <w:rFonts w:ascii="Arial" w:hAnsi="Arial" w:cs="Arial"/>
                <w:b/>
                <w:bCs/>
                <w:color w:val="000000" w:themeColor="text1"/>
                <w:sz w:val="21"/>
                <w:szCs w:val="21"/>
                <w:lang w:val="en-GB"/>
              </w:rPr>
              <w:t>Number of hours</w:t>
            </w:r>
          </w:p>
        </w:tc>
        <w:tc>
          <w:tcPr>
            <w:tcW w:w="1701" w:type="dxa"/>
            <w:shd w:val="clear" w:color="auto" w:fill="DBE5F1" w:themeFill="accent1" w:themeFillTint="33"/>
            <w:vAlign w:val="center"/>
          </w:tcPr>
          <w:p w14:paraId="0FDFB63E" w14:textId="77777777" w:rsidR="003623B2" w:rsidRPr="00A9791D" w:rsidRDefault="003623B2" w:rsidP="00AE34D9">
            <w:pPr>
              <w:rPr>
                <w:rFonts w:ascii="Arial" w:hAnsi="Arial" w:cs="Arial"/>
                <w:b/>
                <w:bCs/>
                <w:color w:val="000000" w:themeColor="text1"/>
                <w:sz w:val="21"/>
                <w:szCs w:val="21"/>
              </w:rPr>
            </w:pPr>
            <w:r>
              <w:rPr>
                <w:rFonts w:ascii="Arial" w:hAnsi="Arial" w:cs="Arial"/>
                <w:b/>
                <w:bCs/>
                <w:color w:val="000000" w:themeColor="text1"/>
                <w:sz w:val="21"/>
                <w:szCs w:val="21"/>
                <w:lang w:val="en-GB"/>
              </w:rPr>
              <w:t>Rate per hour</w:t>
            </w:r>
          </w:p>
        </w:tc>
      </w:tr>
      <w:tr w:rsidR="003623B2" w:rsidRPr="00A9791D" w14:paraId="709F4616" w14:textId="77777777" w:rsidTr="00AE34D9">
        <w:trPr>
          <w:trHeight w:val="567"/>
        </w:trPr>
        <w:tc>
          <w:tcPr>
            <w:tcW w:w="3964" w:type="dxa"/>
            <w:shd w:val="clear" w:color="auto" w:fill="DBE5F1" w:themeFill="accent1" w:themeFillTint="33"/>
          </w:tcPr>
          <w:p w14:paraId="22DE39DA"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425E1C96" w14:textId="77777777" w:rsidR="003623B2" w:rsidRPr="00A9791D" w:rsidRDefault="003623B2" w:rsidP="00AE34D9">
            <w:pPr>
              <w:rPr>
                <w:rFonts w:ascii="Arial" w:hAnsi="Arial" w:cs="Arial"/>
                <w:color w:val="000000" w:themeColor="text1"/>
                <w:sz w:val="21"/>
                <w:szCs w:val="21"/>
              </w:rPr>
            </w:pPr>
          </w:p>
        </w:tc>
        <w:tc>
          <w:tcPr>
            <w:tcW w:w="1843" w:type="dxa"/>
          </w:tcPr>
          <w:p w14:paraId="2F7B8FC5" w14:textId="77777777" w:rsidR="003623B2" w:rsidRPr="00A9791D" w:rsidRDefault="003623B2" w:rsidP="00AE34D9">
            <w:pPr>
              <w:rPr>
                <w:rFonts w:ascii="Arial" w:hAnsi="Arial" w:cs="Arial"/>
                <w:color w:val="000000" w:themeColor="text1"/>
                <w:sz w:val="21"/>
                <w:szCs w:val="21"/>
              </w:rPr>
            </w:pPr>
          </w:p>
        </w:tc>
        <w:tc>
          <w:tcPr>
            <w:tcW w:w="1701" w:type="dxa"/>
          </w:tcPr>
          <w:p w14:paraId="324733E9" w14:textId="77777777" w:rsidR="003623B2" w:rsidRPr="00A9791D" w:rsidRDefault="003623B2" w:rsidP="00AE34D9">
            <w:pPr>
              <w:rPr>
                <w:rFonts w:ascii="Arial" w:hAnsi="Arial" w:cs="Arial"/>
                <w:color w:val="000000" w:themeColor="text1"/>
                <w:sz w:val="21"/>
                <w:szCs w:val="21"/>
              </w:rPr>
            </w:pPr>
          </w:p>
        </w:tc>
      </w:tr>
      <w:tr w:rsidR="003623B2" w:rsidRPr="00A9791D" w14:paraId="1061B5F2" w14:textId="77777777" w:rsidTr="00AE34D9">
        <w:trPr>
          <w:trHeight w:val="567"/>
        </w:trPr>
        <w:tc>
          <w:tcPr>
            <w:tcW w:w="3964" w:type="dxa"/>
            <w:shd w:val="clear" w:color="auto" w:fill="DBE5F1" w:themeFill="accent1" w:themeFillTint="33"/>
          </w:tcPr>
          <w:p w14:paraId="2950AF08"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17579542" w14:textId="77777777" w:rsidR="003623B2" w:rsidRPr="00A9791D" w:rsidRDefault="003623B2" w:rsidP="00AE34D9">
            <w:pPr>
              <w:rPr>
                <w:rFonts w:ascii="Arial" w:hAnsi="Arial" w:cs="Arial"/>
                <w:color w:val="000000" w:themeColor="text1"/>
                <w:sz w:val="21"/>
                <w:szCs w:val="21"/>
              </w:rPr>
            </w:pPr>
          </w:p>
        </w:tc>
        <w:tc>
          <w:tcPr>
            <w:tcW w:w="1843" w:type="dxa"/>
          </w:tcPr>
          <w:p w14:paraId="1605C62B" w14:textId="77777777" w:rsidR="003623B2" w:rsidRPr="00A9791D" w:rsidRDefault="003623B2" w:rsidP="00AE34D9">
            <w:pPr>
              <w:rPr>
                <w:rFonts w:ascii="Arial" w:hAnsi="Arial" w:cs="Arial"/>
                <w:color w:val="000000" w:themeColor="text1"/>
                <w:sz w:val="21"/>
                <w:szCs w:val="21"/>
              </w:rPr>
            </w:pPr>
          </w:p>
        </w:tc>
        <w:tc>
          <w:tcPr>
            <w:tcW w:w="1701" w:type="dxa"/>
          </w:tcPr>
          <w:p w14:paraId="76901425" w14:textId="77777777" w:rsidR="003623B2" w:rsidRPr="00A9791D" w:rsidRDefault="003623B2" w:rsidP="00AE34D9">
            <w:pPr>
              <w:rPr>
                <w:rFonts w:ascii="Arial" w:hAnsi="Arial" w:cs="Arial"/>
                <w:color w:val="000000" w:themeColor="text1"/>
                <w:sz w:val="21"/>
                <w:szCs w:val="21"/>
              </w:rPr>
            </w:pPr>
          </w:p>
        </w:tc>
      </w:tr>
      <w:tr w:rsidR="003623B2" w:rsidRPr="00A9791D" w14:paraId="6288B7D9" w14:textId="77777777" w:rsidTr="00AE34D9">
        <w:trPr>
          <w:trHeight w:val="567"/>
        </w:trPr>
        <w:tc>
          <w:tcPr>
            <w:tcW w:w="3964" w:type="dxa"/>
            <w:shd w:val="clear" w:color="auto" w:fill="DBE5F1" w:themeFill="accent1" w:themeFillTint="33"/>
          </w:tcPr>
          <w:p w14:paraId="0F8DCAFA"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4DB085ED" w14:textId="77777777" w:rsidR="003623B2" w:rsidRPr="00A9791D" w:rsidRDefault="003623B2" w:rsidP="00AE34D9">
            <w:pPr>
              <w:rPr>
                <w:rFonts w:ascii="Arial" w:hAnsi="Arial" w:cs="Arial"/>
                <w:color w:val="000000" w:themeColor="text1"/>
                <w:sz w:val="21"/>
                <w:szCs w:val="21"/>
              </w:rPr>
            </w:pPr>
          </w:p>
        </w:tc>
        <w:tc>
          <w:tcPr>
            <w:tcW w:w="1843" w:type="dxa"/>
          </w:tcPr>
          <w:p w14:paraId="080EBC47" w14:textId="77777777" w:rsidR="003623B2" w:rsidRPr="00A9791D" w:rsidRDefault="003623B2" w:rsidP="00AE34D9">
            <w:pPr>
              <w:rPr>
                <w:rFonts w:ascii="Arial" w:hAnsi="Arial" w:cs="Arial"/>
                <w:color w:val="000000" w:themeColor="text1"/>
                <w:sz w:val="21"/>
                <w:szCs w:val="21"/>
              </w:rPr>
            </w:pPr>
          </w:p>
        </w:tc>
        <w:tc>
          <w:tcPr>
            <w:tcW w:w="1701" w:type="dxa"/>
          </w:tcPr>
          <w:p w14:paraId="3859A7D7" w14:textId="77777777" w:rsidR="003623B2" w:rsidRPr="00A9791D" w:rsidRDefault="003623B2" w:rsidP="00AE34D9">
            <w:pPr>
              <w:rPr>
                <w:rFonts w:ascii="Arial" w:hAnsi="Arial" w:cs="Arial"/>
                <w:color w:val="000000" w:themeColor="text1"/>
                <w:sz w:val="21"/>
                <w:szCs w:val="21"/>
              </w:rPr>
            </w:pPr>
          </w:p>
        </w:tc>
      </w:tr>
      <w:tr w:rsidR="003623B2" w:rsidRPr="00A9791D" w14:paraId="2406D368" w14:textId="77777777" w:rsidTr="00AE34D9">
        <w:trPr>
          <w:trHeight w:val="567"/>
        </w:trPr>
        <w:tc>
          <w:tcPr>
            <w:tcW w:w="3964" w:type="dxa"/>
            <w:shd w:val="clear" w:color="auto" w:fill="DBE5F1" w:themeFill="accent1" w:themeFillTint="33"/>
          </w:tcPr>
          <w:p w14:paraId="3201EA62"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0E897052" w14:textId="77777777" w:rsidR="003623B2" w:rsidRPr="00A9791D" w:rsidRDefault="003623B2" w:rsidP="00AE34D9">
            <w:pPr>
              <w:rPr>
                <w:rFonts w:ascii="Arial" w:hAnsi="Arial" w:cs="Arial"/>
                <w:color w:val="000000" w:themeColor="text1"/>
                <w:sz w:val="21"/>
                <w:szCs w:val="21"/>
              </w:rPr>
            </w:pPr>
          </w:p>
        </w:tc>
        <w:tc>
          <w:tcPr>
            <w:tcW w:w="1843" w:type="dxa"/>
          </w:tcPr>
          <w:p w14:paraId="49A6AE8A" w14:textId="77777777" w:rsidR="003623B2" w:rsidRPr="00A9791D" w:rsidRDefault="003623B2" w:rsidP="00AE34D9">
            <w:pPr>
              <w:rPr>
                <w:rFonts w:ascii="Arial" w:hAnsi="Arial" w:cs="Arial"/>
                <w:color w:val="000000" w:themeColor="text1"/>
                <w:sz w:val="21"/>
                <w:szCs w:val="21"/>
              </w:rPr>
            </w:pPr>
          </w:p>
        </w:tc>
        <w:tc>
          <w:tcPr>
            <w:tcW w:w="1701" w:type="dxa"/>
          </w:tcPr>
          <w:p w14:paraId="1A82B92E" w14:textId="77777777" w:rsidR="003623B2" w:rsidRPr="00A9791D" w:rsidRDefault="003623B2" w:rsidP="00AE34D9">
            <w:pPr>
              <w:rPr>
                <w:rFonts w:ascii="Arial" w:hAnsi="Arial" w:cs="Arial"/>
                <w:color w:val="000000" w:themeColor="text1"/>
                <w:sz w:val="21"/>
                <w:szCs w:val="21"/>
              </w:rPr>
            </w:pPr>
          </w:p>
        </w:tc>
      </w:tr>
      <w:tr w:rsidR="003623B2" w:rsidRPr="00A9791D" w14:paraId="5621BB8C" w14:textId="77777777" w:rsidTr="00AE34D9">
        <w:trPr>
          <w:trHeight w:val="567"/>
        </w:trPr>
        <w:tc>
          <w:tcPr>
            <w:tcW w:w="3964" w:type="dxa"/>
            <w:shd w:val="clear" w:color="auto" w:fill="DBE5F1" w:themeFill="accent1" w:themeFillTint="33"/>
          </w:tcPr>
          <w:p w14:paraId="34E91160"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6C4C6C7C" w14:textId="77777777" w:rsidR="003623B2" w:rsidRPr="00A9791D" w:rsidRDefault="003623B2" w:rsidP="00AE34D9">
            <w:pPr>
              <w:rPr>
                <w:rFonts w:ascii="Arial" w:hAnsi="Arial" w:cs="Arial"/>
                <w:color w:val="000000" w:themeColor="text1"/>
                <w:sz w:val="21"/>
                <w:szCs w:val="21"/>
              </w:rPr>
            </w:pPr>
          </w:p>
        </w:tc>
        <w:tc>
          <w:tcPr>
            <w:tcW w:w="1843" w:type="dxa"/>
          </w:tcPr>
          <w:p w14:paraId="4AEABE5E" w14:textId="77777777" w:rsidR="003623B2" w:rsidRPr="00A9791D" w:rsidRDefault="003623B2" w:rsidP="00AE34D9">
            <w:pPr>
              <w:rPr>
                <w:rFonts w:ascii="Arial" w:hAnsi="Arial" w:cs="Arial"/>
                <w:color w:val="000000" w:themeColor="text1"/>
                <w:sz w:val="21"/>
                <w:szCs w:val="21"/>
              </w:rPr>
            </w:pPr>
          </w:p>
        </w:tc>
        <w:tc>
          <w:tcPr>
            <w:tcW w:w="1701" w:type="dxa"/>
          </w:tcPr>
          <w:p w14:paraId="2A95F697" w14:textId="77777777" w:rsidR="003623B2" w:rsidRPr="00A9791D" w:rsidRDefault="003623B2" w:rsidP="00AE34D9">
            <w:pPr>
              <w:rPr>
                <w:rFonts w:ascii="Arial" w:hAnsi="Arial" w:cs="Arial"/>
                <w:color w:val="000000" w:themeColor="text1"/>
                <w:sz w:val="21"/>
                <w:szCs w:val="21"/>
              </w:rPr>
            </w:pPr>
          </w:p>
        </w:tc>
      </w:tr>
      <w:tr w:rsidR="003623B2" w:rsidRPr="00A9791D" w14:paraId="6D6C9F30" w14:textId="77777777" w:rsidTr="00AE34D9">
        <w:trPr>
          <w:trHeight w:val="567"/>
        </w:trPr>
        <w:tc>
          <w:tcPr>
            <w:tcW w:w="3964" w:type="dxa"/>
            <w:shd w:val="clear" w:color="auto" w:fill="DBE5F1" w:themeFill="accent1" w:themeFillTint="33"/>
          </w:tcPr>
          <w:p w14:paraId="6724C8A4"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0932332B" w14:textId="77777777" w:rsidR="003623B2" w:rsidRPr="00A9791D" w:rsidRDefault="003623B2" w:rsidP="00AE34D9">
            <w:pPr>
              <w:rPr>
                <w:rFonts w:ascii="Arial" w:hAnsi="Arial" w:cs="Arial"/>
                <w:color w:val="000000" w:themeColor="text1"/>
                <w:sz w:val="21"/>
                <w:szCs w:val="21"/>
              </w:rPr>
            </w:pPr>
          </w:p>
        </w:tc>
        <w:tc>
          <w:tcPr>
            <w:tcW w:w="1843" w:type="dxa"/>
          </w:tcPr>
          <w:p w14:paraId="65E1A833" w14:textId="77777777" w:rsidR="003623B2" w:rsidRPr="00A9791D" w:rsidRDefault="003623B2" w:rsidP="00AE34D9">
            <w:pPr>
              <w:rPr>
                <w:rFonts w:ascii="Arial" w:hAnsi="Arial" w:cs="Arial"/>
                <w:color w:val="000000" w:themeColor="text1"/>
                <w:sz w:val="21"/>
                <w:szCs w:val="21"/>
              </w:rPr>
            </w:pPr>
          </w:p>
        </w:tc>
        <w:tc>
          <w:tcPr>
            <w:tcW w:w="1701" w:type="dxa"/>
          </w:tcPr>
          <w:p w14:paraId="1CFE937B" w14:textId="77777777" w:rsidR="003623B2" w:rsidRPr="00A9791D" w:rsidRDefault="003623B2" w:rsidP="00AE34D9">
            <w:pPr>
              <w:rPr>
                <w:rFonts w:ascii="Arial" w:hAnsi="Arial" w:cs="Arial"/>
                <w:color w:val="000000" w:themeColor="text1"/>
                <w:sz w:val="21"/>
                <w:szCs w:val="21"/>
              </w:rPr>
            </w:pPr>
          </w:p>
        </w:tc>
      </w:tr>
      <w:tr w:rsidR="003623B2" w:rsidRPr="00A9791D" w14:paraId="16264C59" w14:textId="77777777" w:rsidTr="00AE34D9">
        <w:trPr>
          <w:trHeight w:val="567"/>
        </w:trPr>
        <w:tc>
          <w:tcPr>
            <w:tcW w:w="3964" w:type="dxa"/>
            <w:shd w:val="clear" w:color="auto" w:fill="DBE5F1" w:themeFill="accent1" w:themeFillTint="33"/>
          </w:tcPr>
          <w:p w14:paraId="7B23D58B"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28C41EEC" w14:textId="77777777" w:rsidR="003623B2" w:rsidRPr="00A9791D" w:rsidRDefault="003623B2" w:rsidP="00AE34D9">
            <w:pPr>
              <w:rPr>
                <w:rFonts w:ascii="Arial" w:hAnsi="Arial" w:cs="Arial"/>
                <w:color w:val="000000" w:themeColor="text1"/>
                <w:sz w:val="21"/>
                <w:szCs w:val="21"/>
              </w:rPr>
            </w:pPr>
          </w:p>
        </w:tc>
        <w:tc>
          <w:tcPr>
            <w:tcW w:w="1843" w:type="dxa"/>
          </w:tcPr>
          <w:p w14:paraId="06E30D18" w14:textId="77777777" w:rsidR="003623B2" w:rsidRPr="00A9791D" w:rsidRDefault="003623B2" w:rsidP="00AE34D9">
            <w:pPr>
              <w:rPr>
                <w:rFonts w:ascii="Arial" w:hAnsi="Arial" w:cs="Arial"/>
                <w:color w:val="000000" w:themeColor="text1"/>
                <w:sz w:val="21"/>
                <w:szCs w:val="21"/>
              </w:rPr>
            </w:pPr>
          </w:p>
        </w:tc>
        <w:tc>
          <w:tcPr>
            <w:tcW w:w="1701" w:type="dxa"/>
          </w:tcPr>
          <w:p w14:paraId="4F79FE86" w14:textId="77777777" w:rsidR="003623B2" w:rsidRPr="00A9791D" w:rsidRDefault="003623B2" w:rsidP="00AE34D9">
            <w:pPr>
              <w:rPr>
                <w:rFonts w:ascii="Arial" w:hAnsi="Arial" w:cs="Arial"/>
                <w:color w:val="000000" w:themeColor="text1"/>
                <w:sz w:val="21"/>
                <w:szCs w:val="21"/>
              </w:rPr>
            </w:pPr>
          </w:p>
        </w:tc>
      </w:tr>
      <w:tr w:rsidR="003623B2" w:rsidRPr="00A9791D" w14:paraId="53B95C61" w14:textId="77777777" w:rsidTr="00AE34D9">
        <w:trPr>
          <w:trHeight w:val="567"/>
        </w:trPr>
        <w:tc>
          <w:tcPr>
            <w:tcW w:w="3964" w:type="dxa"/>
            <w:shd w:val="clear" w:color="auto" w:fill="DBE5F1" w:themeFill="accent1" w:themeFillTint="33"/>
          </w:tcPr>
          <w:p w14:paraId="564BBADD"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324C8388" w14:textId="77777777" w:rsidR="003623B2" w:rsidRPr="00A9791D" w:rsidRDefault="003623B2" w:rsidP="00AE34D9">
            <w:pPr>
              <w:rPr>
                <w:rFonts w:ascii="Arial" w:hAnsi="Arial" w:cs="Arial"/>
                <w:color w:val="000000" w:themeColor="text1"/>
                <w:sz w:val="21"/>
                <w:szCs w:val="21"/>
              </w:rPr>
            </w:pPr>
          </w:p>
        </w:tc>
        <w:tc>
          <w:tcPr>
            <w:tcW w:w="1843" w:type="dxa"/>
          </w:tcPr>
          <w:p w14:paraId="3C5ECAAE" w14:textId="77777777" w:rsidR="003623B2" w:rsidRPr="00A9791D" w:rsidRDefault="003623B2" w:rsidP="00AE34D9">
            <w:pPr>
              <w:rPr>
                <w:rFonts w:ascii="Arial" w:hAnsi="Arial" w:cs="Arial"/>
                <w:color w:val="000000" w:themeColor="text1"/>
                <w:sz w:val="21"/>
                <w:szCs w:val="21"/>
              </w:rPr>
            </w:pPr>
          </w:p>
        </w:tc>
        <w:tc>
          <w:tcPr>
            <w:tcW w:w="1701" w:type="dxa"/>
          </w:tcPr>
          <w:p w14:paraId="1B92399F" w14:textId="77777777" w:rsidR="003623B2" w:rsidRPr="00A9791D" w:rsidRDefault="003623B2" w:rsidP="00AE34D9">
            <w:pPr>
              <w:rPr>
                <w:rFonts w:ascii="Arial" w:hAnsi="Arial" w:cs="Arial"/>
                <w:color w:val="000000" w:themeColor="text1"/>
                <w:sz w:val="21"/>
                <w:szCs w:val="21"/>
              </w:rPr>
            </w:pPr>
          </w:p>
        </w:tc>
      </w:tr>
      <w:tr w:rsidR="003623B2" w:rsidRPr="00A9791D" w14:paraId="29E9A458" w14:textId="77777777" w:rsidTr="00AE34D9">
        <w:trPr>
          <w:trHeight w:val="567"/>
        </w:trPr>
        <w:tc>
          <w:tcPr>
            <w:tcW w:w="3964" w:type="dxa"/>
            <w:shd w:val="clear" w:color="auto" w:fill="DBE5F1" w:themeFill="accent1" w:themeFillTint="33"/>
          </w:tcPr>
          <w:p w14:paraId="0919EA5B"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424054DD" w14:textId="77777777" w:rsidR="003623B2" w:rsidRPr="00A9791D" w:rsidRDefault="003623B2" w:rsidP="00AE34D9">
            <w:pPr>
              <w:rPr>
                <w:rFonts w:ascii="Arial" w:hAnsi="Arial" w:cs="Arial"/>
                <w:color w:val="000000" w:themeColor="text1"/>
                <w:sz w:val="21"/>
                <w:szCs w:val="21"/>
              </w:rPr>
            </w:pPr>
          </w:p>
        </w:tc>
        <w:tc>
          <w:tcPr>
            <w:tcW w:w="1843" w:type="dxa"/>
          </w:tcPr>
          <w:p w14:paraId="390477C7" w14:textId="77777777" w:rsidR="003623B2" w:rsidRPr="00A9791D" w:rsidRDefault="003623B2" w:rsidP="00AE34D9">
            <w:pPr>
              <w:rPr>
                <w:rFonts w:ascii="Arial" w:hAnsi="Arial" w:cs="Arial"/>
                <w:color w:val="000000" w:themeColor="text1"/>
                <w:sz w:val="21"/>
                <w:szCs w:val="21"/>
              </w:rPr>
            </w:pPr>
          </w:p>
        </w:tc>
        <w:tc>
          <w:tcPr>
            <w:tcW w:w="1701" w:type="dxa"/>
          </w:tcPr>
          <w:p w14:paraId="7B73F0CB" w14:textId="77777777" w:rsidR="003623B2" w:rsidRPr="00A9791D" w:rsidRDefault="003623B2" w:rsidP="00AE34D9">
            <w:pPr>
              <w:rPr>
                <w:rFonts w:ascii="Arial" w:hAnsi="Arial" w:cs="Arial"/>
                <w:color w:val="000000" w:themeColor="text1"/>
                <w:sz w:val="21"/>
                <w:szCs w:val="21"/>
              </w:rPr>
            </w:pPr>
          </w:p>
        </w:tc>
      </w:tr>
      <w:tr w:rsidR="003623B2" w:rsidRPr="00A9791D" w14:paraId="22225E3C" w14:textId="77777777" w:rsidTr="00AE34D9">
        <w:trPr>
          <w:trHeight w:val="567"/>
        </w:trPr>
        <w:tc>
          <w:tcPr>
            <w:tcW w:w="3964" w:type="dxa"/>
            <w:shd w:val="clear" w:color="auto" w:fill="DBE5F1" w:themeFill="accent1" w:themeFillTint="33"/>
          </w:tcPr>
          <w:p w14:paraId="03527C8B" w14:textId="77777777" w:rsidR="003623B2" w:rsidRPr="00A9791D" w:rsidRDefault="003623B2" w:rsidP="003623B2">
            <w:pPr>
              <w:numPr>
                <w:ilvl w:val="0"/>
                <w:numId w:val="2"/>
              </w:numPr>
              <w:contextualSpacing/>
              <w:rPr>
                <w:rFonts w:ascii="Arial" w:hAnsi="Arial" w:cs="Arial"/>
                <w:color w:val="000000" w:themeColor="text1"/>
                <w:sz w:val="21"/>
                <w:szCs w:val="21"/>
              </w:rPr>
            </w:pPr>
            <w:r>
              <w:rPr>
                <w:rFonts w:ascii="Arial" w:hAnsi="Arial" w:cs="Arial"/>
                <w:color w:val="000000" w:themeColor="text1"/>
                <w:sz w:val="21"/>
                <w:szCs w:val="21"/>
                <w:lang w:val="en-GB"/>
              </w:rPr>
              <w:t>…………</w:t>
            </w:r>
          </w:p>
        </w:tc>
        <w:tc>
          <w:tcPr>
            <w:tcW w:w="1843" w:type="dxa"/>
          </w:tcPr>
          <w:p w14:paraId="0E80994C" w14:textId="77777777" w:rsidR="003623B2" w:rsidRPr="00A9791D" w:rsidRDefault="003623B2" w:rsidP="00AE34D9">
            <w:pPr>
              <w:rPr>
                <w:rFonts w:ascii="Arial" w:hAnsi="Arial" w:cs="Arial"/>
                <w:color w:val="000000" w:themeColor="text1"/>
                <w:sz w:val="21"/>
                <w:szCs w:val="21"/>
              </w:rPr>
            </w:pPr>
          </w:p>
        </w:tc>
        <w:tc>
          <w:tcPr>
            <w:tcW w:w="1843" w:type="dxa"/>
          </w:tcPr>
          <w:p w14:paraId="76859FF2" w14:textId="77777777" w:rsidR="003623B2" w:rsidRPr="00A9791D" w:rsidRDefault="003623B2" w:rsidP="00AE34D9">
            <w:pPr>
              <w:rPr>
                <w:rFonts w:ascii="Arial" w:hAnsi="Arial" w:cs="Arial"/>
                <w:color w:val="000000" w:themeColor="text1"/>
                <w:sz w:val="21"/>
                <w:szCs w:val="21"/>
              </w:rPr>
            </w:pPr>
          </w:p>
        </w:tc>
        <w:tc>
          <w:tcPr>
            <w:tcW w:w="1701" w:type="dxa"/>
          </w:tcPr>
          <w:p w14:paraId="7F56059D" w14:textId="77777777" w:rsidR="003623B2" w:rsidRPr="00A9791D" w:rsidRDefault="003623B2" w:rsidP="00AE34D9">
            <w:pPr>
              <w:rPr>
                <w:rFonts w:ascii="Arial" w:hAnsi="Arial" w:cs="Arial"/>
                <w:color w:val="000000" w:themeColor="text1"/>
                <w:sz w:val="21"/>
                <w:szCs w:val="21"/>
              </w:rPr>
            </w:pPr>
          </w:p>
        </w:tc>
      </w:tr>
    </w:tbl>
    <w:p w14:paraId="1B85E390" w14:textId="77777777" w:rsidR="003623B2" w:rsidRPr="00A9791D" w:rsidRDefault="003623B2" w:rsidP="003623B2">
      <w:pPr>
        <w:rPr>
          <w:rFonts w:ascii="Arial" w:hAnsi="Arial" w:cs="Arial"/>
          <w:color w:val="000000" w:themeColor="text1"/>
          <w:sz w:val="21"/>
          <w:szCs w:val="21"/>
        </w:rPr>
      </w:pPr>
      <w:r>
        <w:rPr>
          <w:rFonts w:ascii="Arial" w:hAnsi="Arial" w:cs="Arial"/>
          <w:color w:val="000000" w:themeColor="text1"/>
          <w:sz w:val="21"/>
          <w:szCs w:val="21"/>
          <w:lang w:val="en-GB"/>
        </w:rPr>
        <w:t>Etc.</w:t>
      </w:r>
    </w:p>
    <w:p w14:paraId="7A77D4E4" w14:textId="77777777" w:rsidR="003623B2" w:rsidRDefault="003623B2" w:rsidP="003623B2">
      <w:pPr>
        <w:spacing w:line="280" w:lineRule="atLeast"/>
        <w:rPr>
          <w:rFonts w:ascii="Arial" w:eastAsia="Calibri" w:hAnsi="Arial" w:cs="Arial"/>
          <w:color w:val="000000"/>
          <w:sz w:val="21"/>
          <w:szCs w:val="21"/>
        </w:rPr>
      </w:pPr>
    </w:p>
    <w:p w14:paraId="622F16E7" w14:textId="77777777" w:rsidR="003623B2" w:rsidRDefault="003623B2" w:rsidP="003623B2">
      <w:pPr>
        <w:spacing w:line="280" w:lineRule="atLeast"/>
        <w:rPr>
          <w:rFonts w:ascii="Arial" w:eastAsia="Calibri" w:hAnsi="Arial" w:cs="Arial"/>
          <w:color w:val="000000"/>
          <w:sz w:val="21"/>
          <w:szCs w:val="21"/>
        </w:rPr>
      </w:pPr>
    </w:p>
    <w:p w14:paraId="438E814C" w14:textId="77777777" w:rsidR="003623B2" w:rsidRDefault="003623B2" w:rsidP="003623B2">
      <w:pPr>
        <w:spacing w:line="280" w:lineRule="atLeast"/>
        <w:rPr>
          <w:rFonts w:ascii="Arial" w:eastAsia="Calibri" w:hAnsi="Arial" w:cs="Arial"/>
          <w:color w:val="000000"/>
          <w:sz w:val="21"/>
          <w:szCs w:val="21"/>
        </w:rPr>
      </w:pPr>
    </w:p>
    <w:p w14:paraId="4D03113B" w14:textId="77777777" w:rsidR="003623B2" w:rsidRDefault="003623B2" w:rsidP="003623B2">
      <w:pPr>
        <w:spacing w:line="280" w:lineRule="atLeast"/>
        <w:rPr>
          <w:rFonts w:ascii="Arial" w:eastAsia="Calibri" w:hAnsi="Arial" w:cs="Arial"/>
          <w:color w:val="000000"/>
          <w:sz w:val="21"/>
          <w:szCs w:val="21"/>
        </w:rPr>
      </w:pPr>
    </w:p>
    <w:p w14:paraId="09B8EF5C" w14:textId="77777777" w:rsidR="003623B2" w:rsidRPr="00A9791D" w:rsidRDefault="003623B2" w:rsidP="003623B2">
      <w:pPr>
        <w:spacing w:line="280" w:lineRule="atLeast"/>
        <w:rPr>
          <w:rFonts w:ascii="Arial" w:eastAsia="Calibri" w:hAnsi="Arial" w:cs="Arial"/>
          <w:color w:val="000000"/>
          <w:sz w:val="21"/>
          <w:szCs w:val="21"/>
        </w:rPr>
      </w:pPr>
    </w:p>
    <w:tbl>
      <w:tblPr>
        <w:tblW w:w="9849"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4461"/>
        <w:gridCol w:w="2694"/>
        <w:gridCol w:w="2694"/>
      </w:tblGrid>
      <w:tr w:rsidR="003623B2" w:rsidRPr="00A9791D" w14:paraId="3E72E90C" w14:textId="77777777" w:rsidTr="00AE34D9">
        <w:tc>
          <w:tcPr>
            <w:tcW w:w="4461" w:type="dxa"/>
            <w:tcBorders>
              <w:top w:val="single" w:sz="4" w:space="0" w:color="365F91"/>
              <w:left w:val="single" w:sz="4" w:space="0" w:color="365F91"/>
              <w:bottom w:val="single" w:sz="4" w:space="0" w:color="365F91"/>
              <w:right w:val="single" w:sz="4" w:space="0" w:color="365F91"/>
            </w:tcBorders>
            <w:shd w:val="clear" w:color="auto" w:fill="DBE5F1"/>
            <w:hideMark/>
          </w:tcPr>
          <w:p w14:paraId="16C3579E" w14:textId="77777777" w:rsidR="003623B2" w:rsidRDefault="003623B2" w:rsidP="00AE34D9">
            <w:pPr>
              <w:spacing w:line="280" w:lineRule="atLeast"/>
              <w:jc w:val="center"/>
              <w:rPr>
                <w:rFonts w:ascii="Arial" w:eastAsia="Calibri" w:hAnsi="Arial" w:cs="Arial"/>
                <w:b/>
                <w:color w:val="000000"/>
                <w:sz w:val="18"/>
                <w:szCs w:val="18"/>
              </w:rPr>
            </w:pPr>
          </w:p>
          <w:p w14:paraId="5F050EE8" w14:textId="77777777" w:rsidR="003623B2" w:rsidRPr="00CD48C8" w:rsidRDefault="003623B2" w:rsidP="00AE34D9">
            <w:pPr>
              <w:spacing w:line="280" w:lineRule="atLeast"/>
              <w:jc w:val="center"/>
              <w:rPr>
                <w:rFonts w:ascii="Arial" w:eastAsia="Calibri" w:hAnsi="Arial" w:cs="Arial"/>
                <w:b/>
                <w:color w:val="000000"/>
                <w:sz w:val="18"/>
                <w:szCs w:val="18"/>
                <w:lang w:val="en-US"/>
              </w:rPr>
            </w:pPr>
            <w:r>
              <w:rPr>
                <w:rFonts w:ascii="Arial" w:eastAsia="Calibri" w:hAnsi="Arial" w:cs="Arial"/>
                <w:b/>
                <w:bCs/>
                <w:color w:val="000000"/>
                <w:sz w:val="18"/>
                <w:szCs w:val="18"/>
                <w:lang w:val="en-GB"/>
              </w:rPr>
              <w:t>Licence fees for the use of the amine technology used during the construction team phase</w:t>
            </w:r>
          </w:p>
          <w:p w14:paraId="6019B132" w14:textId="77777777" w:rsidR="003623B2" w:rsidRPr="00CD48C8" w:rsidRDefault="003623B2" w:rsidP="00AE34D9">
            <w:pPr>
              <w:spacing w:line="280" w:lineRule="atLeast"/>
              <w:jc w:val="center"/>
              <w:rPr>
                <w:rFonts w:ascii="Arial" w:eastAsia="Calibri" w:hAnsi="Arial" w:cs="Arial"/>
                <w:b/>
                <w:color w:val="000000"/>
                <w:sz w:val="18"/>
                <w:szCs w:val="18"/>
                <w:lang w:val="en-US"/>
              </w:rPr>
            </w:pPr>
          </w:p>
          <w:p w14:paraId="54AFBFFA" w14:textId="77777777" w:rsidR="003623B2" w:rsidRPr="00CD48C8" w:rsidRDefault="003623B2" w:rsidP="00AE34D9">
            <w:pPr>
              <w:spacing w:line="280" w:lineRule="atLeast"/>
              <w:jc w:val="center"/>
              <w:rPr>
                <w:rFonts w:ascii="Arial" w:eastAsia="Calibri" w:hAnsi="Arial" w:cs="Arial"/>
                <w:b/>
                <w:color w:val="000000"/>
                <w:sz w:val="18"/>
                <w:szCs w:val="18"/>
                <w:lang w:val="en-US"/>
              </w:rPr>
            </w:pPr>
          </w:p>
        </w:tc>
        <w:tc>
          <w:tcPr>
            <w:tcW w:w="2694" w:type="dxa"/>
            <w:tcBorders>
              <w:top w:val="single" w:sz="4" w:space="0" w:color="365F91"/>
              <w:left w:val="single" w:sz="4" w:space="0" w:color="365F91"/>
              <w:bottom w:val="single" w:sz="4" w:space="0" w:color="365F91"/>
              <w:right w:val="single" w:sz="4" w:space="0" w:color="365F91"/>
            </w:tcBorders>
            <w:hideMark/>
          </w:tcPr>
          <w:p w14:paraId="7564BA7A" w14:textId="77777777" w:rsidR="003623B2" w:rsidRPr="00CD48C8" w:rsidRDefault="003623B2" w:rsidP="00AE34D9">
            <w:pPr>
              <w:spacing w:line="280" w:lineRule="atLeast"/>
              <w:jc w:val="center"/>
              <w:rPr>
                <w:rFonts w:ascii="Arial" w:eastAsia="Calibri" w:hAnsi="Arial" w:cs="Arial"/>
                <w:b/>
                <w:color w:val="000000"/>
                <w:sz w:val="18"/>
                <w:szCs w:val="18"/>
                <w:lang w:val="en-US"/>
              </w:rPr>
            </w:pPr>
          </w:p>
          <w:p w14:paraId="3452C04C" w14:textId="77777777" w:rsidR="003623B2" w:rsidRPr="00CD48C8" w:rsidRDefault="003623B2" w:rsidP="00AE34D9">
            <w:pPr>
              <w:spacing w:line="280" w:lineRule="atLeast"/>
              <w:jc w:val="center"/>
              <w:rPr>
                <w:rFonts w:ascii="Arial" w:eastAsia="Calibri" w:hAnsi="Arial" w:cs="Arial"/>
                <w:b/>
                <w:color w:val="000000"/>
                <w:sz w:val="18"/>
                <w:szCs w:val="18"/>
                <w:lang w:val="en-US"/>
              </w:rPr>
            </w:pPr>
          </w:p>
          <w:p w14:paraId="65A805B0" w14:textId="77777777" w:rsidR="003623B2" w:rsidRPr="00A9791D" w:rsidRDefault="003623B2" w:rsidP="00AE34D9">
            <w:pPr>
              <w:spacing w:line="280" w:lineRule="atLeast"/>
              <w:jc w:val="center"/>
              <w:rPr>
                <w:rFonts w:ascii="Arial" w:eastAsia="Calibri" w:hAnsi="Arial" w:cs="Arial"/>
                <w:b/>
                <w:color w:val="000000"/>
                <w:sz w:val="18"/>
                <w:szCs w:val="18"/>
              </w:rPr>
            </w:pPr>
            <w:r>
              <w:rPr>
                <w:rFonts w:ascii="Arial" w:eastAsia="Calibri" w:hAnsi="Arial" w:cs="Arial"/>
                <w:b/>
                <w:bCs/>
                <w:color w:val="000000"/>
                <w:sz w:val="18"/>
                <w:szCs w:val="18"/>
                <w:lang w:val="en-GB"/>
              </w:rPr>
              <w:t>EUR ………………</w:t>
            </w:r>
          </w:p>
        </w:tc>
        <w:tc>
          <w:tcPr>
            <w:tcW w:w="2694" w:type="dxa"/>
            <w:tcBorders>
              <w:top w:val="single" w:sz="4" w:space="0" w:color="365F91"/>
              <w:left w:val="single" w:sz="4" w:space="0" w:color="365F91"/>
              <w:bottom w:val="single" w:sz="4" w:space="0" w:color="365F91"/>
              <w:right w:val="single" w:sz="4" w:space="0" w:color="365F91"/>
            </w:tcBorders>
          </w:tcPr>
          <w:p w14:paraId="79EF2838" w14:textId="77777777" w:rsidR="003623B2" w:rsidRDefault="003623B2" w:rsidP="00AE34D9">
            <w:pPr>
              <w:spacing w:line="280" w:lineRule="atLeast"/>
              <w:jc w:val="center"/>
              <w:rPr>
                <w:rFonts w:ascii="Arial" w:eastAsia="Calibri" w:hAnsi="Arial" w:cs="Arial"/>
                <w:b/>
                <w:color w:val="000000"/>
                <w:sz w:val="18"/>
                <w:szCs w:val="18"/>
              </w:rPr>
            </w:pPr>
          </w:p>
          <w:p w14:paraId="66E6F323" w14:textId="77777777" w:rsidR="003623B2" w:rsidRDefault="003623B2" w:rsidP="00AE34D9">
            <w:pPr>
              <w:spacing w:line="280" w:lineRule="atLeast"/>
              <w:jc w:val="center"/>
              <w:rPr>
                <w:rFonts w:ascii="Arial" w:eastAsia="Calibri" w:hAnsi="Arial" w:cs="Arial"/>
                <w:b/>
                <w:color w:val="000000"/>
                <w:sz w:val="18"/>
                <w:szCs w:val="18"/>
              </w:rPr>
            </w:pPr>
          </w:p>
          <w:p w14:paraId="450A7D3A" w14:textId="77777777" w:rsidR="003623B2" w:rsidRDefault="003623B2" w:rsidP="00AE34D9">
            <w:pPr>
              <w:spacing w:line="280" w:lineRule="atLeast"/>
              <w:jc w:val="center"/>
              <w:rPr>
                <w:rFonts w:ascii="Arial" w:eastAsia="Calibri" w:hAnsi="Arial" w:cs="Arial"/>
                <w:b/>
                <w:color w:val="000000"/>
                <w:sz w:val="18"/>
                <w:szCs w:val="18"/>
              </w:rPr>
            </w:pPr>
            <w:r>
              <w:rPr>
                <w:rFonts w:ascii="Arial" w:eastAsia="Calibri" w:hAnsi="Arial" w:cs="Arial"/>
                <w:b/>
                <w:bCs/>
                <w:color w:val="000000"/>
                <w:sz w:val="18"/>
                <w:szCs w:val="18"/>
                <w:lang w:val="en-GB"/>
              </w:rPr>
              <w:t>none</w:t>
            </w:r>
          </w:p>
        </w:tc>
      </w:tr>
    </w:tbl>
    <w:p w14:paraId="59633611" w14:textId="77777777" w:rsidR="003623B2" w:rsidRPr="00A9791D" w:rsidRDefault="003623B2" w:rsidP="003623B2">
      <w:pPr>
        <w:spacing w:line="280" w:lineRule="atLeast"/>
        <w:rPr>
          <w:rFonts w:ascii="Arial" w:eastAsia="Calibri" w:hAnsi="Arial" w:cs="Arial"/>
          <w:sz w:val="21"/>
          <w:szCs w:val="21"/>
        </w:rPr>
      </w:pPr>
    </w:p>
    <w:p w14:paraId="4E1E19AB" w14:textId="77777777" w:rsidR="003623B2" w:rsidRDefault="003623B2" w:rsidP="003623B2">
      <w:pPr>
        <w:rPr>
          <w:rFonts w:ascii="Arial" w:hAnsi="Arial" w:cs="Arial"/>
          <w:color w:val="000000" w:themeColor="text1"/>
          <w:sz w:val="21"/>
          <w:szCs w:val="21"/>
        </w:rPr>
      </w:pPr>
    </w:p>
    <w:p w14:paraId="73CB99BF" w14:textId="77777777" w:rsidR="003623B2" w:rsidRDefault="003623B2" w:rsidP="003623B2">
      <w:pPr>
        <w:rPr>
          <w:rFonts w:ascii="Arial" w:hAnsi="Arial" w:cs="Arial"/>
          <w:color w:val="000000" w:themeColor="text1"/>
          <w:sz w:val="21"/>
          <w:szCs w:val="21"/>
        </w:rPr>
      </w:pPr>
    </w:p>
    <w:p w14:paraId="64D6326A" w14:textId="77777777" w:rsidR="003623B2" w:rsidRDefault="003623B2" w:rsidP="003623B2">
      <w:pPr>
        <w:rPr>
          <w:rFonts w:ascii="Arial" w:eastAsia="SimSun" w:hAnsi="Arial" w:cs="Arial"/>
          <w:snapToGrid w:val="0"/>
          <w:sz w:val="21"/>
          <w:szCs w:val="21"/>
        </w:rPr>
      </w:pPr>
    </w:p>
    <w:p w14:paraId="0858FA6E" w14:textId="77777777" w:rsidR="003623B2" w:rsidRDefault="003623B2" w:rsidP="003623B2">
      <w:pPr>
        <w:rPr>
          <w:rFonts w:ascii="Arial" w:eastAsia="SimSun" w:hAnsi="Arial" w:cs="Arial"/>
          <w:snapToGrid w:val="0"/>
          <w:sz w:val="21"/>
          <w:szCs w:val="21"/>
        </w:rPr>
      </w:pPr>
    </w:p>
    <w:p w14:paraId="588C1358" w14:textId="77777777" w:rsidR="003623B2" w:rsidRDefault="003623B2" w:rsidP="003623B2">
      <w:pPr>
        <w:rPr>
          <w:rFonts w:ascii="Arial" w:eastAsia="SimSun" w:hAnsi="Arial" w:cs="Arial"/>
          <w:snapToGrid w:val="0"/>
          <w:sz w:val="21"/>
          <w:szCs w:val="21"/>
        </w:rPr>
      </w:pPr>
    </w:p>
    <w:p w14:paraId="10CEF874" w14:textId="77777777" w:rsidR="003623B2" w:rsidRDefault="003623B2" w:rsidP="003623B2">
      <w:pPr>
        <w:rPr>
          <w:rFonts w:ascii="Arial" w:eastAsia="SimSun" w:hAnsi="Arial" w:cs="Arial"/>
          <w:snapToGrid w:val="0"/>
          <w:sz w:val="21"/>
          <w:szCs w:val="21"/>
        </w:rPr>
      </w:pPr>
    </w:p>
    <w:p w14:paraId="6F1E39AD" w14:textId="77777777" w:rsidR="003623B2" w:rsidRPr="00A9791D" w:rsidRDefault="003623B2" w:rsidP="003623B2">
      <w:pPr>
        <w:rPr>
          <w:rFonts w:ascii="Arial" w:eastAsia="SimSun" w:hAnsi="Arial" w:cs="Arial"/>
          <w:snapToGrid w:val="0"/>
          <w:sz w:val="21"/>
          <w:szCs w:val="21"/>
        </w:rPr>
      </w:pPr>
    </w:p>
    <w:p w14:paraId="7597A33F" w14:textId="77777777" w:rsidR="003623B2" w:rsidRDefault="003623B2" w:rsidP="003623B2">
      <w:pPr>
        <w:rPr>
          <w:rFonts w:ascii="Arial" w:hAnsi="Arial" w:cs="Arial"/>
          <w:color w:val="000000" w:themeColor="text1"/>
          <w:sz w:val="21"/>
          <w:szCs w:val="21"/>
        </w:rPr>
      </w:pPr>
    </w:p>
    <w:p w14:paraId="555E9C66" w14:textId="77777777" w:rsidR="003623B2" w:rsidRPr="00A9791D" w:rsidRDefault="003623B2" w:rsidP="003623B2">
      <w:pPr>
        <w:rPr>
          <w:rFonts w:ascii="Arial" w:hAnsi="Arial" w:cs="Arial"/>
          <w:color w:val="000000" w:themeColor="text1"/>
          <w:sz w:val="21"/>
          <w:szCs w:val="21"/>
        </w:rPr>
      </w:pPr>
    </w:p>
    <w:tbl>
      <w:tblPr>
        <w:tblStyle w:val="Tabelraster"/>
        <w:tblW w:w="8926" w:type="dxa"/>
        <w:tblLook w:val="04A0" w:firstRow="1" w:lastRow="0" w:firstColumn="1" w:lastColumn="0" w:noHBand="0" w:noVBand="1"/>
      </w:tblPr>
      <w:tblGrid>
        <w:gridCol w:w="6799"/>
        <w:gridCol w:w="2127"/>
      </w:tblGrid>
      <w:tr w:rsidR="003623B2" w:rsidRPr="00213C00" w14:paraId="7F13064E" w14:textId="77777777" w:rsidTr="00AE34D9">
        <w:trPr>
          <w:trHeight w:val="567"/>
        </w:trPr>
        <w:tc>
          <w:tcPr>
            <w:tcW w:w="6799" w:type="dxa"/>
            <w:shd w:val="clear" w:color="auto" w:fill="DBE5F1" w:themeFill="accent1" w:themeFillTint="33"/>
            <w:vAlign w:val="center"/>
          </w:tcPr>
          <w:p w14:paraId="29A2E047" w14:textId="77777777" w:rsidR="003623B2" w:rsidRPr="00CD48C8" w:rsidRDefault="003623B2" w:rsidP="00AE34D9">
            <w:pPr>
              <w:rPr>
                <w:rFonts w:ascii="Arial" w:hAnsi="Arial" w:cs="Arial"/>
                <w:b/>
                <w:bCs/>
                <w:color w:val="000000" w:themeColor="text1"/>
                <w:sz w:val="21"/>
                <w:szCs w:val="21"/>
                <w:lang w:val="en-US"/>
              </w:rPr>
            </w:pPr>
            <w:r>
              <w:rPr>
                <w:rFonts w:ascii="Arial" w:hAnsi="Arial" w:cs="Arial"/>
                <w:b/>
                <w:bCs/>
                <w:color w:val="000000" w:themeColor="text1"/>
                <w:sz w:val="21"/>
                <w:szCs w:val="21"/>
                <w:lang w:val="en-GB"/>
              </w:rPr>
              <w:t>Other costs of the tenderer during construction team phase</w:t>
            </w:r>
          </w:p>
        </w:tc>
        <w:tc>
          <w:tcPr>
            <w:tcW w:w="2127" w:type="dxa"/>
            <w:shd w:val="clear" w:color="auto" w:fill="DBE5F1" w:themeFill="accent1" w:themeFillTint="33"/>
            <w:vAlign w:val="center"/>
          </w:tcPr>
          <w:p w14:paraId="6882DADC" w14:textId="77777777" w:rsidR="003623B2" w:rsidRPr="00CD48C8" w:rsidRDefault="003623B2" w:rsidP="00AE34D9">
            <w:pPr>
              <w:rPr>
                <w:rFonts w:ascii="Arial" w:hAnsi="Arial" w:cs="Arial"/>
                <w:b/>
                <w:bCs/>
                <w:color w:val="000000" w:themeColor="text1"/>
                <w:sz w:val="21"/>
                <w:szCs w:val="21"/>
                <w:lang w:val="en-US"/>
              </w:rPr>
            </w:pPr>
          </w:p>
        </w:tc>
      </w:tr>
      <w:tr w:rsidR="003623B2" w:rsidRPr="00213C00" w14:paraId="5A584D4D" w14:textId="77777777" w:rsidTr="00AE34D9">
        <w:trPr>
          <w:trHeight w:val="567"/>
        </w:trPr>
        <w:tc>
          <w:tcPr>
            <w:tcW w:w="6799" w:type="dxa"/>
            <w:shd w:val="clear" w:color="auto" w:fill="DBE5F1" w:themeFill="accent1" w:themeFillTint="33"/>
          </w:tcPr>
          <w:p w14:paraId="17E5DD1E" w14:textId="77777777" w:rsidR="003623B2" w:rsidRPr="00CD48C8" w:rsidRDefault="003623B2" w:rsidP="00AE34D9">
            <w:pPr>
              <w:contextualSpacing/>
              <w:rPr>
                <w:rFonts w:ascii="Arial" w:hAnsi="Arial" w:cs="Arial"/>
                <w:color w:val="000000" w:themeColor="text1"/>
                <w:sz w:val="21"/>
                <w:szCs w:val="21"/>
                <w:lang w:val="en-US"/>
              </w:rPr>
            </w:pPr>
          </w:p>
        </w:tc>
        <w:tc>
          <w:tcPr>
            <w:tcW w:w="2127" w:type="dxa"/>
          </w:tcPr>
          <w:p w14:paraId="68608842" w14:textId="77777777" w:rsidR="003623B2" w:rsidRPr="00CD48C8" w:rsidRDefault="003623B2" w:rsidP="00AE34D9">
            <w:pPr>
              <w:rPr>
                <w:rFonts w:ascii="Arial" w:hAnsi="Arial" w:cs="Arial"/>
                <w:color w:val="000000" w:themeColor="text1"/>
                <w:sz w:val="21"/>
                <w:szCs w:val="21"/>
                <w:lang w:val="en-US"/>
              </w:rPr>
            </w:pPr>
          </w:p>
        </w:tc>
      </w:tr>
      <w:tr w:rsidR="003623B2" w:rsidRPr="00213C00" w14:paraId="38CD5B8A" w14:textId="77777777" w:rsidTr="00AE34D9">
        <w:trPr>
          <w:trHeight w:val="567"/>
        </w:trPr>
        <w:tc>
          <w:tcPr>
            <w:tcW w:w="6799" w:type="dxa"/>
            <w:shd w:val="clear" w:color="auto" w:fill="DBE5F1" w:themeFill="accent1" w:themeFillTint="33"/>
          </w:tcPr>
          <w:p w14:paraId="089A7072" w14:textId="77777777" w:rsidR="003623B2" w:rsidRPr="00CD48C8" w:rsidRDefault="003623B2" w:rsidP="00AE34D9">
            <w:pPr>
              <w:contextualSpacing/>
              <w:rPr>
                <w:rFonts w:ascii="Arial" w:hAnsi="Arial" w:cs="Arial"/>
                <w:color w:val="000000" w:themeColor="text1"/>
                <w:sz w:val="21"/>
                <w:szCs w:val="21"/>
                <w:lang w:val="en-US"/>
              </w:rPr>
            </w:pPr>
          </w:p>
        </w:tc>
        <w:tc>
          <w:tcPr>
            <w:tcW w:w="2127" w:type="dxa"/>
          </w:tcPr>
          <w:p w14:paraId="27D8875A" w14:textId="77777777" w:rsidR="003623B2" w:rsidRPr="00CD48C8" w:rsidRDefault="003623B2" w:rsidP="00AE34D9">
            <w:pPr>
              <w:rPr>
                <w:rFonts w:ascii="Arial" w:hAnsi="Arial" w:cs="Arial"/>
                <w:color w:val="000000" w:themeColor="text1"/>
                <w:sz w:val="21"/>
                <w:szCs w:val="21"/>
                <w:lang w:val="en-US"/>
              </w:rPr>
            </w:pPr>
          </w:p>
        </w:tc>
      </w:tr>
      <w:tr w:rsidR="003623B2" w:rsidRPr="00213C00" w14:paraId="2E751B0E" w14:textId="77777777" w:rsidTr="00AE34D9">
        <w:trPr>
          <w:trHeight w:val="567"/>
        </w:trPr>
        <w:tc>
          <w:tcPr>
            <w:tcW w:w="6799" w:type="dxa"/>
            <w:shd w:val="clear" w:color="auto" w:fill="DBE5F1" w:themeFill="accent1" w:themeFillTint="33"/>
          </w:tcPr>
          <w:p w14:paraId="393DA0CA" w14:textId="77777777" w:rsidR="003623B2" w:rsidRPr="00CD48C8" w:rsidRDefault="003623B2" w:rsidP="00AE34D9">
            <w:pPr>
              <w:contextualSpacing/>
              <w:rPr>
                <w:rFonts w:ascii="Arial" w:hAnsi="Arial" w:cs="Arial"/>
                <w:color w:val="000000" w:themeColor="text1"/>
                <w:sz w:val="21"/>
                <w:szCs w:val="21"/>
                <w:lang w:val="en-US"/>
              </w:rPr>
            </w:pPr>
          </w:p>
        </w:tc>
        <w:tc>
          <w:tcPr>
            <w:tcW w:w="2127" w:type="dxa"/>
          </w:tcPr>
          <w:p w14:paraId="0C4E2F31" w14:textId="77777777" w:rsidR="003623B2" w:rsidRPr="00CD48C8" w:rsidRDefault="003623B2" w:rsidP="00AE34D9">
            <w:pPr>
              <w:rPr>
                <w:rFonts w:ascii="Arial" w:hAnsi="Arial" w:cs="Arial"/>
                <w:color w:val="000000" w:themeColor="text1"/>
                <w:sz w:val="21"/>
                <w:szCs w:val="21"/>
                <w:lang w:val="en-US"/>
              </w:rPr>
            </w:pPr>
          </w:p>
        </w:tc>
      </w:tr>
      <w:tr w:rsidR="003623B2" w:rsidRPr="00213C00" w14:paraId="78D1D244" w14:textId="77777777" w:rsidTr="00AE34D9">
        <w:trPr>
          <w:trHeight w:val="567"/>
        </w:trPr>
        <w:tc>
          <w:tcPr>
            <w:tcW w:w="6799" w:type="dxa"/>
            <w:shd w:val="clear" w:color="auto" w:fill="DBE5F1" w:themeFill="accent1" w:themeFillTint="33"/>
          </w:tcPr>
          <w:p w14:paraId="5D9BC106" w14:textId="77777777" w:rsidR="003623B2" w:rsidRPr="00CD48C8" w:rsidRDefault="003623B2" w:rsidP="00AE34D9">
            <w:pPr>
              <w:contextualSpacing/>
              <w:rPr>
                <w:rFonts w:ascii="Arial" w:hAnsi="Arial" w:cs="Arial"/>
                <w:color w:val="000000" w:themeColor="text1"/>
                <w:sz w:val="21"/>
                <w:szCs w:val="21"/>
                <w:lang w:val="en-US"/>
              </w:rPr>
            </w:pPr>
          </w:p>
        </w:tc>
        <w:tc>
          <w:tcPr>
            <w:tcW w:w="2127" w:type="dxa"/>
          </w:tcPr>
          <w:p w14:paraId="3B48F452" w14:textId="77777777" w:rsidR="003623B2" w:rsidRPr="00CD48C8" w:rsidRDefault="003623B2" w:rsidP="00AE34D9">
            <w:pPr>
              <w:rPr>
                <w:rFonts w:ascii="Arial" w:hAnsi="Arial" w:cs="Arial"/>
                <w:color w:val="000000" w:themeColor="text1"/>
                <w:sz w:val="21"/>
                <w:szCs w:val="21"/>
                <w:lang w:val="en-US"/>
              </w:rPr>
            </w:pPr>
          </w:p>
        </w:tc>
      </w:tr>
      <w:tr w:rsidR="003623B2" w:rsidRPr="00213C00" w14:paraId="0043668B" w14:textId="77777777" w:rsidTr="00AE34D9">
        <w:trPr>
          <w:trHeight w:val="567"/>
        </w:trPr>
        <w:tc>
          <w:tcPr>
            <w:tcW w:w="6799" w:type="dxa"/>
            <w:shd w:val="clear" w:color="auto" w:fill="DBE5F1" w:themeFill="accent1" w:themeFillTint="33"/>
          </w:tcPr>
          <w:p w14:paraId="247C6ACC" w14:textId="77777777" w:rsidR="003623B2" w:rsidRPr="00CD48C8" w:rsidRDefault="003623B2" w:rsidP="00AE34D9">
            <w:pPr>
              <w:contextualSpacing/>
              <w:rPr>
                <w:rFonts w:ascii="Arial" w:hAnsi="Arial" w:cs="Arial"/>
                <w:color w:val="000000" w:themeColor="text1"/>
                <w:sz w:val="21"/>
                <w:szCs w:val="21"/>
                <w:lang w:val="en-US"/>
              </w:rPr>
            </w:pPr>
          </w:p>
        </w:tc>
        <w:tc>
          <w:tcPr>
            <w:tcW w:w="2127" w:type="dxa"/>
          </w:tcPr>
          <w:p w14:paraId="5419E3C2" w14:textId="77777777" w:rsidR="003623B2" w:rsidRPr="00CD48C8" w:rsidRDefault="003623B2" w:rsidP="00AE34D9">
            <w:pPr>
              <w:rPr>
                <w:rFonts w:ascii="Arial" w:hAnsi="Arial" w:cs="Arial"/>
                <w:color w:val="000000" w:themeColor="text1"/>
                <w:sz w:val="21"/>
                <w:szCs w:val="21"/>
                <w:lang w:val="en-US"/>
              </w:rPr>
            </w:pPr>
          </w:p>
        </w:tc>
      </w:tr>
      <w:tr w:rsidR="003623B2" w:rsidRPr="00213C00" w14:paraId="32A9FB4A" w14:textId="77777777" w:rsidTr="00AE34D9">
        <w:trPr>
          <w:trHeight w:val="567"/>
        </w:trPr>
        <w:tc>
          <w:tcPr>
            <w:tcW w:w="6799" w:type="dxa"/>
            <w:shd w:val="clear" w:color="auto" w:fill="DBE5F1" w:themeFill="accent1" w:themeFillTint="33"/>
          </w:tcPr>
          <w:p w14:paraId="34C1868A" w14:textId="77777777" w:rsidR="003623B2" w:rsidRPr="00CD48C8" w:rsidRDefault="003623B2" w:rsidP="00AE34D9">
            <w:pPr>
              <w:ind w:left="720"/>
              <w:contextualSpacing/>
              <w:rPr>
                <w:rFonts w:ascii="Arial" w:hAnsi="Arial" w:cs="Arial"/>
                <w:color w:val="000000" w:themeColor="text1"/>
                <w:sz w:val="21"/>
                <w:szCs w:val="21"/>
                <w:lang w:val="en-US"/>
              </w:rPr>
            </w:pPr>
          </w:p>
        </w:tc>
        <w:tc>
          <w:tcPr>
            <w:tcW w:w="2127" w:type="dxa"/>
          </w:tcPr>
          <w:p w14:paraId="7F531DC5" w14:textId="77777777" w:rsidR="003623B2" w:rsidRPr="00CD48C8" w:rsidRDefault="003623B2" w:rsidP="00AE34D9">
            <w:pPr>
              <w:rPr>
                <w:rFonts w:ascii="Arial" w:hAnsi="Arial" w:cs="Arial"/>
                <w:color w:val="000000" w:themeColor="text1"/>
                <w:sz w:val="21"/>
                <w:szCs w:val="21"/>
                <w:lang w:val="en-US"/>
              </w:rPr>
            </w:pPr>
          </w:p>
        </w:tc>
      </w:tr>
    </w:tbl>
    <w:p w14:paraId="3E1A0EF0" w14:textId="77777777" w:rsidR="003623B2" w:rsidRPr="00A9791D" w:rsidRDefault="003623B2" w:rsidP="003623B2">
      <w:pPr>
        <w:rPr>
          <w:rFonts w:ascii="Arial" w:hAnsi="Arial" w:cs="Arial"/>
          <w:color w:val="000000" w:themeColor="text1"/>
          <w:sz w:val="21"/>
          <w:szCs w:val="21"/>
        </w:rPr>
      </w:pPr>
      <w:r>
        <w:rPr>
          <w:rFonts w:ascii="Arial" w:hAnsi="Arial" w:cs="Arial"/>
          <w:color w:val="000000" w:themeColor="text1"/>
          <w:sz w:val="21"/>
          <w:szCs w:val="21"/>
          <w:lang w:val="en-GB"/>
        </w:rPr>
        <w:t>Etc.</w:t>
      </w:r>
    </w:p>
    <w:p w14:paraId="08BBEADA" w14:textId="77777777" w:rsidR="003623B2" w:rsidRDefault="003623B2" w:rsidP="003623B2">
      <w:pPr>
        <w:spacing w:line="280" w:lineRule="atLeast"/>
        <w:rPr>
          <w:rFonts w:ascii="Arial" w:eastAsia="Calibri" w:hAnsi="Arial" w:cs="Arial"/>
          <w:color w:val="000000"/>
          <w:sz w:val="21"/>
          <w:szCs w:val="21"/>
        </w:rPr>
      </w:pPr>
    </w:p>
    <w:p w14:paraId="2C2D629F" w14:textId="77777777" w:rsidR="003623B2" w:rsidRDefault="003623B2" w:rsidP="003623B2">
      <w:pPr>
        <w:rPr>
          <w:rFonts w:ascii="Arial" w:hAnsi="Arial" w:cs="Arial"/>
          <w:color w:val="000000" w:themeColor="text1"/>
          <w:sz w:val="21"/>
          <w:szCs w:val="21"/>
        </w:rPr>
      </w:pPr>
    </w:p>
    <w:p w14:paraId="642D34CB" w14:textId="77777777" w:rsidR="003623B2" w:rsidRDefault="003623B2" w:rsidP="003623B2">
      <w:pPr>
        <w:rPr>
          <w:rFonts w:ascii="Arial" w:hAnsi="Arial" w:cs="Arial"/>
          <w:color w:val="000000" w:themeColor="text1"/>
          <w:sz w:val="21"/>
          <w:szCs w:val="21"/>
        </w:rPr>
      </w:pPr>
    </w:p>
    <w:p w14:paraId="354F3114" w14:textId="77777777" w:rsidR="003623B2" w:rsidRPr="00A9791D" w:rsidRDefault="003623B2" w:rsidP="003623B2">
      <w:pPr>
        <w:rPr>
          <w:rFonts w:ascii="Arial" w:hAnsi="Arial" w:cs="Arial"/>
          <w:color w:val="000000" w:themeColor="text1"/>
          <w:sz w:val="21"/>
          <w:szCs w:val="21"/>
        </w:rPr>
      </w:pPr>
    </w:p>
    <w:p w14:paraId="3A1AA43B" w14:textId="77777777" w:rsidR="003623B2" w:rsidRPr="00A9791D" w:rsidRDefault="003623B2" w:rsidP="003623B2">
      <w:pPr>
        <w:spacing w:line="280" w:lineRule="atLeast"/>
        <w:rPr>
          <w:rFonts w:ascii="Arial" w:eastAsia="Calibri" w:hAnsi="Arial" w:cs="Arial"/>
          <w:color w:val="000000"/>
          <w:sz w:val="21"/>
          <w:szCs w:val="21"/>
        </w:rPr>
      </w:pPr>
    </w:p>
    <w:tbl>
      <w:tblPr>
        <w:tblW w:w="531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19"/>
        <w:gridCol w:w="2791"/>
      </w:tblGrid>
      <w:tr w:rsidR="003623B2" w:rsidRPr="00A9791D" w14:paraId="635D1F69" w14:textId="77777777" w:rsidTr="00AE34D9">
        <w:tc>
          <w:tcPr>
            <w:tcW w:w="2520" w:type="dxa"/>
            <w:tcBorders>
              <w:top w:val="single" w:sz="4" w:space="0" w:color="365F91"/>
              <w:left w:val="single" w:sz="4" w:space="0" w:color="365F91"/>
              <w:bottom w:val="single" w:sz="4" w:space="0" w:color="365F91"/>
              <w:right w:val="single" w:sz="4" w:space="0" w:color="365F91"/>
            </w:tcBorders>
            <w:shd w:val="clear" w:color="auto" w:fill="DBE5F1"/>
            <w:hideMark/>
          </w:tcPr>
          <w:p w14:paraId="2B1B4EB7" w14:textId="77777777" w:rsidR="003623B2" w:rsidRPr="00CD48C8" w:rsidRDefault="003623B2" w:rsidP="00AE34D9">
            <w:pPr>
              <w:spacing w:line="280" w:lineRule="atLeast"/>
              <w:jc w:val="center"/>
              <w:rPr>
                <w:rFonts w:ascii="Arial" w:eastAsia="Calibri" w:hAnsi="Arial" w:cs="Arial"/>
                <w:b/>
                <w:color w:val="000000"/>
                <w:sz w:val="18"/>
                <w:szCs w:val="18"/>
                <w:lang w:val="en-US"/>
              </w:rPr>
            </w:pPr>
          </w:p>
          <w:p w14:paraId="51A78FCE" w14:textId="77777777" w:rsidR="003623B2" w:rsidRPr="00CD48C8" w:rsidRDefault="003623B2" w:rsidP="00AE34D9">
            <w:pPr>
              <w:spacing w:line="280" w:lineRule="atLeast"/>
              <w:jc w:val="center"/>
              <w:rPr>
                <w:rFonts w:ascii="Arial" w:eastAsia="Calibri" w:hAnsi="Arial" w:cs="Arial"/>
                <w:b/>
                <w:color w:val="000000"/>
                <w:sz w:val="18"/>
                <w:szCs w:val="18"/>
                <w:lang w:val="en-US"/>
              </w:rPr>
            </w:pPr>
            <w:r>
              <w:rPr>
                <w:rFonts w:ascii="Arial" w:eastAsia="Calibri" w:hAnsi="Arial" w:cs="Arial"/>
                <w:b/>
                <w:bCs/>
                <w:color w:val="000000"/>
                <w:sz w:val="18"/>
                <w:szCs w:val="18"/>
                <w:lang w:val="en-GB"/>
              </w:rPr>
              <w:t>Overheads not directly attributable to a project plus a percentage of profit and for risks related to the performance</w:t>
            </w:r>
          </w:p>
          <w:p w14:paraId="2444BD0F" w14:textId="77777777" w:rsidR="003623B2" w:rsidRPr="00CD48C8" w:rsidRDefault="003623B2" w:rsidP="00AE34D9">
            <w:pPr>
              <w:spacing w:line="280" w:lineRule="atLeast"/>
              <w:jc w:val="center"/>
              <w:rPr>
                <w:rFonts w:ascii="Arial" w:eastAsia="Calibri" w:hAnsi="Arial" w:cs="Arial"/>
                <w:b/>
                <w:color w:val="000000"/>
                <w:sz w:val="18"/>
                <w:szCs w:val="18"/>
                <w:lang w:val="en-US"/>
              </w:rPr>
            </w:pPr>
          </w:p>
          <w:p w14:paraId="7C15BF83" w14:textId="77777777" w:rsidR="003623B2" w:rsidRPr="00CD48C8" w:rsidRDefault="003623B2" w:rsidP="00AE34D9">
            <w:pPr>
              <w:spacing w:line="280" w:lineRule="atLeast"/>
              <w:jc w:val="center"/>
              <w:rPr>
                <w:rFonts w:ascii="Arial" w:eastAsia="Calibri" w:hAnsi="Arial" w:cs="Arial"/>
                <w:b/>
                <w:color w:val="000000"/>
                <w:sz w:val="18"/>
                <w:szCs w:val="18"/>
                <w:lang w:val="en-US"/>
              </w:rPr>
            </w:pPr>
          </w:p>
        </w:tc>
        <w:tc>
          <w:tcPr>
            <w:tcW w:w="2792" w:type="dxa"/>
            <w:tcBorders>
              <w:top w:val="single" w:sz="4" w:space="0" w:color="365F91"/>
              <w:left w:val="single" w:sz="4" w:space="0" w:color="365F91"/>
              <w:bottom w:val="single" w:sz="4" w:space="0" w:color="365F91"/>
              <w:right w:val="single" w:sz="4" w:space="0" w:color="365F91"/>
            </w:tcBorders>
            <w:hideMark/>
          </w:tcPr>
          <w:p w14:paraId="69610756" w14:textId="77777777" w:rsidR="003623B2" w:rsidRPr="00CD48C8" w:rsidRDefault="003623B2" w:rsidP="00AE34D9">
            <w:pPr>
              <w:spacing w:line="280" w:lineRule="atLeast"/>
              <w:jc w:val="center"/>
              <w:rPr>
                <w:rFonts w:ascii="Arial" w:eastAsia="Calibri" w:hAnsi="Arial" w:cs="Arial"/>
                <w:b/>
                <w:color w:val="000000"/>
                <w:sz w:val="18"/>
                <w:szCs w:val="18"/>
                <w:lang w:val="en-US"/>
              </w:rPr>
            </w:pPr>
          </w:p>
          <w:p w14:paraId="4A636D18" w14:textId="77777777" w:rsidR="003623B2" w:rsidRPr="00A9791D" w:rsidRDefault="003623B2" w:rsidP="00AE34D9">
            <w:pPr>
              <w:spacing w:line="280" w:lineRule="atLeast"/>
              <w:jc w:val="center"/>
              <w:rPr>
                <w:rFonts w:ascii="Arial" w:eastAsia="Calibri" w:hAnsi="Arial" w:cs="Arial"/>
                <w:b/>
                <w:color w:val="000000"/>
                <w:sz w:val="18"/>
                <w:szCs w:val="18"/>
              </w:rPr>
            </w:pPr>
            <w:r>
              <w:rPr>
                <w:rFonts w:ascii="Arial" w:eastAsia="Calibri" w:hAnsi="Arial" w:cs="Arial"/>
                <w:b/>
                <w:bCs/>
                <w:color w:val="000000"/>
                <w:sz w:val="18"/>
                <w:szCs w:val="18"/>
                <w:lang w:val="en-GB"/>
              </w:rPr>
              <w:t>Percentage</w:t>
            </w:r>
          </w:p>
        </w:tc>
      </w:tr>
      <w:tr w:rsidR="003623B2" w:rsidRPr="00A9791D" w14:paraId="18DD41C3" w14:textId="77777777" w:rsidTr="00AE34D9">
        <w:tc>
          <w:tcPr>
            <w:tcW w:w="2520" w:type="dxa"/>
            <w:tcBorders>
              <w:top w:val="single" w:sz="4" w:space="0" w:color="365F91"/>
              <w:left w:val="single" w:sz="4" w:space="0" w:color="365F91"/>
              <w:bottom w:val="single" w:sz="4" w:space="0" w:color="365F91"/>
              <w:right w:val="single" w:sz="4" w:space="0" w:color="365F91"/>
            </w:tcBorders>
            <w:shd w:val="clear" w:color="auto" w:fill="DBE5F1"/>
            <w:hideMark/>
          </w:tcPr>
          <w:p w14:paraId="068AFC5B" w14:textId="77777777" w:rsidR="003623B2" w:rsidRDefault="003623B2" w:rsidP="00AE34D9">
            <w:pPr>
              <w:spacing w:line="280" w:lineRule="atLeast"/>
              <w:jc w:val="center"/>
              <w:rPr>
                <w:rFonts w:ascii="Arial" w:eastAsia="Calibri" w:hAnsi="Arial" w:cs="Arial"/>
                <w:color w:val="000000"/>
                <w:sz w:val="18"/>
                <w:szCs w:val="18"/>
              </w:rPr>
            </w:pPr>
          </w:p>
          <w:p w14:paraId="1CFFD02E" w14:textId="77777777" w:rsidR="003623B2" w:rsidRDefault="003623B2" w:rsidP="00AE34D9">
            <w:pPr>
              <w:spacing w:line="280" w:lineRule="atLeast"/>
              <w:jc w:val="center"/>
              <w:rPr>
                <w:rFonts w:ascii="Arial" w:eastAsia="Calibri" w:hAnsi="Arial" w:cs="Arial"/>
                <w:color w:val="000000"/>
                <w:sz w:val="18"/>
                <w:szCs w:val="18"/>
              </w:rPr>
            </w:pPr>
            <w:r>
              <w:rPr>
                <w:rFonts w:ascii="Arial" w:eastAsia="Calibri" w:hAnsi="Arial" w:cs="Arial"/>
                <w:color w:val="000000"/>
                <w:sz w:val="18"/>
                <w:szCs w:val="18"/>
                <w:lang w:val="en-GB"/>
              </w:rPr>
              <w:t>general costs</w:t>
            </w:r>
          </w:p>
          <w:p w14:paraId="1CE23321" w14:textId="77777777" w:rsidR="003623B2" w:rsidRDefault="003623B2" w:rsidP="00AE34D9">
            <w:pPr>
              <w:spacing w:line="280" w:lineRule="atLeast"/>
              <w:jc w:val="center"/>
              <w:rPr>
                <w:rFonts w:ascii="Arial" w:eastAsia="Calibri" w:hAnsi="Arial" w:cs="Arial"/>
                <w:color w:val="000000"/>
                <w:sz w:val="18"/>
                <w:szCs w:val="18"/>
              </w:rPr>
            </w:pPr>
          </w:p>
          <w:p w14:paraId="2CD0383B" w14:textId="77777777" w:rsidR="003623B2" w:rsidRPr="00A9791D" w:rsidRDefault="003623B2" w:rsidP="00AE34D9">
            <w:pPr>
              <w:spacing w:line="280" w:lineRule="atLeast"/>
              <w:jc w:val="center"/>
              <w:rPr>
                <w:rFonts w:ascii="Arial" w:eastAsia="Calibri" w:hAnsi="Arial" w:cs="Arial"/>
                <w:color w:val="000000"/>
                <w:sz w:val="18"/>
                <w:szCs w:val="18"/>
              </w:rPr>
            </w:pPr>
          </w:p>
        </w:tc>
        <w:tc>
          <w:tcPr>
            <w:tcW w:w="2792" w:type="dxa"/>
            <w:tcBorders>
              <w:top w:val="single" w:sz="4" w:space="0" w:color="365F91"/>
              <w:left w:val="single" w:sz="4" w:space="0" w:color="365F91"/>
              <w:bottom w:val="single" w:sz="4" w:space="0" w:color="365F91"/>
              <w:right w:val="single" w:sz="4" w:space="0" w:color="365F91"/>
            </w:tcBorders>
          </w:tcPr>
          <w:p w14:paraId="4B09EE99" w14:textId="77777777" w:rsidR="003623B2" w:rsidRPr="00A9791D" w:rsidRDefault="003623B2" w:rsidP="00AE34D9">
            <w:pPr>
              <w:spacing w:line="280" w:lineRule="atLeast"/>
              <w:jc w:val="center"/>
              <w:rPr>
                <w:rFonts w:ascii="Arial" w:eastAsia="Calibri" w:hAnsi="Arial" w:cs="Arial"/>
                <w:color w:val="000000" w:themeColor="text1"/>
                <w:sz w:val="18"/>
                <w:szCs w:val="18"/>
              </w:rPr>
            </w:pPr>
          </w:p>
          <w:p w14:paraId="57134224" w14:textId="77777777" w:rsidR="003623B2" w:rsidRPr="00A9791D" w:rsidRDefault="003623B2" w:rsidP="00AE34D9">
            <w:pPr>
              <w:spacing w:line="280" w:lineRule="atLeast"/>
              <w:jc w:val="center"/>
              <w:rPr>
                <w:rFonts w:ascii="Arial" w:eastAsia="Calibri" w:hAnsi="Arial" w:cs="Arial"/>
                <w:color w:val="000000"/>
                <w:sz w:val="18"/>
                <w:szCs w:val="18"/>
              </w:rPr>
            </w:pPr>
            <w:r>
              <w:rPr>
                <w:rFonts w:ascii="Arial" w:eastAsia="Calibri" w:hAnsi="Arial" w:cs="Arial"/>
                <w:color w:val="000000" w:themeColor="text1"/>
                <w:sz w:val="18"/>
                <w:szCs w:val="18"/>
                <w:lang w:val="en-GB"/>
              </w:rPr>
              <w:t>.. %</w:t>
            </w:r>
          </w:p>
        </w:tc>
      </w:tr>
      <w:tr w:rsidR="003623B2" w:rsidRPr="00A9791D" w14:paraId="6100E9FA" w14:textId="77777777" w:rsidTr="00AE34D9">
        <w:tc>
          <w:tcPr>
            <w:tcW w:w="2520" w:type="dxa"/>
            <w:tcBorders>
              <w:top w:val="single" w:sz="4" w:space="0" w:color="365F91"/>
              <w:left w:val="single" w:sz="4" w:space="0" w:color="365F91"/>
              <w:bottom w:val="single" w:sz="4" w:space="0" w:color="365F91"/>
              <w:right w:val="single" w:sz="4" w:space="0" w:color="365F91"/>
            </w:tcBorders>
            <w:shd w:val="clear" w:color="auto" w:fill="DBE5F1"/>
            <w:hideMark/>
          </w:tcPr>
          <w:p w14:paraId="7B3091C7" w14:textId="77777777" w:rsidR="003623B2" w:rsidRDefault="003623B2" w:rsidP="00AE34D9">
            <w:pPr>
              <w:spacing w:line="280" w:lineRule="atLeast"/>
              <w:jc w:val="center"/>
              <w:rPr>
                <w:rFonts w:ascii="Arial" w:eastAsia="Calibri" w:hAnsi="Arial" w:cs="Arial"/>
                <w:color w:val="000000"/>
                <w:sz w:val="18"/>
                <w:szCs w:val="18"/>
              </w:rPr>
            </w:pPr>
          </w:p>
          <w:p w14:paraId="11558B7D" w14:textId="77777777" w:rsidR="003623B2" w:rsidRDefault="003623B2" w:rsidP="00AE34D9">
            <w:pPr>
              <w:spacing w:line="280" w:lineRule="atLeast"/>
              <w:jc w:val="center"/>
              <w:rPr>
                <w:rFonts w:ascii="Arial" w:eastAsia="Calibri" w:hAnsi="Arial" w:cs="Arial"/>
                <w:color w:val="000000"/>
                <w:sz w:val="18"/>
                <w:szCs w:val="18"/>
              </w:rPr>
            </w:pPr>
            <w:r>
              <w:rPr>
                <w:rFonts w:ascii="Arial" w:eastAsia="Calibri" w:hAnsi="Arial" w:cs="Arial"/>
                <w:color w:val="000000"/>
                <w:sz w:val="18"/>
                <w:szCs w:val="18"/>
                <w:lang w:val="en-GB"/>
              </w:rPr>
              <w:t>profit</w:t>
            </w:r>
          </w:p>
          <w:p w14:paraId="19D4E832" w14:textId="77777777" w:rsidR="003623B2" w:rsidRDefault="003623B2" w:rsidP="00AE34D9">
            <w:pPr>
              <w:spacing w:line="280" w:lineRule="atLeast"/>
              <w:jc w:val="center"/>
              <w:rPr>
                <w:rFonts w:ascii="Arial" w:eastAsia="Calibri" w:hAnsi="Arial" w:cs="Arial"/>
                <w:color w:val="000000"/>
                <w:sz w:val="18"/>
                <w:szCs w:val="18"/>
              </w:rPr>
            </w:pPr>
          </w:p>
          <w:p w14:paraId="17DC78F8" w14:textId="77777777" w:rsidR="003623B2" w:rsidRPr="00A9791D" w:rsidRDefault="003623B2" w:rsidP="00AE34D9">
            <w:pPr>
              <w:spacing w:line="280" w:lineRule="atLeast"/>
              <w:jc w:val="center"/>
              <w:rPr>
                <w:rFonts w:ascii="Arial" w:eastAsia="Calibri" w:hAnsi="Arial" w:cs="Arial"/>
                <w:color w:val="000000"/>
                <w:sz w:val="18"/>
                <w:szCs w:val="18"/>
              </w:rPr>
            </w:pPr>
          </w:p>
        </w:tc>
        <w:tc>
          <w:tcPr>
            <w:tcW w:w="2792" w:type="dxa"/>
            <w:tcBorders>
              <w:top w:val="single" w:sz="4" w:space="0" w:color="365F91"/>
              <w:left w:val="single" w:sz="4" w:space="0" w:color="365F91"/>
              <w:bottom w:val="single" w:sz="4" w:space="0" w:color="365F91"/>
              <w:right w:val="single" w:sz="4" w:space="0" w:color="365F91"/>
            </w:tcBorders>
          </w:tcPr>
          <w:p w14:paraId="00197B6B" w14:textId="77777777" w:rsidR="003623B2" w:rsidRPr="00A9791D" w:rsidRDefault="003623B2" w:rsidP="00AE34D9">
            <w:pPr>
              <w:spacing w:line="280" w:lineRule="atLeast"/>
              <w:jc w:val="center"/>
              <w:rPr>
                <w:rFonts w:ascii="Arial" w:eastAsia="Calibri" w:hAnsi="Arial" w:cs="Arial"/>
                <w:color w:val="000000" w:themeColor="text1"/>
                <w:sz w:val="18"/>
                <w:szCs w:val="18"/>
              </w:rPr>
            </w:pPr>
          </w:p>
          <w:p w14:paraId="6CA0699F" w14:textId="77777777" w:rsidR="003623B2" w:rsidRPr="00A9791D" w:rsidRDefault="003623B2" w:rsidP="00AE34D9">
            <w:pPr>
              <w:spacing w:line="280" w:lineRule="atLeast"/>
              <w:jc w:val="center"/>
              <w:rPr>
                <w:rFonts w:ascii="Arial" w:eastAsia="Calibri" w:hAnsi="Arial" w:cs="Arial"/>
                <w:color w:val="000000"/>
                <w:sz w:val="18"/>
                <w:szCs w:val="18"/>
              </w:rPr>
            </w:pPr>
            <w:r>
              <w:rPr>
                <w:rFonts w:ascii="Arial" w:eastAsia="Calibri" w:hAnsi="Arial" w:cs="Arial"/>
                <w:color w:val="000000" w:themeColor="text1"/>
                <w:sz w:val="18"/>
                <w:szCs w:val="18"/>
                <w:lang w:val="en-GB"/>
              </w:rPr>
              <w:t>.. %</w:t>
            </w:r>
          </w:p>
        </w:tc>
      </w:tr>
      <w:tr w:rsidR="003623B2" w:rsidRPr="00A9791D" w14:paraId="7DEF164F" w14:textId="77777777" w:rsidTr="00AE34D9">
        <w:tc>
          <w:tcPr>
            <w:tcW w:w="2520" w:type="dxa"/>
            <w:tcBorders>
              <w:top w:val="single" w:sz="4" w:space="0" w:color="365F91"/>
              <w:left w:val="single" w:sz="4" w:space="0" w:color="365F91"/>
              <w:bottom w:val="single" w:sz="4" w:space="0" w:color="365F91"/>
              <w:right w:val="single" w:sz="4" w:space="0" w:color="365F91"/>
            </w:tcBorders>
            <w:shd w:val="clear" w:color="auto" w:fill="DBE5F1"/>
            <w:hideMark/>
          </w:tcPr>
          <w:p w14:paraId="7B1D14FA" w14:textId="77777777" w:rsidR="003623B2" w:rsidRDefault="003623B2" w:rsidP="00AE34D9">
            <w:pPr>
              <w:spacing w:line="280" w:lineRule="atLeast"/>
              <w:jc w:val="center"/>
              <w:rPr>
                <w:rFonts w:ascii="Arial" w:eastAsia="Calibri" w:hAnsi="Arial" w:cs="Arial"/>
                <w:color w:val="000000"/>
                <w:sz w:val="18"/>
                <w:szCs w:val="18"/>
              </w:rPr>
            </w:pPr>
          </w:p>
          <w:p w14:paraId="25BAB003" w14:textId="77777777" w:rsidR="003623B2" w:rsidRDefault="003623B2" w:rsidP="00AE34D9">
            <w:pPr>
              <w:spacing w:line="280" w:lineRule="atLeast"/>
              <w:jc w:val="center"/>
              <w:rPr>
                <w:rFonts w:ascii="Arial" w:eastAsia="Calibri" w:hAnsi="Arial" w:cs="Arial"/>
                <w:color w:val="000000"/>
                <w:sz w:val="18"/>
                <w:szCs w:val="18"/>
              </w:rPr>
            </w:pPr>
            <w:r>
              <w:rPr>
                <w:rFonts w:ascii="Arial" w:eastAsia="Calibri" w:hAnsi="Arial" w:cs="Arial"/>
                <w:color w:val="000000"/>
                <w:sz w:val="18"/>
                <w:szCs w:val="18"/>
                <w:lang w:val="en-GB"/>
              </w:rPr>
              <w:t>risk</w:t>
            </w:r>
          </w:p>
          <w:p w14:paraId="05FF19DE" w14:textId="77777777" w:rsidR="003623B2" w:rsidRDefault="003623B2" w:rsidP="00AE34D9">
            <w:pPr>
              <w:spacing w:line="280" w:lineRule="atLeast"/>
              <w:jc w:val="center"/>
              <w:rPr>
                <w:rFonts w:ascii="Arial" w:eastAsia="Calibri" w:hAnsi="Arial" w:cs="Arial"/>
                <w:color w:val="000000"/>
                <w:sz w:val="18"/>
                <w:szCs w:val="18"/>
              </w:rPr>
            </w:pPr>
          </w:p>
          <w:p w14:paraId="269004A9" w14:textId="77777777" w:rsidR="003623B2" w:rsidRPr="00A9791D" w:rsidRDefault="003623B2" w:rsidP="00AE34D9">
            <w:pPr>
              <w:spacing w:line="280" w:lineRule="atLeast"/>
              <w:jc w:val="center"/>
              <w:rPr>
                <w:rFonts w:ascii="Arial" w:eastAsia="Calibri" w:hAnsi="Arial" w:cs="Arial"/>
                <w:color w:val="000000"/>
                <w:sz w:val="18"/>
                <w:szCs w:val="18"/>
              </w:rPr>
            </w:pPr>
          </w:p>
        </w:tc>
        <w:tc>
          <w:tcPr>
            <w:tcW w:w="2792" w:type="dxa"/>
            <w:tcBorders>
              <w:top w:val="single" w:sz="4" w:space="0" w:color="365F91"/>
              <w:left w:val="single" w:sz="4" w:space="0" w:color="365F91"/>
              <w:bottom w:val="single" w:sz="4" w:space="0" w:color="365F91"/>
              <w:right w:val="single" w:sz="4" w:space="0" w:color="365F91"/>
            </w:tcBorders>
          </w:tcPr>
          <w:p w14:paraId="7E0F84E8" w14:textId="77777777" w:rsidR="003623B2" w:rsidRPr="00A9791D" w:rsidRDefault="003623B2" w:rsidP="00AE34D9">
            <w:pPr>
              <w:spacing w:line="280" w:lineRule="atLeast"/>
              <w:jc w:val="center"/>
              <w:rPr>
                <w:rFonts w:ascii="Arial" w:eastAsia="Calibri" w:hAnsi="Arial" w:cs="Arial"/>
                <w:color w:val="000000" w:themeColor="text1"/>
                <w:sz w:val="18"/>
                <w:szCs w:val="18"/>
              </w:rPr>
            </w:pPr>
          </w:p>
          <w:p w14:paraId="346ABD5B" w14:textId="77777777" w:rsidR="003623B2" w:rsidRPr="00A9791D" w:rsidRDefault="003623B2" w:rsidP="00AE34D9">
            <w:pPr>
              <w:spacing w:line="280" w:lineRule="atLeast"/>
              <w:jc w:val="center"/>
              <w:rPr>
                <w:rFonts w:ascii="Arial" w:eastAsia="Calibri" w:hAnsi="Arial" w:cs="Arial"/>
                <w:color w:val="000000"/>
                <w:sz w:val="18"/>
                <w:szCs w:val="18"/>
              </w:rPr>
            </w:pPr>
            <w:r>
              <w:rPr>
                <w:rFonts w:ascii="Arial" w:eastAsia="Calibri" w:hAnsi="Arial" w:cs="Arial"/>
                <w:color w:val="000000" w:themeColor="text1"/>
                <w:sz w:val="18"/>
                <w:szCs w:val="18"/>
                <w:lang w:val="en-GB"/>
              </w:rPr>
              <w:t>.. %</w:t>
            </w:r>
          </w:p>
        </w:tc>
      </w:tr>
      <w:tr w:rsidR="003623B2" w:rsidRPr="00A9791D" w14:paraId="286BDDF9" w14:textId="77777777" w:rsidTr="00AE34D9">
        <w:tc>
          <w:tcPr>
            <w:tcW w:w="2520" w:type="dxa"/>
            <w:tcBorders>
              <w:top w:val="single" w:sz="4" w:space="0" w:color="365F91"/>
              <w:left w:val="single" w:sz="4" w:space="0" w:color="365F91"/>
              <w:bottom w:val="single" w:sz="4" w:space="0" w:color="365F91"/>
              <w:right w:val="single" w:sz="4" w:space="0" w:color="365F91"/>
            </w:tcBorders>
            <w:shd w:val="clear" w:color="auto" w:fill="DBE5F1"/>
          </w:tcPr>
          <w:p w14:paraId="5837D520" w14:textId="77777777" w:rsidR="003623B2" w:rsidRDefault="003623B2" w:rsidP="00AE34D9">
            <w:pPr>
              <w:spacing w:line="280" w:lineRule="atLeast"/>
              <w:jc w:val="center"/>
              <w:rPr>
                <w:rFonts w:ascii="Arial" w:eastAsia="Calibri" w:hAnsi="Arial" w:cs="Arial"/>
                <w:color w:val="000000"/>
                <w:sz w:val="18"/>
                <w:szCs w:val="18"/>
              </w:rPr>
            </w:pPr>
          </w:p>
          <w:p w14:paraId="70F81359" w14:textId="77777777" w:rsidR="003623B2" w:rsidRDefault="003623B2" w:rsidP="00AE34D9">
            <w:pPr>
              <w:spacing w:line="280" w:lineRule="atLeast"/>
              <w:jc w:val="center"/>
              <w:rPr>
                <w:rFonts w:ascii="Arial" w:eastAsia="Calibri" w:hAnsi="Arial" w:cs="Arial"/>
                <w:color w:val="000000"/>
                <w:sz w:val="18"/>
                <w:szCs w:val="18"/>
              </w:rPr>
            </w:pPr>
            <w:r>
              <w:rPr>
                <w:rFonts w:ascii="Arial" w:eastAsia="Calibri" w:hAnsi="Arial" w:cs="Arial"/>
                <w:color w:val="000000"/>
                <w:sz w:val="18"/>
                <w:szCs w:val="18"/>
                <w:lang w:val="en-GB"/>
              </w:rPr>
              <w:t>total</w:t>
            </w:r>
          </w:p>
          <w:p w14:paraId="780B3EA8" w14:textId="77777777" w:rsidR="003623B2" w:rsidRPr="00A9791D" w:rsidRDefault="003623B2" w:rsidP="00AE34D9">
            <w:pPr>
              <w:spacing w:line="280" w:lineRule="atLeast"/>
              <w:jc w:val="center"/>
              <w:rPr>
                <w:rFonts w:ascii="Arial" w:eastAsia="Calibri" w:hAnsi="Arial" w:cs="Arial"/>
                <w:color w:val="000000"/>
                <w:sz w:val="18"/>
                <w:szCs w:val="18"/>
              </w:rPr>
            </w:pPr>
          </w:p>
        </w:tc>
        <w:tc>
          <w:tcPr>
            <w:tcW w:w="2792" w:type="dxa"/>
            <w:tcBorders>
              <w:top w:val="single" w:sz="4" w:space="0" w:color="365F91"/>
              <w:left w:val="single" w:sz="4" w:space="0" w:color="365F91"/>
              <w:bottom w:val="single" w:sz="4" w:space="0" w:color="365F91"/>
              <w:right w:val="single" w:sz="4" w:space="0" w:color="365F91"/>
            </w:tcBorders>
          </w:tcPr>
          <w:p w14:paraId="626FA0A6" w14:textId="77777777" w:rsidR="003623B2" w:rsidRDefault="003623B2" w:rsidP="00AE34D9">
            <w:pPr>
              <w:spacing w:line="280" w:lineRule="atLeast"/>
              <w:jc w:val="center"/>
              <w:rPr>
                <w:rFonts w:ascii="Arial" w:eastAsia="Calibri" w:hAnsi="Arial" w:cs="Arial"/>
                <w:color w:val="000000"/>
                <w:sz w:val="18"/>
                <w:szCs w:val="18"/>
              </w:rPr>
            </w:pPr>
          </w:p>
          <w:p w14:paraId="6F72F69D" w14:textId="77777777" w:rsidR="003623B2" w:rsidRPr="00A9791D" w:rsidRDefault="003623B2" w:rsidP="00AE34D9">
            <w:pPr>
              <w:spacing w:line="280" w:lineRule="atLeast"/>
              <w:jc w:val="center"/>
              <w:rPr>
                <w:rFonts w:ascii="Arial" w:eastAsia="Calibri" w:hAnsi="Arial" w:cs="Arial"/>
                <w:color w:val="000000"/>
                <w:sz w:val="18"/>
                <w:szCs w:val="18"/>
              </w:rPr>
            </w:pPr>
            <w:r>
              <w:rPr>
                <w:rFonts w:ascii="Arial" w:eastAsia="Calibri" w:hAnsi="Arial" w:cs="Arial"/>
                <w:color w:val="000000"/>
                <w:sz w:val="18"/>
                <w:szCs w:val="18"/>
                <w:lang w:val="en-GB"/>
              </w:rPr>
              <w:t>.. % (at least 10 max. 20%)</w:t>
            </w:r>
          </w:p>
        </w:tc>
      </w:tr>
    </w:tbl>
    <w:p w14:paraId="4D2F5387" w14:textId="77777777" w:rsidR="003623B2" w:rsidRPr="00A9791D" w:rsidRDefault="003623B2" w:rsidP="003623B2">
      <w:pPr>
        <w:spacing w:line="280" w:lineRule="atLeast"/>
        <w:rPr>
          <w:rFonts w:ascii="Arial" w:eastAsia="Calibri" w:hAnsi="Arial" w:cs="Arial"/>
          <w:sz w:val="21"/>
          <w:szCs w:val="21"/>
        </w:rPr>
      </w:pPr>
    </w:p>
    <w:p w14:paraId="2BA4331E" w14:textId="77777777" w:rsidR="003623B2" w:rsidRDefault="003623B2" w:rsidP="003623B2">
      <w:pPr>
        <w:rPr>
          <w:rFonts w:ascii="Arial" w:hAnsi="Arial" w:cs="Arial"/>
          <w:color w:val="000000" w:themeColor="text1"/>
          <w:sz w:val="21"/>
          <w:szCs w:val="21"/>
        </w:rPr>
      </w:pPr>
    </w:p>
    <w:p w14:paraId="5549CDE7" w14:textId="77777777" w:rsidR="003623B2" w:rsidRDefault="003623B2" w:rsidP="003623B2">
      <w:pPr>
        <w:rPr>
          <w:rFonts w:ascii="Arial" w:hAnsi="Arial" w:cs="Arial"/>
          <w:color w:val="000000" w:themeColor="text1"/>
          <w:sz w:val="21"/>
          <w:szCs w:val="21"/>
        </w:rPr>
      </w:pPr>
    </w:p>
    <w:p w14:paraId="0B6D061D" w14:textId="77777777" w:rsidR="003623B2" w:rsidRDefault="003623B2" w:rsidP="003623B2">
      <w:pPr>
        <w:rPr>
          <w:rFonts w:ascii="Arial" w:hAnsi="Arial" w:cs="Arial"/>
          <w:color w:val="000000" w:themeColor="text1"/>
          <w:sz w:val="21"/>
          <w:szCs w:val="21"/>
        </w:rPr>
      </w:pPr>
    </w:p>
    <w:p w14:paraId="70904F4A" w14:textId="77777777" w:rsidR="003623B2" w:rsidRDefault="003623B2" w:rsidP="003623B2">
      <w:pPr>
        <w:rPr>
          <w:rFonts w:ascii="Arial" w:hAnsi="Arial" w:cs="Arial"/>
          <w:color w:val="000000" w:themeColor="text1"/>
          <w:sz w:val="21"/>
          <w:szCs w:val="21"/>
        </w:rPr>
      </w:pPr>
    </w:p>
    <w:p w14:paraId="6B3EB208" w14:textId="77777777" w:rsidR="003623B2" w:rsidRDefault="003623B2" w:rsidP="003623B2">
      <w:pPr>
        <w:rPr>
          <w:rFonts w:ascii="Arial" w:hAnsi="Arial" w:cs="Arial"/>
          <w:color w:val="000000" w:themeColor="text1"/>
          <w:sz w:val="21"/>
          <w:szCs w:val="21"/>
        </w:rPr>
      </w:pPr>
    </w:p>
    <w:p w14:paraId="5F40C953" w14:textId="77777777" w:rsidR="003623B2" w:rsidRPr="00A9791D" w:rsidRDefault="003623B2" w:rsidP="003623B2">
      <w:pPr>
        <w:rPr>
          <w:rFonts w:ascii="Arial" w:hAnsi="Arial" w:cs="Arial"/>
          <w:color w:val="000000" w:themeColor="text1"/>
          <w:sz w:val="21"/>
          <w:szCs w:val="21"/>
        </w:rPr>
      </w:pPr>
    </w:p>
    <w:p w14:paraId="53786F0F" w14:textId="77777777" w:rsidR="003623B2" w:rsidRPr="00A9791D" w:rsidRDefault="003623B2" w:rsidP="003623B2">
      <w:pPr>
        <w:rPr>
          <w:rFonts w:ascii="Arial" w:hAnsi="Arial" w:cs="Arial"/>
          <w:color w:val="000000" w:themeColor="text1"/>
          <w:sz w:val="21"/>
          <w:szCs w:val="21"/>
        </w:rPr>
      </w:pPr>
    </w:p>
    <w:tbl>
      <w:tblPr>
        <w:tblStyle w:val="Tabelraster"/>
        <w:tblW w:w="9493" w:type="dxa"/>
        <w:tblLook w:val="04A0" w:firstRow="1" w:lastRow="0" w:firstColumn="1" w:lastColumn="0" w:noHBand="0" w:noVBand="1"/>
      </w:tblPr>
      <w:tblGrid>
        <w:gridCol w:w="1520"/>
        <w:gridCol w:w="2161"/>
        <w:gridCol w:w="1843"/>
        <w:gridCol w:w="2126"/>
        <w:gridCol w:w="1843"/>
      </w:tblGrid>
      <w:tr w:rsidR="003623B2" w:rsidRPr="00A9791D" w14:paraId="1DA993CB" w14:textId="77777777" w:rsidTr="00AE34D9">
        <w:trPr>
          <w:trHeight w:val="612"/>
        </w:trPr>
        <w:tc>
          <w:tcPr>
            <w:tcW w:w="1520" w:type="dxa"/>
            <w:shd w:val="clear" w:color="auto" w:fill="DBE5F1" w:themeFill="accent1" w:themeFillTint="33"/>
            <w:vAlign w:val="center"/>
          </w:tcPr>
          <w:p w14:paraId="4E498098" w14:textId="77777777" w:rsidR="003623B2" w:rsidRPr="00D21027" w:rsidRDefault="003623B2" w:rsidP="00AE34D9">
            <w:pPr>
              <w:rPr>
                <w:rFonts w:ascii="Arial" w:hAnsi="Arial" w:cs="Arial"/>
                <w:b/>
                <w:bCs/>
                <w:color w:val="000000" w:themeColor="text1"/>
                <w:sz w:val="18"/>
                <w:szCs w:val="18"/>
              </w:rPr>
            </w:pPr>
            <w:r>
              <w:rPr>
                <w:rFonts w:ascii="Arial" w:hAnsi="Arial" w:cs="Arial"/>
                <w:b/>
                <w:bCs/>
                <w:color w:val="000000" w:themeColor="text1"/>
                <w:sz w:val="18"/>
                <w:szCs w:val="18"/>
                <w:lang w:val="en-GB"/>
              </w:rPr>
              <w:lastRenderedPageBreak/>
              <w:t>Total cost criteria</w:t>
            </w:r>
          </w:p>
        </w:tc>
        <w:tc>
          <w:tcPr>
            <w:tcW w:w="2161" w:type="dxa"/>
            <w:shd w:val="clear" w:color="auto" w:fill="DBE5F1" w:themeFill="accent1" w:themeFillTint="33"/>
            <w:vAlign w:val="center"/>
          </w:tcPr>
          <w:p w14:paraId="74D72181" w14:textId="77777777" w:rsidR="003623B2" w:rsidRPr="00CD48C8" w:rsidRDefault="003623B2" w:rsidP="00AE34D9">
            <w:pPr>
              <w:rPr>
                <w:rFonts w:ascii="Arial" w:hAnsi="Arial" w:cs="Arial"/>
                <w:b/>
                <w:bCs/>
                <w:color w:val="000000" w:themeColor="text1"/>
                <w:sz w:val="18"/>
                <w:szCs w:val="18"/>
                <w:lang w:val="en-US"/>
              </w:rPr>
            </w:pPr>
            <w:r>
              <w:rPr>
                <w:rFonts w:ascii="Arial" w:hAnsi="Arial" w:cs="Arial"/>
                <w:b/>
                <w:bCs/>
                <w:color w:val="000000" w:themeColor="text1"/>
                <w:sz w:val="18"/>
                <w:szCs w:val="18"/>
                <w:lang w:val="en-GB"/>
              </w:rPr>
              <w:t xml:space="preserve">Total budget participation of employees in construction team </w:t>
            </w:r>
          </w:p>
          <w:p w14:paraId="7C2D4D57" w14:textId="77777777" w:rsidR="003623B2" w:rsidRPr="00D21027" w:rsidRDefault="003623B2" w:rsidP="00AE34D9">
            <w:pPr>
              <w:rPr>
                <w:rFonts w:ascii="Arial" w:hAnsi="Arial" w:cs="Arial"/>
                <w:b/>
                <w:bCs/>
                <w:color w:val="000000" w:themeColor="text1"/>
                <w:sz w:val="18"/>
                <w:szCs w:val="18"/>
              </w:rPr>
            </w:pPr>
            <w:r>
              <w:rPr>
                <w:rFonts w:ascii="Arial" w:hAnsi="Arial" w:cs="Arial"/>
                <w:b/>
                <w:bCs/>
                <w:color w:val="000000" w:themeColor="text1"/>
                <w:sz w:val="18"/>
                <w:szCs w:val="18"/>
                <w:lang w:val="en-GB"/>
              </w:rPr>
              <w:t>(at least EUR 2,000,000)</w:t>
            </w:r>
          </w:p>
        </w:tc>
        <w:tc>
          <w:tcPr>
            <w:tcW w:w="1843" w:type="dxa"/>
            <w:shd w:val="clear" w:color="auto" w:fill="DBE5F1" w:themeFill="accent1" w:themeFillTint="33"/>
            <w:vAlign w:val="center"/>
          </w:tcPr>
          <w:p w14:paraId="70FD0FFE" w14:textId="77777777" w:rsidR="003623B2" w:rsidRPr="00CD48C8" w:rsidRDefault="003623B2" w:rsidP="00AE34D9">
            <w:pPr>
              <w:rPr>
                <w:rFonts w:ascii="Arial" w:hAnsi="Arial" w:cs="Arial"/>
                <w:b/>
                <w:bCs/>
                <w:color w:val="000000" w:themeColor="text1"/>
                <w:sz w:val="18"/>
                <w:szCs w:val="18"/>
                <w:lang w:val="en-US"/>
              </w:rPr>
            </w:pPr>
            <w:r>
              <w:rPr>
                <w:rFonts w:ascii="Arial" w:hAnsi="Arial" w:cs="Arial"/>
                <w:b/>
                <w:bCs/>
                <w:color w:val="000000" w:themeColor="text1"/>
                <w:sz w:val="18"/>
                <w:szCs w:val="18"/>
                <w:lang w:val="en-GB"/>
              </w:rPr>
              <w:t xml:space="preserve">Mark-up percentage </w:t>
            </w:r>
          </w:p>
          <w:p w14:paraId="375B7A2F" w14:textId="77777777" w:rsidR="003623B2" w:rsidRPr="00CD48C8" w:rsidRDefault="003623B2" w:rsidP="00AE34D9">
            <w:pPr>
              <w:rPr>
                <w:rFonts w:ascii="Arial" w:hAnsi="Arial" w:cs="Arial"/>
                <w:b/>
                <w:bCs/>
                <w:color w:val="000000" w:themeColor="text1"/>
                <w:sz w:val="18"/>
                <w:szCs w:val="18"/>
                <w:lang w:val="en-US"/>
              </w:rPr>
            </w:pPr>
            <w:r>
              <w:rPr>
                <w:rFonts w:ascii="Arial" w:hAnsi="Arial" w:cs="Arial"/>
                <w:b/>
                <w:bCs/>
                <w:color w:val="000000" w:themeColor="text1"/>
                <w:sz w:val="18"/>
                <w:szCs w:val="18"/>
                <w:lang w:val="en-GB"/>
              </w:rPr>
              <w:t>(at least 10% - max. 35%)</w:t>
            </w:r>
          </w:p>
        </w:tc>
        <w:tc>
          <w:tcPr>
            <w:tcW w:w="2126" w:type="dxa"/>
            <w:shd w:val="clear" w:color="auto" w:fill="DBE5F1" w:themeFill="accent1" w:themeFillTint="33"/>
          </w:tcPr>
          <w:p w14:paraId="4B6B411A" w14:textId="77777777" w:rsidR="003623B2" w:rsidRPr="00CD48C8" w:rsidRDefault="003623B2" w:rsidP="00AE34D9">
            <w:pPr>
              <w:rPr>
                <w:rFonts w:ascii="Arial" w:hAnsi="Arial" w:cs="Arial"/>
                <w:b/>
                <w:bCs/>
                <w:color w:val="000000" w:themeColor="text1"/>
                <w:sz w:val="18"/>
                <w:szCs w:val="18"/>
                <w:lang w:val="en-US"/>
              </w:rPr>
            </w:pPr>
          </w:p>
          <w:p w14:paraId="6CAD6F17" w14:textId="77777777" w:rsidR="003623B2" w:rsidRPr="00CD48C8" w:rsidRDefault="003623B2" w:rsidP="00AE34D9">
            <w:pPr>
              <w:rPr>
                <w:rFonts w:ascii="Arial" w:hAnsi="Arial" w:cs="Arial"/>
                <w:b/>
                <w:bCs/>
                <w:color w:val="000000" w:themeColor="text1"/>
                <w:sz w:val="18"/>
                <w:szCs w:val="18"/>
                <w:lang w:val="en-US"/>
              </w:rPr>
            </w:pPr>
            <w:r>
              <w:rPr>
                <w:rFonts w:ascii="Arial" w:hAnsi="Arial" w:cs="Arial"/>
                <w:b/>
                <w:bCs/>
                <w:color w:val="000000" w:themeColor="text1"/>
                <w:sz w:val="18"/>
                <w:szCs w:val="18"/>
                <w:lang w:val="en-GB"/>
              </w:rPr>
              <w:t>Other costs of the tenderer during construction team phase</w:t>
            </w:r>
          </w:p>
        </w:tc>
        <w:tc>
          <w:tcPr>
            <w:tcW w:w="1843" w:type="dxa"/>
            <w:shd w:val="clear" w:color="auto" w:fill="DBE5F1" w:themeFill="accent1" w:themeFillTint="33"/>
            <w:vAlign w:val="center"/>
          </w:tcPr>
          <w:p w14:paraId="548BADBB" w14:textId="77777777" w:rsidR="003623B2" w:rsidRPr="00CD48C8" w:rsidRDefault="003623B2" w:rsidP="00AE34D9">
            <w:pPr>
              <w:rPr>
                <w:rFonts w:ascii="Arial" w:hAnsi="Arial" w:cs="Arial"/>
                <w:b/>
                <w:bCs/>
                <w:color w:val="000000" w:themeColor="text1"/>
                <w:sz w:val="18"/>
                <w:szCs w:val="18"/>
                <w:lang w:val="en-US"/>
              </w:rPr>
            </w:pPr>
            <w:r>
              <w:rPr>
                <w:rFonts w:ascii="Arial" w:hAnsi="Arial" w:cs="Arial"/>
                <w:b/>
                <w:bCs/>
                <w:color w:val="000000" w:themeColor="text1"/>
                <w:sz w:val="18"/>
                <w:szCs w:val="18"/>
                <w:lang w:val="en-GB"/>
              </w:rPr>
              <w:t>Overheads not directly attributable to a project plus a percentage of profit and for risks related to the performance</w:t>
            </w:r>
          </w:p>
          <w:p w14:paraId="0D94B9D3" w14:textId="77777777" w:rsidR="003623B2" w:rsidRPr="00D21027" w:rsidRDefault="003623B2" w:rsidP="00AE34D9">
            <w:pPr>
              <w:ind w:right="28"/>
              <w:rPr>
                <w:rFonts w:ascii="Arial" w:hAnsi="Arial" w:cs="Arial"/>
                <w:b/>
                <w:bCs/>
                <w:color w:val="000000" w:themeColor="text1"/>
                <w:sz w:val="18"/>
                <w:szCs w:val="18"/>
              </w:rPr>
            </w:pPr>
            <w:r>
              <w:rPr>
                <w:rFonts w:ascii="Arial" w:hAnsi="Arial" w:cs="Arial"/>
                <w:b/>
                <w:bCs/>
                <w:color w:val="000000" w:themeColor="text1"/>
                <w:sz w:val="18"/>
                <w:szCs w:val="18"/>
                <w:lang w:val="en-GB"/>
              </w:rPr>
              <w:t>(at least 10% - max. 20%)</w:t>
            </w:r>
          </w:p>
        </w:tc>
      </w:tr>
      <w:tr w:rsidR="003623B2" w:rsidRPr="00A9791D" w14:paraId="6D1EED6F" w14:textId="77777777" w:rsidTr="00AE34D9">
        <w:trPr>
          <w:trHeight w:val="428"/>
        </w:trPr>
        <w:tc>
          <w:tcPr>
            <w:tcW w:w="1520" w:type="dxa"/>
            <w:shd w:val="clear" w:color="auto" w:fill="DBE5F1" w:themeFill="accent1" w:themeFillTint="33"/>
          </w:tcPr>
          <w:p w14:paraId="0D9798CF" w14:textId="77777777" w:rsidR="003623B2" w:rsidRDefault="003623B2" w:rsidP="00AE34D9">
            <w:pPr>
              <w:rPr>
                <w:rFonts w:ascii="Arial" w:hAnsi="Arial" w:cs="Arial"/>
                <w:b/>
                <w:bCs/>
                <w:color w:val="000000" w:themeColor="text1"/>
                <w:sz w:val="21"/>
                <w:szCs w:val="21"/>
              </w:rPr>
            </w:pPr>
          </w:p>
          <w:p w14:paraId="0BCDEA4F" w14:textId="77777777" w:rsidR="003623B2" w:rsidRDefault="003623B2" w:rsidP="00AE34D9">
            <w:pPr>
              <w:rPr>
                <w:rFonts w:ascii="Arial" w:hAnsi="Arial" w:cs="Arial"/>
                <w:b/>
                <w:bCs/>
                <w:color w:val="000000" w:themeColor="text1"/>
                <w:sz w:val="21"/>
                <w:szCs w:val="21"/>
              </w:rPr>
            </w:pPr>
            <w:r>
              <w:rPr>
                <w:rFonts w:ascii="Arial" w:hAnsi="Arial" w:cs="Arial"/>
                <w:b/>
                <w:bCs/>
                <w:color w:val="000000" w:themeColor="text1"/>
                <w:sz w:val="21"/>
                <w:szCs w:val="21"/>
                <w:lang w:val="en-GB"/>
              </w:rPr>
              <w:t>EUR / %</w:t>
            </w:r>
          </w:p>
          <w:p w14:paraId="75A29982" w14:textId="77777777" w:rsidR="003623B2" w:rsidRPr="00A9791D" w:rsidRDefault="003623B2" w:rsidP="00AE34D9">
            <w:pPr>
              <w:rPr>
                <w:rFonts w:ascii="Arial" w:hAnsi="Arial" w:cs="Arial"/>
                <w:b/>
                <w:bCs/>
                <w:color w:val="000000" w:themeColor="text1"/>
                <w:sz w:val="21"/>
                <w:szCs w:val="21"/>
              </w:rPr>
            </w:pPr>
          </w:p>
        </w:tc>
        <w:tc>
          <w:tcPr>
            <w:tcW w:w="2161" w:type="dxa"/>
          </w:tcPr>
          <w:p w14:paraId="79E814FF" w14:textId="77777777" w:rsidR="003623B2" w:rsidRDefault="003623B2" w:rsidP="00AE34D9">
            <w:pPr>
              <w:jc w:val="center"/>
              <w:rPr>
                <w:rFonts w:ascii="Arial" w:hAnsi="Arial" w:cs="Arial"/>
                <w:color w:val="000000" w:themeColor="text1"/>
                <w:sz w:val="21"/>
                <w:szCs w:val="21"/>
              </w:rPr>
            </w:pPr>
          </w:p>
          <w:p w14:paraId="577A75BE" w14:textId="77777777" w:rsidR="003623B2" w:rsidRPr="00A9791D" w:rsidRDefault="003623B2" w:rsidP="00AE34D9">
            <w:pPr>
              <w:jc w:val="center"/>
              <w:rPr>
                <w:rFonts w:ascii="Arial" w:hAnsi="Arial" w:cs="Arial"/>
                <w:color w:val="000000" w:themeColor="text1"/>
                <w:sz w:val="21"/>
                <w:szCs w:val="21"/>
              </w:rPr>
            </w:pPr>
            <w:r>
              <w:rPr>
                <w:rFonts w:ascii="Arial" w:hAnsi="Arial" w:cs="Arial"/>
                <w:color w:val="000000" w:themeColor="text1"/>
                <w:sz w:val="21"/>
                <w:szCs w:val="21"/>
                <w:lang w:val="en-GB"/>
              </w:rPr>
              <w:t>EUR …………</w:t>
            </w:r>
          </w:p>
        </w:tc>
        <w:tc>
          <w:tcPr>
            <w:tcW w:w="1843" w:type="dxa"/>
          </w:tcPr>
          <w:p w14:paraId="1003E4A6" w14:textId="77777777" w:rsidR="003623B2" w:rsidRDefault="003623B2" w:rsidP="00AE34D9">
            <w:pPr>
              <w:jc w:val="center"/>
              <w:rPr>
                <w:rFonts w:ascii="Arial" w:hAnsi="Arial" w:cs="Arial"/>
                <w:color w:val="000000" w:themeColor="text1"/>
                <w:sz w:val="21"/>
                <w:szCs w:val="21"/>
              </w:rPr>
            </w:pPr>
          </w:p>
          <w:p w14:paraId="006779FE" w14:textId="77777777" w:rsidR="003623B2" w:rsidRPr="00A9791D" w:rsidRDefault="003623B2" w:rsidP="00AE34D9">
            <w:pPr>
              <w:jc w:val="center"/>
              <w:rPr>
                <w:rFonts w:ascii="Arial" w:hAnsi="Arial" w:cs="Arial"/>
                <w:color w:val="000000" w:themeColor="text1"/>
                <w:sz w:val="21"/>
                <w:szCs w:val="21"/>
              </w:rPr>
            </w:pPr>
            <w:r>
              <w:rPr>
                <w:rFonts w:ascii="Arial" w:hAnsi="Arial" w:cs="Arial"/>
                <w:color w:val="000000" w:themeColor="text1"/>
                <w:sz w:val="21"/>
                <w:szCs w:val="21"/>
                <w:lang w:val="en-GB"/>
              </w:rPr>
              <w:t>………..%</w:t>
            </w:r>
          </w:p>
        </w:tc>
        <w:tc>
          <w:tcPr>
            <w:tcW w:w="2126" w:type="dxa"/>
          </w:tcPr>
          <w:p w14:paraId="1CBFB5E8" w14:textId="77777777" w:rsidR="003623B2" w:rsidRDefault="003623B2" w:rsidP="00AE34D9">
            <w:pPr>
              <w:jc w:val="center"/>
              <w:rPr>
                <w:rFonts w:ascii="Arial" w:hAnsi="Arial" w:cs="Arial"/>
                <w:color w:val="000000" w:themeColor="text1"/>
                <w:sz w:val="21"/>
                <w:szCs w:val="21"/>
              </w:rPr>
            </w:pPr>
          </w:p>
          <w:p w14:paraId="01B23458" w14:textId="77777777" w:rsidR="003623B2" w:rsidRDefault="003623B2" w:rsidP="00AE34D9">
            <w:pPr>
              <w:jc w:val="center"/>
              <w:rPr>
                <w:rFonts w:ascii="Arial" w:hAnsi="Arial" w:cs="Arial"/>
                <w:color w:val="000000" w:themeColor="text1"/>
                <w:sz w:val="21"/>
                <w:szCs w:val="21"/>
              </w:rPr>
            </w:pPr>
            <w:r>
              <w:rPr>
                <w:rFonts w:ascii="Arial" w:hAnsi="Arial" w:cs="Arial"/>
                <w:color w:val="000000" w:themeColor="text1"/>
                <w:sz w:val="21"/>
                <w:szCs w:val="21"/>
                <w:lang w:val="en-GB"/>
              </w:rPr>
              <w:t>EUR ………….</w:t>
            </w:r>
          </w:p>
        </w:tc>
        <w:tc>
          <w:tcPr>
            <w:tcW w:w="1843" w:type="dxa"/>
          </w:tcPr>
          <w:p w14:paraId="2C8EB22B" w14:textId="77777777" w:rsidR="003623B2" w:rsidRDefault="003623B2" w:rsidP="00AE34D9">
            <w:pPr>
              <w:jc w:val="center"/>
              <w:rPr>
                <w:rFonts w:ascii="Arial" w:hAnsi="Arial" w:cs="Arial"/>
                <w:color w:val="000000" w:themeColor="text1"/>
                <w:sz w:val="21"/>
                <w:szCs w:val="21"/>
              </w:rPr>
            </w:pPr>
          </w:p>
          <w:p w14:paraId="7955D6D0" w14:textId="77777777" w:rsidR="003623B2" w:rsidRPr="00A9791D" w:rsidRDefault="003623B2" w:rsidP="00AE34D9">
            <w:pPr>
              <w:jc w:val="center"/>
              <w:rPr>
                <w:rFonts w:ascii="Arial" w:hAnsi="Arial" w:cs="Arial"/>
                <w:color w:val="000000" w:themeColor="text1"/>
                <w:sz w:val="21"/>
                <w:szCs w:val="21"/>
              </w:rPr>
            </w:pPr>
            <w:r>
              <w:rPr>
                <w:rFonts w:ascii="Arial" w:hAnsi="Arial" w:cs="Arial"/>
                <w:color w:val="000000" w:themeColor="text1"/>
                <w:sz w:val="21"/>
                <w:szCs w:val="21"/>
                <w:lang w:val="en-GB"/>
              </w:rPr>
              <w:t>………….%</w:t>
            </w:r>
          </w:p>
        </w:tc>
      </w:tr>
    </w:tbl>
    <w:p w14:paraId="5687AF89" w14:textId="77777777" w:rsidR="003623B2" w:rsidRPr="00A9791D" w:rsidRDefault="003623B2" w:rsidP="003623B2">
      <w:pPr>
        <w:spacing w:before="120"/>
        <w:rPr>
          <w:rFonts w:ascii="Arial" w:hAnsi="Arial" w:cs="Arial"/>
          <w:b/>
          <w:bCs/>
          <w:color w:val="000000" w:themeColor="text1"/>
          <w:sz w:val="21"/>
          <w:szCs w:val="21"/>
        </w:rPr>
      </w:pPr>
    </w:p>
    <w:p w14:paraId="2E66107C"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1C93263D"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542EA6AF"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1CBD6E14"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2A34BB53" w14:textId="77777777" w:rsidR="003623B2" w:rsidRPr="005C2D1D" w:rsidRDefault="003623B2" w:rsidP="003623B2">
      <w:pPr>
        <w:adjustRightInd w:val="0"/>
        <w:snapToGrid w:val="0"/>
        <w:spacing w:line="270" w:lineRule="atLeast"/>
        <w:rPr>
          <w:rFonts w:ascii="Arial" w:eastAsia="SimSun" w:hAnsi="Arial" w:cs="Arial"/>
          <w:snapToGrid w:val="0"/>
          <w:sz w:val="21"/>
          <w:szCs w:val="21"/>
        </w:rPr>
      </w:pPr>
    </w:p>
    <w:p w14:paraId="4403329F"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On behalf of the tenderers:</w:t>
      </w:r>
    </w:p>
    <w:p w14:paraId="49B9E4F0"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62E4E90D" w14:textId="77777777" w:rsidTr="00AE34D9">
        <w:tc>
          <w:tcPr>
            <w:tcW w:w="2520" w:type="dxa"/>
            <w:shd w:val="clear" w:color="auto" w:fill="DBE5F1"/>
          </w:tcPr>
          <w:p w14:paraId="7B90A998"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77C72753"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2E3C85C7"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73FE4591" w14:textId="77777777" w:rsidTr="00AE34D9">
        <w:tc>
          <w:tcPr>
            <w:tcW w:w="2520" w:type="dxa"/>
            <w:shd w:val="clear" w:color="auto" w:fill="DBE5F1"/>
          </w:tcPr>
          <w:p w14:paraId="02CD75B0"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1F288BE0"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718AC6EC"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5AF84570" w14:textId="77777777" w:rsidTr="00AE34D9">
        <w:tc>
          <w:tcPr>
            <w:tcW w:w="2520" w:type="dxa"/>
            <w:shd w:val="clear" w:color="auto" w:fill="DBE5F1"/>
          </w:tcPr>
          <w:p w14:paraId="7CBFB300"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Position</w:t>
            </w:r>
          </w:p>
          <w:p w14:paraId="6142F36B"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608149C7"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2A3D21F5" w14:textId="77777777" w:rsidTr="00AE34D9">
        <w:tc>
          <w:tcPr>
            <w:tcW w:w="2520" w:type="dxa"/>
            <w:shd w:val="clear" w:color="auto" w:fill="DBE5F1"/>
          </w:tcPr>
          <w:p w14:paraId="018CB3FB"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Date</w:t>
            </w:r>
          </w:p>
          <w:p w14:paraId="0DE152F1"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1837A838"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0430C133" w14:textId="77777777" w:rsidTr="00AE34D9">
        <w:tc>
          <w:tcPr>
            <w:tcW w:w="2520" w:type="dxa"/>
            <w:shd w:val="clear" w:color="auto" w:fill="DBE5F1"/>
          </w:tcPr>
          <w:p w14:paraId="064C7947"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Signature</w:t>
            </w:r>
          </w:p>
          <w:p w14:paraId="3ED55CA4"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1A4FD87C"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bl>
    <w:p w14:paraId="5D708530"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rPr>
          <w:rFonts w:ascii="Arial" w:eastAsia="SimSun" w:hAnsi="Arial" w:cs="Arial"/>
          <w:sz w:val="21"/>
          <w:szCs w:val="21"/>
        </w:rPr>
      </w:pPr>
    </w:p>
    <w:p w14:paraId="40B25D1A"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rPr>
          <w:rFonts w:ascii="Arial" w:eastAsia="SimSun" w:hAnsi="Arial" w:cs="Arial"/>
          <w:sz w:val="21"/>
          <w:szCs w:val="21"/>
        </w:rPr>
      </w:pPr>
    </w:p>
    <w:p w14:paraId="15AA800C"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19E666DC" w14:textId="77777777" w:rsidTr="00AE34D9">
        <w:tc>
          <w:tcPr>
            <w:tcW w:w="2520" w:type="dxa"/>
            <w:shd w:val="clear" w:color="auto" w:fill="DBE5F1"/>
          </w:tcPr>
          <w:p w14:paraId="48FEF86B"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788CF337"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525B76B9"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3F000350" w14:textId="77777777" w:rsidTr="00AE34D9">
        <w:tc>
          <w:tcPr>
            <w:tcW w:w="2520" w:type="dxa"/>
            <w:shd w:val="clear" w:color="auto" w:fill="DBE5F1"/>
          </w:tcPr>
          <w:p w14:paraId="3704BC9F"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4BC4EA2A"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5C583542"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772EC856" w14:textId="77777777" w:rsidTr="00AE34D9">
        <w:tc>
          <w:tcPr>
            <w:tcW w:w="2520" w:type="dxa"/>
            <w:shd w:val="clear" w:color="auto" w:fill="DBE5F1"/>
          </w:tcPr>
          <w:p w14:paraId="7E8BE1D6"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Position</w:t>
            </w:r>
          </w:p>
          <w:p w14:paraId="5763BD69"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286649ED"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5E25E688" w14:textId="77777777" w:rsidTr="00AE34D9">
        <w:tc>
          <w:tcPr>
            <w:tcW w:w="2520" w:type="dxa"/>
            <w:shd w:val="clear" w:color="auto" w:fill="DBE5F1"/>
          </w:tcPr>
          <w:p w14:paraId="58C870C5"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Date</w:t>
            </w:r>
          </w:p>
          <w:p w14:paraId="1C9B1434"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0462D22E"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19B6F329" w14:textId="77777777" w:rsidTr="00AE34D9">
        <w:tc>
          <w:tcPr>
            <w:tcW w:w="2520" w:type="dxa"/>
            <w:shd w:val="clear" w:color="auto" w:fill="DBE5F1"/>
          </w:tcPr>
          <w:p w14:paraId="6F09D59B"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Signature</w:t>
            </w:r>
          </w:p>
          <w:p w14:paraId="67549238"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327A5260"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bl>
    <w:p w14:paraId="1A9B2DE9"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60" w:lineRule="atLeast"/>
        <w:rPr>
          <w:rFonts w:ascii="Arial" w:eastAsia="SimSun" w:hAnsi="Arial" w:cs="Arial"/>
          <w:snapToGrid w:val="0"/>
          <w:sz w:val="21"/>
          <w:szCs w:val="21"/>
        </w:rPr>
      </w:pPr>
    </w:p>
    <w:p w14:paraId="4E3CF818"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60" w:lineRule="atLeast"/>
        <w:rPr>
          <w:rFonts w:ascii="Arial" w:eastAsia="SimSun" w:hAnsi="Arial" w:cs="Arial"/>
          <w:snapToGrid w:val="0"/>
          <w:sz w:val="21"/>
          <w:szCs w:val="21"/>
        </w:rPr>
      </w:pPr>
    </w:p>
    <w:p w14:paraId="14069041"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60" w:lineRule="atLeast"/>
        <w:rPr>
          <w:rFonts w:ascii="Arial" w:eastAsia="SimSun" w:hAnsi="Arial" w:cs="Arial"/>
          <w:snapToGrid w:val="0"/>
          <w:sz w:val="21"/>
          <w:szCs w:val="21"/>
        </w:rPr>
      </w:pPr>
    </w:p>
    <w:p w14:paraId="5AD8D7CA"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60" w:lineRule="atLeast"/>
        <w:rPr>
          <w:rFonts w:ascii="Arial" w:eastAsia="SimSun" w:hAnsi="Arial" w:cs="Arial"/>
          <w:snapToGrid w:val="0"/>
          <w:sz w:val="21"/>
          <w:szCs w:val="21"/>
        </w:rPr>
      </w:pPr>
    </w:p>
    <w:p w14:paraId="4BDB59D7"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60" w:lineRule="atLeast"/>
        <w:rPr>
          <w:rFonts w:ascii="Arial" w:eastAsia="SimSun" w:hAnsi="Arial" w:cs="Arial"/>
          <w:snapToGrid w:val="0"/>
          <w:sz w:val="21"/>
          <w:szCs w:val="21"/>
        </w:rPr>
      </w:pPr>
    </w:p>
    <w:p w14:paraId="391277CE"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60" w:lineRule="atLeast"/>
        <w:rPr>
          <w:rFonts w:ascii="Arial" w:eastAsia="SimSun" w:hAnsi="Arial" w:cs="Arial"/>
          <w:snapToGrid w:val="0"/>
          <w:sz w:val="21"/>
          <w:szCs w:val="21"/>
        </w:rPr>
      </w:pPr>
    </w:p>
    <w:p w14:paraId="148AE67E"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60" w:lineRule="atLeast"/>
        <w:rPr>
          <w:rFonts w:ascii="Arial" w:eastAsia="SimSun" w:hAnsi="Arial" w:cs="Arial"/>
          <w:snapToGrid w:val="0"/>
          <w:sz w:val="21"/>
          <w:szCs w:val="21"/>
        </w:rPr>
      </w:pPr>
    </w:p>
    <w:p w14:paraId="2FB91C48"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60" w:lineRule="atLeast"/>
        <w:rPr>
          <w:rFonts w:ascii="Arial" w:eastAsia="SimSun" w:hAnsi="Arial" w:cs="Arial"/>
          <w:snapToGrid w:val="0"/>
          <w:sz w:val="21"/>
          <w:szCs w:val="21"/>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333A98B5" w14:textId="77777777" w:rsidTr="00AE34D9">
        <w:tc>
          <w:tcPr>
            <w:tcW w:w="2520" w:type="dxa"/>
            <w:shd w:val="clear" w:color="auto" w:fill="DBE5F1"/>
          </w:tcPr>
          <w:p w14:paraId="6B7ECBF2"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7A63024A"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435BC8FE"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55594BD8" w14:textId="77777777" w:rsidTr="00AE34D9">
        <w:tc>
          <w:tcPr>
            <w:tcW w:w="2520" w:type="dxa"/>
            <w:shd w:val="clear" w:color="auto" w:fill="DBE5F1"/>
          </w:tcPr>
          <w:p w14:paraId="6A0128D3"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49881505"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049B5004"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402D1EDF" w14:textId="77777777" w:rsidTr="00AE34D9">
        <w:tc>
          <w:tcPr>
            <w:tcW w:w="2520" w:type="dxa"/>
            <w:shd w:val="clear" w:color="auto" w:fill="DBE5F1"/>
          </w:tcPr>
          <w:p w14:paraId="5DBF859E"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Position</w:t>
            </w:r>
          </w:p>
          <w:p w14:paraId="1775EAAC"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21B88E05"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6FA85C32" w14:textId="77777777" w:rsidTr="00AE34D9">
        <w:tc>
          <w:tcPr>
            <w:tcW w:w="2520" w:type="dxa"/>
            <w:shd w:val="clear" w:color="auto" w:fill="DBE5F1"/>
          </w:tcPr>
          <w:p w14:paraId="1E062EAD"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Date</w:t>
            </w:r>
          </w:p>
          <w:p w14:paraId="6E395845"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28FC3C77"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r w:rsidR="003623B2" w:rsidRPr="005C2D1D" w14:paraId="5F573E26" w14:textId="77777777" w:rsidTr="00AE34D9">
        <w:tc>
          <w:tcPr>
            <w:tcW w:w="2520" w:type="dxa"/>
            <w:shd w:val="clear" w:color="auto" w:fill="DBE5F1"/>
          </w:tcPr>
          <w:p w14:paraId="28E5E87F"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r>
              <w:rPr>
                <w:rFonts w:ascii="Arial" w:eastAsia="SimSun" w:hAnsi="Arial" w:cs="Arial"/>
                <w:snapToGrid w:val="0"/>
                <w:sz w:val="21"/>
                <w:szCs w:val="21"/>
                <w:lang w:val="en-GB"/>
              </w:rPr>
              <w:t>Signature</w:t>
            </w:r>
          </w:p>
          <w:p w14:paraId="17150D35"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c>
          <w:tcPr>
            <w:tcW w:w="6840" w:type="dxa"/>
          </w:tcPr>
          <w:p w14:paraId="1DA85F28" w14:textId="77777777" w:rsidR="003623B2" w:rsidRPr="005C2D1D" w:rsidRDefault="003623B2" w:rsidP="00AE34D9">
            <w:pPr>
              <w:adjustRightInd w:val="0"/>
              <w:snapToGrid w:val="0"/>
              <w:spacing w:line="260" w:lineRule="atLeast"/>
              <w:rPr>
                <w:rFonts w:ascii="Arial" w:eastAsia="SimSun" w:hAnsi="Arial" w:cs="Arial"/>
                <w:snapToGrid w:val="0"/>
                <w:sz w:val="21"/>
                <w:szCs w:val="21"/>
              </w:rPr>
            </w:pPr>
          </w:p>
        </w:tc>
      </w:tr>
    </w:tbl>
    <w:p w14:paraId="30F80F9F" w14:textId="77777777" w:rsidR="003623B2" w:rsidRDefault="003623B2" w:rsidP="003623B2">
      <w:r>
        <w:rPr>
          <w:lang w:val="en-GB"/>
        </w:rPr>
        <w:br w:type="page"/>
      </w:r>
    </w:p>
    <w:p w14:paraId="377C1C1B" w14:textId="77777777" w:rsidR="003623B2" w:rsidRPr="005C2D1D" w:rsidRDefault="003623B2" w:rsidP="003623B2">
      <w:pPr>
        <w:pStyle w:val="Bijlagekop"/>
        <w:spacing w:before="240" w:after="360"/>
        <w:rPr>
          <w:rFonts w:ascii="Arial" w:hAnsi="Arial" w:cs="Arial"/>
        </w:rPr>
      </w:pPr>
      <w:bookmarkStart w:id="9" w:name="_Toc417245488"/>
      <w:bookmarkStart w:id="10" w:name="_Toc417311098"/>
      <w:bookmarkStart w:id="11" w:name="_Toc160615748"/>
      <w:bookmarkEnd w:id="9"/>
      <w:r>
        <w:rPr>
          <w:rFonts w:ascii="Arial" w:hAnsi="Arial" w:cs="Arial"/>
          <w:lang w:val="en-GB"/>
        </w:rPr>
        <w:lastRenderedPageBreak/>
        <w:t>Appendix 2 - Partnership Declaration</w:t>
      </w:r>
      <w:bookmarkEnd w:id="10"/>
      <w:bookmarkEnd w:id="11"/>
    </w:p>
    <w:p w14:paraId="2F4F0D61"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The undersigned hereby declare for the purpose of the PCC Realisation tender procedure:</w:t>
      </w:r>
    </w:p>
    <w:p w14:paraId="06C1065A"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hAnsi="Arial" w:cs="Arial"/>
          <w:sz w:val="21"/>
          <w:szCs w:val="21"/>
          <w:lang w:val="en-US"/>
        </w:rPr>
      </w:pPr>
    </w:p>
    <w:p w14:paraId="361D6271" w14:textId="77777777" w:rsidR="003623B2" w:rsidRPr="00CD48C8" w:rsidRDefault="003623B2" w:rsidP="003623B2">
      <w:pPr>
        <w:numPr>
          <w:ilvl w:val="0"/>
          <w:numId w:val="1"/>
        </w:numPr>
        <w:adjustRightInd w:val="0"/>
        <w:snapToGrid w:val="0"/>
        <w:spacing w:after="200" w:line="276" w:lineRule="auto"/>
        <w:rPr>
          <w:rFonts w:ascii="Arial" w:hAnsi="Arial" w:cs="Arial"/>
          <w:sz w:val="21"/>
          <w:szCs w:val="21"/>
          <w:lang w:val="en-US"/>
        </w:rPr>
      </w:pPr>
      <w:r>
        <w:rPr>
          <w:rFonts w:ascii="Arial" w:hAnsi="Arial" w:cs="Arial"/>
          <w:sz w:val="21"/>
          <w:szCs w:val="21"/>
          <w:lang w:val="en-GB"/>
        </w:rPr>
        <w:t>that they accept joint and several liability for compliance with the obligations arising on the part of the contractor from agreements with AEB relating to the preparation and realisation of the PCC</w:t>
      </w:r>
    </w:p>
    <w:p w14:paraId="20566849" w14:textId="77777777" w:rsidR="003623B2" w:rsidRPr="00CD48C8" w:rsidRDefault="003623B2" w:rsidP="003623B2">
      <w:pPr>
        <w:numPr>
          <w:ilvl w:val="0"/>
          <w:numId w:val="1"/>
        </w:numPr>
        <w:adjustRightInd w:val="0"/>
        <w:snapToGrid w:val="0"/>
        <w:spacing w:after="200" w:line="276" w:lineRule="auto"/>
        <w:rPr>
          <w:rFonts w:ascii="Arial" w:hAnsi="Arial" w:cs="Arial"/>
          <w:sz w:val="21"/>
          <w:szCs w:val="21"/>
          <w:lang w:val="en-US"/>
        </w:rPr>
      </w:pPr>
      <w:r>
        <w:rPr>
          <w:rFonts w:ascii="Arial" w:hAnsi="Arial" w:cs="Arial"/>
          <w:sz w:val="21"/>
          <w:szCs w:val="21"/>
          <w:lang w:val="en-GB"/>
        </w:rPr>
        <w:t>designating ……………… as main contractor on behalf of the partnership who will act as contact person on behalf of the cooperating parties during the tender procedure and the performance of the construction team and potentially the to be developed contract for the actual realisation of the plant</w:t>
      </w:r>
    </w:p>
    <w:p w14:paraId="2DEB8D31"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p>
    <w:p w14:paraId="40944E04"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Decision-making process within the partnership is structured as follows:</w:t>
      </w:r>
    </w:p>
    <w:p w14:paraId="1481D8A8"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p>
    <w:p w14:paraId="54615968"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w:t>
      </w:r>
    </w:p>
    <w:p w14:paraId="35AFC359"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w:t>
      </w:r>
    </w:p>
    <w:p w14:paraId="32E5FBA2"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p>
    <w:p w14:paraId="3BF34893"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p>
    <w:p w14:paraId="7F33F741" w14:textId="77777777" w:rsidR="003623B2" w:rsidRPr="00CD48C8" w:rsidRDefault="003623B2" w:rsidP="003623B2">
      <w:pPr>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The activities are divided among the cooperating companies as follows:</w:t>
      </w:r>
    </w:p>
    <w:p w14:paraId="07A1803D" w14:textId="77777777" w:rsidR="003623B2" w:rsidRPr="00CD48C8" w:rsidRDefault="003623B2" w:rsidP="003623B2">
      <w:pPr>
        <w:adjustRightInd w:val="0"/>
        <w:snapToGrid w:val="0"/>
        <w:spacing w:line="270" w:lineRule="atLeast"/>
        <w:rPr>
          <w:rFonts w:ascii="Arial" w:eastAsia="SimSun" w:hAnsi="Arial" w:cs="Arial"/>
          <w:snapToGrid w:val="0"/>
          <w:sz w:val="21"/>
          <w:szCs w:val="21"/>
          <w:lang w:val="en-US"/>
        </w:rPr>
      </w:pPr>
    </w:p>
    <w:p w14:paraId="59C14EF1" w14:textId="77777777" w:rsidR="003623B2" w:rsidRPr="005C2D1D" w:rsidRDefault="003623B2" w:rsidP="003623B2">
      <w:pPr>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w:t>
      </w:r>
    </w:p>
    <w:p w14:paraId="67FE68E3" w14:textId="77777777" w:rsidR="003623B2" w:rsidRPr="005C2D1D" w:rsidRDefault="003623B2" w:rsidP="003623B2">
      <w:pPr>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w:t>
      </w:r>
    </w:p>
    <w:p w14:paraId="260AB78A" w14:textId="77777777" w:rsidR="003623B2" w:rsidRPr="005C2D1D" w:rsidRDefault="003623B2" w:rsidP="003623B2">
      <w:pPr>
        <w:adjustRightInd w:val="0"/>
        <w:snapToGrid w:val="0"/>
        <w:spacing w:line="270" w:lineRule="atLeast"/>
        <w:rPr>
          <w:rFonts w:ascii="Arial" w:eastAsia="SimSun" w:hAnsi="Arial" w:cs="Arial"/>
          <w:snapToGrid w:val="0"/>
          <w:sz w:val="21"/>
          <w:szCs w:val="21"/>
        </w:rPr>
      </w:pPr>
    </w:p>
    <w:p w14:paraId="042FF244" w14:textId="77777777" w:rsidR="003623B2" w:rsidRPr="005C2D1D" w:rsidRDefault="003623B2" w:rsidP="003623B2">
      <w:pPr>
        <w:adjustRightInd w:val="0"/>
        <w:snapToGrid w:val="0"/>
        <w:spacing w:line="270" w:lineRule="atLeast"/>
        <w:rPr>
          <w:rFonts w:ascii="Arial" w:eastAsia="SimSun" w:hAnsi="Arial" w:cs="Arial"/>
          <w:snapToGrid w:val="0"/>
          <w:sz w:val="21"/>
          <w:szCs w:val="21"/>
        </w:rPr>
      </w:pPr>
    </w:p>
    <w:p w14:paraId="3E6DD8F8"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On behalf of company 1</w:t>
      </w:r>
    </w:p>
    <w:p w14:paraId="172979C3"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5737401E" w14:textId="77777777" w:rsidTr="00AE34D9">
        <w:tc>
          <w:tcPr>
            <w:tcW w:w="2520" w:type="dxa"/>
            <w:shd w:val="clear" w:color="auto" w:fill="DBE5F1"/>
          </w:tcPr>
          <w:p w14:paraId="2D30F53F"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4A3D4FB2"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c>
          <w:tcPr>
            <w:tcW w:w="6840" w:type="dxa"/>
          </w:tcPr>
          <w:p w14:paraId="2D274964"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r>
      <w:tr w:rsidR="003623B2" w:rsidRPr="005C2D1D" w14:paraId="44445599" w14:textId="77777777" w:rsidTr="00AE34D9">
        <w:tc>
          <w:tcPr>
            <w:tcW w:w="2520" w:type="dxa"/>
            <w:shd w:val="clear" w:color="auto" w:fill="DBE5F1"/>
          </w:tcPr>
          <w:p w14:paraId="7DA3A0FA"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09638E1C"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c>
          <w:tcPr>
            <w:tcW w:w="6840" w:type="dxa"/>
          </w:tcPr>
          <w:p w14:paraId="4B4F823E"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r>
      <w:tr w:rsidR="003623B2" w:rsidRPr="005C2D1D" w14:paraId="08BA5574" w14:textId="77777777" w:rsidTr="00AE34D9">
        <w:tc>
          <w:tcPr>
            <w:tcW w:w="2520" w:type="dxa"/>
            <w:shd w:val="clear" w:color="auto" w:fill="DBE5F1"/>
          </w:tcPr>
          <w:p w14:paraId="0C949697"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Position</w:t>
            </w:r>
          </w:p>
          <w:p w14:paraId="3B61E7B0"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c>
          <w:tcPr>
            <w:tcW w:w="6840" w:type="dxa"/>
          </w:tcPr>
          <w:p w14:paraId="360213B2"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r>
      <w:tr w:rsidR="003623B2" w:rsidRPr="005C2D1D" w14:paraId="7B888E90" w14:textId="77777777" w:rsidTr="00AE34D9">
        <w:tc>
          <w:tcPr>
            <w:tcW w:w="2520" w:type="dxa"/>
            <w:shd w:val="clear" w:color="auto" w:fill="DBE5F1"/>
          </w:tcPr>
          <w:p w14:paraId="6F6D090C"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Date</w:t>
            </w:r>
          </w:p>
          <w:p w14:paraId="4500FD42"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c>
          <w:tcPr>
            <w:tcW w:w="6840" w:type="dxa"/>
          </w:tcPr>
          <w:p w14:paraId="52009608"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r>
      <w:tr w:rsidR="003623B2" w:rsidRPr="005C2D1D" w14:paraId="4A51BF57" w14:textId="77777777" w:rsidTr="00AE34D9">
        <w:tc>
          <w:tcPr>
            <w:tcW w:w="2520" w:type="dxa"/>
            <w:shd w:val="clear" w:color="auto" w:fill="DBE5F1"/>
          </w:tcPr>
          <w:p w14:paraId="40D22C77"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Signature</w:t>
            </w:r>
          </w:p>
          <w:p w14:paraId="5A009856"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c>
          <w:tcPr>
            <w:tcW w:w="6840" w:type="dxa"/>
          </w:tcPr>
          <w:p w14:paraId="63E1038A" w14:textId="77777777" w:rsidR="003623B2" w:rsidRPr="005C2D1D" w:rsidRDefault="003623B2" w:rsidP="00AE34D9">
            <w:pPr>
              <w:adjustRightInd w:val="0"/>
              <w:snapToGrid w:val="0"/>
              <w:spacing w:line="270" w:lineRule="atLeast"/>
              <w:rPr>
                <w:rFonts w:ascii="Arial" w:eastAsia="SimSun" w:hAnsi="Arial" w:cs="Arial"/>
                <w:snapToGrid w:val="0"/>
                <w:sz w:val="21"/>
                <w:szCs w:val="21"/>
              </w:rPr>
            </w:pPr>
          </w:p>
        </w:tc>
      </w:tr>
    </w:tbl>
    <w:p w14:paraId="3D265043"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01E1E426"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51FA360F"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06F8B665"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0E79FC1D"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78C99995"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6915DA0B"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065ACE03"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649DFFC9"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1C6AB2CA"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4459B105" w14:textId="77777777" w:rsidR="003623B2" w:rsidRPr="005C2D1D"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On behalf of company 2</w:t>
      </w:r>
    </w:p>
    <w:p w14:paraId="3FE8EB27"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78F8AFFE" w14:textId="77777777" w:rsidTr="00AE34D9">
        <w:tc>
          <w:tcPr>
            <w:tcW w:w="2520" w:type="dxa"/>
            <w:shd w:val="clear" w:color="auto" w:fill="DBE5F1"/>
          </w:tcPr>
          <w:p w14:paraId="659204F1"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2DD48039"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4C47C90C"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3CDF239A" w14:textId="77777777" w:rsidTr="00AE34D9">
        <w:tc>
          <w:tcPr>
            <w:tcW w:w="2520" w:type="dxa"/>
            <w:shd w:val="clear" w:color="auto" w:fill="DBE5F1"/>
          </w:tcPr>
          <w:p w14:paraId="77848CEB"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331F1812"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4AEB3864"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5A65ADD9" w14:textId="77777777" w:rsidTr="00AE34D9">
        <w:tc>
          <w:tcPr>
            <w:tcW w:w="2520" w:type="dxa"/>
            <w:shd w:val="clear" w:color="auto" w:fill="DBE5F1"/>
          </w:tcPr>
          <w:p w14:paraId="5765AB87"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Position</w:t>
            </w:r>
          </w:p>
          <w:p w14:paraId="7272390D"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23038DDA"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62C45B57" w14:textId="77777777" w:rsidTr="00AE34D9">
        <w:tc>
          <w:tcPr>
            <w:tcW w:w="2520" w:type="dxa"/>
            <w:shd w:val="clear" w:color="auto" w:fill="DBE5F1"/>
          </w:tcPr>
          <w:p w14:paraId="09CB4CE1"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Date</w:t>
            </w:r>
          </w:p>
          <w:p w14:paraId="57510E8E"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5BA84DFA"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3A1DFBC1" w14:textId="77777777" w:rsidTr="00AE34D9">
        <w:tc>
          <w:tcPr>
            <w:tcW w:w="2520" w:type="dxa"/>
            <w:shd w:val="clear" w:color="auto" w:fill="DBE5F1"/>
          </w:tcPr>
          <w:p w14:paraId="21F10B8C"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Signature</w:t>
            </w:r>
          </w:p>
          <w:p w14:paraId="3754C5C3"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4A33A3C1"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bl>
    <w:p w14:paraId="2B4FF062"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34C5AE34"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rPr>
          <w:rFonts w:ascii="Arial" w:eastAsia="SimSun" w:hAnsi="Arial" w:cs="Arial"/>
          <w:sz w:val="21"/>
          <w:szCs w:val="21"/>
        </w:rPr>
      </w:pPr>
    </w:p>
    <w:p w14:paraId="1EB8C920" w14:textId="77777777" w:rsidR="003623B2"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rPr>
          <w:rFonts w:ascii="Arial" w:eastAsia="SimSun" w:hAnsi="Arial" w:cs="Arial"/>
          <w:sz w:val="21"/>
          <w:szCs w:val="21"/>
        </w:rPr>
      </w:pPr>
    </w:p>
    <w:p w14:paraId="32088800"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On behalf of company 3</w:t>
      </w:r>
    </w:p>
    <w:p w14:paraId="0C562465"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08B2F037" w14:textId="77777777" w:rsidTr="00AE34D9">
        <w:tc>
          <w:tcPr>
            <w:tcW w:w="2520" w:type="dxa"/>
            <w:shd w:val="clear" w:color="auto" w:fill="DBE5F1"/>
          </w:tcPr>
          <w:p w14:paraId="5FBEF99A"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3C7A6AA7"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3F5A5D1D"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7DF9CE17" w14:textId="77777777" w:rsidTr="00AE34D9">
        <w:tc>
          <w:tcPr>
            <w:tcW w:w="2520" w:type="dxa"/>
            <w:shd w:val="clear" w:color="auto" w:fill="DBE5F1"/>
          </w:tcPr>
          <w:p w14:paraId="53B616D1"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0B96298B"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1AC47644"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2F4B65AF" w14:textId="77777777" w:rsidTr="00AE34D9">
        <w:tc>
          <w:tcPr>
            <w:tcW w:w="2520" w:type="dxa"/>
            <w:shd w:val="clear" w:color="auto" w:fill="DBE5F1"/>
          </w:tcPr>
          <w:p w14:paraId="73643BD1"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Position</w:t>
            </w:r>
          </w:p>
          <w:p w14:paraId="6757BDAE"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2C14A6B0"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5D263016" w14:textId="77777777" w:rsidTr="00AE34D9">
        <w:tc>
          <w:tcPr>
            <w:tcW w:w="2520" w:type="dxa"/>
            <w:shd w:val="clear" w:color="auto" w:fill="DBE5F1"/>
          </w:tcPr>
          <w:p w14:paraId="7A88C9CE"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Date</w:t>
            </w:r>
          </w:p>
          <w:p w14:paraId="6CB2DEDE"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251CCE61"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7E9AFFBE" w14:textId="77777777" w:rsidTr="00AE34D9">
        <w:tc>
          <w:tcPr>
            <w:tcW w:w="2520" w:type="dxa"/>
            <w:shd w:val="clear" w:color="auto" w:fill="DBE5F1"/>
          </w:tcPr>
          <w:p w14:paraId="1D0F9576"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Signature</w:t>
            </w:r>
          </w:p>
          <w:p w14:paraId="79E57EB2"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743A60A8"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bl>
    <w:p w14:paraId="1B521FD3"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389BA89C"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46A04309"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On behalf of company 4</w:t>
      </w:r>
    </w:p>
    <w:p w14:paraId="0D388C5C"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636790C6" w14:textId="77777777" w:rsidTr="00AE34D9">
        <w:tc>
          <w:tcPr>
            <w:tcW w:w="2520" w:type="dxa"/>
            <w:shd w:val="clear" w:color="auto" w:fill="DBE5F1"/>
          </w:tcPr>
          <w:p w14:paraId="4D6D61F7"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78541193"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4C33343B"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4301DCB5" w14:textId="77777777" w:rsidTr="00AE34D9">
        <w:tc>
          <w:tcPr>
            <w:tcW w:w="2520" w:type="dxa"/>
            <w:shd w:val="clear" w:color="auto" w:fill="DBE5F1"/>
          </w:tcPr>
          <w:p w14:paraId="1729F7DD"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40169D65"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3EA109CD"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01B2D995" w14:textId="77777777" w:rsidTr="00AE34D9">
        <w:tc>
          <w:tcPr>
            <w:tcW w:w="2520" w:type="dxa"/>
            <w:shd w:val="clear" w:color="auto" w:fill="DBE5F1"/>
          </w:tcPr>
          <w:p w14:paraId="397CE06C"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Position</w:t>
            </w:r>
          </w:p>
          <w:p w14:paraId="06BA72D1"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39D37EC3"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0841C78E" w14:textId="77777777" w:rsidTr="00AE34D9">
        <w:tc>
          <w:tcPr>
            <w:tcW w:w="2520" w:type="dxa"/>
            <w:shd w:val="clear" w:color="auto" w:fill="DBE5F1"/>
          </w:tcPr>
          <w:p w14:paraId="4551DB55"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Date</w:t>
            </w:r>
          </w:p>
          <w:p w14:paraId="70581A2E"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7EF1406E"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r w:rsidR="003623B2" w:rsidRPr="005C2D1D" w14:paraId="4DC00347" w14:textId="77777777" w:rsidTr="00AE34D9">
        <w:tc>
          <w:tcPr>
            <w:tcW w:w="2520" w:type="dxa"/>
            <w:shd w:val="clear" w:color="auto" w:fill="DBE5F1"/>
          </w:tcPr>
          <w:p w14:paraId="5E915558"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r>
              <w:rPr>
                <w:rFonts w:ascii="Arial" w:eastAsia="SimSun" w:hAnsi="Arial" w:cs="Arial"/>
                <w:snapToGrid w:val="0"/>
                <w:sz w:val="21"/>
                <w:szCs w:val="21"/>
                <w:lang w:val="en-GB"/>
              </w:rPr>
              <w:t>Signature</w:t>
            </w:r>
          </w:p>
          <w:p w14:paraId="08840B1B"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c>
          <w:tcPr>
            <w:tcW w:w="6840" w:type="dxa"/>
          </w:tcPr>
          <w:p w14:paraId="4CAAC122" w14:textId="77777777" w:rsidR="003623B2" w:rsidRPr="005C2D1D" w:rsidRDefault="003623B2" w:rsidP="00AE34D9">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tc>
      </w:tr>
    </w:tbl>
    <w:p w14:paraId="5A4A9109" w14:textId="77777777" w:rsidR="003623B2" w:rsidRPr="00BB34B1" w:rsidRDefault="003623B2" w:rsidP="003623B2">
      <w:r>
        <w:rPr>
          <w:lang w:val="en-GB"/>
        </w:rPr>
        <w:br w:type="page"/>
      </w:r>
    </w:p>
    <w:p w14:paraId="79AAE2BA" w14:textId="77777777" w:rsidR="003623B2" w:rsidRDefault="003623B2" w:rsidP="003623B2">
      <w:pPr>
        <w:pStyle w:val="Bijlagekop"/>
        <w:spacing w:before="240" w:after="360"/>
        <w:rPr>
          <w:rFonts w:ascii="Arial" w:hAnsi="Arial" w:cs="Arial"/>
        </w:rPr>
      </w:pPr>
      <w:bookmarkStart w:id="12" w:name="_Toc160615749"/>
      <w:r>
        <w:rPr>
          <w:rFonts w:ascii="Arial" w:hAnsi="Arial" w:cs="Arial"/>
          <w:lang w:val="en-GB"/>
        </w:rPr>
        <w:lastRenderedPageBreak/>
        <w:t>Appendix 3 - Subcontracting Declaration</w:t>
      </w:r>
      <w:bookmarkEnd w:id="12"/>
    </w:p>
    <w:p w14:paraId="2BC8FF52" w14:textId="77777777" w:rsidR="003623B2" w:rsidRPr="00CD48C8"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rPr>
          <w:rFonts w:ascii="Arial" w:eastAsia="SimSun" w:hAnsi="Arial" w:cs="Arial"/>
          <w:sz w:val="21"/>
          <w:szCs w:val="21"/>
          <w:lang w:val="en-US"/>
        </w:rPr>
      </w:pPr>
      <w:r>
        <w:rPr>
          <w:rFonts w:ascii="Arial" w:eastAsia="SimSun" w:hAnsi="Arial" w:cs="Arial"/>
          <w:sz w:val="21"/>
          <w:szCs w:val="21"/>
          <w:lang w:val="en-GB"/>
        </w:rPr>
        <w:t>The undersigned hereby declare for the purpose of the PCC Realisation tender procedure:</w:t>
      </w:r>
    </w:p>
    <w:p w14:paraId="58F7A91B" w14:textId="77777777" w:rsidR="003623B2" w:rsidRPr="00CD48C8"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rPr>
          <w:rFonts w:ascii="Arial" w:hAnsi="Arial" w:cs="Arial"/>
          <w:sz w:val="21"/>
          <w:szCs w:val="21"/>
          <w:lang w:val="en-US"/>
        </w:rPr>
      </w:pPr>
    </w:p>
    <w:p w14:paraId="301F531E" w14:textId="77777777" w:rsidR="003623B2" w:rsidRPr="00CD48C8" w:rsidRDefault="003623B2" w:rsidP="003623B2">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that ............... will be deployed as subcontractor for the purpose of the following activities: ...................................</w:t>
      </w:r>
    </w:p>
    <w:p w14:paraId="3CC4655D"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ascii="Arial" w:eastAsia="SimSun" w:hAnsi="Arial" w:cs="Arial"/>
          <w:snapToGrid w:val="0"/>
          <w:sz w:val="21"/>
          <w:szCs w:val="21"/>
          <w:lang w:val="en-US"/>
        </w:rPr>
      </w:pPr>
    </w:p>
    <w:p w14:paraId="557174DB" w14:textId="77777777" w:rsidR="003623B2" w:rsidRPr="00CD48C8" w:rsidRDefault="003623B2" w:rsidP="003623B2">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 (subcontractor) will be relied upon to meet the following requirement(s) regarding technical expertise: .................</w:t>
      </w:r>
    </w:p>
    <w:p w14:paraId="7C9CC7C0"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p>
    <w:p w14:paraId="25A81AEB" w14:textId="77777777" w:rsidR="003623B2" w:rsidRPr="00CD48C8" w:rsidRDefault="003623B2" w:rsidP="003623B2">
      <w:pPr>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r>
        <w:rPr>
          <w:rFonts w:ascii="Arial" w:eastAsia="SimSun" w:hAnsi="Arial" w:cs="Arial"/>
          <w:snapToGrid w:val="0"/>
          <w:sz w:val="21"/>
          <w:szCs w:val="21"/>
          <w:lang w:val="en-GB"/>
        </w:rPr>
        <w:t>.......... (subcontractor) declares that within the context of the development .......... (the tenderer) can indeed rely upon the qualities required for the performance of the development</w:t>
      </w:r>
    </w:p>
    <w:p w14:paraId="3D1D811D"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ascii="Arial" w:eastAsia="SimSun" w:hAnsi="Arial" w:cs="Arial"/>
          <w:snapToGrid w:val="0"/>
          <w:sz w:val="21"/>
          <w:szCs w:val="21"/>
          <w:lang w:val="en-US"/>
        </w:rPr>
      </w:pPr>
    </w:p>
    <w:p w14:paraId="2FEF03E9" w14:textId="77777777" w:rsidR="003623B2" w:rsidRPr="00CD48C8" w:rsidRDefault="003623B2" w:rsidP="003623B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720"/>
        <w:rPr>
          <w:rFonts w:ascii="Arial" w:eastAsia="SimSun" w:hAnsi="Arial" w:cs="Arial"/>
          <w:snapToGrid w:val="0"/>
          <w:sz w:val="21"/>
          <w:szCs w:val="21"/>
          <w:lang w:val="en-US"/>
        </w:rPr>
      </w:pPr>
    </w:p>
    <w:p w14:paraId="7F75DB55" w14:textId="77777777" w:rsidR="003623B2" w:rsidRPr="00CD48C8" w:rsidRDefault="003623B2" w:rsidP="003623B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720"/>
        <w:rPr>
          <w:rFonts w:ascii="Arial" w:eastAsia="SimSun" w:hAnsi="Arial" w:cs="Arial"/>
          <w:snapToGrid w:val="0"/>
          <w:sz w:val="21"/>
          <w:szCs w:val="21"/>
          <w:lang w:val="en-US"/>
        </w:rPr>
      </w:pPr>
      <w:r>
        <w:rPr>
          <w:rFonts w:ascii="Arial" w:eastAsia="SimSun" w:hAnsi="Arial" w:cs="Arial"/>
          <w:snapToGrid w:val="0"/>
          <w:sz w:val="21"/>
          <w:szCs w:val="21"/>
          <w:lang w:val="en-GB"/>
        </w:rPr>
        <w:t>On behalf of the subcontractor:</w:t>
      </w:r>
    </w:p>
    <w:p w14:paraId="676C35FA"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ascii="Arial" w:eastAsia="SimSun" w:hAnsi="Arial" w:cs="Arial"/>
          <w:snapToGrid w:val="0"/>
          <w:sz w:val="21"/>
          <w:szCs w:val="21"/>
          <w:lang w:val="en-US"/>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0422B0FE" w14:textId="77777777" w:rsidTr="00AE34D9">
        <w:tc>
          <w:tcPr>
            <w:tcW w:w="2520" w:type="dxa"/>
            <w:shd w:val="clear" w:color="auto" w:fill="DBE5F1"/>
          </w:tcPr>
          <w:p w14:paraId="3D5F9974"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178EC49F"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5B19B431"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44988746" w14:textId="77777777" w:rsidTr="00AE34D9">
        <w:tc>
          <w:tcPr>
            <w:tcW w:w="2520" w:type="dxa"/>
            <w:shd w:val="clear" w:color="auto" w:fill="DBE5F1"/>
          </w:tcPr>
          <w:p w14:paraId="41ECB70C"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313718BC"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29BCA1D1"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5484E4C5" w14:textId="77777777" w:rsidTr="00AE34D9">
        <w:tc>
          <w:tcPr>
            <w:tcW w:w="2520" w:type="dxa"/>
            <w:shd w:val="clear" w:color="auto" w:fill="DBE5F1"/>
          </w:tcPr>
          <w:p w14:paraId="2A8A52AF"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Position</w:t>
            </w:r>
          </w:p>
          <w:p w14:paraId="1792DDA4"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784D9CCA"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3E610810" w14:textId="77777777" w:rsidTr="00AE34D9">
        <w:tc>
          <w:tcPr>
            <w:tcW w:w="2520" w:type="dxa"/>
            <w:shd w:val="clear" w:color="auto" w:fill="DBE5F1"/>
          </w:tcPr>
          <w:p w14:paraId="09494F48"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Date</w:t>
            </w:r>
          </w:p>
          <w:p w14:paraId="5C733E58"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4C2B90DB"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2295C455" w14:textId="77777777" w:rsidTr="00AE34D9">
        <w:tc>
          <w:tcPr>
            <w:tcW w:w="2520" w:type="dxa"/>
            <w:shd w:val="clear" w:color="auto" w:fill="DBE5F1"/>
          </w:tcPr>
          <w:p w14:paraId="2B7F13DF"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Signature</w:t>
            </w:r>
          </w:p>
          <w:p w14:paraId="452A257B"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7CECC6DB"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bl>
    <w:p w14:paraId="6699C59F" w14:textId="77777777" w:rsidR="003623B2" w:rsidRPr="005C2D1D" w:rsidRDefault="003623B2" w:rsidP="003623B2">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343F4F50" w14:textId="77777777" w:rsidR="003623B2" w:rsidRDefault="003623B2" w:rsidP="003623B2">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p w14:paraId="7BD26EC6" w14:textId="77777777" w:rsidR="003623B2" w:rsidRPr="00CD48C8" w:rsidRDefault="003623B2" w:rsidP="003623B2">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r>
        <w:rPr>
          <w:rFonts w:ascii="Arial" w:eastAsia="SimSun" w:hAnsi="Arial" w:cs="Arial"/>
          <w:snapToGrid w:val="0"/>
          <w:sz w:val="21"/>
          <w:szCs w:val="21"/>
          <w:lang w:val="en-GB"/>
        </w:rPr>
        <w:t>On behalf of the tenderer:</w:t>
      </w:r>
    </w:p>
    <w:p w14:paraId="52F0A368" w14:textId="77777777" w:rsidR="003623B2" w:rsidRPr="00CD48C8" w:rsidRDefault="003623B2" w:rsidP="003623B2">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1DF86779" w14:textId="77777777" w:rsidTr="00AE34D9">
        <w:trPr>
          <w:trHeight w:val="586"/>
        </w:trPr>
        <w:tc>
          <w:tcPr>
            <w:tcW w:w="2520" w:type="dxa"/>
            <w:shd w:val="clear" w:color="auto" w:fill="DBE5F1"/>
          </w:tcPr>
          <w:p w14:paraId="74B9A1D2"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1081FBB7"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65A249DC"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4AF7342F" w14:textId="77777777" w:rsidTr="00AE34D9">
        <w:tc>
          <w:tcPr>
            <w:tcW w:w="2520" w:type="dxa"/>
            <w:shd w:val="clear" w:color="auto" w:fill="DBE5F1"/>
          </w:tcPr>
          <w:p w14:paraId="5DA64BAC"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4FB1E09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7602229F"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56BDAA62" w14:textId="77777777" w:rsidTr="00AE34D9">
        <w:tc>
          <w:tcPr>
            <w:tcW w:w="2520" w:type="dxa"/>
            <w:shd w:val="clear" w:color="auto" w:fill="DBE5F1"/>
          </w:tcPr>
          <w:p w14:paraId="0899C3D2"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Position</w:t>
            </w:r>
          </w:p>
          <w:p w14:paraId="0DFA137A"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4DC9EE0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0263EFD6" w14:textId="77777777" w:rsidTr="00AE34D9">
        <w:tc>
          <w:tcPr>
            <w:tcW w:w="2520" w:type="dxa"/>
            <w:shd w:val="clear" w:color="auto" w:fill="DBE5F1"/>
          </w:tcPr>
          <w:p w14:paraId="453E46A5"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Date</w:t>
            </w:r>
          </w:p>
          <w:p w14:paraId="01290801"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1E24BC9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0C9C2116" w14:textId="77777777" w:rsidTr="00AE34D9">
        <w:tc>
          <w:tcPr>
            <w:tcW w:w="2520" w:type="dxa"/>
            <w:shd w:val="clear" w:color="auto" w:fill="DBE5F1"/>
          </w:tcPr>
          <w:p w14:paraId="4EF490D6"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Signature</w:t>
            </w:r>
          </w:p>
          <w:p w14:paraId="17654AC2"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23F1C194"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bl>
    <w:p w14:paraId="5CAE060F" w14:textId="77777777" w:rsidR="003623B2" w:rsidRPr="005C2D1D" w:rsidRDefault="003623B2" w:rsidP="003623B2">
      <w:pPr>
        <w:rPr>
          <w:rFonts w:ascii="Arial" w:hAnsi="Arial" w:cs="Arial"/>
          <w:b/>
          <w:bCs/>
          <w:sz w:val="21"/>
          <w:szCs w:val="21"/>
        </w:rPr>
      </w:pPr>
    </w:p>
    <w:p w14:paraId="1B2B48B7" w14:textId="77777777" w:rsidR="003623B2" w:rsidRPr="005C2D1D" w:rsidRDefault="003623B2" w:rsidP="003623B2">
      <w:pPr>
        <w:rPr>
          <w:rFonts w:ascii="Arial" w:hAnsi="Arial" w:cs="Arial"/>
          <w:b/>
          <w:bCs/>
          <w:sz w:val="21"/>
          <w:szCs w:val="21"/>
        </w:rPr>
      </w:pPr>
      <w:r>
        <w:rPr>
          <w:rFonts w:ascii="Arial" w:hAnsi="Arial" w:cs="Arial"/>
          <w:b/>
          <w:bCs/>
          <w:sz w:val="21"/>
          <w:szCs w:val="21"/>
          <w:lang w:val="en-GB"/>
        </w:rPr>
        <w:br w:type="page"/>
      </w:r>
    </w:p>
    <w:p w14:paraId="66915118" w14:textId="77777777" w:rsidR="003623B2" w:rsidRPr="005C2D1D" w:rsidRDefault="003623B2" w:rsidP="003623B2">
      <w:pPr>
        <w:pStyle w:val="Bijlagekop"/>
        <w:spacing w:before="240" w:after="360"/>
        <w:rPr>
          <w:rFonts w:ascii="Arial" w:hAnsi="Arial" w:cs="Arial"/>
        </w:rPr>
      </w:pPr>
      <w:bookmarkStart w:id="13" w:name="_Toc160615750"/>
      <w:r>
        <w:rPr>
          <w:rFonts w:ascii="Arial" w:hAnsi="Arial" w:cs="Arial"/>
          <w:lang w:val="en-GB"/>
        </w:rPr>
        <w:lastRenderedPageBreak/>
        <w:t>Appendix 4 - Group guarantee</w:t>
      </w:r>
      <w:bookmarkEnd w:id="13"/>
    </w:p>
    <w:p w14:paraId="6FE103E5"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ascii="Arial" w:eastAsia="SimSun" w:hAnsi="Arial" w:cs="Arial"/>
          <w:snapToGrid w:val="0"/>
          <w:sz w:val="21"/>
          <w:szCs w:val="21"/>
        </w:rPr>
      </w:pPr>
    </w:p>
    <w:p w14:paraId="265F63E6" w14:textId="77777777" w:rsidR="003623B2"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ascii="Arial" w:eastAsia="SimSun" w:hAnsi="Arial" w:cs="Arial"/>
          <w:snapToGrid w:val="0"/>
          <w:sz w:val="21"/>
          <w:szCs w:val="21"/>
        </w:rPr>
      </w:pPr>
    </w:p>
    <w:p w14:paraId="34884433"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6" w:lineRule="auto"/>
        <w:rPr>
          <w:rFonts w:ascii="Arial" w:eastAsia="SimSun" w:hAnsi="Arial" w:cs="Arial"/>
          <w:snapToGrid w:val="0"/>
          <w:sz w:val="21"/>
          <w:szCs w:val="21"/>
          <w:lang w:val="en-US"/>
        </w:rPr>
      </w:pPr>
      <w:r>
        <w:rPr>
          <w:rFonts w:ascii="Arial" w:eastAsia="SimSun" w:hAnsi="Arial" w:cs="Arial"/>
          <w:snapToGrid w:val="0"/>
          <w:sz w:val="21"/>
          <w:szCs w:val="21"/>
          <w:lang w:val="en-GB"/>
        </w:rPr>
        <w:t>The undersigned hereby declare for the purpose of the PCC Realisation tender procedure that:</w:t>
      </w:r>
    </w:p>
    <w:p w14:paraId="6AAD239A" w14:textId="77777777" w:rsidR="003623B2" w:rsidRPr="00CD48C8" w:rsidRDefault="003623B2" w:rsidP="003623B2">
      <w:pPr>
        <w:pStyle w:val="Lijstalinea"/>
        <w:numPr>
          <w:ilvl w:val="0"/>
          <w:numId w:val="1"/>
        </w:numPr>
        <w:spacing w:line="276" w:lineRule="auto"/>
        <w:rPr>
          <w:rFonts w:ascii="Arial" w:hAnsi="Arial" w:cs="Arial"/>
          <w:sz w:val="21"/>
          <w:szCs w:val="21"/>
          <w:lang w:val="en-US"/>
        </w:rPr>
      </w:pPr>
      <w:r>
        <w:rPr>
          <w:rFonts w:ascii="Arial" w:hAnsi="Arial" w:cs="Arial"/>
          <w:sz w:val="21"/>
          <w:szCs w:val="21"/>
          <w:lang w:val="en-GB"/>
        </w:rPr>
        <w:t>in case the contract is awarded to the tenderer, the parent company / holding company fully and unconditionally guarantees correct and full compliance with the obligations that arise from the agreement(s) to be concluded between AEB and the tenderer, for as long as the agreement will be in effect between the parties</w:t>
      </w:r>
    </w:p>
    <w:p w14:paraId="0F3BCB4D" w14:textId="77777777" w:rsidR="003623B2" w:rsidRPr="00CD48C8" w:rsidRDefault="003623B2" w:rsidP="003623B2">
      <w:pPr>
        <w:pStyle w:val="Lijstalinea"/>
        <w:numPr>
          <w:ilvl w:val="0"/>
          <w:numId w:val="1"/>
        </w:numPr>
        <w:spacing w:line="276" w:lineRule="auto"/>
        <w:rPr>
          <w:rFonts w:ascii="Arial" w:hAnsi="Arial" w:cs="Arial"/>
          <w:sz w:val="21"/>
          <w:szCs w:val="21"/>
          <w:lang w:val="en-US"/>
        </w:rPr>
      </w:pPr>
      <w:r>
        <w:rPr>
          <w:rFonts w:ascii="Arial" w:hAnsi="Arial" w:cs="Arial"/>
          <w:sz w:val="21"/>
          <w:szCs w:val="21"/>
          <w:lang w:val="en-GB"/>
        </w:rPr>
        <w:t>the undersigned accept joint and several liability for the debts that arise from the legal acts performed by the tenderer, in accordance with the provisions of Article 2:403 under f of the Dutch Civil Code.</w:t>
      </w:r>
    </w:p>
    <w:p w14:paraId="03F30239" w14:textId="77777777" w:rsidR="003623B2" w:rsidRPr="00CD48C8"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ascii="Arial" w:eastAsia="SimSun" w:hAnsi="Arial" w:cs="Arial"/>
          <w:snapToGrid w:val="0"/>
          <w:sz w:val="21"/>
          <w:szCs w:val="21"/>
          <w:lang w:val="en-US"/>
        </w:rPr>
      </w:pPr>
    </w:p>
    <w:p w14:paraId="1CA8EF7E" w14:textId="77777777" w:rsidR="003623B2" w:rsidRPr="00CD48C8" w:rsidRDefault="003623B2" w:rsidP="00362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ind w:left="720"/>
        <w:rPr>
          <w:rFonts w:ascii="Arial" w:eastAsia="SimSun" w:hAnsi="Arial" w:cs="Arial"/>
          <w:sz w:val="21"/>
          <w:szCs w:val="21"/>
          <w:lang w:val="en-US"/>
        </w:rPr>
      </w:pPr>
    </w:p>
    <w:p w14:paraId="17F883C0" w14:textId="77777777" w:rsidR="003623B2" w:rsidRPr="00CD48C8" w:rsidRDefault="003623B2" w:rsidP="003623B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720"/>
        <w:rPr>
          <w:rFonts w:ascii="Arial" w:eastAsia="SimSun" w:hAnsi="Arial" w:cs="Arial"/>
          <w:snapToGrid w:val="0"/>
          <w:sz w:val="21"/>
          <w:szCs w:val="21"/>
          <w:lang w:val="en-US"/>
        </w:rPr>
      </w:pPr>
    </w:p>
    <w:p w14:paraId="33E32176" w14:textId="77777777" w:rsidR="003623B2" w:rsidRPr="00CD48C8" w:rsidRDefault="003623B2" w:rsidP="003623B2">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720"/>
        <w:rPr>
          <w:rFonts w:ascii="Arial" w:eastAsia="SimSun" w:hAnsi="Arial" w:cs="Arial"/>
          <w:snapToGrid w:val="0"/>
          <w:sz w:val="21"/>
          <w:szCs w:val="21"/>
          <w:lang w:val="en-US"/>
        </w:rPr>
      </w:pPr>
      <w:r>
        <w:rPr>
          <w:rFonts w:ascii="Arial" w:hAnsi="Arial" w:cs="Arial"/>
          <w:snapToGrid w:val="0"/>
          <w:sz w:val="21"/>
          <w:szCs w:val="21"/>
          <w:lang w:val="en-GB"/>
        </w:rPr>
        <w:t xml:space="preserve">On behalf of the </w:t>
      </w:r>
      <w:r>
        <w:rPr>
          <w:rFonts w:ascii="Arial" w:hAnsi="Arial" w:cs="Arial"/>
          <w:sz w:val="21"/>
          <w:szCs w:val="21"/>
          <w:lang w:val="en-GB"/>
        </w:rPr>
        <w:t>parent company/holding company</w:t>
      </w:r>
      <w:r>
        <w:rPr>
          <w:rFonts w:ascii="Arial" w:hAnsi="Arial" w:cs="Arial"/>
          <w:snapToGrid w:val="0"/>
          <w:sz w:val="21"/>
          <w:szCs w:val="21"/>
          <w:lang w:val="en-GB"/>
        </w:rPr>
        <w:t>:</w:t>
      </w:r>
    </w:p>
    <w:p w14:paraId="2B877500" w14:textId="77777777" w:rsidR="003623B2" w:rsidRPr="00CD48C8"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rPr>
          <w:rFonts w:ascii="Arial" w:eastAsia="SimSun" w:hAnsi="Arial" w:cs="Arial"/>
          <w:snapToGrid w:val="0"/>
          <w:sz w:val="21"/>
          <w:szCs w:val="21"/>
          <w:lang w:val="en-US"/>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3753"/>
        <w:gridCol w:w="5607"/>
      </w:tblGrid>
      <w:tr w:rsidR="003623B2" w:rsidRPr="00213C00" w14:paraId="73C8AF2E" w14:textId="77777777" w:rsidTr="00AE34D9">
        <w:tc>
          <w:tcPr>
            <w:tcW w:w="3753" w:type="dxa"/>
            <w:shd w:val="clear" w:color="auto" w:fill="DBE5F1"/>
          </w:tcPr>
          <w:p w14:paraId="06A03F45" w14:textId="77777777" w:rsidR="003623B2" w:rsidRPr="00CD48C8"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r>
              <w:rPr>
                <w:rFonts w:ascii="Arial" w:eastAsia="SimSun" w:hAnsi="Arial" w:cs="Arial"/>
                <w:snapToGrid w:val="0"/>
                <w:sz w:val="21"/>
                <w:szCs w:val="21"/>
                <w:lang w:val="en-GB"/>
              </w:rPr>
              <w:t>Name of the parent company / holding company</w:t>
            </w:r>
          </w:p>
          <w:p w14:paraId="4CA7EB5E" w14:textId="77777777" w:rsidR="003623B2" w:rsidRPr="00CD48C8"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r>
              <w:rPr>
                <w:rFonts w:ascii="Arial" w:eastAsia="SimSun" w:hAnsi="Arial" w:cs="Arial"/>
                <w:snapToGrid w:val="0"/>
                <w:sz w:val="21"/>
                <w:szCs w:val="21"/>
                <w:lang w:val="en-GB"/>
              </w:rPr>
              <w:t xml:space="preserve"> </w:t>
            </w:r>
          </w:p>
        </w:tc>
        <w:tc>
          <w:tcPr>
            <w:tcW w:w="5607" w:type="dxa"/>
          </w:tcPr>
          <w:p w14:paraId="60FD62EB" w14:textId="77777777" w:rsidR="003623B2" w:rsidRPr="00CD48C8"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p>
        </w:tc>
      </w:tr>
      <w:tr w:rsidR="003623B2" w:rsidRPr="005C2D1D" w14:paraId="4360B01A" w14:textId="77777777" w:rsidTr="00AE34D9">
        <w:tc>
          <w:tcPr>
            <w:tcW w:w="3753" w:type="dxa"/>
            <w:shd w:val="clear" w:color="auto" w:fill="DBE5F1"/>
          </w:tcPr>
          <w:p w14:paraId="74F5616F"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04A7C48E"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5607" w:type="dxa"/>
          </w:tcPr>
          <w:p w14:paraId="332C3E5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6E3097BB" w14:textId="77777777" w:rsidTr="00AE34D9">
        <w:tc>
          <w:tcPr>
            <w:tcW w:w="3753" w:type="dxa"/>
            <w:shd w:val="clear" w:color="auto" w:fill="DBE5F1"/>
          </w:tcPr>
          <w:p w14:paraId="6F50B221"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Position</w:t>
            </w:r>
          </w:p>
          <w:p w14:paraId="05CE9048"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5607" w:type="dxa"/>
          </w:tcPr>
          <w:p w14:paraId="6081CA0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49C02A5D" w14:textId="77777777" w:rsidTr="00AE34D9">
        <w:tc>
          <w:tcPr>
            <w:tcW w:w="3753" w:type="dxa"/>
            <w:shd w:val="clear" w:color="auto" w:fill="DBE5F1"/>
          </w:tcPr>
          <w:p w14:paraId="5939C051"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Date</w:t>
            </w:r>
          </w:p>
          <w:p w14:paraId="1793C61C"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5607" w:type="dxa"/>
          </w:tcPr>
          <w:p w14:paraId="1B23DC1E"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42EF35FC" w14:textId="77777777" w:rsidTr="00AE34D9">
        <w:tc>
          <w:tcPr>
            <w:tcW w:w="3753" w:type="dxa"/>
            <w:shd w:val="clear" w:color="auto" w:fill="DBE5F1"/>
          </w:tcPr>
          <w:p w14:paraId="6C2605DA"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Signature</w:t>
            </w:r>
          </w:p>
          <w:p w14:paraId="09BB74C2"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5607" w:type="dxa"/>
          </w:tcPr>
          <w:p w14:paraId="777AF3FD"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bl>
    <w:p w14:paraId="6DF6CECC" w14:textId="77777777" w:rsidR="003623B2" w:rsidRPr="005C2D1D" w:rsidRDefault="003623B2" w:rsidP="003623B2">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rPr>
      </w:pPr>
    </w:p>
    <w:p w14:paraId="3068688A" w14:textId="77777777" w:rsidR="003623B2" w:rsidRDefault="003623B2" w:rsidP="003623B2">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ind w:left="720" w:hanging="578"/>
        <w:rPr>
          <w:rFonts w:ascii="Arial" w:eastAsia="SimSun" w:hAnsi="Arial" w:cs="Arial"/>
          <w:sz w:val="21"/>
          <w:szCs w:val="21"/>
        </w:rPr>
      </w:pPr>
    </w:p>
    <w:p w14:paraId="307F367F" w14:textId="77777777" w:rsidR="003623B2" w:rsidRDefault="003623B2" w:rsidP="003623B2">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spacing w:line="270" w:lineRule="atLeast"/>
        <w:ind w:left="720" w:hanging="578"/>
        <w:rPr>
          <w:rFonts w:ascii="Arial" w:eastAsia="SimSun" w:hAnsi="Arial" w:cs="Arial"/>
          <w:sz w:val="21"/>
          <w:szCs w:val="21"/>
        </w:rPr>
      </w:pPr>
    </w:p>
    <w:p w14:paraId="1B5A811A" w14:textId="77777777" w:rsidR="003623B2" w:rsidRPr="00CD48C8" w:rsidRDefault="003623B2" w:rsidP="003623B2">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r>
        <w:rPr>
          <w:rFonts w:ascii="Arial" w:eastAsia="SimSun" w:hAnsi="Arial" w:cs="Arial"/>
          <w:snapToGrid w:val="0"/>
          <w:sz w:val="21"/>
          <w:szCs w:val="21"/>
          <w:lang w:val="en-GB"/>
        </w:rPr>
        <w:t>On behalf of the subsidiary / tenderer:</w:t>
      </w:r>
    </w:p>
    <w:p w14:paraId="7A17898D" w14:textId="77777777" w:rsidR="003623B2" w:rsidRPr="00CD48C8" w:rsidRDefault="003623B2" w:rsidP="003623B2">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2520"/>
        <w:gridCol w:w="6840"/>
      </w:tblGrid>
      <w:tr w:rsidR="003623B2" w:rsidRPr="005C2D1D" w14:paraId="5A0CD2FE" w14:textId="77777777" w:rsidTr="00AE34D9">
        <w:trPr>
          <w:trHeight w:val="586"/>
        </w:trPr>
        <w:tc>
          <w:tcPr>
            <w:tcW w:w="2520" w:type="dxa"/>
            <w:shd w:val="clear" w:color="auto" w:fill="DBE5F1"/>
          </w:tcPr>
          <w:p w14:paraId="7404CE85"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Name of the company</w:t>
            </w:r>
          </w:p>
          <w:p w14:paraId="7773BE85"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2E60FE6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53715727" w14:textId="77777777" w:rsidTr="00AE34D9">
        <w:tc>
          <w:tcPr>
            <w:tcW w:w="2520" w:type="dxa"/>
            <w:shd w:val="clear" w:color="auto" w:fill="DBE5F1"/>
          </w:tcPr>
          <w:p w14:paraId="390733BD"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143" w:hanging="1"/>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6458AEDA"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3938CF31"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7CCE062A" w14:textId="77777777" w:rsidTr="00AE34D9">
        <w:tc>
          <w:tcPr>
            <w:tcW w:w="2520" w:type="dxa"/>
            <w:shd w:val="clear" w:color="auto" w:fill="DBE5F1"/>
          </w:tcPr>
          <w:p w14:paraId="3E295087"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Position</w:t>
            </w:r>
          </w:p>
          <w:p w14:paraId="52033152"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5F87EE4E"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2984AFBD" w14:textId="77777777" w:rsidTr="00AE34D9">
        <w:tc>
          <w:tcPr>
            <w:tcW w:w="2520" w:type="dxa"/>
            <w:shd w:val="clear" w:color="auto" w:fill="DBE5F1"/>
          </w:tcPr>
          <w:p w14:paraId="06CF85AD"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Date</w:t>
            </w:r>
          </w:p>
          <w:p w14:paraId="6248009B"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7F4C3470"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54E17910" w14:textId="77777777" w:rsidTr="00AE34D9">
        <w:tc>
          <w:tcPr>
            <w:tcW w:w="2520" w:type="dxa"/>
            <w:shd w:val="clear" w:color="auto" w:fill="DBE5F1"/>
          </w:tcPr>
          <w:p w14:paraId="6256B3A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Signature</w:t>
            </w:r>
          </w:p>
          <w:p w14:paraId="3337379B"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6840" w:type="dxa"/>
          </w:tcPr>
          <w:p w14:paraId="685D0DA6"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bl>
    <w:p w14:paraId="68EE39E5" w14:textId="77777777" w:rsidR="003623B2" w:rsidRDefault="003623B2" w:rsidP="003623B2">
      <w:r>
        <w:rPr>
          <w:lang w:val="en-GB"/>
        </w:rPr>
        <w:br w:type="page"/>
      </w:r>
    </w:p>
    <w:p w14:paraId="162FF34A" w14:textId="77777777" w:rsidR="003623B2" w:rsidRPr="00524777" w:rsidRDefault="003623B2" w:rsidP="003623B2">
      <w:pPr>
        <w:pStyle w:val="Bijlagekop"/>
        <w:spacing w:before="240" w:after="360"/>
        <w:rPr>
          <w:rFonts w:ascii="Arial" w:hAnsi="Arial" w:cs="Arial"/>
          <w:lang w:val="en-US"/>
        </w:rPr>
      </w:pPr>
      <w:bookmarkStart w:id="14" w:name="_Toc160615751"/>
      <w:r>
        <w:rPr>
          <w:rFonts w:ascii="Arial" w:hAnsi="Arial" w:cs="Arial"/>
          <w:lang w:val="en-GB"/>
        </w:rPr>
        <w:lastRenderedPageBreak/>
        <w:t>Appendix 5 - Bank guarantee letter of intent</w:t>
      </w:r>
      <w:bookmarkEnd w:id="14"/>
    </w:p>
    <w:p w14:paraId="48952357" w14:textId="77777777" w:rsidR="003623B2" w:rsidRPr="00524777" w:rsidRDefault="003623B2" w:rsidP="003623B2">
      <w:pPr>
        <w:rPr>
          <w:rFonts w:ascii="Arial" w:hAnsi="Arial" w:cs="Arial"/>
          <w:b/>
          <w:sz w:val="21"/>
          <w:szCs w:val="21"/>
          <w:lang w:val="en-US"/>
        </w:rPr>
      </w:pPr>
    </w:p>
    <w:p w14:paraId="1C79A90F" w14:textId="77777777" w:rsidR="003623B2" w:rsidRPr="00524777" w:rsidRDefault="003623B2" w:rsidP="003623B2">
      <w:pPr>
        <w:rPr>
          <w:rFonts w:ascii="Arial" w:hAnsi="Arial" w:cs="Arial"/>
          <w:sz w:val="21"/>
          <w:szCs w:val="21"/>
          <w:lang w:val="en-US"/>
        </w:rPr>
      </w:pPr>
    </w:p>
    <w:p w14:paraId="02575FDF" w14:textId="77777777" w:rsidR="003623B2" w:rsidRPr="00CD48C8" w:rsidRDefault="003623B2" w:rsidP="003623B2">
      <w:pPr>
        <w:spacing w:line="276" w:lineRule="auto"/>
        <w:rPr>
          <w:rFonts w:ascii="Arial" w:hAnsi="Arial" w:cs="Arial"/>
          <w:sz w:val="21"/>
          <w:szCs w:val="21"/>
          <w:lang w:val="en-US"/>
        </w:rPr>
      </w:pPr>
      <w:r>
        <w:rPr>
          <w:rFonts w:ascii="Arial" w:hAnsi="Arial" w:cs="Arial"/>
          <w:sz w:val="21"/>
          <w:szCs w:val="21"/>
          <w:lang w:val="en-GB"/>
        </w:rPr>
        <w:t>The undersigned financial institution ………………….. declares that in the event the construction team agreement related to the PCC Realisation is awarded to company ………………, it is willing to issue a bank guarantee to AEB by way of further security for compliance with its obligations, for the possible follow-up contract pursuant to the construction team agreement</w:t>
      </w:r>
      <w:r>
        <w:rPr>
          <w:rFonts w:ascii="Arial" w:hAnsi="Arial" w:cs="Arial"/>
          <w:color w:val="000000" w:themeColor="text1"/>
          <w:sz w:val="21"/>
          <w:szCs w:val="21"/>
          <w:lang w:val="en-GB"/>
        </w:rPr>
        <w:t>, such in accordance with the model set out below.</w:t>
      </w:r>
    </w:p>
    <w:p w14:paraId="6D05A30F" w14:textId="77777777" w:rsidR="003623B2" w:rsidRPr="00CD48C8" w:rsidRDefault="003623B2" w:rsidP="003623B2">
      <w:pPr>
        <w:spacing w:line="276" w:lineRule="auto"/>
        <w:rPr>
          <w:rFonts w:ascii="Arial" w:hAnsi="Arial" w:cs="Arial"/>
          <w:b/>
          <w:sz w:val="21"/>
          <w:szCs w:val="21"/>
          <w:lang w:val="en-US"/>
        </w:rPr>
      </w:pPr>
    </w:p>
    <w:p w14:paraId="0C4D675F" w14:textId="77777777" w:rsidR="003623B2" w:rsidRPr="00CD48C8" w:rsidRDefault="003623B2" w:rsidP="003623B2">
      <w:pPr>
        <w:spacing w:line="276" w:lineRule="auto"/>
        <w:rPr>
          <w:rFonts w:ascii="Arial" w:hAnsi="Arial" w:cs="Arial"/>
          <w:b/>
          <w:sz w:val="20"/>
          <w:szCs w:val="20"/>
          <w:lang w:val="en-US"/>
        </w:rPr>
      </w:pPr>
    </w:p>
    <w:p w14:paraId="108367BA" w14:textId="77777777" w:rsidR="003623B2" w:rsidRPr="00C9061E" w:rsidRDefault="003623B2" w:rsidP="003623B2">
      <w:pPr>
        <w:spacing w:line="276" w:lineRule="auto"/>
        <w:rPr>
          <w:rFonts w:ascii="Arial" w:hAnsi="Arial" w:cs="Arial"/>
          <w:b/>
          <w:sz w:val="20"/>
          <w:szCs w:val="20"/>
          <w:lang w:val="en-US"/>
        </w:rPr>
      </w:pPr>
    </w:p>
    <w:p w14:paraId="1C2F1799" w14:textId="77777777" w:rsidR="003623B2" w:rsidRPr="00C9061E" w:rsidRDefault="003623B2" w:rsidP="003623B2">
      <w:pPr>
        <w:spacing w:line="276" w:lineRule="auto"/>
        <w:rPr>
          <w:rFonts w:ascii="Arial" w:hAnsi="Arial" w:cs="Arial"/>
          <w:b/>
          <w:sz w:val="20"/>
          <w:szCs w:val="20"/>
          <w:lang w:val="en-US"/>
        </w:rPr>
      </w:pPr>
    </w:p>
    <w:p w14:paraId="55A917EE" w14:textId="77777777" w:rsidR="003623B2" w:rsidRPr="00C9061E" w:rsidRDefault="003623B2" w:rsidP="003623B2">
      <w:pPr>
        <w:spacing w:line="276" w:lineRule="auto"/>
        <w:rPr>
          <w:rFonts w:ascii="Arial" w:hAnsi="Arial" w:cs="Arial"/>
          <w:b/>
          <w:sz w:val="20"/>
          <w:szCs w:val="20"/>
          <w:lang w:val="en-US"/>
        </w:rPr>
      </w:pPr>
    </w:p>
    <w:p w14:paraId="5307ED03" w14:textId="77777777" w:rsidR="003623B2" w:rsidRPr="00C9061E" w:rsidRDefault="003623B2" w:rsidP="003623B2">
      <w:pPr>
        <w:spacing w:line="276" w:lineRule="auto"/>
        <w:rPr>
          <w:rFonts w:ascii="Arial" w:hAnsi="Arial" w:cs="Arial"/>
          <w:b/>
          <w:sz w:val="20"/>
          <w:szCs w:val="20"/>
          <w:lang w:val="en-US"/>
        </w:rPr>
      </w:pPr>
      <w:r w:rsidRPr="00C9061E">
        <w:rPr>
          <w:rFonts w:ascii="Arial" w:hAnsi="Arial" w:cs="Arial"/>
          <w:b/>
          <w:bCs/>
          <w:sz w:val="20"/>
          <w:szCs w:val="20"/>
          <w:lang w:val="en-GB"/>
        </w:rPr>
        <w:t>Model Bank Guarantee</w:t>
      </w:r>
    </w:p>
    <w:p w14:paraId="721C66FA" w14:textId="77777777" w:rsidR="003623B2" w:rsidRPr="00C9061E" w:rsidRDefault="003623B2" w:rsidP="003623B2">
      <w:pPr>
        <w:spacing w:line="276" w:lineRule="auto"/>
        <w:rPr>
          <w:rFonts w:ascii="Arial" w:hAnsi="Arial" w:cs="Arial"/>
          <w:sz w:val="20"/>
          <w:szCs w:val="20"/>
          <w:lang w:val="en-US"/>
        </w:rPr>
      </w:pPr>
    </w:p>
    <w:p w14:paraId="46A76B52" w14:textId="77777777" w:rsidR="003623B2" w:rsidRPr="00C9061E" w:rsidRDefault="003623B2" w:rsidP="003623B2">
      <w:pPr>
        <w:spacing w:line="276" w:lineRule="auto"/>
        <w:rPr>
          <w:rFonts w:ascii="Arial" w:hAnsi="Arial" w:cs="Arial"/>
          <w:sz w:val="20"/>
          <w:szCs w:val="20"/>
          <w:lang w:val="en-US"/>
        </w:rPr>
      </w:pPr>
    </w:p>
    <w:p w14:paraId="1FCD1536"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 xml:space="preserve">The undersigned ................................................................................., 1) with its registered office in ......................................., 2) hereinafter referred to as ‘the guarantor’, hereby guarantees, while waiving all defences conferred by law on guarantors, towards ............................................, 3) with its registered office in ......................................., 4) hereinafter referred to as ‘the client’, by way of guarantee for correct compliance by ......................................., 5) with its registered office in ........................., 6) hereinafter referred to as ‘the contractor’, with its obligations arising from agreement no. ............................, 7) concerning the following work instructed by the client and accepted by the contractor, namely .................................................., 8) such for an amount of EUR …........, in words ..............................................................................., 9) </w:t>
      </w:r>
    </w:p>
    <w:p w14:paraId="19B38C17" w14:textId="77777777" w:rsidR="003623B2" w:rsidRPr="00C9061E" w:rsidRDefault="003623B2" w:rsidP="003623B2">
      <w:pPr>
        <w:spacing w:line="276" w:lineRule="auto"/>
        <w:rPr>
          <w:rFonts w:ascii="Arial" w:hAnsi="Arial" w:cs="Arial"/>
          <w:sz w:val="20"/>
          <w:szCs w:val="20"/>
          <w:lang w:val="en-US"/>
        </w:rPr>
      </w:pPr>
    </w:p>
    <w:p w14:paraId="18120F2C"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 xml:space="preserve">Pursuant to this bank guarantee, the guarantor commits that at the client’s first request and while indicating that the contractor failed to comply correctly with the obligations set out in the aforementioned agreement, it will pay to the client at most the aforementioned amount, in the event the guarantor has received from the client a copy of the registered letter addressed to the contractor in which the client notifies the contractor of its intention to invoke the bank guarantee and whose date of dispatch was at least fourteen calendar days ago, and provided the contractor has not submitted evidence, such as in the form of a confirmation of receipt from the Arbitration Board for the Building Industry, to the guarantor that it has brought an urgent dispute before the Arbitration Board for the Building Industry before expiry of the aforementioned term. </w:t>
      </w:r>
    </w:p>
    <w:p w14:paraId="07DCC309" w14:textId="77777777" w:rsidR="003623B2" w:rsidRPr="00C9061E" w:rsidRDefault="003623B2" w:rsidP="003623B2">
      <w:pPr>
        <w:spacing w:line="276" w:lineRule="auto"/>
        <w:rPr>
          <w:rFonts w:ascii="Arial" w:hAnsi="Arial" w:cs="Arial"/>
          <w:sz w:val="20"/>
          <w:szCs w:val="20"/>
          <w:lang w:val="en-US"/>
        </w:rPr>
      </w:pPr>
    </w:p>
    <w:p w14:paraId="3B32DEA7"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 xml:space="preserve">If, prior to the expiry of the aforementioned period, the contractor has submitted proof to the guarantor that it has brought an urgent dispute as referred to above, the client will only have the right to invoke the bank guarantee after the Arbitration Board for the Building Industry has ruled accordingly in the first instance. </w:t>
      </w:r>
    </w:p>
    <w:p w14:paraId="299470DB" w14:textId="77777777" w:rsidR="003623B2" w:rsidRPr="00C9061E" w:rsidRDefault="003623B2" w:rsidP="003623B2">
      <w:pPr>
        <w:spacing w:line="276" w:lineRule="auto"/>
        <w:rPr>
          <w:rFonts w:ascii="Arial" w:hAnsi="Arial" w:cs="Arial"/>
          <w:sz w:val="20"/>
          <w:szCs w:val="20"/>
          <w:lang w:val="en-US"/>
        </w:rPr>
      </w:pPr>
    </w:p>
    <w:p w14:paraId="3EBA4046"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This provision of security remains in effect until the contractor has complied with its obligations arising from the aforementioned agreement. During the operational phase, which means the phase in which the contractor is responsible for the management and maintenance of the plant, the amount of the bank guarantee may be reduced to the amount involved in management and maintenance for a period of 2 years.</w:t>
      </w:r>
    </w:p>
    <w:p w14:paraId="0A40988C" w14:textId="77777777" w:rsidR="003623B2" w:rsidRPr="00C9061E" w:rsidRDefault="003623B2" w:rsidP="003623B2">
      <w:pPr>
        <w:spacing w:line="276" w:lineRule="auto"/>
        <w:rPr>
          <w:rFonts w:ascii="Arial" w:hAnsi="Arial" w:cs="Arial"/>
          <w:sz w:val="20"/>
          <w:szCs w:val="20"/>
          <w:lang w:val="en-US"/>
        </w:rPr>
      </w:pPr>
    </w:p>
    <w:p w14:paraId="6B28E18A" w14:textId="77777777" w:rsidR="003623B2" w:rsidRPr="00C9061E" w:rsidRDefault="003623B2" w:rsidP="003623B2">
      <w:pPr>
        <w:spacing w:line="276" w:lineRule="auto"/>
        <w:rPr>
          <w:rFonts w:ascii="Arial" w:hAnsi="Arial" w:cs="Arial"/>
          <w:sz w:val="20"/>
          <w:szCs w:val="20"/>
          <w:lang w:val="en-US"/>
        </w:rPr>
      </w:pPr>
    </w:p>
    <w:p w14:paraId="1A614B32" w14:textId="77777777" w:rsidR="003623B2" w:rsidRPr="00C9061E" w:rsidRDefault="003623B2" w:rsidP="003623B2">
      <w:pPr>
        <w:spacing w:line="276" w:lineRule="auto"/>
        <w:rPr>
          <w:rFonts w:ascii="Arial" w:hAnsi="Arial" w:cs="Arial"/>
          <w:sz w:val="20"/>
          <w:szCs w:val="20"/>
          <w:lang w:val="en-US"/>
        </w:rPr>
      </w:pPr>
    </w:p>
    <w:p w14:paraId="218E6B8C" w14:textId="77777777" w:rsidR="003623B2" w:rsidRPr="00C9061E" w:rsidRDefault="003623B2" w:rsidP="003623B2">
      <w:pPr>
        <w:spacing w:line="276" w:lineRule="auto"/>
        <w:rPr>
          <w:rFonts w:ascii="Arial" w:hAnsi="Arial" w:cs="Arial"/>
          <w:sz w:val="20"/>
          <w:szCs w:val="20"/>
          <w:lang w:val="en-US"/>
        </w:rPr>
      </w:pPr>
    </w:p>
    <w:p w14:paraId="6FC09E0B" w14:textId="77777777" w:rsidR="003623B2" w:rsidRPr="00C9061E" w:rsidRDefault="003623B2" w:rsidP="003623B2">
      <w:pPr>
        <w:spacing w:line="276" w:lineRule="auto"/>
        <w:rPr>
          <w:rFonts w:ascii="Arial" w:hAnsi="Arial" w:cs="Arial"/>
          <w:sz w:val="20"/>
          <w:szCs w:val="20"/>
          <w:lang w:val="en-US"/>
        </w:rPr>
      </w:pPr>
    </w:p>
    <w:p w14:paraId="4B7BF113"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 xml:space="preserve">If the client fails to return the documents for the purpose of this provision of security to the contractor, the contractor will have the right to request the guarantor in writing to terminate this provision of security. The guarantor has the right to terminate this provision of security if the contractor has sent a copy of this request by registered letter to the client and the latter has not informed the guarantor within one month after the date of the registered letter that it does not agree thereto. </w:t>
      </w:r>
    </w:p>
    <w:p w14:paraId="6CDC4116" w14:textId="77777777" w:rsidR="003623B2" w:rsidRPr="00C9061E" w:rsidRDefault="003623B2" w:rsidP="003623B2">
      <w:pPr>
        <w:spacing w:line="276" w:lineRule="auto"/>
        <w:rPr>
          <w:rFonts w:ascii="Arial" w:hAnsi="Arial" w:cs="Arial"/>
          <w:sz w:val="20"/>
          <w:szCs w:val="20"/>
          <w:lang w:val="en-US"/>
        </w:rPr>
      </w:pPr>
    </w:p>
    <w:p w14:paraId="58B9EB5E"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 xml:space="preserve">Place .................................................................................................................... 10) </w:t>
      </w:r>
    </w:p>
    <w:p w14:paraId="6F875115"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 xml:space="preserve">Date ................................................................................................................... </w:t>
      </w:r>
      <w:r w:rsidRPr="00C9061E">
        <w:rPr>
          <w:rFonts w:ascii="Arial" w:hAnsi="Arial" w:cs="Arial"/>
          <w:sz w:val="20"/>
          <w:szCs w:val="20"/>
          <w:lang w:val="en-GB"/>
        </w:rPr>
        <w:tab/>
        <w:t xml:space="preserve">11) </w:t>
      </w:r>
    </w:p>
    <w:p w14:paraId="353E8DF6"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 xml:space="preserve">Guarantor ..............................................................................................................12) </w:t>
      </w:r>
    </w:p>
    <w:p w14:paraId="3BD8EF9B"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Signature ........................................................................................................</w:t>
      </w:r>
      <w:r w:rsidRPr="00C9061E">
        <w:rPr>
          <w:rFonts w:ascii="Arial" w:hAnsi="Arial" w:cs="Arial"/>
          <w:sz w:val="20"/>
          <w:szCs w:val="20"/>
          <w:lang w:val="en-GB"/>
        </w:rPr>
        <w:tab/>
        <w:t>13)</w:t>
      </w:r>
    </w:p>
    <w:p w14:paraId="0C6CF3F7" w14:textId="77777777" w:rsidR="003623B2" w:rsidRPr="00C9061E" w:rsidRDefault="003623B2" w:rsidP="003623B2">
      <w:pPr>
        <w:spacing w:line="276" w:lineRule="auto"/>
        <w:rPr>
          <w:rFonts w:ascii="Arial" w:hAnsi="Arial" w:cs="Arial"/>
          <w:sz w:val="20"/>
          <w:szCs w:val="20"/>
          <w:lang w:val="en-US"/>
        </w:rPr>
      </w:pPr>
    </w:p>
    <w:p w14:paraId="4AD7F85D" w14:textId="77777777" w:rsidR="003623B2" w:rsidRPr="00C9061E" w:rsidRDefault="003623B2" w:rsidP="003623B2">
      <w:pPr>
        <w:spacing w:line="276" w:lineRule="auto"/>
        <w:rPr>
          <w:rFonts w:ascii="Arial" w:hAnsi="Arial" w:cs="Arial"/>
          <w:sz w:val="20"/>
          <w:szCs w:val="20"/>
          <w:lang w:val="en-US"/>
        </w:rPr>
      </w:pPr>
      <w:r w:rsidRPr="00C9061E">
        <w:rPr>
          <w:rFonts w:ascii="Arial" w:hAnsi="Arial" w:cs="Arial"/>
          <w:sz w:val="20"/>
          <w:szCs w:val="20"/>
          <w:lang w:val="en-GB"/>
        </w:rPr>
        <w:t>1) Name of the guarantor. 8) Brief description of the work. 2) Full address of the guarantor 9) Value of the security. 3) Name of the client. 10) Place of signing. 4) Full address of the client. 11) Date of signing. 5) Name of the contractor 12) Name of the guarantor. 6) Full address of the contractor. 13) Signature of the guarantor. 7) Number of the specifications or agreement.</w:t>
      </w:r>
    </w:p>
    <w:p w14:paraId="5A5FD303" w14:textId="77777777" w:rsidR="003623B2" w:rsidRPr="00C9061E" w:rsidRDefault="003623B2" w:rsidP="003623B2">
      <w:pPr>
        <w:spacing w:before="120" w:line="276" w:lineRule="auto"/>
        <w:rPr>
          <w:rFonts w:ascii="Arial" w:hAnsi="Arial" w:cs="Arial"/>
          <w:sz w:val="20"/>
          <w:szCs w:val="20"/>
          <w:lang w:val="en-US"/>
        </w:rPr>
      </w:pPr>
    </w:p>
    <w:p w14:paraId="292F0204" w14:textId="77777777" w:rsidR="003623B2" w:rsidRPr="00CD48C8" w:rsidRDefault="003623B2" w:rsidP="003623B2">
      <w:pPr>
        <w:spacing w:before="120" w:line="276" w:lineRule="auto"/>
        <w:rPr>
          <w:rFonts w:ascii="Arial" w:hAnsi="Arial" w:cs="Arial"/>
          <w:sz w:val="20"/>
          <w:szCs w:val="20"/>
          <w:lang w:val="en-US"/>
        </w:rPr>
      </w:pPr>
      <w:r>
        <w:rPr>
          <w:rFonts w:ascii="Arial" w:hAnsi="Arial" w:cs="Arial"/>
          <w:sz w:val="20"/>
          <w:szCs w:val="20"/>
          <w:lang w:val="en-GB"/>
        </w:rPr>
        <w:t>Declare:</w:t>
      </w:r>
    </w:p>
    <w:p w14:paraId="0B6D2AD3" w14:textId="77777777" w:rsidR="003623B2" w:rsidRPr="00CD48C8" w:rsidRDefault="003623B2" w:rsidP="003623B2">
      <w:pPr>
        <w:spacing w:before="120" w:line="276" w:lineRule="auto"/>
        <w:rPr>
          <w:rFonts w:ascii="Arial" w:hAnsi="Arial" w:cs="Arial"/>
          <w:sz w:val="20"/>
          <w:szCs w:val="20"/>
          <w:lang w:val="en-US"/>
        </w:rPr>
      </w:pPr>
    </w:p>
    <w:p w14:paraId="76108C2F" w14:textId="77777777" w:rsidR="003623B2" w:rsidRPr="00CD48C8" w:rsidRDefault="003623B2" w:rsidP="003623B2">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sz w:val="21"/>
          <w:szCs w:val="21"/>
          <w:lang w:val="en-US"/>
        </w:rPr>
      </w:pPr>
    </w:p>
    <w:tbl>
      <w:tblPr>
        <w:tblW w:w="9360" w:type="dxa"/>
        <w:tblInd w:w="70"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0A0" w:firstRow="1" w:lastRow="0" w:firstColumn="1" w:lastColumn="0" w:noHBand="0" w:noVBand="0"/>
      </w:tblPr>
      <w:tblGrid>
        <w:gridCol w:w="3469"/>
        <w:gridCol w:w="5891"/>
      </w:tblGrid>
      <w:tr w:rsidR="003623B2" w:rsidRPr="00C9061E" w14:paraId="1D803766" w14:textId="77777777" w:rsidTr="00AE34D9">
        <w:trPr>
          <w:trHeight w:val="586"/>
        </w:trPr>
        <w:tc>
          <w:tcPr>
            <w:tcW w:w="3469" w:type="dxa"/>
            <w:shd w:val="clear" w:color="auto" w:fill="DBE5F1"/>
          </w:tcPr>
          <w:p w14:paraId="73DED55E" w14:textId="77777777" w:rsidR="003623B2" w:rsidRPr="00C9061E"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r>
              <w:rPr>
                <w:rFonts w:ascii="Arial" w:eastAsia="SimSun" w:hAnsi="Arial" w:cs="Arial"/>
                <w:snapToGrid w:val="0"/>
                <w:sz w:val="21"/>
                <w:szCs w:val="21"/>
                <w:lang w:val="en-GB"/>
              </w:rPr>
              <w:t>Name of the financial institution</w:t>
            </w:r>
          </w:p>
          <w:p w14:paraId="46AC5F60" w14:textId="77777777" w:rsidR="003623B2" w:rsidRPr="00C9061E"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p>
        </w:tc>
        <w:tc>
          <w:tcPr>
            <w:tcW w:w="5891" w:type="dxa"/>
          </w:tcPr>
          <w:p w14:paraId="5DD3B2D3" w14:textId="77777777" w:rsidR="003623B2" w:rsidRPr="00C9061E"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lang w:val="en-US"/>
              </w:rPr>
            </w:pPr>
          </w:p>
        </w:tc>
      </w:tr>
      <w:tr w:rsidR="003623B2" w:rsidRPr="005C2D1D" w14:paraId="5BDBE197" w14:textId="77777777" w:rsidTr="00AE34D9">
        <w:tc>
          <w:tcPr>
            <w:tcW w:w="3469" w:type="dxa"/>
            <w:shd w:val="clear" w:color="auto" w:fill="DBE5F1"/>
          </w:tcPr>
          <w:p w14:paraId="5ADA095D"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Name authorised signatory</w:t>
            </w:r>
          </w:p>
          <w:p w14:paraId="79A60F4C"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5891" w:type="dxa"/>
          </w:tcPr>
          <w:p w14:paraId="72A5C0A1"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6FB45ED4" w14:textId="77777777" w:rsidTr="00AE34D9">
        <w:tc>
          <w:tcPr>
            <w:tcW w:w="3469" w:type="dxa"/>
            <w:shd w:val="clear" w:color="auto" w:fill="DBE5F1"/>
          </w:tcPr>
          <w:p w14:paraId="1D6A3680"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Position</w:t>
            </w:r>
          </w:p>
          <w:p w14:paraId="0EB97B6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5891" w:type="dxa"/>
          </w:tcPr>
          <w:p w14:paraId="7CC01361"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23252800" w14:textId="77777777" w:rsidTr="00AE34D9">
        <w:tc>
          <w:tcPr>
            <w:tcW w:w="3469" w:type="dxa"/>
            <w:shd w:val="clear" w:color="auto" w:fill="DBE5F1"/>
          </w:tcPr>
          <w:p w14:paraId="75A6EF1C"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Date</w:t>
            </w:r>
          </w:p>
          <w:p w14:paraId="20300E5E"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5891" w:type="dxa"/>
          </w:tcPr>
          <w:p w14:paraId="6EA3F61A"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r w:rsidR="003623B2" w:rsidRPr="005C2D1D" w14:paraId="207A8478" w14:textId="77777777" w:rsidTr="00AE34D9">
        <w:tc>
          <w:tcPr>
            <w:tcW w:w="3469" w:type="dxa"/>
            <w:shd w:val="clear" w:color="auto" w:fill="DBE5F1"/>
          </w:tcPr>
          <w:p w14:paraId="637C58D9"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r>
              <w:rPr>
                <w:rFonts w:ascii="Arial" w:eastAsia="SimSun" w:hAnsi="Arial" w:cs="Arial"/>
                <w:snapToGrid w:val="0"/>
                <w:sz w:val="21"/>
                <w:szCs w:val="21"/>
                <w:lang w:val="en-GB"/>
              </w:rPr>
              <w:t>Signature</w:t>
            </w:r>
          </w:p>
          <w:p w14:paraId="3469564C"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c>
          <w:tcPr>
            <w:tcW w:w="5891" w:type="dxa"/>
          </w:tcPr>
          <w:p w14:paraId="482076CD" w14:textId="77777777" w:rsidR="003623B2" w:rsidRPr="005C2D1D" w:rsidRDefault="003623B2" w:rsidP="00AE34D9">
            <w:pPr>
              <w:tabs>
                <w:tab w:val="left" w:pos="0"/>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ind w:left="720" w:hanging="578"/>
              <w:rPr>
                <w:rFonts w:ascii="Arial" w:eastAsia="SimSun" w:hAnsi="Arial" w:cs="Arial"/>
                <w:snapToGrid w:val="0"/>
                <w:sz w:val="21"/>
                <w:szCs w:val="21"/>
              </w:rPr>
            </w:pPr>
          </w:p>
        </w:tc>
      </w:tr>
    </w:tbl>
    <w:p w14:paraId="1738BBF3" w14:textId="77777777" w:rsidR="003623B2" w:rsidRPr="005C2D1D" w:rsidRDefault="003623B2" w:rsidP="003623B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snapToGrid w:val="0"/>
        <w:spacing w:line="270" w:lineRule="atLeast"/>
        <w:rPr>
          <w:rFonts w:ascii="Arial" w:eastAsia="SimSun" w:hAnsi="Arial" w:cs="Arial"/>
          <w:snapToGrid w:val="0"/>
        </w:rPr>
      </w:pPr>
    </w:p>
    <w:p w14:paraId="768F1046" w14:textId="77777777" w:rsidR="003623B2" w:rsidRPr="005C2D1D" w:rsidRDefault="003623B2" w:rsidP="003623B2">
      <w:pPr>
        <w:spacing w:line="260" w:lineRule="atLeast"/>
        <w:rPr>
          <w:rFonts w:ascii="Arial" w:hAnsi="Arial" w:cs="Arial"/>
        </w:rPr>
      </w:pPr>
    </w:p>
    <w:p w14:paraId="697033B4" w14:textId="77777777" w:rsidR="003623B2" w:rsidRPr="005C2D1D" w:rsidRDefault="003623B2" w:rsidP="003623B2">
      <w:pPr>
        <w:spacing w:before="120"/>
        <w:rPr>
          <w:rFonts w:ascii="Arial" w:hAnsi="Arial" w:cs="Arial"/>
          <w:b/>
          <w:bCs/>
          <w:color w:val="000000" w:themeColor="text1"/>
          <w:sz w:val="21"/>
          <w:szCs w:val="21"/>
        </w:rPr>
      </w:pPr>
    </w:p>
    <w:p w14:paraId="092B1C1D" w14:textId="77777777" w:rsidR="00193284" w:rsidRPr="00D36AEE" w:rsidRDefault="00193284" w:rsidP="00E54CFA"/>
    <w:sectPr w:rsidR="00193284" w:rsidRPr="00D36AEE" w:rsidSect="00362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098244"/>
      <w:docPartObj>
        <w:docPartGallery w:val="Page Numbers (Bottom of Page)"/>
        <w:docPartUnique/>
      </w:docPartObj>
    </w:sdtPr>
    <w:sdtEndPr/>
    <w:sdtContent>
      <w:p w14:paraId="73009274" w14:textId="77777777" w:rsidR="003623B2" w:rsidRDefault="003623B2">
        <w:pPr>
          <w:pStyle w:val="Voettekst"/>
          <w:jc w:val="center"/>
        </w:pPr>
        <w:r>
          <w:rPr>
            <w:lang w:val="en-GB"/>
          </w:rPr>
          <w:fldChar w:fldCharType="begin"/>
        </w:r>
        <w:r>
          <w:rPr>
            <w:lang w:val="en-GB"/>
          </w:rPr>
          <w:instrText xml:space="preserve">PAGE   \* </w:instrText>
        </w:r>
        <w:r>
          <w:rPr>
            <w:lang w:val="en-GB"/>
          </w:rPr>
          <w:instrText>MERGEFORMAT</w:instrText>
        </w:r>
        <w:r>
          <w:rPr>
            <w:lang w:val="en-GB"/>
          </w:rPr>
          <w:fldChar w:fldCharType="separate"/>
        </w:r>
        <w:r>
          <w:rPr>
            <w:lang w:val="en-GB"/>
          </w:rPr>
          <w:t>2</w:t>
        </w:r>
        <w:r>
          <w:rPr>
            <w:lang w:val="en-GB"/>
          </w:rPr>
          <w:fldChar w:fldCharType="end"/>
        </w:r>
      </w:p>
    </w:sdtContent>
  </w:sdt>
  <w:p w14:paraId="77FF5E2E" w14:textId="77777777" w:rsidR="003623B2" w:rsidRDefault="003623B2" w:rsidP="1C7E77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33419" w14:textId="77777777" w:rsidR="003623B2" w:rsidRDefault="003623B2" w:rsidP="00C056DB">
    <w:pPr>
      <w:pStyle w:val="Voettekst"/>
      <w:jc w:val="center"/>
    </w:pPr>
  </w:p>
  <w:p w14:paraId="21427C19" w14:textId="77777777" w:rsidR="003623B2" w:rsidRDefault="003623B2">
    <w:pPr>
      <w:pStyle w:val="Voettek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C7E59" w14:textId="77777777" w:rsidR="003623B2" w:rsidRDefault="003623B2" w:rsidP="001B3537">
    <w:pPr>
      <w:pStyle w:val="Koptekst"/>
      <w:framePr w:wrap="auto" w:vAnchor="margin" w:hAnchor="text" w:xAlign="left" w:yAlign="inline"/>
      <w:suppressOverlap w:val="0"/>
    </w:pPr>
  </w:p>
  <w:p w14:paraId="1307DCC6" w14:textId="77777777" w:rsidR="003623B2" w:rsidRDefault="003623B2" w:rsidP="001B3537">
    <w:pPr>
      <w:pStyle w:val="Koptekst"/>
      <w:framePr w:wrap="auto" w:vAnchor="margin" w:hAnchor="text" w:xAlign="left" w:yAlign="inline"/>
      <w:suppressOverlap w:val="0"/>
    </w:pPr>
  </w:p>
  <w:p w14:paraId="2FAD5380" w14:textId="77777777" w:rsidR="003623B2" w:rsidRPr="00C9061E" w:rsidRDefault="003623B2" w:rsidP="006830D6">
    <w:pPr>
      <w:pStyle w:val="Koptekst"/>
      <w:framePr w:wrap="auto" w:vAnchor="margin" w:hAnchor="text" w:xAlign="left" w:yAlign="inline"/>
      <w:suppressOverlap w:val="0"/>
    </w:pPr>
    <w:r>
      <w:rPr>
        <w:lang w:val="en-GB"/>
      </w:rPr>
      <w:tab/>
    </w:r>
  </w:p>
  <w:p w14:paraId="2769187D" w14:textId="77777777" w:rsidR="003623B2" w:rsidRPr="00CD48C8" w:rsidRDefault="003623B2" w:rsidP="006830D6">
    <w:pPr>
      <w:pStyle w:val="Koptekst"/>
      <w:framePr w:wrap="auto" w:vAnchor="margin" w:hAnchor="text" w:xAlign="left" w:yAlign="inline"/>
      <w:suppressOverlap w:val="0"/>
      <w:rPr>
        <w:rFonts w:ascii="Corbel" w:hAnsi="Corbel"/>
        <w:sz w:val="18"/>
        <w:szCs w:val="18"/>
        <w:lang w:val="en-US"/>
      </w:rPr>
    </w:pPr>
  </w:p>
  <w:p w14:paraId="05DD35BA" w14:textId="77777777" w:rsidR="003623B2" w:rsidRPr="00CD48C8" w:rsidRDefault="003623B2" w:rsidP="001B3537">
    <w:pPr>
      <w:pStyle w:val="Koptekst"/>
      <w:framePr w:wrap="auto" w:vAnchor="margin" w:hAnchor="text" w:xAlign="left" w:yAlign="inline"/>
      <w:suppressOverlap w:val="0"/>
      <w:rPr>
        <w:rFonts w:ascii="Corbel" w:hAnsi="Corbel"/>
        <w:b/>
        <w:bCs/>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F2873" w14:textId="77777777" w:rsidR="003623B2" w:rsidRDefault="003623B2" w:rsidP="00557147">
    <w:pPr>
      <w:pStyle w:val="Koptekst"/>
      <w:framePr w:w="8988" w:wrap="around" w:x="1702" w:y="54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453B1"/>
    <w:multiLevelType w:val="hybridMultilevel"/>
    <w:tmpl w:val="FB2212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884941"/>
    <w:multiLevelType w:val="hybridMultilevel"/>
    <w:tmpl w:val="1264D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52771578">
    <w:abstractNumId w:val="1"/>
  </w:num>
  <w:num w:numId="2" w16cid:durableId="2139254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623B2"/>
    <w:rsid w:val="000077A4"/>
    <w:rsid w:val="0004560F"/>
    <w:rsid w:val="0007698B"/>
    <w:rsid w:val="00114048"/>
    <w:rsid w:val="0012445A"/>
    <w:rsid w:val="00131209"/>
    <w:rsid w:val="00193284"/>
    <w:rsid w:val="001E5E6F"/>
    <w:rsid w:val="0023338E"/>
    <w:rsid w:val="002D023F"/>
    <w:rsid w:val="003623B2"/>
    <w:rsid w:val="003D6B12"/>
    <w:rsid w:val="00756FC1"/>
    <w:rsid w:val="007D7BB8"/>
    <w:rsid w:val="00B2210D"/>
    <w:rsid w:val="00C15260"/>
    <w:rsid w:val="00CC6168"/>
    <w:rsid w:val="00CD3838"/>
    <w:rsid w:val="00D36AEE"/>
    <w:rsid w:val="00E54CFA"/>
    <w:rsid w:val="00ED321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9321"/>
  <w15:chartTrackingRefBased/>
  <w15:docId w15:val="{951AAF3B-B023-4560-A8AA-1DAE15AF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before="560" w:after="280"/>
        <w:ind w:left="227" w:hanging="22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23B2"/>
    <w:pPr>
      <w:spacing w:before="0" w:after="0"/>
      <w:ind w:left="0" w:firstLine="0"/>
    </w:pPr>
    <w:rPr>
      <w:rFonts w:ascii="Times New Roman" w:eastAsia="Times New Roman" w:hAnsi="Times New Roman" w:cs="Times New Roman"/>
      <w:kern w:val="0"/>
      <w:sz w:val="24"/>
      <w:szCs w:val="24"/>
      <w:lang w:val="nl-NL" w:eastAsia="nl-NL"/>
    </w:rPr>
  </w:style>
  <w:style w:type="paragraph" w:styleId="Kop1">
    <w:name w:val="heading 1"/>
    <w:aliases w:val="hoofdstuktitel,IBA Kop1,Section Heading,Hoofdstuk,sectionHeading,Vet + inhoudsopg-niveau 1,Tempo Heading 1,Niveau 1,Hoofdstuktitel"/>
    <w:basedOn w:val="Standaard"/>
    <w:next w:val="Standaard"/>
    <w:link w:val="Kop1Char"/>
    <w:qFormat/>
    <w:rsid w:val="003623B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1"/>
    <w:unhideWhenUsed/>
    <w:qFormat/>
    <w:rsid w:val="003623B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Kop3">
    <w:name w:val="heading 3"/>
    <w:aliases w:val="IBA Kop3,Vet + inhoudsopg-niveau 3,Level 1 - 1,Tempo Heading 3,Niveau 3,Subparagraaf"/>
    <w:basedOn w:val="Standaard"/>
    <w:next w:val="Standaard"/>
    <w:link w:val="Kop3Char"/>
    <w:unhideWhenUsed/>
    <w:qFormat/>
    <w:rsid w:val="003623B2"/>
    <w:pPr>
      <w:keepNext/>
      <w:keepLines/>
      <w:spacing w:before="160" w:after="80"/>
      <w:outlineLvl w:val="2"/>
    </w:pPr>
    <w:rPr>
      <w:rFonts w:eastAsiaTheme="majorEastAsia" w:cstheme="majorBidi"/>
      <w:color w:val="365F91" w:themeColor="accent1" w:themeShade="BF"/>
      <w:sz w:val="28"/>
      <w:szCs w:val="28"/>
    </w:rPr>
  </w:style>
  <w:style w:type="paragraph" w:styleId="Kop4">
    <w:name w:val="heading 4"/>
    <w:aliases w:val="IBA Kop4,Level 2 - a,Tempo Heading 4"/>
    <w:basedOn w:val="Standaard"/>
    <w:next w:val="Standaard"/>
    <w:link w:val="Kop4Char"/>
    <w:unhideWhenUsed/>
    <w:qFormat/>
    <w:rsid w:val="003623B2"/>
    <w:pPr>
      <w:keepNext/>
      <w:keepLines/>
      <w:spacing w:before="80" w:after="40"/>
      <w:outlineLvl w:val="3"/>
    </w:pPr>
    <w:rPr>
      <w:rFonts w:eastAsiaTheme="majorEastAsia" w:cstheme="majorBidi"/>
      <w:i/>
      <w:iCs/>
      <w:color w:val="365F91" w:themeColor="accent1" w:themeShade="BF"/>
    </w:rPr>
  </w:style>
  <w:style w:type="paragraph" w:styleId="Kop5">
    <w:name w:val="heading 5"/>
    <w:aliases w:val="IBA kop5,Level 3 - i"/>
    <w:basedOn w:val="Standaard"/>
    <w:next w:val="Standaard"/>
    <w:link w:val="Kop5Char"/>
    <w:unhideWhenUsed/>
    <w:qFormat/>
    <w:rsid w:val="003623B2"/>
    <w:pPr>
      <w:keepNext/>
      <w:keepLines/>
      <w:spacing w:before="80" w:after="40"/>
      <w:outlineLvl w:val="4"/>
    </w:pPr>
    <w:rPr>
      <w:rFonts w:eastAsiaTheme="majorEastAsia" w:cstheme="majorBidi"/>
      <w:color w:val="365F91" w:themeColor="accent1" w:themeShade="BF"/>
    </w:rPr>
  </w:style>
  <w:style w:type="paragraph" w:styleId="Kop6">
    <w:name w:val="heading 6"/>
    <w:aliases w:val="Legal Level 1."/>
    <w:basedOn w:val="Standaard"/>
    <w:next w:val="Standaard"/>
    <w:link w:val="Kop6Char"/>
    <w:unhideWhenUsed/>
    <w:qFormat/>
    <w:rsid w:val="003623B2"/>
    <w:pPr>
      <w:keepNext/>
      <w:keepLines/>
      <w:spacing w:before="40"/>
      <w:outlineLvl w:val="5"/>
    </w:pPr>
    <w:rPr>
      <w:rFonts w:eastAsiaTheme="majorEastAsia" w:cstheme="majorBidi"/>
      <w:i/>
      <w:iCs/>
      <w:color w:val="595959" w:themeColor="text1" w:themeTint="A6"/>
    </w:rPr>
  </w:style>
  <w:style w:type="paragraph" w:styleId="Kop7">
    <w:name w:val="heading 7"/>
    <w:aliases w:val="Legal Level1.1."/>
    <w:basedOn w:val="Standaard"/>
    <w:next w:val="Standaard"/>
    <w:link w:val="Kop7Char"/>
    <w:unhideWhenUsed/>
    <w:qFormat/>
    <w:rsid w:val="003623B2"/>
    <w:pPr>
      <w:keepNext/>
      <w:keepLines/>
      <w:spacing w:before="40"/>
      <w:outlineLvl w:val="6"/>
    </w:pPr>
    <w:rPr>
      <w:rFonts w:eastAsiaTheme="majorEastAsia" w:cstheme="majorBidi"/>
      <w:color w:val="595959" w:themeColor="text1" w:themeTint="A6"/>
    </w:rPr>
  </w:style>
  <w:style w:type="paragraph" w:styleId="Kop8">
    <w:name w:val="heading 8"/>
    <w:aliases w:val="Legal Level 1.1.1."/>
    <w:basedOn w:val="Standaard"/>
    <w:next w:val="Standaard"/>
    <w:link w:val="Kop8Char"/>
    <w:unhideWhenUsed/>
    <w:qFormat/>
    <w:rsid w:val="003623B2"/>
    <w:pPr>
      <w:keepNext/>
      <w:keepLines/>
      <w:outlineLvl w:val="7"/>
    </w:pPr>
    <w:rPr>
      <w:rFonts w:eastAsiaTheme="majorEastAsia" w:cstheme="majorBidi"/>
      <w:i/>
      <w:iCs/>
      <w:color w:val="272727" w:themeColor="text1" w:themeTint="D8"/>
    </w:rPr>
  </w:style>
  <w:style w:type="paragraph" w:styleId="Kop9">
    <w:name w:val="heading 9"/>
    <w:aliases w:val="Legal Level 1.1.1.1."/>
    <w:basedOn w:val="Standaard"/>
    <w:next w:val="Standaard"/>
    <w:link w:val="Kop9Char"/>
    <w:unhideWhenUsed/>
    <w:qFormat/>
    <w:rsid w:val="003623B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54CFA"/>
    <w:pPr>
      <w:spacing w:after="0"/>
    </w:pPr>
  </w:style>
  <w:style w:type="character" w:customStyle="1" w:styleId="Kop1Char">
    <w:name w:val="Kop 1 Char"/>
    <w:aliases w:val="hoofdstuktitel Char,IBA Kop1 Char,Section Heading Char,Hoofdstuk Char,sectionHeading Char,Vet + inhoudsopg-niveau 1 Char,Tempo Heading 1 Char,Niveau 1 Char,Hoofdstuktitel Char"/>
    <w:basedOn w:val="Standaardalinea-lettertype"/>
    <w:link w:val="Kop1"/>
    <w:rsid w:val="003623B2"/>
    <w:rPr>
      <w:rFonts w:asciiTheme="majorHAnsi" w:eastAsiaTheme="majorEastAsia" w:hAnsiTheme="majorHAnsi" w:cstheme="majorBidi"/>
      <w:color w:val="365F91" w:themeColor="accent1" w:themeShade="BF"/>
      <w:sz w:val="40"/>
      <w:szCs w:val="40"/>
      <w:lang w:val="nl-NL"/>
    </w:rPr>
  </w:style>
  <w:style w:type="character" w:customStyle="1" w:styleId="Kop2Char">
    <w:name w:val="Kop 2 Char"/>
    <w:basedOn w:val="Standaardalinea-lettertype"/>
    <w:link w:val="Kop2"/>
    <w:uiPriority w:val="9"/>
    <w:semiHidden/>
    <w:rsid w:val="003623B2"/>
    <w:rPr>
      <w:rFonts w:asciiTheme="majorHAnsi" w:eastAsiaTheme="majorEastAsia" w:hAnsiTheme="majorHAnsi" w:cstheme="majorBidi"/>
      <w:color w:val="365F91" w:themeColor="accent1" w:themeShade="BF"/>
      <w:sz w:val="32"/>
      <w:szCs w:val="32"/>
      <w:lang w:val="nl-NL"/>
    </w:rPr>
  </w:style>
  <w:style w:type="character" w:customStyle="1" w:styleId="Kop3Char">
    <w:name w:val="Kop 3 Char"/>
    <w:basedOn w:val="Standaardalinea-lettertype"/>
    <w:link w:val="Kop3"/>
    <w:uiPriority w:val="9"/>
    <w:semiHidden/>
    <w:rsid w:val="003623B2"/>
    <w:rPr>
      <w:rFonts w:eastAsiaTheme="majorEastAsia" w:cstheme="majorBidi"/>
      <w:color w:val="365F91" w:themeColor="accent1" w:themeShade="BF"/>
      <w:sz w:val="28"/>
      <w:szCs w:val="28"/>
      <w:lang w:val="nl-NL"/>
    </w:rPr>
  </w:style>
  <w:style w:type="character" w:customStyle="1" w:styleId="Kop4Char">
    <w:name w:val="Kop 4 Char"/>
    <w:basedOn w:val="Standaardalinea-lettertype"/>
    <w:link w:val="Kop4"/>
    <w:uiPriority w:val="9"/>
    <w:semiHidden/>
    <w:rsid w:val="003623B2"/>
    <w:rPr>
      <w:rFonts w:eastAsiaTheme="majorEastAsia" w:cstheme="majorBidi"/>
      <w:i/>
      <w:iCs/>
      <w:color w:val="365F91" w:themeColor="accent1" w:themeShade="BF"/>
      <w:lang w:val="nl-NL"/>
    </w:rPr>
  </w:style>
  <w:style w:type="character" w:customStyle="1" w:styleId="Kop5Char">
    <w:name w:val="Kop 5 Char"/>
    <w:basedOn w:val="Standaardalinea-lettertype"/>
    <w:link w:val="Kop5"/>
    <w:uiPriority w:val="9"/>
    <w:semiHidden/>
    <w:rsid w:val="003623B2"/>
    <w:rPr>
      <w:rFonts w:eastAsiaTheme="majorEastAsia" w:cstheme="majorBidi"/>
      <w:color w:val="365F91" w:themeColor="accent1" w:themeShade="BF"/>
      <w:lang w:val="nl-NL"/>
    </w:rPr>
  </w:style>
  <w:style w:type="character" w:customStyle="1" w:styleId="Kop6Char">
    <w:name w:val="Kop 6 Char"/>
    <w:basedOn w:val="Standaardalinea-lettertype"/>
    <w:link w:val="Kop6"/>
    <w:uiPriority w:val="9"/>
    <w:semiHidden/>
    <w:rsid w:val="003623B2"/>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3623B2"/>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3623B2"/>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3623B2"/>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3623B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23B2"/>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3623B2"/>
    <w:pPr>
      <w:numPr>
        <w:ilvl w:val="1"/>
      </w:numPr>
      <w:spacing w:after="160"/>
      <w:ind w:left="227" w:hanging="227"/>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23B2"/>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3623B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623B2"/>
    <w:rPr>
      <w:i/>
      <w:iCs/>
      <w:color w:val="404040" w:themeColor="text1" w:themeTint="BF"/>
      <w:lang w:val="nl-NL"/>
    </w:rPr>
  </w:style>
  <w:style w:type="paragraph" w:styleId="Lijstalinea">
    <w:name w:val="List Paragraph"/>
    <w:aliases w:val="Opsomblokjes en substreepjes,Opsomming"/>
    <w:basedOn w:val="Standaard"/>
    <w:link w:val="LijstalineaChar"/>
    <w:uiPriority w:val="34"/>
    <w:qFormat/>
    <w:rsid w:val="003623B2"/>
    <w:pPr>
      <w:ind w:left="720"/>
      <w:contextualSpacing/>
    </w:pPr>
  </w:style>
  <w:style w:type="character" w:styleId="Intensievebenadrukking">
    <w:name w:val="Intense Emphasis"/>
    <w:basedOn w:val="Standaardalinea-lettertype"/>
    <w:uiPriority w:val="21"/>
    <w:qFormat/>
    <w:rsid w:val="003623B2"/>
    <w:rPr>
      <w:i/>
      <w:iCs/>
      <w:color w:val="365F91" w:themeColor="accent1" w:themeShade="BF"/>
    </w:rPr>
  </w:style>
  <w:style w:type="paragraph" w:styleId="Duidelijkcitaat">
    <w:name w:val="Intense Quote"/>
    <w:basedOn w:val="Standaard"/>
    <w:next w:val="Standaard"/>
    <w:link w:val="DuidelijkcitaatChar"/>
    <w:uiPriority w:val="30"/>
    <w:qFormat/>
    <w:rsid w:val="003623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3623B2"/>
    <w:rPr>
      <w:i/>
      <w:iCs/>
      <w:color w:val="365F91" w:themeColor="accent1" w:themeShade="BF"/>
      <w:lang w:val="nl-NL"/>
    </w:rPr>
  </w:style>
  <w:style w:type="character" w:styleId="Intensieveverwijzing">
    <w:name w:val="Intense Reference"/>
    <w:basedOn w:val="Standaardalinea-lettertype"/>
    <w:uiPriority w:val="32"/>
    <w:qFormat/>
    <w:rsid w:val="003623B2"/>
    <w:rPr>
      <w:b/>
      <w:bCs/>
      <w:smallCaps/>
      <w:color w:val="365F91" w:themeColor="accent1" w:themeShade="BF"/>
      <w:spacing w:val="5"/>
    </w:rPr>
  </w:style>
  <w:style w:type="paragraph" w:styleId="Koptekst">
    <w:name w:val="header"/>
    <w:basedOn w:val="Standaard"/>
    <w:link w:val="KoptekstChar"/>
    <w:uiPriority w:val="99"/>
    <w:unhideWhenUsed/>
    <w:rsid w:val="003623B2"/>
    <w:pPr>
      <w:framePr w:wrap="around" w:vAnchor="page" w:hAnchor="page" w:x="1759" w:y="625"/>
      <w:tabs>
        <w:tab w:val="center" w:pos="4253"/>
        <w:tab w:val="right" w:pos="8931"/>
      </w:tabs>
      <w:spacing w:line="240" w:lineRule="atLeast"/>
      <w:suppressOverlap/>
    </w:pPr>
    <w:rPr>
      <w:sz w:val="17"/>
      <w:szCs w:val="17"/>
    </w:rPr>
  </w:style>
  <w:style w:type="character" w:customStyle="1" w:styleId="KoptekstChar">
    <w:name w:val="Koptekst Char"/>
    <w:basedOn w:val="Standaardalinea-lettertype"/>
    <w:link w:val="Koptekst"/>
    <w:uiPriority w:val="99"/>
    <w:rsid w:val="003623B2"/>
    <w:rPr>
      <w:rFonts w:ascii="Times New Roman" w:eastAsia="Times New Roman" w:hAnsi="Times New Roman" w:cs="Times New Roman"/>
      <w:kern w:val="0"/>
      <w:sz w:val="17"/>
      <w:szCs w:val="17"/>
      <w:lang w:val="nl-NL" w:eastAsia="nl-NL"/>
    </w:rPr>
  </w:style>
  <w:style w:type="paragraph" w:styleId="Voettekst">
    <w:name w:val="footer"/>
    <w:basedOn w:val="Standaard"/>
    <w:link w:val="VoettekstChar"/>
    <w:uiPriority w:val="99"/>
    <w:unhideWhenUsed/>
    <w:qFormat/>
    <w:rsid w:val="003623B2"/>
    <w:pPr>
      <w:jc w:val="right"/>
    </w:pPr>
  </w:style>
  <w:style w:type="character" w:customStyle="1" w:styleId="VoettekstChar">
    <w:name w:val="Voettekst Char"/>
    <w:basedOn w:val="Standaardalinea-lettertype"/>
    <w:link w:val="Voettekst"/>
    <w:uiPriority w:val="99"/>
    <w:rsid w:val="003623B2"/>
    <w:rPr>
      <w:rFonts w:ascii="Times New Roman" w:eastAsia="Times New Roman" w:hAnsi="Times New Roman" w:cs="Times New Roman"/>
      <w:kern w:val="0"/>
      <w:sz w:val="24"/>
      <w:szCs w:val="24"/>
      <w:lang w:val="nl-NL" w:eastAsia="nl-NL"/>
    </w:rPr>
  </w:style>
  <w:style w:type="paragraph" w:customStyle="1" w:styleId="Bijlagekop">
    <w:name w:val="Bijlagekop"/>
    <w:basedOn w:val="Kop1"/>
    <w:next w:val="Standaard"/>
    <w:qFormat/>
    <w:rsid w:val="003623B2"/>
    <w:pPr>
      <w:pageBreakBefore/>
      <w:tabs>
        <w:tab w:val="left" w:pos="454"/>
      </w:tabs>
      <w:spacing w:before="0" w:after="1120" w:line="560" w:lineRule="atLeast"/>
    </w:pPr>
    <w:rPr>
      <w:rFonts w:ascii="Times New Roman" w:eastAsia="Times New Roman" w:hAnsi="Times New Roman" w:cs="Times New Roman"/>
      <w:b/>
      <w:bCs/>
      <w:color w:val="auto"/>
      <w:sz w:val="42"/>
      <w:szCs w:val="28"/>
    </w:rPr>
  </w:style>
  <w:style w:type="character" w:customStyle="1" w:styleId="LijstalineaChar">
    <w:name w:val="Lijstalinea Char"/>
    <w:aliases w:val="Opsomblokjes en substreepjes Char,Opsomming Char"/>
    <w:link w:val="Lijstalinea"/>
    <w:uiPriority w:val="34"/>
    <w:rsid w:val="003623B2"/>
    <w:rPr>
      <w:lang w:val="nl-NL"/>
    </w:rPr>
  </w:style>
  <w:style w:type="table" w:styleId="Tabelraster">
    <w:name w:val="Table Grid"/>
    <w:basedOn w:val="Standaardtabel"/>
    <w:uiPriority w:val="39"/>
    <w:rsid w:val="003623B2"/>
    <w:pPr>
      <w:spacing w:before="0" w:after="0"/>
      <w:ind w:left="0" w:firstLine="0"/>
    </w:pPr>
    <w:rPr>
      <w:kern w:val="0"/>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4FFD49AAD1EA419988556437E83230" ma:contentTypeVersion="6" ma:contentTypeDescription="Een nieuw document maken." ma:contentTypeScope="" ma:versionID="bd8aa40762572e82b9a979a6e06be43e">
  <xsd:schema xmlns:xsd="http://www.w3.org/2001/XMLSchema" xmlns:xs="http://www.w3.org/2001/XMLSchema" xmlns:p="http://schemas.microsoft.com/office/2006/metadata/properties" xmlns:ns2="dad3ef8d-3bfa-46cc-9cb3-c42c1f609316" xmlns:ns3="8ef82844-79ec-480b-aa7b-77392da35be3" targetNamespace="http://schemas.microsoft.com/office/2006/metadata/properties" ma:root="true" ma:fieldsID="488d7dcde4c4b1d1bbf432bc1bc7a7bd" ns2:_="" ns3:_="">
    <xsd:import namespace="dad3ef8d-3bfa-46cc-9cb3-c42c1f609316"/>
    <xsd:import namespace="8ef82844-79ec-480b-aa7b-77392da35b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3ef8d-3bfa-46cc-9cb3-c42c1f60931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82844-79ec-480b-aa7b-77392da35b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9117C-D2B5-487B-B6B4-0A274D21E1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F5296-3AEB-4F42-91B0-2104EFBC3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3ef8d-3bfa-46cc-9cb3-c42c1f609316"/>
    <ds:schemaRef ds:uri="8ef82844-79ec-480b-aa7b-77392da35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C63C1-71D7-43AB-B982-15242A7C6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1407</Words>
  <Characters>7743</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Daniëla Hannema</dc:creator>
  <cp:keywords/>
  <dc:description/>
  <cp:lastModifiedBy>Daniëla Hannema</cp:lastModifiedBy>
  <cp:revision>1</cp:revision>
  <dcterms:created xsi:type="dcterms:W3CDTF">2024-03-26T15:34:00Z</dcterms:created>
  <dcterms:modified xsi:type="dcterms:W3CDTF">2024-03-26T15:35:00Z</dcterms:modified>
</cp:coreProperties>
</file>