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A714B8D" w14:textId="3450E4D1" w:rsidR="00CD037E" w:rsidRDefault="00CD037E" w:rsidP="00B52CFA">
      <w:pPr>
        <w:tabs>
          <w:tab w:val="left" w:pos="1701"/>
          <w:tab w:val="left" w:pos="9094"/>
        </w:tabs>
        <w:spacing w:line="260" w:lineRule="atLeast"/>
        <w:rPr>
          <w:rFonts w:asciiTheme="minorHAnsi" w:hAnsiTheme="minorHAnsi"/>
          <w:b/>
          <w:sz w:val="28"/>
          <w:szCs w:val="18"/>
        </w:rPr>
      </w:pPr>
    </w:p>
    <w:p w14:paraId="1E6700E4" w14:textId="7099F1EF" w:rsidR="00475BEA" w:rsidRDefault="00475BEA" w:rsidP="00B52CFA">
      <w:pPr>
        <w:tabs>
          <w:tab w:val="left" w:pos="1701"/>
          <w:tab w:val="left" w:pos="9094"/>
        </w:tabs>
        <w:spacing w:line="260" w:lineRule="atLeast"/>
        <w:rPr>
          <w:rFonts w:asciiTheme="minorHAnsi" w:hAnsiTheme="minorHAnsi"/>
          <w:b/>
          <w:sz w:val="28"/>
          <w:szCs w:val="18"/>
        </w:rPr>
      </w:pPr>
    </w:p>
    <w:p w14:paraId="5CE3461F" w14:textId="16060D79" w:rsidR="00475BEA" w:rsidRDefault="00475BEA" w:rsidP="00B52CFA">
      <w:pPr>
        <w:tabs>
          <w:tab w:val="left" w:pos="1701"/>
          <w:tab w:val="left" w:pos="9094"/>
        </w:tabs>
        <w:spacing w:line="260" w:lineRule="atLeast"/>
        <w:rPr>
          <w:rFonts w:asciiTheme="minorHAnsi" w:hAnsiTheme="minorHAnsi"/>
          <w:b/>
          <w:sz w:val="28"/>
          <w:szCs w:val="18"/>
        </w:rPr>
      </w:pPr>
    </w:p>
    <w:p w14:paraId="013F9841" w14:textId="7FC0990D" w:rsidR="00475BEA" w:rsidRDefault="00475BEA" w:rsidP="00B52CFA">
      <w:pPr>
        <w:tabs>
          <w:tab w:val="left" w:pos="1701"/>
          <w:tab w:val="left" w:pos="9094"/>
        </w:tabs>
        <w:spacing w:line="260" w:lineRule="atLeast"/>
        <w:rPr>
          <w:rFonts w:asciiTheme="minorHAnsi" w:hAnsiTheme="minorHAnsi"/>
          <w:b/>
          <w:sz w:val="28"/>
          <w:szCs w:val="18"/>
        </w:rPr>
      </w:pPr>
    </w:p>
    <w:p w14:paraId="427FD592" w14:textId="77777777" w:rsidR="00CD037E" w:rsidRPr="00CD037E" w:rsidRDefault="00CD037E" w:rsidP="00B52CFA">
      <w:pPr>
        <w:tabs>
          <w:tab w:val="left" w:pos="1701"/>
          <w:tab w:val="left" w:pos="9094"/>
        </w:tabs>
        <w:spacing w:line="260" w:lineRule="atLeast"/>
        <w:rPr>
          <w:rFonts w:asciiTheme="minorHAnsi" w:hAnsiTheme="minorHAnsi"/>
          <w:b/>
          <w:sz w:val="32"/>
          <w:szCs w:val="32"/>
        </w:rPr>
      </w:pPr>
    </w:p>
    <w:p w14:paraId="0070BD51" w14:textId="3144BB19" w:rsidR="00B52CFA"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 xml:space="preserve">Bijlage </w:t>
      </w:r>
      <w:r w:rsidR="00B1591D" w:rsidRPr="00C16595">
        <w:rPr>
          <w:rFonts w:asciiTheme="minorHAnsi" w:hAnsiTheme="minorHAnsi"/>
          <w:b/>
          <w:sz w:val="28"/>
          <w:szCs w:val="28"/>
        </w:rPr>
        <w:t>A0</w:t>
      </w:r>
      <w:r w:rsidR="00BE715C" w:rsidRPr="00C16595">
        <w:rPr>
          <w:rFonts w:asciiTheme="minorHAnsi" w:hAnsiTheme="minorHAnsi"/>
          <w:b/>
          <w:sz w:val="28"/>
          <w:szCs w:val="28"/>
        </w:rPr>
        <w:t>2</w:t>
      </w:r>
    </w:p>
    <w:p w14:paraId="3D4BB736" w14:textId="77777777" w:rsidR="00EE17D0" w:rsidRPr="00C16595" w:rsidRDefault="00B52CFA" w:rsidP="00B52CFA">
      <w:pPr>
        <w:tabs>
          <w:tab w:val="left" w:pos="1701"/>
          <w:tab w:val="left" w:pos="9094"/>
        </w:tabs>
        <w:spacing w:line="260" w:lineRule="atLeast"/>
        <w:rPr>
          <w:rFonts w:asciiTheme="minorHAnsi" w:hAnsiTheme="minorHAnsi"/>
          <w:b/>
          <w:sz w:val="28"/>
          <w:szCs w:val="28"/>
        </w:rPr>
      </w:pPr>
      <w:r w:rsidRPr="00C16595">
        <w:rPr>
          <w:rFonts w:asciiTheme="minorHAnsi" w:hAnsiTheme="minorHAnsi"/>
          <w:b/>
          <w:sz w:val="28"/>
          <w:szCs w:val="28"/>
        </w:rPr>
        <w:t>Referenties</w:t>
      </w:r>
      <w:r w:rsidR="006E5080" w:rsidRPr="00C16595">
        <w:rPr>
          <w:rFonts w:asciiTheme="minorHAnsi" w:hAnsiTheme="minorHAnsi"/>
          <w:b/>
          <w:sz w:val="28"/>
          <w:szCs w:val="28"/>
        </w:rPr>
        <w:t xml:space="preserve"> </w:t>
      </w:r>
    </w:p>
    <w:p w14:paraId="52B5AC3D" w14:textId="77777777" w:rsidR="009B5128" w:rsidRPr="0083637F" w:rsidRDefault="00AE6ED0" w:rsidP="009B5128">
      <w:pPr>
        <w:tabs>
          <w:tab w:val="left" w:pos="9094"/>
        </w:tabs>
        <w:spacing w:line="220" w:lineRule="atLeast"/>
        <w:ind w:right="-283"/>
        <w:rPr>
          <w:rFonts w:asciiTheme="minorHAnsi" w:hAnsiTheme="minorHAnsi" w:cstheme="minorHAnsi"/>
          <w:b/>
          <w:color w:val="000000"/>
          <w:sz w:val="28"/>
          <w:szCs w:val="28"/>
        </w:rPr>
      </w:pPr>
      <w:proofErr w:type="spellStart"/>
      <w:r w:rsidRPr="00C16595">
        <w:rPr>
          <w:rFonts w:asciiTheme="minorHAnsi" w:hAnsiTheme="minorHAnsi"/>
          <w:b/>
          <w:sz w:val="28"/>
          <w:szCs w:val="28"/>
        </w:rPr>
        <w:t>tbv</w:t>
      </w:r>
      <w:proofErr w:type="spellEnd"/>
      <w:r w:rsidRPr="00C16595">
        <w:rPr>
          <w:rFonts w:asciiTheme="minorHAnsi" w:hAnsiTheme="minorHAnsi"/>
          <w:b/>
          <w:sz w:val="28"/>
          <w:szCs w:val="28"/>
        </w:rPr>
        <w:t xml:space="preserve"> </w:t>
      </w:r>
      <w:r w:rsidR="00BE2F71" w:rsidRPr="00C16595">
        <w:rPr>
          <w:rFonts w:asciiTheme="minorHAnsi" w:hAnsiTheme="minorHAnsi"/>
          <w:b/>
          <w:sz w:val="28"/>
          <w:szCs w:val="28"/>
        </w:rPr>
        <w:t xml:space="preserve">EA </w:t>
      </w:r>
      <w:r w:rsidR="009B5128">
        <w:rPr>
          <w:rFonts w:asciiTheme="minorHAnsi" w:hAnsiTheme="minorHAnsi" w:cstheme="minorHAnsi"/>
          <w:b/>
          <w:color w:val="000000"/>
          <w:sz w:val="28"/>
          <w:szCs w:val="28"/>
        </w:rPr>
        <w:t xml:space="preserve">Beheer en </w:t>
      </w:r>
      <w:r w:rsidR="009B5128" w:rsidRPr="007F339B">
        <w:rPr>
          <w:rFonts w:asciiTheme="minorHAnsi" w:hAnsiTheme="minorHAnsi" w:cstheme="minorHAnsi"/>
          <w:b/>
          <w:color w:val="000000"/>
          <w:sz w:val="28"/>
          <w:szCs w:val="28"/>
        </w:rPr>
        <w:t xml:space="preserve">Onderhoud </w:t>
      </w:r>
      <w:r w:rsidR="009B5128">
        <w:rPr>
          <w:rFonts w:asciiTheme="minorHAnsi" w:hAnsiTheme="minorHAnsi" w:cstheme="minorHAnsi"/>
          <w:b/>
          <w:color w:val="000000"/>
          <w:sz w:val="28"/>
          <w:szCs w:val="28"/>
        </w:rPr>
        <w:t>Beveiligingsvoorzieningen</w:t>
      </w:r>
    </w:p>
    <w:p w14:paraId="3B8D8101" w14:textId="1E9D7009" w:rsidR="00B52CFA" w:rsidRPr="00C16595" w:rsidRDefault="00B52CFA" w:rsidP="00B52CFA">
      <w:pPr>
        <w:tabs>
          <w:tab w:val="left" w:pos="1701"/>
          <w:tab w:val="left" w:pos="9094"/>
        </w:tabs>
        <w:spacing w:line="260" w:lineRule="atLeast"/>
        <w:rPr>
          <w:rFonts w:asciiTheme="minorHAnsi" w:hAnsiTheme="minorHAnsi"/>
          <w:b/>
          <w:sz w:val="28"/>
          <w:szCs w:val="28"/>
        </w:rPr>
      </w:pPr>
    </w:p>
    <w:p w14:paraId="3E9AD0E0" w14:textId="77777777" w:rsidR="00B52CFA" w:rsidRPr="00C16595" w:rsidRDefault="00B52CFA" w:rsidP="00B52CFA">
      <w:pPr>
        <w:spacing w:after="120" w:line="360" w:lineRule="auto"/>
        <w:rPr>
          <w:rFonts w:asciiTheme="minorHAnsi" w:hAnsiTheme="minorHAnsi"/>
          <w:sz w:val="28"/>
          <w:szCs w:val="28"/>
        </w:rPr>
      </w:pPr>
    </w:p>
    <w:p w14:paraId="04666251" w14:textId="77777777" w:rsidR="00982CD2" w:rsidRPr="00C16595" w:rsidRDefault="00982CD2" w:rsidP="00982CD2">
      <w:pPr>
        <w:spacing w:line="260" w:lineRule="atLeast"/>
        <w:outlineLvl w:val="0"/>
        <w:rPr>
          <w:rFonts w:asciiTheme="minorHAnsi" w:hAnsiTheme="minorHAnsi"/>
          <w:b/>
          <w:color w:val="000000"/>
          <w:sz w:val="28"/>
          <w:szCs w:val="28"/>
        </w:rPr>
      </w:pPr>
    </w:p>
    <w:p w14:paraId="66D66044" w14:textId="77777777" w:rsidR="00982CD2" w:rsidRPr="00C16595" w:rsidRDefault="00982CD2" w:rsidP="00982CD2">
      <w:pPr>
        <w:spacing w:line="260" w:lineRule="atLeast"/>
        <w:outlineLvl w:val="0"/>
        <w:rPr>
          <w:rFonts w:asciiTheme="minorHAnsi" w:hAnsiTheme="minorHAnsi"/>
          <w:b/>
          <w:color w:val="000000"/>
          <w:sz w:val="28"/>
          <w:szCs w:val="28"/>
        </w:rPr>
      </w:pPr>
    </w:p>
    <w:p w14:paraId="4937FC4D" w14:textId="77777777" w:rsidR="00982CD2" w:rsidRPr="00C16595" w:rsidRDefault="00982CD2" w:rsidP="00982CD2">
      <w:pPr>
        <w:spacing w:line="260" w:lineRule="atLeast"/>
        <w:outlineLvl w:val="0"/>
        <w:rPr>
          <w:rFonts w:asciiTheme="minorHAnsi" w:hAnsiTheme="minorHAnsi"/>
          <w:b/>
          <w:i/>
          <w:color w:val="FF0000"/>
          <w:sz w:val="28"/>
          <w:szCs w:val="28"/>
        </w:rPr>
      </w:pPr>
    </w:p>
    <w:p w14:paraId="373D362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7A4D45F1" w14:textId="77777777" w:rsidR="005A4FE8" w:rsidRPr="00C16595" w:rsidRDefault="005A4FE8" w:rsidP="00982CD2">
      <w:pPr>
        <w:tabs>
          <w:tab w:val="left" w:pos="9094"/>
        </w:tabs>
        <w:spacing w:line="260" w:lineRule="atLeast"/>
        <w:rPr>
          <w:rFonts w:asciiTheme="minorHAnsi" w:hAnsiTheme="minorHAnsi"/>
          <w:b/>
          <w:color w:val="000000"/>
          <w:sz w:val="28"/>
          <w:szCs w:val="28"/>
        </w:rPr>
      </w:pPr>
    </w:p>
    <w:p w14:paraId="79C21C4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6AE80EC"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4F94CB81"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67FB949" w14:textId="77777777" w:rsidR="00B52CFA" w:rsidRPr="00C16595" w:rsidRDefault="00B52CFA" w:rsidP="00B52CFA">
      <w:pPr>
        <w:tabs>
          <w:tab w:val="left" w:pos="1418"/>
          <w:tab w:val="left" w:pos="2528"/>
          <w:tab w:val="left" w:pos="3828"/>
        </w:tabs>
        <w:spacing w:after="120"/>
        <w:rPr>
          <w:rFonts w:asciiTheme="minorHAnsi" w:hAnsiTheme="minorHAnsi"/>
          <w:b/>
          <w:color w:val="FF0000"/>
          <w:sz w:val="28"/>
          <w:szCs w:val="28"/>
        </w:rPr>
      </w:pPr>
    </w:p>
    <w:p w14:paraId="07F73D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32F3FF69"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559A1ADD"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4056136"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2D6F0EB0"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18934703" w14:textId="77777777" w:rsidR="00982CD2" w:rsidRPr="00C16595" w:rsidRDefault="00982CD2" w:rsidP="00982CD2">
      <w:pPr>
        <w:tabs>
          <w:tab w:val="left" w:pos="9094"/>
        </w:tabs>
        <w:spacing w:line="260" w:lineRule="atLeast"/>
        <w:rPr>
          <w:rFonts w:asciiTheme="minorHAnsi" w:hAnsiTheme="minorHAnsi"/>
          <w:b/>
          <w:color w:val="000000"/>
          <w:sz w:val="28"/>
          <w:szCs w:val="28"/>
        </w:rPr>
      </w:pPr>
    </w:p>
    <w:p w14:paraId="65180618" w14:textId="2618D10E"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2118BDE9"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4D3A537C"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6516B70E" w14:textId="11C16A86"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3FB805C0" w14:textId="77777777" w:rsidR="0052555C" w:rsidRPr="00C16595" w:rsidRDefault="0052555C" w:rsidP="00982CD2">
      <w:pPr>
        <w:tabs>
          <w:tab w:val="left" w:pos="1843"/>
          <w:tab w:val="left" w:pos="2552"/>
        </w:tabs>
        <w:spacing w:line="260" w:lineRule="atLeast"/>
        <w:rPr>
          <w:rFonts w:asciiTheme="minorHAnsi" w:hAnsiTheme="minorHAnsi"/>
          <w:b/>
          <w:color w:val="000000"/>
          <w:sz w:val="28"/>
          <w:szCs w:val="28"/>
        </w:rPr>
      </w:pPr>
    </w:p>
    <w:p w14:paraId="51A18C98" w14:textId="77777777" w:rsidR="00982CD2" w:rsidRPr="00C16595" w:rsidRDefault="00982CD2" w:rsidP="00982CD2">
      <w:pPr>
        <w:tabs>
          <w:tab w:val="left" w:pos="1843"/>
          <w:tab w:val="left" w:pos="2552"/>
        </w:tabs>
        <w:spacing w:line="260" w:lineRule="atLeast"/>
        <w:rPr>
          <w:rFonts w:asciiTheme="minorHAnsi" w:hAnsiTheme="minorHAnsi"/>
          <w:b/>
          <w:color w:val="000000"/>
          <w:sz w:val="28"/>
          <w:szCs w:val="28"/>
        </w:rPr>
      </w:pPr>
    </w:p>
    <w:p w14:paraId="3F565F9F" w14:textId="61273586" w:rsidR="00475BEA" w:rsidRPr="00C16595" w:rsidRDefault="00475BEA" w:rsidP="00475BEA">
      <w:pPr>
        <w:spacing w:line="260" w:lineRule="atLeast"/>
        <w:outlineLvl w:val="0"/>
        <w:rPr>
          <w:rFonts w:asciiTheme="minorHAnsi" w:hAnsiTheme="minorHAnsi" w:cstheme="minorHAnsi"/>
          <w:b/>
          <w:sz w:val="28"/>
          <w:szCs w:val="28"/>
        </w:rPr>
      </w:pPr>
      <w:r w:rsidRPr="00C16595">
        <w:rPr>
          <w:rFonts w:asciiTheme="minorHAnsi" w:hAnsiTheme="minorHAnsi" w:cstheme="minorHAnsi"/>
          <w:b/>
          <w:sz w:val="28"/>
          <w:szCs w:val="28"/>
        </w:rPr>
        <w:t>Referentie</w:t>
      </w:r>
      <w:r w:rsidRPr="00C16595">
        <w:rPr>
          <w:rFonts w:asciiTheme="minorHAnsi" w:hAnsiTheme="minorHAnsi" w:cstheme="minorHAnsi"/>
          <w:b/>
          <w:sz w:val="28"/>
          <w:szCs w:val="28"/>
        </w:rPr>
        <w:tab/>
        <w:t>: 202</w:t>
      </w:r>
      <w:r w:rsidR="009B5128">
        <w:rPr>
          <w:rFonts w:asciiTheme="minorHAnsi" w:hAnsiTheme="minorHAnsi" w:cstheme="minorHAnsi"/>
          <w:b/>
          <w:sz w:val="28"/>
          <w:szCs w:val="28"/>
        </w:rPr>
        <w:t>4</w:t>
      </w:r>
      <w:r w:rsidRPr="00C16595">
        <w:rPr>
          <w:rFonts w:asciiTheme="minorHAnsi" w:hAnsiTheme="minorHAnsi" w:cstheme="minorHAnsi"/>
          <w:b/>
          <w:sz w:val="28"/>
          <w:szCs w:val="28"/>
        </w:rPr>
        <w:t xml:space="preserve"> FPL/INK </w:t>
      </w:r>
      <w:r w:rsidR="00BE715C" w:rsidRPr="00C16595">
        <w:rPr>
          <w:rFonts w:asciiTheme="minorHAnsi" w:hAnsiTheme="minorHAnsi" w:cstheme="minorHAnsi"/>
          <w:b/>
          <w:sz w:val="28"/>
          <w:szCs w:val="28"/>
        </w:rPr>
        <w:t>0</w:t>
      </w:r>
      <w:r w:rsidR="009B5128">
        <w:rPr>
          <w:rFonts w:asciiTheme="minorHAnsi" w:hAnsiTheme="minorHAnsi" w:cstheme="minorHAnsi"/>
          <w:b/>
          <w:sz w:val="28"/>
          <w:szCs w:val="28"/>
        </w:rPr>
        <w:t>38</w:t>
      </w:r>
    </w:p>
    <w:p w14:paraId="1FEB441B" w14:textId="49739E11" w:rsidR="00B52CFA" w:rsidRPr="00C16595" w:rsidRDefault="00475BEA" w:rsidP="00B52CFA">
      <w:pPr>
        <w:spacing w:line="260" w:lineRule="atLeast"/>
        <w:outlineLvl w:val="0"/>
        <w:rPr>
          <w:rFonts w:asciiTheme="minorHAnsi" w:hAnsiTheme="minorHAnsi" w:cstheme="minorHAnsi"/>
          <w:b/>
          <w:color w:val="000000"/>
          <w:sz w:val="28"/>
          <w:szCs w:val="28"/>
        </w:rPr>
      </w:pPr>
      <w:r w:rsidRPr="00C16595">
        <w:rPr>
          <w:rFonts w:asciiTheme="minorHAnsi" w:hAnsiTheme="minorHAnsi" w:cstheme="minorHAnsi"/>
          <w:b/>
          <w:sz w:val="28"/>
          <w:szCs w:val="28"/>
        </w:rPr>
        <w:lastRenderedPageBreak/>
        <w:t>Datum</w:t>
      </w:r>
      <w:r w:rsidRPr="00C16595">
        <w:rPr>
          <w:rFonts w:asciiTheme="minorHAnsi" w:hAnsiTheme="minorHAnsi" w:cstheme="minorHAnsi"/>
          <w:b/>
          <w:sz w:val="28"/>
          <w:szCs w:val="28"/>
        </w:rPr>
        <w:tab/>
        <w:t xml:space="preserve">: </w:t>
      </w:r>
      <w:r w:rsidR="009B5128">
        <w:rPr>
          <w:rFonts w:asciiTheme="minorHAnsi" w:hAnsiTheme="minorHAnsi" w:cstheme="minorHAnsi"/>
          <w:b/>
          <w:sz w:val="28"/>
          <w:szCs w:val="28"/>
        </w:rPr>
        <w:t>25</w:t>
      </w:r>
      <w:r w:rsidRPr="00C16595">
        <w:rPr>
          <w:rFonts w:asciiTheme="minorHAnsi" w:hAnsiTheme="minorHAnsi" w:cstheme="minorHAnsi"/>
          <w:b/>
          <w:sz w:val="28"/>
          <w:szCs w:val="28"/>
        </w:rPr>
        <w:t xml:space="preserve"> </w:t>
      </w:r>
      <w:r w:rsidR="009B5128">
        <w:rPr>
          <w:rFonts w:asciiTheme="minorHAnsi" w:hAnsiTheme="minorHAnsi" w:cstheme="minorHAnsi"/>
          <w:b/>
          <w:sz w:val="28"/>
          <w:szCs w:val="28"/>
        </w:rPr>
        <w:t>maart</w:t>
      </w:r>
      <w:r w:rsidR="00E12A76" w:rsidRPr="00C16595">
        <w:rPr>
          <w:rFonts w:asciiTheme="minorHAnsi" w:hAnsiTheme="minorHAnsi" w:cstheme="minorHAnsi"/>
          <w:b/>
          <w:sz w:val="28"/>
          <w:szCs w:val="28"/>
        </w:rPr>
        <w:t xml:space="preserve"> </w:t>
      </w:r>
      <w:r w:rsidRPr="00C16595">
        <w:rPr>
          <w:rFonts w:asciiTheme="minorHAnsi" w:hAnsiTheme="minorHAnsi" w:cstheme="minorHAnsi"/>
          <w:b/>
          <w:sz w:val="28"/>
          <w:szCs w:val="28"/>
        </w:rPr>
        <w:t>202</w:t>
      </w:r>
      <w:r w:rsidR="009B5128">
        <w:rPr>
          <w:rFonts w:asciiTheme="minorHAnsi" w:hAnsiTheme="minorHAnsi" w:cstheme="minorHAnsi"/>
          <w:b/>
          <w:sz w:val="28"/>
          <w:szCs w:val="28"/>
        </w:rPr>
        <w:t>4</w:t>
      </w:r>
    </w:p>
    <w:p w14:paraId="4E30FE95" w14:textId="14B6118F" w:rsidR="00DB45FD" w:rsidRDefault="00B52CFA" w:rsidP="00B52CFA">
      <w:pPr>
        <w:spacing w:line="260" w:lineRule="atLeast"/>
        <w:rPr>
          <w:rFonts w:asciiTheme="minorHAnsi" w:hAnsiTheme="minorHAnsi"/>
          <w:b/>
          <w:sz w:val="20"/>
        </w:rPr>
      </w:pPr>
      <w:r w:rsidRPr="00CD037E">
        <w:rPr>
          <w:rFonts w:asciiTheme="minorHAnsi" w:hAnsiTheme="minorHAnsi"/>
          <w:b/>
          <w:sz w:val="20"/>
        </w:rPr>
        <w:t xml:space="preserve">Aanbestedingsleidraad </w:t>
      </w:r>
      <w:r w:rsidR="00DB45FD">
        <w:rPr>
          <w:rFonts w:asciiTheme="minorHAnsi" w:hAnsiTheme="minorHAnsi"/>
          <w:b/>
          <w:sz w:val="20"/>
        </w:rPr>
        <w:t xml:space="preserve">Hoofdstuk </w:t>
      </w:r>
      <w:r w:rsidR="0009739B">
        <w:rPr>
          <w:rFonts w:asciiTheme="minorHAnsi" w:hAnsiTheme="minorHAnsi"/>
          <w:b/>
          <w:sz w:val="20"/>
        </w:rPr>
        <w:t>5.2</w:t>
      </w:r>
      <w:r w:rsidRPr="00CD037E">
        <w:rPr>
          <w:rFonts w:asciiTheme="minorHAnsi" w:hAnsiTheme="minorHAnsi"/>
          <w:b/>
          <w:sz w:val="20"/>
        </w:rPr>
        <w:t xml:space="preserve"> Referenties</w:t>
      </w:r>
      <w:r w:rsidR="00DB45FD">
        <w:rPr>
          <w:rFonts w:asciiTheme="minorHAnsi" w:hAnsiTheme="minorHAnsi"/>
          <w:b/>
          <w:sz w:val="20"/>
        </w:rPr>
        <w:t xml:space="preserve"> </w:t>
      </w:r>
      <w:r w:rsidR="0077771A" w:rsidRPr="00CD037E">
        <w:rPr>
          <w:rFonts w:asciiTheme="minorHAnsi" w:hAnsiTheme="minorHAnsi"/>
          <w:b/>
          <w:sz w:val="20"/>
        </w:rPr>
        <w:t xml:space="preserve">betreffende </w:t>
      </w:r>
      <w:r w:rsidR="006E5080" w:rsidRPr="00CD037E">
        <w:rPr>
          <w:rFonts w:asciiTheme="minorHAnsi" w:hAnsiTheme="minorHAnsi"/>
          <w:b/>
          <w:sz w:val="20"/>
        </w:rPr>
        <w:t>k</w:t>
      </w:r>
      <w:r w:rsidR="0077771A" w:rsidRPr="00CD037E">
        <w:rPr>
          <w:rFonts w:asciiTheme="minorHAnsi" w:hAnsiTheme="minorHAnsi"/>
          <w:b/>
          <w:sz w:val="20"/>
        </w:rPr>
        <w:t>erncompetentie</w:t>
      </w:r>
      <w:r w:rsidR="005C6009">
        <w:rPr>
          <w:rFonts w:asciiTheme="minorHAnsi" w:hAnsiTheme="minorHAnsi"/>
          <w:b/>
          <w:sz w:val="20"/>
        </w:rPr>
        <w:t>s</w:t>
      </w:r>
      <w:r w:rsidR="00DB45FD">
        <w:rPr>
          <w:rFonts w:asciiTheme="minorHAnsi" w:hAnsiTheme="minorHAnsi"/>
          <w:b/>
          <w:sz w:val="20"/>
        </w:rPr>
        <w:t xml:space="preserve"> </w:t>
      </w:r>
    </w:p>
    <w:p w14:paraId="29422638" w14:textId="6866E375" w:rsidR="00625C99" w:rsidRPr="00CD037E" w:rsidRDefault="00625C99" w:rsidP="00B52CFA">
      <w:pPr>
        <w:spacing w:line="260" w:lineRule="atLeast"/>
        <w:rPr>
          <w:rFonts w:asciiTheme="minorHAnsi" w:hAnsiTheme="minorHAnsi"/>
          <w:b/>
          <w:sz w:val="20"/>
        </w:rPr>
      </w:pPr>
      <w:r w:rsidRPr="00CD037E">
        <w:rPr>
          <w:rFonts w:asciiTheme="minorHAnsi" w:hAnsiTheme="minorHAnsi"/>
          <w:b/>
          <w:sz w:val="20"/>
        </w:rPr>
        <w:t>Geschiktheidseisen Kerncompetentie</w:t>
      </w:r>
      <w:r w:rsidR="005C6009">
        <w:rPr>
          <w:rFonts w:asciiTheme="minorHAnsi" w:hAnsiTheme="minorHAnsi"/>
          <w:b/>
          <w:sz w:val="20"/>
        </w:rPr>
        <w:t>s</w:t>
      </w:r>
      <w:r w:rsidRPr="00CD037E">
        <w:rPr>
          <w:rFonts w:asciiTheme="minorHAnsi" w:hAnsiTheme="minorHAnsi"/>
          <w:b/>
          <w:sz w:val="20"/>
        </w:rPr>
        <w:t xml:space="preserv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6E65EF0D" w:rsidR="00B52CFA"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w:t>
      </w:r>
      <w:r w:rsidR="00DB45FD">
        <w:rPr>
          <w:rFonts w:asciiTheme="minorHAnsi" w:hAnsiTheme="minorHAnsi"/>
          <w:b/>
          <w:sz w:val="18"/>
          <w:szCs w:val="18"/>
        </w:rPr>
        <w:t>B</w:t>
      </w:r>
      <w:r w:rsidRPr="00E80021">
        <w:rPr>
          <w:rFonts w:asciiTheme="minorHAnsi" w:hAnsiTheme="minorHAnsi"/>
          <w:b/>
          <w:sz w:val="18"/>
          <w:szCs w:val="18"/>
        </w:rPr>
        <w:t xml:space="preserve">ijlage dient bij </w:t>
      </w:r>
      <w:r w:rsidR="00C16595">
        <w:rPr>
          <w:rFonts w:asciiTheme="minorHAnsi" w:hAnsiTheme="minorHAnsi"/>
          <w:b/>
          <w:sz w:val="18"/>
          <w:szCs w:val="18"/>
        </w:rPr>
        <w:t>Aanmelding</w:t>
      </w:r>
      <w:r w:rsidRPr="00E80021">
        <w:rPr>
          <w:rFonts w:asciiTheme="minorHAnsi" w:hAnsiTheme="minorHAnsi"/>
          <w:b/>
          <w:sz w:val="18"/>
          <w:szCs w:val="18"/>
        </w:rPr>
        <w:t xml:space="preserve"> te worden verstrekt</w:t>
      </w:r>
    </w:p>
    <w:p w14:paraId="70D12374" w14:textId="4B9F8312" w:rsidR="006E5080" w:rsidRDefault="006E5080" w:rsidP="0081080F">
      <w:pPr>
        <w:spacing w:line="260" w:lineRule="atLeast"/>
        <w:rPr>
          <w:rFonts w:asciiTheme="minorHAnsi" w:hAnsiTheme="minorHAnsi"/>
          <w:b/>
          <w:sz w:val="18"/>
          <w:szCs w:val="18"/>
        </w:rPr>
      </w:pPr>
    </w:p>
    <w:p w14:paraId="4500CE4F" w14:textId="5CC78DEF" w:rsidR="00334243" w:rsidRDefault="008B0A05" w:rsidP="00334243">
      <w:pPr>
        <w:rPr>
          <w:rFonts w:asciiTheme="minorHAnsi" w:hAnsiTheme="minorHAnsi" w:cstheme="minorHAnsi"/>
          <w:b/>
          <w:bCs/>
          <w:color w:val="000000"/>
          <w:sz w:val="18"/>
          <w:szCs w:val="18"/>
        </w:rPr>
      </w:pPr>
      <w:r w:rsidRPr="008B0A05">
        <w:rPr>
          <w:rFonts w:asciiTheme="minorHAnsi" w:hAnsiTheme="minorHAnsi"/>
          <w:b/>
          <w:sz w:val="18"/>
          <w:szCs w:val="18"/>
        </w:rPr>
        <w:t>Per kerncompetentie dient de Gegadigde één referentieproject op te geven. Om te voldoen aan de verschillende kerncompetenties mag de Inschrijver zich beroepen op eenzelfde referentieproject.</w:t>
      </w:r>
      <w:r w:rsidR="00334243">
        <w:rPr>
          <w:rFonts w:asciiTheme="minorHAnsi" w:hAnsiTheme="minorHAnsi"/>
          <w:b/>
          <w:sz w:val="18"/>
          <w:szCs w:val="18"/>
        </w:rPr>
        <w:t xml:space="preserve"> </w:t>
      </w:r>
    </w:p>
    <w:p w14:paraId="4BAEF05E" w14:textId="77777777" w:rsidR="00CD0399" w:rsidRDefault="00CD0399" w:rsidP="00334243">
      <w:pPr>
        <w:rPr>
          <w:rFonts w:asciiTheme="minorHAnsi" w:hAnsiTheme="minorHAnsi" w:cstheme="minorHAnsi"/>
          <w:b/>
          <w:bCs/>
          <w:color w:val="000000"/>
          <w:sz w:val="18"/>
          <w:szCs w:val="18"/>
        </w:rPr>
      </w:pPr>
    </w:p>
    <w:p w14:paraId="6FDCC389" w14:textId="13106B5B" w:rsidR="00DE056E" w:rsidRPr="00334243" w:rsidRDefault="00DE056E" w:rsidP="00334243">
      <w:pP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Onderstaand model kunt u </w:t>
      </w:r>
      <w:r w:rsidR="0056270B">
        <w:rPr>
          <w:rFonts w:asciiTheme="minorHAnsi" w:hAnsiTheme="minorHAnsi" w:cstheme="minorHAnsi"/>
          <w:b/>
          <w:bCs/>
          <w:color w:val="000000"/>
          <w:sz w:val="18"/>
          <w:szCs w:val="18"/>
        </w:rPr>
        <w:t>kopiëren</w:t>
      </w:r>
      <w:r>
        <w:rPr>
          <w:rFonts w:asciiTheme="minorHAnsi" w:hAnsiTheme="minorHAnsi" w:cstheme="minorHAnsi"/>
          <w:b/>
          <w:bCs/>
          <w:color w:val="000000"/>
          <w:sz w:val="18"/>
          <w:szCs w:val="18"/>
        </w:rPr>
        <w:t xml:space="preserve"> en toevoegen naar gelang het aantal referenties dat u </w:t>
      </w:r>
      <w:r w:rsidR="0056270B">
        <w:rPr>
          <w:rFonts w:asciiTheme="minorHAnsi" w:hAnsiTheme="minorHAnsi" w:cstheme="minorHAnsi"/>
          <w:b/>
          <w:bCs/>
          <w:color w:val="000000"/>
          <w:sz w:val="18"/>
          <w:szCs w:val="18"/>
        </w:rPr>
        <w:t>opgeeft.</w:t>
      </w:r>
    </w:p>
    <w:p w14:paraId="41742E78" w14:textId="4AF78D48" w:rsidR="008B0A05" w:rsidRDefault="008B0A05" w:rsidP="0081080F">
      <w:pPr>
        <w:spacing w:line="260" w:lineRule="atLeast"/>
        <w:rPr>
          <w:rFonts w:asciiTheme="minorHAnsi" w:hAnsiTheme="minorHAnsi"/>
          <w:b/>
          <w:sz w:val="18"/>
          <w:szCs w:val="18"/>
        </w:rPr>
      </w:pPr>
    </w:p>
    <w:p w14:paraId="5774A03C" w14:textId="77777777" w:rsidR="00625C99" w:rsidRPr="00E80021" w:rsidRDefault="00625C99" w:rsidP="0081080F">
      <w:pPr>
        <w:spacing w:line="260" w:lineRule="atLeast"/>
        <w:rPr>
          <w:rFonts w:asciiTheme="minorHAnsi" w:hAnsiTheme="minorHAnsi"/>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B52CFA" w:rsidRPr="00E80021" w14:paraId="4B25D432" w14:textId="77777777" w:rsidTr="004D1008">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5EAE3D2D"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w:t>
            </w:r>
            <w:r w:rsidR="00B462F0">
              <w:rPr>
                <w:rFonts w:asciiTheme="minorHAnsi" w:hAnsiTheme="minorHAnsi" w:cs="Calibri"/>
                <w:b/>
                <w:bCs/>
                <w:color w:val="FFFFFF"/>
                <w:sz w:val="28"/>
                <w:szCs w:val="18"/>
              </w:rPr>
              <w:t xml:space="preserve"> </w:t>
            </w:r>
            <w:r w:rsidR="00D4471F">
              <w:rPr>
                <w:rFonts w:asciiTheme="minorHAnsi" w:hAnsiTheme="minorHAnsi" w:cs="Calibri"/>
                <w:b/>
                <w:bCs/>
                <w:color w:val="FFFFFF"/>
                <w:sz w:val="28"/>
                <w:szCs w:val="18"/>
              </w:rPr>
              <w:t>1</w:t>
            </w:r>
          </w:p>
        </w:tc>
        <w:tc>
          <w:tcPr>
            <w:tcW w:w="5386" w:type="dxa"/>
            <w:gridSpan w:val="3"/>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5D6DD4AB"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6E5080">
              <w:rPr>
                <w:rFonts w:asciiTheme="minorHAnsi" w:hAnsiTheme="minorHAnsi" w:cs="Calibri"/>
                <w:b/>
                <w:color w:val="000000"/>
                <w:sz w:val="18"/>
                <w:szCs w:val="18"/>
              </w:rPr>
              <w:t xml:space="preserve"> </w:t>
            </w:r>
            <w:r w:rsidR="00610318">
              <w:rPr>
                <w:rFonts w:asciiTheme="minorHAnsi" w:hAnsiTheme="minorHAnsi" w:cs="Calibri"/>
                <w:b/>
                <w:color w:val="000000"/>
                <w:sz w:val="18"/>
                <w:szCs w:val="18"/>
              </w:rPr>
              <w:t>1</w:t>
            </w:r>
            <w:r w:rsidRPr="00F066DF">
              <w:rPr>
                <w:rFonts w:asciiTheme="minorHAnsi" w:hAnsiTheme="minorHAnsi" w:cs="Calibri"/>
                <w:b/>
                <w:color w:val="000000"/>
                <w:sz w:val="18"/>
                <w:szCs w:val="18"/>
              </w:rPr>
              <w:t xml:space="preserv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5ED9B19D" w14:textId="02FCB3E7" w:rsidR="00B52CFA" w:rsidRPr="0077771A" w:rsidRDefault="005256B5" w:rsidP="00AC7D48">
            <w:pPr>
              <w:widowControl/>
              <w:rPr>
                <w:rFonts w:asciiTheme="minorHAnsi" w:hAnsiTheme="minorHAnsi" w:cs="Calibri"/>
                <w:i/>
                <w:color w:val="FF0000"/>
                <w:sz w:val="18"/>
                <w:szCs w:val="18"/>
              </w:rPr>
            </w:pPr>
            <w:r w:rsidRPr="009D113F">
              <w:rPr>
                <w:rFonts w:asciiTheme="minorHAnsi" w:eastAsiaTheme="minorHAnsi" w:hAnsiTheme="minorHAnsi" w:cstheme="minorHAnsi"/>
                <w:sz w:val="18"/>
                <w:szCs w:val="18"/>
              </w:rPr>
              <w:t xml:space="preserve">De Gegadigde heeft </w:t>
            </w:r>
            <w:r w:rsidR="00797D44">
              <w:rPr>
                <w:rFonts w:asciiTheme="minorHAnsi" w:eastAsiaTheme="minorHAnsi" w:hAnsiTheme="minorHAnsi" w:cstheme="minorHAnsi"/>
                <w:sz w:val="18"/>
                <w:szCs w:val="18"/>
              </w:rPr>
              <w:t>aantoonbare e</w:t>
            </w:r>
            <w:r w:rsidR="00797D44" w:rsidRPr="009D113F">
              <w:rPr>
                <w:rFonts w:asciiTheme="minorHAnsi" w:eastAsiaTheme="minorHAnsi" w:hAnsiTheme="minorHAnsi" w:cstheme="minorHAnsi"/>
                <w:sz w:val="18"/>
                <w:szCs w:val="18"/>
              </w:rPr>
              <w:t xml:space="preserve">rvaring met </w:t>
            </w:r>
            <w:r w:rsidR="00797D44" w:rsidRPr="009D113F">
              <w:rPr>
                <w:rFonts w:asciiTheme="minorHAnsi" w:eastAsiaTheme="minorHAnsi" w:hAnsiTheme="minorHAnsi" w:cstheme="minorHAnsi"/>
                <w:sz w:val="18"/>
                <w:szCs w:val="18"/>
                <w:u w:val="single"/>
              </w:rPr>
              <w:t>24/7 storingsafhandeling en herstel</w:t>
            </w:r>
            <w:r w:rsidR="00797D44" w:rsidRPr="009D113F">
              <w:rPr>
                <w:rFonts w:asciiTheme="minorHAnsi" w:eastAsiaTheme="minorHAnsi" w:hAnsiTheme="minorHAnsi" w:cstheme="minorHAnsi"/>
                <w:sz w:val="18"/>
                <w:szCs w:val="18"/>
              </w:rPr>
              <w:t xml:space="preserve"> van storingen aan </w:t>
            </w:r>
            <w:r w:rsidR="00797D44">
              <w:rPr>
                <w:rFonts w:asciiTheme="minorHAnsi" w:eastAsiaTheme="minorHAnsi" w:hAnsiTheme="minorHAnsi" w:cstheme="minorHAnsi"/>
                <w:sz w:val="18"/>
                <w:szCs w:val="18"/>
              </w:rPr>
              <w:t>beveiligingsvoorzieningen</w:t>
            </w:r>
            <w:r w:rsidR="00797D44" w:rsidRPr="009D113F">
              <w:rPr>
                <w:rFonts w:asciiTheme="minorHAnsi" w:eastAsiaTheme="minorHAnsi" w:hAnsiTheme="minorHAnsi" w:cstheme="minorHAnsi"/>
                <w:sz w:val="18"/>
                <w:szCs w:val="18"/>
              </w:rPr>
              <w:t xml:space="preserve"> voor een portefeuille bestaande uit meerdere locaties in Nederland waarbij wordt gewerkt met verschillende urgentiegraden van storingen en voor urgente storingen een hersteltijd van </w:t>
            </w:r>
            <w:r w:rsidR="00797D44" w:rsidRPr="009D113F">
              <w:rPr>
                <w:rFonts w:asciiTheme="minorHAnsi" w:eastAsiaTheme="minorHAnsi" w:hAnsiTheme="minorHAnsi" w:cstheme="minorHAnsi"/>
                <w:sz w:val="18"/>
                <w:szCs w:val="18"/>
                <w:u w:val="single"/>
              </w:rPr>
              <w:t xml:space="preserve">maximaal 4 uur geldt </w:t>
            </w:r>
            <w:r w:rsidR="00797D44" w:rsidRPr="009D113F">
              <w:rPr>
                <w:rFonts w:asciiTheme="minorHAnsi" w:eastAsiaTheme="minorHAnsi" w:hAnsiTheme="minorHAnsi" w:cstheme="minorHAnsi"/>
                <w:sz w:val="18"/>
                <w:szCs w:val="18"/>
              </w:rPr>
              <w:t xml:space="preserve">(onder hersteltijd wordt verstaan: tijd tussen melden van de storing door de Opdrachtgever en het moment dat het gebouw of installatiedeel zijn functie weer vervult c.q. de storing is opgelost al dan niet met een tijdelijke oplossing).  </w:t>
            </w:r>
          </w:p>
        </w:tc>
      </w:tr>
      <w:tr w:rsidR="00B462F0" w:rsidRPr="00E80021" w14:paraId="7B7D6781"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1982F" w14:textId="59847E7C"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p w14:paraId="797BE407"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0E7E65E" w14:textId="74174AFE" w:rsidR="00B462F0" w:rsidRPr="005C6009" w:rsidRDefault="00817981" w:rsidP="00AC7D48">
            <w:pPr>
              <w:widowControl/>
              <w:rPr>
                <w:rFonts w:asciiTheme="minorHAnsi" w:hAnsiTheme="minorHAnsi"/>
                <w:sz w:val="18"/>
                <w:szCs w:val="18"/>
              </w:rPr>
            </w:pPr>
            <w:r w:rsidRPr="009D113F">
              <w:rPr>
                <w:rFonts w:asciiTheme="minorHAnsi" w:eastAsiaTheme="minorHAnsi" w:hAnsiTheme="minorHAnsi" w:cstheme="minorHAnsi"/>
                <w:sz w:val="18"/>
                <w:szCs w:val="18"/>
              </w:rPr>
              <w:t xml:space="preserve">Ervaring met technisch onderhoud van </w:t>
            </w:r>
            <w:r>
              <w:rPr>
                <w:rFonts w:asciiTheme="minorHAnsi" w:eastAsiaTheme="minorHAnsi" w:hAnsiTheme="minorHAnsi" w:cstheme="minorHAnsi"/>
                <w:sz w:val="18"/>
                <w:szCs w:val="18"/>
              </w:rPr>
              <w:t>beveiligingsvoorzieningen</w:t>
            </w:r>
            <w:r w:rsidRPr="009D113F">
              <w:rPr>
                <w:rFonts w:asciiTheme="minorHAnsi" w:eastAsiaTheme="minorHAnsi" w:hAnsiTheme="minorHAnsi" w:cstheme="minorHAnsi"/>
                <w:sz w:val="18"/>
                <w:szCs w:val="18"/>
              </w:rPr>
              <w:t xml:space="preserve"> in gebouwen (locaties) waar (</w:t>
            </w:r>
            <w:r w:rsidRPr="009D113F">
              <w:rPr>
                <w:rFonts w:asciiTheme="minorHAnsi" w:eastAsiaTheme="minorHAnsi" w:hAnsiTheme="minorHAnsi" w:cstheme="minorHAnsi"/>
                <w:sz w:val="18"/>
                <w:szCs w:val="18"/>
                <w:u w:val="single"/>
              </w:rPr>
              <w:t>technische) informatie</w:t>
            </w:r>
            <w:r w:rsidRPr="009D113F">
              <w:rPr>
                <w:rFonts w:asciiTheme="minorHAnsi" w:eastAsiaTheme="minorHAnsi" w:hAnsiTheme="minorHAnsi" w:cstheme="minorHAnsi"/>
                <w:sz w:val="18"/>
                <w:szCs w:val="18"/>
              </w:rPr>
              <w:t xml:space="preserve"> het gebouw niet mag verlaten en alleen op IT systemen van de klant mag worden opgeslagen (zonder externe toegang).</w:t>
            </w:r>
          </w:p>
        </w:tc>
      </w:tr>
      <w:tr w:rsidR="00B462F0" w:rsidRPr="00E80021" w14:paraId="66C79CB3"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1CE9" w14:textId="4AF53722" w:rsidR="005E7AE8" w:rsidRPr="00F066DF" w:rsidRDefault="005E7AE8" w:rsidP="005E7AE8">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w:t>
            </w:r>
            <w:r w:rsidR="004D1008">
              <w:rPr>
                <w:rFonts w:asciiTheme="minorHAnsi" w:hAnsiTheme="minorHAnsi" w:cs="Calibri"/>
                <w:b/>
                <w:color w:val="000000"/>
                <w:sz w:val="18"/>
                <w:szCs w:val="18"/>
              </w:rPr>
              <w:t>3</w:t>
            </w:r>
          </w:p>
          <w:p w14:paraId="202D1C75" w14:textId="77777777" w:rsidR="00B462F0" w:rsidRPr="00F066DF" w:rsidRDefault="00B462F0" w:rsidP="00F7693D">
            <w:pPr>
              <w:widowControl/>
              <w:rPr>
                <w:rFonts w:asciiTheme="minorHAnsi" w:hAnsiTheme="minorHAnsi" w:cs="Calibri"/>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DA96654" w14:textId="6468C1EC" w:rsidR="00B462F0" w:rsidRPr="005C6009" w:rsidRDefault="00AB649B" w:rsidP="00AB649B">
            <w:pPr>
              <w:spacing w:after="200"/>
              <w:rPr>
                <w:rFonts w:asciiTheme="minorHAnsi" w:hAnsiTheme="minorHAnsi"/>
                <w:sz w:val="18"/>
                <w:szCs w:val="18"/>
              </w:rPr>
            </w:pPr>
            <w:r>
              <w:rPr>
                <w:rFonts w:asciiTheme="minorHAnsi" w:eastAsiaTheme="minorHAnsi" w:hAnsiTheme="minorHAnsi" w:cstheme="minorHAnsi"/>
                <w:sz w:val="18"/>
                <w:szCs w:val="18"/>
              </w:rPr>
              <w:t xml:space="preserve">Ervaring met ontwerp, aanleg en bedrijfsklaar opleveren van nieuwe beveiligingsinstallatie(s) inclusief het inrichtingen en softwarematig koppelen van nieuwe systemen aan bestaande beveiligingssystemen. </w:t>
            </w:r>
          </w:p>
        </w:tc>
      </w:tr>
      <w:tr w:rsidR="001C5D7F" w:rsidRPr="00E80021" w14:paraId="33E3F601" w14:textId="77777777" w:rsidTr="004D1008">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677F3C15"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r w:rsidR="005C6009" w:rsidRPr="00F066DF">
              <w:rPr>
                <w:rFonts w:asciiTheme="minorHAnsi" w:hAnsiTheme="minorHAnsi"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4D1008">
        <w:trPr>
          <w:gridAfter w:val="2"/>
          <w:wAfter w:w="26" w:type="dxa"/>
          <w:trHeight w:val="701"/>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4D1008">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4D1008">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lastRenderedPageBreak/>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5C6009">
            <w:pPr>
              <w:widowControl/>
              <w:pBdr>
                <w:top w:val="single" w:sz="4" w:space="1" w:color="auto"/>
              </w:pBdr>
              <w:rPr>
                <w:rFonts w:asciiTheme="minorHAnsi" w:hAnsiTheme="minorHAnsi" w:cs="Calibri"/>
                <w:b/>
                <w:sz w:val="18"/>
                <w:szCs w:val="18"/>
              </w:rPr>
            </w:pPr>
          </w:p>
          <w:p w14:paraId="0E68B49D" w14:textId="59AF4F74" w:rsidR="00526180" w:rsidRDefault="00526180" w:rsidP="005C6009">
            <w:pPr>
              <w:widowControl/>
              <w:pBdr>
                <w:top w:val="single" w:sz="4" w:space="1" w:color="auto"/>
              </w:pBdr>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5C6009">
            <w:pPr>
              <w:widowControl/>
              <w:pBdr>
                <w:top w:val="single" w:sz="4" w:space="1" w:color="auto"/>
              </w:pBdr>
              <w:rPr>
                <w:rFonts w:asciiTheme="minorHAnsi" w:hAnsiTheme="minorHAnsi" w:cs="Calibri"/>
                <w:b/>
                <w:sz w:val="18"/>
                <w:szCs w:val="18"/>
              </w:rPr>
            </w:pPr>
          </w:p>
          <w:p w14:paraId="36D47A37" w14:textId="77777777" w:rsidR="007530D0" w:rsidRDefault="007530D0" w:rsidP="005C6009">
            <w:pPr>
              <w:widowControl/>
              <w:pBdr>
                <w:top w:val="single" w:sz="4" w:space="1" w:color="auto"/>
              </w:pBdr>
              <w:rPr>
                <w:rFonts w:asciiTheme="minorHAnsi" w:hAnsiTheme="minorHAnsi" w:cs="Calibri"/>
                <w:b/>
                <w:sz w:val="18"/>
                <w:szCs w:val="18"/>
              </w:rPr>
            </w:pPr>
          </w:p>
          <w:p w14:paraId="25F1C240" w14:textId="03152B00" w:rsidR="00ED6331" w:rsidRPr="00AF06B6"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5C6009">
            <w:pPr>
              <w:widowControl/>
              <w:pBdr>
                <w:top w:val="single" w:sz="4" w:space="1" w:color="auto"/>
              </w:pBdr>
              <w:rPr>
                <w:rFonts w:asciiTheme="minorHAnsi" w:hAnsiTheme="minorHAnsi" w:cs="Calibri"/>
                <w:b/>
                <w:sz w:val="18"/>
                <w:szCs w:val="18"/>
              </w:rPr>
            </w:pPr>
          </w:p>
          <w:p w14:paraId="1F068CC6" w14:textId="77777777" w:rsidR="00ED6331" w:rsidRDefault="00ED6331" w:rsidP="005C6009">
            <w:pPr>
              <w:widowControl/>
              <w:pBdr>
                <w:top w:val="single" w:sz="4" w:space="1" w:color="auto"/>
              </w:pBdr>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1D5512F3"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als opgenomen in </w:t>
            </w:r>
            <w:r w:rsidR="00B3270E">
              <w:rPr>
                <w:rFonts w:asciiTheme="minorHAnsi" w:hAnsiTheme="minorHAnsi" w:cs="Calibri"/>
                <w:sz w:val="18"/>
                <w:szCs w:val="18"/>
              </w:rPr>
              <w:t>H</w:t>
            </w:r>
            <w:r w:rsidR="005078DE">
              <w:rPr>
                <w:rFonts w:asciiTheme="minorHAnsi" w:hAnsiTheme="minorHAnsi" w:cs="Calibri"/>
                <w:sz w:val="18"/>
                <w:szCs w:val="18"/>
              </w:rPr>
              <w:t xml:space="preserve">5 </w:t>
            </w:r>
            <w:r w:rsidR="00940DB4">
              <w:rPr>
                <w:rFonts w:asciiTheme="minorHAnsi" w:hAnsiTheme="minorHAnsi" w:cs="Calibri"/>
                <w:sz w:val="18"/>
                <w:szCs w:val="18"/>
              </w:rPr>
              <w:t xml:space="preserve">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5C8E629A" w:rsidR="00EF1135" w:rsidRDefault="00EF1135" w:rsidP="0081080F">
      <w:pPr>
        <w:spacing w:line="260" w:lineRule="atLeast"/>
        <w:rPr>
          <w:rFonts w:asciiTheme="minorHAnsi" w:hAnsiTheme="minorHAnsi"/>
          <w:b/>
          <w:sz w:val="18"/>
          <w:szCs w:val="18"/>
        </w:rPr>
      </w:pPr>
    </w:p>
    <w:p w14:paraId="1D5838F9" w14:textId="0FAE9210" w:rsidR="0081080F" w:rsidRDefault="0081080F" w:rsidP="00CD0399">
      <w:pPr>
        <w:widowControl/>
        <w:rPr>
          <w:rFonts w:asciiTheme="minorHAnsi" w:hAnsiTheme="minorHAnsi"/>
          <w:b/>
          <w:sz w:val="18"/>
          <w:szCs w:val="18"/>
        </w:rPr>
      </w:pPr>
    </w:p>
    <w:sectPr w:rsidR="0081080F"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2C8A" w14:textId="77777777" w:rsidR="001C124E" w:rsidRDefault="001C124E">
      <w:r>
        <w:separator/>
      </w:r>
    </w:p>
  </w:endnote>
  <w:endnote w:type="continuationSeparator" w:id="0">
    <w:p w14:paraId="244DF658" w14:textId="77777777" w:rsidR="001C124E" w:rsidRDefault="001C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2603BFF9" w:rsidR="00982CD2" w:rsidRDefault="00982CD2">
    <w:pPr>
      <w:pStyle w:val="Voettekst"/>
      <w:framePr w:wrap="around" w:vAnchor="text" w:hAnchor="margin" w:xAlign="right" w:y="1"/>
      <w:rPr>
        <w:rStyle w:val="Paginanummer"/>
        <w:sz w:val="18"/>
        <w:szCs w:val="18"/>
      </w:rPr>
    </w:pP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8C47" w14:textId="77777777" w:rsidR="001C124E" w:rsidRDefault="001C124E">
      <w:r>
        <w:separator/>
      </w:r>
    </w:p>
  </w:footnote>
  <w:footnote w:type="continuationSeparator" w:id="0">
    <w:p w14:paraId="30357B2E" w14:textId="77777777" w:rsidR="001C124E" w:rsidRDefault="001C1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2D39E6EE" w:rsidR="00B52CFA" w:rsidRPr="0052555C" w:rsidRDefault="0052555C" w:rsidP="00B52CFA">
    <w:pPr>
      <w:rPr>
        <w:rFonts w:asciiTheme="minorHAnsi" w:hAnsiTheme="minorHAnsi"/>
        <w:sz w:val="16"/>
      </w:rPr>
    </w:pPr>
    <w:r w:rsidRPr="0052555C">
      <w:rPr>
        <w:rFonts w:asciiTheme="minorHAnsi" w:hAnsiTheme="minorHAnsi"/>
        <w:sz w:val="16"/>
      </w:rPr>
      <w:t>Bijlage</w:t>
    </w:r>
    <w:r w:rsidR="00B746A1">
      <w:rPr>
        <w:rFonts w:asciiTheme="minorHAnsi" w:hAnsiTheme="minorHAnsi"/>
        <w:sz w:val="16"/>
      </w:rPr>
      <w:t xml:space="preserve"> A</w:t>
    </w:r>
    <w:r w:rsidRPr="0052555C">
      <w:rPr>
        <w:rFonts w:asciiTheme="minorHAnsi" w:hAnsiTheme="minorHAnsi"/>
        <w:sz w:val="16"/>
      </w:rPr>
      <w:t>0</w:t>
    </w:r>
    <w:r w:rsidR="0084168F">
      <w:rPr>
        <w:rFonts w:asciiTheme="minorHAnsi" w:hAnsiTheme="minorHAnsi"/>
        <w:sz w:val="16"/>
      </w:rPr>
      <w:t>2</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CD037E">
      <w:rPr>
        <w:rFonts w:asciiTheme="minorHAnsi" w:hAnsiTheme="minorHAnsi"/>
        <w:sz w:val="16"/>
      </w:rPr>
      <w:tab/>
    </w:r>
    <w:r w:rsidR="0084168F">
      <w:rPr>
        <w:rFonts w:asciiTheme="minorHAnsi" w:hAnsiTheme="minorHAnsi"/>
        <w:sz w:val="16"/>
      </w:rPr>
      <w:t xml:space="preserve">               </w:t>
    </w:r>
    <w:r w:rsidR="00B52CFA" w:rsidRPr="0052555C">
      <w:rPr>
        <w:rFonts w:asciiTheme="minorHAnsi" w:hAnsiTheme="minorHAnsi"/>
        <w:sz w:val="16"/>
      </w:rPr>
      <w:t>d</w:t>
    </w:r>
    <w:r w:rsidR="005A4FE8" w:rsidRPr="0052555C">
      <w:rPr>
        <w:rFonts w:asciiTheme="minorHAnsi" w:hAnsiTheme="minorHAnsi"/>
        <w:sz w:val="16"/>
      </w:rPr>
      <w:t xml:space="preserve">atum: </w:t>
    </w:r>
    <w:r w:rsidR="00B462F0">
      <w:rPr>
        <w:rFonts w:asciiTheme="minorHAnsi" w:hAnsiTheme="minorHAnsi"/>
        <w:sz w:val="16"/>
      </w:rPr>
      <w:t>19</w:t>
    </w:r>
    <w:r w:rsidR="0084168F">
      <w:rPr>
        <w:rFonts w:asciiTheme="minorHAnsi" w:hAnsiTheme="minorHAnsi"/>
        <w:sz w:val="16"/>
      </w:rPr>
      <w:t xml:space="preserve"> </w:t>
    </w:r>
    <w:r w:rsidR="00B462F0">
      <w:rPr>
        <w:rFonts w:asciiTheme="minorHAnsi" w:hAnsiTheme="minorHAnsi"/>
        <w:sz w:val="16"/>
      </w:rPr>
      <w:t>mei</w:t>
    </w:r>
    <w:r w:rsidR="0084168F">
      <w:rPr>
        <w:rFonts w:asciiTheme="minorHAnsi" w:hAnsiTheme="minorHAnsi"/>
        <w:sz w:val="16"/>
      </w:rPr>
      <w:t xml:space="preserve"> </w:t>
    </w:r>
    <w:r w:rsidR="00CD037E">
      <w:rPr>
        <w:rFonts w:asciiTheme="minorHAnsi" w:hAnsiTheme="minorHAnsi"/>
        <w:sz w:val="16"/>
      </w:rPr>
      <w:t>202</w:t>
    </w:r>
    <w:r w:rsidR="00B462F0">
      <w:rPr>
        <w:rFonts w:asciiTheme="minorHAnsi" w:hAnsiTheme="minorHAnsi"/>
        <w:sz w:val="16"/>
      </w:rPr>
      <w:t>1</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91417433">
    <w:abstractNumId w:val="40"/>
  </w:num>
  <w:num w:numId="2" w16cid:durableId="38941461">
    <w:abstractNumId w:val="19"/>
  </w:num>
  <w:num w:numId="3" w16cid:durableId="1969389294">
    <w:abstractNumId w:val="6"/>
  </w:num>
  <w:num w:numId="4" w16cid:durableId="1683972172">
    <w:abstractNumId w:val="28"/>
  </w:num>
  <w:num w:numId="5" w16cid:durableId="79985249">
    <w:abstractNumId w:val="33"/>
  </w:num>
  <w:num w:numId="6" w16cid:durableId="887183326">
    <w:abstractNumId w:val="36"/>
  </w:num>
  <w:num w:numId="7" w16cid:durableId="872693641">
    <w:abstractNumId w:val="34"/>
  </w:num>
  <w:num w:numId="8" w16cid:durableId="61679598">
    <w:abstractNumId w:val="22"/>
  </w:num>
  <w:num w:numId="9" w16cid:durableId="213081159">
    <w:abstractNumId w:val="30"/>
  </w:num>
  <w:num w:numId="10" w16cid:durableId="716129336">
    <w:abstractNumId w:val="14"/>
  </w:num>
  <w:num w:numId="11" w16cid:durableId="986975262">
    <w:abstractNumId w:val="37"/>
  </w:num>
  <w:num w:numId="12" w16cid:durableId="2117015392">
    <w:abstractNumId w:val="27"/>
  </w:num>
  <w:num w:numId="13" w16cid:durableId="1106075876">
    <w:abstractNumId w:val="11"/>
  </w:num>
  <w:num w:numId="14" w16cid:durableId="1589577420">
    <w:abstractNumId w:val="0"/>
  </w:num>
  <w:num w:numId="15" w16cid:durableId="1048989075">
    <w:abstractNumId w:val="13"/>
  </w:num>
  <w:num w:numId="16" w16cid:durableId="1797479163">
    <w:abstractNumId w:val="4"/>
  </w:num>
  <w:num w:numId="17" w16cid:durableId="1108282477">
    <w:abstractNumId w:val="25"/>
  </w:num>
  <w:num w:numId="18" w16cid:durableId="1409109487">
    <w:abstractNumId w:val="38"/>
  </w:num>
  <w:num w:numId="19" w16cid:durableId="575211594">
    <w:abstractNumId w:val="12"/>
  </w:num>
  <w:num w:numId="20" w16cid:durableId="800538914">
    <w:abstractNumId w:val="10"/>
  </w:num>
  <w:num w:numId="21" w16cid:durableId="1985812929">
    <w:abstractNumId w:val="39"/>
  </w:num>
  <w:num w:numId="22" w16cid:durableId="414866130">
    <w:abstractNumId w:val="7"/>
  </w:num>
  <w:num w:numId="23" w16cid:durableId="550045862">
    <w:abstractNumId w:val="1"/>
  </w:num>
  <w:num w:numId="24" w16cid:durableId="462389212">
    <w:abstractNumId w:val="15"/>
  </w:num>
  <w:num w:numId="25" w16cid:durableId="486826190">
    <w:abstractNumId w:val="8"/>
  </w:num>
  <w:num w:numId="26" w16cid:durableId="1752848554">
    <w:abstractNumId w:val="24"/>
  </w:num>
  <w:num w:numId="27" w16cid:durableId="202520319">
    <w:abstractNumId w:val="5"/>
  </w:num>
  <w:num w:numId="28" w16cid:durableId="1746298948">
    <w:abstractNumId w:val="17"/>
  </w:num>
  <w:num w:numId="29" w16cid:durableId="1013724946">
    <w:abstractNumId w:val="23"/>
  </w:num>
  <w:num w:numId="30" w16cid:durableId="2072070684">
    <w:abstractNumId w:val="2"/>
  </w:num>
  <w:num w:numId="31" w16cid:durableId="808478935">
    <w:abstractNumId w:val="20"/>
  </w:num>
  <w:num w:numId="32" w16cid:durableId="214463964">
    <w:abstractNumId w:val="26"/>
  </w:num>
  <w:num w:numId="33" w16cid:durableId="1357660708">
    <w:abstractNumId w:val="3"/>
  </w:num>
  <w:num w:numId="34" w16cid:durableId="139929612">
    <w:abstractNumId w:val="29"/>
  </w:num>
  <w:num w:numId="35" w16cid:durableId="1115632653">
    <w:abstractNumId w:val="18"/>
  </w:num>
  <w:num w:numId="36" w16cid:durableId="444033932">
    <w:abstractNumId w:val="31"/>
  </w:num>
  <w:num w:numId="37" w16cid:durableId="394204386">
    <w:abstractNumId w:val="16"/>
  </w:num>
  <w:num w:numId="38" w16cid:durableId="1681732578">
    <w:abstractNumId w:val="9"/>
  </w:num>
  <w:num w:numId="39" w16cid:durableId="1397582690">
    <w:abstractNumId w:val="21"/>
  </w:num>
  <w:num w:numId="40" w16cid:durableId="462310600">
    <w:abstractNumId w:val="35"/>
  </w:num>
  <w:num w:numId="41" w16cid:durableId="1450584750">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27D79"/>
    <w:rsid w:val="000564E0"/>
    <w:rsid w:val="000568B2"/>
    <w:rsid w:val="00084496"/>
    <w:rsid w:val="0009294E"/>
    <w:rsid w:val="000941C7"/>
    <w:rsid w:val="00095326"/>
    <w:rsid w:val="0009739B"/>
    <w:rsid w:val="0009742C"/>
    <w:rsid w:val="000A2173"/>
    <w:rsid w:val="000A7AB7"/>
    <w:rsid w:val="000B3ADA"/>
    <w:rsid w:val="000C61BB"/>
    <w:rsid w:val="000D074B"/>
    <w:rsid w:val="000F43BC"/>
    <w:rsid w:val="001074C2"/>
    <w:rsid w:val="00112118"/>
    <w:rsid w:val="001541D8"/>
    <w:rsid w:val="00155054"/>
    <w:rsid w:val="0017214A"/>
    <w:rsid w:val="00186B86"/>
    <w:rsid w:val="001A583A"/>
    <w:rsid w:val="001B7B6E"/>
    <w:rsid w:val="001C124E"/>
    <w:rsid w:val="001C5D7F"/>
    <w:rsid w:val="001E18A1"/>
    <w:rsid w:val="001E466B"/>
    <w:rsid w:val="001E6247"/>
    <w:rsid w:val="001E7AC6"/>
    <w:rsid w:val="002019F7"/>
    <w:rsid w:val="00242446"/>
    <w:rsid w:val="002439AA"/>
    <w:rsid w:val="002502AB"/>
    <w:rsid w:val="00252442"/>
    <w:rsid w:val="00252B77"/>
    <w:rsid w:val="002544A1"/>
    <w:rsid w:val="00257747"/>
    <w:rsid w:val="00265956"/>
    <w:rsid w:val="00267064"/>
    <w:rsid w:val="00271279"/>
    <w:rsid w:val="002813E7"/>
    <w:rsid w:val="00283CDB"/>
    <w:rsid w:val="00293B82"/>
    <w:rsid w:val="002A41D7"/>
    <w:rsid w:val="002B2A1F"/>
    <w:rsid w:val="002C2E90"/>
    <w:rsid w:val="002D3E2E"/>
    <w:rsid w:val="0030362F"/>
    <w:rsid w:val="0030763B"/>
    <w:rsid w:val="00312907"/>
    <w:rsid w:val="00334243"/>
    <w:rsid w:val="0035140D"/>
    <w:rsid w:val="00367C9F"/>
    <w:rsid w:val="00386D8D"/>
    <w:rsid w:val="00395B1D"/>
    <w:rsid w:val="003B3AFC"/>
    <w:rsid w:val="003B6E79"/>
    <w:rsid w:val="003C540D"/>
    <w:rsid w:val="003D5FB1"/>
    <w:rsid w:val="003D62A9"/>
    <w:rsid w:val="003D650F"/>
    <w:rsid w:val="003E4472"/>
    <w:rsid w:val="003E5DCA"/>
    <w:rsid w:val="003E705D"/>
    <w:rsid w:val="00405A6E"/>
    <w:rsid w:val="00405D5B"/>
    <w:rsid w:val="00407290"/>
    <w:rsid w:val="00416393"/>
    <w:rsid w:val="004317B8"/>
    <w:rsid w:val="0046347F"/>
    <w:rsid w:val="00465A59"/>
    <w:rsid w:val="00475BEA"/>
    <w:rsid w:val="00475D5B"/>
    <w:rsid w:val="00486228"/>
    <w:rsid w:val="0049713C"/>
    <w:rsid w:val="004A121B"/>
    <w:rsid w:val="004B2182"/>
    <w:rsid w:val="004B5309"/>
    <w:rsid w:val="004C3C40"/>
    <w:rsid w:val="004D1008"/>
    <w:rsid w:val="004E0BA1"/>
    <w:rsid w:val="004F4AAA"/>
    <w:rsid w:val="005078DE"/>
    <w:rsid w:val="005116D3"/>
    <w:rsid w:val="005131EF"/>
    <w:rsid w:val="00514ACD"/>
    <w:rsid w:val="00515B60"/>
    <w:rsid w:val="0052555C"/>
    <w:rsid w:val="005256B5"/>
    <w:rsid w:val="00526180"/>
    <w:rsid w:val="00531EA3"/>
    <w:rsid w:val="00536587"/>
    <w:rsid w:val="0056234A"/>
    <w:rsid w:val="0056270B"/>
    <w:rsid w:val="0057059C"/>
    <w:rsid w:val="005A4F90"/>
    <w:rsid w:val="005A4FE8"/>
    <w:rsid w:val="005A7EB7"/>
    <w:rsid w:val="005C4BFE"/>
    <w:rsid w:val="005C6009"/>
    <w:rsid w:val="005D6A4D"/>
    <w:rsid w:val="005E7AE8"/>
    <w:rsid w:val="00610318"/>
    <w:rsid w:val="00625C99"/>
    <w:rsid w:val="0064128A"/>
    <w:rsid w:val="006638F0"/>
    <w:rsid w:val="006661CB"/>
    <w:rsid w:val="006964BF"/>
    <w:rsid w:val="006A4BD6"/>
    <w:rsid w:val="006C2496"/>
    <w:rsid w:val="006C53BD"/>
    <w:rsid w:val="006D2CA9"/>
    <w:rsid w:val="006D653A"/>
    <w:rsid w:val="006D712F"/>
    <w:rsid w:val="006E5080"/>
    <w:rsid w:val="006F1E76"/>
    <w:rsid w:val="00707633"/>
    <w:rsid w:val="0072569D"/>
    <w:rsid w:val="00740C0B"/>
    <w:rsid w:val="007412C2"/>
    <w:rsid w:val="0074236A"/>
    <w:rsid w:val="0074254C"/>
    <w:rsid w:val="00743E2C"/>
    <w:rsid w:val="00750FCB"/>
    <w:rsid w:val="007530D0"/>
    <w:rsid w:val="007607C5"/>
    <w:rsid w:val="00776857"/>
    <w:rsid w:val="0077771A"/>
    <w:rsid w:val="00797D44"/>
    <w:rsid w:val="007A295B"/>
    <w:rsid w:val="007C2BF3"/>
    <w:rsid w:val="007D01FC"/>
    <w:rsid w:val="00800956"/>
    <w:rsid w:val="00801D94"/>
    <w:rsid w:val="0081080F"/>
    <w:rsid w:val="00817981"/>
    <w:rsid w:val="0084168F"/>
    <w:rsid w:val="008544BF"/>
    <w:rsid w:val="00855A93"/>
    <w:rsid w:val="00856239"/>
    <w:rsid w:val="008904FD"/>
    <w:rsid w:val="008B0A05"/>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1015"/>
    <w:rsid w:val="009A60F7"/>
    <w:rsid w:val="009B5128"/>
    <w:rsid w:val="009C5A5D"/>
    <w:rsid w:val="009D17C3"/>
    <w:rsid w:val="009D7038"/>
    <w:rsid w:val="009E182C"/>
    <w:rsid w:val="009E5578"/>
    <w:rsid w:val="009E5D4F"/>
    <w:rsid w:val="009F1329"/>
    <w:rsid w:val="009F36FD"/>
    <w:rsid w:val="009F6C3E"/>
    <w:rsid w:val="00A00120"/>
    <w:rsid w:val="00A3280F"/>
    <w:rsid w:val="00A36606"/>
    <w:rsid w:val="00A36BEF"/>
    <w:rsid w:val="00A6638E"/>
    <w:rsid w:val="00A70C06"/>
    <w:rsid w:val="00A73E3C"/>
    <w:rsid w:val="00A81B43"/>
    <w:rsid w:val="00A82972"/>
    <w:rsid w:val="00A84E70"/>
    <w:rsid w:val="00AA02A1"/>
    <w:rsid w:val="00AB436F"/>
    <w:rsid w:val="00AB649B"/>
    <w:rsid w:val="00AC1855"/>
    <w:rsid w:val="00AC7D48"/>
    <w:rsid w:val="00AE6ED0"/>
    <w:rsid w:val="00AF06B6"/>
    <w:rsid w:val="00AF173C"/>
    <w:rsid w:val="00B04194"/>
    <w:rsid w:val="00B078F9"/>
    <w:rsid w:val="00B100DB"/>
    <w:rsid w:val="00B1591D"/>
    <w:rsid w:val="00B21CCF"/>
    <w:rsid w:val="00B2695F"/>
    <w:rsid w:val="00B3270E"/>
    <w:rsid w:val="00B462F0"/>
    <w:rsid w:val="00B52CFA"/>
    <w:rsid w:val="00B55588"/>
    <w:rsid w:val="00B746A1"/>
    <w:rsid w:val="00B809A1"/>
    <w:rsid w:val="00B96495"/>
    <w:rsid w:val="00BB3B5C"/>
    <w:rsid w:val="00BE2F71"/>
    <w:rsid w:val="00BE715C"/>
    <w:rsid w:val="00BF7D7C"/>
    <w:rsid w:val="00C057CD"/>
    <w:rsid w:val="00C05F49"/>
    <w:rsid w:val="00C06949"/>
    <w:rsid w:val="00C16595"/>
    <w:rsid w:val="00C30AB2"/>
    <w:rsid w:val="00C31E75"/>
    <w:rsid w:val="00C330B5"/>
    <w:rsid w:val="00C5484A"/>
    <w:rsid w:val="00C74FD3"/>
    <w:rsid w:val="00C8057F"/>
    <w:rsid w:val="00C812DC"/>
    <w:rsid w:val="00C91ACB"/>
    <w:rsid w:val="00CB0A54"/>
    <w:rsid w:val="00CB21FA"/>
    <w:rsid w:val="00CC61F0"/>
    <w:rsid w:val="00CD037E"/>
    <w:rsid w:val="00CD0399"/>
    <w:rsid w:val="00CD7D98"/>
    <w:rsid w:val="00CE38C1"/>
    <w:rsid w:val="00D03653"/>
    <w:rsid w:val="00D4471F"/>
    <w:rsid w:val="00D54FA3"/>
    <w:rsid w:val="00D55A35"/>
    <w:rsid w:val="00D76306"/>
    <w:rsid w:val="00D92F21"/>
    <w:rsid w:val="00DA510E"/>
    <w:rsid w:val="00DB45FD"/>
    <w:rsid w:val="00DD0FA5"/>
    <w:rsid w:val="00DD33BD"/>
    <w:rsid w:val="00DE056E"/>
    <w:rsid w:val="00DF00E7"/>
    <w:rsid w:val="00DF0F89"/>
    <w:rsid w:val="00E12A76"/>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E17D0"/>
    <w:rsid w:val="00EF1135"/>
    <w:rsid w:val="00EF73FB"/>
    <w:rsid w:val="00F066DF"/>
    <w:rsid w:val="00F21055"/>
    <w:rsid w:val="00F43A5F"/>
    <w:rsid w:val="00F6492D"/>
    <w:rsid w:val="00F722A6"/>
    <w:rsid w:val="00F7461E"/>
    <w:rsid w:val="00F83261"/>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908575AE2EB62408D56261DC74E1368" ma:contentTypeVersion="2" ma:contentTypeDescription=" " ma:contentTypeScope="" ma:versionID="95a390b52b686bae78722f941c152d50">
  <xsd:schema xmlns:xsd="http://www.w3.org/2001/XMLSchema" xmlns:xs="http://www.w3.org/2001/XMLSchema" xmlns:p="http://schemas.microsoft.com/office/2006/metadata/properties" xmlns:ns2="a731b45a-1c38-4fb6-888e-73cb8792611a" xmlns:ns3="2f6a910d-138e-42c1-8e8a-320c1b7cf3f7" targetNamespace="http://schemas.microsoft.com/office/2006/metadata/properties" ma:root="true" ma:fieldsID="980eae689a71501a2c08d7b820f52dea" ns2:_="" ns3:_="">
    <xsd:import namespace="a731b45a-1c38-4fb6-888e-73cb8792611a"/>
    <xsd:import namespace="2f6a910d-138e-42c1-8e8a-320c1b7cf3f7"/>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b45a-1c38-4fb6-888e-73cb879261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1550521-a132-488c-a1d8-00bf24ba340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0b025329-fcae-412f-abdf-83b3da5187c0}" ma:internalName="TaxCatchAll" ma:showField="CatchAllData"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0b025329-fcae-412f-abdf-83b3da5187c0}" ma:internalName="TaxCatchAllLabel" ma:readOnly="true" ma:showField="CatchAllDataLabel" ma:web="a731b45a-1c38-4fb6-888e-73cb8792611a">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1550521-a132-488c-a1d8-00bf24ba340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1550521-a132-488c-a1d8-00bf24ba340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1550521-a132-488c-a1d8-00bf24ba340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1550521-a132-488c-a1d8-00bf24ba340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a731b45a-1c38-4fb6-888e-73cb8792611a">QDE3QVKHVKAR-1152910725-1094</_dlc_DocId>
    <_dlc_DocIdUrl xmlns="a731b45a-1c38-4fb6-888e-73cb8792611a">
      <Url>https://city2.tno.nl/teams/T71352/_layouts/15/DocIdRedir.aspx?ID=QDE3QVKHVKAR-1152910725-1094</Url>
      <Description>QDE3QVKHVKAR-1152910725-1094</Description>
    </_dlc_DocIdUrl>
    <lca20d149a844688b6abf34073d5c21d xmlns="a731b45a-1c38-4fb6-888e-73cb8792611a">
      <Terms xmlns="http://schemas.microsoft.com/office/infopath/2007/PartnerControls"/>
    </lca20d149a844688b6abf34073d5c21d>
    <TNOC_ClusterName xmlns="2f6a910d-138e-42c1-8e8a-320c1b7cf3f7">Procurement Team</TNOC_ClusterName>
    <TaxCatchAll xmlns="a731b45a-1c38-4fb6-888e-73cb8792611a">
      <Value>2</Value>
      <Value>1</Value>
    </TaxCatchAll>
    <TNOC_ClusterId xmlns="2f6a910d-138e-42c1-8e8a-320c1b7cf3f7">92730</TNOC_ClusterId>
    <h15fbb78f4cb41d290e72f301ea2865f xmlns="a731b45a-1c38-4fb6-888e-73cb8792611a">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cf581d8792c646118aad2c2c4ecdfa8c xmlns="a731b45a-1c38-4fb6-888e-73cb8792611a">
      <Terms xmlns="http://schemas.microsoft.com/office/infopath/2007/PartnerControls"/>
    </cf581d8792c646118aad2c2c4ecdfa8c>
    <n2a7a23bcc2241cb9261f9a914c7c1bb xmlns="a731b45a-1c38-4fb6-888e-73cb8792611a">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a731b45a-1c38-4fb6-888e-73cb8792611a">
      <Terms xmlns="http://schemas.microsoft.com/office/infopath/2007/PartnerControls"/>
    </bac4ab11065f4f6c809c820c57e320e5>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9C62C-8829-4A0A-AC9E-FE6AC774F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b45a-1c38-4fb6-888e-73cb8792611a"/>
    <ds:schemaRef ds:uri="2f6a910d-138e-42c1-8e8a-320c1b7cf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a731b45a-1c38-4fb6-888e-73cb8792611a"/>
    <ds:schemaRef ds:uri="http://schemas.microsoft.com/office/infopath/2007/PartnerControls"/>
    <ds:schemaRef ds:uri="2f6a910d-138e-42c1-8e8a-320c1b7cf3f7"/>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5B9C79D7-1D4A-4D32-92FC-FF08B6E61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536</Words>
  <Characters>2952</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Format Referentieproject</vt:lpstr>
      <vt:lpstr>BESTEK</vt:lpstr>
    </vt:vector>
  </TitlesOfParts>
  <Company>TNO</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Referentieproject</dc:title>
  <dc:creator>niels.vos@tno.nl</dc:creator>
  <cp:lastModifiedBy>Vos, N.A. (Niels)</cp:lastModifiedBy>
  <cp:revision>47</cp:revision>
  <cp:lastPrinted>2007-09-26T14:59:00Z</cp:lastPrinted>
  <dcterms:created xsi:type="dcterms:W3CDTF">2020-07-30T11:33:00Z</dcterms:created>
  <dcterms:modified xsi:type="dcterms:W3CDTF">2024-03-25T15:30:00Z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0x010100A35317DCC28344A7B82488658A034A5C0100F908575AE2EB62408D56261DC74E1368</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e7343974-de16-4103-8b85-70cff72c63b9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