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42F16" w:rsidR="0088318F" w:rsidP="000A1081" w:rsidRDefault="0088318F" w14:paraId="2FA6759E" w14:textId="77777777">
      <w:pPr>
        <w:spacing w:line="240" w:lineRule="atLeast"/>
        <w:rPr>
          <w:rFonts w:ascii="Verdana" w:hAnsi="Verdana"/>
          <w:sz w:val="18"/>
          <w:szCs w:val="18"/>
          <w:lang w:val="en-GB"/>
        </w:rPr>
      </w:pPr>
    </w:p>
    <w:p w:rsidRPr="00F42F16" w:rsidR="0088318F" w:rsidP="000A1081" w:rsidRDefault="0088318F" w14:paraId="1FFAEFAA" w14:textId="77777777">
      <w:pPr>
        <w:spacing w:line="240" w:lineRule="atLeast"/>
        <w:rPr>
          <w:rFonts w:ascii="Verdana" w:hAnsi="Verdana"/>
          <w:sz w:val="18"/>
          <w:szCs w:val="18"/>
          <w:lang w:val="en-GB"/>
        </w:rPr>
      </w:pPr>
    </w:p>
    <w:p w:rsidRPr="00F42F16" w:rsidR="00596EBA" w:rsidP="000A1081" w:rsidRDefault="00617963" w14:paraId="78C9083F" w14:textId="675A65EF">
      <w:pPr>
        <w:tabs>
          <w:tab w:val="left" w:pos="6096"/>
        </w:tabs>
        <w:spacing w:line="240" w:lineRule="atLeast"/>
        <w:rPr>
          <w:rFonts w:ascii="Verdana" w:hAnsi="Verdana"/>
          <w:lang w:val="en-GB"/>
        </w:rPr>
      </w:pPr>
      <w:r w:rsidRPr="00F42F16">
        <w:rPr>
          <w:rFonts w:ascii="Verdana" w:hAnsi="Verdana"/>
          <w:b/>
          <w:lang w:val="en-GB"/>
        </w:rPr>
        <w:t>A</w:t>
      </w:r>
      <w:r w:rsidRPr="00F42F16" w:rsidR="001D22CB">
        <w:rPr>
          <w:rFonts w:ascii="Verdana" w:hAnsi="Verdana"/>
          <w:b/>
          <w:lang w:val="en-GB"/>
        </w:rPr>
        <w:t>nnex</w:t>
      </w:r>
      <w:r w:rsidRPr="00F42F16">
        <w:rPr>
          <w:rFonts w:ascii="Verdana" w:hAnsi="Verdana"/>
          <w:b/>
          <w:lang w:val="en-GB"/>
        </w:rPr>
        <w:t xml:space="preserve"> </w:t>
      </w:r>
      <w:r w:rsidR="009942FE">
        <w:rPr>
          <w:rFonts w:ascii="Verdana" w:hAnsi="Verdana"/>
          <w:b/>
          <w:lang w:val="en-GB"/>
        </w:rPr>
        <w:t>2</w:t>
      </w:r>
      <w:r w:rsidRPr="00F42F16" w:rsidR="00B128BF">
        <w:rPr>
          <w:rFonts w:ascii="Verdana" w:hAnsi="Verdana"/>
          <w:b/>
          <w:lang w:val="en-GB"/>
        </w:rPr>
        <w:t xml:space="preserve">: </w:t>
      </w:r>
      <w:r w:rsidRPr="00F42F16" w:rsidR="00D722EA">
        <w:rPr>
          <w:rFonts w:ascii="Verdana" w:hAnsi="Verdana"/>
          <w:b/>
          <w:lang w:val="en-GB"/>
        </w:rPr>
        <w:t>Reference contracts</w:t>
      </w:r>
      <w:r w:rsidRPr="00F42F16" w:rsidR="0068070A">
        <w:rPr>
          <w:rFonts w:ascii="Verdana" w:hAnsi="Verdana"/>
          <w:b/>
          <w:lang w:val="en-GB"/>
        </w:rPr>
        <w:t xml:space="preserve"> </w:t>
      </w:r>
    </w:p>
    <w:tbl>
      <w:tblPr>
        <w:tblStyle w:val="Tabelraster"/>
        <w:tblW w:w="0" w:type="auto"/>
        <w:tblLook w:val="04A0" w:firstRow="1" w:lastRow="0" w:firstColumn="1" w:lastColumn="0" w:noHBand="0" w:noVBand="1"/>
      </w:tblPr>
      <w:tblGrid>
        <w:gridCol w:w="1379"/>
        <w:gridCol w:w="7683"/>
      </w:tblGrid>
      <w:tr w:rsidRPr="00884C6B" w:rsidR="0088318F" w:rsidTr="77D82A0C" w14:paraId="766F8F3E" w14:textId="77777777">
        <w:trPr>
          <w:trHeight w:val="300"/>
        </w:trPr>
        <w:tc>
          <w:tcPr>
            <w:tcW w:w="1395" w:type="dxa"/>
            <w:noWrap/>
            <w:tcMar/>
            <w:hideMark/>
          </w:tcPr>
          <w:p w:rsidRPr="00F42F16" w:rsidR="0088318F" w:rsidP="000A1081" w:rsidRDefault="0088318F" w14:paraId="534E61A1" w14:textId="77777777">
            <w:pPr>
              <w:spacing w:line="240" w:lineRule="atLeast"/>
              <w:rPr>
                <w:rFonts w:ascii="Verdana" w:hAnsi="Verdana"/>
                <w:sz w:val="18"/>
                <w:szCs w:val="18"/>
                <w:lang w:val="en-GB"/>
              </w:rPr>
            </w:pPr>
            <w:r w:rsidRPr="00F42F16">
              <w:rPr>
                <w:rFonts w:ascii="Verdana" w:hAnsi="Verdana"/>
                <w:sz w:val="18"/>
                <w:szCs w:val="18"/>
                <w:lang w:val="en-GB"/>
              </w:rPr>
              <w:t>Project:</w:t>
            </w:r>
          </w:p>
        </w:tc>
        <w:tc>
          <w:tcPr>
            <w:tcW w:w="7785" w:type="dxa"/>
            <w:noWrap/>
            <w:tcMar/>
            <w:hideMark/>
          </w:tcPr>
          <w:p w:rsidRPr="00F42F16" w:rsidR="0088318F" w:rsidP="000A1081" w:rsidRDefault="34ACCC9B" w14:paraId="1486120F" w14:textId="688EE0FE">
            <w:pPr>
              <w:pStyle w:val="Titel12pt"/>
              <w:ind w:left="72"/>
              <w:rPr>
                <w:sz w:val="18"/>
                <w:szCs w:val="18"/>
              </w:rPr>
            </w:pPr>
            <w:r w:rsidRPr="77D82A0C" w:rsidR="77D82A0C">
              <w:rPr>
                <w:rFonts w:eastAsia="" w:cs="" w:eastAsiaTheme="minorEastAsia" w:cstheme="minorBidi"/>
                <w:sz w:val="18"/>
                <w:szCs w:val="18"/>
                <w:lang w:val="en-US" w:eastAsia="en-US"/>
              </w:rPr>
              <w:t xml:space="preserve">European tender: </w:t>
            </w:r>
            <w:proofErr w:type="spellStart"/>
            <w:r w:rsidRPr="77D82A0C" w:rsidR="77D82A0C">
              <w:rPr>
                <w:rFonts w:eastAsia="" w:cs="" w:eastAsiaTheme="minorEastAsia" w:cstheme="minorBidi"/>
                <w:sz w:val="18"/>
                <w:szCs w:val="18"/>
                <w:lang w:val="en-US" w:eastAsia="en-US"/>
              </w:rPr>
              <w:t>Metocean</w:t>
            </w:r>
            <w:proofErr w:type="spellEnd"/>
            <w:r w:rsidRPr="77D82A0C" w:rsidR="77D82A0C">
              <w:rPr>
                <w:rFonts w:eastAsia="" w:cs="" w:eastAsiaTheme="minorEastAsia" w:cstheme="minorBidi"/>
                <w:sz w:val="18"/>
                <w:szCs w:val="18"/>
                <w:lang w:val="en-US" w:eastAsia="en-US"/>
              </w:rPr>
              <w:t xml:space="preserve"> Campaigns for Various Wind Farm Sites in the Dutch North Sea</w:t>
            </w:r>
          </w:p>
        </w:tc>
      </w:tr>
      <w:tr w:rsidRPr="00F42F16" w:rsidR="0088318F" w:rsidTr="77D82A0C" w14:paraId="39B1BD9D" w14:textId="77777777">
        <w:trPr>
          <w:trHeight w:val="300"/>
        </w:trPr>
        <w:tc>
          <w:tcPr>
            <w:tcW w:w="1395" w:type="dxa"/>
            <w:noWrap/>
            <w:tcMar/>
            <w:hideMark/>
          </w:tcPr>
          <w:p w:rsidRPr="00F42F16" w:rsidR="0088318F" w:rsidP="000A1081" w:rsidRDefault="0088318F" w14:paraId="30D73227" w14:textId="208EA8E2">
            <w:pPr>
              <w:spacing w:line="240" w:lineRule="atLeast"/>
              <w:rPr>
                <w:rFonts w:ascii="Verdana" w:hAnsi="Verdana"/>
                <w:sz w:val="18"/>
                <w:szCs w:val="18"/>
                <w:lang w:val="en-GB"/>
              </w:rPr>
            </w:pPr>
            <w:r w:rsidRPr="00F42F16">
              <w:rPr>
                <w:rFonts w:ascii="Verdana" w:hAnsi="Verdana"/>
                <w:sz w:val="18"/>
                <w:szCs w:val="18"/>
                <w:lang w:val="en-GB"/>
              </w:rPr>
              <w:t>Co</w:t>
            </w:r>
            <w:r w:rsidR="000A1081">
              <w:rPr>
                <w:rFonts w:ascii="Verdana" w:hAnsi="Verdana"/>
                <w:sz w:val="18"/>
                <w:szCs w:val="18"/>
                <w:lang w:val="en-GB"/>
              </w:rPr>
              <w:t>mpany (Tenderer)</w:t>
            </w:r>
            <w:r w:rsidRPr="00F42F16">
              <w:rPr>
                <w:rFonts w:ascii="Verdana" w:hAnsi="Verdana"/>
                <w:sz w:val="18"/>
                <w:szCs w:val="18"/>
                <w:lang w:val="en-GB"/>
              </w:rPr>
              <w:t>:</w:t>
            </w:r>
          </w:p>
        </w:tc>
        <w:tc>
          <w:tcPr>
            <w:tcW w:w="7785" w:type="dxa"/>
            <w:noWrap/>
            <w:tcMar/>
            <w:hideMark/>
          </w:tcPr>
          <w:p w:rsidRPr="00F42F16" w:rsidR="0088318F" w:rsidP="000A1081" w:rsidRDefault="0088318F" w14:paraId="4AABBE56" w14:textId="77777777">
            <w:pPr>
              <w:spacing w:line="240" w:lineRule="atLeast"/>
              <w:rPr>
                <w:rFonts w:ascii="Verdana" w:hAnsi="Verdana"/>
                <w:sz w:val="18"/>
                <w:szCs w:val="18"/>
                <w:lang w:val="en-GB"/>
              </w:rPr>
            </w:pPr>
          </w:p>
        </w:tc>
      </w:tr>
      <w:tr w:rsidRPr="00F42F16" w:rsidR="00F42F16" w:rsidTr="77D82A0C" w14:paraId="78AB7585" w14:textId="77777777">
        <w:trPr>
          <w:trHeight w:val="300"/>
        </w:trPr>
        <w:tc>
          <w:tcPr>
            <w:tcW w:w="1395" w:type="dxa"/>
            <w:noWrap/>
            <w:tcMar/>
          </w:tcPr>
          <w:p w:rsidRPr="000A1081" w:rsidR="00F42F16" w:rsidP="000A1081" w:rsidRDefault="00F42F16" w14:paraId="40BE63C3" w14:textId="691C2E40">
            <w:pPr>
              <w:spacing w:line="240" w:lineRule="atLeast"/>
              <w:rPr>
                <w:rFonts w:ascii="Verdana" w:hAnsi="Verdana"/>
                <w:b/>
                <w:bCs/>
                <w:sz w:val="18"/>
                <w:szCs w:val="18"/>
                <w:lang w:val="en-GB"/>
              </w:rPr>
            </w:pPr>
            <w:r w:rsidRPr="000A1081">
              <w:rPr>
                <w:rFonts w:ascii="Verdana" w:hAnsi="Verdana"/>
                <w:b/>
                <w:bCs/>
                <w:sz w:val="18"/>
                <w:szCs w:val="18"/>
                <w:lang w:val="en-GB"/>
              </w:rPr>
              <w:t>Lot no.</w:t>
            </w:r>
          </w:p>
        </w:tc>
        <w:tc>
          <w:tcPr>
            <w:tcW w:w="7785" w:type="dxa"/>
            <w:noWrap/>
            <w:tcMar/>
          </w:tcPr>
          <w:p w:rsidRPr="00F42F16" w:rsidR="00F42F16" w:rsidP="000A1081" w:rsidRDefault="00F42F16" w14:paraId="630602EF" w14:textId="60DF86CC">
            <w:pPr>
              <w:pStyle w:val="Lijstalinea"/>
              <w:ind w:left="432"/>
              <w:rPr>
                <w:szCs w:val="18"/>
                <w:lang w:val="en-GB"/>
              </w:rPr>
            </w:pPr>
          </w:p>
        </w:tc>
      </w:tr>
    </w:tbl>
    <w:p w:rsidR="00F42F16" w:rsidP="000A1081" w:rsidRDefault="00F42F16" w14:paraId="7C97A1D1" w14:textId="63488471">
      <w:pPr>
        <w:spacing w:line="240" w:lineRule="atLeast"/>
        <w:rPr>
          <w:rFonts w:ascii="Verdana" w:hAnsi="Verdana"/>
          <w:sz w:val="18"/>
          <w:szCs w:val="18"/>
          <w:lang w:val="en-GB"/>
        </w:rPr>
      </w:pPr>
    </w:p>
    <w:p w:rsidRPr="00F42F16" w:rsidR="000A1081" w:rsidP="000A1081" w:rsidRDefault="000A1081" w14:paraId="5CEE67A6" w14:textId="77777777">
      <w:pPr>
        <w:spacing w:line="240" w:lineRule="atLeast"/>
        <w:rPr>
          <w:rFonts w:ascii="Verdana" w:hAnsi="Verdana"/>
          <w:sz w:val="18"/>
          <w:szCs w:val="18"/>
          <w:lang w:val="en-GB"/>
        </w:rPr>
      </w:pPr>
      <w:r w:rsidRPr="00F42F16">
        <w:rPr>
          <w:rFonts w:ascii="Verdana" w:hAnsi="Verdana"/>
          <w:sz w:val="18"/>
          <w:szCs w:val="18"/>
          <w:lang w:val="en-GB"/>
        </w:rPr>
        <w:t>The contracting authority has set the following key competences that correspond to experience in essential aspects of the contract:</w:t>
      </w:r>
    </w:p>
    <w:p w:rsidRPr="009942FE" w:rsidR="009942FE" w:rsidP="009942FE" w:rsidRDefault="009942FE" w14:paraId="176B550E" w14:textId="77777777">
      <w:pPr>
        <w:numPr>
          <w:ilvl w:val="0"/>
          <w:numId w:val="16"/>
        </w:numPr>
        <w:spacing w:after="0" w:line="240" w:lineRule="atLeast"/>
        <w:rPr>
          <w:rFonts w:ascii="Verdana" w:hAnsi="Verdana"/>
          <w:sz w:val="18"/>
          <w:lang w:val="en-US"/>
        </w:rPr>
      </w:pPr>
      <w:r w:rsidRPr="009942FE">
        <w:rPr>
          <w:rFonts w:ascii="Verdana" w:hAnsi="Verdana"/>
          <w:sz w:val="18"/>
          <w:lang w:val="en-US"/>
        </w:rPr>
        <w:t>Capability to provide meteorological measurement data by means of a floating measurement system equipped with LiDAR;</w:t>
      </w:r>
    </w:p>
    <w:p w:rsidR="009942FE" w:rsidP="009942FE" w:rsidRDefault="009942FE" w14:paraId="0BAACB76" w14:textId="70AA23C1">
      <w:pPr>
        <w:numPr>
          <w:ilvl w:val="0"/>
          <w:numId w:val="16"/>
        </w:numPr>
        <w:spacing w:after="0" w:line="240" w:lineRule="atLeast"/>
        <w:rPr>
          <w:rFonts w:ascii="Verdana" w:hAnsi="Verdana"/>
          <w:sz w:val="18"/>
          <w:lang w:val="en-US"/>
        </w:rPr>
      </w:pPr>
      <w:r w:rsidRPr="009942FE">
        <w:rPr>
          <w:rFonts w:ascii="Verdana" w:hAnsi="Verdana"/>
          <w:sz w:val="18"/>
          <w:lang w:val="en-US"/>
        </w:rPr>
        <w:t>Capability to provide oceanographical data by means of a floating measurement system equipped with appropriate instrumentation to measure waves, currents and water levels.</w:t>
      </w:r>
    </w:p>
    <w:p w:rsidRPr="009942FE" w:rsidR="009942FE" w:rsidP="34ACCC9B" w:rsidRDefault="009942FE" w14:paraId="4A2AA26B" w14:textId="77777777">
      <w:pPr>
        <w:spacing w:after="0" w:line="240" w:lineRule="atLeast"/>
        <w:rPr>
          <w:rFonts w:ascii="Verdana" w:hAnsi="Verdana"/>
          <w:sz w:val="18"/>
          <w:szCs w:val="18"/>
          <w:lang w:val="en-US"/>
        </w:rPr>
      </w:pPr>
    </w:p>
    <w:tbl>
      <w:tblPr>
        <w:tblStyle w:val="Tabelraster"/>
        <w:tblW w:w="0" w:type="auto"/>
        <w:tblLook w:val="04A0" w:firstRow="1" w:lastRow="0" w:firstColumn="1" w:lastColumn="0" w:noHBand="0" w:noVBand="1"/>
      </w:tblPr>
      <w:tblGrid>
        <w:gridCol w:w="846"/>
        <w:gridCol w:w="8216"/>
      </w:tblGrid>
      <w:tr w:rsidRPr="00884C6B" w:rsidR="00F42F16" w:rsidTr="00F42F16" w14:paraId="02F6455B" w14:textId="77777777">
        <w:tc>
          <w:tcPr>
            <w:tcW w:w="9062" w:type="dxa"/>
            <w:gridSpan w:val="2"/>
          </w:tcPr>
          <w:p w:rsidRPr="000A1081" w:rsidR="00F42F16" w:rsidP="000A1081" w:rsidRDefault="00F42F16" w14:paraId="171561B6" w14:textId="107C5ECC">
            <w:pPr>
              <w:spacing w:line="240" w:lineRule="atLeast"/>
              <w:rPr>
                <w:rFonts w:ascii="Verdana" w:hAnsi="Verdana"/>
                <w:b/>
                <w:bCs/>
                <w:sz w:val="18"/>
                <w:szCs w:val="18"/>
                <w:lang w:val="en-GB"/>
              </w:rPr>
            </w:pPr>
            <w:r w:rsidRPr="000A1081">
              <w:rPr>
                <w:rFonts w:ascii="Verdana" w:hAnsi="Verdana"/>
                <w:b/>
                <w:bCs/>
                <w:sz w:val="18"/>
                <w:szCs w:val="18"/>
                <w:lang w:val="en-GB"/>
              </w:rPr>
              <w:t xml:space="preserve">Key competence </w:t>
            </w:r>
          </w:p>
          <w:p w:rsidR="00F42F16" w:rsidP="000A1081" w:rsidRDefault="00F42F16" w14:paraId="1C57EB2B" w14:textId="4985B9CA">
            <w:pPr>
              <w:spacing w:line="240" w:lineRule="atLeast"/>
              <w:rPr>
                <w:rFonts w:ascii="Verdana" w:hAnsi="Verdana"/>
                <w:sz w:val="18"/>
                <w:szCs w:val="18"/>
                <w:lang w:val="en-GB"/>
              </w:rPr>
            </w:pPr>
            <w:r>
              <w:rPr>
                <w:rFonts w:ascii="Verdana" w:hAnsi="Verdana"/>
                <w:sz w:val="18"/>
                <w:szCs w:val="18"/>
                <w:lang w:val="en-GB"/>
              </w:rPr>
              <w:t>For each competence fill in:</w:t>
            </w:r>
            <w:r>
              <w:rPr>
                <w:rFonts w:ascii="Verdana" w:hAnsi="Verdana"/>
                <w:sz w:val="18"/>
                <w:szCs w:val="18"/>
                <w:lang w:val="en-GB"/>
              </w:rPr>
              <w:br/>
            </w:r>
            <w:r w:rsidR="000A1081">
              <w:rPr>
                <w:rFonts w:ascii="Verdana" w:hAnsi="Verdana"/>
                <w:sz w:val="18"/>
                <w:szCs w:val="18"/>
                <w:lang w:val="en-GB"/>
              </w:rPr>
              <w:t xml:space="preserve">□ </w:t>
            </w:r>
            <w:r>
              <w:rPr>
                <w:rFonts w:ascii="Verdana" w:hAnsi="Verdana"/>
                <w:sz w:val="18"/>
                <w:szCs w:val="18"/>
                <w:lang w:val="en-GB"/>
              </w:rPr>
              <w:t>Key competence number (1, 2</w:t>
            </w:r>
            <w:r w:rsidR="009942FE">
              <w:rPr>
                <w:rFonts w:ascii="Verdana" w:hAnsi="Verdana"/>
                <w:sz w:val="18"/>
                <w:szCs w:val="18"/>
                <w:lang w:val="en-GB"/>
              </w:rPr>
              <w:t xml:space="preserve">, </w:t>
            </w:r>
            <w:r>
              <w:rPr>
                <w:rFonts w:ascii="Verdana" w:hAnsi="Verdana"/>
                <w:sz w:val="18"/>
                <w:szCs w:val="18"/>
                <w:lang w:val="en-GB"/>
              </w:rPr>
              <w:t>or combination)</w:t>
            </w:r>
          </w:p>
          <w:p w:rsidR="00F42F16" w:rsidP="000A1081" w:rsidRDefault="000A1081" w14:paraId="77350765" w14:textId="0E4D697E">
            <w:pPr>
              <w:spacing w:line="240" w:lineRule="atLeast"/>
              <w:rPr>
                <w:rFonts w:ascii="Verdana" w:hAnsi="Verdana"/>
                <w:sz w:val="18"/>
                <w:szCs w:val="18"/>
                <w:lang w:val="en-GB"/>
              </w:rPr>
            </w:pPr>
            <w:r>
              <w:rPr>
                <w:rFonts w:ascii="Verdana" w:hAnsi="Verdana"/>
                <w:sz w:val="18"/>
                <w:szCs w:val="18"/>
                <w:lang w:val="en-GB"/>
              </w:rPr>
              <w:t xml:space="preserve">□ </w:t>
            </w:r>
            <w:r w:rsidR="00F42F16">
              <w:rPr>
                <w:rFonts w:ascii="Verdana" w:hAnsi="Verdana"/>
                <w:sz w:val="18"/>
                <w:szCs w:val="18"/>
                <w:lang w:val="en-GB"/>
              </w:rPr>
              <w:t xml:space="preserve">Description of reference </w:t>
            </w:r>
            <w:r>
              <w:rPr>
                <w:rFonts w:ascii="Verdana" w:hAnsi="Verdana"/>
                <w:sz w:val="18"/>
                <w:szCs w:val="18"/>
                <w:lang w:val="en-GB"/>
              </w:rPr>
              <w:t>assignment</w:t>
            </w:r>
            <w:r w:rsidR="00F42F16">
              <w:rPr>
                <w:rFonts w:ascii="Verdana" w:hAnsi="Verdana"/>
                <w:sz w:val="18"/>
                <w:szCs w:val="18"/>
                <w:lang w:val="en-GB"/>
              </w:rPr>
              <w:t xml:space="preserve"> (activities performed, results delivere</w:t>
            </w:r>
            <w:r>
              <w:rPr>
                <w:rFonts w:ascii="Verdana" w:hAnsi="Verdana"/>
                <w:sz w:val="18"/>
                <w:szCs w:val="18"/>
                <w:lang w:val="en-GB"/>
              </w:rPr>
              <w:t>d)</w:t>
            </w:r>
          </w:p>
          <w:p w:rsidR="000A1081" w:rsidP="000A1081" w:rsidRDefault="000A1081" w14:paraId="4B9DFBA0" w14:textId="3346F461">
            <w:pPr>
              <w:spacing w:line="240" w:lineRule="atLeast"/>
              <w:rPr>
                <w:rFonts w:ascii="Verdana" w:hAnsi="Verdana"/>
                <w:sz w:val="18"/>
                <w:szCs w:val="18"/>
                <w:lang w:val="en-GB"/>
              </w:rPr>
            </w:pPr>
            <w:r>
              <w:rPr>
                <w:rFonts w:ascii="Verdana" w:hAnsi="Verdana"/>
                <w:sz w:val="18"/>
                <w:szCs w:val="18"/>
                <w:lang w:val="en-GB"/>
              </w:rPr>
              <w:t>□ Value of assignment</w:t>
            </w:r>
            <w:r w:rsidR="00CB7BA0">
              <w:rPr>
                <w:rFonts w:ascii="Verdana" w:hAnsi="Verdana"/>
                <w:sz w:val="18"/>
                <w:szCs w:val="18"/>
                <w:lang w:val="en-GB"/>
              </w:rPr>
              <w:t xml:space="preserve"> in EUR</w:t>
            </w:r>
          </w:p>
          <w:p w:rsidR="000A1081" w:rsidP="000A1081" w:rsidRDefault="000A1081" w14:paraId="4ED6D253" w14:textId="77777777">
            <w:pPr>
              <w:spacing w:line="240" w:lineRule="atLeast"/>
              <w:rPr>
                <w:rFonts w:ascii="Verdana" w:hAnsi="Verdana"/>
                <w:sz w:val="18"/>
                <w:szCs w:val="18"/>
                <w:lang w:val="en-GB"/>
              </w:rPr>
            </w:pPr>
            <w:r>
              <w:rPr>
                <w:rFonts w:ascii="Verdana" w:hAnsi="Verdana"/>
                <w:sz w:val="18"/>
                <w:szCs w:val="18"/>
                <w:lang w:val="en-GB"/>
              </w:rPr>
              <w:t>□ Commencement and end date of contract</w:t>
            </w:r>
          </w:p>
          <w:p w:rsidR="000A1081" w:rsidP="000A1081" w:rsidRDefault="000A1081" w14:paraId="20AC0987" w14:textId="6AE61EC5">
            <w:pPr>
              <w:spacing w:line="240" w:lineRule="atLeast"/>
              <w:rPr>
                <w:rFonts w:ascii="Verdana" w:hAnsi="Verdana"/>
                <w:sz w:val="18"/>
                <w:szCs w:val="18"/>
                <w:lang w:val="en-GB"/>
              </w:rPr>
            </w:pPr>
            <w:r>
              <w:rPr>
                <w:rFonts w:ascii="Verdana" w:hAnsi="Verdana"/>
                <w:sz w:val="18"/>
                <w:szCs w:val="18"/>
                <w:lang w:val="en-GB"/>
              </w:rPr>
              <w:t xml:space="preserve">□ Contact data of referee: company name, </w:t>
            </w:r>
            <w:r w:rsidR="00CB7BA0">
              <w:rPr>
                <w:rFonts w:ascii="Verdana" w:hAnsi="Verdana"/>
                <w:sz w:val="18"/>
                <w:szCs w:val="18"/>
                <w:lang w:val="en-GB"/>
              </w:rPr>
              <w:t xml:space="preserve">contact person, </w:t>
            </w:r>
            <w:r>
              <w:rPr>
                <w:rFonts w:ascii="Verdana" w:hAnsi="Verdana"/>
                <w:sz w:val="18"/>
                <w:szCs w:val="18"/>
                <w:lang w:val="en-GB"/>
              </w:rPr>
              <w:t>telephone/email</w:t>
            </w:r>
          </w:p>
        </w:tc>
      </w:tr>
      <w:tr w:rsidR="000A1081" w:rsidTr="00B11816" w14:paraId="7BDDA347" w14:textId="77777777">
        <w:tc>
          <w:tcPr>
            <w:tcW w:w="846" w:type="dxa"/>
          </w:tcPr>
          <w:p w:rsidR="000A1081" w:rsidP="000A1081" w:rsidRDefault="000A1081" w14:paraId="04ECB1B8" w14:textId="7EB0914A">
            <w:pPr>
              <w:spacing w:line="240" w:lineRule="atLeast"/>
              <w:rPr>
                <w:rFonts w:ascii="Verdana" w:hAnsi="Verdana"/>
                <w:sz w:val="18"/>
                <w:szCs w:val="18"/>
                <w:lang w:val="en-GB"/>
              </w:rPr>
            </w:pPr>
            <w:r>
              <w:rPr>
                <w:rFonts w:ascii="Verdana" w:hAnsi="Verdana"/>
                <w:sz w:val="18"/>
                <w:szCs w:val="18"/>
                <w:lang w:val="en-GB"/>
              </w:rPr>
              <w:t>No.</w:t>
            </w:r>
          </w:p>
        </w:tc>
        <w:tc>
          <w:tcPr>
            <w:tcW w:w="8216" w:type="dxa"/>
          </w:tcPr>
          <w:p w:rsidR="000A1081" w:rsidP="000A1081" w:rsidRDefault="000A1081" w14:paraId="7AD5FAF5" w14:textId="77777777">
            <w:pPr>
              <w:spacing w:line="240" w:lineRule="atLeast"/>
              <w:rPr>
                <w:rFonts w:ascii="Verdana" w:hAnsi="Verdana"/>
                <w:sz w:val="18"/>
                <w:szCs w:val="18"/>
                <w:lang w:val="en-GB"/>
              </w:rPr>
            </w:pPr>
          </w:p>
          <w:p w:rsidR="000A1081" w:rsidP="000A1081" w:rsidRDefault="000A1081" w14:paraId="4D3AFAF0" w14:textId="77777777">
            <w:pPr>
              <w:spacing w:line="240" w:lineRule="atLeast"/>
              <w:rPr>
                <w:rFonts w:ascii="Verdana" w:hAnsi="Verdana"/>
                <w:sz w:val="18"/>
                <w:szCs w:val="18"/>
                <w:lang w:val="en-GB"/>
              </w:rPr>
            </w:pPr>
          </w:p>
          <w:p w:rsidR="000A1081" w:rsidP="000A1081" w:rsidRDefault="000A1081" w14:paraId="6D6E23B2" w14:textId="77777777">
            <w:pPr>
              <w:spacing w:line="240" w:lineRule="atLeast"/>
              <w:rPr>
                <w:rFonts w:ascii="Verdana" w:hAnsi="Verdana"/>
                <w:sz w:val="18"/>
                <w:szCs w:val="18"/>
                <w:lang w:val="en-GB"/>
              </w:rPr>
            </w:pPr>
          </w:p>
          <w:p w:rsidR="000A1081" w:rsidP="000A1081" w:rsidRDefault="000A1081" w14:paraId="348CCC1A" w14:textId="77777777">
            <w:pPr>
              <w:spacing w:line="240" w:lineRule="atLeast"/>
              <w:rPr>
                <w:rFonts w:ascii="Verdana" w:hAnsi="Verdana"/>
                <w:sz w:val="18"/>
                <w:szCs w:val="18"/>
                <w:lang w:val="en-GB"/>
              </w:rPr>
            </w:pPr>
          </w:p>
          <w:p w:rsidR="000A1081" w:rsidP="000A1081" w:rsidRDefault="000A1081" w14:paraId="563C2ADA" w14:textId="4AD4AEC9">
            <w:pPr>
              <w:spacing w:line="240" w:lineRule="atLeast"/>
              <w:rPr>
                <w:rFonts w:ascii="Verdana" w:hAnsi="Verdana"/>
                <w:sz w:val="18"/>
                <w:szCs w:val="18"/>
                <w:lang w:val="en-GB"/>
              </w:rPr>
            </w:pPr>
          </w:p>
          <w:p w:rsidR="000A1081" w:rsidP="000A1081" w:rsidRDefault="000A1081" w14:paraId="5C422EB5" w14:textId="6573008E">
            <w:pPr>
              <w:spacing w:line="240" w:lineRule="atLeast"/>
              <w:rPr>
                <w:rFonts w:ascii="Verdana" w:hAnsi="Verdana"/>
                <w:sz w:val="18"/>
                <w:szCs w:val="18"/>
                <w:lang w:val="en-GB"/>
              </w:rPr>
            </w:pPr>
          </w:p>
          <w:p w:rsidR="009942FE" w:rsidP="000A1081" w:rsidRDefault="009942FE" w14:paraId="07E9216E" w14:textId="15B42446">
            <w:pPr>
              <w:spacing w:line="240" w:lineRule="atLeast"/>
              <w:rPr>
                <w:rFonts w:ascii="Verdana" w:hAnsi="Verdana"/>
                <w:sz w:val="18"/>
                <w:szCs w:val="18"/>
                <w:lang w:val="en-GB"/>
              </w:rPr>
            </w:pPr>
          </w:p>
          <w:p w:rsidR="009942FE" w:rsidP="000A1081" w:rsidRDefault="009942FE" w14:paraId="3AE04475" w14:textId="48AF0ABB">
            <w:pPr>
              <w:spacing w:line="240" w:lineRule="atLeast"/>
              <w:rPr>
                <w:rFonts w:ascii="Verdana" w:hAnsi="Verdana"/>
                <w:sz w:val="18"/>
                <w:szCs w:val="18"/>
                <w:lang w:val="en-GB"/>
              </w:rPr>
            </w:pPr>
          </w:p>
          <w:p w:rsidR="009942FE" w:rsidP="000A1081" w:rsidRDefault="009942FE" w14:paraId="7E3B73AF" w14:textId="49D1F2EA">
            <w:pPr>
              <w:spacing w:line="240" w:lineRule="atLeast"/>
              <w:rPr>
                <w:rFonts w:ascii="Verdana" w:hAnsi="Verdana"/>
                <w:sz w:val="18"/>
                <w:szCs w:val="18"/>
                <w:lang w:val="en-GB"/>
              </w:rPr>
            </w:pPr>
          </w:p>
          <w:p w:rsidR="009942FE" w:rsidP="000A1081" w:rsidRDefault="009942FE" w14:paraId="1660DC0B" w14:textId="1CE64E17">
            <w:pPr>
              <w:spacing w:line="240" w:lineRule="atLeast"/>
              <w:rPr>
                <w:rFonts w:ascii="Verdana" w:hAnsi="Verdana"/>
                <w:sz w:val="18"/>
                <w:szCs w:val="18"/>
                <w:lang w:val="en-GB"/>
              </w:rPr>
            </w:pPr>
          </w:p>
          <w:p w:rsidR="009942FE" w:rsidP="000A1081" w:rsidRDefault="009942FE" w14:paraId="4A4E95C2" w14:textId="43D3FF4E">
            <w:pPr>
              <w:spacing w:line="240" w:lineRule="atLeast"/>
              <w:rPr>
                <w:rFonts w:ascii="Verdana" w:hAnsi="Verdana"/>
                <w:sz w:val="18"/>
                <w:szCs w:val="18"/>
                <w:lang w:val="en-GB"/>
              </w:rPr>
            </w:pPr>
          </w:p>
          <w:p w:rsidR="009942FE" w:rsidP="000A1081" w:rsidRDefault="009942FE" w14:paraId="36F62648" w14:textId="1C2774EC">
            <w:pPr>
              <w:spacing w:line="240" w:lineRule="atLeast"/>
              <w:rPr>
                <w:rFonts w:ascii="Verdana" w:hAnsi="Verdana"/>
                <w:sz w:val="18"/>
                <w:szCs w:val="18"/>
                <w:lang w:val="en-GB"/>
              </w:rPr>
            </w:pPr>
          </w:p>
          <w:p w:rsidR="009942FE" w:rsidP="000A1081" w:rsidRDefault="009942FE" w14:paraId="30BD3044" w14:textId="64F172D3">
            <w:pPr>
              <w:spacing w:line="240" w:lineRule="atLeast"/>
              <w:rPr>
                <w:rFonts w:ascii="Verdana" w:hAnsi="Verdana"/>
                <w:sz w:val="18"/>
                <w:szCs w:val="18"/>
                <w:lang w:val="en-GB"/>
              </w:rPr>
            </w:pPr>
          </w:p>
          <w:p w:rsidR="009942FE" w:rsidP="000A1081" w:rsidRDefault="009942FE" w14:paraId="1DCEE57E" w14:textId="2546C846">
            <w:pPr>
              <w:spacing w:line="240" w:lineRule="atLeast"/>
              <w:rPr>
                <w:rFonts w:ascii="Verdana" w:hAnsi="Verdana"/>
                <w:sz w:val="18"/>
                <w:szCs w:val="18"/>
                <w:lang w:val="en-GB"/>
              </w:rPr>
            </w:pPr>
          </w:p>
          <w:p w:rsidR="009942FE" w:rsidP="000A1081" w:rsidRDefault="009942FE" w14:paraId="277DF36F" w14:textId="77777777">
            <w:pPr>
              <w:spacing w:line="240" w:lineRule="atLeast"/>
              <w:rPr>
                <w:rFonts w:ascii="Verdana" w:hAnsi="Verdana"/>
                <w:sz w:val="18"/>
                <w:szCs w:val="18"/>
                <w:lang w:val="en-GB"/>
              </w:rPr>
            </w:pPr>
          </w:p>
          <w:p w:rsidR="000A1081" w:rsidP="000A1081" w:rsidRDefault="000A1081" w14:paraId="3CCF6836" w14:textId="187EDEF5">
            <w:pPr>
              <w:spacing w:line="240" w:lineRule="atLeast"/>
              <w:rPr>
                <w:rFonts w:ascii="Verdana" w:hAnsi="Verdana"/>
                <w:sz w:val="18"/>
                <w:szCs w:val="18"/>
                <w:lang w:val="en-GB"/>
              </w:rPr>
            </w:pPr>
          </w:p>
        </w:tc>
      </w:tr>
      <w:tr w:rsidR="000A1081" w:rsidTr="00B11816" w14:paraId="41C7B24F" w14:textId="77777777">
        <w:tc>
          <w:tcPr>
            <w:tcW w:w="846" w:type="dxa"/>
          </w:tcPr>
          <w:p w:rsidR="000A1081" w:rsidP="000A1081" w:rsidRDefault="000A1081" w14:paraId="3E50D3C4" w14:textId="07DDFDD8">
            <w:pPr>
              <w:spacing w:line="240" w:lineRule="atLeast"/>
              <w:rPr>
                <w:rFonts w:ascii="Verdana" w:hAnsi="Verdana"/>
                <w:sz w:val="18"/>
                <w:szCs w:val="18"/>
                <w:lang w:val="en-GB"/>
              </w:rPr>
            </w:pPr>
            <w:r>
              <w:rPr>
                <w:rFonts w:ascii="Verdana" w:hAnsi="Verdana"/>
                <w:sz w:val="18"/>
                <w:szCs w:val="18"/>
                <w:lang w:val="en-GB"/>
              </w:rPr>
              <w:t>No.</w:t>
            </w:r>
          </w:p>
        </w:tc>
        <w:tc>
          <w:tcPr>
            <w:tcW w:w="8216" w:type="dxa"/>
          </w:tcPr>
          <w:p w:rsidR="000A1081" w:rsidP="000A1081" w:rsidRDefault="000A1081" w14:paraId="36BEE5F6" w14:textId="77777777">
            <w:pPr>
              <w:spacing w:line="240" w:lineRule="atLeast"/>
              <w:rPr>
                <w:rFonts w:ascii="Verdana" w:hAnsi="Verdana"/>
                <w:sz w:val="18"/>
                <w:szCs w:val="18"/>
                <w:lang w:val="en-GB"/>
              </w:rPr>
            </w:pPr>
          </w:p>
          <w:p w:rsidR="000A1081" w:rsidP="000A1081" w:rsidRDefault="000A1081" w14:paraId="24076201" w14:textId="77777777">
            <w:pPr>
              <w:spacing w:line="240" w:lineRule="atLeast"/>
              <w:rPr>
                <w:rFonts w:ascii="Verdana" w:hAnsi="Verdana"/>
                <w:sz w:val="18"/>
                <w:szCs w:val="18"/>
                <w:lang w:val="en-GB"/>
              </w:rPr>
            </w:pPr>
          </w:p>
          <w:p w:rsidR="000A1081" w:rsidP="000A1081" w:rsidRDefault="000A1081" w14:paraId="3583CAA1" w14:textId="77777777">
            <w:pPr>
              <w:spacing w:line="240" w:lineRule="atLeast"/>
              <w:rPr>
                <w:rFonts w:ascii="Verdana" w:hAnsi="Verdana"/>
                <w:sz w:val="18"/>
                <w:szCs w:val="18"/>
                <w:lang w:val="en-GB"/>
              </w:rPr>
            </w:pPr>
          </w:p>
          <w:p w:rsidR="000A1081" w:rsidP="000A1081" w:rsidRDefault="000A1081" w14:paraId="7737E29D" w14:textId="77777777">
            <w:pPr>
              <w:spacing w:line="240" w:lineRule="atLeast"/>
              <w:rPr>
                <w:rFonts w:ascii="Verdana" w:hAnsi="Verdana"/>
                <w:sz w:val="18"/>
                <w:szCs w:val="18"/>
                <w:lang w:val="en-GB"/>
              </w:rPr>
            </w:pPr>
          </w:p>
          <w:p w:rsidR="000A1081" w:rsidP="000A1081" w:rsidRDefault="000A1081" w14:paraId="5B8D3099" w14:textId="25F0A02C">
            <w:pPr>
              <w:spacing w:line="240" w:lineRule="atLeast"/>
              <w:rPr>
                <w:rFonts w:ascii="Verdana" w:hAnsi="Verdana"/>
                <w:sz w:val="18"/>
                <w:szCs w:val="18"/>
                <w:lang w:val="en-GB"/>
              </w:rPr>
            </w:pPr>
          </w:p>
          <w:p w:rsidR="009942FE" w:rsidP="000A1081" w:rsidRDefault="009942FE" w14:paraId="1B3D9054" w14:textId="23D69FEA">
            <w:pPr>
              <w:spacing w:line="240" w:lineRule="atLeast"/>
              <w:rPr>
                <w:rFonts w:ascii="Verdana" w:hAnsi="Verdana"/>
                <w:sz w:val="18"/>
                <w:szCs w:val="18"/>
                <w:lang w:val="en-GB"/>
              </w:rPr>
            </w:pPr>
          </w:p>
          <w:p w:rsidR="009942FE" w:rsidP="000A1081" w:rsidRDefault="009942FE" w14:paraId="7BC18CBA" w14:textId="4B40A8AA">
            <w:pPr>
              <w:spacing w:line="240" w:lineRule="atLeast"/>
              <w:rPr>
                <w:rFonts w:ascii="Verdana" w:hAnsi="Verdana"/>
                <w:sz w:val="18"/>
                <w:szCs w:val="18"/>
                <w:lang w:val="en-GB"/>
              </w:rPr>
            </w:pPr>
          </w:p>
          <w:p w:rsidR="009942FE" w:rsidP="000A1081" w:rsidRDefault="009942FE" w14:paraId="0A936D95" w14:textId="54DFAF37">
            <w:pPr>
              <w:spacing w:line="240" w:lineRule="atLeast"/>
              <w:rPr>
                <w:rFonts w:ascii="Verdana" w:hAnsi="Verdana"/>
                <w:sz w:val="18"/>
                <w:szCs w:val="18"/>
                <w:lang w:val="en-GB"/>
              </w:rPr>
            </w:pPr>
          </w:p>
          <w:p w:rsidR="009942FE" w:rsidP="000A1081" w:rsidRDefault="009942FE" w14:paraId="2451B2C4" w14:textId="6D43BE40">
            <w:pPr>
              <w:spacing w:line="240" w:lineRule="atLeast"/>
              <w:rPr>
                <w:rFonts w:ascii="Verdana" w:hAnsi="Verdana"/>
                <w:sz w:val="18"/>
                <w:szCs w:val="18"/>
                <w:lang w:val="en-GB"/>
              </w:rPr>
            </w:pPr>
          </w:p>
          <w:p w:rsidR="009942FE" w:rsidP="000A1081" w:rsidRDefault="009942FE" w14:paraId="5AE68E2A" w14:textId="59E8D745">
            <w:pPr>
              <w:spacing w:line="240" w:lineRule="atLeast"/>
              <w:rPr>
                <w:rFonts w:ascii="Verdana" w:hAnsi="Verdana"/>
                <w:sz w:val="18"/>
                <w:szCs w:val="18"/>
                <w:lang w:val="en-GB"/>
              </w:rPr>
            </w:pPr>
          </w:p>
          <w:p w:rsidR="009942FE" w:rsidP="000A1081" w:rsidRDefault="009942FE" w14:paraId="54974F20" w14:textId="4BC36F64">
            <w:pPr>
              <w:spacing w:line="240" w:lineRule="atLeast"/>
              <w:rPr>
                <w:rFonts w:ascii="Verdana" w:hAnsi="Verdana"/>
                <w:sz w:val="18"/>
                <w:szCs w:val="18"/>
                <w:lang w:val="en-GB"/>
              </w:rPr>
            </w:pPr>
          </w:p>
          <w:p w:rsidR="009942FE" w:rsidP="000A1081" w:rsidRDefault="009942FE" w14:paraId="23953755" w14:textId="2E786FDA">
            <w:pPr>
              <w:spacing w:line="240" w:lineRule="atLeast"/>
              <w:rPr>
                <w:rFonts w:ascii="Verdana" w:hAnsi="Verdana"/>
                <w:sz w:val="18"/>
                <w:szCs w:val="18"/>
                <w:lang w:val="en-GB"/>
              </w:rPr>
            </w:pPr>
          </w:p>
          <w:p w:rsidR="000A1081" w:rsidP="000A1081" w:rsidRDefault="000A1081" w14:paraId="3DD8D09B" w14:textId="35FD9014">
            <w:pPr>
              <w:spacing w:line="240" w:lineRule="atLeast"/>
              <w:rPr>
                <w:rFonts w:ascii="Verdana" w:hAnsi="Verdana"/>
                <w:sz w:val="18"/>
                <w:szCs w:val="18"/>
                <w:lang w:val="en-GB"/>
              </w:rPr>
            </w:pPr>
          </w:p>
        </w:tc>
      </w:tr>
    </w:tbl>
    <w:p w:rsidRPr="00F42F16" w:rsidR="00F42F16" w:rsidP="000A1081" w:rsidRDefault="00F42F16" w14:paraId="79643290" w14:textId="77777777">
      <w:pPr>
        <w:spacing w:line="240" w:lineRule="atLeast"/>
        <w:rPr>
          <w:rFonts w:ascii="Verdana" w:hAnsi="Verdana"/>
          <w:sz w:val="18"/>
          <w:szCs w:val="18"/>
          <w:lang w:val="en-GB"/>
        </w:rPr>
      </w:pPr>
    </w:p>
    <w:p w:rsidRPr="00F42F16" w:rsidR="00A97931" w:rsidP="000A1081" w:rsidRDefault="00A97931" w14:paraId="7E4CD4CE" w14:textId="77777777">
      <w:pPr>
        <w:spacing w:line="240" w:lineRule="atLeast"/>
        <w:rPr>
          <w:rFonts w:ascii="Verdana" w:hAnsi="Verdana"/>
          <w:sz w:val="18"/>
          <w:szCs w:val="18"/>
          <w:lang w:val="en-US"/>
        </w:rPr>
      </w:pPr>
    </w:p>
    <w:p w:rsidRPr="000A1081" w:rsidR="000A1081" w:rsidP="000A1081" w:rsidRDefault="000A1081" w14:paraId="4608A7FA" w14:textId="22EBDE44">
      <w:pPr>
        <w:spacing w:line="240" w:lineRule="atLeast"/>
        <w:rPr>
          <w:rFonts w:ascii="Verdana" w:hAnsi="Verdana"/>
          <w:sz w:val="18"/>
          <w:szCs w:val="18"/>
          <w:lang w:val="en-US"/>
        </w:rPr>
      </w:pPr>
      <w:r w:rsidRPr="000A1081">
        <w:rPr>
          <w:rFonts w:ascii="Verdana" w:hAnsi="Verdana"/>
          <w:sz w:val="18"/>
          <w:lang w:val="en-US"/>
        </w:rPr>
        <w:t xml:space="preserve">Tenderer declares that he has carried out at least one reference assignment </w:t>
      </w:r>
      <w:r w:rsidRPr="000A1081">
        <w:rPr>
          <w:rFonts w:ascii="Verdana" w:hAnsi="Verdana"/>
          <w:sz w:val="18"/>
          <w:u w:val="single"/>
          <w:lang w:val="en-US"/>
        </w:rPr>
        <w:t>for each of the core competences listed above</w:t>
      </w:r>
      <w:r w:rsidRPr="000A1081">
        <w:rPr>
          <w:rFonts w:ascii="Verdana" w:hAnsi="Verdana"/>
          <w:sz w:val="18"/>
          <w:lang w:val="en-US"/>
        </w:rPr>
        <w:t xml:space="preserve"> that meets the following minimum requirements:</w:t>
      </w:r>
    </w:p>
    <w:p w:rsidRPr="000A1081" w:rsidR="000A1081" w:rsidP="000A1081" w:rsidRDefault="000A1081" w14:paraId="5520F7E9" w14:textId="77777777">
      <w:pPr>
        <w:numPr>
          <w:ilvl w:val="0"/>
          <w:numId w:val="4"/>
        </w:numPr>
        <w:tabs>
          <w:tab w:val="clear" w:pos="360"/>
          <w:tab w:val="num" w:pos="426"/>
        </w:tabs>
        <w:spacing w:after="0" w:line="240" w:lineRule="atLeast"/>
        <w:ind w:left="426" w:hanging="426"/>
        <w:rPr>
          <w:rFonts w:ascii="Verdana" w:hAnsi="Verdana"/>
          <w:sz w:val="18"/>
          <w:szCs w:val="18"/>
          <w:lang w:val="en-US"/>
        </w:rPr>
      </w:pPr>
      <w:r w:rsidRPr="000A1081">
        <w:rPr>
          <w:rFonts w:ascii="Verdana" w:hAnsi="Verdana"/>
          <w:sz w:val="18"/>
          <w:lang w:val="en-US"/>
        </w:rPr>
        <w:t>The subject of the reference assignment must be comparable to the core competence in question.</w:t>
      </w:r>
    </w:p>
    <w:p w:rsidRPr="00884C6B" w:rsidR="000A1081" w:rsidP="000A1081" w:rsidRDefault="000A1081" w14:paraId="6CD39A88" w14:textId="6034FBA0">
      <w:pPr>
        <w:pStyle w:val="Bullet"/>
        <w:numPr>
          <w:ilvl w:val="0"/>
          <w:numId w:val="10"/>
        </w:numPr>
        <w:tabs>
          <w:tab w:val="clear" w:pos="720"/>
          <w:tab w:val="num" w:pos="426"/>
        </w:tabs>
        <w:ind w:left="426" w:hanging="426"/>
        <w:rPr>
          <w:szCs w:val="18"/>
        </w:rPr>
      </w:pPr>
      <w:r>
        <w:t xml:space="preserve">The reference assignment must have been executed or completed within </w:t>
      </w:r>
      <w:r w:rsidRPr="001C5EDC">
        <w:t xml:space="preserve">the </w:t>
      </w:r>
      <w:r w:rsidRPr="001C5EDC">
        <w:rPr>
          <w:u w:val="single"/>
        </w:rPr>
        <w:t>three</w:t>
      </w:r>
      <w:r w:rsidRPr="001C5EDC">
        <w:t xml:space="preserve"> years</w:t>
      </w:r>
      <w:r>
        <w:t xml:space="preserve">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rsidRPr="00884C6B" w:rsidR="00884C6B" w:rsidP="00884C6B" w:rsidRDefault="00884C6B" w14:paraId="6BA608BB" w14:textId="59123DCD">
      <w:pPr>
        <w:pStyle w:val="Bullet"/>
        <w:numPr>
          <w:ilvl w:val="0"/>
          <w:numId w:val="10"/>
        </w:numPr>
        <w:tabs>
          <w:tab w:val="clear" w:pos="720"/>
          <w:tab w:val="num" w:pos="426"/>
        </w:tabs>
        <w:ind w:left="426" w:hanging="426"/>
        <w:rPr/>
      </w:pPr>
      <w:r w:rsidR="77D82A0C">
        <w:rPr/>
        <w:t>One of the assignments must include at least 10 months of continuous data collection with a floating lidar device. Where data availability was at least 90%.</w:t>
      </w:r>
    </w:p>
    <w:p w:rsidR="000A1081" w:rsidP="000A1081" w:rsidRDefault="000A1081" w14:paraId="77D183D6" w14:textId="12D37FDA">
      <w:pPr>
        <w:pStyle w:val="Bullet"/>
        <w:numPr>
          <w:ilvl w:val="0"/>
          <w:numId w:val="0"/>
        </w:numPr>
      </w:pPr>
      <w:r>
        <w:br/>
      </w:r>
      <w:r w:rsidR="34ACCC9B">
        <w:t>The total value of the reference assignment(s) must be at least EUR 500,000 (excl. VAT).</w:t>
      </w:r>
    </w:p>
    <w:p w:rsidR="009942FE" w:rsidP="000A1081" w:rsidRDefault="009942FE" w14:paraId="6EC10719" w14:textId="77777777">
      <w:pPr>
        <w:pStyle w:val="Bullet"/>
        <w:numPr>
          <w:ilvl w:val="0"/>
          <w:numId w:val="0"/>
        </w:numPr>
        <w:rPr>
          <w:rFonts w:ascii="Calibri" w:hAnsi="Calibri" w:cs="Calibri"/>
        </w:rPr>
      </w:pPr>
    </w:p>
    <w:p w:rsidRPr="0087411A" w:rsidR="000A1081" w:rsidP="000A1081" w:rsidRDefault="000A1081" w14:paraId="3BBB9218" w14:textId="77777777">
      <w:pPr>
        <w:pStyle w:val="Bullet"/>
        <w:numPr>
          <w:ilvl w:val="0"/>
          <w:numId w:val="0"/>
        </w:numPr>
        <w:rPr>
          <w:szCs w:val="18"/>
        </w:rPr>
      </w:pPr>
      <w:r>
        <w:t xml:space="preserve">This reference-assignment value must exclusively consist of the value of the aspects of the assignment that are equivalent to </w:t>
      </w:r>
      <w:r w:rsidRPr="00324BA9">
        <w:t>the services specified in this document. In case a series of separate yet significantly comparable assignments</w:t>
      </w:r>
      <w:r>
        <w:t xml:space="preserve"> was carried out for the same client during the reference period, then the turnover of these separate assignments can be combined into a cumulative total.</w:t>
      </w:r>
    </w:p>
    <w:p w:rsidR="000A1081" w:rsidP="000A1081" w:rsidRDefault="000A1081" w14:paraId="0C110D52" w14:textId="77777777">
      <w:pPr>
        <w:pStyle w:val="Bullet"/>
        <w:numPr>
          <w:ilvl w:val="0"/>
          <w:numId w:val="0"/>
        </w:numPr>
      </w:pPr>
    </w:p>
    <w:p w:rsidRPr="00F42F16" w:rsidR="00C7045C" w:rsidP="000A1081" w:rsidRDefault="000A1081" w14:paraId="638BE5E9" w14:textId="4DBAA321">
      <w:pPr>
        <w:pStyle w:val="Bullet"/>
        <w:numPr>
          <w:ilvl w:val="0"/>
          <w:numId w:val="0"/>
        </w:numPr>
        <w:rPr>
          <w:szCs w:val="18"/>
          <w:lang w:val="en-US"/>
        </w:rPr>
      </w:pPr>
      <w: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sectPr w:rsidRPr="00F42F16" w:rsidR="00C7045C">
      <w:footerReference w:type="even" r:id="rId11"/>
      <w:footerReference w:type="default" r:id="rId12"/>
      <w:footerReference w:type="first" r:id="rId13"/>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4C6B" w:rsidP="00884C6B" w:rsidRDefault="00884C6B" w14:paraId="03739043" w14:textId="77777777">
      <w:pPr>
        <w:spacing w:after="0" w:line="240" w:lineRule="auto"/>
      </w:pPr>
      <w:r>
        <w:separator/>
      </w:r>
    </w:p>
  </w:endnote>
  <w:endnote w:type="continuationSeparator" w:id="0">
    <w:p w:rsidR="00884C6B" w:rsidP="00884C6B" w:rsidRDefault="00884C6B" w14:paraId="509042F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884C6B" w:rsidRDefault="00884C6B" w14:paraId="568187C8" w14:textId="058CA3BB">
    <w:pPr>
      <w:pStyle w:val="Voettekst"/>
    </w:pPr>
    <w:r>
      <w:rPr>
        <w:noProof/>
      </w:rPr>
      <mc:AlternateContent>
        <mc:Choice Requires="wps">
          <w:drawing>
            <wp:anchor distT="0" distB="0" distL="0" distR="0" simplePos="0" relativeHeight="251659264" behindDoc="0" locked="0" layoutInCell="1" allowOverlap="1" wp14:anchorId="7F71F580" wp14:editId="34BA794A">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884C6B" w:rsidR="00884C6B" w:rsidP="00884C6B" w:rsidRDefault="00884C6B" w14:paraId="4A0F032E" w14:textId="3CF9DC4B">
                          <w:pPr>
                            <w:spacing w:after="0"/>
                            <w:rPr>
                              <w:rFonts w:ascii="Calibri" w:hAnsi="Calibri" w:eastAsia="Calibri" w:cs="Calibri"/>
                              <w:noProof/>
                              <w:color w:val="000000"/>
                              <w:sz w:val="20"/>
                              <w:szCs w:val="20"/>
                            </w:rPr>
                          </w:pPr>
                          <w:r w:rsidRPr="00884C6B">
                            <w:rPr>
                              <w:rFonts w:ascii="Calibri" w:hAnsi="Calibri" w:eastAsia="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F71F580">
              <v:stroke joinstyle="miter"/>
              <v:path gradientshapeok="t" o:connecttype="rect"/>
            </v:shapetype>
            <v:shape id="Tekstvak 2"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v:fill o:detectmouseclick="t"/>
              <v:textbox style="mso-fit-shape-to-text:t" inset="20pt,0,0,15pt">
                <w:txbxContent>
                  <w:p w:rsidRPr="00884C6B" w:rsidR="00884C6B" w:rsidP="00884C6B" w:rsidRDefault="00884C6B" w14:paraId="4A0F032E" w14:textId="3CF9DC4B">
                    <w:pPr>
                      <w:spacing w:after="0"/>
                      <w:rPr>
                        <w:rFonts w:ascii="Calibri" w:hAnsi="Calibri" w:eastAsia="Calibri" w:cs="Calibri"/>
                        <w:noProof/>
                        <w:color w:val="000000"/>
                        <w:sz w:val="20"/>
                        <w:szCs w:val="20"/>
                      </w:rPr>
                    </w:pPr>
                    <w:r w:rsidRPr="00884C6B">
                      <w:rPr>
                        <w:rFonts w:ascii="Calibri" w:hAnsi="Calibri" w:eastAsia="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884C6B" w:rsidRDefault="00884C6B" w14:paraId="19522D28" w14:textId="57D16C0B">
    <w:pPr>
      <w:pStyle w:val="Voettekst"/>
    </w:pPr>
    <w:r>
      <w:rPr>
        <w:noProof/>
      </w:rPr>
      <mc:AlternateContent>
        <mc:Choice Requires="wps">
          <w:drawing>
            <wp:anchor distT="0" distB="0" distL="0" distR="0" simplePos="0" relativeHeight="251660288" behindDoc="0" locked="0" layoutInCell="1" allowOverlap="1" wp14:anchorId="182ACBDF" wp14:editId="1C75BECC">
              <wp:simplePos x="897147" y="10075653"/>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884C6B" w:rsidR="00884C6B" w:rsidP="00884C6B" w:rsidRDefault="00884C6B" w14:paraId="4CEF222C" w14:textId="0CFECB61">
                          <w:pPr>
                            <w:spacing w:after="0"/>
                            <w:rPr>
                              <w:rFonts w:ascii="Calibri" w:hAnsi="Calibri" w:eastAsia="Calibri" w:cs="Calibri"/>
                              <w:noProof/>
                              <w:color w:val="000000"/>
                              <w:sz w:val="20"/>
                              <w:szCs w:val="20"/>
                            </w:rPr>
                          </w:pPr>
                          <w:r w:rsidRPr="00884C6B">
                            <w:rPr>
                              <w:rFonts w:ascii="Calibri" w:hAnsi="Calibri" w:eastAsia="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82ACBDF">
              <v:stroke joinstyle="miter"/>
              <v:path gradientshapeok="t" o:connecttype="rect"/>
            </v:shapetype>
            <v:shape id="Tekstvak 3"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v:fill o:detectmouseclick="t"/>
              <v:textbox style="mso-fit-shape-to-text:t" inset="20pt,0,0,15pt">
                <w:txbxContent>
                  <w:p w:rsidRPr="00884C6B" w:rsidR="00884C6B" w:rsidP="00884C6B" w:rsidRDefault="00884C6B" w14:paraId="4CEF222C" w14:textId="0CFECB61">
                    <w:pPr>
                      <w:spacing w:after="0"/>
                      <w:rPr>
                        <w:rFonts w:ascii="Calibri" w:hAnsi="Calibri" w:eastAsia="Calibri" w:cs="Calibri"/>
                        <w:noProof/>
                        <w:color w:val="000000"/>
                        <w:sz w:val="20"/>
                        <w:szCs w:val="20"/>
                      </w:rPr>
                    </w:pPr>
                    <w:r w:rsidRPr="00884C6B">
                      <w:rPr>
                        <w:rFonts w:ascii="Calibri" w:hAnsi="Calibri" w:eastAsia="Calibri" w:cs="Calibri"/>
                        <w:noProof/>
                        <w:color w:val="000000"/>
                        <w:sz w:val="20"/>
                        <w:szCs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p14">
  <w:p w:rsidR="00884C6B" w:rsidRDefault="00884C6B" w14:paraId="02684482" w14:textId="6525EEDC">
    <w:pPr>
      <w:pStyle w:val="Voettekst"/>
    </w:pPr>
    <w:r>
      <w:rPr>
        <w:noProof/>
      </w:rPr>
      <mc:AlternateContent>
        <mc:Choice Requires="wps">
          <w:drawing>
            <wp:anchor distT="0" distB="0" distL="0" distR="0" simplePos="0" relativeHeight="251658240" behindDoc="0" locked="0" layoutInCell="1" allowOverlap="1" wp14:anchorId="7B496A86" wp14:editId="318C7193">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884C6B" w:rsidR="00884C6B" w:rsidP="00884C6B" w:rsidRDefault="00884C6B" w14:paraId="42BC183C" w14:textId="44FA890B">
                          <w:pPr>
                            <w:spacing w:after="0"/>
                            <w:rPr>
                              <w:rFonts w:ascii="Calibri" w:hAnsi="Calibri" w:eastAsia="Calibri" w:cs="Calibri"/>
                              <w:noProof/>
                              <w:color w:val="000000"/>
                              <w:sz w:val="20"/>
                              <w:szCs w:val="20"/>
                            </w:rPr>
                          </w:pPr>
                          <w:r w:rsidRPr="00884C6B">
                            <w:rPr>
                              <w:rFonts w:ascii="Calibri" w:hAnsi="Calibri" w:eastAsia="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B496A86">
              <v:stroke joinstyle="miter"/>
              <v:path gradientshapeok="t" o:connecttype="rect"/>
            </v:shapetype>
            <v:shape id="Tekstvak 1"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alt="Intern gebruik"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v:fill o:detectmouseclick="t"/>
              <v:textbox style="mso-fit-shape-to-text:t" inset="20pt,0,0,15pt">
                <w:txbxContent>
                  <w:p w:rsidRPr="00884C6B" w:rsidR="00884C6B" w:rsidP="00884C6B" w:rsidRDefault="00884C6B" w14:paraId="42BC183C" w14:textId="44FA890B">
                    <w:pPr>
                      <w:spacing w:after="0"/>
                      <w:rPr>
                        <w:rFonts w:ascii="Calibri" w:hAnsi="Calibri" w:eastAsia="Calibri" w:cs="Calibri"/>
                        <w:noProof/>
                        <w:color w:val="000000"/>
                        <w:sz w:val="20"/>
                        <w:szCs w:val="20"/>
                      </w:rPr>
                    </w:pPr>
                    <w:r w:rsidRPr="00884C6B">
                      <w:rPr>
                        <w:rFonts w:ascii="Calibri" w:hAnsi="Calibri" w:eastAsia="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4C6B" w:rsidP="00884C6B" w:rsidRDefault="00884C6B" w14:paraId="3C237DB4" w14:textId="77777777">
      <w:pPr>
        <w:spacing w:after="0" w:line="240" w:lineRule="auto"/>
      </w:pPr>
      <w:r>
        <w:separator/>
      </w:r>
    </w:p>
  </w:footnote>
  <w:footnote w:type="continuationSeparator" w:id="0">
    <w:p w:rsidR="00884C6B" w:rsidP="00884C6B" w:rsidRDefault="00884C6B" w14:paraId="793A6AD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95436"/>
    <w:multiLevelType w:val="hybridMultilevel"/>
    <w:tmpl w:val="B7D4E0D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B9B3805"/>
    <w:multiLevelType w:val="hybridMultilevel"/>
    <w:tmpl w:val="A154A6A6"/>
    <w:lvl w:ilvl="0" w:tplc="0809000F">
      <w:start w:val="1"/>
      <w:numFmt w:val="decimal"/>
      <w:lvlText w:val="%1."/>
      <w:lvlJc w:val="left"/>
      <w:pPr>
        <w:ind w:left="1065" w:hanging="705"/>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EED276A"/>
    <w:multiLevelType w:val="hybridMultilevel"/>
    <w:tmpl w:val="5B960CE8"/>
    <w:lvl w:ilvl="0" w:tplc="700A891A">
      <w:start w:val="1"/>
      <w:numFmt w:val="decimal"/>
      <w:lvlText w:val="%1."/>
      <w:lvlJc w:val="left"/>
      <w:pPr>
        <w:ind w:left="360" w:hanging="360"/>
      </w:pPr>
      <w:rPr>
        <w:rFonts w:ascii="Verdana" w:hAnsi="Verdana" w:eastAsia="Calibri" w:cs="Verdana"/>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2B2D135F"/>
    <w:multiLevelType w:val="hybridMultilevel"/>
    <w:tmpl w:val="4702A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86C89"/>
    <w:multiLevelType w:val="hybridMultilevel"/>
    <w:tmpl w:val="BC8E3462"/>
    <w:lvl w:ilvl="0" w:tplc="6D2EFEA6">
      <w:start w:val="1"/>
      <w:numFmt w:val="decimal"/>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6" w15:restartNumberingAfterBreak="0">
    <w:nsid w:val="31F71074"/>
    <w:multiLevelType w:val="hybridMultilevel"/>
    <w:tmpl w:val="A74202C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6E65B3F"/>
    <w:multiLevelType w:val="hybridMultilevel"/>
    <w:tmpl w:val="48763136"/>
    <w:lvl w:ilvl="0" w:tplc="A06A6A22">
      <w:start w:val="1"/>
      <w:numFmt w:val="bullet"/>
      <w:lvlText w:val=""/>
      <w:lvlJc w:val="left"/>
      <w:pPr>
        <w:ind w:left="720" w:hanging="360"/>
      </w:pPr>
      <w:rPr>
        <w:rFonts w:hint="default" w:ascii="Symbol" w:hAnsi="Symbol"/>
        <w:sz w:val="16"/>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A4A7642"/>
    <w:multiLevelType w:val="hybridMultilevel"/>
    <w:tmpl w:val="48E2816A"/>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9" w15:restartNumberingAfterBreak="0">
    <w:nsid w:val="417F6124"/>
    <w:multiLevelType w:val="hybridMultilevel"/>
    <w:tmpl w:val="DB82C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hint="default" w:ascii="Courier New" w:hAnsi="Courier New" w:cs="Courier New"/>
      </w:rPr>
    </w:lvl>
    <w:lvl w:ilvl="2" w:tplc="4AE219C2" w:tentative="1">
      <w:start w:val="1"/>
      <w:numFmt w:val="bullet"/>
      <w:lvlText w:val=""/>
      <w:lvlJc w:val="left"/>
      <w:pPr>
        <w:tabs>
          <w:tab w:val="num" w:pos="2160"/>
        </w:tabs>
        <w:ind w:left="2160" w:hanging="360"/>
      </w:pPr>
      <w:rPr>
        <w:rFonts w:hint="default" w:ascii="Wingdings" w:hAnsi="Wingdings"/>
      </w:rPr>
    </w:lvl>
    <w:lvl w:ilvl="3" w:tplc="8BBA0386" w:tentative="1">
      <w:start w:val="1"/>
      <w:numFmt w:val="bullet"/>
      <w:lvlText w:val=""/>
      <w:lvlJc w:val="left"/>
      <w:pPr>
        <w:tabs>
          <w:tab w:val="num" w:pos="2880"/>
        </w:tabs>
        <w:ind w:left="2880" w:hanging="360"/>
      </w:pPr>
      <w:rPr>
        <w:rFonts w:hint="default" w:ascii="Symbol" w:hAnsi="Symbol"/>
      </w:rPr>
    </w:lvl>
    <w:lvl w:ilvl="4" w:tplc="94C83B1A" w:tentative="1">
      <w:start w:val="1"/>
      <w:numFmt w:val="bullet"/>
      <w:lvlText w:val="o"/>
      <w:lvlJc w:val="left"/>
      <w:pPr>
        <w:tabs>
          <w:tab w:val="num" w:pos="3600"/>
        </w:tabs>
        <w:ind w:left="3600" w:hanging="360"/>
      </w:pPr>
      <w:rPr>
        <w:rFonts w:hint="default" w:ascii="Courier New" w:hAnsi="Courier New" w:cs="Courier New"/>
      </w:rPr>
    </w:lvl>
    <w:lvl w:ilvl="5" w:tplc="AC249254" w:tentative="1">
      <w:start w:val="1"/>
      <w:numFmt w:val="bullet"/>
      <w:lvlText w:val=""/>
      <w:lvlJc w:val="left"/>
      <w:pPr>
        <w:tabs>
          <w:tab w:val="num" w:pos="4320"/>
        </w:tabs>
        <w:ind w:left="4320" w:hanging="360"/>
      </w:pPr>
      <w:rPr>
        <w:rFonts w:hint="default" w:ascii="Wingdings" w:hAnsi="Wingdings"/>
      </w:rPr>
    </w:lvl>
    <w:lvl w:ilvl="6" w:tplc="31BA2B7C" w:tentative="1">
      <w:start w:val="1"/>
      <w:numFmt w:val="bullet"/>
      <w:lvlText w:val=""/>
      <w:lvlJc w:val="left"/>
      <w:pPr>
        <w:tabs>
          <w:tab w:val="num" w:pos="5040"/>
        </w:tabs>
        <w:ind w:left="5040" w:hanging="360"/>
      </w:pPr>
      <w:rPr>
        <w:rFonts w:hint="default" w:ascii="Symbol" w:hAnsi="Symbol"/>
      </w:rPr>
    </w:lvl>
    <w:lvl w:ilvl="7" w:tplc="80967066" w:tentative="1">
      <w:start w:val="1"/>
      <w:numFmt w:val="bullet"/>
      <w:lvlText w:val="o"/>
      <w:lvlJc w:val="left"/>
      <w:pPr>
        <w:tabs>
          <w:tab w:val="num" w:pos="5760"/>
        </w:tabs>
        <w:ind w:left="5760" w:hanging="360"/>
      </w:pPr>
      <w:rPr>
        <w:rFonts w:hint="default" w:ascii="Courier New" w:hAnsi="Courier New" w:cs="Courier New"/>
      </w:rPr>
    </w:lvl>
    <w:lvl w:ilvl="8" w:tplc="683AF250"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53F9425D"/>
    <w:multiLevelType w:val="hybridMultilevel"/>
    <w:tmpl w:val="71BA6424"/>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646E2F0A"/>
    <w:multiLevelType w:val="hybridMultilevel"/>
    <w:tmpl w:val="B04E2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6392B8D"/>
    <w:multiLevelType w:val="hybridMultilevel"/>
    <w:tmpl w:val="C92081F8"/>
    <w:lvl w:ilvl="0" w:tplc="6C601636">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4" w15:restartNumberingAfterBreak="0">
    <w:nsid w:val="76DF2853"/>
    <w:multiLevelType w:val="hybridMultilevel"/>
    <w:tmpl w:val="4782CAEE"/>
    <w:lvl w:ilvl="0" w:tplc="B6545EF4">
      <w:start w:val="1"/>
      <w:numFmt w:val="bullet"/>
      <w:lvlText w:val=""/>
      <w:lvlJc w:val="left"/>
      <w:pPr>
        <w:tabs>
          <w:tab w:val="num" w:pos="720"/>
        </w:tabs>
        <w:ind w:left="720" w:hanging="360"/>
      </w:pPr>
      <w:rPr>
        <w:rFonts w:hint="default" w:ascii="Symbol" w:hAnsi="Symbol"/>
      </w:rPr>
    </w:lvl>
    <w:lvl w:ilvl="1" w:tplc="14AA1D8E">
      <w:start w:val="1"/>
      <w:numFmt w:val="bullet"/>
      <w:lvlText w:val="o"/>
      <w:lvlJc w:val="left"/>
      <w:pPr>
        <w:tabs>
          <w:tab w:val="num" w:pos="1440"/>
        </w:tabs>
        <w:ind w:left="1440" w:hanging="360"/>
      </w:pPr>
      <w:rPr>
        <w:rFonts w:hint="default" w:ascii="Courier New" w:hAnsi="Courier New" w:cs="Courier New"/>
      </w:rPr>
    </w:lvl>
    <w:lvl w:ilvl="2" w:tplc="33DCCEB2" w:tentative="1">
      <w:start w:val="1"/>
      <w:numFmt w:val="bullet"/>
      <w:lvlText w:val=""/>
      <w:lvlJc w:val="left"/>
      <w:pPr>
        <w:tabs>
          <w:tab w:val="num" w:pos="2160"/>
        </w:tabs>
        <w:ind w:left="2160" w:hanging="360"/>
      </w:pPr>
      <w:rPr>
        <w:rFonts w:hint="default" w:ascii="Wingdings" w:hAnsi="Wingdings"/>
      </w:rPr>
    </w:lvl>
    <w:lvl w:ilvl="3" w:tplc="F8767E2E" w:tentative="1">
      <w:start w:val="1"/>
      <w:numFmt w:val="bullet"/>
      <w:lvlText w:val=""/>
      <w:lvlJc w:val="left"/>
      <w:pPr>
        <w:tabs>
          <w:tab w:val="num" w:pos="2880"/>
        </w:tabs>
        <w:ind w:left="2880" w:hanging="360"/>
      </w:pPr>
      <w:rPr>
        <w:rFonts w:hint="default" w:ascii="Symbol" w:hAnsi="Symbol"/>
      </w:rPr>
    </w:lvl>
    <w:lvl w:ilvl="4" w:tplc="271CC6AA" w:tentative="1">
      <w:start w:val="1"/>
      <w:numFmt w:val="bullet"/>
      <w:lvlText w:val="o"/>
      <w:lvlJc w:val="left"/>
      <w:pPr>
        <w:tabs>
          <w:tab w:val="num" w:pos="3600"/>
        </w:tabs>
        <w:ind w:left="3600" w:hanging="360"/>
      </w:pPr>
      <w:rPr>
        <w:rFonts w:hint="default" w:ascii="Courier New" w:hAnsi="Courier New" w:cs="Courier New"/>
      </w:rPr>
    </w:lvl>
    <w:lvl w:ilvl="5" w:tplc="E6CEEFA0" w:tentative="1">
      <w:start w:val="1"/>
      <w:numFmt w:val="bullet"/>
      <w:lvlText w:val=""/>
      <w:lvlJc w:val="left"/>
      <w:pPr>
        <w:tabs>
          <w:tab w:val="num" w:pos="4320"/>
        </w:tabs>
        <w:ind w:left="4320" w:hanging="360"/>
      </w:pPr>
      <w:rPr>
        <w:rFonts w:hint="default" w:ascii="Wingdings" w:hAnsi="Wingdings"/>
      </w:rPr>
    </w:lvl>
    <w:lvl w:ilvl="6" w:tplc="516E60EE" w:tentative="1">
      <w:start w:val="1"/>
      <w:numFmt w:val="bullet"/>
      <w:lvlText w:val=""/>
      <w:lvlJc w:val="left"/>
      <w:pPr>
        <w:tabs>
          <w:tab w:val="num" w:pos="5040"/>
        </w:tabs>
        <w:ind w:left="5040" w:hanging="360"/>
      </w:pPr>
      <w:rPr>
        <w:rFonts w:hint="default" w:ascii="Symbol" w:hAnsi="Symbol"/>
      </w:rPr>
    </w:lvl>
    <w:lvl w:ilvl="7" w:tplc="E0A6C500" w:tentative="1">
      <w:start w:val="1"/>
      <w:numFmt w:val="bullet"/>
      <w:lvlText w:val="o"/>
      <w:lvlJc w:val="left"/>
      <w:pPr>
        <w:tabs>
          <w:tab w:val="num" w:pos="5760"/>
        </w:tabs>
        <w:ind w:left="5760" w:hanging="360"/>
      </w:pPr>
      <w:rPr>
        <w:rFonts w:hint="default" w:ascii="Courier New" w:hAnsi="Courier New" w:cs="Courier New"/>
      </w:rPr>
    </w:lvl>
    <w:lvl w:ilvl="8" w:tplc="0504C3A4"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7A4A2CA5"/>
    <w:multiLevelType w:val="hybridMultilevel"/>
    <w:tmpl w:val="325C72A2"/>
    <w:lvl w:ilvl="0" w:tplc="345E871A">
      <w:start w:val="2013"/>
      <w:numFmt w:val="bullet"/>
      <w:pStyle w:val="Bullet"/>
      <w:lvlText w:val=""/>
      <w:lvlJc w:val="left"/>
      <w:pPr>
        <w:tabs>
          <w:tab w:val="num" w:pos="360"/>
        </w:tabs>
        <w:ind w:left="360" w:hanging="360"/>
      </w:pPr>
      <w:rPr>
        <w:rFonts w:hint="default" w:ascii="Symbol" w:hAnsi="Symbol"/>
        <w:color w:val="auto"/>
        <w:sz w:val="16"/>
        <w:szCs w:val="16"/>
      </w:rPr>
    </w:lvl>
    <w:lvl w:ilvl="1" w:tplc="2D904916">
      <w:start w:val="1"/>
      <w:numFmt w:val="bullet"/>
      <w:lvlText w:val="o"/>
      <w:lvlJc w:val="left"/>
      <w:pPr>
        <w:tabs>
          <w:tab w:val="num" w:pos="1440"/>
        </w:tabs>
        <w:ind w:left="1440" w:hanging="360"/>
      </w:pPr>
      <w:rPr>
        <w:rFonts w:hint="default" w:ascii="Courier New" w:hAnsi="Courier New" w:cs="Courier New"/>
      </w:rPr>
    </w:lvl>
    <w:lvl w:ilvl="2" w:tplc="4AE219C2" w:tentative="1">
      <w:start w:val="1"/>
      <w:numFmt w:val="bullet"/>
      <w:lvlText w:val=""/>
      <w:lvlJc w:val="left"/>
      <w:pPr>
        <w:tabs>
          <w:tab w:val="num" w:pos="2160"/>
        </w:tabs>
        <w:ind w:left="2160" w:hanging="360"/>
      </w:pPr>
      <w:rPr>
        <w:rFonts w:hint="default" w:ascii="Wingdings" w:hAnsi="Wingdings"/>
      </w:rPr>
    </w:lvl>
    <w:lvl w:ilvl="3" w:tplc="8BBA0386" w:tentative="1">
      <w:start w:val="1"/>
      <w:numFmt w:val="bullet"/>
      <w:lvlText w:val=""/>
      <w:lvlJc w:val="left"/>
      <w:pPr>
        <w:tabs>
          <w:tab w:val="num" w:pos="2880"/>
        </w:tabs>
        <w:ind w:left="2880" w:hanging="360"/>
      </w:pPr>
      <w:rPr>
        <w:rFonts w:hint="default" w:ascii="Symbol" w:hAnsi="Symbol"/>
      </w:rPr>
    </w:lvl>
    <w:lvl w:ilvl="4" w:tplc="94C83B1A" w:tentative="1">
      <w:start w:val="1"/>
      <w:numFmt w:val="bullet"/>
      <w:lvlText w:val="o"/>
      <w:lvlJc w:val="left"/>
      <w:pPr>
        <w:tabs>
          <w:tab w:val="num" w:pos="3600"/>
        </w:tabs>
        <w:ind w:left="3600" w:hanging="360"/>
      </w:pPr>
      <w:rPr>
        <w:rFonts w:hint="default" w:ascii="Courier New" w:hAnsi="Courier New" w:cs="Courier New"/>
      </w:rPr>
    </w:lvl>
    <w:lvl w:ilvl="5" w:tplc="AC249254" w:tentative="1">
      <w:start w:val="1"/>
      <w:numFmt w:val="bullet"/>
      <w:lvlText w:val=""/>
      <w:lvlJc w:val="left"/>
      <w:pPr>
        <w:tabs>
          <w:tab w:val="num" w:pos="4320"/>
        </w:tabs>
        <w:ind w:left="4320" w:hanging="360"/>
      </w:pPr>
      <w:rPr>
        <w:rFonts w:hint="default" w:ascii="Wingdings" w:hAnsi="Wingdings"/>
      </w:rPr>
    </w:lvl>
    <w:lvl w:ilvl="6" w:tplc="31BA2B7C" w:tentative="1">
      <w:start w:val="1"/>
      <w:numFmt w:val="bullet"/>
      <w:lvlText w:val=""/>
      <w:lvlJc w:val="left"/>
      <w:pPr>
        <w:tabs>
          <w:tab w:val="num" w:pos="5040"/>
        </w:tabs>
        <w:ind w:left="5040" w:hanging="360"/>
      </w:pPr>
      <w:rPr>
        <w:rFonts w:hint="default" w:ascii="Symbol" w:hAnsi="Symbol"/>
      </w:rPr>
    </w:lvl>
    <w:lvl w:ilvl="7" w:tplc="80967066" w:tentative="1">
      <w:start w:val="1"/>
      <w:numFmt w:val="bullet"/>
      <w:lvlText w:val="o"/>
      <w:lvlJc w:val="left"/>
      <w:pPr>
        <w:tabs>
          <w:tab w:val="num" w:pos="5760"/>
        </w:tabs>
        <w:ind w:left="5760" w:hanging="360"/>
      </w:pPr>
      <w:rPr>
        <w:rFonts w:hint="default" w:ascii="Courier New" w:hAnsi="Courier New" w:cs="Courier New"/>
      </w:rPr>
    </w:lvl>
    <w:lvl w:ilvl="8" w:tplc="683AF250" w:tentative="1">
      <w:start w:val="1"/>
      <w:numFmt w:val="bullet"/>
      <w:lvlText w:val=""/>
      <w:lvlJc w:val="left"/>
      <w:pPr>
        <w:tabs>
          <w:tab w:val="num" w:pos="6480"/>
        </w:tabs>
        <w:ind w:left="6480" w:hanging="360"/>
      </w:pPr>
      <w:rPr>
        <w:rFonts w:hint="default" w:ascii="Wingdings" w:hAnsi="Wingdings"/>
      </w:rPr>
    </w:lvl>
  </w:abstractNum>
  <w:num w:numId="1" w16cid:durableId="1130244237">
    <w:abstractNumId w:val="8"/>
  </w:num>
  <w:num w:numId="2" w16cid:durableId="1509637208">
    <w:abstractNumId w:val="1"/>
  </w:num>
  <w:num w:numId="3" w16cid:durableId="1210343465">
    <w:abstractNumId w:val="11"/>
  </w:num>
  <w:num w:numId="4" w16cid:durableId="736130937">
    <w:abstractNumId w:val="15"/>
  </w:num>
  <w:num w:numId="5" w16cid:durableId="1353537058">
    <w:abstractNumId w:val="10"/>
  </w:num>
  <w:num w:numId="6" w16cid:durableId="1081608678">
    <w:abstractNumId w:val="6"/>
  </w:num>
  <w:num w:numId="7" w16cid:durableId="878082404">
    <w:abstractNumId w:val="13"/>
  </w:num>
  <w:num w:numId="8" w16cid:durableId="297877021">
    <w:abstractNumId w:val="2"/>
  </w:num>
  <w:num w:numId="9" w16cid:durableId="371998079">
    <w:abstractNumId w:val="9"/>
  </w:num>
  <w:num w:numId="10" w16cid:durableId="1014110001">
    <w:abstractNumId w:val="14"/>
  </w:num>
  <w:num w:numId="11" w16cid:durableId="1449933482">
    <w:abstractNumId w:val="7"/>
  </w:num>
  <w:num w:numId="12" w16cid:durableId="938295061">
    <w:abstractNumId w:val="3"/>
  </w:num>
  <w:num w:numId="13" w16cid:durableId="1916426877">
    <w:abstractNumId w:val="12"/>
  </w:num>
  <w:num w:numId="14" w16cid:durableId="1450316959">
    <w:abstractNumId w:val="4"/>
  </w:num>
  <w:num w:numId="15" w16cid:durableId="1173761732">
    <w:abstractNumId w:val="5"/>
  </w:num>
  <w:num w:numId="16" w16cid:durableId="786505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26B43"/>
    <w:rsid w:val="00031018"/>
    <w:rsid w:val="000609B0"/>
    <w:rsid w:val="00081C0D"/>
    <w:rsid w:val="000A1081"/>
    <w:rsid w:val="001163B5"/>
    <w:rsid w:val="0012220F"/>
    <w:rsid w:val="001741A3"/>
    <w:rsid w:val="001D0524"/>
    <w:rsid w:val="001D22CB"/>
    <w:rsid w:val="001D2B7C"/>
    <w:rsid w:val="00270BA7"/>
    <w:rsid w:val="00287ED9"/>
    <w:rsid w:val="002D6A69"/>
    <w:rsid w:val="00315627"/>
    <w:rsid w:val="00327EAA"/>
    <w:rsid w:val="003348F1"/>
    <w:rsid w:val="003920B6"/>
    <w:rsid w:val="003C4D7B"/>
    <w:rsid w:val="003E3FD2"/>
    <w:rsid w:val="00484551"/>
    <w:rsid w:val="004C2CBF"/>
    <w:rsid w:val="005144CA"/>
    <w:rsid w:val="00521527"/>
    <w:rsid w:val="00556696"/>
    <w:rsid w:val="00574D7E"/>
    <w:rsid w:val="00596EBA"/>
    <w:rsid w:val="005D3120"/>
    <w:rsid w:val="005D518B"/>
    <w:rsid w:val="00617963"/>
    <w:rsid w:val="00622046"/>
    <w:rsid w:val="00637F1B"/>
    <w:rsid w:val="0064070A"/>
    <w:rsid w:val="0068070A"/>
    <w:rsid w:val="006A73A4"/>
    <w:rsid w:val="006D65E7"/>
    <w:rsid w:val="006F4BEB"/>
    <w:rsid w:val="0077503E"/>
    <w:rsid w:val="007F4BB5"/>
    <w:rsid w:val="0080172D"/>
    <w:rsid w:val="008048F2"/>
    <w:rsid w:val="008313E4"/>
    <w:rsid w:val="00875BA5"/>
    <w:rsid w:val="0088318F"/>
    <w:rsid w:val="00883FC8"/>
    <w:rsid w:val="00884C6B"/>
    <w:rsid w:val="008D0172"/>
    <w:rsid w:val="008D3AE8"/>
    <w:rsid w:val="00912324"/>
    <w:rsid w:val="00930D62"/>
    <w:rsid w:val="00973176"/>
    <w:rsid w:val="00982A65"/>
    <w:rsid w:val="009942FE"/>
    <w:rsid w:val="009A196C"/>
    <w:rsid w:val="009B4A51"/>
    <w:rsid w:val="009D5CBF"/>
    <w:rsid w:val="00A63685"/>
    <w:rsid w:val="00A63DD3"/>
    <w:rsid w:val="00A8304C"/>
    <w:rsid w:val="00A97931"/>
    <w:rsid w:val="00AA2AB8"/>
    <w:rsid w:val="00AA7CE5"/>
    <w:rsid w:val="00AE3539"/>
    <w:rsid w:val="00B11816"/>
    <w:rsid w:val="00B128BF"/>
    <w:rsid w:val="00B155EE"/>
    <w:rsid w:val="00B31709"/>
    <w:rsid w:val="00B41C10"/>
    <w:rsid w:val="00B62D58"/>
    <w:rsid w:val="00BF6C59"/>
    <w:rsid w:val="00C7045C"/>
    <w:rsid w:val="00C92D1C"/>
    <w:rsid w:val="00CB7BA0"/>
    <w:rsid w:val="00D1380B"/>
    <w:rsid w:val="00D23734"/>
    <w:rsid w:val="00D3589E"/>
    <w:rsid w:val="00D722EA"/>
    <w:rsid w:val="00DB22FD"/>
    <w:rsid w:val="00E3049E"/>
    <w:rsid w:val="00EF08D3"/>
    <w:rsid w:val="00F378F8"/>
    <w:rsid w:val="00F42F16"/>
    <w:rsid w:val="00F63735"/>
    <w:rsid w:val="00F7746E"/>
    <w:rsid w:val="00F87CAD"/>
    <w:rsid w:val="34ACCC9B"/>
    <w:rsid w:val="77D82A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Verwijzingopmerking">
    <w:name w:val="annotation reference"/>
    <w:semiHidden/>
    <w:rsid w:val="00B128BF"/>
    <w:rPr>
      <w:sz w:val="16"/>
      <w:lang w:val="en-GB" w:eastAsia="en-GB"/>
    </w:rPr>
  </w:style>
  <w:style w:type="paragraph" w:styleId="Tekstopmerking">
    <w:name w:val="annotation text"/>
    <w:basedOn w:val="Standaard"/>
    <w:link w:val="TekstopmerkingChar"/>
    <w:autoRedefine/>
    <w:rsid w:val="00B128BF"/>
    <w:pPr>
      <w:spacing w:after="0" w:line="260" w:lineRule="atLeast"/>
    </w:pPr>
    <w:rPr>
      <w:rFonts w:ascii="Verdana" w:hAnsi="Verdana" w:eastAsia="Times New Roman" w:cs="Times New Roman"/>
      <w:kern w:val="14"/>
      <w:sz w:val="20"/>
      <w:szCs w:val="20"/>
      <w:lang w:val="en-GB" w:eastAsia="en-GB"/>
    </w:rPr>
  </w:style>
  <w:style w:type="character" w:styleId="TekstopmerkingChar" w:customStyle="1">
    <w:name w:val="Tekst opmerking Char"/>
    <w:basedOn w:val="Standaardalinea-lettertype"/>
    <w:link w:val="Tekstopmerking"/>
    <w:rsid w:val="00B128BF"/>
    <w:rPr>
      <w:rFonts w:ascii="Verdana" w:hAnsi="Verdana" w:eastAsia="Times New Roman" w:cs="Times New Roman"/>
      <w:kern w:val="14"/>
      <w:sz w:val="20"/>
      <w:szCs w:val="20"/>
      <w:lang w:val="en-GB" w:eastAsia="en-GB"/>
    </w:rPr>
  </w:style>
  <w:style w:type="paragraph" w:styleId="Eis11" w:customStyle="1">
    <w:name w:val="Eis 1.1"/>
    <w:basedOn w:val="Standaard"/>
    <w:autoRedefine/>
    <w:rsid w:val="00B128BF"/>
    <w:pPr>
      <w:spacing w:after="120" w:line="240" w:lineRule="atLeast"/>
    </w:pPr>
    <w:rPr>
      <w:rFonts w:ascii="Verdana" w:hAnsi="Verdana" w:eastAsia="Times New Roman"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hAnsi="Verdana" w:eastAsia="MS Mincho"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hAnsiTheme="minorHAnsi" w:eastAsiaTheme="minorHAnsi" w:cstheme="minorBidi"/>
      <w:b/>
      <w:bCs/>
      <w:kern w:val="0"/>
      <w:lang w:val="nl-NL" w:eastAsia="en-US"/>
    </w:rPr>
  </w:style>
  <w:style w:type="character" w:styleId="OnderwerpvanopmerkingChar" w:customStyle="1">
    <w:name w:val="Onderwerp van opmerking Char"/>
    <w:basedOn w:val="TekstopmerkingChar"/>
    <w:link w:val="Onderwerpvanopmerking"/>
    <w:uiPriority w:val="99"/>
    <w:semiHidden/>
    <w:rsid w:val="006A73A4"/>
    <w:rPr>
      <w:rFonts w:ascii="Verdana" w:hAnsi="Verdana" w:eastAsia="Times New Roman" w:cs="Times New Roman"/>
      <w:b/>
      <w:bCs/>
      <w:kern w:val="14"/>
      <w:sz w:val="20"/>
      <w:szCs w:val="20"/>
      <w:lang w:val="en-GB" w:eastAsia="en-GB"/>
    </w:rPr>
  </w:style>
  <w:style w:type="paragraph" w:styleId="Titel12pt" w:customStyle="1">
    <w:name w:val="Titel + 12 pt"/>
    <w:basedOn w:val="Standaard"/>
    <w:rsid w:val="0064070A"/>
    <w:pPr>
      <w:spacing w:after="0" w:line="240" w:lineRule="atLeast"/>
      <w:ind w:left="3232"/>
    </w:pPr>
    <w:rPr>
      <w:rFonts w:ascii="Verdana" w:hAnsi="Verdana" w:eastAsia="Times New Roman" w:cs="Times New Roman"/>
      <w:b/>
      <w:bCs/>
      <w:sz w:val="24"/>
      <w:szCs w:val="24"/>
      <w:lang w:val="en-GB" w:eastAsia="en-GB"/>
    </w:rPr>
  </w:style>
  <w:style w:type="paragraph" w:styleId="Bullet" w:customStyle="1">
    <w:name w:val="Bullet"/>
    <w:basedOn w:val="Standaard"/>
    <w:link w:val="BulletChar"/>
    <w:autoRedefine/>
    <w:rsid w:val="00A8304C"/>
    <w:pPr>
      <w:widowControl w:val="0"/>
      <w:numPr>
        <w:numId w:val="4"/>
      </w:numPr>
      <w:spacing w:after="0" w:line="240" w:lineRule="atLeast"/>
    </w:pPr>
    <w:rPr>
      <w:rFonts w:ascii="Verdana" w:hAnsi="Verdana" w:eastAsia="Times New Roman" w:cs="Times New Roman"/>
      <w:sz w:val="18"/>
      <w:szCs w:val="20"/>
      <w:lang w:val="en-GB" w:eastAsia="en-GB"/>
    </w:rPr>
  </w:style>
  <w:style w:type="character" w:styleId="BulletChar" w:customStyle="1">
    <w:name w:val="Bullet Char"/>
    <w:link w:val="Bullet"/>
    <w:rsid w:val="00A8304C"/>
    <w:rPr>
      <w:rFonts w:ascii="Verdana" w:hAnsi="Verdana" w:eastAsia="Times New Roman" w:cs="Times New Roman"/>
      <w:sz w:val="18"/>
      <w:szCs w:val="20"/>
      <w:lang w:val="en-GB" w:eastAsia="en-GB"/>
    </w:rPr>
  </w:style>
  <w:style w:type="paragraph" w:styleId="Voettekst">
    <w:name w:val="footer"/>
    <w:basedOn w:val="Standaard"/>
    <w:link w:val="VoettekstChar"/>
    <w:uiPriority w:val="99"/>
    <w:unhideWhenUsed/>
    <w:rsid w:val="00884C6B"/>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884C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3.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4004215DDFC349AD3FE32B1C1892F0" ma:contentTypeVersion="13" ma:contentTypeDescription="Create a new document." ma:contentTypeScope="" ma:versionID="77a575b2636b185f27b423608cba4102">
  <xsd:schema xmlns:xsd="http://www.w3.org/2001/XMLSchema" xmlns:xs="http://www.w3.org/2001/XMLSchema" xmlns:p="http://schemas.microsoft.com/office/2006/metadata/properties" xmlns:ns3="30f6de3f-8533-46c9-b674-8684a98825a1" xmlns:ns4="be476110-ffbc-484f-8cdb-5d91f573c7be" targetNamespace="http://schemas.microsoft.com/office/2006/metadata/properties" ma:root="true" ma:fieldsID="1c725d8a03099354c6170c5ce19a13e2" ns3:_="" ns4:_="">
    <xsd:import namespace="30f6de3f-8533-46c9-b674-8684a98825a1"/>
    <xsd:import namespace="be476110-ffbc-484f-8cdb-5d91f573c7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6de3f-8533-46c9-b674-8684a9882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76110-ffbc-484f-8cdb-5d91f573c7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FEBF6F-35AB-4F0C-B1EC-E7906B58F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6de3f-8533-46c9-b674-8684a98825a1"/>
    <ds:schemaRef ds:uri="be476110-ffbc-484f-8cdb-5d91f573c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65599C-B148-48C6-A5DB-806AF3C9419D}">
  <ds:schemaRefs>
    <ds:schemaRef ds:uri="http://schemas.microsoft.com/sharepoint/v3/contenttype/forms"/>
  </ds:schemaRefs>
</ds:datastoreItem>
</file>

<file path=customXml/itemProps3.xml><?xml version="1.0" encoding="utf-8"?>
<ds:datastoreItem xmlns:ds="http://schemas.openxmlformats.org/officeDocument/2006/customXml" ds:itemID="{EE6CCC18-0EA5-4F80-BC1B-82992895DEE7}">
  <ds:schemaRefs>
    <ds:schemaRef ds:uri="http://schemas.openxmlformats.org/officeDocument/2006/bibliography"/>
  </ds:schemaRefs>
</ds:datastoreItem>
</file>

<file path=customXml/itemProps4.xml><?xml version="1.0" encoding="utf-8"?>
<ds:datastoreItem xmlns:ds="http://schemas.openxmlformats.org/officeDocument/2006/customXml" ds:itemID="{82293DB2-3A28-4493-B289-F43C3E3EF49E}">
  <ds:schemaRefs>
    <ds:schemaRef ds:uri="http://purl.org/dc/elements/1.1/"/>
    <ds:schemaRef ds:uri="http://schemas.microsoft.com/office/2006/metadata/properties"/>
    <ds:schemaRef ds:uri="be476110-ffbc-484f-8cdb-5d91f573c7b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0f6de3f-8533-46c9-b674-8684a98825a1"/>
    <ds:schemaRef ds:uri="http://www.w3.org/XML/1998/namespace"/>
    <ds:schemaRef ds:uri="http://purl.org/dc/dcmitype/"/>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Ministerie van EZ</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Jettie Bos</dc:creator>
  <lastModifiedBy>Giljaam van der Meulen</lastModifiedBy>
  <revision>7</revision>
  <lastPrinted>2014-09-21T19:25:00.0000000Z</lastPrinted>
  <dcterms:created xsi:type="dcterms:W3CDTF">2021-09-24T09:12:00.0000000Z</dcterms:created>
  <dcterms:modified xsi:type="dcterms:W3CDTF">2023-10-12T15:23:40.4774450Z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0x010100684004215DDFC349AD3FE32B1C1892F0</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Intern gebruik</vt:lpwstr>
  </property>
</Properties>
</file>