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B99E8" w14:textId="270AEAAA" w:rsidR="0038741F" w:rsidRDefault="0038741F"/>
    <w:p w14:paraId="4D940C4E" w14:textId="68D954D8" w:rsidR="0038741F" w:rsidRDefault="002C49B6">
      <w:r>
        <w:rPr>
          <w:noProof/>
        </w:rPr>
        <w:drawing>
          <wp:anchor distT="0" distB="0" distL="114300" distR="114300" simplePos="0" relativeHeight="251658240" behindDoc="1" locked="0" layoutInCell="1" allowOverlap="1" wp14:anchorId="6B5E0A04" wp14:editId="214838E5">
            <wp:simplePos x="0" y="0"/>
            <wp:positionH relativeFrom="margin">
              <wp:posOffset>2148840</wp:posOffset>
            </wp:positionH>
            <wp:positionV relativeFrom="paragraph">
              <wp:posOffset>156210</wp:posOffset>
            </wp:positionV>
            <wp:extent cx="4450080" cy="2182251"/>
            <wp:effectExtent l="0" t="0" r="7620" b="8890"/>
            <wp:wrapTight wrapText="bothSides">
              <wp:wrapPolygon edited="0">
                <wp:start x="0" y="0"/>
                <wp:lineTo x="0" y="21499"/>
                <wp:lineTo x="21545" y="21499"/>
                <wp:lineTo x="21545" y="0"/>
                <wp:lineTo x="0" y="0"/>
              </wp:wrapPolygon>
            </wp:wrapTight>
            <wp:docPr id="140497346" name="Afbeelding 1" descr="Afbeelding met tekst, Lettertype, groen,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Lettertype, groen, logo&#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0080" cy="2182251"/>
                    </a:xfrm>
                    <a:prstGeom prst="rect">
                      <a:avLst/>
                    </a:prstGeom>
                    <a:noFill/>
                    <a:ln>
                      <a:noFill/>
                    </a:ln>
                  </pic:spPr>
                </pic:pic>
              </a:graphicData>
            </a:graphic>
          </wp:anchor>
        </w:drawing>
      </w:r>
    </w:p>
    <w:p w14:paraId="42119854" w14:textId="0CA9A33B" w:rsidR="0038741F" w:rsidRDefault="0038741F"/>
    <w:p w14:paraId="0081AB68" w14:textId="6AD9D086" w:rsidR="0038741F" w:rsidRDefault="0038741F"/>
    <w:p w14:paraId="148B86F4" w14:textId="6C54821A" w:rsidR="61C797A1" w:rsidRDefault="61C797A1" w:rsidP="61C797A1"/>
    <w:p w14:paraId="6D2DBA22" w14:textId="1B042FD6" w:rsidR="61C797A1" w:rsidRDefault="61C797A1" w:rsidP="61C797A1"/>
    <w:p w14:paraId="5377DD3C" w14:textId="0433871D" w:rsidR="61C797A1" w:rsidRDefault="61C797A1" w:rsidP="61C797A1"/>
    <w:p w14:paraId="558C1E47" w14:textId="6E1FFED6" w:rsidR="61C797A1" w:rsidRDefault="61C797A1" w:rsidP="61C797A1"/>
    <w:p w14:paraId="28119419" w14:textId="77777777" w:rsidR="002C49B6" w:rsidRDefault="002C49B6" w:rsidP="61C797A1"/>
    <w:p w14:paraId="2F1DD9CB" w14:textId="77777777" w:rsidR="0038741F" w:rsidRDefault="0038741F"/>
    <w:sdt>
      <w:sdtPr>
        <w:rPr>
          <w:rFonts w:eastAsiaTheme="majorEastAsia" w:cstheme="majorBidi"/>
          <w:b/>
          <w:caps/>
          <w:sz w:val="48"/>
          <w:szCs w:val="18"/>
        </w:rPr>
        <w:alias w:val="Titel"/>
        <w:tag w:val=""/>
        <w:id w:val="1735040861"/>
        <w:dataBinding w:prefixMappings="xmlns:ns0='http://purl.org/dc/elements/1.1/' xmlns:ns1='http://schemas.openxmlformats.org/package/2006/metadata/core-properties' " w:xpath="/ns1:coreProperties[1]/ns0:title[1]" w:storeItemID="{6C3C8BC8-F283-45AE-878A-BAB7291924A1}"/>
        <w:text/>
      </w:sdtPr>
      <w:sdtEndPr/>
      <w:sdtContent>
        <w:p w14:paraId="563DE2D1" w14:textId="57012A17" w:rsidR="0038741F" w:rsidRDefault="0038741F" w:rsidP="0038741F">
          <w:pPr>
            <w:pStyle w:val="Geenafstand"/>
            <w:pBdr>
              <w:top w:val="single" w:sz="6" w:space="6" w:color="4472C4" w:themeColor="accent1"/>
              <w:bottom w:val="single" w:sz="6" w:space="6" w:color="4472C4" w:themeColor="accent1"/>
            </w:pBdr>
            <w:spacing w:after="240"/>
            <w:jc w:val="center"/>
            <w:rPr>
              <w:rFonts w:eastAsiaTheme="majorEastAsia" w:cstheme="majorBidi"/>
              <w:bCs/>
              <w:caps/>
              <w:sz w:val="48"/>
              <w:szCs w:val="18"/>
            </w:rPr>
          </w:pPr>
          <w:r>
            <w:rPr>
              <w:rFonts w:eastAsiaTheme="majorEastAsia" w:cstheme="majorBidi"/>
              <w:b/>
              <w:caps/>
              <w:sz w:val="48"/>
              <w:szCs w:val="18"/>
            </w:rPr>
            <w:t>bijlage a: antwoordformulier markt</w:t>
          </w:r>
          <w:r w:rsidR="00A2239F">
            <w:rPr>
              <w:rFonts w:eastAsiaTheme="majorEastAsia" w:cstheme="majorBidi"/>
              <w:b/>
              <w:caps/>
              <w:sz w:val="48"/>
              <w:szCs w:val="18"/>
            </w:rPr>
            <w:t>VERKENNING</w:t>
          </w:r>
        </w:p>
      </w:sdtContent>
    </w:sdt>
    <w:p w14:paraId="2A68FCAE" w14:textId="77777777" w:rsidR="0038741F" w:rsidRDefault="0038741F"/>
    <w:p w14:paraId="7B45E68E" w14:textId="7D6B2B58" w:rsidR="0038741F" w:rsidRDefault="000E4EBD" w:rsidP="0038741F">
      <w:pPr>
        <w:jc w:val="center"/>
        <w:rPr>
          <w:b/>
          <w:bCs/>
          <w:sz w:val="44"/>
          <w:szCs w:val="44"/>
        </w:rPr>
      </w:pPr>
      <w:r>
        <w:rPr>
          <w:b/>
          <w:bCs/>
          <w:sz w:val="44"/>
          <w:szCs w:val="44"/>
        </w:rPr>
        <w:t>OGA-APPLICATIE</w:t>
      </w:r>
    </w:p>
    <w:p w14:paraId="54581DE0" w14:textId="77777777" w:rsidR="0038741F" w:rsidRDefault="0038741F" w:rsidP="0038741F">
      <w:pPr>
        <w:jc w:val="center"/>
        <w:rPr>
          <w:b/>
          <w:bCs/>
          <w:sz w:val="44"/>
          <w:szCs w:val="44"/>
        </w:rPr>
      </w:pPr>
    </w:p>
    <w:p w14:paraId="363E2105" w14:textId="77777777" w:rsidR="0038741F" w:rsidRDefault="0038741F" w:rsidP="003E093A">
      <w:pPr>
        <w:rPr>
          <w:b/>
          <w:bCs/>
          <w:sz w:val="44"/>
          <w:szCs w:val="44"/>
        </w:rPr>
      </w:pPr>
    </w:p>
    <w:p w14:paraId="4BAD4E26" w14:textId="4744452B" w:rsidR="0038741F" w:rsidRPr="0038741F" w:rsidRDefault="00A2239F" w:rsidP="0038741F">
      <w:pPr>
        <w:jc w:val="center"/>
        <w:rPr>
          <w:sz w:val="28"/>
          <w:szCs w:val="28"/>
        </w:rPr>
      </w:pPr>
      <w:r>
        <w:rPr>
          <w:sz w:val="28"/>
          <w:szCs w:val="28"/>
        </w:rPr>
        <w:t>MAART</w:t>
      </w:r>
      <w:r w:rsidR="0038741F" w:rsidRPr="0038741F">
        <w:rPr>
          <w:sz w:val="28"/>
          <w:szCs w:val="28"/>
        </w:rPr>
        <w:t xml:space="preserve"> 202</w:t>
      </w:r>
      <w:r w:rsidR="0026554D">
        <w:rPr>
          <w:sz w:val="28"/>
          <w:szCs w:val="28"/>
        </w:rPr>
        <w:t>4</w:t>
      </w:r>
    </w:p>
    <w:p w14:paraId="11C0DA90" w14:textId="77777777" w:rsidR="0038741F" w:rsidRDefault="0038741F"/>
    <w:p w14:paraId="0443EF08" w14:textId="784A7949" w:rsidR="0038741F" w:rsidRPr="0038741F" w:rsidRDefault="0038741F">
      <w:pPr>
        <w:rPr>
          <w:b/>
          <w:bCs/>
          <w:sz w:val="32"/>
          <w:szCs w:val="32"/>
        </w:rPr>
      </w:pPr>
      <w:r w:rsidRPr="0038741F">
        <w:rPr>
          <w:b/>
          <w:bCs/>
          <w:sz w:val="32"/>
          <w:szCs w:val="32"/>
        </w:rPr>
        <w:lastRenderedPageBreak/>
        <w:t>Algemene gegevens deelnemer</w:t>
      </w:r>
    </w:p>
    <w:tbl>
      <w:tblPr>
        <w:tblStyle w:val="Tabelraster"/>
        <w:tblW w:w="0" w:type="auto"/>
        <w:tblLook w:val="04A0" w:firstRow="1" w:lastRow="0" w:firstColumn="1" w:lastColumn="0" w:noHBand="0" w:noVBand="1"/>
      </w:tblPr>
      <w:tblGrid>
        <w:gridCol w:w="2263"/>
        <w:gridCol w:w="11731"/>
      </w:tblGrid>
      <w:tr w:rsidR="0038741F" w:rsidRPr="0038741F" w14:paraId="66CE49E2" w14:textId="77777777" w:rsidTr="0038741F">
        <w:tc>
          <w:tcPr>
            <w:tcW w:w="2263" w:type="dxa"/>
          </w:tcPr>
          <w:p w14:paraId="0E6D4D05" w14:textId="13CAD624" w:rsidR="0038741F" w:rsidRPr="0038741F" w:rsidRDefault="0038741F">
            <w:pPr>
              <w:rPr>
                <w:sz w:val="28"/>
                <w:szCs w:val="28"/>
              </w:rPr>
            </w:pPr>
            <w:r w:rsidRPr="0038741F">
              <w:rPr>
                <w:sz w:val="28"/>
                <w:szCs w:val="28"/>
              </w:rPr>
              <w:t>Naam</w:t>
            </w:r>
          </w:p>
        </w:tc>
        <w:tc>
          <w:tcPr>
            <w:tcW w:w="11731" w:type="dxa"/>
          </w:tcPr>
          <w:p w14:paraId="12306CE5" w14:textId="77777777" w:rsidR="0038741F" w:rsidRPr="0038741F" w:rsidRDefault="0038741F">
            <w:pPr>
              <w:rPr>
                <w:sz w:val="28"/>
                <w:szCs w:val="28"/>
              </w:rPr>
            </w:pPr>
          </w:p>
        </w:tc>
      </w:tr>
      <w:tr w:rsidR="0038741F" w:rsidRPr="0038741F" w14:paraId="61559FE1" w14:textId="77777777" w:rsidTr="0038741F">
        <w:tc>
          <w:tcPr>
            <w:tcW w:w="2263" w:type="dxa"/>
          </w:tcPr>
          <w:p w14:paraId="12F541E4" w14:textId="1DAB328D" w:rsidR="0038741F" w:rsidRPr="0038741F" w:rsidRDefault="0038741F">
            <w:pPr>
              <w:rPr>
                <w:sz w:val="28"/>
                <w:szCs w:val="28"/>
              </w:rPr>
            </w:pPr>
            <w:r w:rsidRPr="0038741F">
              <w:rPr>
                <w:sz w:val="28"/>
                <w:szCs w:val="28"/>
              </w:rPr>
              <w:t>Telefoonnummer</w:t>
            </w:r>
          </w:p>
        </w:tc>
        <w:tc>
          <w:tcPr>
            <w:tcW w:w="11731" w:type="dxa"/>
          </w:tcPr>
          <w:p w14:paraId="65ED72AF" w14:textId="77777777" w:rsidR="0038741F" w:rsidRPr="0038741F" w:rsidRDefault="0038741F">
            <w:pPr>
              <w:rPr>
                <w:sz w:val="28"/>
                <w:szCs w:val="28"/>
              </w:rPr>
            </w:pPr>
          </w:p>
        </w:tc>
      </w:tr>
      <w:tr w:rsidR="0038741F" w:rsidRPr="0038741F" w14:paraId="4A519BF1" w14:textId="77777777" w:rsidTr="0038741F">
        <w:tc>
          <w:tcPr>
            <w:tcW w:w="2263" w:type="dxa"/>
          </w:tcPr>
          <w:p w14:paraId="2CE361B1" w14:textId="139063D6" w:rsidR="0038741F" w:rsidRPr="0038741F" w:rsidRDefault="0038741F">
            <w:pPr>
              <w:rPr>
                <w:sz w:val="28"/>
                <w:szCs w:val="28"/>
              </w:rPr>
            </w:pPr>
            <w:r w:rsidRPr="0038741F">
              <w:rPr>
                <w:sz w:val="28"/>
                <w:szCs w:val="28"/>
              </w:rPr>
              <w:t>Emailadres</w:t>
            </w:r>
          </w:p>
        </w:tc>
        <w:tc>
          <w:tcPr>
            <w:tcW w:w="11731" w:type="dxa"/>
          </w:tcPr>
          <w:p w14:paraId="2A278CCF" w14:textId="77777777" w:rsidR="0038741F" w:rsidRPr="0038741F" w:rsidRDefault="0038741F">
            <w:pPr>
              <w:rPr>
                <w:sz w:val="28"/>
                <w:szCs w:val="28"/>
              </w:rPr>
            </w:pPr>
          </w:p>
        </w:tc>
      </w:tr>
    </w:tbl>
    <w:p w14:paraId="4FA5D4CA" w14:textId="77777777" w:rsidR="00DB109E" w:rsidRPr="00E44BCF" w:rsidRDefault="0038741F" w:rsidP="003B6BD0">
      <w:pPr>
        <w:pStyle w:val="Kop2"/>
        <w:numPr>
          <w:ilvl w:val="0"/>
          <w:numId w:val="0"/>
        </w:numPr>
        <w:ind w:left="576" w:hanging="576"/>
        <w:rPr>
          <w:b/>
          <w:bCs/>
        </w:rPr>
      </w:pPr>
      <w:r>
        <w:rPr>
          <w:sz w:val="28"/>
          <w:szCs w:val="28"/>
        </w:rPr>
        <w:br w:type="page"/>
      </w:r>
      <w:bookmarkStart w:id="0" w:name="_Toc93483125"/>
      <w:r w:rsidR="00DB109E" w:rsidRPr="00E44BCF">
        <w:rPr>
          <w:b/>
          <w:bCs/>
        </w:rPr>
        <w:lastRenderedPageBreak/>
        <w:t>Vragen marktverkenning</w:t>
      </w:r>
      <w:bookmarkEnd w:id="0"/>
    </w:p>
    <w:p w14:paraId="27E11D28" w14:textId="77777777" w:rsidR="00DB109E" w:rsidRDefault="00DB109E" w:rsidP="00DB109E">
      <w:pPr>
        <w:spacing w:before="240" w:after="240"/>
        <w:rPr>
          <w:rFonts w:eastAsiaTheme="minorEastAsia"/>
          <w:b/>
          <w:bCs/>
          <w:sz w:val="24"/>
          <w:szCs w:val="24"/>
        </w:rPr>
      </w:pPr>
      <w:r>
        <w:rPr>
          <w:rFonts w:eastAsiaTheme="minorEastAsia"/>
          <w:b/>
          <w:bCs/>
          <w:sz w:val="24"/>
          <w:szCs w:val="24"/>
        </w:rPr>
        <w:t>Algemeen:</w:t>
      </w:r>
    </w:p>
    <w:tbl>
      <w:tblPr>
        <w:tblStyle w:val="Tabelraster"/>
        <w:tblW w:w="0" w:type="auto"/>
        <w:tblLook w:val="04A0" w:firstRow="1" w:lastRow="0" w:firstColumn="1" w:lastColumn="0" w:noHBand="0" w:noVBand="1"/>
      </w:tblPr>
      <w:tblGrid>
        <w:gridCol w:w="13994"/>
      </w:tblGrid>
      <w:tr w:rsidR="002318B9" w:rsidRPr="00741CEC" w14:paraId="3EFE6007" w14:textId="77777777" w:rsidTr="002D710D">
        <w:tc>
          <w:tcPr>
            <w:tcW w:w="13994" w:type="dxa"/>
          </w:tcPr>
          <w:p w14:paraId="334A2872" w14:textId="77777777" w:rsidR="002318B9" w:rsidRPr="00741CEC" w:rsidRDefault="002318B9" w:rsidP="00DA1E8E">
            <w:pPr>
              <w:spacing w:before="240" w:after="240"/>
              <w:rPr>
                <w:rFonts w:eastAsiaTheme="minorEastAsia"/>
                <w:sz w:val="24"/>
                <w:szCs w:val="24"/>
              </w:rPr>
            </w:pPr>
            <w:r w:rsidRPr="002318B9">
              <w:rPr>
                <w:rFonts w:eastAsiaTheme="minorEastAsia"/>
                <w:b/>
                <w:bCs/>
                <w:sz w:val="24"/>
                <w:szCs w:val="24"/>
              </w:rPr>
              <w:t xml:space="preserve">Vraag 1: </w:t>
            </w:r>
            <w:r w:rsidRPr="002318B9">
              <w:rPr>
                <w:rFonts w:eastAsiaTheme="minorEastAsia"/>
                <w:sz w:val="24"/>
                <w:szCs w:val="24"/>
              </w:rPr>
              <w:t xml:space="preserve">Zou u een systeem kunnen aanbieden dat past bij de gewenste doelstellingen van WIJ Groningen omtrent de applicatie? </w:t>
            </w:r>
          </w:p>
        </w:tc>
      </w:tr>
      <w:tr w:rsidR="002318B9" w:rsidRPr="00741CEC" w14:paraId="792CB1C2" w14:textId="77777777" w:rsidTr="002D710D">
        <w:tc>
          <w:tcPr>
            <w:tcW w:w="13994" w:type="dxa"/>
          </w:tcPr>
          <w:p w14:paraId="0EEB6FCD" w14:textId="77777777" w:rsidR="002318B9" w:rsidRPr="002318B9" w:rsidRDefault="002318B9" w:rsidP="00DA1E8E">
            <w:pPr>
              <w:spacing w:before="240" w:after="240"/>
              <w:rPr>
                <w:rFonts w:eastAsiaTheme="minorEastAsia"/>
                <w:b/>
                <w:bCs/>
                <w:sz w:val="24"/>
                <w:szCs w:val="24"/>
              </w:rPr>
            </w:pPr>
          </w:p>
        </w:tc>
      </w:tr>
      <w:tr w:rsidR="002318B9" w:rsidRPr="00741CEC" w14:paraId="5F0B9F93" w14:textId="77777777" w:rsidTr="002D710D">
        <w:tc>
          <w:tcPr>
            <w:tcW w:w="13994" w:type="dxa"/>
          </w:tcPr>
          <w:p w14:paraId="6A126723" w14:textId="77777777" w:rsidR="002318B9" w:rsidRPr="00741CEC" w:rsidRDefault="002318B9" w:rsidP="00772393">
            <w:pPr>
              <w:spacing w:before="240" w:after="240"/>
              <w:rPr>
                <w:rFonts w:eastAsiaTheme="minorEastAsia"/>
                <w:sz w:val="24"/>
                <w:szCs w:val="24"/>
              </w:rPr>
            </w:pPr>
            <w:r w:rsidRPr="002318B9">
              <w:rPr>
                <w:rFonts w:eastAsiaTheme="minorEastAsia"/>
                <w:b/>
                <w:bCs/>
                <w:sz w:val="24"/>
                <w:szCs w:val="24"/>
              </w:rPr>
              <w:t xml:space="preserve">Vraag 2: </w:t>
            </w:r>
            <w:r w:rsidRPr="002318B9">
              <w:rPr>
                <w:rFonts w:eastAsiaTheme="minorEastAsia"/>
                <w:sz w:val="24"/>
                <w:szCs w:val="24"/>
              </w:rPr>
              <w:t>Heeft u een standaardoplossing of betreft dit maatwerk?</w:t>
            </w:r>
            <w:r w:rsidRPr="002318B9">
              <w:rPr>
                <w:rFonts w:eastAsiaTheme="minorEastAsia"/>
                <w:b/>
                <w:bCs/>
                <w:sz w:val="24"/>
                <w:szCs w:val="24"/>
              </w:rPr>
              <w:t xml:space="preserve"> </w:t>
            </w:r>
          </w:p>
        </w:tc>
      </w:tr>
      <w:tr w:rsidR="002318B9" w:rsidRPr="00741CEC" w14:paraId="67FA0BB3" w14:textId="77777777" w:rsidTr="002D710D">
        <w:tc>
          <w:tcPr>
            <w:tcW w:w="13994" w:type="dxa"/>
          </w:tcPr>
          <w:p w14:paraId="7C79CEA8" w14:textId="77777777" w:rsidR="002318B9" w:rsidRPr="002318B9" w:rsidRDefault="002318B9" w:rsidP="00772393">
            <w:pPr>
              <w:spacing w:before="240" w:after="240"/>
              <w:rPr>
                <w:rFonts w:eastAsiaTheme="minorEastAsia"/>
                <w:b/>
                <w:bCs/>
                <w:sz w:val="24"/>
                <w:szCs w:val="24"/>
              </w:rPr>
            </w:pPr>
          </w:p>
        </w:tc>
      </w:tr>
      <w:tr w:rsidR="002318B9" w:rsidRPr="00741CEC" w14:paraId="7BA08D9D" w14:textId="77777777" w:rsidTr="002D710D">
        <w:tc>
          <w:tcPr>
            <w:tcW w:w="13994" w:type="dxa"/>
          </w:tcPr>
          <w:p w14:paraId="66FFBA72" w14:textId="77777777" w:rsidR="002318B9" w:rsidRPr="00741CEC" w:rsidRDefault="002318B9" w:rsidP="00E006AF">
            <w:pPr>
              <w:spacing w:before="240" w:after="240"/>
              <w:rPr>
                <w:rFonts w:eastAsiaTheme="minorEastAsia"/>
                <w:sz w:val="24"/>
                <w:szCs w:val="24"/>
              </w:rPr>
            </w:pPr>
            <w:r w:rsidRPr="002318B9">
              <w:rPr>
                <w:rFonts w:eastAsiaTheme="minorEastAsia"/>
                <w:b/>
                <w:bCs/>
                <w:sz w:val="24"/>
                <w:szCs w:val="24"/>
              </w:rPr>
              <w:t xml:space="preserve">Vraag 3: </w:t>
            </w:r>
            <w:r w:rsidRPr="002318B9">
              <w:rPr>
                <w:rFonts w:eastAsiaTheme="minorEastAsia"/>
                <w:sz w:val="24"/>
                <w:szCs w:val="24"/>
              </w:rPr>
              <w:t>Is het systeem operationeel? Of moet er nog (een deel) ontwikkeld worden?</w:t>
            </w:r>
          </w:p>
        </w:tc>
      </w:tr>
      <w:tr w:rsidR="002318B9" w:rsidRPr="00741CEC" w14:paraId="38FE8DF5" w14:textId="77777777" w:rsidTr="002D710D">
        <w:tc>
          <w:tcPr>
            <w:tcW w:w="13994" w:type="dxa"/>
          </w:tcPr>
          <w:p w14:paraId="754A2872" w14:textId="77777777" w:rsidR="002318B9" w:rsidRPr="002318B9" w:rsidRDefault="002318B9" w:rsidP="00E006AF">
            <w:pPr>
              <w:spacing w:before="240" w:after="240"/>
              <w:rPr>
                <w:rFonts w:eastAsiaTheme="minorEastAsia"/>
                <w:b/>
                <w:bCs/>
                <w:sz w:val="24"/>
                <w:szCs w:val="24"/>
              </w:rPr>
            </w:pPr>
          </w:p>
        </w:tc>
      </w:tr>
      <w:tr w:rsidR="002318B9" w:rsidRPr="00741CEC" w14:paraId="0ADA718A" w14:textId="77777777" w:rsidTr="002D710D">
        <w:tc>
          <w:tcPr>
            <w:tcW w:w="13994" w:type="dxa"/>
          </w:tcPr>
          <w:p w14:paraId="5A946B04" w14:textId="77777777" w:rsidR="002318B9" w:rsidRPr="00741CEC" w:rsidRDefault="002318B9" w:rsidP="009B2990">
            <w:pPr>
              <w:spacing w:before="240" w:after="240"/>
              <w:rPr>
                <w:rFonts w:eastAsiaTheme="minorEastAsia"/>
                <w:sz w:val="24"/>
                <w:szCs w:val="24"/>
              </w:rPr>
            </w:pPr>
            <w:r w:rsidRPr="002318B9">
              <w:rPr>
                <w:rFonts w:eastAsiaTheme="minorEastAsia"/>
                <w:b/>
                <w:bCs/>
                <w:sz w:val="24"/>
                <w:szCs w:val="24"/>
              </w:rPr>
              <w:t>Vraag 4:</w:t>
            </w:r>
            <w:r w:rsidRPr="002318B9">
              <w:rPr>
                <w:rFonts w:eastAsiaTheme="minorEastAsia"/>
                <w:sz w:val="24"/>
                <w:szCs w:val="24"/>
              </w:rPr>
              <w:t xml:space="preserve"> Indien van toepassing: In hoeverre past uw systeem bij de door WIJ Groningen gewenste oplossing? Kunt u dit onderbouwen aan de hand van alle door WIJ Groningen gewenste functionaliteiten? </w:t>
            </w:r>
          </w:p>
        </w:tc>
      </w:tr>
      <w:tr w:rsidR="002318B9" w:rsidRPr="00741CEC" w14:paraId="244D486A" w14:textId="77777777" w:rsidTr="002D710D">
        <w:tc>
          <w:tcPr>
            <w:tcW w:w="13994" w:type="dxa"/>
          </w:tcPr>
          <w:p w14:paraId="35088E71" w14:textId="77777777" w:rsidR="002318B9" w:rsidRPr="002318B9" w:rsidRDefault="002318B9" w:rsidP="009B2990">
            <w:pPr>
              <w:spacing w:before="240" w:after="240"/>
              <w:rPr>
                <w:rFonts w:eastAsiaTheme="minorEastAsia"/>
                <w:b/>
                <w:bCs/>
                <w:sz w:val="24"/>
                <w:szCs w:val="24"/>
              </w:rPr>
            </w:pPr>
          </w:p>
        </w:tc>
      </w:tr>
      <w:tr w:rsidR="002318B9" w:rsidRPr="00741CEC" w14:paraId="17577FD6" w14:textId="77777777" w:rsidTr="002D710D">
        <w:tc>
          <w:tcPr>
            <w:tcW w:w="13994" w:type="dxa"/>
          </w:tcPr>
          <w:p w14:paraId="6A92A882" w14:textId="36CF5DCE" w:rsidR="002318B9" w:rsidRPr="00741CEC" w:rsidRDefault="002318B9" w:rsidP="008E3DFD">
            <w:pPr>
              <w:spacing w:before="240" w:after="240"/>
              <w:rPr>
                <w:rFonts w:eastAsiaTheme="minorEastAsia"/>
                <w:sz w:val="24"/>
                <w:szCs w:val="24"/>
              </w:rPr>
            </w:pPr>
            <w:r w:rsidRPr="002318B9">
              <w:rPr>
                <w:rFonts w:eastAsiaTheme="minorEastAsia"/>
                <w:b/>
                <w:bCs/>
                <w:sz w:val="24"/>
                <w:szCs w:val="24"/>
              </w:rPr>
              <w:t xml:space="preserve">Vraag 5: </w:t>
            </w:r>
            <w:r w:rsidRPr="002318B9">
              <w:rPr>
                <w:rFonts w:eastAsiaTheme="minorEastAsia"/>
                <w:sz w:val="24"/>
                <w:szCs w:val="24"/>
              </w:rPr>
              <w:t>Indien van toepassing: Betreft het systeem dat u kan bieden een SAAS</w:t>
            </w:r>
            <w:r>
              <w:rPr>
                <w:rFonts w:eastAsiaTheme="minorEastAsia"/>
                <w:sz w:val="24"/>
                <w:szCs w:val="24"/>
              </w:rPr>
              <w:t>-</w:t>
            </w:r>
            <w:r w:rsidRPr="002318B9">
              <w:rPr>
                <w:rFonts w:eastAsiaTheme="minorEastAsia"/>
                <w:sz w:val="24"/>
                <w:szCs w:val="24"/>
              </w:rPr>
              <w:t>oplossing?</w:t>
            </w:r>
            <w:r w:rsidRPr="002318B9">
              <w:rPr>
                <w:rFonts w:eastAsiaTheme="minorEastAsia"/>
                <w:b/>
                <w:bCs/>
                <w:sz w:val="24"/>
                <w:szCs w:val="24"/>
              </w:rPr>
              <w:t xml:space="preserve"> </w:t>
            </w:r>
          </w:p>
        </w:tc>
      </w:tr>
      <w:tr w:rsidR="002318B9" w:rsidRPr="00741CEC" w14:paraId="316A7ADA" w14:textId="77777777" w:rsidTr="002D710D">
        <w:tc>
          <w:tcPr>
            <w:tcW w:w="13994" w:type="dxa"/>
          </w:tcPr>
          <w:p w14:paraId="7784818A" w14:textId="77777777" w:rsidR="002318B9" w:rsidRPr="002318B9" w:rsidRDefault="002318B9" w:rsidP="008E3DFD">
            <w:pPr>
              <w:spacing w:before="240" w:after="240"/>
              <w:rPr>
                <w:rFonts w:eastAsiaTheme="minorEastAsia"/>
                <w:b/>
                <w:bCs/>
                <w:sz w:val="24"/>
                <w:szCs w:val="24"/>
              </w:rPr>
            </w:pPr>
          </w:p>
        </w:tc>
      </w:tr>
      <w:tr w:rsidR="002D710D" w:rsidRPr="002D710D" w14:paraId="483D5A38" w14:textId="77777777" w:rsidTr="002D710D">
        <w:tc>
          <w:tcPr>
            <w:tcW w:w="13994" w:type="dxa"/>
          </w:tcPr>
          <w:p w14:paraId="774FB771" w14:textId="77777777" w:rsidR="002D710D" w:rsidRPr="002D710D" w:rsidRDefault="002D710D" w:rsidP="00F13716">
            <w:pPr>
              <w:spacing w:before="240" w:after="240"/>
              <w:rPr>
                <w:rFonts w:eastAsiaTheme="minorEastAsia"/>
                <w:sz w:val="24"/>
                <w:szCs w:val="24"/>
              </w:rPr>
            </w:pPr>
            <w:r w:rsidRPr="002D710D">
              <w:rPr>
                <w:rFonts w:eastAsiaTheme="minorEastAsia"/>
                <w:b/>
                <w:bCs/>
                <w:sz w:val="24"/>
                <w:szCs w:val="24"/>
              </w:rPr>
              <w:t xml:space="preserve">Vraag 6: </w:t>
            </w:r>
            <w:r w:rsidRPr="002D710D">
              <w:rPr>
                <w:rFonts w:eastAsiaTheme="minorEastAsia"/>
                <w:sz w:val="24"/>
                <w:szCs w:val="24"/>
              </w:rPr>
              <w:t xml:space="preserve">Indien van toepassing: Welke organisaties werken met uw systeem? </w:t>
            </w:r>
          </w:p>
        </w:tc>
      </w:tr>
      <w:tr w:rsidR="002D710D" w:rsidRPr="002D710D" w14:paraId="3637061F" w14:textId="77777777" w:rsidTr="002D710D">
        <w:tc>
          <w:tcPr>
            <w:tcW w:w="13994" w:type="dxa"/>
          </w:tcPr>
          <w:p w14:paraId="445CC67A" w14:textId="77777777" w:rsidR="002D710D" w:rsidRPr="002D710D" w:rsidRDefault="002D710D" w:rsidP="00F13716">
            <w:pPr>
              <w:spacing w:before="240" w:after="240"/>
              <w:rPr>
                <w:rFonts w:eastAsiaTheme="minorEastAsia"/>
                <w:b/>
                <w:bCs/>
                <w:sz w:val="24"/>
                <w:szCs w:val="24"/>
              </w:rPr>
            </w:pPr>
          </w:p>
        </w:tc>
      </w:tr>
    </w:tbl>
    <w:p w14:paraId="0CF0A89C" w14:textId="2DCB4C41" w:rsidR="003B6BD0" w:rsidRPr="08A2B892" w:rsidRDefault="00DB109E" w:rsidP="00DB109E">
      <w:pPr>
        <w:spacing w:before="240" w:after="240"/>
        <w:rPr>
          <w:rFonts w:eastAsiaTheme="minorEastAsia"/>
          <w:b/>
          <w:bCs/>
          <w:sz w:val="24"/>
          <w:szCs w:val="24"/>
        </w:rPr>
      </w:pPr>
      <w:r w:rsidRPr="08A2B892">
        <w:rPr>
          <w:rFonts w:eastAsiaTheme="minorEastAsia"/>
          <w:b/>
          <w:bCs/>
          <w:sz w:val="24"/>
          <w:szCs w:val="24"/>
        </w:rPr>
        <w:t>Gebruiksvriendelijkheid</w:t>
      </w:r>
      <w:r>
        <w:rPr>
          <w:rFonts w:eastAsiaTheme="minorEastAsia"/>
          <w:b/>
          <w:bCs/>
          <w:sz w:val="24"/>
          <w:szCs w:val="24"/>
        </w:rPr>
        <w:t>:</w:t>
      </w:r>
    </w:p>
    <w:tbl>
      <w:tblPr>
        <w:tblStyle w:val="Tabelraster"/>
        <w:tblW w:w="0" w:type="auto"/>
        <w:tblLook w:val="04A0" w:firstRow="1" w:lastRow="0" w:firstColumn="1" w:lastColumn="0" w:noHBand="0" w:noVBand="1"/>
      </w:tblPr>
      <w:tblGrid>
        <w:gridCol w:w="13994"/>
      </w:tblGrid>
      <w:tr w:rsidR="003B6BD0" w:rsidRPr="00273AC1" w14:paraId="27E06E03" w14:textId="77777777" w:rsidTr="003B6BD0">
        <w:tc>
          <w:tcPr>
            <w:tcW w:w="13994" w:type="dxa"/>
          </w:tcPr>
          <w:p w14:paraId="04360813" w14:textId="77777777" w:rsidR="003B6BD0" w:rsidRPr="00273AC1" w:rsidRDefault="003B6BD0" w:rsidP="00DE55F1">
            <w:pPr>
              <w:spacing w:before="240" w:after="240"/>
              <w:rPr>
                <w:rFonts w:eastAsiaTheme="minorEastAsia"/>
                <w:sz w:val="24"/>
                <w:szCs w:val="24"/>
              </w:rPr>
            </w:pPr>
            <w:r w:rsidRPr="003B6BD0">
              <w:rPr>
                <w:rFonts w:eastAsiaTheme="minorEastAsia"/>
                <w:b/>
                <w:bCs/>
                <w:sz w:val="24"/>
                <w:szCs w:val="24"/>
              </w:rPr>
              <w:t>Vraag 1</w:t>
            </w:r>
            <w:r w:rsidRPr="003B6BD0">
              <w:rPr>
                <w:rFonts w:eastAsiaTheme="minorEastAsia"/>
                <w:sz w:val="24"/>
                <w:szCs w:val="24"/>
              </w:rPr>
              <w:t>: In hoeverre is het mogelijk om bij de gewenste oplossing trainingen of ondersteuning beschikbaar te stellen om het personeel vertrouwd te maken met het systeem?</w:t>
            </w:r>
          </w:p>
        </w:tc>
      </w:tr>
      <w:tr w:rsidR="003B6BD0" w:rsidRPr="00273AC1" w14:paraId="2D26EE4C" w14:textId="77777777" w:rsidTr="003B6BD0">
        <w:tc>
          <w:tcPr>
            <w:tcW w:w="13994" w:type="dxa"/>
          </w:tcPr>
          <w:p w14:paraId="0CBF9795" w14:textId="77777777" w:rsidR="003B6BD0" w:rsidRPr="003B6BD0" w:rsidRDefault="003B6BD0" w:rsidP="00DE55F1">
            <w:pPr>
              <w:spacing w:before="240" w:after="240"/>
              <w:rPr>
                <w:rFonts w:eastAsiaTheme="minorEastAsia"/>
                <w:b/>
                <w:bCs/>
                <w:sz w:val="24"/>
                <w:szCs w:val="24"/>
              </w:rPr>
            </w:pPr>
          </w:p>
        </w:tc>
      </w:tr>
    </w:tbl>
    <w:p w14:paraId="5522E9CE" w14:textId="38E4217C" w:rsidR="003B6BD0" w:rsidRPr="430F83B1" w:rsidRDefault="00DB109E" w:rsidP="00DB109E">
      <w:pPr>
        <w:spacing w:before="240" w:after="240"/>
        <w:rPr>
          <w:rFonts w:eastAsiaTheme="minorEastAsia"/>
          <w:b/>
          <w:bCs/>
          <w:sz w:val="24"/>
          <w:szCs w:val="24"/>
        </w:rPr>
      </w:pPr>
      <w:r w:rsidRPr="430F83B1">
        <w:rPr>
          <w:rFonts w:eastAsiaTheme="minorEastAsia"/>
          <w:b/>
          <w:bCs/>
          <w:sz w:val="24"/>
          <w:szCs w:val="24"/>
        </w:rPr>
        <w:t>Aanpasbaarheid en Flexibiliteit:</w:t>
      </w:r>
    </w:p>
    <w:tbl>
      <w:tblPr>
        <w:tblStyle w:val="Tabelraster"/>
        <w:tblW w:w="0" w:type="auto"/>
        <w:tblLook w:val="04A0" w:firstRow="1" w:lastRow="0" w:firstColumn="1" w:lastColumn="0" w:noHBand="0" w:noVBand="1"/>
      </w:tblPr>
      <w:tblGrid>
        <w:gridCol w:w="13994"/>
      </w:tblGrid>
      <w:tr w:rsidR="003B6BD0" w:rsidRPr="00273AC1" w14:paraId="0E258CB9" w14:textId="77777777" w:rsidTr="003B6BD0">
        <w:tc>
          <w:tcPr>
            <w:tcW w:w="13994" w:type="dxa"/>
          </w:tcPr>
          <w:p w14:paraId="51D25C23" w14:textId="77777777" w:rsidR="003B6BD0" w:rsidRPr="00273AC1" w:rsidRDefault="003B6BD0" w:rsidP="00315E7F">
            <w:pPr>
              <w:spacing w:before="240" w:after="240"/>
              <w:rPr>
                <w:rFonts w:eastAsiaTheme="minorEastAsia"/>
                <w:sz w:val="24"/>
                <w:szCs w:val="24"/>
              </w:rPr>
            </w:pPr>
            <w:r w:rsidRPr="003B6BD0">
              <w:rPr>
                <w:rFonts w:eastAsiaTheme="minorEastAsia"/>
                <w:b/>
                <w:bCs/>
                <w:sz w:val="24"/>
                <w:szCs w:val="24"/>
              </w:rPr>
              <w:t>Vraag 1</w:t>
            </w:r>
            <w:r w:rsidRPr="003B6BD0">
              <w:rPr>
                <w:rFonts w:eastAsiaTheme="minorEastAsia"/>
                <w:sz w:val="24"/>
                <w:szCs w:val="24"/>
              </w:rPr>
              <w:t>: In hoeverre is het mogelijk dat de gewenste oplossing wordt aangepast aan de specifieke behoeften en werkprocessen van WIJ Groningen?</w:t>
            </w:r>
          </w:p>
        </w:tc>
      </w:tr>
      <w:tr w:rsidR="003B6BD0" w:rsidRPr="00273AC1" w14:paraId="35850A02" w14:textId="77777777" w:rsidTr="003B6BD0">
        <w:tc>
          <w:tcPr>
            <w:tcW w:w="13994" w:type="dxa"/>
          </w:tcPr>
          <w:p w14:paraId="55158465" w14:textId="77777777" w:rsidR="003B6BD0" w:rsidRPr="003B6BD0" w:rsidRDefault="003B6BD0" w:rsidP="00315E7F">
            <w:pPr>
              <w:spacing w:before="240" w:after="240"/>
              <w:rPr>
                <w:rFonts w:eastAsiaTheme="minorEastAsia"/>
                <w:b/>
                <w:bCs/>
                <w:sz w:val="24"/>
                <w:szCs w:val="24"/>
              </w:rPr>
            </w:pPr>
          </w:p>
        </w:tc>
      </w:tr>
      <w:tr w:rsidR="003B6BD0" w:rsidRPr="003B6BD0" w14:paraId="196D4C36" w14:textId="77777777" w:rsidTr="003B6BD0">
        <w:tc>
          <w:tcPr>
            <w:tcW w:w="13994" w:type="dxa"/>
          </w:tcPr>
          <w:p w14:paraId="629C18B9" w14:textId="77777777" w:rsidR="003B6BD0" w:rsidRPr="003B6BD0" w:rsidRDefault="003B6BD0" w:rsidP="00523773">
            <w:pPr>
              <w:spacing w:before="240" w:after="240"/>
              <w:rPr>
                <w:rFonts w:eastAsiaTheme="minorEastAsia"/>
                <w:sz w:val="24"/>
                <w:szCs w:val="24"/>
              </w:rPr>
            </w:pPr>
            <w:r w:rsidRPr="003B6BD0">
              <w:rPr>
                <w:rFonts w:eastAsiaTheme="minorEastAsia"/>
                <w:b/>
                <w:bCs/>
                <w:sz w:val="24"/>
                <w:szCs w:val="24"/>
              </w:rPr>
              <w:t>Vraag 2</w:t>
            </w:r>
            <w:r w:rsidRPr="003B6BD0">
              <w:rPr>
                <w:rFonts w:eastAsiaTheme="minorEastAsia"/>
                <w:sz w:val="24"/>
                <w:szCs w:val="24"/>
              </w:rPr>
              <w:t>: In hoeverre zijn er voor de gewenste oplossing maatwerkfunctionaliteiten en hoe worden deze geïmplementeerd?</w:t>
            </w:r>
          </w:p>
        </w:tc>
      </w:tr>
      <w:tr w:rsidR="003B6BD0" w:rsidRPr="003B6BD0" w14:paraId="250D61C7" w14:textId="77777777" w:rsidTr="003B6BD0">
        <w:tc>
          <w:tcPr>
            <w:tcW w:w="13994" w:type="dxa"/>
          </w:tcPr>
          <w:p w14:paraId="19A9E044" w14:textId="77777777" w:rsidR="003B6BD0" w:rsidRPr="003B6BD0" w:rsidRDefault="003B6BD0" w:rsidP="00523773">
            <w:pPr>
              <w:spacing w:before="240" w:after="240"/>
              <w:rPr>
                <w:rFonts w:eastAsiaTheme="minorEastAsia"/>
                <w:b/>
                <w:bCs/>
                <w:sz w:val="24"/>
                <w:szCs w:val="24"/>
              </w:rPr>
            </w:pPr>
          </w:p>
        </w:tc>
      </w:tr>
    </w:tbl>
    <w:p w14:paraId="07994F29" w14:textId="3057596C" w:rsidR="008323C2" w:rsidRPr="04BE5254" w:rsidRDefault="00DB109E" w:rsidP="00DB109E">
      <w:pPr>
        <w:spacing w:before="240" w:after="240"/>
        <w:rPr>
          <w:rFonts w:eastAsiaTheme="minorEastAsia"/>
          <w:b/>
          <w:bCs/>
          <w:sz w:val="24"/>
          <w:szCs w:val="24"/>
        </w:rPr>
      </w:pPr>
      <w:r w:rsidRPr="04BE5254">
        <w:rPr>
          <w:rFonts w:eastAsiaTheme="minorEastAsia"/>
          <w:b/>
          <w:bCs/>
          <w:sz w:val="24"/>
          <w:szCs w:val="24"/>
        </w:rPr>
        <w:t>Koppelingen met Active Directory:</w:t>
      </w:r>
    </w:p>
    <w:tbl>
      <w:tblPr>
        <w:tblStyle w:val="Tabelraster"/>
        <w:tblW w:w="0" w:type="auto"/>
        <w:tblLook w:val="04A0" w:firstRow="1" w:lastRow="0" w:firstColumn="1" w:lastColumn="0" w:noHBand="0" w:noVBand="1"/>
      </w:tblPr>
      <w:tblGrid>
        <w:gridCol w:w="13994"/>
      </w:tblGrid>
      <w:tr w:rsidR="004A497B" w:rsidRPr="00264D4C" w14:paraId="7B71F79C" w14:textId="77777777" w:rsidTr="004A497B">
        <w:tc>
          <w:tcPr>
            <w:tcW w:w="13994" w:type="dxa"/>
          </w:tcPr>
          <w:p w14:paraId="27AEE41D" w14:textId="07DD5329" w:rsidR="004A497B" w:rsidRPr="00264D4C" w:rsidRDefault="004A497B" w:rsidP="00F848F4">
            <w:pPr>
              <w:spacing w:before="240" w:after="240"/>
              <w:rPr>
                <w:rFonts w:eastAsiaTheme="minorEastAsia"/>
                <w:sz w:val="24"/>
                <w:szCs w:val="24"/>
              </w:rPr>
            </w:pPr>
            <w:r w:rsidRPr="008323C2">
              <w:rPr>
                <w:rFonts w:eastAsiaTheme="minorEastAsia"/>
                <w:b/>
                <w:bCs/>
                <w:sz w:val="24"/>
                <w:szCs w:val="24"/>
              </w:rPr>
              <w:t>Vraag 1</w:t>
            </w:r>
            <w:r w:rsidRPr="008323C2">
              <w:rPr>
                <w:rFonts w:eastAsiaTheme="minorEastAsia"/>
                <w:sz w:val="24"/>
                <w:szCs w:val="24"/>
              </w:rPr>
              <w:t>: In hoeverre is in de gewenste oplossing een koppeling mogelijk met Active Directory voor gebruikersauthenticatie en beheer?</w:t>
            </w:r>
          </w:p>
        </w:tc>
      </w:tr>
      <w:tr w:rsidR="004A497B" w:rsidRPr="00264D4C" w14:paraId="3ED4A261" w14:textId="77777777" w:rsidTr="004A497B">
        <w:tc>
          <w:tcPr>
            <w:tcW w:w="13994" w:type="dxa"/>
          </w:tcPr>
          <w:p w14:paraId="3B1F678F" w14:textId="77777777" w:rsidR="004A497B" w:rsidRPr="008323C2" w:rsidRDefault="004A497B" w:rsidP="00F848F4">
            <w:pPr>
              <w:spacing w:before="240" w:after="240"/>
              <w:rPr>
                <w:rFonts w:eastAsiaTheme="minorEastAsia"/>
                <w:b/>
                <w:bCs/>
                <w:sz w:val="24"/>
                <w:szCs w:val="24"/>
              </w:rPr>
            </w:pPr>
          </w:p>
        </w:tc>
      </w:tr>
      <w:tr w:rsidR="004A497B" w:rsidRPr="004A497B" w14:paraId="1A8911A5" w14:textId="77777777" w:rsidTr="004A497B">
        <w:tc>
          <w:tcPr>
            <w:tcW w:w="13994" w:type="dxa"/>
          </w:tcPr>
          <w:p w14:paraId="5C288BD3" w14:textId="77777777" w:rsidR="004A497B" w:rsidRPr="004A497B" w:rsidRDefault="004A497B" w:rsidP="00EE36A6">
            <w:pPr>
              <w:spacing w:before="240" w:after="240"/>
              <w:rPr>
                <w:rFonts w:eastAsiaTheme="minorEastAsia"/>
                <w:sz w:val="24"/>
                <w:szCs w:val="24"/>
              </w:rPr>
            </w:pPr>
            <w:r w:rsidRPr="004A497B">
              <w:rPr>
                <w:rFonts w:eastAsiaTheme="minorEastAsia"/>
                <w:b/>
                <w:bCs/>
                <w:sz w:val="24"/>
                <w:szCs w:val="24"/>
              </w:rPr>
              <w:t>Vraag 2</w:t>
            </w:r>
            <w:r w:rsidRPr="004A497B">
              <w:rPr>
                <w:rFonts w:eastAsiaTheme="minorEastAsia"/>
                <w:sz w:val="24"/>
                <w:szCs w:val="24"/>
              </w:rPr>
              <w:t>: In hoeverre kan in de gewenste oplossing de beveiliging van de gegevens en de toegangscontrole tot het systeem gewaarborgd worden?</w:t>
            </w:r>
          </w:p>
        </w:tc>
      </w:tr>
      <w:tr w:rsidR="004A497B" w:rsidRPr="004A497B" w14:paraId="0CEDFADB" w14:textId="77777777" w:rsidTr="004A497B">
        <w:tc>
          <w:tcPr>
            <w:tcW w:w="13994" w:type="dxa"/>
          </w:tcPr>
          <w:p w14:paraId="54098988" w14:textId="77777777" w:rsidR="004A497B" w:rsidRPr="004A497B" w:rsidRDefault="004A497B" w:rsidP="00EE36A6">
            <w:pPr>
              <w:spacing w:before="240" w:after="240"/>
              <w:rPr>
                <w:rFonts w:eastAsiaTheme="minorEastAsia"/>
                <w:b/>
                <w:bCs/>
                <w:sz w:val="24"/>
                <w:szCs w:val="24"/>
              </w:rPr>
            </w:pPr>
          </w:p>
        </w:tc>
      </w:tr>
    </w:tbl>
    <w:p w14:paraId="06293348" w14:textId="77777777" w:rsidR="004A497B" w:rsidRDefault="004A497B" w:rsidP="00DB109E">
      <w:pPr>
        <w:spacing w:after="0"/>
        <w:rPr>
          <w:rFonts w:eastAsiaTheme="minorEastAsia" w:cstheme="minorHAnsi"/>
          <w:b/>
          <w:bCs/>
          <w:sz w:val="24"/>
          <w:szCs w:val="24"/>
        </w:rPr>
      </w:pPr>
    </w:p>
    <w:p w14:paraId="237CB9A7" w14:textId="6AEFA210" w:rsidR="00DB109E" w:rsidRDefault="00DB109E" w:rsidP="00DB109E">
      <w:pPr>
        <w:spacing w:after="0"/>
        <w:rPr>
          <w:rFonts w:eastAsiaTheme="minorEastAsia" w:cstheme="minorHAnsi"/>
          <w:b/>
          <w:bCs/>
          <w:sz w:val="24"/>
          <w:szCs w:val="24"/>
        </w:rPr>
      </w:pPr>
      <w:r w:rsidRPr="00273AC1">
        <w:rPr>
          <w:rFonts w:eastAsiaTheme="minorEastAsia" w:cstheme="minorHAnsi"/>
          <w:b/>
          <w:bCs/>
          <w:sz w:val="24"/>
          <w:szCs w:val="24"/>
        </w:rPr>
        <w:t>Power BI Integratie:</w:t>
      </w:r>
    </w:p>
    <w:p w14:paraId="1AEB7FB5" w14:textId="77777777" w:rsidR="00F8501C" w:rsidRPr="00273AC1" w:rsidRDefault="00F8501C" w:rsidP="00DB109E">
      <w:pPr>
        <w:spacing w:after="0"/>
        <w:rPr>
          <w:rFonts w:eastAsiaTheme="minorEastAsia" w:cstheme="minorHAnsi"/>
          <w:b/>
          <w:bCs/>
          <w:sz w:val="24"/>
          <w:szCs w:val="24"/>
        </w:rPr>
      </w:pPr>
    </w:p>
    <w:tbl>
      <w:tblPr>
        <w:tblStyle w:val="Tabelraster"/>
        <w:tblW w:w="0" w:type="auto"/>
        <w:tblLook w:val="04A0" w:firstRow="1" w:lastRow="0" w:firstColumn="1" w:lastColumn="0" w:noHBand="0" w:noVBand="1"/>
      </w:tblPr>
      <w:tblGrid>
        <w:gridCol w:w="13994"/>
      </w:tblGrid>
      <w:tr w:rsidR="004A497B" w:rsidRPr="004A497B" w14:paraId="1DD8139C" w14:textId="77777777" w:rsidTr="004A497B">
        <w:tc>
          <w:tcPr>
            <w:tcW w:w="13994" w:type="dxa"/>
          </w:tcPr>
          <w:p w14:paraId="2DE15A53" w14:textId="77777777" w:rsidR="003257AF" w:rsidRDefault="003257AF" w:rsidP="00BF55FE">
            <w:pPr>
              <w:rPr>
                <w:rFonts w:eastAsiaTheme="minorEastAsia" w:cstheme="minorHAnsi"/>
                <w:b/>
                <w:bCs/>
                <w:sz w:val="24"/>
                <w:szCs w:val="24"/>
              </w:rPr>
            </w:pPr>
          </w:p>
          <w:p w14:paraId="3C4A1719" w14:textId="77777777" w:rsidR="004A497B" w:rsidRDefault="004A497B" w:rsidP="00BF55FE">
            <w:pPr>
              <w:rPr>
                <w:rFonts w:eastAsiaTheme="minorEastAsia" w:cstheme="minorHAnsi"/>
                <w:sz w:val="24"/>
                <w:szCs w:val="24"/>
              </w:rPr>
            </w:pPr>
            <w:r w:rsidRPr="004A497B">
              <w:rPr>
                <w:rFonts w:eastAsiaTheme="minorEastAsia" w:cstheme="minorHAnsi"/>
                <w:b/>
                <w:bCs/>
                <w:sz w:val="24"/>
                <w:szCs w:val="24"/>
              </w:rPr>
              <w:t>Vraag 1</w:t>
            </w:r>
            <w:r w:rsidRPr="004A497B">
              <w:rPr>
                <w:rFonts w:eastAsiaTheme="minorEastAsia" w:cstheme="minorHAnsi"/>
                <w:sz w:val="24"/>
                <w:szCs w:val="24"/>
              </w:rPr>
              <w:t>: In hoeverre is in de gewenste oplossing naadloze integratie met Power BI mogelijk voor het genereren van managementinformatie?</w:t>
            </w:r>
          </w:p>
          <w:p w14:paraId="76C27A3B" w14:textId="0CCCF50B" w:rsidR="003257AF" w:rsidRPr="004A497B" w:rsidRDefault="003257AF" w:rsidP="00BF55FE">
            <w:pPr>
              <w:rPr>
                <w:rFonts w:eastAsiaTheme="minorEastAsia" w:cstheme="minorHAnsi"/>
                <w:sz w:val="24"/>
                <w:szCs w:val="24"/>
              </w:rPr>
            </w:pPr>
          </w:p>
        </w:tc>
      </w:tr>
      <w:tr w:rsidR="004A497B" w:rsidRPr="004A497B" w14:paraId="38655DBE" w14:textId="77777777" w:rsidTr="004A497B">
        <w:tc>
          <w:tcPr>
            <w:tcW w:w="13994" w:type="dxa"/>
          </w:tcPr>
          <w:p w14:paraId="3171D2BF" w14:textId="77777777" w:rsidR="004A497B" w:rsidRDefault="004A497B" w:rsidP="00BF55FE">
            <w:pPr>
              <w:rPr>
                <w:rFonts w:eastAsiaTheme="minorEastAsia" w:cstheme="minorHAnsi"/>
                <w:b/>
                <w:bCs/>
                <w:sz w:val="24"/>
                <w:szCs w:val="24"/>
              </w:rPr>
            </w:pPr>
          </w:p>
          <w:p w14:paraId="29C676C5" w14:textId="77777777" w:rsidR="003257AF" w:rsidRDefault="003257AF" w:rsidP="00BF55FE">
            <w:pPr>
              <w:rPr>
                <w:rFonts w:eastAsiaTheme="minorEastAsia" w:cstheme="minorHAnsi"/>
                <w:b/>
                <w:bCs/>
                <w:sz w:val="24"/>
                <w:szCs w:val="24"/>
              </w:rPr>
            </w:pPr>
          </w:p>
          <w:p w14:paraId="1A4A888E" w14:textId="77777777" w:rsidR="003257AF" w:rsidRPr="004A497B" w:rsidRDefault="003257AF" w:rsidP="00BF55FE">
            <w:pPr>
              <w:rPr>
                <w:rFonts w:eastAsiaTheme="minorEastAsia" w:cstheme="minorHAnsi"/>
                <w:b/>
                <w:bCs/>
                <w:sz w:val="24"/>
                <w:szCs w:val="24"/>
              </w:rPr>
            </w:pPr>
          </w:p>
        </w:tc>
      </w:tr>
      <w:tr w:rsidR="004A497B" w:rsidRPr="004A497B" w14:paraId="76C5A967" w14:textId="77777777" w:rsidTr="004A497B">
        <w:tc>
          <w:tcPr>
            <w:tcW w:w="13994" w:type="dxa"/>
          </w:tcPr>
          <w:p w14:paraId="1CC87045" w14:textId="77777777" w:rsidR="003257AF" w:rsidRDefault="003257AF" w:rsidP="002F162B">
            <w:pPr>
              <w:rPr>
                <w:rFonts w:eastAsiaTheme="minorEastAsia"/>
                <w:b/>
                <w:bCs/>
                <w:sz w:val="24"/>
                <w:szCs w:val="24"/>
              </w:rPr>
            </w:pPr>
          </w:p>
          <w:p w14:paraId="046D9CC1" w14:textId="77777777" w:rsidR="004A497B" w:rsidRDefault="004A497B" w:rsidP="002F162B">
            <w:pPr>
              <w:rPr>
                <w:rFonts w:eastAsiaTheme="minorEastAsia"/>
                <w:sz w:val="24"/>
                <w:szCs w:val="24"/>
              </w:rPr>
            </w:pPr>
            <w:r w:rsidRPr="004A497B">
              <w:rPr>
                <w:rFonts w:eastAsiaTheme="minorEastAsia"/>
                <w:b/>
                <w:bCs/>
                <w:sz w:val="24"/>
                <w:szCs w:val="24"/>
              </w:rPr>
              <w:t>Vraag 2</w:t>
            </w:r>
            <w:r w:rsidRPr="004A497B">
              <w:rPr>
                <w:rFonts w:eastAsiaTheme="minorEastAsia"/>
                <w:sz w:val="24"/>
                <w:szCs w:val="24"/>
              </w:rPr>
              <w:t>: In hoeverre is het in de gewenste oplossing mogelijk dat we data uit het systeem exporteren naar Power BI voor analyse en rapportage?</w:t>
            </w:r>
          </w:p>
          <w:p w14:paraId="2736A787" w14:textId="3DC72AF9" w:rsidR="003257AF" w:rsidRPr="004A497B" w:rsidRDefault="003257AF" w:rsidP="002F162B">
            <w:pPr>
              <w:rPr>
                <w:rFonts w:eastAsiaTheme="minorEastAsia"/>
                <w:sz w:val="24"/>
                <w:szCs w:val="24"/>
              </w:rPr>
            </w:pPr>
          </w:p>
        </w:tc>
      </w:tr>
      <w:tr w:rsidR="004A497B" w:rsidRPr="004A497B" w14:paraId="62662A3B" w14:textId="77777777" w:rsidTr="004A497B">
        <w:tc>
          <w:tcPr>
            <w:tcW w:w="13994" w:type="dxa"/>
          </w:tcPr>
          <w:p w14:paraId="712B32DE" w14:textId="77777777" w:rsidR="004A497B" w:rsidRDefault="004A497B" w:rsidP="002F162B">
            <w:pPr>
              <w:rPr>
                <w:rFonts w:eastAsiaTheme="minorEastAsia"/>
                <w:b/>
                <w:bCs/>
                <w:sz w:val="24"/>
                <w:szCs w:val="24"/>
              </w:rPr>
            </w:pPr>
          </w:p>
          <w:p w14:paraId="66F1B97F" w14:textId="77777777" w:rsidR="00E44BCF" w:rsidRPr="004A497B" w:rsidRDefault="00E44BCF" w:rsidP="002F162B">
            <w:pPr>
              <w:rPr>
                <w:rFonts w:eastAsiaTheme="minorEastAsia"/>
                <w:b/>
                <w:bCs/>
                <w:sz w:val="24"/>
                <w:szCs w:val="24"/>
              </w:rPr>
            </w:pPr>
          </w:p>
        </w:tc>
      </w:tr>
    </w:tbl>
    <w:p w14:paraId="5BA893EE" w14:textId="77777777" w:rsidR="00DB109E" w:rsidRPr="00273AC1" w:rsidRDefault="00DB109E" w:rsidP="00DB109E">
      <w:pPr>
        <w:spacing w:after="0"/>
        <w:rPr>
          <w:rFonts w:eastAsiaTheme="minorEastAsia" w:cstheme="minorHAnsi"/>
          <w:b/>
          <w:bCs/>
          <w:sz w:val="24"/>
          <w:szCs w:val="24"/>
        </w:rPr>
      </w:pPr>
    </w:p>
    <w:p w14:paraId="722D4E6D" w14:textId="77777777" w:rsidR="004A497B" w:rsidRPr="00273AC1" w:rsidRDefault="00DB109E" w:rsidP="00DB109E">
      <w:pPr>
        <w:spacing w:after="0"/>
        <w:rPr>
          <w:rFonts w:eastAsiaTheme="minorEastAsia" w:cstheme="minorHAnsi"/>
          <w:b/>
          <w:bCs/>
          <w:sz w:val="24"/>
          <w:szCs w:val="24"/>
        </w:rPr>
      </w:pPr>
      <w:r w:rsidRPr="00273AC1">
        <w:rPr>
          <w:rFonts w:eastAsiaTheme="minorEastAsia" w:cstheme="minorHAnsi"/>
          <w:b/>
          <w:bCs/>
          <w:sz w:val="24"/>
          <w:szCs w:val="24"/>
        </w:rPr>
        <w:t xml:space="preserve">Data-opslag en </w:t>
      </w:r>
      <w:r>
        <w:rPr>
          <w:rFonts w:eastAsiaTheme="minorEastAsia" w:cstheme="minorHAnsi"/>
          <w:b/>
          <w:bCs/>
          <w:sz w:val="24"/>
          <w:szCs w:val="24"/>
        </w:rPr>
        <w:t>b</w:t>
      </w:r>
      <w:r w:rsidRPr="00273AC1">
        <w:rPr>
          <w:rFonts w:eastAsiaTheme="minorEastAsia" w:cstheme="minorHAnsi"/>
          <w:b/>
          <w:bCs/>
          <w:sz w:val="24"/>
          <w:szCs w:val="24"/>
        </w:rPr>
        <w:t>eveiliging:</w:t>
      </w:r>
      <w:r>
        <w:rPr>
          <w:rFonts w:eastAsiaTheme="minorEastAsia" w:cstheme="minorHAnsi"/>
          <w:b/>
          <w:bCs/>
          <w:sz w:val="24"/>
          <w:szCs w:val="24"/>
        </w:rPr>
        <w:br/>
      </w:r>
    </w:p>
    <w:tbl>
      <w:tblPr>
        <w:tblStyle w:val="Tabelraster"/>
        <w:tblW w:w="0" w:type="auto"/>
        <w:tblLook w:val="04A0" w:firstRow="1" w:lastRow="0" w:firstColumn="1" w:lastColumn="0" w:noHBand="0" w:noVBand="1"/>
      </w:tblPr>
      <w:tblGrid>
        <w:gridCol w:w="13994"/>
      </w:tblGrid>
      <w:tr w:rsidR="004A497B" w:rsidRPr="00AE0359" w14:paraId="146C143A" w14:textId="77777777" w:rsidTr="0062339E">
        <w:tc>
          <w:tcPr>
            <w:tcW w:w="13994" w:type="dxa"/>
          </w:tcPr>
          <w:p w14:paraId="7253E34C" w14:textId="77777777" w:rsidR="003257AF" w:rsidRDefault="003257AF" w:rsidP="007B09C2">
            <w:pPr>
              <w:rPr>
                <w:rFonts w:eastAsiaTheme="minorEastAsia" w:cstheme="minorHAnsi"/>
                <w:b/>
                <w:bCs/>
                <w:sz w:val="24"/>
                <w:szCs w:val="24"/>
              </w:rPr>
            </w:pPr>
          </w:p>
          <w:p w14:paraId="222B23EE" w14:textId="77777777" w:rsidR="004A497B" w:rsidRDefault="004A497B" w:rsidP="007B09C2">
            <w:pPr>
              <w:rPr>
                <w:rFonts w:eastAsiaTheme="minorEastAsia" w:cstheme="minorHAnsi"/>
                <w:sz w:val="24"/>
                <w:szCs w:val="24"/>
              </w:rPr>
            </w:pPr>
            <w:r w:rsidRPr="004A497B">
              <w:rPr>
                <w:rFonts w:eastAsiaTheme="minorEastAsia" w:cstheme="minorHAnsi"/>
                <w:b/>
                <w:bCs/>
                <w:sz w:val="24"/>
                <w:szCs w:val="24"/>
              </w:rPr>
              <w:t>Vraag 1</w:t>
            </w:r>
            <w:r w:rsidRPr="004A497B">
              <w:rPr>
                <w:rFonts w:eastAsiaTheme="minorEastAsia" w:cstheme="minorHAnsi"/>
                <w:sz w:val="24"/>
                <w:szCs w:val="24"/>
              </w:rPr>
              <w:t>: In hoeverre kan in de gewenste oplossing de privacy en beveiliging van de opgeslagen gegevens worden gewaarborgd?</w:t>
            </w:r>
          </w:p>
          <w:p w14:paraId="2CFA2BB9" w14:textId="7C2353D4" w:rsidR="003257AF" w:rsidRPr="00AE0359" w:rsidRDefault="003257AF" w:rsidP="007B09C2">
            <w:pPr>
              <w:rPr>
                <w:rFonts w:eastAsiaTheme="minorEastAsia" w:cstheme="minorHAnsi"/>
                <w:b/>
                <w:bCs/>
                <w:sz w:val="24"/>
                <w:szCs w:val="24"/>
              </w:rPr>
            </w:pPr>
          </w:p>
        </w:tc>
      </w:tr>
      <w:tr w:rsidR="004A497B" w:rsidRPr="00AE0359" w14:paraId="182C6EC2" w14:textId="77777777" w:rsidTr="0062339E">
        <w:tc>
          <w:tcPr>
            <w:tcW w:w="13994" w:type="dxa"/>
          </w:tcPr>
          <w:p w14:paraId="048F1FE3" w14:textId="77777777" w:rsidR="004A497B" w:rsidRDefault="004A497B" w:rsidP="007B09C2">
            <w:pPr>
              <w:rPr>
                <w:rFonts w:eastAsiaTheme="minorEastAsia" w:cstheme="minorHAnsi"/>
                <w:b/>
                <w:bCs/>
                <w:sz w:val="24"/>
                <w:szCs w:val="24"/>
              </w:rPr>
            </w:pPr>
          </w:p>
          <w:p w14:paraId="64926241" w14:textId="77777777" w:rsidR="00E44BCF" w:rsidRDefault="00E44BCF" w:rsidP="007B09C2">
            <w:pPr>
              <w:rPr>
                <w:rFonts w:eastAsiaTheme="minorEastAsia" w:cstheme="minorHAnsi"/>
                <w:b/>
                <w:bCs/>
                <w:sz w:val="24"/>
                <w:szCs w:val="24"/>
              </w:rPr>
            </w:pPr>
          </w:p>
          <w:p w14:paraId="4909CDE4" w14:textId="77777777" w:rsidR="0062339E" w:rsidRPr="004A497B" w:rsidRDefault="0062339E" w:rsidP="007B09C2">
            <w:pPr>
              <w:rPr>
                <w:rFonts w:eastAsiaTheme="minorEastAsia" w:cstheme="minorHAnsi"/>
                <w:b/>
                <w:bCs/>
                <w:sz w:val="24"/>
                <w:szCs w:val="24"/>
              </w:rPr>
            </w:pPr>
          </w:p>
        </w:tc>
      </w:tr>
      <w:tr w:rsidR="0062339E" w:rsidRPr="0062339E" w14:paraId="1AC6F8C4" w14:textId="77777777" w:rsidTr="0062339E">
        <w:tc>
          <w:tcPr>
            <w:tcW w:w="13994" w:type="dxa"/>
          </w:tcPr>
          <w:p w14:paraId="7764FD65" w14:textId="77777777" w:rsidR="003257AF" w:rsidRDefault="003257AF" w:rsidP="009966AD">
            <w:pPr>
              <w:rPr>
                <w:rFonts w:eastAsiaTheme="minorEastAsia"/>
                <w:b/>
                <w:bCs/>
                <w:sz w:val="24"/>
                <w:szCs w:val="24"/>
              </w:rPr>
            </w:pPr>
          </w:p>
          <w:p w14:paraId="1E0890F5" w14:textId="6C0E306F" w:rsidR="0062339E" w:rsidRPr="0062339E" w:rsidRDefault="0062339E" w:rsidP="009966AD">
            <w:pPr>
              <w:rPr>
                <w:rFonts w:eastAsiaTheme="minorEastAsia"/>
                <w:sz w:val="24"/>
                <w:szCs w:val="24"/>
              </w:rPr>
            </w:pPr>
            <w:r w:rsidRPr="0062339E">
              <w:rPr>
                <w:rFonts w:eastAsiaTheme="minorEastAsia"/>
                <w:b/>
                <w:bCs/>
                <w:sz w:val="24"/>
                <w:szCs w:val="24"/>
              </w:rPr>
              <w:t>Vraag 2</w:t>
            </w:r>
            <w:r w:rsidRPr="0062339E">
              <w:rPr>
                <w:rFonts w:eastAsiaTheme="minorEastAsia"/>
                <w:sz w:val="24"/>
                <w:szCs w:val="24"/>
              </w:rPr>
              <w:t>: Welke maatregelen kunnen voor de gewenste oplossing genomen worden om te voldoen aan de geldende wet</w:t>
            </w:r>
          </w:p>
          <w:p w14:paraId="2F08FEA6" w14:textId="77777777" w:rsidR="0062339E" w:rsidRDefault="0062339E" w:rsidP="009966AD">
            <w:pPr>
              <w:rPr>
                <w:rFonts w:eastAsiaTheme="minorEastAsia"/>
                <w:sz w:val="24"/>
                <w:szCs w:val="24"/>
              </w:rPr>
            </w:pPr>
            <w:r w:rsidRPr="0062339E">
              <w:rPr>
                <w:rFonts w:eastAsiaTheme="minorEastAsia"/>
                <w:sz w:val="24"/>
                <w:szCs w:val="24"/>
              </w:rPr>
              <w:t xml:space="preserve"> en regelgeving met betrekking tot gegevensbescherming?</w:t>
            </w:r>
          </w:p>
          <w:p w14:paraId="7957077B" w14:textId="08DCE9F8" w:rsidR="003257AF" w:rsidRPr="0062339E" w:rsidRDefault="003257AF" w:rsidP="009966AD">
            <w:pPr>
              <w:rPr>
                <w:rFonts w:eastAsiaTheme="minorEastAsia"/>
                <w:sz w:val="24"/>
                <w:szCs w:val="24"/>
              </w:rPr>
            </w:pPr>
          </w:p>
        </w:tc>
      </w:tr>
      <w:tr w:rsidR="0062339E" w:rsidRPr="0062339E" w14:paraId="090E3C36" w14:textId="77777777" w:rsidTr="0062339E">
        <w:tc>
          <w:tcPr>
            <w:tcW w:w="13994" w:type="dxa"/>
          </w:tcPr>
          <w:p w14:paraId="4E61E053" w14:textId="77777777" w:rsidR="0062339E" w:rsidRDefault="0062339E" w:rsidP="009966AD">
            <w:pPr>
              <w:rPr>
                <w:rFonts w:eastAsiaTheme="minorEastAsia"/>
                <w:b/>
                <w:bCs/>
                <w:sz w:val="24"/>
                <w:szCs w:val="24"/>
              </w:rPr>
            </w:pPr>
          </w:p>
          <w:p w14:paraId="78756DBA" w14:textId="77777777" w:rsidR="00E44BCF" w:rsidRDefault="00E44BCF" w:rsidP="009966AD">
            <w:pPr>
              <w:rPr>
                <w:rFonts w:eastAsiaTheme="minorEastAsia"/>
                <w:b/>
                <w:bCs/>
                <w:sz w:val="24"/>
                <w:szCs w:val="24"/>
              </w:rPr>
            </w:pPr>
          </w:p>
          <w:p w14:paraId="55B12CBD" w14:textId="77777777" w:rsidR="003257AF" w:rsidRPr="0062339E" w:rsidRDefault="003257AF" w:rsidP="009966AD">
            <w:pPr>
              <w:rPr>
                <w:rFonts w:eastAsiaTheme="minorEastAsia"/>
                <w:b/>
                <w:bCs/>
                <w:sz w:val="24"/>
                <w:szCs w:val="24"/>
              </w:rPr>
            </w:pPr>
          </w:p>
        </w:tc>
      </w:tr>
      <w:tr w:rsidR="0062339E" w:rsidRPr="0062339E" w14:paraId="2C3E38EA" w14:textId="77777777" w:rsidTr="0062339E">
        <w:tc>
          <w:tcPr>
            <w:tcW w:w="13994" w:type="dxa"/>
          </w:tcPr>
          <w:p w14:paraId="25151BD2" w14:textId="77777777" w:rsidR="003257AF" w:rsidRDefault="003257AF" w:rsidP="005D48D2">
            <w:pPr>
              <w:rPr>
                <w:rFonts w:eastAsiaTheme="minorEastAsia"/>
                <w:b/>
                <w:bCs/>
                <w:sz w:val="24"/>
                <w:szCs w:val="24"/>
              </w:rPr>
            </w:pPr>
          </w:p>
          <w:p w14:paraId="655A4659" w14:textId="77777777" w:rsidR="0062339E" w:rsidRDefault="0062339E" w:rsidP="005D48D2">
            <w:pPr>
              <w:rPr>
                <w:rFonts w:eastAsiaTheme="minorEastAsia"/>
                <w:sz w:val="24"/>
                <w:szCs w:val="24"/>
              </w:rPr>
            </w:pPr>
            <w:r w:rsidRPr="0062339E">
              <w:rPr>
                <w:rFonts w:eastAsiaTheme="minorEastAsia"/>
                <w:b/>
                <w:bCs/>
                <w:sz w:val="24"/>
                <w:szCs w:val="24"/>
              </w:rPr>
              <w:t>Vraag 3:</w:t>
            </w:r>
            <w:r w:rsidRPr="0062339E">
              <w:rPr>
                <w:rFonts w:eastAsiaTheme="minorEastAsia"/>
                <w:sz w:val="24"/>
                <w:szCs w:val="24"/>
              </w:rPr>
              <w:t xml:space="preserve"> In hoeverre voldoet de software die u kan bieden/zou kunnen bieden aan de baseline informatiebeveiliging overheid (BIO)? Indien u afwijkt op welke punten wijkt u af van de BIO en waarom? </w:t>
            </w:r>
          </w:p>
          <w:p w14:paraId="19AD6667" w14:textId="071E00E6" w:rsidR="003257AF" w:rsidRPr="0062339E" w:rsidRDefault="003257AF" w:rsidP="005D48D2">
            <w:pPr>
              <w:rPr>
                <w:rFonts w:eastAsiaTheme="minorEastAsia"/>
                <w:sz w:val="24"/>
                <w:szCs w:val="24"/>
              </w:rPr>
            </w:pPr>
          </w:p>
        </w:tc>
      </w:tr>
      <w:tr w:rsidR="0062339E" w:rsidRPr="0062339E" w14:paraId="27FCEB6C" w14:textId="77777777" w:rsidTr="0062339E">
        <w:tc>
          <w:tcPr>
            <w:tcW w:w="13994" w:type="dxa"/>
          </w:tcPr>
          <w:p w14:paraId="1F8E5CAD" w14:textId="77777777" w:rsidR="0062339E" w:rsidRDefault="0062339E" w:rsidP="005D48D2">
            <w:pPr>
              <w:rPr>
                <w:rFonts w:eastAsiaTheme="minorEastAsia"/>
                <w:b/>
                <w:bCs/>
                <w:sz w:val="24"/>
                <w:szCs w:val="24"/>
              </w:rPr>
            </w:pPr>
          </w:p>
          <w:p w14:paraId="203C92F6" w14:textId="77777777" w:rsidR="00E44BCF" w:rsidRDefault="00E44BCF" w:rsidP="005D48D2">
            <w:pPr>
              <w:rPr>
                <w:rFonts w:eastAsiaTheme="minorEastAsia"/>
                <w:b/>
                <w:bCs/>
                <w:sz w:val="24"/>
                <w:szCs w:val="24"/>
              </w:rPr>
            </w:pPr>
          </w:p>
          <w:p w14:paraId="74F9A35C" w14:textId="77777777" w:rsidR="003257AF" w:rsidRPr="0062339E" w:rsidRDefault="003257AF" w:rsidP="005D48D2">
            <w:pPr>
              <w:rPr>
                <w:rFonts w:eastAsiaTheme="minorEastAsia"/>
                <w:b/>
                <w:bCs/>
                <w:sz w:val="24"/>
                <w:szCs w:val="24"/>
              </w:rPr>
            </w:pPr>
          </w:p>
        </w:tc>
      </w:tr>
    </w:tbl>
    <w:p w14:paraId="1EEC6C8B" w14:textId="77777777" w:rsidR="00F8501C" w:rsidRDefault="00F8501C" w:rsidP="00DB109E">
      <w:pPr>
        <w:spacing w:before="240" w:after="240"/>
        <w:rPr>
          <w:rFonts w:eastAsiaTheme="minorEastAsia"/>
          <w:b/>
          <w:bCs/>
          <w:sz w:val="24"/>
          <w:szCs w:val="24"/>
        </w:rPr>
      </w:pPr>
    </w:p>
    <w:p w14:paraId="48590569" w14:textId="4246530A" w:rsidR="0068406B" w:rsidRPr="08A2B892" w:rsidRDefault="00DB109E" w:rsidP="00DB109E">
      <w:pPr>
        <w:spacing w:before="240" w:after="240"/>
        <w:rPr>
          <w:rFonts w:eastAsiaTheme="minorEastAsia"/>
          <w:b/>
          <w:bCs/>
          <w:sz w:val="24"/>
          <w:szCs w:val="24"/>
        </w:rPr>
      </w:pPr>
      <w:r w:rsidRPr="08A2B892">
        <w:rPr>
          <w:rFonts w:eastAsiaTheme="minorEastAsia"/>
          <w:b/>
          <w:bCs/>
          <w:sz w:val="24"/>
          <w:szCs w:val="24"/>
        </w:rPr>
        <w:t>Schaalbaarheid:</w:t>
      </w:r>
    </w:p>
    <w:tbl>
      <w:tblPr>
        <w:tblStyle w:val="Tabelraster"/>
        <w:tblW w:w="0" w:type="auto"/>
        <w:tblLook w:val="04A0" w:firstRow="1" w:lastRow="0" w:firstColumn="1" w:lastColumn="0" w:noHBand="0" w:noVBand="1"/>
      </w:tblPr>
      <w:tblGrid>
        <w:gridCol w:w="13994"/>
      </w:tblGrid>
      <w:tr w:rsidR="0068406B" w14:paraId="3077D4F0" w14:textId="77777777" w:rsidTr="00187799">
        <w:tc>
          <w:tcPr>
            <w:tcW w:w="13994" w:type="dxa"/>
          </w:tcPr>
          <w:p w14:paraId="5A02976B" w14:textId="77777777" w:rsidR="0068406B" w:rsidRDefault="0068406B" w:rsidP="00843F09">
            <w:pPr>
              <w:spacing w:before="240" w:after="240"/>
              <w:rPr>
                <w:rFonts w:eastAsiaTheme="minorEastAsia"/>
                <w:sz w:val="24"/>
                <w:szCs w:val="24"/>
              </w:rPr>
            </w:pPr>
            <w:r w:rsidRPr="0068406B">
              <w:rPr>
                <w:rFonts w:eastAsiaTheme="minorEastAsia"/>
                <w:b/>
                <w:bCs/>
                <w:sz w:val="24"/>
                <w:szCs w:val="24"/>
              </w:rPr>
              <w:lastRenderedPageBreak/>
              <w:t>Vraag 1</w:t>
            </w:r>
            <w:r w:rsidRPr="0068406B">
              <w:rPr>
                <w:rFonts w:eastAsiaTheme="minorEastAsia"/>
                <w:sz w:val="24"/>
                <w:szCs w:val="24"/>
              </w:rPr>
              <w:t>: In hoeverre kan in de gewenste oplossing rekening worden gehouden met schaalbaarheid, met name met het oog op toekomstige groei en uitbreiding van het gebruik?</w:t>
            </w:r>
          </w:p>
        </w:tc>
      </w:tr>
      <w:tr w:rsidR="0068406B" w14:paraId="39E23FFE" w14:textId="77777777" w:rsidTr="00187799">
        <w:tc>
          <w:tcPr>
            <w:tcW w:w="13994" w:type="dxa"/>
          </w:tcPr>
          <w:p w14:paraId="5049CA49" w14:textId="77777777" w:rsidR="00E44BCF" w:rsidRPr="0068406B" w:rsidRDefault="00E44BCF" w:rsidP="00843F09">
            <w:pPr>
              <w:spacing w:before="240" w:after="240"/>
              <w:rPr>
                <w:rFonts w:eastAsiaTheme="minorEastAsia"/>
                <w:b/>
                <w:bCs/>
                <w:sz w:val="24"/>
                <w:szCs w:val="24"/>
              </w:rPr>
            </w:pPr>
          </w:p>
        </w:tc>
      </w:tr>
      <w:tr w:rsidR="0068406B" w14:paraId="29C57951" w14:textId="77777777" w:rsidTr="00187799">
        <w:tc>
          <w:tcPr>
            <w:tcW w:w="13994" w:type="dxa"/>
          </w:tcPr>
          <w:p w14:paraId="21392ECF" w14:textId="77777777" w:rsidR="0068406B" w:rsidRDefault="0068406B" w:rsidP="00EF2782">
            <w:pPr>
              <w:spacing w:before="240" w:after="240"/>
              <w:rPr>
                <w:rFonts w:eastAsiaTheme="minorEastAsia"/>
                <w:sz w:val="24"/>
                <w:szCs w:val="24"/>
              </w:rPr>
            </w:pPr>
            <w:r w:rsidRPr="0068406B">
              <w:rPr>
                <w:rFonts w:eastAsiaTheme="minorEastAsia"/>
                <w:b/>
                <w:bCs/>
                <w:sz w:val="24"/>
                <w:szCs w:val="24"/>
              </w:rPr>
              <w:t>Vraag 2</w:t>
            </w:r>
            <w:r w:rsidRPr="0068406B">
              <w:rPr>
                <w:rFonts w:eastAsiaTheme="minorEastAsia"/>
                <w:sz w:val="24"/>
                <w:szCs w:val="24"/>
              </w:rPr>
              <w:t>: In hoeverre zijn er in de gewenste oplossing mogelijkheden om extra functionaliteiten toe te voegen naarmate de behoeften van onze organisatie veranderen?</w:t>
            </w:r>
          </w:p>
        </w:tc>
      </w:tr>
      <w:tr w:rsidR="0068406B" w14:paraId="2E942594" w14:textId="77777777" w:rsidTr="00187799">
        <w:tc>
          <w:tcPr>
            <w:tcW w:w="13994" w:type="dxa"/>
          </w:tcPr>
          <w:p w14:paraId="105F2ED4" w14:textId="77777777" w:rsidR="00E44BCF" w:rsidRPr="0068406B" w:rsidRDefault="00E44BCF" w:rsidP="00EF2782">
            <w:pPr>
              <w:spacing w:before="240" w:after="240"/>
              <w:rPr>
                <w:rFonts w:eastAsiaTheme="minorEastAsia"/>
                <w:b/>
                <w:bCs/>
                <w:sz w:val="24"/>
                <w:szCs w:val="24"/>
              </w:rPr>
            </w:pPr>
          </w:p>
        </w:tc>
      </w:tr>
      <w:tr w:rsidR="0068406B" w14:paraId="2B530E87" w14:textId="77777777" w:rsidTr="00187799">
        <w:tc>
          <w:tcPr>
            <w:tcW w:w="13994" w:type="dxa"/>
          </w:tcPr>
          <w:p w14:paraId="7F423E0A" w14:textId="58DB9F43" w:rsidR="0068406B" w:rsidRDefault="0068406B" w:rsidP="00D401C6">
            <w:pPr>
              <w:spacing w:before="240" w:after="240"/>
              <w:rPr>
                <w:rFonts w:eastAsiaTheme="minorEastAsia"/>
                <w:sz w:val="24"/>
                <w:szCs w:val="24"/>
              </w:rPr>
            </w:pPr>
            <w:r w:rsidRPr="0068406B">
              <w:rPr>
                <w:rFonts w:eastAsiaTheme="minorEastAsia"/>
                <w:b/>
                <w:bCs/>
                <w:sz w:val="24"/>
                <w:szCs w:val="24"/>
              </w:rPr>
              <w:t>Vraag 3</w:t>
            </w:r>
            <w:r w:rsidRPr="0068406B">
              <w:rPr>
                <w:rFonts w:eastAsiaTheme="minorEastAsia"/>
                <w:sz w:val="24"/>
                <w:szCs w:val="24"/>
              </w:rPr>
              <w:t>: In hoeverre is er in de gewenste oplossing een BRP</w:t>
            </w:r>
            <w:r>
              <w:rPr>
                <w:rFonts w:eastAsiaTheme="minorEastAsia"/>
                <w:sz w:val="24"/>
                <w:szCs w:val="24"/>
              </w:rPr>
              <w:t>-k</w:t>
            </w:r>
            <w:r w:rsidRPr="0068406B">
              <w:rPr>
                <w:rFonts w:eastAsiaTheme="minorEastAsia"/>
                <w:sz w:val="24"/>
                <w:szCs w:val="24"/>
              </w:rPr>
              <w:t xml:space="preserve">oppeling mogelijk? Zo ja welke standaarden zou de software kunnen ondersteunen? </w:t>
            </w:r>
          </w:p>
        </w:tc>
      </w:tr>
      <w:tr w:rsidR="00A67F3A" w14:paraId="62A7451C" w14:textId="77777777" w:rsidTr="00187799">
        <w:tc>
          <w:tcPr>
            <w:tcW w:w="13994" w:type="dxa"/>
          </w:tcPr>
          <w:p w14:paraId="5314DE76" w14:textId="77777777" w:rsidR="00E44BCF" w:rsidRPr="0068406B" w:rsidRDefault="00E44BCF" w:rsidP="00D401C6">
            <w:pPr>
              <w:spacing w:before="240" w:after="240"/>
              <w:rPr>
                <w:rFonts w:eastAsiaTheme="minorEastAsia"/>
                <w:b/>
                <w:bCs/>
                <w:sz w:val="24"/>
                <w:szCs w:val="24"/>
              </w:rPr>
            </w:pPr>
          </w:p>
        </w:tc>
      </w:tr>
      <w:tr w:rsidR="00A67F3A" w14:paraId="6243180B" w14:textId="77777777" w:rsidTr="00187799">
        <w:tc>
          <w:tcPr>
            <w:tcW w:w="13994" w:type="dxa"/>
          </w:tcPr>
          <w:p w14:paraId="61DC7A0C" w14:textId="77777777" w:rsidR="00A67F3A" w:rsidRDefault="00A67F3A" w:rsidP="004A0A68">
            <w:pPr>
              <w:spacing w:before="240" w:after="240"/>
              <w:rPr>
                <w:rFonts w:eastAsiaTheme="minorEastAsia"/>
                <w:sz w:val="24"/>
                <w:szCs w:val="24"/>
              </w:rPr>
            </w:pPr>
            <w:r w:rsidRPr="00A67F3A">
              <w:rPr>
                <w:rFonts w:eastAsiaTheme="minorEastAsia"/>
                <w:b/>
                <w:bCs/>
                <w:sz w:val="24"/>
                <w:szCs w:val="24"/>
              </w:rPr>
              <w:t>Vraag 4</w:t>
            </w:r>
            <w:r w:rsidRPr="00A67F3A">
              <w:rPr>
                <w:rFonts w:eastAsiaTheme="minorEastAsia"/>
                <w:sz w:val="24"/>
                <w:szCs w:val="24"/>
              </w:rPr>
              <w:t xml:space="preserve">: In hoeverre is er in de gewenste oplossing een koppeling naar een (klant)registratiesysteem mogelijk? </w:t>
            </w:r>
          </w:p>
        </w:tc>
      </w:tr>
      <w:tr w:rsidR="00A67F3A" w14:paraId="4E4631BA" w14:textId="77777777" w:rsidTr="00187799">
        <w:tc>
          <w:tcPr>
            <w:tcW w:w="13994" w:type="dxa"/>
          </w:tcPr>
          <w:p w14:paraId="161F6A85" w14:textId="77777777" w:rsidR="00E44BCF" w:rsidRPr="00A67F3A" w:rsidRDefault="00E44BCF" w:rsidP="004A0A68">
            <w:pPr>
              <w:spacing w:before="240" w:after="240"/>
              <w:rPr>
                <w:rFonts w:eastAsiaTheme="minorEastAsia"/>
                <w:b/>
                <w:bCs/>
                <w:sz w:val="24"/>
                <w:szCs w:val="24"/>
              </w:rPr>
            </w:pPr>
          </w:p>
        </w:tc>
      </w:tr>
      <w:tr w:rsidR="00A67F3A" w14:paraId="2CAAF795" w14:textId="77777777" w:rsidTr="00187799">
        <w:tc>
          <w:tcPr>
            <w:tcW w:w="13994" w:type="dxa"/>
          </w:tcPr>
          <w:p w14:paraId="47193249" w14:textId="77777777" w:rsidR="00A67F3A" w:rsidRDefault="00A67F3A" w:rsidP="00201A98">
            <w:pPr>
              <w:spacing w:before="240" w:after="240"/>
              <w:rPr>
                <w:rFonts w:eastAsiaTheme="minorEastAsia"/>
                <w:sz w:val="24"/>
                <w:szCs w:val="24"/>
              </w:rPr>
            </w:pPr>
            <w:r w:rsidRPr="00A67F3A">
              <w:rPr>
                <w:rFonts w:eastAsiaTheme="minorEastAsia"/>
                <w:b/>
                <w:bCs/>
                <w:sz w:val="24"/>
                <w:szCs w:val="24"/>
              </w:rPr>
              <w:t>Vraag 5</w:t>
            </w:r>
            <w:r w:rsidRPr="00A67F3A">
              <w:rPr>
                <w:rFonts w:eastAsiaTheme="minorEastAsia"/>
                <w:sz w:val="24"/>
                <w:szCs w:val="24"/>
              </w:rPr>
              <w:t>: Kunt u iets vertellen over de koppelingen die u heeft?</w:t>
            </w:r>
          </w:p>
        </w:tc>
      </w:tr>
      <w:tr w:rsidR="00A67F3A" w14:paraId="4B00A8A5" w14:textId="77777777" w:rsidTr="00187799">
        <w:tc>
          <w:tcPr>
            <w:tcW w:w="13994" w:type="dxa"/>
          </w:tcPr>
          <w:p w14:paraId="5F57EBDF" w14:textId="77777777" w:rsidR="00E44BCF" w:rsidRPr="00A67F3A" w:rsidRDefault="00E44BCF" w:rsidP="00201A98">
            <w:pPr>
              <w:spacing w:before="240" w:after="240"/>
              <w:rPr>
                <w:rFonts w:eastAsiaTheme="minorEastAsia"/>
                <w:b/>
                <w:bCs/>
                <w:sz w:val="24"/>
                <w:szCs w:val="24"/>
              </w:rPr>
            </w:pPr>
          </w:p>
        </w:tc>
      </w:tr>
      <w:tr w:rsidR="00187799" w:rsidRPr="00187799" w14:paraId="2E821B47" w14:textId="77777777" w:rsidTr="00187799">
        <w:tc>
          <w:tcPr>
            <w:tcW w:w="13994" w:type="dxa"/>
          </w:tcPr>
          <w:p w14:paraId="255E5225" w14:textId="77777777" w:rsidR="00187799" w:rsidRPr="00187799" w:rsidRDefault="00187799" w:rsidP="003F37FC">
            <w:pPr>
              <w:spacing w:before="240" w:after="240"/>
              <w:rPr>
                <w:rFonts w:eastAsiaTheme="minorEastAsia"/>
                <w:sz w:val="24"/>
                <w:szCs w:val="24"/>
              </w:rPr>
            </w:pPr>
            <w:r w:rsidRPr="00187799">
              <w:rPr>
                <w:rFonts w:eastAsiaTheme="minorEastAsia"/>
                <w:b/>
                <w:bCs/>
                <w:sz w:val="24"/>
                <w:szCs w:val="24"/>
              </w:rPr>
              <w:lastRenderedPageBreak/>
              <w:t>Vraag 6:</w:t>
            </w:r>
            <w:r w:rsidRPr="00187799">
              <w:rPr>
                <w:rFonts w:eastAsiaTheme="minorEastAsia"/>
                <w:sz w:val="24"/>
                <w:szCs w:val="24"/>
              </w:rPr>
              <w:t xml:space="preserve"> In hoeverre is er in de gewenste oplossing een koppeling naar een (klant)registratiesysteem mogelijk? Indien van toepassing: hoe ziet deze oplossing er bij uw applicatie uit? Welke mogelijkheden heeft uw koppeling?</w:t>
            </w:r>
          </w:p>
        </w:tc>
      </w:tr>
      <w:tr w:rsidR="00187799" w:rsidRPr="00187799" w14:paraId="2F26F2C9" w14:textId="77777777" w:rsidTr="00187799">
        <w:tc>
          <w:tcPr>
            <w:tcW w:w="13994" w:type="dxa"/>
          </w:tcPr>
          <w:p w14:paraId="109B415B" w14:textId="77777777" w:rsidR="00E44BCF" w:rsidRPr="00187799" w:rsidRDefault="00E44BCF" w:rsidP="003F37FC">
            <w:pPr>
              <w:spacing w:before="240" w:after="240"/>
              <w:rPr>
                <w:rFonts w:eastAsiaTheme="minorEastAsia"/>
                <w:b/>
                <w:bCs/>
                <w:sz w:val="24"/>
                <w:szCs w:val="24"/>
              </w:rPr>
            </w:pPr>
          </w:p>
        </w:tc>
      </w:tr>
    </w:tbl>
    <w:p w14:paraId="38C75B7F" w14:textId="5A0F1898" w:rsidR="003257AF" w:rsidRPr="00273AC1" w:rsidRDefault="00DB109E" w:rsidP="00DB109E">
      <w:pPr>
        <w:spacing w:before="240" w:after="240"/>
        <w:rPr>
          <w:rFonts w:eastAsiaTheme="minorEastAsia" w:cstheme="minorHAnsi"/>
          <w:b/>
          <w:bCs/>
          <w:sz w:val="24"/>
          <w:szCs w:val="24"/>
        </w:rPr>
      </w:pPr>
      <w:r w:rsidRPr="00273AC1">
        <w:rPr>
          <w:rFonts w:eastAsiaTheme="minorEastAsia" w:cstheme="minorHAnsi"/>
          <w:b/>
          <w:bCs/>
          <w:sz w:val="24"/>
          <w:szCs w:val="24"/>
        </w:rPr>
        <w:t>Ondersteuning en Onderhoud:</w:t>
      </w:r>
    </w:p>
    <w:tbl>
      <w:tblPr>
        <w:tblStyle w:val="Tabelraster"/>
        <w:tblW w:w="0" w:type="auto"/>
        <w:tblLook w:val="04A0" w:firstRow="1" w:lastRow="0" w:firstColumn="1" w:lastColumn="0" w:noHBand="0" w:noVBand="1"/>
      </w:tblPr>
      <w:tblGrid>
        <w:gridCol w:w="13994"/>
      </w:tblGrid>
      <w:tr w:rsidR="003257AF" w:rsidRPr="00273AC1" w14:paraId="342901C3" w14:textId="77777777" w:rsidTr="003257AF">
        <w:tc>
          <w:tcPr>
            <w:tcW w:w="13994" w:type="dxa"/>
          </w:tcPr>
          <w:p w14:paraId="7C21B4FB" w14:textId="77777777" w:rsidR="003257AF" w:rsidRPr="00273AC1" w:rsidRDefault="003257AF" w:rsidP="001C5081">
            <w:pPr>
              <w:spacing w:before="240" w:after="240"/>
              <w:rPr>
                <w:rFonts w:eastAsiaTheme="minorEastAsia" w:cstheme="minorHAnsi"/>
                <w:sz w:val="24"/>
                <w:szCs w:val="24"/>
              </w:rPr>
            </w:pPr>
            <w:r w:rsidRPr="003257AF">
              <w:rPr>
                <w:rFonts w:eastAsiaTheme="minorEastAsia" w:cstheme="minorHAnsi"/>
                <w:b/>
                <w:bCs/>
                <w:sz w:val="24"/>
                <w:szCs w:val="24"/>
              </w:rPr>
              <w:t>Vraag 1</w:t>
            </w:r>
            <w:r w:rsidRPr="003257AF">
              <w:rPr>
                <w:rFonts w:eastAsiaTheme="minorEastAsia" w:cstheme="minorHAnsi"/>
                <w:sz w:val="24"/>
                <w:szCs w:val="24"/>
              </w:rPr>
              <w:t>: Welke vormen van technische ondersteuning zijn beschikbaar/zouden beschikbaar kunnen zijn bij de gewenste oplossing?</w:t>
            </w:r>
          </w:p>
        </w:tc>
      </w:tr>
      <w:tr w:rsidR="003257AF" w:rsidRPr="00273AC1" w14:paraId="3A8F3429" w14:textId="77777777" w:rsidTr="003257AF">
        <w:tc>
          <w:tcPr>
            <w:tcW w:w="13994" w:type="dxa"/>
          </w:tcPr>
          <w:p w14:paraId="05FC4928" w14:textId="77777777" w:rsidR="003257AF" w:rsidRPr="003257AF" w:rsidRDefault="003257AF" w:rsidP="001C5081">
            <w:pPr>
              <w:spacing w:before="240" w:after="240"/>
              <w:rPr>
                <w:rFonts w:eastAsiaTheme="minorEastAsia" w:cstheme="minorHAnsi"/>
                <w:b/>
                <w:bCs/>
                <w:sz w:val="24"/>
                <w:szCs w:val="24"/>
              </w:rPr>
            </w:pPr>
          </w:p>
        </w:tc>
      </w:tr>
      <w:tr w:rsidR="003257AF" w:rsidRPr="003257AF" w14:paraId="66533A95" w14:textId="77777777" w:rsidTr="0061669E">
        <w:tc>
          <w:tcPr>
            <w:tcW w:w="13994" w:type="dxa"/>
          </w:tcPr>
          <w:p w14:paraId="18288A6D" w14:textId="66795255" w:rsidR="003257AF" w:rsidRPr="003257AF" w:rsidRDefault="003257AF" w:rsidP="00842776">
            <w:pPr>
              <w:spacing w:before="240" w:after="240"/>
              <w:rPr>
                <w:rFonts w:eastAsiaTheme="minorEastAsia" w:cstheme="minorHAnsi"/>
                <w:sz w:val="24"/>
                <w:szCs w:val="24"/>
              </w:rPr>
            </w:pPr>
            <w:r w:rsidRPr="003257AF">
              <w:rPr>
                <w:rFonts w:eastAsiaTheme="minorEastAsia" w:cstheme="minorHAnsi"/>
                <w:b/>
                <w:bCs/>
                <w:sz w:val="24"/>
                <w:szCs w:val="24"/>
              </w:rPr>
              <w:t>Vraag 2</w:t>
            </w:r>
            <w:r w:rsidRPr="003257AF">
              <w:rPr>
                <w:rFonts w:eastAsiaTheme="minorEastAsia" w:cstheme="minorHAnsi"/>
                <w:sz w:val="24"/>
                <w:szCs w:val="24"/>
              </w:rPr>
              <w:t>: Hoe worden softwareupdates en onderhoudsactiviteiten uitgevoerd bij de gewenste oplossing, en wat is de verwachte impact op de operationele activiteiten?</w:t>
            </w:r>
          </w:p>
        </w:tc>
      </w:tr>
      <w:tr w:rsidR="00461F10" w:rsidRPr="003257AF" w14:paraId="747F10CF" w14:textId="77777777" w:rsidTr="0061669E">
        <w:tc>
          <w:tcPr>
            <w:tcW w:w="13994" w:type="dxa"/>
          </w:tcPr>
          <w:p w14:paraId="688FECDF" w14:textId="77777777" w:rsidR="00461F10" w:rsidRPr="003257AF" w:rsidRDefault="00461F10" w:rsidP="00842776">
            <w:pPr>
              <w:spacing w:before="240" w:after="240"/>
              <w:rPr>
                <w:rFonts w:eastAsiaTheme="minorEastAsia" w:cstheme="minorHAnsi"/>
                <w:b/>
                <w:bCs/>
                <w:sz w:val="24"/>
                <w:szCs w:val="24"/>
              </w:rPr>
            </w:pPr>
          </w:p>
        </w:tc>
      </w:tr>
    </w:tbl>
    <w:p w14:paraId="5514D5AC" w14:textId="0FF4842B" w:rsidR="00461F10" w:rsidRPr="430F83B1" w:rsidRDefault="00DB109E" w:rsidP="00DB109E">
      <w:pPr>
        <w:spacing w:before="240" w:after="240"/>
        <w:rPr>
          <w:rFonts w:eastAsiaTheme="minorEastAsia"/>
          <w:b/>
          <w:bCs/>
          <w:sz w:val="24"/>
          <w:szCs w:val="24"/>
        </w:rPr>
      </w:pPr>
      <w:r w:rsidRPr="430F83B1">
        <w:rPr>
          <w:rFonts w:eastAsiaTheme="minorEastAsia"/>
          <w:b/>
          <w:bCs/>
          <w:sz w:val="24"/>
          <w:szCs w:val="24"/>
        </w:rPr>
        <w:t>Gegevensmigratie:</w:t>
      </w:r>
    </w:p>
    <w:tbl>
      <w:tblPr>
        <w:tblStyle w:val="Tabelraster"/>
        <w:tblW w:w="0" w:type="auto"/>
        <w:tblLook w:val="04A0" w:firstRow="1" w:lastRow="0" w:firstColumn="1" w:lastColumn="0" w:noHBand="0" w:noVBand="1"/>
      </w:tblPr>
      <w:tblGrid>
        <w:gridCol w:w="13994"/>
      </w:tblGrid>
      <w:tr w:rsidR="00461F10" w:rsidRPr="00273AC1" w14:paraId="1D1B9C74" w14:textId="77777777" w:rsidTr="00461F10">
        <w:tc>
          <w:tcPr>
            <w:tcW w:w="13994" w:type="dxa"/>
          </w:tcPr>
          <w:p w14:paraId="1739BD30" w14:textId="77777777" w:rsidR="00461F10" w:rsidRPr="00273AC1" w:rsidRDefault="00461F10" w:rsidP="007529B6">
            <w:pPr>
              <w:spacing w:before="240" w:after="240"/>
              <w:rPr>
                <w:rFonts w:eastAsiaTheme="minorEastAsia"/>
                <w:sz w:val="24"/>
                <w:szCs w:val="24"/>
              </w:rPr>
            </w:pPr>
            <w:r w:rsidRPr="00461F10">
              <w:rPr>
                <w:rFonts w:eastAsiaTheme="minorEastAsia"/>
                <w:b/>
                <w:bCs/>
                <w:sz w:val="24"/>
                <w:szCs w:val="24"/>
              </w:rPr>
              <w:t>Vraag 1</w:t>
            </w:r>
            <w:r w:rsidRPr="00461F10">
              <w:rPr>
                <w:rFonts w:eastAsiaTheme="minorEastAsia"/>
                <w:sz w:val="24"/>
                <w:szCs w:val="24"/>
              </w:rPr>
              <w:t>: Op welke wijze kan rekening worden gehouden, in de gewenste oplossing, indien nodig, met de migratie van bestaande gegevens uit andere systemen of spreadsheets naar het nieuwe systeem gefaciliteerd?</w:t>
            </w:r>
          </w:p>
        </w:tc>
      </w:tr>
      <w:tr w:rsidR="00461F10" w:rsidRPr="00273AC1" w14:paraId="02190A51" w14:textId="77777777" w:rsidTr="00461F10">
        <w:tc>
          <w:tcPr>
            <w:tcW w:w="13994" w:type="dxa"/>
          </w:tcPr>
          <w:p w14:paraId="4FBC33B8" w14:textId="77777777" w:rsidR="00461F10" w:rsidRPr="00461F10" w:rsidRDefault="00461F10" w:rsidP="007529B6">
            <w:pPr>
              <w:spacing w:before="240" w:after="240"/>
              <w:rPr>
                <w:rFonts w:eastAsiaTheme="minorEastAsia"/>
                <w:b/>
                <w:bCs/>
                <w:sz w:val="24"/>
                <w:szCs w:val="24"/>
              </w:rPr>
            </w:pPr>
          </w:p>
        </w:tc>
      </w:tr>
      <w:tr w:rsidR="00461F10" w:rsidRPr="00461F10" w14:paraId="7A16913A" w14:textId="77777777" w:rsidTr="00461F10">
        <w:tc>
          <w:tcPr>
            <w:tcW w:w="13994" w:type="dxa"/>
          </w:tcPr>
          <w:p w14:paraId="223C3052" w14:textId="77777777" w:rsidR="00461F10" w:rsidRPr="00461F10" w:rsidRDefault="00461F10" w:rsidP="006F5B2A">
            <w:pPr>
              <w:spacing w:before="240" w:after="240"/>
              <w:rPr>
                <w:rFonts w:eastAsiaTheme="minorEastAsia"/>
                <w:sz w:val="24"/>
                <w:szCs w:val="24"/>
              </w:rPr>
            </w:pPr>
            <w:r w:rsidRPr="00461F10">
              <w:rPr>
                <w:rFonts w:eastAsiaTheme="minorEastAsia"/>
                <w:b/>
                <w:bCs/>
                <w:sz w:val="24"/>
                <w:szCs w:val="24"/>
              </w:rPr>
              <w:lastRenderedPageBreak/>
              <w:t>Vraag 2</w:t>
            </w:r>
            <w:r w:rsidRPr="00461F10">
              <w:rPr>
                <w:rFonts w:eastAsiaTheme="minorEastAsia"/>
                <w:sz w:val="24"/>
                <w:szCs w:val="24"/>
              </w:rPr>
              <w:t>: Zijn er tools of procedures om een soepele overgang te waarborgen?</w:t>
            </w:r>
          </w:p>
        </w:tc>
      </w:tr>
      <w:tr w:rsidR="00461F10" w:rsidRPr="00461F10" w14:paraId="1DAFE0E4" w14:textId="77777777" w:rsidTr="00461F10">
        <w:tc>
          <w:tcPr>
            <w:tcW w:w="13994" w:type="dxa"/>
          </w:tcPr>
          <w:p w14:paraId="1948ECC4" w14:textId="77777777" w:rsidR="00461F10" w:rsidRPr="00461F10" w:rsidRDefault="00461F10" w:rsidP="006F5B2A">
            <w:pPr>
              <w:spacing w:before="240" w:after="240"/>
              <w:rPr>
                <w:rFonts w:eastAsiaTheme="minorEastAsia"/>
                <w:b/>
                <w:bCs/>
                <w:sz w:val="24"/>
                <w:szCs w:val="24"/>
              </w:rPr>
            </w:pPr>
          </w:p>
        </w:tc>
      </w:tr>
    </w:tbl>
    <w:p w14:paraId="4703FCC5" w14:textId="1C3454D9" w:rsidR="00461F10" w:rsidRPr="430F83B1" w:rsidRDefault="00DB109E" w:rsidP="00DB109E">
      <w:pPr>
        <w:spacing w:before="240" w:after="240"/>
        <w:rPr>
          <w:rFonts w:eastAsiaTheme="minorEastAsia"/>
          <w:b/>
          <w:bCs/>
          <w:sz w:val="24"/>
          <w:szCs w:val="24"/>
        </w:rPr>
      </w:pPr>
      <w:r w:rsidRPr="430F83B1">
        <w:rPr>
          <w:rFonts w:eastAsiaTheme="minorEastAsia"/>
          <w:b/>
          <w:bCs/>
          <w:sz w:val="24"/>
          <w:szCs w:val="24"/>
        </w:rPr>
        <w:t>Toegankelijkheid:</w:t>
      </w:r>
    </w:p>
    <w:tbl>
      <w:tblPr>
        <w:tblStyle w:val="Tabelraster"/>
        <w:tblW w:w="0" w:type="auto"/>
        <w:tblLook w:val="04A0" w:firstRow="1" w:lastRow="0" w:firstColumn="1" w:lastColumn="0" w:noHBand="0" w:noVBand="1"/>
      </w:tblPr>
      <w:tblGrid>
        <w:gridCol w:w="13994"/>
      </w:tblGrid>
      <w:tr w:rsidR="00461F10" w14:paraId="7FB36D32" w14:textId="77777777" w:rsidTr="00461F10">
        <w:tc>
          <w:tcPr>
            <w:tcW w:w="13994" w:type="dxa"/>
          </w:tcPr>
          <w:p w14:paraId="15C69E4B" w14:textId="361E2535" w:rsidR="00461F10" w:rsidRDefault="00461F10" w:rsidP="0001652B">
            <w:pPr>
              <w:spacing w:before="240" w:after="240"/>
              <w:rPr>
                <w:rFonts w:eastAsiaTheme="minorEastAsia"/>
                <w:sz w:val="24"/>
                <w:szCs w:val="24"/>
              </w:rPr>
            </w:pPr>
            <w:r w:rsidRPr="00461F10">
              <w:rPr>
                <w:rFonts w:eastAsiaTheme="minorEastAsia"/>
                <w:b/>
                <w:bCs/>
                <w:sz w:val="24"/>
                <w:szCs w:val="24"/>
              </w:rPr>
              <w:t>Vraag 1</w:t>
            </w:r>
            <w:r w:rsidRPr="00461F10">
              <w:rPr>
                <w:rFonts w:eastAsiaTheme="minorEastAsia"/>
                <w:sz w:val="24"/>
                <w:szCs w:val="24"/>
              </w:rPr>
              <w:t xml:space="preserve">: In hoeverre is het met betrekking tot de gewenste oplossing mogelijk om deze toegankelijk te laten zijn op verschillende apparaten (bijv. mobiel, tablet, desktop)? </w:t>
            </w:r>
          </w:p>
        </w:tc>
      </w:tr>
      <w:tr w:rsidR="00461F10" w14:paraId="54AFD93E" w14:textId="77777777" w:rsidTr="00461F10">
        <w:tc>
          <w:tcPr>
            <w:tcW w:w="13994" w:type="dxa"/>
          </w:tcPr>
          <w:p w14:paraId="277F2B60" w14:textId="77777777" w:rsidR="00461F10" w:rsidRPr="00461F10" w:rsidRDefault="00461F10" w:rsidP="0001652B">
            <w:pPr>
              <w:spacing w:before="240" w:after="240"/>
              <w:rPr>
                <w:rFonts w:eastAsiaTheme="minorEastAsia"/>
                <w:b/>
                <w:bCs/>
                <w:sz w:val="24"/>
                <w:szCs w:val="24"/>
              </w:rPr>
            </w:pPr>
          </w:p>
        </w:tc>
      </w:tr>
      <w:tr w:rsidR="00461F10" w14:paraId="4693FE57" w14:textId="77777777" w:rsidTr="00461F10">
        <w:tc>
          <w:tcPr>
            <w:tcW w:w="13994" w:type="dxa"/>
          </w:tcPr>
          <w:p w14:paraId="2ADEF61A" w14:textId="77777777" w:rsidR="00461F10" w:rsidRDefault="00461F10" w:rsidP="00517C7B">
            <w:pPr>
              <w:spacing w:before="240" w:after="240"/>
              <w:rPr>
                <w:rFonts w:eastAsiaTheme="minorEastAsia"/>
                <w:sz w:val="24"/>
                <w:szCs w:val="24"/>
              </w:rPr>
            </w:pPr>
            <w:r w:rsidRPr="00461F10">
              <w:rPr>
                <w:rFonts w:eastAsiaTheme="minorEastAsia"/>
                <w:b/>
                <w:bCs/>
                <w:sz w:val="24"/>
                <w:szCs w:val="24"/>
              </w:rPr>
              <w:t>Vraag 2:</w:t>
            </w:r>
            <w:r w:rsidRPr="00461F10">
              <w:rPr>
                <w:rFonts w:eastAsiaTheme="minorEastAsia"/>
                <w:sz w:val="24"/>
                <w:szCs w:val="24"/>
              </w:rPr>
              <w:t xml:space="preserve"> Hoeveel mobiele data gebruikt een dergelijke applicatie bij gebruik buiten wifi netwerk?</w:t>
            </w:r>
          </w:p>
        </w:tc>
      </w:tr>
      <w:tr w:rsidR="00461F10" w14:paraId="19A2725C" w14:textId="77777777" w:rsidTr="00461F10">
        <w:tc>
          <w:tcPr>
            <w:tcW w:w="13994" w:type="dxa"/>
          </w:tcPr>
          <w:p w14:paraId="28CE9E7A" w14:textId="77777777" w:rsidR="00461F10" w:rsidRPr="00461F10" w:rsidRDefault="00461F10" w:rsidP="00517C7B">
            <w:pPr>
              <w:spacing w:before="240" w:after="240"/>
              <w:rPr>
                <w:rFonts w:eastAsiaTheme="minorEastAsia"/>
                <w:b/>
                <w:bCs/>
                <w:sz w:val="24"/>
                <w:szCs w:val="24"/>
              </w:rPr>
            </w:pPr>
          </w:p>
        </w:tc>
      </w:tr>
      <w:tr w:rsidR="00461F10" w:rsidRPr="00461F10" w14:paraId="2C85019F" w14:textId="77777777" w:rsidTr="00461F10">
        <w:tc>
          <w:tcPr>
            <w:tcW w:w="13994" w:type="dxa"/>
          </w:tcPr>
          <w:p w14:paraId="4B559013" w14:textId="77777777" w:rsidR="00461F10" w:rsidRPr="00461F10" w:rsidRDefault="00461F10" w:rsidP="00623A9D">
            <w:pPr>
              <w:spacing w:before="240" w:after="240"/>
              <w:rPr>
                <w:rFonts w:eastAsiaTheme="minorEastAsia"/>
                <w:sz w:val="24"/>
                <w:szCs w:val="24"/>
              </w:rPr>
            </w:pPr>
            <w:r w:rsidRPr="00461F10">
              <w:rPr>
                <w:rFonts w:eastAsiaTheme="minorEastAsia"/>
                <w:b/>
                <w:bCs/>
                <w:sz w:val="24"/>
                <w:szCs w:val="24"/>
              </w:rPr>
              <w:t>Vraag 3</w:t>
            </w:r>
            <w:r w:rsidRPr="00461F10">
              <w:rPr>
                <w:rFonts w:eastAsiaTheme="minorEastAsia"/>
                <w:sz w:val="24"/>
                <w:szCs w:val="24"/>
              </w:rPr>
              <w:t>: In hoeverre kan rekening gehouden worden met de toegankelijkheidseisen voor diverse gebruikersgroepen?</w:t>
            </w:r>
          </w:p>
        </w:tc>
      </w:tr>
      <w:tr w:rsidR="00461F10" w:rsidRPr="00461F10" w14:paraId="0DA95691" w14:textId="77777777" w:rsidTr="00461F10">
        <w:tc>
          <w:tcPr>
            <w:tcW w:w="13994" w:type="dxa"/>
          </w:tcPr>
          <w:p w14:paraId="082BA6C4" w14:textId="77777777" w:rsidR="00461F10" w:rsidRPr="00461F10" w:rsidRDefault="00461F10" w:rsidP="00623A9D">
            <w:pPr>
              <w:spacing w:before="240" w:after="240"/>
              <w:rPr>
                <w:rFonts w:eastAsiaTheme="minorEastAsia"/>
                <w:b/>
                <w:bCs/>
                <w:sz w:val="24"/>
                <w:szCs w:val="24"/>
              </w:rPr>
            </w:pPr>
          </w:p>
        </w:tc>
      </w:tr>
    </w:tbl>
    <w:p w14:paraId="08A5EE48" w14:textId="77777777" w:rsidR="00461F10" w:rsidRPr="430F83B1" w:rsidRDefault="00DB109E" w:rsidP="00DB109E">
      <w:pPr>
        <w:spacing w:before="240" w:after="240"/>
        <w:rPr>
          <w:rFonts w:eastAsiaTheme="minorEastAsia"/>
          <w:b/>
          <w:bCs/>
          <w:sz w:val="24"/>
          <w:szCs w:val="24"/>
        </w:rPr>
      </w:pPr>
      <w:r w:rsidRPr="007A302E">
        <w:rPr>
          <w:rFonts w:eastAsiaTheme="minorEastAsia"/>
          <w:b/>
          <w:bCs/>
          <w:sz w:val="24"/>
          <w:szCs w:val="24"/>
        </w:rPr>
        <w:t>Kostenstructuur:</w:t>
      </w:r>
      <w:r w:rsidRPr="007A302E">
        <w:rPr>
          <w:rFonts w:eastAsiaTheme="minorEastAsia"/>
          <w:i/>
          <w:iCs/>
          <w:sz w:val="24"/>
          <w:szCs w:val="24"/>
        </w:rPr>
        <w:br/>
        <w:t>WIJ Groningen wil benadrukken dat met alle verstrekte informatie in de antwoorden zorgvuldig omgegaan wordt. Er zal geen bedrijfsgevoelige informatie in het verslag worden opgenomen, dat geldt onder andere ook voor onderstaande vragen over de kostenstructuur.</w:t>
      </w:r>
      <w:r>
        <w:br/>
      </w:r>
    </w:p>
    <w:tbl>
      <w:tblPr>
        <w:tblStyle w:val="Tabelraster"/>
        <w:tblW w:w="0" w:type="auto"/>
        <w:tblLook w:val="04A0" w:firstRow="1" w:lastRow="0" w:firstColumn="1" w:lastColumn="0" w:noHBand="0" w:noVBand="1"/>
      </w:tblPr>
      <w:tblGrid>
        <w:gridCol w:w="13994"/>
      </w:tblGrid>
      <w:tr w:rsidR="00461F10" w14:paraId="5898BD3B" w14:textId="77777777" w:rsidTr="00461F10">
        <w:tc>
          <w:tcPr>
            <w:tcW w:w="13994" w:type="dxa"/>
          </w:tcPr>
          <w:p w14:paraId="5086A5F0" w14:textId="77777777" w:rsidR="00461F10" w:rsidRDefault="00461F10" w:rsidP="0031544B">
            <w:pPr>
              <w:spacing w:before="240" w:after="240"/>
              <w:rPr>
                <w:rFonts w:eastAsiaTheme="minorEastAsia"/>
                <w:sz w:val="24"/>
                <w:szCs w:val="24"/>
              </w:rPr>
            </w:pPr>
            <w:r w:rsidRPr="00461F10">
              <w:rPr>
                <w:rFonts w:eastAsiaTheme="minorEastAsia"/>
                <w:b/>
                <w:bCs/>
                <w:sz w:val="24"/>
                <w:szCs w:val="24"/>
              </w:rPr>
              <w:lastRenderedPageBreak/>
              <w:t>Vraag 1</w:t>
            </w:r>
            <w:r w:rsidRPr="00461F10">
              <w:rPr>
                <w:rFonts w:eastAsiaTheme="minorEastAsia"/>
                <w:sz w:val="24"/>
                <w:szCs w:val="24"/>
              </w:rPr>
              <w:t xml:space="preserve">: Wat zijn de initiële kosten voor implementatie en training, en welke lopende kosten zijn verbonden aan het gebruik van het systeem? (Eenmalige en exploitatiekosten)? </w:t>
            </w:r>
          </w:p>
        </w:tc>
      </w:tr>
      <w:tr w:rsidR="00461F10" w14:paraId="0FA3268C" w14:textId="77777777" w:rsidTr="00461F10">
        <w:tc>
          <w:tcPr>
            <w:tcW w:w="13994" w:type="dxa"/>
          </w:tcPr>
          <w:p w14:paraId="11DABD77" w14:textId="77777777" w:rsidR="00461F10" w:rsidRPr="00461F10" w:rsidRDefault="00461F10" w:rsidP="0031544B">
            <w:pPr>
              <w:spacing w:before="240" w:after="240"/>
              <w:rPr>
                <w:rFonts w:eastAsiaTheme="minorEastAsia"/>
                <w:b/>
                <w:bCs/>
                <w:sz w:val="24"/>
                <w:szCs w:val="24"/>
              </w:rPr>
            </w:pPr>
          </w:p>
        </w:tc>
      </w:tr>
      <w:tr w:rsidR="00461F10" w14:paraId="70CEE57A" w14:textId="77777777" w:rsidTr="00461F10">
        <w:tc>
          <w:tcPr>
            <w:tcW w:w="13994" w:type="dxa"/>
          </w:tcPr>
          <w:p w14:paraId="53975CC5" w14:textId="77777777" w:rsidR="00461F10" w:rsidRDefault="00461F10" w:rsidP="00E01498">
            <w:pPr>
              <w:spacing w:before="240" w:after="240"/>
              <w:rPr>
                <w:rFonts w:eastAsiaTheme="minorEastAsia"/>
                <w:sz w:val="24"/>
                <w:szCs w:val="24"/>
              </w:rPr>
            </w:pPr>
            <w:r w:rsidRPr="00461F10">
              <w:rPr>
                <w:rFonts w:eastAsiaTheme="minorEastAsia"/>
                <w:b/>
                <w:bCs/>
                <w:sz w:val="24"/>
                <w:szCs w:val="24"/>
              </w:rPr>
              <w:t>Vraag 2:</w:t>
            </w:r>
            <w:r w:rsidRPr="00461F10">
              <w:rPr>
                <w:rFonts w:eastAsiaTheme="minorEastAsia"/>
                <w:sz w:val="24"/>
                <w:szCs w:val="24"/>
              </w:rPr>
              <w:t xml:space="preserve"> Prijs per gebruiker of PPI? (Welke prijsstructuur) worden er mobiele kosten berekend? </w:t>
            </w:r>
          </w:p>
        </w:tc>
      </w:tr>
      <w:tr w:rsidR="00461F10" w14:paraId="61C78BFD" w14:textId="77777777" w:rsidTr="00461F10">
        <w:tc>
          <w:tcPr>
            <w:tcW w:w="13994" w:type="dxa"/>
          </w:tcPr>
          <w:p w14:paraId="1FC849E5" w14:textId="77777777" w:rsidR="00461F10" w:rsidRPr="00461F10" w:rsidRDefault="00461F10" w:rsidP="00E01498">
            <w:pPr>
              <w:spacing w:before="240" w:after="240"/>
              <w:rPr>
                <w:rFonts w:eastAsiaTheme="minorEastAsia"/>
                <w:b/>
                <w:bCs/>
                <w:sz w:val="24"/>
                <w:szCs w:val="24"/>
              </w:rPr>
            </w:pPr>
          </w:p>
        </w:tc>
      </w:tr>
      <w:tr w:rsidR="00461F10" w:rsidRPr="00461F10" w14:paraId="3770EBBC" w14:textId="77777777" w:rsidTr="00461F10">
        <w:tc>
          <w:tcPr>
            <w:tcW w:w="13994" w:type="dxa"/>
          </w:tcPr>
          <w:p w14:paraId="12573AA1" w14:textId="77777777" w:rsidR="00461F10" w:rsidRPr="00461F10" w:rsidRDefault="00461F10" w:rsidP="007F18E7">
            <w:pPr>
              <w:spacing w:before="240" w:after="240"/>
              <w:rPr>
                <w:rFonts w:eastAsiaTheme="minorEastAsia"/>
                <w:sz w:val="24"/>
                <w:szCs w:val="24"/>
              </w:rPr>
            </w:pPr>
            <w:r w:rsidRPr="00461F10">
              <w:rPr>
                <w:rFonts w:eastAsiaTheme="minorEastAsia"/>
                <w:b/>
                <w:bCs/>
                <w:sz w:val="24"/>
                <w:szCs w:val="24"/>
              </w:rPr>
              <w:t>Vraag 3</w:t>
            </w:r>
            <w:r w:rsidRPr="00461F10">
              <w:rPr>
                <w:rFonts w:eastAsiaTheme="minorEastAsia"/>
                <w:sz w:val="24"/>
                <w:szCs w:val="24"/>
              </w:rPr>
              <w:t xml:space="preserve">: Zijn er kosten voor eventuele aanpassingen of upgrades in de toekomst? </w:t>
            </w:r>
          </w:p>
        </w:tc>
      </w:tr>
      <w:tr w:rsidR="00461F10" w:rsidRPr="00461F10" w14:paraId="4FE574FF" w14:textId="77777777" w:rsidTr="00461F10">
        <w:tc>
          <w:tcPr>
            <w:tcW w:w="13994" w:type="dxa"/>
          </w:tcPr>
          <w:p w14:paraId="61B3F5B1" w14:textId="77777777" w:rsidR="00461F10" w:rsidRPr="00461F10" w:rsidRDefault="00461F10" w:rsidP="007F18E7">
            <w:pPr>
              <w:spacing w:before="240" w:after="240"/>
              <w:rPr>
                <w:rFonts w:eastAsiaTheme="minorEastAsia"/>
                <w:b/>
                <w:bCs/>
                <w:sz w:val="24"/>
                <w:szCs w:val="24"/>
              </w:rPr>
            </w:pPr>
          </w:p>
        </w:tc>
      </w:tr>
    </w:tbl>
    <w:p w14:paraId="6855ADB1" w14:textId="05469F2B" w:rsidR="00461F10" w:rsidRPr="008A2314" w:rsidRDefault="00DB109E" w:rsidP="00DB109E">
      <w:pPr>
        <w:spacing w:before="240" w:after="240"/>
        <w:rPr>
          <w:rFonts w:eastAsiaTheme="minorEastAsia" w:cstheme="minorHAnsi"/>
          <w:b/>
          <w:bCs/>
          <w:sz w:val="24"/>
          <w:szCs w:val="24"/>
        </w:rPr>
      </w:pPr>
      <w:r w:rsidRPr="00D07974">
        <w:rPr>
          <w:rFonts w:eastAsiaTheme="minorEastAsia" w:cstheme="minorHAnsi"/>
          <w:b/>
          <w:bCs/>
          <w:sz w:val="24"/>
          <w:szCs w:val="24"/>
        </w:rPr>
        <w:t>Open standaarden:</w:t>
      </w:r>
    </w:p>
    <w:tbl>
      <w:tblPr>
        <w:tblStyle w:val="Tabelraster"/>
        <w:tblW w:w="0" w:type="auto"/>
        <w:tblLook w:val="04A0" w:firstRow="1" w:lastRow="0" w:firstColumn="1" w:lastColumn="0" w:noHBand="0" w:noVBand="1"/>
      </w:tblPr>
      <w:tblGrid>
        <w:gridCol w:w="13994"/>
      </w:tblGrid>
      <w:tr w:rsidR="00461F10" w:rsidRPr="00663C75" w14:paraId="36E9AE5C" w14:textId="77777777" w:rsidTr="00461F10">
        <w:tc>
          <w:tcPr>
            <w:tcW w:w="13994" w:type="dxa"/>
          </w:tcPr>
          <w:p w14:paraId="2E776EFD" w14:textId="77777777" w:rsidR="00461F10" w:rsidRPr="00663C75" w:rsidRDefault="00461F10" w:rsidP="00734028">
            <w:pPr>
              <w:spacing w:before="240" w:after="240"/>
            </w:pPr>
            <w:r w:rsidRPr="00461F10">
              <w:rPr>
                <w:rFonts w:eastAsiaTheme="minorEastAsia" w:cstheme="minorHAnsi"/>
                <w:b/>
                <w:bCs/>
                <w:sz w:val="24"/>
                <w:szCs w:val="24"/>
              </w:rPr>
              <w:t>Vraag 1:</w:t>
            </w:r>
            <w:r w:rsidRPr="00461F10">
              <w:rPr>
                <w:rFonts w:eastAsiaTheme="minorEastAsia" w:cstheme="minorHAnsi"/>
                <w:sz w:val="24"/>
                <w:szCs w:val="24"/>
              </w:rPr>
              <w:t xml:space="preserve"> Op welke wijze kan WIJ Groningen bij een eventuele inkoopprocedure of aanbesteding in de gestelde eisen rekening houding met de open standaarden (om leveranciersafhankelijkheid te voorkomen)? Voor meer informatie over open standaarden: </w:t>
            </w:r>
            <w:hyperlink r:id="rId12" w:history="1">
              <w:r w:rsidRPr="00461F10">
                <w:rPr>
                  <w:rStyle w:val="Hyperlink"/>
                </w:rPr>
                <w:t>Open Standaarden Open Standaarden - Digitale Overheid</w:t>
              </w:r>
            </w:hyperlink>
          </w:p>
        </w:tc>
      </w:tr>
      <w:tr w:rsidR="00461F10" w:rsidRPr="00663C75" w14:paraId="5A142F9B" w14:textId="77777777" w:rsidTr="00461F10">
        <w:tc>
          <w:tcPr>
            <w:tcW w:w="13994" w:type="dxa"/>
          </w:tcPr>
          <w:p w14:paraId="7933FA3F" w14:textId="77777777" w:rsidR="00461F10" w:rsidRPr="00461F10" w:rsidRDefault="00461F10" w:rsidP="00734028">
            <w:pPr>
              <w:spacing w:before="240" w:after="240"/>
              <w:rPr>
                <w:rFonts w:eastAsiaTheme="minorEastAsia" w:cstheme="minorHAnsi"/>
                <w:b/>
                <w:bCs/>
                <w:sz w:val="24"/>
                <w:szCs w:val="24"/>
              </w:rPr>
            </w:pPr>
          </w:p>
        </w:tc>
      </w:tr>
    </w:tbl>
    <w:p w14:paraId="4C60C0B8" w14:textId="74F3224A" w:rsidR="00DB109E" w:rsidRPr="00663C75" w:rsidRDefault="00DB109E" w:rsidP="00DB109E">
      <w:pPr>
        <w:spacing w:before="240" w:after="240"/>
      </w:pPr>
    </w:p>
    <w:p w14:paraId="0FFA3C8C" w14:textId="36CE2651" w:rsidR="00577C16" w:rsidRDefault="00577C16" w:rsidP="00A2239F">
      <w:pPr>
        <w:rPr>
          <w:sz w:val="28"/>
          <w:szCs w:val="28"/>
        </w:rPr>
      </w:pPr>
    </w:p>
    <w:sectPr w:rsidR="00577C16" w:rsidSect="00594AC4">
      <w:footerReference w:type="defaul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D7D1B" w14:textId="77777777" w:rsidR="002C49B6" w:rsidRDefault="002C49B6" w:rsidP="002C49B6">
      <w:pPr>
        <w:spacing w:after="0" w:line="240" w:lineRule="auto"/>
      </w:pPr>
      <w:r>
        <w:separator/>
      </w:r>
    </w:p>
  </w:endnote>
  <w:endnote w:type="continuationSeparator" w:id="0">
    <w:p w14:paraId="278AEA65" w14:textId="77777777" w:rsidR="002C49B6" w:rsidRDefault="002C49B6" w:rsidP="002C4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925907"/>
      <w:docPartObj>
        <w:docPartGallery w:val="Page Numbers (Bottom of Page)"/>
        <w:docPartUnique/>
      </w:docPartObj>
    </w:sdtPr>
    <w:sdtEndPr/>
    <w:sdtContent>
      <w:sdt>
        <w:sdtPr>
          <w:id w:val="-1769616900"/>
          <w:docPartObj>
            <w:docPartGallery w:val="Page Numbers (Top of Page)"/>
            <w:docPartUnique/>
          </w:docPartObj>
        </w:sdtPr>
        <w:sdtEndPr/>
        <w:sdtContent>
          <w:p w14:paraId="5312E0ED" w14:textId="7690E604" w:rsidR="002C49B6" w:rsidRDefault="002C49B6">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E37B70A" w14:textId="77777777" w:rsidR="002C49B6" w:rsidRDefault="002C49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5BF7" w14:textId="77777777" w:rsidR="002C49B6" w:rsidRDefault="002C49B6" w:rsidP="002C49B6">
      <w:pPr>
        <w:spacing w:after="0" w:line="240" w:lineRule="auto"/>
      </w:pPr>
      <w:r>
        <w:separator/>
      </w:r>
    </w:p>
  </w:footnote>
  <w:footnote w:type="continuationSeparator" w:id="0">
    <w:p w14:paraId="7E7A44B2" w14:textId="77777777" w:rsidR="002C49B6" w:rsidRDefault="002C49B6" w:rsidP="002C4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22F3A"/>
    <w:multiLevelType w:val="multilevel"/>
    <w:tmpl w:val="5BE2869E"/>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936942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1F"/>
    <w:rsid w:val="0003590F"/>
    <w:rsid w:val="000E4EBD"/>
    <w:rsid w:val="000F3FD6"/>
    <w:rsid w:val="00187799"/>
    <w:rsid w:val="002318B9"/>
    <w:rsid w:val="002516EA"/>
    <w:rsid w:val="0026554D"/>
    <w:rsid w:val="002B395C"/>
    <w:rsid w:val="002B4757"/>
    <w:rsid w:val="002C49B6"/>
    <w:rsid w:val="002D710D"/>
    <w:rsid w:val="003257AF"/>
    <w:rsid w:val="003671D2"/>
    <w:rsid w:val="0038741F"/>
    <w:rsid w:val="003950C2"/>
    <w:rsid w:val="00397598"/>
    <w:rsid w:val="003B2890"/>
    <w:rsid w:val="003B623D"/>
    <w:rsid w:val="003B6BD0"/>
    <w:rsid w:val="003E093A"/>
    <w:rsid w:val="00461F10"/>
    <w:rsid w:val="00474EC2"/>
    <w:rsid w:val="004A497B"/>
    <w:rsid w:val="004D2BC8"/>
    <w:rsid w:val="00577C16"/>
    <w:rsid w:val="00594AC4"/>
    <w:rsid w:val="0062339E"/>
    <w:rsid w:val="00637037"/>
    <w:rsid w:val="0068406B"/>
    <w:rsid w:val="00766468"/>
    <w:rsid w:val="00820EE7"/>
    <w:rsid w:val="008323C2"/>
    <w:rsid w:val="0084225F"/>
    <w:rsid w:val="009440AA"/>
    <w:rsid w:val="00A2239F"/>
    <w:rsid w:val="00A67F3A"/>
    <w:rsid w:val="00C6189C"/>
    <w:rsid w:val="00CE416D"/>
    <w:rsid w:val="00D814B6"/>
    <w:rsid w:val="00DB109E"/>
    <w:rsid w:val="00E44BCF"/>
    <w:rsid w:val="00E5199C"/>
    <w:rsid w:val="00E704D3"/>
    <w:rsid w:val="00ED6030"/>
    <w:rsid w:val="00F8501C"/>
    <w:rsid w:val="0BCD4EA4"/>
    <w:rsid w:val="0EA7FF0A"/>
    <w:rsid w:val="0F56B0BA"/>
    <w:rsid w:val="1AE1F0B5"/>
    <w:rsid w:val="52AD0901"/>
    <w:rsid w:val="56A17686"/>
    <w:rsid w:val="61C797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E37A"/>
  <w15:chartTrackingRefBased/>
  <w15:docId w15:val="{4DBEDAF2-EEE6-4EAB-BF55-B3DBC7EE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109E"/>
    <w:pPr>
      <w:keepNext/>
      <w:keepLines/>
      <w:numPr>
        <w:numId w:val="1"/>
      </w:numPr>
      <w:spacing w:before="360" w:after="120" w:line="256" w:lineRule="auto"/>
      <w:outlineLvl w:val="0"/>
    </w:pPr>
    <w:rPr>
      <w:rFonts w:asciiTheme="majorHAnsi" w:eastAsiaTheme="majorEastAsia" w:hAnsiTheme="majorHAnsi" w:cstheme="majorBidi"/>
      <w:kern w:val="0"/>
      <w:sz w:val="32"/>
      <w:szCs w:val="32"/>
      <w14:ligatures w14:val="none"/>
    </w:rPr>
  </w:style>
  <w:style w:type="paragraph" w:styleId="Kop2">
    <w:name w:val="heading 2"/>
    <w:basedOn w:val="Standaard"/>
    <w:next w:val="Standaard"/>
    <w:link w:val="Kop2Char"/>
    <w:uiPriority w:val="9"/>
    <w:unhideWhenUsed/>
    <w:qFormat/>
    <w:rsid w:val="00DB109E"/>
    <w:pPr>
      <w:keepNext/>
      <w:keepLines/>
      <w:numPr>
        <w:ilvl w:val="1"/>
        <w:numId w:val="1"/>
      </w:numPr>
      <w:spacing w:before="40" w:after="0" w:line="256" w:lineRule="auto"/>
      <w:outlineLvl w:val="1"/>
    </w:pPr>
    <w:rPr>
      <w:rFonts w:asciiTheme="majorHAnsi" w:eastAsiaTheme="majorEastAsia" w:hAnsiTheme="majorHAnsi" w:cstheme="majorBidi"/>
      <w:kern w:val="0"/>
      <w:sz w:val="26"/>
      <w:szCs w:val="26"/>
      <w14:ligatures w14:val="none"/>
    </w:rPr>
  </w:style>
  <w:style w:type="paragraph" w:styleId="Kop3">
    <w:name w:val="heading 3"/>
    <w:basedOn w:val="Standaard"/>
    <w:next w:val="Standaard"/>
    <w:link w:val="Kop3Char"/>
    <w:uiPriority w:val="9"/>
    <w:unhideWhenUsed/>
    <w:qFormat/>
    <w:rsid w:val="00DB109E"/>
    <w:pPr>
      <w:keepNext/>
      <w:keepLines/>
      <w:numPr>
        <w:ilvl w:val="2"/>
        <w:numId w:val="1"/>
      </w:numPr>
      <w:spacing w:before="40" w:after="0" w:line="256" w:lineRule="auto"/>
      <w:outlineLvl w:val="2"/>
    </w:pPr>
    <w:rPr>
      <w:rFonts w:asciiTheme="majorHAnsi" w:eastAsiaTheme="majorEastAsia" w:hAnsiTheme="majorHAnsi" w:cstheme="majorBidi"/>
      <w:kern w:val="0"/>
      <w:sz w:val="24"/>
      <w:szCs w:val="24"/>
      <w14:ligatures w14:val="none"/>
    </w:rPr>
  </w:style>
  <w:style w:type="paragraph" w:styleId="Kop4">
    <w:name w:val="heading 4"/>
    <w:basedOn w:val="Standaard"/>
    <w:next w:val="Standaard"/>
    <w:link w:val="Kop4Char"/>
    <w:uiPriority w:val="9"/>
    <w:semiHidden/>
    <w:unhideWhenUsed/>
    <w:qFormat/>
    <w:rsid w:val="00DB109E"/>
    <w:pPr>
      <w:keepNext/>
      <w:keepLines/>
      <w:numPr>
        <w:ilvl w:val="3"/>
        <w:numId w:val="1"/>
      </w:numPr>
      <w:spacing w:before="40" w:after="0" w:line="256" w:lineRule="auto"/>
      <w:outlineLvl w:val="3"/>
    </w:pPr>
    <w:rPr>
      <w:rFonts w:asciiTheme="majorHAnsi" w:eastAsiaTheme="majorEastAsia" w:hAnsiTheme="majorHAnsi" w:cstheme="majorBidi"/>
      <w:i/>
      <w:iCs/>
      <w:color w:val="2F5496" w:themeColor="accent1" w:themeShade="BF"/>
      <w:kern w:val="0"/>
      <w14:ligatures w14:val="none"/>
    </w:rPr>
  </w:style>
  <w:style w:type="paragraph" w:styleId="Kop5">
    <w:name w:val="heading 5"/>
    <w:basedOn w:val="Standaard"/>
    <w:next w:val="Standaard"/>
    <w:link w:val="Kop5Char"/>
    <w:uiPriority w:val="9"/>
    <w:semiHidden/>
    <w:unhideWhenUsed/>
    <w:qFormat/>
    <w:rsid w:val="00DB109E"/>
    <w:pPr>
      <w:keepNext/>
      <w:keepLines/>
      <w:numPr>
        <w:ilvl w:val="4"/>
        <w:numId w:val="1"/>
      </w:numPr>
      <w:spacing w:before="40" w:after="0" w:line="256" w:lineRule="auto"/>
      <w:outlineLvl w:val="4"/>
    </w:pPr>
    <w:rPr>
      <w:rFonts w:asciiTheme="majorHAnsi" w:eastAsiaTheme="majorEastAsia" w:hAnsiTheme="majorHAnsi" w:cstheme="majorBidi"/>
      <w:color w:val="2F5496" w:themeColor="accent1" w:themeShade="BF"/>
      <w:kern w:val="0"/>
      <w14:ligatures w14:val="none"/>
    </w:rPr>
  </w:style>
  <w:style w:type="paragraph" w:styleId="Kop6">
    <w:name w:val="heading 6"/>
    <w:basedOn w:val="Standaard"/>
    <w:next w:val="Standaard"/>
    <w:link w:val="Kop6Char"/>
    <w:uiPriority w:val="9"/>
    <w:semiHidden/>
    <w:unhideWhenUsed/>
    <w:qFormat/>
    <w:rsid w:val="00DB109E"/>
    <w:pPr>
      <w:keepNext/>
      <w:keepLines/>
      <w:numPr>
        <w:ilvl w:val="5"/>
        <w:numId w:val="1"/>
      </w:numPr>
      <w:spacing w:before="40" w:after="0" w:line="256" w:lineRule="auto"/>
      <w:outlineLvl w:val="5"/>
    </w:pPr>
    <w:rPr>
      <w:rFonts w:asciiTheme="majorHAnsi" w:eastAsiaTheme="majorEastAsia" w:hAnsiTheme="majorHAnsi" w:cstheme="majorBidi"/>
      <w:color w:val="1F3763" w:themeColor="accent1" w:themeShade="7F"/>
      <w:kern w:val="0"/>
      <w14:ligatures w14:val="none"/>
    </w:rPr>
  </w:style>
  <w:style w:type="paragraph" w:styleId="Kop7">
    <w:name w:val="heading 7"/>
    <w:basedOn w:val="Standaard"/>
    <w:next w:val="Standaard"/>
    <w:link w:val="Kop7Char"/>
    <w:uiPriority w:val="9"/>
    <w:semiHidden/>
    <w:unhideWhenUsed/>
    <w:qFormat/>
    <w:rsid w:val="00DB109E"/>
    <w:pPr>
      <w:keepNext/>
      <w:keepLines/>
      <w:numPr>
        <w:ilvl w:val="6"/>
        <w:numId w:val="1"/>
      </w:numPr>
      <w:spacing w:before="40" w:after="0" w:line="256" w:lineRule="auto"/>
      <w:outlineLvl w:val="6"/>
    </w:pPr>
    <w:rPr>
      <w:rFonts w:asciiTheme="majorHAnsi" w:eastAsiaTheme="majorEastAsia" w:hAnsiTheme="majorHAnsi" w:cstheme="majorBidi"/>
      <w:i/>
      <w:iCs/>
      <w:color w:val="1F3763" w:themeColor="accent1" w:themeShade="7F"/>
      <w:kern w:val="0"/>
      <w14:ligatures w14:val="none"/>
    </w:rPr>
  </w:style>
  <w:style w:type="paragraph" w:styleId="Kop8">
    <w:name w:val="heading 8"/>
    <w:basedOn w:val="Standaard"/>
    <w:next w:val="Standaard"/>
    <w:link w:val="Kop8Char"/>
    <w:uiPriority w:val="9"/>
    <w:semiHidden/>
    <w:unhideWhenUsed/>
    <w:qFormat/>
    <w:rsid w:val="00DB109E"/>
    <w:pPr>
      <w:keepNext/>
      <w:keepLines/>
      <w:numPr>
        <w:ilvl w:val="7"/>
        <w:numId w:val="1"/>
      </w:numPr>
      <w:spacing w:before="40" w:after="0" w:line="256"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Kop9">
    <w:name w:val="heading 9"/>
    <w:basedOn w:val="Standaard"/>
    <w:next w:val="Standaard"/>
    <w:link w:val="Kop9Char"/>
    <w:uiPriority w:val="9"/>
    <w:semiHidden/>
    <w:unhideWhenUsed/>
    <w:qFormat/>
    <w:rsid w:val="00DB109E"/>
    <w:pPr>
      <w:keepNext/>
      <w:keepLines/>
      <w:numPr>
        <w:ilvl w:val="8"/>
        <w:numId w:val="1"/>
      </w:numPr>
      <w:spacing w:before="40" w:after="0" w:line="256"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7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8741F"/>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38741F"/>
    <w:rPr>
      <w:rFonts w:eastAsiaTheme="minorEastAsia"/>
      <w:kern w:val="0"/>
      <w:lang w:eastAsia="nl-NL"/>
      <w14:ligatures w14:val="none"/>
    </w:rPr>
  </w:style>
  <w:style w:type="paragraph" w:styleId="Revisie">
    <w:name w:val="Revision"/>
    <w:hidden/>
    <w:uiPriority w:val="99"/>
    <w:semiHidden/>
    <w:rsid w:val="00ED6030"/>
    <w:pPr>
      <w:spacing w:after="0" w:line="240" w:lineRule="auto"/>
    </w:pPr>
  </w:style>
  <w:style w:type="paragraph" w:styleId="Koptekst">
    <w:name w:val="header"/>
    <w:basedOn w:val="Standaard"/>
    <w:link w:val="KoptekstChar"/>
    <w:uiPriority w:val="99"/>
    <w:unhideWhenUsed/>
    <w:rsid w:val="002C49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49B6"/>
  </w:style>
  <w:style w:type="paragraph" w:styleId="Voettekst">
    <w:name w:val="footer"/>
    <w:basedOn w:val="Standaard"/>
    <w:link w:val="VoettekstChar"/>
    <w:uiPriority w:val="99"/>
    <w:unhideWhenUsed/>
    <w:rsid w:val="002C49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49B6"/>
  </w:style>
  <w:style w:type="character" w:customStyle="1" w:styleId="Kop1Char">
    <w:name w:val="Kop 1 Char"/>
    <w:basedOn w:val="Standaardalinea-lettertype"/>
    <w:link w:val="Kop1"/>
    <w:uiPriority w:val="9"/>
    <w:rsid w:val="00DB109E"/>
    <w:rPr>
      <w:rFonts w:asciiTheme="majorHAnsi" w:eastAsiaTheme="majorEastAsia" w:hAnsiTheme="majorHAnsi" w:cstheme="majorBidi"/>
      <w:kern w:val="0"/>
      <w:sz w:val="32"/>
      <w:szCs w:val="32"/>
      <w14:ligatures w14:val="none"/>
    </w:rPr>
  </w:style>
  <w:style w:type="character" w:customStyle="1" w:styleId="Kop2Char">
    <w:name w:val="Kop 2 Char"/>
    <w:basedOn w:val="Standaardalinea-lettertype"/>
    <w:link w:val="Kop2"/>
    <w:uiPriority w:val="9"/>
    <w:rsid w:val="00DB109E"/>
    <w:rPr>
      <w:rFonts w:asciiTheme="majorHAnsi" w:eastAsiaTheme="majorEastAsia" w:hAnsiTheme="majorHAnsi" w:cstheme="majorBidi"/>
      <w:kern w:val="0"/>
      <w:sz w:val="26"/>
      <w:szCs w:val="26"/>
      <w14:ligatures w14:val="none"/>
    </w:rPr>
  </w:style>
  <w:style w:type="character" w:customStyle="1" w:styleId="Kop3Char">
    <w:name w:val="Kop 3 Char"/>
    <w:basedOn w:val="Standaardalinea-lettertype"/>
    <w:link w:val="Kop3"/>
    <w:uiPriority w:val="9"/>
    <w:rsid w:val="00DB109E"/>
    <w:rPr>
      <w:rFonts w:asciiTheme="majorHAnsi" w:eastAsiaTheme="majorEastAsia" w:hAnsiTheme="majorHAnsi" w:cstheme="majorBidi"/>
      <w:kern w:val="0"/>
      <w:sz w:val="24"/>
      <w:szCs w:val="24"/>
      <w14:ligatures w14:val="none"/>
    </w:rPr>
  </w:style>
  <w:style w:type="character" w:customStyle="1" w:styleId="Kop4Char">
    <w:name w:val="Kop 4 Char"/>
    <w:basedOn w:val="Standaardalinea-lettertype"/>
    <w:link w:val="Kop4"/>
    <w:uiPriority w:val="9"/>
    <w:semiHidden/>
    <w:rsid w:val="00DB109E"/>
    <w:rPr>
      <w:rFonts w:asciiTheme="majorHAnsi" w:eastAsiaTheme="majorEastAsia" w:hAnsiTheme="majorHAnsi" w:cstheme="majorBidi"/>
      <w:i/>
      <w:iCs/>
      <w:color w:val="2F5496" w:themeColor="accent1" w:themeShade="BF"/>
      <w:kern w:val="0"/>
      <w14:ligatures w14:val="none"/>
    </w:rPr>
  </w:style>
  <w:style w:type="character" w:customStyle="1" w:styleId="Kop5Char">
    <w:name w:val="Kop 5 Char"/>
    <w:basedOn w:val="Standaardalinea-lettertype"/>
    <w:link w:val="Kop5"/>
    <w:uiPriority w:val="9"/>
    <w:semiHidden/>
    <w:rsid w:val="00DB109E"/>
    <w:rPr>
      <w:rFonts w:asciiTheme="majorHAnsi" w:eastAsiaTheme="majorEastAsia" w:hAnsiTheme="majorHAnsi" w:cstheme="majorBidi"/>
      <w:color w:val="2F5496" w:themeColor="accent1" w:themeShade="BF"/>
      <w:kern w:val="0"/>
      <w14:ligatures w14:val="none"/>
    </w:rPr>
  </w:style>
  <w:style w:type="character" w:customStyle="1" w:styleId="Kop6Char">
    <w:name w:val="Kop 6 Char"/>
    <w:basedOn w:val="Standaardalinea-lettertype"/>
    <w:link w:val="Kop6"/>
    <w:uiPriority w:val="9"/>
    <w:semiHidden/>
    <w:rsid w:val="00DB109E"/>
    <w:rPr>
      <w:rFonts w:asciiTheme="majorHAnsi" w:eastAsiaTheme="majorEastAsia" w:hAnsiTheme="majorHAnsi" w:cstheme="majorBidi"/>
      <w:color w:val="1F3763" w:themeColor="accent1" w:themeShade="7F"/>
      <w:kern w:val="0"/>
      <w14:ligatures w14:val="none"/>
    </w:rPr>
  </w:style>
  <w:style w:type="character" w:customStyle="1" w:styleId="Kop7Char">
    <w:name w:val="Kop 7 Char"/>
    <w:basedOn w:val="Standaardalinea-lettertype"/>
    <w:link w:val="Kop7"/>
    <w:uiPriority w:val="9"/>
    <w:semiHidden/>
    <w:rsid w:val="00DB109E"/>
    <w:rPr>
      <w:rFonts w:asciiTheme="majorHAnsi" w:eastAsiaTheme="majorEastAsia" w:hAnsiTheme="majorHAnsi" w:cstheme="majorBidi"/>
      <w:i/>
      <w:iCs/>
      <w:color w:val="1F3763" w:themeColor="accent1" w:themeShade="7F"/>
      <w:kern w:val="0"/>
      <w14:ligatures w14:val="none"/>
    </w:rPr>
  </w:style>
  <w:style w:type="character" w:customStyle="1" w:styleId="Kop8Char">
    <w:name w:val="Kop 8 Char"/>
    <w:basedOn w:val="Standaardalinea-lettertype"/>
    <w:link w:val="Kop8"/>
    <w:uiPriority w:val="9"/>
    <w:semiHidden/>
    <w:rsid w:val="00DB109E"/>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DB109E"/>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Standaardalinea-lettertype"/>
    <w:uiPriority w:val="99"/>
    <w:unhideWhenUsed/>
    <w:rsid w:val="00DB10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gitaleoverheid.nl/overzicht-van-alle-onderwerpen/open-standaard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06712731AF974E8C2574870D9A752F" ma:contentTypeVersion="4" ma:contentTypeDescription="Een nieuw document maken." ma:contentTypeScope="" ma:versionID="4acc851cb5c6b00a241add55cbb641ba">
  <xsd:schema xmlns:xsd="http://www.w3.org/2001/XMLSchema" xmlns:xs="http://www.w3.org/2001/XMLSchema" xmlns:p="http://schemas.microsoft.com/office/2006/metadata/properties" xmlns:ns2="4bc3ec69-eff6-4762-8c59-5919cd013bb1" targetNamespace="http://schemas.microsoft.com/office/2006/metadata/properties" ma:root="true" ma:fieldsID="fd588279c34d26219a21d502161f33b2" ns2:_="">
    <xsd:import namespace="4bc3ec69-eff6-4762-8c59-5919cd013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c3ec69-eff6-4762-8c59-5919cd013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6936C-B878-4A17-8C92-A5A412019646}">
  <ds:schemaRefs>
    <ds:schemaRef ds:uri="http://schemas.openxmlformats.org/officeDocument/2006/bibliography"/>
  </ds:schemaRefs>
</ds:datastoreItem>
</file>

<file path=customXml/itemProps2.xml><?xml version="1.0" encoding="utf-8"?>
<ds:datastoreItem xmlns:ds="http://schemas.openxmlformats.org/officeDocument/2006/customXml" ds:itemID="{0ED48268-1138-4A79-BC09-4C5072A3AA79}">
  <ds:schemaRefs>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purl.org/dc/elements/1.1/"/>
    <ds:schemaRef ds:uri="http://schemas.microsoft.com/office/infopath/2007/PartnerControls"/>
    <ds:schemaRef ds:uri="4bc3ec69-eff6-4762-8c59-5919cd013bb1"/>
    <ds:schemaRef ds:uri="http://schemas.openxmlformats.org/package/2006/metadata/core-properties"/>
  </ds:schemaRefs>
</ds:datastoreItem>
</file>

<file path=customXml/itemProps3.xml><?xml version="1.0" encoding="utf-8"?>
<ds:datastoreItem xmlns:ds="http://schemas.openxmlformats.org/officeDocument/2006/customXml" ds:itemID="{73BD19DA-7072-4C24-9670-BE9ABB373EDA}">
  <ds:schemaRefs>
    <ds:schemaRef ds:uri="http://schemas.microsoft.com/sharepoint/v3/contenttype/forms"/>
  </ds:schemaRefs>
</ds:datastoreItem>
</file>

<file path=customXml/itemProps4.xml><?xml version="1.0" encoding="utf-8"?>
<ds:datastoreItem xmlns:ds="http://schemas.openxmlformats.org/officeDocument/2006/customXml" ds:itemID="{A1DC34DB-C283-410D-A4C2-17E3AB814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c3ec69-eff6-4762-8c59-5919cd013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848</Words>
  <Characters>4668</Characters>
  <DocSecurity>0</DocSecurity>
  <Lines>38</Lines>
  <Paragraphs>11</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2024-03-25T10:56:00Z</dcterms:created>
  <dcterms:modified xsi:type="dcterms:W3CDTF">2024-03-25T11:46:00Z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0x0101003A06712731AF974E8C2574870D9A752F</vt:lpwstr>
  </property>
  <property fmtid="{D5CDD505-2E9C-101B-9397-08002B2CF9AE}" pid="3" name="Order">
    <vt:r8>3300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