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33159" w14:textId="77777777" w:rsidR="00804A04" w:rsidRPr="00804A04" w:rsidRDefault="00804A04" w:rsidP="00804A04">
      <w:pPr>
        <w:pStyle w:val="Kop1"/>
      </w:pPr>
      <w:r w:rsidRPr="00804A04">
        <w:t>Verklaring Russische sancties Europese Unie</w:t>
      </w:r>
    </w:p>
    <w:p w14:paraId="2038E545" w14:textId="3DDE6979" w:rsidR="00804A04" w:rsidRPr="00804A04" w:rsidRDefault="00804A04" w:rsidP="00804A04">
      <w:pPr>
        <w:pStyle w:val="Normaalweb"/>
        <w:rPr>
          <w:rFonts w:ascii="Arial" w:hAnsi="Arial" w:cs="Arial"/>
          <w:sz w:val="20"/>
          <w:szCs w:val="20"/>
        </w:rPr>
      </w:pPr>
      <w:r w:rsidRPr="00804A04">
        <w:rPr>
          <w:rFonts w:ascii="Arial" w:hAnsi="Arial" w:cs="Arial"/>
          <w:sz w:val="20"/>
          <w:szCs w:val="20"/>
        </w:rPr>
        <w:t xml:space="preserve">Hierbij verklaar ik naar </w:t>
      </w:r>
      <w:r w:rsidRPr="009D477E">
        <w:rPr>
          <w:rFonts w:ascii="Arial" w:hAnsi="Arial" w:cs="Arial"/>
          <w:sz w:val="20"/>
          <w:szCs w:val="20"/>
        </w:rPr>
        <w:t xml:space="preserve">eer en geweten dat er geen sprake is van Russische betrokkenheid bij de uitvoering van overeenkomst met kenmerk: </w:t>
      </w:r>
      <w:r w:rsidR="009D477E" w:rsidRPr="009D477E">
        <w:rPr>
          <w:rFonts w:ascii="Arial" w:hAnsi="Arial" w:cs="Arial"/>
          <w:sz w:val="20"/>
          <w:szCs w:val="20"/>
        </w:rPr>
        <w:t>2023-MTC-AXIRA</w:t>
      </w:r>
      <w:r w:rsidRPr="009D477E">
        <w:rPr>
          <w:rFonts w:ascii="Arial" w:hAnsi="Arial" w:cs="Arial"/>
          <w:sz w:val="20"/>
          <w:szCs w:val="20"/>
        </w:rPr>
        <w:t xml:space="preserve">. die de drempels van artikel 5 </w:t>
      </w:r>
      <w:proofErr w:type="spellStart"/>
      <w:r w:rsidRPr="009D477E">
        <w:rPr>
          <w:rFonts w:ascii="Arial" w:hAnsi="Arial" w:cs="Arial"/>
          <w:sz w:val="20"/>
          <w:szCs w:val="20"/>
        </w:rPr>
        <w:t>duodecies</w:t>
      </w:r>
      <w:proofErr w:type="spellEnd"/>
      <w:r w:rsidRPr="009D477E">
        <w:rPr>
          <w:rFonts w:ascii="Arial" w:hAnsi="Arial" w:cs="Arial"/>
          <w:sz w:val="20"/>
          <w:szCs w:val="20"/>
        </w:rPr>
        <w:t xml:space="preserve"> van EU Verordening (EU) 833/2014 van 31 juli 2014 betreffende</w:t>
      </w:r>
      <w:r w:rsidRPr="00804A04">
        <w:rPr>
          <w:rFonts w:ascii="Arial" w:hAnsi="Arial" w:cs="Arial"/>
          <w:sz w:val="20"/>
          <w:szCs w:val="20"/>
        </w:rPr>
        <w:t xml:space="preserve"> de betreffende beperkende maatregelen naar aanleiding van de acties van Rusland die de situatie in Oekraïne destabiliseren, zoals gewijzigd bij Verordening 2022/578 van 8 april 2022 overschrijdt.</w:t>
      </w:r>
    </w:p>
    <w:p w14:paraId="41C05BE9"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0B92DD4D"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1C409CC8"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75CB54E8"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14854796"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8181058"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2E37EB6B" w14:textId="77777777" w:rsidR="00804A04" w:rsidRPr="00804A04" w:rsidRDefault="00804A04" w:rsidP="00804A04">
      <w:pPr>
        <w:tabs>
          <w:tab w:val="left" w:pos="2200"/>
          <w:tab w:val="right" w:pos="9000"/>
        </w:tabs>
        <w:rPr>
          <w:rFonts w:ascii="Arial" w:hAnsi="Arial" w:cs="Arial"/>
          <w:sz w:val="20"/>
          <w:szCs w:val="20"/>
          <w:u w:val="dotted"/>
        </w:rPr>
      </w:pPr>
    </w:p>
    <w:p w14:paraId="324F2D7B"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229097B6"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2018D44C"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73951D68"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3A9608A8"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28D6E1D6"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56A2892F" w14:textId="77777777" w:rsidR="00804A04" w:rsidRPr="00804A04" w:rsidRDefault="00804A04" w:rsidP="00804A04">
      <w:pPr>
        <w:tabs>
          <w:tab w:val="left" w:pos="2300"/>
          <w:tab w:val="right" w:pos="9000"/>
        </w:tabs>
        <w:rPr>
          <w:rFonts w:ascii="Arial" w:hAnsi="Arial" w:cs="Arial"/>
          <w:sz w:val="20"/>
          <w:szCs w:val="20"/>
        </w:rPr>
      </w:pPr>
    </w:p>
    <w:p w14:paraId="3475C3FD"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24EC9AAD" w14:textId="77777777" w:rsidR="00804A04" w:rsidRDefault="00804A04" w:rsidP="00804A04">
      <w:pPr>
        <w:rPr>
          <w:rFonts w:ascii="Arial" w:hAnsi="Arial" w:cs="Arial"/>
          <w:sz w:val="20"/>
          <w:szCs w:val="20"/>
        </w:rPr>
      </w:pPr>
    </w:p>
    <w:p w14:paraId="23F6A98E"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8819A" w14:textId="77777777" w:rsidR="007A0EFA" w:rsidRDefault="007A0EFA" w:rsidP="00987C12">
      <w:r>
        <w:separator/>
      </w:r>
    </w:p>
    <w:p w14:paraId="4F40AEE9" w14:textId="77777777" w:rsidR="007A0EFA" w:rsidRDefault="007A0EFA" w:rsidP="00987C12"/>
    <w:p w14:paraId="7F8302CC" w14:textId="77777777" w:rsidR="007A0EFA" w:rsidRDefault="007A0EFA" w:rsidP="00987C12"/>
    <w:p w14:paraId="600F4A5D" w14:textId="77777777" w:rsidR="007A0EFA" w:rsidRDefault="007A0EFA" w:rsidP="00987C12"/>
  </w:endnote>
  <w:endnote w:type="continuationSeparator" w:id="0">
    <w:p w14:paraId="59BAA666" w14:textId="77777777" w:rsidR="007A0EFA" w:rsidRDefault="007A0EFA" w:rsidP="00987C12">
      <w:r>
        <w:continuationSeparator/>
      </w:r>
    </w:p>
    <w:p w14:paraId="688E7DC7" w14:textId="77777777" w:rsidR="007A0EFA" w:rsidRDefault="007A0EFA" w:rsidP="00987C12"/>
    <w:p w14:paraId="3D7C3C9F" w14:textId="77777777" w:rsidR="007A0EFA" w:rsidRDefault="007A0EFA" w:rsidP="00987C12"/>
    <w:p w14:paraId="622E66DE" w14:textId="77777777" w:rsidR="007A0EFA" w:rsidRDefault="007A0EFA"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panose1 w:val="020B0603020202030204"/>
    <w:charset w:val="00"/>
    <w:family w:val="swiss"/>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EndPr>
      <w:rPr>
        <w:rStyle w:val="Paginanummer"/>
      </w:rPr>
    </w:sdtEndPr>
    <w:sdtContent>
      <w:p w14:paraId="7260392C"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07E49F6"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7CE56" w14:textId="557A9B12" w:rsidR="0051457F" w:rsidRDefault="007A0EFA" w:rsidP="007A0EFA">
    <w:pPr>
      <w:pStyle w:val="Voettekst"/>
      <w:tabs>
        <w:tab w:val="left" w:pos="2805"/>
      </w:tabs>
      <w:rPr>
        <w:noProof/>
        <w:sz w:val="15"/>
        <w:szCs w:val="15"/>
      </w:rPr>
    </w:pPr>
    <w:r>
      <w:rPr>
        <w:noProof/>
        <w:sz w:val="15"/>
        <w:szCs w:val="15"/>
      </w:rPr>
      <w:tab/>
    </w:r>
    <w:r>
      <w:rPr>
        <w:noProof/>
        <w:sz w:val="15"/>
        <w:szCs w:val="15"/>
      </w:rPr>
      <w:tab/>
    </w:r>
  </w:p>
  <w:p w14:paraId="7AF422A8" w14:textId="4965A0DD" w:rsidR="0023446A" w:rsidRDefault="0023446A" w:rsidP="007A0EFA">
    <w:pPr>
      <w:pStyle w:val="Voettekst"/>
      <w:spacing w:line="240" w:lineRule="auto"/>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363BC" w14:textId="77777777" w:rsidR="007A0EFA" w:rsidRDefault="007A0EFA" w:rsidP="00987C12">
      <w:r>
        <w:separator/>
      </w:r>
    </w:p>
    <w:p w14:paraId="70A5F125" w14:textId="77777777" w:rsidR="007A0EFA" w:rsidRDefault="007A0EFA" w:rsidP="00987C12"/>
    <w:p w14:paraId="29210E15" w14:textId="77777777" w:rsidR="007A0EFA" w:rsidRDefault="007A0EFA" w:rsidP="00987C12"/>
    <w:p w14:paraId="7425F5FF" w14:textId="77777777" w:rsidR="007A0EFA" w:rsidRDefault="007A0EFA" w:rsidP="00987C12"/>
  </w:footnote>
  <w:footnote w:type="continuationSeparator" w:id="0">
    <w:p w14:paraId="1697462B" w14:textId="77777777" w:rsidR="007A0EFA" w:rsidRDefault="007A0EFA" w:rsidP="00987C12">
      <w:r>
        <w:continuationSeparator/>
      </w:r>
    </w:p>
    <w:p w14:paraId="446B9199" w14:textId="77777777" w:rsidR="007A0EFA" w:rsidRDefault="007A0EFA" w:rsidP="00987C12"/>
    <w:p w14:paraId="6DBD7A57" w14:textId="77777777" w:rsidR="007A0EFA" w:rsidRDefault="007A0EFA" w:rsidP="00987C12"/>
    <w:p w14:paraId="190B3AB1" w14:textId="77777777" w:rsidR="007A0EFA" w:rsidRDefault="007A0EFA"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B501F" w14:textId="753661AC" w:rsidR="006E3637" w:rsidRDefault="00C7460E" w:rsidP="00E56333">
    <w:pPr>
      <w:pStyle w:val="Koptekst"/>
      <w:tabs>
        <w:tab w:val="clear" w:pos="4536"/>
        <w:tab w:val="center" w:pos="48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79726886">
    <w:abstractNumId w:val="0"/>
  </w:num>
  <w:num w:numId="2" w16cid:durableId="402145334">
    <w:abstractNumId w:val="1"/>
  </w:num>
  <w:num w:numId="3" w16cid:durableId="433672515">
    <w:abstractNumId w:val="2"/>
  </w:num>
  <w:num w:numId="4" w16cid:durableId="1306814109">
    <w:abstractNumId w:val="3"/>
  </w:num>
  <w:num w:numId="5" w16cid:durableId="254023885">
    <w:abstractNumId w:val="8"/>
  </w:num>
  <w:num w:numId="6" w16cid:durableId="130753949">
    <w:abstractNumId w:val="4"/>
  </w:num>
  <w:num w:numId="7" w16cid:durableId="1283338289">
    <w:abstractNumId w:val="5"/>
  </w:num>
  <w:num w:numId="8" w16cid:durableId="501433557">
    <w:abstractNumId w:val="6"/>
  </w:num>
  <w:num w:numId="9" w16cid:durableId="1234395307">
    <w:abstractNumId w:val="7"/>
  </w:num>
  <w:num w:numId="10" w16cid:durableId="1675262426">
    <w:abstractNumId w:val="9"/>
  </w:num>
  <w:num w:numId="11" w16cid:durableId="4790744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EFA"/>
    <w:rsid w:val="00040488"/>
    <w:rsid w:val="00072AF6"/>
    <w:rsid w:val="00081C9D"/>
    <w:rsid w:val="000924E0"/>
    <w:rsid w:val="00092961"/>
    <w:rsid w:val="000A6CAC"/>
    <w:rsid w:val="000C1FDA"/>
    <w:rsid w:val="000E1F64"/>
    <w:rsid w:val="00122B28"/>
    <w:rsid w:val="00136C28"/>
    <w:rsid w:val="001531C0"/>
    <w:rsid w:val="00156E91"/>
    <w:rsid w:val="001A1F06"/>
    <w:rsid w:val="001A7A65"/>
    <w:rsid w:val="0023446A"/>
    <w:rsid w:val="002409B0"/>
    <w:rsid w:val="002A2410"/>
    <w:rsid w:val="003416DC"/>
    <w:rsid w:val="00345280"/>
    <w:rsid w:val="00354EA1"/>
    <w:rsid w:val="0039539A"/>
    <w:rsid w:val="003A417D"/>
    <w:rsid w:val="003B73BB"/>
    <w:rsid w:val="003C4C30"/>
    <w:rsid w:val="00405D56"/>
    <w:rsid w:val="004225A6"/>
    <w:rsid w:val="00450BCE"/>
    <w:rsid w:val="004511E6"/>
    <w:rsid w:val="00467865"/>
    <w:rsid w:val="0049212E"/>
    <w:rsid w:val="004B5E9E"/>
    <w:rsid w:val="004E6EB1"/>
    <w:rsid w:val="0051457F"/>
    <w:rsid w:val="00521D4D"/>
    <w:rsid w:val="0059177E"/>
    <w:rsid w:val="005B5CB7"/>
    <w:rsid w:val="005C0217"/>
    <w:rsid w:val="005E02DA"/>
    <w:rsid w:val="006148ED"/>
    <w:rsid w:val="00617208"/>
    <w:rsid w:val="00670930"/>
    <w:rsid w:val="006E3637"/>
    <w:rsid w:val="00704CC3"/>
    <w:rsid w:val="00705402"/>
    <w:rsid w:val="0072493B"/>
    <w:rsid w:val="0073540D"/>
    <w:rsid w:val="007357BF"/>
    <w:rsid w:val="007A0EFA"/>
    <w:rsid w:val="007A5279"/>
    <w:rsid w:val="007B2D85"/>
    <w:rsid w:val="007B4B86"/>
    <w:rsid w:val="00804A04"/>
    <w:rsid w:val="00807922"/>
    <w:rsid w:val="00824437"/>
    <w:rsid w:val="00846DCF"/>
    <w:rsid w:val="008D1816"/>
    <w:rsid w:val="008E2C75"/>
    <w:rsid w:val="008E45ED"/>
    <w:rsid w:val="008F441F"/>
    <w:rsid w:val="00930223"/>
    <w:rsid w:val="00930FAD"/>
    <w:rsid w:val="00937BA7"/>
    <w:rsid w:val="00967477"/>
    <w:rsid w:val="00987C12"/>
    <w:rsid w:val="009B3F27"/>
    <w:rsid w:val="009B7A44"/>
    <w:rsid w:val="009D477E"/>
    <w:rsid w:val="009E156A"/>
    <w:rsid w:val="00A326EA"/>
    <w:rsid w:val="00A331FD"/>
    <w:rsid w:val="00A54EA0"/>
    <w:rsid w:val="00AA251D"/>
    <w:rsid w:val="00AC67A2"/>
    <w:rsid w:val="00B06FDF"/>
    <w:rsid w:val="00B86BAD"/>
    <w:rsid w:val="00B91AD8"/>
    <w:rsid w:val="00B92619"/>
    <w:rsid w:val="00B945B2"/>
    <w:rsid w:val="00BA71D2"/>
    <w:rsid w:val="00BD5715"/>
    <w:rsid w:val="00BF5014"/>
    <w:rsid w:val="00C36F17"/>
    <w:rsid w:val="00C435AF"/>
    <w:rsid w:val="00C7460E"/>
    <w:rsid w:val="00C905F9"/>
    <w:rsid w:val="00CD72A7"/>
    <w:rsid w:val="00CF6950"/>
    <w:rsid w:val="00D124DF"/>
    <w:rsid w:val="00D24F08"/>
    <w:rsid w:val="00D57F70"/>
    <w:rsid w:val="00D821E3"/>
    <w:rsid w:val="00DF6340"/>
    <w:rsid w:val="00E42E40"/>
    <w:rsid w:val="00E51925"/>
    <w:rsid w:val="00E56333"/>
    <w:rsid w:val="00EB45F7"/>
    <w:rsid w:val="00F11E79"/>
    <w:rsid w:val="00F50A1B"/>
    <w:rsid w:val="00F73C71"/>
    <w:rsid w:val="00F95580"/>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28089"/>
  <w15:chartTrackingRefBased/>
  <w15:docId w15:val="{76DF2AB6-62E9-4FFD-A94F-A3CD50E10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Axira%20mechanische%20hartmassage\Bijlage%20X%20-%20Verklaring%20Russische%20sancties.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E391908B9EA724FB883066207121B0F" ma:contentTypeVersion="2" ma:contentTypeDescription="Een nieuw document maken." ma:contentTypeScope="" ma:versionID="edfa7cefd338345b29200e94d8b55977">
  <xsd:schema xmlns:xsd="http://www.w3.org/2001/XMLSchema" xmlns:xs="http://www.w3.org/2001/XMLSchema" xmlns:p="http://schemas.microsoft.com/office/2006/metadata/properties" xmlns:ns2="01e81e4c-2615-4ea7-b916-2676b3f1b0c6" targetNamespace="http://schemas.microsoft.com/office/2006/metadata/properties" ma:root="true" ma:fieldsID="4f7056e919f6ba25e105b595aa4a0b07" ns2:_="">
    <xsd:import namespace="01e81e4c-2615-4ea7-b916-2676b3f1b0c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e81e4c-2615-4ea7-b916-2676b3f1b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customXml/itemProps2.xml><?xml version="1.0" encoding="utf-8"?>
<ds:datastoreItem xmlns:ds="http://schemas.openxmlformats.org/officeDocument/2006/customXml" ds:itemID="{37161C82-0794-40FA-BE1E-C4C0B5C2A38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F5BE429-CF9A-4DB8-8C46-10B776BDC664}">
  <ds:schemaRefs>
    <ds:schemaRef ds:uri="http://schemas.microsoft.com/sharepoint/v3/contenttype/forms"/>
  </ds:schemaRefs>
</ds:datastoreItem>
</file>

<file path=customXml/itemProps4.xml><?xml version="1.0" encoding="utf-8"?>
<ds:datastoreItem xmlns:ds="http://schemas.openxmlformats.org/officeDocument/2006/customXml" ds:itemID="{4FAE4F56-C60C-4FD2-AE3F-0D1E4B371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e81e4c-2615-4ea7-b916-2676b3f1b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X - Verklaring Russische sancties</Template>
  <TotalTime>1</TotalTime>
  <Pages>1</Pages>
  <Words>286</Words>
  <Characters>1573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Kramp, SJP (Bas-Jan)</dc:creator>
  <cp:keywords/>
  <dc:description/>
  <cp:lastModifiedBy>Kramp, SJP (Bas-Jan)</cp:lastModifiedBy>
  <cp:revision>2</cp:revision>
  <cp:lastPrinted>2020-09-04T07:56:00Z</cp:lastPrinted>
  <dcterms:created xsi:type="dcterms:W3CDTF">2023-09-01T09:02:00Z</dcterms:created>
  <dcterms:modified xsi:type="dcterms:W3CDTF">2023-09-01T09:02:00Z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0x0101003E391908B9EA724FB883066207121B0F</vt:lpwstr>
  </property>
</Properties>
</file>