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F2096" w14:textId="49E33AA0" w:rsidR="006E059D" w:rsidRPr="00272813" w:rsidRDefault="00AE5DAE">
      <w:pPr>
        <w:rPr>
          <w:b/>
          <w:bCs/>
        </w:rPr>
      </w:pPr>
      <w:r w:rsidRPr="00272813">
        <w:rPr>
          <w:b/>
          <w:bCs/>
        </w:rPr>
        <w:t>Notulen behorende bij de Europese aanbesteding Continuering van de ‘</w:t>
      </w:r>
      <w:proofErr w:type="spellStart"/>
      <w:r w:rsidRPr="00272813">
        <w:rPr>
          <w:b/>
          <w:bCs/>
        </w:rPr>
        <w:t>Saas</w:t>
      </w:r>
      <w:proofErr w:type="spellEnd"/>
      <w:r w:rsidRPr="00272813">
        <w:rPr>
          <w:b/>
          <w:bCs/>
        </w:rPr>
        <w:t xml:space="preserve"> Business Intelligence (BI) omgeving: Datawarehouse (DWH)</w:t>
      </w:r>
    </w:p>
    <w:p w14:paraId="786A1A0F" w14:textId="77777777" w:rsidR="00AE5DAE" w:rsidRDefault="00AE5DAE"/>
    <w:p w14:paraId="17871F8A" w14:textId="6BC5105D" w:rsidR="00AE5DAE" w:rsidRDefault="00AE5DAE">
      <w:r>
        <w:t>Datum</w:t>
      </w:r>
      <w:r w:rsidR="004767DB">
        <w:t>/tijdstip:</w:t>
      </w:r>
      <w:r>
        <w:tab/>
      </w:r>
      <w:r w:rsidR="0033462D">
        <w:tab/>
      </w:r>
      <w:r w:rsidR="004767DB">
        <w:t xml:space="preserve">Dinsdag </w:t>
      </w:r>
      <w:r>
        <w:t>9 januari 2024</w:t>
      </w:r>
      <w:r w:rsidR="004767DB">
        <w:t xml:space="preserve">, </w:t>
      </w:r>
      <w:r>
        <w:t>14.00u – 15.00 uur</w:t>
      </w:r>
    </w:p>
    <w:p w14:paraId="79F50046" w14:textId="3C17B3BF" w:rsidR="00AE5DAE" w:rsidRDefault="00AE5DAE">
      <w:r>
        <w:t>Locatie:</w:t>
      </w:r>
      <w:r>
        <w:tab/>
      </w:r>
      <w:r>
        <w:tab/>
      </w:r>
      <w:r w:rsidR="0033462D">
        <w:tab/>
      </w:r>
      <w:r>
        <w:t>vergadering via Teams</w:t>
      </w:r>
    </w:p>
    <w:p w14:paraId="2B224D17" w14:textId="136D726C" w:rsidR="00AE5DAE" w:rsidRDefault="00AE5DAE">
      <w:r>
        <w:t>Voorzitter</w:t>
      </w:r>
      <w:r w:rsidR="0033462D">
        <w:t>/</w:t>
      </w:r>
      <w:r>
        <w:t>Notulist:</w:t>
      </w:r>
      <w:r w:rsidR="0033462D">
        <w:tab/>
        <w:t>E. van Velzen</w:t>
      </w:r>
    </w:p>
    <w:p w14:paraId="0894F8E1" w14:textId="77777777" w:rsidR="0033462D" w:rsidRDefault="0033462D"/>
    <w:p w14:paraId="5C78E2B6" w14:textId="5E5EB5DC" w:rsidR="0033462D" w:rsidRDefault="0033462D">
      <w:pPr>
        <w:rPr>
          <w:b/>
          <w:bCs/>
        </w:rPr>
      </w:pPr>
      <w:r w:rsidRPr="0033462D">
        <w:rPr>
          <w:b/>
          <w:bCs/>
        </w:rPr>
        <w:t>Agenda</w:t>
      </w:r>
    </w:p>
    <w:p w14:paraId="35A0D5BD" w14:textId="77777777" w:rsidR="0033462D" w:rsidRPr="001377B0" w:rsidRDefault="0033462D">
      <w:pPr>
        <w:rPr>
          <w:i/>
          <w:iCs/>
        </w:rPr>
      </w:pPr>
      <w:r w:rsidRPr="001377B0">
        <w:rPr>
          <w:i/>
          <w:iCs/>
        </w:rPr>
        <w:t>Opening</w:t>
      </w:r>
    </w:p>
    <w:p w14:paraId="5A4D4BDA" w14:textId="72ACF443" w:rsidR="0033462D" w:rsidRDefault="0033462D">
      <w:r>
        <w:t>Namens Participatiefonds heeft Ed allen welkom. Het tijdbestek wordt genoemd (14.00u-15.00u).</w:t>
      </w:r>
    </w:p>
    <w:p w14:paraId="500F786C" w14:textId="37B63B2B" w:rsidR="0033462D" w:rsidRPr="001377B0" w:rsidRDefault="0033462D">
      <w:pPr>
        <w:rPr>
          <w:u w:val="single"/>
        </w:rPr>
      </w:pPr>
      <w:r w:rsidRPr="001377B0">
        <w:rPr>
          <w:u w:val="single"/>
        </w:rPr>
        <w:t>Doel van de leveranciersbijeenkomst is:</w:t>
      </w:r>
    </w:p>
    <w:p w14:paraId="170C1EE7" w14:textId="156AE8A1" w:rsidR="0033462D" w:rsidRDefault="0033462D">
      <w:r>
        <w:t>-een toelichting op het proces vanuit inkoop;</w:t>
      </w:r>
    </w:p>
    <w:p w14:paraId="45DD3BBD" w14:textId="0051FEC0" w:rsidR="0033462D" w:rsidRDefault="0033462D">
      <w:r>
        <w:t>-het enthousiasmeren van leveranciers om in te schrijven.</w:t>
      </w:r>
    </w:p>
    <w:p w14:paraId="2073A448" w14:textId="696983CD" w:rsidR="0033462D" w:rsidRDefault="0033462D">
      <w:r>
        <w:t>Deelnemers vanuit Participatiefonds stellen zich voor:</w:t>
      </w:r>
    </w:p>
    <w:p w14:paraId="2AB91A19" w14:textId="756F99BB" w:rsidR="0033462D" w:rsidRDefault="0033462D">
      <w:r>
        <w:t xml:space="preserve">Ed van Velzen; Inkoper a.i.,  </w:t>
      </w:r>
      <w:r w:rsidRPr="0033462D">
        <w:t>Alex Baltus</w:t>
      </w:r>
      <w:r>
        <w:t xml:space="preserve">; </w:t>
      </w:r>
      <w:r w:rsidRPr="0033462D">
        <w:t>Strategisch adviseur IC</w:t>
      </w:r>
      <w:r>
        <w:t>T, Raymond Brand; Data analist, Boris van Bokhoven; servicemanager ICT.</w:t>
      </w:r>
    </w:p>
    <w:p w14:paraId="5CE4BD28" w14:textId="75F937E9" w:rsidR="0033462D" w:rsidRDefault="0033462D">
      <w:r>
        <w:t xml:space="preserve">Alex geeft aan dat een digitale bijeenkomst organiseren bij een Europese aanbesteding nieuw is voor ons en in die zin ook een experiment. Belangrijke drijfveer is de menselijke maat tonen bij een aanbesteding waarbij </w:t>
      </w:r>
      <w:r w:rsidR="00E238F7">
        <w:t>normaalgesproken alleen contact is via geschreven woord.</w:t>
      </w:r>
    </w:p>
    <w:p w14:paraId="3BF5317B" w14:textId="2745418B" w:rsidR="00E238F7" w:rsidRDefault="00E238F7">
      <w:r>
        <w:t>Ed geeft aan dat het Participatiefonds begrijpt dat er vragen zijn, maar het vriendelijk verzoek is om deze vragen te stellen bij de eerste Nota van Inlichtingen.</w:t>
      </w:r>
    </w:p>
    <w:p w14:paraId="4FE27FAF" w14:textId="0353C244" w:rsidR="00E238F7" w:rsidRDefault="00E238F7">
      <w:r>
        <w:t xml:space="preserve">Vervolgens volgt er een toelichting vanuit inkoop op de offerteaanvraag. </w:t>
      </w:r>
    </w:p>
    <w:p w14:paraId="56415BA9" w14:textId="387B4E6F" w:rsidR="00E238F7" w:rsidRDefault="00E238F7">
      <w:r>
        <w:t>De overeenkomst (1.2)</w:t>
      </w:r>
    </w:p>
    <w:p w14:paraId="665FB06F" w14:textId="5BF4F7BA" w:rsidR="00E238F7" w:rsidRDefault="00E238F7">
      <w:r>
        <w:t>Om optimaal gebruik te maken van de aanbesteding hoopt het Participatiefonds van de volledige looptijd gebruik te maken. De looptijd start met een overeenkomst van 6 jaar. Als e.e.a. naar tevredenheid verloopt wordt de overeenkomst voor 2 jaar verlengd. Daarna is er vervolgens nogmaals de gelegenheid om de overeenkomst met 2 jaar te verlengen.</w:t>
      </w:r>
    </w:p>
    <w:p w14:paraId="0807ADA4" w14:textId="1AFBA4DC" w:rsidR="00E238F7" w:rsidRDefault="00E238F7">
      <w:proofErr w:type="spellStart"/>
      <w:r>
        <w:t>TenderNed</w:t>
      </w:r>
      <w:proofErr w:type="spellEnd"/>
      <w:r>
        <w:t xml:space="preserve"> / Communicatie (2.3 en 2.4)</w:t>
      </w:r>
    </w:p>
    <w:p w14:paraId="19889204" w14:textId="35061B38" w:rsidR="00E238F7" w:rsidRDefault="00E238F7">
      <w:r>
        <w:t xml:space="preserve">Gevraagd wordt om de communicatie via </w:t>
      </w:r>
      <w:proofErr w:type="spellStart"/>
      <w:r>
        <w:t>TenderNed</w:t>
      </w:r>
      <w:proofErr w:type="spellEnd"/>
      <w:r>
        <w:t xml:space="preserve"> te laten verlopen. We hebben er begrip voor dat er voor deze leveranciersbijeenkomst ook weleens contact is gezocht per telefoon, whatsapp, sms en e-mail. Deze contacten zijn beantwoord. Ook is daarbij vermeld dat de contacten via </w:t>
      </w:r>
      <w:proofErr w:type="spellStart"/>
      <w:r>
        <w:t>TenderNed</w:t>
      </w:r>
      <w:proofErr w:type="spellEnd"/>
      <w:r>
        <w:t xml:space="preserve"> (bijvoorbeeld via de </w:t>
      </w:r>
      <w:proofErr w:type="spellStart"/>
      <w:r>
        <w:t>berichtenbox</w:t>
      </w:r>
      <w:proofErr w:type="spellEnd"/>
      <w:r>
        <w:t xml:space="preserve"> of via vragen voor de Nota van Inlichtingen) moeten verlopen. Dit is voor een Europese aanbesteding eerlijker en zorgt ervoor dat contact/contactmomenten centraal geregeld zijn en terug te vinden.</w:t>
      </w:r>
    </w:p>
    <w:p w14:paraId="5F77CFBD" w14:textId="77777777" w:rsidR="00E238F7" w:rsidRDefault="00E238F7"/>
    <w:p w14:paraId="5ADC6165" w14:textId="77777777" w:rsidR="00675281" w:rsidRDefault="00675281"/>
    <w:p w14:paraId="72D73CC2" w14:textId="34889254" w:rsidR="00E238F7" w:rsidRDefault="00E238F7">
      <w:r>
        <w:lastRenderedPageBreak/>
        <w:t>Planning (2.5)</w:t>
      </w:r>
    </w:p>
    <w:p w14:paraId="3AA0CADF" w14:textId="70B735F9" w:rsidR="00E238F7" w:rsidRDefault="00E238F7">
      <w:r>
        <w:t>M.b.t. de planning wordt uitgelegd dat het Participatiefonds van mening is dat de tijdspanne en contactmoment daartussen voldoende zouden moeten zijn. Bij een tweede nota van inlichtingen is het de bedoeling dat deze vragenronde een verduidelijking is m.b.t. de eerste nota van inlichtingen. Echter, als een inschrijver alsnog vragen stelt die eigenlijk voor de eerste nota van inlichtingen bedoeld waren en het Participatiefonds deze vragen dusdanig belangrijk vindt, dan worden deze alsnog beantwoord.</w:t>
      </w:r>
    </w:p>
    <w:p w14:paraId="614F9E16" w14:textId="3CF6F20E" w:rsidR="00E238F7" w:rsidRDefault="00E238F7">
      <w:r>
        <w:t>Beoordeling kwaliteit/wensen (5.3.1)</w:t>
      </w:r>
    </w:p>
    <w:p w14:paraId="6579D1DC" w14:textId="3B6CFE38" w:rsidR="00E238F7" w:rsidRDefault="00E238F7">
      <w:r>
        <w:t xml:space="preserve">M.b.t. dit onderwerp is het van belang u als inschrijver zoveel mogelijk te onderscheiden. Het beantwoorden van de wensen is de plaats bij uitstek om aan te tonen waarom </w:t>
      </w:r>
      <w:r w:rsidR="007B72DC">
        <w:t xml:space="preserve">een u </w:t>
      </w:r>
      <w:r>
        <w:t xml:space="preserve">denkt dat </w:t>
      </w:r>
      <w:r w:rsidR="007B72DC">
        <w:t xml:space="preserve">u de </w:t>
      </w:r>
      <w:r>
        <w:t xml:space="preserve">beste inschrijver </w:t>
      </w:r>
      <w:r w:rsidR="007B72DC">
        <w:t>bent</w:t>
      </w:r>
      <w:r>
        <w:t>.</w:t>
      </w:r>
    </w:p>
    <w:p w14:paraId="12EABFBC" w14:textId="775D5B22" w:rsidR="0033462D" w:rsidRPr="004767DB" w:rsidRDefault="00CE17E3">
      <w:pPr>
        <w:rPr>
          <w:u w:val="single"/>
        </w:rPr>
      </w:pPr>
      <w:r w:rsidRPr="004767DB">
        <w:rPr>
          <w:u w:val="single"/>
        </w:rPr>
        <w:t>Participatiefonds</w:t>
      </w:r>
    </w:p>
    <w:p w14:paraId="63691CA4" w14:textId="6B206BD3" w:rsidR="001F0731" w:rsidRDefault="00CE17E3" w:rsidP="001F0731">
      <w:r>
        <w:t xml:space="preserve">Alex legt kort en bondig uit wat het </w:t>
      </w:r>
      <w:r w:rsidR="001F0731">
        <w:t>Vervangingsfonds/P</w:t>
      </w:r>
      <w:r>
        <w:t xml:space="preserve">articipatiefonds </w:t>
      </w:r>
      <w:r w:rsidR="001F0731">
        <w:t xml:space="preserve">als ZBO </w:t>
      </w:r>
      <w:r>
        <w:t>doet</w:t>
      </w:r>
      <w:r w:rsidR="001F0731">
        <w:t xml:space="preserve"> voor het primaire onderwijs</w:t>
      </w:r>
      <w:r>
        <w:t>. Hoofdzakelijk gaat het om de ondersteuning voor primaire onderwijs m.b.t. Human Resources taken.</w:t>
      </w:r>
      <w:r w:rsidR="001F0731" w:rsidRPr="001F0731">
        <w:t xml:space="preserve"> </w:t>
      </w:r>
      <w:r w:rsidR="001F0731">
        <w:t>Zoals wellicht bekend is er een lerarentekort in heel Nederland, wat zorgt voor extra druk/belasting op de huidige leraren/werknemers.</w:t>
      </w:r>
    </w:p>
    <w:p w14:paraId="3DEE33C5" w14:textId="0C891E38" w:rsidR="00CE17E3" w:rsidRDefault="0056230D">
      <w:r>
        <w:t>De nadruk ligt in toenemende mate in het</w:t>
      </w:r>
      <w:r w:rsidR="00CE17E3">
        <w:t xml:space="preserve"> voorkomen van uitval van leraren en andere werknemers bij basisschol</w:t>
      </w:r>
      <w:r>
        <w:t xml:space="preserve">en. Dit wordt o.a. door onze collega’s in de verschillende regio’s die diensten aanbieden die bijdragen aan deze preventie aan uitval. Voorbeelden van deze diensten zijn Duurzaam inzetbaarheidstrajecten, ‘Mentoren on </w:t>
      </w:r>
      <w:proofErr w:type="spellStart"/>
      <w:r>
        <w:t>the</w:t>
      </w:r>
      <w:proofErr w:type="spellEnd"/>
      <w:r>
        <w:t xml:space="preserve"> Job’, etc. </w:t>
      </w:r>
      <w:r w:rsidR="00455588">
        <w:t xml:space="preserve">De DWH-dienst voorziet in inzichten in het primaire onderwijsdomein en relevante rapportages. </w:t>
      </w:r>
    </w:p>
    <w:p w14:paraId="72702E70" w14:textId="3AAA8FA5" w:rsidR="00CE17E3" w:rsidRDefault="00CE17E3">
      <w:r>
        <w:t>Denk hierbij aan ‘hoe verhoudt mijn school zich tot andere scholen’.</w:t>
      </w:r>
    </w:p>
    <w:p w14:paraId="692C7E27" w14:textId="328F5715" w:rsidR="00CE17E3" w:rsidRDefault="00CE17E3">
      <w:r>
        <w:t xml:space="preserve">De kennis die beschikbaar is wordt gedeeld met onze klanten. </w:t>
      </w:r>
      <w:r w:rsidRPr="00CE17E3">
        <w:t>De ‘next step’ in deze vo</w:t>
      </w:r>
      <w:r>
        <w:t>orziening van informatie is noodzakelijk.</w:t>
      </w:r>
    </w:p>
    <w:p w14:paraId="5666D7A5" w14:textId="77777777" w:rsidR="00CE17E3" w:rsidRDefault="00CE17E3">
      <w:r>
        <w:t>Het ontsluiten van rapportages moet nog beter vorm gegeven worden. Met de nieuwe leverancier verwachten we hier flinke stappen in te kunnen nemen.</w:t>
      </w:r>
    </w:p>
    <w:p w14:paraId="3C165BB8" w14:textId="3B09E091" w:rsidR="00CE17E3" w:rsidRDefault="00CE17E3">
      <w:r>
        <w:t xml:space="preserve">Een toekomstige leverancier </w:t>
      </w:r>
      <w:r w:rsidR="008D7294">
        <w:t>moet</w:t>
      </w:r>
      <w:r>
        <w:t xml:space="preserve"> </w:t>
      </w:r>
      <w:r w:rsidR="008D7294">
        <w:t xml:space="preserve">met </w:t>
      </w:r>
      <w:r>
        <w:t>zijn expertise hierin een belangrijke rol spelen. En in dit geval wordt</w:t>
      </w:r>
      <w:r w:rsidR="000B239B">
        <w:t xml:space="preserve"> de relatie met de</w:t>
      </w:r>
      <w:r>
        <w:t xml:space="preserve"> leverancier gezien </w:t>
      </w:r>
      <w:r w:rsidR="000B239B">
        <w:t xml:space="preserve">als </w:t>
      </w:r>
      <w:r>
        <w:t>een partnership.</w:t>
      </w:r>
    </w:p>
    <w:p w14:paraId="7DC75359" w14:textId="42A32668" w:rsidR="00455588" w:rsidRDefault="00CE17E3" w:rsidP="00455588">
      <w:r>
        <w:t>Op dit moment werken zo’n 120 fte bij het Participatiefonds, m.b.t. ICT zijn dat ongeveer 20 fte.</w:t>
      </w:r>
      <w:r w:rsidR="00FF13AF">
        <w:t xml:space="preserve"> </w:t>
      </w:r>
      <w:r w:rsidR="00455588">
        <w:t xml:space="preserve">Vanuit ICT wordt voornamelijk regie gevoerd op de verschillende leveranciers waar VfPf nauw mee samenwerkt in het realiseren van haar doelstellingen. </w:t>
      </w:r>
    </w:p>
    <w:p w14:paraId="39224586" w14:textId="6F804BC6" w:rsidR="00455588" w:rsidRDefault="00455588" w:rsidP="00455588">
      <w:r>
        <w:t xml:space="preserve">De diensten </w:t>
      </w:r>
      <w:r w:rsidR="001B48D2">
        <w:t xml:space="preserve">die door VfPf worden aangeboden </w:t>
      </w:r>
      <w:r>
        <w:t>maken gebruik van verschillende informatiesystemen</w:t>
      </w:r>
      <w:r w:rsidR="00FD2DD1">
        <w:t xml:space="preserve"> en informatiebronnen. </w:t>
      </w:r>
      <w:r>
        <w:t xml:space="preserve">Om inzicht te geven hoe het DWH binnen de </w:t>
      </w:r>
      <w:r w:rsidR="00FD2DD1">
        <w:t>‘</w:t>
      </w:r>
      <w:proofErr w:type="spellStart"/>
      <w:r>
        <w:t>enterprise</w:t>
      </w:r>
      <w:proofErr w:type="spellEnd"/>
      <w:r>
        <w:t xml:space="preserve"> architectuur</w:t>
      </w:r>
      <w:r w:rsidR="00FD2DD1">
        <w:t xml:space="preserve">’ van </w:t>
      </w:r>
      <w:proofErr w:type="spellStart"/>
      <w:r w:rsidR="00FD2DD1">
        <w:t>VfPf</w:t>
      </w:r>
      <w:proofErr w:type="spellEnd"/>
      <w:r w:rsidR="00FD2DD1">
        <w:t xml:space="preserve"> </w:t>
      </w:r>
      <w:r>
        <w:t xml:space="preserve"> verhoudt tot de andere applicaties en informatiesystemen is kort een schematische weergave van de </w:t>
      </w:r>
      <w:r w:rsidR="004477AE">
        <w:t>‘</w:t>
      </w:r>
      <w:proofErr w:type="spellStart"/>
      <w:r>
        <w:t>enterprise</w:t>
      </w:r>
      <w:proofErr w:type="spellEnd"/>
      <w:r>
        <w:t xml:space="preserve"> architectuur</w:t>
      </w:r>
      <w:r w:rsidR="004477AE">
        <w:t>’</w:t>
      </w:r>
      <w:r>
        <w:t xml:space="preserve"> </w:t>
      </w:r>
      <w:r w:rsidR="004477AE">
        <w:t>toegelicht</w:t>
      </w:r>
      <w:r>
        <w:t>. (</w:t>
      </w:r>
      <w:r w:rsidR="004477AE">
        <w:t xml:space="preserve">Schematische weergave </w:t>
      </w:r>
      <w:r>
        <w:t xml:space="preserve">wordt gedeeld op </w:t>
      </w:r>
      <w:proofErr w:type="spellStart"/>
      <w:r>
        <w:t>TenderNed</w:t>
      </w:r>
      <w:proofErr w:type="spellEnd"/>
      <w:r>
        <w:t xml:space="preserve">) </w:t>
      </w:r>
    </w:p>
    <w:p w14:paraId="0884A7F0" w14:textId="3D2DB74B" w:rsidR="00455588" w:rsidRDefault="00CE17E3" w:rsidP="00455588">
      <w:r>
        <w:t xml:space="preserve"> Het datateam bestaat uit 7 a 8 fte</w:t>
      </w:r>
      <w:r w:rsidR="00455588">
        <w:t xml:space="preserve"> en is groeiende</w:t>
      </w:r>
      <w:r>
        <w:t>.</w:t>
      </w:r>
      <w:r w:rsidR="00455588">
        <w:t xml:space="preserve"> T.a.v. de DWH-dienst is enerzijds behoefte aan (technisch)beheer van de dienst. Anderzijds is er een behoefte voor doorontwikkeling van het DWH-dienst binnen de VfPf-dienstenportfolio. </w:t>
      </w:r>
    </w:p>
    <w:p w14:paraId="17A0F527" w14:textId="77777777" w:rsidR="00DA0F2D" w:rsidRDefault="00DA0F2D" w:rsidP="00455588"/>
    <w:p w14:paraId="6329550C" w14:textId="77777777" w:rsidR="00DA0F2D" w:rsidRDefault="00DA0F2D" w:rsidP="00455588"/>
    <w:p w14:paraId="361B6DCB" w14:textId="050374E6" w:rsidR="00AE5DAE" w:rsidRDefault="0033462D">
      <w:pPr>
        <w:rPr>
          <w:b/>
          <w:bCs/>
        </w:rPr>
      </w:pPr>
      <w:r w:rsidRPr="00CE17E3">
        <w:lastRenderedPageBreak/>
        <w:t>Sluiting</w:t>
      </w:r>
      <w:r w:rsidR="00AE5DAE" w:rsidRPr="00CE17E3">
        <w:rPr>
          <w:b/>
          <w:bCs/>
        </w:rPr>
        <w:tab/>
      </w:r>
    </w:p>
    <w:p w14:paraId="08FE17FB" w14:textId="607F7095" w:rsidR="004767DB" w:rsidRDefault="004767DB">
      <w:r>
        <w:t xml:space="preserve">Tot slot wordt er nog eens aandacht gevestigd op de nota van inlichtingen. Vragen s.v.p. bewaren voor dat moment. Voorstel vanuit Participatiefonds is dat mogelijke inschrijvers al direct vragen kunnen indienen via </w:t>
      </w:r>
      <w:proofErr w:type="spellStart"/>
      <w:r>
        <w:t>TenderNed</w:t>
      </w:r>
      <w:proofErr w:type="spellEnd"/>
      <w:r>
        <w:t>.</w:t>
      </w:r>
    </w:p>
    <w:p w14:paraId="15D9636B" w14:textId="0F537DFE" w:rsidR="004767DB" w:rsidRPr="004767DB" w:rsidRDefault="004767DB">
      <w:r>
        <w:t>De aanwezigen worden bedankt voor hun aandacht en tijd.</w:t>
      </w:r>
      <w:r w:rsidR="000B239B">
        <w:t xml:space="preserve"> </w:t>
      </w:r>
      <w:r>
        <w:t>Aanwezigen wordt aangespoord om gebruik te maken van de offerteaanvraag, de antwoorden op de Nota’s van Inlichtingen en op deze notulen om en zo goed mogelijke inschrijving tijdig in te dienen.</w:t>
      </w:r>
    </w:p>
    <w:p w14:paraId="7AB0E379" w14:textId="4AD89A2A" w:rsidR="00AE5DAE" w:rsidRPr="00CE17E3" w:rsidRDefault="00AE5DAE"/>
    <w:sectPr w:rsidR="00AE5DAE" w:rsidRPr="00CE1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AE"/>
    <w:rsid w:val="000148C9"/>
    <w:rsid w:val="00093868"/>
    <w:rsid w:val="000B239B"/>
    <w:rsid w:val="000D7FE6"/>
    <w:rsid w:val="001377B0"/>
    <w:rsid w:val="00193768"/>
    <w:rsid w:val="001B48D2"/>
    <w:rsid w:val="001F0731"/>
    <w:rsid w:val="002002C5"/>
    <w:rsid w:val="0020136C"/>
    <w:rsid w:val="00272813"/>
    <w:rsid w:val="002C2CE6"/>
    <w:rsid w:val="003155B6"/>
    <w:rsid w:val="0033462D"/>
    <w:rsid w:val="0034049E"/>
    <w:rsid w:val="003530FE"/>
    <w:rsid w:val="004477AE"/>
    <w:rsid w:val="00455588"/>
    <w:rsid w:val="004608B6"/>
    <w:rsid w:val="004767DB"/>
    <w:rsid w:val="004F5D8C"/>
    <w:rsid w:val="0054449F"/>
    <w:rsid w:val="0056230D"/>
    <w:rsid w:val="00575B8B"/>
    <w:rsid w:val="00675281"/>
    <w:rsid w:val="006C2532"/>
    <w:rsid w:val="006E059D"/>
    <w:rsid w:val="007B213F"/>
    <w:rsid w:val="007B72DC"/>
    <w:rsid w:val="008A64D8"/>
    <w:rsid w:val="008D1EAB"/>
    <w:rsid w:val="008D7294"/>
    <w:rsid w:val="009177D3"/>
    <w:rsid w:val="009D758C"/>
    <w:rsid w:val="00A33C8C"/>
    <w:rsid w:val="00A35C2D"/>
    <w:rsid w:val="00AE5DAE"/>
    <w:rsid w:val="00CD0138"/>
    <w:rsid w:val="00CE17E3"/>
    <w:rsid w:val="00D10A61"/>
    <w:rsid w:val="00DA0F2D"/>
    <w:rsid w:val="00E238F7"/>
    <w:rsid w:val="00ED76BC"/>
    <w:rsid w:val="00EF223E"/>
    <w:rsid w:val="00F028A3"/>
    <w:rsid w:val="00F26C52"/>
    <w:rsid w:val="00FA7EB1"/>
    <w:rsid w:val="00FD2DD1"/>
    <w:rsid w:val="00FF13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712C"/>
  <w15:chartTrackingRefBased/>
  <w15:docId w15:val="{3CA9501E-6D71-4A5D-9E65-ADF88D34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1F07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4728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Velzen</dc:creator>
  <cp:keywords/>
  <dc:description/>
  <cp:lastModifiedBy>Ed van Velzen</cp:lastModifiedBy>
  <cp:revision>11</cp:revision>
  <dcterms:created xsi:type="dcterms:W3CDTF">2024-01-11T21:51:00Z</dcterms:created>
  <dcterms:modified xsi:type="dcterms:W3CDTF">2024-01-11T21:57:00Z</dcterms:modified>
</cp:coreProperties>
</file>