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5AB8C" w14:textId="0A58F345" w:rsidR="009157B2" w:rsidRPr="009157B2" w:rsidRDefault="009157B2" w:rsidP="009157B2">
      <w:pPr>
        <w:rPr>
          <w:b/>
          <w:bCs/>
        </w:rPr>
      </w:pPr>
      <w:r w:rsidRPr="009157B2">
        <w:rPr>
          <w:b/>
          <w:bCs/>
        </w:rPr>
        <w:t xml:space="preserve">Bijlage 3: Uitvoeringsverklaring </w:t>
      </w:r>
      <w:proofErr w:type="spellStart"/>
      <w:r w:rsidRPr="009157B2">
        <w:rPr>
          <w:b/>
          <w:bCs/>
        </w:rPr>
        <w:t>onderaanneming</w:t>
      </w:r>
      <w:proofErr w:type="spellEnd"/>
    </w:p>
    <w:p w14:paraId="4CA2D0B5" w14:textId="29FD54C6" w:rsidR="009157B2" w:rsidRPr="009157B2" w:rsidRDefault="009157B2" w:rsidP="009157B2">
      <w:r w:rsidRPr="009157B2">
        <w:t xml:space="preserve">Verklaring ten behoeve van de subsidietender </w:t>
      </w:r>
      <w:r w:rsidR="00F17D03">
        <w:t>fysiek energieloket inwoners Zaanstad en Wormerland</w:t>
      </w:r>
    </w:p>
    <w:p w14:paraId="1D2D8819" w14:textId="77777777" w:rsidR="009157B2" w:rsidRPr="009157B2" w:rsidRDefault="009157B2" w:rsidP="009157B2">
      <w:r w:rsidRPr="009157B2">
        <w:t>Ondergetekenden:</w:t>
      </w:r>
    </w:p>
    <w:p w14:paraId="76CAE079" w14:textId="77777777" w:rsidR="009157B2" w:rsidRPr="009157B2" w:rsidRDefault="009157B2" w:rsidP="009157B2">
      <w:r w:rsidRPr="009157B2">
        <w:t>&gt;naam organisatie aanvrager&lt;, statutair gevestigd te &gt;plaats&lt;, kantoorhoudende te &gt;straatnaam, postcode, plaats&lt;, ingeschreven bij de Kamer van Koophandel te &gt;plaats&lt; onder nummer &gt;</w:t>
      </w:r>
      <w:proofErr w:type="spellStart"/>
      <w:r w:rsidRPr="009157B2">
        <w:t>kvk</w:t>
      </w:r>
      <w:proofErr w:type="spellEnd"/>
      <w:r w:rsidRPr="009157B2">
        <w:t>-nummer&lt;, te dezen rechtsgeldig vertegenwoordigd door haar &gt;functie&lt; &gt;naam&lt; in zijn/haar hoedanigheid van &gt;hoedanigheid&lt;, hierna te noemen de Aanvrager;</w:t>
      </w:r>
    </w:p>
    <w:p w14:paraId="60128767" w14:textId="77777777" w:rsidR="009157B2" w:rsidRPr="009157B2" w:rsidRDefault="009157B2" w:rsidP="009157B2">
      <w:r w:rsidRPr="009157B2">
        <w:t>en</w:t>
      </w:r>
    </w:p>
    <w:p w14:paraId="41E16797" w14:textId="77777777" w:rsidR="009157B2" w:rsidRPr="009157B2" w:rsidRDefault="009157B2" w:rsidP="009157B2">
      <w:r w:rsidRPr="009157B2">
        <w:t>&gt;naam organisatie onderaannemer&lt;, statutair gevestigd te &gt;plaats&lt;, kantoorhoudende te &gt;straatnaam, postcode, plaats&lt;, ingeschreven bij de Kamer van Koophandel te &gt;plaats&lt; onder nummer &gt;</w:t>
      </w:r>
      <w:proofErr w:type="spellStart"/>
      <w:r w:rsidRPr="009157B2">
        <w:t>kvk</w:t>
      </w:r>
      <w:proofErr w:type="spellEnd"/>
      <w:r w:rsidRPr="009157B2">
        <w:t>-nummer&lt;, te dezen rechtsgeldig vertegenwoordigd door haar &gt;functie&lt; &gt;naam&lt; in zijn/haar hoedanigheid van &gt;hoedanigheid&lt;, hierna te noemen de Onderaannemer;</w:t>
      </w:r>
    </w:p>
    <w:p w14:paraId="7F4FD847" w14:textId="77777777" w:rsidR="009157B2" w:rsidRPr="009157B2" w:rsidRDefault="009157B2" w:rsidP="009157B2">
      <w:r w:rsidRPr="009157B2">
        <w:t>Hierna gezamenlijk te noemen Partijen, overwegende dat:</w:t>
      </w:r>
    </w:p>
    <w:p w14:paraId="3529267C" w14:textId="77777777" w:rsidR="009157B2" w:rsidRPr="009157B2" w:rsidRDefault="009157B2" w:rsidP="009157B2">
      <w:pPr>
        <w:numPr>
          <w:ilvl w:val="0"/>
          <w:numId w:val="1"/>
        </w:numPr>
      </w:pPr>
      <w:r w:rsidRPr="009157B2">
        <w:rPr>
          <w:b/>
          <w:bCs/>
        </w:rPr>
        <w:t>•</w:t>
      </w:r>
    </w:p>
    <w:p w14:paraId="06B64548" w14:textId="1B31A50C" w:rsidR="009157B2" w:rsidRPr="009157B2" w:rsidRDefault="009157B2" w:rsidP="009157B2">
      <w:r w:rsidRPr="009157B2">
        <w:t>Gemeenten</w:t>
      </w:r>
      <w:r w:rsidR="00F17D03">
        <w:t xml:space="preserve"> Zaanstad</w:t>
      </w:r>
      <w:r w:rsidRPr="009157B2">
        <w:t xml:space="preserve">, hierna te noemen de Subsidieverlener, een organisatie zoekt </w:t>
      </w:r>
      <w:r w:rsidR="00F17D03">
        <w:t>voor het beheren, exploiteren van een fysiek energieloket voor inwoners</w:t>
      </w:r>
      <w:r w:rsidRPr="009157B2">
        <w:t>.</w:t>
      </w:r>
    </w:p>
    <w:p w14:paraId="198C93A8" w14:textId="77777777" w:rsidR="009157B2" w:rsidRPr="009157B2" w:rsidRDefault="009157B2" w:rsidP="009157B2">
      <w:pPr>
        <w:numPr>
          <w:ilvl w:val="0"/>
          <w:numId w:val="1"/>
        </w:numPr>
      </w:pPr>
      <w:r w:rsidRPr="009157B2">
        <w:rPr>
          <w:b/>
          <w:bCs/>
        </w:rPr>
        <w:t>•</w:t>
      </w:r>
    </w:p>
    <w:p w14:paraId="410945DC" w14:textId="77777777" w:rsidR="009157B2" w:rsidRPr="009157B2" w:rsidRDefault="009157B2" w:rsidP="009157B2">
      <w:r w:rsidRPr="009157B2">
        <w:t>Aanvrager in dat kader voornemens is een subsidieaanvraag te doen;</w:t>
      </w:r>
    </w:p>
    <w:p w14:paraId="1BC9DABF" w14:textId="77777777" w:rsidR="009157B2" w:rsidRPr="009157B2" w:rsidRDefault="009157B2" w:rsidP="009157B2">
      <w:pPr>
        <w:numPr>
          <w:ilvl w:val="0"/>
          <w:numId w:val="1"/>
        </w:numPr>
      </w:pPr>
      <w:r w:rsidRPr="009157B2">
        <w:rPr>
          <w:b/>
          <w:bCs/>
        </w:rPr>
        <w:t>•</w:t>
      </w:r>
    </w:p>
    <w:p w14:paraId="29D9925A" w14:textId="77777777" w:rsidR="009157B2" w:rsidRPr="009157B2" w:rsidRDefault="009157B2" w:rsidP="009157B2">
      <w:r w:rsidRPr="009157B2">
        <w:t>Aanvrager de Onderaannemer nodig heeft om te kunnen voldoen aan de door de Subsidieverlener ter zake van de subsidietender gestelde geschiktheidseisen en/of wensen;</w:t>
      </w:r>
    </w:p>
    <w:p w14:paraId="1AD04CAE" w14:textId="77777777" w:rsidR="009157B2" w:rsidRPr="009157B2" w:rsidRDefault="009157B2" w:rsidP="009157B2">
      <w:pPr>
        <w:numPr>
          <w:ilvl w:val="0"/>
          <w:numId w:val="1"/>
        </w:numPr>
      </w:pPr>
      <w:r w:rsidRPr="009157B2">
        <w:rPr>
          <w:b/>
          <w:bCs/>
        </w:rPr>
        <w:t>•</w:t>
      </w:r>
    </w:p>
    <w:p w14:paraId="441A7BB6" w14:textId="77777777" w:rsidR="009157B2" w:rsidRPr="009157B2" w:rsidRDefault="009157B2" w:rsidP="009157B2">
      <w:r w:rsidRPr="009157B2">
        <w:t>Partijen in dat kader jegens de Subsidieverlener wensen te verklaren dat, indien Aanvrager in aanmerking komt voor de subsidie, Aanvrager de Onderaannemer als onderaannemer zal inzetten voor het uitvoeren van die onderdelen van de uitvoering waarvoor hij de Onderaannemer nodig heeft om aan de eisen en/of wensen te voldoen.</w:t>
      </w:r>
    </w:p>
    <w:p w14:paraId="4708E06A" w14:textId="77777777" w:rsidR="009157B2" w:rsidRPr="009157B2" w:rsidRDefault="009157B2" w:rsidP="009157B2">
      <w:r w:rsidRPr="009157B2">
        <w:t>Partijen verklaren jegens Subsidieverlener het volgende te zijn overeengekomen:</w:t>
      </w:r>
    </w:p>
    <w:p w14:paraId="3A96208B" w14:textId="2F28B8E5" w:rsidR="009157B2" w:rsidRPr="009157B2" w:rsidRDefault="009157B2" w:rsidP="009157B2">
      <w:r w:rsidRPr="009157B2">
        <w:t>dat, indien &gt;naam Aanvrager&lt;, de subsidietender ‘</w:t>
      </w:r>
      <w:r w:rsidR="001B7A42">
        <w:t>Fysiek Energieloket</w:t>
      </w:r>
      <w:r w:rsidRPr="009157B2">
        <w:t xml:space="preserve"> gegund krijgt, &gt;naam onderneming Onderaannemer&lt; het deel/de onderdelen </w:t>
      </w:r>
      <w:r w:rsidR="001B7A42">
        <w:t>‘&lt;deel/onderd</w:t>
      </w:r>
      <w:bookmarkStart w:id="0" w:name="_GoBack"/>
      <w:bookmarkEnd w:id="0"/>
      <w:r w:rsidR="001B7A42">
        <w:t xml:space="preserve">elen&gt; </w:t>
      </w:r>
      <w:r w:rsidRPr="009157B2">
        <w:t>zal uitvoeren.</w:t>
      </w:r>
    </w:p>
    <w:p w14:paraId="2C6B4CC3" w14:textId="77777777" w:rsidR="009157B2" w:rsidRPr="009157B2" w:rsidRDefault="009157B2" w:rsidP="009157B2">
      <w:r w:rsidRPr="009157B2">
        <w:t>Aldus overeengekomen te &gt;plaats&lt; op &gt;datum&lt;.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41"/>
        <w:gridCol w:w="4504"/>
      </w:tblGrid>
      <w:tr w:rsidR="009157B2" w:rsidRPr="009157B2" w14:paraId="5D185F05" w14:textId="77777777" w:rsidTr="00F17D03">
        <w:tc>
          <w:tcPr>
            <w:tcW w:w="0" w:type="auto"/>
            <w:shd w:val="clear" w:color="auto" w:fill="FFFFFF"/>
            <w:tcMar>
              <w:top w:w="240" w:type="dxa"/>
              <w:left w:w="240" w:type="dxa"/>
              <w:bottom w:w="240" w:type="dxa"/>
              <w:right w:w="240" w:type="dxa"/>
            </w:tcMar>
            <w:hideMark/>
          </w:tcPr>
          <w:p w14:paraId="2B6CADA2" w14:textId="77777777" w:rsidR="009157B2" w:rsidRPr="009157B2" w:rsidRDefault="009157B2" w:rsidP="009157B2">
            <w:r w:rsidRPr="009157B2">
              <w:t>Aanvrager:</w:t>
            </w:r>
          </w:p>
        </w:tc>
        <w:tc>
          <w:tcPr>
            <w:tcW w:w="0" w:type="auto"/>
            <w:shd w:val="clear" w:color="auto" w:fill="FFFFFF"/>
            <w:tcMar>
              <w:top w:w="240" w:type="dxa"/>
              <w:left w:w="240" w:type="dxa"/>
              <w:bottom w:w="240" w:type="dxa"/>
              <w:right w:w="240" w:type="dxa"/>
            </w:tcMar>
            <w:hideMark/>
          </w:tcPr>
          <w:p w14:paraId="034DDCB3" w14:textId="77777777" w:rsidR="009157B2" w:rsidRPr="009157B2" w:rsidRDefault="009157B2" w:rsidP="009157B2">
            <w:r w:rsidRPr="009157B2">
              <w:t>Onderaannemer:</w:t>
            </w:r>
          </w:p>
        </w:tc>
      </w:tr>
      <w:tr w:rsidR="009157B2" w:rsidRPr="009157B2" w14:paraId="576043B2" w14:textId="77777777" w:rsidTr="00F17D03">
        <w:tc>
          <w:tcPr>
            <w:tcW w:w="0" w:type="auto"/>
            <w:shd w:val="clear" w:color="auto" w:fill="FFFFFF"/>
            <w:tcMar>
              <w:top w:w="240" w:type="dxa"/>
              <w:left w:w="240" w:type="dxa"/>
              <w:bottom w:w="240" w:type="dxa"/>
              <w:right w:w="240" w:type="dxa"/>
            </w:tcMar>
            <w:hideMark/>
          </w:tcPr>
          <w:p w14:paraId="0B02322A" w14:textId="77777777" w:rsidR="009157B2" w:rsidRPr="009157B2" w:rsidRDefault="009157B2" w:rsidP="009157B2">
            <w:r w:rsidRPr="009157B2">
              <w:t>&gt;Naam vertegenwoordiger Aanvrager&lt;</w:t>
            </w:r>
          </w:p>
        </w:tc>
        <w:tc>
          <w:tcPr>
            <w:tcW w:w="0" w:type="auto"/>
            <w:shd w:val="clear" w:color="auto" w:fill="FFFFFF"/>
            <w:tcMar>
              <w:top w:w="240" w:type="dxa"/>
              <w:left w:w="240" w:type="dxa"/>
              <w:bottom w:w="240" w:type="dxa"/>
              <w:right w:w="240" w:type="dxa"/>
            </w:tcMar>
            <w:hideMark/>
          </w:tcPr>
          <w:p w14:paraId="6E4B3C96" w14:textId="77777777" w:rsidR="009157B2" w:rsidRPr="009157B2" w:rsidRDefault="009157B2" w:rsidP="009157B2">
            <w:r w:rsidRPr="009157B2">
              <w:t>&gt;Naam vertegenwoordiger Onderaannemer&lt;</w:t>
            </w:r>
          </w:p>
        </w:tc>
      </w:tr>
    </w:tbl>
    <w:p w14:paraId="7E55EF30" w14:textId="77777777" w:rsidR="00173BA9" w:rsidRDefault="00173BA9"/>
    <w:sectPr w:rsidR="00173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A6494"/>
    <w:multiLevelType w:val="multilevel"/>
    <w:tmpl w:val="9B90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7B2"/>
    <w:rsid w:val="00173BA9"/>
    <w:rsid w:val="001B7A42"/>
    <w:rsid w:val="009157B2"/>
    <w:rsid w:val="00F17D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EC16"/>
  <w15:chartTrackingRefBased/>
  <w15:docId w15:val="{CC445AE1-8230-4727-A4A5-9BBBB4BD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53689">
      <w:bodyDiv w:val="1"/>
      <w:marLeft w:val="0"/>
      <w:marRight w:val="0"/>
      <w:marTop w:val="0"/>
      <w:marBottom w:val="0"/>
      <w:divBdr>
        <w:top w:val="none" w:sz="0" w:space="0" w:color="auto"/>
        <w:left w:val="none" w:sz="0" w:space="0" w:color="auto"/>
        <w:bottom w:val="none" w:sz="0" w:space="0" w:color="auto"/>
        <w:right w:val="none" w:sz="0" w:space="0" w:color="auto"/>
      </w:divBdr>
      <w:divsChild>
        <w:div w:id="950867023">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0b5ccfbf9b76e2c91cf35ac40a0942a1">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89b413d6dbf79b03745aa5ede85ce400"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5651e0-58b9-4230-86b3-f75358f04432">
      <Terms xmlns="http://schemas.microsoft.com/office/infopath/2007/PartnerControls"/>
    </lcf76f155ced4ddcb4097134ff3c332f>
    <TaxCatchAll xmlns="c8187ad9-badc-4a75-bbe4-fadf97d1e93e">
      <Value>4</Value>
      <Value>3</Value>
      <Value>2</Value>
      <Value>1</Value>
    </TaxCatchAll>
    <_Status xmlns="http://schemas.microsoft.com/sharepoint/v3/fields" xsi:nil="true"/>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_dlc_DocId xmlns="fd846815-3440-47ad-91c2-6fb63ce1b515">P7F47XRYZNDU-1400349141-89410</_dlc_DocId>
    <_dlc_DocIdUrl xmlns="fd846815-3440-47ad-91c2-6fb63ce1b515">
      <Url>https://gemeenteznstd.sharepoint.com/sites/PC_Europeseaanbestedingen-Aanbestedingsdossiers2/_layouts/15/DocIdRedir.aspx?ID=P7F47XRYZNDU-1400349141-89410</Url>
      <Description>P7F47XRYZNDU-1400349141-89410</Description>
    </_dlc_DocIdUrl>
  </documentManagement>
</p:properties>
</file>

<file path=customXml/itemProps1.xml><?xml version="1.0" encoding="utf-8"?>
<ds:datastoreItem xmlns:ds="http://schemas.openxmlformats.org/officeDocument/2006/customXml" ds:itemID="{11CC5891-BA1D-4136-88A4-27A4339B1259}"/>
</file>

<file path=customXml/itemProps2.xml><?xml version="1.0" encoding="utf-8"?>
<ds:datastoreItem xmlns:ds="http://schemas.openxmlformats.org/officeDocument/2006/customXml" ds:itemID="{8346896C-BBC1-482F-A389-5E44FE1D1C27}"/>
</file>

<file path=customXml/itemProps3.xml><?xml version="1.0" encoding="utf-8"?>
<ds:datastoreItem xmlns:ds="http://schemas.openxmlformats.org/officeDocument/2006/customXml" ds:itemID="{329FCA6F-079D-4A80-9651-B4B630FE25BA}"/>
</file>

<file path=customXml/itemProps4.xml><?xml version="1.0" encoding="utf-8"?>
<ds:datastoreItem xmlns:ds="http://schemas.openxmlformats.org/officeDocument/2006/customXml" ds:itemID="{1D5B795F-0407-4A28-BD18-A0E178276B0F}"/>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1712</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 Elke</dc:creator>
  <cp:keywords/>
  <dc:description/>
  <cp:lastModifiedBy>Rommelse, Alphons</cp:lastModifiedBy>
  <cp:revision>2</cp:revision>
  <dcterms:created xsi:type="dcterms:W3CDTF">2024-03-04T10:32:00Z</dcterms:created>
  <dcterms:modified xsi:type="dcterms:W3CDTF">2024-03-04T10:32:00Z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B0574|1c1ba151-0f0e-4b4e-b215-a5c0dae84579</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1;#Actief|81c20c87-c216-4937-bf94-ff7021bd769f</vt:lpwstr>
  </property>
  <property fmtid="{D5CDD505-2E9C-101B-9397-08002B2CF9AE}" pid="7" name="_dlc_DocIdItemGuid">
    <vt:lpwstr>70bb3173-1181-43ac-9561-0959d61d67d1</vt:lpwstr>
  </property>
  <property fmtid="{D5CDD505-2E9C-101B-9397-08002B2CF9AE}" pid="8" name="Afdeling">
    <vt:lpwstr>3;#Inkoop ＆ Subsidies|fd31b8cd-0b90-4d00-b984-1c171bc0747c</vt:lpwstr>
  </property>
  <property fmtid="{D5CDD505-2E9C-101B-9397-08002B2CF9AE}" pid="9" name="ha05b352ffb3473e988b841366c28f6f">
    <vt:lpwstr/>
  </property>
  <property fmtid="{D5CDD505-2E9C-101B-9397-08002B2CF9AE}" pid="10" name="MediaServiceImageTags">
    <vt:lpwstr/>
  </property>
  <property fmtid="{D5CDD505-2E9C-101B-9397-08002B2CF9AE}" pid="11" name="Zaaktype">
    <vt:lpwstr>2;#B0574|1c1ba151-0f0e-4b4e-b215-a5c0dae84579</vt:lpwstr>
  </property>
  <property fmtid="{D5CDD505-2E9C-101B-9397-08002B2CF9AE}" pid="12" name="jbd390ef46fe4ab38e89a0afa2c77160">
    <vt:lpwstr/>
  </property>
  <property fmtid="{D5CDD505-2E9C-101B-9397-08002B2CF9AE}" pid="13" name="Proces">
    <vt:lpwstr/>
  </property>
  <property fmtid="{D5CDD505-2E9C-101B-9397-08002B2CF9AE}" pid="14" name="_docset_NoMedatataSyncRequired">
    <vt:lpwstr>False</vt:lpwstr>
  </property>
  <property fmtid="{D5CDD505-2E9C-101B-9397-08002B2CF9AE}" pid="15" name="Openbaarheidsbeperking">
    <vt:lpwstr/>
  </property>
  <property fmtid="{D5CDD505-2E9C-101B-9397-08002B2CF9AE}" pid="16" name="Archiefvormer">
    <vt:lpwstr>4;#Gemeente Zaanstad|5da99fe8-27ce-4ad9-925a-5d6e14d5f231</vt:lpwstr>
  </property>
</Properties>
</file>