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B13" w:rsidRDefault="00B62B13" w:rsidP="00B62B13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E: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B62B13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 xml:space="preserve">Behoort bij het aanbestedingsdocument </w:t>
      </w:r>
      <w:r w:rsidRPr="006E7B45">
        <w:t>Veegwagen met machinist  ten behoeve van het machinaal vegen van de openbare ruimte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De hierna te noemen inschrijver(s):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B62B13" w:rsidRPr="00BF7189" w:rsidRDefault="00B62B13" w:rsidP="00B62B13">
      <w:pPr>
        <w:pStyle w:val="Geenafstand"/>
      </w:pPr>
    </w:p>
    <w:p w:rsidR="00B62B13" w:rsidRDefault="00B62B13" w:rsidP="00B62B13">
      <w:pPr>
        <w:pStyle w:val="Geenafstand"/>
      </w:pPr>
      <w:r w:rsidRPr="00BF7189">
        <w:t xml:space="preserve">Verklaart (verklaren) zich door ondertekening dezes bereid </w:t>
      </w:r>
      <w:r>
        <w:t xml:space="preserve">de opdracht </w:t>
      </w:r>
      <w:r w:rsidRPr="006E7B45">
        <w:t>Veegwagen met machinist  ten behoeve van het machinaal vegen van de openbare ruimte</w:t>
      </w:r>
      <w:r>
        <w:t xml:space="preserve"> </w:t>
      </w:r>
      <w:r w:rsidRPr="00BF7189">
        <w:t>v</w:t>
      </w:r>
      <w:r>
        <w:t>an</w:t>
      </w:r>
      <w:r w:rsidRPr="00BF7189">
        <w:t xml:space="preserve"> de gemeente </w:t>
      </w:r>
      <w:r>
        <w:t>Vijfheerenlanden a</w:t>
      </w:r>
      <w:r w:rsidRPr="00BF7189">
        <w:t xml:space="preserve">an te nemen </w:t>
      </w:r>
      <w:r>
        <w:t>tegen een uurtarief</w:t>
      </w:r>
      <w:r w:rsidRPr="00BF7189">
        <w:t>, de omzetbelasting niet begrepen van: EUR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B62B13" w:rsidRPr="00BF7189" w:rsidRDefault="00B62B13" w:rsidP="00B62B13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t>3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De inschrijver(s)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bookmarkStart w:id="0" w:name="_GoBack"/>
      <w:bookmarkEnd w:id="0"/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</w:p>
    <w:p w:rsidR="00B62B13" w:rsidRPr="00BF7189" w:rsidRDefault="00B62B13" w:rsidP="00B62B13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B62B13" w:rsidRPr="00BF7189" w:rsidRDefault="00B62B13" w:rsidP="00B62B13">
      <w:pPr>
        <w:pStyle w:val="Geenafstand"/>
      </w:pP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B62B13" w:rsidRDefault="00B62B13" w:rsidP="00B62B13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141D86" w:rsidRDefault="00141D86"/>
    <w:sectPr w:rsidR="00141D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B13" w:rsidRDefault="00B62B13" w:rsidP="00B62B13">
      <w:pPr>
        <w:spacing w:after="0" w:line="240" w:lineRule="auto"/>
      </w:pPr>
      <w:r>
        <w:separator/>
      </w:r>
    </w:p>
  </w:endnote>
  <w:endnote w:type="continuationSeparator" w:id="0">
    <w:p w:rsidR="00B62B13" w:rsidRDefault="00B62B13" w:rsidP="00B6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B13" w:rsidRPr="00B62B13" w:rsidRDefault="00B62B13">
    <w:pPr>
      <w:pStyle w:val="Voettekst"/>
      <w:jc w:val="center"/>
    </w:pPr>
    <w:r w:rsidRPr="00B62B13">
      <w:t xml:space="preserve">Pagina </w:t>
    </w:r>
    <w:r w:rsidRPr="00B62B13">
      <w:fldChar w:fldCharType="begin"/>
    </w:r>
    <w:r w:rsidRPr="00B62B13">
      <w:instrText>PAGE  \* Arabic  \* MERGEFORMAT</w:instrText>
    </w:r>
    <w:r w:rsidRPr="00B62B13">
      <w:fldChar w:fldCharType="separate"/>
    </w:r>
    <w:r w:rsidRPr="00B62B13">
      <w:t>2</w:t>
    </w:r>
    <w:r w:rsidRPr="00B62B13">
      <w:fldChar w:fldCharType="end"/>
    </w:r>
    <w:r w:rsidRPr="00B62B13">
      <w:t xml:space="preserve"> van </w:t>
    </w:r>
    <w:r w:rsidRPr="00B62B13">
      <w:fldChar w:fldCharType="begin"/>
    </w:r>
    <w:r w:rsidRPr="00B62B13">
      <w:instrText>NUMPAGES \ * Arabisch \ * MERGEFORMAT</w:instrText>
    </w:r>
    <w:r w:rsidRPr="00B62B13">
      <w:fldChar w:fldCharType="separate"/>
    </w:r>
    <w:r w:rsidRPr="00B62B13">
      <w:t>2</w:t>
    </w:r>
    <w:r w:rsidRPr="00B62B13">
      <w:fldChar w:fldCharType="end"/>
    </w:r>
  </w:p>
  <w:p w:rsidR="00B62B13" w:rsidRDefault="00B62B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B13" w:rsidRDefault="00B62B13" w:rsidP="00B62B13">
      <w:pPr>
        <w:spacing w:after="0" w:line="240" w:lineRule="auto"/>
      </w:pPr>
      <w:r>
        <w:separator/>
      </w:r>
    </w:p>
  </w:footnote>
  <w:footnote w:type="continuationSeparator" w:id="0">
    <w:p w:rsidR="00B62B13" w:rsidRDefault="00B62B13" w:rsidP="00B6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B13" w:rsidRPr="00061433" w:rsidRDefault="00B62B13" w:rsidP="00B62B1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noProof/>
        <w:color w:val="A6A6A6" w:themeColor="background1" w:themeShade="A6"/>
        <w:lang w:eastAsia="nl-NL"/>
      </w:rPr>
      <w:drawing>
        <wp:anchor distT="0" distB="0" distL="114300" distR="114300" simplePos="0" relativeHeight="251659264" behindDoc="1" locked="0" layoutInCell="1" allowOverlap="1" wp14:anchorId="766C94F7" wp14:editId="3E9BB547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Veegwagen met machinist ten behoeve van </w:t>
    </w:r>
  </w:p>
  <w:p w:rsidR="00B62B13" w:rsidRPr="00061433" w:rsidRDefault="00B62B13" w:rsidP="00B62B1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>het machinaal vegen van de openbare ruimte - gemeente Vijfheerenlanden</w:t>
    </w:r>
  </w:p>
  <w:p w:rsidR="00B62B13" w:rsidRPr="00061433" w:rsidRDefault="00B62B13" w:rsidP="00B62B1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61433">
      <w:rPr>
        <w:rFonts w:eastAsia="Times New Roman" w:cs="Times New Roman"/>
        <w:color w:val="A6A6A6" w:themeColor="background1" w:themeShade="A6"/>
        <w:szCs w:val="24"/>
        <w:lang w:eastAsia="nl-NL"/>
      </w:rPr>
      <w:t>met kenmerk IBMN-2023-VIJ-AH-008</w:t>
    </w:r>
  </w:p>
  <w:p w:rsidR="00B62B13" w:rsidRPr="00B62B13" w:rsidRDefault="00B62B13" w:rsidP="00B62B1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B829BC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13"/>
    <w:rsid w:val="00141D86"/>
    <w:rsid w:val="00B6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2DD8"/>
  <w15:chartTrackingRefBased/>
  <w15:docId w15:val="{4B84FB64-AF2F-429B-9090-975B805F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B62B13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62B13"/>
  </w:style>
  <w:style w:type="paragraph" w:styleId="Koptekst">
    <w:name w:val="header"/>
    <w:basedOn w:val="Standaard"/>
    <w:link w:val="KoptekstChar"/>
    <w:uiPriority w:val="99"/>
    <w:unhideWhenUsed/>
    <w:rsid w:val="00B6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2B13"/>
  </w:style>
  <w:style w:type="paragraph" w:styleId="Voettekst">
    <w:name w:val="footer"/>
    <w:basedOn w:val="Standaard"/>
    <w:link w:val="VoettekstChar"/>
    <w:uiPriority w:val="99"/>
    <w:unhideWhenUsed/>
    <w:rsid w:val="00B6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2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2023-10-24T13:58:00Z</dcterms:created>
  <dcterms:modified xsi:type="dcterms:W3CDTF">2023-10-24T14:00:00Z</dcterms:modified>
</cp:coreProperties>
</file>