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59939" w14:textId="3472208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12FB78C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441633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441633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441633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441633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441633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441633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441633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0F899F6C" w:rsidR="003F1BDA" w:rsidRPr="00A11567" w:rsidRDefault="00441633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8B5F6C">
              <w:rPr>
                <w:color w:val="FFFF00"/>
              </w:rPr>
              <w:t xml:space="preserve"> </w:t>
            </w:r>
            <w:r w:rsidR="008B5F6C">
              <w:rPr>
                <w:rFonts w:eastAsiaTheme="minorHAnsi"/>
                <w:color w:val="FFFF00"/>
                <w:lang w:eastAsia="en-US"/>
              </w:rPr>
              <w:t>Kerncompetentie 1: Inrichten, implementeren en onderhouden</w:t>
            </w:r>
          </w:p>
          <w:p w14:paraId="7E0CC34A" w14:textId="41B362C3" w:rsidR="003F1BDA" w:rsidRPr="00A11567" w:rsidRDefault="00441633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8B5F6C">
              <w:rPr>
                <w:color w:val="FFFF00"/>
              </w:rPr>
              <w:t xml:space="preserve"> </w:t>
            </w:r>
            <w:r w:rsidR="008B5F6C">
              <w:rPr>
                <w:rFonts w:eastAsiaTheme="minorHAnsi"/>
                <w:color w:val="FFFF00"/>
                <w:lang w:eastAsia="en-US"/>
              </w:rPr>
              <w:t>Kerncompetentie 2: Interfaces/koppelingen</w:t>
            </w:r>
          </w:p>
          <w:p w14:paraId="4AACE3AB" w14:textId="3F565D01" w:rsidR="003F1BDA" w:rsidRPr="00A11567" w:rsidRDefault="00441633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8B5F6C">
              <w:rPr>
                <w:rFonts w:eastAsiaTheme="minorHAnsi"/>
                <w:color w:val="FFFF00"/>
                <w:lang w:eastAsia="en-US"/>
              </w:rPr>
              <w:t xml:space="preserve"> Kerncompetentie 3: Informatiebeveiliging en privacy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44163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44163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  <w:bookmarkStart w:id="2" w:name="_GoBack"/>
      <w:bookmarkEnd w:id="2"/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05C84" w14:textId="43DE410D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441633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441633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40E49" w14:textId="2C57B033" w:rsidR="00A31878" w:rsidRDefault="00441633">
    <w:pPr>
      <w:tabs>
        <w:tab w:val="center" w:pos="4680"/>
        <w:tab w:val="right" w:pos="9360"/>
      </w:tabs>
    </w:pPr>
    <w:r w:rsidRPr="00441633">
      <w:drawing>
        <wp:anchor distT="0" distB="0" distL="114300" distR="114300" simplePos="0" relativeHeight="251662336" behindDoc="0" locked="0" layoutInCell="1" allowOverlap="1" wp14:anchorId="609FF926" wp14:editId="7A403963">
          <wp:simplePos x="0" y="0"/>
          <wp:positionH relativeFrom="column">
            <wp:posOffset>3944620</wp:posOffset>
          </wp:positionH>
          <wp:positionV relativeFrom="paragraph">
            <wp:posOffset>-88265</wp:posOffset>
          </wp:positionV>
          <wp:extent cx="1524000" cy="1066800"/>
          <wp:effectExtent l="0" t="0" r="0" b="0"/>
          <wp:wrapSquare wrapText="bothSides"/>
          <wp:docPr id="3" name="Afbeelding 3" descr="C:\Users\wmull\AppData\Local\Microsoft\Windows\INetCache\Content.MSO\652FC40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mull\AppData\Local\Microsoft\Windows\INetCache\Content.MSO\652FC404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41633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B5F6C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64040-8DEE-4B56-823B-336C39685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00A5BC-6DFA-4C9D-B197-3DAC49599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Wiebe Muller</cp:lastModifiedBy>
  <cp:revision>4</cp:revision>
  <dcterms:created xsi:type="dcterms:W3CDTF">2020-11-25T19:56:00Z</dcterms:created>
  <dcterms:modified xsi:type="dcterms:W3CDTF">2024-03-13T17:25:00Z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