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7A181" w14:textId="1D92C183" w:rsidR="00124908" w:rsidRPr="006646FD" w:rsidRDefault="00B83348" w:rsidP="00E661AA">
      <w:pPr>
        <w:ind w:left="-567"/>
        <w:rPr>
          <w:rFonts w:ascii="Verdana" w:hAnsi="Verdana"/>
          <w:b/>
          <w:sz w:val="24"/>
          <w:szCs w:val="24"/>
          <w:lang w:val="nl-NL"/>
        </w:rPr>
      </w:pPr>
      <w:bookmarkStart w:id="0" w:name="_GoBack"/>
      <w:bookmarkEnd w:id="0"/>
      <w:r w:rsidRPr="006646FD">
        <w:rPr>
          <w:rFonts w:ascii="Verdana" w:hAnsi="Verdana"/>
          <w:b/>
          <w:sz w:val="24"/>
          <w:szCs w:val="24"/>
          <w:lang w:val="nl-NL"/>
        </w:rPr>
        <w:t xml:space="preserve">Bijlage </w:t>
      </w:r>
      <w:r w:rsidR="00DA5E4E">
        <w:rPr>
          <w:rFonts w:ascii="Verdana" w:hAnsi="Verdana"/>
          <w:b/>
          <w:sz w:val="24"/>
          <w:szCs w:val="24"/>
          <w:lang w:val="nl-NL"/>
        </w:rPr>
        <w:t>F</w:t>
      </w:r>
      <w:r w:rsidRPr="006646FD">
        <w:rPr>
          <w:rFonts w:ascii="Verdana" w:hAnsi="Verdana"/>
          <w:b/>
          <w:sz w:val="24"/>
          <w:szCs w:val="24"/>
          <w:lang w:val="nl-NL"/>
        </w:rPr>
        <w:t xml:space="preserve">: </w:t>
      </w:r>
      <w:r w:rsidR="00E661AA" w:rsidRPr="006646FD">
        <w:rPr>
          <w:rFonts w:ascii="Verdana" w:hAnsi="Verdana"/>
          <w:b/>
          <w:sz w:val="24"/>
          <w:szCs w:val="24"/>
          <w:lang w:val="nl-NL"/>
        </w:rPr>
        <w:t>Staat van Tarieven en Prijzen van de inschrijvingssom</w:t>
      </w:r>
    </w:p>
    <w:p w14:paraId="01EBB2AD" w14:textId="77777777" w:rsidR="002761C6" w:rsidRPr="00985BBD" w:rsidRDefault="002761C6" w:rsidP="008002A5">
      <w:pPr>
        <w:rPr>
          <w:rFonts w:ascii="Verdana" w:hAnsi="Verdana"/>
          <w:sz w:val="18"/>
          <w:szCs w:val="18"/>
        </w:rPr>
      </w:pPr>
    </w:p>
    <w:p w14:paraId="09FD4462" w14:textId="307A0F8B" w:rsidR="007248BA" w:rsidRPr="00985BBD" w:rsidRDefault="00B64FC3" w:rsidP="005C4559">
      <w:pPr>
        <w:ind w:left="-567"/>
        <w:rPr>
          <w:rFonts w:ascii="Verdana" w:hAnsi="Verdana"/>
          <w:b/>
          <w:i/>
          <w:vanish/>
          <w:color w:val="548DD4" w:themeColor="text2" w:themeTint="99"/>
          <w:sz w:val="18"/>
          <w:szCs w:val="18"/>
        </w:rPr>
      </w:pPr>
      <w:r w:rsidRPr="00985BBD">
        <w:rPr>
          <w:rFonts w:ascii="Verdana" w:hAnsi="Verdana"/>
          <w:sz w:val="18"/>
          <w:szCs w:val="18"/>
        </w:rPr>
        <w:t>Voor de uitvoering van</w:t>
      </w:r>
      <w:r w:rsidR="00CD66DB">
        <w:rPr>
          <w:rFonts w:ascii="Verdana" w:hAnsi="Verdana"/>
          <w:sz w:val="18"/>
          <w:szCs w:val="18"/>
        </w:rPr>
        <w:t xml:space="preserve"> </w:t>
      </w:r>
      <w:r w:rsidR="00CD66DB" w:rsidRPr="00CD66DB">
        <w:rPr>
          <w:rFonts w:ascii="Verdana" w:hAnsi="Verdana"/>
          <w:sz w:val="18"/>
          <w:szCs w:val="18"/>
        </w:rPr>
        <w:t>Rolverkenning en uitwerking Prestaties Kosten Risico's</w:t>
      </w:r>
      <w:r w:rsidRPr="00985BBD">
        <w:rPr>
          <w:rFonts w:ascii="Verdana" w:hAnsi="Verdana"/>
          <w:sz w:val="18"/>
          <w:szCs w:val="18"/>
        </w:rPr>
        <w:t xml:space="preserve"> met zaaknummer </w:t>
      </w:r>
      <w:r w:rsidR="00FF418C" w:rsidRPr="00985BBD">
        <w:rPr>
          <w:rFonts w:ascii="Verdana" w:hAnsi="Verdana"/>
          <w:sz w:val="18"/>
          <w:szCs w:val="18"/>
        </w:rPr>
        <w:t>311</w:t>
      </w:r>
      <w:r w:rsidR="00E661AA">
        <w:rPr>
          <w:rFonts w:ascii="Verdana" w:hAnsi="Verdana"/>
          <w:sz w:val="18"/>
          <w:szCs w:val="18"/>
        </w:rPr>
        <w:t>9</w:t>
      </w:r>
      <w:r w:rsidR="00CD66DB">
        <w:rPr>
          <w:rFonts w:ascii="Verdana" w:hAnsi="Verdana"/>
          <w:sz w:val="18"/>
          <w:szCs w:val="18"/>
        </w:rPr>
        <w:t>7222</w:t>
      </w:r>
      <w:r w:rsidR="00FF418C" w:rsidRPr="00985BBD">
        <w:rPr>
          <w:rFonts w:ascii="Verdana" w:hAnsi="Verdana"/>
          <w:sz w:val="18"/>
          <w:szCs w:val="18"/>
        </w:rPr>
        <w:t>.</w:t>
      </w:r>
      <w:r w:rsidR="007248BA" w:rsidRPr="00985BBD">
        <w:rPr>
          <w:rFonts w:ascii="Verdana" w:hAnsi="Verdana"/>
          <w:sz w:val="18"/>
          <w:szCs w:val="18"/>
        </w:rPr>
        <w:br/>
      </w:r>
      <w:r w:rsidR="007248BA" w:rsidRPr="00985BBD">
        <w:rPr>
          <w:rFonts w:ascii="Verdana" w:hAnsi="Verdana"/>
          <w:sz w:val="18"/>
          <w:szCs w:val="18"/>
        </w:rPr>
        <w:br/>
      </w:r>
    </w:p>
    <w:p w14:paraId="69C242FF" w14:textId="77777777" w:rsidR="007248BA" w:rsidRPr="00985BBD" w:rsidRDefault="007248BA" w:rsidP="007248BA">
      <w:pPr>
        <w:ind w:left="-567"/>
        <w:rPr>
          <w:rFonts w:ascii="Verdana" w:hAnsi="Verdana"/>
          <w:b/>
          <w:i/>
          <w:color w:val="FF0000"/>
          <w:sz w:val="18"/>
          <w:szCs w:val="18"/>
        </w:rPr>
      </w:pPr>
    </w:p>
    <w:tbl>
      <w:tblPr>
        <w:tblStyle w:val="Tabelraster"/>
        <w:tblW w:w="14488" w:type="dxa"/>
        <w:tblInd w:w="-1310" w:type="dxa"/>
        <w:tblLook w:val="04A0" w:firstRow="1" w:lastRow="0" w:firstColumn="1" w:lastColumn="0" w:noHBand="0" w:noVBand="1"/>
      </w:tblPr>
      <w:tblGrid>
        <w:gridCol w:w="493"/>
        <w:gridCol w:w="4640"/>
        <w:gridCol w:w="1984"/>
        <w:gridCol w:w="1843"/>
        <w:gridCol w:w="1984"/>
        <w:gridCol w:w="3544"/>
      </w:tblGrid>
      <w:tr w:rsidR="00E36988" w:rsidRPr="00985BBD" w14:paraId="2F38C7D2" w14:textId="44E58656" w:rsidTr="00A77700">
        <w:trPr>
          <w:cnfStyle w:val="100000000000" w:firstRow="1" w:lastRow="0" w:firstColumn="0" w:lastColumn="0" w:oddVBand="0" w:evenVBand="0" w:oddHBand="0" w:evenHBand="0" w:firstRowFirstColumn="0" w:firstRowLastColumn="0" w:lastRowFirstColumn="0" w:lastRowLastColumn="0"/>
          <w:trHeight w:val="329"/>
        </w:trPr>
        <w:tc>
          <w:tcPr>
            <w:tcW w:w="14488" w:type="dxa"/>
            <w:gridSpan w:val="6"/>
            <w:noWrap/>
            <w:vAlign w:val="center"/>
            <w:hideMark/>
          </w:tcPr>
          <w:p w14:paraId="345F6444" w14:textId="41E0C2F8" w:rsidR="00E36988" w:rsidRPr="00985BBD" w:rsidRDefault="00E36988" w:rsidP="00A77700">
            <w:pPr>
              <w:rPr>
                <w:rFonts w:cs="Calibri"/>
                <w:bCs/>
                <w:color w:val="000000"/>
                <w:sz w:val="18"/>
                <w:lang w:eastAsia="nl-NL"/>
              </w:rPr>
            </w:pPr>
            <w:r w:rsidRPr="00985BBD">
              <w:rPr>
                <w:rFonts w:cs="Calibri"/>
                <w:bCs/>
                <w:color w:val="000000"/>
                <w:sz w:val="18"/>
                <w:lang w:eastAsia="nl-NL"/>
              </w:rPr>
              <w:t> </w:t>
            </w:r>
            <w:r w:rsidRPr="006646FD">
              <w:rPr>
                <w:rFonts w:cs="Calibri"/>
                <w:bCs/>
                <w:color w:val="000000"/>
                <w:sz w:val="24"/>
                <w:szCs w:val="24"/>
                <w:lang w:eastAsia="nl-NL"/>
              </w:rPr>
              <w:t xml:space="preserve">Inschrijvingsstaat </w:t>
            </w:r>
          </w:p>
        </w:tc>
      </w:tr>
      <w:tr w:rsidR="00E36988" w:rsidRPr="00985BBD" w14:paraId="5F219694" w14:textId="4A964212" w:rsidTr="00985BBD">
        <w:trPr>
          <w:trHeight w:val="300"/>
        </w:trPr>
        <w:tc>
          <w:tcPr>
            <w:tcW w:w="14488" w:type="dxa"/>
            <w:gridSpan w:val="6"/>
            <w:shd w:val="clear" w:color="auto" w:fill="D9D9D9" w:themeFill="background1" w:themeFillShade="D9"/>
            <w:noWrap/>
          </w:tcPr>
          <w:p w14:paraId="499203D2" w14:textId="5E354600" w:rsidR="00E36988" w:rsidRPr="00985BBD" w:rsidRDefault="00E41B62" w:rsidP="005065C3">
            <w:pPr>
              <w:rPr>
                <w:rFonts w:cs="Calibri"/>
                <w:bCs/>
                <w:color w:val="000000"/>
                <w:sz w:val="18"/>
                <w:lang w:eastAsia="nl-NL"/>
              </w:rPr>
            </w:pPr>
            <w:r w:rsidRPr="00985BBD">
              <w:rPr>
                <w:rFonts w:cs="Calibri"/>
                <w:bCs/>
                <w:color w:val="000000"/>
                <w:sz w:val="18"/>
                <w:lang w:eastAsia="nl-NL"/>
              </w:rPr>
              <w:t>Betaalposten</w:t>
            </w:r>
            <w:r w:rsidR="00E36988" w:rsidRPr="00985BBD">
              <w:rPr>
                <w:rFonts w:cs="Calibri"/>
                <w:bCs/>
                <w:color w:val="000000"/>
                <w:sz w:val="18"/>
                <w:lang w:eastAsia="nl-NL"/>
              </w:rPr>
              <w:t xml:space="preserve"> van de vaste scope van de Opdracht:</w:t>
            </w:r>
          </w:p>
          <w:p w14:paraId="01717D51" w14:textId="5EC0C6A9" w:rsidR="00F00EC8" w:rsidRPr="00985BBD" w:rsidRDefault="00F00EC8" w:rsidP="00D20CCF">
            <w:pPr>
              <w:rPr>
                <w:rFonts w:cs="Calibri"/>
                <w:bCs/>
                <w:color w:val="000000"/>
                <w:sz w:val="18"/>
                <w:lang w:eastAsia="nl-NL"/>
              </w:rPr>
            </w:pPr>
            <w:r w:rsidRPr="00985BBD">
              <w:rPr>
                <w:rFonts w:cs="Calibri"/>
                <w:bCs/>
                <w:color w:val="000000"/>
                <w:sz w:val="18"/>
                <w:lang w:eastAsia="nl-NL"/>
              </w:rPr>
              <w:t>Elke afzonderlijke regel</w:t>
            </w:r>
            <w:r w:rsidR="00D20CCF" w:rsidRPr="00985BBD">
              <w:rPr>
                <w:rFonts w:cs="Calibri"/>
                <w:bCs/>
                <w:color w:val="000000"/>
                <w:sz w:val="18"/>
                <w:lang w:eastAsia="nl-NL"/>
              </w:rPr>
              <w:t xml:space="preserve"> (dus A1, A2, B1, etc.)</w:t>
            </w:r>
            <w:r w:rsidRPr="00985BBD">
              <w:rPr>
                <w:rFonts w:cs="Calibri"/>
                <w:bCs/>
                <w:color w:val="000000"/>
                <w:sz w:val="18"/>
                <w:lang w:eastAsia="nl-NL"/>
              </w:rPr>
              <w:t xml:space="preserve"> </w:t>
            </w:r>
            <w:r w:rsidR="00D20CCF" w:rsidRPr="00985BBD">
              <w:rPr>
                <w:rFonts w:cs="Calibri"/>
                <w:bCs/>
                <w:color w:val="000000"/>
                <w:sz w:val="18"/>
                <w:lang w:eastAsia="nl-NL"/>
              </w:rPr>
              <w:t>is</w:t>
            </w:r>
            <w:r w:rsidRPr="00985BBD">
              <w:rPr>
                <w:rFonts w:cs="Calibri"/>
                <w:bCs/>
                <w:color w:val="000000"/>
                <w:sz w:val="18"/>
                <w:lang w:eastAsia="nl-NL"/>
              </w:rPr>
              <w:t xml:space="preserve"> een betaalpost</w:t>
            </w:r>
          </w:p>
        </w:tc>
      </w:tr>
      <w:tr w:rsidR="00DD4DE2" w:rsidRPr="00985BBD" w14:paraId="45F49FC7" w14:textId="79E1388E" w:rsidTr="00985BBD">
        <w:trPr>
          <w:trHeight w:val="300"/>
        </w:trPr>
        <w:tc>
          <w:tcPr>
            <w:tcW w:w="493" w:type="dxa"/>
            <w:noWrap/>
            <w:hideMark/>
          </w:tcPr>
          <w:p w14:paraId="30569E8E" w14:textId="77777777" w:rsidR="00E36988" w:rsidRPr="00985BBD" w:rsidRDefault="00E36988" w:rsidP="005065C3">
            <w:pPr>
              <w:rPr>
                <w:rFonts w:cs="Calibri"/>
                <w:b/>
                <w:bCs/>
                <w:color w:val="000000"/>
                <w:sz w:val="18"/>
                <w:lang w:eastAsia="nl-NL"/>
              </w:rPr>
            </w:pPr>
            <w:r w:rsidRPr="00985BBD">
              <w:rPr>
                <w:rFonts w:cs="Calibri"/>
                <w:b/>
                <w:bCs/>
                <w:color w:val="000000"/>
                <w:sz w:val="18"/>
                <w:lang w:eastAsia="nl-NL"/>
              </w:rPr>
              <w:t>A</w:t>
            </w:r>
          </w:p>
        </w:tc>
        <w:tc>
          <w:tcPr>
            <w:tcW w:w="4640" w:type="dxa"/>
            <w:hideMark/>
          </w:tcPr>
          <w:p w14:paraId="060D6A35" w14:textId="25348E2D" w:rsidR="00E36988" w:rsidRPr="00985BBD" w:rsidRDefault="00E36988" w:rsidP="00CC7367">
            <w:pPr>
              <w:rPr>
                <w:rFonts w:cs="Calibri"/>
                <w:b/>
                <w:bCs/>
                <w:color w:val="000000"/>
                <w:sz w:val="18"/>
                <w:lang w:eastAsia="nl-NL"/>
              </w:rPr>
            </w:pPr>
            <w:r w:rsidRPr="00985BBD">
              <w:rPr>
                <w:rFonts w:cs="Calibri"/>
                <w:b/>
                <w:bCs/>
                <w:color w:val="000000"/>
                <w:sz w:val="18"/>
                <w:lang w:eastAsia="nl-NL"/>
              </w:rPr>
              <w:t xml:space="preserve">Project </w:t>
            </w:r>
            <w:r w:rsidR="00CC7367" w:rsidRPr="00985BBD">
              <w:rPr>
                <w:rFonts w:cs="Calibri"/>
                <w:b/>
                <w:bCs/>
                <w:color w:val="000000"/>
                <w:sz w:val="18"/>
                <w:lang w:eastAsia="nl-NL"/>
              </w:rPr>
              <w:t xml:space="preserve">onderdelen / Mijlpalen </w:t>
            </w:r>
          </w:p>
        </w:tc>
        <w:tc>
          <w:tcPr>
            <w:tcW w:w="1984" w:type="dxa"/>
            <w:noWrap/>
            <w:hideMark/>
          </w:tcPr>
          <w:p w14:paraId="4BB024B5" w14:textId="21C93D21" w:rsidR="00E36988" w:rsidRPr="00985BBD" w:rsidRDefault="00E41B62" w:rsidP="00E41B62">
            <w:pPr>
              <w:rPr>
                <w:rFonts w:cs="Calibri"/>
                <w:b/>
                <w:color w:val="000000"/>
                <w:sz w:val="18"/>
                <w:lang w:eastAsia="nl-NL"/>
              </w:rPr>
            </w:pPr>
            <w:r w:rsidRPr="00985BBD">
              <w:rPr>
                <w:rFonts w:cs="Calibri"/>
                <w:b/>
                <w:bCs/>
                <w:color w:val="000000"/>
                <w:sz w:val="18"/>
                <w:lang w:eastAsia="nl-NL"/>
              </w:rPr>
              <w:t>Aantal eenheden</w:t>
            </w:r>
          </w:p>
        </w:tc>
        <w:tc>
          <w:tcPr>
            <w:tcW w:w="1843" w:type="dxa"/>
            <w:noWrap/>
            <w:hideMark/>
          </w:tcPr>
          <w:p w14:paraId="3F7D0919" w14:textId="76233039" w:rsidR="00E36988" w:rsidRPr="00985BBD" w:rsidRDefault="00FB0D0E" w:rsidP="00FB0D0E">
            <w:pPr>
              <w:rPr>
                <w:rFonts w:cs="Calibri"/>
                <w:b/>
                <w:color w:val="000000"/>
                <w:sz w:val="18"/>
                <w:lang w:eastAsia="nl-NL"/>
              </w:rPr>
            </w:pPr>
            <w:r w:rsidRPr="00985BBD">
              <w:rPr>
                <w:rFonts w:cs="Calibri"/>
                <w:b/>
                <w:bCs/>
                <w:color w:val="000000"/>
                <w:sz w:val="18"/>
                <w:lang w:eastAsia="nl-NL"/>
              </w:rPr>
              <w:t xml:space="preserve">Aantal uren </w:t>
            </w:r>
          </w:p>
        </w:tc>
        <w:tc>
          <w:tcPr>
            <w:tcW w:w="1984" w:type="dxa"/>
            <w:noWrap/>
            <w:hideMark/>
          </w:tcPr>
          <w:p w14:paraId="3AD2D9A7" w14:textId="66CB95C1" w:rsidR="00E36988" w:rsidRPr="00985BBD" w:rsidRDefault="00E36988" w:rsidP="005065C3">
            <w:pPr>
              <w:rPr>
                <w:rFonts w:cs="Calibri"/>
                <w:b/>
                <w:color w:val="000000"/>
                <w:sz w:val="18"/>
                <w:lang w:eastAsia="nl-NL"/>
              </w:rPr>
            </w:pPr>
            <w:r w:rsidRPr="00985BBD">
              <w:rPr>
                <w:rFonts w:cs="Calibri"/>
                <w:b/>
                <w:bCs/>
                <w:color w:val="000000"/>
                <w:sz w:val="18"/>
                <w:lang w:eastAsia="nl-NL"/>
              </w:rPr>
              <w:t>Prijs totaal</w:t>
            </w:r>
          </w:p>
        </w:tc>
        <w:tc>
          <w:tcPr>
            <w:tcW w:w="3544" w:type="dxa"/>
          </w:tcPr>
          <w:p w14:paraId="50439F44" w14:textId="2D905D43" w:rsidR="00E36988" w:rsidRPr="00985BBD" w:rsidRDefault="00E36988" w:rsidP="005065C3">
            <w:pPr>
              <w:rPr>
                <w:rFonts w:cs="Calibri"/>
                <w:b/>
                <w:bCs/>
                <w:color w:val="000000"/>
                <w:sz w:val="18"/>
                <w:lang w:eastAsia="nl-NL"/>
              </w:rPr>
            </w:pPr>
            <w:r w:rsidRPr="00985BBD">
              <w:rPr>
                <w:rFonts w:cs="Calibri"/>
                <w:b/>
                <w:bCs/>
                <w:color w:val="000000"/>
                <w:sz w:val="18"/>
                <w:lang w:eastAsia="nl-NL"/>
              </w:rPr>
              <w:t>Betaling op: product of planning</w:t>
            </w:r>
          </w:p>
        </w:tc>
      </w:tr>
      <w:tr w:rsidR="00CC7367" w:rsidRPr="00985BBD" w14:paraId="27C788EE" w14:textId="4D41C680" w:rsidTr="00A77700">
        <w:trPr>
          <w:trHeight w:val="459"/>
        </w:trPr>
        <w:tc>
          <w:tcPr>
            <w:tcW w:w="493" w:type="dxa"/>
            <w:noWrap/>
            <w:vAlign w:val="center"/>
            <w:hideMark/>
          </w:tcPr>
          <w:p w14:paraId="54A27367" w14:textId="67061589" w:rsidR="00CC7367" w:rsidRPr="00985BBD" w:rsidRDefault="00CC7367" w:rsidP="00CC7367">
            <w:pPr>
              <w:rPr>
                <w:rFonts w:cs="Calibri"/>
                <w:color w:val="000000"/>
                <w:sz w:val="18"/>
                <w:lang w:eastAsia="nl-NL"/>
              </w:rPr>
            </w:pPr>
            <w:r w:rsidRPr="00985BBD">
              <w:rPr>
                <w:rFonts w:cs="Calibri"/>
                <w:color w:val="000000"/>
                <w:sz w:val="18"/>
                <w:lang w:eastAsia="nl-NL"/>
              </w:rPr>
              <w:t>1</w:t>
            </w:r>
          </w:p>
        </w:tc>
        <w:tc>
          <w:tcPr>
            <w:tcW w:w="4640" w:type="dxa"/>
            <w:vAlign w:val="center"/>
          </w:tcPr>
          <w:p w14:paraId="773215A6" w14:textId="3E5CAFFE" w:rsidR="006646FD" w:rsidRPr="006646FD" w:rsidRDefault="006646FD" w:rsidP="00A77700">
            <w:pPr>
              <w:pStyle w:val="Lijstalinea"/>
              <w:ind w:left="0"/>
              <w:rPr>
                <w:rFonts w:cs="Verdana"/>
                <w:bCs/>
                <w:color w:val="000000" w:themeColor="text1"/>
                <w:sz w:val="18"/>
              </w:rPr>
            </w:pPr>
            <w:r w:rsidRPr="006646FD">
              <w:rPr>
                <w:b/>
                <w:sz w:val="18"/>
              </w:rPr>
              <w:t>Product A</w:t>
            </w:r>
            <w:r w:rsidRPr="00A77700">
              <w:rPr>
                <w:b/>
                <w:sz w:val="18"/>
              </w:rPr>
              <w:t xml:space="preserve"> </w:t>
            </w:r>
            <w:r w:rsidRPr="00A77700">
              <w:rPr>
                <w:sz w:val="18"/>
              </w:rPr>
              <w:t>- PKR-matrix uitvullen met RWS-experts</w:t>
            </w:r>
          </w:p>
        </w:tc>
        <w:tc>
          <w:tcPr>
            <w:tcW w:w="1984" w:type="dxa"/>
            <w:noWrap/>
            <w:vAlign w:val="center"/>
            <w:hideMark/>
          </w:tcPr>
          <w:p w14:paraId="57757C56" w14:textId="4D287936" w:rsidR="00CC7367" w:rsidRPr="00985BBD" w:rsidRDefault="00FE7F01" w:rsidP="005B36EE">
            <w:pPr>
              <w:jc w:val="center"/>
              <w:rPr>
                <w:rFonts w:cs="Calibri"/>
                <w:color w:val="000000"/>
                <w:sz w:val="18"/>
                <w:lang w:eastAsia="nl-NL"/>
              </w:rPr>
            </w:pPr>
            <w:r>
              <w:rPr>
                <w:rFonts w:cs="Calibri"/>
                <w:color w:val="000000"/>
                <w:sz w:val="18"/>
                <w:lang w:eastAsia="nl-NL"/>
              </w:rPr>
              <w:t>N</w:t>
            </w:r>
            <w:r w:rsidR="005B36EE">
              <w:rPr>
                <w:rFonts w:cs="Calibri"/>
                <w:color w:val="000000"/>
                <w:sz w:val="18"/>
                <w:lang w:eastAsia="nl-NL"/>
              </w:rPr>
              <w:t>vt</w:t>
            </w:r>
            <w:r>
              <w:rPr>
                <w:rFonts w:cs="Calibri"/>
                <w:color w:val="000000"/>
                <w:sz w:val="18"/>
                <w:lang w:eastAsia="nl-NL"/>
              </w:rPr>
              <w:t>, beschrijving vlgns Vraagspecificatie</w:t>
            </w:r>
          </w:p>
        </w:tc>
        <w:tc>
          <w:tcPr>
            <w:tcW w:w="1843" w:type="dxa"/>
            <w:noWrap/>
            <w:vAlign w:val="center"/>
            <w:hideMark/>
          </w:tcPr>
          <w:p w14:paraId="512FD2F9" w14:textId="1CE1F0B7" w:rsidR="00CC7367" w:rsidRPr="00985BBD" w:rsidRDefault="00CC7367" w:rsidP="00CC7367">
            <w:pPr>
              <w:rPr>
                <w:rFonts w:cs="Calibri"/>
                <w:color w:val="000000"/>
                <w:sz w:val="18"/>
                <w:lang w:eastAsia="nl-NL"/>
              </w:rPr>
            </w:pPr>
            <w:r w:rsidRPr="00985BBD">
              <w:rPr>
                <w:rFonts w:cs="Calibri"/>
                <w:color w:val="000000"/>
                <w:sz w:val="18"/>
                <w:lang w:eastAsia="nl-NL"/>
              </w:rPr>
              <w:t xml:space="preserve">€                     -   </w:t>
            </w:r>
          </w:p>
        </w:tc>
        <w:tc>
          <w:tcPr>
            <w:tcW w:w="1984" w:type="dxa"/>
            <w:noWrap/>
            <w:vAlign w:val="center"/>
            <w:hideMark/>
          </w:tcPr>
          <w:p w14:paraId="32BD6B3B" w14:textId="22DC653D" w:rsidR="00CC7367" w:rsidRPr="00985BBD" w:rsidRDefault="00CC7367" w:rsidP="00CC7367">
            <w:pPr>
              <w:rPr>
                <w:rFonts w:cs="Calibri"/>
                <w:color w:val="000000"/>
                <w:sz w:val="18"/>
                <w:lang w:eastAsia="nl-NL"/>
              </w:rPr>
            </w:pPr>
            <w:r w:rsidRPr="00985BBD">
              <w:rPr>
                <w:rFonts w:cs="Calibri"/>
                <w:color w:val="000000"/>
                <w:sz w:val="18"/>
                <w:lang w:eastAsia="nl-NL"/>
              </w:rPr>
              <w:t xml:space="preserve">€                     -   </w:t>
            </w:r>
          </w:p>
        </w:tc>
        <w:tc>
          <w:tcPr>
            <w:tcW w:w="3544" w:type="dxa"/>
            <w:vAlign w:val="center"/>
          </w:tcPr>
          <w:p w14:paraId="6F68EB52" w14:textId="10E52391" w:rsidR="00CC7367" w:rsidRPr="00985BBD" w:rsidRDefault="00CC7367" w:rsidP="00CC7367">
            <w:pPr>
              <w:rPr>
                <w:rFonts w:cs="Calibri"/>
                <w:color w:val="000000"/>
                <w:sz w:val="18"/>
                <w:lang w:eastAsia="nl-NL"/>
              </w:rPr>
            </w:pPr>
            <w:r w:rsidRPr="00985BBD">
              <w:rPr>
                <w:rFonts w:cs="Calibri"/>
                <w:color w:val="000000"/>
                <w:sz w:val="18"/>
                <w:lang w:eastAsia="nl-NL"/>
              </w:rPr>
              <w:t>product</w:t>
            </w:r>
          </w:p>
        </w:tc>
      </w:tr>
      <w:tr w:rsidR="00FE7F01" w:rsidRPr="00985BBD" w14:paraId="3E1AD493" w14:textId="2718AC4A" w:rsidTr="00DD7A27">
        <w:trPr>
          <w:trHeight w:val="288"/>
        </w:trPr>
        <w:tc>
          <w:tcPr>
            <w:tcW w:w="493" w:type="dxa"/>
            <w:noWrap/>
            <w:vAlign w:val="center"/>
            <w:hideMark/>
          </w:tcPr>
          <w:p w14:paraId="2CDCEBC7" w14:textId="653CC81A" w:rsidR="00FE7F01" w:rsidRPr="00985BBD" w:rsidRDefault="00FE7F01" w:rsidP="00FE7F01">
            <w:pPr>
              <w:rPr>
                <w:rFonts w:cs="Calibri"/>
                <w:color w:val="000000"/>
                <w:sz w:val="18"/>
                <w:lang w:eastAsia="nl-NL"/>
              </w:rPr>
            </w:pPr>
            <w:r w:rsidRPr="00985BBD">
              <w:rPr>
                <w:rFonts w:cs="Calibri"/>
                <w:color w:val="000000"/>
                <w:sz w:val="18"/>
                <w:lang w:eastAsia="nl-NL"/>
              </w:rPr>
              <w:t>2</w:t>
            </w:r>
          </w:p>
        </w:tc>
        <w:tc>
          <w:tcPr>
            <w:tcW w:w="4640" w:type="dxa"/>
            <w:vAlign w:val="center"/>
          </w:tcPr>
          <w:p w14:paraId="74450918" w14:textId="0D4163E2" w:rsidR="00FE7F01" w:rsidRPr="006646FD" w:rsidRDefault="00FE7F01" w:rsidP="00FE7F01">
            <w:pPr>
              <w:pStyle w:val="Lijstalinea"/>
              <w:spacing w:line="240" w:lineRule="auto"/>
              <w:ind w:left="0"/>
              <w:rPr>
                <w:sz w:val="18"/>
              </w:rPr>
            </w:pPr>
            <w:r w:rsidRPr="006646FD">
              <w:rPr>
                <w:b/>
                <w:sz w:val="18"/>
              </w:rPr>
              <w:t>Product B</w:t>
            </w:r>
            <w:r w:rsidRPr="006646FD">
              <w:rPr>
                <w:sz w:val="18"/>
              </w:rPr>
              <w:t xml:space="preserve"> – Advies n.a.v. oefenen met casuïstiek in de regio, plus aangevulde PKR-matrix</w:t>
            </w:r>
          </w:p>
        </w:tc>
        <w:tc>
          <w:tcPr>
            <w:tcW w:w="1984" w:type="dxa"/>
            <w:noWrap/>
            <w:hideMark/>
          </w:tcPr>
          <w:p w14:paraId="177ACFB0" w14:textId="53FF7FCB" w:rsidR="00FE7F01" w:rsidRPr="00985BBD" w:rsidRDefault="00FE7F01" w:rsidP="00FE7F01">
            <w:pPr>
              <w:jc w:val="center"/>
              <w:rPr>
                <w:rFonts w:cs="Calibri"/>
                <w:color w:val="000000"/>
                <w:sz w:val="18"/>
                <w:lang w:eastAsia="nl-NL"/>
              </w:rPr>
            </w:pPr>
            <w:r w:rsidRPr="00F83B10">
              <w:rPr>
                <w:rFonts w:cs="Calibri"/>
                <w:color w:val="000000"/>
                <w:sz w:val="18"/>
                <w:lang w:eastAsia="nl-NL"/>
              </w:rPr>
              <w:t>Nvt, beschrijving vlgns Vraagspecificatie</w:t>
            </w:r>
          </w:p>
        </w:tc>
        <w:tc>
          <w:tcPr>
            <w:tcW w:w="1843" w:type="dxa"/>
            <w:noWrap/>
            <w:vAlign w:val="center"/>
            <w:hideMark/>
          </w:tcPr>
          <w:p w14:paraId="5D7E510D" w14:textId="7C2496F2" w:rsidR="00FE7F01" w:rsidRPr="00985BBD" w:rsidRDefault="00FE7F01" w:rsidP="00FE7F01">
            <w:pPr>
              <w:rPr>
                <w:rFonts w:cs="Calibri"/>
                <w:color w:val="000000"/>
                <w:sz w:val="18"/>
                <w:lang w:eastAsia="nl-NL"/>
              </w:rPr>
            </w:pPr>
            <w:r w:rsidRPr="00985BBD">
              <w:rPr>
                <w:rFonts w:cs="Calibri"/>
                <w:color w:val="000000"/>
                <w:sz w:val="18"/>
                <w:lang w:eastAsia="nl-NL"/>
              </w:rPr>
              <w:t xml:space="preserve">€                     -   </w:t>
            </w:r>
          </w:p>
        </w:tc>
        <w:tc>
          <w:tcPr>
            <w:tcW w:w="1984" w:type="dxa"/>
            <w:noWrap/>
            <w:vAlign w:val="center"/>
            <w:hideMark/>
          </w:tcPr>
          <w:p w14:paraId="51F84FD1" w14:textId="22BFAE30" w:rsidR="00FE7F01" w:rsidRPr="00985BBD" w:rsidRDefault="00FE7F01" w:rsidP="00FE7F01">
            <w:pPr>
              <w:rPr>
                <w:rFonts w:cs="Calibri"/>
                <w:color w:val="000000"/>
                <w:sz w:val="18"/>
                <w:lang w:eastAsia="nl-NL"/>
              </w:rPr>
            </w:pPr>
            <w:r w:rsidRPr="00985BBD">
              <w:rPr>
                <w:rFonts w:cs="Calibri"/>
                <w:color w:val="000000"/>
                <w:sz w:val="18"/>
                <w:lang w:eastAsia="nl-NL"/>
              </w:rPr>
              <w:t xml:space="preserve">€                     -   </w:t>
            </w:r>
          </w:p>
        </w:tc>
        <w:tc>
          <w:tcPr>
            <w:tcW w:w="3544" w:type="dxa"/>
            <w:vAlign w:val="center"/>
          </w:tcPr>
          <w:p w14:paraId="78966454" w14:textId="4F557603" w:rsidR="00FE7F01" w:rsidRPr="00985BBD" w:rsidRDefault="00FE7F01" w:rsidP="00FE7F01">
            <w:pPr>
              <w:rPr>
                <w:rFonts w:cs="Calibri"/>
                <w:color w:val="000000"/>
                <w:sz w:val="18"/>
                <w:lang w:eastAsia="nl-NL"/>
              </w:rPr>
            </w:pPr>
            <w:r w:rsidRPr="00985BBD">
              <w:rPr>
                <w:rFonts w:cs="Calibri"/>
                <w:color w:val="000000"/>
                <w:sz w:val="18"/>
                <w:lang w:eastAsia="nl-NL"/>
              </w:rPr>
              <w:t>product</w:t>
            </w:r>
          </w:p>
        </w:tc>
      </w:tr>
      <w:tr w:rsidR="00FE7F01" w:rsidRPr="00985BBD" w14:paraId="3228D9B9" w14:textId="3C93D55D" w:rsidTr="00DD7A27">
        <w:trPr>
          <w:trHeight w:val="300"/>
        </w:trPr>
        <w:tc>
          <w:tcPr>
            <w:tcW w:w="493" w:type="dxa"/>
            <w:noWrap/>
            <w:vAlign w:val="center"/>
            <w:hideMark/>
          </w:tcPr>
          <w:p w14:paraId="2659E877" w14:textId="2F83A380" w:rsidR="00FE7F01" w:rsidRPr="00985BBD" w:rsidRDefault="00FE7F01" w:rsidP="00FE7F01">
            <w:pPr>
              <w:rPr>
                <w:rFonts w:cs="Calibri"/>
                <w:bCs/>
                <w:color w:val="000000"/>
                <w:sz w:val="18"/>
                <w:lang w:eastAsia="nl-NL"/>
              </w:rPr>
            </w:pPr>
            <w:r w:rsidRPr="00985BBD">
              <w:rPr>
                <w:rFonts w:cs="Calibri"/>
                <w:bCs/>
                <w:color w:val="000000"/>
                <w:sz w:val="18"/>
                <w:lang w:eastAsia="nl-NL"/>
              </w:rPr>
              <w:t>3</w:t>
            </w:r>
          </w:p>
        </w:tc>
        <w:tc>
          <w:tcPr>
            <w:tcW w:w="4640" w:type="dxa"/>
            <w:vAlign w:val="center"/>
          </w:tcPr>
          <w:p w14:paraId="4EB8952E" w14:textId="1A6F0555" w:rsidR="00FE7F01" w:rsidRPr="006646FD" w:rsidRDefault="00FE7F01" w:rsidP="00FE7F01">
            <w:pPr>
              <w:pStyle w:val="Lijstalinea"/>
              <w:spacing w:line="240" w:lineRule="auto"/>
              <w:ind w:left="0"/>
              <w:rPr>
                <w:rFonts w:cs="Calibri"/>
                <w:bCs/>
                <w:color w:val="000000"/>
                <w:sz w:val="18"/>
                <w:lang w:eastAsia="nl-NL"/>
              </w:rPr>
            </w:pPr>
            <w:r w:rsidRPr="006646FD">
              <w:rPr>
                <w:b/>
                <w:sz w:val="18"/>
              </w:rPr>
              <w:t>Product C</w:t>
            </w:r>
            <w:r w:rsidRPr="006646FD">
              <w:rPr>
                <w:sz w:val="18"/>
              </w:rPr>
              <w:t xml:space="preserve"> - Advies voor het verrijken van de IH-rapportage </w:t>
            </w:r>
          </w:p>
        </w:tc>
        <w:tc>
          <w:tcPr>
            <w:tcW w:w="1984" w:type="dxa"/>
            <w:noWrap/>
          </w:tcPr>
          <w:p w14:paraId="1A3FF462" w14:textId="3F9044F6" w:rsidR="00FE7F01" w:rsidRPr="00985BBD" w:rsidRDefault="00FE7F01" w:rsidP="00FE7F01">
            <w:pPr>
              <w:jc w:val="center"/>
              <w:rPr>
                <w:rFonts w:cs="Calibri"/>
                <w:b/>
                <w:color w:val="000000"/>
                <w:sz w:val="18"/>
                <w:lang w:eastAsia="nl-NL"/>
              </w:rPr>
            </w:pPr>
            <w:r w:rsidRPr="00F83B10">
              <w:rPr>
                <w:rFonts w:cs="Calibri"/>
                <w:color w:val="000000"/>
                <w:sz w:val="18"/>
                <w:lang w:eastAsia="nl-NL"/>
              </w:rPr>
              <w:t>Nvt, beschrijving vlgns Vraagspecificatie</w:t>
            </w:r>
          </w:p>
        </w:tc>
        <w:tc>
          <w:tcPr>
            <w:tcW w:w="1843" w:type="dxa"/>
            <w:noWrap/>
            <w:vAlign w:val="center"/>
          </w:tcPr>
          <w:p w14:paraId="228F11F2" w14:textId="47C02B29" w:rsidR="00FE7F01" w:rsidRPr="00985BBD" w:rsidRDefault="00FE7F01" w:rsidP="00FE7F01">
            <w:pPr>
              <w:rPr>
                <w:rFonts w:cs="Calibri"/>
                <w:b/>
                <w:color w:val="000000"/>
                <w:sz w:val="18"/>
                <w:lang w:eastAsia="nl-NL"/>
              </w:rPr>
            </w:pPr>
            <w:r w:rsidRPr="00985BBD">
              <w:rPr>
                <w:rFonts w:cs="Calibri"/>
                <w:color w:val="000000"/>
                <w:sz w:val="18"/>
                <w:lang w:eastAsia="nl-NL"/>
              </w:rPr>
              <w:t xml:space="preserve">€                     -   </w:t>
            </w:r>
          </w:p>
        </w:tc>
        <w:tc>
          <w:tcPr>
            <w:tcW w:w="1984" w:type="dxa"/>
            <w:noWrap/>
            <w:vAlign w:val="center"/>
          </w:tcPr>
          <w:p w14:paraId="65B0292F" w14:textId="3244AE12" w:rsidR="00FE7F01" w:rsidRPr="00985BBD" w:rsidRDefault="00FE7F01" w:rsidP="00FE7F01">
            <w:pPr>
              <w:rPr>
                <w:rFonts w:cs="Calibri"/>
                <w:b/>
                <w:color w:val="000000"/>
                <w:sz w:val="18"/>
                <w:lang w:eastAsia="nl-NL"/>
              </w:rPr>
            </w:pPr>
            <w:r w:rsidRPr="00985BBD">
              <w:rPr>
                <w:rFonts w:cs="Calibri"/>
                <w:color w:val="000000"/>
                <w:sz w:val="18"/>
                <w:lang w:eastAsia="nl-NL"/>
              </w:rPr>
              <w:t xml:space="preserve">€                     -   </w:t>
            </w:r>
          </w:p>
        </w:tc>
        <w:tc>
          <w:tcPr>
            <w:tcW w:w="3544" w:type="dxa"/>
            <w:vAlign w:val="center"/>
          </w:tcPr>
          <w:p w14:paraId="0E6D2B87" w14:textId="1C9D24F0" w:rsidR="00FE7F01" w:rsidRPr="00985BBD" w:rsidRDefault="00FE7F01" w:rsidP="00FE7F01">
            <w:pPr>
              <w:rPr>
                <w:rFonts w:cs="Calibri"/>
                <w:color w:val="000000"/>
                <w:sz w:val="18"/>
                <w:lang w:eastAsia="nl-NL"/>
              </w:rPr>
            </w:pPr>
            <w:r w:rsidRPr="00985BBD">
              <w:rPr>
                <w:rFonts w:cs="Calibri"/>
                <w:color w:val="000000"/>
                <w:sz w:val="18"/>
                <w:lang w:eastAsia="nl-NL"/>
              </w:rPr>
              <w:t>product</w:t>
            </w:r>
          </w:p>
        </w:tc>
      </w:tr>
      <w:tr w:rsidR="00FE7F01" w:rsidRPr="00985BBD" w14:paraId="74CFAA93" w14:textId="0D2B8C40" w:rsidTr="00DD7A27">
        <w:trPr>
          <w:trHeight w:val="411"/>
        </w:trPr>
        <w:tc>
          <w:tcPr>
            <w:tcW w:w="493" w:type="dxa"/>
            <w:noWrap/>
            <w:vAlign w:val="center"/>
            <w:hideMark/>
          </w:tcPr>
          <w:p w14:paraId="64356C64" w14:textId="70D94725" w:rsidR="00FE7F01" w:rsidRPr="00985BBD" w:rsidRDefault="00FE7F01" w:rsidP="00FE7F01">
            <w:pPr>
              <w:rPr>
                <w:rFonts w:cs="Calibri"/>
                <w:color w:val="000000"/>
                <w:sz w:val="18"/>
                <w:lang w:eastAsia="nl-NL"/>
              </w:rPr>
            </w:pPr>
            <w:r w:rsidRPr="00985BBD">
              <w:rPr>
                <w:rFonts w:cs="Calibri"/>
                <w:color w:val="000000"/>
                <w:sz w:val="18"/>
                <w:lang w:eastAsia="nl-NL"/>
              </w:rPr>
              <w:t>4</w:t>
            </w:r>
          </w:p>
        </w:tc>
        <w:tc>
          <w:tcPr>
            <w:tcW w:w="4640" w:type="dxa"/>
          </w:tcPr>
          <w:p w14:paraId="708C1E87" w14:textId="41408554" w:rsidR="00FE7F01" w:rsidRPr="006646FD" w:rsidRDefault="00FE7F01" w:rsidP="00FE7F01">
            <w:pPr>
              <w:pStyle w:val="Lijstalinea"/>
              <w:spacing w:line="240" w:lineRule="auto"/>
              <w:ind w:left="0"/>
              <w:rPr>
                <w:rFonts w:cs="Calibri"/>
                <w:color w:val="000000"/>
                <w:sz w:val="18"/>
                <w:lang w:eastAsia="nl-NL"/>
              </w:rPr>
            </w:pPr>
            <w:r w:rsidRPr="006646FD">
              <w:rPr>
                <w:b/>
                <w:sz w:val="18"/>
              </w:rPr>
              <w:t>Product D</w:t>
            </w:r>
            <w:r w:rsidRPr="006646FD">
              <w:rPr>
                <w:sz w:val="18"/>
              </w:rPr>
              <w:t xml:space="preserve"> – Evaluatierapportage over 2024 met plan van aanpak voor 2025-26</w:t>
            </w:r>
          </w:p>
        </w:tc>
        <w:tc>
          <w:tcPr>
            <w:tcW w:w="1984" w:type="dxa"/>
            <w:noWrap/>
            <w:hideMark/>
          </w:tcPr>
          <w:p w14:paraId="4A7C17F4" w14:textId="0282D08B" w:rsidR="00FE7F01" w:rsidRPr="00985BBD" w:rsidRDefault="00FE7F01" w:rsidP="00FE7F01">
            <w:pPr>
              <w:jc w:val="center"/>
              <w:rPr>
                <w:rFonts w:cs="Calibri"/>
                <w:color w:val="000000"/>
                <w:sz w:val="18"/>
                <w:lang w:eastAsia="nl-NL"/>
              </w:rPr>
            </w:pPr>
            <w:r w:rsidRPr="00F83B10">
              <w:rPr>
                <w:rFonts w:cs="Calibri"/>
                <w:color w:val="000000"/>
                <w:sz w:val="18"/>
                <w:lang w:eastAsia="nl-NL"/>
              </w:rPr>
              <w:t>Nvt, beschrijving vlgns Vraagspecificatie</w:t>
            </w:r>
          </w:p>
        </w:tc>
        <w:tc>
          <w:tcPr>
            <w:tcW w:w="1843" w:type="dxa"/>
            <w:noWrap/>
            <w:vAlign w:val="center"/>
            <w:hideMark/>
          </w:tcPr>
          <w:p w14:paraId="15AFCFAC" w14:textId="20471FA0" w:rsidR="00FE7F01" w:rsidRPr="00985BBD" w:rsidRDefault="00FE7F01" w:rsidP="00FE7F01">
            <w:pPr>
              <w:rPr>
                <w:rFonts w:cs="Calibri"/>
                <w:color w:val="000000"/>
                <w:sz w:val="18"/>
                <w:lang w:eastAsia="nl-NL"/>
              </w:rPr>
            </w:pPr>
            <w:r w:rsidRPr="00985BBD">
              <w:rPr>
                <w:rFonts w:cs="Calibri"/>
                <w:color w:val="000000"/>
                <w:sz w:val="18"/>
                <w:lang w:eastAsia="nl-NL"/>
              </w:rPr>
              <w:t xml:space="preserve">€                     -   </w:t>
            </w:r>
          </w:p>
        </w:tc>
        <w:tc>
          <w:tcPr>
            <w:tcW w:w="1984" w:type="dxa"/>
            <w:noWrap/>
            <w:vAlign w:val="center"/>
            <w:hideMark/>
          </w:tcPr>
          <w:p w14:paraId="14BEBFC5" w14:textId="6706D146" w:rsidR="00FE7F01" w:rsidRPr="00985BBD" w:rsidRDefault="00FE7F01" w:rsidP="00FE7F01">
            <w:pPr>
              <w:rPr>
                <w:rFonts w:cs="Calibri"/>
                <w:color w:val="000000"/>
                <w:sz w:val="18"/>
                <w:lang w:eastAsia="nl-NL"/>
              </w:rPr>
            </w:pPr>
            <w:r w:rsidRPr="00985BBD">
              <w:rPr>
                <w:rFonts w:cs="Calibri"/>
                <w:color w:val="000000"/>
                <w:sz w:val="18"/>
                <w:lang w:eastAsia="nl-NL"/>
              </w:rPr>
              <w:t xml:space="preserve">€                     -   </w:t>
            </w:r>
          </w:p>
        </w:tc>
        <w:tc>
          <w:tcPr>
            <w:tcW w:w="3544" w:type="dxa"/>
            <w:vAlign w:val="center"/>
          </w:tcPr>
          <w:p w14:paraId="5AB01B2F" w14:textId="15A36643" w:rsidR="00FE7F01" w:rsidRPr="00985BBD" w:rsidRDefault="00FE7F01" w:rsidP="00FE7F01">
            <w:pPr>
              <w:rPr>
                <w:rFonts w:cs="Calibri"/>
                <w:color w:val="000000"/>
                <w:sz w:val="18"/>
                <w:lang w:eastAsia="nl-NL"/>
              </w:rPr>
            </w:pPr>
            <w:r w:rsidRPr="00985BBD">
              <w:rPr>
                <w:rFonts w:cs="Calibri"/>
                <w:color w:val="000000"/>
                <w:sz w:val="18"/>
                <w:lang w:eastAsia="nl-NL"/>
              </w:rPr>
              <w:t>product</w:t>
            </w:r>
          </w:p>
        </w:tc>
      </w:tr>
      <w:tr w:rsidR="006646FD" w:rsidRPr="002423DA" w14:paraId="1E51CA2D" w14:textId="77777777" w:rsidTr="00985BBD">
        <w:trPr>
          <w:trHeight w:val="288"/>
        </w:trPr>
        <w:tc>
          <w:tcPr>
            <w:tcW w:w="493" w:type="dxa"/>
            <w:noWrap/>
            <w:vAlign w:val="center"/>
          </w:tcPr>
          <w:p w14:paraId="366E4CFE" w14:textId="77777777" w:rsidR="006646FD" w:rsidRPr="002423DA" w:rsidRDefault="006646FD" w:rsidP="006646FD">
            <w:pPr>
              <w:rPr>
                <w:rFonts w:cs="Calibri"/>
                <w:color w:val="FF0000"/>
                <w:sz w:val="18"/>
                <w:lang w:eastAsia="nl-NL"/>
              </w:rPr>
            </w:pPr>
          </w:p>
        </w:tc>
        <w:tc>
          <w:tcPr>
            <w:tcW w:w="4640" w:type="dxa"/>
            <w:vAlign w:val="center"/>
          </w:tcPr>
          <w:p w14:paraId="408C7D0C" w14:textId="1CEB2FA4" w:rsidR="006646FD" w:rsidRPr="001330DE" w:rsidRDefault="006646FD" w:rsidP="006646FD">
            <w:pPr>
              <w:rPr>
                <w:rFonts w:cs="Verdana"/>
                <w:b/>
                <w:bCs/>
                <w:color w:val="FF0000"/>
                <w:sz w:val="18"/>
              </w:rPr>
            </w:pPr>
            <w:r w:rsidRPr="001330DE">
              <w:rPr>
                <w:rFonts w:cs="Verdana"/>
                <w:b/>
                <w:bCs/>
                <w:sz w:val="18"/>
              </w:rPr>
              <w:t>Sub totaal</w:t>
            </w:r>
          </w:p>
        </w:tc>
        <w:tc>
          <w:tcPr>
            <w:tcW w:w="1984" w:type="dxa"/>
            <w:noWrap/>
            <w:vAlign w:val="center"/>
          </w:tcPr>
          <w:p w14:paraId="68A607DA" w14:textId="77777777" w:rsidR="006646FD" w:rsidRPr="002423DA" w:rsidRDefault="006646FD" w:rsidP="006646FD">
            <w:pPr>
              <w:jc w:val="center"/>
              <w:rPr>
                <w:rFonts w:cs="Calibri"/>
                <w:color w:val="FF0000"/>
                <w:sz w:val="18"/>
                <w:lang w:eastAsia="nl-NL"/>
              </w:rPr>
            </w:pPr>
          </w:p>
        </w:tc>
        <w:tc>
          <w:tcPr>
            <w:tcW w:w="1843" w:type="dxa"/>
            <w:noWrap/>
            <w:vAlign w:val="center"/>
          </w:tcPr>
          <w:p w14:paraId="10C953F5" w14:textId="77777777" w:rsidR="006646FD" w:rsidRPr="002423DA" w:rsidRDefault="006646FD" w:rsidP="006646FD">
            <w:pPr>
              <w:rPr>
                <w:rFonts w:cs="Calibri"/>
                <w:color w:val="FF0000"/>
                <w:sz w:val="18"/>
                <w:lang w:eastAsia="nl-NL"/>
              </w:rPr>
            </w:pPr>
            <w:r w:rsidRPr="002423DA">
              <w:rPr>
                <w:rFonts w:cs="Calibri"/>
                <w:color w:val="FF0000"/>
                <w:sz w:val="18"/>
                <w:lang w:eastAsia="nl-NL"/>
              </w:rPr>
              <w:t xml:space="preserve">= totaal uren </w:t>
            </w:r>
          </w:p>
          <w:p w14:paraId="448835E0" w14:textId="3C307836" w:rsidR="006646FD" w:rsidRPr="002423DA" w:rsidRDefault="006646FD" w:rsidP="00E54BC1">
            <w:pPr>
              <w:rPr>
                <w:rFonts w:cs="Calibri"/>
                <w:color w:val="FF0000"/>
                <w:sz w:val="18"/>
                <w:lang w:eastAsia="nl-NL"/>
              </w:rPr>
            </w:pPr>
            <w:r w:rsidRPr="002423DA">
              <w:rPr>
                <w:rFonts w:cs="Calibri"/>
                <w:color w:val="FF0000"/>
                <w:sz w:val="18"/>
                <w:lang w:eastAsia="nl-NL"/>
              </w:rPr>
              <w:t xml:space="preserve">  A 1 t/m </w:t>
            </w:r>
            <w:r w:rsidR="00E54BC1">
              <w:rPr>
                <w:rFonts w:cs="Calibri"/>
                <w:color w:val="FF0000"/>
                <w:sz w:val="18"/>
                <w:lang w:eastAsia="nl-NL"/>
              </w:rPr>
              <w:t>4</w:t>
            </w:r>
          </w:p>
        </w:tc>
        <w:tc>
          <w:tcPr>
            <w:tcW w:w="1984" w:type="dxa"/>
            <w:noWrap/>
            <w:vAlign w:val="center"/>
          </w:tcPr>
          <w:p w14:paraId="3B42DA70" w14:textId="77777777" w:rsidR="006646FD" w:rsidRPr="002423DA" w:rsidRDefault="006646FD" w:rsidP="006646FD">
            <w:pPr>
              <w:rPr>
                <w:rFonts w:cs="Calibri"/>
                <w:color w:val="FF0000"/>
                <w:sz w:val="18"/>
                <w:lang w:eastAsia="nl-NL"/>
              </w:rPr>
            </w:pPr>
            <w:r w:rsidRPr="002423DA">
              <w:rPr>
                <w:rFonts w:cs="Calibri"/>
                <w:color w:val="FF0000"/>
                <w:sz w:val="18"/>
                <w:lang w:eastAsia="nl-NL"/>
              </w:rPr>
              <w:t xml:space="preserve">= totaal prijs </w:t>
            </w:r>
          </w:p>
          <w:p w14:paraId="388799A2" w14:textId="5FF1D792" w:rsidR="006646FD" w:rsidRPr="002423DA" w:rsidRDefault="006646FD" w:rsidP="00E54BC1">
            <w:pPr>
              <w:rPr>
                <w:rFonts w:cs="Calibri"/>
                <w:color w:val="FF0000"/>
                <w:sz w:val="18"/>
                <w:lang w:eastAsia="nl-NL"/>
              </w:rPr>
            </w:pPr>
            <w:r w:rsidRPr="002423DA">
              <w:rPr>
                <w:rFonts w:cs="Calibri"/>
                <w:color w:val="FF0000"/>
                <w:sz w:val="18"/>
                <w:lang w:eastAsia="nl-NL"/>
              </w:rPr>
              <w:t xml:space="preserve">   A 1 t/m </w:t>
            </w:r>
            <w:r w:rsidR="00E54BC1">
              <w:rPr>
                <w:rFonts w:cs="Calibri"/>
                <w:color w:val="FF0000"/>
                <w:sz w:val="18"/>
                <w:lang w:eastAsia="nl-NL"/>
              </w:rPr>
              <w:t>4</w:t>
            </w:r>
          </w:p>
        </w:tc>
        <w:tc>
          <w:tcPr>
            <w:tcW w:w="3544" w:type="dxa"/>
            <w:vAlign w:val="center"/>
          </w:tcPr>
          <w:p w14:paraId="451DABBA" w14:textId="77777777" w:rsidR="006646FD" w:rsidRPr="002423DA" w:rsidRDefault="006646FD" w:rsidP="006646FD">
            <w:pPr>
              <w:rPr>
                <w:rFonts w:cs="Calibri"/>
                <w:color w:val="FF0000"/>
                <w:sz w:val="18"/>
                <w:lang w:eastAsia="nl-NL"/>
              </w:rPr>
            </w:pPr>
          </w:p>
        </w:tc>
      </w:tr>
      <w:tr w:rsidR="006646FD" w:rsidRPr="00985BBD" w14:paraId="28DB0908" w14:textId="4F49DE53" w:rsidTr="00985BBD">
        <w:trPr>
          <w:trHeight w:val="300"/>
        </w:trPr>
        <w:tc>
          <w:tcPr>
            <w:tcW w:w="14488" w:type="dxa"/>
            <w:gridSpan w:val="6"/>
            <w:shd w:val="clear" w:color="auto" w:fill="D9D9D9" w:themeFill="background1" w:themeFillShade="D9"/>
            <w:noWrap/>
          </w:tcPr>
          <w:p w14:paraId="69A65967" w14:textId="55EE096A" w:rsidR="006646FD" w:rsidRPr="00985BBD" w:rsidRDefault="006646FD" w:rsidP="006646FD">
            <w:pPr>
              <w:rPr>
                <w:rFonts w:cs="Calibri"/>
                <w:bCs/>
                <w:color w:val="000000"/>
                <w:sz w:val="18"/>
                <w:lang w:eastAsia="nl-NL"/>
              </w:rPr>
            </w:pPr>
            <w:r w:rsidRPr="00985BBD">
              <w:rPr>
                <w:rFonts w:cs="Calibri"/>
                <w:bCs/>
                <w:color w:val="000000"/>
                <w:sz w:val="18"/>
                <w:lang w:eastAsia="nl-NL"/>
              </w:rPr>
              <w:t>Betaalposten van de variabele scope van de Opdracht:</w:t>
            </w:r>
          </w:p>
          <w:p w14:paraId="37EF47C6" w14:textId="5D53EA68" w:rsidR="006646FD" w:rsidRPr="00985BBD" w:rsidRDefault="006646FD" w:rsidP="006646FD">
            <w:pPr>
              <w:rPr>
                <w:rFonts w:cs="Calibri"/>
                <w:bCs/>
                <w:color w:val="000000"/>
                <w:sz w:val="18"/>
                <w:lang w:eastAsia="nl-NL"/>
              </w:rPr>
            </w:pPr>
            <w:r w:rsidRPr="00985BBD">
              <w:rPr>
                <w:rFonts w:cs="Calibri"/>
                <w:bCs/>
                <w:color w:val="000000"/>
                <w:sz w:val="18"/>
                <w:lang w:eastAsia="nl-NL"/>
              </w:rPr>
              <w:t xml:space="preserve">Elke afzonderlijke regel (dus D1, D2, E1, etc.) is een betaalpost </w:t>
            </w:r>
          </w:p>
          <w:p w14:paraId="5FE2EE0B" w14:textId="587C69AF" w:rsidR="006646FD" w:rsidRPr="00985BBD" w:rsidRDefault="006646FD" w:rsidP="006646FD">
            <w:pPr>
              <w:rPr>
                <w:rFonts w:cs="Calibri"/>
                <w:bCs/>
                <w:color w:val="000000"/>
                <w:sz w:val="18"/>
                <w:lang w:eastAsia="nl-NL"/>
              </w:rPr>
            </w:pPr>
            <w:r w:rsidRPr="00985BBD">
              <w:rPr>
                <w:rFonts w:cs="Calibri"/>
                <w:bCs/>
                <w:color w:val="000000"/>
                <w:sz w:val="18"/>
                <w:lang w:eastAsia="nl-NL"/>
              </w:rPr>
              <w:t>*Indien de betaalposten van de variabele scope gelijk zijn aan de betaalposten van de vaste scope, mogen de eenheidsprijzen niet afwijken ten opzichte van de eenheidsprijzen in de vaste scope.</w:t>
            </w:r>
          </w:p>
        </w:tc>
      </w:tr>
      <w:tr w:rsidR="006646FD" w:rsidRPr="00985BBD" w14:paraId="012F132E" w14:textId="61B4364A" w:rsidTr="00985BBD">
        <w:trPr>
          <w:trHeight w:val="300"/>
        </w:trPr>
        <w:tc>
          <w:tcPr>
            <w:tcW w:w="0" w:type="auto"/>
            <w:noWrap/>
            <w:hideMark/>
          </w:tcPr>
          <w:p w14:paraId="5BDD5E92" w14:textId="4ECD9254" w:rsidR="006646FD" w:rsidRPr="00985BBD" w:rsidRDefault="006646FD" w:rsidP="006646FD">
            <w:pPr>
              <w:rPr>
                <w:rFonts w:cs="Calibri"/>
                <w:b/>
                <w:bCs/>
                <w:color w:val="000000"/>
                <w:sz w:val="18"/>
                <w:lang w:eastAsia="nl-NL"/>
              </w:rPr>
            </w:pPr>
            <w:r w:rsidRPr="00985BBD">
              <w:rPr>
                <w:rFonts w:cs="Calibri"/>
                <w:b/>
                <w:bCs/>
                <w:color w:val="000000"/>
                <w:sz w:val="18"/>
                <w:lang w:eastAsia="nl-NL"/>
              </w:rPr>
              <w:t>D</w:t>
            </w:r>
          </w:p>
        </w:tc>
        <w:tc>
          <w:tcPr>
            <w:tcW w:w="4640" w:type="dxa"/>
            <w:hideMark/>
          </w:tcPr>
          <w:p w14:paraId="183C3BA7" w14:textId="481B9723" w:rsidR="006646FD" w:rsidRPr="00985BBD" w:rsidRDefault="006646FD" w:rsidP="006646FD">
            <w:pPr>
              <w:rPr>
                <w:rFonts w:cs="Calibri"/>
                <w:b/>
                <w:bCs/>
                <w:color w:val="000000"/>
                <w:sz w:val="18"/>
                <w:lang w:eastAsia="nl-NL"/>
              </w:rPr>
            </w:pPr>
            <w:r w:rsidRPr="00985BBD">
              <w:rPr>
                <w:rFonts w:cs="Calibri"/>
                <w:b/>
                <w:bCs/>
                <w:color w:val="000000"/>
                <w:sz w:val="18"/>
                <w:lang w:eastAsia="nl-NL"/>
              </w:rPr>
              <w:t>Optie(s) product / planning</w:t>
            </w:r>
          </w:p>
        </w:tc>
        <w:tc>
          <w:tcPr>
            <w:tcW w:w="1984" w:type="dxa"/>
            <w:noWrap/>
            <w:hideMark/>
          </w:tcPr>
          <w:p w14:paraId="59C93EB9" w14:textId="39D9B7B7" w:rsidR="006646FD" w:rsidRPr="00985BBD" w:rsidRDefault="006646FD" w:rsidP="006646FD">
            <w:pPr>
              <w:rPr>
                <w:rFonts w:cs="Calibri"/>
                <w:b/>
                <w:bCs/>
                <w:color w:val="000000"/>
                <w:sz w:val="18"/>
                <w:lang w:eastAsia="nl-NL"/>
              </w:rPr>
            </w:pPr>
            <w:r w:rsidRPr="00985BBD">
              <w:rPr>
                <w:rFonts w:cs="Calibri"/>
                <w:b/>
                <w:bCs/>
                <w:color w:val="000000"/>
                <w:sz w:val="18"/>
                <w:lang w:eastAsia="nl-NL"/>
              </w:rPr>
              <w:t>Aantal eenheden</w:t>
            </w:r>
          </w:p>
        </w:tc>
        <w:tc>
          <w:tcPr>
            <w:tcW w:w="1843" w:type="dxa"/>
            <w:noWrap/>
            <w:hideMark/>
          </w:tcPr>
          <w:p w14:paraId="18781CDF" w14:textId="112A003C" w:rsidR="006646FD" w:rsidRPr="00985BBD" w:rsidRDefault="00911D98" w:rsidP="006646FD">
            <w:pPr>
              <w:rPr>
                <w:rFonts w:cs="Calibri"/>
                <w:b/>
                <w:bCs/>
                <w:color w:val="000000"/>
                <w:sz w:val="18"/>
                <w:lang w:eastAsia="nl-NL"/>
              </w:rPr>
            </w:pPr>
            <w:r w:rsidRPr="00985BBD">
              <w:rPr>
                <w:rFonts w:cs="Calibri"/>
                <w:b/>
                <w:bCs/>
                <w:color w:val="000000"/>
                <w:sz w:val="18"/>
                <w:lang w:eastAsia="nl-NL"/>
              </w:rPr>
              <w:t>Aantal uren</w:t>
            </w:r>
          </w:p>
        </w:tc>
        <w:tc>
          <w:tcPr>
            <w:tcW w:w="1984" w:type="dxa"/>
            <w:noWrap/>
            <w:hideMark/>
          </w:tcPr>
          <w:p w14:paraId="52F84C6F" w14:textId="01C98B81" w:rsidR="006646FD" w:rsidRPr="00985BBD" w:rsidRDefault="006646FD" w:rsidP="006646FD">
            <w:pPr>
              <w:rPr>
                <w:rFonts w:cs="Calibri"/>
                <w:b/>
                <w:color w:val="000000"/>
                <w:sz w:val="18"/>
                <w:lang w:eastAsia="nl-NL"/>
              </w:rPr>
            </w:pPr>
            <w:r w:rsidRPr="00985BBD">
              <w:rPr>
                <w:rFonts w:cs="Calibri"/>
                <w:b/>
                <w:color w:val="000000"/>
                <w:sz w:val="18"/>
                <w:lang w:eastAsia="nl-NL"/>
              </w:rPr>
              <w:t>Prijs totaal</w:t>
            </w:r>
          </w:p>
        </w:tc>
        <w:tc>
          <w:tcPr>
            <w:tcW w:w="3544" w:type="dxa"/>
          </w:tcPr>
          <w:p w14:paraId="59938F9F" w14:textId="77777777" w:rsidR="006646FD" w:rsidRPr="00985BBD" w:rsidRDefault="006646FD" w:rsidP="006646FD">
            <w:pPr>
              <w:rPr>
                <w:rFonts w:cs="Calibri"/>
                <w:color w:val="000000"/>
                <w:sz w:val="18"/>
                <w:lang w:eastAsia="nl-NL"/>
              </w:rPr>
            </w:pPr>
          </w:p>
        </w:tc>
      </w:tr>
      <w:tr w:rsidR="00FE7F01" w:rsidRPr="00985BBD" w14:paraId="7A159ED0" w14:textId="0CF99F55" w:rsidTr="00A77700">
        <w:trPr>
          <w:trHeight w:val="686"/>
        </w:trPr>
        <w:tc>
          <w:tcPr>
            <w:tcW w:w="0" w:type="auto"/>
            <w:noWrap/>
            <w:hideMark/>
          </w:tcPr>
          <w:p w14:paraId="05FF7D51" w14:textId="77777777" w:rsidR="00FE7F01" w:rsidRPr="00985BBD" w:rsidRDefault="00FE7F01" w:rsidP="00FE7F01">
            <w:pPr>
              <w:jc w:val="right"/>
              <w:rPr>
                <w:rFonts w:cs="Calibri"/>
                <w:color w:val="000000"/>
                <w:sz w:val="18"/>
                <w:lang w:eastAsia="nl-NL"/>
              </w:rPr>
            </w:pPr>
            <w:r w:rsidRPr="00985BBD">
              <w:rPr>
                <w:rFonts w:cs="Calibri"/>
                <w:color w:val="000000"/>
                <w:sz w:val="18"/>
                <w:lang w:eastAsia="nl-NL"/>
              </w:rPr>
              <w:t>1</w:t>
            </w:r>
          </w:p>
        </w:tc>
        <w:tc>
          <w:tcPr>
            <w:tcW w:w="4640" w:type="dxa"/>
            <w:hideMark/>
          </w:tcPr>
          <w:p w14:paraId="35774958" w14:textId="649DE436" w:rsidR="00FE7F01" w:rsidRPr="00D24613" w:rsidRDefault="00FE7F01" w:rsidP="00FE7F01">
            <w:pPr>
              <w:pStyle w:val="Lijstalinea"/>
              <w:spacing w:line="240" w:lineRule="auto"/>
              <w:ind w:left="0"/>
              <w:rPr>
                <w:b/>
                <w:sz w:val="18"/>
              </w:rPr>
            </w:pPr>
            <w:r w:rsidRPr="00D24613">
              <w:rPr>
                <w:b/>
                <w:sz w:val="18"/>
              </w:rPr>
              <w:t xml:space="preserve">Optioneel Product E – </w:t>
            </w:r>
            <w:r w:rsidRPr="00A77700">
              <w:rPr>
                <w:sz w:val="18"/>
              </w:rPr>
              <w:t>Finetunen en inregelen in RWS-processen en advies voor Go/No-go beslissing voor 2026</w:t>
            </w:r>
          </w:p>
        </w:tc>
        <w:tc>
          <w:tcPr>
            <w:tcW w:w="1984" w:type="dxa"/>
            <w:noWrap/>
            <w:hideMark/>
          </w:tcPr>
          <w:p w14:paraId="3C458DCB" w14:textId="36EBC01F" w:rsidR="00FE7F01" w:rsidRPr="00985BBD" w:rsidRDefault="00FE7F01" w:rsidP="00FE7F01">
            <w:pPr>
              <w:jc w:val="center"/>
              <w:rPr>
                <w:rFonts w:cs="Calibri"/>
                <w:color w:val="000000"/>
                <w:sz w:val="18"/>
                <w:lang w:eastAsia="nl-NL"/>
              </w:rPr>
            </w:pPr>
            <w:r w:rsidRPr="00155AFA">
              <w:rPr>
                <w:rFonts w:cs="Calibri"/>
                <w:color w:val="000000"/>
                <w:sz w:val="18"/>
                <w:lang w:eastAsia="nl-NL"/>
              </w:rPr>
              <w:t>Nvt, beschrijving vlgns Vraagspecificatie</w:t>
            </w:r>
          </w:p>
        </w:tc>
        <w:tc>
          <w:tcPr>
            <w:tcW w:w="1843" w:type="dxa"/>
            <w:noWrap/>
            <w:hideMark/>
          </w:tcPr>
          <w:p w14:paraId="535D70A6" w14:textId="4B4368E0" w:rsidR="00FE7F01" w:rsidRPr="00985BBD" w:rsidRDefault="00FE7F01" w:rsidP="00FE7F01">
            <w:pPr>
              <w:rPr>
                <w:rFonts w:cs="Calibri"/>
                <w:color w:val="000000"/>
                <w:sz w:val="18"/>
                <w:lang w:eastAsia="nl-NL"/>
              </w:rPr>
            </w:pPr>
            <w:r w:rsidRPr="00985BBD">
              <w:rPr>
                <w:rFonts w:cs="Calibri"/>
                <w:color w:val="000000"/>
                <w:sz w:val="18"/>
                <w:lang w:eastAsia="nl-NL"/>
              </w:rPr>
              <w:t xml:space="preserve">€                     -   </w:t>
            </w:r>
          </w:p>
        </w:tc>
        <w:tc>
          <w:tcPr>
            <w:tcW w:w="1984" w:type="dxa"/>
            <w:noWrap/>
          </w:tcPr>
          <w:p w14:paraId="42B76A38" w14:textId="741B390E" w:rsidR="00FE7F01" w:rsidRPr="00985BBD" w:rsidRDefault="00FE7F01" w:rsidP="00FE7F01">
            <w:pPr>
              <w:rPr>
                <w:rFonts w:cs="Calibri"/>
                <w:color w:val="000000"/>
                <w:sz w:val="18"/>
                <w:lang w:eastAsia="nl-NL"/>
              </w:rPr>
            </w:pPr>
            <w:r w:rsidRPr="00985BBD">
              <w:rPr>
                <w:rFonts w:cs="Calibri"/>
                <w:color w:val="000000"/>
                <w:sz w:val="18"/>
                <w:lang w:eastAsia="nl-NL"/>
              </w:rPr>
              <w:t xml:space="preserve">€                     -   </w:t>
            </w:r>
          </w:p>
        </w:tc>
        <w:tc>
          <w:tcPr>
            <w:tcW w:w="3544" w:type="dxa"/>
          </w:tcPr>
          <w:p w14:paraId="5F6227D0" w14:textId="28CC22F6" w:rsidR="00FE7F01" w:rsidRPr="00985BBD" w:rsidRDefault="00FE7F01" w:rsidP="00FE7F01">
            <w:pPr>
              <w:rPr>
                <w:rFonts w:cs="Calibri"/>
                <w:color w:val="000000"/>
                <w:sz w:val="18"/>
                <w:lang w:eastAsia="nl-NL"/>
              </w:rPr>
            </w:pPr>
            <w:r w:rsidRPr="00985BBD">
              <w:rPr>
                <w:rFonts w:cs="Calibri"/>
                <w:color w:val="000000"/>
                <w:sz w:val="18"/>
                <w:lang w:eastAsia="nl-NL"/>
              </w:rPr>
              <w:t>product</w:t>
            </w:r>
          </w:p>
        </w:tc>
      </w:tr>
      <w:tr w:rsidR="00FE7F01" w:rsidRPr="00985BBD" w14:paraId="3CD839D9" w14:textId="77777777" w:rsidTr="00A77700">
        <w:trPr>
          <w:trHeight w:val="554"/>
        </w:trPr>
        <w:tc>
          <w:tcPr>
            <w:tcW w:w="0" w:type="auto"/>
            <w:noWrap/>
          </w:tcPr>
          <w:p w14:paraId="1A4E991C" w14:textId="1AE23497" w:rsidR="00FE7F01" w:rsidRPr="00985BBD" w:rsidRDefault="00FE7F01" w:rsidP="00FE7F01">
            <w:pPr>
              <w:jc w:val="right"/>
              <w:rPr>
                <w:rFonts w:cs="Calibri"/>
                <w:color w:val="000000"/>
                <w:sz w:val="18"/>
                <w:lang w:eastAsia="nl-NL"/>
              </w:rPr>
            </w:pPr>
            <w:r>
              <w:rPr>
                <w:rFonts w:cs="Calibri"/>
                <w:color w:val="000000"/>
                <w:sz w:val="18"/>
                <w:lang w:eastAsia="nl-NL"/>
              </w:rPr>
              <w:t>2</w:t>
            </w:r>
          </w:p>
        </w:tc>
        <w:tc>
          <w:tcPr>
            <w:tcW w:w="4640" w:type="dxa"/>
          </w:tcPr>
          <w:p w14:paraId="54547F38" w14:textId="70A24D84" w:rsidR="00FE7F01" w:rsidRPr="00D24613" w:rsidRDefault="00FE7F01" w:rsidP="00FE7F01">
            <w:pPr>
              <w:pStyle w:val="Lijstalinea"/>
              <w:ind w:left="0"/>
              <w:rPr>
                <w:b/>
                <w:sz w:val="18"/>
              </w:rPr>
            </w:pPr>
            <w:r w:rsidRPr="00D24613">
              <w:rPr>
                <w:b/>
                <w:sz w:val="18"/>
              </w:rPr>
              <w:t xml:space="preserve">Optioneel Product F - </w:t>
            </w:r>
            <w:r w:rsidRPr="00A77700">
              <w:rPr>
                <w:sz w:val="18"/>
              </w:rPr>
              <w:t>Inregelen in RWS-processen en advies voor vervolgprojecten</w:t>
            </w:r>
          </w:p>
        </w:tc>
        <w:tc>
          <w:tcPr>
            <w:tcW w:w="1984" w:type="dxa"/>
            <w:noWrap/>
          </w:tcPr>
          <w:p w14:paraId="48A15C16" w14:textId="74BB0A1B" w:rsidR="00FE7F01" w:rsidRPr="00985BBD" w:rsidRDefault="00FE7F01" w:rsidP="00FE7F01">
            <w:pPr>
              <w:jc w:val="center"/>
              <w:rPr>
                <w:rFonts w:cs="Calibri"/>
                <w:color w:val="000000"/>
                <w:sz w:val="18"/>
                <w:lang w:eastAsia="nl-NL"/>
              </w:rPr>
            </w:pPr>
            <w:r w:rsidRPr="00155AFA">
              <w:rPr>
                <w:rFonts w:cs="Calibri"/>
                <w:color w:val="000000"/>
                <w:sz w:val="18"/>
                <w:lang w:eastAsia="nl-NL"/>
              </w:rPr>
              <w:t>Nvt, beschrijving vlgns Vraagspecificatie</w:t>
            </w:r>
          </w:p>
        </w:tc>
        <w:tc>
          <w:tcPr>
            <w:tcW w:w="1843" w:type="dxa"/>
            <w:noWrap/>
          </w:tcPr>
          <w:p w14:paraId="7156A28A" w14:textId="74BD805E" w:rsidR="00FE7F01" w:rsidRPr="00985BBD" w:rsidRDefault="00FE7F01" w:rsidP="00FE7F01">
            <w:pPr>
              <w:rPr>
                <w:rFonts w:cs="Calibri"/>
                <w:color w:val="000000"/>
                <w:sz w:val="18"/>
                <w:lang w:eastAsia="nl-NL"/>
              </w:rPr>
            </w:pPr>
            <w:r w:rsidRPr="00985BBD">
              <w:rPr>
                <w:rFonts w:cs="Calibri"/>
                <w:color w:val="000000"/>
                <w:sz w:val="18"/>
                <w:lang w:eastAsia="nl-NL"/>
              </w:rPr>
              <w:t xml:space="preserve">€                     -   </w:t>
            </w:r>
          </w:p>
        </w:tc>
        <w:tc>
          <w:tcPr>
            <w:tcW w:w="1984" w:type="dxa"/>
            <w:noWrap/>
          </w:tcPr>
          <w:p w14:paraId="23A66D37" w14:textId="24F294EE" w:rsidR="00FE7F01" w:rsidRPr="00985BBD" w:rsidRDefault="00FE7F01" w:rsidP="00FE7F01">
            <w:pPr>
              <w:rPr>
                <w:rFonts w:cs="Calibri"/>
                <w:color w:val="000000"/>
                <w:sz w:val="18"/>
                <w:lang w:eastAsia="nl-NL"/>
              </w:rPr>
            </w:pPr>
            <w:r w:rsidRPr="00985BBD">
              <w:rPr>
                <w:rFonts w:cs="Calibri"/>
                <w:color w:val="000000"/>
                <w:sz w:val="18"/>
                <w:lang w:eastAsia="nl-NL"/>
              </w:rPr>
              <w:t xml:space="preserve">€                     -   </w:t>
            </w:r>
          </w:p>
        </w:tc>
        <w:tc>
          <w:tcPr>
            <w:tcW w:w="3544" w:type="dxa"/>
          </w:tcPr>
          <w:p w14:paraId="42B88BCE" w14:textId="12D101BB" w:rsidR="00FE7F01" w:rsidRPr="00985BBD" w:rsidRDefault="0063694B" w:rsidP="00FE7F01">
            <w:pPr>
              <w:rPr>
                <w:rFonts w:cs="Calibri"/>
                <w:color w:val="000000"/>
                <w:sz w:val="18"/>
                <w:lang w:eastAsia="nl-NL"/>
              </w:rPr>
            </w:pPr>
            <w:r w:rsidRPr="00985BBD">
              <w:rPr>
                <w:rFonts w:cs="Calibri"/>
                <w:color w:val="000000"/>
                <w:sz w:val="18"/>
                <w:lang w:eastAsia="nl-NL"/>
              </w:rPr>
              <w:t>product</w:t>
            </w:r>
          </w:p>
        </w:tc>
      </w:tr>
      <w:tr w:rsidR="005B36EE" w:rsidRPr="00985BBD" w14:paraId="3394262E" w14:textId="1F623F7E" w:rsidTr="00985BBD">
        <w:trPr>
          <w:trHeight w:val="265"/>
        </w:trPr>
        <w:tc>
          <w:tcPr>
            <w:tcW w:w="0" w:type="auto"/>
            <w:noWrap/>
          </w:tcPr>
          <w:p w14:paraId="26A4B491" w14:textId="04D6A48F" w:rsidR="005B36EE" w:rsidRPr="00985BBD" w:rsidRDefault="005B36EE" w:rsidP="005B36EE">
            <w:pPr>
              <w:jc w:val="right"/>
              <w:rPr>
                <w:rFonts w:cs="Calibri"/>
                <w:color w:val="000000"/>
                <w:sz w:val="18"/>
                <w:lang w:eastAsia="nl-NL"/>
              </w:rPr>
            </w:pPr>
          </w:p>
        </w:tc>
        <w:tc>
          <w:tcPr>
            <w:tcW w:w="4640" w:type="dxa"/>
            <w:vAlign w:val="center"/>
          </w:tcPr>
          <w:p w14:paraId="17AFEC87" w14:textId="4AF1051F" w:rsidR="005B36EE" w:rsidRPr="00985BBD" w:rsidRDefault="005B36EE" w:rsidP="005B36EE">
            <w:pPr>
              <w:rPr>
                <w:rFonts w:cs="Calibri"/>
                <w:color w:val="000000"/>
                <w:sz w:val="18"/>
                <w:lang w:eastAsia="nl-NL"/>
              </w:rPr>
            </w:pPr>
            <w:r w:rsidRPr="001330DE">
              <w:rPr>
                <w:rFonts w:cs="Verdana"/>
                <w:b/>
                <w:bCs/>
                <w:sz w:val="18"/>
              </w:rPr>
              <w:t>Sub totaal</w:t>
            </w:r>
          </w:p>
        </w:tc>
        <w:tc>
          <w:tcPr>
            <w:tcW w:w="1984" w:type="dxa"/>
            <w:noWrap/>
            <w:vAlign w:val="center"/>
          </w:tcPr>
          <w:p w14:paraId="5311C651" w14:textId="7872AC80" w:rsidR="005B36EE" w:rsidRPr="00985BBD" w:rsidRDefault="005B36EE" w:rsidP="005B36EE">
            <w:pPr>
              <w:rPr>
                <w:rFonts w:cs="Calibri"/>
                <w:color w:val="000000"/>
                <w:sz w:val="18"/>
                <w:lang w:eastAsia="nl-NL"/>
              </w:rPr>
            </w:pPr>
          </w:p>
        </w:tc>
        <w:tc>
          <w:tcPr>
            <w:tcW w:w="1843" w:type="dxa"/>
            <w:vAlign w:val="center"/>
          </w:tcPr>
          <w:p w14:paraId="56924998" w14:textId="77777777" w:rsidR="005B36EE" w:rsidRPr="002423DA" w:rsidRDefault="005B36EE" w:rsidP="005B36EE">
            <w:pPr>
              <w:rPr>
                <w:rFonts w:cs="Calibri"/>
                <w:color w:val="FF0000"/>
                <w:sz w:val="18"/>
                <w:lang w:eastAsia="nl-NL"/>
              </w:rPr>
            </w:pPr>
            <w:r w:rsidRPr="002423DA">
              <w:rPr>
                <w:rFonts w:cs="Calibri"/>
                <w:color w:val="FF0000"/>
                <w:sz w:val="18"/>
                <w:lang w:eastAsia="nl-NL"/>
              </w:rPr>
              <w:t xml:space="preserve">= totaal uren </w:t>
            </w:r>
          </w:p>
          <w:p w14:paraId="6BF1F202" w14:textId="420E65EE" w:rsidR="005B36EE" w:rsidRPr="00985BBD" w:rsidRDefault="005B36EE" w:rsidP="005B36EE">
            <w:pPr>
              <w:rPr>
                <w:rFonts w:cs="Calibri"/>
                <w:color w:val="000000"/>
                <w:sz w:val="18"/>
                <w:lang w:eastAsia="nl-NL"/>
              </w:rPr>
            </w:pPr>
            <w:r w:rsidRPr="002423DA">
              <w:rPr>
                <w:rFonts w:cs="Calibri"/>
                <w:color w:val="FF0000"/>
                <w:sz w:val="18"/>
                <w:lang w:eastAsia="nl-NL"/>
              </w:rPr>
              <w:t xml:space="preserve">  </w:t>
            </w:r>
            <w:r>
              <w:rPr>
                <w:rFonts w:cs="Calibri"/>
                <w:color w:val="FF0000"/>
                <w:sz w:val="18"/>
                <w:lang w:eastAsia="nl-NL"/>
              </w:rPr>
              <w:t>D</w:t>
            </w:r>
            <w:r w:rsidRPr="002423DA">
              <w:rPr>
                <w:rFonts w:cs="Calibri"/>
                <w:color w:val="FF0000"/>
                <w:sz w:val="18"/>
                <w:lang w:eastAsia="nl-NL"/>
              </w:rPr>
              <w:t xml:space="preserve"> 1 t/m </w:t>
            </w:r>
            <w:r>
              <w:rPr>
                <w:rFonts w:cs="Calibri"/>
                <w:color w:val="FF0000"/>
                <w:sz w:val="18"/>
                <w:lang w:eastAsia="nl-NL"/>
              </w:rPr>
              <w:t>2</w:t>
            </w:r>
          </w:p>
        </w:tc>
        <w:tc>
          <w:tcPr>
            <w:tcW w:w="1984" w:type="dxa"/>
            <w:vAlign w:val="center"/>
          </w:tcPr>
          <w:p w14:paraId="4D417F41" w14:textId="77777777" w:rsidR="005B36EE" w:rsidRPr="002423DA" w:rsidRDefault="005B36EE" w:rsidP="005B36EE">
            <w:pPr>
              <w:rPr>
                <w:rFonts w:cs="Calibri"/>
                <w:color w:val="FF0000"/>
                <w:sz w:val="18"/>
                <w:lang w:eastAsia="nl-NL"/>
              </w:rPr>
            </w:pPr>
            <w:r w:rsidRPr="002423DA">
              <w:rPr>
                <w:rFonts w:cs="Calibri"/>
                <w:color w:val="FF0000"/>
                <w:sz w:val="18"/>
                <w:lang w:eastAsia="nl-NL"/>
              </w:rPr>
              <w:t xml:space="preserve">= totaal prijs </w:t>
            </w:r>
          </w:p>
          <w:p w14:paraId="3BDE15BC" w14:textId="507BF281" w:rsidR="005B36EE" w:rsidRPr="00985BBD" w:rsidRDefault="005B36EE" w:rsidP="005B36EE">
            <w:pPr>
              <w:rPr>
                <w:rFonts w:cs="Calibri"/>
                <w:color w:val="000000"/>
                <w:sz w:val="18"/>
                <w:lang w:eastAsia="nl-NL"/>
              </w:rPr>
            </w:pPr>
            <w:r w:rsidRPr="002423DA">
              <w:rPr>
                <w:rFonts w:cs="Calibri"/>
                <w:color w:val="FF0000"/>
                <w:sz w:val="18"/>
                <w:lang w:eastAsia="nl-NL"/>
              </w:rPr>
              <w:t xml:space="preserve">   </w:t>
            </w:r>
            <w:r>
              <w:rPr>
                <w:rFonts w:cs="Calibri"/>
                <w:color w:val="FF0000"/>
                <w:sz w:val="18"/>
                <w:lang w:eastAsia="nl-NL"/>
              </w:rPr>
              <w:t>D</w:t>
            </w:r>
            <w:r w:rsidRPr="002423DA">
              <w:rPr>
                <w:rFonts w:cs="Calibri"/>
                <w:color w:val="FF0000"/>
                <w:sz w:val="18"/>
                <w:lang w:eastAsia="nl-NL"/>
              </w:rPr>
              <w:t xml:space="preserve"> 1 t/m </w:t>
            </w:r>
            <w:r>
              <w:rPr>
                <w:rFonts w:cs="Calibri"/>
                <w:color w:val="FF0000"/>
                <w:sz w:val="18"/>
                <w:lang w:eastAsia="nl-NL"/>
              </w:rPr>
              <w:t>2</w:t>
            </w:r>
          </w:p>
        </w:tc>
        <w:tc>
          <w:tcPr>
            <w:tcW w:w="3544" w:type="dxa"/>
          </w:tcPr>
          <w:p w14:paraId="172A8823" w14:textId="1C4ABC21" w:rsidR="005B36EE" w:rsidRPr="00985BBD" w:rsidRDefault="005B36EE" w:rsidP="005B36EE">
            <w:pPr>
              <w:rPr>
                <w:rFonts w:cs="Calibri"/>
                <w:color w:val="000000"/>
                <w:sz w:val="18"/>
                <w:lang w:eastAsia="nl-NL"/>
              </w:rPr>
            </w:pPr>
          </w:p>
        </w:tc>
      </w:tr>
      <w:tr w:rsidR="005B36EE" w:rsidRPr="00985BBD" w14:paraId="36287410" w14:textId="55B56581" w:rsidTr="00985BBD">
        <w:trPr>
          <w:trHeight w:val="283"/>
        </w:trPr>
        <w:tc>
          <w:tcPr>
            <w:tcW w:w="0" w:type="auto"/>
            <w:noWrap/>
          </w:tcPr>
          <w:p w14:paraId="5589746C" w14:textId="049F6497" w:rsidR="005B36EE" w:rsidRPr="00985BBD" w:rsidRDefault="005B36EE" w:rsidP="005B36EE">
            <w:pPr>
              <w:jc w:val="center"/>
              <w:rPr>
                <w:rFonts w:cs="Calibri"/>
                <w:color w:val="000000"/>
                <w:sz w:val="18"/>
                <w:lang w:eastAsia="nl-NL"/>
              </w:rPr>
            </w:pPr>
          </w:p>
        </w:tc>
        <w:tc>
          <w:tcPr>
            <w:tcW w:w="4640" w:type="dxa"/>
          </w:tcPr>
          <w:p w14:paraId="1544388A" w14:textId="77777777" w:rsidR="005B36EE" w:rsidRPr="00985BBD" w:rsidRDefault="005B36EE" w:rsidP="005B36EE">
            <w:pPr>
              <w:rPr>
                <w:rFonts w:cs="Calibri"/>
                <w:color w:val="000000"/>
                <w:sz w:val="18"/>
                <w:lang w:eastAsia="nl-NL"/>
              </w:rPr>
            </w:pPr>
          </w:p>
        </w:tc>
        <w:tc>
          <w:tcPr>
            <w:tcW w:w="1984" w:type="dxa"/>
            <w:noWrap/>
          </w:tcPr>
          <w:p w14:paraId="7539CFC9" w14:textId="77777777" w:rsidR="005B36EE" w:rsidRPr="00985BBD" w:rsidRDefault="005B36EE" w:rsidP="005B36EE">
            <w:pPr>
              <w:rPr>
                <w:rFonts w:cs="Calibri"/>
                <w:color w:val="000000"/>
                <w:sz w:val="18"/>
                <w:lang w:eastAsia="nl-NL"/>
              </w:rPr>
            </w:pPr>
          </w:p>
        </w:tc>
        <w:tc>
          <w:tcPr>
            <w:tcW w:w="1843" w:type="dxa"/>
          </w:tcPr>
          <w:p w14:paraId="45E54110" w14:textId="41F6426D" w:rsidR="005B36EE" w:rsidRPr="00985BBD" w:rsidRDefault="005B36EE" w:rsidP="005B36EE">
            <w:pPr>
              <w:rPr>
                <w:rFonts w:cs="Calibri"/>
                <w:color w:val="000000"/>
                <w:sz w:val="18"/>
                <w:lang w:eastAsia="nl-NL"/>
              </w:rPr>
            </w:pPr>
          </w:p>
        </w:tc>
        <w:tc>
          <w:tcPr>
            <w:tcW w:w="1984" w:type="dxa"/>
          </w:tcPr>
          <w:p w14:paraId="06FDE426" w14:textId="78F74A9C" w:rsidR="005B36EE" w:rsidRPr="00985BBD" w:rsidRDefault="005B36EE" w:rsidP="005B36EE">
            <w:pPr>
              <w:rPr>
                <w:rFonts w:cs="Calibri"/>
                <w:color w:val="000000"/>
                <w:sz w:val="18"/>
                <w:lang w:eastAsia="nl-NL"/>
              </w:rPr>
            </w:pPr>
          </w:p>
        </w:tc>
        <w:tc>
          <w:tcPr>
            <w:tcW w:w="3544" w:type="dxa"/>
          </w:tcPr>
          <w:p w14:paraId="2B03E7F2" w14:textId="4B555526" w:rsidR="005B36EE" w:rsidRPr="00985BBD" w:rsidRDefault="005B36EE" w:rsidP="005B36EE">
            <w:pPr>
              <w:rPr>
                <w:rFonts w:cs="Calibri"/>
                <w:color w:val="000000"/>
                <w:sz w:val="18"/>
                <w:lang w:eastAsia="nl-NL"/>
              </w:rPr>
            </w:pPr>
          </w:p>
        </w:tc>
      </w:tr>
      <w:tr w:rsidR="005B36EE" w:rsidRPr="00985BBD" w14:paraId="2C359BB6" w14:textId="77777777" w:rsidTr="00985BBD">
        <w:trPr>
          <w:trHeight w:val="283"/>
        </w:trPr>
        <w:tc>
          <w:tcPr>
            <w:tcW w:w="0" w:type="auto"/>
            <w:noWrap/>
          </w:tcPr>
          <w:p w14:paraId="537DF3DB" w14:textId="2370F6E7" w:rsidR="005B36EE" w:rsidRPr="00985BBD" w:rsidRDefault="005B36EE" w:rsidP="005B36EE">
            <w:pPr>
              <w:jc w:val="right"/>
              <w:rPr>
                <w:rFonts w:cs="Calibri"/>
                <w:color w:val="000000"/>
                <w:sz w:val="18"/>
                <w:lang w:eastAsia="nl-NL"/>
              </w:rPr>
            </w:pPr>
          </w:p>
        </w:tc>
        <w:tc>
          <w:tcPr>
            <w:tcW w:w="4640" w:type="dxa"/>
          </w:tcPr>
          <w:p w14:paraId="22010AE7" w14:textId="537D936D" w:rsidR="005B36EE" w:rsidRPr="00985BBD" w:rsidRDefault="005B36EE" w:rsidP="005B36EE">
            <w:pPr>
              <w:rPr>
                <w:rFonts w:cs="Calibri"/>
                <w:b/>
                <w:color w:val="000000"/>
                <w:sz w:val="18"/>
                <w:lang w:eastAsia="nl-NL"/>
              </w:rPr>
            </w:pPr>
            <w:r w:rsidRPr="00985BBD">
              <w:rPr>
                <w:rFonts w:cs="Calibri"/>
                <w:b/>
                <w:color w:val="000000"/>
                <w:sz w:val="18"/>
                <w:lang w:eastAsia="nl-NL"/>
              </w:rPr>
              <w:t xml:space="preserve">Totaal A &amp; D </w:t>
            </w:r>
          </w:p>
        </w:tc>
        <w:tc>
          <w:tcPr>
            <w:tcW w:w="1984" w:type="dxa"/>
            <w:noWrap/>
          </w:tcPr>
          <w:p w14:paraId="1D0BFA70" w14:textId="77777777" w:rsidR="005B36EE" w:rsidRPr="00985BBD" w:rsidRDefault="005B36EE" w:rsidP="005B36EE">
            <w:pPr>
              <w:rPr>
                <w:rFonts w:cs="Calibri"/>
                <w:b/>
                <w:color w:val="000000"/>
                <w:sz w:val="18"/>
                <w:lang w:eastAsia="nl-NL"/>
              </w:rPr>
            </w:pPr>
          </w:p>
        </w:tc>
        <w:tc>
          <w:tcPr>
            <w:tcW w:w="1843" w:type="dxa"/>
          </w:tcPr>
          <w:p w14:paraId="6F936F34" w14:textId="3FCA11D0" w:rsidR="005B36EE" w:rsidRPr="00985BBD" w:rsidRDefault="005B36EE" w:rsidP="005B36EE">
            <w:pPr>
              <w:rPr>
                <w:rFonts w:cs="Calibri"/>
                <w:b/>
                <w:color w:val="000000"/>
                <w:sz w:val="18"/>
                <w:lang w:eastAsia="nl-NL"/>
              </w:rPr>
            </w:pPr>
            <w:r w:rsidRPr="00985BBD">
              <w:rPr>
                <w:rFonts w:cs="Calibri"/>
                <w:b/>
                <w:color w:val="000000"/>
                <w:sz w:val="18"/>
                <w:lang w:eastAsia="nl-NL"/>
              </w:rPr>
              <w:t xml:space="preserve">€                      -   </w:t>
            </w:r>
          </w:p>
        </w:tc>
        <w:tc>
          <w:tcPr>
            <w:tcW w:w="1984" w:type="dxa"/>
          </w:tcPr>
          <w:p w14:paraId="061E19E7" w14:textId="1028930D" w:rsidR="005B36EE" w:rsidRPr="00985BBD" w:rsidRDefault="005B36EE" w:rsidP="005B36EE">
            <w:pPr>
              <w:rPr>
                <w:rFonts w:cs="Calibri"/>
                <w:b/>
                <w:color w:val="000000"/>
                <w:sz w:val="18"/>
                <w:lang w:eastAsia="nl-NL"/>
              </w:rPr>
            </w:pPr>
            <w:r w:rsidRPr="00985BBD">
              <w:rPr>
                <w:rFonts w:cs="Calibri"/>
                <w:b/>
                <w:color w:val="000000"/>
                <w:sz w:val="18"/>
                <w:lang w:eastAsia="nl-NL"/>
              </w:rPr>
              <w:t xml:space="preserve">€                      -   </w:t>
            </w:r>
          </w:p>
        </w:tc>
        <w:tc>
          <w:tcPr>
            <w:tcW w:w="3544" w:type="dxa"/>
          </w:tcPr>
          <w:p w14:paraId="4BD457B5" w14:textId="77777777" w:rsidR="005B36EE" w:rsidRPr="00985BBD" w:rsidRDefault="005B36EE" w:rsidP="005B36EE">
            <w:pPr>
              <w:rPr>
                <w:rFonts w:cs="Calibri"/>
                <w:b/>
                <w:color w:val="000000"/>
                <w:sz w:val="18"/>
                <w:lang w:eastAsia="nl-NL"/>
              </w:rPr>
            </w:pPr>
          </w:p>
        </w:tc>
      </w:tr>
    </w:tbl>
    <w:p w14:paraId="15BE0A6C" w14:textId="570B14FB" w:rsidR="00912A4D" w:rsidRPr="00985BBD" w:rsidRDefault="00912A4D" w:rsidP="00D356F6">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p>
    <w:p w14:paraId="653AFCD4" w14:textId="2B085777" w:rsidR="006D49E1" w:rsidRPr="00985BBD" w:rsidRDefault="006D49E1" w:rsidP="00D356F6">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p>
    <w:p w14:paraId="7A102F64" w14:textId="77777777" w:rsidR="006D49E1" w:rsidRPr="00985BBD" w:rsidRDefault="006D49E1" w:rsidP="00D356F6">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p>
    <w:p w14:paraId="2A4F81B6" w14:textId="0D7D04B2" w:rsidR="00912A4D" w:rsidRPr="00985BBD" w:rsidRDefault="00912A4D" w:rsidP="00931262">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p>
    <w:p w14:paraId="472FFA69" w14:textId="5F30D16D" w:rsidR="00912A4D"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985BBD">
        <w:rPr>
          <w:rFonts w:ascii="Verdana" w:hAnsi="Verdana"/>
          <w:sz w:val="18"/>
          <w:szCs w:val="18"/>
          <w:lang w:val="nl-NL"/>
        </w:rPr>
        <w:t xml:space="preserve">Ondergetekende(n) verklaart (verklaren) dat er ter zake het onderhavige project geen sprake is van feiten en omstandigheden als bedoeld </w:t>
      </w:r>
      <w:r w:rsidR="00931262" w:rsidRPr="00985BBD">
        <w:rPr>
          <w:rFonts w:ascii="Verdana" w:hAnsi="Verdana"/>
          <w:sz w:val="18"/>
          <w:szCs w:val="18"/>
          <w:lang w:val="nl-NL"/>
        </w:rPr>
        <w:t>in artikel 27 van de ARVODI</w:t>
      </w:r>
      <w:r w:rsidR="006D49E1" w:rsidRPr="00985BBD">
        <w:rPr>
          <w:rFonts w:ascii="Verdana" w:hAnsi="Verdana"/>
          <w:sz w:val="18"/>
          <w:szCs w:val="18"/>
          <w:lang w:val="nl-NL"/>
        </w:rPr>
        <w:t>-</w:t>
      </w:r>
      <w:r w:rsidR="00931262" w:rsidRPr="00985BBD">
        <w:rPr>
          <w:rFonts w:ascii="Verdana" w:hAnsi="Verdana"/>
          <w:sz w:val="18"/>
          <w:szCs w:val="18"/>
          <w:lang w:val="nl-NL"/>
        </w:rPr>
        <w:t>2018</w:t>
      </w:r>
      <w:r w:rsidRPr="00985BBD">
        <w:rPr>
          <w:rFonts w:ascii="Verdana" w:hAnsi="Verdana"/>
          <w:sz w:val="18"/>
          <w:szCs w:val="18"/>
          <w:lang w:val="nl-NL"/>
        </w:rPr>
        <w:t xml:space="preserve"> (overname van personeel, omkoping en belangenverstrengeling).</w:t>
      </w:r>
    </w:p>
    <w:p w14:paraId="16A65913" w14:textId="77777777" w:rsidR="00912A4D"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06B3F9F5" w14:textId="77777777" w:rsidR="00912A4D"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985BBD">
        <w:rPr>
          <w:rFonts w:ascii="Verdana" w:hAnsi="Verdana"/>
          <w:sz w:val="18"/>
          <w:szCs w:val="18"/>
          <w:lang w:val="nl-NL"/>
        </w:rPr>
        <w:t>Gedaan te  ........................................ (plaats), d</w:t>
      </w:r>
      <w:r w:rsidR="00A92435" w:rsidRPr="00985BBD">
        <w:rPr>
          <w:rFonts w:ascii="Verdana" w:hAnsi="Verdana"/>
          <w:sz w:val="18"/>
          <w:szCs w:val="18"/>
          <w:lang w:val="nl-NL"/>
        </w:rPr>
        <w:t>atum:</w:t>
      </w:r>
      <w:r w:rsidRPr="00985BBD">
        <w:rPr>
          <w:rFonts w:ascii="Verdana" w:hAnsi="Verdana"/>
          <w:sz w:val="18"/>
          <w:szCs w:val="18"/>
          <w:lang w:val="nl-NL"/>
        </w:rPr>
        <w:t xml:space="preserve"> .......................</w:t>
      </w:r>
    </w:p>
    <w:p w14:paraId="4188ED7E" w14:textId="77777777" w:rsidR="00912A4D"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3D0BCB2C" w14:textId="283A6996" w:rsidR="00912A4D"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63F16A1E" w14:textId="556D39C4" w:rsidR="006D49E1" w:rsidRPr="00985BBD" w:rsidRDefault="006D49E1"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5A4DF024" w14:textId="77777777" w:rsidR="006D49E1" w:rsidRPr="00985BBD" w:rsidRDefault="006D49E1"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087E2D01" w14:textId="77777777" w:rsidR="00912A4D"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985BBD">
        <w:rPr>
          <w:rFonts w:ascii="Verdana" w:hAnsi="Verdana"/>
          <w:sz w:val="18"/>
          <w:szCs w:val="18"/>
          <w:lang w:val="nl-NL"/>
        </w:rPr>
        <w:t>(handtekening)</w:t>
      </w:r>
    </w:p>
    <w:p w14:paraId="459A72AF" w14:textId="77777777" w:rsidR="006D49E1"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985BBD">
        <w:rPr>
          <w:rFonts w:ascii="Verdana" w:hAnsi="Verdana"/>
          <w:sz w:val="18"/>
          <w:szCs w:val="18"/>
          <w:lang w:val="nl-NL"/>
        </w:rPr>
        <w:t>naam:</w:t>
      </w:r>
      <w:r w:rsidR="006D49E1" w:rsidRPr="00985BBD">
        <w:rPr>
          <w:rFonts w:ascii="Verdana" w:hAnsi="Verdana"/>
          <w:sz w:val="18"/>
          <w:szCs w:val="18"/>
          <w:lang w:val="nl-NL"/>
        </w:rPr>
        <w:t xml:space="preserve"> </w:t>
      </w:r>
    </w:p>
    <w:p w14:paraId="6B9146EB" w14:textId="6EDF202E" w:rsidR="00912A4D"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985BBD">
        <w:rPr>
          <w:rFonts w:ascii="Verdana" w:hAnsi="Verdana"/>
          <w:sz w:val="18"/>
          <w:szCs w:val="18"/>
          <w:lang w:val="nl-NL"/>
        </w:rPr>
        <w:t xml:space="preserve">functie: </w:t>
      </w:r>
    </w:p>
    <w:p w14:paraId="3F5A911E" w14:textId="77777777" w:rsidR="00B850D8" w:rsidRPr="00985BBD" w:rsidRDefault="00B850D8" w:rsidP="00375D44">
      <w:pPr>
        <w:pStyle w:val="Plattetekst"/>
        <w:tabs>
          <w:tab w:val="clear" w:pos="0"/>
          <w:tab w:val="clear" w:pos="576"/>
          <w:tab w:val="clear" w:pos="864"/>
          <w:tab w:val="clear" w:pos="1440"/>
          <w:tab w:val="left" w:pos="426"/>
          <w:tab w:val="left" w:pos="851"/>
        </w:tabs>
        <w:ind w:left="-567"/>
        <w:rPr>
          <w:rFonts w:ascii="Verdana" w:hAnsi="Verdana"/>
          <w:b w:val="0"/>
          <w:sz w:val="18"/>
          <w:szCs w:val="18"/>
        </w:rPr>
      </w:pPr>
    </w:p>
    <w:p w14:paraId="7973B0C9" w14:textId="77777777" w:rsidR="00B64FC3" w:rsidRPr="00985BBD" w:rsidRDefault="00B64FC3" w:rsidP="00B64FC3">
      <w:pPr>
        <w:tabs>
          <w:tab w:val="left" w:pos="426"/>
          <w:tab w:val="left" w:pos="864"/>
        </w:tabs>
        <w:overflowPunct/>
        <w:autoSpaceDE/>
        <w:autoSpaceDN/>
        <w:adjustRightInd/>
        <w:ind w:left="-567"/>
        <w:textAlignment w:val="auto"/>
        <w:rPr>
          <w:rFonts w:ascii="Verdana" w:hAnsi="Verdana"/>
          <w:sz w:val="18"/>
          <w:szCs w:val="18"/>
          <w:lang w:val="nl-NL"/>
        </w:rPr>
      </w:pPr>
      <w:r w:rsidRPr="00985BBD">
        <w:rPr>
          <w:rFonts w:ascii="Verdana" w:hAnsi="Verdana"/>
          <w:b/>
          <w:bCs/>
          <w:i/>
          <w:iCs/>
          <w:color w:val="000000"/>
          <w:sz w:val="18"/>
          <w:szCs w:val="18"/>
          <w:lang w:val="nl-NL" w:eastAsia="nl-NL"/>
        </w:rPr>
        <w:t>(let op: ondertekening door middel van een gekwalificeerde elektronische handtekening conform Verordening (EU) nr. 910/2014 van het Europees Parlement en de Raad van 23 juli 2014)</w:t>
      </w:r>
      <w:r w:rsidRPr="00985BBD">
        <w:rPr>
          <w:rStyle w:val="Voetnootmarkering"/>
          <w:rFonts w:ascii="Verdana" w:hAnsi="Verdana"/>
          <w:b/>
          <w:bCs/>
          <w:i/>
          <w:iCs/>
          <w:color w:val="000000"/>
          <w:sz w:val="18"/>
          <w:szCs w:val="18"/>
          <w:lang w:val="nl-NL" w:eastAsia="nl-NL"/>
        </w:rPr>
        <w:footnoteReference w:id="1"/>
      </w:r>
    </w:p>
    <w:p w14:paraId="5F9C0173" w14:textId="77777777" w:rsidR="00FB0D0E" w:rsidRPr="00985BBD" w:rsidRDefault="00FB0D0E" w:rsidP="00FB0D0E">
      <w:pPr>
        <w:pStyle w:val="Tekstopmerking"/>
        <w:rPr>
          <w:rFonts w:ascii="Verdana" w:hAnsi="Verdana"/>
          <w:b/>
          <w:sz w:val="18"/>
          <w:szCs w:val="18"/>
        </w:rPr>
      </w:pPr>
    </w:p>
    <w:p w14:paraId="107E0D89" w14:textId="689697B6" w:rsidR="008002A5" w:rsidRPr="00985BBD" w:rsidRDefault="008002A5" w:rsidP="00B64FC3">
      <w:pPr>
        <w:tabs>
          <w:tab w:val="left" w:pos="426"/>
          <w:tab w:val="left" w:pos="864"/>
        </w:tabs>
        <w:overflowPunct/>
        <w:autoSpaceDE/>
        <w:autoSpaceDN/>
        <w:adjustRightInd/>
        <w:ind w:left="-567"/>
        <w:textAlignment w:val="auto"/>
        <w:rPr>
          <w:rFonts w:ascii="Verdana" w:hAnsi="Verdana"/>
          <w:sz w:val="18"/>
          <w:szCs w:val="18"/>
          <w:lang w:val="nl-NL"/>
        </w:rPr>
      </w:pPr>
    </w:p>
    <w:sectPr w:rsidR="008002A5" w:rsidRPr="00985BBD" w:rsidSect="00606A40">
      <w:headerReference w:type="default" r:id="rId12"/>
      <w:footerReference w:type="default" r:id="rId13"/>
      <w:pgSz w:w="16838" w:h="11906" w:orient="landscape"/>
      <w:pgMar w:top="851" w:right="2671" w:bottom="964" w:left="1134" w:header="709" w:footer="567" w:gutter="1134"/>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91321" w14:textId="77777777" w:rsidR="0097306A" w:rsidRDefault="0097306A">
      <w:r>
        <w:separator/>
      </w:r>
    </w:p>
  </w:endnote>
  <w:endnote w:type="continuationSeparator" w:id="0">
    <w:p w14:paraId="33268533" w14:textId="77777777" w:rsidR="0097306A" w:rsidRDefault="0097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4"/>
        <w:szCs w:val="14"/>
      </w:rPr>
      <w:id w:val="519130141"/>
      <w:docPartObj>
        <w:docPartGallery w:val="Page Numbers (Bottom of Page)"/>
        <w:docPartUnique/>
      </w:docPartObj>
    </w:sdtPr>
    <w:sdtEndPr/>
    <w:sdtContent>
      <w:sdt>
        <w:sdtPr>
          <w:rPr>
            <w:rFonts w:ascii="Verdana" w:hAnsi="Verdana"/>
            <w:sz w:val="14"/>
            <w:szCs w:val="14"/>
          </w:rPr>
          <w:id w:val="-1769616900"/>
          <w:docPartObj>
            <w:docPartGallery w:val="Page Numbers (Top of Page)"/>
            <w:docPartUnique/>
          </w:docPartObj>
        </w:sdtPr>
        <w:sdtEndPr/>
        <w:sdtContent>
          <w:p w14:paraId="386A658D" w14:textId="77777777" w:rsidR="003143C3" w:rsidRDefault="003143C3">
            <w:pPr>
              <w:pStyle w:val="Voettekst"/>
              <w:jc w:val="right"/>
              <w:rPr>
                <w:rFonts w:ascii="Verdana" w:hAnsi="Verdana"/>
                <w:sz w:val="14"/>
                <w:szCs w:val="14"/>
              </w:rPr>
            </w:pPr>
          </w:p>
          <w:p w14:paraId="770BF00A" w14:textId="770B2A64" w:rsidR="003143C3" w:rsidRPr="003143C3" w:rsidRDefault="00167073">
            <w:pPr>
              <w:pStyle w:val="Voettekst"/>
              <w:jc w:val="right"/>
              <w:rPr>
                <w:rFonts w:ascii="Verdana" w:hAnsi="Verdana"/>
                <w:sz w:val="14"/>
                <w:szCs w:val="14"/>
              </w:rPr>
            </w:pPr>
          </w:p>
        </w:sdtContent>
      </w:sdt>
    </w:sdtContent>
  </w:sdt>
  <w:p w14:paraId="5E5F26C0" w14:textId="22BDEBC9" w:rsidR="00B64FC3" w:rsidRPr="00B2126F" w:rsidRDefault="00B64FC3" w:rsidP="00B64FC3">
    <w:pPr>
      <w:pStyle w:val="Voettekst"/>
      <w:jc w:val="right"/>
      <w:rPr>
        <w:rFonts w:ascii="Verdana" w:hAnsi="Verdana"/>
        <w:sz w:val="13"/>
        <w:szCs w:val="13"/>
      </w:rPr>
    </w:pPr>
    <w:r w:rsidRPr="00B2126F">
      <w:rPr>
        <w:rFonts w:ascii="Verdana" w:hAnsi="Verdana"/>
        <w:sz w:val="13"/>
        <w:szCs w:val="13"/>
        <w:lang w:val="nl-NL"/>
      </w:rPr>
      <w:t>Vertrouwelijkheid: RWS BEDRIJFSVERTROUWELIJK</w:t>
    </w:r>
    <w:r w:rsidRPr="00B2126F">
      <w:rPr>
        <w:rFonts w:ascii="Verdana" w:hAnsi="Verdana"/>
        <w:sz w:val="13"/>
        <w:szCs w:val="13"/>
        <w:lang w:val="nl-NL"/>
      </w:rPr>
      <w:ptab w:relativeTo="margin" w:alignment="center" w:leader="none"/>
    </w:r>
    <w:r w:rsidRPr="00B2126F">
      <w:rPr>
        <w:rFonts w:ascii="Verdana" w:hAnsi="Verdana"/>
        <w:sz w:val="13"/>
        <w:szCs w:val="13"/>
        <w:lang w:val="nl-NL"/>
      </w:rPr>
      <w:ptab w:relativeTo="margin" w:alignment="right" w:leader="none"/>
    </w:r>
    <w:r w:rsidRPr="00B2126F">
      <w:rPr>
        <w:rFonts w:ascii="Verdana" w:hAnsi="Verdana"/>
        <w:sz w:val="13"/>
        <w:szCs w:val="13"/>
      </w:rPr>
      <w:t xml:space="preserve"> Pagina </w:t>
    </w:r>
    <w:r w:rsidRPr="00B2126F">
      <w:rPr>
        <w:rFonts w:ascii="Verdana" w:hAnsi="Verdana"/>
        <w:sz w:val="13"/>
        <w:szCs w:val="13"/>
      </w:rPr>
      <w:fldChar w:fldCharType="begin"/>
    </w:r>
    <w:r w:rsidRPr="00B2126F">
      <w:rPr>
        <w:rFonts w:ascii="Verdana" w:hAnsi="Verdana"/>
        <w:sz w:val="13"/>
        <w:szCs w:val="13"/>
      </w:rPr>
      <w:instrText xml:space="preserve"> PAGE   \* MERGEFORMAT </w:instrText>
    </w:r>
    <w:r w:rsidRPr="00B2126F">
      <w:rPr>
        <w:rFonts w:ascii="Verdana" w:hAnsi="Verdana"/>
        <w:sz w:val="13"/>
        <w:szCs w:val="13"/>
      </w:rPr>
      <w:fldChar w:fldCharType="separate"/>
    </w:r>
    <w:r w:rsidR="00167073">
      <w:rPr>
        <w:rFonts w:ascii="Verdana" w:hAnsi="Verdana"/>
        <w:noProof/>
        <w:sz w:val="13"/>
        <w:szCs w:val="13"/>
      </w:rPr>
      <w:t>2</w:t>
    </w:r>
    <w:r w:rsidRPr="00B2126F">
      <w:rPr>
        <w:rFonts w:ascii="Verdana" w:hAnsi="Verdana"/>
        <w:sz w:val="13"/>
        <w:szCs w:val="13"/>
      </w:rPr>
      <w:fldChar w:fldCharType="end"/>
    </w:r>
    <w:r w:rsidRPr="00B2126F">
      <w:rPr>
        <w:rFonts w:ascii="Verdana" w:hAnsi="Verdana"/>
        <w:sz w:val="13"/>
        <w:szCs w:val="13"/>
      </w:rPr>
      <w:t xml:space="preserve"> van </w:t>
    </w:r>
    <w:r w:rsidRPr="00B2126F">
      <w:rPr>
        <w:rFonts w:ascii="Verdana" w:hAnsi="Verdana"/>
        <w:sz w:val="13"/>
        <w:szCs w:val="13"/>
      </w:rPr>
      <w:fldChar w:fldCharType="begin"/>
    </w:r>
    <w:r w:rsidRPr="00B2126F">
      <w:rPr>
        <w:rFonts w:ascii="Verdana" w:hAnsi="Verdana"/>
        <w:sz w:val="13"/>
        <w:szCs w:val="13"/>
      </w:rPr>
      <w:instrText xml:space="preserve"> NUMPAGES  \* MERGEFORMAT </w:instrText>
    </w:r>
    <w:r w:rsidRPr="00B2126F">
      <w:rPr>
        <w:rFonts w:ascii="Verdana" w:hAnsi="Verdana"/>
        <w:sz w:val="13"/>
        <w:szCs w:val="13"/>
      </w:rPr>
      <w:fldChar w:fldCharType="separate"/>
    </w:r>
    <w:r w:rsidR="00167073">
      <w:rPr>
        <w:rFonts w:ascii="Verdana" w:hAnsi="Verdana"/>
        <w:noProof/>
        <w:sz w:val="13"/>
        <w:szCs w:val="13"/>
      </w:rPr>
      <w:t>2</w:t>
    </w:r>
    <w:r w:rsidRPr="00B2126F">
      <w:rPr>
        <w:rFonts w:ascii="Verdana" w:hAnsi="Verdana"/>
        <w:sz w:val="13"/>
        <w:szCs w:val="13"/>
      </w:rPr>
      <w:fldChar w:fldCharType="end"/>
    </w:r>
  </w:p>
  <w:p w14:paraId="45130C6A" w14:textId="77777777" w:rsidR="003143C3" w:rsidRPr="003143C3" w:rsidRDefault="00314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D8760" w14:textId="77777777" w:rsidR="0097306A" w:rsidRDefault="0097306A">
      <w:r>
        <w:separator/>
      </w:r>
    </w:p>
  </w:footnote>
  <w:footnote w:type="continuationSeparator" w:id="0">
    <w:p w14:paraId="446A37C4" w14:textId="77777777" w:rsidR="0097306A" w:rsidRDefault="0097306A">
      <w:r>
        <w:continuationSeparator/>
      </w:r>
    </w:p>
  </w:footnote>
  <w:footnote w:id="1">
    <w:p w14:paraId="66520508" w14:textId="77777777" w:rsidR="00B64FC3" w:rsidRPr="00524A9F" w:rsidRDefault="00B64FC3" w:rsidP="00B64FC3">
      <w:pPr>
        <w:pStyle w:val="Voetnoottekst"/>
        <w:rPr>
          <w:sz w:val="13"/>
          <w:szCs w:val="13"/>
          <w:lang w:val="nl-NL"/>
        </w:rPr>
      </w:pPr>
      <w:r w:rsidRPr="00524A9F">
        <w:rPr>
          <w:rStyle w:val="Voetnootmarkering"/>
          <w:rFonts w:ascii="Verdana" w:hAnsi="Verdana"/>
          <w:sz w:val="13"/>
          <w:szCs w:val="13"/>
        </w:rPr>
        <w:footnoteRef/>
      </w:r>
      <w:r w:rsidRPr="00524A9F">
        <w:rPr>
          <w:rFonts w:ascii="Verdana" w:hAnsi="Verdana"/>
          <w:sz w:val="13"/>
          <w:szCs w:val="13"/>
        </w:rPr>
        <w:t>Elektronische handtekeningen die aan deze norm voldoen zijn bijvoorbeeld: PKIoverheid, EU Qualified, of andere STORK IV handtekeningen, maar ook geavanceerde elektronische handtekeningen die zijn aangemaakt met een gekwalificeerd middel voor het aanmaken van elektronische handtekeningen, gebaseerd op een gekwalificeerd certificaat voor elektronische handtekeningen zoals omschreven in de Verordening (EU) Nr. 910/2014 van het Europees Parlement en de Raad van 23 juli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2F41" w14:textId="32E2548C" w:rsidR="000C48F6" w:rsidRDefault="006D49E1" w:rsidP="005123F7">
    <w:pPr>
      <w:tabs>
        <w:tab w:val="center" w:pos="4153"/>
        <w:tab w:val="right" w:pos="8306"/>
      </w:tabs>
      <w:rPr>
        <w:rFonts w:ascii="Verdana" w:eastAsia="MS Mincho" w:hAnsi="Verdana"/>
        <w:color w:val="BFBFBF" w:themeColor="background1" w:themeShade="BF"/>
        <w:sz w:val="13"/>
        <w:szCs w:val="13"/>
      </w:rPr>
    </w:pPr>
    <w:r>
      <w:rPr>
        <w:rFonts w:ascii="Verdana" w:eastAsia="MS Mincho" w:hAnsi="Verdana"/>
        <w:color w:val="BFBFBF" w:themeColor="background1" w:themeShade="BF"/>
        <w:sz w:val="13"/>
        <w:szCs w:val="13"/>
      </w:rPr>
      <w:t>Inschrijvingsstaat</w:t>
    </w:r>
    <w:r w:rsidR="00B745E5" w:rsidRPr="0050342A">
      <w:rPr>
        <w:rFonts w:ascii="Verdana" w:eastAsia="MS Mincho" w:hAnsi="Verdana"/>
        <w:color w:val="BFBFBF" w:themeColor="background1" w:themeShade="BF"/>
        <w:sz w:val="13"/>
        <w:szCs w:val="13"/>
      </w:rPr>
      <w:t xml:space="preserve">  |  Zaaknummer</w:t>
    </w:r>
    <w:r w:rsidR="0035663E">
      <w:rPr>
        <w:rFonts w:ascii="Verdana" w:eastAsia="MS Mincho" w:hAnsi="Verdana"/>
        <w:color w:val="BFBFBF" w:themeColor="background1" w:themeShade="BF"/>
        <w:sz w:val="13"/>
        <w:szCs w:val="13"/>
      </w:rPr>
      <w:t xml:space="preserve"> 311</w:t>
    </w:r>
    <w:r w:rsidR="000C48F6">
      <w:rPr>
        <w:rFonts w:ascii="Verdana" w:eastAsia="MS Mincho" w:hAnsi="Verdana"/>
        <w:color w:val="BFBFBF" w:themeColor="background1" w:themeShade="BF"/>
        <w:sz w:val="13"/>
        <w:szCs w:val="13"/>
      </w:rPr>
      <w:t>9</w:t>
    </w:r>
    <w:r w:rsidR="00CD66DB">
      <w:rPr>
        <w:rFonts w:ascii="Verdana" w:eastAsia="MS Mincho" w:hAnsi="Verdana"/>
        <w:color w:val="BFBFBF" w:themeColor="background1" w:themeShade="BF"/>
        <w:sz w:val="13"/>
        <w:szCs w:val="13"/>
      </w:rPr>
      <w:t>7222</w:t>
    </w:r>
  </w:p>
  <w:p w14:paraId="31CEC1CA" w14:textId="77777777" w:rsidR="00E661AA" w:rsidRPr="0050342A" w:rsidRDefault="00E661AA" w:rsidP="005123F7">
    <w:pPr>
      <w:tabs>
        <w:tab w:val="center" w:pos="4153"/>
        <w:tab w:val="right" w:pos="8306"/>
      </w:tabs>
      <w:rPr>
        <w:rFonts w:ascii="Verdana" w:eastAsia="MS Mincho" w:hAnsi="Verdana"/>
        <w:bCs/>
        <w:color w:val="BFBFBF" w:themeColor="background1" w:themeShade="BF"/>
        <w:sz w:val="13"/>
        <w:szCs w:val="13"/>
        <w:lang w:val="nl-NL" w:eastAsia="nl-NL"/>
      </w:rPr>
    </w:pPr>
  </w:p>
  <w:p w14:paraId="72C12DE7" w14:textId="77777777" w:rsidR="00E36988" w:rsidRDefault="00E369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F5E"/>
    <w:multiLevelType w:val="hybridMultilevel"/>
    <w:tmpl w:val="7084D1F4"/>
    <w:lvl w:ilvl="0" w:tplc="7158A166">
      <w:start w:val="1"/>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542D41"/>
    <w:multiLevelType w:val="hybridMultilevel"/>
    <w:tmpl w:val="E1B0DD1C"/>
    <w:lvl w:ilvl="0" w:tplc="84C4DD64">
      <w:numFmt w:val="bullet"/>
      <w:lvlText w:val=""/>
      <w:lvlJc w:val="left"/>
      <w:pPr>
        <w:ind w:left="720" w:hanging="360"/>
      </w:pPr>
      <w:rPr>
        <w:rFonts w:ascii="Symbol" w:eastAsia="Verdana"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C6"/>
    <w:rsid w:val="00006B7A"/>
    <w:rsid w:val="00007F78"/>
    <w:rsid w:val="00010B44"/>
    <w:rsid w:val="00021285"/>
    <w:rsid w:val="0002707A"/>
    <w:rsid w:val="0003444E"/>
    <w:rsid w:val="00055A43"/>
    <w:rsid w:val="0006340A"/>
    <w:rsid w:val="00072D9B"/>
    <w:rsid w:val="000A4E48"/>
    <w:rsid w:val="000B5BA4"/>
    <w:rsid w:val="000C058A"/>
    <w:rsid w:val="000C339C"/>
    <w:rsid w:val="000C48F6"/>
    <w:rsid w:val="000C5645"/>
    <w:rsid w:val="000D3FD7"/>
    <w:rsid w:val="000D68C3"/>
    <w:rsid w:val="000F2041"/>
    <w:rsid w:val="000F5091"/>
    <w:rsid w:val="00114E1F"/>
    <w:rsid w:val="00117694"/>
    <w:rsid w:val="001226B0"/>
    <w:rsid w:val="00124908"/>
    <w:rsid w:val="001330DE"/>
    <w:rsid w:val="00143788"/>
    <w:rsid w:val="00147084"/>
    <w:rsid w:val="00167073"/>
    <w:rsid w:val="001750ED"/>
    <w:rsid w:val="00184C2D"/>
    <w:rsid w:val="001875C6"/>
    <w:rsid w:val="001918F9"/>
    <w:rsid w:val="001A077B"/>
    <w:rsid w:val="001A4C25"/>
    <w:rsid w:val="001A4EBD"/>
    <w:rsid w:val="001B0BFE"/>
    <w:rsid w:val="001B4B4C"/>
    <w:rsid w:val="001B7DE2"/>
    <w:rsid w:val="001C1E90"/>
    <w:rsid w:val="001C2A76"/>
    <w:rsid w:val="001C4446"/>
    <w:rsid w:val="001C5B29"/>
    <w:rsid w:val="001F69D9"/>
    <w:rsid w:val="002162AE"/>
    <w:rsid w:val="00217970"/>
    <w:rsid w:val="0022028C"/>
    <w:rsid w:val="00237AEB"/>
    <w:rsid w:val="002423DA"/>
    <w:rsid w:val="0024692E"/>
    <w:rsid w:val="00267824"/>
    <w:rsid w:val="00271A55"/>
    <w:rsid w:val="002761C6"/>
    <w:rsid w:val="00277220"/>
    <w:rsid w:val="002809E6"/>
    <w:rsid w:val="00280B92"/>
    <w:rsid w:val="002861F9"/>
    <w:rsid w:val="002B72ED"/>
    <w:rsid w:val="002C1684"/>
    <w:rsid w:val="002C4AC4"/>
    <w:rsid w:val="002C70B0"/>
    <w:rsid w:val="002E136A"/>
    <w:rsid w:val="002E4268"/>
    <w:rsid w:val="002E4D1B"/>
    <w:rsid w:val="003116A7"/>
    <w:rsid w:val="003143C3"/>
    <w:rsid w:val="0032665E"/>
    <w:rsid w:val="0033221E"/>
    <w:rsid w:val="0033640A"/>
    <w:rsid w:val="00340CEA"/>
    <w:rsid w:val="00346015"/>
    <w:rsid w:val="00346E9F"/>
    <w:rsid w:val="003472D8"/>
    <w:rsid w:val="00347A7D"/>
    <w:rsid w:val="00351236"/>
    <w:rsid w:val="0035663E"/>
    <w:rsid w:val="00364B69"/>
    <w:rsid w:val="00366F52"/>
    <w:rsid w:val="00375D44"/>
    <w:rsid w:val="00384CE9"/>
    <w:rsid w:val="00387CBB"/>
    <w:rsid w:val="003A3ED2"/>
    <w:rsid w:val="003A7A97"/>
    <w:rsid w:val="003D59B6"/>
    <w:rsid w:val="003E1072"/>
    <w:rsid w:val="003E17F7"/>
    <w:rsid w:val="003E58C5"/>
    <w:rsid w:val="003F3F2F"/>
    <w:rsid w:val="004155DB"/>
    <w:rsid w:val="00425610"/>
    <w:rsid w:val="00445F9C"/>
    <w:rsid w:val="00452807"/>
    <w:rsid w:val="00453F1D"/>
    <w:rsid w:val="00460BA9"/>
    <w:rsid w:val="004669AA"/>
    <w:rsid w:val="004818B5"/>
    <w:rsid w:val="004950C7"/>
    <w:rsid w:val="004A4354"/>
    <w:rsid w:val="004B6CA6"/>
    <w:rsid w:val="004E227D"/>
    <w:rsid w:val="004E285A"/>
    <w:rsid w:val="004E78E1"/>
    <w:rsid w:val="004E7CEE"/>
    <w:rsid w:val="004F0D28"/>
    <w:rsid w:val="004F3FB7"/>
    <w:rsid w:val="0050342A"/>
    <w:rsid w:val="005123F7"/>
    <w:rsid w:val="005125AB"/>
    <w:rsid w:val="0052100D"/>
    <w:rsid w:val="00525059"/>
    <w:rsid w:val="00526032"/>
    <w:rsid w:val="00531A63"/>
    <w:rsid w:val="00543510"/>
    <w:rsid w:val="00553859"/>
    <w:rsid w:val="00561C4C"/>
    <w:rsid w:val="005643B2"/>
    <w:rsid w:val="00590E8B"/>
    <w:rsid w:val="005A013C"/>
    <w:rsid w:val="005A24D6"/>
    <w:rsid w:val="005A330E"/>
    <w:rsid w:val="005A5A35"/>
    <w:rsid w:val="005A6103"/>
    <w:rsid w:val="005B36EE"/>
    <w:rsid w:val="005B5AE5"/>
    <w:rsid w:val="005C4559"/>
    <w:rsid w:val="005D0272"/>
    <w:rsid w:val="005D32F7"/>
    <w:rsid w:val="005E5CB3"/>
    <w:rsid w:val="005E7525"/>
    <w:rsid w:val="005F7564"/>
    <w:rsid w:val="006037BB"/>
    <w:rsid w:val="00603DE6"/>
    <w:rsid w:val="00606A40"/>
    <w:rsid w:val="006255CE"/>
    <w:rsid w:val="00627260"/>
    <w:rsid w:val="00631284"/>
    <w:rsid w:val="0063694B"/>
    <w:rsid w:val="00655A12"/>
    <w:rsid w:val="00663DD3"/>
    <w:rsid w:val="006646FD"/>
    <w:rsid w:val="00664CFF"/>
    <w:rsid w:val="00673ABE"/>
    <w:rsid w:val="00676573"/>
    <w:rsid w:val="006775B4"/>
    <w:rsid w:val="006839C9"/>
    <w:rsid w:val="006A1F03"/>
    <w:rsid w:val="006A3F0C"/>
    <w:rsid w:val="006C3BD2"/>
    <w:rsid w:val="006C5818"/>
    <w:rsid w:val="006D393C"/>
    <w:rsid w:val="006D49E1"/>
    <w:rsid w:val="006D5BA2"/>
    <w:rsid w:val="006F0503"/>
    <w:rsid w:val="006F5675"/>
    <w:rsid w:val="00703058"/>
    <w:rsid w:val="007101A3"/>
    <w:rsid w:val="00711A13"/>
    <w:rsid w:val="00712A29"/>
    <w:rsid w:val="00722454"/>
    <w:rsid w:val="007248BA"/>
    <w:rsid w:val="00724E1E"/>
    <w:rsid w:val="00756C2A"/>
    <w:rsid w:val="007622A8"/>
    <w:rsid w:val="00765760"/>
    <w:rsid w:val="00772E01"/>
    <w:rsid w:val="00780E5C"/>
    <w:rsid w:val="00781844"/>
    <w:rsid w:val="00782A4B"/>
    <w:rsid w:val="007972BD"/>
    <w:rsid w:val="007A665E"/>
    <w:rsid w:val="007C26AE"/>
    <w:rsid w:val="007C4FEB"/>
    <w:rsid w:val="007C78D9"/>
    <w:rsid w:val="007C7F93"/>
    <w:rsid w:val="007D530E"/>
    <w:rsid w:val="007D7547"/>
    <w:rsid w:val="007E29AC"/>
    <w:rsid w:val="007F095A"/>
    <w:rsid w:val="007F35BE"/>
    <w:rsid w:val="008002A5"/>
    <w:rsid w:val="00802CCD"/>
    <w:rsid w:val="00812637"/>
    <w:rsid w:val="00816A44"/>
    <w:rsid w:val="008225DE"/>
    <w:rsid w:val="00827FFB"/>
    <w:rsid w:val="00857EAE"/>
    <w:rsid w:val="00867D41"/>
    <w:rsid w:val="00886B60"/>
    <w:rsid w:val="00893C19"/>
    <w:rsid w:val="008A4541"/>
    <w:rsid w:val="008A4BE5"/>
    <w:rsid w:val="008B58BB"/>
    <w:rsid w:val="008D2745"/>
    <w:rsid w:val="008E2932"/>
    <w:rsid w:val="008E42A4"/>
    <w:rsid w:val="008F5DEE"/>
    <w:rsid w:val="0090136F"/>
    <w:rsid w:val="00911D98"/>
    <w:rsid w:val="00912A4D"/>
    <w:rsid w:val="00915998"/>
    <w:rsid w:val="00921AF2"/>
    <w:rsid w:val="00924EF2"/>
    <w:rsid w:val="00931262"/>
    <w:rsid w:val="009400BB"/>
    <w:rsid w:val="00956BD3"/>
    <w:rsid w:val="0097306A"/>
    <w:rsid w:val="00985BBD"/>
    <w:rsid w:val="009A7F60"/>
    <w:rsid w:val="009C27A2"/>
    <w:rsid w:val="009C481F"/>
    <w:rsid w:val="009C4899"/>
    <w:rsid w:val="009D0323"/>
    <w:rsid w:val="009F5690"/>
    <w:rsid w:val="00A10945"/>
    <w:rsid w:val="00A16A82"/>
    <w:rsid w:val="00A24DDE"/>
    <w:rsid w:val="00A26EFD"/>
    <w:rsid w:val="00A432F6"/>
    <w:rsid w:val="00A52DC7"/>
    <w:rsid w:val="00A55170"/>
    <w:rsid w:val="00A62980"/>
    <w:rsid w:val="00A741F2"/>
    <w:rsid w:val="00A771A3"/>
    <w:rsid w:val="00A77700"/>
    <w:rsid w:val="00A815F2"/>
    <w:rsid w:val="00A81A0D"/>
    <w:rsid w:val="00A8537C"/>
    <w:rsid w:val="00A92435"/>
    <w:rsid w:val="00A9293A"/>
    <w:rsid w:val="00AA74BE"/>
    <w:rsid w:val="00AB436E"/>
    <w:rsid w:val="00AB5992"/>
    <w:rsid w:val="00AC6997"/>
    <w:rsid w:val="00AC7259"/>
    <w:rsid w:val="00AD45F5"/>
    <w:rsid w:val="00AE0A2D"/>
    <w:rsid w:val="00B0149C"/>
    <w:rsid w:val="00B07EEA"/>
    <w:rsid w:val="00B27BD3"/>
    <w:rsid w:val="00B3261C"/>
    <w:rsid w:val="00B358D3"/>
    <w:rsid w:val="00B41792"/>
    <w:rsid w:val="00B6434E"/>
    <w:rsid w:val="00B64FC3"/>
    <w:rsid w:val="00B673E5"/>
    <w:rsid w:val="00B745E5"/>
    <w:rsid w:val="00B83348"/>
    <w:rsid w:val="00B850D8"/>
    <w:rsid w:val="00B860E2"/>
    <w:rsid w:val="00BA30C5"/>
    <w:rsid w:val="00BB4986"/>
    <w:rsid w:val="00BC52EE"/>
    <w:rsid w:val="00BD1F3A"/>
    <w:rsid w:val="00BD7685"/>
    <w:rsid w:val="00C048A9"/>
    <w:rsid w:val="00C075AD"/>
    <w:rsid w:val="00C142E6"/>
    <w:rsid w:val="00C22890"/>
    <w:rsid w:val="00C2581D"/>
    <w:rsid w:val="00C513FB"/>
    <w:rsid w:val="00C700A8"/>
    <w:rsid w:val="00C7706F"/>
    <w:rsid w:val="00C93129"/>
    <w:rsid w:val="00CA4DC0"/>
    <w:rsid w:val="00CC7367"/>
    <w:rsid w:val="00CD595A"/>
    <w:rsid w:val="00CD66DB"/>
    <w:rsid w:val="00CE206A"/>
    <w:rsid w:val="00CE5E2A"/>
    <w:rsid w:val="00CE7B06"/>
    <w:rsid w:val="00D14BA7"/>
    <w:rsid w:val="00D17876"/>
    <w:rsid w:val="00D20CCF"/>
    <w:rsid w:val="00D24613"/>
    <w:rsid w:val="00D279BA"/>
    <w:rsid w:val="00D34FB4"/>
    <w:rsid w:val="00D356F6"/>
    <w:rsid w:val="00D43F2E"/>
    <w:rsid w:val="00D44020"/>
    <w:rsid w:val="00D45220"/>
    <w:rsid w:val="00D562F4"/>
    <w:rsid w:val="00D62582"/>
    <w:rsid w:val="00D90B91"/>
    <w:rsid w:val="00D97434"/>
    <w:rsid w:val="00DA5E4E"/>
    <w:rsid w:val="00DC039B"/>
    <w:rsid w:val="00DC648A"/>
    <w:rsid w:val="00DD4DE2"/>
    <w:rsid w:val="00DE16F2"/>
    <w:rsid w:val="00DE328F"/>
    <w:rsid w:val="00DE48AC"/>
    <w:rsid w:val="00DE6E0C"/>
    <w:rsid w:val="00DF457B"/>
    <w:rsid w:val="00E03D61"/>
    <w:rsid w:val="00E13DDC"/>
    <w:rsid w:val="00E26613"/>
    <w:rsid w:val="00E27774"/>
    <w:rsid w:val="00E30D6C"/>
    <w:rsid w:val="00E311A1"/>
    <w:rsid w:val="00E36988"/>
    <w:rsid w:val="00E36EC5"/>
    <w:rsid w:val="00E37DB5"/>
    <w:rsid w:val="00E41B62"/>
    <w:rsid w:val="00E42538"/>
    <w:rsid w:val="00E54BC1"/>
    <w:rsid w:val="00E623BA"/>
    <w:rsid w:val="00E64254"/>
    <w:rsid w:val="00E661AA"/>
    <w:rsid w:val="00E95E21"/>
    <w:rsid w:val="00EA4A0C"/>
    <w:rsid w:val="00EB0AE5"/>
    <w:rsid w:val="00EC1AFD"/>
    <w:rsid w:val="00EC1E6A"/>
    <w:rsid w:val="00EC29C3"/>
    <w:rsid w:val="00EE36BD"/>
    <w:rsid w:val="00EF51B2"/>
    <w:rsid w:val="00F00EC8"/>
    <w:rsid w:val="00F064CC"/>
    <w:rsid w:val="00F1415F"/>
    <w:rsid w:val="00F37079"/>
    <w:rsid w:val="00F53ECE"/>
    <w:rsid w:val="00F5453F"/>
    <w:rsid w:val="00F64CC9"/>
    <w:rsid w:val="00F820A1"/>
    <w:rsid w:val="00F83805"/>
    <w:rsid w:val="00FA33BC"/>
    <w:rsid w:val="00FB0D0E"/>
    <w:rsid w:val="00FB0DE3"/>
    <w:rsid w:val="00FB3B12"/>
    <w:rsid w:val="00FB7072"/>
    <w:rsid w:val="00FC6B4B"/>
    <w:rsid w:val="00FD4C51"/>
    <w:rsid w:val="00FE05E5"/>
    <w:rsid w:val="00FE4E39"/>
    <w:rsid w:val="00FE7F01"/>
    <w:rsid w:val="00FF4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1A911C9"/>
  <w15:docId w15:val="{D1CB9F49-173D-44FB-99F5-D4C1C0FC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6988"/>
    <w:pPr>
      <w:overflowPunct w:val="0"/>
      <w:autoSpaceDE w:val="0"/>
      <w:autoSpaceDN w:val="0"/>
      <w:adjustRightInd w:val="0"/>
      <w:textAlignment w:val="baseline"/>
    </w:pPr>
    <w:rPr>
      <w:lang w:val="nl" w:eastAsia="en-US"/>
    </w:rPr>
  </w:style>
  <w:style w:type="paragraph" w:styleId="Kop1">
    <w:name w:val="heading 1"/>
    <w:basedOn w:val="Standaard"/>
    <w:next w:val="Standaard"/>
    <w:qFormat/>
    <w:pPr>
      <w:keepNext/>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outlineLvl w:val="0"/>
    </w:pPr>
    <w:rPr>
      <w:rFonts w:ascii="Arial" w:hAnsi="Arial"/>
      <w:b/>
      <w:sz w:val="16"/>
      <w:lang w:val="nl-NL"/>
    </w:rPr>
  </w:style>
  <w:style w:type="paragraph" w:styleId="Kop2">
    <w:name w:val="heading 2"/>
    <w:basedOn w:val="Standaard"/>
    <w:qFormat/>
    <w:pPr>
      <w:spacing w:before="100" w:after="100"/>
      <w:outlineLvl w:val="1"/>
    </w:pPr>
    <w:rPr>
      <w:rFonts w:ascii="Arial Unicode MS" w:eastAsia="Arial Unicode MS"/>
      <w:b/>
      <w:sz w:val="36"/>
      <w:lang w:val="en-GB"/>
    </w:rPr>
  </w:style>
  <w:style w:type="paragraph" w:styleId="Kop4">
    <w:name w:val="heading 4"/>
    <w:basedOn w:val="Standaard"/>
    <w:qFormat/>
    <w:pPr>
      <w:spacing w:before="100" w:after="100"/>
      <w:outlineLvl w:val="3"/>
    </w:pPr>
    <w:rPr>
      <w:rFonts w:ascii="Arial Unicode MS" w:eastAsia="Arial Unicode MS"/>
      <w:b/>
      <w:sz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widowControl w:val="0"/>
      <w:tabs>
        <w:tab w:val="center" w:pos="4536"/>
        <w:tab w:val="right" w:pos="9072"/>
      </w:tabs>
    </w:pPr>
    <w:rPr>
      <w:rFonts w:ascii="Univers" w:hAnsi="Univers"/>
      <w:sz w:val="22"/>
    </w:rPr>
  </w:style>
  <w:style w:type="character" w:styleId="Paginanummer">
    <w:name w:val="page number"/>
    <w:basedOn w:val="Standaardalinea-lettertype"/>
  </w:style>
  <w:style w:type="paragraph" w:styleId="Koptekst">
    <w:name w:val="header"/>
    <w:basedOn w:val="Standaard"/>
    <w:link w:val="KoptekstChar"/>
    <w:pPr>
      <w:tabs>
        <w:tab w:val="center" w:pos="4536"/>
        <w:tab w:val="right" w:pos="9072"/>
      </w:tabs>
    </w:pPr>
  </w:style>
  <w:style w:type="paragraph" w:customStyle="1" w:styleId="Dokument1">
    <w:name w:val="Dokument 1"/>
    <w:pPr>
      <w:keepNext/>
      <w:keepLines/>
      <w:widowControl w:val="0"/>
      <w:tabs>
        <w:tab w:val="left" w:pos="-720"/>
      </w:tabs>
      <w:suppressAutoHyphens/>
      <w:overflowPunct w:val="0"/>
      <w:autoSpaceDE w:val="0"/>
      <w:autoSpaceDN w:val="0"/>
      <w:adjustRightInd w:val="0"/>
      <w:textAlignment w:val="baseline"/>
    </w:pPr>
    <w:rPr>
      <w:rFonts w:ascii="Univers" w:hAnsi="Univers"/>
      <w:sz w:val="22"/>
      <w:lang w:val="en-US" w:eastAsia="en-US"/>
    </w:rPr>
  </w:style>
  <w:style w:type="paragraph" w:customStyle="1" w:styleId="Normaalweb1">
    <w:name w:val="Normaal (web)1"/>
    <w:basedOn w:val="Standaard"/>
    <w:pPr>
      <w:spacing w:before="100" w:after="100"/>
    </w:pPr>
    <w:rPr>
      <w:rFonts w:ascii="Arial Unicode MS" w:eastAsia="Arial Unicode MS"/>
      <w:sz w:val="24"/>
      <w:lang w:val="en-GB"/>
    </w:rPr>
  </w:style>
  <w:style w:type="character" w:customStyle="1" w:styleId="HTML-schrijfmachine1">
    <w:name w:val="HTML-schrijfmachine1"/>
    <w:rPr>
      <w:rFonts w:ascii="Arial Unicode MS" w:eastAsia="Arial Unicode MS"/>
      <w:sz w:val="20"/>
    </w:rPr>
  </w:style>
  <w:style w:type="paragraph" w:customStyle="1" w:styleId="Normaalweb2">
    <w:name w:val="Normaal (web)2"/>
    <w:basedOn w:val="Standaard"/>
    <w:pPr>
      <w:spacing w:before="100" w:after="100"/>
    </w:pPr>
    <w:rPr>
      <w:rFonts w:ascii="Arial Unicode MS" w:eastAsia="Arial Unicode MS"/>
      <w:sz w:val="24"/>
      <w:lang w:val="en-GB"/>
    </w:rPr>
  </w:style>
  <w:style w:type="character" w:customStyle="1" w:styleId="HTML-schrijfmachine2">
    <w:name w:val="HTML-schrijfmachine2"/>
    <w:rPr>
      <w:rFonts w:ascii="Arial Unicode MS" w:eastAsia="Arial Unicode MS"/>
      <w:sz w:val="20"/>
    </w:rPr>
  </w:style>
  <w:style w:type="paragraph" w:styleId="Plattetekst">
    <w:name w:val="Body Text"/>
    <w:basedOn w:val="Standaard"/>
    <w:link w:val="PlattetekstChar"/>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pPr>
    <w:rPr>
      <w:rFonts w:ascii="Arial" w:hAnsi="Arial"/>
      <w:b/>
      <w:lang w:val="nl-NL"/>
    </w:rPr>
  </w:style>
  <w:style w:type="character" w:styleId="Verwijzingopmerking">
    <w:name w:val="annotation reference"/>
    <w:semiHidden/>
    <w:rsid w:val="00663DD3"/>
    <w:rPr>
      <w:sz w:val="16"/>
      <w:szCs w:val="16"/>
    </w:rPr>
  </w:style>
  <w:style w:type="paragraph" w:styleId="Tekstopmerking">
    <w:name w:val="annotation text"/>
    <w:basedOn w:val="Standaard"/>
    <w:link w:val="TekstopmerkingChar"/>
    <w:uiPriority w:val="99"/>
    <w:semiHidden/>
    <w:rsid w:val="00663DD3"/>
  </w:style>
  <w:style w:type="paragraph" w:styleId="Onderwerpvanopmerking">
    <w:name w:val="annotation subject"/>
    <w:basedOn w:val="Tekstopmerking"/>
    <w:next w:val="Tekstopmerking"/>
    <w:semiHidden/>
    <w:rsid w:val="00663DD3"/>
    <w:rPr>
      <w:b/>
      <w:bCs/>
    </w:rPr>
  </w:style>
  <w:style w:type="paragraph" w:styleId="Ballontekst">
    <w:name w:val="Balloon Text"/>
    <w:basedOn w:val="Standaard"/>
    <w:semiHidden/>
    <w:rsid w:val="00663DD3"/>
    <w:rPr>
      <w:rFonts w:ascii="Tahoma" w:hAnsi="Tahoma" w:cs="Tahoma"/>
      <w:sz w:val="16"/>
      <w:szCs w:val="16"/>
    </w:rPr>
  </w:style>
  <w:style w:type="character" w:customStyle="1" w:styleId="PlattetekstChar">
    <w:name w:val="Platte tekst Char"/>
    <w:link w:val="Plattetekst"/>
    <w:rsid w:val="0024692E"/>
    <w:rPr>
      <w:rFonts w:ascii="Arial" w:hAnsi="Arial"/>
      <w:b/>
      <w:lang w:eastAsia="en-US"/>
    </w:rPr>
  </w:style>
  <w:style w:type="paragraph" w:customStyle="1" w:styleId="Huisstijl-Paginanummer">
    <w:name w:val="Huisstijl - Paginanummer"/>
    <w:basedOn w:val="Standaard"/>
    <w:uiPriority w:val="99"/>
    <w:semiHidden/>
    <w:rsid w:val="00237AEB"/>
    <w:pPr>
      <w:overflowPunct/>
      <w:autoSpaceDE/>
      <w:autoSpaceDN/>
      <w:adjustRightInd/>
      <w:textAlignment w:val="auto"/>
    </w:pPr>
    <w:rPr>
      <w:rFonts w:ascii="Verdana" w:eastAsia="DejaVu Sans" w:hAnsi="Verdana"/>
      <w:noProof/>
      <w:sz w:val="13"/>
      <w:szCs w:val="24"/>
      <w:lang w:val="nl-NL" w:eastAsia="nl-NL"/>
    </w:rPr>
  </w:style>
  <w:style w:type="character" w:customStyle="1" w:styleId="KoptekstChar">
    <w:name w:val="Koptekst Char"/>
    <w:link w:val="Koptekst"/>
    <w:locked/>
    <w:rsid w:val="00237AEB"/>
    <w:rPr>
      <w:lang w:val="nl" w:eastAsia="en-US"/>
    </w:rPr>
  </w:style>
  <w:style w:type="character" w:customStyle="1" w:styleId="VoettekstChar">
    <w:name w:val="Voettekst Char"/>
    <w:link w:val="Voettekst"/>
    <w:uiPriority w:val="99"/>
    <w:locked/>
    <w:rsid w:val="00237AEB"/>
    <w:rPr>
      <w:rFonts w:ascii="Univers" w:hAnsi="Univers"/>
      <w:sz w:val="22"/>
      <w:lang w:val="nl" w:eastAsia="en-US"/>
    </w:rPr>
  </w:style>
  <w:style w:type="paragraph" w:styleId="Normaalweb">
    <w:name w:val="Normal (Web)"/>
    <w:basedOn w:val="Standaard"/>
    <w:uiPriority w:val="99"/>
    <w:rsid w:val="00237AEB"/>
    <w:pPr>
      <w:overflowPunct/>
      <w:autoSpaceDE/>
      <w:autoSpaceDN/>
      <w:adjustRightInd/>
      <w:spacing w:line="240" w:lineRule="atLeast"/>
      <w:textAlignment w:val="auto"/>
    </w:pPr>
    <w:rPr>
      <w:rFonts w:eastAsia="DejaVu Sans"/>
      <w:sz w:val="24"/>
      <w:szCs w:val="24"/>
      <w:lang w:val="nl-NL" w:eastAsia="nl-NL"/>
    </w:rPr>
  </w:style>
  <w:style w:type="paragraph" w:customStyle="1" w:styleId="Huisstijl-Rubricering">
    <w:name w:val="Huisstijl - Rubricering"/>
    <w:basedOn w:val="Standaard"/>
    <w:next w:val="Standaard"/>
    <w:uiPriority w:val="1"/>
    <w:qFormat/>
    <w:rsid w:val="00237AEB"/>
    <w:pPr>
      <w:widowControl w:val="0"/>
      <w:suppressAutoHyphens/>
      <w:overflowPunct/>
      <w:autoSpaceDE/>
      <w:adjustRightInd/>
      <w:spacing w:line="180" w:lineRule="exact"/>
    </w:pPr>
    <w:rPr>
      <w:rFonts w:ascii="Verdana" w:eastAsia="DejaVu Sans" w:hAnsi="Verdana" w:cs="Lohit Hindi"/>
      <w:b/>
      <w:caps/>
      <w:kern w:val="3"/>
      <w:sz w:val="13"/>
      <w:szCs w:val="24"/>
      <w:lang w:val="nl-NL" w:eastAsia="zh-CN" w:bidi="hi-IN"/>
    </w:rPr>
  </w:style>
  <w:style w:type="table" w:styleId="Tabelraster">
    <w:name w:val="Table Grid"/>
    <w:basedOn w:val="Standaardtabel"/>
    <w:uiPriority w:val="59"/>
    <w:rsid w:val="00375D44"/>
    <w:pPr>
      <w:spacing w:line="240" w:lineRule="exact"/>
    </w:pPr>
    <w:rPr>
      <w:rFonts w:ascii="Verdana" w:eastAsia="Verdana" w:hAnsi="Verdana"/>
      <w:sz w:val="14"/>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paragraph" w:styleId="Lijstalinea">
    <w:name w:val="List Paragraph"/>
    <w:basedOn w:val="Standaard"/>
    <w:link w:val="LijstalineaChar"/>
    <w:uiPriority w:val="34"/>
    <w:qFormat/>
    <w:rsid w:val="00F00EC8"/>
    <w:pPr>
      <w:ind w:left="720"/>
      <w:contextualSpacing/>
    </w:pPr>
  </w:style>
  <w:style w:type="paragraph" w:styleId="Voetnoottekst">
    <w:name w:val="footnote text"/>
    <w:basedOn w:val="Standaard"/>
    <w:link w:val="VoetnoottekstChar"/>
    <w:semiHidden/>
    <w:unhideWhenUsed/>
    <w:rsid w:val="00B64FC3"/>
  </w:style>
  <w:style w:type="character" w:customStyle="1" w:styleId="VoetnoottekstChar">
    <w:name w:val="Voetnoottekst Char"/>
    <w:basedOn w:val="Standaardalinea-lettertype"/>
    <w:link w:val="Voetnoottekst"/>
    <w:semiHidden/>
    <w:rsid w:val="00B64FC3"/>
    <w:rPr>
      <w:lang w:val="nl" w:eastAsia="en-US"/>
    </w:rPr>
  </w:style>
  <w:style w:type="character" w:styleId="Voetnootmarkering">
    <w:name w:val="footnote reference"/>
    <w:basedOn w:val="Standaardalinea-lettertype"/>
    <w:semiHidden/>
    <w:unhideWhenUsed/>
    <w:rsid w:val="00B64FC3"/>
    <w:rPr>
      <w:vertAlign w:val="superscript"/>
    </w:rPr>
  </w:style>
  <w:style w:type="character" w:customStyle="1" w:styleId="TekstopmerkingChar">
    <w:name w:val="Tekst opmerking Char"/>
    <w:basedOn w:val="Standaardalinea-lettertype"/>
    <w:link w:val="Tekstopmerking"/>
    <w:uiPriority w:val="99"/>
    <w:semiHidden/>
    <w:rsid w:val="00FB0D0E"/>
    <w:rPr>
      <w:lang w:val="nl" w:eastAsia="en-US"/>
    </w:rPr>
  </w:style>
  <w:style w:type="character" w:customStyle="1" w:styleId="ui-provider">
    <w:name w:val="ui-provider"/>
    <w:basedOn w:val="Standaardalinea-lettertype"/>
    <w:rsid w:val="00CD66DB"/>
  </w:style>
  <w:style w:type="character" w:customStyle="1" w:styleId="LijstalineaChar">
    <w:name w:val="Lijstalinea Char"/>
    <w:link w:val="Lijstalinea"/>
    <w:uiPriority w:val="34"/>
    <w:locked/>
    <w:rsid w:val="006646FD"/>
    <w:rPr>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82445">
      <w:bodyDiv w:val="1"/>
      <w:marLeft w:val="0"/>
      <w:marRight w:val="0"/>
      <w:marTop w:val="0"/>
      <w:marBottom w:val="0"/>
      <w:divBdr>
        <w:top w:val="none" w:sz="0" w:space="0" w:color="auto"/>
        <w:left w:val="none" w:sz="0" w:space="0" w:color="auto"/>
        <w:bottom w:val="none" w:sz="0" w:space="0" w:color="auto"/>
        <w:right w:val="none" w:sz="0" w:space="0" w:color="auto"/>
      </w:divBdr>
    </w:div>
    <w:div w:id="803699359">
      <w:bodyDiv w:val="1"/>
      <w:marLeft w:val="0"/>
      <w:marRight w:val="0"/>
      <w:marTop w:val="0"/>
      <w:marBottom w:val="0"/>
      <w:divBdr>
        <w:top w:val="none" w:sz="0" w:space="0" w:color="auto"/>
        <w:left w:val="none" w:sz="0" w:space="0" w:color="auto"/>
        <w:bottom w:val="none" w:sz="0" w:space="0" w:color="auto"/>
        <w:right w:val="none" w:sz="0" w:space="0" w:color="auto"/>
      </w:divBdr>
    </w:div>
    <w:div w:id="1151991909">
      <w:bodyDiv w:val="1"/>
      <w:marLeft w:val="0"/>
      <w:marRight w:val="0"/>
      <w:marTop w:val="0"/>
      <w:marBottom w:val="0"/>
      <w:divBdr>
        <w:top w:val="none" w:sz="0" w:space="0" w:color="auto"/>
        <w:left w:val="none" w:sz="0" w:space="0" w:color="auto"/>
        <w:bottom w:val="none" w:sz="0" w:space="0" w:color="auto"/>
        <w:right w:val="none" w:sz="0" w:space="0" w:color="auto"/>
      </w:divBdr>
    </w:div>
    <w:div w:id="1531531456">
      <w:bodyDiv w:val="1"/>
      <w:marLeft w:val="0"/>
      <w:marRight w:val="0"/>
      <w:marTop w:val="0"/>
      <w:marBottom w:val="0"/>
      <w:divBdr>
        <w:top w:val="none" w:sz="0" w:space="0" w:color="auto"/>
        <w:left w:val="none" w:sz="0" w:space="0" w:color="auto"/>
        <w:bottom w:val="none" w:sz="0" w:space="0" w:color="auto"/>
        <w:right w:val="none" w:sz="0" w:space="0" w:color="auto"/>
      </w:divBdr>
    </w:div>
    <w:div w:id="1534726636">
      <w:bodyDiv w:val="1"/>
      <w:marLeft w:val="0"/>
      <w:marRight w:val="0"/>
      <w:marTop w:val="0"/>
      <w:marBottom w:val="0"/>
      <w:divBdr>
        <w:top w:val="none" w:sz="0" w:space="0" w:color="auto"/>
        <w:left w:val="none" w:sz="0" w:space="0" w:color="auto"/>
        <w:bottom w:val="none" w:sz="0" w:space="0" w:color="auto"/>
        <w:right w:val="none" w:sz="0" w:space="0" w:color="auto"/>
      </w:divBdr>
    </w:div>
    <w:div w:id="1790469520">
      <w:bodyDiv w:val="1"/>
      <w:marLeft w:val="0"/>
      <w:marRight w:val="0"/>
      <w:marTop w:val="0"/>
      <w:marBottom w:val="0"/>
      <w:divBdr>
        <w:top w:val="none" w:sz="0" w:space="0" w:color="auto"/>
        <w:left w:val="none" w:sz="0" w:space="0" w:color="auto"/>
        <w:bottom w:val="none" w:sz="0" w:space="0" w:color="auto"/>
        <w:right w:val="none" w:sz="0" w:space="0" w:color="auto"/>
      </w:divBdr>
    </w:div>
    <w:div w:id="1817380348">
      <w:bodyDiv w:val="1"/>
      <w:marLeft w:val="0"/>
      <w:marRight w:val="0"/>
      <w:marTop w:val="0"/>
      <w:marBottom w:val="0"/>
      <w:divBdr>
        <w:top w:val="none" w:sz="0" w:space="0" w:color="auto"/>
        <w:left w:val="none" w:sz="0" w:space="0" w:color="auto"/>
        <w:bottom w:val="none" w:sz="0" w:space="0" w:color="auto"/>
        <w:right w:val="none" w:sz="0" w:space="0" w:color="auto"/>
      </w:divBdr>
    </w:div>
    <w:div w:id="1876845427">
      <w:bodyDiv w:val="1"/>
      <w:marLeft w:val="0"/>
      <w:marRight w:val="0"/>
      <w:marTop w:val="0"/>
      <w:marBottom w:val="0"/>
      <w:divBdr>
        <w:top w:val="none" w:sz="0" w:space="0" w:color="auto"/>
        <w:left w:val="none" w:sz="0" w:space="0" w:color="auto"/>
        <w:bottom w:val="none" w:sz="0" w:space="0" w:color="auto"/>
        <w:right w:val="none" w:sz="0" w:space="0" w:color="auto"/>
      </w:divBdr>
    </w:div>
    <w:div w:id="209230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ief" ma:contentTypeID="0x010100FD61BF4506FB2A409346F464310142F90300CEF582063DA506458ED7EDCC6272A096" ma:contentTypeVersion="19" ma:contentTypeDescription="RWS brief zonder workflow" ma:contentTypeScope="" ma:versionID="7c14151b4704f1676db3623390d3fa87">
  <xsd:schema xmlns:xsd="http://www.w3.org/2001/XMLSchema" xmlns:p="http://schemas.microsoft.com/office/2006/metadata/properties" xmlns:ns2="http://schemas.microsoft.com/sharepoint/v3/fields" xmlns:ns3="93331081-eed1-4b52-85f9-6ed5102967d8" xmlns:ns4="73b81d83-2b34-44ec-9151-26829c62db34" targetNamespace="http://schemas.microsoft.com/office/2006/metadata/properties" ma:root="true" ma:fieldsID="b96d2650a7c41ec9f5831256dba1d271" ns2:_="" ns3:_="" ns4:_="">
    <xsd:import namespace="http://schemas.microsoft.com/sharepoint/v3/fields"/>
    <xsd:import namespace="93331081-eed1-4b52-85f9-6ed5102967d8"/>
    <xsd:import namespace="73b81d83-2b34-44ec-9151-26829c62db34"/>
    <xsd:element name="properties">
      <xsd:complexType>
        <xsd:sequence>
          <xsd:element name="documentManagement">
            <xsd:complexType>
              <xsd:all>
                <xsd:element ref="ns2:_Publisher" minOccurs="0"/>
                <xsd:element ref="ns3:Publicatie_x0020_datum" minOccurs="0"/>
                <xsd:element ref="ns3:Samenvatting" minOccurs="0"/>
                <xsd:element ref="ns3:Document_x0020_status12"/>
                <xsd:element ref="ns4:onderwerp"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3" nillable="true" ma:displayName="Uitgever" ma:description="De persoon, organisatie of service die deze bron heeft gepubliceerd" ma:internalName="_Publisher">
      <xsd:simpleType>
        <xsd:restriction base="dms:Text"/>
      </xsd:simple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Publicatie_x0020_datum" ma:index="4" nillable="true" ma:displayName="Publicatie datum" ma:default="[today]" ma:description="Datum van vandaag, indien anders aanpassen" ma:format="DateOnly" ma:internalName="Publicatie_x0020_datum">
      <xsd:simpleType>
        <xsd:restriction base="dms:DateTime"/>
      </xsd:simpleType>
    </xsd:element>
    <xsd:element name="Samenvatting" ma:index="5" nillable="true" ma:displayName="Samenvatting" ma:default="" ma:description="Geef hier een korte omschrijving van de inhoud op" ma:internalName="Samenvatting" ma:readOnly="false">
      <xsd:simpleType>
        <xsd:restriction base="dms:Note"/>
      </xsd:simpleType>
    </xsd:element>
    <xsd:element name="Document_x0020_status12" ma:index="7" ma:displayName="Document status" ma:format="Dropdown" ma:internalName="Document_x0020_status12">
      <xsd:simpleType>
        <xsd:restriction base="dms:Choice">
          <xsd:enumeration value="Concept"/>
          <xsd:enumeration value="Definitief"/>
        </xsd:restriction>
      </xsd:simpleType>
    </xsd:element>
  </xsd:schema>
  <xsd:schema xmlns:xsd="http://www.w3.org/2001/XMLSchema" xmlns:dms="http://schemas.microsoft.com/office/2006/documentManagement/types" targetNamespace="73b81d83-2b34-44ec-9151-26829c62db34" elementFormDefault="qualified">
    <xsd:import namespace="http://schemas.microsoft.com/office/2006/documentManagement/types"/>
    <xsd:element name="onderwerp" ma:index="14" nillable="true" ma:displayName="Onderwerp" ma:format="Dropdown" ma:internalName="onderwerp">
      <xsd:simpleType>
        <xsd:restriction base="dms:Choice">
          <xsd:enumeration value="Eerdere concepten"/>
          <xsd:enumeration value="Evaluatie Extern"/>
          <xsd:enumeration value="Evaluatie Intern"/>
          <xsd:enumeration value="Evaluatie HNNK"/>
          <xsd:enumeration value="Aanbevelingen"/>
          <xsd:enumeration value="Aanbestedingsbeleid"/>
          <xsd:enumeration value="Contracten"/>
          <xsd:enumeration value="Marktcontacten"/>
          <xsd:enumeration value="Marktverkenning"/>
          <xsd:enumeration value="Projectteam"/>
          <xsd:enumeration value="Scope"/>
          <xsd:enumeration value="Rws intern"/>
          <xsd:enumeration value="Format"/>
          <xsd:enumeration value="Presentatie"/>
          <xsd:enumeration value="Issue"/>
          <xsd:enumeration value="Risico"/>
          <xsd:enumeration value="SO2"/>
          <xsd:enumeration value="Verkenning &quot;mede&quot; opdrachtgevers"/>
          <xsd:enumeration value="instrumenten: duurzaamheid"/>
          <xsd:enumeration value="instrumenten: Innovatie/co-creatie"/>
          <xsd:enumeration value="instrumenten: prestatiemeten"/>
          <xsd:enumeration value="instrumenten: randomizer"/>
          <xsd:enumeration value="instrumenten: SCB"/>
          <xsd:enumeration value="instrumenten: EMVI"/>
          <xsd:enumeration value="instrumenten: BVP"/>
          <xsd:enumeration value="voorbeeld"/>
          <xsd:enumeration value="Tenderboard/inkoopdomein"/>
          <xsd:enumeration value="Communicatie"/>
          <xsd:enumeration value="Definitief voor aanbesteding"/>
          <xsd:enumeration value="Beoordeling"/>
          <xsd:enumeration value="Contractbeheersing"/>
          <xsd:enumeration value="Inlichtingen TenderNed"/>
          <xsd:enumeration value="startbijeenkomst"/>
          <xsd:enumeration value="Nota van inlichtingen"/>
          <xsd:enumeration value="aanbestedingsstukken 2.0"/>
          <xsd:enumeration value="aaa gunning"/>
          <xsd:enumeration value="alles definitief voor ondertekening"/>
          <xsd:enumeration value="Intranet"/>
          <xsd:enumeration value="Kort geding/Herbeoordeling"/>
          <xsd:enumeration value="Voorbeelden/modellen vraagspecs"/>
          <xsd:enumeration value="Vertrouwelij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eur"/>
        <xsd:element ref="dcterms:created" minOccurs="0" maxOccurs="1"/>
        <xsd:element ref="dc:identifier" minOccurs="0" maxOccurs="1"/>
        <xsd:element name="contentType" minOccurs="0" maxOccurs="1" type="xsd:string" ma:index="8" ma:displayName="Inhoudstype" ma:readOnly="true"/>
        <xsd:element ref="dc:title" maxOccurs="1" ma:index="1" ma:displayName="Titel"/>
        <xsd:element ref="dc:subject" minOccurs="0" maxOccurs="1"/>
        <xsd:element ref="dc:description" minOccurs="0" maxOccurs="1"/>
        <xsd:element name="keywords" minOccurs="0" maxOccurs="1" type="xsd:string" ma:index="6"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nderwerp xmlns="73b81d83-2b34-44ec-9151-26829c62db34" xsi:nil="true"/>
    <Document_x0020_status12 xmlns="93331081-eed1-4b52-85f9-6ed5102967d8">Definitief</Document_x0020_status12>
    <_Publisher xmlns="http://schemas.microsoft.com/sharepoint/v3/fields" xsi:nil="true"/>
    <Samenvatting xmlns="93331081-eed1-4b52-85f9-6ed5102967d8" xsi:nil="true"/>
    <Publicatie_x0020_datum xmlns="93331081-eed1-4b52-85f9-6ed5102967d8">2019-09-02T13:05:00+00:00</Publicatie_x0020_datum>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2B7F8-3063-469A-AE22-32D40A993D45}">
  <ds:schemaRefs>
    <ds:schemaRef ds:uri="http://schemas.microsoft.com/office/2006/metadata/longProperties"/>
  </ds:schemaRefs>
</ds:datastoreItem>
</file>

<file path=customXml/itemProps2.xml><?xml version="1.0" encoding="utf-8"?>
<ds:datastoreItem xmlns:ds="http://schemas.openxmlformats.org/officeDocument/2006/customXml" ds:itemID="{78E2E3EF-63DD-48C4-9E65-AD77C834EC06}">
  <ds:schemaRefs>
    <ds:schemaRef ds:uri="http://schemas.microsoft.com/sharepoint/v3/contenttype/forms"/>
  </ds:schemaRefs>
</ds:datastoreItem>
</file>

<file path=customXml/itemProps3.xml><?xml version="1.0" encoding="utf-8"?>
<ds:datastoreItem xmlns:ds="http://schemas.openxmlformats.org/officeDocument/2006/customXml" ds:itemID="{F53EDFB5-857B-40E8-B82E-D4E3CCC2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3331081-eed1-4b52-85f9-6ed5102967d8"/>
    <ds:schemaRef ds:uri="73b81d83-2b34-44ec-9151-26829c62db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5FFFD2-3731-4831-A243-3EAB17321394}">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73b81d83-2b34-44ec-9151-26829c62db34"/>
    <ds:schemaRef ds:uri="http://schemas.openxmlformats.org/package/2006/metadata/core-properties"/>
    <ds:schemaRef ds:uri="93331081-eed1-4b52-85f9-6ed5102967d8"/>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0A5A1E38-44C2-4116-9058-AFF7A9DC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2330</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Bijlage 2 Format Inschrijvingsstaat definitief v 2.0</vt:lpstr>
    </vt:vector>
  </TitlesOfParts>
  <Company>Rijkswaterstaat Bouwdienst</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Format Inschrijvingsstaat definitief v 2.0</dc:title>
  <dc:creator>Marian Stoltenkamp</dc:creator>
  <dc:description>v1.1</dc:description>
  <cp:lastModifiedBy>Paksoy, Kübra (WVL)</cp:lastModifiedBy>
  <cp:revision>2</cp:revision>
  <cp:lastPrinted>2024-03-12T13:28:00Z</cp:lastPrinted>
  <dcterms:created xsi:type="dcterms:W3CDTF">2024-04-04T09:05:00Z</dcterms:created>
  <dcterms:modified xsi:type="dcterms:W3CDTF">2024-04-04T09:05:00Z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Brief</vt:lpwstr>
  </property>
  <property fmtid="{D5CDD505-2E9C-101B-9397-08002B2CF9AE}" pid="3" name="ContentTypeId">
    <vt:lpwstr>0x010100FD61BF4506FB2A409346F464310142F90300CEF582063DA506458ED7EDCC6272A096</vt:lpwstr>
  </property>
</Properties>
</file>