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8FB5B" w14:textId="77777777" w:rsidR="002C4428" w:rsidRDefault="002C4428" w:rsidP="002C4428">
      <w:pPr>
        <w:rPr>
          <w:rFonts w:ascii="Arial" w:hAnsi="Arial" w:cs="Arial"/>
          <w:noProof/>
        </w:rPr>
      </w:pPr>
    </w:p>
    <w:p w14:paraId="02BF9AE5" w14:textId="77777777" w:rsidR="002C4428" w:rsidRDefault="002C4428" w:rsidP="002C4428">
      <w:pPr>
        <w:rPr>
          <w:rFonts w:ascii="Arial" w:hAnsi="Arial" w:cs="Arial"/>
          <w:noProof/>
        </w:rPr>
      </w:pPr>
    </w:p>
    <w:p w14:paraId="0BA5F33E" w14:textId="77777777" w:rsidR="002C4428" w:rsidRDefault="002C4428" w:rsidP="002C4428">
      <w:pPr>
        <w:rPr>
          <w:rFonts w:ascii="Arial" w:hAnsi="Arial" w:cs="Arial"/>
          <w:noProof/>
        </w:rPr>
      </w:pPr>
    </w:p>
    <w:p w14:paraId="78714DB5" w14:textId="77777777" w:rsidR="002C4428" w:rsidRDefault="002C4428" w:rsidP="002C4428">
      <w:pPr>
        <w:rPr>
          <w:rFonts w:ascii="Arial" w:hAnsi="Arial" w:cs="Arial"/>
          <w:noProof/>
        </w:rPr>
      </w:pPr>
    </w:p>
    <w:p w14:paraId="2DBF22A2" w14:textId="77777777" w:rsidR="002C4428" w:rsidRDefault="002C4428" w:rsidP="002C4428">
      <w:pPr>
        <w:rPr>
          <w:rFonts w:ascii="Arial" w:hAnsi="Arial" w:cs="Arial"/>
          <w:noProof/>
        </w:rPr>
      </w:pPr>
    </w:p>
    <w:p w14:paraId="18A06C02" w14:textId="77777777" w:rsidR="002C4428" w:rsidRDefault="002C4428" w:rsidP="002C4428">
      <w:pPr>
        <w:jc w:val="center"/>
        <w:rPr>
          <w:rFonts w:ascii="Arial" w:hAnsi="Arial" w:cs="Arial"/>
        </w:rPr>
      </w:pPr>
      <w:r w:rsidRPr="00B04594">
        <w:rPr>
          <w:rFonts w:ascii="Arial" w:hAnsi="Arial" w:cs="Arial"/>
          <w:noProof/>
        </w:rPr>
        <w:drawing>
          <wp:inline distT="0" distB="0" distL="0" distR="0" wp14:anchorId="6848E973" wp14:editId="5030DEE2">
            <wp:extent cx="3467100" cy="1163726"/>
            <wp:effectExtent l="0" t="0" r="0" b="0"/>
            <wp:docPr id="822567665" name="Afbeelding 1" descr="Afbeelding met Lettertype, tekst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 met Lettertype, tekst, Graphics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893" cy="116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4352" w14:textId="77777777" w:rsidR="002C4428" w:rsidRDefault="002C4428" w:rsidP="002C4428">
      <w:pPr>
        <w:jc w:val="center"/>
        <w:rPr>
          <w:rFonts w:ascii="Arial" w:hAnsi="Arial" w:cs="Arial"/>
        </w:rPr>
      </w:pPr>
    </w:p>
    <w:p w14:paraId="378F7C47" w14:textId="77777777" w:rsidR="002C4428" w:rsidRDefault="002C4428" w:rsidP="002C4428">
      <w:pPr>
        <w:jc w:val="center"/>
        <w:rPr>
          <w:rFonts w:ascii="Arial" w:hAnsi="Arial" w:cs="Arial"/>
        </w:rPr>
      </w:pPr>
    </w:p>
    <w:p w14:paraId="169F8151" w14:textId="77777777" w:rsidR="002C4428" w:rsidRDefault="002C4428" w:rsidP="002C4428">
      <w:pPr>
        <w:jc w:val="center"/>
        <w:rPr>
          <w:rFonts w:ascii="Arial" w:hAnsi="Arial" w:cs="Arial"/>
        </w:rPr>
      </w:pPr>
    </w:p>
    <w:p w14:paraId="0030CBE2" w14:textId="77777777" w:rsidR="002C4428" w:rsidRDefault="002C4428" w:rsidP="002C4428">
      <w:pPr>
        <w:jc w:val="center"/>
        <w:rPr>
          <w:rFonts w:ascii="Arial" w:hAnsi="Arial" w:cs="Arial"/>
        </w:rPr>
      </w:pPr>
    </w:p>
    <w:p w14:paraId="6B0A4D34" w14:textId="3B3685B7" w:rsidR="002C4428" w:rsidRDefault="002C4428" w:rsidP="002C4428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04594">
        <w:rPr>
          <w:rFonts w:ascii="Arial" w:hAnsi="Arial" w:cs="Arial"/>
          <w:b/>
          <w:bCs/>
          <w:sz w:val="36"/>
          <w:szCs w:val="36"/>
        </w:rPr>
        <w:t xml:space="preserve">Bijlage </w:t>
      </w:r>
      <w:r>
        <w:rPr>
          <w:rFonts w:ascii="Arial" w:hAnsi="Arial" w:cs="Arial"/>
          <w:b/>
          <w:bCs/>
          <w:sz w:val="36"/>
          <w:szCs w:val="36"/>
        </w:rPr>
        <w:t>10</w:t>
      </w:r>
      <w:r>
        <w:rPr>
          <w:rFonts w:ascii="Arial" w:hAnsi="Arial" w:cs="Arial"/>
          <w:b/>
          <w:bCs/>
          <w:sz w:val="36"/>
          <w:szCs w:val="36"/>
        </w:rPr>
        <w:br/>
        <w:t>Formulier Referentieopdracht</w:t>
      </w:r>
    </w:p>
    <w:p w14:paraId="20974E51" w14:textId="50ABC615" w:rsidR="00127FEC" w:rsidRPr="00B30CFC" w:rsidRDefault="00127FEC" w:rsidP="002C442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z w:val="36"/>
          <w:szCs w:val="36"/>
        </w:rPr>
        <w:t>Europese Aanbesteding Digitaal Platform</w:t>
      </w:r>
    </w:p>
    <w:p w14:paraId="1E768676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44111C68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5F7B9CD1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243BF25E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2ACDBDF7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31FD80F3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6548CA69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3489F9B5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2C3D6D3F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4B94D138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272B2830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3DB180EB" w14:textId="77777777" w:rsidR="002C4428" w:rsidRDefault="002C4428" w:rsidP="002C4428">
      <w:pPr>
        <w:spacing w:line="276" w:lineRule="auto"/>
        <w:jc w:val="center"/>
        <w:rPr>
          <w:rFonts w:ascii="Arial" w:hAnsi="Arial" w:cs="Arial"/>
          <w:color w:val="A6A6A6" w:themeColor="background1" w:themeShade="A6"/>
        </w:rPr>
      </w:pPr>
    </w:p>
    <w:p w14:paraId="797E8BB6" w14:textId="77777777" w:rsidR="00127FEC" w:rsidRDefault="00127FEC">
      <w:pPr>
        <w:rPr>
          <w:rFonts w:ascii="Arial" w:eastAsiaTheme="majorEastAsia" w:hAnsi="Arial" w:cs="Arial"/>
          <w:b/>
          <w:bCs/>
          <w:color w:val="0000C8"/>
          <w:kern w:val="0"/>
          <w:sz w:val="28"/>
          <w:szCs w:val="32"/>
          <w14:ligatures w14:val="none"/>
        </w:rPr>
      </w:pPr>
      <w:r>
        <w:rPr>
          <w:rFonts w:ascii="Arial" w:eastAsiaTheme="majorEastAsia" w:hAnsi="Arial" w:cs="Arial"/>
          <w:b/>
          <w:bCs/>
          <w:color w:val="0000C8"/>
          <w:kern w:val="0"/>
          <w:sz w:val="28"/>
          <w:szCs w:val="32"/>
          <w14:ligatures w14:val="none"/>
        </w:rPr>
        <w:br w:type="page"/>
      </w:r>
    </w:p>
    <w:p w14:paraId="4D00FF42" w14:textId="3D40C97D" w:rsidR="002C4428" w:rsidRPr="002C4428" w:rsidRDefault="002C4428" w:rsidP="002C4428">
      <w:pPr>
        <w:rPr>
          <w:rFonts w:ascii="Arial" w:eastAsiaTheme="majorEastAsia" w:hAnsi="Arial" w:cs="Arial"/>
          <w:b/>
          <w:bCs/>
          <w:color w:val="0000C8"/>
          <w:kern w:val="0"/>
          <w:sz w:val="28"/>
          <w:szCs w:val="32"/>
          <w14:ligatures w14:val="none"/>
        </w:rPr>
      </w:pPr>
      <w:r w:rsidRPr="002C4428">
        <w:rPr>
          <w:rFonts w:ascii="Arial" w:eastAsiaTheme="majorEastAsia" w:hAnsi="Arial" w:cs="Arial"/>
          <w:b/>
          <w:bCs/>
          <w:color w:val="0000C8"/>
          <w:kern w:val="0"/>
          <w:sz w:val="28"/>
          <w:szCs w:val="32"/>
          <w14:ligatures w14:val="none"/>
        </w:rPr>
        <w:lastRenderedPageBreak/>
        <w:t>Formulier Referentieopdracht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B143BC" w14:paraId="59FD46A5" w14:textId="77777777" w:rsidTr="006B0D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4EAD52E3" w14:textId="77777777" w:rsidR="00B143BC" w:rsidRDefault="00B143BC" w:rsidP="006B0D0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6A51AA40" w14:textId="77777777" w:rsidR="00B143BC" w:rsidRPr="00CB2373" w:rsidRDefault="00B143BC" w:rsidP="006B0D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B143BC" w14:paraId="6B4C9A65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648C0945" w14:textId="1E0CB603" w:rsidR="00B143BC" w:rsidRDefault="00B143BC" w:rsidP="006B0D03">
            <w:r>
              <w:t xml:space="preserve">Referentieproject bij </w:t>
            </w:r>
            <w:r w:rsidRPr="00190EA4">
              <w:t>kerncompetentie 1</w:t>
            </w:r>
            <w:r w:rsidR="009934BC">
              <w:t xml:space="preserve"> Headless architectuur en/of microservices aanpak</w:t>
            </w:r>
          </w:p>
        </w:tc>
      </w:tr>
      <w:tr w:rsidR="00B143BC" w14:paraId="11877E52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4CBF7F8" w14:textId="77777777" w:rsidR="00B143BC" w:rsidRDefault="00B143BC" w:rsidP="006B0D03">
            <w:r>
              <w:t>1</w:t>
            </w:r>
          </w:p>
        </w:tc>
        <w:tc>
          <w:tcPr>
            <w:tcW w:w="1804" w:type="dxa"/>
            <w:vMerge w:val="restart"/>
          </w:tcPr>
          <w:p w14:paraId="4FF4D8DB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7F303BD2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7873E790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49697AF2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605BEC6" w14:textId="77777777" w:rsidR="00B143BC" w:rsidRDefault="00B143BC" w:rsidP="006B0D03"/>
        </w:tc>
        <w:tc>
          <w:tcPr>
            <w:tcW w:w="1804" w:type="dxa"/>
            <w:vMerge/>
          </w:tcPr>
          <w:p w14:paraId="75746122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CBF3FD4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20005FD7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45E8B44A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9E6676" w14:textId="77777777" w:rsidR="00B143BC" w:rsidRDefault="00B143BC" w:rsidP="006B0D03"/>
        </w:tc>
        <w:tc>
          <w:tcPr>
            <w:tcW w:w="1804" w:type="dxa"/>
            <w:vMerge/>
          </w:tcPr>
          <w:p w14:paraId="4DCDA0D2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49F7E1D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55B618F8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128E8C8E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B595EB1" w14:textId="77777777" w:rsidR="00B143BC" w:rsidRDefault="00B143BC" w:rsidP="006B0D03"/>
        </w:tc>
        <w:tc>
          <w:tcPr>
            <w:tcW w:w="1804" w:type="dxa"/>
            <w:vMerge/>
          </w:tcPr>
          <w:p w14:paraId="7E925DAD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020AA96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103D1656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3D8ABED8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1B2D69E" w14:textId="77777777" w:rsidR="00B143BC" w:rsidRDefault="00B143BC" w:rsidP="006B0D03"/>
        </w:tc>
        <w:tc>
          <w:tcPr>
            <w:tcW w:w="1804" w:type="dxa"/>
            <w:vMerge/>
          </w:tcPr>
          <w:p w14:paraId="44E01343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34FBD18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051624B4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0B39F9C2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EC839D1" w14:textId="77777777" w:rsidR="00B143BC" w:rsidRDefault="00B143BC" w:rsidP="006B0D03">
            <w:r>
              <w:t>2</w:t>
            </w:r>
          </w:p>
        </w:tc>
        <w:tc>
          <w:tcPr>
            <w:tcW w:w="1804" w:type="dxa"/>
            <w:vMerge w:val="restart"/>
          </w:tcPr>
          <w:p w14:paraId="325EB622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767DFA75" w14:textId="75B8452C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(min. €</w:t>
            </w:r>
            <w:r w:rsidR="00CC27FA">
              <w:t>1</w:t>
            </w:r>
            <w:r w:rsidR="00402AC5">
              <w:t>50</w:t>
            </w:r>
            <w:r>
              <w:t>.000)</w:t>
            </w:r>
          </w:p>
        </w:tc>
        <w:tc>
          <w:tcPr>
            <w:tcW w:w="4043" w:type="dxa"/>
          </w:tcPr>
          <w:p w14:paraId="59FE5EFA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  <w:p w14:paraId="0E8E7C0F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Bedrag: …</w:t>
            </w:r>
          </w:p>
        </w:tc>
      </w:tr>
      <w:tr w:rsidR="00B143BC" w14:paraId="47C8F9DF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A2F44B1" w14:textId="77777777" w:rsidR="00B143BC" w:rsidRDefault="00B143BC" w:rsidP="006B0D03"/>
        </w:tc>
        <w:tc>
          <w:tcPr>
            <w:tcW w:w="1804" w:type="dxa"/>
            <w:vMerge/>
          </w:tcPr>
          <w:p w14:paraId="126B2381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33DC03D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6304BCB9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3B48D39F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426B2BD" w14:textId="77777777" w:rsidR="00B143BC" w:rsidRDefault="00B143BC" w:rsidP="006B0D03">
            <w:r>
              <w:t>3</w:t>
            </w:r>
          </w:p>
        </w:tc>
        <w:tc>
          <w:tcPr>
            <w:tcW w:w="1804" w:type="dxa"/>
            <w:vMerge w:val="restart"/>
          </w:tcPr>
          <w:p w14:paraId="5BA39E27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2EF71F6D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597D6998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2B3A76BD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3EB47B6" w14:textId="77777777" w:rsidR="00B143BC" w:rsidRDefault="00B143BC" w:rsidP="006B0D03"/>
        </w:tc>
        <w:tc>
          <w:tcPr>
            <w:tcW w:w="1804" w:type="dxa"/>
            <w:vMerge/>
          </w:tcPr>
          <w:p w14:paraId="242AFFDD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0A686BF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2F8C0F7A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4F1875D6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CEA0C12" w14:textId="77777777" w:rsidR="00B143BC" w:rsidRDefault="00B143BC" w:rsidP="006B0D03">
            <w:r>
              <w:t>4</w:t>
            </w:r>
          </w:p>
        </w:tc>
        <w:tc>
          <w:tcPr>
            <w:tcW w:w="1804" w:type="dxa"/>
            <w:vMerge w:val="restart"/>
          </w:tcPr>
          <w:p w14:paraId="39DDFF75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149DFB28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0BB8E43C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207F51FA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86D7ABD" w14:textId="77777777" w:rsidR="00B143BC" w:rsidRDefault="00B143BC" w:rsidP="006B0D03"/>
        </w:tc>
        <w:tc>
          <w:tcPr>
            <w:tcW w:w="1804" w:type="dxa"/>
            <w:vMerge/>
          </w:tcPr>
          <w:p w14:paraId="1B0AA95C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30FFC47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174DD8B5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43BC" w14:paraId="76F61B2F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F78B378" w14:textId="77777777" w:rsidR="00B143BC" w:rsidRDefault="00B143BC" w:rsidP="006B0D03">
            <w:r>
              <w:t>5</w:t>
            </w:r>
          </w:p>
        </w:tc>
        <w:tc>
          <w:tcPr>
            <w:tcW w:w="1804" w:type="dxa"/>
          </w:tcPr>
          <w:p w14:paraId="6489DFA7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Ervaring </w:t>
            </w:r>
          </w:p>
        </w:tc>
        <w:tc>
          <w:tcPr>
            <w:tcW w:w="1943" w:type="dxa"/>
            <w:gridSpan w:val="2"/>
          </w:tcPr>
          <w:p w14:paraId="1855FA70" w14:textId="31FA6E06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 beschikt over de vereiste ervaring </w:t>
            </w:r>
            <w:r w:rsidR="00402AC5">
              <w:t>met een headless architectuur en/of microservices aanpak.</w:t>
            </w:r>
            <w:r>
              <w:t xml:space="preserve"> </w:t>
            </w:r>
          </w:p>
        </w:tc>
        <w:tc>
          <w:tcPr>
            <w:tcW w:w="4043" w:type="dxa"/>
          </w:tcPr>
          <w:p w14:paraId="35755C53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  <w:p w14:paraId="7263BA7C" w14:textId="77777777" w:rsidR="00B143BC" w:rsidRDefault="00B143BC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Toelichting:</w:t>
            </w:r>
          </w:p>
        </w:tc>
      </w:tr>
    </w:tbl>
    <w:p w14:paraId="05169CC8" w14:textId="0B7C332D" w:rsidR="00C343C9" w:rsidRDefault="00F45366" w:rsidP="00F45366">
      <w:pPr>
        <w:suppressAutoHyphens/>
      </w:pPr>
      <w:r>
        <w:t xml:space="preserve"> 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402AC5" w14:paraId="6E8A511C" w14:textId="77777777" w:rsidTr="006B0D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28AF429D" w14:textId="77777777" w:rsidR="00402AC5" w:rsidRDefault="00402AC5" w:rsidP="006B0D0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669B4A9D" w14:textId="77777777" w:rsidR="00402AC5" w:rsidRPr="00CB2373" w:rsidRDefault="00402AC5" w:rsidP="006B0D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402AC5" w14:paraId="512505F9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4B568479" w14:textId="1F902193" w:rsidR="00402AC5" w:rsidRDefault="00402AC5" w:rsidP="006B0D03">
            <w:r>
              <w:t xml:space="preserve">Referentieproject bij </w:t>
            </w:r>
            <w:r w:rsidRPr="00190EA4">
              <w:t xml:space="preserve">kerncompetentie </w:t>
            </w:r>
            <w:r>
              <w:t>2 (Door)ontwikkeling van een online marketplace</w:t>
            </w:r>
          </w:p>
        </w:tc>
      </w:tr>
      <w:tr w:rsidR="00402AC5" w14:paraId="1B8D212C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4631081" w14:textId="77777777" w:rsidR="00402AC5" w:rsidRDefault="00402AC5" w:rsidP="006B0D03">
            <w:r>
              <w:t>1</w:t>
            </w:r>
          </w:p>
        </w:tc>
        <w:tc>
          <w:tcPr>
            <w:tcW w:w="1804" w:type="dxa"/>
            <w:vMerge w:val="restart"/>
          </w:tcPr>
          <w:p w14:paraId="377CDFAF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C9E069A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65702D77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3CE73354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03E60E4" w14:textId="77777777" w:rsidR="00402AC5" w:rsidRDefault="00402AC5" w:rsidP="006B0D03"/>
        </w:tc>
        <w:tc>
          <w:tcPr>
            <w:tcW w:w="1804" w:type="dxa"/>
            <w:vMerge/>
          </w:tcPr>
          <w:p w14:paraId="4417BE61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DEF67E0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4470F802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7D062946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CA8E5C0" w14:textId="77777777" w:rsidR="00402AC5" w:rsidRDefault="00402AC5" w:rsidP="006B0D03"/>
        </w:tc>
        <w:tc>
          <w:tcPr>
            <w:tcW w:w="1804" w:type="dxa"/>
            <w:vMerge/>
          </w:tcPr>
          <w:p w14:paraId="4682AE1F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E5EBE05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33AC88BA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1E742A7C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06A5D3C" w14:textId="77777777" w:rsidR="00402AC5" w:rsidRDefault="00402AC5" w:rsidP="006B0D03"/>
        </w:tc>
        <w:tc>
          <w:tcPr>
            <w:tcW w:w="1804" w:type="dxa"/>
            <w:vMerge/>
          </w:tcPr>
          <w:p w14:paraId="3B87BBE9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140AFE3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09A873EE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52B1BE45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98E9349" w14:textId="77777777" w:rsidR="00402AC5" w:rsidRDefault="00402AC5" w:rsidP="006B0D03"/>
        </w:tc>
        <w:tc>
          <w:tcPr>
            <w:tcW w:w="1804" w:type="dxa"/>
            <w:vMerge/>
          </w:tcPr>
          <w:p w14:paraId="1DB55939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12CA34B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88147F1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699EFB84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7DD2F1E" w14:textId="77777777" w:rsidR="00402AC5" w:rsidRDefault="00402AC5" w:rsidP="006B0D03">
            <w:r>
              <w:t>2</w:t>
            </w:r>
          </w:p>
        </w:tc>
        <w:tc>
          <w:tcPr>
            <w:tcW w:w="1804" w:type="dxa"/>
            <w:vMerge w:val="restart"/>
          </w:tcPr>
          <w:p w14:paraId="4B654167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068AEC68" w14:textId="49ACD2DD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(min. €</w:t>
            </w:r>
            <w:r w:rsidR="00CC27FA">
              <w:t>1</w:t>
            </w:r>
            <w:r>
              <w:t>50.000)</w:t>
            </w:r>
          </w:p>
        </w:tc>
        <w:tc>
          <w:tcPr>
            <w:tcW w:w="4043" w:type="dxa"/>
          </w:tcPr>
          <w:p w14:paraId="1A9BF90C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  <w:p w14:paraId="6CADFBBA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Bedrag: …</w:t>
            </w:r>
          </w:p>
        </w:tc>
      </w:tr>
      <w:tr w:rsidR="00402AC5" w14:paraId="23A28E18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323D4FE" w14:textId="77777777" w:rsidR="00402AC5" w:rsidRDefault="00402AC5" w:rsidP="006B0D03"/>
        </w:tc>
        <w:tc>
          <w:tcPr>
            <w:tcW w:w="1804" w:type="dxa"/>
            <w:vMerge/>
          </w:tcPr>
          <w:p w14:paraId="60AEC62D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BF58524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050172EC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66A18A6B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E31F7B3" w14:textId="77777777" w:rsidR="00402AC5" w:rsidRDefault="00402AC5" w:rsidP="006B0D03">
            <w:r>
              <w:t>3</w:t>
            </w:r>
          </w:p>
        </w:tc>
        <w:tc>
          <w:tcPr>
            <w:tcW w:w="1804" w:type="dxa"/>
            <w:vMerge w:val="restart"/>
          </w:tcPr>
          <w:p w14:paraId="4DF864B8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D3CC6C0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2FA1A0C6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0DD7B389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E481771" w14:textId="77777777" w:rsidR="00402AC5" w:rsidRDefault="00402AC5" w:rsidP="006B0D03"/>
        </w:tc>
        <w:tc>
          <w:tcPr>
            <w:tcW w:w="1804" w:type="dxa"/>
            <w:vMerge/>
          </w:tcPr>
          <w:p w14:paraId="0EB82B76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A680670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13CBD5D9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410C6065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70F501C" w14:textId="77777777" w:rsidR="00402AC5" w:rsidRDefault="00402AC5" w:rsidP="006B0D03">
            <w:r>
              <w:t>4</w:t>
            </w:r>
          </w:p>
        </w:tc>
        <w:tc>
          <w:tcPr>
            <w:tcW w:w="1804" w:type="dxa"/>
            <w:vMerge w:val="restart"/>
          </w:tcPr>
          <w:p w14:paraId="118104A3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1D9B991D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754DB457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48B5B942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2DAE706" w14:textId="77777777" w:rsidR="00402AC5" w:rsidRDefault="00402AC5" w:rsidP="006B0D03"/>
        </w:tc>
        <w:tc>
          <w:tcPr>
            <w:tcW w:w="1804" w:type="dxa"/>
            <w:vMerge/>
          </w:tcPr>
          <w:p w14:paraId="72DD8CF8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8760459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2291A6B9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AC5" w14:paraId="4239D0CE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E90FFB3" w14:textId="77777777" w:rsidR="00402AC5" w:rsidRDefault="00402AC5" w:rsidP="006B0D03">
            <w:r>
              <w:t>5</w:t>
            </w:r>
          </w:p>
        </w:tc>
        <w:tc>
          <w:tcPr>
            <w:tcW w:w="1804" w:type="dxa"/>
          </w:tcPr>
          <w:p w14:paraId="1BAE775B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Ervaring </w:t>
            </w:r>
          </w:p>
        </w:tc>
        <w:tc>
          <w:tcPr>
            <w:tcW w:w="1943" w:type="dxa"/>
            <w:gridSpan w:val="2"/>
          </w:tcPr>
          <w:p w14:paraId="0F25A552" w14:textId="444BE8CB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 beschikt over de vereiste ervaring </w:t>
            </w:r>
            <w:r w:rsidR="0054749A">
              <w:t>met de (door)ontwikkeling van een online marketplace</w:t>
            </w:r>
            <w:r>
              <w:t xml:space="preserve"> </w:t>
            </w:r>
          </w:p>
        </w:tc>
        <w:tc>
          <w:tcPr>
            <w:tcW w:w="4043" w:type="dxa"/>
          </w:tcPr>
          <w:p w14:paraId="3243E44D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  <w:p w14:paraId="719A2993" w14:textId="77777777" w:rsidR="00402AC5" w:rsidRDefault="00402AC5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Toelichting:</w:t>
            </w:r>
          </w:p>
        </w:tc>
      </w:tr>
    </w:tbl>
    <w:p w14:paraId="33358EAD" w14:textId="77777777" w:rsidR="00402AC5" w:rsidRDefault="00402AC5" w:rsidP="00F45366">
      <w:pPr>
        <w:suppressAutoHyphens/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764"/>
        <w:gridCol w:w="1340"/>
        <w:gridCol w:w="4043"/>
      </w:tblGrid>
      <w:tr w:rsidR="0054749A" w14:paraId="6A8ED44B" w14:textId="77777777" w:rsidTr="006B0D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2806312E" w14:textId="77777777" w:rsidR="0054749A" w:rsidRDefault="0054749A" w:rsidP="006B0D0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1099779F" w14:textId="77777777" w:rsidR="0054749A" w:rsidRPr="00CB2373" w:rsidRDefault="0054749A" w:rsidP="006B0D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54749A" w14:paraId="521EC76B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047330AB" w14:textId="2AC4B872" w:rsidR="0054749A" w:rsidRDefault="0054749A" w:rsidP="006B0D03">
            <w:r>
              <w:t xml:space="preserve">Referentieproject bij </w:t>
            </w:r>
            <w:r w:rsidRPr="00190EA4">
              <w:t xml:space="preserve">kerncompetentie </w:t>
            </w:r>
            <w:r>
              <w:t>3 Interfaces IT infrastructuur</w:t>
            </w:r>
          </w:p>
        </w:tc>
      </w:tr>
      <w:tr w:rsidR="0054749A" w14:paraId="364B322D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1D52FAA" w14:textId="77777777" w:rsidR="0054749A" w:rsidRDefault="0054749A" w:rsidP="006B0D03">
            <w:r>
              <w:t>1</w:t>
            </w:r>
          </w:p>
        </w:tc>
        <w:tc>
          <w:tcPr>
            <w:tcW w:w="1804" w:type="dxa"/>
            <w:vMerge w:val="restart"/>
          </w:tcPr>
          <w:p w14:paraId="6A922D6D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04E58FF0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75CF8C6D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066DBE1B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DD0B67F" w14:textId="77777777" w:rsidR="0054749A" w:rsidRDefault="0054749A" w:rsidP="006B0D03"/>
        </w:tc>
        <w:tc>
          <w:tcPr>
            <w:tcW w:w="1804" w:type="dxa"/>
            <w:vMerge/>
          </w:tcPr>
          <w:p w14:paraId="4AF61149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D01EDC4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2E0B66A6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789865CB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B22D672" w14:textId="77777777" w:rsidR="0054749A" w:rsidRDefault="0054749A" w:rsidP="006B0D03"/>
        </w:tc>
        <w:tc>
          <w:tcPr>
            <w:tcW w:w="1804" w:type="dxa"/>
            <w:vMerge/>
          </w:tcPr>
          <w:p w14:paraId="42899593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33C1127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226ADC76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7C0EFA21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9860F2A" w14:textId="77777777" w:rsidR="0054749A" w:rsidRDefault="0054749A" w:rsidP="006B0D03"/>
        </w:tc>
        <w:tc>
          <w:tcPr>
            <w:tcW w:w="1804" w:type="dxa"/>
            <w:vMerge/>
          </w:tcPr>
          <w:p w14:paraId="77007FD1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93472A7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1C1F6915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51537E3D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59ECA55" w14:textId="77777777" w:rsidR="0054749A" w:rsidRDefault="0054749A" w:rsidP="006B0D03"/>
        </w:tc>
        <w:tc>
          <w:tcPr>
            <w:tcW w:w="1804" w:type="dxa"/>
            <w:vMerge/>
          </w:tcPr>
          <w:p w14:paraId="17C512F2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E748F40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58A87313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70775511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B1EB7F0" w14:textId="77777777" w:rsidR="0054749A" w:rsidRDefault="0054749A" w:rsidP="006B0D03">
            <w:r>
              <w:t>2</w:t>
            </w:r>
          </w:p>
        </w:tc>
        <w:tc>
          <w:tcPr>
            <w:tcW w:w="1804" w:type="dxa"/>
            <w:vMerge w:val="restart"/>
          </w:tcPr>
          <w:p w14:paraId="34833A7F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2967D87B" w14:textId="691F1083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(min. €</w:t>
            </w:r>
            <w:r w:rsidR="00CC27FA">
              <w:t>1</w:t>
            </w:r>
            <w:r>
              <w:t>50.000)</w:t>
            </w:r>
          </w:p>
        </w:tc>
        <w:tc>
          <w:tcPr>
            <w:tcW w:w="4043" w:type="dxa"/>
          </w:tcPr>
          <w:p w14:paraId="0FE89EF5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  <w:p w14:paraId="6A26E04A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Bedrag: …</w:t>
            </w:r>
          </w:p>
        </w:tc>
      </w:tr>
      <w:tr w:rsidR="0054749A" w14:paraId="5902B4D9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D075361" w14:textId="77777777" w:rsidR="0054749A" w:rsidRDefault="0054749A" w:rsidP="006B0D03"/>
        </w:tc>
        <w:tc>
          <w:tcPr>
            <w:tcW w:w="1804" w:type="dxa"/>
            <w:vMerge/>
          </w:tcPr>
          <w:p w14:paraId="0D1680CA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35782FA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3F487023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4DAD2C12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7E0C345" w14:textId="77777777" w:rsidR="0054749A" w:rsidRDefault="0054749A" w:rsidP="006B0D03">
            <w:r>
              <w:t>3</w:t>
            </w:r>
          </w:p>
        </w:tc>
        <w:tc>
          <w:tcPr>
            <w:tcW w:w="1804" w:type="dxa"/>
            <w:vMerge w:val="restart"/>
          </w:tcPr>
          <w:p w14:paraId="64B0111F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518DB10C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43CDEA95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53B5E676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780957F" w14:textId="77777777" w:rsidR="0054749A" w:rsidRDefault="0054749A" w:rsidP="006B0D03"/>
        </w:tc>
        <w:tc>
          <w:tcPr>
            <w:tcW w:w="1804" w:type="dxa"/>
            <w:vMerge/>
          </w:tcPr>
          <w:p w14:paraId="6AF3CC47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5F0A0E7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1B5980FB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6A064B3C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4572F70" w14:textId="77777777" w:rsidR="0054749A" w:rsidRDefault="0054749A" w:rsidP="006B0D03">
            <w:r>
              <w:t>4</w:t>
            </w:r>
          </w:p>
        </w:tc>
        <w:tc>
          <w:tcPr>
            <w:tcW w:w="1804" w:type="dxa"/>
            <w:vMerge w:val="restart"/>
          </w:tcPr>
          <w:p w14:paraId="1FC384C0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2AC881E8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692C780C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09FC77F2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E8125B3" w14:textId="77777777" w:rsidR="0054749A" w:rsidRDefault="0054749A" w:rsidP="006B0D03"/>
        </w:tc>
        <w:tc>
          <w:tcPr>
            <w:tcW w:w="1804" w:type="dxa"/>
            <w:vMerge/>
          </w:tcPr>
          <w:p w14:paraId="0B9002E5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ECBCDE1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5BA5FD8A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749A" w14:paraId="152B2EEE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92261A" w14:textId="77777777" w:rsidR="0054749A" w:rsidRDefault="0054749A" w:rsidP="006B0D03">
            <w:r>
              <w:t>5</w:t>
            </w:r>
          </w:p>
        </w:tc>
        <w:tc>
          <w:tcPr>
            <w:tcW w:w="1804" w:type="dxa"/>
          </w:tcPr>
          <w:p w14:paraId="42CC8D36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Ervaring </w:t>
            </w:r>
          </w:p>
        </w:tc>
        <w:tc>
          <w:tcPr>
            <w:tcW w:w="1943" w:type="dxa"/>
            <w:gridSpan w:val="2"/>
          </w:tcPr>
          <w:p w14:paraId="4AFB05A2" w14:textId="77777777" w:rsidR="0054749A" w:rsidRPr="008F4B4B" w:rsidRDefault="00AB645B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t xml:space="preserve">U beschikt over </w:t>
            </w:r>
            <w:r w:rsidR="00EE1376">
              <w:t xml:space="preserve">de ervaring met het </w:t>
            </w:r>
            <w:r w:rsidR="00C8628B">
              <w:t xml:space="preserve">ontwikkelen, </w:t>
            </w:r>
            <w:r w:rsidR="00EE1376">
              <w:lastRenderedPageBreak/>
              <w:t xml:space="preserve">beheren en </w:t>
            </w:r>
            <w:r w:rsidR="00EE1376" w:rsidRPr="008F4B4B">
              <w:rPr>
                <w:rFonts w:cstheme="minorHAnsi"/>
              </w:rPr>
              <w:t>onderhouden</w:t>
            </w:r>
            <w:r w:rsidR="006056F8" w:rsidRPr="008F4B4B">
              <w:rPr>
                <w:rFonts w:cstheme="minorHAnsi"/>
              </w:rPr>
              <w:t xml:space="preserve"> van een IT infrastructuur bestaande</w:t>
            </w:r>
            <w:r w:rsidR="00EE1376" w:rsidRPr="008F4B4B">
              <w:rPr>
                <w:rFonts w:cstheme="minorHAnsi"/>
              </w:rPr>
              <w:t xml:space="preserve"> </w:t>
            </w:r>
            <w:r w:rsidR="006056F8" w:rsidRPr="008F4B4B">
              <w:rPr>
                <w:rFonts w:cstheme="minorHAnsi"/>
              </w:rPr>
              <w:t xml:space="preserve">uit </w:t>
            </w:r>
            <w:r w:rsidR="008F4B4B" w:rsidRPr="008F4B4B">
              <w:rPr>
                <w:rFonts w:cstheme="minorHAnsi"/>
              </w:rPr>
              <w:t>onderstaande</w:t>
            </w:r>
            <w:r w:rsidR="006056F8" w:rsidRPr="008F4B4B">
              <w:rPr>
                <w:rFonts w:cstheme="minorHAnsi"/>
              </w:rPr>
              <w:t xml:space="preserve"> (micro)services en interfaces naar (buitenliggende) systeme</w:t>
            </w:r>
            <w:r w:rsidR="006056F8" w:rsidRPr="008F4B4B">
              <w:rPr>
                <w:rFonts w:cstheme="minorHAnsi"/>
              </w:rPr>
              <w:t xml:space="preserve"> of een gelijkwaardig alternatief.</w:t>
            </w:r>
          </w:p>
          <w:p w14:paraId="27BB9355" w14:textId="77777777" w:rsidR="008F4B4B" w:rsidRPr="008F4B4B" w:rsidRDefault="008F4B4B" w:rsidP="008F4B4B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F4B4B">
              <w:rPr>
                <w:rFonts w:cstheme="minorHAnsi"/>
              </w:rPr>
              <w:t>Google Cloud platform</w:t>
            </w:r>
          </w:p>
          <w:p w14:paraId="0BCCCBB3" w14:textId="77777777" w:rsidR="008F4B4B" w:rsidRPr="008F4B4B" w:rsidRDefault="008F4B4B" w:rsidP="008F4B4B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F4B4B">
              <w:rPr>
                <w:rFonts w:cstheme="minorHAnsi"/>
              </w:rPr>
              <w:t>Strapi</w:t>
            </w:r>
          </w:p>
          <w:p w14:paraId="66E974E9" w14:textId="77777777" w:rsidR="008F4B4B" w:rsidRPr="008F4B4B" w:rsidRDefault="008F4B4B" w:rsidP="008F4B4B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F4B4B">
              <w:rPr>
                <w:rFonts w:cstheme="minorHAnsi"/>
              </w:rPr>
              <w:t>Nuxt</w:t>
            </w:r>
          </w:p>
          <w:p w14:paraId="3C521B52" w14:textId="79B586D9" w:rsidR="008F4B4B" w:rsidRPr="008F4B4B" w:rsidRDefault="008F4B4B" w:rsidP="008F4B4B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4B4B">
              <w:rPr>
                <w:rFonts w:cstheme="minorHAnsi"/>
              </w:rPr>
              <w:t>ElasticSearch</w:t>
            </w:r>
          </w:p>
        </w:tc>
        <w:tc>
          <w:tcPr>
            <w:tcW w:w="4043" w:type="dxa"/>
          </w:tcPr>
          <w:p w14:paraId="34EEF64D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Ja/Nee</w:t>
            </w:r>
          </w:p>
          <w:p w14:paraId="4E6BB5D3" w14:textId="77777777" w:rsidR="0054749A" w:rsidRDefault="0054749A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Toelichting:</w:t>
            </w:r>
          </w:p>
        </w:tc>
      </w:tr>
    </w:tbl>
    <w:p w14:paraId="6F9AFDC4" w14:textId="77777777" w:rsidR="0054749A" w:rsidRDefault="0054749A" w:rsidP="00F45366">
      <w:pPr>
        <w:suppressAutoHyphens/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5F3B66" w14:paraId="0BB8462B" w14:textId="77777777" w:rsidTr="006B0D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77F5FEAD" w14:textId="77777777" w:rsidR="005F3B66" w:rsidRDefault="005F3B66" w:rsidP="006B0D0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3338238A" w14:textId="77777777" w:rsidR="005F3B66" w:rsidRPr="00CB2373" w:rsidRDefault="005F3B66" w:rsidP="006B0D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5F3B66" w14:paraId="432A88E2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37689BB7" w14:textId="11EE8EFE" w:rsidR="005F3B66" w:rsidRDefault="005F3B66" w:rsidP="006B0D03">
            <w:r>
              <w:t xml:space="preserve">Referentieproject bij </w:t>
            </w:r>
            <w:r w:rsidRPr="00190EA4">
              <w:t xml:space="preserve">kerncompetentie </w:t>
            </w:r>
            <w:r>
              <w:t xml:space="preserve">4 </w:t>
            </w:r>
            <w:r w:rsidR="00F91E38">
              <w:t>Online toegankelijk product</w:t>
            </w:r>
          </w:p>
        </w:tc>
      </w:tr>
      <w:tr w:rsidR="005F3B66" w14:paraId="2EDD1E74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1D211EE" w14:textId="77777777" w:rsidR="005F3B66" w:rsidRDefault="005F3B66" w:rsidP="006B0D03">
            <w:r>
              <w:t>1</w:t>
            </w:r>
          </w:p>
        </w:tc>
        <w:tc>
          <w:tcPr>
            <w:tcW w:w="1804" w:type="dxa"/>
            <w:vMerge w:val="restart"/>
          </w:tcPr>
          <w:p w14:paraId="0306AA69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31C4348B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4F208D64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71244E9D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3E61BE8" w14:textId="77777777" w:rsidR="005F3B66" w:rsidRDefault="005F3B66" w:rsidP="006B0D03"/>
        </w:tc>
        <w:tc>
          <w:tcPr>
            <w:tcW w:w="1804" w:type="dxa"/>
            <w:vMerge/>
          </w:tcPr>
          <w:p w14:paraId="5DC99654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99908E2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1EF67CF4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37CF8F0E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8E8E329" w14:textId="77777777" w:rsidR="005F3B66" w:rsidRDefault="005F3B66" w:rsidP="006B0D03"/>
        </w:tc>
        <w:tc>
          <w:tcPr>
            <w:tcW w:w="1804" w:type="dxa"/>
            <w:vMerge/>
          </w:tcPr>
          <w:p w14:paraId="395F54C4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943B7E0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55F1C997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611B789D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0AFE6D3" w14:textId="77777777" w:rsidR="005F3B66" w:rsidRDefault="005F3B66" w:rsidP="006B0D03"/>
        </w:tc>
        <w:tc>
          <w:tcPr>
            <w:tcW w:w="1804" w:type="dxa"/>
            <w:vMerge/>
          </w:tcPr>
          <w:p w14:paraId="67370537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4D003A5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7B28A3A9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0DF37234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5EF005D" w14:textId="77777777" w:rsidR="005F3B66" w:rsidRDefault="005F3B66" w:rsidP="006B0D03"/>
        </w:tc>
        <w:tc>
          <w:tcPr>
            <w:tcW w:w="1804" w:type="dxa"/>
            <w:vMerge/>
          </w:tcPr>
          <w:p w14:paraId="6CEDEE1D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ED4B1F6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40BC2C11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7105FBB6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88F9ABC" w14:textId="77777777" w:rsidR="005F3B66" w:rsidRDefault="005F3B66" w:rsidP="006B0D03">
            <w:r>
              <w:t>3</w:t>
            </w:r>
          </w:p>
        </w:tc>
        <w:tc>
          <w:tcPr>
            <w:tcW w:w="1804" w:type="dxa"/>
            <w:vMerge w:val="restart"/>
          </w:tcPr>
          <w:p w14:paraId="183003C1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050CB458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536F5468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65961D81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D965E78" w14:textId="77777777" w:rsidR="005F3B66" w:rsidRDefault="005F3B66" w:rsidP="006B0D03"/>
        </w:tc>
        <w:tc>
          <w:tcPr>
            <w:tcW w:w="1804" w:type="dxa"/>
            <w:vMerge/>
          </w:tcPr>
          <w:p w14:paraId="5CB2E40E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5E3CB58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1EFCDC24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68225C2E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AF6C231" w14:textId="77777777" w:rsidR="005F3B66" w:rsidRDefault="005F3B66" w:rsidP="006B0D03">
            <w:r>
              <w:t>4</w:t>
            </w:r>
          </w:p>
        </w:tc>
        <w:tc>
          <w:tcPr>
            <w:tcW w:w="1804" w:type="dxa"/>
            <w:vMerge w:val="restart"/>
          </w:tcPr>
          <w:p w14:paraId="7784B3F4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38F895E5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339B4E94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1CAD7A48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9373771" w14:textId="77777777" w:rsidR="005F3B66" w:rsidRDefault="005F3B66" w:rsidP="006B0D03"/>
        </w:tc>
        <w:tc>
          <w:tcPr>
            <w:tcW w:w="1804" w:type="dxa"/>
            <w:vMerge/>
          </w:tcPr>
          <w:p w14:paraId="26569EA7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41133C6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02FC1B3C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F3B66" w14:paraId="59C768BF" w14:textId="77777777" w:rsidTr="006B0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38D973" w14:textId="77777777" w:rsidR="005F3B66" w:rsidRDefault="005F3B66" w:rsidP="006B0D03">
            <w:r>
              <w:t>5</w:t>
            </w:r>
          </w:p>
        </w:tc>
        <w:tc>
          <w:tcPr>
            <w:tcW w:w="1804" w:type="dxa"/>
          </w:tcPr>
          <w:p w14:paraId="0DFAF197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Ervaring </w:t>
            </w:r>
          </w:p>
        </w:tc>
        <w:tc>
          <w:tcPr>
            <w:tcW w:w="1943" w:type="dxa"/>
            <w:gridSpan w:val="2"/>
          </w:tcPr>
          <w:p w14:paraId="6F12D50A" w14:textId="515C1981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 beschikt over de ervaring </w:t>
            </w:r>
            <w:r w:rsidR="00127FEC">
              <w:t xml:space="preserve">met het opstellen van een online </w:t>
            </w:r>
            <w:r w:rsidR="00BF324A">
              <w:t xml:space="preserve">toegankelijk </w:t>
            </w:r>
            <w:r w:rsidR="00127FEC">
              <w:t>product.</w:t>
            </w:r>
          </w:p>
        </w:tc>
        <w:tc>
          <w:tcPr>
            <w:tcW w:w="4043" w:type="dxa"/>
          </w:tcPr>
          <w:p w14:paraId="4083E0C3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  <w:p w14:paraId="1E5263B2" w14:textId="77777777" w:rsidR="005F3B66" w:rsidRDefault="005F3B66" w:rsidP="006B0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Toelichting:</w:t>
            </w:r>
          </w:p>
        </w:tc>
      </w:tr>
    </w:tbl>
    <w:p w14:paraId="4FD6A147" w14:textId="77777777" w:rsidR="005F3B66" w:rsidRDefault="005F3B66" w:rsidP="00F45366">
      <w:pPr>
        <w:suppressAutoHyphens/>
      </w:pPr>
    </w:p>
    <w:sectPr w:rsidR="005F3B66" w:rsidSect="00B0459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D82A1" w14:textId="77777777" w:rsidR="005F49F1" w:rsidRDefault="005F49F1">
      <w:pPr>
        <w:spacing w:after="0" w:line="240" w:lineRule="auto"/>
      </w:pPr>
      <w:r>
        <w:separator/>
      </w:r>
    </w:p>
  </w:endnote>
  <w:endnote w:type="continuationSeparator" w:id="0">
    <w:p w14:paraId="178AD98B" w14:textId="77777777" w:rsidR="005F49F1" w:rsidRDefault="005F4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5A9E3" w14:textId="77777777" w:rsidR="002C4428" w:rsidRPr="00671FD5" w:rsidRDefault="002C4428" w:rsidP="00671FD5">
    <w:pPr>
      <w:pBdr>
        <w:bottom w:val="single" w:sz="6" w:space="1" w:color="auto"/>
      </w:pBdr>
      <w:tabs>
        <w:tab w:val="center" w:pos="4550"/>
        <w:tab w:val="left" w:pos="5818"/>
      </w:tabs>
      <w:ind w:right="260"/>
      <w:rPr>
        <w:rFonts w:ascii="Arial" w:hAnsi="Arial" w:cs="Arial"/>
        <w:color w:val="BFBFBF" w:themeColor="background1" w:themeShade="BF"/>
        <w:spacing w:val="60"/>
        <w:sz w:val="16"/>
        <w:szCs w:val="16"/>
      </w:rPr>
    </w:pPr>
  </w:p>
  <w:p w14:paraId="2AD33CA3" w14:textId="77777777" w:rsidR="002C4428" w:rsidRPr="00671FD5" w:rsidRDefault="002C4428" w:rsidP="00671FD5">
    <w:pPr>
      <w:rPr>
        <w:rFonts w:ascii="Arial" w:hAnsi="Arial" w:cs="Arial"/>
        <w:color w:val="BFBFBF" w:themeColor="background1" w:themeShade="BF"/>
        <w:sz w:val="16"/>
        <w:szCs w:val="16"/>
      </w:rPr>
    </w:pPr>
    <w:r w:rsidRPr="00671FD5">
      <w:rPr>
        <w:rFonts w:ascii="Arial" w:hAnsi="Arial" w:cs="Arial"/>
        <w:color w:val="BFBFBF" w:themeColor="background1" w:themeShade="BF"/>
        <w:sz w:val="16"/>
        <w:szCs w:val="16"/>
      </w:rPr>
      <w:t>NLinBusiness</w: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br/>
      <w:t>Europese Aanbesteding Digitaal Platform</w: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ab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ab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ab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ab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ab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ab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ab/>
      <w:t xml:space="preserve">Pagina </w: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fldChar w:fldCharType="begin"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instrText>PAGE   \* MERGEFORMAT</w:instrTex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fldChar w:fldCharType="separate"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>1</w: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fldChar w:fldCharType="end"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 xml:space="preserve"> | </w: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fldChar w:fldCharType="begin"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instrText>NUMPAGES  \* Arabic  \* MERGEFORMAT</w:instrTex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fldChar w:fldCharType="separate"/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t>1</w:t>
    </w:r>
    <w:r w:rsidRPr="00671FD5">
      <w:rPr>
        <w:rFonts w:ascii="Arial" w:hAnsi="Arial" w:cs="Arial"/>
        <w:color w:val="BFBFBF" w:themeColor="background1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CFD22" w14:textId="77777777" w:rsidR="005F49F1" w:rsidRDefault="005F49F1">
      <w:pPr>
        <w:spacing w:after="0" w:line="240" w:lineRule="auto"/>
      </w:pPr>
      <w:r>
        <w:separator/>
      </w:r>
    </w:p>
  </w:footnote>
  <w:footnote w:type="continuationSeparator" w:id="0">
    <w:p w14:paraId="324C1EF7" w14:textId="77777777" w:rsidR="005F49F1" w:rsidRDefault="005F4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F2E6" w14:textId="77777777" w:rsidR="002C4428" w:rsidRDefault="002C4428" w:rsidP="00B04594">
    <w:pPr>
      <w:pStyle w:val="Header"/>
      <w:jc w:val="right"/>
    </w:pPr>
    <w:r>
      <w:rPr>
        <w:noProof/>
      </w:rPr>
      <w:drawing>
        <wp:inline distT="0" distB="0" distL="0" distR="0" wp14:anchorId="551C2AD9" wp14:editId="34A49A14">
          <wp:extent cx="812483" cy="272708"/>
          <wp:effectExtent l="0" t="0" r="6985" b="0"/>
          <wp:docPr id="1718846123" name="Afbeelding 2" descr="Afbeelding met Lettertype, tekst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 met Lettertype, tekst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7284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0"/>
        <w:szCs w:val="2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13E38"/>
    <w:multiLevelType w:val="multilevel"/>
    <w:tmpl w:val="F378D164"/>
    <w:lvl w:ilvl="0">
      <w:start w:val="1"/>
      <w:numFmt w:val="decimal"/>
      <w:pStyle w:val="Heading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" w15:restartNumberingAfterBreak="0">
    <w:nsid w:val="29FC5A2D"/>
    <w:multiLevelType w:val="hybridMultilevel"/>
    <w:tmpl w:val="51F20CCC"/>
    <w:lvl w:ilvl="0" w:tplc="2F4E10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C0682"/>
    <w:multiLevelType w:val="multilevel"/>
    <w:tmpl w:val="C08E7B72"/>
    <w:lvl w:ilvl="0">
      <w:start w:val="1"/>
      <w:numFmt w:val="decimal"/>
      <w:lvlText w:val="%1"/>
      <w:lvlJc w:val="left"/>
      <w:pPr>
        <w:ind w:left="680" w:hanging="680"/>
      </w:pPr>
      <w:rPr>
        <w:rFonts w:ascii="Arial" w:hAnsi="Arial" w:cs="Times New Roman" w:hint="default"/>
        <w:color w:val="003D58"/>
        <w:sz w:val="60"/>
      </w:rPr>
    </w:lvl>
    <w:lvl w:ilvl="1">
      <w:start w:val="1"/>
      <w:numFmt w:val="decimal"/>
      <w:lvlText w:val="%1.%2"/>
      <w:lvlJc w:val="left"/>
      <w:pPr>
        <w:ind w:left="3516" w:hanging="68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cs="Times New Roman" w:hint="default"/>
        <w:b w:val="0"/>
        <w:bCs/>
        <w:i w:val="0"/>
        <w:color w:val="B84239"/>
        <w:sz w:val="23"/>
      </w:rPr>
    </w:lvl>
    <w:lvl w:ilvl="3">
      <w:start w:val="1"/>
      <w:numFmt w:val="upperLetter"/>
      <w:lvlText w:val="%4."/>
      <w:lvlJc w:val="left"/>
      <w:pPr>
        <w:ind w:left="680" w:hanging="680"/>
      </w:pPr>
      <w:rPr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</w:lvl>
  </w:abstractNum>
  <w:num w:numId="1" w16cid:durableId="1419718380">
    <w:abstractNumId w:val="0"/>
  </w:num>
  <w:num w:numId="2" w16cid:durableId="4403016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5661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428"/>
    <w:rsid w:val="00127FEC"/>
    <w:rsid w:val="002C4428"/>
    <w:rsid w:val="00402AC5"/>
    <w:rsid w:val="0054749A"/>
    <w:rsid w:val="005F3B66"/>
    <w:rsid w:val="005F49F1"/>
    <w:rsid w:val="006056F8"/>
    <w:rsid w:val="00633409"/>
    <w:rsid w:val="00697B1C"/>
    <w:rsid w:val="00824D15"/>
    <w:rsid w:val="008F4B4B"/>
    <w:rsid w:val="009934BC"/>
    <w:rsid w:val="00AB645B"/>
    <w:rsid w:val="00B143BC"/>
    <w:rsid w:val="00BF324A"/>
    <w:rsid w:val="00C343C9"/>
    <w:rsid w:val="00C556F2"/>
    <w:rsid w:val="00C8628B"/>
    <w:rsid w:val="00C93855"/>
    <w:rsid w:val="00CC27FA"/>
    <w:rsid w:val="00E34408"/>
    <w:rsid w:val="00EC291F"/>
    <w:rsid w:val="00EE1376"/>
    <w:rsid w:val="00EE5452"/>
    <w:rsid w:val="00F45366"/>
    <w:rsid w:val="00F91E38"/>
    <w:rsid w:val="10E6342C"/>
    <w:rsid w:val="4B6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B8EE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428"/>
  </w:style>
  <w:style w:type="paragraph" w:styleId="Heading1">
    <w:name w:val="heading 1"/>
    <w:basedOn w:val="Normal"/>
    <w:next w:val="Normal"/>
    <w:link w:val="Heading1Char"/>
    <w:uiPriority w:val="9"/>
    <w:qFormat/>
    <w:rsid w:val="002C4428"/>
    <w:pPr>
      <w:keepNext/>
      <w:keepLines/>
      <w:numPr>
        <w:numId w:val="1"/>
      </w:numPr>
      <w:spacing w:before="240" w:after="0" w:line="288" w:lineRule="auto"/>
      <w:outlineLvl w:val="0"/>
    </w:pPr>
    <w:rPr>
      <w:rFonts w:asciiTheme="majorHAnsi" w:eastAsiaTheme="majorEastAsia" w:hAnsiTheme="majorHAnsi" w:cstheme="majorBidi"/>
      <w:color w:val="0000C8"/>
      <w:kern w:val="0"/>
      <w:sz w:val="28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4428"/>
    <w:pPr>
      <w:keepNext/>
      <w:keepLines/>
      <w:numPr>
        <w:ilvl w:val="1"/>
        <w:numId w:val="1"/>
      </w:numPr>
      <w:spacing w:before="120" w:after="0" w:line="288" w:lineRule="auto"/>
      <w:outlineLvl w:val="1"/>
    </w:pPr>
    <w:rPr>
      <w:rFonts w:asciiTheme="majorHAnsi" w:eastAsiaTheme="majorEastAsia" w:hAnsiTheme="majorHAnsi" w:cstheme="majorBidi"/>
      <w:color w:val="0000C8"/>
      <w:kern w:val="0"/>
      <w:sz w:val="24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4428"/>
    <w:pPr>
      <w:keepNext/>
      <w:keepLines/>
      <w:numPr>
        <w:ilvl w:val="2"/>
        <w:numId w:val="1"/>
      </w:numPr>
      <w:spacing w:before="120" w:after="0" w:line="288" w:lineRule="auto"/>
      <w:outlineLvl w:val="2"/>
    </w:pPr>
    <w:rPr>
      <w:rFonts w:asciiTheme="majorHAnsi" w:eastAsiaTheme="majorEastAsia" w:hAnsiTheme="majorHAnsi" w:cstheme="majorBidi"/>
      <w:color w:val="44546A" w:themeColor="text2"/>
      <w:kern w:val="0"/>
      <w:sz w:val="20"/>
      <w:szCs w:val="24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4428"/>
    <w:pPr>
      <w:keepNext/>
      <w:keepLines/>
      <w:numPr>
        <w:ilvl w:val="3"/>
        <w:numId w:val="1"/>
      </w:numPr>
      <w:spacing w:before="120" w:after="0" w:line="288" w:lineRule="auto"/>
      <w:outlineLvl w:val="3"/>
    </w:pPr>
    <w:rPr>
      <w:rFonts w:asciiTheme="majorHAnsi" w:eastAsiaTheme="majorEastAsia" w:hAnsiTheme="majorHAnsi" w:cstheme="majorBidi"/>
      <w:iCs/>
      <w:kern w:val="0"/>
      <w:sz w:val="2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428"/>
    <w:pPr>
      <w:keepNext/>
      <w:keepLines/>
      <w:numPr>
        <w:ilvl w:val="4"/>
        <w:numId w:val="1"/>
      </w:numPr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:sz w:val="2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428"/>
    <w:pPr>
      <w:keepNext/>
      <w:keepLines/>
      <w:numPr>
        <w:ilvl w:val="5"/>
        <w:numId w:val="1"/>
      </w:numPr>
      <w:spacing w:before="40" w:after="0" w:line="288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428"/>
    <w:pPr>
      <w:keepNext/>
      <w:keepLines/>
      <w:numPr>
        <w:ilvl w:val="6"/>
        <w:numId w:val="1"/>
      </w:numPr>
      <w:spacing w:before="40" w:after="0" w:line="288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428"/>
    <w:pPr>
      <w:keepNext/>
      <w:keepLines/>
      <w:numPr>
        <w:ilvl w:val="7"/>
        <w:numId w:val="1"/>
      </w:numPr>
      <w:spacing w:before="40" w:after="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428"/>
    <w:pPr>
      <w:keepNext/>
      <w:keepLines/>
      <w:numPr>
        <w:ilvl w:val="8"/>
        <w:numId w:val="1"/>
      </w:numPr>
      <w:spacing w:before="40" w:after="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428"/>
  </w:style>
  <w:style w:type="character" w:customStyle="1" w:styleId="Heading1Char">
    <w:name w:val="Heading 1 Char"/>
    <w:basedOn w:val="DefaultParagraphFont"/>
    <w:link w:val="Heading1"/>
    <w:uiPriority w:val="9"/>
    <w:rsid w:val="002C4428"/>
    <w:rPr>
      <w:rFonts w:asciiTheme="majorHAnsi" w:eastAsiaTheme="majorEastAsia" w:hAnsiTheme="majorHAnsi" w:cstheme="majorBidi"/>
      <w:color w:val="0000C8"/>
      <w:kern w:val="0"/>
      <w:sz w:val="28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C4428"/>
    <w:rPr>
      <w:rFonts w:asciiTheme="majorHAnsi" w:eastAsiaTheme="majorEastAsia" w:hAnsiTheme="majorHAnsi" w:cstheme="majorBidi"/>
      <w:color w:val="0000C8"/>
      <w:kern w:val="0"/>
      <w:sz w:val="24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C4428"/>
    <w:rPr>
      <w:rFonts w:asciiTheme="majorHAnsi" w:eastAsiaTheme="majorEastAsia" w:hAnsiTheme="majorHAnsi" w:cstheme="majorBidi"/>
      <w:color w:val="44546A" w:themeColor="text2"/>
      <w:kern w:val="0"/>
      <w:sz w:val="20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C4428"/>
    <w:rPr>
      <w:rFonts w:asciiTheme="majorHAnsi" w:eastAsiaTheme="majorEastAsia" w:hAnsiTheme="majorHAnsi" w:cstheme="majorBidi"/>
      <w:iCs/>
      <w:kern w:val="0"/>
      <w:sz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428"/>
    <w:rPr>
      <w:rFonts w:asciiTheme="majorHAnsi" w:eastAsiaTheme="majorEastAsia" w:hAnsiTheme="majorHAnsi" w:cstheme="majorBidi"/>
      <w:color w:val="2F5496" w:themeColor="accent1" w:themeShade="BF"/>
      <w:kern w:val="0"/>
      <w:sz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428"/>
    <w:rPr>
      <w:rFonts w:asciiTheme="majorHAnsi" w:eastAsiaTheme="majorEastAsia" w:hAnsiTheme="majorHAnsi" w:cstheme="majorBidi"/>
      <w:color w:val="1F3763" w:themeColor="accent1" w:themeShade="7F"/>
      <w:kern w:val="0"/>
      <w:sz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428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428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428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NoSpacing">
    <w:name w:val="No Spacing"/>
    <w:uiPriority w:val="1"/>
    <w:qFormat/>
    <w:rsid w:val="002C4428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styleId="GridTable1Light-Accent1">
    <w:name w:val="Grid Table 1 Light Accent 1"/>
    <w:basedOn w:val="TableNormal"/>
    <w:uiPriority w:val="46"/>
    <w:rsid w:val="00B143B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824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D15"/>
  </w:style>
  <w:style w:type="paragraph" w:styleId="ListParagraph">
    <w:name w:val="List Paragraph"/>
    <w:basedOn w:val="Normal"/>
    <w:uiPriority w:val="34"/>
    <w:qFormat/>
    <w:rsid w:val="008F4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DB4144B39434F91F3826734B6C000" ma:contentTypeVersion="5" ma:contentTypeDescription="Een nieuw document maken." ma:contentTypeScope="" ma:versionID="d2f2a8a0e2486ed43dba757c91493d39">
  <xsd:schema xmlns:xsd="http://www.w3.org/2001/XMLSchema" xmlns:xs="http://www.w3.org/2001/XMLSchema" xmlns:p="http://schemas.microsoft.com/office/2006/metadata/properties" xmlns:ns2="f3322c43-b744-4633-9b85-3fc6dbc93456" xmlns:ns3="c64fecbb-1954-4030-8120-5d79bf625a24" targetNamespace="http://schemas.microsoft.com/office/2006/metadata/properties" ma:root="true" ma:fieldsID="afb9d0601ce7e56e32ad05a64f367bcc" ns2:_="" ns3:_="">
    <xsd:import namespace="f3322c43-b744-4633-9b85-3fc6dbc9345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22c43-b744-4633-9b85-3fc6dbc93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EA1C32-0576-451D-8506-BF27BB6616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CD9C99-6CC7-42DE-8D6F-2EB4CC8B1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22c43-b744-4633-9b85-3fc6dbc93456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873641-A81C-44C7-9393-A6997F4B6B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2023-12-07T14:07:00Z</dcterms:created>
  <dcterms:modified xsi:type="dcterms:W3CDTF">2023-12-08T13:05:00Z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0x01010015DDB4144B39434F91F3826734B6C000</vt:lpwstr>
  </property>
</Properties>
</file>