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13C1129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4024D0">
        <w:rPr>
          <w:rFonts w:cs="Arial"/>
          <w:b/>
          <w:sz w:val="22"/>
          <w:szCs w:val="22"/>
        </w:rPr>
        <w:t>7</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534647" w:rsidRPr="000630F2" w14:paraId="7EF5DCAA" w14:textId="77777777" w:rsidTr="002C6DAE">
        <w:tc>
          <w:tcPr>
            <w:tcW w:w="9214"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C6DAE">
        <w:tc>
          <w:tcPr>
            <w:tcW w:w="3261"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953"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190329A9" w14:textId="77777777" w:rsidTr="002C6DAE">
        <w:trPr>
          <w:trHeight w:val="897"/>
        </w:trPr>
        <w:tc>
          <w:tcPr>
            <w:tcW w:w="3261"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953"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C6DAE">
        <w:tc>
          <w:tcPr>
            <w:tcW w:w="3261" w:type="dxa"/>
            <w:shd w:val="clear" w:color="auto" w:fill="auto"/>
          </w:tcPr>
          <w:p w14:paraId="2961FB88" w14:textId="36365F91"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p>
        </w:tc>
        <w:tc>
          <w:tcPr>
            <w:tcW w:w="5953"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2C6DAE">
        <w:tc>
          <w:tcPr>
            <w:tcW w:w="3261"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953"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bl>
    <w:p w14:paraId="3A1A20BD" w14:textId="68B96C4A" w:rsidR="00534647"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2C6DAE" w:rsidRPr="000630F2" w14:paraId="3E93A4E5" w14:textId="77777777" w:rsidTr="00E251C1">
        <w:tc>
          <w:tcPr>
            <w:tcW w:w="9214" w:type="dxa"/>
            <w:gridSpan w:val="2"/>
            <w:shd w:val="pct15" w:color="auto" w:fill="auto"/>
          </w:tcPr>
          <w:p w14:paraId="48173D33" w14:textId="22F80A3B" w:rsidR="002C6DAE" w:rsidRPr="000630F2" w:rsidRDefault="002C6DAE" w:rsidP="00E251C1">
            <w:pPr>
              <w:spacing w:line="360" w:lineRule="auto"/>
              <w:rPr>
                <w:rFonts w:ascii="Arial" w:hAnsi="Arial" w:cs="Arial"/>
                <w:b/>
                <w:sz w:val="22"/>
                <w:szCs w:val="22"/>
              </w:rPr>
            </w:pPr>
            <w:r>
              <w:rPr>
                <w:rFonts w:ascii="Arial" w:hAnsi="Arial" w:cs="Arial"/>
                <w:b/>
                <w:sz w:val="22"/>
                <w:szCs w:val="22"/>
              </w:rPr>
              <w:lastRenderedPageBreak/>
              <w:t>K</w:t>
            </w:r>
            <w:r w:rsidRPr="000630F2">
              <w:rPr>
                <w:rFonts w:ascii="Arial" w:hAnsi="Arial" w:cs="Arial"/>
                <w:b/>
                <w:sz w:val="22"/>
                <w:szCs w:val="22"/>
              </w:rPr>
              <w:t>erncompetentie</w:t>
            </w:r>
          </w:p>
        </w:tc>
      </w:tr>
      <w:tr w:rsidR="002C6DAE" w:rsidRPr="000630F2" w14:paraId="1FF9EFDC" w14:textId="77777777" w:rsidTr="00E251C1">
        <w:tc>
          <w:tcPr>
            <w:tcW w:w="3261" w:type="dxa"/>
            <w:shd w:val="clear" w:color="auto" w:fill="auto"/>
          </w:tcPr>
          <w:p w14:paraId="444C24C9" w14:textId="77777777" w:rsidR="002C6DAE" w:rsidRDefault="00627BAB" w:rsidP="00627BAB">
            <w:pPr>
              <w:spacing w:line="276" w:lineRule="auto"/>
              <w:rPr>
                <w:rFonts w:ascii="Arial" w:hAnsi="Arial" w:cs="Arial"/>
                <w:i/>
                <w:iCs/>
                <w:sz w:val="22"/>
                <w:szCs w:val="22"/>
                <w:u w:val="single"/>
              </w:rPr>
            </w:pPr>
            <w:r w:rsidRPr="00627BAB">
              <w:rPr>
                <w:rFonts w:ascii="Arial" w:hAnsi="Arial" w:cs="Arial"/>
                <w:i/>
                <w:iCs/>
                <w:sz w:val="22"/>
                <w:szCs w:val="22"/>
              </w:rPr>
              <w:t>Kerncompetitie 1</w:t>
            </w:r>
            <w:r w:rsidR="002C6DAE" w:rsidRPr="00627BAB">
              <w:rPr>
                <w:rFonts w:ascii="Arial" w:hAnsi="Arial" w:cs="Arial"/>
                <w:i/>
                <w:iCs/>
                <w:sz w:val="22"/>
                <w:szCs w:val="22"/>
              </w:rPr>
              <w:t>:</w:t>
            </w:r>
          </w:p>
          <w:p w14:paraId="2C29C24C" w14:textId="77777777" w:rsidR="008E4C66" w:rsidRPr="008E4C66" w:rsidRDefault="008E4C66" w:rsidP="008E4C66">
            <w:pPr>
              <w:spacing w:line="276" w:lineRule="auto"/>
              <w:rPr>
                <w:rFonts w:ascii="Arial" w:hAnsi="Arial" w:cs="Arial"/>
                <w:sz w:val="22"/>
                <w:szCs w:val="22"/>
              </w:rPr>
            </w:pPr>
            <w:r w:rsidRPr="008E4C66">
              <w:rPr>
                <w:rFonts w:ascii="Arial" w:hAnsi="Arial" w:cs="Arial"/>
                <w:sz w:val="22"/>
                <w:szCs w:val="22"/>
              </w:rPr>
              <w:t>Aantoonbare ervaring met het invulling geven aan een ondernemersloket gericht</w:t>
            </w:r>
          </w:p>
          <w:p w14:paraId="590FAE88" w14:textId="77777777" w:rsidR="008E4C66" w:rsidRPr="008E4C66" w:rsidRDefault="008E4C66" w:rsidP="008E4C66">
            <w:pPr>
              <w:spacing w:line="276" w:lineRule="auto"/>
              <w:rPr>
                <w:rFonts w:ascii="Arial" w:hAnsi="Arial" w:cs="Arial"/>
                <w:sz w:val="22"/>
                <w:szCs w:val="22"/>
              </w:rPr>
            </w:pPr>
            <w:r w:rsidRPr="008E4C66">
              <w:rPr>
                <w:rFonts w:ascii="Arial" w:hAnsi="Arial" w:cs="Arial"/>
                <w:sz w:val="22"/>
                <w:szCs w:val="22"/>
              </w:rPr>
              <w:t>op lokaal bedrijfsleven met betrekking tot duurzaamheidsmaatregelen. Voor de</w:t>
            </w:r>
          </w:p>
          <w:p w14:paraId="49A777D7" w14:textId="77777777" w:rsidR="008E4C66" w:rsidRPr="008E4C66" w:rsidRDefault="008E4C66" w:rsidP="008E4C66">
            <w:pPr>
              <w:spacing w:line="276" w:lineRule="auto"/>
              <w:rPr>
                <w:rFonts w:ascii="Arial" w:hAnsi="Arial" w:cs="Arial"/>
                <w:sz w:val="22"/>
                <w:szCs w:val="22"/>
              </w:rPr>
            </w:pPr>
            <w:r w:rsidRPr="008E4C66">
              <w:rPr>
                <w:rFonts w:ascii="Arial" w:hAnsi="Arial" w:cs="Arial"/>
                <w:sz w:val="22"/>
                <w:szCs w:val="22"/>
              </w:rPr>
              <w:t>invulling van het ondernemersloket is gebruik gemaakt van minimaal een</w:t>
            </w:r>
          </w:p>
          <w:p w14:paraId="4129B717" w14:textId="38AD442E" w:rsidR="00627BAB" w:rsidRPr="00627BAB" w:rsidRDefault="008E4C66" w:rsidP="008E4C66">
            <w:pPr>
              <w:spacing w:line="276" w:lineRule="auto"/>
              <w:rPr>
                <w:rFonts w:ascii="Arial" w:hAnsi="Arial" w:cs="Arial"/>
                <w:sz w:val="22"/>
                <w:szCs w:val="22"/>
              </w:rPr>
            </w:pPr>
            <w:r w:rsidRPr="008E4C66">
              <w:rPr>
                <w:rFonts w:ascii="Arial" w:hAnsi="Arial" w:cs="Arial"/>
                <w:sz w:val="22"/>
                <w:szCs w:val="22"/>
              </w:rPr>
              <w:t>backoffice, telefonische helpdesk en een monitoringsysteem.</w:t>
            </w:r>
          </w:p>
        </w:tc>
        <w:tc>
          <w:tcPr>
            <w:tcW w:w="5953" w:type="dxa"/>
            <w:shd w:val="clear" w:color="auto" w:fill="auto"/>
          </w:tcPr>
          <w:p w14:paraId="291A57A1" w14:textId="77777777" w:rsidR="002C6DAE" w:rsidRDefault="002C6DAE" w:rsidP="002C6DAE">
            <w:pPr>
              <w:rPr>
                <w:rFonts w:asciiTheme="minorHAnsi" w:hAnsiTheme="minorHAnsi" w:cstheme="minorHAnsi"/>
                <w:sz w:val="20"/>
                <w:szCs w:val="20"/>
              </w:rPr>
            </w:pPr>
            <w:r>
              <w:rPr>
                <w:rFonts w:cstheme="minorHAnsi"/>
                <w:sz w:val="20"/>
              </w:rPr>
              <w:t>Voldoet de referentieopdracht aan kerncompetentie 1?</w:t>
            </w:r>
          </w:p>
          <w:p w14:paraId="72A092ED" w14:textId="77777777" w:rsidR="002C6DAE" w:rsidRDefault="002C6DAE" w:rsidP="002C6DAE">
            <w:pPr>
              <w:rPr>
                <w:rFonts w:cstheme="minorHAnsi"/>
                <w:sz w:val="20"/>
              </w:rPr>
            </w:pPr>
          </w:p>
          <w:p w14:paraId="15318D54" w14:textId="77777777" w:rsidR="002C6DAE" w:rsidRDefault="002C6DAE" w:rsidP="002C6DAE">
            <w:pPr>
              <w:rPr>
                <w:rFonts w:cstheme="minorHAnsi"/>
                <w:sz w:val="20"/>
              </w:rPr>
            </w:pPr>
          </w:p>
          <w:p w14:paraId="2907937A"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bookmarkStart w:id="0" w:name="Check1"/>
            <w:r>
              <w:rPr>
                <w:rFonts w:cstheme="minorHAnsi"/>
                <w:sz w:val="20"/>
              </w:rPr>
              <w:instrText xml:space="preserve"> FORMCHECKBOX </w:instrText>
            </w:r>
            <w:r w:rsidR="004024D0">
              <w:rPr>
                <w:rFonts w:cstheme="minorHAnsi"/>
                <w:sz w:val="20"/>
              </w:rPr>
            </w:r>
            <w:r w:rsidR="004024D0">
              <w:rPr>
                <w:rFonts w:cstheme="minorHAnsi"/>
                <w:sz w:val="20"/>
              </w:rPr>
              <w:fldChar w:fldCharType="separate"/>
            </w:r>
            <w:r>
              <w:fldChar w:fldCharType="end"/>
            </w:r>
            <w:bookmarkEnd w:id="0"/>
            <w:r>
              <w:rPr>
                <w:rFonts w:cstheme="minorHAnsi"/>
                <w:sz w:val="20"/>
              </w:rPr>
              <w:t xml:space="preserve"> Ja </w:t>
            </w:r>
          </w:p>
          <w:p w14:paraId="22B17F7F" w14:textId="77777777" w:rsidR="002C6DAE" w:rsidRDefault="002C6DAE" w:rsidP="002C6DAE">
            <w:pPr>
              <w:rPr>
                <w:rFonts w:cstheme="minorHAnsi"/>
                <w:sz w:val="20"/>
              </w:rPr>
            </w:pPr>
          </w:p>
          <w:p w14:paraId="0E74EC41"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4024D0">
              <w:rPr>
                <w:rFonts w:cstheme="minorHAnsi"/>
                <w:sz w:val="20"/>
              </w:rPr>
            </w:r>
            <w:r w:rsidR="004024D0">
              <w:rPr>
                <w:rFonts w:cstheme="minorHAnsi"/>
                <w:sz w:val="20"/>
              </w:rPr>
              <w:fldChar w:fldCharType="separate"/>
            </w:r>
            <w:r>
              <w:rPr>
                <w:rFonts w:cstheme="minorHAnsi"/>
                <w:sz w:val="20"/>
              </w:rPr>
              <w:fldChar w:fldCharType="end"/>
            </w:r>
            <w:r>
              <w:rPr>
                <w:rFonts w:cstheme="minorHAnsi"/>
                <w:sz w:val="20"/>
              </w:rPr>
              <w:t xml:space="preserve"> Nee </w:t>
            </w:r>
          </w:p>
          <w:p w14:paraId="3698272C" w14:textId="77777777" w:rsidR="002C6DAE" w:rsidRDefault="002C6DAE" w:rsidP="002C6DAE">
            <w:pPr>
              <w:rPr>
                <w:rFonts w:cstheme="minorHAnsi"/>
                <w:sz w:val="20"/>
              </w:rPr>
            </w:pPr>
          </w:p>
          <w:p w14:paraId="0623873F" w14:textId="77777777" w:rsidR="002C6DAE" w:rsidRDefault="002C6DAE" w:rsidP="002C6DAE">
            <w:pPr>
              <w:rPr>
                <w:rFonts w:cstheme="minorHAnsi"/>
                <w:sz w:val="20"/>
              </w:rPr>
            </w:pPr>
            <w:r>
              <w:rPr>
                <w:rFonts w:cstheme="minorHAnsi"/>
                <w:sz w:val="20"/>
              </w:rPr>
              <w:t>De aanbesteder behoudt zich het recht voor dit bij de Referent te verifiëren.</w:t>
            </w:r>
          </w:p>
          <w:p w14:paraId="2CAA6538" w14:textId="03C85509" w:rsidR="002C6DAE" w:rsidRPr="000630F2" w:rsidRDefault="002C6DAE" w:rsidP="002C6DAE">
            <w:pPr>
              <w:spacing w:line="360" w:lineRule="auto"/>
              <w:rPr>
                <w:rFonts w:ascii="Arial" w:hAnsi="Arial" w:cs="Arial"/>
                <w:sz w:val="22"/>
                <w:szCs w:val="22"/>
              </w:rPr>
            </w:pPr>
            <w:r>
              <w:rPr>
                <w:rFonts w:cstheme="minorHAnsi"/>
                <w:sz w:val="20"/>
              </w:rPr>
              <w:t xml:space="preserve">               </w:t>
            </w:r>
          </w:p>
        </w:tc>
      </w:tr>
    </w:tbl>
    <w:p w14:paraId="2C7C4380" w14:textId="52738E95" w:rsidR="002C6DAE" w:rsidRDefault="002C6DAE"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66FC53F3"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w:t>
      </w:r>
      <w:r w:rsidR="00627BAB">
        <w:rPr>
          <w:rFonts w:ascii="Arial" w:hAnsi="Arial" w:cs="Arial"/>
        </w:rPr>
        <w:t xml:space="preserve">te </w:t>
      </w:r>
      <w:r w:rsidRPr="000630F2">
        <w:rPr>
          <w:rFonts w:ascii="Arial" w:hAnsi="Arial" w:cs="Arial"/>
        </w:rPr>
        <w:t xml:space="preserve">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2DB68CC9"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worden ingezet in geval van gunning van de opdracht van gemeente Venlo. Zie hieromtrent het bepaalde in paragraaf </w:t>
      </w:r>
      <w:r w:rsidR="00627BAB">
        <w:rPr>
          <w:rFonts w:ascii="Arial" w:hAnsi="Arial" w:cs="Arial"/>
        </w:rPr>
        <w:t>3.3.3.</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04B9734C" w14:textId="629A9106" w:rsidR="0094311C" w:rsidRPr="00534647" w:rsidRDefault="00534647" w:rsidP="001373E3">
      <w:pPr>
        <w:pStyle w:val="Lijstalinea"/>
        <w:numPr>
          <w:ilvl w:val="0"/>
          <w:numId w:val="5"/>
        </w:numPr>
        <w:tabs>
          <w:tab w:val="left" w:pos="426"/>
          <w:tab w:val="left" w:pos="720"/>
          <w:tab w:val="left" w:pos="993"/>
          <w:tab w:val="left" w:pos="1440"/>
          <w:tab w:val="left" w:pos="2160"/>
        </w:tabs>
        <w:spacing w:after="0" w:line="360" w:lineRule="auto"/>
        <w:contextualSpacing w:val="0"/>
      </w:pPr>
      <w:r w:rsidRPr="008E4C66">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8E4C66" w:rsidDel="00130695">
        <w:rPr>
          <w:rFonts w:ascii="Arial" w:hAnsi="Arial" w:cs="Arial"/>
          <w:lang w:eastAsia="nl-NL"/>
        </w:rPr>
        <w:t xml:space="preserve"> </w:t>
      </w:r>
    </w:p>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27CEDDD4" w:rsidR="00A6702B" w:rsidRDefault="00A6702B">
    <w:pPr>
      <w:pStyle w:val="Koptekst"/>
    </w:pPr>
    <w:r>
      <w:t xml:space="preserve">Aanbesteding </w:t>
    </w:r>
    <w:r w:rsidR="003F1406">
      <w:t>Duurzaamheidsloket MKB</w:t>
    </w:r>
  </w:p>
  <w:p w14:paraId="593B5103" w14:textId="5B0A05C8" w:rsidR="00A6702B" w:rsidRDefault="00A6702B">
    <w:pPr>
      <w:pStyle w:val="Koptekst"/>
    </w:pPr>
    <w:r>
      <w:t>Referentienummer</w:t>
    </w:r>
    <w:r w:rsidR="000D0A9C">
      <w:t xml:space="preserve"> </w:t>
    </w:r>
    <w:r w:rsidR="003F1406">
      <w:t>71274</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452016783">
    <w:abstractNumId w:val="3"/>
  </w:num>
  <w:num w:numId="2" w16cid:durableId="1088843542">
    <w:abstractNumId w:val="4"/>
  </w:num>
  <w:num w:numId="3" w16cid:durableId="905260685">
    <w:abstractNumId w:val="1"/>
  </w:num>
  <w:num w:numId="4" w16cid:durableId="1014500094">
    <w:abstractNumId w:val="0"/>
  </w:num>
  <w:num w:numId="5" w16cid:durableId="7372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D0A9C"/>
    <w:rsid w:val="002C6DAE"/>
    <w:rsid w:val="003F1406"/>
    <w:rsid w:val="004024D0"/>
    <w:rsid w:val="004A64F7"/>
    <w:rsid w:val="00534647"/>
    <w:rsid w:val="00627BAB"/>
    <w:rsid w:val="008210F4"/>
    <w:rsid w:val="0085665C"/>
    <w:rsid w:val="008E4C66"/>
    <w:rsid w:val="0094311C"/>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2486">
      <w:bodyDiv w:val="1"/>
      <w:marLeft w:val="0"/>
      <w:marRight w:val="0"/>
      <w:marTop w:val="0"/>
      <w:marBottom w:val="0"/>
      <w:divBdr>
        <w:top w:val="none" w:sz="0" w:space="0" w:color="auto"/>
        <w:left w:val="none" w:sz="0" w:space="0" w:color="auto"/>
        <w:bottom w:val="none" w:sz="0" w:space="0" w:color="auto"/>
        <w:right w:val="none" w:sz="0" w:space="0" w:color="auto"/>
      </w:divBdr>
    </w:div>
    <w:div w:id="17567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5.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580</Words>
  <Characters>3193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8</cp:revision>
  <dcterms:created xsi:type="dcterms:W3CDTF">2018-11-07T14:28:00Z</dcterms:created>
  <dcterms:modified xsi:type="dcterms:W3CDTF">2023-09-14T08:12:00Z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