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B19E9" w14:textId="0C66EABE" w:rsidR="007C5DC7" w:rsidRDefault="007E50C4">
      <w:pPr>
        <w:spacing w:line="276" w:lineRule="auto"/>
        <w:jc w:val="center"/>
        <w:rPr>
          <w:b/>
          <w:sz w:val="24"/>
          <w:szCs w:val="26"/>
        </w:rPr>
      </w:pPr>
      <w:r>
        <w:rPr>
          <w:b/>
          <w:sz w:val="24"/>
          <w:szCs w:val="26"/>
        </w:rPr>
        <w:t>Suitability and grounds for exclusion</w:t>
      </w:r>
    </w:p>
    <w:p w14:paraId="65ADB8AA" w14:textId="77777777" w:rsidR="007C5DC7" w:rsidRDefault="007C5DC7">
      <w:pPr>
        <w:spacing w:line="276" w:lineRule="auto"/>
        <w:rPr>
          <w:sz w:val="18"/>
        </w:rPr>
      </w:pPr>
    </w:p>
    <w:p w14:paraId="60B1234F" w14:textId="13A4F385" w:rsidR="007C5DC7" w:rsidRDefault="007E50C4">
      <w:pPr>
        <w:tabs>
          <w:tab w:val="left" w:pos="5103"/>
          <w:tab w:val="right" w:leader="underscore" w:pos="9072"/>
        </w:tabs>
        <w:spacing w:line="276" w:lineRule="auto"/>
      </w:pPr>
      <w:r>
        <w:rPr>
          <w:sz w:val="18"/>
        </w:rPr>
        <w:tab/>
      </w:r>
    </w:p>
    <w:p w14:paraId="33DFCC5C" w14:textId="302CD259" w:rsidR="007C5DC7" w:rsidRDefault="007E50C4">
      <w:pPr>
        <w:spacing w:line="276" w:lineRule="auto"/>
        <w:jc w:val="center"/>
        <w:rPr>
          <w:b/>
          <w:sz w:val="24"/>
          <w:szCs w:val="26"/>
        </w:rPr>
      </w:pPr>
      <w:r>
        <w:rPr>
          <w:b/>
          <w:sz w:val="24"/>
          <w:szCs w:val="26"/>
        </w:rPr>
        <w:t>Section:</w:t>
      </w:r>
    </w:p>
    <w:p w14:paraId="399D34F4" w14:textId="7FC270E0" w:rsidR="007C5DC7" w:rsidRDefault="007E50C4">
      <w:pPr>
        <w:spacing w:line="276" w:lineRule="auto"/>
        <w:jc w:val="center"/>
        <w:rPr>
          <w:sz w:val="24"/>
          <w:szCs w:val="26"/>
        </w:rPr>
      </w:pPr>
      <w:r>
        <w:rPr>
          <w:b/>
          <w:sz w:val="24"/>
          <w:szCs w:val="26"/>
        </w:rPr>
        <w:t>Absence of grounds for exclusion</w:t>
      </w:r>
      <w:r>
        <w:rPr>
          <w:b/>
          <w:sz w:val="24"/>
          <w:szCs w:val="26"/>
        </w:rPr>
        <w:br/>
      </w:r>
    </w:p>
    <w:p w14:paraId="61713CC8" w14:textId="77777777" w:rsidR="007C5DC7" w:rsidRDefault="007C5DC7">
      <w:pPr>
        <w:spacing w:line="276" w:lineRule="auto"/>
        <w:jc w:val="center"/>
        <w:rPr>
          <w:sz w:val="24"/>
          <w:szCs w:val="26"/>
        </w:rPr>
      </w:pPr>
    </w:p>
    <w:p w14:paraId="490A86C8" w14:textId="77777777" w:rsidR="007C5DC7" w:rsidRDefault="007E50C4">
      <w:pPr>
        <w:spacing w:line="276" w:lineRule="auto"/>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B8405E">
        <w:rPr>
          <w:b/>
        </w:rPr>
      </w:r>
      <w:r w:rsidR="00B8405E">
        <w:rPr>
          <w:b/>
        </w:rPr>
        <w:fldChar w:fldCharType="separate"/>
      </w:r>
      <w:r w:rsidRPr="00D40263">
        <w:rPr>
          <w:b/>
        </w:rPr>
        <w:fldChar w:fldCharType="end"/>
      </w:r>
      <w:r>
        <w:rPr>
          <w:b/>
        </w:rPr>
        <w:tab/>
        <w:t>We declare</w:t>
      </w:r>
      <w:r>
        <w:t xml:space="preserve"> that</w:t>
      </w:r>
    </w:p>
    <w:p w14:paraId="33E17EEC" w14:textId="22517E07" w:rsidR="007C5DC7" w:rsidRDefault="007E50C4">
      <w:pPr>
        <w:numPr>
          <w:ilvl w:val="0"/>
          <w:numId w:val="42"/>
        </w:numPr>
        <w:spacing w:before="120" w:after="120" w:line="276" w:lineRule="auto"/>
      </w:pPr>
      <w:r>
        <w:t>there are no grounds for disqualification pursuant to § 123 of the Law Against Restraints on Unfair Competition (GWB), as no person whose conduct is attributable to the enterprise has been legally convicted of an offence referred to in § 123 (1) GWB and no fine has been legally imposed on the enterprise pursuant to § 30 of the Administrative Offences Act (</w:t>
      </w:r>
      <w:proofErr w:type="spellStart"/>
      <w:r>
        <w:t>OWiG</w:t>
      </w:r>
      <w:proofErr w:type="spellEnd"/>
      <w:r>
        <w:t>) for an offence referred to in § 123 (1) GWB, not even under the comparable provisions of other countries.</w:t>
      </w:r>
    </w:p>
    <w:p w14:paraId="6CCEFC86" w14:textId="77777777" w:rsidR="007C5DC7" w:rsidRDefault="007E50C4">
      <w:pPr>
        <w:spacing w:line="276" w:lineRule="auto"/>
      </w:pPr>
      <w:r>
        <w:t>The following offences are mentioned in § 123 (1) GWB:</w:t>
      </w:r>
    </w:p>
    <w:p w14:paraId="5BBA83E2" w14:textId="77777777" w:rsidR="007C5DC7" w:rsidRDefault="007E50C4">
      <w:pPr>
        <w:numPr>
          <w:ilvl w:val="1"/>
          <w:numId w:val="42"/>
        </w:numPr>
        <w:spacing w:before="120" w:after="120" w:line="276" w:lineRule="auto"/>
        <w:ind w:left="851"/>
      </w:pPr>
      <w:r>
        <w:t>§ 129 of the Criminal Code (formation of criminal organisations), § 129a of the Criminal Code (formation of terrorist organisations) or § 129b of the Criminal Code (criminal and terrorist organisations abroad),</w:t>
      </w:r>
    </w:p>
    <w:p w14:paraId="1D6261D3" w14:textId="77777777" w:rsidR="007C5DC7" w:rsidRDefault="007E50C4">
      <w:pPr>
        <w:numPr>
          <w:ilvl w:val="1"/>
          <w:numId w:val="42"/>
        </w:numPr>
        <w:spacing w:before="120" w:after="120" w:line="276" w:lineRule="auto"/>
        <w:ind w:left="851"/>
      </w:pPr>
      <w:r>
        <w:t>§ 89c of the Criminal Code (financing of terrorism) or participating in such an act or providing or collecting financial resources with the knowledge that these financial resources will be used or are intended to be used, in whole or in part, to commit an act under § 89a (2) of the Criminal Code,</w:t>
      </w:r>
    </w:p>
    <w:p w14:paraId="624FA4A1" w14:textId="77777777" w:rsidR="007C5DC7" w:rsidRDefault="007E50C4">
      <w:pPr>
        <w:numPr>
          <w:ilvl w:val="1"/>
          <w:numId w:val="42"/>
        </w:numPr>
        <w:spacing w:before="120" w:after="120" w:line="276" w:lineRule="auto"/>
        <w:ind w:left="851"/>
      </w:pPr>
      <w:r>
        <w:t>§ 261 of the Criminal Code (money laundering; concealment of unlawfully obtained assets),</w:t>
      </w:r>
    </w:p>
    <w:p w14:paraId="246BB18C" w14:textId="77777777" w:rsidR="007C5DC7" w:rsidRDefault="007E50C4">
      <w:pPr>
        <w:numPr>
          <w:ilvl w:val="1"/>
          <w:numId w:val="42"/>
        </w:numPr>
        <w:spacing w:before="120" w:after="120" w:line="276" w:lineRule="auto"/>
        <w:ind w:left="851"/>
      </w:pPr>
      <w:r>
        <w:t>§ 263 of the Criminal Code (fraud), insofar as the offence is directed against the budget of the European Union or against budgets administered by the European Union or on its behalf,</w:t>
      </w:r>
    </w:p>
    <w:p w14:paraId="1F5B6D9C" w14:textId="77777777" w:rsidR="007C5DC7" w:rsidRDefault="007E50C4">
      <w:pPr>
        <w:numPr>
          <w:ilvl w:val="1"/>
          <w:numId w:val="42"/>
        </w:numPr>
        <w:spacing w:before="120" w:after="120" w:line="276" w:lineRule="auto"/>
        <w:ind w:left="851"/>
      </w:pPr>
      <w:r>
        <w:t>§ 264 of the Criminal Code (subsidy fraud), insofar as the offence is directed against the budget of the European Union or against budgets administered by the European Union or on its behalf,</w:t>
      </w:r>
    </w:p>
    <w:p w14:paraId="17933F57" w14:textId="77777777" w:rsidR="007C5DC7" w:rsidRDefault="007E50C4">
      <w:pPr>
        <w:numPr>
          <w:ilvl w:val="1"/>
          <w:numId w:val="42"/>
        </w:numPr>
        <w:spacing w:before="120" w:after="120" w:line="276" w:lineRule="auto"/>
        <w:ind w:left="851"/>
      </w:pPr>
      <w:r>
        <w:t>§ 299 of the Criminal Code (bribery and corruption in commercial transactions), §§ 299a and 299b of the Criminal Code (bribery and corruption in the health sector),</w:t>
      </w:r>
    </w:p>
    <w:p w14:paraId="46CD1AC0" w14:textId="77777777" w:rsidR="007C5DC7" w:rsidRDefault="007E50C4">
      <w:pPr>
        <w:numPr>
          <w:ilvl w:val="1"/>
          <w:numId w:val="42"/>
        </w:numPr>
        <w:spacing w:before="120" w:after="120" w:line="276" w:lineRule="auto"/>
        <w:ind w:left="851"/>
      </w:pPr>
      <w:r>
        <w:t>§ 108e of the Criminal Code (corruption and bribery of mandate holders),</w:t>
      </w:r>
    </w:p>
    <w:p w14:paraId="2E64F9A3" w14:textId="77777777" w:rsidR="007C5DC7" w:rsidRDefault="007E50C4">
      <w:pPr>
        <w:numPr>
          <w:ilvl w:val="1"/>
          <w:numId w:val="42"/>
        </w:numPr>
        <w:spacing w:before="120" w:after="120" w:line="276" w:lineRule="auto"/>
        <w:ind w:left="851"/>
      </w:pPr>
      <w:r>
        <w:t>§§ 333 and 334 of the Criminal Code (granting of advantages and bribery), in each case also in conjunction with § 335a of the Criminal Code (foreign and international officials),</w:t>
      </w:r>
    </w:p>
    <w:p w14:paraId="6DE58011" w14:textId="77777777" w:rsidR="007C5DC7" w:rsidRDefault="007E50C4">
      <w:pPr>
        <w:numPr>
          <w:ilvl w:val="1"/>
          <w:numId w:val="42"/>
        </w:numPr>
        <w:spacing w:before="120" w:after="120" w:line="276" w:lineRule="auto"/>
        <w:ind w:left="851"/>
      </w:pPr>
      <w:r>
        <w:t>Article 2, § 2 of the Act to Combat International Bribery (</w:t>
      </w:r>
      <w:proofErr w:type="spellStart"/>
      <w:r>
        <w:t>IntBestG</w:t>
      </w:r>
      <w:proofErr w:type="spellEnd"/>
      <w:r>
        <w:t>) (bribery of foreign members of parliament in connection with international business transactions) or</w:t>
      </w:r>
    </w:p>
    <w:p w14:paraId="734382EE" w14:textId="186F09AF" w:rsidR="007C5DC7" w:rsidRDefault="007E50C4">
      <w:pPr>
        <w:numPr>
          <w:ilvl w:val="1"/>
          <w:numId w:val="42"/>
        </w:numPr>
        <w:spacing w:before="120" w:after="120" w:line="276" w:lineRule="auto"/>
        <w:ind w:left="851"/>
      </w:pPr>
      <w:r>
        <w:t>§ 232, 232a (1) to (5), §§ 232b to 233a of the Criminal Code (human trafficking, forced prostitution, forced labour, exploitation of labour, exploitation by way of deprivation of liberty).</w:t>
      </w:r>
    </w:p>
    <w:p w14:paraId="0002DAA1" w14:textId="77777777" w:rsidR="007C5DC7" w:rsidRDefault="007E50C4">
      <w:pPr>
        <w:numPr>
          <w:ilvl w:val="0"/>
          <w:numId w:val="42"/>
        </w:numPr>
        <w:spacing w:before="120" w:after="120" w:line="276" w:lineRule="auto"/>
        <w:ind w:left="426"/>
      </w:pPr>
      <w:r>
        <w:t>we have duly fulfilled our obligation to pay taxes, duties and contributions to statutory social insurance (§ 123 (4) GWB);</w:t>
      </w:r>
    </w:p>
    <w:p w14:paraId="0889F0D7" w14:textId="77777777" w:rsidR="007C5DC7" w:rsidRDefault="007E50C4">
      <w:pPr>
        <w:numPr>
          <w:ilvl w:val="0"/>
          <w:numId w:val="42"/>
        </w:numPr>
        <w:spacing w:before="120" w:after="120" w:line="276" w:lineRule="auto"/>
        <w:ind w:left="426"/>
      </w:pPr>
      <w:r>
        <w:lastRenderedPageBreak/>
        <w:t>our enterprise has not violated the applicable environmental, social and labour law obligations in the execution of public contracts (§ 124 (1) (1) GWB);</w:t>
      </w:r>
    </w:p>
    <w:p w14:paraId="2EE90AE0" w14:textId="77777777" w:rsidR="007C5DC7" w:rsidRDefault="007E50C4">
      <w:pPr>
        <w:numPr>
          <w:ilvl w:val="0"/>
          <w:numId w:val="42"/>
        </w:numPr>
        <w:spacing w:before="120" w:after="120" w:line="276" w:lineRule="auto"/>
        <w:ind w:left="426"/>
      </w:pPr>
      <w:r>
        <w:t>our enterprise is solvent, no insolvency proceedings or comparable proceedings have been applied for or initiated against our assets, and the initiation of such proceedings has not been rejected for lack of assets (§ 124 (1) (2) GWB);</w:t>
      </w:r>
    </w:p>
    <w:p w14:paraId="3D52FF79" w14:textId="77777777" w:rsidR="007C5DC7" w:rsidRDefault="007E50C4">
      <w:pPr>
        <w:numPr>
          <w:ilvl w:val="0"/>
          <w:numId w:val="42"/>
        </w:numPr>
        <w:spacing w:before="120" w:after="120" w:line="276" w:lineRule="auto"/>
        <w:ind w:left="426"/>
      </w:pPr>
      <w:r>
        <w:t>our enterprise is not in liquidation nor has it ceased its activities (§ 124 (1) (2) GWB);</w:t>
      </w:r>
    </w:p>
    <w:p w14:paraId="341FAC5C" w14:textId="77777777" w:rsidR="007C5DC7" w:rsidRDefault="007E50C4">
      <w:pPr>
        <w:numPr>
          <w:ilvl w:val="0"/>
          <w:numId w:val="42"/>
        </w:numPr>
        <w:spacing w:before="120" w:after="120" w:line="276" w:lineRule="auto"/>
        <w:ind w:left="426"/>
      </w:pPr>
      <w:r>
        <w:t>our enterprise has not committed any serious misconduct in the course of its professional activities which calls into question the integrity of our company (§ 124 (1) (3) GWB);</w:t>
      </w:r>
    </w:p>
    <w:p w14:paraId="3E241260" w14:textId="77777777" w:rsidR="007C5DC7" w:rsidRDefault="007E50C4">
      <w:pPr>
        <w:numPr>
          <w:ilvl w:val="0"/>
          <w:numId w:val="42"/>
        </w:numPr>
        <w:spacing w:before="120" w:after="120" w:line="276" w:lineRule="auto"/>
        <w:ind w:left="426"/>
      </w:pPr>
      <w:r>
        <w:t>we have not entered into any agreements with other companies which have as their object or effect the prevention, restriction or distortion of competition (§ 124 (1) (4) GWB);</w:t>
      </w:r>
    </w:p>
    <w:p w14:paraId="4B29DAA4" w14:textId="77777777" w:rsidR="007C5DC7" w:rsidRDefault="007E50C4">
      <w:pPr>
        <w:numPr>
          <w:ilvl w:val="0"/>
          <w:numId w:val="42"/>
        </w:numPr>
        <w:spacing w:before="120" w:after="120" w:line="276" w:lineRule="auto"/>
        <w:ind w:left="426"/>
      </w:pPr>
      <w:r>
        <w:t>there is no conflict of interest on our part in the conduct of the award procedure which could impair the impartiality and independence of a person acting on behalf of the contracting authority in the conduct of the award procedure and which cannot be effectively eliminated by other, less drastic measures than exclusion from participation in the award procedure (§ 124 (1) (5) GWB);</w:t>
      </w:r>
    </w:p>
    <w:p w14:paraId="60CFE28A" w14:textId="1FB5AE08" w:rsidR="007C5DC7" w:rsidRDefault="007E50C4">
      <w:pPr>
        <w:numPr>
          <w:ilvl w:val="0"/>
          <w:numId w:val="42"/>
        </w:numPr>
        <w:spacing w:before="120" w:after="120" w:line="276" w:lineRule="auto"/>
        <w:ind w:left="426"/>
      </w:pPr>
      <w:r>
        <w:t>no distortion of competition results from our enterprise having already been involved in the preparation of the award procedure and this distortion of competition cannot be eliminated by other, less drastic measures (§ 124 (1) (6) GWB);</w:t>
      </w:r>
    </w:p>
    <w:p w14:paraId="55DA743A" w14:textId="77777777" w:rsidR="007C5DC7" w:rsidRDefault="007E50C4">
      <w:pPr>
        <w:numPr>
          <w:ilvl w:val="0"/>
          <w:numId w:val="42"/>
        </w:numPr>
        <w:spacing w:before="120" w:after="120" w:line="276" w:lineRule="auto"/>
        <w:ind w:left="426"/>
      </w:pPr>
      <w:r>
        <w:t>our enterprise has not significantly or persistently failed to fulfil any essential requirement in the performance of a previous public contract or concession contract and this has not led to early termination, damages or a comparable legal consequence (§ 124 (1) (7) GWB);</w:t>
      </w:r>
    </w:p>
    <w:p w14:paraId="38A9B80D" w14:textId="77777777" w:rsidR="007C5DC7" w:rsidRDefault="007E50C4">
      <w:pPr>
        <w:numPr>
          <w:ilvl w:val="0"/>
          <w:numId w:val="42"/>
        </w:numPr>
        <w:spacing w:before="120" w:after="120" w:line="276" w:lineRule="auto"/>
        <w:ind w:left="426"/>
      </w:pPr>
      <w:r>
        <w:t>our enterprise has not committed a serious deception with regard to grounds for exclusion or selection criteria or withheld information and is able to provide the required evidence (§ 124 (1) (8) GWB); and</w:t>
      </w:r>
    </w:p>
    <w:p w14:paraId="6206A289" w14:textId="77777777" w:rsidR="007C5DC7" w:rsidRDefault="007E50C4">
      <w:pPr>
        <w:numPr>
          <w:ilvl w:val="0"/>
          <w:numId w:val="42"/>
        </w:numPr>
        <w:spacing w:before="120" w:after="120" w:line="276" w:lineRule="auto"/>
        <w:ind w:left="426"/>
      </w:pPr>
      <w:r>
        <w:t>our enterprise</w:t>
      </w:r>
    </w:p>
    <w:p w14:paraId="33965D7A" w14:textId="77777777" w:rsidR="007C5DC7" w:rsidRDefault="007E50C4">
      <w:pPr>
        <w:numPr>
          <w:ilvl w:val="2"/>
          <w:numId w:val="42"/>
        </w:numPr>
        <w:spacing w:before="120" w:after="120" w:line="276" w:lineRule="auto"/>
        <w:ind w:left="851"/>
      </w:pPr>
      <w:r>
        <w:t>has not attempted to influence the decision-making of the contracting authority in an inadmissible manner,</w:t>
      </w:r>
    </w:p>
    <w:p w14:paraId="2A8CE6E4" w14:textId="77777777" w:rsidR="007C5DC7" w:rsidRDefault="007E50C4">
      <w:pPr>
        <w:numPr>
          <w:ilvl w:val="2"/>
          <w:numId w:val="42"/>
        </w:numPr>
        <w:spacing w:before="120" w:after="120" w:line="276" w:lineRule="auto"/>
        <w:ind w:left="851"/>
      </w:pPr>
      <w:r>
        <w:t>has not attempted to obtain confidential information through which it could gain undue advantage in the award procedure, and</w:t>
      </w:r>
    </w:p>
    <w:p w14:paraId="7A827CEF" w14:textId="2B5C8772" w:rsidR="007C5DC7" w:rsidRDefault="007E50C4">
      <w:pPr>
        <w:numPr>
          <w:ilvl w:val="2"/>
          <w:numId w:val="42"/>
        </w:numPr>
        <w:spacing w:before="120" w:after="120" w:line="276" w:lineRule="auto"/>
        <w:ind w:left="851"/>
      </w:pPr>
      <w:r>
        <w:t>has not negligently or intentionally communicated or attempted to communicate misleading information which could significantly influence the contracting authority’s decision to award the contract;</w:t>
      </w:r>
    </w:p>
    <w:p w14:paraId="7AFFE14B" w14:textId="17C4DD09" w:rsidR="007C5DC7" w:rsidRDefault="007E50C4">
      <w:pPr>
        <w:numPr>
          <w:ilvl w:val="0"/>
          <w:numId w:val="42"/>
        </w:numPr>
        <w:spacing w:before="120" w:after="120" w:line="276" w:lineRule="auto"/>
        <w:ind w:left="426"/>
        <w:jc w:val="left"/>
      </w:pPr>
      <w:r>
        <w:t>our enterprise has not been fined at least two thousand five hundred euros for an infringement under § 23 of the Posted Workers Act (</w:t>
      </w:r>
      <w:proofErr w:type="spellStart"/>
      <w:r>
        <w:t>AEntG</w:t>
      </w:r>
      <w:proofErr w:type="spellEnd"/>
      <w:r>
        <w:t>);</w:t>
      </w:r>
    </w:p>
    <w:p w14:paraId="1AEDA2C2" w14:textId="77777777" w:rsidR="007C5DC7" w:rsidRDefault="007E50C4">
      <w:pPr>
        <w:numPr>
          <w:ilvl w:val="0"/>
          <w:numId w:val="42"/>
        </w:numPr>
        <w:spacing w:before="120" w:after="100" w:afterAutospacing="1" w:line="276" w:lineRule="auto"/>
        <w:ind w:left="426"/>
        <w:jc w:val="left"/>
      </w:pPr>
      <w:r>
        <w:t>our enterprise has not been fined at least two thousand five hundred euros for an infringement under § 21 of the Minimum Wage Act (</w:t>
      </w:r>
      <w:proofErr w:type="spellStart"/>
      <w:r>
        <w:t>MiLoG</w:t>
      </w:r>
      <w:proofErr w:type="spellEnd"/>
      <w:r>
        <w:t>);</w:t>
      </w:r>
    </w:p>
    <w:p w14:paraId="7CA7CA53" w14:textId="2A7C71BE" w:rsidR="007C5DC7" w:rsidRDefault="007E50C4">
      <w:pPr>
        <w:numPr>
          <w:ilvl w:val="0"/>
          <w:numId w:val="42"/>
        </w:numPr>
        <w:spacing w:before="120" w:after="100" w:afterAutospacing="1" w:line="276" w:lineRule="auto"/>
        <w:ind w:left="426"/>
        <w:jc w:val="left"/>
      </w:pPr>
      <w:r>
        <w:t xml:space="preserve">our enterprise, </w:t>
      </w:r>
    </w:p>
    <w:p w14:paraId="13F4EC1E" w14:textId="46E16348" w:rsidR="007C5DC7" w:rsidRDefault="007E50C4">
      <w:pPr>
        <w:numPr>
          <w:ilvl w:val="0"/>
          <w:numId w:val="48"/>
        </w:numPr>
        <w:spacing w:before="120" w:after="100" w:afterAutospacing="1" w:line="276" w:lineRule="auto"/>
        <w:ind w:left="786"/>
        <w:jc w:val="left"/>
      </w:pPr>
      <w:r>
        <w:t xml:space="preserve">due to a number of employees (inside and outside Germany) that is </w:t>
      </w:r>
      <w:r>
        <w:rPr>
          <w:b/>
          <w:bCs/>
        </w:rPr>
        <w:t>below</w:t>
      </w:r>
      <w:r>
        <w:t xml:space="preserve"> the relevant statutory threshold values (2023: ≥ 3,000, 2024 ≥ 1,000) or </w:t>
      </w:r>
    </w:p>
    <w:p w14:paraId="29D07EA3" w14:textId="2DFB35F5" w:rsidR="007C5DC7" w:rsidRDefault="007E50C4">
      <w:pPr>
        <w:numPr>
          <w:ilvl w:val="0"/>
          <w:numId w:val="48"/>
        </w:numPr>
        <w:spacing w:before="120" w:after="100" w:afterAutospacing="1" w:line="276" w:lineRule="auto"/>
        <w:ind w:left="786"/>
        <w:jc w:val="left"/>
      </w:pPr>
      <w:r>
        <w:t>in the absence of a head office, principal place of business, place of administration, statutory seat or branch in Germany pursuant to § 13d of the Commercial Code (HGB),</w:t>
      </w:r>
    </w:p>
    <w:p w14:paraId="20401D21" w14:textId="061B3900" w:rsidR="007C5DC7" w:rsidRDefault="007E50C4">
      <w:pPr>
        <w:spacing w:before="120" w:after="100" w:afterAutospacing="1" w:line="276" w:lineRule="auto"/>
        <w:ind w:left="426"/>
        <w:jc w:val="left"/>
      </w:pPr>
      <w:r>
        <w:lastRenderedPageBreak/>
        <w:t xml:space="preserve">does </w:t>
      </w:r>
      <w:r>
        <w:rPr>
          <w:b/>
          <w:bCs/>
        </w:rPr>
        <w:t xml:space="preserve">not </w:t>
      </w:r>
      <w:r>
        <w:t>have to comply with the provisions of the Act on Due Diligence Obligations in Supply Chains (</w:t>
      </w:r>
      <w:proofErr w:type="spellStart"/>
      <w:r>
        <w:t>LkSG</w:t>
      </w:r>
      <w:proofErr w:type="spellEnd"/>
      <w:r>
        <w:t xml:space="preserve">) </w:t>
      </w:r>
      <w:r>
        <w:rPr>
          <w:u w:val="single"/>
        </w:rPr>
        <w:t>or</w:t>
      </w:r>
    </w:p>
    <w:p w14:paraId="630AC9EF" w14:textId="77777777" w:rsidR="007C5DC7" w:rsidRDefault="007E50C4">
      <w:pPr>
        <w:spacing w:before="120" w:after="100" w:afterAutospacing="1" w:line="276" w:lineRule="auto"/>
        <w:ind w:left="426"/>
        <w:jc w:val="left"/>
      </w:pPr>
      <w:r>
        <w:t xml:space="preserve">our enterprise, </w:t>
      </w:r>
    </w:p>
    <w:p w14:paraId="645AF354" w14:textId="7E9D4930" w:rsidR="007C5DC7" w:rsidRDefault="007E50C4">
      <w:pPr>
        <w:numPr>
          <w:ilvl w:val="0"/>
          <w:numId w:val="49"/>
        </w:numPr>
        <w:spacing w:before="120" w:after="100" w:afterAutospacing="1" w:line="276" w:lineRule="auto"/>
        <w:ind w:left="786"/>
        <w:jc w:val="left"/>
      </w:pPr>
      <w:r>
        <w:t xml:space="preserve">due to a number of employees (inside and outside Germany) that is </w:t>
      </w:r>
      <w:r>
        <w:rPr>
          <w:b/>
        </w:rPr>
        <w:t>above</w:t>
      </w:r>
      <w:r>
        <w:t xml:space="preserve"> the relevant statutory threshold values (2023: ≥3,000, 2024 ≥ 1,000), </w:t>
      </w:r>
      <w:r>
        <w:rPr>
          <w:b/>
        </w:rPr>
        <w:t>complies with and implements</w:t>
      </w:r>
      <w:r>
        <w:t xml:space="preserve"> the applicable provisions of the Act on Due Diligence Obligations in Supply Chains and</w:t>
      </w:r>
    </w:p>
    <w:p w14:paraId="730DC58C" w14:textId="2F96A9AB" w:rsidR="007C5DC7" w:rsidRDefault="007E50C4">
      <w:pPr>
        <w:numPr>
          <w:ilvl w:val="0"/>
          <w:numId w:val="49"/>
        </w:numPr>
        <w:spacing w:before="120" w:after="100" w:afterAutospacing="1" w:line="276" w:lineRule="auto"/>
        <w:ind w:left="786"/>
        <w:jc w:val="left"/>
      </w:pPr>
      <w:r>
        <w:rPr>
          <w:b/>
        </w:rPr>
        <w:t>no violation</w:t>
      </w:r>
      <w:r>
        <w:t xml:space="preserve"> of § 24 (1) </w:t>
      </w:r>
      <w:proofErr w:type="spellStart"/>
      <w:r>
        <w:t>LkSG</w:t>
      </w:r>
      <w:proofErr w:type="spellEnd"/>
      <w:r>
        <w:t xml:space="preserve"> has been legally established against our company in the past 3 years and no fine has been imposed in accordance with § 22 (2) </w:t>
      </w:r>
      <w:proofErr w:type="spellStart"/>
      <w:r>
        <w:t>LkSG</w:t>
      </w:r>
      <w:proofErr w:type="spellEnd"/>
      <w:r>
        <w:t>;</w:t>
      </w:r>
    </w:p>
    <w:p w14:paraId="67CDD636" w14:textId="77777777" w:rsidR="007C5DC7" w:rsidRDefault="007E50C4">
      <w:pPr>
        <w:numPr>
          <w:ilvl w:val="0"/>
          <w:numId w:val="42"/>
        </w:numPr>
        <w:spacing w:before="120" w:after="100" w:afterAutospacing="1" w:line="276" w:lineRule="auto"/>
        <w:ind w:left="426"/>
        <w:jc w:val="left"/>
        <w:rPr>
          <w:rFonts w:eastAsia="Times New Roman"/>
        </w:rPr>
      </w:pPr>
      <w:r>
        <w:t>our enterprise, or its authorised representatives according to the articles of association, has not, pursuant to</w:t>
      </w:r>
    </w:p>
    <w:p w14:paraId="5E9FC02A" w14:textId="77777777" w:rsidR="007C5DC7" w:rsidRDefault="007E50C4">
      <w:pPr>
        <w:numPr>
          <w:ilvl w:val="2"/>
          <w:numId w:val="42"/>
        </w:numPr>
        <w:spacing w:before="120" w:after="120" w:line="276" w:lineRule="auto"/>
        <w:ind w:left="851"/>
      </w:pPr>
      <w:r>
        <w:t>§ 8 (1) (2), §§ 10 to 11,</w:t>
      </w:r>
    </w:p>
    <w:p w14:paraId="319BF056" w14:textId="77777777" w:rsidR="007C5DC7" w:rsidRDefault="007E50C4">
      <w:pPr>
        <w:numPr>
          <w:ilvl w:val="2"/>
          <w:numId w:val="42"/>
        </w:numPr>
        <w:spacing w:before="120" w:after="120" w:line="276" w:lineRule="auto"/>
        <w:ind w:left="851"/>
      </w:pPr>
      <w:r>
        <w:t>§ 404 (1) or (2) (3) of the Third Book of the Social Security Code,</w:t>
      </w:r>
    </w:p>
    <w:p w14:paraId="465FEE5B" w14:textId="77777777" w:rsidR="007C5DC7" w:rsidRDefault="007E50C4">
      <w:pPr>
        <w:numPr>
          <w:ilvl w:val="2"/>
          <w:numId w:val="42"/>
        </w:numPr>
        <w:spacing w:before="120" w:after="120" w:line="276" w:lineRule="auto"/>
        <w:ind w:left="851"/>
      </w:pPr>
      <w:r>
        <w:t>§§ 15, 15a, 16 (1) (1), (1c), (1d), (1f) or (2) of the Temporary Employment Act (AÜG) or</w:t>
      </w:r>
    </w:p>
    <w:p w14:paraId="6947EE1A" w14:textId="77777777" w:rsidR="007C5DC7" w:rsidRDefault="007E50C4">
      <w:pPr>
        <w:numPr>
          <w:ilvl w:val="2"/>
          <w:numId w:val="42"/>
        </w:numPr>
        <w:spacing w:before="120" w:after="120" w:line="276" w:lineRule="auto"/>
        <w:ind w:left="851"/>
      </w:pPr>
      <w:r>
        <w:t>§ 266a (1) to (4) of the Criminal Code</w:t>
      </w:r>
    </w:p>
    <w:p w14:paraId="07863B82" w14:textId="6878B58C" w:rsidR="007C5DC7" w:rsidRDefault="007E50C4">
      <w:pPr>
        <w:spacing w:after="100" w:afterAutospacing="1" w:line="276" w:lineRule="auto"/>
        <w:ind w:left="426"/>
        <w:jc w:val="left"/>
      </w:pPr>
      <w:r>
        <w:t>been sentenced to imprisonment of more than three months or a monetary penalty of more than ninety daily rates, or been fined at least two thousand five hundred euros;</w:t>
      </w:r>
    </w:p>
    <w:p w14:paraId="3ED49AF7" w14:textId="43A59875" w:rsidR="007C5DC7" w:rsidRDefault="007E50C4">
      <w:pPr>
        <w:numPr>
          <w:ilvl w:val="0"/>
          <w:numId w:val="42"/>
        </w:numPr>
        <w:spacing w:before="120" w:after="100" w:afterAutospacing="1" w:line="276" w:lineRule="auto"/>
        <w:ind w:left="426"/>
        <w:jc w:val="left"/>
      </w:pPr>
      <w:r>
        <w:t>our enterprise or its authorised representative according to the articles of association or the law has not</w:t>
      </w:r>
    </w:p>
    <w:p w14:paraId="14931847" w14:textId="37DE14B7" w:rsidR="007C5DC7" w:rsidRDefault="007E50C4">
      <w:pPr>
        <w:numPr>
          <w:ilvl w:val="2"/>
          <w:numId w:val="42"/>
        </w:numPr>
        <w:spacing w:before="120" w:after="120" w:line="276" w:lineRule="auto"/>
        <w:ind w:left="851"/>
      </w:pPr>
      <w:r>
        <w:t>been fined at least two thousand five hundred euros pursuant to § 404 (2) (3) of the Third Book of the Social Security Code, or</w:t>
      </w:r>
    </w:p>
    <w:p w14:paraId="101C01ED" w14:textId="00AAA295" w:rsidR="007C5DC7" w:rsidRDefault="007E50C4">
      <w:pPr>
        <w:numPr>
          <w:ilvl w:val="2"/>
          <w:numId w:val="42"/>
        </w:numPr>
        <w:spacing w:before="120" w:after="120" w:line="276" w:lineRule="auto"/>
        <w:ind w:left="851"/>
      </w:pPr>
      <w:r>
        <w:t>been finally sentenced to imprisonment of more than three months or a monetary penalty of more than 90 daily rates pursuant to § 10, 10a or 11 of the Act to Combat Clandestine Employment (</w:t>
      </w:r>
      <w:proofErr w:type="spellStart"/>
      <w:r>
        <w:t>SchwarzArbG</w:t>
      </w:r>
      <w:proofErr w:type="spellEnd"/>
      <w:r>
        <w:t>).</w:t>
      </w:r>
    </w:p>
    <w:p w14:paraId="2D2BD205" w14:textId="77777777" w:rsidR="001D5B37" w:rsidRDefault="001D5B37" w:rsidP="001D5B37">
      <w:pPr>
        <w:spacing w:before="120" w:after="120" w:line="276" w:lineRule="auto"/>
        <w:ind w:left="851"/>
      </w:pPr>
    </w:p>
    <w:p w14:paraId="42A444A0" w14:textId="5BA8B68D" w:rsidR="00195C23" w:rsidRPr="001D5B37" w:rsidRDefault="001D5B37" w:rsidP="00195C23">
      <w:pPr>
        <w:numPr>
          <w:ilvl w:val="0"/>
          <w:numId w:val="42"/>
        </w:numPr>
        <w:spacing w:before="120" w:after="120" w:line="276" w:lineRule="auto"/>
      </w:pPr>
      <w:r w:rsidRPr="001D5B37">
        <w:rPr>
          <w:b/>
          <w:u w:val="single"/>
        </w:rPr>
        <w:t>in the case of iron and steel products,</w:t>
      </w:r>
      <w:r w:rsidRPr="001D5B37">
        <w:t xml:space="preserve"> we further declare:</w:t>
      </w:r>
    </w:p>
    <w:p w14:paraId="4C65FB07" w14:textId="400FF9D6" w:rsidR="001D5B37" w:rsidRPr="001D5B37" w:rsidRDefault="001D5B37" w:rsidP="001D5B37">
      <w:pPr>
        <w:pStyle w:val="StandardWeb"/>
        <w:ind w:left="720"/>
        <w:rPr>
          <w:color w:val="000000"/>
          <w:sz w:val="27"/>
          <w:szCs w:val="27"/>
          <w:lang w:val="en-GB"/>
        </w:rPr>
      </w:pPr>
      <w:r>
        <w:rPr>
          <w:noProof/>
          <w:color w:val="000000"/>
          <w:sz w:val="27"/>
          <w:szCs w:val="27"/>
          <w:lang w:val="en-GB"/>
        </w:rPr>
        <mc:AlternateContent>
          <mc:Choice Requires="wps">
            <w:drawing>
              <wp:anchor distT="0" distB="0" distL="114300" distR="114300" simplePos="0" relativeHeight="251659264" behindDoc="0" locked="0" layoutInCell="1" allowOverlap="1" wp14:anchorId="6AF1B2F0" wp14:editId="4533B385">
                <wp:simplePos x="0" y="0"/>
                <wp:positionH relativeFrom="column">
                  <wp:posOffset>316075</wp:posOffset>
                </wp:positionH>
                <wp:positionV relativeFrom="paragraph">
                  <wp:posOffset>168944</wp:posOffset>
                </wp:positionV>
                <wp:extent cx="115329" cy="45719"/>
                <wp:effectExtent l="0" t="19050" r="37465" b="31115"/>
                <wp:wrapNone/>
                <wp:docPr id="2" name="Pfeil: nach rechts 2"/>
                <wp:cNvGraphicFramePr/>
                <a:graphic xmlns:a="http://schemas.openxmlformats.org/drawingml/2006/main">
                  <a:graphicData uri="http://schemas.microsoft.com/office/word/2010/wordprocessingShape">
                    <wps:wsp>
                      <wps:cNvSpPr/>
                      <wps:spPr>
                        <a:xfrm>
                          <a:off x="0" y="0"/>
                          <a:ext cx="115329"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B58EC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 o:spid="_x0000_s1026" type="#_x0000_t13" style="position:absolute;margin-left:24.9pt;margin-top:13.3pt;width:9.1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" adj="17319" fillcolor="#4f81bd [3204]" strokecolor="#243f60 [1604]" strokeweight="2pt"/>
            </w:pict>
          </mc:Fallback>
        </mc:AlternateContent>
      </w:r>
      <w:r w:rsidRPr="001D5B37">
        <w:rPr>
          <w:color w:val="000000"/>
          <w:sz w:val="27"/>
          <w:szCs w:val="27"/>
          <w:lang w:val="en-GB"/>
        </w:rPr>
        <w:t xml:space="preserve"> </w:t>
      </w:r>
      <w:r w:rsidRPr="001D5B37">
        <w:rPr>
          <w:rFonts w:ascii="Verdana" w:eastAsia="Calibri" w:hAnsi="Verdana"/>
          <w:sz w:val="20"/>
          <w:szCs w:val="22"/>
          <w:lang w:val="en-GB"/>
        </w:rPr>
        <w:t>that the products supplied by us in the case of an order are</w:t>
      </w:r>
    </w:p>
    <w:p w14:paraId="7F5C0D23" w14:textId="5FADDC59" w:rsidR="001D5B37" w:rsidRPr="001D5B37" w:rsidRDefault="001D5B37" w:rsidP="001D5B37">
      <w:pPr>
        <w:pStyle w:val="StandardWeb"/>
        <w:ind w:left="720"/>
        <w:rPr>
          <w:color w:val="000000"/>
          <w:sz w:val="27"/>
          <w:szCs w:val="27"/>
          <w:lang w:val="en-GB"/>
        </w:rPr>
      </w:pPr>
      <w:proofErr w:type="spellStart"/>
      <w:r w:rsidRPr="001D5B37">
        <w:rPr>
          <w:rFonts w:ascii="Verdana" w:eastAsia="Calibri" w:hAnsi="Verdana"/>
          <w:sz w:val="20"/>
          <w:szCs w:val="22"/>
          <w:lang w:val="en-GB"/>
        </w:rPr>
        <w:t>i</w:t>
      </w:r>
      <w:proofErr w:type="spellEnd"/>
      <w:r w:rsidRPr="001D5B37">
        <w:rPr>
          <w:rFonts w:ascii="Verdana" w:eastAsia="Calibri" w:hAnsi="Verdana"/>
          <w:sz w:val="20"/>
          <w:szCs w:val="22"/>
          <w:lang w:val="en-GB"/>
        </w:rPr>
        <w:t>.</w:t>
      </w:r>
      <w:r w:rsidRPr="001D5B37">
        <w:rPr>
          <w:color w:val="000000"/>
          <w:sz w:val="27"/>
          <w:szCs w:val="27"/>
          <w:lang w:val="en-GB"/>
        </w:rPr>
        <w:t xml:space="preserve"> </w:t>
      </w:r>
      <w:r w:rsidRPr="001D5B37">
        <w:rPr>
          <w:rFonts w:ascii="Verdana" w:eastAsia="Calibri" w:hAnsi="Verdana"/>
          <w:sz w:val="20"/>
          <w:szCs w:val="22"/>
          <w:lang w:val="en-GB"/>
        </w:rPr>
        <w:t>are NOT iron or steel products within the meaning of Art.3 g in conjunction with Art. Annex XVII EU Regulation 833/2014, resp.</w:t>
      </w:r>
    </w:p>
    <w:p w14:paraId="734720D0" w14:textId="7F16007D" w:rsidR="001D5B37" w:rsidRPr="001D5B37" w:rsidRDefault="001D5B37" w:rsidP="001D5B37">
      <w:pPr>
        <w:pStyle w:val="StandardWeb"/>
        <w:ind w:left="720"/>
        <w:rPr>
          <w:lang w:val="en-GB"/>
        </w:rPr>
      </w:pPr>
      <w:r w:rsidRPr="001D5B37">
        <w:rPr>
          <w:rFonts w:ascii="Verdana" w:eastAsia="Calibri" w:hAnsi="Verdana"/>
          <w:sz w:val="20"/>
          <w:szCs w:val="22"/>
          <w:lang w:val="en-GB"/>
        </w:rPr>
        <w:t>ii.</w:t>
      </w:r>
      <w:r w:rsidRPr="001D5B37">
        <w:rPr>
          <w:color w:val="000000"/>
          <w:sz w:val="27"/>
          <w:szCs w:val="27"/>
          <w:lang w:val="en-GB"/>
        </w:rPr>
        <w:t xml:space="preserve"> </w:t>
      </w:r>
      <w:r w:rsidRPr="001D5B37">
        <w:rPr>
          <w:rFonts w:ascii="Verdana" w:eastAsia="Calibri" w:hAnsi="Verdana"/>
          <w:sz w:val="20"/>
          <w:szCs w:val="22"/>
          <w:lang w:val="en-GB"/>
        </w:rPr>
        <w:t>IF it concerns iron or steel products in accordance with Annex XVII of EU Regulation 833/2014 AND these originate from a third country AND the client is to become a customs importer, that this is EXPRESSLY INDICATED in the offer AND, in the event of an intended award of contract to our offer, we submit a supplier's declaration for iron and steel products in accordance with Article 3g of Regulation (EU) 833/2014 (or a long-term supplier's declaration) with the information required therein without being requested to do so after such notification</w:t>
      </w:r>
      <w:r>
        <w:rPr>
          <w:rFonts w:ascii="Verdana" w:eastAsia="Calibri" w:hAnsi="Verdana"/>
          <w:sz w:val="20"/>
          <w:szCs w:val="22"/>
          <w:lang w:val="en-GB"/>
        </w:rPr>
        <w:t>.</w:t>
      </w:r>
    </w:p>
    <w:p w14:paraId="7E43BDF2" w14:textId="07DAE52D" w:rsidR="001D5B37" w:rsidRPr="001D5B37" w:rsidRDefault="001D5B37" w:rsidP="001D5B37">
      <w:pPr>
        <w:spacing w:before="120" w:after="120" w:line="276" w:lineRule="auto"/>
      </w:pPr>
    </w:p>
    <w:p w14:paraId="7396B75A" w14:textId="77777777" w:rsidR="001D5B37" w:rsidRPr="001D5B37" w:rsidRDefault="001D5B37" w:rsidP="001D5B37">
      <w:pPr>
        <w:spacing w:before="120" w:after="120" w:line="276" w:lineRule="auto"/>
      </w:pPr>
    </w:p>
    <w:tbl>
      <w:tblPr>
        <w:tblStyle w:val="Tabellenraster"/>
        <w:tblW w:w="0" w:type="auto"/>
        <w:tblLook w:val="04A0" w:firstRow="1" w:lastRow="0" w:firstColumn="1" w:lastColumn="0" w:noHBand="0" w:noVBand="1"/>
      </w:tblPr>
      <w:tblGrid>
        <w:gridCol w:w="10194"/>
      </w:tblGrid>
      <w:tr w:rsidR="007C5DC7" w14:paraId="675D066A" w14:textId="77777777">
        <w:tc>
          <w:tcPr>
            <w:tcW w:w="10194" w:type="dxa"/>
          </w:tcPr>
          <w:p w14:paraId="32CD030A" w14:textId="77777777" w:rsidR="007C5DC7" w:rsidRDefault="007E50C4">
            <w:pPr>
              <w:spacing w:before="120" w:after="120" w:line="276" w:lineRule="auto"/>
              <w:rPr>
                <w:b/>
                <w:u w:val="single"/>
              </w:rPr>
            </w:pPr>
            <w:r>
              <w:rPr>
                <w:b/>
                <w:u w:val="single"/>
              </w:rPr>
              <w:t xml:space="preserve">Please note: </w:t>
            </w:r>
          </w:p>
          <w:p w14:paraId="492089D8" w14:textId="22EB92C4" w:rsidR="007C5DC7" w:rsidRDefault="007E50C4">
            <w:pPr>
              <w:spacing w:before="120" w:after="120" w:line="276" w:lineRule="auto"/>
            </w:pPr>
            <w:r>
              <w:t>In the case of a contract value of 30,000 euros or higher: before awarding the contract, the Client is obliged to obtain an extract from the competition register for the bidder who will be awarded the contract.</w:t>
            </w:r>
          </w:p>
          <w:p w14:paraId="29EC3FEC" w14:textId="70A02E5C" w:rsidR="007C5DC7" w:rsidRDefault="007E50C4">
            <w:pPr>
              <w:spacing w:before="120" w:after="120" w:line="276" w:lineRule="auto"/>
            </w:pPr>
            <w:r>
              <w:t>In the case of self-cleaning, please present the evidence informally pursuant to Section 125 (1) sentence 1 no. 1, no. 2 and no. 3 GWB.</w:t>
            </w:r>
          </w:p>
        </w:tc>
      </w:tr>
    </w:tbl>
    <w:p w14:paraId="78D560F3" w14:textId="77777777" w:rsidR="007C5DC7" w:rsidRDefault="007C5DC7">
      <w:pPr>
        <w:jc w:val="left"/>
      </w:pPr>
    </w:p>
    <w:p w14:paraId="74A407EC" w14:textId="77777777" w:rsidR="00195C23" w:rsidRDefault="00195C23" w:rsidP="00C818C5">
      <w:pPr>
        <w:rPr>
          <w:b/>
          <w:sz w:val="24"/>
          <w:szCs w:val="26"/>
        </w:rPr>
      </w:pPr>
    </w:p>
    <w:p w14:paraId="0E012DE8" w14:textId="77777777" w:rsidR="00195C23" w:rsidRDefault="00195C23">
      <w:pPr>
        <w:jc w:val="center"/>
        <w:rPr>
          <w:b/>
          <w:sz w:val="24"/>
          <w:szCs w:val="26"/>
        </w:rPr>
      </w:pPr>
    </w:p>
    <w:p w14:paraId="788D84C1" w14:textId="77777777" w:rsidR="00195C23" w:rsidRDefault="00195C23">
      <w:pPr>
        <w:jc w:val="center"/>
        <w:rPr>
          <w:b/>
          <w:sz w:val="24"/>
          <w:szCs w:val="26"/>
        </w:rPr>
      </w:pPr>
    </w:p>
    <w:p w14:paraId="50F55E2A" w14:textId="5E4AD9AC" w:rsidR="007C5DC7" w:rsidRDefault="007E50C4">
      <w:pPr>
        <w:jc w:val="center"/>
        <w:rPr>
          <w:b/>
          <w:sz w:val="24"/>
          <w:szCs w:val="26"/>
        </w:rPr>
      </w:pPr>
      <w:r>
        <w:rPr>
          <w:b/>
          <w:sz w:val="24"/>
          <w:szCs w:val="26"/>
        </w:rPr>
        <w:t>Section:</w:t>
      </w:r>
    </w:p>
    <w:p w14:paraId="6392F502" w14:textId="77777777" w:rsidR="007C5DC7" w:rsidRDefault="007E50C4">
      <w:pPr>
        <w:spacing w:line="276" w:lineRule="auto"/>
        <w:jc w:val="center"/>
        <w:rPr>
          <w:b/>
          <w:sz w:val="24"/>
          <w:szCs w:val="26"/>
        </w:rPr>
      </w:pPr>
      <w:r>
        <w:rPr>
          <w:b/>
          <w:sz w:val="24"/>
          <w:szCs w:val="26"/>
        </w:rPr>
        <w:t>Professional or commercial registration</w:t>
      </w:r>
    </w:p>
    <w:p w14:paraId="753A8B06" w14:textId="2E658A70" w:rsidR="007C5DC7" w:rsidRDefault="007C5DC7">
      <w:pPr>
        <w:spacing w:line="276" w:lineRule="auto"/>
        <w:jc w:val="center"/>
        <w:rPr>
          <w:sz w:val="24"/>
          <w:szCs w:val="26"/>
        </w:rPr>
      </w:pPr>
    </w:p>
    <w:p w14:paraId="784C8D7C" w14:textId="77777777" w:rsidR="007C5DC7" w:rsidRDefault="007E50C4">
      <w:pPr>
        <w:spacing w:after="120"/>
      </w:pPr>
      <w:r>
        <w:t xml:space="preserve">We declare that our company </w:t>
      </w:r>
    </w:p>
    <w:p w14:paraId="2BDCCEC6" w14:textId="77777777" w:rsidR="007C5DC7" w:rsidRDefault="007E50C4">
      <w:pPr>
        <w:rPr>
          <w:i/>
        </w:rPr>
      </w:pPr>
      <w:r>
        <w:rPr>
          <w:i/>
        </w:rPr>
        <w:t>(please tick the appropriate box).</w:t>
      </w:r>
    </w:p>
    <w:tbl>
      <w:tblPr>
        <w:tblStyle w:val="Tabellenraster"/>
        <w:tblW w:w="5000" w:type="pct"/>
        <w:tblLook w:val="04A0" w:firstRow="1" w:lastRow="0" w:firstColumn="1" w:lastColumn="0" w:noHBand="0" w:noVBand="1"/>
      </w:tblPr>
      <w:tblGrid>
        <w:gridCol w:w="1270"/>
        <w:gridCol w:w="8924"/>
      </w:tblGrid>
      <w:tr w:rsidR="007C5DC7" w14:paraId="7C8B374C" w14:textId="77777777">
        <w:tc>
          <w:tcPr>
            <w:tcW w:w="623" w:type="pct"/>
            <w:tcBorders>
              <w:top w:val="single" w:sz="4" w:space="0" w:color="auto"/>
              <w:left w:val="single" w:sz="4" w:space="0" w:color="auto"/>
              <w:bottom w:val="single" w:sz="4" w:space="0" w:color="auto"/>
              <w:right w:val="single" w:sz="4" w:space="0" w:color="auto"/>
            </w:tcBorders>
          </w:tcPr>
          <w:p w14:paraId="63D819BD" w14:textId="77777777" w:rsidR="007C5DC7" w:rsidRDefault="007C5DC7"/>
          <w:p w14:paraId="746047B7" w14:textId="77777777" w:rsidR="007C5DC7" w:rsidRDefault="007E50C4">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B8405E">
              <w:rPr>
                <w:b/>
              </w:rPr>
            </w:r>
            <w:r w:rsidR="00B8405E">
              <w:rPr>
                <w:b/>
              </w:rPr>
              <w:fldChar w:fldCharType="separate"/>
            </w:r>
            <w:r w:rsidRPr="00D40263">
              <w:rPr>
                <w:b/>
              </w:rPr>
              <w:fldChar w:fldCharType="end"/>
            </w:r>
          </w:p>
        </w:tc>
        <w:tc>
          <w:tcPr>
            <w:tcW w:w="4377" w:type="pct"/>
            <w:tcBorders>
              <w:top w:val="single" w:sz="4" w:space="0" w:color="auto"/>
              <w:left w:val="single" w:sz="4" w:space="0" w:color="auto"/>
              <w:bottom w:val="single" w:sz="4" w:space="0" w:color="auto"/>
              <w:right w:val="single" w:sz="4" w:space="0" w:color="auto"/>
            </w:tcBorders>
          </w:tcPr>
          <w:p w14:paraId="2CAC3270" w14:textId="77777777" w:rsidR="007C5DC7" w:rsidRDefault="007C5DC7"/>
          <w:p w14:paraId="6517CF5F" w14:textId="77777777" w:rsidR="007C5DC7" w:rsidRDefault="007E50C4">
            <w:r>
              <w:t>is registered as follows in the professional or commercial register in accordance with the legal provisions of the state in which our company is domiciled:</w:t>
            </w:r>
          </w:p>
          <w:p w14:paraId="61B085B7" w14:textId="77777777" w:rsidR="007C5DC7" w:rsidRDefault="007E50C4">
            <w:pPr>
              <w:rPr>
                <w:shd w:val="clear" w:color="auto" w:fill="D9D9D9" w:themeFill="background1" w:themeFillShade="D9"/>
              </w:rPr>
            </w:pPr>
            <w:r>
              <w:tab/>
              <w:t xml:space="preserve">Register: </w:t>
            </w:r>
            <w:r>
              <w:rPr>
                <w:shd w:val="clear" w:color="auto" w:fill="D9D9D9" w:themeFill="background1" w:themeFillShade="D9"/>
              </w:rPr>
              <w:t>[ ]</w:t>
            </w:r>
          </w:p>
          <w:p w14:paraId="57F0A561" w14:textId="77777777" w:rsidR="007C5DC7" w:rsidRDefault="007C5DC7"/>
          <w:p w14:paraId="4C0699F1" w14:textId="77777777" w:rsidR="007C5DC7" w:rsidRDefault="007C5DC7">
            <w:pPr>
              <w:rPr>
                <w:sz w:val="6"/>
                <w:szCs w:val="8"/>
              </w:rPr>
            </w:pPr>
          </w:p>
          <w:p w14:paraId="344C91EF" w14:textId="77777777" w:rsidR="007C5DC7" w:rsidRDefault="007E50C4">
            <w:r>
              <w:tab/>
              <w:t xml:space="preserve">Number: </w:t>
            </w:r>
            <w:r>
              <w:rPr>
                <w:shd w:val="clear" w:color="auto" w:fill="D9D9D9" w:themeFill="background1" w:themeFillShade="D9"/>
              </w:rPr>
              <w:t>[ ]</w:t>
            </w:r>
          </w:p>
          <w:p w14:paraId="7887606D" w14:textId="77777777" w:rsidR="007C5DC7" w:rsidRDefault="007C5DC7"/>
        </w:tc>
      </w:tr>
      <w:tr w:rsidR="007C5DC7" w14:paraId="5AD968C1" w14:textId="77777777" w:rsidTr="007E50C4">
        <w:trPr>
          <w:trHeight w:val="1585"/>
        </w:trPr>
        <w:tc>
          <w:tcPr>
            <w:tcW w:w="623" w:type="pct"/>
            <w:tcBorders>
              <w:top w:val="single" w:sz="4" w:space="0" w:color="auto"/>
              <w:left w:val="single" w:sz="4" w:space="0" w:color="auto"/>
              <w:bottom w:val="single" w:sz="4" w:space="0" w:color="auto"/>
              <w:right w:val="single" w:sz="4" w:space="0" w:color="auto"/>
            </w:tcBorders>
          </w:tcPr>
          <w:p w14:paraId="03D548A3" w14:textId="77777777" w:rsidR="007C5DC7" w:rsidRDefault="007C5DC7"/>
          <w:p w14:paraId="28504997" w14:textId="77777777" w:rsidR="007C5DC7" w:rsidRDefault="007E50C4">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B8405E">
              <w:rPr>
                <w:b/>
              </w:rPr>
            </w:r>
            <w:r w:rsidR="00B8405E">
              <w:rPr>
                <w:b/>
              </w:rPr>
              <w:fldChar w:fldCharType="separate"/>
            </w:r>
            <w:r w:rsidRPr="00D40263">
              <w:rPr>
                <w:b/>
              </w:rPr>
              <w:fldChar w:fldCharType="end"/>
            </w:r>
          </w:p>
        </w:tc>
        <w:tc>
          <w:tcPr>
            <w:tcW w:w="4377" w:type="pct"/>
            <w:tcBorders>
              <w:top w:val="single" w:sz="4" w:space="0" w:color="auto"/>
              <w:left w:val="single" w:sz="4" w:space="0" w:color="auto"/>
              <w:bottom w:val="single" w:sz="4" w:space="0" w:color="auto"/>
              <w:right w:val="single" w:sz="4" w:space="0" w:color="auto"/>
            </w:tcBorders>
          </w:tcPr>
          <w:p w14:paraId="2B23FE6C" w14:textId="77777777" w:rsidR="007C5DC7" w:rsidRDefault="007C5DC7"/>
          <w:p w14:paraId="53540F3D" w14:textId="2268F105" w:rsidR="007C5DC7" w:rsidRDefault="007E50C4">
            <w:r>
              <w:t>is not registered in the professional or commercial register, but has the following equivalent authorisation to practise the profession:</w:t>
            </w:r>
          </w:p>
        </w:tc>
      </w:tr>
    </w:tbl>
    <w:p w14:paraId="51568894" w14:textId="757CF6E5" w:rsidR="007C5DC7" w:rsidRDefault="007C5DC7">
      <w:pPr>
        <w:spacing w:line="276" w:lineRule="auto"/>
        <w:jc w:val="center"/>
        <w:rPr>
          <w:b/>
          <w:sz w:val="24"/>
          <w:szCs w:val="26"/>
        </w:rPr>
      </w:pPr>
    </w:p>
    <w:p w14:paraId="5618B7C9" w14:textId="0D4F78F5" w:rsidR="00C818C5" w:rsidRDefault="00C818C5">
      <w:pPr>
        <w:spacing w:line="276" w:lineRule="auto"/>
        <w:jc w:val="center"/>
        <w:rPr>
          <w:b/>
          <w:sz w:val="24"/>
          <w:szCs w:val="26"/>
        </w:rPr>
      </w:pPr>
    </w:p>
    <w:p w14:paraId="3CE007CD" w14:textId="7998112C" w:rsidR="00C818C5" w:rsidRDefault="00C818C5">
      <w:pPr>
        <w:spacing w:line="276" w:lineRule="auto"/>
        <w:jc w:val="center"/>
        <w:rPr>
          <w:b/>
          <w:sz w:val="24"/>
          <w:szCs w:val="26"/>
        </w:rPr>
      </w:pPr>
    </w:p>
    <w:p w14:paraId="59D7ACAF" w14:textId="42089E66" w:rsidR="00C818C5" w:rsidRDefault="00C818C5">
      <w:pPr>
        <w:spacing w:line="276" w:lineRule="auto"/>
        <w:jc w:val="center"/>
        <w:rPr>
          <w:b/>
          <w:sz w:val="24"/>
          <w:szCs w:val="26"/>
        </w:rPr>
      </w:pPr>
    </w:p>
    <w:p w14:paraId="5FB18D50" w14:textId="3987233C" w:rsidR="00C818C5" w:rsidRDefault="00C818C5">
      <w:pPr>
        <w:spacing w:line="276" w:lineRule="auto"/>
        <w:jc w:val="center"/>
        <w:rPr>
          <w:b/>
          <w:sz w:val="24"/>
          <w:szCs w:val="26"/>
        </w:rPr>
      </w:pPr>
    </w:p>
    <w:p w14:paraId="105F813A" w14:textId="3AED4C09" w:rsidR="00C818C5" w:rsidRDefault="00C818C5">
      <w:pPr>
        <w:spacing w:line="276" w:lineRule="auto"/>
        <w:jc w:val="center"/>
        <w:rPr>
          <w:b/>
          <w:sz w:val="24"/>
          <w:szCs w:val="26"/>
        </w:rPr>
      </w:pPr>
    </w:p>
    <w:p w14:paraId="3C8AD76D" w14:textId="3577487D" w:rsidR="00C818C5" w:rsidRDefault="00C818C5">
      <w:pPr>
        <w:spacing w:line="276" w:lineRule="auto"/>
        <w:jc w:val="center"/>
        <w:rPr>
          <w:b/>
          <w:sz w:val="24"/>
          <w:szCs w:val="26"/>
        </w:rPr>
      </w:pPr>
    </w:p>
    <w:p w14:paraId="3C24BFB9" w14:textId="68DBEDA7" w:rsidR="00C818C5" w:rsidRDefault="00C818C5">
      <w:pPr>
        <w:spacing w:line="276" w:lineRule="auto"/>
        <w:jc w:val="center"/>
        <w:rPr>
          <w:b/>
          <w:sz w:val="24"/>
          <w:szCs w:val="26"/>
        </w:rPr>
      </w:pPr>
    </w:p>
    <w:p w14:paraId="58390A84" w14:textId="1F55448B" w:rsidR="00C818C5" w:rsidRDefault="00C818C5">
      <w:pPr>
        <w:spacing w:line="276" w:lineRule="auto"/>
        <w:jc w:val="center"/>
        <w:rPr>
          <w:b/>
          <w:sz w:val="24"/>
          <w:szCs w:val="26"/>
        </w:rPr>
      </w:pPr>
    </w:p>
    <w:p w14:paraId="25335320" w14:textId="3D08C92B" w:rsidR="00C818C5" w:rsidRDefault="00C818C5">
      <w:pPr>
        <w:spacing w:line="276" w:lineRule="auto"/>
        <w:jc w:val="center"/>
        <w:rPr>
          <w:b/>
          <w:sz w:val="24"/>
          <w:szCs w:val="26"/>
        </w:rPr>
      </w:pPr>
    </w:p>
    <w:p w14:paraId="151A4898" w14:textId="2C5FBE1F" w:rsidR="00C818C5" w:rsidRDefault="00C818C5">
      <w:pPr>
        <w:spacing w:line="276" w:lineRule="auto"/>
        <w:jc w:val="center"/>
        <w:rPr>
          <w:b/>
          <w:sz w:val="24"/>
          <w:szCs w:val="26"/>
        </w:rPr>
      </w:pPr>
    </w:p>
    <w:p w14:paraId="700D6900" w14:textId="4D82189D" w:rsidR="00C818C5" w:rsidRDefault="00C818C5">
      <w:pPr>
        <w:spacing w:line="276" w:lineRule="auto"/>
        <w:jc w:val="center"/>
        <w:rPr>
          <w:b/>
          <w:sz w:val="24"/>
          <w:szCs w:val="26"/>
        </w:rPr>
      </w:pPr>
    </w:p>
    <w:p w14:paraId="12F7235E" w14:textId="77777777" w:rsidR="00C818C5" w:rsidRDefault="00C818C5">
      <w:pPr>
        <w:spacing w:line="276" w:lineRule="auto"/>
        <w:jc w:val="center"/>
        <w:rPr>
          <w:b/>
          <w:sz w:val="24"/>
          <w:szCs w:val="26"/>
        </w:rPr>
      </w:pPr>
    </w:p>
    <w:p w14:paraId="76C3DD1C" w14:textId="77777777" w:rsidR="007C5DC7" w:rsidRDefault="007C5DC7">
      <w:pPr>
        <w:spacing w:line="276" w:lineRule="auto"/>
        <w:jc w:val="center"/>
        <w:rPr>
          <w:b/>
          <w:sz w:val="24"/>
          <w:szCs w:val="26"/>
        </w:rPr>
      </w:pPr>
    </w:p>
    <w:p w14:paraId="7029AD2E" w14:textId="50CD8067" w:rsidR="007C5DC7" w:rsidRDefault="007E50C4">
      <w:pPr>
        <w:spacing w:line="276" w:lineRule="auto"/>
        <w:jc w:val="center"/>
        <w:rPr>
          <w:b/>
          <w:sz w:val="24"/>
          <w:szCs w:val="26"/>
        </w:rPr>
      </w:pPr>
      <w:r>
        <w:rPr>
          <w:b/>
          <w:sz w:val="24"/>
          <w:szCs w:val="26"/>
        </w:rPr>
        <w:lastRenderedPageBreak/>
        <w:t>Section:</w:t>
      </w:r>
    </w:p>
    <w:p w14:paraId="5179A294" w14:textId="2524CD77" w:rsidR="007C5DC7" w:rsidRDefault="007E50C4">
      <w:pPr>
        <w:spacing w:line="276" w:lineRule="auto"/>
        <w:jc w:val="center"/>
        <w:rPr>
          <w:b/>
          <w:sz w:val="24"/>
          <w:szCs w:val="26"/>
        </w:rPr>
      </w:pPr>
      <w:r>
        <w:rPr>
          <w:b/>
          <w:sz w:val="24"/>
        </w:rPr>
        <w:t>Public liability insurance</w:t>
      </w:r>
    </w:p>
    <w:p w14:paraId="425EE534" w14:textId="087CBA57" w:rsidR="007C5DC7" w:rsidRDefault="007C5DC7">
      <w:pPr>
        <w:spacing w:line="276" w:lineRule="auto"/>
        <w:jc w:val="center"/>
        <w:rPr>
          <w:sz w:val="24"/>
          <w:szCs w:val="26"/>
        </w:rPr>
      </w:pPr>
    </w:p>
    <w:p w14:paraId="00FAEA63" w14:textId="22278D78" w:rsidR="001F42F4" w:rsidRDefault="007E50C4">
      <w:pPr>
        <w:spacing w:line="276" w:lineRule="auto"/>
      </w:pPr>
      <w:r>
        <w:rPr>
          <w:b/>
        </w:rPr>
        <w:t>We declare</w:t>
      </w:r>
      <w:r w:rsidR="00C34653">
        <w:rPr>
          <w:b/>
        </w:rPr>
        <w:t xml:space="preserve"> </w:t>
      </w:r>
      <w:r>
        <w:t xml:space="preserve">that </w:t>
      </w:r>
    </w:p>
    <w:p w14:paraId="245476E8" w14:textId="626AF541" w:rsidR="001F42F4" w:rsidRDefault="001F42F4" w:rsidP="001F42F4">
      <w:pPr>
        <w:spacing w:line="276" w:lineRule="auto"/>
        <w:rPr>
          <w:i/>
        </w:rPr>
      </w:pPr>
      <w:r>
        <w:rPr>
          <w:i/>
        </w:rPr>
        <w:t>(please tick the appropriate box).</w:t>
      </w:r>
    </w:p>
    <w:p w14:paraId="3C4FB573" w14:textId="77777777" w:rsidR="001F42F4" w:rsidRDefault="001F42F4" w:rsidP="001F42F4">
      <w:pPr>
        <w:spacing w:line="276" w:lineRule="auto"/>
        <w:rPr>
          <w:i/>
        </w:rPr>
      </w:pPr>
    </w:p>
    <w:p w14:paraId="05129BDB" w14:textId="0C5165D5" w:rsidR="007C5DC7" w:rsidRDefault="001F42F4" w:rsidP="001F42F4">
      <w:pPr>
        <w:spacing w:line="276" w:lineRule="auto"/>
        <w:ind w:left="709" w:hanging="709"/>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B8405E">
        <w:rPr>
          <w:b/>
        </w:rPr>
      </w:r>
      <w:r w:rsidR="00B8405E">
        <w:rPr>
          <w:b/>
        </w:rPr>
        <w:fldChar w:fldCharType="separate"/>
      </w:r>
      <w:r w:rsidRPr="00D40263">
        <w:rPr>
          <w:b/>
        </w:rPr>
        <w:fldChar w:fldCharType="end"/>
      </w:r>
      <w:r>
        <w:tab/>
      </w:r>
      <w:r w:rsidR="007E50C4">
        <w:t xml:space="preserve">we already currently hold </w:t>
      </w:r>
      <w:r w:rsidR="007E50C4">
        <w:rPr>
          <w:b/>
        </w:rPr>
        <w:t>public</w:t>
      </w:r>
      <w:r w:rsidR="00C34653">
        <w:rPr>
          <w:b/>
        </w:rPr>
        <w:t xml:space="preserve"> </w:t>
      </w:r>
      <w:r w:rsidR="007E50C4">
        <w:t xml:space="preserve">liability insurance with a </w:t>
      </w:r>
      <w:r w:rsidR="007E50C4">
        <w:rPr>
          <w:b/>
        </w:rPr>
        <w:t>sum insured</w:t>
      </w:r>
      <w:r w:rsidR="007E50C4">
        <w:t xml:space="preserve"> of</w:t>
      </w:r>
    </w:p>
    <w:p w14:paraId="35F1C4AD" w14:textId="62D5C46E" w:rsidR="007C5DC7" w:rsidRDefault="007E50C4">
      <w:pPr>
        <w:pStyle w:val="Listenabsatz"/>
        <w:numPr>
          <w:ilvl w:val="0"/>
          <w:numId w:val="44"/>
        </w:numPr>
        <w:spacing w:before="120" w:line="276" w:lineRule="auto"/>
        <w:ind w:left="709"/>
      </w:pPr>
      <w:r>
        <w:rPr>
          <w:b/>
        </w:rPr>
        <w:t>at least 5 million EUR</w:t>
      </w:r>
      <w:r>
        <w:t xml:space="preserve"> (</w:t>
      </w:r>
      <w:r>
        <w:rPr>
          <w:b/>
        </w:rPr>
        <w:t xml:space="preserve">double aggregate limit </w:t>
      </w:r>
      <w:r>
        <w:t>per insurance year) for personal injury and property damage</w:t>
      </w:r>
    </w:p>
    <w:p w14:paraId="1712E975" w14:textId="77777777" w:rsidR="007C5DC7" w:rsidRDefault="007C5DC7">
      <w:pPr>
        <w:pStyle w:val="Listenabsatz"/>
        <w:spacing w:line="276" w:lineRule="auto"/>
        <w:ind w:left="709"/>
      </w:pPr>
    </w:p>
    <w:p w14:paraId="5CDC2E35" w14:textId="789C604E" w:rsidR="007C5DC7" w:rsidRDefault="007E50C4">
      <w:pPr>
        <w:pStyle w:val="Listenabsatz"/>
        <w:numPr>
          <w:ilvl w:val="0"/>
          <w:numId w:val="44"/>
        </w:numPr>
        <w:spacing w:before="120" w:line="276" w:lineRule="auto"/>
        <w:ind w:left="709"/>
      </w:pPr>
      <w:r>
        <w:rPr>
          <w:b/>
        </w:rPr>
        <w:t>at least 250,000 EUR</w:t>
      </w:r>
      <w:r>
        <w:t xml:space="preserve"> (</w:t>
      </w:r>
      <w:r>
        <w:rPr>
          <w:b/>
        </w:rPr>
        <w:t>double aggregate limit</w:t>
      </w:r>
      <w:r>
        <w:t xml:space="preserve"> per insurance year) for financial losses</w:t>
      </w:r>
      <w:r w:rsidR="001F42F4">
        <w:t>;</w:t>
      </w:r>
    </w:p>
    <w:p w14:paraId="1E27AE04" w14:textId="77777777" w:rsidR="007C5DC7" w:rsidRDefault="007C5DC7">
      <w:pPr>
        <w:spacing w:line="276" w:lineRule="auto"/>
      </w:pPr>
    </w:p>
    <w:p w14:paraId="23EEEDA8" w14:textId="77777777" w:rsidR="007C5DC7" w:rsidRDefault="007E50C4">
      <w:pPr>
        <w:spacing w:line="276" w:lineRule="auto"/>
        <w:ind w:left="709"/>
      </w:pPr>
      <w:r>
        <w:t xml:space="preserve">we enclose a relevant </w:t>
      </w:r>
      <w:r>
        <w:rPr>
          <w:b/>
        </w:rPr>
        <w:t>confirmation of insurance</w:t>
      </w:r>
      <w:r>
        <w:t xml:space="preserve"> or</w:t>
      </w:r>
      <w:r>
        <w:rPr>
          <w:b/>
        </w:rPr>
        <w:t xml:space="preserve"> copy of the insurance policy</w:t>
      </w:r>
      <w:r>
        <w:t xml:space="preserve"> as </w:t>
      </w:r>
      <w:r>
        <w:rPr>
          <w:b/>
        </w:rPr>
        <w:t>proof</w:t>
      </w:r>
      <w:r>
        <w:t>.</w:t>
      </w:r>
    </w:p>
    <w:p w14:paraId="202000B4" w14:textId="77777777" w:rsidR="007C5DC7" w:rsidRDefault="007C5DC7">
      <w:pPr>
        <w:spacing w:line="276" w:lineRule="auto"/>
      </w:pPr>
    </w:p>
    <w:p w14:paraId="06C7B57D" w14:textId="77777777" w:rsidR="007C5DC7" w:rsidRDefault="007E50C4">
      <w:pPr>
        <w:spacing w:line="276" w:lineRule="auto"/>
        <w:ind w:left="709" w:hanging="709"/>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B8405E">
        <w:rPr>
          <w:b/>
        </w:rPr>
      </w:r>
      <w:r w:rsidR="00B8405E">
        <w:rPr>
          <w:b/>
        </w:rPr>
        <w:fldChar w:fldCharType="separate"/>
      </w:r>
      <w:r w:rsidRPr="00D40263">
        <w:rPr>
          <w:b/>
        </w:rPr>
        <w:fldChar w:fldCharType="end"/>
      </w:r>
      <w:r>
        <w:tab/>
        <w:t>it is possible for us to take out insurance and we will be able to take out appropriate insurance if awarded the contract;</w:t>
      </w:r>
    </w:p>
    <w:p w14:paraId="368A2373" w14:textId="50C7237D" w:rsidR="007C5DC7" w:rsidRDefault="007E50C4">
      <w:pPr>
        <w:spacing w:line="276" w:lineRule="auto"/>
        <w:ind w:left="709" w:hanging="709"/>
        <w:rPr>
          <w:rFonts w:ascii="Times New Roman" w:hAnsi="Times New Roman"/>
        </w:rPr>
      </w:pPr>
      <w:r>
        <w:tab/>
        <w:t xml:space="preserve">we enclose a relevant </w:t>
      </w:r>
      <w:r>
        <w:rPr>
          <w:b/>
        </w:rPr>
        <w:t>confirmation of insurance</w:t>
      </w:r>
      <w:r>
        <w:t xml:space="preserve"> or</w:t>
      </w:r>
      <w:r>
        <w:rPr>
          <w:b/>
        </w:rPr>
        <w:t xml:space="preserve"> confirmation of an insurance broker</w:t>
      </w:r>
      <w:r>
        <w:t xml:space="preserve"> as </w:t>
      </w:r>
      <w:r>
        <w:rPr>
          <w:b/>
        </w:rPr>
        <w:t>proof</w:t>
      </w:r>
      <w:r>
        <w:t>.</w:t>
      </w:r>
      <w:r>
        <w:rPr>
          <w:rFonts w:ascii="Times New Roman" w:hAnsi="Times New Roman"/>
        </w:rPr>
        <w:t xml:space="preserve"> </w:t>
      </w:r>
    </w:p>
    <w:p w14:paraId="02A943C9" w14:textId="329A3389" w:rsidR="00231D15" w:rsidRDefault="00231D15">
      <w:pPr>
        <w:spacing w:line="276" w:lineRule="auto"/>
        <w:ind w:left="709" w:hanging="709"/>
      </w:pPr>
    </w:p>
    <w:p w14:paraId="0EE7D02F" w14:textId="6E2A4781" w:rsidR="00195C23" w:rsidRPr="00B8405E" w:rsidRDefault="00195C23" w:rsidP="00231D15">
      <w:pPr>
        <w:spacing w:line="276" w:lineRule="auto"/>
      </w:pPr>
    </w:p>
    <w:p w14:paraId="6706150D" w14:textId="77777777" w:rsidR="00195C23" w:rsidRPr="00B8405E" w:rsidRDefault="00195C23" w:rsidP="00231D15">
      <w:pPr>
        <w:spacing w:line="276" w:lineRule="auto"/>
      </w:pPr>
    </w:p>
    <w:p w14:paraId="23E88B76" w14:textId="77777777" w:rsidR="00231D15" w:rsidRDefault="00231D15" w:rsidP="00231D15">
      <w:pPr>
        <w:spacing w:line="276" w:lineRule="auto"/>
        <w:jc w:val="center"/>
        <w:rPr>
          <w:b/>
          <w:sz w:val="24"/>
          <w:szCs w:val="26"/>
        </w:rPr>
      </w:pPr>
    </w:p>
    <w:p w14:paraId="2B3B017D" w14:textId="77777777" w:rsidR="00231D15" w:rsidRDefault="00231D15" w:rsidP="00231D15">
      <w:pPr>
        <w:spacing w:line="276" w:lineRule="auto"/>
        <w:jc w:val="center"/>
        <w:rPr>
          <w:b/>
          <w:sz w:val="24"/>
          <w:szCs w:val="26"/>
        </w:rPr>
      </w:pPr>
      <w:r>
        <w:rPr>
          <w:b/>
          <w:sz w:val="24"/>
          <w:szCs w:val="26"/>
        </w:rPr>
        <w:t>Section:</w:t>
      </w:r>
    </w:p>
    <w:p w14:paraId="46BA85CC" w14:textId="4E9998D7" w:rsidR="00231D15" w:rsidRDefault="00231D15" w:rsidP="00231D15">
      <w:pPr>
        <w:spacing w:line="276" w:lineRule="auto"/>
        <w:ind w:left="2836" w:firstLine="709"/>
        <w:rPr>
          <w:b/>
          <w:sz w:val="24"/>
        </w:rPr>
      </w:pPr>
      <w:r w:rsidRPr="00231D15">
        <w:rPr>
          <w:b/>
          <w:sz w:val="24"/>
        </w:rPr>
        <w:t>Corporate references</w:t>
      </w:r>
    </w:p>
    <w:p w14:paraId="75895255" w14:textId="30288C1A" w:rsidR="00231D15" w:rsidRPr="00B8405E" w:rsidRDefault="00231D15" w:rsidP="00231D15">
      <w:pPr>
        <w:spacing w:line="276" w:lineRule="auto"/>
        <w:ind w:left="2836" w:firstLine="709"/>
      </w:pPr>
    </w:p>
    <w:p w14:paraId="1E9399CA" w14:textId="1F7F93C8" w:rsidR="00231D15" w:rsidRPr="00B8405E" w:rsidRDefault="00231D15" w:rsidP="00231D15">
      <w:pPr>
        <w:spacing w:line="276" w:lineRule="auto"/>
        <w:ind w:left="2836" w:firstLine="709"/>
      </w:pPr>
    </w:p>
    <w:p w14:paraId="5935A2DB" w14:textId="5C6FD4D5" w:rsidR="00231D15" w:rsidRP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We provide the following number of references from the last three years:</w:t>
      </w:r>
    </w:p>
    <w:p w14:paraId="79B59CEC" w14:textId="26E1DAA3" w:rsid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 xml:space="preserve">________ </w:t>
      </w:r>
      <w:r>
        <w:rPr>
          <w:rFonts w:ascii="Verdana" w:eastAsia="Calibri" w:hAnsi="Verdana"/>
          <w:sz w:val="20"/>
          <w:szCs w:val="22"/>
          <w:lang w:val="en-GB"/>
        </w:rPr>
        <w:t>references.</w:t>
      </w:r>
    </w:p>
    <w:p w14:paraId="3484FCDD" w14:textId="6F6270DB" w:rsid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The content of the references must be comparable with the contract to be awarded.</w:t>
      </w:r>
    </w:p>
    <w:p w14:paraId="2E90794C" w14:textId="23F6896E" w:rsidR="00195C23" w:rsidRPr="00231D15" w:rsidRDefault="00195C23" w:rsidP="00231D15">
      <w:pPr>
        <w:pStyle w:val="StandardWeb"/>
        <w:rPr>
          <w:rFonts w:ascii="Verdana" w:eastAsia="Calibri" w:hAnsi="Verdana"/>
          <w:sz w:val="20"/>
          <w:szCs w:val="22"/>
          <w:lang w:val="en-GB"/>
        </w:rPr>
      </w:pPr>
      <w:r w:rsidRPr="00195C23">
        <w:rPr>
          <w:rFonts w:ascii="Verdana" w:eastAsia="Calibri" w:hAnsi="Verdana"/>
          <w:sz w:val="20"/>
          <w:szCs w:val="22"/>
          <w:lang w:val="en-GB"/>
        </w:rPr>
        <w:t>Please enclose suitable references.</w:t>
      </w:r>
    </w:p>
    <w:p w14:paraId="1D6B1AE7" w14:textId="30F3D8C0" w:rsidR="00231D15" w:rsidRPr="00231D15" w:rsidRDefault="00231D15" w:rsidP="00C818C5">
      <w:pPr>
        <w:spacing w:line="276" w:lineRule="auto"/>
      </w:pPr>
    </w:p>
    <w:p w14:paraId="15CF0682" w14:textId="77777777" w:rsidR="00231D15" w:rsidRPr="00231D15" w:rsidRDefault="00231D15">
      <w:pPr>
        <w:spacing w:line="276" w:lineRule="auto"/>
        <w:ind w:left="709" w:hanging="709"/>
      </w:pPr>
    </w:p>
    <w:p w14:paraId="130E418B" w14:textId="0574E905" w:rsidR="007C5DC7" w:rsidRDefault="007C5DC7">
      <w:pPr>
        <w:jc w:val="left"/>
        <w:rPr>
          <w:b/>
          <w:sz w:val="24"/>
          <w:szCs w:val="26"/>
        </w:rPr>
      </w:pPr>
    </w:p>
    <w:p w14:paraId="711C14FE" w14:textId="5D5E4C9B" w:rsidR="00C818C5" w:rsidRDefault="00C818C5">
      <w:pPr>
        <w:jc w:val="left"/>
        <w:rPr>
          <w:b/>
          <w:sz w:val="24"/>
          <w:szCs w:val="26"/>
        </w:rPr>
      </w:pPr>
    </w:p>
    <w:p w14:paraId="05ADCBBA" w14:textId="776D43E2" w:rsidR="00C818C5" w:rsidRDefault="00C818C5">
      <w:pPr>
        <w:jc w:val="left"/>
        <w:rPr>
          <w:b/>
          <w:sz w:val="24"/>
          <w:szCs w:val="26"/>
        </w:rPr>
      </w:pPr>
    </w:p>
    <w:p w14:paraId="35D2207A" w14:textId="5934A709" w:rsidR="00C818C5" w:rsidRDefault="00C818C5">
      <w:pPr>
        <w:jc w:val="left"/>
        <w:rPr>
          <w:b/>
          <w:sz w:val="24"/>
          <w:szCs w:val="26"/>
        </w:rPr>
      </w:pPr>
    </w:p>
    <w:p w14:paraId="53F8DF62" w14:textId="0D9E87A6" w:rsidR="00C818C5" w:rsidRDefault="00C818C5">
      <w:pPr>
        <w:jc w:val="left"/>
        <w:rPr>
          <w:b/>
          <w:sz w:val="24"/>
          <w:szCs w:val="26"/>
        </w:rPr>
      </w:pPr>
    </w:p>
    <w:p w14:paraId="15C6A501" w14:textId="00B4C599" w:rsidR="00C818C5" w:rsidRDefault="00C818C5">
      <w:pPr>
        <w:jc w:val="left"/>
        <w:rPr>
          <w:b/>
          <w:sz w:val="24"/>
          <w:szCs w:val="26"/>
        </w:rPr>
      </w:pPr>
    </w:p>
    <w:p w14:paraId="320D34D5" w14:textId="3FB09656" w:rsidR="00C818C5" w:rsidRDefault="00C818C5">
      <w:pPr>
        <w:jc w:val="left"/>
        <w:rPr>
          <w:b/>
          <w:sz w:val="24"/>
          <w:szCs w:val="26"/>
        </w:rPr>
      </w:pPr>
    </w:p>
    <w:p w14:paraId="7484471B" w14:textId="77777777" w:rsidR="00C818C5" w:rsidRPr="00231D15" w:rsidRDefault="00C818C5">
      <w:pPr>
        <w:jc w:val="left"/>
        <w:rPr>
          <w:b/>
          <w:sz w:val="24"/>
          <w:szCs w:val="26"/>
        </w:rPr>
      </w:pPr>
    </w:p>
    <w:p w14:paraId="34FFB4F2" w14:textId="77777777" w:rsidR="007C5DC7" w:rsidRPr="00231D15" w:rsidRDefault="007C5DC7">
      <w:pPr>
        <w:jc w:val="left"/>
        <w:rPr>
          <w:b/>
          <w:sz w:val="24"/>
          <w:szCs w:val="26"/>
        </w:rPr>
      </w:pPr>
    </w:p>
    <w:p w14:paraId="74428537" w14:textId="783BD5CA" w:rsidR="007C5DC7" w:rsidRDefault="007E50C4">
      <w:pPr>
        <w:jc w:val="left"/>
        <w:rPr>
          <w:b/>
          <w:sz w:val="24"/>
          <w:szCs w:val="26"/>
        </w:rPr>
      </w:pPr>
      <w:r>
        <w:rPr>
          <w:b/>
          <w:sz w:val="24"/>
          <w:szCs w:val="26"/>
        </w:rPr>
        <w:lastRenderedPageBreak/>
        <w:t>Collective declaration</w:t>
      </w:r>
    </w:p>
    <w:p w14:paraId="1FE7E8BE" w14:textId="77777777" w:rsidR="007C5DC7" w:rsidRDefault="007C5DC7"/>
    <w:p w14:paraId="399907DB" w14:textId="5E4B9AD9" w:rsidR="007C5DC7" w:rsidRDefault="007E50C4">
      <w:r>
        <w:t>We hereby confirm the integrity of the information ticked and completed in the previous sections with the following declaration in text form within the meaning of § 126b of the Civil Code (BGB):</w:t>
      </w:r>
      <w:r>
        <w:tab/>
      </w:r>
    </w:p>
    <w:p w14:paraId="0745B564" w14:textId="77777777" w:rsidR="007C5DC7" w:rsidRDefault="007C5DC7">
      <w:pPr>
        <w:keepNext/>
        <w:tabs>
          <w:tab w:val="left" w:leader="underscore" w:pos="4253"/>
        </w:tabs>
        <w:spacing w:line="276" w:lineRule="auto"/>
        <w:rPr>
          <w:i/>
        </w:rPr>
      </w:pPr>
    </w:p>
    <w:p w14:paraId="3ECF25FA" w14:textId="62CDABD3" w:rsidR="007C5DC7" w:rsidRDefault="007E50C4">
      <w:pPr>
        <w:keepNext/>
        <w:tabs>
          <w:tab w:val="left" w:leader="underscore" w:pos="4253"/>
        </w:tabs>
        <w:spacing w:line="276" w:lineRule="auto"/>
        <w:rPr>
          <w:i/>
        </w:rPr>
      </w:pPr>
      <w:r>
        <w:rPr>
          <w:i/>
        </w:rPr>
        <w:t>(Place, date)</w:t>
      </w:r>
    </w:p>
    <w:p w14:paraId="4E50A16B" w14:textId="77777777" w:rsidR="007C5DC7" w:rsidRDefault="007C5DC7">
      <w:pPr>
        <w:keepNext/>
        <w:spacing w:line="276" w:lineRule="auto"/>
      </w:pPr>
    </w:p>
    <w:p w14:paraId="064D7106" w14:textId="77777777" w:rsidR="007C5DC7" w:rsidRDefault="007C5DC7">
      <w:pPr>
        <w:keepNext/>
        <w:spacing w:line="276" w:lineRule="auto"/>
      </w:pPr>
    </w:p>
    <w:p w14:paraId="60919D84" w14:textId="77777777" w:rsidR="007C5DC7" w:rsidRDefault="007E50C4">
      <w:pPr>
        <w:keepNext/>
        <w:tabs>
          <w:tab w:val="left" w:leader="underscore" w:pos="4253"/>
          <w:tab w:val="left" w:pos="5103"/>
          <w:tab w:val="right" w:leader="underscore" w:pos="9072"/>
        </w:tabs>
        <w:spacing w:line="276" w:lineRule="auto"/>
      </w:pPr>
      <w:r>
        <w:tab/>
      </w:r>
    </w:p>
    <w:p w14:paraId="4D54A8FE" w14:textId="77777777" w:rsidR="007C5DC7" w:rsidRDefault="007E50C4">
      <w:pPr>
        <w:keepNext/>
        <w:tabs>
          <w:tab w:val="left" w:leader="underscore" w:pos="4253"/>
          <w:tab w:val="left" w:pos="5103"/>
          <w:tab w:val="right" w:leader="underscore" w:pos="9072"/>
        </w:tabs>
        <w:spacing w:line="276" w:lineRule="auto"/>
      </w:pPr>
      <w:r>
        <w:rPr>
          <w:i/>
        </w:rPr>
        <w:t>(Name of the company)</w:t>
      </w:r>
    </w:p>
    <w:p w14:paraId="43E40286" w14:textId="77777777" w:rsidR="007C5DC7" w:rsidRDefault="007C5DC7">
      <w:pPr>
        <w:keepNext/>
        <w:tabs>
          <w:tab w:val="left" w:leader="underscore" w:pos="4253"/>
          <w:tab w:val="left" w:pos="5103"/>
          <w:tab w:val="right" w:leader="underscore" w:pos="9072"/>
        </w:tabs>
        <w:spacing w:line="276" w:lineRule="auto"/>
      </w:pPr>
    </w:p>
    <w:p w14:paraId="1D4197E3" w14:textId="77777777" w:rsidR="007C5DC7" w:rsidRDefault="007C5DC7">
      <w:pPr>
        <w:keepNext/>
        <w:tabs>
          <w:tab w:val="left" w:leader="underscore" w:pos="4253"/>
          <w:tab w:val="left" w:pos="5103"/>
          <w:tab w:val="right" w:leader="underscore" w:pos="9072"/>
        </w:tabs>
        <w:spacing w:line="276" w:lineRule="auto"/>
      </w:pPr>
    </w:p>
    <w:p w14:paraId="7AF73A92" w14:textId="77777777" w:rsidR="007C5DC7" w:rsidRDefault="007C5DC7">
      <w:pPr>
        <w:keepNext/>
        <w:tabs>
          <w:tab w:val="left" w:leader="underscore" w:pos="4253"/>
          <w:tab w:val="left" w:pos="5103"/>
          <w:tab w:val="right" w:leader="underscore" w:pos="9072"/>
        </w:tabs>
        <w:spacing w:line="276" w:lineRule="auto"/>
      </w:pPr>
    </w:p>
    <w:p w14:paraId="798EE141" w14:textId="77777777" w:rsidR="007C5DC7" w:rsidRDefault="007E50C4">
      <w:pPr>
        <w:keepNext/>
        <w:tabs>
          <w:tab w:val="left" w:leader="underscore" w:pos="4253"/>
          <w:tab w:val="left" w:pos="5103"/>
          <w:tab w:val="right" w:leader="underscore" w:pos="9072"/>
        </w:tabs>
        <w:spacing w:line="276" w:lineRule="auto"/>
      </w:pPr>
      <w:r>
        <w:tab/>
      </w:r>
    </w:p>
    <w:p w14:paraId="1ED884FC" w14:textId="15805B50" w:rsidR="007C5DC7" w:rsidRDefault="007E50C4">
      <w:pPr>
        <w:spacing w:before="120" w:after="120" w:line="276" w:lineRule="auto"/>
        <w:jc w:val="left"/>
        <w:rPr>
          <w:i/>
        </w:rPr>
      </w:pPr>
      <w:r>
        <w:rPr>
          <w:i/>
        </w:rPr>
        <w:t xml:space="preserve"> (Name of the declarant)</w:t>
      </w:r>
    </w:p>
    <w:sectPr w:rsidR="007C5DC7">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8352C" w14:textId="77777777" w:rsidR="00195C23" w:rsidRDefault="00195C23">
      <w:r>
        <w:separator/>
      </w:r>
    </w:p>
  </w:endnote>
  <w:endnote w:type="continuationSeparator" w:id="0">
    <w:p w14:paraId="6666ECA1" w14:textId="77777777" w:rsidR="00195C23" w:rsidRDefault="00195C23">
      <w:r>
        <w:continuationSeparator/>
      </w:r>
    </w:p>
  </w:endnote>
  <w:endnote w:type="continuationNotice" w:id="1">
    <w:p w14:paraId="7024B2D8" w14:textId="77777777" w:rsidR="00195C23" w:rsidRDefault="00195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F26F3" w14:textId="77777777" w:rsidR="00B8405E" w:rsidRDefault="00B840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141405"/>
      <w:docPartObj>
        <w:docPartGallery w:val="Page Numbers (Bottom of Page)"/>
        <w:docPartUnique/>
      </w:docPartObj>
    </w:sdtPr>
    <w:sdtEndPr/>
    <w:sdtContent>
      <w:sdt>
        <w:sdtPr>
          <w:id w:val="1728636285"/>
          <w:docPartObj>
            <w:docPartGallery w:val="Page Numbers (Top of Page)"/>
            <w:docPartUnique/>
          </w:docPartObj>
        </w:sdtPr>
        <w:sdtEndPr/>
        <w:sdtContent>
          <w:p w14:paraId="1E0EBD72" w14:textId="481DAE19" w:rsidR="00195C23" w:rsidRDefault="00195C23">
            <w:pPr>
              <w:pStyle w:val="Fuzeile"/>
              <w:jc w:val="right"/>
            </w:pPr>
            <w:r>
              <w:t xml:space="preserve">Page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noProof/>
              </w:rPr>
              <w:t>17</w:t>
            </w:r>
            <w:r>
              <w:rPr>
                <w:b/>
                <w:bCs/>
                <w:sz w:val="24"/>
                <w:szCs w:val="24"/>
              </w:rPr>
              <w:fldChar w:fldCharType="end"/>
            </w:r>
          </w:p>
        </w:sdtContent>
      </w:sdt>
    </w:sdtContent>
  </w:sdt>
  <w:p w14:paraId="4C5799DD" w14:textId="77777777" w:rsidR="00195C23" w:rsidRDefault="00195C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9B3A6" w14:textId="77777777" w:rsidR="00B8405E" w:rsidRDefault="00B840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069F7" w14:textId="77777777" w:rsidR="00195C23" w:rsidRDefault="00195C23">
      <w:r>
        <w:separator/>
      </w:r>
    </w:p>
  </w:footnote>
  <w:footnote w:type="continuationSeparator" w:id="0">
    <w:p w14:paraId="210F13D0" w14:textId="77777777" w:rsidR="00195C23" w:rsidRDefault="00195C23">
      <w:r>
        <w:continuationSeparator/>
      </w:r>
    </w:p>
  </w:footnote>
  <w:footnote w:type="continuationNotice" w:id="1">
    <w:p w14:paraId="41794DD9" w14:textId="77777777" w:rsidR="00195C23" w:rsidRDefault="00195C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B760D" w14:textId="77777777" w:rsidR="00B8405E" w:rsidRDefault="00B840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1"/>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2"/>
      <w:gridCol w:w="2316"/>
      <w:gridCol w:w="2405"/>
    </w:tblGrid>
    <w:tr w:rsidR="00195C23" w14:paraId="614870A1" w14:textId="77777777">
      <w:trPr>
        <w:trHeight w:val="737"/>
      </w:trPr>
      <w:tc>
        <w:tcPr>
          <w:tcW w:w="2882" w:type="dxa"/>
          <w:tcBorders>
            <w:right w:val="single" w:sz="4" w:space="0" w:color="009999"/>
          </w:tcBorders>
          <w:vAlign w:val="center"/>
        </w:tcPr>
        <w:p w14:paraId="78569675" w14:textId="77777777" w:rsidR="00195C23" w:rsidRDefault="00195C23">
          <w:pPr>
            <w:tabs>
              <w:tab w:val="center" w:pos="4536"/>
              <w:tab w:val="right" w:pos="9072"/>
            </w:tabs>
            <w:jc w:val="center"/>
            <w:rPr>
              <w:sz w:val="14"/>
            </w:rPr>
          </w:pPr>
          <w:r>
            <w:rPr>
              <w:sz w:val="14"/>
            </w:rPr>
            <w:t>Max Planck Society for the</w:t>
          </w:r>
        </w:p>
        <w:p w14:paraId="27636369" w14:textId="61B56C4B" w:rsidR="00195C23" w:rsidRDefault="00195C23">
          <w:pPr>
            <w:tabs>
              <w:tab w:val="center" w:pos="4536"/>
              <w:tab w:val="right" w:pos="9072"/>
            </w:tabs>
            <w:jc w:val="center"/>
            <w:rPr>
              <w:sz w:val="14"/>
            </w:rPr>
          </w:pPr>
          <w:r>
            <w:rPr>
              <w:sz w:val="14"/>
            </w:rPr>
            <w:t>Advancement of Science</w:t>
          </w:r>
        </w:p>
        <w:p w14:paraId="3A96CA8F" w14:textId="702FDD8C" w:rsidR="00195C23" w:rsidRDefault="00195C23">
          <w:pPr>
            <w:tabs>
              <w:tab w:val="center" w:pos="4536"/>
              <w:tab w:val="right" w:pos="9072"/>
            </w:tabs>
            <w:jc w:val="center"/>
            <w:rPr>
              <w:sz w:val="14"/>
            </w:rPr>
          </w:pPr>
          <w:r w:rsidRPr="00EF1A18">
            <w:rPr>
              <w:sz w:val="14"/>
            </w:rPr>
            <w:t>MPI for Psycholinguistics</w:t>
          </w:r>
        </w:p>
        <w:p w14:paraId="4F0C8C3A" w14:textId="1DFE29D0" w:rsidR="00195C23" w:rsidRDefault="00195C23">
          <w:pPr>
            <w:tabs>
              <w:tab w:val="center" w:pos="4536"/>
              <w:tab w:val="right" w:pos="9072"/>
            </w:tabs>
            <w:jc w:val="center"/>
            <w:rPr>
              <w:sz w:val="14"/>
            </w:rPr>
          </w:pPr>
        </w:p>
      </w:tc>
      <w:tc>
        <w:tcPr>
          <w:tcW w:w="2882" w:type="dxa"/>
          <w:tcBorders>
            <w:left w:val="single" w:sz="4" w:space="0" w:color="009999"/>
            <w:right w:val="single" w:sz="4" w:space="0" w:color="009999"/>
          </w:tcBorders>
          <w:vAlign w:val="center"/>
        </w:tcPr>
        <w:p w14:paraId="2F6C7ED0" w14:textId="77777777" w:rsidR="00195C23" w:rsidRDefault="00195C23">
          <w:pPr>
            <w:tabs>
              <w:tab w:val="center" w:pos="4536"/>
              <w:tab w:val="right" w:pos="9072"/>
            </w:tabs>
            <w:jc w:val="center"/>
            <w:rPr>
              <w:sz w:val="14"/>
            </w:rPr>
          </w:pPr>
          <w:r>
            <w:rPr>
              <w:sz w:val="14"/>
            </w:rPr>
            <w:t>Awarding Document</w:t>
          </w:r>
        </w:p>
        <w:p w14:paraId="7049C10F" w14:textId="391BE046" w:rsidR="00195C23" w:rsidRDefault="00195C23">
          <w:pPr>
            <w:tabs>
              <w:tab w:val="center" w:pos="4536"/>
              <w:tab w:val="right" w:pos="9072"/>
            </w:tabs>
            <w:jc w:val="center"/>
            <w:rPr>
              <w:sz w:val="14"/>
            </w:rPr>
          </w:pPr>
          <w:r>
            <w:rPr>
              <w:sz w:val="14"/>
            </w:rPr>
            <w:t xml:space="preserve">for the awarding procedure </w:t>
          </w:r>
          <w:r>
            <w:rPr>
              <w:sz w:val="14"/>
            </w:rPr>
            <w:br/>
            <w:t>Renewal gesture Lab</w:t>
          </w:r>
        </w:p>
      </w:tc>
      <w:tc>
        <w:tcPr>
          <w:tcW w:w="2316" w:type="dxa"/>
          <w:tcBorders>
            <w:left w:val="single" w:sz="4" w:space="0" w:color="009999"/>
            <w:right w:val="single" w:sz="4" w:space="0" w:color="009999"/>
          </w:tcBorders>
          <w:vAlign w:val="center"/>
        </w:tcPr>
        <w:p w14:paraId="03B2582A" w14:textId="77777777" w:rsidR="00B8405E" w:rsidRDefault="00195C23">
          <w:pPr>
            <w:tabs>
              <w:tab w:val="center" w:pos="4536"/>
              <w:tab w:val="right" w:pos="9072"/>
            </w:tabs>
            <w:jc w:val="center"/>
            <w:rPr>
              <w:sz w:val="14"/>
            </w:rPr>
          </w:pPr>
          <w:r>
            <w:rPr>
              <w:sz w:val="14"/>
            </w:rPr>
            <w:t xml:space="preserve">File reference number </w:t>
          </w:r>
        </w:p>
        <w:p w14:paraId="588051F0" w14:textId="2F7C69F8" w:rsidR="00195C23" w:rsidRDefault="00B8405E">
          <w:pPr>
            <w:tabs>
              <w:tab w:val="center" w:pos="4536"/>
              <w:tab w:val="right" w:pos="9072"/>
            </w:tabs>
            <w:jc w:val="center"/>
            <w:rPr>
              <w:sz w:val="14"/>
            </w:rPr>
          </w:pPr>
          <w:r w:rsidRPr="00B8405E">
            <w:rPr>
              <w:sz w:val="14"/>
            </w:rPr>
            <w:t>2005658840</w:t>
          </w:r>
          <w:r w:rsidR="00195C23">
            <w:rPr>
              <w:sz w:val="14"/>
            </w:rPr>
            <w:br/>
          </w:r>
        </w:p>
      </w:tc>
      <w:tc>
        <w:tcPr>
          <w:tcW w:w="2405" w:type="dxa"/>
          <w:tcBorders>
            <w:left w:val="single" w:sz="4" w:space="0" w:color="009999"/>
          </w:tcBorders>
          <w:vAlign w:val="center"/>
        </w:tcPr>
        <w:p w14:paraId="4DD436D5" w14:textId="3D1B0622" w:rsidR="00195C23" w:rsidRDefault="00195C23">
          <w:pPr>
            <w:tabs>
              <w:tab w:val="center" w:pos="4536"/>
              <w:tab w:val="right" w:pos="9072"/>
            </w:tabs>
            <w:jc w:val="left"/>
            <w:rPr>
              <w:b/>
              <w:sz w:val="14"/>
            </w:rPr>
          </w:pPr>
          <w:r>
            <w:rPr>
              <w:b/>
              <w:sz w:val="14"/>
            </w:rPr>
            <w:t>Enclosure 3</w:t>
          </w:r>
        </w:p>
      </w:tc>
    </w:tr>
  </w:tbl>
  <w:bookmarkStart w:id="0" w:name="_GoBack"/>
  <w:p w14:paraId="343D6624" w14:textId="478D1829" w:rsidR="00195C23" w:rsidRDefault="00195C23">
    <w:pPr>
      <w:pStyle w:val="Kopfzeile"/>
    </w:pPr>
    <w:r>
      <w:rPr>
        <w:noProof/>
      </w:rPr>
      <mc:AlternateContent>
        <mc:Choice Requires="wpg">
          <w:drawing>
            <wp:anchor distT="0" distB="0" distL="114300" distR="114300" simplePos="0" relativeHeight="251687424" behindDoc="1" locked="0" layoutInCell="1" allowOverlap="1" wp14:anchorId="62EED645" wp14:editId="063B35D5">
              <wp:simplePos x="0" y="0"/>
              <wp:positionH relativeFrom="margin">
                <wp:posOffset>-23917</wp:posOffset>
              </wp:positionH>
              <wp:positionV relativeFrom="paragraph">
                <wp:posOffset>-511810</wp:posOffset>
              </wp:positionV>
              <wp:extent cx="6587066" cy="552450"/>
              <wp:effectExtent l="0" t="0" r="4445" b="0"/>
              <wp:wrapNone/>
              <wp:docPr id="1" name="Gruppieren 1"/>
              <wp:cNvGraphicFramePr/>
              <a:graphic xmlns:a="http://schemas.openxmlformats.org/drawingml/2006/main">
                <a:graphicData uri="http://schemas.microsoft.com/office/word/2010/wordprocessingGroup">
                  <wpg:wgp>
                    <wpg:cNvGrpSpPr/>
                    <wpg:grpSpPr>
                      <a:xfrm>
                        <a:off x="0" y="0"/>
                        <a:ext cx="6587066" cy="552450"/>
                        <a:chOff x="114300" y="-152400"/>
                        <a:chExt cx="6657975" cy="638175"/>
                      </a:xfrm>
                    </wpg:grpSpPr>
                    <wps:wsp>
                      <wps:cNvPr id="14" name="Rechteck 14"/>
                      <wps:cNvSpPr/>
                      <wps:spPr>
                        <a:xfrm>
                          <a:off x="114300" y="-152400"/>
                          <a:ext cx="6657975" cy="638175"/>
                        </a:xfrm>
                        <a:prstGeom prst="rect">
                          <a:avLst/>
                        </a:prstGeom>
                        <a:gradFill flip="none" rotWithShape="1">
                          <a:gsLst>
                            <a:gs pos="0">
                              <a:srgbClr val="7CA6A6"/>
                            </a:gs>
                            <a:gs pos="54000">
                              <a:srgbClr val="8FBCBB">
                                <a:lumMod val="100000"/>
                              </a:srgbClr>
                            </a:gs>
                            <a:gs pos="100000">
                              <a:schemeClr val="bg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 name="Grafik 75" descr="Bildergebnis für MPG Minerva"/>
                        <pic:cNvPicPr>
                          <a:picLocks noChangeAspect="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115050" y="-130175"/>
                          <a:ext cx="575945" cy="615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AAF607D" id="Gruppieren 1" o:spid="_x0000_s1026" style="position:absolute;margin-left:-1.9pt;margin-top:-40.3pt;width:518.65pt;height:43.5pt;z-index:-251629056;mso-position-horizontal-relative:margin;mso-width-relative:margin;mso-height-relative:margin" coordorigin="1143,-1524" coordsize="66579,6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">
              <v:rect id="Rechteck 14" o:spid="_x0000_s1027" style="position:absolute;left:1143;top:-1524;width:66579;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" fillcolor="#7ca6a6" stroked="f" strokeweight="2pt">
                <v:fill color2="white [3212]" rotate="t" angle="90" colors="0 #7ca6a6;35389f #8fbcbb;1 white"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5" o:spid="_x0000_s1028" type="#_x0000_t75" alt="Bildergebnis für MPG Minerva" style="position:absolute;left:61150;top:-1301;width:5759;height:6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">
                <v:imagedata r:id="rId2" o:title="Bildergebnis für MPG Minerva" chromakey="white"/>
              </v:shape>
              <w10:wrap anchorx="margin"/>
            </v:group>
          </w:pict>
        </mc:Fallback>
      </mc:AlternateContent>
    </w:r>
    <w:bookmarkEnd w:id="0"/>
  </w:p>
  <w:p w14:paraId="7C71F1EF" w14:textId="77777777" w:rsidR="00195C23" w:rsidRDefault="00195C23"/>
  <w:p w14:paraId="0EBD35F7" w14:textId="77777777" w:rsidR="00195C23" w:rsidRDefault="00195C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F9208" w14:textId="77777777" w:rsidR="00B8405E" w:rsidRDefault="00B840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CFABA16"/>
    <w:lvl w:ilvl="0">
      <w:start w:val="1"/>
      <w:numFmt w:val="bullet"/>
      <w:pStyle w:val="Aufzhlungszeichen2"/>
      <w:lvlText w:val="-"/>
      <w:lvlJc w:val="left"/>
      <w:pPr>
        <w:tabs>
          <w:tab w:val="num" w:pos="3829"/>
        </w:tabs>
        <w:ind w:left="3829" w:hanging="363"/>
      </w:pPr>
      <w:rPr>
        <w:rFonts w:hint="default"/>
        <w:color w:val="0000FF"/>
        <w:sz w:val="16"/>
      </w:rPr>
    </w:lvl>
  </w:abstractNum>
  <w:abstractNum w:abstractNumId="1" w15:restartNumberingAfterBreak="0">
    <w:nsid w:val="FFFFFF89"/>
    <w:multiLevelType w:val="singleLevel"/>
    <w:tmpl w:val="8E165182"/>
    <w:lvl w:ilvl="0">
      <w:start w:val="1"/>
      <w:numFmt w:val="bullet"/>
      <w:pStyle w:val="Aufzhlungszeichen"/>
      <w:lvlText w:val=""/>
      <w:lvlJc w:val="left"/>
      <w:pPr>
        <w:tabs>
          <w:tab w:val="num" w:pos="1211"/>
        </w:tabs>
        <w:ind w:left="1211" w:hanging="360"/>
      </w:pPr>
      <w:rPr>
        <w:rFonts w:ascii="Symbol" w:hAnsi="Symbol" w:hint="default"/>
      </w:rPr>
    </w:lvl>
  </w:abstractNum>
  <w:abstractNum w:abstractNumId="2" w15:restartNumberingAfterBreak="0">
    <w:nsid w:val="059F5BEF"/>
    <w:multiLevelType w:val="multilevel"/>
    <w:tmpl w:val="BC303012"/>
    <w:styleLink w:val="berschriftenGliederungVerdanaHertl"/>
    <w:lvl w:ilvl="0">
      <w:start w:val="1"/>
      <w:numFmt w:val="ordinal"/>
      <w:lvlText w:val="%1"/>
      <w:lvlJc w:val="left"/>
      <w:pPr>
        <w:ind w:left="360" w:hanging="360"/>
      </w:pPr>
      <w:rPr>
        <w:rFonts w:ascii="Verdana" w:hAnsi="Verdana" w:hint="default"/>
        <w:b/>
        <w:i w:val="0"/>
        <w:sz w:val="28"/>
      </w:rPr>
    </w:lvl>
    <w:lvl w:ilvl="1">
      <w:start w:val="1"/>
      <w:numFmt w:val="ordinal"/>
      <w:lvlText w:val="%1%2"/>
      <w:lvlJc w:val="left"/>
      <w:pPr>
        <w:ind w:left="1494" w:hanging="360"/>
      </w:pPr>
      <w:rPr>
        <w:rFonts w:ascii="Verdana" w:hAnsi="Verdana" w:hint="default"/>
        <w:b w:val="0"/>
        <w:i w:val="0"/>
        <w:sz w:val="26"/>
      </w:rPr>
    </w:lvl>
    <w:lvl w:ilvl="2">
      <w:start w:val="1"/>
      <w:numFmt w:val="ordinal"/>
      <w:lvlText w:val="%1%2%3"/>
      <w:lvlJc w:val="left"/>
      <w:pPr>
        <w:ind w:left="360" w:hanging="360"/>
      </w:pPr>
      <w:rPr>
        <w:rFonts w:ascii="Verdana" w:hAnsi="Verdana" w:hint="default"/>
        <w:b w:val="0"/>
        <w:i w:val="0"/>
        <w:sz w:val="24"/>
      </w:rPr>
    </w:lvl>
    <w:lvl w:ilvl="3">
      <w:start w:val="1"/>
      <w:numFmt w:val="ordinal"/>
      <w:lvlText w:val="%1%2%3%4"/>
      <w:lvlJc w:val="left"/>
      <w:pPr>
        <w:ind w:left="1440" w:hanging="360"/>
      </w:pPr>
      <w:rPr>
        <w:rFonts w:ascii="Verdana" w:hAnsi="Verdana" w:hint="default"/>
        <w:b w:val="0"/>
        <w:i w:val="0"/>
        <w:sz w:val="22"/>
      </w:rPr>
    </w:lvl>
    <w:lvl w:ilvl="4">
      <w:start w:val="1"/>
      <w:numFmt w:val="ordinal"/>
      <w:lvlText w:val="%1%2%3%4%5"/>
      <w:lvlJc w:val="left"/>
      <w:pPr>
        <w:ind w:left="1800" w:hanging="360"/>
      </w:pPr>
      <w:rPr>
        <w:rFonts w:ascii="Verdana" w:hAnsi="Verdana"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9706A1"/>
    <w:multiLevelType w:val="hybridMultilevel"/>
    <w:tmpl w:val="E9923A9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B8F2567"/>
    <w:multiLevelType w:val="hybridMultilevel"/>
    <w:tmpl w:val="417CAAD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5" w15:restartNumberingAfterBreak="0">
    <w:nsid w:val="0C4C6AE9"/>
    <w:multiLevelType w:val="hybridMultilevel"/>
    <w:tmpl w:val="5644CB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030B28"/>
    <w:multiLevelType w:val="hybridMultilevel"/>
    <w:tmpl w:val="9BD47E5A"/>
    <w:lvl w:ilvl="0" w:tplc="0407000F">
      <w:start w:val="1"/>
      <w:numFmt w:val="decimal"/>
      <w:lvlText w:val="%1."/>
      <w:lvlJc w:val="left"/>
      <w:pPr>
        <w:ind w:left="1571" w:hanging="360"/>
      </w:pPr>
    </w:lvl>
    <w:lvl w:ilvl="1" w:tplc="04070019">
      <w:start w:val="1"/>
      <w:numFmt w:val="lowerLetter"/>
      <w:lvlText w:val="%2."/>
      <w:lvlJc w:val="left"/>
      <w:pPr>
        <w:ind w:left="2291" w:hanging="360"/>
      </w:pPr>
    </w:lvl>
    <w:lvl w:ilvl="2" w:tplc="0407001B">
      <w:start w:val="1"/>
      <w:numFmt w:val="lowerRoman"/>
      <w:lvlText w:val="%3."/>
      <w:lvlJc w:val="right"/>
      <w:pPr>
        <w:ind w:left="3011" w:hanging="180"/>
      </w:pPr>
    </w:lvl>
    <w:lvl w:ilvl="3" w:tplc="A7DAE666">
      <w:numFmt w:val="bullet"/>
      <w:lvlText w:val="•"/>
      <w:lvlJc w:val="left"/>
      <w:pPr>
        <w:ind w:left="3806" w:hanging="435"/>
      </w:pPr>
      <w:rPr>
        <w:rFonts w:ascii="Verdana" w:eastAsia="Calibri" w:hAnsi="Verdana" w:cs="Times New Roman" w:hint="default"/>
      </w:r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7" w15:restartNumberingAfterBreak="0">
    <w:nsid w:val="0F4F07D4"/>
    <w:multiLevelType w:val="hybridMultilevel"/>
    <w:tmpl w:val="7C1A6838"/>
    <w:lvl w:ilvl="0" w:tplc="D8FA9820">
      <w:numFmt w:val="bullet"/>
      <w:lvlText w:val="-"/>
      <w:lvlJc w:val="left"/>
      <w:pPr>
        <w:ind w:left="1211" w:hanging="360"/>
      </w:pPr>
      <w:rPr>
        <w:rFonts w:ascii="Verdana" w:eastAsia="Calibri" w:hAnsi="Verdana"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8" w15:restartNumberingAfterBreak="0">
    <w:nsid w:val="1567547B"/>
    <w:multiLevelType w:val="hybridMultilevel"/>
    <w:tmpl w:val="67A0F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9D4CFA"/>
    <w:multiLevelType w:val="multilevel"/>
    <w:tmpl w:val="C5481218"/>
    <w:styleLink w:val="berschriften-Gliederung"/>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360"/>
      </w:pPr>
      <w:rPr>
        <w:rFonts w:ascii="Verdana" w:hAnsi="Verdana" w:hint="default"/>
        <w:sz w:val="24"/>
      </w:rPr>
    </w:lvl>
    <w:lvl w:ilvl="2">
      <w:start w:val="1"/>
      <w:numFmt w:val="decimal"/>
      <w:lvlText w:val="%3.%1.%2"/>
      <w:lvlJc w:val="left"/>
      <w:pPr>
        <w:ind w:left="1080" w:hanging="360"/>
      </w:pPr>
      <w:rPr>
        <w:rFonts w:ascii="Verdana" w:hAnsi="Verdana"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7ED0E01"/>
    <w:multiLevelType w:val="hybridMultilevel"/>
    <w:tmpl w:val="D35CF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7620A6"/>
    <w:multiLevelType w:val="hybridMultilevel"/>
    <w:tmpl w:val="7A184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D808D2"/>
    <w:multiLevelType w:val="multilevel"/>
    <w:tmpl w:val="FFB8E66A"/>
    <w:lvl w:ilvl="0">
      <w:start w:val="1"/>
      <w:numFmt w:val="decimal"/>
      <w:pStyle w:val="berschrift1"/>
      <w:lvlText w:val="%1"/>
      <w:lvlJc w:val="left"/>
      <w:pPr>
        <w:ind w:left="432" w:hanging="432"/>
      </w:pPr>
      <w:rPr>
        <w:rFonts w:hint="default"/>
        <w:b/>
        <w:i w:val="0"/>
        <w:sz w:val="28"/>
      </w:rPr>
    </w:lvl>
    <w:lvl w:ilvl="1">
      <w:start w:val="1"/>
      <w:numFmt w:val="decimal"/>
      <w:pStyle w:val="berschrift2"/>
      <w:lvlText w:val="%1.%2"/>
      <w:lvlJc w:val="left"/>
      <w:pPr>
        <w:ind w:left="576" w:hanging="576"/>
      </w:pPr>
      <w:rPr>
        <w:rFonts w:hint="default"/>
        <w:b w:val="0"/>
        <w:i w:val="0"/>
        <w:sz w:val="26"/>
      </w:rPr>
    </w:lvl>
    <w:lvl w:ilvl="2">
      <w:start w:val="1"/>
      <w:numFmt w:val="decimal"/>
      <w:pStyle w:val="berschrift3"/>
      <w:lvlText w:val="%1.%2.%3"/>
      <w:lvlJc w:val="left"/>
      <w:pPr>
        <w:ind w:left="3131" w:hanging="720"/>
      </w:pPr>
      <w:rPr>
        <w:rFonts w:hint="default"/>
        <w:b w:val="0"/>
        <w:i w:val="0"/>
        <w:sz w:val="24"/>
      </w:rPr>
    </w:lvl>
    <w:lvl w:ilvl="3">
      <w:start w:val="1"/>
      <w:numFmt w:val="decimal"/>
      <w:pStyle w:val="berschrift4"/>
      <w:lvlText w:val="%1.%2.%3.%4"/>
      <w:lvlJc w:val="left"/>
      <w:pPr>
        <w:ind w:left="864" w:hanging="864"/>
      </w:pPr>
      <w:rPr>
        <w:rFonts w:hint="default"/>
        <w:b w:val="0"/>
        <w:i w:val="0"/>
        <w:sz w:val="22"/>
      </w:rPr>
    </w:lvl>
    <w:lvl w:ilvl="4">
      <w:start w:val="1"/>
      <w:numFmt w:val="decimal"/>
      <w:pStyle w:val="berschrift5"/>
      <w:lvlText w:val="%1.%2.%3.%4.%5"/>
      <w:lvlJc w:val="left"/>
      <w:pPr>
        <w:ind w:left="1008" w:hanging="1008"/>
      </w:pPr>
      <w:rPr>
        <w:rFonts w:hint="default"/>
        <w:b w:val="0"/>
        <w:i w:val="0"/>
        <w:sz w:val="22"/>
        <w:szCs w:val="22"/>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1DE50DEF"/>
    <w:multiLevelType w:val="hybridMultilevel"/>
    <w:tmpl w:val="09DA4B2A"/>
    <w:lvl w:ilvl="0" w:tplc="1A5A6744">
      <w:start w:val="1"/>
      <w:numFmt w:val="bullet"/>
      <w:lvlText w:val=""/>
      <w:lvlJc w:val="left"/>
      <w:pPr>
        <w:ind w:left="752" w:hanging="360"/>
      </w:pPr>
      <w:rPr>
        <w:rFonts w:ascii="Wingdings" w:hAnsi="Wingdings" w:hint="default"/>
        <w:sz w:val="24"/>
        <w:szCs w:val="24"/>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4" w15:restartNumberingAfterBreak="0">
    <w:nsid w:val="1E4C1264"/>
    <w:multiLevelType w:val="hybridMultilevel"/>
    <w:tmpl w:val="C83E765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57735C"/>
    <w:multiLevelType w:val="hybridMultilevel"/>
    <w:tmpl w:val="69507914"/>
    <w:lvl w:ilvl="0" w:tplc="04070019">
      <w:start w:val="1"/>
      <w:numFmt w:val="lowerLetter"/>
      <w:lvlText w:val="%1."/>
      <w:lvlJc w:val="left"/>
      <w:pPr>
        <w:ind w:left="1070" w:hanging="360"/>
      </w:pPr>
      <w:rPr>
        <w:rFonts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6" w15:restartNumberingAfterBreak="0">
    <w:nsid w:val="21F43321"/>
    <w:multiLevelType w:val="hybridMultilevel"/>
    <w:tmpl w:val="DC5C4D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341E4E"/>
    <w:multiLevelType w:val="hybridMultilevel"/>
    <w:tmpl w:val="C0341476"/>
    <w:lvl w:ilvl="0" w:tplc="0407000F">
      <w:start w:val="1"/>
      <w:numFmt w:val="decimal"/>
      <w:lvlText w:val="%1."/>
      <w:lvlJc w:val="left"/>
      <w:pPr>
        <w:ind w:left="1495" w:hanging="360"/>
      </w:pPr>
    </w:lvl>
    <w:lvl w:ilvl="1" w:tplc="04070019">
      <w:start w:val="1"/>
      <w:numFmt w:val="lowerLetter"/>
      <w:lvlText w:val="%2."/>
      <w:lvlJc w:val="left"/>
      <w:pPr>
        <w:ind w:left="2215" w:hanging="360"/>
      </w:pPr>
    </w:lvl>
    <w:lvl w:ilvl="2" w:tplc="0407001B">
      <w:start w:val="1"/>
      <w:numFmt w:val="lowerRoman"/>
      <w:lvlText w:val="%3."/>
      <w:lvlJc w:val="right"/>
      <w:pPr>
        <w:ind w:left="2935" w:hanging="180"/>
      </w:pPr>
    </w:lvl>
    <w:lvl w:ilvl="3" w:tplc="0407000F" w:tentative="1">
      <w:start w:val="1"/>
      <w:numFmt w:val="decimal"/>
      <w:lvlText w:val="%4."/>
      <w:lvlJc w:val="left"/>
      <w:pPr>
        <w:ind w:left="3655" w:hanging="360"/>
      </w:pPr>
    </w:lvl>
    <w:lvl w:ilvl="4" w:tplc="04070019" w:tentative="1">
      <w:start w:val="1"/>
      <w:numFmt w:val="lowerLetter"/>
      <w:lvlText w:val="%5."/>
      <w:lvlJc w:val="left"/>
      <w:pPr>
        <w:ind w:left="4375" w:hanging="360"/>
      </w:pPr>
    </w:lvl>
    <w:lvl w:ilvl="5" w:tplc="0407001B" w:tentative="1">
      <w:start w:val="1"/>
      <w:numFmt w:val="lowerRoman"/>
      <w:lvlText w:val="%6."/>
      <w:lvlJc w:val="right"/>
      <w:pPr>
        <w:ind w:left="5095" w:hanging="180"/>
      </w:pPr>
    </w:lvl>
    <w:lvl w:ilvl="6" w:tplc="0407000F" w:tentative="1">
      <w:start w:val="1"/>
      <w:numFmt w:val="decimal"/>
      <w:lvlText w:val="%7."/>
      <w:lvlJc w:val="left"/>
      <w:pPr>
        <w:ind w:left="5815" w:hanging="360"/>
      </w:pPr>
    </w:lvl>
    <w:lvl w:ilvl="7" w:tplc="04070019" w:tentative="1">
      <w:start w:val="1"/>
      <w:numFmt w:val="lowerLetter"/>
      <w:lvlText w:val="%8."/>
      <w:lvlJc w:val="left"/>
      <w:pPr>
        <w:ind w:left="6535" w:hanging="360"/>
      </w:pPr>
    </w:lvl>
    <w:lvl w:ilvl="8" w:tplc="0407001B" w:tentative="1">
      <w:start w:val="1"/>
      <w:numFmt w:val="lowerRoman"/>
      <w:lvlText w:val="%9."/>
      <w:lvlJc w:val="right"/>
      <w:pPr>
        <w:ind w:left="7255" w:hanging="180"/>
      </w:pPr>
    </w:lvl>
  </w:abstractNum>
  <w:abstractNum w:abstractNumId="18" w15:restartNumberingAfterBreak="0">
    <w:nsid w:val="287728B6"/>
    <w:multiLevelType w:val="hybridMultilevel"/>
    <w:tmpl w:val="EFF63784"/>
    <w:lvl w:ilvl="0" w:tplc="04070001">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29FB3496"/>
    <w:multiLevelType w:val="hybridMultilevel"/>
    <w:tmpl w:val="A246DEE2"/>
    <w:lvl w:ilvl="0" w:tplc="EDEC0658">
      <w:start w:val="3"/>
      <w:numFmt w:val="bullet"/>
      <w:lvlText w:val="•"/>
      <w:lvlJc w:val="left"/>
      <w:pPr>
        <w:ind w:left="1211" w:hanging="360"/>
      </w:pPr>
      <w:rPr>
        <w:rFonts w:ascii="Verdana" w:eastAsia="Calibri" w:hAnsi="Verdana"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0" w15:restartNumberingAfterBreak="0">
    <w:nsid w:val="2BB33104"/>
    <w:multiLevelType w:val="multilevel"/>
    <w:tmpl w:val="AA6C9CC6"/>
    <w:lvl w:ilvl="0">
      <w:start w:val="1"/>
      <w:numFmt w:val="decimal"/>
      <w:lvlText w:val="Anlage %1"/>
      <w:lvlJc w:val="left"/>
      <w:pPr>
        <w:ind w:left="1353" w:hanging="360"/>
      </w:pPr>
      <w:rPr>
        <w:rFonts w:hint="default"/>
        <w:b/>
      </w:rPr>
    </w:lvl>
    <w:lvl w:ilvl="1">
      <w:start w:val="1"/>
      <w:numFmt w:val="lowerLetter"/>
      <w:lvlText w:val="%2)"/>
      <w:lvlJc w:val="left"/>
      <w:pPr>
        <w:ind w:left="1713" w:hanging="360"/>
      </w:pPr>
      <w:rPr>
        <w:rFonts w:hint="default"/>
      </w:rPr>
    </w:lvl>
    <w:lvl w:ilvl="2">
      <w:start w:val="1"/>
      <w:numFmt w:val="lowerRoman"/>
      <w:lvlText w:val="%3)"/>
      <w:lvlJc w:val="left"/>
      <w:pPr>
        <w:ind w:left="2073" w:hanging="360"/>
      </w:pPr>
      <w:rPr>
        <w:rFonts w:hint="default"/>
      </w:rPr>
    </w:lvl>
    <w:lvl w:ilvl="3">
      <w:start w:val="1"/>
      <w:numFmt w:val="decimal"/>
      <w:lvlText w:val="(%4)"/>
      <w:lvlJc w:val="left"/>
      <w:pPr>
        <w:ind w:left="2433" w:hanging="360"/>
      </w:pPr>
      <w:rPr>
        <w:rFonts w:hint="default"/>
      </w:rPr>
    </w:lvl>
    <w:lvl w:ilvl="4">
      <w:start w:val="1"/>
      <w:numFmt w:val="lowerLetter"/>
      <w:lvlText w:val="(%5)"/>
      <w:lvlJc w:val="left"/>
      <w:pPr>
        <w:ind w:left="2793" w:hanging="360"/>
      </w:pPr>
      <w:rPr>
        <w:rFonts w:hint="default"/>
      </w:rPr>
    </w:lvl>
    <w:lvl w:ilvl="5">
      <w:start w:val="1"/>
      <w:numFmt w:val="lowerRoman"/>
      <w:lvlText w:val="(%6)"/>
      <w:lvlJc w:val="left"/>
      <w:pPr>
        <w:ind w:left="3153" w:hanging="360"/>
      </w:pPr>
      <w:rPr>
        <w:rFonts w:hint="default"/>
      </w:rPr>
    </w:lvl>
    <w:lvl w:ilvl="6">
      <w:start w:val="1"/>
      <w:numFmt w:val="decimal"/>
      <w:lvlText w:val="%7."/>
      <w:lvlJc w:val="left"/>
      <w:pPr>
        <w:ind w:left="3513" w:hanging="360"/>
      </w:pPr>
      <w:rPr>
        <w:rFonts w:hint="default"/>
      </w:rPr>
    </w:lvl>
    <w:lvl w:ilvl="7">
      <w:start w:val="1"/>
      <w:numFmt w:val="lowerLetter"/>
      <w:lvlText w:val="%8."/>
      <w:lvlJc w:val="left"/>
      <w:pPr>
        <w:ind w:left="3873" w:hanging="360"/>
      </w:pPr>
      <w:rPr>
        <w:rFonts w:hint="default"/>
      </w:rPr>
    </w:lvl>
    <w:lvl w:ilvl="8">
      <w:start w:val="1"/>
      <w:numFmt w:val="lowerRoman"/>
      <w:lvlText w:val="%9."/>
      <w:lvlJc w:val="left"/>
      <w:pPr>
        <w:ind w:left="4233" w:hanging="360"/>
      </w:pPr>
      <w:rPr>
        <w:rFonts w:hint="default"/>
      </w:rPr>
    </w:lvl>
  </w:abstractNum>
  <w:abstractNum w:abstractNumId="21" w15:restartNumberingAfterBreak="0">
    <w:nsid w:val="2C5042B5"/>
    <w:multiLevelType w:val="hybridMultilevel"/>
    <w:tmpl w:val="7E6EA8EA"/>
    <w:lvl w:ilvl="0" w:tplc="3FA658F0">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A714A0B"/>
    <w:multiLevelType w:val="hybridMultilevel"/>
    <w:tmpl w:val="AEA6A7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34127"/>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44C8796F"/>
    <w:multiLevelType w:val="hybridMultilevel"/>
    <w:tmpl w:val="E3A6FD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63766B1"/>
    <w:multiLevelType w:val="hybridMultilevel"/>
    <w:tmpl w:val="C68EBE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6F31C66"/>
    <w:multiLevelType w:val="hybridMultilevel"/>
    <w:tmpl w:val="4E208FAA"/>
    <w:lvl w:ilvl="0" w:tplc="EE20014A">
      <w:start w:val="1"/>
      <w:numFmt w:val="lowerLetter"/>
      <w:lvlText w:val="%1)"/>
      <w:lvlJc w:val="left"/>
      <w:pPr>
        <w:ind w:left="2145" w:hanging="360"/>
      </w:pPr>
      <w:rPr>
        <w:b/>
      </w:rPr>
    </w:lvl>
    <w:lvl w:ilvl="1" w:tplc="04070019" w:tentative="1">
      <w:start w:val="1"/>
      <w:numFmt w:val="lowerLetter"/>
      <w:lvlText w:val="%2."/>
      <w:lvlJc w:val="left"/>
      <w:pPr>
        <w:ind w:left="2865" w:hanging="360"/>
      </w:pPr>
    </w:lvl>
    <w:lvl w:ilvl="2" w:tplc="0407001B" w:tentative="1">
      <w:start w:val="1"/>
      <w:numFmt w:val="lowerRoman"/>
      <w:lvlText w:val="%3."/>
      <w:lvlJc w:val="right"/>
      <w:pPr>
        <w:ind w:left="3585" w:hanging="180"/>
      </w:pPr>
    </w:lvl>
    <w:lvl w:ilvl="3" w:tplc="0407000F" w:tentative="1">
      <w:start w:val="1"/>
      <w:numFmt w:val="decimal"/>
      <w:lvlText w:val="%4."/>
      <w:lvlJc w:val="left"/>
      <w:pPr>
        <w:ind w:left="4305" w:hanging="360"/>
      </w:pPr>
    </w:lvl>
    <w:lvl w:ilvl="4" w:tplc="04070019" w:tentative="1">
      <w:start w:val="1"/>
      <w:numFmt w:val="lowerLetter"/>
      <w:lvlText w:val="%5."/>
      <w:lvlJc w:val="left"/>
      <w:pPr>
        <w:ind w:left="5025" w:hanging="360"/>
      </w:pPr>
    </w:lvl>
    <w:lvl w:ilvl="5" w:tplc="0407001B" w:tentative="1">
      <w:start w:val="1"/>
      <w:numFmt w:val="lowerRoman"/>
      <w:lvlText w:val="%6."/>
      <w:lvlJc w:val="right"/>
      <w:pPr>
        <w:ind w:left="5745" w:hanging="180"/>
      </w:pPr>
    </w:lvl>
    <w:lvl w:ilvl="6" w:tplc="0407000F" w:tentative="1">
      <w:start w:val="1"/>
      <w:numFmt w:val="decimal"/>
      <w:lvlText w:val="%7."/>
      <w:lvlJc w:val="left"/>
      <w:pPr>
        <w:ind w:left="6465" w:hanging="360"/>
      </w:pPr>
    </w:lvl>
    <w:lvl w:ilvl="7" w:tplc="04070019" w:tentative="1">
      <w:start w:val="1"/>
      <w:numFmt w:val="lowerLetter"/>
      <w:lvlText w:val="%8."/>
      <w:lvlJc w:val="left"/>
      <w:pPr>
        <w:ind w:left="7185" w:hanging="360"/>
      </w:pPr>
    </w:lvl>
    <w:lvl w:ilvl="8" w:tplc="0407001B" w:tentative="1">
      <w:start w:val="1"/>
      <w:numFmt w:val="lowerRoman"/>
      <w:lvlText w:val="%9."/>
      <w:lvlJc w:val="right"/>
      <w:pPr>
        <w:ind w:left="7905" w:hanging="180"/>
      </w:pPr>
    </w:lvl>
  </w:abstractNum>
  <w:abstractNum w:abstractNumId="27" w15:restartNumberingAfterBreak="0">
    <w:nsid w:val="4B0B22EC"/>
    <w:multiLevelType w:val="hybridMultilevel"/>
    <w:tmpl w:val="C49296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3878DF"/>
    <w:multiLevelType w:val="hybridMultilevel"/>
    <w:tmpl w:val="A4061EF2"/>
    <w:lvl w:ilvl="0" w:tplc="0DE8F5FE">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DC961F4"/>
    <w:multiLevelType w:val="hybridMultilevel"/>
    <w:tmpl w:val="3B4C2248"/>
    <w:lvl w:ilvl="0" w:tplc="04070001">
      <w:start w:val="1"/>
      <w:numFmt w:val="bullet"/>
      <w:lvlText w:val=""/>
      <w:lvlJc w:val="left"/>
      <w:pPr>
        <w:ind w:left="720" w:hanging="360"/>
      </w:pPr>
      <w:rPr>
        <w:rFonts w:ascii="Symbol" w:hAnsi="Symbol" w:hint="default"/>
      </w:rPr>
    </w:lvl>
    <w:lvl w:ilvl="1" w:tplc="0407001B">
      <w:start w:val="1"/>
      <w:numFmt w:val="lowerRoman"/>
      <w:lvlText w:val="%2."/>
      <w:lvlJc w:val="righ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547843C1"/>
    <w:multiLevelType w:val="multilevel"/>
    <w:tmpl w:val="BA48CDDA"/>
    <w:styleLink w:val="berschrifteninVerdanamitNummerierungenHertl"/>
    <w:lvl w:ilvl="0">
      <w:start w:val="1"/>
      <w:numFmt w:val="decimal"/>
      <w:lvlText w:val="%1"/>
      <w:lvlJc w:val="left"/>
      <w:pPr>
        <w:ind w:left="360" w:hanging="360"/>
      </w:pPr>
      <w:rPr>
        <w:rFonts w:ascii="Verdana" w:hAnsi="Verdana" w:hint="default"/>
        <w:b/>
        <w:i w:val="0"/>
        <w:sz w:val="28"/>
      </w:rPr>
    </w:lvl>
    <w:lvl w:ilvl="1">
      <w:start w:val="1"/>
      <w:numFmt w:val="decimal"/>
      <w:lvlText w:val="%1.%2"/>
      <w:lvlJc w:val="left"/>
      <w:pPr>
        <w:ind w:left="720" w:hanging="360"/>
      </w:pPr>
      <w:rPr>
        <w:rFonts w:ascii="Verdana" w:hAnsi="Verdana" w:hint="default"/>
        <w:sz w:val="26"/>
      </w:rPr>
    </w:lvl>
    <w:lvl w:ilvl="2">
      <w:start w:val="1"/>
      <w:numFmt w:val="decimal"/>
      <w:lvlText w:val="%3.%1.%2"/>
      <w:lvlJc w:val="left"/>
      <w:pPr>
        <w:ind w:left="1080" w:hanging="360"/>
      </w:pPr>
      <w:rPr>
        <w:rFonts w:ascii="Verdana" w:hAnsi="Verdana" w:hint="default"/>
        <w:sz w:val="24"/>
      </w:rPr>
    </w:lvl>
    <w:lvl w:ilvl="3">
      <w:start w:val="1"/>
      <w:numFmt w:val="decimal"/>
      <w:lvlText w:val="%1.%2.%3.%4"/>
      <w:lvlJc w:val="left"/>
      <w:pPr>
        <w:ind w:left="1440" w:hanging="360"/>
      </w:pPr>
      <w:rPr>
        <w:rFonts w:ascii="Verdana" w:hAnsi="Verdana" w:hint="default"/>
        <w:sz w:val="22"/>
      </w:rPr>
    </w:lvl>
    <w:lvl w:ilvl="4">
      <w:start w:val="1"/>
      <w:numFmt w:val="decimal"/>
      <w:lvlText w:val="%1.%2.%3.%4.%5"/>
      <w:lvlJc w:val="left"/>
      <w:pPr>
        <w:ind w:left="1800" w:hanging="360"/>
      </w:pPr>
      <w:rPr>
        <w:rFonts w:ascii="Verdana" w:hAnsi="Verdana"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5141ECC"/>
    <w:multiLevelType w:val="hybridMultilevel"/>
    <w:tmpl w:val="52505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5777B99"/>
    <w:multiLevelType w:val="hybridMultilevel"/>
    <w:tmpl w:val="47DC4FC2"/>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3" w15:restartNumberingAfterBreak="0">
    <w:nsid w:val="66DA155B"/>
    <w:multiLevelType w:val="hybridMultilevel"/>
    <w:tmpl w:val="4536778E"/>
    <w:lvl w:ilvl="0" w:tplc="B4EE8134">
      <w:start w:val="1"/>
      <w:numFmt w:val="bullet"/>
      <w:lvlText w:val=""/>
      <w:lvlJc w:val="left"/>
      <w:pPr>
        <w:ind w:left="1571" w:hanging="360"/>
      </w:pPr>
      <w:rPr>
        <w:rFonts w:ascii="Symbol" w:hAnsi="Symbol" w:hint="default"/>
      </w:rPr>
    </w:lvl>
    <w:lvl w:ilvl="1" w:tplc="04070003">
      <w:start w:val="1"/>
      <w:numFmt w:val="bullet"/>
      <w:lvlText w:val="o"/>
      <w:lvlJc w:val="left"/>
      <w:pPr>
        <w:ind w:left="2291" w:hanging="360"/>
      </w:pPr>
      <w:rPr>
        <w:rFonts w:ascii="Courier New" w:hAnsi="Courier New" w:cs="Courier New" w:hint="default"/>
      </w:rPr>
    </w:lvl>
    <w:lvl w:ilvl="2" w:tplc="04070005">
      <w:start w:val="1"/>
      <w:numFmt w:val="bullet"/>
      <w:lvlText w:val=""/>
      <w:lvlJc w:val="left"/>
      <w:pPr>
        <w:ind w:left="3011" w:hanging="360"/>
      </w:pPr>
      <w:rPr>
        <w:rFonts w:ascii="Wingdings" w:hAnsi="Wingdings" w:hint="default"/>
      </w:rPr>
    </w:lvl>
    <w:lvl w:ilvl="3" w:tplc="04070001">
      <w:start w:val="1"/>
      <w:numFmt w:val="bullet"/>
      <w:lvlText w:val=""/>
      <w:lvlJc w:val="left"/>
      <w:pPr>
        <w:ind w:left="3731" w:hanging="360"/>
      </w:pPr>
      <w:rPr>
        <w:rFonts w:ascii="Symbol" w:hAnsi="Symbol" w:hint="default"/>
      </w:rPr>
    </w:lvl>
    <w:lvl w:ilvl="4" w:tplc="04070003">
      <w:start w:val="1"/>
      <w:numFmt w:val="bullet"/>
      <w:lvlText w:val="o"/>
      <w:lvlJc w:val="left"/>
      <w:pPr>
        <w:ind w:left="4451" w:hanging="360"/>
      </w:pPr>
      <w:rPr>
        <w:rFonts w:ascii="Courier New" w:hAnsi="Courier New" w:cs="Courier New" w:hint="default"/>
      </w:rPr>
    </w:lvl>
    <w:lvl w:ilvl="5" w:tplc="04070005">
      <w:start w:val="1"/>
      <w:numFmt w:val="bullet"/>
      <w:lvlText w:val=""/>
      <w:lvlJc w:val="left"/>
      <w:pPr>
        <w:ind w:left="5171" w:hanging="360"/>
      </w:pPr>
      <w:rPr>
        <w:rFonts w:ascii="Wingdings" w:hAnsi="Wingdings" w:hint="default"/>
      </w:rPr>
    </w:lvl>
    <w:lvl w:ilvl="6" w:tplc="04070001">
      <w:start w:val="1"/>
      <w:numFmt w:val="bullet"/>
      <w:lvlText w:val=""/>
      <w:lvlJc w:val="left"/>
      <w:pPr>
        <w:ind w:left="5891" w:hanging="360"/>
      </w:pPr>
      <w:rPr>
        <w:rFonts w:ascii="Symbol" w:hAnsi="Symbol" w:hint="default"/>
      </w:rPr>
    </w:lvl>
    <w:lvl w:ilvl="7" w:tplc="04070003">
      <w:start w:val="1"/>
      <w:numFmt w:val="bullet"/>
      <w:lvlText w:val="o"/>
      <w:lvlJc w:val="left"/>
      <w:pPr>
        <w:ind w:left="6611" w:hanging="360"/>
      </w:pPr>
      <w:rPr>
        <w:rFonts w:ascii="Courier New" w:hAnsi="Courier New" w:cs="Courier New" w:hint="default"/>
      </w:rPr>
    </w:lvl>
    <w:lvl w:ilvl="8" w:tplc="04070005">
      <w:start w:val="1"/>
      <w:numFmt w:val="bullet"/>
      <w:lvlText w:val=""/>
      <w:lvlJc w:val="left"/>
      <w:pPr>
        <w:ind w:left="7331" w:hanging="360"/>
      </w:pPr>
      <w:rPr>
        <w:rFonts w:ascii="Wingdings" w:hAnsi="Wingdings" w:hint="default"/>
      </w:rPr>
    </w:lvl>
  </w:abstractNum>
  <w:abstractNum w:abstractNumId="34" w15:restartNumberingAfterBreak="0">
    <w:nsid w:val="67EE6332"/>
    <w:multiLevelType w:val="hybridMultilevel"/>
    <w:tmpl w:val="9DBCC210"/>
    <w:lvl w:ilvl="0" w:tplc="0407001B">
      <w:start w:val="1"/>
      <w:numFmt w:val="lowerRoman"/>
      <w:lvlText w:val="%1."/>
      <w:lvlJc w:val="righ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68C110EE"/>
    <w:multiLevelType w:val="hybridMultilevel"/>
    <w:tmpl w:val="61F438A8"/>
    <w:lvl w:ilvl="0" w:tplc="0407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15:restartNumberingAfterBreak="0">
    <w:nsid w:val="69775929"/>
    <w:multiLevelType w:val="hybridMultilevel"/>
    <w:tmpl w:val="69AC5F86"/>
    <w:lvl w:ilvl="0" w:tplc="B4EE8134">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7" w15:restartNumberingAfterBreak="0">
    <w:nsid w:val="6C0A7A5A"/>
    <w:multiLevelType w:val="hybridMultilevel"/>
    <w:tmpl w:val="0FF80A74"/>
    <w:lvl w:ilvl="0" w:tplc="4246E696">
      <w:numFmt w:val="bullet"/>
      <w:lvlText w:val="•"/>
      <w:lvlJc w:val="left"/>
      <w:pPr>
        <w:ind w:left="720" w:hanging="360"/>
      </w:pPr>
      <w:rPr>
        <w:rFonts w:ascii="Verdana" w:eastAsia="Times New Roman" w:hAnsi="Verdana"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6265DDA"/>
    <w:multiLevelType w:val="hybridMultilevel"/>
    <w:tmpl w:val="5134B762"/>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9" w15:restartNumberingAfterBreak="0">
    <w:nsid w:val="77780C4D"/>
    <w:multiLevelType w:val="multilevel"/>
    <w:tmpl w:val="D4569C9A"/>
    <w:styleLink w:val="AusschreibungVerdana"/>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360"/>
      </w:pPr>
      <w:rPr>
        <w:rFonts w:ascii="Verdana" w:hAnsi="Verdana" w:hint="default"/>
        <w:b w:val="0"/>
        <w:i w:val="0"/>
        <w:sz w:val="24"/>
      </w:rPr>
    </w:lvl>
    <w:lvl w:ilvl="2">
      <w:start w:val="1"/>
      <w:numFmt w:val="decimal"/>
      <w:lvlText w:val="%3.%1.%2"/>
      <w:lvlJc w:val="left"/>
      <w:pPr>
        <w:ind w:left="1080" w:hanging="360"/>
      </w:pPr>
      <w:rPr>
        <w:rFonts w:ascii="Verdana" w:hAnsi="Verdana" w:hint="default"/>
        <w:b w:val="0"/>
        <w:i w:val="0"/>
        <w:sz w:val="22"/>
      </w:rPr>
    </w:lvl>
    <w:lvl w:ilvl="3">
      <w:start w:val="1"/>
      <w:numFmt w:val="decimal"/>
      <w:lvlText w:val="%1.%2.%3.%4"/>
      <w:lvlJc w:val="left"/>
      <w:pPr>
        <w:ind w:left="1440" w:hanging="360"/>
      </w:pPr>
      <w:rPr>
        <w:rFonts w:ascii="Verdana" w:hAnsi="Verdana"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C9D7359"/>
    <w:multiLevelType w:val="hybridMultilevel"/>
    <w:tmpl w:val="A6EE87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D6B5534"/>
    <w:multiLevelType w:val="hybridMultilevel"/>
    <w:tmpl w:val="DF96402C"/>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2" w15:restartNumberingAfterBreak="0">
    <w:nsid w:val="7D9057B1"/>
    <w:multiLevelType w:val="hybridMultilevel"/>
    <w:tmpl w:val="F56A8A80"/>
    <w:lvl w:ilvl="0" w:tplc="04070019">
      <w:start w:val="1"/>
      <w:numFmt w:val="lowerLetter"/>
      <w:lvlText w:val="%1."/>
      <w:lvlJc w:val="left"/>
      <w:pPr>
        <w:ind w:left="851" w:hanging="360"/>
      </w:pPr>
      <w:rPr>
        <w:rFonts w:hint="default"/>
      </w:rPr>
    </w:lvl>
    <w:lvl w:ilvl="1" w:tplc="0407001B">
      <w:start w:val="1"/>
      <w:numFmt w:val="lowerRoman"/>
      <w:lvlText w:val="%2."/>
      <w:lvlJc w:val="right"/>
      <w:pPr>
        <w:ind w:left="1571" w:hanging="360"/>
      </w:pPr>
    </w:lvl>
    <w:lvl w:ilvl="2" w:tplc="04070019">
      <w:start w:val="1"/>
      <w:numFmt w:val="lowerLetter"/>
      <w:lvlText w:val="%3."/>
      <w:lvlJc w:val="left"/>
      <w:pPr>
        <w:ind w:left="2291" w:hanging="360"/>
      </w:pPr>
    </w:lvl>
    <w:lvl w:ilvl="3" w:tplc="0407001B">
      <w:start w:val="1"/>
      <w:numFmt w:val="lowerRoman"/>
      <w:lvlText w:val="%4."/>
      <w:lvlJc w:val="right"/>
      <w:pPr>
        <w:ind w:left="3011" w:hanging="360"/>
      </w:pPr>
      <w:rPr>
        <w:rFonts w:hint="default"/>
      </w:rPr>
    </w:lvl>
    <w:lvl w:ilvl="4" w:tplc="04070003">
      <w:start w:val="1"/>
      <w:numFmt w:val="bullet"/>
      <w:lvlText w:val="o"/>
      <w:lvlJc w:val="left"/>
      <w:pPr>
        <w:ind w:left="3731" w:hanging="360"/>
      </w:pPr>
      <w:rPr>
        <w:rFonts w:ascii="Courier New" w:hAnsi="Courier New" w:cs="Courier New" w:hint="default"/>
      </w:rPr>
    </w:lvl>
    <w:lvl w:ilvl="5" w:tplc="04070005">
      <w:start w:val="1"/>
      <w:numFmt w:val="bullet"/>
      <w:lvlText w:val=""/>
      <w:lvlJc w:val="left"/>
      <w:pPr>
        <w:ind w:left="4451" w:hanging="360"/>
      </w:pPr>
      <w:rPr>
        <w:rFonts w:ascii="Wingdings" w:hAnsi="Wingdings" w:hint="default"/>
      </w:rPr>
    </w:lvl>
    <w:lvl w:ilvl="6" w:tplc="04070001">
      <w:start w:val="1"/>
      <w:numFmt w:val="bullet"/>
      <w:lvlText w:val=""/>
      <w:lvlJc w:val="left"/>
      <w:pPr>
        <w:ind w:left="5171" w:hanging="360"/>
      </w:pPr>
      <w:rPr>
        <w:rFonts w:ascii="Symbol" w:hAnsi="Symbol" w:hint="default"/>
      </w:rPr>
    </w:lvl>
    <w:lvl w:ilvl="7" w:tplc="04070003">
      <w:start w:val="1"/>
      <w:numFmt w:val="bullet"/>
      <w:lvlText w:val="o"/>
      <w:lvlJc w:val="left"/>
      <w:pPr>
        <w:ind w:left="5891" w:hanging="360"/>
      </w:pPr>
      <w:rPr>
        <w:rFonts w:ascii="Courier New" w:hAnsi="Courier New" w:cs="Courier New" w:hint="default"/>
      </w:rPr>
    </w:lvl>
    <w:lvl w:ilvl="8" w:tplc="04070005">
      <w:start w:val="1"/>
      <w:numFmt w:val="bullet"/>
      <w:lvlText w:val=""/>
      <w:lvlJc w:val="left"/>
      <w:pPr>
        <w:ind w:left="6611" w:hanging="360"/>
      </w:pPr>
      <w:rPr>
        <w:rFonts w:ascii="Wingdings" w:hAnsi="Wingdings" w:hint="default"/>
      </w:rPr>
    </w:lvl>
  </w:abstractNum>
  <w:abstractNum w:abstractNumId="43" w15:restartNumberingAfterBreak="0">
    <w:nsid w:val="7DF627CE"/>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9"/>
  </w:num>
  <w:num w:numId="2">
    <w:abstractNumId w:val="22"/>
  </w:num>
  <w:num w:numId="3">
    <w:abstractNumId w:val="43"/>
  </w:num>
  <w:num w:numId="4">
    <w:abstractNumId w:val="2"/>
  </w:num>
  <w:num w:numId="5">
    <w:abstractNumId w:val="9"/>
  </w:num>
  <w:num w:numId="6">
    <w:abstractNumId w:val="30"/>
  </w:num>
  <w:num w:numId="7">
    <w:abstractNumId w:val="17"/>
  </w:num>
  <w:num w:numId="8">
    <w:abstractNumId w:val="37"/>
  </w:num>
  <w:num w:numId="9">
    <w:abstractNumId w:val="16"/>
  </w:num>
  <w:num w:numId="10">
    <w:abstractNumId w:val="38"/>
  </w:num>
  <w:num w:numId="11">
    <w:abstractNumId w:val="31"/>
  </w:num>
  <w:num w:numId="12">
    <w:abstractNumId w:val="1"/>
  </w:num>
  <w:num w:numId="13">
    <w:abstractNumId w:val="12"/>
  </w:num>
  <w:num w:numId="14">
    <w:abstractNumId w:val="13"/>
  </w:num>
  <w:num w:numId="15">
    <w:abstractNumId w:val="14"/>
  </w:num>
  <w:num w:numId="16">
    <w:abstractNumId w:val="0"/>
  </w:num>
  <w:num w:numId="17">
    <w:abstractNumId w:val="25"/>
  </w:num>
  <w:num w:numId="18">
    <w:abstractNumId w:val="26"/>
  </w:num>
  <w:num w:numId="19">
    <w:abstractNumId w:val="8"/>
  </w:num>
  <w:num w:numId="20">
    <w:abstractNumId w:val="11"/>
  </w:num>
  <w:num w:numId="21">
    <w:abstractNumId w:val="36"/>
  </w:num>
  <w:num w:numId="22">
    <w:abstractNumId w:val="20"/>
  </w:num>
  <w:num w:numId="23">
    <w:abstractNumId w:val="5"/>
  </w:num>
  <w:num w:numId="24">
    <w:abstractNumId w:val="19"/>
  </w:num>
  <w:num w:numId="25">
    <w:abstractNumId w:val="6"/>
  </w:num>
  <w:num w:numId="26">
    <w:abstractNumId w:val="23"/>
  </w:num>
  <w:num w:numId="27">
    <w:abstractNumId w:val="41"/>
  </w:num>
  <w:num w:numId="28">
    <w:abstractNumId w:val="7"/>
  </w:num>
  <w:num w:numId="29">
    <w:abstractNumId w:val="32"/>
  </w:num>
  <w:num w:numId="30">
    <w:abstractNumId w:val="27"/>
  </w:num>
  <w:num w:numId="31">
    <w:abstractNumId w:val="12"/>
  </w:num>
  <w:num w:numId="32">
    <w:abstractNumId w:val="12"/>
  </w:num>
  <w:num w:numId="33">
    <w:abstractNumId w:val="12"/>
  </w:num>
  <w:num w:numId="34">
    <w:abstractNumId w:val="12"/>
  </w:num>
  <w:num w:numId="35">
    <w:abstractNumId w:val="12"/>
  </w:num>
  <w:num w:numId="36">
    <w:abstractNumId w:val="4"/>
  </w:num>
  <w:num w:numId="37">
    <w:abstractNumId w:val="28"/>
  </w:num>
  <w:num w:numId="38">
    <w:abstractNumId w:val="21"/>
  </w:num>
  <w:num w:numId="39">
    <w:abstractNumId w:val="15"/>
  </w:num>
  <w:num w:numId="40">
    <w:abstractNumId w:val="10"/>
  </w:num>
  <w:num w:numId="41">
    <w:abstractNumId w:val="40"/>
  </w:num>
  <w:num w:numId="42">
    <w:abstractNumId w:val="29"/>
  </w:num>
  <w:num w:numId="43">
    <w:abstractNumId w:val="3"/>
  </w:num>
  <w:num w:numId="44">
    <w:abstractNumId w:val="33"/>
  </w:num>
  <w:num w:numId="45">
    <w:abstractNumId w:val="24"/>
  </w:num>
  <w:num w:numId="46">
    <w:abstractNumId w:val="34"/>
  </w:num>
  <w:num w:numId="47">
    <w:abstractNumId w:val="18"/>
  </w:num>
  <w:num w:numId="48">
    <w:abstractNumId w:val="35"/>
  </w:num>
  <w:num w:numId="49">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activeWritingStyle w:appName="MSWord" w:lang="it-IT" w:vendorID="64" w:dllVersion="6" w:nlCheck="1" w:checkStyle="0"/>
  <w:activeWritingStyle w:appName="MSWord" w:lang="de-DE"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4"/>
  <w:mailMerge>
    <w:mainDocumentType w:val="formLetters"/>
    <w:dataType w:val="textFile"/>
    <w:activeRecord w:val="-1"/>
    <w:odso/>
  </w:mailMerge>
  <w:defaultTabStop w:val="709"/>
  <w:autoHyphenation/>
  <w:hyphenationZone w:val="425"/>
  <w:drawingGridHorizontalSpacing w:val="110"/>
  <w:displayHorizontalDrawingGridEvery w:val="2"/>
  <w:displayVerticalDrawingGridEvery w:val="2"/>
  <w:characterSpacingControl w:val="doNotCompress"/>
  <w:hdrShapeDefaults>
    <o:shapedefaults v:ext="edit" spidmax="2570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nguage" w:val="D"/>
    <w:docVar w:name="isUniversal" w:val="0"/>
  </w:docVars>
  <w:rsids>
    <w:rsidRoot w:val="000104E5"/>
    <w:rsid w:val="000001AF"/>
    <w:rsid w:val="00000584"/>
    <w:rsid w:val="00000D6E"/>
    <w:rsid w:val="000010FD"/>
    <w:rsid w:val="00001E35"/>
    <w:rsid w:val="0000232B"/>
    <w:rsid w:val="00002B25"/>
    <w:rsid w:val="0000336A"/>
    <w:rsid w:val="000033DC"/>
    <w:rsid w:val="00003BB7"/>
    <w:rsid w:val="00005068"/>
    <w:rsid w:val="000055B5"/>
    <w:rsid w:val="00005916"/>
    <w:rsid w:val="00005D43"/>
    <w:rsid w:val="000062A6"/>
    <w:rsid w:val="00007BC4"/>
    <w:rsid w:val="0001032D"/>
    <w:rsid w:val="000104E5"/>
    <w:rsid w:val="0001075D"/>
    <w:rsid w:val="000115CC"/>
    <w:rsid w:val="00011F9A"/>
    <w:rsid w:val="00012D73"/>
    <w:rsid w:val="00012F9E"/>
    <w:rsid w:val="000132AE"/>
    <w:rsid w:val="0001450C"/>
    <w:rsid w:val="00015434"/>
    <w:rsid w:val="000155CD"/>
    <w:rsid w:val="00015F0B"/>
    <w:rsid w:val="00016DA5"/>
    <w:rsid w:val="00016F79"/>
    <w:rsid w:val="000209E7"/>
    <w:rsid w:val="00021974"/>
    <w:rsid w:val="0002217E"/>
    <w:rsid w:val="000226C5"/>
    <w:rsid w:val="0002363A"/>
    <w:rsid w:val="00025469"/>
    <w:rsid w:val="00027150"/>
    <w:rsid w:val="000273AF"/>
    <w:rsid w:val="00030728"/>
    <w:rsid w:val="00030753"/>
    <w:rsid w:val="00031E1D"/>
    <w:rsid w:val="000333E7"/>
    <w:rsid w:val="00034F36"/>
    <w:rsid w:val="0003528C"/>
    <w:rsid w:val="00035364"/>
    <w:rsid w:val="00036028"/>
    <w:rsid w:val="00036B24"/>
    <w:rsid w:val="00036D2C"/>
    <w:rsid w:val="00037961"/>
    <w:rsid w:val="000401F8"/>
    <w:rsid w:val="00041281"/>
    <w:rsid w:val="00041946"/>
    <w:rsid w:val="000419F5"/>
    <w:rsid w:val="00041FE1"/>
    <w:rsid w:val="0004221F"/>
    <w:rsid w:val="000429C3"/>
    <w:rsid w:val="000434B9"/>
    <w:rsid w:val="00043B2F"/>
    <w:rsid w:val="00044637"/>
    <w:rsid w:val="00047F93"/>
    <w:rsid w:val="0005099E"/>
    <w:rsid w:val="00050AD7"/>
    <w:rsid w:val="0005181A"/>
    <w:rsid w:val="00051BDD"/>
    <w:rsid w:val="000520E1"/>
    <w:rsid w:val="00052D31"/>
    <w:rsid w:val="00052DC3"/>
    <w:rsid w:val="00053DCD"/>
    <w:rsid w:val="00054260"/>
    <w:rsid w:val="000553EB"/>
    <w:rsid w:val="00055F77"/>
    <w:rsid w:val="0005614E"/>
    <w:rsid w:val="00056D95"/>
    <w:rsid w:val="00056E89"/>
    <w:rsid w:val="000571BB"/>
    <w:rsid w:val="00057819"/>
    <w:rsid w:val="00061345"/>
    <w:rsid w:val="000616F0"/>
    <w:rsid w:val="00061BFD"/>
    <w:rsid w:val="0006217A"/>
    <w:rsid w:val="0006252D"/>
    <w:rsid w:val="000626DF"/>
    <w:rsid w:val="000628EF"/>
    <w:rsid w:val="00062EEA"/>
    <w:rsid w:val="0006302F"/>
    <w:rsid w:val="00063389"/>
    <w:rsid w:val="00063A37"/>
    <w:rsid w:val="00063BFD"/>
    <w:rsid w:val="00063F32"/>
    <w:rsid w:val="00064EE4"/>
    <w:rsid w:val="000650FB"/>
    <w:rsid w:val="0006522C"/>
    <w:rsid w:val="00065AD6"/>
    <w:rsid w:val="00065B9C"/>
    <w:rsid w:val="00067ECD"/>
    <w:rsid w:val="00067ED2"/>
    <w:rsid w:val="00071733"/>
    <w:rsid w:val="000723BB"/>
    <w:rsid w:val="00072403"/>
    <w:rsid w:val="000724E5"/>
    <w:rsid w:val="00072775"/>
    <w:rsid w:val="000728B5"/>
    <w:rsid w:val="00073384"/>
    <w:rsid w:val="00073D91"/>
    <w:rsid w:val="00073ECC"/>
    <w:rsid w:val="00073F65"/>
    <w:rsid w:val="000747A1"/>
    <w:rsid w:val="000760BD"/>
    <w:rsid w:val="00076701"/>
    <w:rsid w:val="0007734E"/>
    <w:rsid w:val="00080C92"/>
    <w:rsid w:val="0008114A"/>
    <w:rsid w:val="0008199F"/>
    <w:rsid w:val="00081ED2"/>
    <w:rsid w:val="00082674"/>
    <w:rsid w:val="0008268E"/>
    <w:rsid w:val="000828DA"/>
    <w:rsid w:val="00083D1F"/>
    <w:rsid w:val="0008576B"/>
    <w:rsid w:val="00086490"/>
    <w:rsid w:val="00086C68"/>
    <w:rsid w:val="00091327"/>
    <w:rsid w:val="000924A1"/>
    <w:rsid w:val="000924AC"/>
    <w:rsid w:val="000924FD"/>
    <w:rsid w:val="000929D9"/>
    <w:rsid w:val="00092CB6"/>
    <w:rsid w:val="00093178"/>
    <w:rsid w:val="000931CF"/>
    <w:rsid w:val="00094185"/>
    <w:rsid w:val="00094318"/>
    <w:rsid w:val="0009524C"/>
    <w:rsid w:val="0009530C"/>
    <w:rsid w:val="0009611D"/>
    <w:rsid w:val="000969F3"/>
    <w:rsid w:val="00097095"/>
    <w:rsid w:val="0009756E"/>
    <w:rsid w:val="00097F14"/>
    <w:rsid w:val="000A0097"/>
    <w:rsid w:val="000A10AE"/>
    <w:rsid w:val="000A2431"/>
    <w:rsid w:val="000A2801"/>
    <w:rsid w:val="000A280A"/>
    <w:rsid w:val="000A31B9"/>
    <w:rsid w:val="000A3F2E"/>
    <w:rsid w:val="000A4521"/>
    <w:rsid w:val="000A5393"/>
    <w:rsid w:val="000A6C1F"/>
    <w:rsid w:val="000A73E8"/>
    <w:rsid w:val="000A7756"/>
    <w:rsid w:val="000A7B1D"/>
    <w:rsid w:val="000B017E"/>
    <w:rsid w:val="000B0916"/>
    <w:rsid w:val="000B0B23"/>
    <w:rsid w:val="000B3A66"/>
    <w:rsid w:val="000B473E"/>
    <w:rsid w:val="000B51CD"/>
    <w:rsid w:val="000B57CA"/>
    <w:rsid w:val="000B70E6"/>
    <w:rsid w:val="000B7202"/>
    <w:rsid w:val="000C0312"/>
    <w:rsid w:val="000C0453"/>
    <w:rsid w:val="000C0470"/>
    <w:rsid w:val="000C267C"/>
    <w:rsid w:val="000C2BFA"/>
    <w:rsid w:val="000C2DC3"/>
    <w:rsid w:val="000C3EC7"/>
    <w:rsid w:val="000C3EF2"/>
    <w:rsid w:val="000C451A"/>
    <w:rsid w:val="000C5D23"/>
    <w:rsid w:val="000C5F77"/>
    <w:rsid w:val="000C64DC"/>
    <w:rsid w:val="000C6A20"/>
    <w:rsid w:val="000C70AD"/>
    <w:rsid w:val="000C760C"/>
    <w:rsid w:val="000D17C2"/>
    <w:rsid w:val="000D235D"/>
    <w:rsid w:val="000D2DC2"/>
    <w:rsid w:val="000D3945"/>
    <w:rsid w:val="000D40F1"/>
    <w:rsid w:val="000D5343"/>
    <w:rsid w:val="000D54AE"/>
    <w:rsid w:val="000D63C6"/>
    <w:rsid w:val="000D68CA"/>
    <w:rsid w:val="000D7B6F"/>
    <w:rsid w:val="000E048C"/>
    <w:rsid w:val="000E0A28"/>
    <w:rsid w:val="000E1733"/>
    <w:rsid w:val="000E41ED"/>
    <w:rsid w:val="000E4262"/>
    <w:rsid w:val="000E42FA"/>
    <w:rsid w:val="000E47A0"/>
    <w:rsid w:val="000E5CC0"/>
    <w:rsid w:val="000E6249"/>
    <w:rsid w:val="000E640A"/>
    <w:rsid w:val="000E66B0"/>
    <w:rsid w:val="000E6D88"/>
    <w:rsid w:val="000E6FDC"/>
    <w:rsid w:val="000E7C07"/>
    <w:rsid w:val="000E7F03"/>
    <w:rsid w:val="000F0855"/>
    <w:rsid w:val="000F24C9"/>
    <w:rsid w:val="000F29CC"/>
    <w:rsid w:val="000F2D50"/>
    <w:rsid w:val="000F2E7D"/>
    <w:rsid w:val="000F3495"/>
    <w:rsid w:val="000F3895"/>
    <w:rsid w:val="000F4ADD"/>
    <w:rsid w:val="000F4D77"/>
    <w:rsid w:val="000F6B4D"/>
    <w:rsid w:val="000F6D7B"/>
    <w:rsid w:val="001001D7"/>
    <w:rsid w:val="00100CB9"/>
    <w:rsid w:val="00101376"/>
    <w:rsid w:val="00102A6F"/>
    <w:rsid w:val="00102AF4"/>
    <w:rsid w:val="00102EC2"/>
    <w:rsid w:val="00105E1C"/>
    <w:rsid w:val="00106200"/>
    <w:rsid w:val="001066DE"/>
    <w:rsid w:val="0010676B"/>
    <w:rsid w:val="00107C04"/>
    <w:rsid w:val="001103BA"/>
    <w:rsid w:val="001106C4"/>
    <w:rsid w:val="00110EBB"/>
    <w:rsid w:val="001118D8"/>
    <w:rsid w:val="00112769"/>
    <w:rsid w:val="00113467"/>
    <w:rsid w:val="00113598"/>
    <w:rsid w:val="00113E77"/>
    <w:rsid w:val="0011457F"/>
    <w:rsid w:val="00114B17"/>
    <w:rsid w:val="00114CEE"/>
    <w:rsid w:val="0011599F"/>
    <w:rsid w:val="00115ABD"/>
    <w:rsid w:val="00116361"/>
    <w:rsid w:val="0011674E"/>
    <w:rsid w:val="00116B06"/>
    <w:rsid w:val="00116CCE"/>
    <w:rsid w:val="00117072"/>
    <w:rsid w:val="0011775B"/>
    <w:rsid w:val="00117B2C"/>
    <w:rsid w:val="00121021"/>
    <w:rsid w:val="0012110D"/>
    <w:rsid w:val="0012203E"/>
    <w:rsid w:val="00122505"/>
    <w:rsid w:val="00124431"/>
    <w:rsid w:val="0012569F"/>
    <w:rsid w:val="00126171"/>
    <w:rsid w:val="00126414"/>
    <w:rsid w:val="00127AB2"/>
    <w:rsid w:val="001317F6"/>
    <w:rsid w:val="00132E4B"/>
    <w:rsid w:val="001333C4"/>
    <w:rsid w:val="0013369B"/>
    <w:rsid w:val="00133783"/>
    <w:rsid w:val="00134CCD"/>
    <w:rsid w:val="00135645"/>
    <w:rsid w:val="001368FA"/>
    <w:rsid w:val="00136AF3"/>
    <w:rsid w:val="00137144"/>
    <w:rsid w:val="00140722"/>
    <w:rsid w:val="00141036"/>
    <w:rsid w:val="00141E1F"/>
    <w:rsid w:val="0014253C"/>
    <w:rsid w:val="00142E50"/>
    <w:rsid w:val="001435F3"/>
    <w:rsid w:val="00143EF2"/>
    <w:rsid w:val="0014524F"/>
    <w:rsid w:val="00145EFA"/>
    <w:rsid w:val="00146332"/>
    <w:rsid w:val="0014659E"/>
    <w:rsid w:val="00147208"/>
    <w:rsid w:val="0014793B"/>
    <w:rsid w:val="0015076E"/>
    <w:rsid w:val="00150CD8"/>
    <w:rsid w:val="00152157"/>
    <w:rsid w:val="0015216E"/>
    <w:rsid w:val="001526E1"/>
    <w:rsid w:val="001534B8"/>
    <w:rsid w:val="00153E90"/>
    <w:rsid w:val="00153EE8"/>
    <w:rsid w:val="001543F5"/>
    <w:rsid w:val="001547E2"/>
    <w:rsid w:val="00154CE4"/>
    <w:rsid w:val="00154FE0"/>
    <w:rsid w:val="001559CA"/>
    <w:rsid w:val="00157011"/>
    <w:rsid w:val="00157598"/>
    <w:rsid w:val="001602C4"/>
    <w:rsid w:val="00160488"/>
    <w:rsid w:val="00162515"/>
    <w:rsid w:val="001626FC"/>
    <w:rsid w:val="00163972"/>
    <w:rsid w:val="00163E91"/>
    <w:rsid w:val="00163F0C"/>
    <w:rsid w:val="0016450E"/>
    <w:rsid w:val="0016461D"/>
    <w:rsid w:val="001647E5"/>
    <w:rsid w:val="001651E6"/>
    <w:rsid w:val="00165D8C"/>
    <w:rsid w:val="00166B36"/>
    <w:rsid w:val="001672CE"/>
    <w:rsid w:val="001672FC"/>
    <w:rsid w:val="00167B81"/>
    <w:rsid w:val="00167E6F"/>
    <w:rsid w:val="00170AC3"/>
    <w:rsid w:val="001714F9"/>
    <w:rsid w:val="00171DE9"/>
    <w:rsid w:val="001730A0"/>
    <w:rsid w:val="00173A6D"/>
    <w:rsid w:val="00173DEF"/>
    <w:rsid w:val="00175181"/>
    <w:rsid w:val="00176A28"/>
    <w:rsid w:val="001770AA"/>
    <w:rsid w:val="00177C69"/>
    <w:rsid w:val="00177D41"/>
    <w:rsid w:val="00180318"/>
    <w:rsid w:val="00180421"/>
    <w:rsid w:val="00180A8C"/>
    <w:rsid w:val="0018238B"/>
    <w:rsid w:val="0018272E"/>
    <w:rsid w:val="00183270"/>
    <w:rsid w:val="00183316"/>
    <w:rsid w:val="00183A3E"/>
    <w:rsid w:val="00183EDE"/>
    <w:rsid w:val="00185955"/>
    <w:rsid w:val="00185AD6"/>
    <w:rsid w:val="00185D87"/>
    <w:rsid w:val="00186049"/>
    <w:rsid w:val="00186ABD"/>
    <w:rsid w:val="00186BC9"/>
    <w:rsid w:val="00187DB2"/>
    <w:rsid w:val="00187DC1"/>
    <w:rsid w:val="00190C88"/>
    <w:rsid w:val="00191305"/>
    <w:rsid w:val="0019214C"/>
    <w:rsid w:val="00192641"/>
    <w:rsid w:val="00194CB6"/>
    <w:rsid w:val="00194E63"/>
    <w:rsid w:val="00195C23"/>
    <w:rsid w:val="00195F86"/>
    <w:rsid w:val="0019690F"/>
    <w:rsid w:val="00197B5B"/>
    <w:rsid w:val="00197C41"/>
    <w:rsid w:val="00197F43"/>
    <w:rsid w:val="001A012E"/>
    <w:rsid w:val="001A019B"/>
    <w:rsid w:val="001A0408"/>
    <w:rsid w:val="001A04CA"/>
    <w:rsid w:val="001A1138"/>
    <w:rsid w:val="001A1EB6"/>
    <w:rsid w:val="001A4A9C"/>
    <w:rsid w:val="001A4F59"/>
    <w:rsid w:val="001A6215"/>
    <w:rsid w:val="001A67C5"/>
    <w:rsid w:val="001A7A98"/>
    <w:rsid w:val="001B057F"/>
    <w:rsid w:val="001B1829"/>
    <w:rsid w:val="001B1D53"/>
    <w:rsid w:val="001B2FEA"/>
    <w:rsid w:val="001B31CD"/>
    <w:rsid w:val="001B3DB3"/>
    <w:rsid w:val="001B4AF3"/>
    <w:rsid w:val="001B4EE1"/>
    <w:rsid w:val="001B520A"/>
    <w:rsid w:val="001B52E9"/>
    <w:rsid w:val="001B55CC"/>
    <w:rsid w:val="001B5601"/>
    <w:rsid w:val="001B56AD"/>
    <w:rsid w:val="001B5763"/>
    <w:rsid w:val="001B5F6D"/>
    <w:rsid w:val="001B6A82"/>
    <w:rsid w:val="001B7199"/>
    <w:rsid w:val="001C0C5B"/>
    <w:rsid w:val="001C1A6A"/>
    <w:rsid w:val="001C2BC7"/>
    <w:rsid w:val="001C2D52"/>
    <w:rsid w:val="001C3BFD"/>
    <w:rsid w:val="001C536A"/>
    <w:rsid w:val="001C5E80"/>
    <w:rsid w:val="001C60B6"/>
    <w:rsid w:val="001C6490"/>
    <w:rsid w:val="001C652B"/>
    <w:rsid w:val="001C747F"/>
    <w:rsid w:val="001C74A5"/>
    <w:rsid w:val="001C7814"/>
    <w:rsid w:val="001C7EF6"/>
    <w:rsid w:val="001D021C"/>
    <w:rsid w:val="001D078D"/>
    <w:rsid w:val="001D161C"/>
    <w:rsid w:val="001D269A"/>
    <w:rsid w:val="001D275A"/>
    <w:rsid w:val="001D2823"/>
    <w:rsid w:val="001D3CFD"/>
    <w:rsid w:val="001D3D39"/>
    <w:rsid w:val="001D4BEE"/>
    <w:rsid w:val="001D5315"/>
    <w:rsid w:val="001D5B37"/>
    <w:rsid w:val="001D608D"/>
    <w:rsid w:val="001D60C1"/>
    <w:rsid w:val="001D759D"/>
    <w:rsid w:val="001D77EB"/>
    <w:rsid w:val="001D7BE2"/>
    <w:rsid w:val="001E0B95"/>
    <w:rsid w:val="001E148C"/>
    <w:rsid w:val="001E1DB6"/>
    <w:rsid w:val="001E28F2"/>
    <w:rsid w:val="001E303B"/>
    <w:rsid w:val="001E32E2"/>
    <w:rsid w:val="001E36D8"/>
    <w:rsid w:val="001E48F2"/>
    <w:rsid w:val="001E55D8"/>
    <w:rsid w:val="001E6519"/>
    <w:rsid w:val="001E653A"/>
    <w:rsid w:val="001E7116"/>
    <w:rsid w:val="001E73EE"/>
    <w:rsid w:val="001E7477"/>
    <w:rsid w:val="001F0108"/>
    <w:rsid w:val="001F0F9E"/>
    <w:rsid w:val="001F2BD9"/>
    <w:rsid w:val="001F3C87"/>
    <w:rsid w:val="001F3E23"/>
    <w:rsid w:val="001F4176"/>
    <w:rsid w:val="001F42F4"/>
    <w:rsid w:val="001F466E"/>
    <w:rsid w:val="001F5705"/>
    <w:rsid w:val="001F5836"/>
    <w:rsid w:val="001F689D"/>
    <w:rsid w:val="001F716C"/>
    <w:rsid w:val="001F71F3"/>
    <w:rsid w:val="001F7BDD"/>
    <w:rsid w:val="001F7E09"/>
    <w:rsid w:val="00200BDD"/>
    <w:rsid w:val="002019DD"/>
    <w:rsid w:val="00201A23"/>
    <w:rsid w:val="00202184"/>
    <w:rsid w:val="00203A80"/>
    <w:rsid w:val="00204128"/>
    <w:rsid w:val="002050A6"/>
    <w:rsid w:val="00205973"/>
    <w:rsid w:val="00205BCD"/>
    <w:rsid w:val="00206A47"/>
    <w:rsid w:val="002070A8"/>
    <w:rsid w:val="0020738C"/>
    <w:rsid w:val="00207504"/>
    <w:rsid w:val="00207939"/>
    <w:rsid w:val="00207962"/>
    <w:rsid w:val="00210F1F"/>
    <w:rsid w:val="0021107C"/>
    <w:rsid w:val="00211253"/>
    <w:rsid w:val="0021142F"/>
    <w:rsid w:val="002117B8"/>
    <w:rsid w:val="00211C08"/>
    <w:rsid w:val="00212192"/>
    <w:rsid w:val="0021288C"/>
    <w:rsid w:val="0021437D"/>
    <w:rsid w:val="00214DAE"/>
    <w:rsid w:val="00215E5A"/>
    <w:rsid w:val="00216678"/>
    <w:rsid w:val="00216D3D"/>
    <w:rsid w:val="0021764F"/>
    <w:rsid w:val="00217B79"/>
    <w:rsid w:val="00220BD9"/>
    <w:rsid w:val="00220C51"/>
    <w:rsid w:val="00221041"/>
    <w:rsid w:val="0022194D"/>
    <w:rsid w:val="002219EA"/>
    <w:rsid w:val="0022276C"/>
    <w:rsid w:val="0022276F"/>
    <w:rsid w:val="002228EC"/>
    <w:rsid w:val="002232EE"/>
    <w:rsid w:val="00223997"/>
    <w:rsid w:val="00223C3D"/>
    <w:rsid w:val="00224FC0"/>
    <w:rsid w:val="00225236"/>
    <w:rsid w:val="00226222"/>
    <w:rsid w:val="0022649F"/>
    <w:rsid w:val="00226BB1"/>
    <w:rsid w:val="00226C7E"/>
    <w:rsid w:val="00227897"/>
    <w:rsid w:val="00230711"/>
    <w:rsid w:val="00230D37"/>
    <w:rsid w:val="00231D15"/>
    <w:rsid w:val="00232072"/>
    <w:rsid w:val="0023363F"/>
    <w:rsid w:val="00235CEA"/>
    <w:rsid w:val="00236665"/>
    <w:rsid w:val="00236B66"/>
    <w:rsid w:val="00236E36"/>
    <w:rsid w:val="0023759F"/>
    <w:rsid w:val="0024063E"/>
    <w:rsid w:val="00240F5D"/>
    <w:rsid w:val="002411D6"/>
    <w:rsid w:val="0024305B"/>
    <w:rsid w:val="00243D43"/>
    <w:rsid w:val="002442FA"/>
    <w:rsid w:val="00244596"/>
    <w:rsid w:val="00246024"/>
    <w:rsid w:val="0024626C"/>
    <w:rsid w:val="002462C0"/>
    <w:rsid w:val="00246E2B"/>
    <w:rsid w:val="0024730D"/>
    <w:rsid w:val="00247E78"/>
    <w:rsid w:val="002505B9"/>
    <w:rsid w:val="00250D58"/>
    <w:rsid w:val="002510C9"/>
    <w:rsid w:val="00251975"/>
    <w:rsid w:val="00252BD0"/>
    <w:rsid w:val="00252C8C"/>
    <w:rsid w:val="00253E64"/>
    <w:rsid w:val="00254405"/>
    <w:rsid w:val="002566BE"/>
    <w:rsid w:val="00256747"/>
    <w:rsid w:val="00257C88"/>
    <w:rsid w:val="0026085C"/>
    <w:rsid w:val="00261811"/>
    <w:rsid w:val="002619FE"/>
    <w:rsid w:val="00263322"/>
    <w:rsid w:val="00263C24"/>
    <w:rsid w:val="0026433F"/>
    <w:rsid w:val="002643CC"/>
    <w:rsid w:val="0026440B"/>
    <w:rsid w:val="002661D4"/>
    <w:rsid w:val="002665AE"/>
    <w:rsid w:val="00266713"/>
    <w:rsid w:val="00266C87"/>
    <w:rsid w:val="002679AD"/>
    <w:rsid w:val="00267DF0"/>
    <w:rsid w:val="00270619"/>
    <w:rsid w:val="00270F04"/>
    <w:rsid w:val="00272B0F"/>
    <w:rsid w:val="00272D88"/>
    <w:rsid w:val="002743D6"/>
    <w:rsid w:val="00274507"/>
    <w:rsid w:val="0027463E"/>
    <w:rsid w:val="00275396"/>
    <w:rsid w:val="002763FC"/>
    <w:rsid w:val="00276A7E"/>
    <w:rsid w:val="00277A4E"/>
    <w:rsid w:val="00277E7B"/>
    <w:rsid w:val="0028022A"/>
    <w:rsid w:val="002803C6"/>
    <w:rsid w:val="00280F12"/>
    <w:rsid w:val="0028327D"/>
    <w:rsid w:val="002839A1"/>
    <w:rsid w:val="0028411C"/>
    <w:rsid w:val="00284205"/>
    <w:rsid w:val="0028487A"/>
    <w:rsid w:val="00285644"/>
    <w:rsid w:val="00285B1F"/>
    <w:rsid w:val="00285B96"/>
    <w:rsid w:val="0028690C"/>
    <w:rsid w:val="00286CD3"/>
    <w:rsid w:val="002874F1"/>
    <w:rsid w:val="00290393"/>
    <w:rsid w:val="00290942"/>
    <w:rsid w:val="002920C7"/>
    <w:rsid w:val="002939CD"/>
    <w:rsid w:val="00293C68"/>
    <w:rsid w:val="00295F81"/>
    <w:rsid w:val="00296BB0"/>
    <w:rsid w:val="002A01B6"/>
    <w:rsid w:val="002A0775"/>
    <w:rsid w:val="002A0D83"/>
    <w:rsid w:val="002A11B6"/>
    <w:rsid w:val="002A19FA"/>
    <w:rsid w:val="002A1CF9"/>
    <w:rsid w:val="002A2139"/>
    <w:rsid w:val="002A307F"/>
    <w:rsid w:val="002A3C9D"/>
    <w:rsid w:val="002A44DB"/>
    <w:rsid w:val="002A476F"/>
    <w:rsid w:val="002A5185"/>
    <w:rsid w:val="002A519D"/>
    <w:rsid w:val="002A583F"/>
    <w:rsid w:val="002A5EFA"/>
    <w:rsid w:val="002A71F5"/>
    <w:rsid w:val="002B1CE9"/>
    <w:rsid w:val="002B234A"/>
    <w:rsid w:val="002B2989"/>
    <w:rsid w:val="002B4963"/>
    <w:rsid w:val="002B55ED"/>
    <w:rsid w:val="002B5E44"/>
    <w:rsid w:val="002B7160"/>
    <w:rsid w:val="002C00FE"/>
    <w:rsid w:val="002C1421"/>
    <w:rsid w:val="002C1F14"/>
    <w:rsid w:val="002C2CCB"/>
    <w:rsid w:val="002C2E24"/>
    <w:rsid w:val="002C3264"/>
    <w:rsid w:val="002C3388"/>
    <w:rsid w:val="002C3CE4"/>
    <w:rsid w:val="002C49AE"/>
    <w:rsid w:val="002C5F95"/>
    <w:rsid w:val="002C62C2"/>
    <w:rsid w:val="002C79AE"/>
    <w:rsid w:val="002C7D3D"/>
    <w:rsid w:val="002D148C"/>
    <w:rsid w:val="002D207A"/>
    <w:rsid w:val="002D28D0"/>
    <w:rsid w:val="002D2A31"/>
    <w:rsid w:val="002D2BAA"/>
    <w:rsid w:val="002D6270"/>
    <w:rsid w:val="002D6742"/>
    <w:rsid w:val="002D6797"/>
    <w:rsid w:val="002D7E23"/>
    <w:rsid w:val="002E01E4"/>
    <w:rsid w:val="002E1821"/>
    <w:rsid w:val="002E1E38"/>
    <w:rsid w:val="002E47D0"/>
    <w:rsid w:val="002E535C"/>
    <w:rsid w:val="002E6505"/>
    <w:rsid w:val="002E687E"/>
    <w:rsid w:val="002E7CA4"/>
    <w:rsid w:val="002F058A"/>
    <w:rsid w:val="002F0AB1"/>
    <w:rsid w:val="002F0E16"/>
    <w:rsid w:val="002F1669"/>
    <w:rsid w:val="002F1F38"/>
    <w:rsid w:val="002F2E49"/>
    <w:rsid w:val="002F3105"/>
    <w:rsid w:val="002F4E24"/>
    <w:rsid w:val="002F4EE7"/>
    <w:rsid w:val="002F573C"/>
    <w:rsid w:val="002F59E7"/>
    <w:rsid w:val="002F5C52"/>
    <w:rsid w:val="002F66B1"/>
    <w:rsid w:val="002F724D"/>
    <w:rsid w:val="002F781C"/>
    <w:rsid w:val="0030169C"/>
    <w:rsid w:val="00301AF2"/>
    <w:rsid w:val="00301BF6"/>
    <w:rsid w:val="00302C6C"/>
    <w:rsid w:val="00303A5C"/>
    <w:rsid w:val="00304E88"/>
    <w:rsid w:val="00305D8B"/>
    <w:rsid w:val="003060F8"/>
    <w:rsid w:val="003066AA"/>
    <w:rsid w:val="00306BAF"/>
    <w:rsid w:val="003071A2"/>
    <w:rsid w:val="003106C5"/>
    <w:rsid w:val="00310FBC"/>
    <w:rsid w:val="003112CC"/>
    <w:rsid w:val="0031138D"/>
    <w:rsid w:val="0031141A"/>
    <w:rsid w:val="00312206"/>
    <w:rsid w:val="003125F9"/>
    <w:rsid w:val="00314482"/>
    <w:rsid w:val="003148CA"/>
    <w:rsid w:val="003167EF"/>
    <w:rsid w:val="00316C8D"/>
    <w:rsid w:val="003173A3"/>
    <w:rsid w:val="00317FB2"/>
    <w:rsid w:val="00320880"/>
    <w:rsid w:val="00320D47"/>
    <w:rsid w:val="00320F60"/>
    <w:rsid w:val="00321A6D"/>
    <w:rsid w:val="00321FA4"/>
    <w:rsid w:val="003238A7"/>
    <w:rsid w:val="003246BE"/>
    <w:rsid w:val="0032657E"/>
    <w:rsid w:val="0032668C"/>
    <w:rsid w:val="003266A8"/>
    <w:rsid w:val="003308BD"/>
    <w:rsid w:val="00331017"/>
    <w:rsid w:val="00331F81"/>
    <w:rsid w:val="00332141"/>
    <w:rsid w:val="003333CB"/>
    <w:rsid w:val="003336E4"/>
    <w:rsid w:val="003340EF"/>
    <w:rsid w:val="003349BD"/>
    <w:rsid w:val="00335768"/>
    <w:rsid w:val="00335D43"/>
    <w:rsid w:val="00336139"/>
    <w:rsid w:val="00337C18"/>
    <w:rsid w:val="00340540"/>
    <w:rsid w:val="00340669"/>
    <w:rsid w:val="00341ECC"/>
    <w:rsid w:val="00342058"/>
    <w:rsid w:val="003423F1"/>
    <w:rsid w:val="00342E7A"/>
    <w:rsid w:val="003435DB"/>
    <w:rsid w:val="00343A3A"/>
    <w:rsid w:val="00343C9A"/>
    <w:rsid w:val="00343D2A"/>
    <w:rsid w:val="003452A9"/>
    <w:rsid w:val="003461F8"/>
    <w:rsid w:val="003463A7"/>
    <w:rsid w:val="00350467"/>
    <w:rsid w:val="00350AB5"/>
    <w:rsid w:val="0035113D"/>
    <w:rsid w:val="00351E23"/>
    <w:rsid w:val="0035266D"/>
    <w:rsid w:val="0035290B"/>
    <w:rsid w:val="003541B5"/>
    <w:rsid w:val="00354BF4"/>
    <w:rsid w:val="00354E80"/>
    <w:rsid w:val="00355090"/>
    <w:rsid w:val="00355404"/>
    <w:rsid w:val="00355C8E"/>
    <w:rsid w:val="00355F24"/>
    <w:rsid w:val="00356386"/>
    <w:rsid w:val="00356B66"/>
    <w:rsid w:val="00357D22"/>
    <w:rsid w:val="0036011C"/>
    <w:rsid w:val="0036283C"/>
    <w:rsid w:val="00362B65"/>
    <w:rsid w:val="0036366B"/>
    <w:rsid w:val="00363953"/>
    <w:rsid w:val="00363C08"/>
    <w:rsid w:val="00364AFD"/>
    <w:rsid w:val="0036511E"/>
    <w:rsid w:val="003653F7"/>
    <w:rsid w:val="0036619A"/>
    <w:rsid w:val="00366542"/>
    <w:rsid w:val="003675EA"/>
    <w:rsid w:val="003679D0"/>
    <w:rsid w:val="00367D8A"/>
    <w:rsid w:val="00367FA2"/>
    <w:rsid w:val="00370497"/>
    <w:rsid w:val="00370923"/>
    <w:rsid w:val="00370CBE"/>
    <w:rsid w:val="003719D1"/>
    <w:rsid w:val="00371A14"/>
    <w:rsid w:val="003722B8"/>
    <w:rsid w:val="00372610"/>
    <w:rsid w:val="00372811"/>
    <w:rsid w:val="0037301E"/>
    <w:rsid w:val="0037330F"/>
    <w:rsid w:val="003733E7"/>
    <w:rsid w:val="00373DC7"/>
    <w:rsid w:val="00374104"/>
    <w:rsid w:val="003759A5"/>
    <w:rsid w:val="00375A4A"/>
    <w:rsid w:val="003767CB"/>
    <w:rsid w:val="0037727C"/>
    <w:rsid w:val="003772BF"/>
    <w:rsid w:val="00377D34"/>
    <w:rsid w:val="003802C1"/>
    <w:rsid w:val="00380409"/>
    <w:rsid w:val="003818C4"/>
    <w:rsid w:val="00381929"/>
    <w:rsid w:val="00383044"/>
    <w:rsid w:val="00383AAE"/>
    <w:rsid w:val="00384747"/>
    <w:rsid w:val="00384BFF"/>
    <w:rsid w:val="0038651D"/>
    <w:rsid w:val="00386D4E"/>
    <w:rsid w:val="00387F32"/>
    <w:rsid w:val="003909F5"/>
    <w:rsid w:val="0039180E"/>
    <w:rsid w:val="0039245D"/>
    <w:rsid w:val="0039348C"/>
    <w:rsid w:val="003934E9"/>
    <w:rsid w:val="00394038"/>
    <w:rsid w:val="00394112"/>
    <w:rsid w:val="00394499"/>
    <w:rsid w:val="003945E7"/>
    <w:rsid w:val="00394EA5"/>
    <w:rsid w:val="00396E1B"/>
    <w:rsid w:val="00397083"/>
    <w:rsid w:val="0039787B"/>
    <w:rsid w:val="003978BC"/>
    <w:rsid w:val="003978D5"/>
    <w:rsid w:val="00397F73"/>
    <w:rsid w:val="003A059D"/>
    <w:rsid w:val="003A09F4"/>
    <w:rsid w:val="003A0DD9"/>
    <w:rsid w:val="003A0EAD"/>
    <w:rsid w:val="003A13E5"/>
    <w:rsid w:val="003A1658"/>
    <w:rsid w:val="003A17B4"/>
    <w:rsid w:val="003A1D2E"/>
    <w:rsid w:val="003A27B4"/>
    <w:rsid w:val="003A3122"/>
    <w:rsid w:val="003A367A"/>
    <w:rsid w:val="003A37C9"/>
    <w:rsid w:val="003A54DF"/>
    <w:rsid w:val="003A639D"/>
    <w:rsid w:val="003A687B"/>
    <w:rsid w:val="003A6C61"/>
    <w:rsid w:val="003A73E8"/>
    <w:rsid w:val="003B1FA0"/>
    <w:rsid w:val="003B2996"/>
    <w:rsid w:val="003B3450"/>
    <w:rsid w:val="003B39A3"/>
    <w:rsid w:val="003B45AF"/>
    <w:rsid w:val="003B531D"/>
    <w:rsid w:val="003B680C"/>
    <w:rsid w:val="003B6E18"/>
    <w:rsid w:val="003B722C"/>
    <w:rsid w:val="003B7409"/>
    <w:rsid w:val="003B7D36"/>
    <w:rsid w:val="003C06AF"/>
    <w:rsid w:val="003C0800"/>
    <w:rsid w:val="003C0D11"/>
    <w:rsid w:val="003C1D2F"/>
    <w:rsid w:val="003C3B7E"/>
    <w:rsid w:val="003C496B"/>
    <w:rsid w:val="003C633B"/>
    <w:rsid w:val="003C6ECB"/>
    <w:rsid w:val="003C745A"/>
    <w:rsid w:val="003D0728"/>
    <w:rsid w:val="003D08D7"/>
    <w:rsid w:val="003D2D71"/>
    <w:rsid w:val="003D3A45"/>
    <w:rsid w:val="003D4548"/>
    <w:rsid w:val="003D481E"/>
    <w:rsid w:val="003D5476"/>
    <w:rsid w:val="003D5C6F"/>
    <w:rsid w:val="003D6B06"/>
    <w:rsid w:val="003D6D94"/>
    <w:rsid w:val="003D7058"/>
    <w:rsid w:val="003E0D39"/>
    <w:rsid w:val="003E2354"/>
    <w:rsid w:val="003E2B27"/>
    <w:rsid w:val="003E2B9C"/>
    <w:rsid w:val="003E4D83"/>
    <w:rsid w:val="003E4FE6"/>
    <w:rsid w:val="003E5BDA"/>
    <w:rsid w:val="003E5C1C"/>
    <w:rsid w:val="003E7A1A"/>
    <w:rsid w:val="003F0322"/>
    <w:rsid w:val="003F0D9A"/>
    <w:rsid w:val="003F253E"/>
    <w:rsid w:val="003F27DB"/>
    <w:rsid w:val="003F2A14"/>
    <w:rsid w:val="003F2D3A"/>
    <w:rsid w:val="003F2DA1"/>
    <w:rsid w:val="003F2FB5"/>
    <w:rsid w:val="003F3334"/>
    <w:rsid w:val="003F3C12"/>
    <w:rsid w:val="003F3E02"/>
    <w:rsid w:val="003F46FF"/>
    <w:rsid w:val="003F62A8"/>
    <w:rsid w:val="003F6304"/>
    <w:rsid w:val="003F6D40"/>
    <w:rsid w:val="003F7249"/>
    <w:rsid w:val="003F72A7"/>
    <w:rsid w:val="0040004B"/>
    <w:rsid w:val="00400FA7"/>
    <w:rsid w:val="004027C3"/>
    <w:rsid w:val="00403833"/>
    <w:rsid w:val="0040488A"/>
    <w:rsid w:val="00405579"/>
    <w:rsid w:val="0040764B"/>
    <w:rsid w:val="004079C1"/>
    <w:rsid w:val="00407A06"/>
    <w:rsid w:val="0041015D"/>
    <w:rsid w:val="004109CB"/>
    <w:rsid w:val="00410BD7"/>
    <w:rsid w:val="00410C6E"/>
    <w:rsid w:val="0041130F"/>
    <w:rsid w:val="00411461"/>
    <w:rsid w:val="004119A2"/>
    <w:rsid w:val="00412757"/>
    <w:rsid w:val="00413146"/>
    <w:rsid w:val="00413B86"/>
    <w:rsid w:val="00413C72"/>
    <w:rsid w:val="00414853"/>
    <w:rsid w:val="00414FF0"/>
    <w:rsid w:val="0041518F"/>
    <w:rsid w:val="0042108C"/>
    <w:rsid w:val="004211AA"/>
    <w:rsid w:val="004211FB"/>
    <w:rsid w:val="00421279"/>
    <w:rsid w:val="00423B7E"/>
    <w:rsid w:val="00426AD0"/>
    <w:rsid w:val="00426E18"/>
    <w:rsid w:val="00426EF5"/>
    <w:rsid w:val="0042731A"/>
    <w:rsid w:val="00427FC1"/>
    <w:rsid w:val="00430234"/>
    <w:rsid w:val="0043130F"/>
    <w:rsid w:val="00431926"/>
    <w:rsid w:val="00433A05"/>
    <w:rsid w:val="00433BF9"/>
    <w:rsid w:val="004345ED"/>
    <w:rsid w:val="00436801"/>
    <w:rsid w:val="00436851"/>
    <w:rsid w:val="004373A4"/>
    <w:rsid w:val="004375E2"/>
    <w:rsid w:val="004415BA"/>
    <w:rsid w:val="00441791"/>
    <w:rsid w:val="00441A0F"/>
    <w:rsid w:val="004423CB"/>
    <w:rsid w:val="0044268F"/>
    <w:rsid w:val="00442CE5"/>
    <w:rsid w:val="004432BB"/>
    <w:rsid w:val="004441E9"/>
    <w:rsid w:val="004453B3"/>
    <w:rsid w:val="004458F8"/>
    <w:rsid w:val="00445D3F"/>
    <w:rsid w:val="00446A3D"/>
    <w:rsid w:val="00446A8C"/>
    <w:rsid w:val="004473AC"/>
    <w:rsid w:val="00447BB4"/>
    <w:rsid w:val="00450237"/>
    <w:rsid w:val="00452375"/>
    <w:rsid w:val="00452DEB"/>
    <w:rsid w:val="004531B6"/>
    <w:rsid w:val="00454302"/>
    <w:rsid w:val="00454349"/>
    <w:rsid w:val="004545C6"/>
    <w:rsid w:val="00454688"/>
    <w:rsid w:val="00454B43"/>
    <w:rsid w:val="00455FC8"/>
    <w:rsid w:val="004560BF"/>
    <w:rsid w:val="00456440"/>
    <w:rsid w:val="00457FFA"/>
    <w:rsid w:val="004607D6"/>
    <w:rsid w:val="0046361B"/>
    <w:rsid w:val="00464741"/>
    <w:rsid w:val="00464D58"/>
    <w:rsid w:val="00465A64"/>
    <w:rsid w:val="004676CA"/>
    <w:rsid w:val="00467A4E"/>
    <w:rsid w:val="00467FB6"/>
    <w:rsid w:val="004709FD"/>
    <w:rsid w:val="00470EFF"/>
    <w:rsid w:val="00472829"/>
    <w:rsid w:val="00472E3E"/>
    <w:rsid w:val="00475BEA"/>
    <w:rsid w:val="00476DD7"/>
    <w:rsid w:val="00476FCB"/>
    <w:rsid w:val="00480738"/>
    <w:rsid w:val="00480CCE"/>
    <w:rsid w:val="00481247"/>
    <w:rsid w:val="0048327F"/>
    <w:rsid w:val="00483867"/>
    <w:rsid w:val="00484A7D"/>
    <w:rsid w:val="004850CD"/>
    <w:rsid w:val="00486077"/>
    <w:rsid w:val="00486F1C"/>
    <w:rsid w:val="00487082"/>
    <w:rsid w:val="00490EF0"/>
    <w:rsid w:val="00492247"/>
    <w:rsid w:val="00492903"/>
    <w:rsid w:val="00492A8F"/>
    <w:rsid w:val="00492B08"/>
    <w:rsid w:val="00492E62"/>
    <w:rsid w:val="00492F33"/>
    <w:rsid w:val="0049310C"/>
    <w:rsid w:val="0049393E"/>
    <w:rsid w:val="00494392"/>
    <w:rsid w:val="00494879"/>
    <w:rsid w:val="00494AF3"/>
    <w:rsid w:val="00494D9D"/>
    <w:rsid w:val="004959F7"/>
    <w:rsid w:val="00497C5E"/>
    <w:rsid w:val="00497F61"/>
    <w:rsid w:val="004A1811"/>
    <w:rsid w:val="004A2FC4"/>
    <w:rsid w:val="004A3A85"/>
    <w:rsid w:val="004A5519"/>
    <w:rsid w:val="004A59B5"/>
    <w:rsid w:val="004A6947"/>
    <w:rsid w:val="004A79B1"/>
    <w:rsid w:val="004B059D"/>
    <w:rsid w:val="004B0F8B"/>
    <w:rsid w:val="004B1060"/>
    <w:rsid w:val="004B173D"/>
    <w:rsid w:val="004B1F53"/>
    <w:rsid w:val="004B20B7"/>
    <w:rsid w:val="004B2711"/>
    <w:rsid w:val="004B37BD"/>
    <w:rsid w:val="004B54B4"/>
    <w:rsid w:val="004B6117"/>
    <w:rsid w:val="004B72FC"/>
    <w:rsid w:val="004B7844"/>
    <w:rsid w:val="004B7E9C"/>
    <w:rsid w:val="004C1519"/>
    <w:rsid w:val="004C1730"/>
    <w:rsid w:val="004C289B"/>
    <w:rsid w:val="004C33E9"/>
    <w:rsid w:val="004C379D"/>
    <w:rsid w:val="004C3BC5"/>
    <w:rsid w:val="004C3DC0"/>
    <w:rsid w:val="004C4A4F"/>
    <w:rsid w:val="004C4DEC"/>
    <w:rsid w:val="004C5FDE"/>
    <w:rsid w:val="004C64B6"/>
    <w:rsid w:val="004C76F2"/>
    <w:rsid w:val="004C7CF1"/>
    <w:rsid w:val="004D0C37"/>
    <w:rsid w:val="004D199F"/>
    <w:rsid w:val="004D1AC5"/>
    <w:rsid w:val="004D2527"/>
    <w:rsid w:val="004D4722"/>
    <w:rsid w:val="004D5835"/>
    <w:rsid w:val="004D61D7"/>
    <w:rsid w:val="004D6B5D"/>
    <w:rsid w:val="004D6C37"/>
    <w:rsid w:val="004D7608"/>
    <w:rsid w:val="004D7B8F"/>
    <w:rsid w:val="004E00D5"/>
    <w:rsid w:val="004E09A8"/>
    <w:rsid w:val="004E0DAF"/>
    <w:rsid w:val="004E1599"/>
    <w:rsid w:val="004E33C0"/>
    <w:rsid w:val="004E33E8"/>
    <w:rsid w:val="004E486C"/>
    <w:rsid w:val="004E5088"/>
    <w:rsid w:val="004E5DBB"/>
    <w:rsid w:val="004E5E57"/>
    <w:rsid w:val="004E651D"/>
    <w:rsid w:val="004E6AFB"/>
    <w:rsid w:val="004F108B"/>
    <w:rsid w:val="004F1850"/>
    <w:rsid w:val="004F2097"/>
    <w:rsid w:val="004F2D29"/>
    <w:rsid w:val="004F2F87"/>
    <w:rsid w:val="004F31A1"/>
    <w:rsid w:val="004F397C"/>
    <w:rsid w:val="004F41C7"/>
    <w:rsid w:val="004F69A8"/>
    <w:rsid w:val="004F70D4"/>
    <w:rsid w:val="004F73AE"/>
    <w:rsid w:val="005002D7"/>
    <w:rsid w:val="0050045B"/>
    <w:rsid w:val="0050099C"/>
    <w:rsid w:val="0050221F"/>
    <w:rsid w:val="00503D64"/>
    <w:rsid w:val="00503F96"/>
    <w:rsid w:val="005042BE"/>
    <w:rsid w:val="0050495D"/>
    <w:rsid w:val="00505989"/>
    <w:rsid w:val="00505C5E"/>
    <w:rsid w:val="00505F60"/>
    <w:rsid w:val="005062A8"/>
    <w:rsid w:val="00506A13"/>
    <w:rsid w:val="00506CD2"/>
    <w:rsid w:val="00507449"/>
    <w:rsid w:val="005100B1"/>
    <w:rsid w:val="00513987"/>
    <w:rsid w:val="00513B94"/>
    <w:rsid w:val="00513F9E"/>
    <w:rsid w:val="00514043"/>
    <w:rsid w:val="005148E1"/>
    <w:rsid w:val="00514EC5"/>
    <w:rsid w:val="00514FD9"/>
    <w:rsid w:val="00515433"/>
    <w:rsid w:val="0051645E"/>
    <w:rsid w:val="00517F41"/>
    <w:rsid w:val="00520085"/>
    <w:rsid w:val="0052022C"/>
    <w:rsid w:val="00520884"/>
    <w:rsid w:val="00521B7E"/>
    <w:rsid w:val="00522039"/>
    <w:rsid w:val="00522C17"/>
    <w:rsid w:val="00523124"/>
    <w:rsid w:val="00523916"/>
    <w:rsid w:val="00523A93"/>
    <w:rsid w:val="00524D07"/>
    <w:rsid w:val="00524D32"/>
    <w:rsid w:val="0052601C"/>
    <w:rsid w:val="00526909"/>
    <w:rsid w:val="00526F0B"/>
    <w:rsid w:val="0052701B"/>
    <w:rsid w:val="00527E40"/>
    <w:rsid w:val="005301C2"/>
    <w:rsid w:val="00531869"/>
    <w:rsid w:val="0053216C"/>
    <w:rsid w:val="005323D4"/>
    <w:rsid w:val="0053245A"/>
    <w:rsid w:val="00532DFF"/>
    <w:rsid w:val="00533B49"/>
    <w:rsid w:val="00533B66"/>
    <w:rsid w:val="00533CB2"/>
    <w:rsid w:val="00533CE5"/>
    <w:rsid w:val="00534956"/>
    <w:rsid w:val="00536053"/>
    <w:rsid w:val="005366C9"/>
    <w:rsid w:val="00536831"/>
    <w:rsid w:val="00537178"/>
    <w:rsid w:val="00537201"/>
    <w:rsid w:val="00537511"/>
    <w:rsid w:val="00537627"/>
    <w:rsid w:val="00537870"/>
    <w:rsid w:val="00537FA6"/>
    <w:rsid w:val="00540470"/>
    <w:rsid w:val="005429B6"/>
    <w:rsid w:val="005436A3"/>
    <w:rsid w:val="00543BF0"/>
    <w:rsid w:val="00543E32"/>
    <w:rsid w:val="00544113"/>
    <w:rsid w:val="005441DC"/>
    <w:rsid w:val="00545225"/>
    <w:rsid w:val="0054591C"/>
    <w:rsid w:val="00547E1D"/>
    <w:rsid w:val="00550147"/>
    <w:rsid w:val="00550660"/>
    <w:rsid w:val="00550907"/>
    <w:rsid w:val="0055321D"/>
    <w:rsid w:val="0055378B"/>
    <w:rsid w:val="00554272"/>
    <w:rsid w:val="00554959"/>
    <w:rsid w:val="00554E5C"/>
    <w:rsid w:val="00555425"/>
    <w:rsid w:val="00555E48"/>
    <w:rsid w:val="00556BC9"/>
    <w:rsid w:val="00556D84"/>
    <w:rsid w:val="00556F2C"/>
    <w:rsid w:val="00557017"/>
    <w:rsid w:val="005575A2"/>
    <w:rsid w:val="00560D5E"/>
    <w:rsid w:val="00561546"/>
    <w:rsid w:val="00561C07"/>
    <w:rsid w:val="00561C12"/>
    <w:rsid w:val="0056202F"/>
    <w:rsid w:val="00563589"/>
    <w:rsid w:val="00563E6B"/>
    <w:rsid w:val="00564AF7"/>
    <w:rsid w:val="00564D9F"/>
    <w:rsid w:val="00564DAD"/>
    <w:rsid w:val="00564E60"/>
    <w:rsid w:val="00565961"/>
    <w:rsid w:val="00565C1E"/>
    <w:rsid w:val="00566242"/>
    <w:rsid w:val="00566391"/>
    <w:rsid w:val="0056666A"/>
    <w:rsid w:val="005676D0"/>
    <w:rsid w:val="0056791F"/>
    <w:rsid w:val="00570333"/>
    <w:rsid w:val="005707AF"/>
    <w:rsid w:val="0057097D"/>
    <w:rsid w:val="00570F78"/>
    <w:rsid w:val="005711A2"/>
    <w:rsid w:val="00571892"/>
    <w:rsid w:val="00571CB0"/>
    <w:rsid w:val="00572D91"/>
    <w:rsid w:val="00572FE1"/>
    <w:rsid w:val="0057308E"/>
    <w:rsid w:val="0057449A"/>
    <w:rsid w:val="00576124"/>
    <w:rsid w:val="005763BA"/>
    <w:rsid w:val="00576A83"/>
    <w:rsid w:val="00576F9B"/>
    <w:rsid w:val="00577E8F"/>
    <w:rsid w:val="005805AC"/>
    <w:rsid w:val="00580620"/>
    <w:rsid w:val="00581555"/>
    <w:rsid w:val="0058267F"/>
    <w:rsid w:val="00582896"/>
    <w:rsid w:val="00583410"/>
    <w:rsid w:val="00583675"/>
    <w:rsid w:val="00583E43"/>
    <w:rsid w:val="0058410F"/>
    <w:rsid w:val="00584B43"/>
    <w:rsid w:val="005860B0"/>
    <w:rsid w:val="00586426"/>
    <w:rsid w:val="005864E1"/>
    <w:rsid w:val="00587BB3"/>
    <w:rsid w:val="00590D29"/>
    <w:rsid w:val="00592807"/>
    <w:rsid w:val="005931F4"/>
    <w:rsid w:val="005932D5"/>
    <w:rsid w:val="005933D9"/>
    <w:rsid w:val="00593767"/>
    <w:rsid w:val="005939D8"/>
    <w:rsid w:val="00593ADE"/>
    <w:rsid w:val="0059409E"/>
    <w:rsid w:val="00594873"/>
    <w:rsid w:val="005956A1"/>
    <w:rsid w:val="00597023"/>
    <w:rsid w:val="005970DD"/>
    <w:rsid w:val="00597725"/>
    <w:rsid w:val="00597939"/>
    <w:rsid w:val="00597ACC"/>
    <w:rsid w:val="00597BC7"/>
    <w:rsid w:val="00597E81"/>
    <w:rsid w:val="005A0CB5"/>
    <w:rsid w:val="005A15F5"/>
    <w:rsid w:val="005A19E6"/>
    <w:rsid w:val="005A1ACA"/>
    <w:rsid w:val="005A1DBF"/>
    <w:rsid w:val="005A226F"/>
    <w:rsid w:val="005A34D7"/>
    <w:rsid w:val="005A35C0"/>
    <w:rsid w:val="005A3B2C"/>
    <w:rsid w:val="005A3DB1"/>
    <w:rsid w:val="005A4C5A"/>
    <w:rsid w:val="005A52A5"/>
    <w:rsid w:val="005A633F"/>
    <w:rsid w:val="005A67BC"/>
    <w:rsid w:val="005A7265"/>
    <w:rsid w:val="005A76F1"/>
    <w:rsid w:val="005B09BC"/>
    <w:rsid w:val="005B0C7D"/>
    <w:rsid w:val="005B1680"/>
    <w:rsid w:val="005B1913"/>
    <w:rsid w:val="005B1F25"/>
    <w:rsid w:val="005B25B9"/>
    <w:rsid w:val="005B394A"/>
    <w:rsid w:val="005B41FF"/>
    <w:rsid w:val="005B5CC8"/>
    <w:rsid w:val="005B6B5A"/>
    <w:rsid w:val="005B78FC"/>
    <w:rsid w:val="005C0975"/>
    <w:rsid w:val="005C0C24"/>
    <w:rsid w:val="005C2CFB"/>
    <w:rsid w:val="005C31FC"/>
    <w:rsid w:val="005C4620"/>
    <w:rsid w:val="005C49FC"/>
    <w:rsid w:val="005C4CF6"/>
    <w:rsid w:val="005C4DBE"/>
    <w:rsid w:val="005C55FC"/>
    <w:rsid w:val="005C57BF"/>
    <w:rsid w:val="005C5826"/>
    <w:rsid w:val="005C5B4E"/>
    <w:rsid w:val="005C67B9"/>
    <w:rsid w:val="005C6B9D"/>
    <w:rsid w:val="005C6CBB"/>
    <w:rsid w:val="005C7326"/>
    <w:rsid w:val="005C77F9"/>
    <w:rsid w:val="005C79DD"/>
    <w:rsid w:val="005C7F2C"/>
    <w:rsid w:val="005D0CCD"/>
    <w:rsid w:val="005D170C"/>
    <w:rsid w:val="005D1F42"/>
    <w:rsid w:val="005D21C6"/>
    <w:rsid w:val="005D2BF7"/>
    <w:rsid w:val="005D3838"/>
    <w:rsid w:val="005D3FB5"/>
    <w:rsid w:val="005D46AD"/>
    <w:rsid w:val="005D46F7"/>
    <w:rsid w:val="005D4BD9"/>
    <w:rsid w:val="005D4F6A"/>
    <w:rsid w:val="005D56FD"/>
    <w:rsid w:val="005D5E6D"/>
    <w:rsid w:val="005D720B"/>
    <w:rsid w:val="005D74F7"/>
    <w:rsid w:val="005D7B89"/>
    <w:rsid w:val="005E00F4"/>
    <w:rsid w:val="005E0185"/>
    <w:rsid w:val="005E0C59"/>
    <w:rsid w:val="005E1265"/>
    <w:rsid w:val="005E1471"/>
    <w:rsid w:val="005E1592"/>
    <w:rsid w:val="005E25AE"/>
    <w:rsid w:val="005E32AC"/>
    <w:rsid w:val="005E357E"/>
    <w:rsid w:val="005E401D"/>
    <w:rsid w:val="005E449C"/>
    <w:rsid w:val="005E5F26"/>
    <w:rsid w:val="005E601D"/>
    <w:rsid w:val="005E61CE"/>
    <w:rsid w:val="005E6407"/>
    <w:rsid w:val="005E68BC"/>
    <w:rsid w:val="005E7012"/>
    <w:rsid w:val="005E76E2"/>
    <w:rsid w:val="005F15F5"/>
    <w:rsid w:val="005F1750"/>
    <w:rsid w:val="005F192E"/>
    <w:rsid w:val="005F3A79"/>
    <w:rsid w:val="005F3BE8"/>
    <w:rsid w:val="005F4C65"/>
    <w:rsid w:val="005F5508"/>
    <w:rsid w:val="005F614E"/>
    <w:rsid w:val="005F63B8"/>
    <w:rsid w:val="005F68D1"/>
    <w:rsid w:val="005F6C27"/>
    <w:rsid w:val="00600161"/>
    <w:rsid w:val="00603224"/>
    <w:rsid w:val="00603678"/>
    <w:rsid w:val="00603AB8"/>
    <w:rsid w:val="00603E99"/>
    <w:rsid w:val="00605633"/>
    <w:rsid w:val="00605CC5"/>
    <w:rsid w:val="006060B2"/>
    <w:rsid w:val="0060625C"/>
    <w:rsid w:val="00606704"/>
    <w:rsid w:val="00606932"/>
    <w:rsid w:val="0060772C"/>
    <w:rsid w:val="00607E37"/>
    <w:rsid w:val="00607FE6"/>
    <w:rsid w:val="006106B7"/>
    <w:rsid w:val="00610E17"/>
    <w:rsid w:val="00611233"/>
    <w:rsid w:val="00611620"/>
    <w:rsid w:val="00611B24"/>
    <w:rsid w:val="006120DC"/>
    <w:rsid w:val="0061284B"/>
    <w:rsid w:val="006134E8"/>
    <w:rsid w:val="00615059"/>
    <w:rsid w:val="00615235"/>
    <w:rsid w:val="006158F1"/>
    <w:rsid w:val="00617574"/>
    <w:rsid w:val="006176AC"/>
    <w:rsid w:val="00620587"/>
    <w:rsid w:val="00620ABF"/>
    <w:rsid w:val="00620C07"/>
    <w:rsid w:val="00622654"/>
    <w:rsid w:val="00623070"/>
    <w:rsid w:val="006231A3"/>
    <w:rsid w:val="00623423"/>
    <w:rsid w:val="00623505"/>
    <w:rsid w:val="00623A77"/>
    <w:rsid w:val="00623DA9"/>
    <w:rsid w:val="00623F41"/>
    <w:rsid w:val="00623F5E"/>
    <w:rsid w:val="00624340"/>
    <w:rsid w:val="006245A9"/>
    <w:rsid w:val="00624B64"/>
    <w:rsid w:val="00624C24"/>
    <w:rsid w:val="0062522F"/>
    <w:rsid w:val="00626231"/>
    <w:rsid w:val="006279DC"/>
    <w:rsid w:val="00631983"/>
    <w:rsid w:val="0063213A"/>
    <w:rsid w:val="006327D8"/>
    <w:rsid w:val="00633202"/>
    <w:rsid w:val="00634ECD"/>
    <w:rsid w:val="00635F60"/>
    <w:rsid w:val="00636226"/>
    <w:rsid w:val="00636750"/>
    <w:rsid w:val="00637A34"/>
    <w:rsid w:val="00637B67"/>
    <w:rsid w:val="00637B9F"/>
    <w:rsid w:val="00641083"/>
    <w:rsid w:val="00641517"/>
    <w:rsid w:val="006421EC"/>
    <w:rsid w:val="0064236D"/>
    <w:rsid w:val="00642A14"/>
    <w:rsid w:val="00643647"/>
    <w:rsid w:val="006441D9"/>
    <w:rsid w:val="006445DA"/>
    <w:rsid w:val="00644C7D"/>
    <w:rsid w:val="00644E18"/>
    <w:rsid w:val="00644EC1"/>
    <w:rsid w:val="00645898"/>
    <w:rsid w:val="006462F8"/>
    <w:rsid w:val="00646A21"/>
    <w:rsid w:val="00647222"/>
    <w:rsid w:val="00647E04"/>
    <w:rsid w:val="00650590"/>
    <w:rsid w:val="006514EA"/>
    <w:rsid w:val="006516BD"/>
    <w:rsid w:val="00651AC2"/>
    <w:rsid w:val="0065203D"/>
    <w:rsid w:val="00652337"/>
    <w:rsid w:val="0065326F"/>
    <w:rsid w:val="0065421F"/>
    <w:rsid w:val="006544AE"/>
    <w:rsid w:val="00654AA2"/>
    <w:rsid w:val="00654E51"/>
    <w:rsid w:val="00655107"/>
    <w:rsid w:val="0065611D"/>
    <w:rsid w:val="0065779B"/>
    <w:rsid w:val="0065792B"/>
    <w:rsid w:val="00657BD1"/>
    <w:rsid w:val="006603DD"/>
    <w:rsid w:val="006606BC"/>
    <w:rsid w:val="00660D32"/>
    <w:rsid w:val="00661B52"/>
    <w:rsid w:val="0066233C"/>
    <w:rsid w:val="00662E91"/>
    <w:rsid w:val="0066300A"/>
    <w:rsid w:val="006630AC"/>
    <w:rsid w:val="006635D4"/>
    <w:rsid w:val="0066376F"/>
    <w:rsid w:val="006646AE"/>
    <w:rsid w:val="006648A9"/>
    <w:rsid w:val="00664F25"/>
    <w:rsid w:val="00665C32"/>
    <w:rsid w:val="00665F6C"/>
    <w:rsid w:val="006661DD"/>
    <w:rsid w:val="006672CF"/>
    <w:rsid w:val="00667CA4"/>
    <w:rsid w:val="006701F8"/>
    <w:rsid w:val="006702AE"/>
    <w:rsid w:val="0067087A"/>
    <w:rsid w:val="006708F0"/>
    <w:rsid w:val="00670A3E"/>
    <w:rsid w:val="00670BAF"/>
    <w:rsid w:val="00670C44"/>
    <w:rsid w:val="006710D2"/>
    <w:rsid w:val="00672047"/>
    <w:rsid w:val="00672492"/>
    <w:rsid w:val="00672516"/>
    <w:rsid w:val="0067285D"/>
    <w:rsid w:val="00673CC1"/>
    <w:rsid w:val="00674958"/>
    <w:rsid w:val="0067498D"/>
    <w:rsid w:val="00674E7F"/>
    <w:rsid w:val="006759EA"/>
    <w:rsid w:val="00675C8A"/>
    <w:rsid w:val="00676A4C"/>
    <w:rsid w:val="00677044"/>
    <w:rsid w:val="00677996"/>
    <w:rsid w:val="00677CD2"/>
    <w:rsid w:val="006802DB"/>
    <w:rsid w:val="00680DA0"/>
    <w:rsid w:val="00681132"/>
    <w:rsid w:val="0068130D"/>
    <w:rsid w:val="0068163D"/>
    <w:rsid w:val="0068175F"/>
    <w:rsid w:val="006819A0"/>
    <w:rsid w:val="00681AE7"/>
    <w:rsid w:val="006822FD"/>
    <w:rsid w:val="00682694"/>
    <w:rsid w:val="00682A5B"/>
    <w:rsid w:val="0068304F"/>
    <w:rsid w:val="00683B0B"/>
    <w:rsid w:val="00683C31"/>
    <w:rsid w:val="00683ED4"/>
    <w:rsid w:val="00685B00"/>
    <w:rsid w:val="00686BC7"/>
    <w:rsid w:val="00686CB6"/>
    <w:rsid w:val="00686E18"/>
    <w:rsid w:val="00687FEC"/>
    <w:rsid w:val="006901F5"/>
    <w:rsid w:val="00691ACA"/>
    <w:rsid w:val="0069248B"/>
    <w:rsid w:val="006924E6"/>
    <w:rsid w:val="006925F3"/>
    <w:rsid w:val="00693EE6"/>
    <w:rsid w:val="0069479E"/>
    <w:rsid w:val="00694A12"/>
    <w:rsid w:val="00694E94"/>
    <w:rsid w:val="006962B1"/>
    <w:rsid w:val="0069693A"/>
    <w:rsid w:val="00696D4E"/>
    <w:rsid w:val="006973A3"/>
    <w:rsid w:val="006A0C29"/>
    <w:rsid w:val="006A12BE"/>
    <w:rsid w:val="006A198B"/>
    <w:rsid w:val="006A1E12"/>
    <w:rsid w:val="006A1F44"/>
    <w:rsid w:val="006A2283"/>
    <w:rsid w:val="006A2B9C"/>
    <w:rsid w:val="006A2BDB"/>
    <w:rsid w:val="006A2EB3"/>
    <w:rsid w:val="006A32F7"/>
    <w:rsid w:val="006A3A5A"/>
    <w:rsid w:val="006A4A74"/>
    <w:rsid w:val="006A51E6"/>
    <w:rsid w:val="006A5E0A"/>
    <w:rsid w:val="006A6C50"/>
    <w:rsid w:val="006A6CF9"/>
    <w:rsid w:val="006A6E9A"/>
    <w:rsid w:val="006A70BC"/>
    <w:rsid w:val="006A7414"/>
    <w:rsid w:val="006B037F"/>
    <w:rsid w:val="006B104A"/>
    <w:rsid w:val="006B15F1"/>
    <w:rsid w:val="006B1ED5"/>
    <w:rsid w:val="006B22A9"/>
    <w:rsid w:val="006B2BDF"/>
    <w:rsid w:val="006B5431"/>
    <w:rsid w:val="006B545F"/>
    <w:rsid w:val="006B582E"/>
    <w:rsid w:val="006B5ACD"/>
    <w:rsid w:val="006B61D0"/>
    <w:rsid w:val="006B7F0D"/>
    <w:rsid w:val="006C0CC2"/>
    <w:rsid w:val="006C1217"/>
    <w:rsid w:val="006C1441"/>
    <w:rsid w:val="006C2E22"/>
    <w:rsid w:val="006C3C68"/>
    <w:rsid w:val="006C51FC"/>
    <w:rsid w:val="006C68D2"/>
    <w:rsid w:val="006D0B52"/>
    <w:rsid w:val="006D1081"/>
    <w:rsid w:val="006D1E07"/>
    <w:rsid w:val="006D31DE"/>
    <w:rsid w:val="006D3221"/>
    <w:rsid w:val="006D34B3"/>
    <w:rsid w:val="006D43EA"/>
    <w:rsid w:val="006D5378"/>
    <w:rsid w:val="006D5544"/>
    <w:rsid w:val="006D584B"/>
    <w:rsid w:val="006D5C19"/>
    <w:rsid w:val="006D5D9B"/>
    <w:rsid w:val="006D5FF2"/>
    <w:rsid w:val="006D609A"/>
    <w:rsid w:val="006E0420"/>
    <w:rsid w:val="006E0AF4"/>
    <w:rsid w:val="006E0BD5"/>
    <w:rsid w:val="006E1972"/>
    <w:rsid w:val="006E1DAB"/>
    <w:rsid w:val="006E245F"/>
    <w:rsid w:val="006E3124"/>
    <w:rsid w:val="006E3EC9"/>
    <w:rsid w:val="006E45B7"/>
    <w:rsid w:val="006E4CC0"/>
    <w:rsid w:val="006E54EC"/>
    <w:rsid w:val="006E574E"/>
    <w:rsid w:val="006E5CCC"/>
    <w:rsid w:val="006E5EFD"/>
    <w:rsid w:val="006E6004"/>
    <w:rsid w:val="006E6D28"/>
    <w:rsid w:val="006F0C45"/>
    <w:rsid w:val="006F117F"/>
    <w:rsid w:val="006F2C89"/>
    <w:rsid w:val="006F2D61"/>
    <w:rsid w:val="006F3673"/>
    <w:rsid w:val="006F3683"/>
    <w:rsid w:val="006F775B"/>
    <w:rsid w:val="00700074"/>
    <w:rsid w:val="007005ED"/>
    <w:rsid w:val="00700E8A"/>
    <w:rsid w:val="0070206B"/>
    <w:rsid w:val="00703292"/>
    <w:rsid w:val="00705C7F"/>
    <w:rsid w:val="00706AF5"/>
    <w:rsid w:val="00706E5B"/>
    <w:rsid w:val="007077E8"/>
    <w:rsid w:val="00707D66"/>
    <w:rsid w:val="00710139"/>
    <w:rsid w:val="00710FD0"/>
    <w:rsid w:val="007116CC"/>
    <w:rsid w:val="00711952"/>
    <w:rsid w:val="00712055"/>
    <w:rsid w:val="00712D45"/>
    <w:rsid w:val="00714126"/>
    <w:rsid w:val="0071486A"/>
    <w:rsid w:val="00714FBC"/>
    <w:rsid w:val="0071521A"/>
    <w:rsid w:val="007158EA"/>
    <w:rsid w:val="007160FF"/>
    <w:rsid w:val="007203A4"/>
    <w:rsid w:val="00720D35"/>
    <w:rsid w:val="00721335"/>
    <w:rsid w:val="00721C11"/>
    <w:rsid w:val="00721C68"/>
    <w:rsid w:val="007224EA"/>
    <w:rsid w:val="00722861"/>
    <w:rsid w:val="00722ED5"/>
    <w:rsid w:val="00722FCB"/>
    <w:rsid w:val="007231A6"/>
    <w:rsid w:val="00723E21"/>
    <w:rsid w:val="00725AD6"/>
    <w:rsid w:val="00725B8D"/>
    <w:rsid w:val="0072645C"/>
    <w:rsid w:val="00727794"/>
    <w:rsid w:val="00727EF5"/>
    <w:rsid w:val="007303BE"/>
    <w:rsid w:val="00730B3F"/>
    <w:rsid w:val="00730B6F"/>
    <w:rsid w:val="00730EF8"/>
    <w:rsid w:val="007337B1"/>
    <w:rsid w:val="00733C23"/>
    <w:rsid w:val="0073459A"/>
    <w:rsid w:val="0073497B"/>
    <w:rsid w:val="007353D6"/>
    <w:rsid w:val="00735418"/>
    <w:rsid w:val="007356F1"/>
    <w:rsid w:val="007360DB"/>
    <w:rsid w:val="007360E4"/>
    <w:rsid w:val="007364C1"/>
    <w:rsid w:val="00736761"/>
    <w:rsid w:val="00743461"/>
    <w:rsid w:val="007444E1"/>
    <w:rsid w:val="00744D86"/>
    <w:rsid w:val="007450A9"/>
    <w:rsid w:val="0074619E"/>
    <w:rsid w:val="007463FC"/>
    <w:rsid w:val="0074686A"/>
    <w:rsid w:val="00746B30"/>
    <w:rsid w:val="00747D00"/>
    <w:rsid w:val="00747EDE"/>
    <w:rsid w:val="00750F8E"/>
    <w:rsid w:val="00751052"/>
    <w:rsid w:val="00751681"/>
    <w:rsid w:val="0075176D"/>
    <w:rsid w:val="00751D55"/>
    <w:rsid w:val="0075238A"/>
    <w:rsid w:val="00752634"/>
    <w:rsid w:val="00753BDF"/>
    <w:rsid w:val="00753C26"/>
    <w:rsid w:val="00753DC4"/>
    <w:rsid w:val="00754A27"/>
    <w:rsid w:val="007550C7"/>
    <w:rsid w:val="007553E5"/>
    <w:rsid w:val="00755535"/>
    <w:rsid w:val="007559AA"/>
    <w:rsid w:val="00755C7F"/>
    <w:rsid w:val="0075671A"/>
    <w:rsid w:val="00756761"/>
    <w:rsid w:val="00756EA0"/>
    <w:rsid w:val="00757EC2"/>
    <w:rsid w:val="00760F7B"/>
    <w:rsid w:val="00760FBA"/>
    <w:rsid w:val="00761F01"/>
    <w:rsid w:val="00763BBF"/>
    <w:rsid w:val="007640DD"/>
    <w:rsid w:val="007668FC"/>
    <w:rsid w:val="0076704B"/>
    <w:rsid w:val="007702E4"/>
    <w:rsid w:val="0077053A"/>
    <w:rsid w:val="00771FD3"/>
    <w:rsid w:val="00773AB3"/>
    <w:rsid w:val="007749E1"/>
    <w:rsid w:val="007751AD"/>
    <w:rsid w:val="007759E4"/>
    <w:rsid w:val="00775AAC"/>
    <w:rsid w:val="00775E0F"/>
    <w:rsid w:val="0077602B"/>
    <w:rsid w:val="00776601"/>
    <w:rsid w:val="00776736"/>
    <w:rsid w:val="00777E3D"/>
    <w:rsid w:val="00780309"/>
    <w:rsid w:val="007817A5"/>
    <w:rsid w:val="007838A2"/>
    <w:rsid w:val="00783B10"/>
    <w:rsid w:val="00783D11"/>
    <w:rsid w:val="00786181"/>
    <w:rsid w:val="00786795"/>
    <w:rsid w:val="00786AEB"/>
    <w:rsid w:val="00787537"/>
    <w:rsid w:val="007905F4"/>
    <w:rsid w:val="00790A09"/>
    <w:rsid w:val="00790E17"/>
    <w:rsid w:val="00791184"/>
    <w:rsid w:val="00791388"/>
    <w:rsid w:val="00792421"/>
    <w:rsid w:val="007925BD"/>
    <w:rsid w:val="00793293"/>
    <w:rsid w:val="007934F1"/>
    <w:rsid w:val="00793D0F"/>
    <w:rsid w:val="007947D7"/>
    <w:rsid w:val="00795192"/>
    <w:rsid w:val="00795460"/>
    <w:rsid w:val="00796432"/>
    <w:rsid w:val="0079652B"/>
    <w:rsid w:val="007968E7"/>
    <w:rsid w:val="00797E75"/>
    <w:rsid w:val="007A00EB"/>
    <w:rsid w:val="007A0E21"/>
    <w:rsid w:val="007A1B1D"/>
    <w:rsid w:val="007A1FA2"/>
    <w:rsid w:val="007A269C"/>
    <w:rsid w:val="007A2982"/>
    <w:rsid w:val="007A2FD4"/>
    <w:rsid w:val="007A47C5"/>
    <w:rsid w:val="007A496F"/>
    <w:rsid w:val="007A4F7A"/>
    <w:rsid w:val="007A75A8"/>
    <w:rsid w:val="007A7D6E"/>
    <w:rsid w:val="007B01DA"/>
    <w:rsid w:val="007B0974"/>
    <w:rsid w:val="007B0A90"/>
    <w:rsid w:val="007B1C67"/>
    <w:rsid w:val="007B1CA6"/>
    <w:rsid w:val="007B3B48"/>
    <w:rsid w:val="007B3F80"/>
    <w:rsid w:val="007B4095"/>
    <w:rsid w:val="007B4E33"/>
    <w:rsid w:val="007B51EC"/>
    <w:rsid w:val="007B64EA"/>
    <w:rsid w:val="007B71D9"/>
    <w:rsid w:val="007C0438"/>
    <w:rsid w:val="007C07A0"/>
    <w:rsid w:val="007C0B49"/>
    <w:rsid w:val="007C1329"/>
    <w:rsid w:val="007C1852"/>
    <w:rsid w:val="007C187B"/>
    <w:rsid w:val="007C293A"/>
    <w:rsid w:val="007C3374"/>
    <w:rsid w:val="007C3E52"/>
    <w:rsid w:val="007C45F7"/>
    <w:rsid w:val="007C5931"/>
    <w:rsid w:val="007C5DC7"/>
    <w:rsid w:val="007C654C"/>
    <w:rsid w:val="007C6659"/>
    <w:rsid w:val="007C72F2"/>
    <w:rsid w:val="007C78D6"/>
    <w:rsid w:val="007D00CF"/>
    <w:rsid w:val="007D1248"/>
    <w:rsid w:val="007D1607"/>
    <w:rsid w:val="007D2247"/>
    <w:rsid w:val="007D326B"/>
    <w:rsid w:val="007D3908"/>
    <w:rsid w:val="007D3A79"/>
    <w:rsid w:val="007D3E06"/>
    <w:rsid w:val="007D4872"/>
    <w:rsid w:val="007D4875"/>
    <w:rsid w:val="007D545C"/>
    <w:rsid w:val="007D6F96"/>
    <w:rsid w:val="007D7C19"/>
    <w:rsid w:val="007D7C88"/>
    <w:rsid w:val="007E1F9C"/>
    <w:rsid w:val="007E301D"/>
    <w:rsid w:val="007E3FC5"/>
    <w:rsid w:val="007E4F59"/>
    <w:rsid w:val="007E50C4"/>
    <w:rsid w:val="007E5167"/>
    <w:rsid w:val="007E5DB4"/>
    <w:rsid w:val="007E6C49"/>
    <w:rsid w:val="007E73BC"/>
    <w:rsid w:val="007E79CF"/>
    <w:rsid w:val="007F02F8"/>
    <w:rsid w:val="007F0EBC"/>
    <w:rsid w:val="007F0EF4"/>
    <w:rsid w:val="007F1F29"/>
    <w:rsid w:val="007F1FEC"/>
    <w:rsid w:val="007F2895"/>
    <w:rsid w:val="007F44D7"/>
    <w:rsid w:val="007F4EAE"/>
    <w:rsid w:val="007F61D0"/>
    <w:rsid w:val="007F65A0"/>
    <w:rsid w:val="007F6AFE"/>
    <w:rsid w:val="007F6BD1"/>
    <w:rsid w:val="007F7342"/>
    <w:rsid w:val="007F73DF"/>
    <w:rsid w:val="007F76B0"/>
    <w:rsid w:val="007F7B67"/>
    <w:rsid w:val="008008EA"/>
    <w:rsid w:val="00804903"/>
    <w:rsid w:val="00804BB6"/>
    <w:rsid w:val="00804E19"/>
    <w:rsid w:val="00804F52"/>
    <w:rsid w:val="0080572F"/>
    <w:rsid w:val="0080654A"/>
    <w:rsid w:val="00806B2E"/>
    <w:rsid w:val="00806EBA"/>
    <w:rsid w:val="00807783"/>
    <w:rsid w:val="00807928"/>
    <w:rsid w:val="008100ED"/>
    <w:rsid w:val="00810E54"/>
    <w:rsid w:val="00810EB7"/>
    <w:rsid w:val="008138FD"/>
    <w:rsid w:val="00813E03"/>
    <w:rsid w:val="00815FC7"/>
    <w:rsid w:val="00816E88"/>
    <w:rsid w:val="008175E9"/>
    <w:rsid w:val="00821755"/>
    <w:rsid w:val="00822204"/>
    <w:rsid w:val="0082333E"/>
    <w:rsid w:val="0082368B"/>
    <w:rsid w:val="00823944"/>
    <w:rsid w:val="00823F36"/>
    <w:rsid w:val="00824155"/>
    <w:rsid w:val="0082452E"/>
    <w:rsid w:val="008247FD"/>
    <w:rsid w:val="00824ABC"/>
    <w:rsid w:val="0082558F"/>
    <w:rsid w:val="00826C30"/>
    <w:rsid w:val="0082743B"/>
    <w:rsid w:val="008275D8"/>
    <w:rsid w:val="008276DF"/>
    <w:rsid w:val="00827E50"/>
    <w:rsid w:val="008306D2"/>
    <w:rsid w:val="00830A9A"/>
    <w:rsid w:val="00832899"/>
    <w:rsid w:val="00832AA5"/>
    <w:rsid w:val="008349B9"/>
    <w:rsid w:val="00834A5F"/>
    <w:rsid w:val="00834DC3"/>
    <w:rsid w:val="00835570"/>
    <w:rsid w:val="008363B4"/>
    <w:rsid w:val="00836BDA"/>
    <w:rsid w:val="00836CD6"/>
    <w:rsid w:val="008402E3"/>
    <w:rsid w:val="00841D31"/>
    <w:rsid w:val="00841E85"/>
    <w:rsid w:val="00843BAB"/>
    <w:rsid w:val="00843C1D"/>
    <w:rsid w:val="00843C92"/>
    <w:rsid w:val="0084465C"/>
    <w:rsid w:val="00844707"/>
    <w:rsid w:val="00844A4B"/>
    <w:rsid w:val="00844D3B"/>
    <w:rsid w:val="00845B1E"/>
    <w:rsid w:val="00845F63"/>
    <w:rsid w:val="00846010"/>
    <w:rsid w:val="0084656D"/>
    <w:rsid w:val="008469A4"/>
    <w:rsid w:val="0084745E"/>
    <w:rsid w:val="00847B57"/>
    <w:rsid w:val="00850D87"/>
    <w:rsid w:val="0085106D"/>
    <w:rsid w:val="00852E96"/>
    <w:rsid w:val="008533E3"/>
    <w:rsid w:val="00854313"/>
    <w:rsid w:val="00855115"/>
    <w:rsid w:val="0085549F"/>
    <w:rsid w:val="00855710"/>
    <w:rsid w:val="008559A9"/>
    <w:rsid w:val="00855C0A"/>
    <w:rsid w:val="00856026"/>
    <w:rsid w:val="008561CB"/>
    <w:rsid w:val="00856AB4"/>
    <w:rsid w:val="008573F4"/>
    <w:rsid w:val="00857EF8"/>
    <w:rsid w:val="00860646"/>
    <w:rsid w:val="00860C78"/>
    <w:rsid w:val="008624F7"/>
    <w:rsid w:val="008629B9"/>
    <w:rsid w:val="00862B28"/>
    <w:rsid w:val="00863A1F"/>
    <w:rsid w:val="0086456D"/>
    <w:rsid w:val="008647C9"/>
    <w:rsid w:val="008652DD"/>
    <w:rsid w:val="00865379"/>
    <w:rsid w:val="00866903"/>
    <w:rsid w:val="0086762C"/>
    <w:rsid w:val="008679B3"/>
    <w:rsid w:val="00870CEB"/>
    <w:rsid w:val="00871752"/>
    <w:rsid w:val="00871F2C"/>
    <w:rsid w:val="00872055"/>
    <w:rsid w:val="008745C5"/>
    <w:rsid w:val="008745E4"/>
    <w:rsid w:val="008747AE"/>
    <w:rsid w:val="00874D20"/>
    <w:rsid w:val="008752CA"/>
    <w:rsid w:val="00875BD6"/>
    <w:rsid w:val="008765B8"/>
    <w:rsid w:val="0087716B"/>
    <w:rsid w:val="0087757B"/>
    <w:rsid w:val="00877AF4"/>
    <w:rsid w:val="00877D17"/>
    <w:rsid w:val="0088078B"/>
    <w:rsid w:val="00880D67"/>
    <w:rsid w:val="00880DC6"/>
    <w:rsid w:val="00881D5E"/>
    <w:rsid w:val="00882168"/>
    <w:rsid w:val="0088289B"/>
    <w:rsid w:val="008829AB"/>
    <w:rsid w:val="008831A1"/>
    <w:rsid w:val="008840F8"/>
    <w:rsid w:val="00884D99"/>
    <w:rsid w:val="00885B73"/>
    <w:rsid w:val="008868F0"/>
    <w:rsid w:val="00886B24"/>
    <w:rsid w:val="0088780C"/>
    <w:rsid w:val="00890A1C"/>
    <w:rsid w:val="008911E0"/>
    <w:rsid w:val="00891D2A"/>
    <w:rsid w:val="00891F1D"/>
    <w:rsid w:val="00892FC1"/>
    <w:rsid w:val="00894394"/>
    <w:rsid w:val="00894792"/>
    <w:rsid w:val="00895002"/>
    <w:rsid w:val="008954D8"/>
    <w:rsid w:val="00896B64"/>
    <w:rsid w:val="0089752A"/>
    <w:rsid w:val="00897FB1"/>
    <w:rsid w:val="008A0F31"/>
    <w:rsid w:val="008A115D"/>
    <w:rsid w:val="008A1A31"/>
    <w:rsid w:val="008A1BF1"/>
    <w:rsid w:val="008A3149"/>
    <w:rsid w:val="008A32C9"/>
    <w:rsid w:val="008A4708"/>
    <w:rsid w:val="008A4C26"/>
    <w:rsid w:val="008A678F"/>
    <w:rsid w:val="008A75B6"/>
    <w:rsid w:val="008A75FB"/>
    <w:rsid w:val="008A7A4F"/>
    <w:rsid w:val="008B0382"/>
    <w:rsid w:val="008B11DF"/>
    <w:rsid w:val="008B296B"/>
    <w:rsid w:val="008B5E97"/>
    <w:rsid w:val="008B6A46"/>
    <w:rsid w:val="008C09C5"/>
    <w:rsid w:val="008C0B7C"/>
    <w:rsid w:val="008C1594"/>
    <w:rsid w:val="008C17EE"/>
    <w:rsid w:val="008C1B5A"/>
    <w:rsid w:val="008C27AD"/>
    <w:rsid w:val="008C2E6C"/>
    <w:rsid w:val="008C3BAE"/>
    <w:rsid w:val="008C5933"/>
    <w:rsid w:val="008C5B25"/>
    <w:rsid w:val="008C6398"/>
    <w:rsid w:val="008C679F"/>
    <w:rsid w:val="008C67C0"/>
    <w:rsid w:val="008C7A05"/>
    <w:rsid w:val="008C7AE9"/>
    <w:rsid w:val="008C7BFC"/>
    <w:rsid w:val="008C7DC7"/>
    <w:rsid w:val="008C7F65"/>
    <w:rsid w:val="008D13C9"/>
    <w:rsid w:val="008D1986"/>
    <w:rsid w:val="008D21C0"/>
    <w:rsid w:val="008D23C7"/>
    <w:rsid w:val="008D33B2"/>
    <w:rsid w:val="008D3595"/>
    <w:rsid w:val="008D4DBC"/>
    <w:rsid w:val="008D61C0"/>
    <w:rsid w:val="008D7852"/>
    <w:rsid w:val="008E0317"/>
    <w:rsid w:val="008E0B21"/>
    <w:rsid w:val="008E0BC4"/>
    <w:rsid w:val="008E103C"/>
    <w:rsid w:val="008E1301"/>
    <w:rsid w:val="008E14F2"/>
    <w:rsid w:val="008E18AF"/>
    <w:rsid w:val="008E2BCA"/>
    <w:rsid w:val="008E3244"/>
    <w:rsid w:val="008E32E3"/>
    <w:rsid w:val="008E36AF"/>
    <w:rsid w:val="008E43A0"/>
    <w:rsid w:val="008E502E"/>
    <w:rsid w:val="008E5379"/>
    <w:rsid w:val="008E5F58"/>
    <w:rsid w:val="008E64D4"/>
    <w:rsid w:val="008E671B"/>
    <w:rsid w:val="008E6817"/>
    <w:rsid w:val="008E695F"/>
    <w:rsid w:val="008E6D62"/>
    <w:rsid w:val="008F0BA1"/>
    <w:rsid w:val="008F2961"/>
    <w:rsid w:val="008F31D9"/>
    <w:rsid w:val="008F3EA5"/>
    <w:rsid w:val="008F4FF6"/>
    <w:rsid w:val="008F522A"/>
    <w:rsid w:val="008F5C65"/>
    <w:rsid w:val="008F68C3"/>
    <w:rsid w:val="008F6B46"/>
    <w:rsid w:val="008F6CA7"/>
    <w:rsid w:val="008F7404"/>
    <w:rsid w:val="008F75FB"/>
    <w:rsid w:val="008F7C52"/>
    <w:rsid w:val="008F7FB7"/>
    <w:rsid w:val="00900017"/>
    <w:rsid w:val="00900CED"/>
    <w:rsid w:val="009015BC"/>
    <w:rsid w:val="00902204"/>
    <w:rsid w:val="00902D9D"/>
    <w:rsid w:val="00903B7C"/>
    <w:rsid w:val="00904002"/>
    <w:rsid w:val="0090767F"/>
    <w:rsid w:val="0091278C"/>
    <w:rsid w:val="00912D0C"/>
    <w:rsid w:val="009133FE"/>
    <w:rsid w:val="0091427D"/>
    <w:rsid w:val="00914B63"/>
    <w:rsid w:val="0091536F"/>
    <w:rsid w:val="00915404"/>
    <w:rsid w:val="0091542A"/>
    <w:rsid w:val="00915B55"/>
    <w:rsid w:val="0091697B"/>
    <w:rsid w:val="00917B27"/>
    <w:rsid w:val="00917DE5"/>
    <w:rsid w:val="009203FF"/>
    <w:rsid w:val="00920422"/>
    <w:rsid w:val="00920B6E"/>
    <w:rsid w:val="00920BE5"/>
    <w:rsid w:val="009215BA"/>
    <w:rsid w:val="00921700"/>
    <w:rsid w:val="00921F00"/>
    <w:rsid w:val="00922419"/>
    <w:rsid w:val="00923034"/>
    <w:rsid w:val="00924801"/>
    <w:rsid w:val="00924CA2"/>
    <w:rsid w:val="00925B8E"/>
    <w:rsid w:val="00930561"/>
    <w:rsid w:val="00931041"/>
    <w:rsid w:val="009325C9"/>
    <w:rsid w:val="00932B5F"/>
    <w:rsid w:val="00932CF2"/>
    <w:rsid w:val="00933B39"/>
    <w:rsid w:val="0093406E"/>
    <w:rsid w:val="00934468"/>
    <w:rsid w:val="00934C78"/>
    <w:rsid w:val="00935F00"/>
    <w:rsid w:val="009364F1"/>
    <w:rsid w:val="0093688C"/>
    <w:rsid w:val="00936933"/>
    <w:rsid w:val="00936BD3"/>
    <w:rsid w:val="009402BA"/>
    <w:rsid w:val="00942078"/>
    <w:rsid w:val="009420FA"/>
    <w:rsid w:val="00942B93"/>
    <w:rsid w:val="00942D0E"/>
    <w:rsid w:val="00943FA6"/>
    <w:rsid w:val="009442C2"/>
    <w:rsid w:val="00944627"/>
    <w:rsid w:val="009456F7"/>
    <w:rsid w:val="00946DD9"/>
    <w:rsid w:val="00947322"/>
    <w:rsid w:val="00947CF1"/>
    <w:rsid w:val="00947EA5"/>
    <w:rsid w:val="00950549"/>
    <w:rsid w:val="00950A51"/>
    <w:rsid w:val="00951E7F"/>
    <w:rsid w:val="00951EC1"/>
    <w:rsid w:val="00953556"/>
    <w:rsid w:val="009539D8"/>
    <w:rsid w:val="00953FCF"/>
    <w:rsid w:val="00954325"/>
    <w:rsid w:val="009548D0"/>
    <w:rsid w:val="009553C1"/>
    <w:rsid w:val="009567D0"/>
    <w:rsid w:val="0095751C"/>
    <w:rsid w:val="009578E4"/>
    <w:rsid w:val="0096015D"/>
    <w:rsid w:val="00961757"/>
    <w:rsid w:val="00962025"/>
    <w:rsid w:val="009621F0"/>
    <w:rsid w:val="00963734"/>
    <w:rsid w:val="00964B1F"/>
    <w:rsid w:val="00964B88"/>
    <w:rsid w:val="00966DAA"/>
    <w:rsid w:val="009678C6"/>
    <w:rsid w:val="00970A80"/>
    <w:rsid w:val="00971030"/>
    <w:rsid w:val="00971486"/>
    <w:rsid w:val="0097174A"/>
    <w:rsid w:val="009720B9"/>
    <w:rsid w:val="009721DE"/>
    <w:rsid w:val="009723A8"/>
    <w:rsid w:val="00972567"/>
    <w:rsid w:val="00972D7F"/>
    <w:rsid w:val="00972FF0"/>
    <w:rsid w:val="0097383F"/>
    <w:rsid w:val="00973FB9"/>
    <w:rsid w:val="009743D4"/>
    <w:rsid w:val="00974F37"/>
    <w:rsid w:val="00976561"/>
    <w:rsid w:val="00976A05"/>
    <w:rsid w:val="00976AFA"/>
    <w:rsid w:val="009776FE"/>
    <w:rsid w:val="00980F7E"/>
    <w:rsid w:val="009811CA"/>
    <w:rsid w:val="009817E0"/>
    <w:rsid w:val="009819C3"/>
    <w:rsid w:val="009819E5"/>
    <w:rsid w:val="00981FCF"/>
    <w:rsid w:val="009827EE"/>
    <w:rsid w:val="00982ACD"/>
    <w:rsid w:val="00982FEB"/>
    <w:rsid w:val="009841C0"/>
    <w:rsid w:val="00985C6C"/>
    <w:rsid w:val="00987617"/>
    <w:rsid w:val="00987C0E"/>
    <w:rsid w:val="00987F6F"/>
    <w:rsid w:val="009901A0"/>
    <w:rsid w:val="00990B9B"/>
    <w:rsid w:val="00992685"/>
    <w:rsid w:val="00992EF2"/>
    <w:rsid w:val="0099408B"/>
    <w:rsid w:val="00994849"/>
    <w:rsid w:val="00994D96"/>
    <w:rsid w:val="009951B6"/>
    <w:rsid w:val="009959EA"/>
    <w:rsid w:val="00995CF5"/>
    <w:rsid w:val="00995EEB"/>
    <w:rsid w:val="009962AC"/>
    <w:rsid w:val="00996565"/>
    <w:rsid w:val="00996CBA"/>
    <w:rsid w:val="00997456"/>
    <w:rsid w:val="009A25EC"/>
    <w:rsid w:val="009A4296"/>
    <w:rsid w:val="009A46EA"/>
    <w:rsid w:val="009A6CFD"/>
    <w:rsid w:val="009A7251"/>
    <w:rsid w:val="009A77C8"/>
    <w:rsid w:val="009B07CC"/>
    <w:rsid w:val="009B1056"/>
    <w:rsid w:val="009B2205"/>
    <w:rsid w:val="009B4012"/>
    <w:rsid w:val="009B4AC3"/>
    <w:rsid w:val="009B55EA"/>
    <w:rsid w:val="009B56E3"/>
    <w:rsid w:val="009B7A57"/>
    <w:rsid w:val="009B7C66"/>
    <w:rsid w:val="009C01DA"/>
    <w:rsid w:val="009C0D3D"/>
    <w:rsid w:val="009C0E82"/>
    <w:rsid w:val="009C0F10"/>
    <w:rsid w:val="009C1149"/>
    <w:rsid w:val="009C13EA"/>
    <w:rsid w:val="009C26AA"/>
    <w:rsid w:val="009C3B3D"/>
    <w:rsid w:val="009C4BAC"/>
    <w:rsid w:val="009C582F"/>
    <w:rsid w:val="009C68EF"/>
    <w:rsid w:val="009C691C"/>
    <w:rsid w:val="009C6C60"/>
    <w:rsid w:val="009C7061"/>
    <w:rsid w:val="009C7A63"/>
    <w:rsid w:val="009C7F86"/>
    <w:rsid w:val="009D0311"/>
    <w:rsid w:val="009D1624"/>
    <w:rsid w:val="009D1BFD"/>
    <w:rsid w:val="009D1C49"/>
    <w:rsid w:val="009D1C59"/>
    <w:rsid w:val="009D225F"/>
    <w:rsid w:val="009D3001"/>
    <w:rsid w:val="009D3AFA"/>
    <w:rsid w:val="009D3E24"/>
    <w:rsid w:val="009D428B"/>
    <w:rsid w:val="009D4CE2"/>
    <w:rsid w:val="009D4D26"/>
    <w:rsid w:val="009D5842"/>
    <w:rsid w:val="009D5BCD"/>
    <w:rsid w:val="009D63E5"/>
    <w:rsid w:val="009D64DF"/>
    <w:rsid w:val="009E0759"/>
    <w:rsid w:val="009E1095"/>
    <w:rsid w:val="009E1471"/>
    <w:rsid w:val="009E174D"/>
    <w:rsid w:val="009E2E92"/>
    <w:rsid w:val="009E370B"/>
    <w:rsid w:val="009E3FF3"/>
    <w:rsid w:val="009E422A"/>
    <w:rsid w:val="009E455E"/>
    <w:rsid w:val="009E5AE2"/>
    <w:rsid w:val="009E6432"/>
    <w:rsid w:val="009E7224"/>
    <w:rsid w:val="009E7B62"/>
    <w:rsid w:val="009E7E21"/>
    <w:rsid w:val="009F1CC8"/>
    <w:rsid w:val="009F3D08"/>
    <w:rsid w:val="009F3D60"/>
    <w:rsid w:val="009F4BB8"/>
    <w:rsid w:val="009F586B"/>
    <w:rsid w:val="009F721F"/>
    <w:rsid w:val="009F7936"/>
    <w:rsid w:val="00A0017A"/>
    <w:rsid w:val="00A00BCF"/>
    <w:rsid w:val="00A011A4"/>
    <w:rsid w:val="00A01ACE"/>
    <w:rsid w:val="00A02CCF"/>
    <w:rsid w:val="00A039A2"/>
    <w:rsid w:val="00A0550D"/>
    <w:rsid w:val="00A0556B"/>
    <w:rsid w:val="00A06B9C"/>
    <w:rsid w:val="00A07038"/>
    <w:rsid w:val="00A108EA"/>
    <w:rsid w:val="00A10D15"/>
    <w:rsid w:val="00A10E2B"/>
    <w:rsid w:val="00A1186E"/>
    <w:rsid w:val="00A11D7B"/>
    <w:rsid w:val="00A12C30"/>
    <w:rsid w:val="00A1315E"/>
    <w:rsid w:val="00A1384D"/>
    <w:rsid w:val="00A1444E"/>
    <w:rsid w:val="00A14788"/>
    <w:rsid w:val="00A14848"/>
    <w:rsid w:val="00A14D67"/>
    <w:rsid w:val="00A15794"/>
    <w:rsid w:val="00A15E30"/>
    <w:rsid w:val="00A1617B"/>
    <w:rsid w:val="00A17BEA"/>
    <w:rsid w:val="00A20981"/>
    <w:rsid w:val="00A2143F"/>
    <w:rsid w:val="00A22B93"/>
    <w:rsid w:val="00A22BD3"/>
    <w:rsid w:val="00A22EEB"/>
    <w:rsid w:val="00A23447"/>
    <w:rsid w:val="00A23788"/>
    <w:rsid w:val="00A23EFC"/>
    <w:rsid w:val="00A2433B"/>
    <w:rsid w:val="00A257D8"/>
    <w:rsid w:val="00A26C58"/>
    <w:rsid w:val="00A26ECC"/>
    <w:rsid w:val="00A27146"/>
    <w:rsid w:val="00A272B0"/>
    <w:rsid w:val="00A27E05"/>
    <w:rsid w:val="00A30162"/>
    <w:rsid w:val="00A304C3"/>
    <w:rsid w:val="00A3070B"/>
    <w:rsid w:val="00A31944"/>
    <w:rsid w:val="00A31A67"/>
    <w:rsid w:val="00A320A3"/>
    <w:rsid w:val="00A3211F"/>
    <w:rsid w:val="00A32AFC"/>
    <w:rsid w:val="00A32C2E"/>
    <w:rsid w:val="00A32EA8"/>
    <w:rsid w:val="00A336C0"/>
    <w:rsid w:val="00A33884"/>
    <w:rsid w:val="00A34F91"/>
    <w:rsid w:val="00A3675A"/>
    <w:rsid w:val="00A3776F"/>
    <w:rsid w:val="00A37854"/>
    <w:rsid w:val="00A37A21"/>
    <w:rsid w:val="00A423A8"/>
    <w:rsid w:val="00A427CB"/>
    <w:rsid w:val="00A42A9F"/>
    <w:rsid w:val="00A436E0"/>
    <w:rsid w:val="00A442A9"/>
    <w:rsid w:val="00A453D4"/>
    <w:rsid w:val="00A472D5"/>
    <w:rsid w:val="00A47980"/>
    <w:rsid w:val="00A47CD9"/>
    <w:rsid w:val="00A47F9F"/>
    <w:rsid w:val="00A501C4"/>
    <w:rsid w:val="00A50645"/>
    <w:rsid w:val="00A52FCD"/>
    <w:rsid w:val="00A53672"/>
    <w:rsid w:val="00A53B7E"/>
    <w:rsid w:val="00A550C6"/>
    <w:rsid w:val="00A55CD0"/>
    <w:rsid w:val="00A55FBD"/>
    <w:rsid w:val="00A565B4"/>
    <w:rsid w:val="00A56849"/>
    <w:rsid w:val="00A57066"/>
    <w:rsid w:val="00A57721"/>
    <w:rsid w:val="00A57AA3"/>
    <w:rsid w:val="00A60543"/>
    <w:rsid w:val="00A60E9E"/>
    <w:rsid w:val="00A620D8"/>
    <w:rsid w:val="00A6366C"/>
    <w:rsid w:val="00A63BF7"/>
    <w:rsid w:val="00A64220"/>
    <w:rsid w:val="00A65176"/>
    <w:rsid w:val="00A654FD"/>
    <w:rsid w:val="00A65549"/>
    <w:rsid w:val="00A65C8C"/>
    <w:rsid w:val="00A65DF6"/>
    <w:rsid w:val="00A661A1"/>
    <w:rsid w:val="00A66B04"/>
    <w:rsid w:val="00A672DC"/>
    <w:rsid w:val="00A70813"/>
    <w:rsid w:val="00A712A2"/>
    <w:rsid w:val="00A72E31"/>
    <w:rsid w:val="00A74425"/>
    <w:rsid w:val="00A7450F"/>
    <w:rsid w:val="00A755BE"/>
    <w:rsid w:val="00A75636"/>
    <w:rsid w:val="00A7582D"/>
    <w:rsid w:val="00A759E1"/>
    <w:rsid w:val="00A75BA1"/>
    <w:rsid w:val="00A76961"/>
    <w:rsid w:val="00A77CF8"/>
    <w:rsid w:val="00A77D1F"/>
    <w:rsid w:val="00A80E5F"/>
    <w:rsid w:val="00A82F39"/>
    <w:rsid w:val="00A83265"/>
    <w:rsid w:val="00A83AAA"/>
    <w:rsid w:val="00A843F5"/>
    <w:rsid w:val="00A84746"/>
    <w:rsid w:val="00A85A7E"/>
    <w:rsid w:val="00A86450"/>
    <w:rsid w:val="00A871F4"/>
    <w:rsid w:val="00A900D3"/>
    <w:rsid w:val="00A90357"/>
    <w:rsid w:val="00A91232"/>
    <w:rsid w:val="00A92CAE"/>
    <w:rsid w:val="00A92F00"/>
    <w:rsid w:val="00A93336"/>
    <w:rsid w:val="00A95534"/>
    <w:rsid w:val="00A95761"/>
    <w:rsid w:val="00A9640F"/>
    <w:rsid w:val="00A96A86"/>
    <w:rsid w:val="00A96C59"/>
    <w:rsid w:val="00A96E9D"/>
    <w:rsid w:val="00A96EFB"/>
    <w:rsid w:val="00A971B3"/>
    <w:rsid w:val="00AA0987"/>
    <w:rsid w:val="00AA143D"/>
    <w:rsid w:val="00AA146C"/>
    <w:rsid w:val="00AA1FA1"/>
    <w:rsid w:val="00AA22B0"/>
    <w:rsid w:val="00AA2974"/>
    <w:rsid w:val="00AA2A66"/>
    <w:rsid w:val="00AA3304"/>
    <w:rsid w:val="00AA38AD"/>
    <w:rsid w:val="00AA3EFE"/>
    <w:rsid w:val="00AA5D19"/>
    <w:rsid w:val="00AA5FB7"/>
    <w:rsid w:val="00AA6015"/>
    <w:rsid w:val="00AA62FC"/>
    <w:rsid w:val="00AA6999"/>
    <w:rsid w:val="00AA7B59"/>
    <w:rsid w:val="00AB0016"/>
    <w:rsid w:val="00AB07B7"/>
    <w:rsid w:val="00AB143E"/>
    <w:rsid w:val="00AB1585"/>
    <w:rsid w:val="00AB1FB3"/>
    <w:rsid w:val="00AB20A9"/>
    <w:rsid w:val="00AB20B1"/>
    <w:rsid w:val="00AB23C8"/>
    <w:rsid w:val="00AB28B9"/>
    <w:rsid w:val="00AB2F94"/>
    <w:rsid w:val="00AB3080"/>
    <w:rsid w:val="00AB3793"/>
    <w:rsid w:val="00AB38CF"/>
    <w:rsid w:val="00AB442B"/>
    <w:rsid w:val="00AB4503"/>
    <w:rsid w:val="00AB47F8"/>
    <w:rsid w:val="00AB4A2F"/>
    <w:rsid w:val="00AB567E"/>
    <w:rsid w:val="00AB5B8A"/>
    <w:rsid w:val="00AB5EA9"/>
    <w:rsid w:val="00AB5EEF"/>
    <w:rsid w:val="00AB6615"/>
    <w:rsid w:val="00AB66E7"/>
    <w:rsid w:val="00AB72C6"/>
    <w:rsid w:val="00AB73C7"/>
    <w:rsid w:val="00AC05B5"/>
    <w:rsid w:val="00AC0FF8"/>
    <w:rsid w:val="00AC10EF"/>
    <w:rsid w:val="00AC1132"/>
    <w:rsid w:val="00AC28EC"/>
    <w:rsid w:val="00AC2F3C"/>
    <w:rsid w:val="00AC4151"/>
    <w:rsid w:val="00AC5511"/>
    <w:rsid w:val="00AC609D"/>
    <w:rsid w:val="00AC7953"/>
    <w:rsid w:val="00AD02E6"/>
    <w:rsid w:val="00AD035D"/>
    <w:rsid w:val="00AD0388"/>
    <w:rsid w:val="00AD0B6C"/>
    <w:rsid w:val="00AD11CD"/>
    <w:rsid w:val="00AD1817"/>
    <w:rsid w:val="00AD2F83"/>
    <w:rsid w:val="00AD390F"/>
    <w:rsid w:val="00AD4358"/>
    <w:rsid w:val="00AD55C2"/>
    <w:rsid w:val="00AD5B30"/>
    <w:rsid w:val="00AD5CCD"/>
    <w:rsid w:val="00AD6547"/>
    <w:rsid w:val="00AD7DCB"/>
    <w:rsid w:val="00AD7F2D"/>
    <w:rsid w:val="00AE052A"/>
    <w:rsid w:val="00AE1331"/>
    <w:rsid w:val="00AE190C"/>
    <w:rsid w:val="00AE1E30"/>
    <w:rsid w:val="00AE2A37"/>
    <w:rsid w:val="00AE2DEE"/>
    <w:rsid w:val="00AE3030"/>
    <w:rsid w:val="00AE3291"/>
    <w:rsid w:val="00AE3539"/>
    <w:rsid w:val="00AE4055"/>
    <w:rsid w:val="00AE48B6"/>
    <w:rsid w:val="00AE4A0B"/>
    <w:rsid w:val="00AE5013"/>
    <w:rsid w:val="00AE74D7"/>
    <w:rsid w:val="00AE7718"/>
    <w:rsid w:val="00AE79FB"/>
    <w:rsid w:val="00AE7FF6"/>
    <w:rsid w:val="00AF175D"/>
    <w:rsid w:val="00AF1B45"/>
    <w:rsid w:val="00AF228D"/>
    <w:rsid w:val="00AF299F"/>
    <w:rsid w:val="00AF46C3"/>
    <w:rsid w:val="00AF4C34"/>
    <w:rsid w:val="00AF5910"/>
    <w:rsid w:val="00AF5923"/>
    <w:rsid w:val="00AF636D"/>
    <w:rsid w:val="00AF737A"/>
    <w:rsid w:val="00AF7774"/>
    <w:rsid w:val="00B00E58"/>
    <w:rsid w:val="00B0107C"/>
    <w:rsid w:val="00B01B80"/>
    <w:rsid w:val="00B01E37"/>
    <w:rsid w:val="00B020E9"/>
    <w:rsid w:val="00B02D01"/>
    <w:rsid w:val="00B038BD"/>
    <w:rsid w:val="00B0433F"/>
    <w:rsid w:val="00B04A4F"/>
    <w:rsid w:val="00B066B2"/>
    <w:rsid w:val="00B06A08"/>
    <w:rsid w:val="00B06D7F"/>
    <w:rsid w:val="00B06E33"/>
    <w:rsid w:val="00B0771E"/>
    <w:rsid w:val="00B100BC"/>
    <w:rsid w:val="00B1077F"/>
    <w:rsid w:val="00B10CF8"/>
    <w:rsid w:val="00B10DE5"/>
    <w:rsid w:val="00B11558"/>
    <w:rsid w:val="00B119B2"/>
    <w:rsid w:val="00B11D04"/>
    <w:rsid w:val="00B12737"/>
    <w:rsid w:val="00B12988"/>
    <w:rsid w:val="00B13647"/>
    <w:rsid w:val="00B1369E"/>
    <w:rsid w:val="00B13A61"/>
    <w:rsid w:val="00B13B29"/>
    <w:rsid w:val="00B13F12"/>
    <w:rsid w:val="00B14D6D"/>
    <w:rsid w:val="00B1521E"/>
    <w:rsid w:val="00B1553F"/>
    <w:rsid w:val="00B1594E"/>
    <w:rsid w:val="00B1629C"/>
    <w:rsid w:val="00B16A11"/>
    <w:rsid w:val="00B16BBA"/>
    <w:rsid w:val="00B172A3"/>
    <w:rsid w:val="00B1788A"/>
    <w:rsid w:val="00B201B3"/>
    <w:rsid w:val="00B204D7"/>
    <w:rsid w:val="00B218BD"/>
    <w:rsid w:val="00B21B55"/>
    <w:rsid w:val="00B21C60"/>
    <w:rsid w:val="00B2223C"/>
    <w:rsid w:val="00B2340F"/>
    <w:rsid w:val="00B24200"/>
    <w:rsid w:val="00B24B33"/>
    <w:rsid w:val="00B24DC3"/>
    <w:rsid w:val="00B25451"/>
    <w:rsid w:val="00B25FCB"/>
    <w:rsid w:val="00B26904"/>
    <w:rsid w:val="00B2794C"/>
    <w:rsid w:val="00B30C99"/>
    <w:rsid w:val="00B31BB9"/>
    <w:rsid w:val="00B32860"/>
    <w:rsid w:val="00B32F0F"/>
    <w:rsid w:val="00B333A8"/>
    <w:rsid w:val="00B337CC"/>
    <w:rsid w:val="00B33956"/>
    <w:rsid w:val="00B33FF3"/>
    <w:rsid w:val="00B34AA9"/>
    <w:rsid w:val="00B3567A"/>
    <w:rsid w:val="00B35F2A"/>
    <w:rsid w:val="00B36161"/>
    <w:rsid w:val="00B36596"/>
    <w:rsid w:val="00B376E3"/>
    <w:rsid w:val="00B379D9"/>
    <w:rsid w:val="00B37F0E"/>
    <w:rsid w:val="00B40225"/>
    <w:rsid w:val="00B4094E"/>
    <w:rsid w:val="00B411C0"/>
    <w:rsid w:val="00B41473"/>
    <w:rsid w:val="00B41610"/>
    <w:rsid w:val="00B419B7"/>
    <w:rsid w:val="00B41D7A"/>
    <w:rsid w:val="00B41E2F"/>
    <w:rsid w:val="00B43096"/>
    <w:rsid w:val="00B45250"/>
    <w:rsid w:val="00B47BF4"/>
    <w:rsid w:val="00B47EAC"/>
    <w:rsid w:val="00B503BB"/>
    <w:rsid w:val="00B50DB4"/>
    <w:rsid w:val="00B50FAC"/>
    <w:rsid w:val="00B518DD"/>
    <w:rsid w:val="00B51C17"/>
    <w:rsid w:val="00B52CF4"/>
    <w:rsid w:val="00B52E67"/>
    <w:rsid w:val="00B53406"/>
    <w:rsid w:val="00B53F07"/>
    <w:rsid w:val="00B5450E"/>
    <w:rsid w:val="00B55252"/>
    <w:rsid w:val="00B55469"/>
    <w:rsid w:val="00B555F9"/>
    <w:rsid w:val="00B562C4"/>
    <w:rsid w:val="00B56EBE"/>
    <w:rsid w:val="00B57FE6"/>
    <w:rsid w:val="00B62322"/>
    <w:rsid w:val="00B6287C"/>
    <w:rsid w:val="00B62EE4"/>
    <w:rsid w:val="00B6339D"/>
    <w:rsid w:val="00B644EF"/>
    <w:rsid w:val="00B65020"/>
    <w:rsid w:val="00B6507D"/>
    <w:rsid w:val="00B65F77"/>
    <w:rsid w:val="00B662AE"/>
    <w:rsid w:val="00B663B6"/>
    <w:rsid w:val="00B66E2D"/>
    <w:rsid w:val="00B66F1F"/>
    <w:rsid w:val="00B6708E"/>
    <w:rsid w:val="00B70879"/>
    <w:rsid w:val="00B719C0"/>
    <w:rsid w:val="00B719E2"/>
    <w:rsid w:val="00B72294"/>
    <w:rsid w:val="00B73647"/>
    <w:rsid w:val="00B73712"/>
    <w:rsid w:val="00B75407"/>
    <w:rsid w:val="00B75C67"/>
    <w:rsid w:val="00B765E9"/>
    <w:rsid w:val="00B76744"/>
    <w:rsid w:val="00B8051D"/>
    <w:rsid w:val="00B80EBE"/>
    <w:rsid w:val="00B82204"/>
    <w:rsid w:val="00B8311D"/>
    <w:rsid w:val="00B83E58"/>
    <w:rsid w:val="00B8405E"/>
    <w:rsid w:val="00B847A6"/>
    <w:rsid w:val="00B85213"/>
    <w:rsid w:val="00B85C50"/>
    <w:rsid w:val="00B869B4"/>
    <w:rsid w:val="00B86A3E"/>
    <w:rsid w:val="00B8742E"/>
    <w:rsid w:val="00B902FA"/>
    <w:rsid w:val="00B906EB"/>
    <w:rsid w:val="00B90AC9"/>
    <w:rsid w:val="00B91182"/>
    <w:rsid w:val="00B918B2"/>
    <w:rsid w:val="00B92594"/>
    <w:rsid w:val="00B92B9C"/>
    <w:rsid w:val="00B93A20"/>
    <w:rsid w:val="00B93FB7"/>
    <w:rsid w:val="00B94DB1"/>
    <w:rsid w:val="00B94E75"/>
    <w:rsid w:val="00B952E5"/>
    <w:rsid w:val="00B95EFD"/>
    <w:rsid w:val="00B97E66"/>
    <w:rsid w:val="00BA074C"/>
    <w:rsid w:val="00BA0924"/>
    <w:rsid w:val="00BA0DAB"/>
    <w:rsid w:val="00BA0DED"/>
    <w:rsid w:val="00BA140C"/>
    <w:rsid w:val="00BA170A"/>
    <w:rsid w:val="00BA1DB1"/>
    <w:rsid w:val="00BA236D"/>
    <w:rsid w:val="00BA25AD"/>
    <w:rsid w:val="00BA30D8"/>
    <w:rsid w:val="00BA4B05"/>
    <w:rsid w:val="00BA50A8"/>
    <w:rsid w:val="00BA5F24"/>
    <w:rsid w:val="00BA7862"/>
    <w:rsid w:val="00BA7967"/>
    <w:rsid w:val="00BA7EE8"/>
    <w:rsid w:val="00BA7F2B"/>
    <w:rsid w:val="00BB0919"/>
    <w:rsid w:val="00BB0B0C"/>
    <w:rsid w:val="00BB16C6"/>
    <w:rsid w:val="00BB1BB7"/>
    <w:rsid w:val="00BB1E73"/>
    <w:rsid w:val="00BB376C"/>
    <w:rsid w:val="00BB3DD7"/>
    <w:rsid w:val="00BB4260"/>
    <w:rsid w:val="00BB50AB"/>
    <w:rsid w:val="00BB58C3"/>
    <w:rsid w:val="00BB59A2"/>
    <w:rsid w:val="00BB68B7"/>
    <w:rsid w:val="00BB71BC"/>
    <w:rsid w:val="00BB776C"/>
    <w:rsid w:val="00BB7B53"/>
    <w:rsid w:val="00BB7C0C"/>
    <w:rsid w:val="00BC0578"/>
    <w:rsid w:val="00BC167C"/>
    <w:rsid w:val="00BC1CB1"/>
    <w:rsid w:val="00BC285A"/>
    <w:rsid w:val="00BC2F63"/>
    <w:rsid w:val="00BC2F9D"/>
    <w:rsid w:val="00BC3715"/>
    <w:rsid w:val="00BC5EEF"/>
    <w:rsid w:val="00BC666D"/>
    <w:rsid w:val="00BC6C79"/>
    <w:rsid w:val="00BC7306"/>
    <w:rsid w:val="00BC774E"/>
    <w:rsid w:val="00BC7D98"/>
    <w:rsid w:val="00BD016D"/>
    <w:rsid w:val="00BD05F0"/>
    <w:rsid w:val="00BD0F57"/>
    <w:rsid w:val="00BD1F76"/>
    <w:rsid w:val="00BD21CE"/>
    <w:rsid w:val="00BD21D8"/>
    <w:rsid w:val="00BD25FC"/>
    <w:rsid w:val="00BD295F"/>
    <w:rsid w:val="00BD3153"/>
    <w:rsid w:val="00BD3DE0"/>
    <w:rsid w:val="00BD3E7E"/>
    <w:rsid w:val="00BD404C"/>
    <w:rsid w:val="00BD4518"/>
    <w:rsid w:val="00BD5D6F"/>
    <w:rsid w:val="00BD6900"/>
    <w:rsid w:val="00BD7CE9"/>
    <w:rsid w:val="00BE002D"/>
    <w:rsid w:val="00BE100D"/>
    <w:rsid w:val="00BE2155"/>
    <w:rsid w:val="00BE2673"/>
    <w:rsid w:val="00BE3D5B"/>
    <w:rsid w:val="00BE523A"/>
    <w:rsid w:val="00BE52CB"/>
    <w:rsid w:val="00BE6059"/>
    <w:rsid w:val="00BE65F8"/>
    <w:rsid w:val="00BF0CE4"/>
    <w:rsid w:val="00BF0D7F"/>
    <w:rsid w:val="00BF2126"/>
    <w:rsid w:val="00BF2354"/>
    <w:rsid w:val="00BF2613"/>
    <w:rsid w:val="00BF2A6F"/>
    <w:rsid w:val="00BF31EF"/>
    <w:rsid w:val="00BF324E"/>
    <w:rsid w:val="00BF5049"/>
    <w:rsid w:val="00BF640E"/>
    <w:rsid w:val="00BF674F"/>
    <w:rsid w:val="00BF6CFD"/>
    <w:rsid w:val="00BF6F04"/>
    <w:rsid w:val="00C00420"/>
    <w:rsid w:val="00C019AA"/>
    <w:rsid w:val="00C01A51"/>
    <w:rsid w:val="00C01F24"/>
    <w:rsid w:val="00C02214"/>
    <w:rsid w:val="00C03E60"/>
    <w:rsid w:val="00C0401C"/>
    <w:rsid w:val="00C0480E"/>
    <w:rsid w:val="00C0564F"/>
    <w:rsid w:val="00C06805"/>
    <w:rsid w:val="00C07266"/>
    <w:rsid w:val="00C121DE"/>
    <w:rsid w:val="00C1221E"/>
    <w:rsid w:val="00C126E4"/>
    <w:rsid w:val="00C12B2F"/>
    <w:rsid w:val="00C12B43"/>
    <w:rsid w:val="00C12E0C"/>
    <w:rsid w:val="00C13443"/>
    <w:rsid w:val="00C1577D"/>
    <w:rsid w:val="00C16427"/>
    <w:rsid w:val="00C17A69"/>
    <w:rsid w:val="00C20029"/>
    <w:rsid w:val="00C238E1"/>
    <w:rsid w:val="00C243DF"/>
    <w:rsid w:val="00C24597"/>
    <w:rsid w:val="00C24A80"/>
    <w:rsid w:val="00C2533E"/>
    <w:rsid w:val="00C2573E"/>
    <w:rsid w:val="00C25C22"/>
    <w:rsid w:val="00C2685C"/>
    <w:rsid w:val="00C26EB3"/>
    <w:rsid w:val="00C26FEF"/>
    <w:rsid w:val="00C2786B"/>
    <w:rsid w:val="00C279D7"/>
    <w:rsid w:val="00C30C46"/>
    <w:rsid w:val="00C312EB"/>
    <w:rsid w:val="00C31907"/>
    <w:rsid w:val="00C323DC"/>
    <w:rsid w:val="00C33932"/>
    <w:rsid w:val="00C345C1"/>
    <w:rsid w:val="00C34653"/>
    <w:rsid w:val="00C349E9"/>
    <w:rsid w:val="00C350E4"/>
    <w:rsid w:val="00C353DA"/>
    <w:rsid w:val="00C3742E"/>
    <w:rsid w:val="00C3750D"/>
    <w:rsid w:val="00C37675"/>
    <w:rsid w:val="00C37EFE"/>
    <w:rsid w:val="00C4078A"/>
    <w:rsid w:val="00C40AF4"/>
    <w:rsid w:val="00C4100F"/>
    <w:rsid w:val="00C41550"/>
    <w:rsid w:val="00C41A29"/>
    <w:rsid w:val="00C41DE8"/>
    <w:rsid w:val="00C439F3"/>
    <w:rsid w:val="00C43EC1"/>
    <w:rsid w:val="00C43EFB"/>
    <w:rsid w:val="00C44C47"/>
    <w:rsid w:val="00C453ED"/>
    <w:rsid w:val="00C45AE0"/>
    <w:rsid w:val="00C46753"/>
    <w:rsid w:val="00C46B46"/>
    <w:rsid w:val="00C46F10"/>
    <w:rsid w:val="00C473BC"/>
    <w:rsid w:val="00C47608"/>
    <w:rsid w:val="00C47BD3"/>
    <w:rsid w:val="00C50686"/>
    <w:rsid w:val="00C50962"/>
    <w:rsid w:val="00C513E1"/>
    <w:rsid w:val="00C51685"/>
    <w:rsid w:val="00C53089"/>
    <w:rsid w:val="00C53F87"/>
    <w:rsid w:val="00C54A66"/>
    <w:rsid w:val="00C56220"/>
    <w:rsid w:val="00C56A0B"/>
    <w:rsid w:val="00C5708D"/>
    <w:rsid w:val="00C5773E"/>
    <w:rsid w:val="00C57F43"/>
    <w:rsid w:val="00C623EA"/>
    <w:rsid w:val="00C62579"/>
    <w:rsid w:val="00C632CC"/>
    <w:rsid w:val="00C64A60"/>
    <w:rsid w:val="00C64F10"/>
    <w:rsid w:val="00C65974"/>
    <w:rsid w:val="00C65BFF"/>
    <w:rsid w:val="00C65E16"/>
    <w:rsid w:val="00C6623D"/>
    <w:rsid w:val="00C66834"/>
    <w:rsid w:val="00C669D1"/>
    <w:rsid w:val="00C67329"/>
    <w:rsid w:val="00C6748B"/>
    <w:rsid w:val="00C67A1E"/>
    <w:rsid w:val="00C70FBA"/>
    <w:rsid w:val="00C72B54"/>
    <w:rsid w:val="00C73693"/>
    <w:rsid w:val="00C74EAE"/>
    <w:rsid w:val="00C7519B"/>
    <w:rsid w:val="00C75CAA"/>
    <w:rsid w:val="00C764E0"/>
    <w:rsid w:val="00C76F9B"/>
    <w:rsid w:val="00C803E6"/>
    <w:rsid w:val="00C80569"/>
    <w:rsid w:val="00C8086A"/>
    <w:rsid w:val="00C80A29"/>
    <w:rsid w:val="00C8180A"/>
    <w:rsid w:val="00C818C5"/>
    <w:rsid w:val="00C826CF"/>
    <w:rsid w:val="00C82923"/>
    <w:rsid w:val="00C82D33"/>
    <w:rsid w:val="00C846CA"/>
    <w:rsid w:val="00C85131"/>
    <w:rsid w:val="00C85AB5"/>
    <w:rsid w:val="00C85D02"/>
    <w:rsid w:val="00C8749F"/>
    <w:rsid w:val="00C877A3"/>
    <w:rsid w:val="00C87AC4"/>
    <w:rsid w:val="00C9073B"/>
    <w:rsid w:val="00C909CA"/>
    <w:rsid w:val="00C9125C"/>
    <w:rsid w:val="00C91844"/>
    <w:rsid w:val="00C92133"/>
    <w:rsid w:val="00C92829"/>
    <w:rsid w:val="00C931CC"/>
    <w:rsid w:val="00C93A8B"/>
    <w:rsid w:val="00C94104"/>
    <w:rsid w:val="00C95A65"/>
    <w:rsid w:val="00C962BE"/>
    <w:rsid w:val="00C97269"/>
    <w:rsid w:val="00C97C8B"/>
    <w:rsid w:val="00CA0155"/>
    <w:rsid w:val="00CA0507"/>
    <w:rsid w:val="00CA2346"/>
    <w:rsid w:val="00CA38DF"/>
    <w:rsid w:val="00CA38FB"/>
    <w:rsid w:val="00CA3C26"/>
    <w:rsid w:val="00CA491E"/>
    <w:rsid w:val="00CA4AAC"/>
    <w:rsid w:val="00CA4E80"/>
    <w:rsid w:val="00CA4EDE"/>
    <w:rsid w:val="00CA59B9"/>
    <w:rsid w:val="00CA5C57"/>
    <w:rsid w:val="00CA642A"/>
    <w:rsid w:val="00CA656B"/>
    <w:rsid w:val="00CA7845"/>
    <w:rsid w:val="00CA7ED8"/>
    <w:rsid w:val="00CB006E"/>
    <w:rsid w:val="00CB033A"/>
    <w:rsid w:val="00CB0C14"/>
    <w:rsid w:val="00CB1DE7"/>
    <w:rsid w:val="00CB26A5"/>
    <w:rsid w:val="00CB2BE5"/>
    <w:rsid w:val="00CB4207"/>
    <w:rsid w:val="00CB5FA9"/>
    <w:rsid w:val="00CB737E"/>
    <w:rsid w:val="00CB7B9C"/>
    <w:rsid w:val="00CC03C7"/>
    <w:rsid w:val="00CC0ACC"/>
    <w:rsid w:val="00CC0B2F"/>
    <w:rsid w:val="00CC0D59"/>
    <w:rsid w:val="00CC1A1A"/>
    <w:rsid w:val="00CC2D2C"/>
    <w:rsid w:val="00CC2F28"/>
    <w:rsid w:val="00CC2F3C"/>
    <w:rsid w:val="00CC441D"/>
    <w:rsid w:val="00CC4487"/>
    <w:rsid w:val="00CC4D9A"/>
    <w:rsid w:val="00CC577A"/>
    <w:rsid w:val="00CC5D50"/>
    <w:rsid w:val="00CC790B"/>
    <w:rsid w:val="00CD0955"/>
    <w:rsid w:val="00CD0E18"/>
    <w:rsid w:val="00CD0EB6"/>
    <w:rsid w:val="00CD1052"/>
    <w:rsid w:val="00CD23F2"/>
    <w:rsid w:val="00CD2911"/>
    <w:rsid w:val="00CD2D36"/>
    <w:rsid w:val="00CD2E62"/>
    <w:rsid w:val="00CD3ABC"/>
    <w:rsid w:val="00CD3B9D"/>
    <w:rsid w:val="00CD3C39"/>
    <w:rsid w:val="00CD48FB"/>
    <w:rsid w:val="00CD4E05"/>
    <w:rsid w:val="00CD4EC4"/>
    <w:rsid w:val="00CD7466"/>
    <w:rsid w:val="00CD7D42"/>
    <w:rsid w:val="00CE099A"/>
    <w:rsid w:val="00CE19BA"/>
    <w:rsid w:val="00CE1F4C"/>
    <w:rsid w:val="00CE376E"/>
    <w:rsid w:val="00CE43B7"/>
    <w:rsid w:val="00CE48A9"/>
    <w:rsid w:val="00CE4A2B"/>
    <w:rsid w:val="00CE5900"/>
    <w:rsid w:val="00CE5E21"/>
    <w:rsid w:val="00CE666A"/>
    <w:rsid w:val="00CE68FD"/>
    <w:rsid w:val="00CF017D"/>
    <w:rsid w:val="00CF0D97"/>
    <w:rsid w:val="00CF1253"/>
    <w:rsid w:val="00CF21E9"/>
    <w:rsid w:val="00CF28A9"/>
    <w:rsid w:val="00CF2B0D"/>
    <w:rsid w:val="00CF338A"/>
    <w:rsid w:val="00CF6511"/>
    <w:rsid w:val="00CF7164"/>
    <w:rsid w:val="00D00DD0"/>
    <w:rsid w:val="00D0197C"/>
    <w:rsid w:val="00D01D8B"/>
    <w:rsid w:val="00D02ABB"/>
    <w:rsid w:val="00D0309A"/>
    <w:rsid w:val="00D035CC"/>
    <w:rsid w:val="00D03749"/>
    <w:rsid w:val="00D03925"/>
    <w:rsid w:val="00D03982"/>
    <w:rsid w:val="00D03C2D"/>
    <w:rsid w:val="00D04067"/>
    <w:rsid w:val="00D04511"/>
    <w:rsid w:val="00D0479A"/>
    <w:rsid w:val="00D047C3"/>
    <w:rsid w:val="00D04884"/>
    <w:rsid w:val="00D0542A"/>
    <w:rsid w:val="00D054B0"/>
    <w:rsid w:val="00D054CA"/>
    <w:rsid w:val="00D05A34"/>
    <w:rsid w:val="00D065E0"/>
    <w:rsid w:val="00D06D46"/>
    <w:rsid w:val="00D06ECD"/>
    <w:rsid w:val="00D06F93"/>
    <w:rsid w:val="00D0714F"/>
    <w:rsid w:val="00D103AF"/>
    <w:rsid w:val="00D11201"/>
    <w:rsid w:val="00D114CE"/>
    <w:rsid w:val="00D119E2"/>
    <w:rsid w:val="00D11EB5"/>
    <w:rsid w:val="00D131B6"/>
    <w:rsid w:val="00D14118"/>
    <w:rsid w:val="00D14313"/>
    <w:rsid w:val="00D1438F"/>
    <w:rsid w:val="00D14580"/>
    <w:rsid w:val="00D15054"/>
    <w:rsid w:val="00D15A63"/>
    <w:rsid w:val="00D15B62"/>
    <w:rsid w:val="00D15FBD"/>
    <w:rsid w:val="00D1699D"/>
    <w:rsid w:val="00D16A8D"/>
    <w:rsid w:val="00D17245"/>
    <w:rsid w:val="00D17690"/>
    <w:rsid w:val="00D20AC9"/>
    <w:rsid w:val="00D20E1E"/>
    <w:rsid w:val="00D20FC0"/>
    <w:rsid w:val="00D21A41"/>
    <w:rsid w:val="00D23646"/>
    <w:rsid w:val="00D23D5D"/>
    <w:rsid w:val="00D2497E"/>
    <w:rsid w:val="00D25276"/>
    <w:rsid w:val="00D2591B"/>
    <w:rsid w:val="00D2685B"/>
    <w:rsid w:val="00D26C76"/>
    <w:rsid w:val="00D27011"/>
    <w:rsid w:val="00D3195B"/>
    <w:rsid w:val="00D331D6"/>
    <w:rsid w:val="00D33430"/>
    <w:rsid w:val="00D337E9"/>
    <w:rsid w:val="00D33C88"/>
    <w:rsid w:val="00D3401D"/>
    <w:rsid w:val="00D34653"/>
    <w:rsid w:val="00D35BFD"/>
    <w:rsid w:val="00D36521"/>
    <w:rsid w:val="00D36CFE"/>
    <w:rsid w:val="00D377C7"/>
    <w:rsid w:val="00D37925"/>
    <w:rsid w:val="00D40263"/>
    <w:rsid w:val="00D412CD"/>
    <w:rsid w:val="00D41C32"/>
    <w:rsid w:val="00D42184"/>
    <w:rsid w:val="00D42FAF"/>
    <w:rsid w:val="00D435A7"/>
    <w:rsid w:val="00D43624"/>
    <w:rsid w:val="00D43B4F"/>
    <w:rsid w:val="00D44544"/>
    <w:rsid w:val="00D448BB"/>
    <w:rsid w:val="00D45633"/>
    <w:rsid w:val="00D45DF3"/>
    <w:rsid w:val="00D460D4"/>
    <w:rsid w:val="00D4635E"/>
    <w:rsid w:val="00D4780D"/>
    <w:rsid w:val="00D504D9"/>
    <w:rsid w:val="00D511E1"/>
    <w:rsid w:val="00D51EC5"/>
    <w:rsid w:val="00D52355"/>
    <w:rsid w:val="00D53B2B"/>
    <w:rsid w:val="00D53C3E"/>
    <w:rsid w:val="00D55E83"/>
    <w:rsid w:val="00D56F95"/>
    <w:rsid w:val="00D57A96"/>
    <w:rsid w:val="00D60A8C"/>
    <w:rsid w:val="00D60B01"/>
    <w:rsid w:val="00D60C8C"/>
    <w:rsid w:val="00D60CCC"/>
    <w:rsid w:val="00D62C0D"/>
    <w:rsid w:val="00D63301"/>
    <w:rsid w:val="00D63459"/>
    <w:rsid w:val="00D637DA"/>
    <w:rsid w:val="00D63AF4"/>
    <w:rsid w:val="00D649FE"/>
    <w:rsid w:val="00D650A8"/>
    <w:rsid w:val="00D650B8"/>
    <w:rsid w:val="00D6530E"/>
    <w:rsid w:val="00D664E6"/>
    <w:rsid w:val="00D66526"/>
    <w:rsid w:val="00D66B89"/>
    <w:rsid w:val="00D66C9D"/>
    <w:rsid w:val="00D6763A"/>
    <w:rsid w:val="00D70A08"/>
    <w:rsid w:val="00D71481"/>
    <w:rsid w:val="00D716E3"/>
    <w:rsid w:val="00D7171F"/>
    <w:rsid w:val="00D717A8"/>
    <w:rsid w:val="00D71B3C"/>
    <w:rsid w:val="00D72DCC"/>
    <w:rsid w:val="00D73DC2"/>
    <w:rsid w:val="00D758B0"/>
    <w:rsid w:val="00D76B17"/>
    <w:rsid w:val="00D772E2"/>
    <w:rsid w:val="00D8028C"/>
    <w:rsid w:val="00D8220B"/>
    <w:rsid w:val="00D82652"/>
    <w:rsid w:val="00D82747"/>
    <w:rsid w:val="00D828E8"/>
    <w:rsid w:val="00D82A17"/>
    <w:rsid w:val="00D82B07"/>
    <w:rsid w:val="00D82B31"/>
    <w:rsid w:val="00D83AD4"/>
    <w:rsid w:val="00D8421A"/>
    <w:rsid w:val="00D84240"/>
    <w:rsid w:val="00D85346"/>
    <w:rsid w:val="00D858D9"/>
    <w:rsid w:val="00D85C10"/>
    <w:rsid w:val="00D85C26"/>
    <w:rsid w:val="00D863C3"/>
    <w:rsid w:val="00D8642D"/>
    <w:rsid w:val="00D86E15"/>
    <w:rsid w:val="00D902F8"/>
    <w:rsid w:val="00D90319"/>
    <w:rsid w:val="00D91133"/>
    <w:rsid w:val="00D91557"/>
    <w:rsid w:val="00D91873"/>
    <w:rsid w:val="00D920FF"/>
    <w:rsid w:val="00D92430"/>
    <w:rsid w:val="00D9257E"/>
    <w:rsid w:val="00D9332D"/>
    <w:rsid w:val="00D9333A"/>
    <w:rsid w:val="00D936CB"/>
    <w:rsid w:val="00D93865"/>
    <w:rsid w:val="00D94515"/>
    <w:rsid w:val="00D94FC0"/>
    <w:rsid w:val="00D95E73"/>
    <w:rsid w:val="00D96EFC"/>
    <w:rsid w:val="00DA0F41"/>
    <w:rsid w:val="00DA1223"/>
    <w:rsid w:val="00DA170B"/>
    <w:rsid w:val="00DA1B26"/>
    <w:rsid w:val="00DA1DFF"/>
    <w:rsid w:val="00DA3411"/>
    <w:rsid w:val="00DA3610"/>
    <w:rsid w:val="00DA3B20"/>
    <w:rsid w:val="00DA3EF1"/>
    <w:rsid w:val="00DA4633"/>
    <w:rsid w:val="00DA4E3C"/>
    <w:rsid w:val="00DA7875"/>
    <w:rsid w:val="00DB1104"/>
    <w:rsid w:val="00DB11E4"/>
    <w:rsid w:val="00DB1591"/>
    <w:rsid w:val="00DB1636"/>
    <w:rsid w:val="00DB1EA2"/>
    <w:rsid w:val="00DB4065"/>
    <w:rsid w:val="00DB463E"/>
    <w:rsid w:val="00DB5431"/>
    <w:rsid w:val="00DB5A12"/>
    <w:rsid w:val="00DB640B"/>
    <w:rsid w:val="00DB6AA8"/>
    <w:rsid w:val="00DB737A"/>
    <w:rsid w:val="00DC003C"/>
    <w:rsid w:val="00DC1B05"/>
    <w:rsid w:val="00DC23CB"/>
    <w:rsid w:val="00DC26A1"/>
    <w:rsid w:val="00DC33F3"/>
    <w:rsid w:val="00DC3A01"/>
    <w:rsid w:val="00DC4FC4"/>
    <w:rsid w:val="00DC6120"/>
    <w:rsid w:val="00DC6224"/>
    <w:rsid w:val="00DC74BC"/>
    <w:rsid w:val="00DC79DC"/>
    <w:rsid w:val="00DC7EA1"/>
    <w:rsid w:val="00DD0464"/>
    <w:rsid w:val="00DD08DC"/>
    <w:rsid w:val="00DD11F4"/>
    <w:rsid w:val="00DD1276"/>
    <w:rsid w:val="00DD218C"/>
    <w:rsid w:val="00DD2399"/>
    <w:rsid w:val="00DD23FD"/>
    <w:rsid w:val="00DD3B29"/>
    <w:rsid w:val="00DD44BB"/>
    <w:rsid w:val="00DD5213"/>
    <w:rsid w:val="00DD5573"/>
    <w:rsid w:val="00DD5B5D"/>
    <w:rsid w:val="00DD5D36"/>
    <w:rsid w:val="00DD60DF"/>
    <w:rsid w:val="00DD71FE"/>
    <w:rsid w:val="00DD7FAB"/>
    <w:rsid w:val="00DE0402"/>
    <w:rsid w:val="00DE0706"/>
    <w:rsid w:val="00DE0A9C"/>
    <w:rsid w:val="00DE0D7B"/>
    <w:rsid w:val="00DE1D90"/>
    <w:rsid w:val="00DE1E67"/>
    <w:rsid w:val="00DE2114"/>
    <w:rsid w:val="00DE26F1"/>
    <w:rsid w:val="00DE2994"/>
    <w:rsid w:val="00DE5312"/>
    <w:rsid w:val="00DE53BB"/>
    <w:rsid w:val="00DE5549"/>
    <w:rsid w:val="00DE6191"/>
    <w:rsid w:val="00DE6C97"/>
    <w:rsid w:val="00DE6D66"/>
    <w:rsid w:val="00DE7019"/>
    <w:rsid w:val="00DE7082"/>
    <w:rsid w:val="00DE735D"/>
    <w:rsid w:val="00DE79A7"/>
    <w:rsid w:val="00DF075C"/>
    <w:rsid w:val="00DF07BF"/>
    <w:rsid w:val="00DF09B6"/>
    <w:rsid w:val="00DF1A9D"/>
    <w:rsid w:val="00DF1AD1"/>
    <w:rsid w:val="00DF1FF8"/>
    <w:rsid w:val="00DF283A"/>
    <w:rsid w:val="00DF3C1B"/>
    <w:rsid w:val="00DF3C42"/>
    <w:rsid w:val="00DF48BA"/>
    <w:rsid w:val="00DF4C7C"/>
    <w:rsid w:val="00DF4E0B"/>
    <w:rsid w:val="00DF5708"/>
    <w:rsid w:val="00DF59B3"/>
    <w:rsid w:val="00DF621F"/>
    <w:rsid w:val="00DF652F"/>
    <w:rsid w:val="00DF6784"/>
    <w:rsid w:val="00DF68FD"/>
    <w:rsid w:val="00E0046C"/>
    <w:rsid w:val="00E006B9"/>
    <w:rsid w:val="00E00C80"/>
    <w:rsid w:val="00E013B3"/>
    <w:rsid w:val="00E020E3"/>
    <w:rsid w:val="00E03AF1"/>
    <w:rsid w:val="00E03C56"/>
    <w:rsid w:val="00E046BB"/>
    <w:rsid w:val="00E0487E"/>
    <w:rsid w:val="00E04CE3"/>
    <w:rsid w:val="00E05963"/>
    <w:rsid w:val="00E05D2C"/>
    <w:rsid w:val="00E05F1D"/>
    <w:rsid w:val="00E06C97"/>
    <w:rsid w:val="00E079B1"/>
    <w:rsid w:val="00E07D38"/>
    <w:rsid w:val="00E10158"/>
    <w:rsid w:val="00E10A6E"/>
    <w:rsid w:val="00E10CA2"/>
    <w:rsid w:val="00E11AA7"/>
    <w:rsid w:val="00E11B13"/>
    <w:rsid w:val="00E11C89"/>
    <w:rsid w:val="00E11CA0"/>
    <w:rsid w:val="00E121A8"/>
    <w:rsid w:val="00E123FE"/>
    <w:rsid w:val="00E14AC3"/>
    <w:rsid w:val="00E15FD3"/>
    <w:rsid w:val="00E168CD"/>
    <w:rsid w:val="00E16EFE"/>
    <w:rsid w:val="00E1725C"/>
    <w:rsid w:val="00E2004A"/>
    <w:rsid w:val="00E215F6"/>
    <w:rsid w:val="00E2219E"/>
    <w:rsid w:val="00E22F36"/>
    <w:rsid w:val="00E23153"/>
    <w:rsid w:val="00E23C26"/>
    <w:rsid w:val="00E31589"/>
    <w:rsid w:val="00E339C9"/>
    <w:rsid w:val="00E3498D"/>
    <w:rsid w:val="00E359D3"/>
    <w:rsid w:val="00E36AFD"/>
    <w:rsid w:val="00E37D6B"/>
    <w:rsid w:val="00E40041"/>
    <w:rsid w:val="00E402A1"/>
    <w:rsid w:val="00E42580"/>
    <w:rsid w:val="00E436A5"/>
    <w:rsid w:val="00E441BC"/>
    <w:rsid w:val="00E44840"/>
    <w:rsid w:val="00E455DD"/>
    <w:rsid w:val="00E456CF"/>
    <w:rsid w:val="00E459AF"/>
    <w:rsid w:val="00E459E7"/>
    <w:rsid w:val="00E45D88"/>
    <w:rsid w:val="00E51C18"/>
    <w:rsid w:val="00E533B4"/>
    <w:rsid w:val="00E538B8"/>
    <w:rsid w:val="00E54135"/>
    <w:rsid w:val="00E553FE"/>
    <w:rsid w:val="00E558C7"/>
    <w:rsid w:val="00E55EB6"/>
    <w:rsid w:val="00E56EF0"/>
    <w:rsid w:val="00E573B4"/>
    <w:rsid w:val="00E600A4"/>
    <w:rsid w:val="00E6359F"/>
    <w:rsid w:val="00E63B48"/>
    <w:rsid w:val="00E63C4E"/>
    <w:rsid w:val="00E64054"/>
    <w:rsid w:val="00E65061"/>
    <w:rsid w:val="00E65D5A"/>
    <w:rsid w:val="00E6737D"/>
    <w:rsid w:val="00E7081B"/>
    <w:rsid w:val="00E70F55"/>
    <w:rsid w:val="00E7115D"/>
    <w:rsid w:val="00E71226"/>
    <w:rsid w:val="00E71518"/>
    <w:rsid w:val="00E71EFA"/>
    <w:rsid w:val="00E731E0"/>
    <w:rsid w:val="00E7397A"/>
    <w:rsid w:val="00E73CAC"/>
    <w:rsid w:val="00E746B5"/>
    <w:rsid w:val="00E747D8"/>
    <w:rsid w:val="00E74B5A"/>
    <w:rsid w:val="00E74E11"/>
    <w:rsid w:val="00E75AFA"/>
    <w:rsid w:val="00E75CCD"/>
    <w:rsid w:val="00E76906"/>
    <w:rsid w:val="00E76B51"/>
    <w:rsid w:val="00E771AD"/>
    <w:rsid w:val="00E7732E"/>
    <w:rsid w:val="00E77747"/>
    <w:rsid w:val="00E811B6"/>
    <w:rsid w:val="00E8148E"/>
    <w:rsid w:val="00E81F5D"/>
    <w:rsid w:val="00E82D4E"/>
    <w:rsid w:val="00E82D79"/>
    <w:rsid w:val="00E82DD5"/>
    <w:rsid w:val="00E839DA"/>
    <w:rsid w:val="00E83B2E"/>
    <w:rsid w:val="00E841A1"/>
    <w:rsid w:val="00E849F3"/>
    <w:rsid w:val="00E8624B"/>
    <w:rsid w:val="00E86547"/>
    <w:rsid w:val="00E91839"/>
    <w:rsid w:val="00E91B90"/>
    <w:rsid w:val="00E91D1B"/>
    <w:rsid w:val="00E91EC4"/>
    <w:rsid w:val="00E930A5"/>
    <w:rsid w:val="00E933BB"/>
    <w:rsid w:val="00E93550"/>
    <w:rsid w:val="00E94C4F"/>
    <w:rsid w:val="00E94C5C"/>
    <w:rsid w:val="00E95A41"/>
    <w:rsid w:val="00E97017"/>
    <w:rsid w:val="00E97B7A"/>
    <w:rsid w:val="00E97DC0"/>
    <w:rsid w:val="00E97EC2"/>
    <w:rsid w:val="00EA04EE"/>
    <w:rsid w:val="00EA0A0B"/>
    <w:rsid w:val="00EA0AE5"/>
    <w:rsid w:val="00EA0F23"/>
    <w:rsid w:val="00EA132C"/>
    <w:rsid w:val="00EA1350"/>
    <w:rsid w:val="00EA200A"/>
    <w:rsid w:val="00EA233F"/>
    <w:rsid w:val="00EA260A"/>
    <w:rsid w:val="00EA2CAB"/>
    <w:rsid w:val="00EA3543"/>
    <w:rsid w:val="00EA3A36"/>
    <w:rsid w:val="00EA3A82"/>
    <w:rsid w:val="00EA4A93"/>
    <w:rsid w:val="00EA4ADB"/>
    <w:rsid w:val="00EA55B7"/>
    <w:rsid w:val="00EA5D76"/>
    <w:rsid w:val="00EA5F80"/>
    <w:rsid w:val="00EA679B"/>
    <w:rsid w:val="00EA7C72"/>
    <w:rsid w:val="00EB01A5"/>
    <w:rsid w:val="00EB0491"/>
    <w:rsid w:val="00EB08C5"/>
    <w:rsid w:val="00EB0FBC"/>
    <w:rsid w:val="00EB0FD7"/>
    <w:rsid w:val="00EB1D87"/>
    <w:rsid w:val="00EB21B6"/>
    <w:rsid w:val="00EB25CF"/>
    <w:rsid w:val="00EB4364"/>
    <w:rsid w:val="00EB43D3"/>
    <w:rsid w:val="00EB502E"/>
    <w:rsid w:val="00EB62C3"/>
    <w:rsid w:val="00EB636E"/>
    <w:rsid w:val="00EB6405"/>
    <w:rsid w:val="00EB64DC"/>
    <w:rsid w:val="00EB7386"/>
    <w:rsid w:val="00EB73C2"/>
    <w:rsid w:val="00EB7D6D"/>
    <w:rsid w:val="00EC0B03"/>
    <w:rsid w:val="00EC1814"/>
    <w:rsid w:val="00EC21B7"/>
    <w:rsid w:val="00EC329B"/>
    <w:rsid w:val="00EC38E8"/>
    <w:rsid w:val="00EC3BF7"/>
    <w:rsid w:val="00EC3F2E"/>
    <w:rsid w:val="00EC46B9"/>
    <w:rsid w:val="00EC47DE"/>
    <w:rsid w:val="00EC49D6"/>
    <w:rsid w:val="00EC4A8A"/>
    <w:rsid w:val="00EC5323"/>
    <w:rsid w:val="00EC54E7"/>
    <w:rsid w:val="00EC5944"/>
    <w:rsid w:val="00EC5E63"/>
    <w:rsid w:val="00EC6E84"/>
    <w:rsid w:val="00EC7E54"/>
    <w:rsid w:val="00EC7F49"/>
    <w:rsid w:val="00ED1357"/>
    <w:rsid w:val="00ED2423"/>
    <w:rsid w:val="00ED24EA"/>
    <w:rsid w:val="00ED2557"/>
    <w:rsid w:val="00ED3E1C"/>
    <w:rsid w:val="00ED4257"/>
    <w:rsid w:val="00ED4478"/>
    <w:rsid w:val="00ED4ABF"/>
    <w:rsid w:val="00ED5B81"/>
    <w:rsid w:val="00ED6064"/>
    <w:rsid w:val="00ED61F6"/>
    <w:rsid w:val="00ED63A5"/>
    <w:rsid w:val="00ED66DA"/>
    <w:rsid w:val="00ED7D3D"/>
    <w:rsid w:val="00EE06ED"/>
    <w:rsid w:val="00EE10D4"/>
    <w:rsid w:val="00EE1532"/>
    <w:rsid w:val="00EE1762"/>
    <w:rsid w:val="00EE1E79"/>
    <w:rsid w:val="00EE2108"/>
    <w:rsid w:val="00EE28D4"/>
    <w:rsid w:val="00EE3BC8"/>
    <w:rsid w:val="00EE438A"/>
    <w:rsid w:val="00EE458A"/>
    <w:rsid w:val="00EE45BF"/>
    <w:rsid w:val="00EE59DC"/>
    <w:rsid w:val="00EE5A6A"/>
    <w:rsid w:val="00EE5AD5"/>
    <w:rsid w:val="00EE61E1"/>
    <w:rsid w:val="00EE6790"/>
    <w:rsid w:val="00EE712F"/>
    <w:rsid w:val="00EE7818"/>
    <w:rsid w:val="00EE7975"/>
    <w:rsid w:val="00EE7A31"/>
    <w:rsid w:val="00EE7AB9"/>
    <w:rsid w:val="00EF05CB"/>
    <w:rsid w:val="00EF068E"/>
    <w:rsid w:val="00EF16D7"/>
    <w:rsid w:val="00EF1A18"/>
    <w:rsid w:val="00EF287D"/>
    <w:rsid w:val="00EF35F6"/>
    <w:rsid w:val="00EF37ED"/>
    <w:rsid w:val="00EF3F02"/>
    <w:rsid w:val="00EF3FF2"/>
    <w:rsid w:val="00EF4C4D"/>
    <w:rsid w:val="00EF54A9"/>
    <w:rsid w:val="00EF5DED"/>
    <w:rsid w:val="00EF6E4A"/>
    <w:rsid w:val="00F00D20"/>
    <w:rsid w:val="00F00F62"/>
    <w:rsid w:val="00F01FBF"/>
    <w:rsid w:val="00F027FA"/>
    <w:rsid w:val="00F02B8E"/>
    <w:rsid w:val="00F02CA6"/>
    <w:rsid w:val="00F03477"/>
    <w:rsid w:val="00F03E58"/>
    <w:rsid w:val="00F03FB2"/>
    <w:rsid w:val="00F051D8"/>
    <w:rsid w:val="00F0650E"/>
    <w:rsid w:val="00F07513"/>
    <w:rsid w:val="00F07864"/>
    <w:rsid w:val="00F07B69"/>
    <w:rsid w:val="00F10030"/>
    <w:rsid w:val="00F10C06"/>
    <w:rsid w:val="00F10C74"/>
    <w:rsid w:val="00F10D14"/>
    <w:rsid w:val="00F11436"/>
    <w:rsid w:val="00F120A6"/>
    <w:rsid w:val="00F1222E"/>
    <w:rsid w:val="00F1315C"/>
    <w:rsid w:val="00F134C8"/>
    <w:rsid w:val="00F13B58"/>
    <w:rsid w:val="00F16339"/>
    <w:rsid w:val="00F16C85"/>
    <w:rsid w:val="00F16F34"/>
    <w:rsid w:val="00F212E7"/>
    <w:rsid w:val="00F2131B"/>
    <w:rsid w:val="00F21CCE"/>
    <w:rsid w:val="00F22041"/>
    <w:rsid w:val="00F22254"/>
    <w:rsid w:val="00F2236F"/>
    <w:rsid w:val="00F230E3"/>
    <w:rsid w:val="00F23273"/>
    <w:rsid w:val="00F23325"/>
    <w:rsid w:val="00F235F8"/>
    <w:rsid w:val="00F23E90"/>
    <w:rsid w:val="00F248E4"/>
    <w:rsid w:val="00F24AE9"/>
    <w:rsid w:val="00F25066"/>
    <w:rsid w:val="00F25408"/>
    <w:rsid w:val="00F265BE"/>
    <w:rsid w:val="00F26F4D"/>
    <w:rsid w:val="00F27890"/>
    <w:rsid w:val="00F327D1"/>
    <w:rsid w:val="00F328F7"/>
    <w:rsid w:val="00F33B7C"/>
    <w:rsid w:val="00F33B7D"/>
    <w:rsid w:val="00F33B83"/>
    <w:rsid w:val="00F342B0"/>
    <w:rsid w:val="00F343B1"/>
    <w:rsid w:val="00F34BF4"/>
    <w:rsid w:val="00F34C72"/>
    <w:rsid w:val="00F35398"/>
    <w:rsid w:val="00F355B1"/>
    <w:rsid w:val="00F370B4"/>
    <w:rsid w:val="00F3776F"/>
    <w:rsid w:val="00F40CEB"/>
    <w:rsid w:val="00F4192E"/>
    <w:rsid w:val="00F43FAB"/>
    <w:rsid w:val="00F440DA"/>
    <w:rsid w:val="00F4476E"/>
    <w:rsid w:val="00F44C35"/>
    <w:rsid w:val="00F45ADB"/>
    <w:rsid w:val="00F45FA0"/>
    <w:rsid w:val="00F46825"/>
    <w:rsid w:val="00F46A69"/>
    <w:rsid w:val="00F4771D"/>
    <w:rsid w:val="00F50566"/>
    <w:rsid w:val="00F51A74"/>
    <w:rsid w:val="00F51BCF"/>
    <w:rsid w:val="00F523EB"/>
    <w:rsid w:val="00F52BBD"/>
    <w:rsid w:val="00F537DF"/>
    <w:rsid w:val="00F54513"/>
    <w:rsid w:val="00F545B4"/>
    <w:rsid w:val="00F55DDC"/>
    <w:rsid w:val="00F5719A"/>
    <w:rsid w:val="00F57502"/>
    <w:rsid w:val="00F60BE5"/>
    <w:rsid w:val="00F610B9"/>
    <w:rsid w:val="00F614F6"/>
    <w:rsid w:val="00F63E04"/>
    <w:rsid w:val="00F6428B"/>
    <w:rsid w:val="00F646FC"/>
    <w:rsid w:val="00F6478C"/>
    <w:rsid w:val="00F673BD"/>
    <w:rsid w:val="00F67C46"/>
    <w:rsid w:val="00F70988"/>
    <w:rsid w:val="00F70DA1"/>
    <w:rsid w:val="00F72371"/>
    <w:rsid w:val="00F729CD"/>
    <w:rsid w:val="00F731A0"/>
    <w:rsid w:val="00F732E3"/>
    <w:rsid w:val="00F73B07"/>
    <w:rsid w:val="00F74A7F"/>
    <w:rsid w:val="00F74D73"/>
    <w:rsid w:val="00F757A6"/>
    <w:rsid w:val="00F758BF"/>
    <w:rsid w:val="00F7600D"/>
    <w:rsid w:val="00F76030"/>
    <w:rsid w:val="00F76390"/>
    <w:rsid w:val="00F77E90"/>
    <w:rsid w:val="00F80774"/>
    <w:rsid w:val="00F80EEA"/>
    <w:rsid w:val="00F814CE"/>
    <w:rsid w:val="00F8157E"/>
    <w:rsid w:val="00F81B8F"/>
    <w:rsid w:val="00F82282"/>
    <w:rsid w:val="00F82B1F"/>
    <w:rsid w:val="00F82F35"/>
    <w:rsid w:val="00F831EE"/>
    <w:rsid w:val="00F833D1"/>
    <w:rsid w:val="00F83D4E"/>
    <w:rsid w:val="00F83E20"/>
    <w:rsid w:val="00F84FAC"/>
    <w:rsid w:val="00F8518E"/>
    <w:rsid w:val="00F86B6E"/>
    <w:rsid w:val="00F86B9C"/>
    <w:rsid w:val="00F8712A"/>
    <w:rsid w:val="00F90069"/>
    <w:rsid w:val="00F904DF"/>
    <w:rsid w:val="00F90661"/>
    <w:rsid w:val="00F90CA5"/>
    <w:rsid w:val="00F90FA7"/>
    <w:rsid w:val="00F91094"/>
    <w:rsid w:val="00F9153C"/>
    <w:rsid w:val="00F927BE"/>
    <w:rsid w:val="00F93090"/>
    <w:rsid w:val="00F9335C"/>
    <w:rsid w:val="00F954ED"/>
    <w:rsid w:val="00F95A88"/>
    <w:rsid w:val="00F95D78"/>
    <w:rsid w:val="00F968D3"/>
    <w:rsid w:val="00F9776E"/>
    <w:rsid w:val="00F9788B"/>
    <w:rsid w:val="00FA01CF"/>
    <w:rsid w:val="00FA0357"/>
    <w:rsid w:val="00FA0935"/>
    <w:rsid w:val="00FA0C9E"/>
    <w:rsid w:val="00FA0D2F"/>
    <w:rsid w:val="00FA1960"/>
    <w:rsid w:val="00FA1B3F"/>
    <w:rsid w:val="00FA1C99"/>
    <w:rsid w:val="00FA2B81"/>
    <w:rsid w:val="00FA337B"/>
    <w:rsid w:val="00FA3D62"/>
    <w:rsid w:val="00FA3F5A"/>
    <w:rsid w:val="00FA5217"/>
    <w:rsid w:val="00FA52C9"/>
    <w:rsid w:val="00FA5CE5"/>
    <w:rsid w:val="00FA6C1F"/>
    <w:rsid w:val="00FB1B48"/>
    <w:rsid w:val="00FB1F39"/>
    <w:rsid w:val="00FB28B3"/>
    <w:rsid w:val="00FB2C3F"/>
    <w:rsid w:val="00FB402A"/>
    <w:rsid w:val="00FB5755"/>
    <w:rsid w:val="00FB64E8"/>
    <w:rsid w:val="00FB668F"/>
    <w:rsid w:val="00FB6776"/>
    <w:rsid w:val="00FB7610"/>
    <w:rsid w:val="00FB7FAE"/>
    <w:rsid w:val="00FC002B"/>
    <w:rsid w:val="00FC18A5"/>
    <w:rsid w:val="00FC1E40"/>
    <w:rsid w:val="00FC2650"/>
    <w:rsid w:val="00FC3124"/>
    <w:rsid w:val="00FC36D3"/>
    <w:rsid w:val="00FC3D99"/>
    <w:rsid w:val="00FC3E45"/>
    <w:rsid w:val="00FC610F"/>
    <w:rsid w:val="00FC7052"/>
    <w:rsid w:val="00FC74BF"/>
    <w:rsid w:val="00FD0001"/>
    <w:rsid w:val="00FD012A"/>
    <w:rsid w:val="00FD0CF9"/>
    <w:rsid w:val="00FD1DE2"/>
    <w:rsid w:val="00FD1E4D"/>
    <w:rsid w:val="00FD2028"/>
    <w:rsid w:val="00FD2272"/>
    <w:rsid w:val="00FD2E0E"/>
    <w:rsid w:val="00FD44DF"/>
    <w:rsid w:val="00FD4806"/>
    <w:rsid w:val="00FD4997"/>
    <w:rsid w:val="00FD49EE"/>
    <w:rsid w:val="00FD4AFF"/>
    <w:rsid w:val="00FD4B65"/>
    <w:rsid w:val="00FD5882"/>
    <w:rsid w:val="00FD6C3D"/>
    <w:rsid w:val="00FD785A"/>
    <w:rsid w:val="00FD7E46"/>
    <w:rsid w:val="00FD7EC1"/>
    <w:rsid w:val="00FE104E"/>
    <w:rsid w:val="00FE1F49"/>
    <w:rsid w:val="00FE2011"/>
    <w:rsid w:val="00FE309F"/>
    <w:rsid w:val="00FE53A4"/>
    <w:rsid w:val="00FE57AE"/>
    <w:rsid w:val="00FE5C05"/>
    <w:rsid w:val="00FE755C"/>
    <w:rsid w:val="00FF1393"/>
    <w:rsid w:val="00FF3047"/>
    <w:rsid w:val="00FF335E"/>
    <w:rsid w:val="00FF3531"/>
    <w:rsid w:val="00FF3BEC"/>
    <w:rsid w:val="00FF4128"/>
    <w:rsid w:val="00FF4307"/>
    <w:rsid w:val="00FF435E"/>
    <w:rsid w:val="00FF515D"/>
    <w:rsid w:val="00FF590B"/>
    <w:rsid w:val="00FF66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57025"/>
    <o:shapelayout v:ext="edit">
      <o:idmap v:ext="edit" data="1"/>
    </o:shapelayout>
  </w:shapeDefaults>
  <w:decimalSymbol w:val=","/>
  <w:listSeparator w:val=";"/>
  <w14:docId w14:val="523E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sz w:val="22"/>
        <w:szCs w:val="22"/>
        <w:lang w:val="en-GB"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Standard MHer"/>
    <w:qFormat/>
    <w:rsid w:val="00384747"/>
    <w:pPr>
      <w:jc w:val="both"/>
    </w:pPr>
    <w:rPr>
      <w:sz w:val="20"/>
    </w:rPr>
  </w:style>
  <w:style w:type="paragraph" w:styleId="berschrift1">
    <w:name w:val="heading 1"/>
    <w:basedOn w:val="Liste"/>
    <w:next w:val="Standard"/>
    <w:link w:val="berschrift1Zchn"/>
    <w:autoRedefine/>
    <w:qFormat/>
    <w:rsid w:val="00192641"/>
    <w:pPr>
      <w:keepNext/>
      <w:numPr>
        <w:numId w:val="13"/>
      </w:numPr>
      <w:tabs>
        <w:tab w:val="left" w:pos="1134"/>
      </w:tabs>
      <w:spacing w:before="480" w:after="360"/>
      <w:outlineLvl w:val="0"/>
    </w:pPr>
    <w:rPr>
      <w:rFonts w:eastAsiaTheme="majorEastAsia" w:cs="Arial"/>
      <w:b/>
      <w:bCs/>
      <w:sz w:val="28"/>
      <w:lang w:eastAsia="en-US"/>
    </w:rPr>
  </w:style>
  <w:style w:type="paragraph" w:styleId="berschrift2">
    <w:name w:val="heading 2"/>
    <w:basedOn w:val="Standard"/>
    <w:next w:val="Standard"/>
    <w:link w:val="berschrift2Zchn"/>
    <w:autoRedefine/>
    <w:qFormat/>
    <w:rsid w:val="00B82204"/>
    <w:pPr>
      <w:keepNext/>
      <w:keepLines/>
      <w:numPr>
        <w:ilvl w:val="1"/>
        <w:numId w:val="13"/>
      </w:numPr>
      <w:tabs>
        <w:tab w:val="left" w:pos="1080"/>
      </w:tabs>
      <w:spacing w:before="480" w:after="240"/>
      <w:ind w:left="737" w:hanging="737"/>
      <w:jc w:val="left"/>
      <w:outlineLvl w:val="1"/>
    </w:pPr>
    <w:rPr>
      <w:rFonts w:eastAsiaTheme="majorEastAsia" w:cstheme="majorBidi"/>
      <w:b/>
      <w:bCs/>
      <w:sz w:val="26"/>
      <w:lang w:eastAsia="en-US"/>
    </w:rPr>
  </w:style>
  <w:style w:type="paragraph" w:styleId="berschrift3">
    <w:name w:val="heading 3"/>
    <w:basedOn w:val="Standard"/>
    <w:next w:val="Standard"/>
    <w:link w:val="berschrift3Zchn"/>
    <w:autoRedefine/>
    <w:qFormat/>
    <w:rsid w:val="002510C9"/>
    <w:pPr>
      <w:keepNext/>
      <w:numPr>
        <w:ilvl w:val="2"/>
        <w:numId w:val="13"/>
      </w:numPr>
      <w:spacing w:before="360" w:after="240"/>
      <w:ind w:left="709"/>
      <w:jc w:val="left"/>
      <w:outlineLvl w:val="2"/>
    </w:pPr>
    <w:rPr>
      <w:rFonts w:eastAsia="Times New Roman" w:cstheme="majorBidi"/>
      <w:b/>
      <w:bCs/>
      <w:sz w:val="24"/>
      <w:lang w:eastAsia="en-US"/>
    </w:rPr>
  </w:style>
  <w:style w:type="paragraph" w:styleId="berschrift4">
    <w:name w:val="heading 4"/>
    <w:basedOn w:val="Standard"/>
    <w:next w:val="Standard"/>
    <w:link w:val="berschrift4Zchn"/>
    <w:qFormat/>
    <w:rsid w:val="007A496F"/>
    <w:pPr>
      <w:keepNext/>
      <w:numPr>
        <w:ilvl w:val="3"/>
        <w:numId w:val="13"/>
      </w:numPr>
      <w:spacing w:before="360" w:after="240"/>
      <w:ind w:left="1134" w:hanging="1134"/>
      <w:outlineLvl w:val="3"/>
    </w:pPr>
    <w:rPr>
      <w:rFonts w:eastAsiaTheme="majorEastAsia" w:cstheme="majorBidi"/>
      <w:b/>
      <w:sz w:val="22"/>
      <w:lang w:eastAsia="en-US"/>
    </w:rPr>
  </w:style>
  <w:style w:type="paragraph" w:styleId="berschrift5">
    <w:name w:val="heading 5"/>
    <w:basedOn w:val="Standard"/>
    <w:next w:val="Standard"/>
    <w:link w:val="berschrift5Zchn"/>
    <w:rsid w:val="00F86B9C"/>
    <w:pPr>
      <w:keepNext/>
      <w:numPr>
        <w:ilvl w:val="4"/>
        <w:numId w:val="13"/>
      </w:numPr>
      <w:spacing w:before="360" w:after="240"/>
      <w:ind w:left="1418" w:hanging="1418"/>
      <w:outlineLvl w:val="4"/>
    </w:pPr>
    <w:rPr>
      <w:rFonts w:eastAsiaTheme="majorEastAsia" w:cs="Arial"/>
      <w:b/>
      <w:bCs/>
      <w:iCs/>
      <w:sz w:val="22"/>
      <w:lang w:eastAsia="en-US"/>
    </w:rPr>
  </w:style>
  <w:style w:type="paragraph" w:styleId="berschrift6">
    <w:name w:val="heading 6"/>
    <w:basedOn w:val="Standard"/>
    <w:next w:val="Standard"/>
    <w:link w:val="berschrift6Zchn"/>
    <w:rsid w:val="005C0C24"/>
    <w:pPr>
      <w:keepNext/>
      <w:numPr>
        <w:ilvl w:val="5"/>
        <w:numId w:val="13"/>
      </w:numPr>
      <w:outlineLvl w:val="5"/>
    </w:pPr>
    <w:rPr>
      <w:rFonts w:ascii="Arial" w:eastAsia="Times New Roman" w:hAnsi="Arial" w:cs="Arial"/>
      <w:b/>
      <w:bCs/>
      <w:color w:val="000000"/>
      <w:szCs w:val="18"/>
    </w:rPr>
  </w:style>
  <w:style w:type="paragraph" w:styleId="berschrift7">
    <w:name w:val="heading 7"/>
    <w:basedOn w:val="Standard"/>
    <w:next w:val="Standard"/>
    <w:link w:val="berschrift7Zchn"/>
    <w:rsid w:val="005C0C24"/>
    <w:pPr>
      <w:keepNext/>
      <w:numPr>
        <w:ilvl w:val="6"/>
        <w:numId w:val="13"/>
      </w:numPr>
      <w:outlineLvl w:val="6"/>
    </w:pPr>
    <w:rPr>
      <w:rFonts w:eastAsia="Times New Roman"/>
      <w:b/>
      <w:bCs/>
    </w:rPr>
  </w:style>
  <w:style w:type="paragraph" w:styleId="berschrift8">
    <w:name w:val="heading 8"/>
    <w:basedOn w:val="Standard"/>
    <w:next w:val="Standard"/>
    <w:link w:val="berschrift8Zchn"/>
    <w:rsid w:val="005C0C24"/>
    <w:pPr>
      <w:keepNext/>
      <w:numPr>
        <w:ilvl w:val="7"/>
        <w:numId w:val="13"/>
      </w:numPr>
      <w:spacing w:line="480" w:lineRule="auto"/>
      <w:jc w:val="center"/>
      <w:outlineLvl w:val="7"/>
    </w:pPr>
    <w:rPr>
      <w:rFonts w:ascii="Arial Narrow" w:eastAsia="Times New Roman" w:hAnsi="Arial Narrow" w:cs="Arial"/>
      <w:b/>
      <w:bCs/>
      <w:sz w:val="32"/>
      <w:szCs w:val="32"/>
    </w:rPr>
  </w:style>
  <w:style w:type="paragraph" w:styleId="berschrift9">
    <w:name w:val="heading 9"/>
    <w:basedOn w:val="Standard"/>
    <w:next w:val="Standard"/>
    <w:link w:val="berschrift9Zchn"/>
    <w:rsid w:val="005C0C24"/>
    <w:pPr>
      <w:keepNext/>
      <w:numPr>
        <w:ilvl w:val="8"/>
        <w:numId w:val="13"/>
      </w:numPr>
      <w:tabs>
        <w:tab w:val="left" w:pos="540"/>
      </w:tabs>
      <w:ind w:right="-35"/>
      <w:outlineLvl w:val="8"/>
    </w:pPr>
    <w:rPr>
      <w:rFonts w:ascii="Arial" w:eastAsia="Times New Roman" w:hAnsi="Arial" w:cs="Arial"/>
      <w:b/>
      <w:b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92641"/>
    <w:rPr>
      <w:rFonts w:eastAsiaTheme="majorEastAsia" w:cs="Arial"/>
      <w:b/>
      <w:bCs/>
      <w:sz w:val="28"/>
      <w:lang w:eastAsia="en-US"/>
    </w:rPr>
  </w:style>
  <w:style w:type="character" w:customStyle="1" w:styleId="berschrift2Zchn">
    <w:name w:val="Überschrift 2 Zchn"/>
    <w:link w:val="berschrift2"/>
    <w:rsid w:val="00B82204"/>
    <w:rPr>
      <w:rFonts w:eastAsiaTheme="majorEastAsia" w:cstheme="majorBidi"/>
      <w:b/>
      <w:bCs/>
      <w:sz w:val="26"/>
      <w:lang w:eastAsia="en-US"/>
    </w:rPr>
  </w:style>
  <w:style w:type="character" w:customStyle="1" w:styleId="berschrift3Zchn">
    <w:name w:val="Überschrift 3 Zchn"/>
    <w:link w:val="berschrift3"/>
    <w:rsid w:val="002510C9"/>
    <w:rPr>
      <w:rFonts w:eastAsia="Times New Roman" w:cstheme="majorBidi"/>
      <w:b/>
      <w:bCs/>
      <w:sz w:val="24"/>
      <w:lang w:eastAsia="en-US"/>
    </w:rPr>
  </w:style>
  <w:style w:type="character" w:customStyle="1" w:styleId="berschrift4Zchn">
    <w:name w:val="Überschrift 4 Zchn"/>
    <w:basedOn w:val="Absatz-Standardschriftart"/>
    <w:link w:val="berschrift4"/>
    <w:rsid w:val="007A496F"/>
    <w:rPr>
      <w:rFonts w:eastAsiaTheme="majorEastAsia" w:cstheme="majorBidi"/>
      <w:b/>
      <w:lang w:eastAsia="en-US"/>
    </w:rPr>
  </w:style>
  <w:style w:type="character" w:customStyle="1" w:styleId="berschrift5Zchn">
    <w:name w:val="Überschrift 5 Zchn"/>
    <w:basedOn w:val="Absatz-Standardschriftart"/>
    <w:link w:val="berschrift5"/>
    <w:rsid w:val="00F86B9C"/>
    <w:rPr>
      <w:rFonts w:eastAsiaTheme="majorEastAsia" w:cs="Arial"/>
      <w:b/>
      <w:bCs/>
      <w:iCs/>
      <w:lang w:eastAsia="en-US"/>
    </w:rPr>
  </w:style>
  <w:style w:type="paragraph" w:customStyle="1" w:styleId="xl25">
    <w:name w:val="xl25"/>
    <w:basedOn w:val="Standard"/>
    <w:rsid w:val="005C0C24"/>
    <w:pPr>
      <w:pBdr>
        <w:top w:val="single" w:sz="4" w:space="0" w:color="auto"/>
        <w:left w:val="single" w:sz="4" w:space="0" w:color="auto"/>
        <w:right w:val="single" w:sz="4" w:space="0" w:color="auto"/>
      </w:pBdr>
      <w:shd w:val="clear" w:color="auto" w:fill="FFFF00"/>
      <w:spacing w:before="100" w:beforeAutospacing="1" w:after="100" w:afterAutospacing="1"/>
      <w:jc w:val="center"/>
      <w:textAlignment w:val="center"/>
    </w:pPr>
    <w:rPr>
      <w:rFonts w:ascii="Arial Narrow" w:eastAsia="Times New Roman" w:hAnsi="Arial Narrow"/>
      <w:b/>
      <w:bCs/>
      <w:color w:val="FF0000"/>
    </w:rPr>
  </w:style>
  <w:style w:type="paragraph" w:customStyle="1" w:styleId="xl26">
    <w:name w:val="xl26"/>
    <w:basedOn w:val="Standard"/>
    <w:rsid w:val="005C0C24"/>
    <w:pPr>
      <w:pBdr>
        <w:left w:val="single" w:sz="4" w:space="0" w:color="auto"/>
        <w:right w:val="single" w:sz="4" w:space="0" w:color="auto"/>
      </w:pBdr>
      <w:shd w:val="clear" w:color="auto" w:fill="FFFF00"/>
      <w:spacing w:before="100" w:beforeAutospacing="1" w:after="100" w:afterAutospacing="1"/>
      <w:jc w:val="center"/>
      <w:textAlignment w:val="center"/>
    </w:pPr>
    <w:rPr>
      <w:rFonts w:ascii="Arial Narrow" w:eastAsia="Times New Roman" w:hAnsi="Arial Narrow"/>
      <w:b/>
      <w:bCs/>
      <w:color w:val="000080"/>
    </w:rPr>
  </w:style>
  <w:style w:type="paragraph" w:customStyle="1" w:styleId="xl27">
    <w:name w:val="xl27"/>
    <w:basedOn w:val="Standard"/>
    <w:rsid w:val="005C0C24"/>
    <w:pPr>
      <w:pBdr>
        <w:left w:val="single" w:sz="4" w:space="0" w:color="auto"/>
        <w:right w:val="single" w:sz="4" w:space="0" w:color="auto"/>
      </w:pBdr>
      <w:shd w:val="clear" w:color="auto" w:fill="FF0000"/>
      <w:spacing w:before="100" w:beforeAutospacing="1" w:after="100" w:afterAutospacing="1"/>
      <w:jc w:val="center"/>
      <w:textAlignment w:val="center"/>
    </w:pPr>
    <w:rPr>
      <w:rFonts w:ascii="Arial Narrow" w:eastAsia="Times New Roman" w:hAnsi="Arial Narrow"/>
      <w:b/>
      <w:bCs/>
      <w:color w:val="FFFF00"/>
    </w:rPr>
  </w:style>
  <w:style w:type="paragraph" w:customStyle="1" w:styleId="xl28">
    <w:name w:val="xl28"/>
    <w:basedOn w:val="Standard"/>
    <w:rsid w:val="005C0C24"/>
    <w:pPr>
      <w:pBdr>
        <w:left w:val="single" w:sz="4" w:space="0" w:color="auto"/>
        <w:right w:val="single" w:sz="4" w:space="0" w:color="auto"/>
      </w:pBdr>
      <w:shd w:val="clear" w:color="auto" w:fill="FF0000"/>
      <w:spacing w:before="100" w:beforeAutospacing="1" w:after="100" w:afterAutospacing="1"/>
      <w:jc w:val="center"/>
      <w:textAlignment w:val="center"/>
    </w:pPr>
    <w:rPr>
      <w:rFonts w:ascii="Arial Narrow" w:eastAsia="Times New Roman" w:hAnsi="Arial Narrow"/>
      <w:b/>
      <w:bCs/>
      <w:color w:val="000080"/>
    </w:rPr>
  </w:style>
  <w:style w:type="paragraph" w:customStyle="1" w:styleId="xl29">
    <w:name w:val="xl29"/>
    <w:basedOn w:val="Standard"/>
    <w:rsid w:val="005C0C24"/>
    <w:pPr>
      <w:pBdr>
        <w:left w:val="single" w:sz="4" w:space="0" w:color="auto"/>
        <w:right w:val="single" w:sz="4" w:space="0" w:color="auto"/>
      </w:pBdr>
      <w:shd w:val="clear" w:color="auto" w:fill="CC99FF"/>
      <w:spacing w:before="100" w:beforeAutospacing="1" w:after="100" w:afterAutospacing="1"/>
      <w:jc w:val="center"/>
      <w:textAlignment w:val="center"/>
    </w:pPr>
    <w:rPr>
      <w:rFonts w:ascii="Arial Narrow" w:eastAsia="Times New Roman" w:hAnsi="Arial Narrow"/>
      <w:b/>
      <w:bCs/>
      <w:color w:val="000080"/>
    </w:rPr>
  </w:style>
  <w:style w:type="paragraph" w:customStyle="1" w:styleId="xl30">
    <w:name w:val="xl30"/>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FF0000"/>
    </w:rPr>
  </w:style>
  <w:style w:type="paragraph" w:customStyle="1" w:styleId="xl31">
    <w:name w:val="xl31"/>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339966"/>
    </w:rPr>
  </w:style>
  <w:style w:type="paragraph" w:customStyle="1" w:styleId="xl32">
    <w:name w:val="xl32"/>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000080"/>
    </w:rPr>
  </w:style>
  <w:style w:type="paragraph" w:customStyle="1" w:styleId="xl33">
    <w:name w:val="xl33"/>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000080"/>
    </w:rPr>
  </w:style>
  <w:style w:type="paragraph" w:customStyle="1" w:styleId="xl34">
    <w:name w:val="xl34"/>
    <w:basedOn w:val="Standard"/>
    <w:rsid w:val="005C0C24"/>
    <w:pPr>
      <w:pBdr>
        <w:left w:val="single" w:sz="4" w:space="0" w:color="auto"/>
        <w:right w:val="single" w:sz="4" w:space="0" w:color="auto"/>
      </w:pBdr>
      <w:shd w:val="clear" w:color="auto" w:fill="008080"/>
      <w:spacing w:before="100" w:beforeAutospacing="1" w:after="100" w:afterAutospacing="1"/>
      <w:jc w:val="center"/>
      <w:textAlignment w:val="center"/>
    </w:pPr>
    <w:rPr>
      <w:rFonts w:ascii="Arial Narrow" w:eastAsia="Times New Roman" w:hAnsi="Arial Narrow"/>
      <w:b/>
      <w:bCs/>
      <w:color w:val="00FF00"/>
    </w:rPr>
  </w:style>
  <w:style w:type="paragraph" w:customStyle="1" w:styleId="xl35">
    <w:name w:val="xl35"/>
    <w:basedOn w:val="Standard"/>
    <w:rsid w:val="005C0C24"/>
    <w:pPr>
      <w:pBdr>
        <w:left w:val="single" w:sz="4" w:space="0" w:color="auto"/>
        <w:right w:val="single" w:sz="4" w:space="0" w:color="auto"/>
      </w:pBdr>
      <w:shd w:val="clear" w:color="auto" w:fill="008080"/>
      <w:spacing w:before="100" w:beforeAutospacing="1" w:after="100" w:afterAutospacing="1"/>
      <w:jc w:val="center"/>
      <w:textAlignment w:val="center"/>
    </w:pPr>
    <w:rPr>
      <w:rFonts w:ascii="Arial Narrow" w:eastAsia="Times New Roman" w:hAnsi="Arial Narrow"/>
      <w:b/>
      <w:bCs/>
      <w:color w:val="000080"/>
    </w:rPr>
  </w:style>
  <w:style w:type="paragraph" w:customStyle="1" w:styleId="xl36">
    <w:name w:val="xl36"/>
    <w:basedOn w:val="Standard"/>
    <w:rsid w:val="005C0C24"/>
    <w:pPr>
      <w:pBdr>
        <w:left w:val="single" w:sz="4" w:space="0" w:color="auto"/>
        <w:right w:val="single" w:sz="4" w:space="0" w:color="auto"/>
      </w:pBdr>
      <w:shd w:val="clear" w:color="auto" w:fill="CCFFCC"/>
      <w:spacing w:before="100" w:beforeAutospacing="1" w:after="100" w:afterAutospacing="1"/>
      <w:jc w:val="center"/>
      <w:textAlignment w:val="center"/>
    </w:pPr>
    <w:rPr>
      <w:rFonts w:ascii="Arial Narrow" w:eastAsia="Times New Roman" w:hAnsi="Arial Narrow"/>
      <w:b/>
      <w:bCs/>
      <w:color w:val="000080"/>
    </w:rPr>
  </w:style>
  <w:style w:type="paragraph" w:customStyle="1" w:styleId="xl37">
    <w:name w:val="xl37"/>
    <w:basedOn w:val="Standard"/>
    <w:rsid w:val="005C0C24"/>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eastAsia="Times New Roman" w:hAnsi="Arial Narrow"/>
      <w:b/>
      <w:bCs/>
      <w:color w:val="FF0000"/>
    </w:rPr>
  </w:style>
  <w:style w:type="paragraph" w:customStyle="1" w:styleId="xl38">
    <w:name w:val="xl38"/>
    <w:basedOn w:val="Standard"/>
    <w:rsid w:val="005C0C24"/>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eastAsia="Times New Roman" w:hAnsi="Arial Narrow"/>
      <w:b/>
      <w:bCs/>
      <w:color w:val="000080"/>
    </w:rPr>
  </w:style>
  <w:style w:type="paragraph" w:customStyle="1" w:styleId="xl39">
    <w:name w:val="xl3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40">
    <w:name w:val="xl40"/>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41">
    <w:name w:val="xl41"/>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42">
    <w:name w:val="xl42"/>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43">
    <w:name w:val="xl4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44">
    <w:name w:val="xl44"/>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45">
    <w:name w:val="xl45"/>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46">
    <w:name w:val="xl46"/>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47">
    <w:name w:val="xl47"/>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48">
    <w:name w:val="xl4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49">
    <w:name w:val="xl49"/>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50">
    <w:name w:val="xl5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1">
    <w:name w:val="xl5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2">
    <w:name w:val="xl52"/>
    <w:basedOn w:val="Standard"/>
    <w:rsid w:val="005C0C24"/>
    <w:pPr>
      <w:pBdr>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53">
    <w:name w:val="xl53"/>
    <w:basedOn w:val="Standard"/>
    <w:rsid w:val="005C0C24"/>
    <w:pPr>
      <w:pBdr>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54">
    <w:name w:val="xl54"/>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55">
    <w:name w:val="xl55"/>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sz w:val="28"/>
      <w:szCs w:val="28"/>
      <w:u w:val="single"/>
    </w:rPr>
  </w:style>
  <w:style w:type="paragraph" w:customStyle="1" w:styleId="xl56">
    <w:name w:val="xl56"/>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57">
    <w:name w:val="xl57"/>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sz w:val="28"/>
      <w:szCs w:val="28"/>
    </w:rPr>
  </w:style>
  <w:style w:type="paragraph" w:customStyle="1" w:styleId="xl58">
    <w:name w:val="xl5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9">
    <w:name w:val="xl5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i/>
      <w:iCs/>
      <w:sz w:val="28"/>
      <w:szCs w:val="28"/>
      <w:u w:val="single"/>
    </w:rPr>
  </w:style>
  <w:style w:type="paragraph" w:customStyle="1" w:styleId="font5">
    <w:name w:val="font5"/>
    <w:basedOn w:val="Standard"/>
    <w:rsid w:val="005C0C24"/>
    <w:pPr>
      <w:spacing w:before="100" w:beforeAutospacing="1" w:after="100" w:afterAutospacing="1"/>
    </w:pPr>
    <w:rPr>
      <w:rFonts w:ascii="Arial Narrow" w:eastAsia="Times New Roman" w:hAnsi="Arial Narrow"/>
      <w:i/>
      <w:iCs/>
      <w:szCs w:val="20"/>
    </w:rPr>
  </w:style>
  <w:style w:type="paragraph" w:customStyle="1" w:styleId="xl60">
    <w:name w:val="xl60"/>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61">
    <w:name w:val="xl61"/>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62">
    <w:name w:val="xl62"/>
    <w:basedOn w:val="Standard"/>
    <w:rsid w:val="005C0C24"/>
    <w:pPr>
      <w:pBdr>
        <w:top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63">
    <w:name w:val="xl63"/>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64">
    <w:name w:val="xl64"/>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65">
    <w:name w:val="xl65"/>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66">
    <w:name w:val="xl66"/>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67">
    <w:name w:val="xl67"/>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rPr>
  </w:style>
  <w:style w:type="paragraph" w:customStyle="1" w:styleId="xl68">
    <w:name w:val="xl68"/>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69">
    <w:name w:val="xl69"/>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0">
    <w:name w:val="xl70"/>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71">
    <w:name w:val="xl7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2">
    <w:name w:val="xl72"/>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3">
    <w:name w:val="xl73"/>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74">
    <w:name w:val="xl74"/>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5">
    <w:name w:val="xl75"/>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76">
    <w:name w:val="xl76"/>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7">
    <w:name w:val="xl77"/>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78">
    <w:name w:val="xl78"/>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9">
    <w:name w:val="xl79"/>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80">
    <w:name w:val="xl80"/>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81">
    <w:name w:val="xl81"/>
    <w:basedOn w:val="Standard"/>
    <w:rsid w:val="005C0C24"/>
    <w:pPr>
      <w:pBdr>
        <w:top w:val="single" w:sz="4" w:space="0" w:color="auto"/>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82">
    <w:name w:val="xl82"/>
    <w:basedOn w:val="Standard"/>
    <w:rsid w:val="005C0C24"/>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i/>
      <w:iCs/>
      <w:u w:val="single"/>
    </w:rPr>
  </w:style>
  <w:style w:type="paragraph" w:customStyle="1" w:styleId="xl83">
    <w:name w:val="xl83"/>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rPr>
  </w:style>
  <w:style w:type="paragraph" w:customStyle="1" w:styleId="xl84">
    <w:name w:val="xl84"/>
    <w:basedOn w:val="Standard"/>
    <w:rsid w:val="005C0C24"/>
    <w:pPr>
      <w:pBdr>
        <w:top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i/>
      <w:iCs/>
      <w:u w:val="single"/>
    </w:rPr>
  </w:style>
  <w:style w:type="paragraph" w:customStyle="1" w:styleId="xl85">
    <w:name w:val="xl85"/>
    <w:basedOn w:val="Standard"/>
    <w:rsid w:val="005C0C24"/>
    <w:pPr>
      <w:spacing w:before="100" w:beforeAutospacing="1" w:after="100" w:afterAutospacing="1"/>
      <w:textAlignment w:val="center"/>
    </w:pPr>
    <w:rPr>
      <w:rFonts w:ascii="Arial Narrow" w:eastAsia="Times New Roman" w:hAnsi="Arial Narrow"/>
      <w:b/>
      <w:bCs/>
      <w:i/>
      <w:iCs/>
      <w:u w:val="single"/>
    </w:rPr>
  </w:style>
  <w:style w:type="paragraph" w:customStyle="1" w:styleId="xl86">
    <w:name w:val="xl86"/>
    <w:basedOn w:val="Standard"/>
    <w:rsid w:val="005C0C24"/>
    <w:pPr>
      <w:spacing w:before="100" w:beforeAutospacing="1" w:after="100" w:afterAutospacing="1"/>
      <w:jc w:val="center"/>
      <w:textAlignment w:val="center"/>
    </w:pPr>
    <w:rPr>
      <w:rFonts w:ascii="Arial Narrow" w:eastAsia="Times New Roman" w:hAnsi="Arial Narrow"/>
    </w:rPr>
  </w:style>
  <w:style w:type="paragraph" w:customStyle="1" w:styleId="xl87">
    <w:name w:val="xl87"/>
    <w:basedOn w:val="Standard"/>
    <w:rsid w:val="005C0C24"/>
    <w:pPr>
      <w:spacing w:before="100" w:beforeAutospacing="1" w:after="100" w:afterAutospacing="1"/>
      <w:jc w:val="right"/>
      <w:textAlignment w:val="center"/>
    </w:pPr>
    <w:rPr>
      <w:rFonts w:ascii="Arial Narrow" w:eastAsia="Times New Roman" w:hAnsi="Arial Narrow"/>
      <w:b/>
      <w:bCs/>
      <w:i/>
      <w:iCs/>
      <w:u w:val="single"/>
    </w:rPr>
  </w:style>
  <w:style w:type="paragraph" w:customStyle="1" w:styleId="xl88">
    <w:name w:val="xl88"/>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89">
    <w:name w:val="xl89"/>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90">
    <w:name w:val="xl90"/>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91">
    <w:name w:val="xl91"/>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rPr>
  </w:style>
  <w:style w:type="paragraph" w:customStyle="1" w:styleId="xl92">
    <w:name w:val="xl92"/>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93">
    <w:name w:val="xl93"/>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94">
    <w:name w:val="xl94"/>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95">
    <w:name w:val="xl95"/>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96">
    <w:name w:val="xl96"/>
    <w:basedOn w:val="Standard"/>
    <w:rsid w:val="005C0C24"/>
    <w:pPr>
      <w:spacing w:before="100" w:beforeAutospacing="1" w:after="100" w:afterAutospacing="1"/>
      <w:jc w:val="right"/>
      <w:textAlignment w:val="center"/>
    </w:pPr>
    <w:rPr>
      <w:rFonts w:ascii="Arial Narrow" w:eastAsia="Times New Roman" w:hAnsi="Arial Narrow"/>
      <w:b/>
      <w:bCs/>
    </w:rPr>
  </w:style>
  <w:style w:type="paragraph" w:customStyle="1" w:styleId="xl97">
    <w:name w:val="xl97"/>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98">
    <w:name w:val="xl98"/>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rPr>
  </w:style>
  <w:style w:type="paragraph" w:customStyle="1" w:styleId="xl99">
    <w:name w:val="xl99"/>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0">
    <w:name w:val="xl100"/>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01">
    <w:name w:val="xl101"/>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102">
    <w:name w:val="xl102"/>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03">
    <w:name w:val="xl10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104">
    <w:name w:val="xl104"/>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5">
    <w:name w:val="xl105"/>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6">
    <w:name w:val="xl106"/>
    <w:basedOn w:val="Standard"/>
    <w:rsid w:val="005C0C24"/>
    <w:pPr>
      <w:pBdr>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07">
    <w:name w:val="xl107"/>
    <w:basedOn w:val="Standard"/>
    <w:rsid w:val="005C0C24"/>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i/>
      <w:iCs/>
      <w:sz w:val="28"/>
      <w:szCs w:val="28"/>
    </w:rPr>
  </w:style>
  <w:style w:type="paragraph" w:customStyle="1" w:styleId="xl108">
    <w:name w:val="xl108"/>
    <w:basedOn w:val="Standard"/>
    <w:rsid w:val="005C0C24"/>
    <w:pPr>
      <w:pBdr>
        <w:top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09">
    <w:name w:val="xl109"/>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u w:val="single"/>
    </w:rPr>
  </w:style>
  <w:style w:type="paragraph" w:customStyle="1" w:styleId="xl110">
    <w:name w:val="xl110"/>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u w:val="single"/>
    </w:rPr>
  </w:style>
  <w:style w:type="paragraph" w:customStyle="1" w:styleId="xl111">
    <w:name w:val="xl111"/>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12">
    <w:name w:val="xl112"/>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113">
    <w:name w:val="xl113"/>
    <w:basedOn w:val="Standard"/>
    <w:rsid w:val="005C0C24"/>
    <w:pPr>
      <w:spacing w:before="100" w:beforeAutospacing="1" w:after="100" w:afterAutospacing="1"/>
      <w:jc w:val="center"/>
      <w:textAlignment w:val="center"/>
    </w:pPr>
    <w:rPr>
      <w:rFonts w:ascii="Arial Narrow" w:eastAsia="Times New Roman" w:hAnsi="Arial Narrow"/>
      <w:b/>
      <w:bCs/>
    </w:rPr>
  </w:style>
  <w:style w:type="paragraph" w:customStyle="1" w:styleId="xl114">
    <w:name w:val="xl114"/>
    <w:basedOn w:val="Standard"/>
    <w:rsid w:val="005C0C24"/>
    <w:pPr>
      <w:spacing w:before="100" w:beforeAutospacing="1" w:after="100" w:afterAutospacing="1"/>
      <w:textAlignment w:val="center"/>
    </w:pPr>
    <w:rPr>
      <w:rFonts w:ascii="Arial Narrow" w:eastAsia="Times New Roman" w:hAnsi="Arial Narrow"/>
      <w:sz w:val="28"/>
      <w:szCs w:val="28"/>
    </w:rPr>
  </w:style>
  <w:style w:type="paragraph" w:customStyle="1" w:styleId="xl115">
    <w:name w:val="xl115"/>
    <w:basedOn w:val="Standard"/>
    <w:rsid w:val="005C0C24"/>
    <w:pPr>
      <w:spacing w:before="100" w:beforeAutospacing="1" w:after="100" w:afterAutospacing="1"/>
      <w:textAlignment w:val="center"/>
    </w:pPr>
    <w:rPr>
      <w:rFonts w:ascii="Arial Narrow" w:eastAsia="Times New Roman" w:hAnsi="Arial Narrow"/>
      <w:b/>
      <w:bCs/>
      <w:sz w:val="28"/>
      <w:szCs w:val="28"/>
    </w:rPr>
  </w:style>
  <w:style w:type="paragraph" w:customStyle="1" w:styleId="xl116">
    <w:name w:val="xl116"/>
    <w:basedOn w:val="Standard"/>
    <w:rsid w:val="005C0C24"/>
    <w:pPr>
      <w:spacing w:before="100" w:beforeAutospacing="1" w:after="100" w:afterAutospacing="1"/>
      <w:jc w:val="right"/>
      <w:textAlignment w:val="center"/>
    </w:pPr>
    <w:rPr>
      <w:rFonts w:ascii="Arial Narrow" w:eastAsia="Times New Roman" w:hAnsi="Arial Narrow"/>
      <w:b/>
      <w:bCs/>
      <w:sz w:val="28"/>
      <w:szCs w:val="28"/>
    </w:rPr>
  </w:style>
  <w:style w:type="paragraph" w:customStyle="1" w:styleId="xl117">
    <w:name w:val="xl117"/>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18">
    <w:name w:val="xl118"/>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19">
    <w:name w:val="xl119"/>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0">
    <w:name w:val="xl12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21">
    <w:name w:val="xl12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2">
    <w:name w:val="xl122"/>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3">
    <w:name w:val="xl123"/>
    <w:basedOn w:val="Standard"/>
    <w:rsid w:val="005C0C24"/>
    <w:pPr>
      <w:pBdr>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24">
    <w:name w:val="xl124"/>
    <w:basedOn w:val="Standard"/>
    <w:rsid w:val="005C0C24"/>
    <w:pPr>
      <w:pBdr>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25">
    <w:name w:val="xl125"/>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26">
    <w:name w:val="xl126"/>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sz w:val="28"/>
      <w:szCs w:val="28"/>
      <w:u w:val="single"/>
    </w:rPr>
  </w:style>
  <w:style w:type="paragraph" w:customStyle="1" w:styleId="xl127">
    <w:name w:val="xl127"/>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28">
    <w:name w:val="xl12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sz w:val="28"/>
      <w:szCs w:val="28"/>
    </w:rPr>
  </w:style>
  <w:style w:type="paragraph" w:customStyle="1" w:styleId="xl129">
    <w:name w:val="xl129"/>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30">
    <w:name w:val="xl130"/>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31">
    <w:name w:val="xl131"/>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i/>
      <w:iCs/>
      <w:u w:val="single"/>
    </w:rPr>
  </w:style>
  <w:style w:type="paragraph" w:customStyle="1" w:styleId="xl132">
    <w:name w:val="xl132"/>
    <w:basedOn w:val="Standard"/>
    <w:rsid w:val="005C0C2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33">
    <w:name w:val="xl133"/>
    <w:basedOn w:val="Standard"/>
    <w:rsid w:val="005C0C24"/>
    <w:pPr>
      <w:pBdr>
        <w:top w:val="single" w:sz="4" w:space="0" w:color="auto"/>
        <w:bottom w:val="single" w:sz="4" w:space="0" w:color="auto"/>
      </w:pBdr>
      <w:spacing w:before="100" w:beforeAutospacing="1" w:after="100" w:afterAutospacing="1"/>
    </w:pPr>
    <w:rPr>
      <w:rFonts w:ascii="Arial Narrow" w:eastAsia="Times New Roman" w:hAnsi="Arial Narrow"/>
    </w:rPr>
  </w:style>
  <w:style w:type="paragraph" w:customStyle="1" w:styleId="xl134">
    <w:name w:val="xl134"/>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35">
    <w:name w:val="xl135"/>
    <w:basedOn w:val="Standard"/>
    <w:rsid w:val="005C0C24"/>
    <w:pPr>
      <w:spacing w:before="100" w:beforeAutospacing="1" w:after="100" w:afterAutospacing="1"/>
    </w:pPr>
    <w:rPr>
      <w:rFonts w:ascii="Arial Narrow" w:eastAsia="Times New Roman" w:hAnsi="Arial Narrow"/>
    </w:rPr>
  </w:style>
  <w:style w:type="paragraph" w:customStyle="1" w:styleId="xl136">
    <w:name w:val="xl136"/>
    <w:basedOn w:val="Standard"/>
    <w:rsid w:val="005C0C24"/>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000080"/>
    </w:rPr>
  </w:style>
  <w:style w:type="paragraph" w:customStyle="1" w:styleId="xl137">
    <w:name w:val="xl137"/>
    <w:basedOn w:val="Standard"/>
    <w:rsid w:val="005C0C24"/>
    <w:pPr>
      <w:spacing w:before="100" w:beforeAutospacing="1" w:after="100" w:afterAutospacing="1"/>
      <w:jc w:val="center"/>
    </w:pPr>
    <w:rPr>
      <w:rFonts w:ascii="Arial Narrow" w:eastAsia="Times New Roman" w:hAnsi="Arial Narrow"/>
      <w:b/>
      <w:bCs/>
      <w:color w:val="000080"/>
    </w:rPr>
  </w:style>
  <w:style w:type="paragraph" w:customStyle="1" w:styleId="xl138">
    <w:name w:val="xl138"/>
    <w:basedOn w:val="Standard"/>
    <w:rsid w:val="005C0C24"/>
    <w:pPr>
      <w:pBdr>
        <w:top w:val="single" w:sz="4" w:space="0" w:color="auto"/>
        <w:bottom w:val="single" w:sz="4" w:space="0" w:color="auto"/>
        <w:right w:val="single" w:sz="4" w:space="0" w:color="auto"/>
      </w:pBdr>
      <w:spacing w:before="100" w:beforeAutospacing="1" w:after="100" w:afterAutospacing="1"/>
    </w:pPr>
    <w:rPr>
      <w:rFonts w:ascii="Arial Narrow" w:eastAsia="Times New Roman" w:hAnsi="Arial Narrow"/>
    </w:rPr>
  </w:style>
  <w:style w:type="paragraph" w:customStyle="1" w:styleId="xl139">
    <w:name w:val="xl139"/>
    <w:basedOn w:val="Standard"/>
    <w:rsid w:val="005C0C24"/>
    <w:pPr>
      <w:spacing w:before="100" w:beforeAutospacing="1" w:after="100" w:afterAutospacing="1"/>
    </w:pPr>
    <w:rPr>
      <w:rFonts w:ascii="Arial Narrow" w:eastAsia="Times New Roman" w:hAnsi="Arial Narrow"/>
    </w:rPr>
  </w:style>
  <w:style w:type="paragraph" w:customStyle="1" w:styleId="xl140">
    <w:name w:val="xl140"/>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41">
    <w:name w:val="xl141"/>
    <w:basedOn w:val="Standard"/>
    <w:rsid w:val="005C0C24"/>
    <w:pPr>
      <w:pBdr>
        <w:top w:val="single" w:sz="4" w:space="0" w:color="auto"/>
        <w:bottom w:val="double" w:sz="6" w:space="0" w:color="auto"/>
      </w:pBdr>
      <w:spacing w:before="100" w:beforeAutospacing="1" w:after="100" w:afterAutospacing="1"/>
      <w:jc w:val="right"/>
      <w:textAlignment w:val="center"/>
    </w:pPr>
    <w:rPr>
      <w:rFonts w:ascii="Arial Narrow" w:eastAsia="Times New Roman" w:hAnsi="Arial Narrow"/>
      <w:b/>
      <w:bCs/>
      <w:i/>
      <w:iCs/>
    </w:rPr>
  </w:style>
  <w:style w:type="paragraph" w:customStyle="1" w:styleId="xl142">
    <w:name w:val="xl142"/>
    <w:basedOn w:val="Standard"/>
    <w:rsid w:val="005C0C24"/>
    <w:pPr>
      <w:spacing w:before="100" w:beforeAutospacing="1" w:after="100" w:afterAutospacing="1"/>
      <w:jc w:val="right"/>
      <w:textAlignment w:val="center"/>
    </w:pPr>
    <w:rPr>
      <w:rFonts w:ascii="Arial Narrow" w:eastAsia="Times New Roman" w:hAnsi="Arial Narrow"/>
      <w:b/>
      <w:bCs/>
    </w:rPr>
  </w:style>
  <w:style w:type="paragraph" w:customStyle="1" w:styleId="xl143">
    <w:name w:val="xl143"/>
    <w:basedOn w:val="Standard"/>
    <w:rsid w:val="005C0C24"/>
    <w:pPr>
      <w:pBdr>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44">
    <w:name w:val="xl144"/>
    <w:basedOn w:val="Standard"/>
    <w:rsid w:val="005C0C24"/>
    <w:pPr>
      <w:pBdr>
        <w:top w:val="single" w:sz="4" w:space="0" w:color="auto"/>
        <w:bottom w:val="double" w:sz="6"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45">
    <w:name w:val="xl145"/>
    <w:basedOn w:val="Standard"/>
    <w:rsid w:val="005C0C24"/>
    <w:pPr>
      <w:spacing w:before="100" w:beforeAutospacing="1" w:after="100" w:afterAutospacing="1"/>
      <w:textAlignment w:val="center"/>
    </w:pPr>
    <w:rPr>
      <w:rFonts w:ascii="Arial Narrow" w:eastAsia="Times New Roman" w:hAnsi="Arial Narrow"/>
      <w:b/>
      <w:bCs/>
      <w:i/>
      <w:iCs/>
    </w:rPr>
  </w:style>
  <w:style w:type="paragraph" w:customStyle="1" w:styleId="xl146">
    <w:name w:val="xl146"/>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47">
    <w:name w:val="xl147"/>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48">
    <w:name w:val="xl148"/>
    <w:basedOn w:val="Standard"/>
    <w:rsid w:val="005C0C24"/>
    <w:pPr>
      <w:spacing w:before="100" w:beforeAutospacing="1" w:after="100" w:afterAutospacing="1"/>
      <w:jc w:val="center"/>
      <w:textAlignment w:val="center"/>
    </w:pPr>
    <w:rPr>
      <w:rFonts w:ascii="Arial Narrow" w:eastAsia="Times New Roman" w:hAnsi="Arial Narrow"/>
      <w:b/>
      <w:bCs/>
    </w:rPr>
  </w:style>
  <w:style w:type="paragraph" w:customStyle="1" w:styleId="xl149">
    <w:name w:val="xl14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0">
    <w:name w:val="xl15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1">
    <w:name w:val="xl151"/>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2">
    <w:name w:val="xl152"/>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53">
    <w:name w:val="xl15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u w:val="single"/>
    </w:rPr>
  </w:style>
  <w:style w:type="paragraph" w:customStyle="1" w:styleId="xl154">
    <w:name w:val="xl154"/>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u w:val="single"/>
    </w:rPr>
  </w:style>
  <w:style w:type="paragraph" w:customStyle="1" w:styleId="Standard1">
    <w:name w:val="Standard1"/>
    <w:basedOn w:val="Standard"/>
    <w:rsid w:val="002E6505"/>
    <w:rPr>
      <w:sz w:val="22"/>
    </w:rPr>
  </w:style>
  <w:style w:type="paragraph" w:customStyle="1" w:styleId="textkrper-einzug">
    <w:name w:val="textk_rper-einzug"/>
    <w:basedOn w:val="Standard1"/>
    <w:rsid w:val="005C0C24"/>
    <w:pPr>
      <w:tabs>
        <w:tab w:val="left" w:pos="426"/>
      </w:tabs>
      <w:ind w:left="1410"/>
    </w:pPr>
  </w:style>
  <w:style w:type="paragraph" w:customStyle="1" w:styleId="berschrift40">
    <w:name w:val="berschrift 4"/>
    <w:basedOn w:val="Standard1"/>
    <w:next w:val="Standard1"/>
    <w:rsid w:val="005C0C24"/>
    <w:pPr>
      <w:keepNext/>
      <w:tabs>
        <w:tab w:val="left" w:pos="7371"/>
      </w:tabs>
    </w:pPr>
    <w:rPr>
      <w:b/>
      <w:sz w:val="40"/>
    </w:rPr>
  </w:style>
  <w:style w:type="paragraph" w:customStyle="1" w:styleId="textkrper-einzug2">
    <w:name w:val="textk_rper-einzug 2"/>
    <w:basedOn w:val="Standard1"/>
    <w:rsid w:val="005C0C24"/>
    <w:pPr>
      <w:tabs>
        <w:tab w:val="left" w:pos="1418"/>
      </w:tabs>
      <w:ind w:left="2124" w:hanging="2830"/>
    </w:pPr>
  </w:style>
  <w:style w:type="paragraph" w:customStyle="1" w:styleId="Querformat">
    <w:name w:val="Querformat"/>
    <w:basedOn w:val="Standard"/>
    <w:rsid w:val="005C0C24"/>
    <w:pPr>
      <w:tabs>
        <w:tab w:val="left" w:pos="567"/>
        <w:tab w:val="left" w:pos="7088"/>
        <w:tab w:val="left" w:pos="9072"/>
        <w:tab w:val="left" w:pos="11057"/>
        <w:tab w:val="left" w:pos="13041"/>
      </w:tabs>
    </w:pPr>
    <w:rPr>
      <w:rFonts w:eastAsia="Times New Roman"/>
      <w:szCs w:val="20"/>
    </w:rPr>
  </w:style>
  <w:style w:type="paragraph" w:customStyle="1" w:styleId="endnotentext">
    <w:name w:val="endnotentext"/>
    <w:basedOn w:val="Standard"/>
    <w:rsid w:val="005C0C24"/>
    <w:rPr>
      <w:rFonts w:ascii="New York" w:eastAsia="Times New Roman" w:hAnsi="New York"/>
      <w:szCs w:val="20"/>
    </w:rPr>
  </w:style>
  <w:style w:type="paragraph" w:customStyle="1" w:styleId="font6">
    <w:name w:val="font6"/>
    <w:basedOn w:val="Standard"/>
    <w:rsid w:val="005C0C24"/>
    <w:pPr>
      <w:spacing w:before="100" w:beforeAutospacing="1" w:after="100" w:afterAutospacing="1"/>
    </w:pPr>
    <w:rPr>
      <w:rFonts w:ascii="Arial" w:eastAsia="Arial Unicode MS" w:hAnsi="Arial" w:cs="Arial"/>
      <w:b/>
      <w:bCs/>
      <w:color w:val="FF0000"/>
      <w:sz w:val="16"/>
      <w:szCs w:val="16"/>
    </w:rPr>
  </w:style>
  <w:style w:type="paragraph" w:customStyle="1" w:styleId="font7">
    <w:name w:val="font7"/>
    <w:basedOn w:val="Standard"/>
    <w:rsid w:val="005C0C24"/>
    <w:pPr>
      <w:spacing w:before="100" w:beforeAutospacing="1" w:after="100" w:afterAutospacing="1"/>
    </w:pPr>
    <w:rPr>
      <w:rFonts w:ascii="Arial" w:eastAsia="Arial Unicode MS" w:hAnsi="Arial" w:cs="Arial"/>
      <w:b/>
      <w:bCs/>
      <w:color w:val="000000"/>
      <w:sz w:val="18"/>
      <w:szCs w:val="18"/>
    </w:rPr>
  </w:style>
  <w:style w:type="paragraph" w:customStyle="1" w:styleId="font8">
    <w:name w:val="font8"/>
    <w:basedOn w:val="Standard"/>
    <w:rsid w:val="005C0C24"/>
    <w:pPr>
      <w:spacing w:before="100" w:beforeAutospacing="1" w:after="100" w:afterAutospacing="1"/>
    </w:pPr>
    <w:rPr>
      <w:rFonts w:ascii="Arial" w:eastAsia="Arial Unicode MS" w:hAnsi="Arial" w:cs="Arial"/>
      <w:b/>
      <w:bCs/>
      <w:color w:val="FF0000"/>
      <w:sz w:val="18"/>
      <w:szCs w:val="18"/>
    </w:rPr>
  </w:style>
  <w:style w:type="paragraph" w:customStyle="1" w:styleId="font9">
    <w:name w:val="font9"/>
    <w:basedOn w:val="Standard"/>
    <w:rsid w:val="005C0C24"/>
    <w:pPr>
      <w:spacing w:before="100" w:beforeAutospacing="1" w:after="100" w:afterAutospacing="1"/>
    </w:pPr>
    <w:rPr>
      <w:rFonts w:ascii="Arial" w:eastAsia="Arial Unicode MS" w:hAnsi="Arial" w:cs="Arial"/>
      <w:i/>
      <w:iCs/>
      <w:sz w:val="18"/>
      <w:szCs w:val="18"/>
    </w:rPr>
  </w:style>
  <w:style w:type="paragraph" w:customStyle="1" w:styleId="xl24">
    <w:name w:val="xl24"/>
    <w:basedOn w:val="Standard"/>
    <w:rsid w:val="005C0C24"/>
    <w:pPr>
      <w:pBdr>
        <w:top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22">
    <w:name w:val="xl22"/>
    <w:basedOn w:val="Standard"/>
    <w:rsid w:val="005C0C24"/>
    <w:pPr>
      <w:spacing w:before="100" w:beforeAutospacing="1" w:after="100" w:afterAutospacing="1"/>
    </w:pPr>
    <w:rPr>
      <w:rFonts w:ascii="Arial" w:eastAsia="Arial Unicode MS" w:hAnsi="Arial" w:cs="Arial"/>
      <w:b/>
      <w:bCs/>
    </w:rPr>
  </w:style>
  <w:style w:type="paragraph" w:customStyle="1" w:styleId="xl23">
    <w:name w:val="xl23"/>
    <w:basedOn w:val="Standard"/>
    <w:rsid w:val="005C0C24"/>
    <w:pPr>
      <w:spacing w:before="100" w:beforeAutospacing="1" w:after="100" w:afterAutospacing="1"/>
    </w:pPr>
    <w:rPr>
      <w:rFonts w:ascii="Arial" w:eastAsia="Arial Unicode MS" w:hAnsi="Arial" w:cs="Arial"/>
    </w:rPr>
  </w:style>
  <w:style w:type="paragraph" w:customStyle="1" w:styleId="Default">
    <w:name w:val="Default"/>
    <w:rsid w:val="005C0C24"/>
    <w:pPr>
      <w:autoSpaceDE w:val="0"/>
      <w:autoSpaceDN w:val="0"/>
      <w:adjustRightInd w:val="0"/>
    </w:pPr>
    <w:rPr>
      <w:rFonts w:ascii="Arial" w:eastAsia="Times New Roman" w:hAnsi="Arial" w:cs="Arial"/>
      <w:color w:val="000000"/>
      <w:sz w:val="24"/>
      <w:szCs w:val="24"/>
    </w:rPr>
  </w:style>
  <w:style w:type="character" w:customStyle="1" w:styleId="berschrift6Zchn">
    <w:name w:val="Überschrift 6 Zchn"/>
    <w:basedOn w:val="Absatz-Standardschriftart"/>
    <w:link w:val="berschrift6"/>
    <w:rsid w:val="005C0C24"/>
    <w:rPr>
      <w:rFonts w:ascii="Arial" w:eastAsia="Times New Roman" w:hAnsi="Arial" w:cs="Arial"/>
      <w:b/>
      <w:bCs/>
      <w:color w:val="000000"/>
      <w:sz w:val="20"/>
      <w:szCs w:val="18"/>
    </w:rPr>
  </w:style>
  <w:style w:type="character" w:customStyle="1" w:styleId="berschrift7Zchn">
    <w:name w:val="Überschrift 7 Zchn"/>
    <w:basedOn w:val="Absatz-Standardschriftart"/>
    <w:link w:val="berschrift7"/>
    <w:rsid w:val="005C0C24"/>
    <w:rPr>
      <w:rFonts w:eastAsia="Times New Roman"/>
      <w:b/>
      <w:bCs/>
      <w:sz w:val="20"/>
    </w:rPr>
  </w:style>
  <w:style w:type="character" w:customStyle="1" w:styleId="berschrift8Zchn">
    <w:name w:val="Überschrift 8 Zchn"/>
    <w:basedOn w:val="Absatz-Standardschriftart"/>
    <w:link w:val="berschrift8"/>
    <w:rsid w:val="005C0C24"/>
    <w:rPr>
      <w:rFonts w:ascii="Arial Narrow" w:eastAsia="Times New Roman" w:hAnsi="Arial Narrow" w:cs="Arial"/>
      <w:b/>
      <w:bCs/>
      <w:sz w:val="32"/>
      <w:szCs w:val="32"/>
    </w:rPr>
  </w:style>
  <w:style w:type="character" w:customStyle="1" w:styleId="berschrift9Zchn">
    <w:name w:val="Überschrift 9 Zchn"/>
    <w:basedOn w:val="Absatz-Standardschriftart"/>
    <w:link w:val="berschrift9"/>
    <w:rsid w:val="005C0C24"/>
    <w:rPr>
      <w:rFonts w:ascii="Arial" w:eastAsia="Times New Roman" w:hAnsi="Arial" w:cs="Arial"/>
      <w:b/>
      <w:bCs/>
      <w:sz w:val="20"/>
      <w:szCs w:val="20"/>
    </w:rPr>
  </w:style>
  <w:style w:type="paragraph" w:styleId="Verzeichnis1">
    <w:name w:val="toc 1"/>
    <w:basedOn w:val="Standard"/>
    <w:next w:val="Standard"/>
    <w:autoRedefine/>
    <w:uiPriority w:val="39"/>
    <w:unhideWhenUsed/>
    <w:rsid w:val="001672CE"/>
    <w:pPr>
      <w:tabs>
        <w:tab w:val="left" w:pos="440"/>
        <w:tab w:val="right" w:leader="dot" w:pos="10456"/>
      </w:tabs>
      <w:spacing w:after="100" w:line="276" w:lineRule="auto"/>
    </w:pPr>
    <w:rPr>
      <w:rFonts w:ascii="Calibri" w:eastAsia="Times New Roman" w:hAnsi="Calibri"/>
    </w:rPr>
  </w:style>
  <w:style w:type="paragraph" w:styleId="Verzeichnis2">
    <w:name w:val="toc 2"/>
    <w:basedOn w:val="Standard"/>
    <w:next w:val="Standard"/>
    <w:autoRedefine/>
    <w:uiPriority w:val="39"/>
    <w:unhideWhenUsed/>
    <w:rsid w:val="005C0C24"/>
    <w:pPr>
      <w:spacing w:after="100" w:line="276" w:lineRule="auto"/>
      <w:ind w:left="220"/>
    </w:pPr>
    <w:rPr>
      <w:rFonts w:ascii="Calibri" w:eastAsia="Times New Roman" w:hAnsi="Calibri"/>
    </w:rPr>
  </w:style>
  <w:style w:type="paragraph" w:styleId="Verzeichnis3">
    <w:name w:val="toc 3"/>
    <w:basedOn w:val="Standard"/>
    <w:next w:val="Standard"/>
    <w:autoRedefine/>
    <w:uiPriority w:val="39"/>
    <w:unhideWhenUsed/>
    <w:rsid w:val="005C0C24"/>
    <w:pPr>
      <w:spacing w:after="100" w:line="276" w:lineRule="auto"/>
      <w:ind w:left="440"/>
    </w:pPr>
    <w:rPr>
      <w:rFonts w:ascii="Calibri" w:eastAsia="Times New Roman" w:hAnsi="Calibri"/>
    </w:rPr>
  </w:style>
  <w:style w:type="paragraph" w:styleId="Kommentartext">
    <w:name w:val="annotation text"/>
    <w:basedOn w:val="Standard"/>
    <w:link w:val="KommentartextZchn"/>
    <w:rsid w:val="00E839DA"/>
    <w:rPr>
      <w:rFonts w:eastAsia="Times New Roman"/>
      <w:szCs w:val="20"/>
    </w:rPr>
  </w:style>
  <w:style w:type="character" w:customStyle="1" w:styleId="KommentartextZchn">
    <w:name w:val="Kommentartext Zchn"/>
    <w:basedOn w:val="Absatz-Standardschriftart"/>
    <w:link w:val="Kommentartext"/>
    <w:rsid w:val="00E839DA"/>
    <w:rPr>
      <w:rFonts w:eastAsia="Times New Roman"/>
      <w:sz w:val="20"/>
      <w:szCs w:val="20"/>
      <w:lang w:eastAsia="de-DE"/>
    </w:rPr>
  </w:style>
  <w:style w:type="paragraph" w:styleId="Kopfzeile">
    <w:name w:val="header"/>
    <w:basedOn w:val="Standard"/>
    <w:link w:val="KopfzeileZchn"/>
    <w:uiPriority w:val="99"/>
    <w:rsid w:val="005C0C24"/>
    <w:pPr>
      <w:tabs>
        <w:tab w:val="center" w:pos="4536"/>
        <w:tab w:val="right" w:pos="9072"/>
      </w:tabs>
    </w:pPr>
    <w:rPr>
      <w:rFonts w:eastAsia="Times New Roman"/>
    </w:rPr>
  </w:style>
  <w:style w:type="character" w:customStyle="1" w:styleId="KopfzeileZchn">
    <w:name w:val="Kopfzeile Zchn"/>
    <w:basedOn w:val="Absatz-Standardschriftart"/>
    <w:link w:val="Kopfzeile"/>
    <w:uiPriority w:val="99"/>
    <w:rsid w:val="005C0C24"/>
    <w:rPr>
      <w:rFonts w:eastAsia="Times New Roman"/>
    </w:rPr>
  </w:style>
  <w:style w:type="paragraph" w:styleId="Fuzeile">
    <w:name w:val="footer"/>
    <w:basedOn w:val="Standard"/>
    <w:link w:val="FuzeileZchn"/>
    <w:uiPriority w:val="99"/>
    <w:rsid w:val="005C0C24"/>
    <w:pPr>
      <w:tabs>
        <w:tab w:val="center" w:pos="4536"/>
        <w:tab w:val="right" w:pos="9072"/>
      </w:tabs>
    </w:pPr>
    <w:rPr>
      <w:rFonts w:eastAsia="Times New Roman"/>
    </w:rPr>
  </w:style>
  <w:style w:type="character" w:customStyle="1" w:styleId="FuzeileZchn">
    <w:name w:val="Fußzeile Zchn"/>
    <w:basedOn w:val="Absatz-Standardschriftart"/>
    <w:link w:val="Fuzeile"/>
    <w:uiPriority w:val="99"/>
    <w:rsid w:val="005C0C24"/>
    <w:rPr>
      <w:rFonts w:eastAsia="Times New Roman"/>
    </w:rPr>
  </w:style>
  <w:style w:type="character" w:styleId="Kommentarzeichen">
    <w:name w:val="annotation reference"/>
    <w:uiPriority w:val="99"/>
    <w:rsid w:val="00E839DA"/>
    <w:rPr>
      <w:sz w:val="16"/>
      <w:szCs w:val="16"/>
    </w:rPr>
  </w:style>
  <w:style w:type="character" w:styleId="Seitenzahl">
    <w:name w:val="page number"/>
    <w:basedOn w:val="Absatz-Standardschriftart"/>
    <w:rsid w:val="005C0C24"/>
  </w:style>
  <w:style w:type="paragraph" w:styleId="Textkrper">
    <w:name w:val="Body Text"/>
    <w:basedOn w:val="Standard"/>
    <w:link w:val="TextkrperZchn"/>
    <w:rsid w:val="005C0C24"/>
    <w:rPr>
      <w:rFonts w:ascii="Arial Narrow" w:eastAsia="Times New Roman" w:hAnsi="Arial Narrow"/>
      <w:color w:val="000080"/>
    </w:rPr>
  </w:style>
  <w:style w:type="character" w:customStyle="1" w:styleId="TextkrperZchn">
    <w:name w:val="Textkörper Zchn"/>
    <w:basedOn w:val="Absatz-Standardschriftart"/>
    <w:link w:val="Textkrper"/>
    <w:rsid w:val="005C0C24"/>
    <w:rPr>
      <w:rFonts w:ascii="Arial Narrow" w:eastAsia="Times New Roman" w:hAnsi="Arial Narrow"/>
      <w:color w:val="000080"/>
    </w:rPr>
  </w:style>
  <w:style w:type="paragraph" w:styleId="Textkrper-Zeileneinzug">
    <w:name w:val="Body Text Indent"/>
    <w:basedOn w:val="Standard"/>
    <w:link w:val="Textkrper-ZeileneinzugZchn"/>
    <w:rsid w:val="005C0C24"/>
    <w:pPr>
      <w:tabs>
        <w:tab w:val="left" w:pos="540"/>
        <w:tab w:val="left" w:pos="1440"/>
        <w:tab w:val="right" w:pos="9000"/>
      </w:tabs>
      <w:ind w:left="540"/>
    </w:pPr>
    <w:rPr>
      <w:rFonts w:ascii="Arial Narrow" w:eastAsia="Times New Roman" w:hAnsi="Arial Narrow"/>
    </w:rPr>
  </w:style>
  <w:style w:type="character" w:customStyle="1" w:styleId="Textkrper-ZeileneinzugZchn">
    <w:name w:val="Textkörper-Zeileneinzug Zchn"/>
    <w:basedOn w:val="Absatz-Standardschriftart"/>
    <w:link w:val="Textkrper-Zeileneinzug"/>
    <w:rsid w:val="005C0C24"/>
    <w:rPr>
      <w:rFonts w:ascii="Arial Narrow" w:eastAsia="Times New Roman" w:hAnsi="Arial Narrow"/>
    </w:rPr>
  </w:style>
  <w:style w:type="paragraph" w:styleId="Textkrper2">
    <w:name w:val="Body Text 2"/>
    <w:basedOn w:val="Standard"/>
    <w:link w:val="Textkrper2Zchn"/>
    <w:rsid w:val="005C0C24"/>
    <w:rPr>
      <w:rFonts w:ascii="Arial Narrow" w:eastAsia="Times New Roman" w:hAnsi="Arial Narrow"/>
      <w:b/>
      <w:bCs/>
      <w:color w:val="003366"/>
    </w:rPr>
  </w:style>
  <w:style w:type="character" w:customStyle="1" w:styleId="Textkrper2Zchn">
    <w:name w:val="Textkörper 2 Zchn"/>
    <w:basedOn w:val="Absatz-Standardschriftart"/>
    <w:link w:val="Textkrper2"/>
    <w:rsid w:val="005C0C24"/>
    <w:rPr>
      <w:rFonts w:ascii="Arial Narrow" w:eastAsia="Times New Roman" w:hAnsi="Arial Narrow"/>
      <w:b/>
      <w:bCs/>
      <w:color w:val="003366"/>
    </w:rPr>
  </w:style>
  <w:style w:type="paragraph" w:styleId="Textkrper3">
    <w:name w:val="Body Text 3"/>
    <w:basedOn w:val="Standard"/>
    <w:link w:val="Textkrper3Zchn"/>
    <w:rsid w:val="005C0C24"/>
    <w:rPr>
      <w:rFonts w:eastAsia="Times New Roman"/>
      <w:b/>
      <w:bCs/>
    </w:rPr>
  </w:style>
  <w:style w:type="character" w:customStyle="1" w:styleId="Textkrper3Zchn">
    <w:name w:val="Textkörper 3 Zchn"/>
    <w:basedOn w:val="Absatz-Standardschriftart"/>
    <w:link w:val="Textkrper3"/>
    <w:rsid w:val="005C0C24"/>
    <w:rPr>
      <w:rFonts w:eastAsia="Times New Roman"/>
      <w:b/>
      <w:bCs/>
    </w:rPr>
  </w:style>
  <w:style w:type="paragraph" w:styleId="Textkrper-Einzug20">
    <w:name w:val="Body Text Indent 2"/>
    <w:basedOn w:val="Standard"/>
    <w:link w:val="Textkrper-Einzug2Zchn"/>
    <w:rsid w:val="005C0C24"/>
    <w:pPr>
      <w:ind w:left="705" w:hanging="705"/>
    </w:pPr>
    <w:rPr>
      <w:rFonts w:ascii="Arial" w:eastAsia="Times New Roman" w:hAnsi="Arial" w:cs="Arial"/>
      <w:color w:val="FF0000"/>
    </w:rPr>
  </w:style>
  <w:style w:type="character" w:customStyle="1" w:styleId="Textkrper-Einzug2Zchn">
    <w:name w:val="Textkörper-Einzug 2 Zchn"/>
    <w:basedOn w:val="Absatz-Standardschriftart"/>
    <w:link w:val="Textkrper-Einzug20"/>
    <w:rsid w:val="005C0C24"/>
    <w:rPr>
      <w:rFonts w:ascii="Arial" w:eastAsia="Times New Roman" w:hAnsi="Arial" w:cs="Arial"/>
      <w:color w:val="FF0000"/>
    </w:rPr>
  </w:style>
  <w:style w:type="paragraph" w:styleId="Textkrper-Einzug3">
    <w:name w:val="Body Text Indent 3"/>
    <w:basedOn w:val="Standard"/>
    <w:link w:val="Textkrper-Einzug3Zchn"/>
    <w:rsid w:val="005C0C24"/>
    <w:pPr>
      <w:tabs>
        <w:tab w:val="left" w:pos="540"/>
        <w:tab w:val="left" w:pos="1440"/>
        <w:tab w:val="left" w:pos="4500"/>
        <w:tab w:val="right" w:pos="9000"/>
      </w:tabs>
      <w:ind w:left="540"/>
    </w:pPr>
    <w:rPr>
      <w:rFonts w:ascii="Arial Narrow" w:eastAsia="Times New Roman" w:hAnsi="Arial Narrow"/>
      <w:color w:val="3366FF"/>
    </w:rPr>
  </w:style>
  <w:style w:type="character" w:customStyle="1" w:styleId="Textkrper-Einzug3Zchn">
    <w:name w:val="Textkörper-Einzug 3 Zchn"/>
    <w:basedOn w:val="Absatz-Standardschriftart"/>
    <w:link w:val="Textkrper-Einzug3"/>
    <w:rsid w:val="005C0C24"/>
    <w:rPr>
      <w:rFonts w:ascii="Arial Narrow" w:eastAsia="Times New Roman" w:hAnsi="Arial Narrow"/>
      <w:color w:val="3366FF"/>
    </w:rPr>
  </w:style>
  <w:style w:type="paragraph" w:styleId="Blocktext">
    <w:name w:val="Block Text"/>
    <w:basedOn w:val="Standard"/>
    <w:rsid w:val="005C0C24"/>
    <w:pPr>
      <w:ind w:left="540" w:right="844"/>
    </w:pPr>
    <w:rPr>
      <w:rFonts w:ascii="Arial" w:eastAsia="Times New Roman" w:hAnsi="Arial" w:cs="Arial"/>
    </w:rPr>
  </w:style>
  <w:style w:type="character" w:styleId="Hyperlink">
    <w:name w:val="Hyperlink"/>
    <w:uiPriority w:val="99"/>
    <w:unhideWhenUsed/>
    <w:rsid w:val="005C0C24"/>
    <w:rPr>
      <w:color w:val="0000FF"/>
      <w:u w:val="single"/>
    </w:rPr>
  </w:style>
  <w:style w:type="character" w:styleId="Fett">
    <w:name w:val="Strong"/>
    <w:rsid w:val="005C0C24"/>
    <w:rPr>
      <w:b/>
      <w:bCs/>
    </w:rPr>
  </w:style>
  <w:style w:type="paragraph" w:styleId="Kommentarthema">
    <w:name w:val="annotation subject"/>
    <w:basedOn w:val="Kommentartext"/>
    <w:next w:val="Kommentartext"/>
    <w:link w:val="KommentarthemaZchn"/>
    <w:semiHidden/>
    <w:rsid w:val="00E839DA"/>
    <w:rPr>
      <w:b/>
      <w:bCs/>
    </w:rPr>
  </w:style>
  <w:style w:type="character" w:customStyle="1" w:styleId="KommentarthemaZchn">
    <w:name w:val="Kommentarthema Zchn"/>
    <w:basedOn w:val="KommentartextZchn"/>
    <w:link w:val="Kommentarthema"/>
    <w:semiHidden/>
    <w:rsid w:val="00E839DA"/>
    <w:rPr>
      <w:rFonts w:eastAsia="Times New Roman"/>
      <w:b/>
      <w:bCs/>
      <w:sz w:val="20"/>
      <w:szCs w:val="20"/>
      <w:lang w:eastAsia="de-DE"/>
    </w:rPr>
  </w:style>
  <w:style w:type="paragraph" w:styleId="Sprechblasentext">
    <w:name w:val="Balloon Text"/>
    <w:basedOn w:val="Standard"/>
    <w:link w:val="SprechblasentextZchn"/>
    <w:semiHidden/>
    <w:rsid w:val="00E839DA"/>
    <w:rPr>
      <w:rFonts w:ascii="Tahoma" w:eastAsia="Times New Roman" w:hAnsi="Tahoma" w:cs="Tahoma"/>
      <w:sz w:val="16"/>
      <w:szCs w:val="16"/>
    </w:rPr>
  </w:style>
  <w:style w:type="character" w:customStyle="1" w:styleId="SprechblasentextZchn">
    <w:name w:val="Sprechblasentext Zchn"/>
    <w:basedOn w:val="Absatz-Standardschriftart"/>
    <w:link w:val="Sprechblasentext"/>
    <w:semiHidden/>
    <w:rsid w:val="00E839DA"/>
    <w:rPr>
      <w:rFonts w:ascii="Tahoma" w:eastAsia="Times New Roman" w:hAnsi="Tahoma" w:cs="Tahoma"/>
      <w:sz w:val="16"/>
      <w:szCs w:val="16"/>
      <w:lang w:eastAsia="de-DE"/>
    </w:rPr>
  </w:style>
  <w:style w:type="table" w:styleId="Tabellenraster">
    <w:name w:val="Table Grid"/>
    <w:basedOn w:val="NormaleTabelle"/>
    <w:uiPriority w:val="59"/>
    <w:rsid w:val="005C0C2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839DA"/>
    <w:rPr>
      <w:color w:val="808080"/>
    </w:rPr>
  </w:style>
  <w:style w:type="paragraph" w:styleId="Listenabsatz">
    <w:name w:val="List Paragraph"/>
    <w:basedOn w:val="Standard"/>
    <w:link w:val="ListenabsatzZchn"/>
    <w:uiPriority w:val="34"/>
    <w:qFormat/>
    <w:rsid w:val="005C0C24"/>
    <w:pPr>
      <w:ind w:left="720"/>
      <w:contextualSpacing/>
    </w:pPr>
    <w:rPr>
      <w:rFonts w:eastAsia="Times New Roman"/>
    </w:rPr>
  </w:style>
  <w:style w:type="paragraph" w:styleId="Inhaltsverzeichnisberschrift">
    <w:name w:val="TOC Heading"/>
    <w:basedOn w:val="berschrift1"/>
    <w:next w:val="Standard"/>
    <w:uiPriority w:val="39"/>
    <w:semiHidden/>
    <w:unhideWhenUsed/>
    <w:qFormat/>
    <w:rsid w:val="00E839DA"/>
    <w:pPr>
      <w:keepLines/>
      <w:numPr>
        <w:numId w:val="0"/>
      </w:numPr>
      <w:spacing w:line="276" w:lineRule="auto"/>
      <w:outlineLvl w:val="9"/>
    </w:pPr>
    <w:rPr>
      <w:rFonts w:ascii="Cambria" w:eastAsia="Times New Roman" w:hAnsi="Cambria" w:cs="Times New Roman"/>
      <w:color w:val="365F91"/>
      <w:szCs w:val="28"/>
    </w:rPr>
  </w:style>
  <w:style w:type="numbering" w:customStyle="1" w:styleId="AusschreibungVerdana">
    <w:name w:val="Ausschreibung Verdana"/>
    <w:basedOn w:val="KeineListe"/>
    <w:uiPriority w:val="99"/>
    <w:rsid w:val="005C0C24"/>
    <w:pPr>
      <w:numPr>
        <w:numId w:val="1"/>
      </w:numPr>
    </w:pPr>
  </w:style>
  <w:style w:type="paragraph" w:styleId="Liste">
    <w:name w:val="List"/>
    <w:basedOn w:val="Standard"/>
    <w:rsid w:val="005C0C24"/>
    <w:pPr>
      <w:ind w:left="283" w:hanging="283"/>
      <w:contextualSpacing/>
    </w:pPr>
  </w:style>
  <w:style w:type="table" w:customStyle="1" w:styleId="Tabellenraster1">
    <w:name w:val="Tabellenraster1"/>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rschriftenGliederungVerdanaHertl">
    <w:name w:val="Überschriften Gliederung Verdana Hertl"/>
    <w:basedOn w:val="KeineListe"/>
    <w:uiPriority w:val="99"/>
    <w:rsid w:val="00B94E75"/>
    <w:pPr>
      <w:numPr>
        <w:numId w:val="4"/>
      </w:numPr>
    </w:pPr>
  </w:style>
  <w:style w:type="paragraph" w:customStyle="1" w:styleId="TextBlocksatz">
    <w:name w:val="TextBlocksatz"/>
    <w:basedOn w:val="Standard"/>
    <w:rsid w:val="00670C44"/>
    <w:pPr>
      <w:ind w:right="2098"/>
    </w:pPr>
    <w:rPr>
      <w:rFonts w:ascii="Times New Roman" w:eastAsia="Times New Roman" w:hAnsi="Times New Roman"/>
      <w:sz w:val="26"/>
      <w:szCs w:val="24"/>
    </w:rPr>
  </w:style>
  <w:style w:type="paragraph" w:styleId="KeinLeerraum">
    <w:name w:val="No Spacing"/>
    <w:uiPriority w:val="1"/>
    <w:qFormat/>
    <w:rsid w:val="00760F7B"/>
    <w:rPr>
      <w:rFonts w:asciiTheme="minorHAnsi" w:eastAsiaTheme="minorHAnsi" w:hAnsiTheme="minorHAnsi" w:cstheme="minorBidi"/>
      <w:lang w:eastAsia="en-US"/>
    </w:rPr>
  </w:style>
  <w:style w:type="paragraph" w:styleId="berarbeitung">
    <w:name w:val="Revision"/>
    <w:hidden/>
    <w:uiPriority w:val="99"/>
    <w:semiHidden/>
    <w:rsid w:val="00BF6F04"/>
    <w:rPr>
      <w:sz w:val="20"/>
    </w:rPr>
  </w:style>
  <w:style w:type="character" w:customStyle="1" w:styleId="ListenabsatzZchn">
    <w:name w:val="Listenabsatz Zchn"/>
    <w:basedOn w:val="Absatz-Standardschriftart"/>
    <w:link w:val="Listenabsatz"/>
    <w:uiPriority w:val="34"/>
    <w:rsid w:val="00D412CD"/>
    <w:rPr>
      <w:rFonts w:eastAsia="Times New Roman"/>
      <w:sz w:val="20"/>
    </w:rPr>
  </w:style>
  <w:style w:type="paragraph" w:styleId="Beschriftung">
    <w:name w:val="caption"/>
    <w:basedOn w:val="Standard"/>
    <w:next w:val="Standard"/>
    <w:unhideWhenUsed/>
    <w:qFormat/>
    <w:rsid w:val="00305D8B"/>
    <w:pPr>
      <w:spacing w:after="200"/>
    </w:pPr>
    <w:rPr>
      <w:bCs/>
      <w:sz w:val="18"/>
      <w:szCs w:val="18"/>
    </w:rPr>
  </w:style>
  <w:style w:type="numbering" w:customStyle="1" w:styleId="berschriften-Gliederung">
    <w:name w:val="Überschriften-Gliederung"/>
    <w:basedOn w:val="KeineListe"/>
    <w:uiPriority w:val="99"/>
    <w:rsid w:val="00F35398"/>
    <w:pPr>
      <w:numPr>
        <w:numId w:val="5"/>
      </w:numPr>
    </w:pPr>
  </w:style>
  <w:style w:type="numbering" w:customStyle="1" w:styleId="berschrifteninVerdanamitNummerierungenHertl">
    <w:name w:val="Überschriften in Verdana mit Nummerierungen Hertl"/>
    <w:basedOn w:val="KeineListe"/>
    <w:uiPriority w:val="99"/>
    <w:rsid w:val="00F35398"/>
    <w:pPr>
      <w:numPr>
        <w:numId w:val="6"/>
      </w:numPr>
    </w:pPr>
  </w:style>
  <w:style w:type="numbering" w:customStyle="1" w:styleId="berschrifteninVerdanamitNummerierungenHertl1">
    <w:name w:val="Überschriften in Verdana mit Nummerierungen Hertl1"/>
    <w:basedOn w:val="KeineListe"/>
    <w:uiPriority w:val="99"/>
    <w:rsid w:val="00314482"/>
  </w:style>
  <w:style w:type="numbering" w:customStyle="1" w:styleId="berschriften-Gliederung1">
    <w:name w:val="Überschriften-Gliederung1"/>
    <w:basedOn w:val="KeineListe"/>
    <w:uiPriority w:val="99"/>
    <w:rsid w:val="00295F81"/>
  </w:style>
  <w:style w:type="numbering" w:customStyle="1" w:styleId="berschriften-Gliederung2">
    <w:name w:val="Überschriften-Gliederung2"/>
    <w:basedOn w:val="KeineListe"/>
    <w:uiPriority w:val="99"/>
    <w:rsid w:val="003D3A45"/>
  </w:style>
  <w:style w:type="paragraph" w:customStyle="1" w:styleId="Text2">
    <w:name w:val="Text 2"/>
    <w:basedOn w:val="Standard"/>
    <w:qFormat/>
    <w:rsid w:val="005B0C7D"/>
    <w:pPr>
      <w:spacing w:after="200" w:line="276" w:lineRule="auto"/>
      <w:ind w:left="709"/>
    </w:pPr>
    <w:rPr>
      <w:sz w:val="22"/>
      <w:szCs w:val="20"/>
    </w:rPr>
  </w:style>
  <w:style w:type="paragraph" w:styleId="NurText">
    <w:name w:val="Plain Text"/>
    <w:basedOn w:val="Standard"/>
    <w:link w:val="NurTextZchn"/>
    <w:uiPriority w:val="99"/>
    <w:unhideWhenUsed/>
    <w:rsid w:val="00FD7E46"/>
    <w:pPr>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FD7E46"/>
    <w:rPr>
      <w:rFonts w:ascii="Calibri" w:eastAsiaTheme="minorHAnsi" w:hAnsi="Calibri" w:cstheme="minorBidi"/>
      <w:szCs w:val="21"/>
      <w:lang w:eastAsia="en-US"/>
    </w:rPr>
  </w:style>
  <w:style w:type="paragraph" w:styleId="Funotentext">
    <w:name w:val="footnote text"/>
    <w:basedOn w:val="Standard"/>
    <w:link w:val="FunotentextZchn"/>
    <w:semiHidden/>
    <w:unhideWhenUsed/>
    <w:rsid w:val="00A65DF6"/>
    <w:rPr>
      <w:szCs w:val="20"/>
    </w:rPr>
  </w:style>
  <w:style w:type="character" w:customStyle="1" w:styleId="FunotentextZchn">
    <w:name w:val="Fußnotentext Zchn"/>
    <w:basedOn w:val="Absatz-Standardschriftart"/>
    <w:link w:val="Funotentext"/>
    <w:semiHidden/>
    <w:rsid w:val="00A65DF6"/>
    <w:rPr>
      <w:sz w:val="20"/>
      <w:szCs w:val="20"/>
    </w:rPr>
  </w:style>
  <w:style w:type="character" w:styleId="Funotenzeichen">
    <w:name w:val="footnote reference"/>
    <w:basedOn w:val="Absatz-Standardschriftart"/>
    <w:unhideWhenUsed/>
    <w:rsid w:val="00A65DF6"/>
    <w:rPr>
      <w:vertAlign w:val="superscript"/>
    </w:rPr>
  </w:style>
  <w:style w:type="character" w:styleId="BesuchterLink">
    <w:name w:val="FollowedHyperlink"/>
    <w:basedOn w:val="Absatz-Standardschriftart"/>
    <w:semiHidden/>
    <w:unhideWhenUsed/>
    <w:rsid w:val="00F9776E"/>
    <w:rPr>
      <w:color w:val="800080" w:themeColor="followedHyperlink"/>
      <w:u w:val="single"/>
    </w:rPr>
  </w:style>
  <w:style w:type="paragraph" w:styleId="Aufzhlungszeichen">
    <w:name w:val="List Bullet"/>
    <w:basedOn w:val="Standard"/>
    <w:unhideWhenUsed/>
    <w:rsid w:val="0000336A"/>
    <w:pPr>
      <w:numPr>
        <w:numId w:val="12"/>
      </w:numPr>
      <w:spacing w:before="120" w:after="120" w:line="276" w:lineRule="auto"/>
      <w:contextualSpacing/>
    </w:pPr>
    <w:rPr>
      <w:rFonts w:eastAsia="Times New Roman"/>
      <w:sz w:val="22"/>
      <w:szCs w:val="20"/>
    </w:rPr>
  </w:style>
  <w:style w:type="paragraph" w:customStyle="1" w:styleId="Textkrper21">
    <w:name w:val="Textkörper 21"/>
    <w:basedOn w:val="Standard"/>
    <w:rsid w:val="00BD4518"/>
    <w:pPr>
      <w:spacing w:before="120" w:after="60"/>
      <w:ind w:left="2127"/>
      <w:jc w:val="left"/>
    </w:pPr>
    <w:rPr>
      <w:rFonts w:ascii="Times New Roman" w:eastAsia="Times New Roman" w:hAnsi="Times New Roman"/>
      <w:sz w:val="22"/>
      <w:szCs w:val="20"/>
    </w:rPr>
  </w:style>
  <w:style w:type="paragraph" w:styleId="Aufzhlungszeichen2">
    <w:name w:val="List Bullet 2"/>
    <w:basedOn w:val="Standard"/>
    <w:autoRedefine/>
    <w:semiHidden/>
    <w:rsid w:val="00BD4518"/>
    <w:pPr>
      <w:numPr>
        <w:numId w:val="16"/>
      </w:numPr>
      <w:spacing w:before="60" w:after="60"/>
    </w:pPr>
    <w:rPr>
      <w:rFonts w:eastAsia="Times New Roman"/>
      <w:sz w:val="22"/>
      <w:szCs w:val="20"/>
    </w:rPr>
  </w:style>
  <w:style w:type="paragraph" w:styleId="StandardWeb">
    <w:name w:val="Normal (Web)"/>
    <w:basedOn w:val="Standard"/>
    <w:uiPriority w:val="99"/>
    <w:unhideWhenUsed/>
    <w:rsid w:val="00231D15"/>
    <w:pPr>
      <w:spacing w:before="100" w:beforeAutospacing="1" w:after="100" w:afterAutospacing="1"/>
      <w:jc w:val="left"/>
    </w:pPr>
    <w:rPr>
      <w:rFonts w:ascii="Times New Roman" w:eastAsia="Times New Roman" w:hAnsi="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5833">
      <w:bodyDiv w:val="1"/>
      <w:marLeft w:val="0"/>
      <w:marRight w:val="0"/>
      <w:marTop w:val="0"/>
      <w:marBottom w:val="0"/>
      <w:divBdr>
        <w:top w:val="none" w:sz="0" w:space="0" w:color="auto"/>
        <w:left w:val="none" w:sz="0" w:space="0" w:color="auto"/>
        <w:bottom w:val="none" w:sz="0" w:space="0" w:color="auto"/>
        <w:right w:val="none" w:sz="0" w:space="0" w:color="auto"/>
      </w:divBdr>
    </w:div>
    <w:div w:id="29185457">
      <w:bodyDiv w:val="1"/>
      <w:marLeft w:val="0"/>
      <w:marRight w:val="0"/>
      <w:marTop w:val="0"/>
      <w:marBottom w:val="0"/>
      <w:divBdr>
        <w:top w:val="none" w:sz="0" w:space="0" w:color="auto"/>
        <w:left w:val="none" w:sz="0" w:space="0" w:color="auto"/>
        <w:bottom w:val="none" w:sz="0" w:space="0" w:color="auto"/>
        <w:right w:val="none" w:sz="0" w:space="0" w:color="auto"/>
      </w:divBdr>
    </w:div>
    <w:div w:id="33237028">
      <w:bodyDiv w:val="1"/>
      <w:marLeft w:val="0"/>
      <w:marRight w:val="0"/>
      <w:marTop w:val="0"/>
      <w:marBottom w:val="0"/>
      <w:divBdr>
        <w:top w:val="none" w:sz="0" w:space="0" w:color="auto"/>
        <w:left w:val="none" w:sz="0" w:space="0" w:color="auto"/>
        <w:bottom w:val="none" w:sz="0" w:space="0" w:color="auto"/>
        <w:right w:val="none" w:sz="0" w:space="0" w:color="auto"/>
      </w:divBdr>
    </w:div>
    <w:div w:id="61027120">
      <w:bodyDiv w:val="1"/>
      <w:marLeft w:val="0"/>
      <w:marRight w:val="0"/>
      <w:marTop w:val="0"/>
      <w:marBottom w:val="0"/>
      <w:divBdr>
        <w:top w:val="none" w:sz="0" w:space="0" w:color="auto"/>
        <w:left w:val="none" w:sz="0" w:space="0" w:color="auto"/>
        <w:bottom w:val="none" w:sz="0" w:space="0" w:color="auto"/>
        <w:right w:val="none" w:sz="0" w:space="0" w:color="auto"/>
      </w:divBdr>
    </w:div>
    <w:div w:id="129174933">
      <w:bodyDiv w:val="1"/>
      <w:marLeft w:val="0"/>
      <w:marRight w:val="0"/>
      <w:marTop w:val="0"/>
      <w:marBottom w:val="0"/>
      <w:divBdr>
        <w:top w:val="none" w:sz="0" w:space="0" w:color="auto"/>
        <w:left w:val="none" w:sz="0" w:space="0" w:color="auto"/>
        <w:bottom w:val="none" w:sz="0" w:space="0" w:color="auto"/>
        <w:right w:val="none" w:sz="0" w:space="0" w:color="auto"/>
      </w:divBdr>
    </w:div>
    <w:div w:id="147325332">
      <w:bodyDiv w:val="1"/>
      <w:marLeft w:val="0"/>
      <w:marRight w:val="0"/>
      <w:marTop w:val="0"/>
      <w:marBottom w:val="0"/>
      <w:divBdr>
        <w:top w:val="none" w:sz="0" w:space="0" w:color="auto"/>
        <w:left w:val="none" w:sz="0" w:space="0" w:color="auto"/>
        <w:bottom w:val="none" w:sz="0" w:space="0" w:color="auto"/>
        <w:right w:val="none" w:sz="0" w:space="0" w:color="auto"/>
      </w:divBdr>
    </w:div>
    <w:div w:id="166022754">
      <w:bodyDiv w:val="1"/>
      <w:marLeft w:val="0"/>
      <w:marRight w:val="0"/>
      <w:marTop w:val="0"/>
      <w:marBottom w:val="0"/>
      <w:divBdr>
        <w:top w:val="none" w:sz="0" w:space="0" w:color="auto"/>
        <w:left w:val="none" w:sz="0" w:space="0" w:color="auto"/>
        <w:bottom w:val="none" w:sz="0" w:space="0" w:color="auto"/>
        <w:right w:val="none" w:sz="0" w:space="0" w:color="auto"/>
      </w:divBdr>
    </w:div>
    <w:div w:id="197206157">
      <w:bodyDiv w:val="1"/>
      <w:marLeft w:val="0"/>
      <w:marRight w:val="0"/>
      <w:marTop w:val="0"/>
      <w:marBottom w:val="0"/>
      <w:divBdr>
        <w:top w:val="none" w:sz="0" w:space="0" w:color="auto"/>
        <w:left w:val="none" w:sz="0" w:space="0" w:color="auto"/>
        <w:bottom w:val="none" w:sz="0" w:space="0" w:color="auto"/>
        <w:right w:val="none" w:sz="0" w:space="0" w:color="auto"/>
      </w:divBdr>
    </w:div>
    <w:div w:id="263614499">
      <w:bodyDiv w:val="1"/>
      <w:marLeft w:val="0"/>
      <w:marRight w:val="0"/>
      <w:marTop w:val="0"/>
      <w:marBottom w:val="0"/>
      <w:divBdr>
        <w:top w:val="none" w:sz="0" w:space="0" w:color="auto"/>
        <w:left w:val="none" w:sz="0" w:space="0" w:color="auto"/>
        <w:bottom w:val="none" w:sz="0" w:space="0" w:color="auto"/>
        <w:right w:val="none" w:sz="0" w:space="0" w:color="auto"/>
      </w:divBdr>
    </w:div>
    <w:div w:id="320163486">
      <w:bodyDiv w:val="1"/>
      <w:marLeft w:val="0"/>
      <w:marRight w:val="0"/>
      <w:marTop w:val="0"/>
      <w:marBottom w:val="0"/>
      <w:divBdr>
        <w:top w:val="none" w:sz="0" w:space="0" w:color="auto"/>
        <w:left w:val="none" w:sz="0" w:space="0" w:color="auto"/>
        <w:bottom w:val="none" w:sz="0" w:space="0" w:color="auto"/>
        <w:right w:val="none" w:sz="0" w:space="0" w:color="auto"/>
      </w:divBdr>
    </w:div>
    <w:div w:id="339234801">
      <w:bodyDiv w:val="1"/>
      <w:marLeft w:val="0"/>
      <w:marRight w:val="0"/>
      <w:marTop w:val="0"/>
      <w:marBottom w:val="0"/>
      <w:divBdr>
        <w:top w:val="none" w:sz="0" w:space="0" w:color="auto"/>
        <w:left w:val="none" w:sz="0" w:space="0" w:color="auto"/>
        <w:bottom w:val="none" w:sz="0" w:space="0" w:color="auto"/>
        <w:right w:val="none" w:sz="0" w:space="0" w:color="auto"/>
      </w:divBdr>
    </w:div>
    <w:div w:id="367995170">
      <w:bodyDiv w:val="1"/>
      <w:marLeft w:val="0"/>
      <w:marRight w:val="0"/>
      <w:marTop w:val="0"/>
      <w:marBottom w:val="0"/>
      <w:divBdr>
        <w:top w:val="none" w:sz="0" w:space="0" w:color="auto"/>
        <w:left w:val="none" w:sz="0" w:space="0" w:color="auto"/>
        <w:bottom w:val="none" w:sz="0" w:space="0" w:color="auto"/>
        <w:right w:val="none" w:sz="0" w:space="0" w:color="auto"/>
      </w:divBdr>
    </w:div>
    <w:div w:id="371154791">
      <w:bodyDiv w:val="1"/>
      <w:marLeft w:val="0"/>
      <w:marRight w:val="0"/>
      <w:marTop w:val="0"/>
      <w:marBottom w:val="0"/>
      <w:divBdr>
        <w:top w:val="none" w:sz="0" w:space="0" w:color="auto"/>
        <w:left w:val="none" w:sz="0" w:space="0" w:color="auto"/>
        <w:bottom w:val="none" w:sz="0" w:space="0" w:color="auto"/>
        <w:right w:val="none" w:sz="0" w:space="0" w:color="auto"/>
      </w:divBdr>
    </w:div>
    <w:div w:id="403918486">
      <w:bodyDiv w:val="1"/>
      <w:marLeft w:val="0"/>
      <w:marRight w:val="0"/>
      <w:marTop w:val="0"/>
      <w:marBottom w:val="0"/>
      <w:divBdr>
        <w:top w:val="none" w:sz="0" w:space="0" w:color="auto"/>
        <w:left w:val="none" w:sz="0" w:space="0" w:color="auto"/>
        <w:bottom w:val="none" w:sz="0" w:space="0" w:color="auto"/>
        <w:right w:val="none" w:sz="0" w:space="0" w:color="auto"/>
      </w:divBdr>
    </w:div>
    <w:div w:id="409885988">
      <w:bodyDiv w:val="1"/>
      <w:marLeft w:val="0"/>
      <w:marRight w:val="0"/>
      <w:marTop w:val="0"/>
      <w:marBottom w:val="0"/>
      <w:divBdr>
        <w:top w:val="none" w:sz="0" w:space="0" w:color="auto"/>
        <w:left w:val="none" w:sz="0" w:space="0" w:color="auto"/>
        <w:bottom w:val="none" w:sz="0" w:space="0" w:color="auto"/>
        <w:right w:val="none" w:sz="0" w:space="0" w:color="auto"/>
      </w:divBdr>
    </w:div>
    <w:div w:id="411587862">
      <w:bodyDiv w:val="1"/>
      <w:marLeft w:val="0"/>
      <w:marRight w:val="0"/>
      <w:marTop w:val="0"/>
      <w:marBottom w:val="0"/>
      <w:divBdr>
        <w:top w:val="none" w:sz="0" w:space="0" w:color="auto"/>
        <w:left w:val="none" w:sz="0" w:space="0" w:color="auto"/>
        <w:bottom w:val="none" w:sz="0" w:space="0" w:color="auto"/>
        <w:right w:val="none" w:sz="0" w:space="0" w:color="auto"/>
      </w:divBdr>
    </w:div>
    <w:div w:id="457769041">
      <w:bodyDiv w:val="1"/>
      <w:marLeft w:val="0"/>
      <w:marRight w:val="0"/>
      <w:marTop w:val="0"/>
      <w:marBottom w:val="0"/>
      <w:divBdr>
        <w:top w:val="none" w:sz="0" w:space="0" w:color="auto"/>
        <w:left w:val="none" w:sz="0" w:space="0" w:color="auto"/>
        <w:bottom w:val="none" w:sz="0" w:space="0" w:color="auto"/>
        <w:right w:val="none" w:sz="0" w:space="0" w:color="auto"/>
      </w:divBdr>
    </w:div>
    <w:div w:id="489059374">
      <w:bodyDiv w:val="1"/>
      <w:marLeft w:val="0"/>
      <w:marRight w:val="0"/>
      <w:marTop w:val="0"/>
      <w:marBottom w:val="0"/>
      <w:divBdr>
        <w:top w:val="none" w:sz="0" w:space="0" w:color="auto"/>
        <w:left w:val="none" w:sz="0" w:space="0" w:color="auto"/>
        <w:bottom w:val="none" w:sz="0" w:space="0" w:color="auto"/>
        <w:right w:val="none" w:sz="0" w:space="0" w:color="auto"/>
      </w:divBdr>
    </w:div>
    <w:div w:id="501549265">
      <w:bodyDiv w:val="1"/>
      <w:marLeft w:val="0"/>
      <w:marRight w:val="0"/>
      <w:marTop w:val="0"/>
      <w:marBottom w:val="0"/>
      <w:divBdr>
        <w:top w:val="none" w:sz="0" w:space="0" w:color="auto"/>
        <w:left w:val="none" w:sz="0" w:space="0" w:color="auto"/>
        <w:bottom w:val="none" w:sz="0" w:space="0" w:color="auto"/>
        <w:right w:val="none" w:sz="0" w:space="0" w:color="auto"/>
      </w:divBdr>
    </w:div>
    <w:div w:id="544678557">
      <w:bodyDiv w:val="1"/>
      <w:marLeft w:val="0"/>
      <w:marRight w:val="0"/>
      <w:marTop w:val="0"/>
      <w:marBottom w:val="0"/>
      <w:divBdr>
        <w:top w:val="none" w:sz="0" w:space="0" w:color="auto"/>
        <w:left w:val="none" w:sz="0" w:space="0" w:color="auto"/>
        <w:bottom w:val="none" w:sz="0" w:space="0" w:color="auto"/>
        <w:right w:val="none" w:sz="0" w:space="0" w:color="auto"/>
      </w:divBdr>
    </w:div>
    <w:div w:id="568197428">
      <w:bodyDiv w:val="1"/>
      <w:marLeft w:val="0"/>
      <w:marRight w:val="0"/>
      <w:marTop w:val="0"/>
      <w:marBottom w:val="0"/>
      <w:divBdr>
        <w:top w:val="none" w:sz="0" w:space="0" w:color="auto"/>
        <w:left w:val="none" w:sz="0" w:space="0" w:color="auto"/>
        <w:bottom w:val="none" w:sz="0" w:space="0" w:color="auto"/>
        <w:right w:val="none" w:sz="0" w:space="0" w:color="auto"/>
      </w:divBdr>
    </w:div>
    <w:div w:id="574358973">
      <w:bodyDiv w:val="1"/>
      <w:marLeft w:val="0"/>
      <w:marRight w:val="0"/>
      <w:marTop w:val="0"/>
      <w:marBottom w:val="0"/>
      <w:divBdr>
        <w:top w:val="none" w:sz="0" w:space="0" w:color="auto"/>
        <w:left w:val="none" w:sz="0" w:space="0" w:color="auto"/>
        <w:bottom w:val="none" w:sz="0" w:space="0" w:color="auto"/>
        <w:right w:val="none" w:sz="0" w:space="0" w:color="auto"/>
      </w:divBdr>
    </w:div>
    <w:div w:id="577593872">
      <w:bodyDiv w:val="1"/>
      <w:marLeft w:val="0"/>
      <w:marRight w:val="0"/>
      <w:marTop w:val="0"/>
      <w:marBottom w:val="0"/>
      <w:divBdr>
        <w:top w:val="none" w:sz="0" w:space="0" w:color="auto"/>
        <w:left w:val="none" w:sz="0" w:space="0" w:color="auto"/>
        <w:bottom w:val="none" w:sz="0" w:space="0" w:color="auto"/>
        <w:right w:val="none" w:sz="0" w:space="0" w:color="auto"/>
      </w:divBdr>
    </w:div>
    <w:div w:id="577715101">
      <w:bodyDiv w:val="1"/>
      <w:marLeft w:val="0"/>
      <w:marRight w:val="0"/>
      <w:marTop w:val="0"/>
      <w:marBottom w:val="0"/>
      <w:divBdr>
        <w:top w:val="none" w:sz="0" w:space="0" w:color="auto"/>
        <w:left w:val="none" w:sz="0" w:space="0" w:color="auto"/>
        <w:bottom w:val="none" w:sz="0" w:space="0" w:color="auto"/>
        <w:right w:val="none" w:sz="0" w:space="0" w:color="auto"/>
      </w:divBdr>
    </w:div>
    <w:div w:id="589512709">
      <w:bodyDiv w:val="1"/>
      <w:marLeft w:val="0"/>
      <w:marRight w:val="0"/>
      <w:marTop w:val="0"/>
      <w:marBottom w:val="0"/>
      <w:divBdr>
        <w:top w:val="none" w:sz="0" w:space="0" w:color="auto"/>
        <w:left w:val="none" w:sz="0" w:space="0" w:color="auto"/>
        <w:bottom w:val="none" w:sz="0" w:space="0" w:color="auto"/>
        <w:right w:val="none" w:sz="0" w:space="0" w:color="auto"/>
      </w:divBdr>
    </w:div>
    <w:div w:id="591552298">
      <w:bodyDiv w:val="1"/>
      <w:marLeft w:val="0"/>
      <w:marRight w:val="0"/>
      <w:marTop w:val="0"/>
      <w:marBottom w:val="0"/>
      <w:divBdr>
        <w:top w:val="none" w:sz="0" w:space="0" w:color="auto"/>
        <w:left w:val="none" w:sz="0" w:space="0" w:color="auto"/>
        <w:bottom w:val="none" w:sz="0" w:space="0" w:color="auto"/>
        <w:right w:val="none" w:sz="0" w:space="0" w:color="auto"/>
      </w:divBdr>
    </w:div>
    <w:div w:id="612639168">
      <w:bodyDiv w:val="1"/>
      <w:marLeft w:val="0"/>
      <w:marRight w:val="0"/>
      <w:marTop w:val="0"/>
      <w:marBottom w:val="0"/>
      <w:divBdr>
        <w:top w:val="none" w:sz="0" w:space="0" w:color="auto"/>
        <w:left w:val="none" w:sz="0" w:space="0" w:color="auto"/>
        <w:bottom w:val="none" w:sz="0" w:space="0" w:color="auto"/>
        <w:right w:val="none" w:sz="0" w:space="0" w:color="auto"/>
      </w:divBdr>
    </w:div>
    <w:div w:id="630863717">
      <w:bodyDiv w:val="1"/>
      <w:marLeft w:val="0"/>
      <w:marRight w:val="0"/>
      <w:marTop w:val="0"/>
      <w:marBottom w:val="0"/>
      <w:divBdr>
        <w:top w:val="none" w:sz="0" w:space="0" w:color="auto"/>
        <w:left w:val="none" w:sz="0" w:space="0" w:color="auto"/>
        <w:bottom w:val="none" w:sz="0" w:space="0" w:color="auto"/>
        <w:right w:val="none" w:sz="0" w:space="0" w:color="auto"/>
      </w:divBdr>
    </w:div>
    <w:div w:id="630867112">
      <w:bodyDiv w:val="1"/>
      <w:marLeft w:val="0"/>
      <w:marRight w:val="0"/>
      <w:marTop w:val="0"/>
      <w:marBottom w:val="0"/>
      <w:divBdr>
        <w:top w:val="none" w:sz="0" w:space="0" w:color="auto"/>
        <w:left w:val="none" w:sz="0" w:space="0" w:color="auto"/>
        <w:bottom w:val="none" w:sz="0" w:space="0" w:color="auto"/>
        <w:right w:val="none" w:sz="0" w:space="0" w:color="auto"/>
      </w:divBdr>
    </w:div>
    <w:div w:id="669914218">
      <w:bodyDiv w:val="1"/>
      <w:marLeft w:val="0"/>
      <w:marRight w:val="0"/>
      <w:marTop w:val="0"/>
      <w:marBottom w:val="0"/>
      <w:divBdr>
        <w:top w:val="none" w:sz="0" w:space="0" w:color="auto"/>
        <w:left w:val="none" w:sz="0" w:space="0" w:color="auto"/>
        <w:bottom w:val="none" w:sz="0" w:space="0" w:color="auto"/>
        <w:right w:val="none" w:sz="0" w:space="0" w:color="auto"/>
      </w:divBdr>
    </w:div>
    <w:div w:id="737290820">
      <w:bodyDiv w:val="1"/>
      <w:marLeft w:val="0"/>
      <w:marRight w:val="0"/>
      <w:marTop w:val="0"/>
      <w:marBottom w:val="0"/>
      <w:divBdr>
        <w:top w:val="none" w:sz="0" w:space="0" w:color="auto"/>
        <w:left w:val="none" w:sz="0" w:space="0" w:color="auto"/>
        <w:bottom w:val="none" w:sz="0" w:space="0" w:color="auto"/>
        <w:right w:val="none" w:sz="0" w:space="0" w:color="auto"/>
      </w:divBdr>
    </w:div>
    <w:div w:id="754472211">
      <w:bodyDiv w:val="1"/>
      <w:marLeft w:val="0"/>
      <w:marRight w:val="0"/>
      <w:marTop w:val="0"/>
      <w:marBottom w:val="0"/>
      <w:divBdr>
        <w:top w:val="none" w:sz="0" w:space="0" w:color="auto"/>
        <w:left w:val="none" w:sz="0" w:space="0" w:color="auto"/>
        <w:bottom w:val="none" w:sz="0" w:space="0" w:color="auto"/>
        <w:right w:val="none" w:sz="0" w:space="0" w:color="auto"/>
      </w:divBdr>
    </w:div>
    <w:div w:id="820730934">
      <w:bodyDiv w:val="1"/>
      <w:marLeft w:val="0"/>
      <w:marRight w:val="0"/>
      <w:marTop w:val="0"/>
      <w:marBottom w:val="0"/>
      <w:divBdr>
        <w:top w:val="none" w:sz="0" w:space="0" w:color="auto"/>
        <w:left w:val="none" w:sz="0" w:space="0" w:color="auto"/>
        <w:bottom w:val="none" w:sz="0" w:space="0" w:color="auto"/>
        <w:right w:val="none" w:sz="0" w:space="0" w:color="auto"/>
      </w:divBdr>
    </w:div>
    <w:div w:id="859010243">
      <w:bodyDiv w:val="1"/>
      <w:marLeft w:val="0"/>
      <w:marRight w:val="0"/>
      <w:marTop w:val="0"/>
      <w:marBottom w:val="0"/>
      <w:divBdr>
        <w:top w:val="none" w:sz="0" w:space="0" w:color="auto"/>
        <w:left w:val="none" w:sz="0" w:space="0" w:color="auto"/>
        <w:bottom w:val="none" w:sz="0" w:space="0" w:color="auto"/>
        <w:right w:val="none" w:sz="0" w:space="0" w:color="auto"/>
      </w:divBdr>
    </w:div>
    <w:div w:id="913661248">
      <w:bodyDiv w:val="1"/>
      <w:marLeft w:val="0"/>
      <w:marRight w:val="0"/>
      <w:marTop w:val="0"/>
      <w:marBottom w:val="0"/>
      <w:divBdr>
        <w:top w:val="none" w:sz="0" w:space="0" w:color="auto"/>
        <w:left w:val="none" w:sz="0" w:space="0" w:color="auto"/>
        <w:bottom w:val="none" w:sz="0" w:space="0" w:color="auto"/>
        <w:right w:val="none" w:sz="0" w:space="0" w:color="auto"/>
      </w:divBdr>
    </w:div>
    <w:div w:id="921522572">
      <w:bodyDiv w:val="1"/>
      <w:marLeft w:val="0"/>
      <w:marRight w:val="0"/>
      <w:marTop w:val="0"/>
      <w:marBottom w:val="0"/>
      <w:divBdr>
        <w:top w:val="none" w:sz="0" w:space="0" w:color="auto"/>
        <w:left w:val="none" w:sz="0" w:space="0" w:color="auto"/>
        <w:bottom w:val="none" w:sz="0" w:space="0" w:color="auto"/>
        <w:right w:val="none" w:sz="0" w:space="0" w:color="auto"/>
      </w:divBdr>
      <w:divsChild>
        <w:div w:id="680815501">
          <w:marLeft w:val="0"/>
          <w:marRight w:val="0"/>
          <w:marTop w:val="0"/>
          <w:marBottom w:val="0"/>
          <w:divBdr>
            <w:top w:val="none" w:sz="0" w:space="0" w:color="auto"/>
            <w:left w:val="none" w:sz="0" w:space="0" w:color="auto"/>
            <w:bottom w:val="none" w:sz="0" w:space="0" w:color="auto"/>
            <w:right w:val="none" w:sz="0" w:space="0" w:color="auto"/>
          </w:divBdr>
          <w:divsChild>
            <w:div w:id="2032493249">
              <w:marLeft w:val="0"/>
              <w:marRight w:val="0"/>
              <w:marTop w:val="0"/>
              <w:marBottom w:val="0"/>
              <w:divBdr>
                <w:top w:val="none" w:sz="0" w:space="0" w:color="auto"/>
                <w:left w:val="none" w:sz="0" w:space="0" w:color="auto"/>
                <w:bottom w:val="none" w:sz="0" w:space="0" w:color="auto"/>
                <w:right w:val="none" w:sz="0" w:space="0" w:color="auto"/>
              </w:divBdr>
              <w:divsChild>
                <w:div w:id="866067081">
                  <w:marLeft w:val="0"/>
                  <w:marRight w:val="0"/>
                  <w:marTop w:val="0"/>
                  <w:marBottom w:val="0"/>
                  <w:divBdr>
                    <w:top w:val="none" w:sz="0" w:space="0" w:color="auto"/>
                    <w:left w:val="none" w:sz="0" w:space="0" w:color="auto"/>
                    <w:bottom w:val="none" w:sz="0" w:space="0" w:color="auto"/>
                    <w:right w:val="none" w:sz="0" w:space="0" w:color="auto"/>
                  </w:divBdr>
                  <w:divsChild>
                    <w:div w:id="250747507">
                      <w:marLeft w:val="0"/>
                      <w:marRight w:val="0"/>
                      <w:marTop w:val="0"/>
                      <w:marBottom w:val="0"/>
                      <w:divBdr>
                        <w:top w:val="none" w:sz="0" w:space="0" w:color="auto"/>
                        <w:left w:val="none" w:sz="0" w:space="0" w:color="auto"/>
                        <w:bottom w:val="none" w:sz="0" w:space="0" w:color="auto"/>
                        <w:right w:val="none" w:sz="0" w:space="0" w:color="auto"/>
                      </w:divBdr>
                      <w:divsChild>
                        <w:div w:id="1597245521">
                          <w:marLeft w:val="0"/>
                          <w:marRight w:val="0"/>
                          <w:marTop w:val="0"/>
                          <w:marBottom w:val="0"/>
                          <w:divBdr>
                            <w:top w:val="none" w:sz="0" w:space="0" w:color="auto"/>
                            <w:left w:val="none" w:sz="0" w:space="0" w:color="auto"/>
                            <w:bottom w:val="none" w:sz="0" w:space="0" w:color="auto"/>
                            <w:right w:val="none" w:sz="0" w:space="0" w:color="auto"/>
                          </w:divBdr>
                          <w:divsChild>
                            <w:div w:id="1067411386">
                              <w:marLeft w:val="0"/>
                              <w:marRight w:val="0"/>
                              <w:marTop w:val="0"/>
                              <w:marBottom w:val="0"/>
                              <w:divBdr>
                                <w:top w:val="none" w:sz="0" w:space="0" w:color="auto"/>
                                <w:left w:val="none" w:sz="0" w:space="0" w:color="auto"/>
                                <w:bottom w:val="none" w:sz="0" w:space="0" w:color="auto"/>
                                <w:right w:val="none" w:sz="0" w:space="0" w:color="auto"/>
                              </w:divBdr>
                              <w:divsChild>
                                <w:div w:id="754328840">
                                  <w:marLeft w:val="0"/>
                                  <w:marRight w:val="0"/>
                                  <w:marTop w:val="0"/>
                                  <w:marBottom w:val="0"/>
                                  <w:divBdr>
                                    <w:top w:val="none" w:sz="0" w:space="0" w:color="auto"/>
                                    <w:left w:val="none" w:sz="0" w:space="0" w:color="auto"/>
                                    <w:bottom w:val="none" w:sz="0" w:space="0" w:color="auto"/>
                                    <w:right w:val="none" w:sz="0" w:space="0" w:color="auto"/>
                                  </w:divBdr>
                                  <w:divsChild>
                                    <w:div w:id="787088509">
                                      <w:marLeft w:val="0"/>
                                      <w:marRight w:val="0"/>
                                      <w:marTop w:val="0"/>
                                      <w:marBottom w:val="0"/>
                                      <w:divBdr>
                                        <w:top w:val="none" w:sz="0" w:space="0" w:color="auto"/>
                                        <w:left w:val="none" w:sz="0" w:space="0" w:color="auto"/>
                                        <w:bottom w:val="none" w:sz="0" w:space="0" w:color="auto"/>
                                        <w:right w:val="none" w:sz="0" w:space="0" w:color="auto"/>
                                      </w:divBdr>
                                      <w:divsChild>
                                        <w:div w:id="179321824">
                                          <w:marLeft w:val="0"/>
                                          <w:marRight w:val="0"/>
                                          <w:marTop w:val="0"/>
                                          <w:marBottom w:val="0"/>
                                          <w:divBdr>
                                            <w:top w:val="none" w:sz="0" w:space="0" w:color="auto"/>
                                            <w:left w:val="none" w:sz="0" w:space="0" w:color="auto"/>
                                            <w:bottom w:val="none" w:sz="0" w:space="0" w:color="auto"/>
                                            <w:right w:val="none" w:sz="0" w:space="0" w:color="auto"/>
                                          </w:divBdr>
                                        </w:div>
                                        <w:div w:id="468547403">
                                          <w:marLeft w:val="0"/>
                                          <w:marRight w:val="0"/>
                                          <w:marTop w:val="0"/>
                                          <w:marBottom w:val="0"/>
                                          <w:divBdr>
                                            <w:top w:val="none" w:sz="0" w:space="0" w:color="auto"/>
                                            <w:left w:val="none" w:sz="0" w:space="0" w:color="auto"/>
                                            <w:bottom w:val="none" w:sz="0" w:space="0" w:color="auto"/>
                                            <w:right w:val="none" w:sz="0" w:space="0" w:color="auto"/>
                                          </w:divBdr>
                                        </w:div>
                                        <w:div w:id="689457855">
                                          <w:marLeft w:val="0"/>
                                          <w:marRight w:val="0"/>
                                          <w:marTop w:val="0"/>
                                          <w:marBottom w:val="0"/>
                                          <w:divBdr>
                                            <w:top w:val="none" w:sz="0" w:space="0" w:color="auto"/>
                                            <w:left w:val="none" w:sz="0" w:space="0" w:color="auto"/>
                                            <w:bottom w:val="none" w:sz="0" w:space="0" w:color="auto"/>
                                            <w:right w:val="none" w:sz="0" w:space="0" w:color="auto"/>
                                          </w:divBdr>
                                        </w:div>
                                        <w:div w:id="9028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298035">
      <w:bodyDiv w:val="1"/>
      <w:marLeft w:val="0"/>
      <w:marRight w:val="0"/>
      <w:marTop w:val="0"/>
      <w:marBottom w:val="0"/>
      <w:divBdr>
        <w:top w:val="none" w:sz="0" w:space="0" w:color="auto"/>
        <w:left w:val="none" w:sz="0" w:space="0" w:color="auto"/>
        <w:bottom w:val="none" w:sz="0" w:space="0" w:color="auto"/>
        <w:right w:val="none" w:sz="0" w:space="0" w:color="auto"/>
      </w:divBdr>
    </w:div>
    <w:div w:id="1029916777">
      <w:bodyDiv w:val="1"/>
      <w:marLeft w:val="0"/>
      <w:marRight w:val="0"/>
      <w:marTop w:val="0"/>
      <w:marBottom w:val="0"/>
      <w:divBdr>
        <w:top w:val="none" w:sz="0" w:space="0" w:color="auto"/>
        <w:left w:val="none" w:sz="0" w:space="0" w:color="auto"/>
        <w:bottom w:val="none" w:sz="0" w:space="0" w:color="auto"/>
        <w:right w:val="none" w:sz="0" w:space="0" w:color="auto"/>
      </w:divBdr>
    </w:div>
    <w:div w:id="1033768041">
      <w:bodyDiv w:val="1"/>
      <w:marLeft w:val="0"/>
      <w:marRight w:val="0"/>
      <w:marTop w:val="0"/>
      <w:marBottom w:val="0"/>
      <w:divBdr>
        <w:top w:val="none" w:sz="0" w:space="0" w:color="auto"/>
        <w:left w:val="none" w:sz="0" w:space="0" w:color="auto"/>
        <w:bottom w:val="none" w:sz="0" w:space="0" w:color="auto"/>
        <w:right w:val="none" w:sz="0" w:space="0" w:color="auto"/>
      </w:divBdr>
    </w:div>
    <w:div w:id="1055423893">
      <w:bodyDiv w:val="1"/>
      <w:marLeft w:val="0"/>
      <w:marRight w:val="0"/>
      <w:marTop w:val="0"/>
      <w:marBottom w:val="0"/>
      <w:divBdr>
        <w:top w:val="none" w:sz="0" w:space="0" w:color="auto"/>
        <w:left w:val="none" w:sz="0" w:space="0" w:color="auto"/>
        <w:bottom w:val="none" w:sz="0" w:space="0" w:color="auto"/>
        <w:right w:val="none" w:sz="0" w:space="0" w:color="auto"/>
      </w:divBdr>
    </w:div>
    <w:div w:id="1075130134">
      <w:bodyDiv w:val="1"/>
      <w:marLeft w:val="0"/>
      <w:marRight w:val="0"/>
      <w:marTop w:val="0"/>
      <w:marBottom w:val="0"/>
      <w:divBdr>
        <w:top w:val="none" w:sz="0" w:space="0" w:color="auto"/>
        <w:left w:val="none" w:sz="0" w:space="0" w:color="auto"/>
        <w:bottom w:val="none" w:sz="0" w:space="0" w:color="auto"/>
        <w:right w:val="none" w:sz="0" w:space="0" w:color="auto"/>
      </w:divBdr>
    </w:div>
    <w:div w:id="1167667330">
      <w:bodyDiv w:val="1"/>
      <w:marLeft w:val="0"/>
      <w:marRight w:val="0"/>
      <w:marTop w:val="0"/>
      <w:marBottom w:val="0"/>
      <w:divBdr>
        <w:top w:val="none" w:sz="0" w:space="0" w:color="auto"/>
        <w:left w:val="none" w:sz="0" w:space="0" w:color="auto"/>
        <w:bottom w:val="none" w:sz="0" w:space="0" w:color="auto"/>
        <w:right w:val="none" w:sz="0" w:space="0" w:color="auto"/>
      </w:divBdr>
    </w:div>
    <w:div w:id="1196431359">
      <w:bodyDiv w:val="1"/>
      <w:marLeft w:val="0"/>
      <w:marRight w:val="0"/>
      <w:marTop w:val="0"/>
      <w:marBottom w:val="0"/>
      <w:divBdr>
        <w:top w:val="none" w:sz="0" w:space="0" w:color="auto"/>
        <w:left w:val="none" w:sz="0" w:space="0" w:color="auto"/>
        <w:bottom w:val="none" w:sz="0" w:space="0" w:color="auto"/>
        <w:right w:val="none" w:sz="0" w:space="0" w:color="auto"/>
      </w:divBdr>
    </w:div>
    <w:div w:id="1198928475">
      <w:bodyDiv w:val="1"/>
      <w:marLeft w:val="0"/>
      <w:marRight w:val="0"/>
      <w:marTop w:val="0"/>
      <w:marBottom w:val="0"/>
      <w:divBdr>
        <w:top w:val="none" w:sz="0" w:space="0" w:color="auto"/>
        <w:left w:val="none" w:sz="0" w:space="0" w:color="auto"/>
        <w:bottom w:val="none" w:sz="0" w:space="0" w:color="auto"/>
        <w:right w:val="none" w:sz="0" w:space="0" w:color="auto"/>
      </w:divBdr>
    </w:div>
    <w:div w:id="1247886561">
      <w:bodyDiv w:val="1"/>
      <w:marLeft w:val="0"/>
      <w:marRight w:val="0"/>
      <w:marTop w:val="0"/>
      <w:marBottom w:val="0"/>
      <w:divBdr>
        <w:top w:val="none" w:sz="0" w:space="0" w:color="auto"/>
        <w:left w:val="none" w:sz="0" w:space="0" w:color="auto"/>
        <w:bottom w:val="none" w:sz="0" w:space="0" w:color="auto"/>
        <w:right w:val="none" w:sz="0" w:space="0" w:color="auto"/>
      </w:divBdr>
    </w:div>
    <w:div w:id="1263368970">
      <w:bodyDiv w:val="1"/>
      <w:marLeft w:val="0"/>
      <w:marRight w:val="0"/>
      <w:marTop w:val="0"/>
      <w:marBottom w:val="0"/>
      <w:divBdr>
        <w:top w:val="none" w:sz="0" w:space="0" w:color="auto"/>
        <w:left w:val="none" w:sz="0" w:space="0" w:color="auto"/>
        <w:bottom w:val="none" w:sz="0" w:space="0" w:color="auto"/>
        <w:right w:val="none" w:sz="0" w:space="0" w:color="auto"/>
      </w:divBdr>
    </w:div>
    <w:div w:id="1293050059">
      <w:bodyDiv w:val="1"/>
      <w:marLeft w:val="0"/>
      <w:marRight w:val="0"/>
      <w:marTop w:val="0"/>
      <w:marBottom w:val="0"/>
      <w:divBdr>
        <w:top w:val="none" w:sz="0" w:space="0" w:color="auto"/>
        <w:left w:val="none" w:sz="0" w:space="0" w:color="auto"/>
        <w:bottom w:val="none" w:sz="0" w:space="0" w:color="auto"/>
        <w:right w:val="none" w:sz="0" w:space="0" w:color="auto"/>
      </w:divBdr>
    </w:div>
    <w:div w:id="1314794276">
      <w:bodyDiv w:val="1"/>
      <w:marLeft w:val="0"/>
      <w:marRight w:val="0"/>
      <w:marTop w:val="0"/>
      <w:marBottom w:val="0"/>
      <w:divBdr>
        <w:top w:val="none" w:sz="0" w:space="0" w:color="auto"/>
        <w:left w:val="none" w:sz="0" w:space="0" w:color="auto"/>
        <w:bottom w:val="none" w:sz="0" w:space="0" w:color="auto"/>
        <w:right w:val="none" w:sz="0" w:space="0" w:color="auto"/>
      </w:divBdr>
    </w:div>
    <w:div w:id="1346905896">
      <w:bodyDiv w:val="1"/>
      <w:marLeft w:val="0"/>
      <w:marRight w:val="0"/>
      <w:marTop w:val="0"/>
      <w:marBottom w:val="0"/>
      <w:divBdr>
        <w:top w:val="none" w:sz="0" w:space="0" w:color="auto"/>
        <w:left w:val="none" w:sz="0" w:space="0" w:color="auto"/>
        <w:bottom w:val="none" w:sz="0" w:space="0" w:color="auto"/>
        <w:right w:val="none" w:sz="0" w:space="0" w:color="auto"/>
      </w:divBdr>
    </w:div>
    <w:div w:id="1359744876">
      <w:bodyDiv w:val="1"/>
      <w:marLeft w:val="0"/>
      <w:marRight w:val="0"/>
      <w:marTop w:val="0"/>
      <w:marBottom w:val="0"/>
      <w:divBdr>
        <w:top w:val="none" w:sz="0" w:space="0" w:color="auto"/>
        <w:left w:val="none" w:sz="0" w:space="0" w:color="auto"/>
        <w:bottom w:val="none" w:sz="0" w:space="0" w:color="auto"/>
        <w:right w:val="none" w:sz="0" w:space="0" w:color="auto"/>
      </w:divBdr>
    </w:div>
    <w:div w:id="1364819500">
      <w:bodyDiv w:val="1"/>
      <w:marLeft w:val="0"/>
      <w:marRight w:val="0"/>
      <w:marTop w:val="0"/>
      <w:marBottom w:val="0"/>
      <w:divBdr>
        <w:top w:val="none" w:sz="0" w:space="0" w:color="auto"/>
        <w:left w:val="none" w:sz="0" w:space="0" w:color="auto"/>
        <w:bottom w:val="none" w:sz="0" w:space="0" w:color="auto"/>
        <w:right w:val="none" w:sz="0" w:space="0" w:color="auto"/>
      </w:divBdr>
    </w:div>
    <w:div w:id="1381789007">
      <w:bodyDiv w:val="1"/>
      <w:marLeft w:val="0"/>
      <w:marRight w:val="0"/>
      <w:marTop w:val="0"/>
      <w:marBottom w:val="0"/>
      <w:divBdr>
        <w:top w:val="none" w:sz="0" w:space="0" w:color="auto"/>
        <w:left w:val="none" w:sz="0" w:space="0" w:color="auto"/>
        <w:bottom w:val="none" w:sz="0" w:space="0" w:color="auto"/>
        <w:right w:val="none" w:sz="0" w:space="0" w:color="auto"/>
      </w:divBdr>
    </w:div>
    <w:div w:id="1393963426">
      <w:bodyDiv w:val="1"/>
      <w:marLeft w:val="0"/>
      <w:marRight w:val="0"/>
      <w:marTop w:val="0"/>
      <w:marBottom w:val="0"/>
      <w:divBdr>
        <w:top w:val="none" w:sz="0" w:space="0" w:color="auto"/>
        <w:left w:val="none" w:sz="0" w:space="0" w:color="auto"/>
        <w:bottom w:val="none" w:sz="0" w:space="0" w:color="auto"/>
        <w:right w:val="none" w:sz="0" w:space="0" w:color="auto"/>
      </w:divBdr>
    </w:div>
    <w:div w:id="1430736902">
      <w:bodyDiv w:val="1"/>
      <w:marLeft w:val="0"/>
      <w:marRight w:val="0"/>
      <w:marTop w:val="0"/>
      <w:marBottom w:val="0"/>
      <w:divBdr>
        <w:top w:val="none" w:sz="0" w:space="0" w:color="auto"/>
        <w:left w:val="none" w:sz="0" w:space="0" w:color="auto"/>
        <w:bottom w:val="none" w:sz="0" w:space="0" w:color="auto"/>
        <w:right w:val="none" w:sz="0" w:space="0" w:color="auto"/>
      </w:divBdr>
    </w:div>
    <w:div w:id="1431124091">
      <w:bodyDiv w:val="1"/>
      <w:marLeft w:val="0"/>
      <w:marRight w:val="0"/>
      <w:marTop w:val="0"/>
      <w:marBottom w:val="0"/>
      <w:divBdr>
        <w:top w:val="none" w:sz="0" w:space="0" w:color="auto"/>
        <w:left w:val="none" w:sz="0" w:space="0" w:color="auto"/>
        <w:bottom w:val="none" w:sz="0" w:space="0" w:color="auto"/>
        <w:right w:val="none" w:sz="0" w:space="0" w:color="auto"/>
      </w:divBdr>
    </w:div>
    <w:div w:id="1441029488">
      <w:bodyDiv w:val="1"/>
      <w:marLeft w:val="0"/>
      <w:marRight w:val="0"/>
      <w:marTop w:val="0"/>
      <w:marBottom w:val="0"/>
      <w:divBdr>
        <w:top w:val="none" w:sz="0" w:space="0" w:color="auto"/>
        <w:left w:val="none" w:sz="0" w:space="0" w:color="auto"/>
        <w:bottom w:val="none" w:sz="0" w:space="0" w:color="auto"/>
        <w:right w:val="none" w:sz="0" w:space="0" w:color="auto"/>
      </w:divBdr>
    </w:div>
    <w:div w:id="1454523156">
      <w:bodyDiv w:val="1"/>
      <w:marLeft w:val="0"/>
      <w:marRight w:val="0"/>
      <w:marTop w:val="0"/>
      <w:marBottom w:val="0"/>
      <w:divBdr>
        <w:top w:val="none" w:sz="0" w:space="0" w:color="auto"/>
        <w:left w:val="none" w:sz="0" w:space="0" w:color="auto"/>
        <w:bottom w:val="none" w:sz="0" w:space="0" w:color="auto"/>
        <w:right w:val="none" w:sz="0" w:space="0" w:color="auto"/>
      </w:divBdr>
    </w:div>
    <w:div w:id="1467889380">
      <w:bodyDiv w:val="1"/>
      <w:marLeft w:val="0"/>
      <w:marRight w:val="0"/>
      <w:marTop w:val="0"/>
      <w:marBottom w:val="0"/>
      <w:divBdr>
        <w:top w:val="none" w:sz="0" w:space="0" w:color="auto"/>
        <w:left w:val="none" w:sz="0" w:space="0" w:color="auto"/>
        <w:bottom w:val="none" w:sz="0" w:space="0" w:color="auto"/>
        <w:right w:val="none" w:sz="0" w:space="0" w:color="auto"/>
      </w:divBdr>
    </w:div>
    <w:div w:id="1489446151">
      <w:bodyDiv w:val="1"/>
      <w:marLeft w:val="0"/>
      <w:marRight w:val="0"/>
      <w:marTop w:val="0"/>
      <w:marBottom w:val="0"/>
      <w:divBdr>
        <w:top w:val="none" w:sz="0" w:space="0" w:color="auto"/>
        <w:left w:val="none" w:sz="0" w:space="0" w:color="auto"/>
        <w:bottom w:val="none" w:sz="0" w:space="0" w:color="auto"/>
        <w:right w:val="none" w:sz="0" w:space="0" w:color="auto"/>
      </w:divBdr>
    </w:div>
    <w:div w:id="1504930320">
      <w:bodyDiv w:val="1"/>
      <w:marLeft w:val="0"/>
      <w:marRight w:val="0"/>
      <w:marTop w:val="0"/>
      <w:marBottom w:val="0"/>
      <w:divBdr>
        <w:top w:val="none" w:sz="0" w:space="0" w:color="auto"/>
        <w:left w:val="none" w:sz="0" w:space="0" w:color="auto"/>
        <w:bottom w:val="none" w:sz="0" w:space="0" w:color="auto"/>
        <w:right w:val="none" w:sz="0" w:space="0" w:color="auto"/>
      </w:divBdr>
    </w:div>
    <w:div w:id="1535264804">
      <w:bodyDiv w:val="1"/>
      <w:marLeft w:val="0"/>
      <w:marRight w:val="0"/>
      <w:marTop w:val="0"/>
      <w:marBottom w:val="0"/>
      <w:divBdr>
        <w:top w:val="none" w:sz="0" w:space="0" w:color="auto"/>
        <w:left w:val="none" w:sz="0" w:space="0" w:color="auto"/>
        <w:bottom w:val="none" w:sz="0" w:space="0" w:color="auto"/>
        <w:right w:val="none" w:sz="0" w:space="0" w:color="auto"/>
      </w:divBdr>
    </w:div>
    <w:div w:id="1543516734">
      <w:bodyDiv w:val="1"/>
      <w:marLeft w:val="0"/>
      <w:marRight w:val="0"/>
      <w:marTop w:val="0"/>
      <w:marBottom w:val="0"/>
      <w:divBdr>
        <w:top w:val="none" w:sz="0" w:space="0" w:color="auto"/>
        <w:left w:val="none" w:sz="0" w:space="0" w:color="auto"/>
        <w:bottom w:val="none" w:sz="0" w:space="0" w:color="auto"/>
        <w:right w:val="none" w:sz="0" w:space="0" w:color="auto"/>
      </w:divBdr>
      <w:divsChild>
        <w:div w:id="1391415090">
          <w:marLeft w:val="0"/>
          <w:marRight w:val="0"/>
          <w:marTop w:val="0"/>
          <w:marBottom w:val="0"/>
          <w:divBdr>
            <w:top w:val="none" w:sz="0" w:space="0" w:color="auto"/>
            <w:left w:val="none" w:sz="0" w:space="0" w:color="auto"/>
            <w:bottom w:val="none" w:sz="0" w:space="0" w:color="auto"/>
            <w:right w:val="none" w:sz="0" w:space="0" w:color="auto"/>
          </w:divBdr>
          <w:divsChild>
            <w:div w:id="1829128713">
              <w:marLeft w:val="-225"/>
              <w:marRight w:val="-225"/>
              <w:marTop w:val="0"/>
              <w:marBottom w:val="0"/>
              <w:divBdr>
                <w:top w:val="none" w:sz="0" w:space="0" w:color="auto"/>
                <w:left w:val="none" w:sz="0" w:space="0" w:color="auto"/>
                <w:bottom w:val="none" w:sz="0" w:space="0" w:color="auto"/>
                <w:right w:val="none" w:sz="0" w:space="0" w:color="auto"/>
              </w:divBdr>
              <w:divsChild>
                <w:div w:id="20620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93599">
      <w:bodyDiv w:val="1"/>
      <w:marLeft w:val="0"/>
      <w:marRight w:val="0"/>
      <w:marTop w:val="0"/>
      <w:marBottom w:val="0"/>
      <w:divBdr>
        <w:top w:val="none" w:sz="0" w:space="0" w:color="auto"/>
        <w:left w:val="none" w:sz="0" w:space="0" w:color="auto"/>
        <w:bottom w:val="none" w:sz="0" w:space="0" w:color="auto"/>
        <w:right w:val="none" w:sz="0" w:space="0" w:color="auto"/>
      </w:divBdr>
    </w:div>
    <w:div w:id="1648437813">
      <w:bodyDiv w:val="1"/>
      <w:marLeft w:val="0"/>
      <w:marRight w:val="0"/>
      <w:marTop w:val="0"/>
      <w:marBottom w:val="0"/>
      <w:divBdr>
        <w:top w:val="none" w:sz="0" w:space="0" w:color="auto"/>
        <w:left w:val="none" w:sz="0" w:space="0" w:color="auto"/>
        <w:bottom w:val="none" w:sz="0" w:space="0" w:color="auto"/>
        <w:right w:val="none" w:sz="0" w:space="0" w:color="auto"/>
      </w:divBdr>
    </w:div>
    <w:div w:id="1667896610">
      <w:bodyDiv w:val="1"/>
      <w:marLeft w:val="0"/>
      <w:marRight w:val="0"/>
      <w:marTop w:val="0"/>
      <w:marBottom w:val="0"/>
      <w:divBdr>
        <w:top w:val="none" w:sz="0" w:space="0" w:color="auto"/>
        <w:left w:val="none" w:sz="0" w:space="0" w:color="auto"/>
        <w:bottom w:val="none" w:sz="0" w:space="0" w:color="auto"/>
        <w:right w:val="none" w:sz="0" w:space="0" w:color="auto"/>
      </w:divBdr>
    </w:div>
    <w:div w:id="1679040546">
      <w:bodyDiv w:val="1"/>
      <w:marLeft w:val="0"/>
      <w:marRight w:val="0"/>
      <w:marTop w:val="0"/>
      <w:marBottom w:val="0"/>
      <w:divBdr>
        <w:top w:val="none" w:sz="0" w:space="0" w:color="auto"/>
        <w:left w:val="none" w:sz="0" w:space="0" w:color="auto"/>
        <w:bottom w:val="none" w:sz="0" w:space="0" w:color="auto"/>
        <w:right w:val="none" w:sz="0" w:space="0" w:color="auto"/>
      </w:divBdr>
    </w:div>
    <w:div w:id="1683896893">
      <w:bodyDiv w:val="1"/>
      <w:marLeft w:val="0"/>
      <w:marRight w:val="0"/>
      <w:marTop w:val="0"/>
      <w:marBottom w:val="0"/>
      <w:divBdr>
        <w:top w:val="none" w:sz="0" w:space="0" w:color="auto"/>
        <w:left w:val="none" w:sz="0" w:space="0" w:color="auto"/>
        <w:bottom w:val="none" w:sz="0" w:space="0" w:color="auto"/>
        <w:right w:val="none" w:sz="0" w:space="0" w:color="auto"/>
      </w:divBdr>
    </w:div>
    <w:div w:id="1726561756">
      <w:bodyDiv w:val="1"/>
      <w:marLeft w:val="0"/>
      <w:marRight w:val="0"/>
      <w:marTop w:val="0"/>
      <w:marBottom w:val="0"/>
      <w:divBdr>
        <w:top w:val="none" w:sz="0" w:space="0" w:color="auto"/>
        <w:left w:val="none" w:sz="0" w:space="0" w:color="auto"/>
        <w:bottom w:val="none" w:sz="0" w:space="0" w:color="auto"/>
        <w:right w:val="none" w:sz="0" w:space="0" w:color="auto"/>
      </w:divBdr>
    </w:div>
    <w:div w:id="1729763162">
      <w:bodyDiv w:val="1"/>
      <w:marLeft w:val="0"/>
      <w:marRight w:val="0"/>
      <w:marTop w:val="0"/>
      <w:marBottom w:val="0"/>
      <w:divBdr>
        <w:top w:val="none" w:sz="0" w:space="0" w:color="auto"/>
        <w:left w:val="none" w:sz="0" w:space="0" w:color="auto"/>
        <w:bottom w:val="none" w:sz="0" w:space="0" w:color="auto"/>
        <w:right w:val="none" w:sz="0" w:space="0" w:color="auto"/>
      </w:divBdr>
    </w:div>
    <w:div w:id="1734740268">
      <w:bodyDiv w:val="1"/>
      <w:marLeft w:val="0"/>
      <w:marRight w:val="0"/>
      <w:marTop w:val="0"/>
      <w:marBottom w:val="0"/>
      <w:divBdr>
        <w:top w:val="none" w:sz="0" w:space="0" w:color="auto"/>
        <w:left w:val="none" w:sz="0" w:space="0" w:color="auto"/>
        <w:bottom w:val="none" w:sz="0" w:space="0" w:color="auto"/>
        <w:right w:val="none" w:sz="0" w:space="0" w:color="auto"/>
      </w:divBdr>
    </w:div>
    <w:div w:id="1778480079">
      <w:bodyDiv w:val="1"/>
      <w:marLeft w:val="0"/>
      <w:marRight w:val="0"/>
      <w:marTop w:val="0"/>
      <w:marBottom w:val="0"/>
      <w:divBdr>
        <w:top w:val="none" w:sz="0" w:space="0" w:color="auto"/>
        <w:left w:val="none" w:sz="0" w:space="0" w:color="auto"/>
        <w:bottom w:val="none" w:sz="0" w:space="0" w:color="auto"/>
        <w:right w:val="none" w:sz="0" w:space="0" w:color="auto"/>
      </w:divBdr>
    </w:div>
    <w:div w:id="1801456030">
      <w:bodyDiv w:val="1"/>
      <w:marLeft w:val="0"/>
      <w:marRight w:val="0"/>
      <w:marTop w:val="0"/>
      <w:marBottom w:val="0"/>
      <w:divBdr>
        <w:top w:val="none" w:sz="0" w:space="0" w:color="auto"/>
        <w:left w:val="none" w:sz="0" w:space="0" w:color="auto"/>
        <w:bottom w:val="none" w:sz="0" w:space="0" w:color="auto"/>
        <w:right w:val="none" w:sz="0" w:space="0" w:color="auto"/>
      </w:divBdr>
    </w:div>
    <w:div w:id="1807312358">
      <w:bodyDiv w:val="1"/>
      <w:marLeft w:val="0"/>
      <w:marRight w:val="0"/>
      <w:marTop w:val="0"/>
      <w:marBottom w:val="0"/>
      <w:divBdr>
        <w:top w:val="none" w:sz="0" w:space="0" w:color="auto"/>
        <w:left w:val="none" w:sz="0" w:space="0" w:color="auto"/>
        <w:bottom w:val="none" w:sz="0" w:space="0" w:color="auto"/>
        <w:right w:val="none" w:sz="0" w:space="0" w:color="auto"/>
      </w:divBdr>
    </w:div>
    <w:div w:id="1841501135">
      <w:bodyDiv w:val="1"/>
      <w:marLeft w:val="0"/>
      <w:marRight w:val="0"/>
      <w:marTop w:val="0"/>
      <w:marBottom w:val="0"/>
      <w:divBdr>
        <w:top w:val="none" w:sz="0" w:space="0" w:color="auto"/>
        <w:left w:val="none" w:sz="0" w:space="0" w:color="auto"/>
        <w:bottom w:val="none" w:sz="0" w:space="0" w:color="auto"/>
        <w:right w:val="none" w:sz="0" w:space="0" w:color="auto"/>
      </w:divBdr>
    </w:div>
    <w:div w:id="1847557128">
      <w:bodyDiv w:val="1"/>
      <w:marLeft w:val="0"/>
      <w:marRight w:val="0"/>
      <w:marTop w:val="0"/>
      <w:marBottom w:val="0"/>
      <w:divBdr>
        <w:top w:val="none" w:sz="0" w:space="0" w:color="auto"/>
        <w:left w:val="none" w:sz="0" w:space="0" w:color="auto"/>
        <w:bottom w:val="none" w:sz="0" w:space="0" w:color="auto"/>
        <w:right w:val="none" w:sz="0" w:space="0" w:color="auto"/>
      </w:divBdr>
    </w:div>
    <w:div w:id="1850754367">
      <w:bodyDiv w:val="1"/>
      <w:marLeft w:val="0"/>
      <w:marRight w:val="0"/>
      <w:marTop w:val="0"/>
      <w:marBottom w:val="0"/>
      <w:divBdr>
        <w:top w:val="none" w:sz="0" w:space="0" w:color="auto"/>
        <w:left w:val="none" w:sz="0" w:space="0" w:color="auto"/>
        <w:bottom w:val="none" w:sz="0" w:space="0" w:color="auto"/>
        <w:right w:val="none" w:sz="0" w:space="0" w:color="auto"/>
      </w:divBdr>
    </w:div>
    <w:div w:id="1991867332">
      <w:bodyDiv w:val="1"/>
      <w:marLeft w:val="0"/>
      <w:marRight w:val="0"/>
      <w:marTop w:val="0"/>
      <w:marBottom w:val="0"/>
      <w:divBdr>
        <w:top w:val="none" w:sz="0" w:space="0" w:color="auto"/>
        <w:left w:val="none" w:sz="0" w:space="0" w:color="auto"/>
        <w:bottom w:val="none" w:sz="0" w:space="0" w:color="auto"/>
        <w:right w:val="none" w:sz="0" w:space="0" w:color="auto"/>
      </w:divBdr>
    </w:div>
    <w:div w:id="2007973881">
      <w:bodyDiv w:val="1"/>
      <w:marLeft w:val="0"/>
      <w:marRight w:val="0"/>
      <w:marTop w:val="0"/>
      <w:marBottom w:val="0"/>
      <w:divBdr>
        <w:top w:val="none" w:sz="0" w:space="0" w:color="auto"/>
        <w:left w:val="none" w:sz="0" w:space="0" w:color="auto"/>
        <w:bottom w:val="none" w:sz="0" w:space="0" w:color="auto"/>
        <w:right w:val="none" w:sz="0" w:space="0" w:color="auto"/>
      </w:divBdr>
    </w:div>
    <w:div w:id="2017727572">
      <w:bodyDiv w:val="1"/>
      <w:marLeft w:val="0"/>
      <w:marRight w:val="0"/>
      <w:marTop w:val="0"/>
      <w:marBottom w:val="0"/>
      <w:divBdr>
        <w:top w:val="none" w:sz="0" w:space="0" w:color="auto"/>
        <w:left w:val="none" w:sz="0" w:space="0" w:color="auto"/>
        <w:bottom w:val="none" w:sz="0" w:space="0" w:color="auto"/>
        <w:right w:val="none" w:sz="0" w:space="0" w:color="auto"/>
      </w:divBdr>
    </w:div>
    <w:div w:id="2029136480">
      <w:bodyDiv w:val="1"/>
      <w:marLeft w:val="0"/>
      <w:marRight w:val="0"/>
      <w:marTop w:val="0"/>
      <w:marBottom w:val="0"/>
      <w:divBdr>
        <w:top w:val="none" w:sz="0" w:space="0" w:color="auto"/>
        <w:left w:val="none" w:sz="0" w:space="0" w:color="auto"/>
        <w:bottom w:val="none" w:sz="0" w:space="0" w:color="auto"/>
        <w:right w:val="none" w:sz="0" w:space="0" w:color="auto"/>
      </w:divBdr>
    </w:div>
    <w:div w:id="2037582704">
      <w:bodyDiv w:val="1"/>
      <w:marLeft w:val="0"/>
      <w:marRight w:val="0"/>
      <w:marTop w:val="0"/>
      <w:marBottom w:val="0"/>
      <w:divBdr>
        <w:top w:val="none" w:sz="0" w:space="0" w:color="auto"/>
        <w:left w:val="none" w:sz="0" w:space="0" w:color="auto"/>
        <w:bottom w:val="none" w:sz="0" w:space="0" w:color="auto"/>
        <w:right w:val="none" w:sz="0" w:space="0" w:color="auto"/>
      </w:divBdr>
    </w:div>
    <w:div w:id="2055538632">
      <w:bodyDiv w:val="1"/>
      <w:marLeft w:val="0"/>
      <w:marRight w:val="0"/>
      <w:marTop w:val="0"/>
      <w:marBottom w:val="0"/>
      <w:divBdr>
        <w:top w:val="none" w:sz="0" w:space="0" w:color="auto"/>
        <w:left w:val="none" w:sz="0" w:space="0" w:color="auto"/>
        <w:bottom w:val="none" w:sz="0" w:space="0" w:color="auto"/>
        <w:right w:val="none" w:sz="0" w:space="0" w:color="auto"/>
      </w:divBdr>
      <w:divsChild>
        <w:div w:id="1112479548">
          <w:marLeft w:val="0"/>
          <w:marRight w:val="0"/>
          <w:marTop w:val="0"/>
          <w:marBottom w:val="0"/>
          <w:divBdr>
            <w:top w:val="none" w:sz="0" w:space="0" w:color="auto"/>
            <w:left w:val="none" w:sz="0" w:space="0" w:color="auto"/>
            <w:bottom w:val="none" w:sz="0" w:space="0" w:color="auto"/>
            <w:right w:val="none" w:sz="0" w:space="0" w:color="auto"/>
          </w:divBdr>
        </w:div>
      </w:divsChild>
    </w:div>
    <w:div w:id="2059893157">
      <w:bodyDiv w:val="1"/>
      <w:marLeft w:val="0"/>
      <w:marRight w:val="0"/>
      <w:marTop w:val="0"/>
      <w:marBottom w:val="0"/>
      <w:divBdr>
        <w:top w:val="none" w:sz="0" w:space="0" w:color="auto"/>
        <w:left w:val="none" w:sz="0" w:space="0" w:color="auto"/>
        <w:bottom w:val="none" w:sz="0" w:space="0" w:color="auto"/>
        <w:right w:val="none" w:sz="0" w:space="0" w:color="auto"/>
      </w:divBdr>
    </w:div>
    <w:div w:id="2060394283">
      <w:bodyDiv w:val="1"/>
      <w:marLeft w:val="0"/>
      <w:marRight w:val="0"/>
      <w:marTop w:val="0"/>
      <w:marBottom w:val="0"/>
      <w:divBdr>
        <w:top w:val="none" w:sz="0" w:space="0" w:color="auto"/>
        <w:left w:val="none" w:sz="0" w:space="0" w:color="auto"/>
        <w:bottom w:val="none" w:sz="0" w:space="0" w:color="auto"/>
        <w:right w:val="none" w:sz="0" w:space="0" w:color="auto"/>
      </w:divBdr>
    </w:div>
    <w:div w:id="2078746106">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125222326">
      <w:bodyDiv w:val="1"/>
      <w:marLeft w:val="0"/>
      <w:marRight w:val="0"/>
      <w:marTop w:val="0"/>
      <w:marBottom w:val="0"/>
      <w:divBdr>
        <w:top w:val="none" w:sz="0" w:space="0" w:color="auto"/>
        <w:left w:val="none" w:sz="0" w:space="0" w:color="auto"/>
        <w:bottom w:val="none" w:sz="0" w:space="0" w:color="auto"/>
        <w:right w:val="none" w:sz="0" w:space="0" w:color="auto"/>
      </w:divBdr>
    </w:div>
    <w:div w:id="21411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2467656A493847906E8849046E1CC5" ma:contentTypeVersion="1" ma:contentTypeDescription="Ein neues Dokument erstellen." ma:contentTypeScope="" ma:versionID="d0478fc6af3c895ee5cf168cfc82023f">
  <xsd:schema xmlns:xsd="http://www.w3.org/2001/XMLSchema" xmlns:xs="http://www.w3.org/2001/XMLSchema" xmlns:p="http://schemas.microsoft.com/office/2006/metadata/properties" xmlns:ns2="b4633419-9815-4977-9a26-1bb4c21187e0" targetNamespace="http://schemas.microsoft.com/office/2006/metadata/properties" ma:root="true" ma:fieldsID="93ddbacef7265775d2ccdfcbeb4eec66" ns2:_="">
    <xsd:import namespace="b4633419-9815-4977-9a26-1bb4c21187e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33419-9815-4977-9a26-1bb4c21187e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499A06-796F-4C1D-9178-022DE8DA8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33419-9815-4977-9a26-1bb4c2118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1DD71-9F0E-4103-B63C-98256DDA0593}">
  <ds:schemaRefs>
    <ds:schemaRef ds:uri="http://schemas.microsoft.com/sharepoint/v3/contenttype/forms"/>
  </ds:schemaRefs>
</ds:datastoreItem>
</file>

<file path=customXml/itemProps3.xml><?xml version="1.0" encoding="utf-8"?>
<ds:datastoreItem xmlns:ds="http://schemas.openxmlformats.org/officeDocument/2006/customXml" ds:itemID="{C9543CAE-ECED-412B-83E4-32615AA75083}">
  <ds:schemaRefs>
    <ds:schemaRef ds:uri="http://schemas.microsoft.com/office/infopath/2007/PartnerControls"/>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http://www.w3.org/XML/1998/namespace"/>
    <ds:schemaRef ds:uri="b4633419-9815-4977-9a26-1bb4c21187e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1361</Words>
  <Characters>8576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2024-02-28T16:20:00Z</dcterms:created>
  <dcterms:modified xsi:type="dcterms:W3CDTF">2024-03-08T14:01:00Z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0x010100682467656A493847906E8849046E1CC5</vt:lpwstr>
  </property>
</Properties>
</file>