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A35C8" w14:textId="4F6B7A81" w:rsidR="00F67DB1" w:rsidRDefault="00F67DB1" w:rsidP="00F67DB1">
      <w:pPr>
        <w:pStyle w:val="Plattetekst"/>
        <w:spacing w:before="4"/>
        <w:rPr>
          <w:rFonts w:ascii="Times New Roman"/>
        </w:rPr>
      </w:pPr>
      <w:bookmarkStart w:id="0" w:name="_Hlk150337068"/>
    </w:p>
    <w:p w14:paraId="5F491723" w14:textId="77777777" w:rsidR="00817982" w:rsidRDefault="00817982" w:rsidP="00F67DB1">
      <w:pPr>
        <w:pStyle w:val="Plattetekst"/>
        <w:spacing w:before="4"/>
        <w:rPr>
          <w:rFonts w:ascii="Times New Roman"/>
        </w:rPr>
      </w:pPr>
    </w:p>
    <w:p w14:paraId="123522A5" w14:textId="69477CA7" w:rsidR="00817982" w:rsidRDefault="005A1A45" w:rsidP="00F67DB1">
      <w:pPr>
        <w:pStyle w:val="Plattetekst"/>
        <w:spacing w:before="4"/>
        <w:rPr>
          <w:rFonts w:ascii="Times New Roman"/>
        </w:rPr>
      </w:pPr>
      <w:r>
        <w:rPr>
          <w:smallCaps/>
          <w:noProof/>
          <w:color w:val="FFFFFF"/>
          <w:sz w:val="56"/>
          <w:szCs w:val="56"/>
        </w:rPr>
        <w:drawing>
          <wp:anchor distT="0" distB="0" distL="114300" distR="114300" simplePos="0" relativeHeight="251658241" behindDoc="0" locked="0" layoutInCell="1" allowOverlap="1" wp14:anchorId="2BD9E10D" wp14:editId="7686120B">
            <wp:simplePos x="0" y="0"/>
            <wp:positionH relativeFrom="margin">
              <wp:align>center</wp:align>
            </wp:positionH>
            <wp:positionV relativeFrom="paragraph">
              <wp:posOffset>10795</wp:posOffset>
            </wp:positionV>
            <wp:extent cx="3364230" cy="728980"/>
            <wp:effectExtent l="0" t="0" r="7620" b="0"/>
            <wp:wrapSquare wrapText="bothSides"/>
            <wp:docPr id="11967150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4230" cy="728980"/>
                    </a:xfrm>
                    <a:prstGeom prst="rect">
                      <a:avLst/>
                    </a:prstGeom>
                    <a:noFill/>
                  </pic:spPr>
                </pic:pic>
              </a:graphicData>
            </a:graphic>
            <wp14:sizeRelH relativeFrom="margin">
              <wp14:pctWidth>0</wp14:pctWidth>
            </wp14:sizeRelH>
            <wp14:sizeRelV relativeFrom="margin">
              <wp14:pctHeight>0</wp14:pctHeight>
            </wp14:sizeRelV>
          </wp:anchor>
        </w:drawing>
      </w:r>
    </w:p>
    <w:p w14:paraId="324E0DE0" w14:textId="10D439F0" w:rsidR="00F67DB1" w:rsidRDefault="00F67DB1" w:rsidP="00F67DB1">
      <w:pPr>
        <w:spacing w:before="360"/>
        <w:jc w:val="center"/>
        <w:rPr>
          <w:rFonts w:ascii="Calibri" w:hAnsi="Calibri"/>
          <w:smallCaps/>
          <w:color w:val="FFFFFF"/>
          <w:sz w:val="56"/>
          <w:szCs w:val="56"/>
        </w:rPr>
      </w:pPr>
    </w:p>
    <w:p w14:paraId="77772A81" w14:textId="77777777" w:rsidR="00F67DB1" w:rsidRDefault="00F67DB1" w:rsidP="00F67DB1">
      <w:pPr>
        <w:spacing w:before="360"/>
        <w:jc w:val="center"/>
        <w:rPr>
          <w:rFonts w:ascii="Calibri" w:hAnsi="Calibri"/>
          <w:smallCaps/>
          <w:color w:val="FFFFFF"/>
          <w:sz w:val="20"/>
        </w:rPr>
      </w:pPr>
    </w:p>
    <w:p w14:paraId="1362743F" w14:textId="77777777" w:rsidR="005A1A45" w:rsidRPr="005A1A45" w:rsidRDefault="005A1A45" w:rsidP="00F67DB1">
      <w:pPr>
        <w:spacing w:before="360"/>
        <w:jc w:val="center"/>
        <w:rPr>
          <w:rFonts w:ascii="Calibri" w:hAnsi="Calibri"/>
          <w:smallCaps/>
          <w:color w:val="FFFFFF"/>
          <w:sz w:val="20"/>
        </w:rPr>
      </w:pPr>
    </w:p>
    <w:p w14:paraId="593605A5" w14:textId="26BA8C3C" w:rsidR="00732BC3" w:rsidRDefault="00F67DB1" w:rsidP="00F67DB1">
      <w:pPr>
        <w:spacing w:before="360"/>
        <w:jc w:val="center"/>
        <w:rPr>
          <w:rFonts w:ascii="Calibri" w:hAnsi="Calibri"/>
          <w:smallCaps/>
          <w:color w:val="FFFFFF"/>
          <w:sz w:val="56"/>
          <w:szCs w:val="56"/>
        </w:rPr>
      </w:pPr>
      <w:r w:rsidRPr="00412656">
        <w:rPr>
          <w:rFonts w:ascii="Calibri" w:hAnsi="Calibri"/>
          <w:smallCaps/>
          <w:noProof/>
          <w:color w:val="FFFFFF"/>
          <w:sz w:val="56"/>
          <w:szCs w:val="56"/>
          <w:shd w:val="clear" w:color="auto" w:fill="E6E6E6"/>
          <w:lang w:eastAsia="nl-NL"/>
        </w:rPr>
        <mc:AlternateContent>
          <mc:Choice Requires="wps">
            <w:drawing>
              <wp:anchor distT="0" distB="0" distL="114300" distR="114300" simplePos="0" relativeHeight="251658240" behindDoc="1" locked="1" layoutInCell="0" allowOverlap="1" wp14:anchorId="4F28D66F" wp14:editId="0D990CBE">
                <wp:simplePos x="0" y="0"/>
                <wp:positionH relativeFrom="page">
                  <wp:align>left</wp:align>
                </wp:positionH>
                <wp:positionV relativeFrom="page">
                  <wp:posOffset>2516505</wp:posOffset>
                </wp:positionV>
                <wp:extent cx="7589520" cy="1534795"/>
                <wp:effectExtent l="0" t="0" r="0" b="8255"/>
                <wp:wrapNone/>
                <wp:docPr id="1633364061" name="Rechthoek 16333640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9520" cy="1534795"/>
                        </a:xfrm>
                        <a:prstGeom prst="rect">
                          <a:avLst/>
                        </a:prstGeom>
                        <a:solidFill>
                          <a:srgbClr val="00808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5DD00" id="Rechthoek 1633364061" o:spid="_x0000_s1026" style="position:absolute;margin-left:0;margin-top:198.15pt;width:597.6pt;height:120.8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uXj6AEAALYDAAAOAAAAZHJzL2Uyb0RvYy54bWysU2Fr2zAQ/T7YfxD6vtjO4iUxcUpJ6Rh0&#10;66DbD1Bk2RaTddpJiZP9+p2UNA3bt1IMQqc7Pd1797y6OQyG7RV6DbbmxSTnTFkJjbZdzX/+uP+w&#10;4MwHYRthwKqaH5XnN+v371ajq9QUejCNQkYg1lejq3kfgquyzMteDcJPwClLyRZwEIFC7LIGxUjo&#10;g8mmef4pGwEbhyCV93R6d0rydcJvWyXDY9t6FZipOfUW0opp3cY1W69E1aFwvZbnNsQruhiEtvTo&#10;BepOBMF2qP+DGrRE8NCGiYQhg7bVUiUOxKbI/2Hz1AunEhcSx7uLTP7tYOW3/ZP7jrF17x5A/vLM&#10;wqYXtlO3iDD2SjT0XBGFykbnq8uFGHi6yrbjV2hotGIXIGlwaHGIgMSOHZLUx4vU6hCYpMN5uViW&#10;U5qIpFxRfpzNl2V6Q1TP1x368FnBwOKm5kizTPBi/+BDbEdUzyWpfTC6udfGpAC77cYg24s493xB&#10;3xndX5cZG4stxGsnxHiSeEZq0UW+2kJzJJoIJ/OQ2WnTA/7hbCTj1Nz/3glUnJkvlqRaFrNZdFoK&#10;ZuU8ksTrzPY6I6wkqJoHzk7bTTi5c+dQdz29VCTSFm5J3lYn4i9dnZslcyQ9zkaO7ruOU9XL77b+&#10;CwAA//8DAFBLAwQUAAYACAAAACEAS6hfG98AAAAJAQAADwAAAGRycy9kb3ducmV2LnhtbEyPQU+D&#10;QBSE7yb+h80z8WaXQkSKPBpTo9H0ZPXgcWFfgci+RXZLqb/e7UmPk5nMfFOsZ9OLiUbXWUZYLiIQ&#10;xLXVHTcIH+9PNxkI5xVr1VsmhBM5WJeXF4XKtT3yG00734hQwi5XCK33Qy6lq1syyi3sQBy8vR2N&#10;8kGOjdSjOoZy08s4ilJpVMdhoVUDbVqqv3YHgzC/fHbxnaPvx35zen7dZtv9z1QhXl/ND/cgPM3+&#10;Lwxn/IAOZWCq7IG1Ez1COOIRklWagDjby9VtDKJCSJMsAlkW8v+D8hcAAP//AwBQSwECLQAUAAYA&#10;CAAAACEAtoM4kv4AAADhAQAAEwAAAAAAAAAAAAAAAAAAAAAAW0NvbnRlbnRfVHlwZXNdLnhtbFBL&#10;AQItABQABgAIAAAAIQA4/SH/1gAAAJQBAAALAAAAAAAAAAAAAAAAAC8BAABfcmVscy8ucmVsc1BL&#10;AQItABQABgAIAAAAIQCNPuXj6AEAALYDAAAOAAAAAAAAAAAAAAAAAC4CAABkcnMvZTJvRG9jLnht&#10;bFBLAQItABQABgAIAAAAIQBLqF8b3wAAAAkBAAAPAAAAAAAAAAAAAAAAAEIEAABkcnMvZG93bnJl&#10;di54bWxQSwUGAAAAAAQABADzAAAATgUAAAAA&#10;" o:allowincell="f" fillcolor="teal" stroked="f">
                <w10:wrap anchorx="page" anchory="page"/>
                <w10:anchorlock/>
              </v:rect>
            </w:pict>
          </mc:Fallback>
        </mc:AlternateContent>
      </w:r>
      <w:r w:rsidR="00732BC3">
        <w:rPr>
          <w:rFonts w:ascii="Calibri" w:hAnsi="Calibri"/>
          <w:smallCaps/>
          <w:color w:val="FFFFFF"/>
          <w:sz w:val="56"/>
          <w:szCs w:val="56"/>
        </w:rPr>
        <w:t xml:space="preserve">Uitnodiging tot deelname </w:t>
      </w:r>
    </w:p>
    <w:p w14:paraId="353C6D21" w14:textId="77777777" w:rsidR="00732BC3" w:rsidRDefault="00732BC3" w:rsidP="00F67DB1">
      <w:pPr>
        <w:spacing w:before="360"/>
        <w:jc w:val="center"/>
        <w:rPr>
          <w:rFonts w:ascii="Calibri" w:hAnsi="Calibri"/>
          <w:smallCaps/>
          <w:color w:val="FFFFFF"/>
          <w:sz w:val="56"/>
          <w:szCs w:val="56"/>
        </w:rPr>
      </w:pPr>
    </w:p>
    <w:p w14:paraId="18C95324" w14:textId="77777777" w:rsidR="009E56D0" w:rsidRDefault="009E56D0" w:rsidP="0054727B">
      <w:pPr>
        <w:jc w:val="center"/>
        <w:rPr>
          <w:i/>
          <w:sz w:val="40"/>
          <w:szCs w:val="40"/>
        </w:rPr>
      </w:pPr>
    </w:p>
    <w:p w14:paraId="0D99A497" w14:textId="672BDCFA" w:rsidR="0054727B" w:rsidRPr="00F363D3" w:rsidRDefault="0054727B" w:rsidP="0054727B">
      <w:pPr>
        <w:jc w:val="center"/>
        <w:rPr>
          <w:i/>
          <w:sz w:val="40"/>
          <w:szCs w:val="40"/>
        </w:rPr>
      </w:pPr>
      <w:r>
        <w:rPr>
          <w:i/>
          <w:sz w:val="40"/>
          <w:szCs w:val="40"/>
        </w:rPr>
        <w:t>aan de</w:t>
      </w:r>
      <w:r w:rsidRPr="00F363D3">
        <w:rPr>
          <w:i/>
          <w:sz w:val="40"/>
          <w:szCs w:val="40"/>
        </w:rPr>
        <w:t xml:space="preserve"> </w:t>
      </w:r>
    </w:p>
    <w:p w14:paraId="31A698CA" w14:textId="47B526B0" w:rsidR="00F67DB1" w:rsidRPr="00732BC3" w:rsidRDefault="00137D6C" w:rsidP="00F67DB1">
      <w:pPr>
        <w:spacing w:before="360"/>
        <w:jc w:val="center"/>
        <w:rPr>
          <w:rFonts w:ascii="Calibri" w:hAnsi="Calibri"/>
          <w:smallCaps/>
          <w:color w:val="auto"/>
          <w:sz w:val="56"/>
          <w:szCs w:val="56"/>
        </w:rPr>
      </w:pPr>
      <w:r w:rsidRPr="00732BC3">
        <w:rPr>
          <w:rFonts w:ascii="Calibri" w:hAnsi="Calibri"/>
          <w:smallCaps/>
          <w:color w:val="auto"/>
          <w:sz w:val="56"/>
          <w:szCs w:val="56"/>
        </w:rPr>
        <w:t>Markt</w:t>
      </w:r>
      <w:r w:rsidR="009E5FE2">
        <w:rPr>
          <w:rFonts w:ascii="Calibri" w:hAnsi="Calibri"/>
          <w:smallCaps/>
          <w:color w:val="auto"/>
          <w:sz w:val="56"/>
          <w:szCs w:val="56"/>
        </w:rPr>
        <w:t>consultatie</w:t>
      </w:r>
      <w:r w:rsidR="00F67DB1" w:rsidRPr="00732BC3">
        <w:rPr>
          <w:smallCaps/>
          <w:color w:val="auto"/>
          <w:sz w:val="56"/>
          <w:szCs w:val="56"/>
        </w:rPr>
        <w:t xml:space="preserve"> </w:t>
      </w:r>
      <w:r w:rsidR="00F67DB1" w:rsidRPr="00732BC3">
        <w:rPr>
          <w:rFonts w:ascii="Calibri" w:hAnsi="Calibri"/>
          <w:smallCaps/>
          <w:color w:val="auto"/>
          <w:sz w:val="56"/>
          <w:szCs w:val="56"/>
        </w:rPr>
        <w:t xml:space="preserve">  </w:t>
      </w:r>
    </w:p>
    <w:p w14:paraId="5F405605" w14:textId="77777777" w:rsidR="00F67DB1" w:rsidRPr="00F363D3" w:rsidRDefault="00F67DB1" w:rsidP="00F67DB1">
      <w:pPr>
        <w:tabs>
          <w:tab w:val="left" w:pos="3017"/>
        </w:tabs>
        <w:rPr>
          <w:rFonts w:ascii="Calibri" w:hAnsi="Calibri"/>
          <w:smallCaps/>
          <w:sz w:val="40"/>
        </w:rPr>
      </w:pPr>
      <w:r>
        <w:rPr>
          <w:smallCaps/>
          <w:sz w:val="40"/>
        </w:rPr>
        <w:tab/>
      </w:r>
    </w:p>
    <w:p w14:paraId="51C97478" w14:textId="314A6BAB" w:rsidR="00F67DB1" w:rsidRPr="00716DAE" w:rsidRDefault="00F67DB1" w:rsidP="00F67DB1">
      <w:pPr>
        <w:jc w:val="center"/>
        <w:rPr>
          <w:i/>
          <w:sz w:val="40"/>
          <w:szCs w:val="40"/>
        </w:rPr>
      </w:pPr>
      <w:r w:rsidRPr="00716DAE">
        <w:rPr>
          <w:i/>
          <w:sz w:val="40"/>
          <w:szCs w:val="40"/>
        </w:rPr>
        <w:t xml:space="preserve">voor </w:t>
      </w:r>
    </w:p>
    <w:p w14:paraId="3885FD54" w14:textId="77777777" w:rsidR="00F67DB1" w:rsidRPr="00716DAE" w:rsidRDefault="00F67DB1" w:rsidP="00F67DB1">
      <w:pPr>
        <w:jc w:val="center"/>
        <w:rPr>
          <w:rFonts w:ascii="Calibri" w:hAnsi="Calibri"/>
          <w:smallCaps/>
          <w:sz w:val="40"/>
        </w:rPr>
      </w:pPr>
    </w:p>
    <w:p w14:paraId="07546246" w14:textId="45842F1F" w:rsidR="00F67DB1" w:rsidRPr="00716DAE" w:rsidRDefault="00137D6C" w:rsidP="00F67DB1">
      <w:pPr>
        <w:jc w:val="center"/>
        <w:rPr>
          <w:i/>
          <w:sz w:val="40"/>
          <w:szCs w:val="40"/>
        </w:rPr>
      </w:pPr>
      <w:r w:rsidRPr="00716DAE">
        <w:rPr>
          <w:i/>
          <w:sz w:val="40"/>
          <w:szCs w:val="40"/>
        </w:rPr>
        <w:t>‘</w:t>
      </w:r>
      <w:r w:rsidR="009E5FE2" w:rsidRPr="00716DAE">
        <w:rPr>
          <w:i/>
          <w:sz w:val="40"/>
          <w:szCs w:val="40"/>
        </w:rPr>
        <w:t xml:space="preserve">Enterprise Service </w:t>
      </w:r>
      <w:r w:rsidR="0FE019C0" w:rsidRPr="00716DAE">
        <w:rPr>
          <w:i/>
          <w:iCs/>
          <w:sz w:val="40"/>
          <w:szCs w:val="40"/>
        </w:rPr>
        <w:t>M</w:t>
      </w:r>
      <w:r w:rsidR="009E5FE2" w:rsidRPr="00716DAE">
        <w:rPr>
          <w:i/>
          <w:iCs/>
          <w:sz w:val="40"/>
          <w:szCs w:val="40"/>
        </w:rPr>
        <w:t xml:space="preserve">anagement </w:t>
      </w:r>
      <w:r w:rsidR="1AF9DA71" w:rsidRPr="00716DAE">
        <w:rPr>
          <w:i/>
          <w:iCs/>
          <w:sz w:val="40"/>
          <w:szCs w:val="40"/>
        </w:rPr>
        <w:t>Applicatie</w:t>
      </w:r>
      <w:r w:rsidR="00A2775F" w:rsidRPr="00716DAE">
        <w:rPr>
          <w:i/>
          <w:iCs/>
          <w:sz w:val="40"/>
          <w:szCs w:val="40"/>
        </w:rPr>
        <w:t>’</w:t>
      </w:r>
    </w:p>
    <w:p w14:paraId="4B4ADA57" w14:textId="77777777" w:rsidR="00F67DB1" w:rsidRPr="00716DAE" w:rsidRDefault="00F67DB1" w:rsidP="00F67DB1">
      <w:pPr>
        <w:pStyle w:val="Plattetekst"/>
        <w:ind w:left="991"/>
        <w:rPr>
          <w:rFonts w:ascii="Times New Roman"/>
        </w:rPr>
      </w:pPr>
    </w:p>
    <w:p w14:paraId="20380FBA" w14:textId="77777777" w:rsidR="00F67DB1" w:rsidRPr="00716DAE" w:rsidRDefault="00F67DB1" w:rsidP="00F67DB1">
      <w:pPr>
        <w:pStyle w:val="Plattetekst"/>
        <w:rPr>
          <w:rFonts w:ascii="Times New Roman"/>
        </w:rPr>
      </w:pPr>
    </w:p>
    <w:p w14:paraId="5F22071E" w14:textId="77777777" w:rsidR="00F67DB1" w:rsidRPr="00716DAE" w:rsidRDefault="00F67DB1" w:rsidP="00F67DB1">
      <w:pPr>
        <w:pStyle w:val="Plattetekst"/>
        <w:rPr>
          <w:rFonts w:ascii="Times New Roman"/>
        </w:rPr>
      </w:pPr>
    </w:p>
    <w:p w14:paraId="3777E024" w14:textId="77777777" w:rsidR="00F67DB1" w:rsidRPr="00716DAE" w:rsidRDefault="00F67DB1" w:rsidP="00F67DB1">
      <w:pPr>
        <w:pStyle w:val="Plattetekst"/>
        <w:rPr>
          <w:rFonts w:ascii="Times New Roman"/>
        </w:rPr>
      </w:pPr>
    </w:p>
    <w:p w14:paraId="0CDEA18B" w14:textId="77777777" w:rsidR="00F67DB1" w:rsidRPr="00716DAE" w:rsidRDefault="00F67DB1" w:rsidP="00F67DB1">
      <w:pPr>
        <w:pStyle w:val="Plattetekst"/>
        <w:rPr>
          <w:rFonts w:ascii="Times New Roman"/>
        </w:rPr>
      </w:pPr>
    </w:p>
    <w:p w14:paraId="53A29D09" w14:textId="77777777" w:rsidR="00094890" w:rsidRPr="00716DAE" w:rsidRDefault="00094890" w:rsidP="00F67DB1">
      <w:pPr>
        <w:pStyle w:val="Plattetekst"/>
        <w:rPr>
          <w:rFonts w:ascii="Times New Roman"/>
        </w:rPr>
      </w:pPr>
    </w:p>
    <w:p w14:paraId="6895367E" w14:textId="77777777" w:rsidR="00094890" w:rsidRPr="00716DAE" w:rsidRDefault="00094890" w:rsidP="00F67DB1">
      <w:pPr>
        <w:pStyle w:val="Plattetekst"/>
        <w:rPr>
          <w:rFonts w:ascii="Times New Roman"/>
        </w:rPr>
      </w:pPr>
    </w:p>
    <w:p w14:paraId="40D0AFE4" w14:textId="77777777" w:rsidR="00094890" w:rsidRPr="00716DAE" w:rsidRDefault="00094890" w:rsidP="00F67DB1">
      <w:pPr>
        <w:pStyle w:val="Plattetekst"/>
        <w:rPr>
          <w:rFonts w:ascii="Times New Roman"/>
        </w:rPr>
      </w:pPr>
    </w:p>
    <w:p w14:paraId="79CE6496" w14:textId="77777777" w:rsidR="00094890" w:rsidRPr="00716DAE" w:rsidRDefault="00094890" w:rsidP="00F67DB1">
      <w:pPr>
        <w:pStyle w:val="Plattetekst"/>
        <w:rPr>
          <w:rFonts w:ascii="Times New Roman"/>
        </w:rPr>
      </w:pPr>
    </w:p>
    <w:p w14:paraId="589D24B4" w14:textId="77777777" w:rsidR="00094890" w:rsidRPr="00716DAE" w:rsidRDefault="00094890" w:rsidP="00F67DB1">
      <w:pPr>
        <w:pStyle w:val="Plattetekst"/>
        <w:rPr>
          <w:rFonts w:ascii="Times New Roman"/>
        </w:rPr>
      </w:pPr>
    </w:p>
    <w:p w14:paraId="53E80A84" w14:textId="77777777" w:rsidR="00F67DB1" w:rsidRPr="00716DAE" w:rsidRDefault="00F67DB1" w:rsidP="00F67DB1">
      <w:pPr>
        <w:pStyle w:val="Plattetekst"/>
        <w:rPr>
          <w:rFonts w:ascii="Times New Roman"/>
        </w:rPr>
      </w:pPr>
    </w:p>
    <w:p w14:paraId="07E84C90" w14:textId="2C559BE7" w:rsidR="00F67DB1" w:rsidRPr="00716DAE" w:rsidRDefault="00F67DB1" w:rsidP="17641974">
      <w:pPr>
        <w:pStyle w:val="Plattetekst"/>
        <w:spacing w:before="9"/>
        <w:rPr>
          <w:rFonts w:ascii="Times New Roman"/>
          <w:sz w:val="21"/>
          <w:szCs w:val="21"/>
        </w:rPr>
      </w:pPr>
    </w:p>
    <w:p w14:paraId="2A25F79D" w14:textId="2C559BE7" w:rsidR="00A2775F" w:rsidRPr="00716DAE" w:rsidRDefault="00A2775F" w:rsidP="17641974">
      <w:pPr>
        <w:pStyle w:val="Plattetekst"/>
        <w:rPr>
          <w:sz w:val="36"/>
          <w:szCs w:val="36"/>
        </w:rPr>
      </w:pPr>
    </w:p>
    <w:p w14:paraId="3C4DA10A" w14:textId="42FF50F0" w:rsidR="00FD51F0" w:rsidRPr="00716DAE" w:rsidRDefault="00FD51F0" w:rsidP="00FD51F0">
      <w:pPr>
        <w:pStyle w:val="Plattetekst"/>
        <w:spacing w:before="120" w:after="120" w:line="200" w:lineRule="exact"/>
        <w:rPr>
          <w:sz w:val="22"/>
          <w:szCs w:val="22"/>
        </w:rPr>
      </w:pPr>
      <w:r w:rsidRPr="00716DAE">
        <w:rPr>
          <w:sz w:val="22"/>
          <w:szCs w:val="22"/>
        </w:rPr>
        <w:t>Versie</w:t>
      </w:r>
      <w:r w:rsidR="00D5373C" w:rsidRPr="00716DAE">
        <w:rPr>
          <w:sz w:val="22"/>
          <w:szCs w:val="22"/>
        </w:rPr>
        <w:tab/>
        <w:t>:</w:t>
      </w:r>
      <w:r w:rsidR="00850FB5" w:rsidRPr="00716DAE">
        <w:rPr>
          <w:sz w:val="22"/>
          <w:szCs w:val="22"/>
        </w:rPr>
        <w:t xml:space="preserve"> </w:t>
      </w:r>
      <w:r w:rsidR="003D3F3B" w:rsidRPr="00716DAE">
        <w:rPr>
          <w:sz w:val="22"/>
          <w:szCs w:val="22"/>
        </w:rPr>
        <w:t>Definitief</w:t>
      </w:r>
    </w:p>
    <w:p w14:paraId="32A64629" w14:textId="5CC860E7" w:rsidR="00A2775F" w:rsidRDefault="00A2775F" w:rsidP="00FD51F0">
      <w:pPr>
        <w:pStyle w:val="Plattetekst"/>
        <w:spacing w:before="120" w:after="120" w:line="200" w:lineRule="exact"/>
        <w:rPr>
          <w:sz w:val="22"/>
          <w:szCs w:val="22"/>
        </w:rPr>
      </w:pPr>
      <w:r>
        <w:rPr>
          <w:sz w:val="22"/>
          <w:szCs w:val="22"/>
        </w:rPr>
        <w:t>Datum</w:t>
      </w:r>
      <w:r w:rsidR="00D5373C">
        <w:rPr>
          <w:sz w:val="22"/>
          <w:szCs w:val="22"/>
        </w:rPr>
        <w:tab/>
        <w:t>:</w:t>
      </w:r>
      <w:r w:rsidR="00850FB5">
        <w:rPr>
          <w:sz w:val="22"/>
          <w:szCs w:val="22"/>
        </w:rPr>
        <w:t xml:space="preserve"> </w:t>
      </w:r>
      <w:r w:rsidR="00163B04">
        <w:rPr>
          <w:sz w:val="22"/>
          <w:szCs w:val="22"/>
        </w:rPr>
        <w:t>11</w:t>
      </w:r>
      <w:r w:rsidR="009558E4">
        <w:rPr>
          <w:sz w:val="22"/>
          <w:szCs w:val="22"/>
        </w:rPr>
        <w:t xml:space="preserve"> maart </w:t>
      </w:r>
      <w:r w:rsidR="00850FB5">
        <w:rPr>
          <w:sz w:val="22"/>
          <w:szCs w:val="22"/>
        </w:rPr>
        <w:t>2024</w:t>
      </w:r>
    </w:p>
    <w:p w14:paraId="70DCBAA1" w14:textId="10B34DF2" w:rsidR="00A2775F" w:rsidRDefault="00A2775F" w:rsidP="00FD51F0">
      <w:pPr>
        <w:pStyle w:val="Plattetekst"/>
        <w:spacing w:before="120" w:after="120" w:line="200" w:lineRule="exact"/>
        <w:rPr>
          <w:sz w:val="22"/>
          <w:szCs w:val="22"/>
        </w:rPr>
      </w:pPr>
      <w:r>
        <w:rPr>
          <w:sz w:val="22"/>
          <w:szCs w:val="22"/>
        </w:rPr>
        <w:t>Auteur</w:t>
      </w:r>
      <w:r w:rsidR="00D5373C">
        <w:rPr>
          <w:sz w:val="22"/>
          <w:szCs w:val="22"/>
        </w:rPr>
        <w:tab/>
        <w:t>:</w:t>
      </w:r>
      <w:r w:rsidR="00850FB5">
        <w:rPr>
          <w:sz w:val="22"/>
          <w:szCs w:val="22"/>
        </w:rPr>
        <w:t xml:space="preserve"> Wim Hogendoorn</w:t>
      </w:r>
    </w:p>
    <w:p w14:paraId="3DB2D4F8" w14:textId="77777777" w:rsidR="00A2775F" w:rsidRPr="00A2775F" w:rsidRDefault="00A2775F" w:rsidP="00F67DB1">
      <w:pPr>
        <w:pStyle w:val="Plattetekst"/>
        <w:rPr>
          <w:sz w:val="22"/>
          <w:szCs w:val="22"/>
        </w:rPr>
      </w:pPr>
    </w:p>
    <w:p w14:paraId="76E20B77" w14:textId="77777777" w:rsidR="00F67DB1" w:rsidRPr="00137D6C" w:rsidRDefault="00F67DB1" w:rsidP="00F67DB1">
      <w:pPr>
        <w:pStyle w:val="Plattetekst"/>
        <w:rPr>
          <w:sz w:val="36"/>
        </w:rPr>
      </w:pPr>
    </w:p>
    <w:bookmarkEnd w:id="0" w:displacedByCustomXml="next"/>
    <w:sdt>
      <w:sdtPr>
        <w:rPr>
          <w:rFonts w:asciiTheme="minorHAnsi" w:eastAsia="Times New Roman" w:hAnsiTheme="minorHAnsi" w:cs="Arial"/>
          <w:color w:val="auto"/>
          <w:sz w:val="20"/>
          <w:szCs w:val="20"/>
        </w:rPr>
        <w:id w:val="632000019"/>
        <w:docPartObj>
          <w:docPartGallery w:val="Table of Contents"/>
          <w:docPartUnique/>
        </w:docPartObj>
      </w:sdtPr>
      <w:sdtContent>
        <w:p w14:paraId="63DCA47D" w14:textId="77777777" w:rsidR="00E079AD" w:rsidRDefault="00E079AD" w:rsidP="3D9698C9">
          <w:pPr>
            <w:pStyle w:val="Kopvaninhoudsopgave"/>
            <w:spacing w:line="240" w:lineRule="exact"/>
            <w:rPr>
              <w:rFonts w:asciiTheme="minorHAnsi" w:hAnsiTheme="minorHAnsi" w:cstheme="minorBidi"/>
              <w:b/>
              <w:bCs/>
              <w:color w:val="000000" w:themeColor="text1"/>
              <w:sz w:val="24"/>
              <w:szCs w:val="24"/>
            </w:rPr>
          </w:pPr>
          <w:r w:rsidRPr="3D9698C9">
            <w:rPr>
              <w:rFonts w:asciiTheme="minorHAnsi" w:hAnsiTheme="minorHAnsi" w:cstheme="minorBidi"/>
              <w:b/>
              <w:bCs/>
              <w:color w:val="000000" w:themeColor="text1"/>
              <w:sz w:val="24"/>
              <w:szCs w:val="24"/>
            </w:rPr>
            <w:t>Inhoud</w:t>
          </w:r>
        </w:p>
        <w:p w14:paraId="3F91BCBF" w14:textId="77777777" w:rsidR="00753D82" w:rsidRPr="00753D82" w:rsidRDefault="00753D82" w:rsidP="00753D82">
          <w:pPr>
            <w:rPr>
              <w:lang w:eastAsia="nl-NL"/>
            </w:rPr>
          </w:pPr>
        </w:p>
        <w:p w14:paraId="65EECA8D" w14:textId="458EE15F" w:rsidR="002907DF" w:rsidRDefault="0036305D">
          <w:pPr>
            <w:pStyle w:val="Inhopg1"/>
            <w:rPr>
              <w:rFonts w:eastAsiaTheme="minorEastAsia" w:cstheme="minorBidi"/>
              <w:noProof/>
              <w:kern w:val="2"/>
              <w:sz w:val="22"/>
              <w:szCs w:val="22"/>
              <w14:ligatures w14:val="standardContextual"/>
            </w:rPr>
          </w:pPr>
          <w:r>
            <w:fldChar w:fldCharType="begin"/>
          </w:r>
          <w:r w:rsidR="00E079AD">
            <w:instrText>TOC \o "1-3" \h \z \u</w:instrText>
          </w:r>
          <w:r>
            <w:fldChar w:fldCharType="separate"/>
          </w:r>
          <w:hyperlink w:anchor="_Toc160898302" w:history="1">
            <w:r w:rsidR="002907DF" w:rsidRPr="00A63F3E">
              <w:rPr>
                <w:rStyle w:val="Hyperlink"/>
                <w:noProof/>
                <w:kern w:val="32"/>
              </w:rPr>
              <w:t>1</w:t>
            </w:r>
            <w:r w:rsidR="002907DF">
              <w:rPr>
                <w:rFonts w:eastAsiaTheme="minorEastAsia" w:cstheme="minorBidi"/>
                <w:noProof/>
                <w:kern w:val="2"/>
                <w:sz w:val="22"/>
                <w:szCs w:val="22"/>
                <w14:ligatures w14:val="standardContextual"/>
              </w:rPr>
              <w:tab/>
            </w:r>
            <w:r w:rsidR="002907DF" w:rsidRPr="00A63F3E">
              <w:rPr>
                <w:rStyle w:val="Hyperlink"/>
                <w:noProof/>
                <w:kern w:val="32"/>
              </w:rPr>
              <w:t>Uitnodiging tot deelname</w:t>
            </w:r>
            <w:r w:rsidR="002907DF">
              <w:rPr>
                <w:noProof/>
                <w:webHidden/>
              </w:rPr>
              <w:tab/>
            </w:r>
            <w:r w:rsidR="002907DF">
              <w:rPr>
                <w:noProof/>
                <w:webHidden/>
              </w:rPr>
              <w:fldChar w:fldCharType="begin"/>
            </w:r>
            <w:r w:rsidR="002907DF">
              <w:rPr>
                <w:noProof/>
                <w:webHidden/>
              </w:rPr>
              <w:instrText xml:space="preserve"> PAGEREF _Toc160898302 \h </w:instrText>
            </w:r>
            <w:r w:rsidR="002907DF">
              <w:rPr>
                <w:noProof/>
                <w:webHidden/>
              </w:rPr>
            </w:r>
            <w:r w:rsidR="002907DF">
              <w:rPr>
                <w:noProof/>
                <w:webHidden/>
              </w:rPr>
              <w:fldChar w:fldCharType="separate"/>
            </w:r>
            <w:r w:rsidR="002907DF">
              <w:rPr>
                <w:noProof/>
                <w:webHidden/>
              </w:rPr>
              <w:t>3</w:t>
            </w:r>
            <w:r w:rsidR="002907DF">
              <w:rPr>
                <w:noProof/>
                <w:webHidden/>
              </w:rPr>
              <w:fldChar w:fldCharType="end"/>
            </w:r>
          </w:hyperlink>
        </w:p>
        <w:p w14:paraId="14DD76C4" w14:textId="3FF40D97" w:rsidR="002907DF" w:rsidRDefault="00000000">
          <w:pPr>
            <w:pStyle w:val="Inhopg2"/>
            <w:rPr>
              <w:rFonts w:eastAsiaTheme="minorEastAsia" w:cstheme="minorBidi"/>
              <w:noProof/>
              <w:kern w:val="2"/>
              <w:sz w:val="22"/>
              <w:szCs w:val="22"/>
              <w14:ligatures w14:val="standardContextual"/>
            </w:rPr>
          </w:pPr>
          <w:hyperlink w:anchor="_Toc160898303" w:history="1">
            <w:r w:rsidR="002907DF" w:rsidRPr="00A63F3E">
              <w:rPr>
                <w:rStyle w:val="Hyperlink"/>
                <w:noProof/>
              </w:rPr>
              <w:t>1.1</w:t>
            </w:r>
            <w:r w:rsidR="002907DF">
              <w:rPr>
                <w:rFonts w:eastAsiaTheme="minorEastAsia" w:cstheme="minorBidi"/>
                <w:noProof/>
                <w:kern w:val="2"/>
                <w:sz w:val="22"/>
                <w:szCs w:val="22"/>
                <w14:ligatures w14:val="standardContextual"/>
              </w:rPr>
              <w:tab/>
            </w:r>
            <w:r w:rsidR="002907DF" w:rsidRPr="00A63F3E">
              <w:rPr>
                <w:rStyle w:val="Hyperlink"/>
                <w:noProof/>
              </w:rPr>
              <w:t>Inleiding</w:t>
            </w:r>
            <w:r w:rsidR="002907DF">
              <w:rPr>
                <w:noProof/>
                <w:webHidden/>
              </w:rPr>
              <w:tab/>
            </w:r>
            <w:r w:rsidR="002907DF">
              <w:rPr>
                <w:noProof/>
                <w:webHidden/>
              </w:rPr>
              <w:fldChar w:fldCharType="begin"/>
            </w:r>
            <w:r w:rsidR="002907DF">
              <w:rPr>
                <w:noProof/>
                <w:webHidden/>
              </w:rPr>
              <w:instrText xml:space="preserve"> PAGEREF _Toc160898303 \h </w:instrText>
            </w:r>
            <w:r w:rsidR="002907DF">
              <w:rPr>
                <w:noProof/>
                <w:webHidden/>
              </w:rPr>
            </w:r>
            <w:r w:rsidR="002907DF">
              <w:rPr>
                <w:noProof/>
                <w:webHidden/>
              </w:rPr>
              <w:fldChar w:fldCharType="separate"/>
            </w:r>
            <w:r w:rsidR="002907DF">
              <w:rPr>
                <w:noProof/>
                <w:webHidden/>
              </w:rPr>
              <w:t>3</w:t>
            </w:r>
            <w:r w:rsidR="002907DF">
              <w:rPr>
                <w:noProof/>
                <w:webHidden/>
              </w:rPr>
              <w:fldChar w:fldCharType="end"/>
            </w:r>
          </w:hyperlink>
        </w:p>
        <w:p w14:paraId="0F21F421" w14:textId="01B439D4" w:rsidR="002907DF" w:rsidRDefault="00000000">
          <w:pPr>
            <w:pStyle w:val="Inhopg2"/>
            <w:rPr>
              <w:rFonts w:eastAsiaTheme="minorEastAsia" w:cstheme="minorBidi"/>
              <w:noProof/>
              <w:kern w:val="2"/>
              <w:sz w:val="22"/>
              <w:szCs w:val="22"/>
              <w14:ligatures w14:val="standardContextual"/>
            </w:rPr>
          </w:pPr>
          <w:hyperlink w:anchor="_Toc160898304" w:history="1">
            <w:r w:rsidR="002907DF" w:rsidRPr="00A63F3E">
              <w:rPr>
                <w:rStyle w:val="Hyperlink"/>
                <w:noProof/>
              </w:rPr>
              <w:t>1.2</w:t>
            </w:r>
            <w:r w:rsidR="002907DF">
              <w:rPr>
                <w:rFonts w:eastAsiaTheme="minorEastAsia" w:cstheme="minorBidi"/>
                <w:noProof/>
                <w:kern w:val="2"/>
                <w:sz w:val="22"/>
                <w:szCs w:val="22"/>
                <w14:ligatures w14:val="standardContextual"/>
              </w:rPr>
              <w:tab/>
            </w:r>
            <w:r w:rsidR="002907DF" w:rsidRPr="00A63F3E">
              <w:rPr>
                <w:rStyle w:val="Hyperlink"/>
                <w:noProof/>
              </w:rPr>
              <w:t>De Sociale Verzekeringsbank</w:t>
            </w:r>
            <w:r w:rsidR="002907DF">
              <w:rPr>
                <w:noProof/>
                <w:webHidden/>
              </w:rPr>
              <w:tab/>
            </w:r>
            <w:r w:rsidR="002907DF">
              <w:rPr>
                <w:noProof/>
                <w:webHidden/>
              </w:rPr>
              <w:fldChar w:fldCharType="begin"/>
            </w:r>
            <w:r w:rsidR="002907DF">
              <w:rPr>
                <w:noProof/>
                <w:webHidden/>
              </w:rPr>
              <w:instrText xml:space="preserve"> PAGEREF _Toc160898304 \h </w:instrText>
            </w:r>
            <w:r w:rsidR="002907DF">
              <w:rPr>
                <w:noProof/>
                <w:webHidden/>
              </w:rPr>
            </w:r>
            <w:r w:rsidR="002907DF">
              <w:rPr>
                <w:noProof/>
                <w:webHidden/>
              </w:rPr>
              <w:fldChar w:fldCharType="separate"/>
            </w:r>
            <w:r w:rsidR="002907DF">
              <w:rPr>
                <w:noProof/>
                <w:webHidden/>
              </w:rPr>
              <w:t>3</w:t>
            </w:r>
            <w:r w:rsidR="002907DF">
              <w:rPr>
                <w:noProof/>
                <w:webHidden/>
              </w:rPr>
              <w:fldChar w:fldCharType="end"/>
            </w:r>
          </w:hyperlink>
        </w:p>
        <w:p w14:paraId="249F4EF0" w14:textId="77D4D9B0" w:rsidR="002907DF" w:rsidRDefault="00000000">
          <w:pPr>
            <w:pStyle w:val="Inhopg2"/>
            <w:rPr>
              <w:rFonts w:eastAsiaTheme="minorEastAsia" w:cstheme="minorBidi"/>
              <w:noProof/>
              <w:kern w:val="2"/>
              <w:sz w:val="22"/>
              <w:szCs w:val="22"/>
              <w14:ligatures w14:val="standardContextual"/>
            </w:rPr>
          </w:pPr>
          <w:hyperlink w:anchor="_Toc160898305" w:history="1">
            <w:r w:rsidR="002907DF" w:rsidRPr="00A63F3E">
              <w:rPr>
                <w:rStyle w:val="Hyperlink"/>
                <w:noProof/>
              </w:rPr>
              <w:t>1.3</w:t>
            </w:r>
            <w:r w:rsidR="002907DF">
              <w:rPr>
                <w:rFonts w:eastAsiaTheme="minorEastAsia" w:cstheme="minorBidi"/>
                <w:noProof/>
                <w:kern w:val="2"/>
                <w:sz w:val="22"/>
                <w:szCs w:val="22"/>
                <w14:ligatures w14:val="standardContextual"/>
              </w:rPr>
              <w:tab/>
            </w:r>
            <w:r w:rsidR="002907DF" w:rsidRPr="00A63F3E">
              <w:rPr>
                <w:rStyle w:val="Hyperlink"/>
                <w:noProof/>
              </w:rPr>
              <w:t>Doel van de markconsultatie</w:t>
            </w:r>
            <w:r w:rsidR="002907DF">
              <w:rPr>
                <w:noProof/>
                <w:webHidden/>
              </w:rPr>
              <w:tab/>
            </w:r>
            <w:r w:rsidR="002907DF">
              <w:rPr>
                <w:noProof/>
                <w:webHidden/>
              </w:rPr>
              <w:fldChar w:fldCharType="begin"/>
            </w:r>
            <w:r w:rsidR="002907DF">
              <w:rPr>
                <w:noProof/>
                <w:webHidden/>
              </w:rPr>
              <w:instrText xml:space="preserve"> PAGEREF _Toc160898305 \h </w:instrText>
            </w:r>
            <w:r w:rsidR="002907DF">
              <w:rPr>
                <w:noProof/>
                <w:webHidden/>
              </w:rPr>
            </w:r>
            <w:r w:rsidR="002907DF">
              <w:rPr>
                <w:noProof/>
                <w:webHidden/>
              </w:rPr>
              <w:fldChar w:fldCharType="separate"/>
            </w:r>
            <w:r w:rsidR="002907DF">
              <w:rPr>
                <w:noProof/>
                <w:webHidden/>
              </w:rPr>
              <w:t>3</w:t>
            </w:r>
            <w:r w:rsidR="002907DF">
              <w:rPr>
                <w:noProof/>
                <w:webHidden/>
              </w:rPr>
              <w:fldChar w:fldCharType="end"/>
            </w:r>
          </w:hyperlink>
        </w:p>
        <w:p w14:paraId="0EA40277" w14:textId="3FA3E18C" w:rsidR="002907DF" w:rsidRDefault="00000000">
          <w:pPr>
            <w:pStyle w:val="Inhopg2"/>
            <w:rPr>
              <w:rFonts w:eastAsiaTheme="minorEastAsia" w:cstheme="minorBidi"/>
              <w:noProof/>
              <w:kern w:val="2"/>
              <w:sz w:val="22"/>
              <w:szCs w:val="22"/>
              <w14:ligatures w14:val="standardContextual"/>
            </w:rPr>
          </w:pPr>
          <w:hyperlink w:anchor="_Toc160898306" w:history="1">
            <w:r w:rsidR="002907DF" w:rsidRPr="00A63F3E">
              <w:rPr>
                <w:rStyle w:val="Hyperlink"/>
                <w:noProof/>
              </w:rPr>
              <w:t>1.4</w:t>
            </w:r>
            <w:r w:rsidR="002907DF">
              <w:rPr>
                <w:rFonts w:eastAsiaTheme="minorEastAsia" w:cstheme="minorBidi"/>
                <w:noProof/>
                <w:kern w:val="2"/>
                <w:sz w:val="22"/>
                <w:szCs w:val="22"/>
                <w14:ligatures w14:val="standardContextual"/>
              </w:rPr>
              <w:tab/>
            </w:r>
            <w:r w:rsidR="002907DF" w:rsidRPr="00A63F3E">
              <w:rPr>
                <w:rStyle w:val="Hyperlink"/>
                <w:noProof/>
              </w:rPr>
              <w:t>Uw deelname</w:t>
            </w:r>
            <w:r w:rsidR="002907DF">
              <w:rPr>
                <w:noProof/>
                <w:webHidden/>
              </w:rPr>
              <w:tab/>
            </w:r>
            <w:r w:rsidR="002907DF">
              <w:rPr>
                <w:noProof/>
                <w:webHidden/>
              </w:rPr>
              <w:fldChar w:fldCharType="begin"/>
            </w:r>
            <w:r w:rsidR="002907DF">
              <w:rPr>
                <w:noProof/>
                <w:webHidden/>
              </w:rPr>
              <w:instrText xml:space="preserve"> PAGEREF _Toc160898306 \h </w:instrText>
            </w:r>
            <w:r w:rsidR="002907DF">
              <w:rPr>
                <w:noProof/>
                <w:webHidden/>
              </w:rPr>
            </w:r>
            <w:r w:rsidR="002907DF">
              <w:rPr>
                <w:noProof/>
                <w:webHidden/>
              </w:rPr>
              <w:fldChar w:fldCharType="separate"/>
            </w:r>
            <w:r w:rsidR="002907DF">
              <w:rPr>
                <w:noProof/>
                <w:webHidden/>
              </w:rPr>
              <w:t>3</w:t>
            </w:r>
            <w:r w:rsidR="002907DF">
              <w:rPr>
                <w:noProof/>
                <w:webHidden/>
              </w:rPr>
              <w:fldChar w:fldCharType="end"/>
            </w:r>
          </w:hyperlink>
        </w:p>
        <w:p w14:paraId="44FF4853" w14:textId="0D263A0A" w:rsidR="002907DF" w:rsidRDefault="00000000">
          <w:pPr>
            <w:pStyle w:val="Inhopg1"/>
            <w:rPr>
              <w:rFonts w:eastAsiaTheme="minorEastAsia" w:cstheme="minorBidi"/>
              <w:noProof/>
              <w:kern w:val="2"/>
              <w:sz w:val="22"/>
              <w:szCs w:val="22"/>
              <w14:ligatures w14:val="standardContextual"/>
            </w:rPr>
          </w:pPr>
          <w:hyperlink w:anchor="_Toc160898307" w:history="1">
            <w:r w:rsidR="002907DF" w:rsidRPr="00A63F3E">
              <w:rPr>
                <w:rStyle w:val="Hyperlink"/>
                <w:noProof/>
                <w:kern w:val="32"/>
              </w:rPr>
              <w:t>2</w:t>
            </w:r>
            <w:r w:rsidR="002907DF">
              <w:rPr>
                <w:rFonts w:eastAsiaTheme="minorEastAsia" w:cstheme="minorBidi"/>
                <w:noProof/>
                <w:kern w:val="2"/>
                <w:sz w:val="22"/>
                <w:szCs w:val="22"/>
                <w14:ligatures w14:val="standardContextual"/>
              </w:rPr>
              <w:tab/>
            </w:r>
            <w:r w:rsidR="002907DF" w:rsidRPr="00A63F3E">
              <w:rPr>
                <w:rStyle w:val="Hyperlink"/>
                <w:noProof/>
                <w:kern w:val="32"/>
              </w:rPr>
              <w:t>Omschrijving van de Opdracht</w:t>
            </w:r>
            <w:r w:rsidR="002907DF">
              <w:rPr>
                <w:noProof/>
                <w:webHidden/>
              </w:rPr>
              <w:tab/>
            </w:r>
            <w:r w:rsidR="002907DF">
              <w:rPr>
                <w:noProof/>
                <w:webHidden/>
              </w:rPr>
              <w:fldChar w:fldCharType="begin"/>
            </w:r>
            <w:r w:rsidR="002907DF">
              <w:rPr>
                <w:noProof/>
                <w:webHidden/>
              </w:rPr>
              <w:instrText xml:space="preserve"> PAGEREF _Toc160898307 \h </w:instrText>
            </w:r>
            <w:r w:rsidR="002907DF">
              <w:rPr>
                <w:noProof/>
                <w:webHidden/>
              </w:rPr>
            </w:r>
            <w:r w:rsidR="002907DF">
              <w:rPr>
                <w:noProof/>
                <w:webHidden/>
              </w:rPr>
              <w:fldChar w:fldCharType="separate"/>
            </w:r>
            <w:r w:rsidR="002907DF">
              <w:rPr>
                <w:noProof/>
                <w:webHidden/>
              </w:rPr>
              <w:t>4</w:t>
            </w:r>
            <w:r w:rsidR="002907DF">
              <w:rPr>
                <w:noProof/>
                <w:webHidden/>
              </w:rPr>
              <w:fldChar w:fldCharType="end"/>
            </w:r>
          </w:hyperlink>
        </w:p>
        <w:p w14:paraId="108681BB" w14:textId="1EA491F1" w:rsidR="002907DF" w:rsidRDefault="00000000">
          <w:pPr>
            <w:pStyle w:val="Inhopg2"/>
            <w:rPr>
              <w:rFonts w:eastAsiaTheme="minorEastAsia" w:cstheme="minorBidi"/>
              <w:noProof/>
              <w:kern w:val="2"/>
              <w:sz w:val="22"/>
              <w:szCs w:val="22"/>
              <w14:ligatures w14:val="standardContextual"/>
            </w:rPr>
          </w:pPr>
          <w:hyperlink w:anchor="_Toc160898308" w:history="1">
            <w:r w:rsidR="002907DF" w:rsidRPr="00A63F3E">
              <w:rPr>
                <w:rStyle w:val="Hyperlink"/>
                <w:noProof/>
              </w:rPr>
              <w:t>2.1</w:t>
            </w:r>
            <w:r w:rsidR="002907DF">
              <w:rPr>
                <w:rFonts w:eastAsiaTheme="minorEastAsia" w:cstheme="minorBidi"/>
                <w:noProof/>
                <w:kern w:val="2"/>
                <w:sz w:val="22"/>
                <w:szCs w:val="22"/>
                <w14:ligatures w14:val="standardContextual"/>
              </w:rPr>
              <w:tab/>
            </w:r>
            <w:r w:rsidR="002907DF" w:rsidRPr="00A63F3E">
              <w:rPr>
                <w:rStyle w:val="Hyperlink"/>
                <w:noProof/>
              </w:rPr>
              <w:t>Aanleiding</w:t>
            </w:r>
            <w:r w:rsidR="002907DF">
              <w:rPr>
                <w:noProof/>
                <w:webHidden/>
              </w:rPr>
              <w:tab/>
            </w:r>
            <w:r w:rsidR="002907DF">
              <w:rPr>
                <w:noProof/>
                <w:webHidden/>
              </w:rPr>
              <w:fldChar w:fldCharType="begin"/>
            </w:r>
            <w:r w:rsidR="002907DF">
              <w:rPr>
                <w:noProof/>
                <w:webHidden/>
              </w:rPr>
              <w:instrText xml:space="preserve"> PAGEREF _Toc160898308 \h </w:instrText>
            </w:r>
            <w:r w:rsidR="002907DF">
              <w:rPr>
                <w:noProof/>
                <w:webHidden/>
              </w:rPr>
            </w:r>
            <w:r w:rsidR="002907DF">
              <w:rPr>
                <w:noProof/>
                <w:webHidden/>
              </w:rPr>
              <w:fldChar w:fldCharType="separate"/>
            </w:r>
            <w:r w:rsidR="002907DF">
              <w:rPr>
                <w:noProof/>
                <w:webHidden/>
              </w:rPr>
              <w:t>4</w:t>
            </w:r>
            <w:r w:rsidR="002907DF">
              <w:rPr>
                <w:noProof/>
                <w:webHidden/>
              </w:rPr>
              <w:fldChar w:fldCharType="end"/>
            </w:r>
          </w:hyperlink>
        </w:p>
        <w:p w14:paraId="132B93CA" w14:textId="7D77FCBA" w:rsidR="002907DF" w:rsidRDefault="00000000">
          <w:pPr>
            <w:pStyle w:val="Inhopg2"/>
            <w:rPr>
              <w:rFonts w:eastAsiaTheme="minorEastAsia" w:cstheme="minorBidi"/>
              <w:noProof/>
              <w:kern w:val="2"/>
              <w:sz w:val="22"/>
              <w:szCs w:val="22"/>
              <w14:ligatures w14:val="standardContextual"/>
            </w:rPr>
          </w:pPr>
          <w:hyperlink w:anchor="_Toc160898309" w:history="1">
            <w:r w:rsidR="002907DF" w:rsidRPr="00A63F3E">
              <w:rPr>
                <w:rStyle w:val="Hyperlink"/>
                <w:noProof/>
              </w:rPr>
              <w:t>2.2</w:t>
            </w:r>
            <w:r w:rsidR="002907DF">
              <w:rPr>
                <w:rFonts w:eastAsiaTheme="minorEastAsia" w:cstheme="minorBidi"/>
                <w:noProof/>
                <w:kern w:val="2"/>
                <w:sz w:val="22"/>
                <w:szCs w:val="22"/>
                <w14:ligatures w14:val="standardContextual"/>
              </w:rPr>
              <w:tab/>
            </w:r>
            <w:r w:rsidR="002907DF" w:rsidRPr="00A63F3E">
              <w:rPr>
                <w:rStyle w:val="Hyperlink"/>
                <w:noProof/>
              </w:rPr>
              <w:t>Binnen de scope van de Opdracht</w:t>
            </w:r>
            <w:r w:rsidR="002907DF">
              <w:rPr>
                <w:noProof/>
                <w:webHidden/>
              </w:rPr>
              <w:tab/>
            </w:r>
            <w:r w:rsidR="002907DF">
              <w:rPr>
                <w:noProof/>
                <w:webHidden/>
              </w:rPr>
              <w:fldChar w:fldCharType="begin"/>
            </w:r>
            <w:r w:rsidR="002907DF">
              <w:rPr>
                <w:noProof/>
                <w:webHidden/>
              </w:rPr>
              <w:instrText xml:space="preserve"> PAGEREF _Toc160898309 \h </w:instrText>
            </w:r>
            <w:r w:rsidR="002907DF">
              <w:rPr>
                <w:noProof/>
                <w:webHidden/>
              </w:rPr>
            </w:r>
            <w:r w:rsidR="002907DF">
              <w:rPr>
                <w:noProof/>
                <w:webHidden/>
              </w:rPr>
              <w:fldChar w:fldCharType="separate"/>
            </w:r>
            <w:r w:rsidR="002907DF">
              <w:rPr>
                <w:noProof/>
                <w:webHidden/>
              </w:rPr>
              <w:t>4</w:t>
            </w:r>
            <w:r w:rsidR="002907DF">
              <w:rPr>
                <w:noProof/>
                <w:webHidden/>
              </w:rPr>
              <w:fldChar w:fldCharType="end"/>
            </w:r>
          </w:hyperlink>
        </w:p>
        <w:p w14:paraId="09D17059" w14:textId="7FC5FCD4" w:rsidR="002907DF" w:rsidRDefault="00000000">
          <w:pPr>
            <w:pStyle w:val="Inhopg2"/>
            <w:rPr>
              <w:rFonts w:eastAsiaTheme="minorEastAsia" w:cstheme="minorBidi"/>
              <w:noProof/>
              <w:kern w:val="2"/>
              <w:sz w:val="22"/>
              <w:szCs w:val="22"/>
              <w14:ligatures w14:val="standardContextual"/>
            </w:rPr>
          </w:pPr>
          <w:hyperlink w:anchor="_Toc160898310" w:history="1">
            <w:r w:rsidR="002907DF" w:rsidRPr="00A63F3E">
              <w:rPr>
                <w:rStyle w:val="Hyperlink"/>
                <w:noProof/>
              </w:rPr>
              <w:t>2.3</w:t>
            </w:r>
            <w:r w:rsidR="002907DF">
              <w:rPr>
                <w:rFonts w:eastAsiaTheme="minorEastAsia" w:cstheme="minorBidi"/>
                <w:noProof/>
                <w:kern w:val="2"/>
                <w:sz w:val="22"/>
                <w:szCs w:val="22"/>
                <w14:ligatures w14:val="standardContextual"/>
              </w:rPr>
              <w:tab/>
            </w:r>
            <w:r w:rsidR="002907DF" w:rsidRPr="00A63F3E">
              <w:rPr>
                <w:rStyle w:val="Hyperlink"/>
                <w:noProof/>
              </w:rPr>
              <w:t>Buiten de scope/doelstelling van de Opdracht</w:t>
            </w:r>
            <w:r w:rsidR="002907DF">
              <w:rPr>
                <w:noProof/>
                <w:webHidden/>
              </w:rPr>
              <w:tab/>
            </w:r>
            <w:r w:rsidR="002907DF">
              <w:rPr>
                <w:noProof/>
                <w:webHidden/>
              </w:rPr>
              <w:fldChar w:fldCharType="begin"/>
            </w:r>
            <w:r w:rsidR="002907DF">
              <w:rPr>
                <w:noProof/>
                <w:webHidden/>
              </w:rPr>
              <w:instrText xml:space="preserve"> PAGEREF _Toc160898310 \h </w:instrText>
            </w:r>
            <w:r w:rsidR="002907DF">
              <w:rPr>
                <w:noProof/>
                <w:webHidden/>
              </w:rPr>
            </w:r>
            <w:r w:rsidR="002907DF">
              <w:rPr>
                <w:noProof/>
                <w:webHidden/>
              </w:rPr>
              <w:fldChar w:fldCharType="separate"/>
            </w:r>
            <w:r w:rsidR="002907DF">
              <w:rPr>
                <w:noProof/>
                <w:webHidden/>
              </w:rPr>
              <w:t>4</w:t>
            </w:r>
            <w:r w:rsidR="002907DF">
              <w:rPr>
                <w:noProof/>
                <w:webHidden/>
              </w:rPr>
              <w:fldChar w:fldCharType="end"/>
            </w:r>
          </w:hyperlink>
        </w:p>
        <w:p w14:paraId="42CFB024" w14:textId="53DD2E33" w:rsidR="002907DF" w:rsidRDefault="00000000">
          <w:pPr>
            <w:pStyle w:val="Inhopg2"/>
            <w:rPr>
              <w:rFonts w:eastAsiaTheme="minorEastAsia" w:cstheme="minorBidi"/>
              <w:noProof/>
              <w:kern w:val="2"/>
              <w:sz w:val="22"/>
              <w:szCs w:val="22"/>
              <w14:ligatures w14:val="standardContextual"/>
            </w:rPr>
          </w:pPr>
          <w:hyperlink w:anchor="_Toc160898311" w:history="1">
            <w:r w:rsidR="002907DF" w:rsidRPr="00A63F3E">
              <w:rPr>
                <w:rStyle w:val="Hyperlink"/>
                <w:noProof/>
              </w:rPr>
              <w:t>2.4</w:t>
            </w:r>
            <w:r w:rsidR="002907DF">
              <w:rPr>
                <w:rFonts w:eastAsiaTheme="minorEastAsia" w:cstheme="minorBidi"/>
                <w:noProof/>
                <w:kern w:val="2"/>
                <w:sz w:val="22"/>
                <w:szCs w:val="22"/>
                <w14:ligatures w14:val="standardContextual"/>
              </w:rPr>
              <w:tab/>
            </w:r>
            <w:r w:rsidR="002907DF" w:rsidRPr="00A63F3E">
              <w:rPr>
                <w:rStyle w:val="Hyperlink"/>
                <w:noProof/>
              </w:rPr>
              <w:t>Geraamde opdrachtwaarde</w:t>
            </w:r>
            <w:r w:rsidR="002907DF">
              <w:rPr>
                <w:noProof/>
                <w:webHidden/>
              </w:rPr>
              <w:tab/>
            </w:r>
            <w:r w:rsidR="002907DF">
              <w:rPr>
                <w:noProof/>
                <w:webHidden/>
              </w:rPr>
              <w:fldChar w:fldCharType="begin"/>
            </w:r>
            <w:r w:rsidR="002907DF">
              <w:rPr>
                <w:noProof/>
                <w:webHidden/>
              </w:rPr>
              <w:instrText xml:space="preserve"> PAGEREF _Toc160898311 \h </w:instrText>
            </w:r>
            <w:r w:rsidR="002907DF">
              <w:rPr>
                <w:noProof/>
                <w:webHidden/>
              </w:rPr>
            </w:r>
            <w:r w:rsidR="002907DF">
              <w:rPr>
                <w:noProof/>
                <w:webHidden/>
              </w:rPr>
              <w:fldChar w:fldCharType="separate"/>
            </w:r>
            <w:r w:rsidR="002907DF">
              <w:rPr>
                <w:noProof/>
                <w:webHidden/>
              </w:rPr>
              <w:t>4</w:t>
            </w:r>
            <w:r w:rsidR="002907DF">
              <w:rPr>
                <w:noProof/>
                <w:webHidden/>
              </w:rPr>
              <w:fldChar w:fldCharType="end"/>
            </w:r>
          </w:hyperlink>
        </w:p>
        <w:p w14:paraId="34A53C8E" w14:textId="728E82B5" w:rsidR="002907DF" w:rsidRDefault="00000000">
          <w:pPr>
            <w:pStyle w:val="Inhopg1"/>
            <w:rPr>
              <w:rFonts w:eastAsiaTheme="minorEastAsia" w:cstheme="minorBidi"/>
              <w:noProof/>
              <w:kern w:val="2"/>
              <w:sz w:val="22"/>
              <w:szCs w:val="22"/>
              <w14:ligatures w14:val="standardContextual"/>
            </w:rPr>
          </w:pPr>
          <w:hyperlink w:anchor="_Toc160898312" w:history="1">
            <w:r w:rsidR="002907DF" w:rsidRPr="00A63F3E">
              <w:rPr>
                <w:rStyle w:val="Hyperlink"/>
                <w:noProof/>
                <w:kern w:val="32"/>
              </w:rPr>
              <w:t>3</w:t>
            </w:r>
            <w:r w:rsidR="002907DF">
              <w:rPr>
                <w:rFonts w:eastAsiaTheme="minorEastAsia" w:cstheme="minorBidi"/>
                <w:noProof/>
                <w:kern w:val="2"/>
                <w:sz w:val="22"/>
                <w:szCs w:val="22"/>
                <w14:ligatures w14:val="standardContextual"/>
              </w:rPr>
              <w:tab/>
            </w:r>
            <w:r w:rsidR="002907DF" w:rsidRPr="00A63F3E">
              <w:rPr>
                <w:rStyle w:val="Hyperlink"/>
                <w:noProof/>
                <w:kern w:val="32"/>
              </w:rPr>
              <w:t>Eisen &amp; wensen</w:t>
            </w:r>
            <w:r w:rsidR="002907DF">
              <w:rPr>
                <w:noProof/>
                <w:webHidden/>
              </w:rPr>
              <w:tab/>
            </w:r>
            <w:r w:rsidR="002907DF">
              <w:rPr>
                <w:noProof/>
                <w:webHidden/>
              </w:rPr>
              <w:fldChar w:fldCharType="begin"/>
            </w:r>
            <w:r w:rsidR="002907DF">
              <w:rPr>
                <w:noProof/>
                <w:webHidden/>
              </w:rPr>
              <w:instrText xml:space="preserve"> PAGEREF _Toc160898312 \h </w:instrText>
            </w:r>
            <w:r w:rsidR="002907DF">
              <w:rPr>
                <w:noProof/>
                <w:webHidden/>
              </w:rPr>
            </w:r>
            <w:r w:rsidR="002907DF">
              <w:rPr>
                <w:noProof/>
                <w:webHidden/>
              </w:rPr>
              <w:fldChar w:fldCharType="separate"/>
            </w:r>
            <w:r w:rsidR="002907DF">
              <w:rPr>
                <w:noProof/>
                <w:webHidden/>
              </w:rPr>
              <w:t>5</w:t>
            </w:r>
            <w:r w:rsidR="002907DF">
              <w:rPr>
                <w:noProof/>
                <w:webHidden/>
              </w:rPr>
              <w:fldChar w:fldCharType="end"/>
            </w:r>
          </w:hyperlink>
        </w:p>
        <w:p w14:paraId="4210E781" w14:textId="0F79761C" w:rsidR="002907DF" w:rsidRDefault="00000000">
          <w:pPr>
            <w:pStyle w:val="Inhopg2"/>
            <w:rPr>
              <w:rFonts w:eastAsiaTheme="minorEastAsia" w:cstheme="minorBidi"/>
              <w:noProof/>
              <w:kern w:val="2"/>
              <w:sz w:val="22"/>
              <w:szCs w:val="22"/>
              <w14:ligatures w14:val="standardContextual"/>
            </w:rPr>
          </w:pPr>
          <w:hyperlink w:anchor="_Toc160898313" w:history="1">
            <w:r w:rsidR="002907DF" w:rsidRPr="00A63F3E">
              <w:rPr>
                <w:rStyle w:val="Hyperlink"/>
                <w:noProof/>
              </w:rPr>
              <w:t>3.1</w:t>
            </w:r>
            <w:r w:rsidR="002907DF">
              <w:rPr>
                <w:rFonts w:eastAsiaTheme="minorEastAsia" w:cstheme="minorBidi"/>
                <w:noProof/>
                <w:kern w:val="2"/>
                <w:sz w:val="22"/>
                <w:szCs w:val="22"/>
                <w14:ligatures w14:val="standardContextual"/>
              </w:rPr>
              <w:tab/>
            </w:r>
            <w:r w:rsidR="002907DF" w:rsidRPr="00A63F3E">
              <w:rPr>
                <w:rStyle w:val="Hyperlink"/>
                <w:noProof/>
              </w:rPr>
              <w:t>Huidige Situatie</w:t>
            </w:r>
            <w:r w:rsidR="002907DF">
              <w:rPr>
                <w:noProof/>
                <w:webHidden/>
              </w:rPr>
              <w:tab/>
            </w:r>
            <w:r w:rsidR="002907DF">
              <w:rPr>
                <w:noProof/>
                <w:webHidden/>
              </w:rPr>
              <w:fldChar w:fldCharType="begin"/>
            </w:r>
            <w:r w:rsidR="002907DF">
              <w:rPr>
                <w:noProof/>
                <w:webHidden/>
              </w:rPr>
              <w:instrText xml:space="preserve"> PAGEREF _Toc160898313 \h </w:instrText>
            </w:r>
            <w:r w:rsidR="002907DF">
              <w:rPr>
                <w:noProof/>
                <w:webHidden/>
              </w:rPr>
            </w:r>
            <w:r w:rsidR="002907DF">
              <w:rPr>
                <w:noProof/>
                <w:webHidden/>
              </w:rPr>
              <w:fldChar w:fldCharType="separate"/>
            </w:r>
            <w:r w:rsidR="002907DF">
              <w:rPr>
                <w:noProof/>
                <w:webHidden/>
              </w:rPr>
              <w:t>5</w:t>
            </w:r>
            <w:r w:rsidR="002907DF">
              <w:rPr>
                <w:noProof/>
                <w:webHidden/>
              </w:rPr>
              <w:fldChar w:fldCharType="end"/>
            </w:r>
          </w:hyperlink>
        </w:p>
        <w:p w14:paraId="1D8E2A7D" w14:textId="571A462D" w:rsidR="002907DF" w:rsidRDefault="00000000">
          <w:pPr>
            <w:pStyle w:val="Inhopg2"/>
            <w:rPr>
              <w:rFonts w:eastAsiaTheme="minorEastAsia" w:cstheme="minorBidi"/>
              <w:noProof/>
              <w:kern w:val="2"/>
              <w:sz w:val="22"/>
              <w:szCs w:val="22"/>
              <w14:ligatures w14:val="standardContextual"/>
            </w:rPr>
          </w:pPr>
          <w:hyperlink w:anchor="_Toc160898314" w:history="1">
            <w:r w:rsidR="002907DF" w:rsidRPr="00A63F3E">
              <w:rPr>
                <w:rStyle w:val="Hyperlink"/>
                <w:noProof/>
              </w:rPr>
              <w:t>3.2</w:t>
            </w:r>
            <w:r w:rsidR="002907DF">
              <w:rPr>
                <w:rFonts w:eastAsiaTheme="minorEastAsia" w:cstheme="minorBidi"/>
                <w:noProof/>
                <w:kern w:val="2"/>
                <w:sz w:val="22"/>
                <w:szCs w:val="22"/>
                <w14:ligatures w14:val="standardContextual"/>
              </w:rPr>
              <w:tab/>
            </w:r>
            <w:r w:rsidR="002907DF" w:rsidRPr="00A63F3E">
              <w:rPr>
                <w:rStyle w:val="Hyperlink"/>
                <w:noProof/>
              </w:rPr>
              <w:t>Toekomstige Situatie</w:t>
            </w:r>
            <w:r w:rsidR="002907DF">
              <w:rPr>
                <w:noProof/>
                <w:webHidden/>
              </w:rPr>
              <w:tab/>
            </w:r>
            <w:r w:rsidR="002907DF">
              <w:rPr>
                <w:noProof/>
                <w:webHidden/>
              </w:rPr>
              <w:fldChar w:fldCharType="begin"/>
            </w:r>
            <w:r w:rsidR="002907DF">
              <w:rPr>
                <w:noProof/>
                <w:webHidden/>
              </w:rPr>
              <w:instrText xml:space="preserve"> PAGEREF _Toc160898314 \h </w:instrText>
            </w:r>
            <w:r w:rsidR="002907DF">
              <w:rPr>
                <w:noProof/>
                <w:webHidden/>
              </w:rPr>
            </w:r>
            <w:r w:rsidR="002907DF">
              <w:rPr>
                <w:noProof/>
                <w:webHidden/>
              </w:rPr>
              <w:fldChar w:fldCharType="separate"/>
            </w:r>
            <w:r w:rsidR="002907DF">
              <w:rPr>
                <w:noProof/>
                <w:webHidden/>
              </w:rPr>
              <w:t>5</w:t>
            </w:r>
            <w:r w:rsidR="002907DF">
              <w:rPr>
                <w:noProof/>
                <w:webHidden/>
              </w:rPr>
              <w:fldChar w:fldCharType="end"/>
            </w:r>
          </w:hyperlink>
        </w:p>
        <w:p w14:paraId="7200C317" w14:textId="7B06495D" w:rsidR="002907DF" w:rsidRDefault="00000000">
          <w:pPr>
            <w:pStyle w:val="Inhopg2"/>
            <w:rPr>
              <w:rFonts w:eastAsiaTheme="minorEastAsia" w:cstheme="minorBidi"/>
              <w:noProof/>
              <w:kern w:val="2"/>
              <w:sz w:val="22"/>
              <w:szCs w:val="22"/>
              <w14:ligatures w14:val="standardContextual"/>
            </w:rPr>
          </w:pPr>
          <w:hyperlink w:anchor="_Toc160898315" w:history="1">
            <w:r w:rsidR="002907DF" w:rsidRPr="00A63F3E">
              <w:rPr>
                <w:rStyle w:val="Hyperlink"/>
                <w:noProof/>
              </w:rPr>
              <w:t>3.3</w:t>
            </w:r>
            <w:r w:rsidR="002907DF">
              <w:rPr>
                <w:rFonts w:eastAsiaTheme="minorEastAsia" w:cstheme="minorBidi"/>
                <w:noProof/>
                <w:kern w:val="2"/>
                <w:sz w:val="22"/>
                <w:szCs w:val="22"/>
                <w14:ligatures w14:val="standardContextual"/>
              </w:rPr>
              <w:tab/>
            </w:r>
            <w:r w:rsidR="002907DF" w:rsidRPr="00A63F3E">
              <w:rPr>
                <w:rStyle w:val="Hyperlink"/>
                <w:noProof/>
              </w:rPr>
              <w:t>Architectuurkaders</w:t>
            </w:r>
            <w:r w:rsidR="002907DF">
              <w:rPr>
                <w:noProof/>
                <w:webHidden/>
              </w:rPr>
              <w:tab/>
            </w:r>
            <w:r w:rsidR="002907DF">
              <w:rPr>
                <w:noProof/>
                <w:webHidden/>
              </w:rPr>
              <w:fldChar w:fldCharType="begin"/>
            </w:r>
            <w:r w:rsidR="002907DF">
              <w:rPr>
                <w:noProof/>
                <w:webHidden/>
              </w:rPr>
              <w:instrText xml:space="preserve"> PAGEREF _Toc160898315 \h </w:instrText>
            </w:r>
            <w:r w:rsidR="002907DF">
              <w:rPr>
                <w:noProof/>
                <w:webHidden/>
              </w:rPr>
            </w:r>
            <w:r w:rsidR="002907DF">
              <w:rPr>
                <w:noProof/>
                <w:webHidden/>
              </w:rPr>
              <w:fldChar w:fldCharType="separate"/>
            </w:r>
            <w:r w:rsidR="002907DF">
              <w:rPr>
                <w:noProof/>
                <w:webHidden/>
              </w:rPr>
              <w:t>5</w:t>
            </w:r>
            <w:r w:rsidR="002907DF">
              <w:rPr>
                <w:noProof/>
                <w:webHidden/>
              </w:rPr>
              <w:fldChar w:fldCharType="end"/>
            </w:r>
          </w:hyperlink>
        </w:p>
        <w:p w14:paraId="224946B6" w14:textId="2DFE9755" w:rsidR="002907DF" w:rsidRDefault="00000000">
          <w:pPr>
            <w:pStyle w:val="Inhopg2"/>
            <w:rPr>
              <w:rFonts w:eastAsiaTheme="minorEastAsia" w:cstheme="minorBidi"/>
              <w:noProof/>
              <w:kern w:val="2"/>
              <w:sz w:val="22"/>
              <w:szCs w:val="22"/>
              <w14:ligatures w14:val="standardContextual"/>
            </w:rPr>
          </w:pPr>
          <w:hyperlink w:anchor="_Toc160898316" w:history="1">
            <w:r w:rsidR="002907DF" w:rsidRPr="00A63F3E">
              <w:rPr>
                <w:rStyle w:val="Hyperlink"/>
                <w:noProof/>
              </w:rPr>
              <w:t>3.4</w:t>
            </w:r>
            <w:r w:rsidR="002907DF">
              <w:rPr>
                <w:rFonts w:eastAsiaTheme="minorEastAsia" w:cstheme="minorBidi"/>
                <w:noProof/>
                <w:kern w:val="2"/>
                <w:sz w:val="22"/>
                <w:szCs w:val="22"/>
                <w14:ligatures w14:val="standardContextual"/>
              </w:rPr>
              <w:tab/>
            </w:r>
            <w:r w:rsidR="002907DF" w:rsidRPr="00A63F3E">
              <w:rPr>
                <w:rStyle w:val="Hyperlink"/>
                <w:noProof/>
              </w:rPr>
              <w:t>Programma van Eisen</w:t>
            </w:r>
            <w:r w:rsidR="002907DF">
              <w:rPr>
                <w:noProof/>
                <w:webHidden/>
              </w:rPr>
              <w:tab/>
            </w:r>
            <w:r w:rsidR="002907DF">
              <w:rPr>
                <w:noProof/>
                <w:webHidden/>
              </w:rPr>
              <w:fldChar w:fldCharType="begin"/>
            </w:r>
            <w:r w:rsidR="002907DF">
              <w:rPr>
                <w:noProof/>
                <w:webHidden/>
              </w:rPr>
              <w:instrText xml:space="preserve"> PAGEREF _Toc160898316 \h </w:instrText>
            </w:r>
            <w:r w:rsidR="002907DF">
              <w:rPr>
                <w:noProof/>
                <w:webHidden/>
              </w:rPr>
            </w:r>
            <w:r w:rsidR="002907DF">
              <w:rPr>
                <w:noProof/>
                <w:webHidden/>
              </w:rPr>
              <w:fldChar w:fldCharType="separate"/>
            </w:r>
            <w:r w:rsidR="002907DF">
              <w:rPr>
                <w:noProof/>
                <w:webHidden/>
              </w:rPr>
              <w:t>5</w:t>
            </w:r>
            <w:r w:rsidR="002907DF">
              <w:rPr>
                <w:noProof/>
                <w:webHidden/>
              </w:rPr>
              <w:fldChar w:fldCharType="end"/>
            </w:r>
          </w:hyperlink>
        </w:p>
        <w:p w14:paraId="702A899C" w14:textId="495EAC00" w:rsidR="002907DF" w:rsidRDefault="00000000">
          <w:pPr>
            <w:pStyle w:val="Inhopg2"/>
            <w:rPr>
              <w:rFonts w:eastAsiaTheme="minorEastAsia" w:cstheme="minorBidi"/>
              <w:noProof/>
              <w:kern w:val="2"/>
              <w:sz w:val="22"/>
              <w:szCs w:val="22"/>
              <w14:ligatures w14:val="standardContextual"/>
            </w:rPr>
          </w:pPr>
          <w:hyperlink w:anchor="_Toc160898317" w:history="1">
            <w:r w:rsidR="002907DF" w:rsidRPr="00A63F3E">
              <w:rPr>
                <w:rStyle w:val="Hyperlink"/>
                <w:noProof/>
              </w:rPr>
              <w:t>3.5</w:t>
            </w:r>
            <w:r w:rsidR="002907DF">
              <w:rPr>
                <w:rFonts w:eastAsiaTheme="minorEastAsia" w:cstheme="minorBidi"/>
                <w:noProof/>
                <w:kern w:val="2"/>
                <w:sz w:val="22"/>
                <w:szCs w:val="22"/>
                <w14:ligatures w14:val="standardContextual"/>
              </w:rPr>
              <w:tab/>
            </w:r>
            <w:r w:rsidR="002907DF" w:rsidRPr="00A63F3E">
              <w:rPr>
                <w:rStyle w:val="Hyperlink"/>
                <w:noProof/>
              </w:rPr>
              <w:t>Prijzenblad</w:t>
            </w:r>
            <w:r w:rsidR="002907DF">
              <w:rPr>
                <w:noProof/>
                <w:webHidden/>
              </w:rPr>
              <w:tab/>
            </w:r>
            <w:r w:rsidR="002907DF">
              <w:rPr>
                <w:noProof/>
                <w:webHidden/>
              </w:rPr>
              <w:fldChar w:fldCharType="begin"/>
            </w:r>
            <w:r w:rsidR="002907DF">
              <w:rPr>
                <w:noProof/>
                <w:webHidden/>
              </w:rPr>
              <w:instrText xml:space="preserve"> PAGEREF _Toc160898317 \h </w:instrText>
            </w:r>
            <w:r w:rsidR="002907DF">
              <w:rPr>
                <w:noProof/>
                <w:webHidden/>
              </w:rPr>
            </w:r>
            <w:r w:rsidR="002907DF">
              <w:rPr>
                <w:noProof/>
                <w:webHidden/>
              </w:rPr>
              <w:fldChar w:fldCharType="separate"/>
            </w:r>
            <w:r w:rsidR="002907DF">
              <w:rPr>
                <w:noProof/>
                <w:webHidden/>
              </w:rPr>
              <w:t>5</w:t>
            </w:r>
            <w:r w:rsidR="002907DF">
              <w:rPr>
                <w:noProof/>
                <w:webHidden/>
              </w:rPr>
              <w:fldChar w:fldCharType="end"/>
            </w:r>
          </w:hyperlink>
        </w:p>
        <w:p w14:paraId="2AEE092E" w14:textId="08C9EED1" w:rsidR="002907DF" w:rsidRDefault="00000000">
          <w:pPr>
            <w:pStyle w:val="Inhopg2"/>
            <w:rPr>
              <w:rFonts w:eastAsiaTheme="minorEastAsia" w:cstheme="minorBidi"/>
              <w:noProof/>
              <w:kern w:val="2"/>
              <w:sz w:val="22"/>
              <w:szCs w:val="22"/>
              <w14:ligatures w14:val="standardContextual"/>
            </w:rPr>
          </w:pPr>
          <w:hyperlink w:anchor="_Toc160898318" w:history="1">
            <w:r w:rsidR="002907DF" w:rsidRPr="00A63F3E">
              <w:rPr>
                <w:rStyle w:val="Hyperlink"/>
                <w:noProof/>
              </w:rPr>
              <w:t>3.6</w:t>
            </w:r>
            <w:r w:rsidR="002907DF">
              <w:rPr>
                <w:rFonts w:eastAsiaTheme="minorEastAsia" w:cstheme="minorBidi"/>
                <w:noProof/>
                <w:kern w:val="2"/>
                <w:sz w:val="22"/>
                <w:szCs w:val="22"/>
                <w14:ligatures w14:val="standardContextual"/>
              </w:rPr>
              <w:tab/>
            </w:r>
            <w:r w:rsidR="002907DF" w:rsidRPr="00A63F3E">
              <w:rPr>
                <w:rStyle w:val="Hyperlink"/>
                <w:noProof/>
              </w:rPr>
              <w:t>Geschiktheidseisen</w:t>
            </w:r>
            <w:r w:rsidR="002907DF">
              <w:rPr>
                <w:noProof/>
                <w:webHidden/>
              </w:rPr>
              <w:tab/>
            </w:r>
            <w:r w:rsidR="002907DF">
              <w:rPr>
                <w:noProof/>
                <w:webHidden/>
              </w:rPr>
              <w:fldChar w:fldCharType="begin"/>
            </w:r>
            <w:r w:rsidR="002907DF">
              <w:rPr>
                <w:noProof/>
                <w:webHidden/>
              </w:rPr>
              <w:instrText xml:space="preserve"> PAGEREF _Toc160898318 \h </w:instrText>
            </w:r>
            <w:r w:rsidR="002907DF">
              <w:rPr>
                <w:noProof/>
                <w:webHidden/>
              </w:rPr>
            </w:r>
            <w:r w:rsidR="002907DF">
              <w:rPr>
                <w:noProof/>
                <w:webHidden/>
              </w:rPr>
              <w:fldChar w:fldCharType="separate"/>
            </w:r>
            <w:r w:rsidR="002907DF">
              <w:rPr>
                <w:noProof/>
                <w:webHidden/>
              </w:rPr>
              <w:t>5</w:t>
            </w:r>
            <w:r w:rsidR="002907DF">
              <w:rPr>
                <w:noProof/>
                <w:webHidden/>
              </w:rPr>
              <w:fldChar w:fldCharType="end"/>
            </w:r>
          </w:hyperlink>
        </w:p>
        <w:p w14:paraId="08E2E595" w14:textId="67AFDC52" w:rsidR="002907DF" w:rsidRDefault="00000000">
          <w:pPr>
            <w:pStyle w:val="Inhopg2"/>
            <w:rPr>
              <w:rFonts w:eastAsiaTheme="minorEastAsia" w:cstheme="minorBidi"/>
              <w:noProof/>
              <w:kern w:val="2"/>
              <w:sz w:val="22"/>
              <w:szCs w:val="22"/>
              <w14:ligatures w14:val="standardContextual"/>
            </w:rPr>
          </w:pPr>
          <w:hyperlink w:anchor="_Toc160898319" w:history="1">
            <w:r w:rsidR="002907DF" w:rsidRPr="00A63F3E">
              <w:rPr>
                <w:rStyle w:val="Hyperlink"/>
                <w:noProof/>
              </w:rPr>
              <w:t>3.7</w:t>
            </w:r>
            <w:r w:rsidR="002907DF">
              <w:rPr>
                <w:rFonts w:eastAsiaTheme="minorEastAsia" w:cstheme="minorBidi"/>
                <w:noProof/>
                <w:kern w:val="2"/>
                <w:sz w:val="22"/>
                <w:szCs w:val="22"/>
                <w14:ligatures w14:val="standardContextual"/>
              </w:rPr>
              <w:tab/>
            </w:r>
            <w:r w:rsidR="002907DF" w:rsidRPr="00A63F3E">
              <w:rPr>
                <w:rStyle w:val="Hyperlink"/>
                <w:noProof/>
              </w:rPr>
              <w:t>Juridische kaders</w:t>
            </w:r>
            <w:r w:rsidR="002907DF">
              <w:rPr>
                <w:noProof/>
                <w:webHidden/>
              </w:rPr>
              <w:tab/>
            </w:r>
            <w:r w:rsidR="002907DF">
              <w:rPr>
                <w:noProof/>
                <w:webHidden/>
              </w:rPr>
              <w:fldChar w:fldCharType="begin"/>
            </w:r>
            <w:r w:rsidR="002907DF">
              <w:rPr>
                <w:noProof/>
                <w:webHidden/>
              </w:rPr>
              <w:instrText xml:space="preserve"> PAGEREF _Toc160898319 \h </w:instrText>
            </w:r>
            <w:r w:rsidR="002907DF">
              <w:rPr>
                <w:noProof/>
                <w:webHidden/>
              </w:rPr>
            </w:r>
            <w:r w:rsidR="002907DF">
              <w:rPr>
                <w:noProof/>
                <w:webHidden/>
              </w:rPr>
              <w:fldChar w:fldCharType="separate"/>
            </w:r>
            <w:r w:rsidR="002907DF">
              <w:rPr>
                <w:noProof/>
                <w:webHidden/>
              </w:rPr>
              <w:t>5</w:t>
            </w:r>
            <w:r w:rsidR="002907DF">
              <w:rPr>
                <w:noProof/>
                <w:webHidden/>
              </w:rPr>
              <w:fldChar w:fldCharType="end"/>
            </w:r>
          </w:hyperlink>
        </w:p>
        <w:p w14:paraId="038E3DA1" w14:textId="6C603D24" w:rsidR="002907DF" w:rsidRDefault="00000000">
          <w:pPr>
            <w:pStyle w:val="Inhopg2"/>
            <w:rPr>
              <w:rFonts w:eastAsiaTheme="minorEastAsia" w:cstheme="minorBidi"/>
              <w:noProof/>
              <w:kern w:val="2"/>
              <w:sz w:val="22"/>
              <w:szCs w:val="22"/>
              <w14:ligatures w14:val="standardContextual"/>
            </w:rPr>
          </w:pPr>
          <w:hyperlink w:anchor="_Toc160898320" w:history="1">
            <w:r w:rsidR="002907DF" w:rsidRPr="00A63F3E">
              <w:rPr>
                <w:rStyle w:val="Hyperlink"/>
                <w:noProof/>
              </w:rPr>
              <w:t>3.8</w:t>
            </w:r>
            <w:r w:rsidR="002907DF">
              <w:rPr>
                <w:rFonts w:eastAsiaTheme="minorEastAsia" w:cstheme="minorBidi"/>
                <w:noProof/>
                <w:kern w:val="2"/>
                <w:sz w:val="22"/>
                <w:szCs w:val="22"/>
                <w14:ligatures w14:val="standardContextual"/>
              </w:rPr>
              <w:tab/>
            </w:r>
            <w:r w:rsidR="002907DF" w:rsidRPr="00A63F3E">
              <w:rPr>
                <w:rStyle w:val="Hyperlink"/>
                <w:noProof/>
              </w:rPr>
              <w:t>Overig</w:t>
            </w:r>
            <w:r w:rsidR="002907DF">
              <w:rPr>
                <w:noProof/>
                <w:webHidden/>
              </w:rPr>
              <w:tab/>
            </w:r>
            <w:r w:rsidR="002907DF">
              <w:rPr>
                <w:noProof/>
                <w:webHidden/>
              </w:rPr>
              <w:fldChar w:fldCharType="begin"/>
            </w:r>
            <w:r w:rsidR="002907DF">
              <w:rPr>
                <w:noProof/>
                <w:webHidden/>
              </w:rPr>
              <w:instrText xml:space="preserve"> PAGEREF _Toc160898320 \h </w:instrText>
            </w:r>
            <w:r w:rsidR="002907DF">
              <w:rPr>
                <w:noProof/>
                <w:webHidden/>
              </w:rPr>
            </w:r>
            <w:r w:rsidR="002907DF">
              <w:rPr>
                <w:noProof/>
                <w:webHidden/>
              </w:rPr>
              <w:fldChar w:fldCharType="separate"/>
            </w:r>
            <w:r w:rsidR="002907DF">
              <w:rPr>
                <w:noProof/>
                <w:webHidden/>
              </w:rPr>
              <w:t>5</w:t>
            </w:r>
            <w:r w:rsidR="002907DF">
              <w:rPr>
                <w:noProof/>
                <w:webHidden/>
              </w:rPr>
              <w:fldChar w:fldCharType="end"/>
            </w:r>
          </w:hyperlink>
        </w:p>
        <w:p w14:paraId="02DEFB52" w14:textId="29BEB351" w:rsidR="002907DF" w:rsidRDefault="00000000">
          <w:pPr>
            <w:pStyle w:val="Inhopg1"/>
            <w:rPr>
              <w:rFonts w:eastAsiaTheme="minorEastAsia" w:cstheme="minorBidi"/>
              <w:noProof/>
              <w:kern w:val="2"/>
              <w:sz w:val="22"/>
              <w:szCs w:val="22"/>
              <w14:ligatures w14:val="standardContextual"/>
            </w:rPr>
          </w:pPr>
          <w:hyperlink w:anchor="_Toc160898321" w:history="1">
            <w:r w:rsidR="002907DF" w:rsidRPr="00A63F3E">
              <w:rPr>
                <w:rStyle w:val="Hyperlink"/>
                <w:noProof/>
                <w:kern w:val="32"/>
              </w:rPr>
              <w:t>4</w:t>
            </w:r>
            <w:r w:rsidR="002907DF">
              <w:rPr>
                <w:rFonts w:eastAsiaTheme="minorEastAsia" w:cstheme="minorBidi"/>
                <w:noProof/>
                <w:kern w:val="2"/>
                <w:sz w:val="22"/>
                <w:szCs w:val="22"/>
                <w14:ligatures w14:val="standardContextual"/>
              </w:rPr>
              <w:tab/>
            </w:r>
            <w:r w:rsidR="002907DF" w:rsidRPr="00A63F3E">
              <w:rPr>
                <w:rStyle w:val="Hyperlink"/>
                <w:noProof/>
                <w:kern w:val="32"/>
              </w:rPr>
              <w:t>Procedure</w:t>
            </w:r>
            <w:r w:rsidR="002907DF">
              <w:rPr>
                <w:noProof/>
                <w:webHidden/>
              </w:rPr>
              <w:tab/>
            </w:r>
            <w:r w:rsidR="002907DF">
              <w:rPr>
                <w:noProof/>
                <w:webHidden/>
              </w:rPr>
              <w:fldChar w:fldCharType="begin"/>
            </w:r>
            <w:r w:rsidR="002907DF">
              <w:rPr>
                <w:noProof/>
                <w:webHidden/>
              </w:rPr>
              <w:instrText xml:space="preserve"> PAGEREF _Toc160898321 \h </w:instrText>
            </w:r>
            <w:r w:rsidR="002907DF">
              <w:rPr>
                <w:noProof/>
                <w:webHidden/>
              </w:rPr>
            </w:r>
            <w:r w:rsidR="002907DF">
              <w:rPr>
                <w:noProof/>
                <w:webHidden/>
              </w:rPr>
              <w:fldChar w:fldCharType="separate"/>
            </w:r>
            <w:r w:rsidR="002907DF">
              <w:rPr>
                <w:noProof/>
                <w:webHidden/>
              </w:rPr>
              <w:t>6</w:t>
            </w:r>
            <w:r w:rsidR="002907DF">
              <w:rPr>
                <w:noProof/>
                <w:webHidden/>
              </w:rPr>
              <w:fldChar w:fldCharType="end"/>
            </w:r>
          </w:hyperlink>
        </w:p>
        <w:p w14:paraId="3F5C243F" w14:textId="46C5EE1A" w:rsidR="002907DF" w:rsidRDefault="00000000">
          <w:pPr>
            <w:pStyle w:val="Inhopg2"/>
            <w:rPr>
              <w:rFonts w:eastAsiaTheme="minorEastAsia" w:cstheme="minorBidi"/>
              <w:noProof/>
              <w:kern w:val="2"/>
              <w:sz w:val="22"/>
              <w:szCs w:val="22"/>
              <w14:ligatures w14:val="standardContextual"/>
            </w:rPr>
          </w:pPr>
          <w:hyperlink w:anchor="_Toc160898322" w:history="1">
            <w:r w:rsidR="002907DF" w:rsidRPr="00A63F3E">
              <w:rPr>
                <w:rStyle w:val="Hyperlink"/>
                <w:noProof/>
              </w:rPr>
              <w:t>4.1</w:t>
            </w:r>
            <w:r w:rsidR="002907DF">
              <w:rPr>
                <w:rFonts w:eastAsiaTheme="minorEastAsia" w:cstheme="minorBidi"/>
                <w:noProof/>
                <w:kern w:val="2"/>
                <w:sz w:val="22"/>
                <w:szCs w:val="22"/>
                <w14:ligatures w14:val="standardContextual"/>
              </w:rPr>
              <w:tab/>
            </w:r>
            <w:r w:rsidR="002907DF" w:rsidRPr="00A63F3E">
              <w:rPr>
                <w:rStyle w:val="Hyperlink"/>
                <w:noProof/>
              </w:rPr>
              <w:t>Antwoorden</w:t>
            </w:r>
            <w:r w:rsidR="002907DF">
              <w:rPr>
                <w:noProof/>
                <w:webHidden/>
              </w:rPr>
              <w:tab/>
            </w:r>
            <w:r w:rsidR="002907DF">
              <w:rPr>
                <w:noProof/>
                <w:webHidden/>
              </w:rPr>
              <w:fldChar w:fldCharType="begin"/>
            </w:r>
            <w:r w:rsidR="002907DF">
              <w:rPr>
                <w:noProof/>
                <w:webHidden/>
              </w:rPr>
              <w:instrText xml:space="preserve"> PAGEREF _Toc160898322 \h </w:instrText>
            </w:r>
            <w:r w:rsidR="002907DF">
              <w:rPr>
                <w:noProof/>
                <w:webHidden/>
              </w:rPr>
            </w:r>
            <w:r w:rsidR="002907DF">
              <w:rPr>
                <w:noProof/>
                <w:webHidden/>
              </w:rPr>
              <w:fldChar w:fldCharType="separate"/>
            </w:r>
            <w:r w:rsidR="002907DF">
              <w:rPr>
                <w:noProof/>
                <w:webHidden/>
              </w:rPr>
              <w:t>6</w:t>
            </w:r>
            <w:r w:rsidR="002907DF">
              <w:rPr>
                <w:noProof/>
                <w:webHidden/>
              </w:rPr>
              <w:fldChar w:fldCharType="end"/>
            </w:r>
          </w:hyperlink>
        </w:p>
        <w:p w14:paraId="4CE76C37" w14:textId="12AEDE5B" w:rsidR="002907DF" w:rsidRDefault="00000000">
          <w:pPr>
            <w:pStyle w:val="Inhopg2"/>
            <w:rPr>
              <w:rFonts w:eastAsiaTheme="minorEastAsia" w:cstheme="minorBidi"/>
              <w:noProof/>
              <w:kern w:val="2"/>
              <w:sz w:val="22"/>
              <w:szCs w:val="22"/>
              <w14:ligatures w14:val="standardContextual"/>
            </w:rPr>
          </w:pPr>
          <w:hyperlink w:anchor="_Toc160898323" w:history="1">
            <w:r w:rsidR="002907DF" w:rsidRPr="00A63F3E">
              <w:rPr>
                <w:rStyle w:val="Hyperlink"/>
                <w:noProof/>
              </w:rPr>
              <w:t>4.2</w:t>
            </w:r>
            <w:r w:rsidR="002907DF">
              <w:rPr>
                <w:rFonts w:eastAsiaTheme="minorEastAsia" w:cstheme="minorBidi"/>
                <w:noProof/>
                <w:kern w:val="2"/>
                <w:sz w:val="22"/>
                <w:szCs w:val="22"/>
                <w14:ligatures w14:val="standardContextual"/>
              </w:rPr>
              <w:tab/>
            </w:r>
            <w:r w:rsidR="002907DF" w:rsidRPr="00A63F3E">
              <w:rPr>
                <w:rStyle w:val="Hyperlink"/>
                <w:noProof/>
              </w:rPr>
              <w:t>Planning</w:t>
            </w:r>
            <w:r w:rsidR="002907DF">
              <w:rPr>
                <w:noProof/>
                <w:webHidden/>
              </w:rPr>
              <w:tab/>
            </w:r>
            <w:r w:rsidR="002907DF">
              <w:rPr>
                <w:noProof/>
                <w:webHidden/>
              </w:rPr>
              <w:fldChar w:fldCharType="begin"/>
            </w:r>
            <w:r w:rsidR="002907DF">
              <w:rPr>
                <w:noProof/>
                <w:webHidden/>
              </w:rPr>
              <w:instrText xml:space="preserve"> PAGEREF _Toc160898323 \h </w:instrText>
            </w:r>
            <w:r w:rsidR="002907DF">
              <w:rPr>
                <w:noProof/>
                <w:webHidden/>
              </w:rPr>
            </w:r>
            <w:r w:rsidR="002907DF">
              <w:rPr>
                <w:noProof/>
                <w:webHidden/>
              </w:rPr>
              <w:fldChar w:fldCharType="separate"/>
            </w:r>
            <w:r w:rsidR="002907DF">
              <w:rPr>
                <w:noProof/>
                <w:webHidden/>
              </w:rPr>
              <w:t>6</w:t>
            </w:r>
            <w:r w:rsidR="002907DF">
              <w:rPr>
                <w:noProof/>
                <w:webHidden/>
              </w:rPr>
              <w:fldChar w:fldCharType="end"/>
            </w:r>
          </w:hyperlink>
        </w:p>
        <w:p w14:paraId="652F56F7" w14:textId="25612344" w:rsidR="002907DF" w:rsidRDefault="00000000">
          <w:pPr>
            <w:pStyle w:val="Inhopg2"/>
            <w:rPr>
              <w:rFonts w:eastAsiaTheme="minorEastAsia" w:cstheme="minorBidi"/>
              <w:noProof/>
              <w:kern w:val="2"/>
              <w:sz w:val="22"/>
              <w:szCs w:val="22"/>
              <w14:ligatures w14:val="standardContextual"/>
            </w:rPr>
          </w:pPr>
          <w:hyperlink w:anchor="_Toc160898324" w:history="1">
            <w:r w:rsidR="002907DF" w:rsidRPr="00A63F3E">
              <w:rPr>
                <w:rStyle w:val="Hyperlink"/>
                <w:noProof/>
              </w:rPr>
              <w:t>4.3</w:t>
            </w:r>
            <w:r w:rsidR="002907DF">
              <w:rPr>
                <w:rFonts w:eastAsiaTheme="minorEastAsia" w:cstheme="minorBidi"/>
                <w:noProof/>
                <w:kern w:val="2"/>
                <w:sz w:val="22"/>
                <w:szCs w:val="22"/>
                <w14:ligatures w14:val="standardContextual"/>
              </w:rPr>
              <w:tab/>
            </w:r>
            <w:r w:rsidR="002907DF" w:rsidRPr="00A63F3E">
              <w:rPr>
                <w:rStyle w:val="Hyperlink"/>
                <w:noProof/>
              </w:rPr>
              <w:t>Indienen van antwoorden</w:t>
            </w:r>
            <w:r w:rsidR="002907DF">
              <w:rPr>
                <w:noProof/>
                <w:webHidden/>
              </w:rPr>
              <w:tab/>
            </w:r>
            <w:r w:rsidR="002907DF">
              <w:rPr>
                <w:noProof/>
                <w:webHidden/>
              </w:rPr>
              <w:fldChar w:fldCharType="begin"/>
            </w:r>
            <w:r w:rsidR="002907DF">
              <w:rPr>
                <w:noProof/>
                <w:webHidden/>
              </w:rPr>
              <w:instrText xml:space="preserve"> PAGEREF _Toc160898324 \h </w:instrText>
            </w:r>
            <w:r w:rsidR="002907DF">
              <w:rPr>
                <w:noProof/>
                <w:webHidden/>
              </w:rPr>
            </w:r>
            <w:r w:rsidR="002907DF">
              <w:rPr>
                <w:noProof/>
                <w:webHidden/>
              </w:rPr>
              <w:fldChar w:fldCharType="separate"/>
            </w:r>
            <w:r w:rsidR="002907DF">
              <w:rPr>
                <w:noProof/>
                <w:webHidden/>
              </w:rPr>
              <w:t>6</w:t>
            </w:r>
            <w:r w:rsidR="002907DF">
              <w:rPr>
                <w:noProof/>
                <w:webHidden/>
              </w:rPr>
              <w:fldChar w:fldCharType="end"/>
            </w:r>
          </w:hyperlink>
        </w:p>
        <w:p w14:paraId="64282B87" w14:textId="321C7E04" w:rsidR="002907DF" w:rsidRDefault="00000000">
          <w:pPr>
            <w:pStyle w:val="Inhopg2"/>
            <w:rPr>
              <w:rFonts w:eastAsiaTheme="minorEastAsia" w:cstheme="minorBidi"/>
              <w:noProof/>
              <w:kern w:val="2"/>
              <w:sz w:val="22"/>
              <w:szCs w:val="22"/>
              <w14:ligatures w14:val="standardContextual"/>
            </w:rPr>
          </w:pPr>
          <w:hyperlink w:anchor="_Toc160898325" w:history="1">
            <w:r w:rsidR="002907DF" w:rsidRPr="00A63F3E">
              <w:rPr>
                <w:rStyle w:val="Hyperlink"/>
                <w:noProof/>
              </w:rPr>
              <w:t>4.4</w:t>
            </w:r>
            <w:r w:rsidR="002907DF">
              <w:rPr>
                <w:rFonts w:eastAsiaTheme="minorEastAsia" w:cstheme="minorBidi"/>
                <w:noProof/>
                <w:kern w:val="2"/>
                <w:sz w:val="22"/>
                <w:szCs w:val="22"/>
                <w14:ligatures w14:val="standardContextual"/>
              </w:rPr>
              <w:tab/>
            </w:r>
            <w:r w:rsidR="002907DF" w:rsidRPr="00A63F3E">
              <w:rPr>
                <w:rStyle w:val="Hyperlink"/>
                <w:noProof/>
              </w:rPr>
              <w:t>Voorwaarden</w:t>
            </w:r>
            <w:r w:rsidR="002907DF">
              <w:rPr>
                <w:noProof/>
                <w:webHidden/>
              </w:rPr>
              <w:tab/>
            </w:r>
            <w:r w:rsidR="002907DF">
              <w:rPr>
                <w:noProof/>
                <w:webHidden/>
              </w:rPr>
              <w:fldChar w:fldCharType="begin"/>
            </w:r>
            <w:r w:rsidR="002907DF">
              <w:rPr>
                <w:noProof/>
                <w:webHidden/>
              </w:rPr>
              <w:instrText xml:space="preserve"> PAGEREF _Toc160898325 \h </w:instrText>
            </w:r>
            <w:r w:rsidR="002907DF">
              <w:rPr>
                <w:noProof/>
                <w:webHidden/>
              </w:rPr>
            </w:r>
            <w:r w:rsidR="002907DF">
              <w:rPr>
                <w:noProof/>
                <w:webHidden/>
              </w:rPr>
              <w:fldChar w:fldCharType="separate"/>
            </w:r>
            <w:r w:rsidR="002907DF">
              <w:rPr>
                <w:noProof/>
                <w:webHidden/>
              </w:rPr>
              <w:t>6</w:t>
            </w:r>
            <w:r w:rsidR="002907DF">
              <w:rPr>
                <w:noProof/>
                <w:webHidden/>
              </w:rPr>
              <w:fldChar w:fldCharType="end"/>
            </w:r>
          </w:hyperlink>
        </w:p>
        <w:p w14:paraId="741AC629" w14:textId="2099EECA" w:rsidR="002907DF" w:rsidRDefault="00000000">
          <w:pPr>
            <w:pStyle w:val="Inhopg1"/>
            <w:rPr>
              <w:rFonts w:eastAsiaTheme="minorEastAsia" w:cstheme="minorBidi"/>
              <w:noProof/>
              <w:kern w:val="2"/>
              <w:sz w:val="22"/>
              <w:szCs w:val="22"/>
              <w14:ligatures w14:val="standardContextual"/>
            </w:rPr>
          </w:pPr>
          <w:hyperlink w:anchor="_Toc160898326" w:history="1">
            <w:r w:rsidR="002907DF" w:rsidRPr="00A63F3E">
              <w:rPr>
                <w:rStyle w:val="Hyperlink"/>
                <w:noProof/>
                <w:kern w:val="32"/>
              </w:rPr>
              <w:t>5</w:t>
            </w:r>
            <w:r w:rsidR="002907DF">
              <w:rPr>
                <w:rFonts w:eastAsiaTheme="minorEastAsia" w:cstheme="minorBidi"/>
                <w:noProof/>
                <w:kern w:val="2"/>
                <w:sz w:val="22"/>
                <w:szCs w:val="22"/>
                <w14:ligatures w14:val="standardContextual"/>
              </w:rPr>
              <w:tab/>
            </w:r>
            <w:r w:rsidR="002907DF" w:rsidRPr="00A63F3E">
              <w:rPr>
                <w:rStyle w:val="Hyperlink"/>
                <w:noProof/>
                <w:kern w:val="32"/>
              </w:rPr>
              <w:t>Begripsbepalingen</w:t>
            </w:r>
            <w:r w:rsidR="002907DF">
              <w:rPr>
                <w:noProof/>
                <w:webHidden/>
              </w:rPr>
              <w:tab/>
            </w:r>
            <w:r w:rsidR="002907DF">
              <w:rPr>
                <w:noProof/>
                <w:webHidden/>
              </w:rPr>
              <w:fldChar w:fldCharType="begin"/>
            </w:r>
            <w:r w:rsidR="002907DF">
              <w:rPr>
                <w:noProof/>
                <w:webHidden/>
              </w:rPr>
              <w:instrText xml:space="preserve"> PAGEREF _Toc160898326 \h </w:instrText>
            </w:r>
            <w:r w:rsidR="002907DF">
              <w:rPr>
                <w:noProof/>
                <w:webHidden/>
              </w:rPr>
            </w:r>
            <w:r w:rsidR="002907DF">
              <w:rPr>
                <w:noProof/>
                <w:webHidden/>
              </w:rPr>
              <w:fldChar w:fldCharType="separate"/>
            </w:r>
            <w:r w:rsidR="002907DF">
              <w:rPr>
                <w:noProof/>
                <w:webHidden/>
              </w:rPr>
              <w:t>7</w:t>
            </w:r>
            <w:r w:rsidR="002907DF">
              <w:rPr>
                <w:noProof/>
                <w:webHidden/>
              </w:rPr>
              <w:fldChar w:fldCharType="end"/>
            </w:r>
          </w:hyperlink>
        </w:p>
        <w:p w14:paraId="308013FB" w14:textId="42311738" w:rsidR="00031BD3" w:rsidRDefault="0036305D" w:rsidP="3D9698C9">
          <w:pPr>
            <w:pStyle w:val="Inhopg2"/>
            <w:tabs>
              <w:tab w:val="left" w:pos="600"/>
              <w:tab w:val="right" w:leader="dot" w:pos="9060"/>
            </w:tabs>
            <w:rPr>
              <w:rStyle w:val="Hyperlink"/>
              <w:noProof/>
              <w:kern w:val="2"/>
              <w14:ligatures w14:val="standardContextual"/>
            </w:rPr>
          </w:pPr>
          <w:r>
            <w:fldChar w:fldCharType="end"/>
          </w:r>
        </w:p>
      </w:sdtContent>
    </w:sdt>
    <w:p w14:paraId="6FFDFDE6" w14:textId="3C8B5D5A" w:rsidR="00EC388B" w:rsidRPr="002E4A08" w:rsidRDefault="00EC388B" w:rsidP="00D83955">
      <w:pPr>
        <w:pStyle w:val="Inhopg2"/>
      </w:pPr>
    </w:p>
    <w:p w14:paraId="6B981315" w14:textId="2DAD64BA" w:rsidR="00E079AD" w:rsidRPr="00EC388B" w:rsidRDefault="00E079AD" w:rsidP="00EC388B">
      <w:pPr>
        <w:rPr>
          <w:lang w:eastAsia="nl-NL"/>
        </w:rPr>
      </w:pPr>
    </w:p>
    <w:p w14:paraId="44210018" w14:textId="77777777" w:rsidR="00E079AD" w:rsidRPr="00722CB7" w:rsidRDefault="00E079AD" w:rsidP="00E079AD">
      <w:pPr>
        <w:rPr>
          <w:szCs w:val="22"/>
        </w:rPr>
      </w:pPr>
    </w:p>
    <w:p w14:paraId="50733019" w14:textId="77777777" w:rsidR="00A55E82" w:rsidRPr="00722CB7" w:rsidRDefault="00A55E82" w:rsidP="00FD37FA">
      <w:pPr>
        <w:spacing w:before="120" w:line="280" w:lineRule="exact"/>
        <w:jc w:val="both"/>
        <w:rPr>
          <w:rFonts w:cs="Arial"/>
          <w:szCs w:val="22"/>
        </w:rPr>
      </w:pPr>
    </w:p>
    <w:p w14:paraId="1BCC41DB" w14:textId="3C775759" w:rsidR="004914EF" w:rsidRPr="00154F66" w:rsidRDefault="00A20526" w:rsidP="3D9698C9">
      <w:pPr>
        <w:pStyle w:val="Kop1"/>
        <w:keepNext w:val="0"/>
        <w:numPr>
          <w:ilvl w:val="0"/>
          <w:numId w:val="1"/>
        </w:numPr>
        <w:tabs>
          <w:tab w:val="clear" w:pos="432"/>
          <w:tab w:val="num" w:pos="720"/>
        </w:tabs>
        <w:suppressAutoHyphens/>
        <w:spacing w:before="100" w:beforeAutospacing="1" w:after="360"/>
        <w:ind w:left="720" w:hanging="720"/>
        <w:rPr>
          <w:rFonts w:eastAsia="Times New Roman" w:cs="Arial"/>
          <w:b w:val="0"/>
          <w:caps w:val="0"/>
          <w:color w:val="auto"/>
          <w:kern w:val="32"/>
          <w:sz w:val="32"/>
          <w:szCs w:val="32"/>
          <w:lang w:eastAsia="nl-NL"/>
        </w:rPr>
      </w:pPr>
      <w:bookmarkStart w:id="1" w:name="_Toc160898302"/>
      <w:r w:rsidRPr="3D9698C9">
        <w:rPr>
          <w:rFonts w:eastAsia="Times New Roman" w:cs="Arial"/>
          <w:b w:val="0"/>
          <w:caps w:val="0"/>
          <w:color w:val="auto"/>
          <w:kern w:val="32"/>
          <w:sz w:val="32"/>
          <w:szCs w:val="32"/>
          <w:lang w:eastAsia="nl-NL"/>
        </w:rPr>
        <w:lastRenderedPageBreak/>
        <w:t>Uitnodiging tot deelname</w:t>
      </w:r>
      <w:bookmarkEnd w:id="1"/>
    </w:p>
    <w:p w14:paraId="46FEE894" w14:textId="1CC2E23A" w:rsidR="007633AC" w:rsidRDefault="007633AC" w:rsidP="3D9698C9">
      <w:pPr>
        <w:pStyle w:val="Kop2"/>
        <w:numPr>
          <w:ilvl w:val="1"/>
          <w:numId w:val="1"/>
        </w:numPr>
        <w:spacing w:before="240" w:after="120"/>
        <w:rPr>
          <w:rFonts w:asciiTheme="minorHAnsi" w:hAnsiTheme="minorHAnsi" w:cstheme="minorBidi"/>
          <w:color w:val="auto"/>
        </w:rPr>
      </w:pPr>
      <w:bookmarkStart w:id="2" w:name="_Toc160898303"/>
      <w:bookmarkStart w:id="3" w:name="_Toc148346514"/>
      <w:r w:rsidRPr="3D9698C9">
        <w:rPr>
          <w:rFonts w:asciiTheme="minorHAnsi" w:hAnsiTheme="minorHAnsi" w:cstheme="minorBidi"/>
          <w:color w:val="auto"/>
        </w:rPr>
        <w:t>Inleiding</w:t>
      </w:r>
      <w:bookmarkEnd w:id="2"/>
    </w:p>
    <w:p w14:paraId="3F88C764" w14:textId="585E6A3E" w:rsidR="008C35D0" w:rsidRDefault="008C35D0" w:rsidP="002A2C54">
      <w:pPr>
        <w:spacing w:after="120" w:line="280" w:lineRule="exact"/>
        <w:jc w:val="both"/>
      </w:pPr>
      <w:r>
        <w:t xml:space="preserve">Voor u ligt </w:t>
      </w:r>
      <w:r w:rsidR="00EB42BC">
        <w:t>een</w:t>
      </w:r>
      <w:r>
        <w:t xml:space="preserve"> uitnodiging tot deelname aan de markt</w:t>
      </w:r>
      <w:r w:rsidR="009E56D0">
        <w:t>consultatie</w:t>
      </w:r>
      <w:r>
        <w:t xml:space="preserve"> van de Sociale Verzekeringsbank (hierna SVB)</w:t>
      </w:r>
      <w:r w:rsidR="002A2C54">
        <w:t xml:space="preserve">. De SVB is voornemens </w:t>
      </w:r>
      <w:r w:rsidR="00EB42BC">
        <w:t xml:space="preserve">om </w:t>
      </w:r>
      <w:r w:rsidR="00530B0D">
        <w:t xml:space="preserve">in Q2 2024 een </w:t>
      </w:r>
      <w:r w:rsidR="00545980">
        <w:t xml:space="preserve">openbare </w:t>
      </w:r>
      <w:r w:rsidR="002E5634">
        <w:t xml:space="preserve">Europese aanbesteding </w:t>
      </w:r>
      <w:r w:rsidR="00530B0D">
        <w:t xml:space="preserve">te publiceren voor de aanschaf van een </w:t>
      </w:r>
      <w:r w:rsidR="00957FB3">
        <w:t>‘</w:t>
      </w:r>
      <w:r w:rsidR="00EB42BC">
        <w:t>Enterprise Service Management Applicatie</w:t>
      </w:r>
      <w:r w:rsidR="00957FB3">
        <w:t>’</w:t>
      </w:r>
      <w:r w:rsidR="00EB42BC">
        <w:t xml:space="preserve"> (hierna ESMA)</w:t>
      </w:r>
      <w:r w:rsidR="002E5634">
        <w:t xml:space="preserve"> </w:t>
      </w:r>
      <w:r w:rsidR="00530B0D">
        <w:t>als SaaS-dienst</w:t>
      </w:r>
      <w:r w:rsidR="00EB42BC">
        <w:t>.</w:t>
      </w:r>
      <w:r w:rsidR="006779BB">
        <w:t xml:space="preserve"> </w:t>
      </w:r>
    </w:p>
    <w:p w14:paraId="4C8E7963" w14:textId="09E29648" w:rsidR="00976BC0" w:rsidRDefault="007633AC" w:rsidP="3D9698C9">
      <w:pPr>
        <w:pStyle w:val="Kop2"/>
        <w:numPr>
          <w:ilvl w:val="1"/>
          <w:numId w:val="1"/>
        </w:numPr>
        <w:spacing w:before="240" w:after="120"/>
        <w:rPr>
          <w:rFonts w:asciiTheme="minorHAnsi" w:hAnsiTheme="minorHAnsi" w:cstheme="minorBidi"/>
          <w:color w:val="auto"/>
        </w:rPr>
      </w:pPr>
      <w:bookmarkStart w:id="4" w:name="_Toc160898304"/>
      <w:r w:rsidRPr="3D9698C9">
        <w:rPr>
          <w:rFonts w:asciiTheme="minorHAnsi" w:hAnsiTheme="minorHAnsi" w:cstheme="minorBidi"/>
          <w:color w:val="auto"/>
        </w:rPr>
        <w:t>De Sociale Verzekeringsbank</w:t>
      </w:r>
      <w:bookmarkEnd w:id="4"/>
    </w:p>
    <w:p w14:paraId="0B8BFD52" w14:textId="1E4447FB" w:rsidR="0064200F" w:rsidRDefault="0064200F" w:rsidP="0064200F">
      <w:pPr>
        <w:spacing w:after="120" w:line="280" w:lineRule="exact"/>
        <w:jc w:val="both"/>
      </w:pPr>
      <w:r>
        <w:t>De SVB is de oudste uitvoerder op het gebied van sociale zekerheid in Nederland. Zij is opgericht in 1901. De SVB is verantwoordelijk voor de uitvoering van de Algemene Ouderdomswet (AOW), de Algemene nabestaandenwet (Anw), de Algemene Kinderbijslagwet (AKW) en het persoonsgebonden budget (PGB)</w:t>
      </w:r>
      <w:r w:rsidR="007312E8">
        <w:t>,</w:t>
      </w:r>
      <w:r>
        <w:t xml:space="preserve"> en een aantal andere </w:t>
      </w:r>
      <w:r w:rsidR="007312E8">
        <w:t xml:space="preserve">overige </w:t>
      </w:r>
      <w:r>
        <w:t xml:space="preserve">wetten en regelingen. Dat doet zij voor </w:t>
      </w:r>
      <w:r w:rsidR="000C5833">
        <w:t>bijna 6</w:t>
      </w:r>
      <w:r>
        <w:t xml:space="preserve"> miljoen klanten in Nederland en in het buitenland. Op jaarbasis keert de SVB ruim </w:t>
      </w:r>
      <w:r w:rsidR="0096717C">
        <w:t>5</w:t>
      </w:r>
      <w:r w:rsidR="0018553D">
        <w:t>0</w:t>
      </w:r>
      <w:r>
        <w:t xml:space="preserve"> miljard euro uit aan haar klanten. Er werken circa 4.</w:t>
      </w:r>
      <w:r w:rsidR="0096717C">
        <w:t>75</w:t>
      </w:r>
      <w:r>
        <w:t>0 mensen bij de SVB.</w:t>
      </w:r>
    </w:p>
    <w:p w14:paraId="1481F81A" w14:textId="77777777" w:rsidR="0064200F" w:rsidRDefault="0064200F" w:rsidP="0064200F">
      <w:pPr>
        <w:spacing w:after="120" w:line="280" w:lineRule="exact"/>
        <w:jc w:val="both"/>
      </w:pPr>
      <w:r>
        <w:t>De SVB versterkt de zelfstandigheid van burgers door ervoor te zorgen dat zij weten en krijgen waar zij recht op hebben als het gaat om persoonsgebonden regelingen in het publieke domein. Zowel in de sociale zekerheid als in de zorg. De SVB is een organisatie waarin de volgende kernwaarden stevig zijn verankerd: Eerlijk en integer, Inspirerend en innoverend, Resultaatgericht samenwerken en Verbonden met de samenleving.</w:t>
      </w:r>
    </w:p>
    <w:p w14:paraId="47DF79D2" w14:textId="1F3AD635" w:rsidR="00A4286F" w:rsidRPr="00A4286F" w:rsidRDefault="0064200F" w:rsidP="0064200F">
      <w:pPr>
        <w:spacing w:after="120" w:line="280" w:lineRule="exact"/>
        <w:jc w:val="both"/>
      </w:pPr>
      <w:r>
        <w:t>De SVB is een zelfstandig bestuursorgaan. De raad van bestuur van de SVB wordt aangesteld door de minister van Sociale Zaken en Werkgelegenheid en bestaat uit een voorzitter en twee leden.</w:t>
      </w:r>
      <w:r w:rsidR="0096717C">
        <w:t xml:space="preserve"> </w:t>
      </w:r>
      <w:r>
        <w:t>De SVB heeft haar hoofdkantoor te Amstelveen, haar overige 10 vestigingen zijn over het land verdeeld.</w:t>
      </w:r>
    </w:p>
    <w:p w14:paraId="6E753462" w14:textId="716D4DB8" w:rsidR="000917F6" w:rsidRDefault="000917F6" w:rsidP="3D9698C9">
      <w:pPr>
        <w:pStyle w:val="Kop2"/>
        <w:numPr>
          <w:ilvl w:val="1"/>
          <w:numId w:val="1"/>
        </w:numPr>
        <w:spacing w:before="240" w:after="120"/>
        <w:rPr>
          <w:rFonts w:asciiTheme="minorHAnsi" w:hAnsiTheme="minorHAnsi" w:cstheme="minorBidi"/>
          <w:color w:val="auto"/>
        </w:rPr>
      </w:pPr>
      <w:bookmarkStart w:id="5" w:name="_Toc160898305"/>
      <w:r w:rsidRPr="3D9698C9">
        <w:rPr>
          <w:rFonts w:asciiTheme="minorHAnsi" w:hAnsiTheme="minorHAnsi" w:cstheme="minorBidi"/>
          <w:color w:val="auto"/>
        </w:rPr>
        <w:t>Doel van de mark</w:t>
      </w:r>
      <w:r w:rsidR="008C2CB9" w:rsidRPr="3D9698C9">
        <w:rPr>
          <w:rFonts w:asciiTheme="minorHAnsi" w:hAnsiTheme="minorHAnsi" w:cstheme="minorBidi"/>
          <w:color w:val="auto"/>
        </w:rPr>
        <w:t>consultatie</w:t>
      </w:r>
      <w:bookmarkEnd w:id="5"/>
    </w:p>
    <w:p w14:paraId="7FCAEFC7" w14:textId="6C6E6E6C" w:rsidR="007C528D" w:rsidRDefault="0040343B" w:rsidP="007C528D">
      <w:pPr>
        <w:spacing w:after="120" w:line="280" w:lineRule="exact"/>
        <w:jc w:val="both"/>
      </w:pPr>
      <w:r>
        <w:t>M</w:t>
      </w:r>
      <w:r w:rsidR="007E141D">
        <w:t xml:space="preserve">iddels </w:t>
      </w:r>
      <w:r>
        <w:t>deze markt</w:t>
      </w:r>
      <w:r w:rsidR="008C2CB9">
        <w:t>consultatie</w:t>
      </w:r>
      <w:r>
        <w:t xml:space="preserve"> wil de SVB </w:t>
      </w:r>
      <w:r w:rsidR="002418BB">
        <w:t xml:space="preserve">een aantal </w:t>
      </w:r>
      <w:r w:rsidR="00805228">
        <w:t>documenten</w:t>
      </w:r>
      <w:r w:rsidR="002418BB">
        <w:t xml:space="preserve"> </w:t>
      </w:r>
      <w:r w:rsidR="00BE16A6">
        <w:t xml:space="preserve">die zijn opgesteld </w:t>
      </w:r>
      <w:r w:rsidR="002418BB">
        <w:t>voor de Europese aanbesteding</w:t>
      </w:r>
      <w:r w:rsidR="008E7158">
        <w:t xml:space="preserve"> ESMA</w:t>
      </w:r>
      <w:r w:rsidR="00BE16A6">
        <w:t>, late</w:t>
      </w:r>
      <w:r w:rsidR="007E141D">
        <w:t>n</w:t>
      </w:r>
      <w:r w:rsidR="00BE16A6">
        <w:t xml:space="preserve"> controleren en valideren </w:t>
      </w:r>
      <w:r w:rsidR="007E141D">
        <w:t>door</w:t>
      </w:r>
      <w:r w:rsidR="00952A3F">
        <w:t xml:space="preserve"> </w:t>
      </w:r>
      <w:r w:rsidR="00D57111">
        <w:t>geïnteresseerde</w:t>
      </w:r>
      <w:r w:rsidR="00952A3F">
        <w:t xml:space="preserve"> </w:t>
      </w:r>
      <w:r w:rsidR="007E141D">
        <w:t>marktpartijen.</w:t>
      </w:r>
      <w:r w:rsidR="00BE16A6">
        <w:t xml:space="preserve"> </w:t>
      </w:r>
      <w:r w:rsidR="007676E1">
        <w:t xml:space="preserve">De SVB hoort graag of de </w:t>
      </w:r>
      <w:r w:rsidR="00C97347">
        <w:t>voorlopig op</w:t>
      </w:r>
      <w:r w:rsidR="007676E1">
        <w:t>gestelde eisen realistisch zijn</w:t>
      </w:r>
      <w:r w:rsidR="007A0082">
        <w:t>, of de</w:t>
      </w:r>
      <w:r w:rsidR="007676E1">
        <w:t xml:space="preserve"> </w:t>
      </w:r>
      <w:r w:rsidR="00C97347">
        <w:t>toepasselijke voorwaarden acceptabel zijn</w:t>
      </w:r>
      <w:r w:rsidR="00D57111">
        <w:t xml:space="preserve">, en of de beschrijving van de opdracht voldoende duidelijk is. </w:t>
      </w:r>
      <w:r w:rsidR="008B7A63">
        <w:t xml:space="preserve">Aan de hand van uw </w:t>
      </w:r>
      <w:r w:rsidR="00760A19">
        <w:t xml:space="preserve">ontvangen </w:t>
      </w:r>
      <w:r w:rsidR="00860315">
        <w:t xml:space="preserve">commentaar en eventuele </w:t>
      </w:r>
      <w:r w:rsidR="008B7A63">
        <w:t>verbeter</w:t>
      </w:r>
      <w:r w:rsidR="00860315">
        <w:t>suggesties</w:t>
      </w:r>
      <w:r w:rsidR="00FF5267">
        <w:t xml:space="preserve">, kan de SVB overwegen om de stukken aan te passen. </w:t>
      </w:r>
    </w:p>
    <w:p w14:paraId="3559D019" w14:textId="415874E2" w:rsidR="00701822" w:rsidRDefault="00617069" w:rsidP="3D9698C9">
      <w:pPr>
        <w:pStyle w:val="Kop2"/>
        <w:numPr>
          <w:ilvl w:val="1"/>
          <w:numId w:val="1"/>
        </w:numPr>
        <w:spacing w:before="240" w:after="120"/>
        <w:rPr>
          <w:rFonts w:asciiTheme="minorHAnsi" w:hAnsiTheme="minorHAnsi" w:cstheme="minorBidi"/>
          <w:color w:val="auto"/>
        </w:rPr>
      </w:pPr>
      <w:bookmarkStart w:id="6" w:name="_Toc160898306"/>
      <w:r w:rsidRPr="3D9698C9">
        <w:rPr>
          <w:rFonts w:asciiTheme="minorHAnsi" w:hAnsiTheme="minorHAnsi" w:cstheme="minorBidi"/>
          <w:color w:val="auto"/>
        </w:rPr>
        <w:t>U</w:t>
      </w:r>
      <w:r w:rsidR="00701822" w:rsidRPr="3D9698C9">
        <w:rPr>
          <w:rFonts w:asciiTheme="minorHAnsi" w:hAnsiTheme="minorHAnsi" w:cstheme="minorBidi"/>
          <w:color w:val="auto"/>
        </w:rPr>
        <w:t>w deelname</w:t>
      </w:r>
      <w:bookmarkEnd w:id="6"/>
    </w:p>
    <w:p w14:paraId="6B203111" w14:textId="189CF709" w:rsidR="00617069" w:rsidRDefault="00F268A9" w:rsidP="00976BC0">
      <w:pPr>
        <w:spacing w:before="120" w:line="280" w:lineRule="exact"/>
        <w:jc w:val="both"/>
        <w:rPr>
          <w:rFonts w:cs="Arial"/>
          <w:szCs w:val="22"/>
        </w:rPr>
      </w:pPr>
      <w:r>
        <w:rPr>
          <w:rFonts w:cs="Arial"/>
          <w:szCs w:val="22"/>
        </w:rPr>
        <w:t xml:space="preserve">Uw </w:t>
      </w:r>
      <w:r w:rsidR="008E1633">
        <w:rPr>
          <w:rFonts w:cs="Arial"/>
          <w:szCs w:val="22"/>
        </w:rPr>
        <w:t xml:space="preserve">belangeloze </w:t>
      </w:r>
      <w:r>
        <w:rPr>
          <w:rFonts w:cs="Arial"/>
          <w:szCs w:val="22"/>
        </w:rPr>
        <w:t xml:space="preserve">deelname wordt </w:t>
      </w:r>
      <w:r w:rsidR="002A544B">
        <w:rPr>
          <w:rFonts w:cs="Arial"/>
          <w:szCs w:val="22"/>
        </w:rPr>
        <w:t>erg</w:t>
      </w:r>
      <w:r>
        <w:rPr>
          <w:rFonts w:cs="Arial"/>
          <w:szCs w:val="22"/>
        </w:rPr>
        <w:t xml:space="preserve"> gewaardeerd</w:t>
      </w:r>
      <w:r w:rsidR="00563156">
        <w:rPr>
          <w:rFonts w:cs="Arial"/>
          <w:szCs w:val="22"/>
        </w:rPr>
        <w:t>.</w:t>
      </w:r>
      <w:r w:rsidR="00D414C7">
        <w:rPr>
          <w:rFonts w:cs="Arial"/>
          <w:szCs w:val="22"/>
        </w:rPr>
        <w:t xml:space="preserve"> </w:t>
      </w:r>
      <w:r w:rsidR="00241B48">
        <w:rPr>
          <w:rFonts w:cs="Arial"/>
          <w:szCs w:val="22"/>
        </w:rPr>
        <w:t>Een markt</w:t>
      </w:r>
      <w:r w:rsidR="009E56D0">
        <w:rPr>
          <w:rFonts w:cs="Arial"/>
          <w:szCs w:val="22"/>
        </w:rPr>
        <w:t>consultatie</w:t>
      </w:r>
      <w:r w:rsidR="00241B48">
        <w:rPr>
          <w:rFonts w:cs="Arial"/>
          <w:szCs w:val="22"/>
        </w:rPr>
        <w:t xml:space="preserve"> stelt de SVB in staat </w:t>
      </w:r>
      <w:r w:rsidR="00174C6E">
        <w:rPr>
          <w:rFonts w:cs="Arial"/>
          <w:szCs w:val="22"/>
        </w:rPr>
        <w:t xml:space="preserve">om </w:t>
      </w:r>
      <w:r w:rsidR="00532F23">
        <w:rPr>
          <w:rFonts w:cs="Arial"/>
          <w:szCs w:val="22"/>
        </w:rPr>
        <w:t xml:space="preserve">tot </w:t>
      </w:r>
      <w:r w:rsidR="00174C6E">
        <w:rPr>
          <w:rFonts w:cs="Arial"/>
          <w:szCs w:val="22"/>
        </w:rPr>
        <w:t xml:space="preserve">een realistische uitvraag </w:t>
      </w:r>
      <w:r w:rsidR="00532F23">
        <w:rPr>
          <w:rFonts w:cs="Arial"/>
          <w:szCs w:val="22"/>
        </w:rPr>
        <w:t>te komen</w:t>
      </w:r>
      <w:r w:rsidR="00463794">
        <w:rPr>
          <w:rFonts w:cs="Arial"/>
          <w:szCs w:val="22"/>
        </w:rPr>
        <w:t>, die aansluit b</w:t>
      </w:r>
      <w:r w:rsidR="00422D8A">
        <w:rPr>
          <w:rFonts w:cs="Arial"/>
          <w:szCs w:val="22"/>
        </w:rPr>
        <w:t xml:space="preserve">ij </w:t>
      </w:r>
      <w:r w:rsidR="00D55713">
        <w:rPr>
          <w:rFonts w:cs="Arial"/>
          <w:szCs w:val="22"/>
        </w:rPr>
        <w:t xml:space="preserve">in de markt beschikbare </w:t>
      </w:r>
      <w:r w:rsidR="00571528">
        <w:rPr>
          <w:rFonts w:cs="Arial"/>
          <w:szCs w:val="22"/>
        </w:rPr>
        <w:t>(standaard)</w:t>
      </w:r>
      <w:r w:rsidR="00422D8A">
        <w:rPr>
          <w:rFonts w:cs="Arial"/>
          <w:szCs w:val="22"/>
        </w:rPr>
        <w:t>producten</w:t>
      </w:r>
      <w:r w:rsidR="00926B09">
        <w:rPr>
          <w:rFonts w:cs="Arial"/>
          <w:szCs w:val="22"/>
        </w:rPr>
        <w:t xml:space="preserve"> en diensten</w:t>
      </w:r>
      <w:r w:rsidR="00422D8A">
        <w:rPr>
          <w:rFonts w:cs="Arial"/>
          <w:szCs w:val="22"/>
        </w:rPr>
        <w:t>.</w:t>
      </w:r>
      <w:r w:rsidR="001F36E1">
        <w:rPr>
          <w:rFonts w:cs="Arial"/>
          <w:szCs w:val="22"/>
        </w:rPr>
        <w:t xml:space="preserve"> Het beantwoorden van de </w:t>
      </w:r>
      <w:r w:rsidR="00FF42DD">
        <w:rPr>
          <w:rFonts w:cs="Arial"/>
          <w:szCs w:val="22"/>
        </w:rPr>
        <w:t>gestelde</w:t>
      </w:r>
      <w:r w:rsidR="001F36E1">
        <w:rPr>
          <w:rFonts w:cs="Arial"/>
          <w:szCs w:val="22"/>
        </w:rPr>
        <w:t xml:space="preserve"> vragenlijst </w:t>
      </w:r>
      <w:r w:rsidR="00457BF9">
        <w:rPr>
          <w:rFonts w:cs="Arial"/>
          <w:szCs w:val="22"/>
        </w:rPr>
        <w:t>mag zo uitgebreid als u wilt</w:t>
      </w:r>
      <w:r w:rsidR="00CF5C8F">
        <w:rPr>
          <w:rFonts w:cs="Arial"/>
          <w:szCs w:val="22"/>
        </w:rPr>
        <w:t>,</w:t>
      </w:r>
      <w:r w:rsidR="00D64901">
        <w:rPr>
          <w:rFonts w:cs="Arial"/>
          <w:szCs w:val="22"/>
        </w:rPr>
        <w:t xml:space="preserve"> </w:t>
      </w:r>
      <w:r w:rsidR="00457BF9">
        <w:rPr>
          <w:rFonts w:cs="Arial"/>
          <w:szCs w:val="22"/>
        </w:rPr>
        <w:t xml:space="preserve">en </w:t>
      </w:r>
      <w:r w:rsidR="00D64901">
        <w:rPr>
          <w:rFonts w:cs="Arial"/>
          <w:szCs w:val="22"/>
        </w:rPr>
        <w:t xml:space="preserve">uw antwoorden </w:t>
      </w:r>
      <w:r w:rsidR="00A0428B">
        <w:rPr>
          <w:rFonts w:cs="Arial"/>
          <w:szCs w:val="22"/>
        </w:rPr>
        <w:t xml:space="preserve">zijn geheel vrijblijvend. Dat wil zeggen dat de SVB geen enkele aanspraak kan </w:t>
      </w:r>
      <w:r w:rsidR="006532BB">
        <w:rPr>
          <w:rFonts w:cs="Arial"/>
          <w:szCs w:val="22"/>
        </w:rPr>
        <w:t xml:space="preserve">of zal </w:t>
      </w:r>
      <w:r w:rsidR="00A0428B">
        <w:rPr>
          <w:rFonts w:cs="Arial"/>
          <w:szCs w:val="22"/>
        </w:rPr>
        <w:t xml:space="preserve">maken op </w:t>
      </w:r>
      <w:r w:rsidR="00066602">
        <w:rPr>
          <w:rFonts w:cs="Arial"/>
          <w:szCs w:val="22"/>
        </w:rPr>
        <w:t xml:space="preserve">eventuele beloften of toezeggingen die u </w:t>
      </w:r>
      <w:r w:rsidR="00A460EE">
        <w:rPr>
          <w:rFonts w:cs="Arial"/>
          <w:szCs w:val="22"/>
        </w:rPr>
        <w:t xml:space="preserve">in uw </w:t>
      </w:r>
      <w:r w:rsidR="00093510">
        <w:rPr>
          <w:rFonts w:cs="Arial"/>
          <w:szCs w:val="22"/>
        </w:rPr>
        <w:t>antwoorden opneemt.</w:t>
      </w:r>
    </w:p>
    <w:p w14:paraId="0681BECA" w14:textId="11549210" w:rsidR="0098639E" w:rsidRDefault="00944DD4" w:rsidP="00976BC0">
      <w:pPr>
        <w:spacing w:before="120" w:line="280" w:lineRule="exact"/>
        <w:jc w:val="both"/>
        <w:rPr>
          <w:rFonts w:cs="Arial"/>
          <w:szCs w:val="22"/>
        </w:rPr>
      </w:pPr>
      <w:r>
        <w:rPr>
          <w:rFonts w:cs="Arial"/>
          <w:szCs w:val="22"/>
        </w:rPr>
        <w:t xml:space="preserve">De SVB ontvangt graag uw sec antwoorden op de gestelde vragen, en het dringende verzoek van de SVB is </w:t>
      </w:r>
      <w:r w:rsidR="00CF5C8F">
        <w:rPr>
          <w:rFonts w:cs="Arial"/>
          <w:szCs w:val="22"/>
        </w:rPr>
        <w:t xml:space="preserve">ook </w:t>
      </w:r>
      <w:r>
        <w:rPr>
          <w:rFonts w:cs="Arial"/>
          <w:szCs w:val="22"/>
        </w:rPr>
        <w:t xml:space="preserve">om geen pitch </w:t>
      </w:r>
      <w:r w:rsidR="003D7624">
        <w:rPr>
          <w:rFonts w:cs="Arial"/>
          <w:szCs w:val="22"/>
        </w:rPr>
        <w:t xml:space="preserve">te houden </w:t>
      </w:r>
      <w:r>
        <w:rPr>
          <w:rFonts w:cs="Arial"/>
          <w:szCs w:val="22"/>
        </w:rPr>
        <w:t xml:space="preserve">of </w:t>
      </w:r>
      <w:r w:rsidR="00750A0B">
        <w:rPr>
          <w:rFonts w:cs="Arial"/>
          <w:szCs w:val="22"/>
        </w:rPr>
        <w:t xml:space="preserve">algemeen </w:t>
      </w:r>
      <w:r w:rsidR="00133964">
        <w:rPr>
          <w:rFonts w:cs="Arial"/>
          <w:szCs w:val="22"/>
        </w:rPr>
        <w:t xml:space="preserve">marketingmateriaal mee te sturen. De </w:t>
      </w:r>
      <w:r w:rsidR="003A39B5">
        <w:rPr>
          <w:rFonts w:cs="Arial"/>
          <w:szCs w:val="22"/>
        </w:rPr>
        <w:t xml:space="preserve">uiteindelijke </w:t>
      </w:r>
      <w:r w:rsidR="00133964">
        <w:rPr>
          <w:rFonts w:cs="Arial"/>
          <w:szCs w:val="22"/>
        </w:rPr>
        <w:t xml:space="preserve">keuze </w:t>
      </w:r>
      <w:r w:rsidR="003A39B5">
        <w:rPr>
          <w:rFonts w:cs="Arial"/>
          <w:szCs w:val="22"/>
        </w:rPr>
        <w:t xml:space="preserve">van de SVB </w:t>
      </w:r>
      <w:r w:rsidR="00133964">
        <w:rPr>
          <w:rFonts w:cs="Arial"/>
          <w:szCs w:val="22"/>
        </w:rPr>
        <w:t xml:space="preserve">voor een </w:t>
      </w:r>
      <w:r w:rsidR="003A39B5">
        <w:rPr>
          <w:rFonts w:cs="Arial"/>
          <w:szCs w:val="22"/>
        </w:rPr>
        <w:t>oplossing zal worden gemaakt in de opvolgende aanbestedingsproced</w:t>
      </w:r>
      <w:r w:rsidR="00AE6C52">
        <w:rPr>
          <w:rFonts w:cs="Arial"/>
          <w:szCs w:val="22"/>
        </w:rPr>
        <w:t>ur</w:t>
      </w:r>
      <w:r w:rsidR="003A39B5">
        <w:rPr>
          <w:rFonts w:cs="Arial"/>
          <w:szCs w:val="22"/>
        </w:rPr>
        <w:t>e</w:t>
      </w:r>
      <w:r w:rsidR="007C06DC">
        <w:rPr>
          <w:rFonts w:cs="Arial"/>
          <w:szCs w:val="22"/>
        </w:rPr>
        <w:t>, en d</w:t>
      </w:r>
      <w:r w:rsidR="003714FA">
        <w:rPr>
          <w:rFonts w:cs="Arial"/>
          <w:szCs w:val="22"/>
        </w:rPr>
        <w:t>e ontvangen informatie uit deze markt</w:t>
      </w:r>
      <w:r w:rsidR="009E56D0">
        <w:rPr>
          <w:rFonts w:cs="Arial"/>
          <w:szCs w:val="22"/>
        </w:rPr>
        <w:t>consultatie</w:t>
      </w:r>
      <w:r w:rsidR="003714FA">
        <w:rPr>
          <w:rFonts w:cs="Arial"/>
          <w:szCs w:val="22"/>
        </w:rPr>
        <w:t xml:space="preserve"> zal daar geen enkele invloed op hebben</w:t>
      </w:r>
      <w:r w:rsidR="00183DBC">
        <w:rPr>
          <w:rFonts w:cs="Arial"/>
          <w:szCs w:val="22"/>
        </w:rPr>
        <w:t>.</w:t>
      </w:r>
    </w:p>
    <w:p w14:paraId="18BC5601" w14:textId="2DDE8D61" w:rsidR="00F90B26" w:rsidRDefault="00F90B26" w:rsidP="007312E8">
      <w:pPr>
        <w:spacing w:before="200" w:after="200" w:line="280" w:lineRule="exact"/>
        <w:jc w:val="both"/>
        <w:rPr>
          <w:rFonts w:cs="Arial"/>
          <w:szCs w:val="22"/>
        </w:rPr>
      </w:pPr>
      <w:r>
        <w:rPr>
          <w:rFonts w:cs="Arial"/>
          <w:szCs w:val="22"/>
        </w:rPr>
        <w:t>Alvast bedankt</w:t>
      </w:r>
      <w:r w:rsidR="00183DBC">
        <w:rPr>
          <w:rFonts w:cs="Arial"/>
          <w:szCs w:val="22"/>
        </w:rPr>
        <w:t xml:space="preserve"> voor uw deelname</w:t>
      </w:r>
      <w:r>
        <w:rPr>
          <w:rFonts w:cs="Arial"/>
          <w:szCs w:val="22"/>
        </w:rPr>
        <w:t>!</w:t>
      </w:r>
    </w:p>
    <w:p w14:paraId="1535350C" w14:textId="409A189E" w:rsidR="00162B77" w:rsidRDefault="00162B77" w:rsidP="007312E8">
      <w:pPr>
        <w:spacing w:line="300" w:lineRule="exact"/>
        <w:jc w:val="both"/>
        <w:rPr>
          <w:rFonts w:cs="Arial"/>
          <w:szCs w:val="22"/>
        </w:rPr>
      </w:pPr>
      <w:r>
        <w:rPr>
          <w:rFonts w:cs="Arial"/>
          <w:szCs w:val="22"/>
        </w:rPr>
        <w:t>Wim Hogendoorn</w:t>
      </w:r>
    </w:p>
    <w:p w14:paraId="4759417F" w14:textId="32D6FAD3" w:rsidR="00162B77" w:rsidRDefault="00162B77" w:rsidP="007312E8">
      <w:pPr>
        <w:spacing w:line="300" w:lineRule="exact"/>
        <w:jc w:val="both"/>
        <w:rPr>
          <w:rFonts w:cs="Arial"/>
          <w:szCs w:val="22"/>
        </w:rPr>
      </w:pPr>
      <w:r>
        <w:rPr>
          <w:rFonts w:cs="Arial"/>
          <w:szCs w:val="22"/>
        </w:rPr>
        <w:t>Inkoopadviseur ICT</w:t>
      </w:r>
    </w:p>
    <w:p w14:paraId="793A5B76" w14:textId="77777777" w:rsidR="00F90B26" w:rsidRDefault="00F90B26" w:rsidP="00976BC0">
      <w:pPr>
        <w:spacing w:before="120" w:line="280" w:lineRule="exact"/>
        <w:jc w:val="both"/>
        <w:rPr>
          <w:rFonts w:cs="Arial"/>
          <w:szCs w:val="22"/>
        </w:rPr>
      </w:pPr>
    </w:p>
    <w:p w14:paraId="3DFA8706" w14:textId="240B82FF" w:rsidR="00B15212" w:rsidRDefault="00532F23" w:rsidP="3D9698C9">
      <w:pPr>
        <w:pStyle w:val="Kop1"/>
        <w:keepNext w:val="0"/>
        <w:numPr>
          <w:ilvl w:val="0"/>
          <w:numId w:val="1"/>
        </w:numPr>
        <w:tabs>
          <w:tab w:val="clear" w:pos="432"/>
          <w:tab w:val="num" w:pos="720"/>
        </w:tabs>
        <w:suppressAutoHyphens/>
        <w:spacing w:before="100" w:beforeAutospacing="1" w:after="360"/>
        <w:ind w:left="720" w:hanging="720"/>
        <w:rPr>
          <w:rFonts w:eastAsia="Times New Roman" w:cs="Arial"/>
          <w:b w:val="0"/>
          <w:caps w:val="0"/>
          <w:color w:val="auto"/>
          <w:kern w:val="32"/>
          <w:sz w:val="32"/>
          <w:szCs w:val="32"/>
          <w:lang w:eastAsia="nl-NL"/>
        </w:rPr>
      </w:pPr>
      <w:r w:rsidRPr="3D9698C9">
        <w:rPr>
          <w:rFonts w:eastAsia="Times New Roman" w:cs="Arial"/>
          <w:b w:val="0"/>
          <w:caps w:val="0"/>
          <w:color w:val="auto"/>
          <w:kern w:val="32"/>
          <w:sz w:val="32"/>
          <w:szCs w:val="32"/>
          <w:lang w:eastAsia="nl-NL"/>
        </w:rPr>
        <w:lastRenderedPageBreak/>
        <w:t xml:space="preserve"> </w:t>
      </w:r>
      <w:bookmarkStart w:id="7" w:name="_Toc160898307"/>
      <w:bookmarkStart w:id="8" w:name="_Hlk158900482"/>
      <w:r w:rsidR="00B15212">
        <w:rPr>
          <w:rFonts w:eastAsia="Times New Roman" w:cs="Arial"/>
          <w:b w:val="0"/>
          <w:caps w:val="0"/>
          <w:color w:val="auto"/>
          <w:kern w:val="32"/>
          <w:sz w:val="32"/>
          <w:szCs w:val="32"/>
          <w:lang w:eastAsia="nl-NL"/>
        </w:rPr>
        <w:t>Omschrijving van de Opdracht</w:t>
      </w:r>
      <w:bookmarkEnd w:id="7"/>
    </w:p>
    <w:p w14:paraId="377A992C" w14:textId="77777777" w:rsidR="002B4524" w:rsidRPr="008463CB" w:rsidRDefault="002B4524" w:rsidP="008463CB">
      <w:pPr>
        <w:pStyle w:val="Kop2"/>
        <w:numPr>
          <w:ilvl w:val="1"/>
          <w:numId w:val="1"/>
        </w:numPr>
        <w:spacing w:before="240" w:after="120"/>
        <w:rPr>
          <w:rFonts w:asciiTheme="minorHAnsi" w:hAnsiTheme="minorHAnsi" w:cstheme="minorBidi"/>
          <w:color w:val="auto"/>
        </w:rPr>
      </w:pPr>
      <w:bookmarkStart w:id="9" w:name="_Toc160898308"/>
      <w:r w:rsidRPr="008463CB">
        <w:rPr>
          <w:rFonts w:asciiTheme="minorHAnsi" w:hAnsiTheme="minorHAnsi" w:cstheme="minorBidi"/>
          <w:color w:val="auto"/>
        </w:rPr>
        <w:t>Aanleiding</w:t>
      </w:r>
      <w:bookmarkEnd w:id="9"/>
      <w:r w:rsidRPr="008463CB">
        <w:rPr>
          <w:rFonts w:asciiTheme="minorHAnsi" w:hAnsiTheme="minorHAnsi" w:cstheme="minorBidi"/>
          <w:color w:val="auto"/>
        </w:rPr>
        <w:t xml:space="preserve"> </w:t>
      </w:r>
    </w:p>
    <w:p w14:paraId="7552FA88" w14:textId="77777777" w:rsidR="002B4524" w:rsidRPr="00DE63E3" w:rsidRDefault="002B4524" w:rsidP="002B4524">
      <w:pPr>
        <w:pStyle w:val="StandaardTekst"/>
        <w:spacing w:line="280" w:lineRule="exact"/>
        <w:jc w:val="both"/>
        <w:rPr>
          <w:sz w:val="22"/>
          <w:szCs w:val="22"/>
          <w:lang w:val="nl-NL"/>
        </w:rPr>
      </w:pPr>
      <w:r>
        <w:rPr>
          <w:sz w:val="22"/>
          <w:szCs w:val="22"/>
          <w:lang w:val="nl-NL"/>
        </w:rPr>
        <w:t xml:space="preserve">De verschillende </w:t>
      </w:r>
      <w:r w:rsidRPr="00DE63E3">
        <w:rPr>
          <w:sz w:val="22"/>
          <w:szCs w:val="22"/>
          <w:lang w:val="nl-NL"/>
        </w:rPr>
        <w:t xml:space="preserve">servicemanagementsystemen die momenteel in gebruik zijn bij de SVB, bieden niet (meer) de gewenste functionaliteiten en ondersteuning die de SVB nodig heeft voor haar bedrijfsvoering.    Het applicatielandschap </w:t>
      </w:r>
      <w:r>
        <w:rPr>
          <w:sz w:val="22"/>
          <w:szCs w:val="22"/>
          <w:lang w:val="nl-NL"/>
        </w:rPr>
        <w:t>met betrekking tot s</w:t>
      </w:r>
      <w:r w:rsidRPr="00DE63E3">
        <w:rPr>
          <w:sz w:val="22"/>
          <w:szCs w:val="22"/>
          <w:lang w:val="nl-NL"/>
        </w:rPr>
        <w:t>ervicemanagement</w:t>
      </w:r>
      <w:r>
        <w:rPr>
          <w:sz w:val="22"/>
          <w:szCs w:val="22"/>
          <w:lang w:val="nl-NL"/>
        </w:rPr>
        <w:t xml:space="preserve"> </w:t>
      </w:r>
      <w:r w:rsidRPr="00DE63E3">
        <w:rPr>
          <w:sz w:val="22"/>
          <w:szCs w:val="22"/>
          <w:lang w:val="nl-NL"/>
        </w:rPr>
        <w:t>is versnipperd en verouderd, en er is vraag naar een innovatieve en vooral integrale oplossing om de interne dienstverlening te verbeteren en efficiënter in te richten.</w:t>
      </w:r>
    </w:p>
    <w:p w14:paraId="0B62338A" w14:textId="77777777" w:rsidR="002B4524" w:rsidRDefault="002B4524" w:rsidP="002B4524">
      <w:pPr>
        <w:pStyle w:val="StandaardTekst"/>
        <w:spacing w:line="280" w:lineRule="exact"/>
        <w:jc w:val="both"/>
        <w:rPr>
          <w:sz w:val="22"/>
          <w:szCs w:val="22"/>
          <w:lang w:val="nl-NL"/>
        </w:rPr>
      </w:pPr>
      <w:r w:rsidRPr="00DE63E3">
        <w:rPr>
          <w:sz w:val="22"/>
          <w:szCs w:val="22"/>
          <w:lang w:val="nl-NL"/>
        </w:rPr>
        <w:t>De SVB heeft behoefte aan een uniforme oplossing voor servicemanagement die voor meerdere Domeinen kan worden ingezet. De Oplossing moet daarnaast voorzien in de mogelijkheid om een betere regie te kunnen voeren op interne en externe serviceproviders.</w:t>
      </w:r>
    </w:p>
    <w:p w14:paraId="643DD216" w14:textId="0D04D5C0" w:rsidR="008908F2" w:rsidRPr="0052472C" w:rsidRDefault="008908F2" w:rsidP="0052472C">
      <w:pPr>
        <w:pStyle w:val="StandaardTekst"/>
        <w:spacing w:line="280" w:lineRule="exact"/>
        <w:jc w:val="both"/>
        <w:rPr>
          <w:sz w:val="22"/>
          <w:szCs w:val="22"/>
          <w:lang w:val="nl-NL"/>
        </w:rPr>
      </w:pPr>
      <w:r w:rsidRPr="0052472C">
        <w:rPr>
          <w:sz w:val="22"/>
          <w:szCs w:val="22"/>
          <w:lang w:val="nl-NL"/>
        </w:rPr>
        <w:t xml:space="preserve">De Opdracht bestaat uit het leveren van de Dienstverlening aan de SVB die voldoet aan de gestelde eisen, zoals beschreven in de volgende Bijlagen: </w:t>
      </w:r>
    </w:p>
    <w:p w14:paraId="32B19287" w14:textId="2A6B60F8" w:rsidR="008908F2" w:rsidRPr="00670D8F" w:rsidRDefault="008908F2" w:rsidP="0052472C">
      <w:pPr>
        <w:pStyle w:val="StandaardTekst"/>
        <w:numPr>
          <w:ilvl w:val="0"/>
          <w:numId w:val="4"/>
        </w:numPr>
        <w:spacing w:after="120" w:line="280" w:lineRule="exact"/>
        <w:ind w:left="568" w:hanging="284"/>
        <w:jc w:val="both"/>
        <w:rPr>
          <w:bCs/>
          <w:sz w:val="22"/>
          <w:szCs w:val="22"/>
          <w:lang w:val="nl-NL"/>
        </w:rPr>
      </w:pPr>
      <w:r w:rsidRPr="00670D8F">
        <w:rPr>
          <w:bCs/>
          <w:sz w:val="22"/>
          <w:szCs w:val="22"/>
          <w:lang w:val="nl-NL"/>
        </w:rPr>
        <w:t xml:space="preserve">De door de SVB gewenste eindsituatie staat beschreven in </w:t>
      </w:r>
      <w:r w:rsidRPr="00670D8F">
        <w:rPr>
          <w:b/>
          <w:sz w:val="22"/>
          <w:szCs w:val="22"/>
          <w:lang w:val="nl-NL"/>
        </w:rPr>
        <w:t xml:space="preserve">Bijlage </w:t>
      </w:r>
      <w:r w:rsidR="005C4B13">
        <w:rPr>
          <w:b/>
          <w:sz w:val="22"/>
          <w:szCs w:val="22"/>
          <w:lang w:val="nl-NL"/>
        </w:rPr>
        <w:t>A</w:t>
      </w:r>
      <w:r w:rsidRPr="00670D8F">
        <w:rPr>
          <w:b/>
          <w:sz w:val="22"/>
          <w:szCs w:val="22"/>
          <w:lang w:val="nl-NL"/>
        </w:rPr>
        <w:t xml:space="preserve"> – Toekomstige Situatie. </w:t>
      </w:r>
      <w:r w:rsidRPr="00670D8F">
        <w:rPr>
          <w:bCs/>
          <w:sz w:val="22"/>
          <w:szCs w:val="22"/>
          <w:lang w:val="nl-NL"/>
        </w:rPr>
        <w:t xml:space="preserve">Hiermee krijgen de Deelnemers inzicht in de gewenste servicemanagementfunctionaliteiten- en werkprocessen, die moeten worden gerealiseerd bij uitvoering van de Opdracht.  </w:t>
      </w:r>
    </w:p>
    <w:p w14:paraId="614F028F" w14:textId="17B7F627" w:rsidR="008908F2" w:rsidRPr="00670D8F" w:rsidRDefault="008908F2" w:rsidP="008908F2">
      <w:pPr>
        <w:pStyle w:val="StandaardTekst"/>
        <w:numPr>
          <w:ilvl w:val="0"/>
          <w:numId w:val="4"/>
        </w:numPr>
        <w:spacing w:before="0" w:after="120" w:line="280" w:lineRule="exact"/>
        <w:ind w:left="568" w:hanging="284"/>
        <w:jc w:val="both"/>
        <w:rPr>
          <w:bCs/>
          <w:sz w:val="22"/>
          <w:szCs w:val="22"/>
          <w:lang w:val="nl-NL"/>
        </w:rPr>
      </w:pPr>
      <w:r w:rsidRPr="00670D8F">
        <w:rPr>
          <w:bCs/>
          <w:sz w:val="22"/>
          <w:szCs w:val="22"/>
          <w:lang w:val="nl-NL"/>
        </w:rPr>
        <w:t xml:space="preserve">De door Deelnemers aangeboden Dienstverlening moet tenminste voldoen aan de gestelde functionele en non-functionele eisen, zoals opgenomen in </w:t>
      </w:r>
      <w:r w:rsidRPr="00670D8F">
        <w:rPr>
          <w:b/>
          <w:sz w:val="22"/>
          <w:szCs w:val="22"/>
          <w:lang w:val="nl-NL"/>
        </w:rPr>
        <w:t xml:space="preserve">Bijlage </w:t>
      </w:r>
      <w:r w:rsidR="005C4B13">
        <w:rPr>
          <w:b/>
          <w:sz w:val="22"/>
          <w:szCs w:val="22"/>
          <w:lang w:val="nl-NL"/>
        </w:rPr>
        <w:t>B</w:t>
      </w:r>
      <w:r w:rsidRPr="00670D8F">
        <w:rPr>
          <w:b/>
          <w:sz w:val="22"/>
          <w:szCs w:val="22"/>
          <w:lang w:val="nl-NL"/>
        </w:rPr>
        <w:t xml:space="preserve"> – Programma van Eisen.</w:t>
      </w:r>
    </w:p>
    <w:p w14:paraId="2F2206A9" w14:textId="2DB4580B" w:rsidR="008908F2" w:rsidRDefault="008908F2" w:rsidP="008908F2">
      <w:pPr>
        <w:pStyle w:val="StandaardTekst"/>
        <w:numPr>
          <w:ilvl w:val="0"/>
          <w:numId w:val="4"/>
        </w:numPr>
        <w:spacing w:before="0" w:after="120" w:line="280" w:lineRule="exact"/>
        <w:ind w:left="568" w:hanging="284"/>
        <w:jc w:val="both"/>
        <w:rPr>
          <w:sz w:val="22"/>
          <w:szCs w:val="22"/>
          <w:lang w:val="nl-NL"/>
        </w:rPr>
      </w:pPr>
      <w:r w:rsidRPr="00670D8F">
        <w:rPr>
          <w:sz w:val="22"/>
          <w:szCs w:val="22"/>
          <w:lang w:val="nl-NL"/>
        </w:rPr>
        <w:t xml:space="preserve">De door Deelnemers aangeboden Oplossing moet tenminste voldoen aan het gestelde ICT kader (koppelingen en standaarden), zoals opgenomen in </w:t>
      </w:r>
      <w:r w:rsidRPr="00670D8F">
        <w:rPr>
          <w:b/>
          <w:bCs/>
          <w:sz w:val="22"/>
          <w:szCs w:val="22"/>
          <w:lang w:val="nl-NL"/>
        </w:rPr>
        <w:t xml:space="preserve">Bijlage </w:t>
      </w:r>
      <w:r w:rsidR="005C4B13">
        <w:rPr>
          <w:b/>
          <w:bCs/>
          <w:sz w:val="22"/>
          <w:szCs w:val="22"/>
          <w:lang w:val="nl-NL"/>
        </w:rPr>
        <w:t>C</w:t>
      </w:r>
      <w:r w:rsidRPr="00670D8F">
        <w:rPr>
          <w:b/>
          <w:bCs/>
          <w:sz w:val="22"/>
          <w:szCs w:val="22"/>
          <w:lang w:val="nl-NL"/>
        </w:rPr>
        <w:t xml:space="preserve"> – Architectuur</w:t>
      </w:r>
      <w:r>
        <w:rPr>
          <w:b/>
          <w:bCs/>
          <w:sz w:val="22"/>
          <w:szCs w:val="22"/>
          <w:lang w:val="nl-NL"/>
        </w:rPr>
        <w:t>kaders</w:t>
      </w:r>
      <w:r w:rsidRPr="00670D8F">
        <w:rPr>
          <w:sz w:val="22"/>
          <w:szCs w:val="22"/>
          <w:lang w:val="nl-NL"/>
        </w:rPr>
        <w:t xml:space="preserve">. </w:t>
      </w:r>
    </w:p>
    <w:p w14:paraId="4308BB5A" w14:textId="77777777" w:rsidR="008463CB" w:rsidRPr="008463CB" w:rsidRDefault="008463CB" w:rsidP="008463CB">
      <w:pPr>
        <w:pStyle w:val="Kop2"/>
        <w:numPr>
          <w:ilvl w:val="1"/>
          <w:numId w:val="1"/>
        </w:numPr>
        <w:spacing w:before="240" w:after="120"/>
        <w:rPr>
          <w:rFonts w:asciiTheme="minorHAnsi" w:hAnsiTheme="minorHAnsi" w:cstheme="minorBidi"/>
          <w:color w:val="auto"/>
        </w:rPr>
      </w:pPr>
      <w:bookmarkStart w:id="10" w:name="_Toc160898309"/>
      <w:r w:rsidRPr="008463CB">
        <w:rPr>
          <w:rFonts w:asciiTheme="minorHAnsi" w:hAnsiTheme="minorHAnsi" w:cstheme="minorBidi"/>
          <w:color w:val="auto"/>
        </w:rPr>
        <w:t>Binnen de scope van de Opdracht</w:t>
      </w:r>
      <w:bookmarkEnd w:id="10"/>
    </w:p>
    <w:p w14:paraId="41084888" w14:textId="77777777" w:rsidR="008463CB" w:rsidRDefault="008463CB" w:rsidP="008463CB">
      <w:pPr>
        <w:pStyle w:val="StandaardTekst"/>
        <w:spacing w:line="280" w:lineRule="exact"/>
        <w:jc w:val="both"/>
        <w:rPr>
          <w:sz w:val="22"/>
          <w:szCs w:val="22"/>
          <w:lang w:val="nl-NL"/>
        </w:rPr>
      </w:pPr>
      <w:r>
        <w:rPr>
          <w:sz w:val="22"/>
          <w:szCs w:val="22"/>
          <w:lang w:val="nl-NL"/>
        </w:rPr>
        <w:t>De Opdracht bestaat uit het realiseren van de Implementatie, Transitie, Exploitatie en optionele Optimalisatie.  De SVB wil graag benadrukken dat de uitvoering van de inrichting, en met name het rationaliseren en optimaliseren van werkprocessen, een belangrijk onderdeel is van de Opdracht. Van de Opdrachtnemer wordt verwacht dat hij voldoende kennis en ervaring meebrengt om de SVB te adviseren en begeleiden bij het bepalen van de meest optimale inrichting van de Oplossing.</w:t>
      </w:r>
    </w:p>
    <w:p w14:paraId="75D36544" w14:textId="77777777" w:rsidR="008463CB" w:rsidRPr="008463CB" w:rsidRDefault="008463CB" w:rsidP="008463CB">
      <w:pPr>
        <w:pStyle w:val="Kop2"/>
        <w:numPr>
          <w:ilvl w:val="1"/>
          <w:numId w:val="1"/>
        </w:numPr>
        <w:spacing w:before="240" w:after="120"/>
        <w:rPr>
          <w:rFonts w:asciiTheme="minorHAnsi" w:hAnsiTheme="minorHAnsi" w:cstheme="minorBidi"/>
          <w:color w:val="auto"/>
        </w:rPr>
      </w:pPr>
      <w:bookmarkStart w:id="11" w:name="_Toc160898310"/>
      <w:r w:rsidRPr="008463CB">
        <w:rPr>
          <w:rFonts w:asciiTheme="minorHAnsi" w:hAnsiTheme="minorHAnsi" w:cstheme="minorBidi"/>
          <w:color w:val="auto"/>
        </w:rPr>
        <w:t>Buiten de scope/doelstelling van de Opdracht</w:t>
      </w:r>
      <w:bookmarkEnd w:id="11"/>
      <w:r w:rsidRPr="008463CB">
        <w:rPr>
          <w:rFonts w:asciiTheme="minorHAnsi" w:hAnsiTheme="minorHAnsi" w:cstheme="minorBidi"/>
          <w:color w:val="auto"/>
        </w:rPr>
        <w:t xml:space="preserve"> </w:t>
      </w:r>
    </w:p>
    <w:p w14:paraId="49E0D611" w14:textId="77777777" w:rsidR="008463CB" w:rsidRDefault="008463CB" w:rsidP="008463CB">
      <w:pPr>
        <w:pStyle w:val="StandaardTekst"/>
        <w:numPr>
          <w:ilvl w:val="0"/>
          <w:numId w:val="5"/>
        </w:numPr>
        <w:spacing w:line="280" w:lineRule="exact"/>
        <w:jc w:val="both"/>
        <w:rPr>
          <w:sz w:val="22"/>
          <w:szCs w:val="22"/>
          <w:lang w:val="nl-NL"/>
        </w:rPr>
      </w:pPr>
      <w:r>
        <w:rPr>
          <w:sz w:val="22"/>
          <w:szCs w:val="22"/>
          <w:lang w:val="nl-NL"/>
        </w:rPr>
        <w:t>De Opdracht heeft enkel betrekking op de vier genoemde Domeinen. De SVB wil benadrukken dat de Opdracht g</w:t>
      </w:r>
      <w:r w:rsidRPr="008F7244">
        <w:rPr>
          <w:sz w:val="22"/>
          <w:szCs w:val="22"/>
          <w:lang w:val="nl-NL"/>
        </w:rPr>
        <w:t>éé</w:t>
      </w:r>
      <w:r>
        <w:rPr>
          <w:sz w:val="22"/>
          <w:szCs w:val="22"/>
          <w:lang w:val="nl-NL"/>
        </w:rPr>
        <w:t>n ESM betreft voor de gehele organisatie van de SVB.</w:t>
      </w:r>
    </w:p>
    <w:p w14:paraId="51812776" w14:textId="77777777" w:rsidR="008463CB" w:rsidRDefault="008463CB" w:rsidP="008463CB">
      <w:pPr>
        <w:pStyle w:val="StandaardTekst"/>
        <w:numPr>
          <w:ilvl w:val="0"/>
          <w:numId w:val="5"/>
        </w:numPr>
        <w:rPr>
          <w:sz w:val="22"/>
          <w:szCs w:val="22"/>
          <w:lang w:val="nl-NL"/>
        </w:rPr>
      </w:pPr>
      <w:r>
        <w:rPr>
          <w:sz w:val="22"/>
          <w:szCs w:val="22"/>
          <w:lang w:val="nl-NL"/>
        </w:rPr>
        <w:t>De SVB zal zelf het functioneel beheer voor de Oplossing uitvoeren.</w:t>
      </w:r>
    </w:p>
    <w:p w14:paraId="62D3B92D" w14:textId="77777777" w:rsidR="008463CB" w:rsidRDefault="008463CB" w:rsidP="008463CB">
      <w:pPr>
        <w:pStyle w:val="StandaardTekst"/>
        <w:numPr>
          <w:ilvl w:val="0"/>
          <w:numId w:val="5"/>
        </w:numPr>
        <w:rPr>
          <w:sz w:val="22"/>
          <w:szCs w:val="22"/>
          <w:lang w:val="nl-NL"/>
        </w:rPr>
      </w:pPr>
      <w:r>
        <w:rPr>
          <w:sz w:val="22"/>
          <w:szCs w:val="22"/>
          <w:lang w:val="nl-NL"/>
        </w:rPr>
        <w:t>De SVB zal zelf een eerstelijns supportorganisatie inrichten voor Gebruikers.</w:t>
      </w:r>
    </w:p>
    <w:p w14:paraId="6F73CEFB" w14:textId="25EC7AA2" w:rsidR="008463CB" w:rsidRPr="009F5160" w:rsidRDefault="008463CB" w:rsidP="008463CB">
      <w:pPr>
        <w:pStyle w:val="StandaardTekst"/>
        <w:numPr>
          <w:ilvl w:val="0"/>
          <w:numId w:val="5"/>
        </w:numPr>
        <w:rPr>
          <w:sz w:val="22"/>
          <w:szCs w:val="22"/>
          <w:lang w:val="nl-NL"/>
        </w:rPr>
      </w:pPr>
      <w:r>
        <w:rPr>
          <w:sz w:val="22"/>
          <w:szCs w:val="22"/>
          <w:lang w:val="nl-NL"/>
        </w:rPr>
        <w:t xml:space="preserve">Er wordt </w:t>
      </w:r>
      <w:r w:rsidR="00C66681">
        <w:rPr>
          <w:sz w:val="22"/>
          <w:szCs w:val="22"/>
          <w:lang w:val="nl-NL"/>
        </w:rPr>
        <w:t xml:space="preserve">vooralsnog </w:t>
      </w:r>
      <w:r>
        <w:rPr>
          <w:sz w:val="22"/>
          <w:szCs w:val="22"/>
          <w:lang w:val="nl-NL"/>
        </w:rPr>
        <w:t>geen historische brondata geconverteerd en/of gemigreerd.</w:t>
      </w:r>
    </w:p>
    <w:p w14:paraId="0A1CC12A" w14:textId="6B559411" w:rsidR="00C97155" w:rsidRPr="007B1575" w:rsidRDefault="007B1575" w:rsidP="007B1575">
      <w:pPr>
        <w:pStyle w:val="Kop2"/>
        <w:numPr>
          <w:ilvl w:val="1"/>
          <w:numId w:val="1"/>
        </w:numPr>
        <w:spacing w:before="240" w:after="120"/>
        <w:rPr>
          <w:rFonts w:asciiTheme="minorHAnsi" w:hAnsiTheme="minorHAnsi" w:cstheme="minorBidi"/>
          <w:color w:val="auto"/>
        </w:rPr>
      </w:pPr>
      <w:bookmarkStart w:id="12" w:name="_Toc160898311"/>
      <w:r>
        <w:rPr>
          <w:rFonts w:asciiTheme="minorHAnsi" w:hAnsiTheme="minorHAnsi" w:cstheme="minorBidi"/>
          <w:color w:val="auto"/>
        </w:rPr>
        <w:t>Geraamde o</w:t>
      </w:r>
      <w:r w:rsidRPr="007B1575">
        <w:rPr>
          <w:rFonts w:asciiTheme="minorHAnsi" w:hAnsiTheme="minorHAnsi" w:cstheme="minorBidi"/>
          <w:color w:val="auto"/>
        </w:rPr>
        <w:t>pdrachtwaarde</w:t>
      </w:r>
      <w:bookmarkEnd w:id="12"/>
      <w:r w:rsidRPr="007B1575">
        <w:rPr>
          <w:rFonts w:asciiTheme="minorHAnsi" w:hAnsiTheme="minorHAnsi" w:cstheme="minorBidi"/>
          <w:color w:val="auto"/>
        </w:rPr>
        <w:t xml:space="preserve"> </w:t>
      </w:r>
    </w:p>
    <w:p w14:paraId="14263345" w14:textId="7D539234" w:rsidR="00C97155" w:rsidRPr="00C97155" w:rsidRDefault="00C97155" w:rsidP="007B1575">
      <w:pPr>
        <w:pStyle w:val="StandaardTekst"/>
        <w:spacing w:line="280" w:lineRule="exact"/>
        <w:jc w:val="both"/>
        <w:rPr>
          <w:sz w:val="22"/>
          <w:szCs w:val="22"/>
          <w:lang w:val="nl-NL"/>
        </w:rPr>
      </w:pPr>
      <w:r w:rsidRPr="00C97155">
        <w:rPr>
          <w:sz w:val="22"/>
          <w:szCs w:val="22"/>
          <w:lang w:val="nl-NL"/>
        </w:rPr>
        <w:t xml:space="preserve">Raming van de Opdrachtwaarde is €6.5000.000 exclusief BTW, gerekend over de maximale looptijd (10 jaar) van de Overeenkomst. </w:t>
      </w:r>
    </w:p>
    <w:p w14:paraId="484BE66F" w14:textId="77777777" w:rsidR="00C97155" w:rsidRPr="00B15212" w:rsidRDefault="00C97155" w:rsidP="00B15212">
      <w:pPr>
        <w:rPr>
          <w:lang w:eastAsia="nl-NL"/>
        </w:rPr>
      </w:pPr>
    </w:p>
    <w:p w14:paraId="10D3B358" w14:textId="4CED12E4" w:rsidR="00976BC0" w:rsidRPr="00FF79EF" w:rsidRDefault="009E56D0" w:rsidP="3D9698C9">
      <w:pPr>
        <w:pStyle w:val="Kop1"/>
        <w:keepNext w:val="0"/>
        <w:numPr>
          <w:ilvl w:val="0"/>
          <w:numId w:val="1"/>
        </w:numPr>
        <w:tabs>
          <w:tab w:val="clear" w:pos="432"/>
          <w:tab w:val="num" w:pos="720"/>
        </w:tabs>
        <w:suppressAutoHyphens/>
        <w:spacing w:before="100" w:beforeAutospacing="1" w:after="360"/>
        <w:ind w:left="720" w:hanging="720"/>
        <w:rPr>
          <w:rFonts w:eastAsia="Times New Roman" w:cs="Arial"/>
          <w:b w:val="0"/>
          <w:caps w:val="0"/>
          <w:color w:val="auto"/>
          <w:kern w:val="32"/>
          <w:sz w:val="32"/>
          <w:szCs w:val="32"/>
          <w:lang w:eastAsia="nl-NL"/>
        </w:rPr>
      </w:pPr>
      <w:bookmarkStart w:id="13" w:name="_Toc160898312"/>
      <w:r w:rsidRPr="3D9698C9">
        <w:rPr>
          <w:rFonts w:eastAsia="Times New Roman" w:cs="Arial"/>
          <w:b w:val="0"/>
          <w:caps w:val="0"/>
          <w:color w:val="auto"/>
          <w:kern w:val="32"/>
          <w:sz w:val="32"/>
          <w:szCs w:val="32"/>
          <w:lang w:eastAsia="nl-NL"/>
        </w:rPr>
        <w:lastRenderedPageBreak/>
        <w:t>Eisen &amp; wensen</w:t>
      </w:r>
      <w:bookmarkEnd w:id="13"/>
    </w:p>
    <w:p w14:paraId="18BDA878" w14:textId="7A975568" w:rsidR="00422D8A" w:rsidRDefault="009E56D0" w:rsidP="3D9698C9">
      <w:pPr>
        <w:pStyle w:val="Kop2"/>
        <w:numPr>
          <w:ilvl w:val="1"/>
          <w:numId w:val="1"/>
        </w:numPr>
        <w:spacing w:before="240" w:after="120"/>
        <w:rPr>
          <w:rFonts w:asciiTheme="minorHAnsi" w:hAnsiTheme="minorHAnsi" w:cstheme="minorBidi"/>
          <w:color w:val="auto"/>
        </w:rPr>
      </w:pPr>
      <w:bookmarkStart w:id="14" w:name="_Toc160898313"/>
      <w:bookmarkStart w:id="15" w:name="_Hlk158900368"/>
      <w:bookmarkEnd w:id="8"/>
      <w:r w:rsidRPr="3D9698C9">
        <w:rPr>
          <w:rFonts w:asciiTheme="minorHAnsi" w:hAnsiTheme="minorHAnsi" w:cstheme="minorBidi"/>
          <w:color w:val="auto"/>
        </w:rPr>
        <w:t>Huidige Situatie</w:t>
      </w:r>
      <w:bookmarkEnd w:id="14"/>
    </w:p>
    <w:p w14:paraId="66E27833" w14:textId="2C3CC984" w:rsidR="00A350C1" w:rsidRPr="00A350C1" w:rsidRDefault="002D5AC5" w:rsidP="00B164D9">
      <w:pPr>
        <w:spacing w:after="120" w:line="280" w:lineRule="exact"/>
        <w:jc w:val="both"/>
      </w:pPr>
      <w:r>
        <w:t xml:space="preserve">Bijgevoegd is de </w:t>
      </w:r>
      <w:r w:rsidRPr="006807B4">
        <w:rPr>
          <w:b/>
          <w:bCs/>
        </w:rPr>
        <w:t>Bijlage A –</w:t>
      </w:r>
      <w:r w:rsidR="006807B4" w:rsidRPr="006807B4">
        <w:rPr>
          <w:b/>
          <w:bCs/>
        </w:rPr>
        <w:t xml:space="preserve"> </w:t>
      </w:r>
      <w:r w:rsidR="00973118" w:rsidRPr="006807B4">
        <w:rPr>
          <w:b/>
          <w:bCs/>
        </w:rPr>
        <w:t>H</w:t>
      </w:r>
      <w:r w:rsidRPr="006807B4">
        <w:rPr>
          <w:b/>
          <w:bCs/>
        </w:rPr>
        <w:t xml:space="preserve">uidige </w:t>
      </w:r>
      <w:r w:rsidR="006807B4" w:rsidRPr="006807B4">
        <w:rPr>
          <w:b/>
          <w:bCs/>
        </w:rPr>
        <w:t>S</w:t>
      </w:r>
      <w:r w:rsidRPr="006807B4">
        <w:rPr>
          <w:b/>
          <w:bCs/>
        </w:rPr>
        <w:t>ituatie</w:t>
      </w:r>
      <w:r w:rsidR="00582F48">
        <w:t xml:space="preserve">. De SVB </w:t>
      </w:r>
      <w:r w:rsidR="000124A5">
        <w:t>wil</w:t>
      </w:r>
      <w:r w:rsidR="00582F48">
        <w:t xml:space="preserve"> graag weten of dit document voldoende </w:t>
      </w:r>
      <w:r w:rsidR="00B164D9">
        <w:t xml:space="preserve">inzicht geeft </w:t>
      </w:r>
      <w:r w:rsidR="002139B3">
        <w:t>voor</w:t>
      </w:r>
      <w:r w:rsidR="00A11A27">
        <w:t xml:space="preserve"> </w:t>
      </w:r>
      <w:r w:rsidR="00A21EAC">
        <w:t xml:space="preserve">geïnteresseerde </w:t>
      </w:r>
      <w:r w:rsidR="00A11A27">
        <w:t>marktpartijen</w:t>
      </w:r>
      <w:r w:rsidR="002139B3">
        <w:t>,</w:t>
      </w:r>
      <w:r w:rsidR="00A11A27">
        <w:t xml:space="preserve"> </w:t>
      </w:r>
      <w:r w:rsidR="00B164D9">
        <w:t xml:space="preserve">om </w:t>
      </w:r>
      <w:r w:rsidR="0068246B">
        <w:t xml:space="preserve">een inschatting te kunnen </w:t>
      </w:r>
      <w:r w:rsidR="002139B3">
        <w:t>maken</w:t>
      </w:r>
      <w:r w:rsidR="0068246B">
        <w:t xml:space="preserve"> van de </w:t>
      </w:r>
      <w:r w:rsidR="006807B4">
        <w:t>in te zetten</w:t>
      </w:r>
      <w:r w:rsidR="00973118">
        <w:t xml:space="preserve"> middelen en </w:t>
      </w:r>
      <w:r w:rsidR="006807B4">
        <w:t>uit te voeren</w:t>
      </w:r>
      <w:r w:rsidR="0068246B">
        <w:t xml:space="preserve"> werkzaamheden</w:t>
      </w:r>
      <w:r w:rsidR="00973118">
        <w:t>,</w:t>
      </w:r>
      <w:r w:rsidR="0068246B">
        <w:t xml:space="preserve"> die </w:t>
      </w:r>
      <w:r w:rsidR="00B36DFC">
        <w:t xml:space="preserve">noodzakelijk zijn om </w:t>
      </w:r>
      <w:r w:rsidR="00D57820">
        <w:t xml:space="preserve">de </w:t>
      </w:r>
      <w:r w:rsidR="006807B4">
        <w:t>Toekomstige situatie</w:t>
      </w:r>
      <w:r w:rsidR="00D57820">
        <w:t xml:space="preserve"> te verwezenlijken</w:t>
      </w:r>
      <w:r w:rsidR="00E60685">
        <w:t>, op basis van een resultaatsverplichting (fixed price)</w:t>
      </w:r>
      <w:r w:rsidR="00D57820">
        <w:t>.</w:t>
      </w:r>
      <w:r w:rsidR="00B164D9">
        <w:t xml:space="preserve"> </w:t>
      </w:r>
    </w:p>
    <w:p w14:paraId="5727EF57" w14:textId="1881A013" w:rsidR="00E111C5" w:rsidRDefault="009E56D0" w:rsidP="3D9698C9">
      <w:pPr>
        <w:pStyle w:val="Kop2"/>
        <w:numPr>
          <w:ilvl w:val="1"/>
          <w:numId w:val="1"/>
        </w:numPr>
        <w:spacing w:before="240" w:after="120"/>
        <w:rPr>
          <w:rFonts w:asciiTheme="minorHAnsi" w:hAnsiTheme="minorHAnsi" w:cstheme="minorBidi"/>
          <w:color w:val="auto"/>
        </w:rPr>
      </w:pPr>
      <w:bookmarkStart w:id="16" w:name="_Toc160898314"/>
      <w:r w:rsidRPr="3D9698C9">
        <w:rPr>
          <w:rFonts w:asciiTheme="minorHAnsi" w:hAnsiTheme="minorHAnsi" w:cstheme="minorBidi"/>
          <w:color w:val="auto"/>
        </w:rPr>
        <w:t>Toekomstige Situatie</w:t>
      </w:r>
      <w:bookmarkEnd w:id="16"/>
    </w:p>
    <w:p w14:paraId="045B8E98" w14:textId="2BC667F1" w:rsidR="002D5AC5" w:rsidRPr="00A350C1" w:rsidRDefault="002D5AC5" w:rsidP="00D57820">
      <w:pPr>
        <w:spacing w:after="120" w:line="280" w:lineRule="exact"/>
        <w:jc w:val="both"/>
      </w:pPr>
      <w:r>
        <w:t xml:space="preserve">Bijgevoegd is de </w:t>
      </w:r>
      <w:r w:rsidRPr="002B67FF">
        <w:rPr>
          <w:b/>
          <w:bCs/>
        </w:rPr>
        <w:t xml:space="preserve">Bijlage </w:t>
      </w:r>
      <w:r w:rsidR="00E14CE0" w:rsidRPr="002B67FF">
        <w:rPr>
          <w:b/>
          <w:bCs/>
        </w:rPr>
        <w:t>B</w:t>
      </w:r>
      <w:r w:rsidRPr="002B67FF">
        <w:rPr>
          <w:b/>
          <w:bCs/>
        </w:rPr>
        <w:t xml:space="preserve"> –</w:t>
      </w:r>
      <w:r w:rsidR="002B67FF" w:rsidRPr="002B67FF">
        <w:rPr>
          <w:b/>
          <w:bCs/>
        </w:rPr>
        <w:t xml:space="preserve"> G</w:t>
      </w:r>
      <w:r w:rsidR="00D57820" w:rsidRPr="002B67FF">
        <w:rPr>
          <w:b/>
          <w:bCs/>
        </w:rPr>
        <w:t>ewenste</w:t>
      </w:r>
      <w:r w:rsidRPr="002B67FF">
        <w:rPr>
          <w:b/>
          <w:bCs/>
        </w:rPr>
        <w:t xml:space="preserve"> </w:t>
      </w:r>
      <w:r w:rsidR="002B67FF" w:rsidRPr="002B67FF">
        <w:rPr>
          <w:b/>
          <w:bCs/>
        </w:rPr>
        <w:t>S</w:t>
      </w:r>
      <w:r w:rsidRPr="002B67FF">
        <w:rPr>
          <w:b/>
          <w:bCs/>
        </w:rPr>
        <w:t>ituatie</w:t>
      </w:r>
      <w:r w:rsidR="00D57820">
        <w:t xml:space="preserve">. </w:t>
      </w:r>
      <w:r w:rsidR="002B67FF" w:rsidRPr="002B67FF">
        <w:t>De SVB wil graag weten of dit document voldoende inzicht geeft voor geïnteresseerde marktpartijen, om een inschatting te kunnen maken van de in te zetten middelen en uit te voeren werkzaamheden, die noodzakelijk zijn om de Toekomstige situatie te verwezenlijken, op basis van een resultaatsverplichting (fixed price).</w:t>
      </w:r>
    </w:p>
    <w:p w14:paraId="064A01FC" w14:textId="1C2AE9E8" w:rsidR="00E111C5" w:rsidRDefault="009E56D0" w:rsidP="3D9698C9">
      <w:pPr>
        <w:pStyle w:val="Kop2"/>
        <w:numPr>
          <w:ilvl w:val="1"/>
          <w:numId w:val="1"/>
        </w:numPr>
        <w:spacing w:before="240" w:after="120"/>
        <w:rPr>
          <w:rFonts w:asciiTheme="minorHAnsi" w:hAnsiTheme="minorHAnsi" w:cstheme="minorBidi"/>
          <w:color w:val="auto"/>
        </w:rPr>
      </w:pPr>
      <w:bookmarkStart w:id="17" w:name="_Toc160898315"/>
      <w:r w:rsidRPr="3D9698C9">
        <w:rPr>
          <w:rFonts w:asciiTheme="minorHAnsi" w:hAnsiTheme="minorHAnsi" w:cstheme="minorBidi"/>
          <w:color w:val="auto"/>
        </w:rPr>
        <w:t>Architectuur</w:t>
      </w:r>
      <w:r w:rsidR="00CA5010">
        <w:rPr>
          <w:rFonts w:asciiTheme="minorHAnsi" w:hAnsiTheme="minorHAnsi" w:cstheme="minorBidi"/>
          <w:color w:val="auto"/>
        </w:rPr>
        <w:t>kaders</w:t>
      </w:r>
      <w:bookmarkEnd w:id="17"/>
    </w:p>
    <w:p w14:paraId="05BB9C7A" w14:textId="27B04A94" w:rsidR="00FA0A1E" w:rsidRPr="00FA0A1E" w:rsidRDefault="00FA0A1E" w:rsidP="00FA0A1E">
      <w:pPr>
        <w:spacing w:after="120" w:line="280" w:lineRule="exact"/>
        <w:jc w:val="both"/>
      </w:pPr>
      <w:r w:rsidRPr="00CA5010">
        <w:t xml:space="preserve">Bijgevoegd is de </w:t>
      </w:r>
      <w:r w:rsidRPr="002B67FF">
        <w:rPr>
          <w:b/>
          <w:bCs/>
        </w:rPr>
        <w:t xml:space="preserve">Bijlage </w:t>
      </w:r>
      <w:r w:rsidR="00E14CE0" w:rsidRPr="002B67FF">
        <w:rPr>
          <w:b/>
          <w:bCs/>
        </w:rPr>
        <w:t>C</w:t>
      </w:r>
      <w:r w:rsidRPr="002B67FF">
        <w:rPr>
          <w:b/>
          <w:bCs/>
        </w:rPr>
        <w:t xml:space="preserve"> – Arc</w:t>
      </w:r>
      <w:r w:rsidR="00880162" w:rsidRPr="002B67FF">
        <w:rPr>
          <w:b/>
          <w:bCs/>
        </w:rPr>
        <w:t>hitectuur</w:t>
      </w:r>
      <w:r w:rsidR="00CA5010" w:rsidRPr="002B67FF">
        <w:rPr>
          <w:b/>
          <w:bCs/>
        </w:rPr>
        <w:t>kaders</w:t>
      </w:r>
      <w:r w:rsidRPr="00CA5010">
        <w:t xml:space="preserve">. </w:t>
      </w:r>
      <w:r w:rsidR="002B67FF" w:rsidRPr="002B67FF">
        <w:t>De SVB wil graag weten of dit document voldoende inzicht geeft voor geïnteresseerde marktpartijen, om een inschatting te kunnen maken van de in te zetten middelen en uit te voeren werkzaamheden, die noodzakelijk zijn om de Toekomstige situatie te verwezenlijken, op basis van een resultaatsverplichting (fixed price</w:t>
      </w:r>
      <w:proofErr w:type="gramStart"/>
      <w:r w:rsidR="002B67FF" w:rsidRPr="002B67FF">
        <w:t>).</w:t>
      </w:r>
      <w:r w:rsidR="00E14CE0" w:rsidRPr="00CA5010">
        <w:t>.</w:t>
      </w:r>
      <w:proofErr w:type="gramEnd"/>
    </w:p>
    <w:p w14:paraId="20426EE5" w14:textId="43218D9B" w:rsidR="009E56D0" w:rsidRDefault="009E56D0" w:rsidP="3D9698C9">
      <w:pPr>
        <w:pStyle w:val="Kop2"/>
        <w:numPr>
          <w:ilvl w:val="1"/>
          <w:numId w:val="1"/>
        </w:numPr>
        <w:spacing w:before="240" w:after="120"/>
        <w:rPr>
          <w:rFonts w:asciiTheme="minorHAnsi" w:hAnsiTheme="minorHAnsi" w:cstheme="minorBidi"/>
          <w:color w:val="auto"/>
        </w:rPr>
      </w:pPr>
      <w:bookmarkStart w:id="18" w:name="_Toc160898316"/>
      <w:r w:rsidRPr="3D9698C9">
        <w:rPr>
          <w:rFonts w:asciiTheme="minorHAnsi" w:hAnsiTheme="minorHAnsi" w:cstheme="minorBidi"/>
          <w:color w:val="auto"/>
        </w:rPr>
        <w:t>Programma v</w:t>
      </w:r>
      <w:r w:rsidR="00E14CE0" w:rsidRPr="3D9698C9">
        <w:rPr>
          <w:rFonts w:asciiTheme="minorHAnsi" w:hAnsiTheme="minorHAnsi" w:cstheme="minorBidi"/>
          <w:color w:val="auto"/>
        </w:rPr>
        <w:t>a</w:t>
      </w:r>
      <w:r w:rsidRPr="3D9698C9">
        <w:rPr>
          <w:rFonts w:asciiTheme="minorHAnsi" w:hAnsiTheme="minorHAnsi" w:cstheme="minorBidi"/>
          <w:color w:val="auto"/>
        </w:rPr>
        <w:t>n Eisen</w:t>
      </w:r>
      <w:bookmarkEnd w:id="18"/>
    </w:p>
    <w:p w14:paraId="2F28995A" w14:textId="7AB67820" w:rsidR="00E14CE0" w:rsidRPr="00FA0A1E" w:rsidRDefault="00E14CE0" w:rsidP="00E14CE0">
      <w:pPr>
        <w:spacing w:after="120" w:line="280" w:lineRule="exact"/>
        <w:jc w:val="both"/>
      </w:pPr>
      <w:r>
        <w:t xml:space="preserve">Bijgevoegd is de </w:t>
      </w:r>
      <w:r w:rsidRPr="00712EE4">
        <w:rPr>
          <w:b/>
          <w:bCs/>
        </w:rPr>
        <w:t>Bijlage D –</w:t>
      </w:r>
      <w:r w:rsidR="002B67FF" w:rsidRPr="00712EE4">
        <w:rPr>
          <w:b/>
          <w:bCs/>
        </w:rPr>
        <w:t xml:space="preserve"> P</w:t>
      </w:r>
      <w:r w:rsidRPr="00712EE4">
        <w:rPr>
          <w:b/>
          <w:bCs/>
        </w:rPr>
        <w:t xml:space="preserve">rogramma van </w:t>
      </w:r>
      <w:r w:rsidR="002B67FF" w:rsidRPr="00712EE4">
        <w:rPr>
          <w:b/>
          <w:bCs/>
        </w:rPr>
        <w:t>E</w:t>
      </w:r>
      <w:r w:rsidRPr="00712EE4">
        <w:rPr>
          <w:b/>
          <w:bCs/>
        </w:rPr>
        <w:t>isen</w:t>
      </w:r>
      <w:r>
        <w:t xml:space="preserve">. De SVB </w:t>
      </w:r>
      <w:r w:rsidR="000124A5">
        <w:t>wil</w:t>
      </w:r>
      <w:r>
        <w:t xml:space="preserve"> graag weten of de</w:t>
      </w:r>
      <w:r w:rsidR="00712EE4">
        <w:t>ze</w:t>
      </w:r>
      <w:r>
        <w:t xml:space="preserve"> </w:t>
      </w:r>
      <w:r w:rsidR="001C4BEB">
        <w:t>op</w:t>
      </w:r>
      <w:r>
        <w:t xml:space="preserve">gestelde eisen </w:t>
      </w:r>
      <w:r w:rsidR="00166738">
        <w:t xml:space="preserve">voor </w:t>
      </w:r>
      <w:r w:rsidR="00A21EAC">
        <w:t xml:space="preserve">geïnteresseerde </w:t>
      </w:r>
      <w:r w:rsidR="00166738">
        <w:t xml:space="preserve">marktpartijen </w:t>
      </w:r>
      <w:r>
        <w:t>realisti</w:t>
      </w:r>
      <w:r w:rsidR="001C4BEB">
        <w:t>s</w:t>
      </w:r>
      <w:r>
        <w:t>ch en uitvoerbaar zijn.</w:t>
      </w:r>
    </w:p>
    <w:p w14:paraId="038C1A56" w14:textId="0D0C0500" w:rsidR="00853D9F" w:rsidRPr="00853D9F" w:rsidRDefault="00853D9F" w:rsidP="3D9698C9">
      <w:pPr>
        <w:pStyle w:val="Kop2"/>
        <w:numPr>
          <w:ilvl w:val="1"/>
          <w:numId w:val="1"/>
        </w:numPr>
        <w:spacing w:before="240" w:after="120"/>
        <w:rPr>
          <w:rFonts w:asciiTheme="minorHAnsi" w:hAnsiTheme="minorHAnsi" w:cstheme="minorBidi"/>
          <w:color w:val="auto"/>
        </w:rPr>
      </w:pPr>
      <w:bookmarkStart w:id="19" w:name="_Toc160898317"/>
      <w:bookmarkEnd w:id="15"/>
      <w:r w:rsidRPr="3D9698C9">
        <w:rPr>
          <w:rFonts w:asciiTheme="minorHAnsi" w:hAnsiTheme="minorHAnsi" w:cstheme="minorBidi"/>
          <w:color w:val="auto"/>
        </w:rPr>
        <w:t>Prijzenblad</w:t>
      </w:r>
      <w:bookmarkEnd w:id="19"/>
    </w:p>
    <w:p w14:paraId="721EC8CE" w14:textId="5E3D53E8" w:rsidR="00967FA6" w:rsidRDefault="00967FA6" w:rsidP="00967FA6">
      <w:pPr>
        <w:spacing w:after="120" w:line="280" w:lineRule="exact"/>
        <w:jc w:val="both"/>
      </w:pPr>
      <w:r w:rsidRPr="00967FA6">
        <w:t xml:space="preserve">Bijgevoegd is de </w:t>
      </w:r>
      <w:r w:rsidRPr="00712EE4">
        <w:rPr>
          <w:b/>
          <w:bCs/>
        </w:rPr>
        <w:t xml:space="preserve">Bijlage </w:t>
      </w:r>
      <w:r w:rsidR="00712EE4" w:rsidRPr="00712EE4">
        <w:rPr>
          <w:b/>
          <w:bCs/>
        </w:rPr>
        <w:t>E</w:t>
      </w:r>
      <w:r w:rsidRPr="00712EE4">
        <w:rPr>
          <w:b/>
          <w:bCs/>
        </w:rPr>
        <w:t xml:space="preserve"> – Prijzenblad</w:t>
      </w:r>
      <w:r w:rsidRPr="00967FA6">
        <w:t xml:space="preserve">. De SVB </w:t>
      </w:r>
      <w:r w:rsidR="000124A5">
        <w:t>wil</w:t>
      </w:r>
      <w:r w:rsidRPr="00967FA6">
        <w:t xml:space="preserve"> graag weten of </w:t>
      </w:r>
      <w:r w:rsidR="0058590B">
        <w:t>di</w:t>
      </w:r>
      <w:r w:rsidR="00B14C61">
        <w:t xml:space="preserve">t concept prijzenblad </w:t>
      </w:r>
      <w:r w:rsidR="00A21EAC">
        <w:t xml:space="preserve">voor geïnteresseerde markpartijen </w:t>
      </w:r>
      <w:r w:rsidR="00B14C61">
        <w:t xml:space="preserve">werkbaar is en aansluit bij </w:t>
      </w:r>
      <w:r w:rsidR="001C53EE">
        <w:t>de gangbare kostenmodellen</w:t>
      </w:r>
      <w:r w:rsidRPr="00967FA6">
        <w:t>.</w:t>
      </w:r>
    </w:p>
    <w:p w14:paraId="6D2A36D5" w14:textId="00F399B4" w:rsidR="00527898" w:rsidRDefault="00527898" w:rsidP="3D9698C9">
      <w:pPr>
        <w:pStyle w:val="Kop2"/>
        <w:numPr>
          <w:ilvl w:val="1"/>
          <w:numId w:val="1"/>
        </w:numPr>
        <w:spacing w:before="240" w:after="120"/>
        <w:rPr>
          <w:rFonts w:asciiTheme="minorHAnsi" w:hAnsiTheme="minorHAnsi" w:cstheme="minorBidi"/>
          <w:color w:val="auto"/>
        </w:rPr>
      </w:pPr>
      <w:bookmarkStart w:id="20" w:name="_Toc160898318"/>
      <w:r w:rsidRPr="3D9698C9">
        <w:rPr>
          <w:rFonts w:asciiTheme="minorHAnsi" w:hAnsiTheme="minorHAnsi" w:cstheme="minorBidi"/>
          <w:color w:val="auto"/>
        </w:rPr>
        <w:t>Geschiktheidseisen</w:t>
      </w:r>
      <w:bookmarkEnd w:id="20"/>
    </w:p>
    <w:p w14:paraId="2D8D6B46" w14:textId="14C52A89" w:rsidR="00BD0556" w:rsidRDefault="00CE33AF" w:rsidP="00BD0556">
      <w:pPr>
        <w:spacing w:after="120" w:line="280" w:lineRule="exact"/>
        <w:jc w:val="both"/>
      </w:pPr>
      <w:r w:rsidRPr="00967FA6">
        <w:t xml:space="preserve">Bijgevoegd is de </w:t>
      </w:r>
      <w:r w:rsidRPr="001C1C2C">
        <w:rPr>
          <w:b/>
          <w:bCs/>
        </w:rPr>
        <w:t xml:space="preserve">Bijlage </w:t>
      </w:r>
      <w:r w:rsidR="001C1C2C" w:rsidRPr="001C1C2C">
        <w:rPr>
          <w:b/>
          <w:bCs/>
        </w:rPr>
        <w:t>F</w:t>
      </w:r>
      <w:r w:rsidRPr="001C1C2C">
        <w:rPr>
          <w:b/>
          <w:bCs/>
        </w:rPr>
        <w:t xml:space="preserve"> – </w:t>
      </w:r>
      <w:r w:rsidR="00BD0556" w:rsidRPr="001C1C2C">
        <w:rPr>
          <w:b/>
          <w:bCs/>
        </w:rPr>
        <w:t>Geschiktheidseisen</w:t>
      </w:r>
      <w:r w:rsidR="00BD0556">
        <w:t xml:space="preserve">. De SVB </w:t>
      </w:r>
      <w:r w:rsidR="000124A5">
        <w:t xml:space="preserve">wil graag weten </w:t>
      </w:r>
      <w:r w:rsidR="00BD0556">
        <w:t>of de</w:t>
      </w:r>
      <w:r w:rsidR="001C1C2C">
        <w:t>ze</w:t>
      </w:r>
      <w:r w:rsidR="00BD0556">
        <w:t xml:space="preserve"> opgestelde </w:t>
      </w:r>
      <w:r w:rsidR="001C1C2C">
        <w:t>geschiktheids</w:t>
      </w:r>
      <w:r w:rsidR="00BD0556">
        <w:t xml:space="preserve">eisen voor </w:t>
      </w:r>
      <w:r w:rsidR="00DF5538">
        <w:t xml:space="preserve">geïnteresseerde </w:t>
      </w:r>
      <w:r w:rsidR="00BD0556">
        <w:t>marktpartijen realistisch en haalbaar zijn.</w:t>
      </w:r>
    </w:p>
    <w:p w14:paraId="6B266D37" w14:textId="6D2F53AB" w:rsidR="00BD0556" w:rsidRDefault="00222CD3" w:rsidP="3D9698C9">
      <w:pPr>
        <w:pStyle w:val="Kop2"/>
        <w:numPr>
          <w:ilvl w:val="1"/>
          <w:numId w:val="1"/>
        </w:numPr>
        <w:spacing w:before="240" w:after="120"/>
        <w:rPr>
          <w:rFonts w:asciiTheme="minorHAnsi" w:hAnsiTheme="minorHAnsi" w:cstheme="minorBidi"/>
          <w:color w:val="auto"/>
        </w:rPr>
      </w:pPr>
      <w:bookmarkStart w:id="21" w:name="_Toc160898319"/>
      <w:r>
        <w:rPr>
          <w:rFonts w:asciiTheme="minorHAnsi" w:hAnsiTheme="minorHAnsi" w:cstheme="minorBidi"/>
          <w:color w:val="auto"/>
        </w:rPr>
        <w:t xml:space="preserve">Juridische </w:t>
      </w:r>
      <w:r w:rsidR="00B35B9B">
        <w:rPr>
          <w:rFonts w:asciiTheme="minorHAnsi" w:hAnsiTheme="minorHAnsi" w:cstheme="minorBidi"/>
          <w:color w:val="auto"/>
        </w:rPr>
        <w:t>kaders</w:t>
      </w:r>
      <w:bookmarkEnd w:id="21"/>
    </w:p>
    <w:p w14:paraId="12BC629B" w14:textId="7A4F1BEF" w:rsidR="005B5F23" w:rsidRDefault="005B5F23" w:rsidP="005B5F23">
      <w:pPr>
        <w:spacing w:after="120" w:line="280" w:lineRule="exact"/>
        <w:jc w:val="both"/>
      </w:pPr>
      <w:r w:rsidRPr="00967FA6">
        <w:t xml:space="preserve">Bijgevoegd is de </w:t>
      </w:r>
      <w:r w:rsidRPr="001C1C2C">
        <w:rPr>
          <w:b/>
          <w:bCs/>
        </w:rPr>
        <w:t xml:space="preserve">Bijlage </w:t>
      </w:r>
      <w:r w:rsidR="001C1C2C" w:rsidRPr="001C1C2C">
        <w:rPr>
          <w:b/>
          <w:bCs/>
        </w:rPr>
        <w:t>G</w:t>
      </w:r>
      <w:r w:rsidRPr="001C1C2C">
        <w:rPr>
          <w:b/>
          <w:bCs/>
        </w:rPr>
        <w:t xml:space="preserve"> – </w:t>
      </w:r>
      <w:r w:rsidR="00311C43" w:rsidRPr="001C1C2C">
        <w:rPr>
          <w:b/>
          <w:bCs/>
        </w:rPr>
        <w:t xml:space="preserve">Juridische </w:t>
      </w:r>
      <w:r w:rsidR="00B35B9B" w:rsidRPr="001C1C2C">
        <w:rPr>
          <w:b/>
          <w:bCs/>
        </w:rPr>
        <w:t>kaders</w:t>
      </w:r>
      <w:r>
        <w:t>. De SVB wil graag weten of de</w:t>
      </w:r>
      <w:r w:rsidR="001C1C2C">
        <w:t xml:space="preserve">ze </w:t>
      </w:r>
      <w:r w:rsidR="00492932">
        <w:t xml:space="preserve">opgestelde </w:t>
      </w:r>
      <w:r w:rsidR="001C1C2C">
        <w:t xml:space="preserve">juridische </w:t>
      </w:r>
      <w:r w:rsidR="00492932">
        <w:t>kaders</w:t>
      </w:r>
      <w:r>
        <w:t xml:space="preserve"> voor geïnteresseerde marktpartijen realistisch en haalbaar zijn.</w:t>
      </w:r>
      <w:r w:rsidR="00716DAE">
        <w:t xml:space="preserve"> Let hierbij vooral op de </w:t>
      </w:r>
      <w:r w:rsidR="00B80580">
        <w:t xml:space="preserve">maximale duur </w:t>
      </w:r>
      <w:r w:rsidR="00C27634">
        <w:t>v</w:t>
      </w:r>
      <w:r w:rsidR="00716DAE">
        <w:t>an de overeenkomst</w:t>
      </w:r>
      <w:r w:rsidR="00C27634">
        <w:t>,</w:t>
      </w:r>
      <w:r w:rsidR="00716DAE">
        <w:t xml:space="preserve"> en </w:t>
      </w:r>
      <w:r w:rsidR="00A60A9D">
        <w:t>positionering</w:t>
      </w:r>
      <w:r w:rsidR="00716DAE">
        <w:t xml:space="preserve"> van </w:t>
      </w:r>
      <w:r w:rsidR="00A60A9D">
        <w:t xml:space="preserve">eventuele </w:t>
      </w:r>
      <w:r w:rsidR="00716DAE">
        <w:t xml:space="preserve">licentievoorwaarden </w:t>
      </w:r>
      <w:r w:rsidR="000657EC">
        <w:t>van</w:t>
      </w:r>
      <w:r w:rsidR="00C27634">
        <w:t xml:space="preserve"> </w:t>
      </w:r>
      <w:r w:rsidR="00A60A9D">
        <w:t>derden</w:t>
      </w:r>
      <w:r w:rsidR="000322B4">
        <w:t>.</w:t>
      </w:r>
    </w:p>
    <w:p w14:paraId="4B2224F3" w14:textId="21FFB616" w:rsidR="00D36C17" w:rsidRPr="00D36C17" w:rsidRDefault="00D36C17" w:rsidP="00EE7266">
      <w:pPr>
        <w:pStyle w:val="Kop2"/>
        <w:numPr>
          <w:ilvl w:val="1"/>
          <w:numId w:val="1"/>
        </w:numPr>
        <w:spacing w:before="240" w:after="120"/>
        <w:rPr>
          <w:rFonts w:asciiTheme="minorHAnsi" w:hAnsiTheme="minorHAnsi" w:cstheme="minorBidi"/>
          <w:color w:val="auto"/>
        </w:rPr>
      </w:pPr>
      <w:bookmarkStart w:id="22" w:name="_Toc160898320"/>
      <w:r w:rsidRPr="3D9698C9">
        <w:rPr>
          <w:rFonts w:asciiTheme="minorHAnsi" w:hAnsiTheme="minorHAnsi" w:cstheme="minorBidi"/>
          <w:color w:val="auto"/>
        </w:rPr>
        <w:t>Overig</w:t>
      </w:r>
      <w:bookmarkEnd w:id="22"/>
      <w:r w:rsidRPr="3D9698C9">
        <w:rPr>
          <w:rFonts w:asciiTheme="minorHAnsi" w:hAnsiTheme="minorHAnsi" w:cstheme="minorBidi"/>
          <w:color w:val="auto"/>
        </w:rPr>
        <w:t xml:space="preserve"> </w:t>
      </w:r>
    </w:p>
    <w:p w14:paraId="011ED743" w14:textId="52033C38" w:rsidR="00782E41" w:rsidRDefault="00D36C17" w:rsidP="00CF1FE7">
      <w:pPr>
        <w:spacing w:after="120" w:line="280" w:lineRule="exact"/>
        <w:jc w:val="both"/>
        <w:rPr>
          <w:color w:val="FF0000"/>
        </w:rPr>
      </w:pPr>
      <w:r>
        <w:t xml:space="preserve">Tenslotte </w:t>
      </w:r>
      <w:r w:rsidR="00BA3509">
        <w:t xml:space="preserve">wil </w:t>
      </w:r>
      <w:r>
        <w:t xml:space="preserve">de SVB graag weten </w:t>
      </w:r>
      <w:r w:rsidR="008E6E85">
        <w:t>onder welke voorwaarden</w:t>
      </w:r>
      <w:r w:rsidR="009D4B2D">
        <w:t xml:space="preserve"> </w:t>
      </w:r>
      <w:r w:rsidR="00A0637D">
        <w:t>marktpartijen</w:t>
      </w:r>
      <w:r w:rsidR="004D3C8E">
        <w:t xml:space="preserve"> zullen</w:t>
      </w:r>
      <w:r w:rsidR="00A0637D">
        <w:t xml:space="preserve"> </w:t>
      </w:r>
      <w:r w:rsidR="008E6E85">
        <w:t xml:space="preserve">besluiten om </w:t>
      </w:r>
      <w:r w:rsidR="0058218A">
        <w:t>in te schrijven</w:t>
      </w:r>
      <w:r w:rsidR="00AA0FA6">
        <w:t>,</w:t>
      </w:r>
      <w:r w:rsidR="00A0637D">
        <w:t xml:space="preserve"> en </w:t>
      </w:r>
      <w:r w:rsidR="00492932">
        <w:t xml:space="preserve">bovenal </w:t>
      </w:r>
      <w:r w:rsidR="00AA0FA6">
        <w:t xml:space="preserve">welke </w:t>
      </w:r>
      <w:r w:rsidR="00386741">
        <w:t xml:space="preserve">essentiële </w:t>
      </w:r>
      <w:r w:rsidR="00AA0FA6">
        <w:t xml:space="preserve">informatie </w:t>
      </w:r>
      <w:r w:rsidR="000F5E21">
        <w:t xml:space="preserve">Deelnemers </w:t>
      </w:r>
      <w:r w:rsidR="00386741">
        <w:t xml:space="preserve">nu </w:t>
      </w:r>
      <w:r w:rsidR="000F5E21">
        <w:t xml:space="preserve">nog missen en </w:t>
      </w:r>
      <w:r w:rsidR="00FC1EB3">
        <w:t xml:space="preserve">tenminste </w:t>
      </w:r>
      <w:r w:rsidR="000F5E21">
        <w:t xml:space="preserve">door </w:t>
      </w:r>
      <w:r w:rsidR="009D4B2D">
        <w:t xml:space="preserve">de SVB </w:t>
      </w:r>
      <w:r w:rsidR="006377DC">
        <w:t>moet</w:t>
      </w:r>
      <w:r w:rsidR="000F5E21">
        <w:t>en</w:t>
      </w:r>
      <w:r w:rsidR="00AA0FA6">
        <w:t xml:space="preserve"> </w:t>
      </w:r>
      <w:r w:rsidR="000F5E21">
        <w:t xml:space="preserve">worden </w:t>
      </w:r>
      <w:r w:rsidR="00AA0FA6">
        <w:t>op</w:t>
      </w:r>
      <w:r w:rsidR="000F5E21">
        <w:t xml:space="preserve">genomen </w:t>
      </w:r>
      <w:r w:rsidR="00AA0FA6">
        <w:t xml:space="preserve">in </w:t>
      </w:r>
      <w:r w:rsidR="00305871">
        <w:t>de</w:t>
      </w:r>
      <w:r w:rsidR="00AA0FA6">
        <w:t xml:space="preserve"> </w:t>
      </w:r>
      <w:r w:rsidR="00EF33E5">
        <w:t>definitieve</w:t>
      </w:r>
      <w:r w:rsidR="00FC1EB3">
        <w:t xml:space="preserve"> </w:t>
      </w:r>
      <w:r w:rsidR="00EF33E5">
        <w:t>a</w:t>
      </w:r>
      <w:r w:rsidR="00AA0FA6">
        <w:t>anbestedingstukken</w:t>
      </w:r>
      <w:r w:rsidR="00835D48">
        <w:t>.</w:t>
      </w:r>
      <w:bookmarkEnd w:id="3"/>
      <w:r w:rsidR="00FB3826">
        <w:t xml:space="preserve"> </w:t>
      </w:r>
    </w:p>
    <w:p w14:paraId="3B4E92F3" w14:textId="6EF02CFD" w:rsidR="008874E6" w:rsidRPr="00B96D62" w:rsidRDefault="00962978" w:rsidP="3D9698C9">
      <w:pPr>
        <w:pStyle w:val="Kop1"/>
        <w:keepNext w:val="0"/>
        <w:numPr>
          <w:ilvl w:val="0"/>
          <w:numId w:val="1"/>
        </w:numPr>
        <w:tabs>
          <w:tab w:val="clear" w:pos="432"/>
          <w:tab w:val="num" w:pos="720"/>
        </w:tabs>
        <w:suppressAutoHyphens/>
        <w:spacing w:before="100" w:beforeAutospacing="1" w:after="360"/>
        <w:ind w:left="720" w:hanging="720"/>
        <w:rPr>
          <w:rFonts w:eastAsia="Times New Roman" w:cs="Arial"/>
          <w:b w:val="0"/>
          <w:caps w:val="0"/>
          <w:color w:val="auto"/>
          <w:kern w:val="32"/>
          <w:sz w:val="32"/>
          <w:szCs w:val="32"/>
          <w:lang w:eastAsia="nl-NL"/>
        </w:rPr>
      </w:pPr>
      <w:bookmarkStart w:id="23" w:name="_Toc160898321"/>
      <w:r w:rsidRPr="3D9698C9">
        <w:rPr>
          <w:rFonts w:eastAsia="Times New Roman" w:cs="Arial"/>
          <w:b w:val="0"/>
          <w:caps w:val="0"/>
          <w:color w:val="auto"/>
          <w:kern w:val="32"/>
          <w:sz w:val="32"/>
          <w:szCs w:val="32"/>
          <w:lang w:eastAsia="nl-NL"/>
        </w:rPr>
        <w:lastRenderedPageBreak/>
        <w:t>Procedure</w:t>
      </w:r>
      <w:bookmarkEnd w:id="23"/>
    </w:p>
    <w:p w14:paraId="7FB38F38" w14:textId="6AD0FEBB" w:rsidR="000A22C7" w:rsidRDefault="00CF1FE7" w:rsidP="3D9698C9">
      <w:pPr>
        <w:pStyle w:val="Kop2"/>
        <w:numPr>
          <w:ilvl w:val="1"/>
          <w:numId w:val="1"/>
        </w:numPr>
        <w:spacing w:before="240" w:after="120"/>
        <w:rPr>
          <w:rFonts w:asciiTheme="minorHAnsi" w:hAnsiTheme="minorHAnsi" w:cstheme="minorBidi"/>
          <w:color w:val="auto"/>
        </w:rPr>
      </w:pPr>
      <w:bookmarkStart w:id="24" w:name="_Toc160898322"/>
      <w:r w:rsidRPr="3D9698C9">
        <w:rPr>
          <w:rFonts w:asciiTheme="minorHAnsi" w:hAnsiTheme="minorHAnsi" w:cstheme="minorBidi"/>
          <w:color w:val="auto"/>
        </w:rPr>
        <w:t>Antwoorden</w:t>
      </w:r>
      <w:bookmarkEnd w:id="24"/>
    </w:p>
    <w:p w14:paraId="6A53C2E0" w14:textId="77777777" w:rsidR="0014073C" w:rsidRDefault="000E5D01" w:rsidP="00E85328">
      <w:pPr>
        <w:spacing w:after="120" w:line="280" w:lineRule="exact"/>
        <w:jc w:val="both"/>
      </w:pPr>
      <w:r>
        <w:t>Er worden geen vormvereisten gesteld aan het indien</w:t>
      </w:r>
      <w:r w:rsidR="00302636">
        <w:t>en</w:t>
      </w:r>
      <w:r>
        <w:t xml:space="preserve"> van uw antwoorden</w:t>
      </w:r>
      <w:r w:rsidR="00E85328">
        <w:t xml:space="preserve"> en verbetersuggesties</w:t>
      </w:r>
      <w:r w:rsidR="008B527C">
        <w:t xml:space="preserve">. Wel is het vriendelijke verzoek om </w:t>
      </w:r>
      <w:r w:rsidR="00E32A80">
        <w:t>kort en bondig te zijn</w:t>
      </w:r>
      <w:r w:rsidR="00302636">
        <w:t>,</w:t>
      </w:r>
      <w:r w:rsidR="00E32A80">
        <w:t xml:space="preserve"> en liever geen plaatjes toe te voegen.</w:t>
      </w:r>
      <w:r w:rsidR="00302636">
        <w:t xml:space="preserve"> </w:t>
      </w:r>
    </w:p>
    <w:p w14:paraId="50685742" w14:textId="03AD3E43" w:rsidR="008874E6" w:rsidRPr="00FA1B8D" w:rsidRDefault="00962978" w:rsidP="3D9698C9">
      <w:pPr>
        <w:pStyle w:val="Kop2"/>
        <w:numPr>
          <w:ilvl w:val="1"/>
          <w:numId w:val="1"/>
        </w:numPr>
        <w:spacing w:before="240" w:after="120"/>
        <w:rPr>
          <w:rFonts w:asciiTheme="minorHAnsi" w:hAnsiTheme="minorHAnsi" w:cstheme="minorBidi"/>
          <w:color w:val="000000" w:themeColor="text1"/>
        </w:rPr>
      </w:pPr>
      <w:bookmarkStart w:id="25" w:name="_Toc160898323"/>
      <w:r w:rsidRPr="00FA1B8D">
        <w:rPr>
          <w:rFonts w:asciiTheme="minorHAnsi" w:hAnsiTheme="minorHAnsi" w:cstheme="minorBidi"/>
          <w:color w:val="000000" w:themeColor="text1"/>
        </w:rPr>
        <w:t>Planning</w:t>
      </w:r>
      <w:bookmarkEnd w:id="25"/>
      <w:r w:rsidR="008874E6" w:rsidRPr="00FA1B8D">
        <w:rPr>
          <w:rFonts w:asciiTheme="minorHAnsi" w:hAnsiTheme="minorHAnsi" w:cstheme="minorBidi"/>
          <w:color w:val="000000" w:themeColor="text1"/>
        </w:rPr>
        <w:t xml:space="preserve"> </w:t>
      </w:r>
    </w:p>
    <w:tbl>
      <w:tblPr>
        <w:tblW w:w="8921" w:type="dxa"/>
        <w:tblCellMar>
          <w:left w:w="70" w:type="dxa"/>
          <w:right w:w="70" w:type="dxa"/>
        </w:tblCellMar>
        <w:tblLook w:val="04A0" w:firstRow="1" w:lastRow="0" w:firstColumn="1" w:lastColumn="0" w:noHBand="0" w:noVBand="1"/>
      </w:tblPr>
      <w:tblGrid>
        <w:gridCol w:w="5660"/>
        <w:gridCol w:w="3261"/>
      </w:tblGrid>
      <w:tr w:rsidR="00CC3CAE" w:rsidRPr="00FE2496" w14:paraId="03D41042" w14:textId="77777777" w:rsidTr="00CC3CAE">
        <w:trPr>
          <w:trHeight w:val="312"/>
        </w:trPr>
        <w:tc>
          <w:tcPr>
            <w:tcW w:w="56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8080"/>
            <w:vAlign w:val="center"/>
            <w:hideMark/>
          </w:tcPr>
          <w:p w14:paraId="22835F86" w14:textId="77777777" w:rsidR="00CC3CAE" w:rsidRPr="00CC3CAE" w:rsidRDefault="00CC3CAE" w:rsidP="00FE2496">
            <w:pPr>
              <w:rPr>
                <w:rFonts w:ascii="Calibri" w:hAnsi="Calibri" w:cs="Calibri"/>
                <w:b/>
                <w:bCs/>
                <w:color w:val="FFFFFF"/>
                <w:szCs w:val="22"/>
                <w:lang w:eastAsia="nl-NL"/>
              </w:rPr>
            </w:pPr>
            <w:r w:rsidRPr="00CC3CAE">
              <w:rPr>
                <w:rFonts w:ascii="Calibri" w:hAnsi="Calibri" w:cs="Calibri"/>
                <w:b/>
                <w:bCs/>
                <w:color w:val="FFFFFF"/>
                <w:szCs w:val="22"/>
                <w:lang w:eastAsia="nl-NL"/>
              </w:rPr>
              <w:t>Mijlpaal</w:t>
            </w:r>
          </w:p>
        </w:tc>
        <w:tc>
          <w:tcPr>
            <w:tcW w:w="3261" w:type="dxa"/>
            <w:tcBorders>
              <w:top w:val="nil"/>
              <w:left w:val="nil"/>
              <w:bottom w:val="nil"/>
              <w:right w:val="single" w:sz="8" w:space="0" w:color="000000" w:themeColor="text1"/>
            </w:tcBorders>
            <w:shd w:val="clear" w:color="auto" w:fill="008080"/>
            <w:vAlign w:val="center"/>
            <w:hideMark/>
          </w:tcPr>
          <w:p w14:paraId="4CE838B3" w14:textId="77777777" w:rsidR="00CC3CAE" w:rsidRPr="00CC3CAE" w:rsidRDefault="00CC3CAE" w:rsidP="00FE2496">
            <w:pPr>
              <w:jc w:val="center"/>
              <w:rPr>
                <w:rFonts w:ascii="Calibri" w:hAnsi="Calibri" w:cs="Calibri"/>
                <w:b/>
                <w:bCs/>
                <w:color w:val="FFFFFF"/>
                <w:szCs w:val="22"/>
                <w:lang w:eastAsia="nl-NL"/>
              </w:rPr>
            </w:pPr>
            <w:r w:rsidRPr="00CC3CAE">
              <w:rPr>
                <w:rFonts w:ascii="Calibri" w:hAnsi="Calibri" w:cs="Calibri"/>
                <w:b/>
                <w:bCs/>
                <w:color w:val="FFFFFF"/>
                <w:szCs w:val="22"/>
                <w:lang w:eastAsia="nl-NL"/>
              </w:rPr>
              <w:t>einddatum</w:t>
            </w:r>
          </w:p>
        </w:tc>
      </w:tr>
      <w:tr w:rsidR="00CC3CAE" w:rsidRPr="00FE2496" w14:paraId="58A459E6" w14:textId="77777777" w:rsidTr="00CC3CAE">
        <w:trPr>
          <w:trHeight w:val="300"/>
        </w:trPr>
        <w:tc>
          <w:tcPr>
            <w:tcW w:w="5660" w:type="dxa"/>
            <w:tcBorders>
              <w:top w:val="nil"/>
              <w:left w:val="single" w:sz="8" w:space="0" w:color="auto"/>
              <w:bottom w:val="single" w:sz="8" w:space="0" w:color="auto"/>
              <w:right w:val="single" w:sz="8" w:space="0" w:color="auto"/>
            </w:tcBorders>
            <w:shd w:val="clear" w:color="auto" w:fill="FFFFFF" w:themeFill="background1"/>
            <w:vAlign w:val="center"/>
            <w:hideMark/>
          </w:tcPr>
          <w:p w14:paraId="798076A9" w14:textId="70E93EBD" w:rsidR="00CC3CAE" w:rsidRPr="00CC3CAE" w:rsidRDefault="00CC3CAE" w:rsidP="00FE2496">
            <w:pPr>
              <w:rPr>
                <w:rFonts w:ascii="Calibri" w:hAnsi="Calibri" w:cs="Calibri"/>
                <w:szCs w:val="22"/>
                <w:lang w:eastAsia="nl-NL"/>
              </w:rPr>
            </w:pPr>
            <w:r w:rsidRPr="00CC3CAE">
              <w:rPr>
                <w:rFonts w:ascii="Calibri" w:hAnsi="Calibri" w:cs="Calibri"/>
                <w:szCs w:val="22"/>
                <w:lang w:eastAsia="nl-NL"/>
              </w:rPr>
              <w:t>Publicatie van Marktconsultatie</w:t>
            </w:r>
          </w:p>
        </w:tc>
        <w:tc>
          <w:tcPr>
            <w:tcW w:w="3261" w:type="dxa"/>
            <w:tcBorders>
              <w:top w:val="nil"/>
              <w:left w:val="nil"/>
              <w:bottom w:val="single" w:sz="8" w:space="0" w:color="auto"/>
              <w:right w:val="single" w:sz="8" w:space="0" w:color="auto"/>
            </w:tcBorders>
            <w:shd w:val="clear" w:color="auto" w:fill="FFFFFF" w:themeFill="background1"/>
            <w:vAlign w:val="center"/>
            <w:hideMark/>
          </w:tcPr>
          <w:p w14:paraId="6D6862D4" w14:textId="2FEA0EB1" w:rsidR="00CC3CAE" w:rsidRPr="00CC3CAE" w:rsidRDefault="00CC3CAE" w:rsidP="001C62C2">
            <w:pPr>
              <w:jc w:val="right"/>
              <w:rPr>
                <w:rFonts w:ascii="Calibri" w:hAnsi="Calibri" w:cs="Calibri"/>
                <w:szCs w:val="22"/>
                <w:lang w:eastAsia="nl-NL"/>
              </w:rPr>
            </w:pPr>
            <w:r w:rsidRPr="00CC3CAE">
              <w:rPr>
                <w:rFonts w:ascii="Calibri" w:hAnsi="Calibri" w:cs="Calibri"/>
                <w:szCs w:val="22"/>
                <w:lang w:eastAsia="nl-NL"/>
              </w:rPr>
              <w:t>maandag 11 maart 2024</w:t>
            </w:r>
          </w:p>
        </w:tc>
      </w:tr>
      <w:tr w:rsidR="00CC3CAE" w:rsidRPr="00FE2496" w14:paraId="0D39D839" w14:textId="77777777" w:rsidTr="00CC3CAE">
        <w:trPr>
          <w:trHeight w:val="312"/>
        </w:trPr>
        <w:tc>
          <w:tcPr>
            <w:tcW w:w="5660" w:type="dxa"/>
            <w:tcBorders>
              <w:top w:val="nil"/>
              <w:left w:val="single" w:sz="8" w:space="0" w:color="auto"/>
              <w:bottom w:val="single" w:sz="8" w:space="0" w:color="auto"/>
              <w:right w:val="single" w:sz="8" w:space="0" w:color="auto"/>
            </w:tcBorders>
            <w:shd w:val="clear" w:color="auto" w:fill="auto"/>
            <w:vAlign w:val="center"/>
            <w:hideMark/>
          </w:tcPr>
          <w:p w14:paraId="3419A233" w14:textId="77777777" w:rsidR="00CC3CAE" w:rsidRPr="00CC3CAE" w:rsidRDefault="00CC3CAE" w:rsidP="00FE2496">
            <w:pPr>
              <w:rPr>
                <w:rFonts w:ascii="Calibri" w:hAnsi="Calibri" w:cs="Calibri"/>
                <w:szCs w:val="22"/>
                <w:lang w:eastAsia="nl-NL"/>
              </w:rPr>
            </w:pPr>
            <w:r w:rsidRPr="00CC3CAE">
              <w:rPr>
                <w:rFonts w:ascii="Calibri" w:hAnsi="Calibri" w:cs="Calibri"/>
                <w:szCs w:val="22"/>
                <w:lang w:eastAsia="nl-NL"/>
              </w:rPr>
              <w:t xml:space="preserve">Sluitingstermijn voor vragen </w:t>
            </w:r>
          </w:p>
        </w:tc>
        <w:tc>
          <w:tcPr>
            <w:tcW w:w="3261" w:type="dxa"/>
            <w:tcBorders>
              <w:top w:val="nil"/>
              <w:left w:val="nil"/>
              <w:bottom w:val="single" w:sz="8" w:space="0" w:color="auto"/>
              <w:right w:val="single" w:sz="8" w:space="0" w:color="auto"/>
            </w:tcBorders>
            <w:shd w:val="clear" w:color="auto" w:fill="FFFFFF" w:themeFill="background1"/>
            <w:vAlign w:val="center"/>
            <w:hideMark/>
          </w:tcPr>
          <w:p w14:paraId="2CC4994D" w14:textId="5F045057" w:rsidR="00CC3CAE" w:rsidRPr="00CC3CAE" w:rsidRDefault="00CC3CAE" w:rsidP="00FE2496">
            <w:pPr>
              <w:jc w:val="right"/>
              <w:rPr>
                <w:rFonts w:ascii="Calibri" w:hAnsi="Calibri" w:cs="Calibri"/>
                <w:szCs w:val="22"/>
                <w:lang w:eastAsia="nl-NL"/>
              </w:rPr>
            </w:pPr>
            <w:r w:rsidRPr="00CC3CAE">
              <w:rPr>
                <w:rFonts w:ascii="Calibri" w:hAnsi="Calibri" w:cs="Calibri"/>
                <w:szCs w:val="22"/>
                <w:lang w:eastAsia="nl-NL"/>
              </w:rPr>
              <w:t>donderdag 21 maart 2024</w:t>
            </w:r>
          </w:p>
        </w:tc>
      </w:tr>
      <w:tr w:rsidR="00CC3CAE" w:rsidRPr="00FE2496" w14:paraId="7E7BEABC" w14:textId="77777777" w:rsidTr="00CC3CAE">
        <w:trPr>
          <w:trHeight w:val="312"/>
        </w:trPr>
        <w:tc>
          <w:tcPr>
            <w:tcW w:w="5660" w:type="dxa"/>
            <w:tcBorders>
              <w:top w:val="nil"/>
              <w:left w:val="single" w:sz="8" w:space="0" w:color="auto"/>
              <w:bottom w:val="single" w:sz="8" w:space="0" w:color="auto"/>
              <w:right w:val="single" w:sz="8" w:space="0" w:color="auto"/>
            </w:tcBorders>
            <w:shd w:val="clear" w:color="auto" w:fill="auto"/>
            <w:vAlign w:val="center"/>
            <w:hideMark/>
          </w:tcPr>
          <w:p w14:paraId="7F28AD7D" w14:textId="77777777" w:rsidR="00CC3CAE" w:rsidRPr="00CC3CAE" w:rsidRDefault="00CC3CAE" w:rsidP="00FE2496">
            <w:pPr>
              <w:rPr>
                <w:rFonts w:ascii="Calibri" w:hAnsi="Calibri" w:cs="Calibri"/>
                <w:szCs w:val="22"/>
                <w:lang w:eastAsia="nl-NL"/>
              </w:rPr>
            </w:pPr>
            <w:r w:rsidRPr="00CC3CAE">
              <w:rPr>
                <w:rFonts w:ascii="Calibri" w:hAnsi="Calibri" w:cs="Calibri"/>
                <w:szCs w:val="22"/>
                <w:lang w:eastAsia="nl-NL"/>
              </w:rPr>
              <w:t xml:space="preserve">Publicatie van antwoorden </w:t>
            </w:r>
          </w:p>
        </w:tc>
        <w:tc>
          <w:tcPr>
            <w:tcW w:w="3261" w:type="dxa"/>
            <w:tcBorders>
              <w:top w:val="nil"/>
              <w:left w:val="nil"/>
              <w:bottom w:val="single" w:sz="8" w:space="0" w:color="auto"/>
              <w:right w:val="single" w:sz="8" w:space="0" w:color="auto"/>
            </w:tcBorders>
            <w:shd w:val="clear" w:color="auto" w:fill="FFFFFF" w:themeFill="background1"/>
            <w:vAlign w:val="center"/>
            <w:hideMark/>
          </w:tcPr>
          <w:p w14:paraId="1B754F9D" w14:textId="64C0A6D6" w:rsidR="00CC3CAE" w:rsidRPr="00CC3CAE" w:rsidRDefault="00CC3CAE" w:rsidP="00FE2496">
            <w:pPr>
              <w:jc w:val="right"/>
              <w:rPr>
                <w:rFonts w:ascii="Calibri" w:hAnsi="Calibri" w:cs="Calibri"/>
                <w:szCs w:val="22"/>
                <w:lang w:eastAsia="nl-NL"/>
              </w:rPr>
            </w:pPr>
            <w:r w:rsidRPr="00CC3CAE">
              <w:rPr>
                <w:rFonts w:ascii="Calibri" w:hAnsi="Calibri" w:cs="Calibri"/>
                <w:szCs w:val="22"/>
                <w:lang w:eastAsia="nl-NL"/>
              </w:rPr>
              <w:t>woensdag 27 maart 2024</w:t>
            </w:r>
          </w:p>
        </w:tc>
      </w:tr>
      <w:tr w:rsidR="00CC3CAE" w:rsidRPr="00FE2496" w14:paraId="72FB14D4" w14:textId="77777777" w:rsidTr="00CC3CAE">
        <w:trPr>
          <w:trHeight w:val="312"/>
        </w:trPr>
        <w:tc>
          <w:tcPr>
            <w:tcW w:w="5660" w:type="dxa"/>
            <w:tcBorders>
              <w:top w:val="nil"/>
              <w:left w:val="single" w:sz="8" w:space="0" w:color="auto"/>
              <w:bottom w:val="single" w:sz="8" w:space="0" w:color="auto"/>
              <w:right w:val="single" w:sz="8" w:space="0" w:color="auto"/>
            </w:tcBorders>
            <w:shd w:val="clear" w:color="auto" w:fill="auto"/>
            <w:vAlign w:val="center"/>
            <w:hideMark/>
          </w:tcPr>
          <w:p w14:paraId="72E9310B" w14:textId="6C95ECEC" w:rsidR="00CC3CAE" w:rsidRPr="00CC3CAE" w:rsidRDefault="00CC3CAE" w:rsidP="00FE2496">
            <w:pPr>
              <w:rPr>
                <w:rFonts w:ascii="Calibri" w:hAnsi="Calibri" w:cs="Calibri"/>
                <w:szCs w:val="22"/>
                <w:lang w:eastAsia="nl-NL"/>
              </w:rPr>
            </w:pPr>
            <w:r w:rsidRPr="00CC3CAE">
              <w:rPr>
                <w:rFonts w:ascii="Calibri" w:hAnsi="Calibri" w:cs="Calibri"/>
                <w:szCs w:val="22"/>
                <w:lang w:eastAsia="nl-NL"/>
              </w:rPr>
              <w:t>Indienen van antwoorden op vragenlijsten</w:t>
            </w:r>
          </w:p>
        </w:tc>
        <w:tc>
          <w:tcPr>
            <w:tcW w:w="3261" w:type="dxa"/>
            <w:tcBorders>
              <w:top w:val="nil"/>
              <w:left w:val="nil"/>
              <w:bottom w:val="single" w:sz="8" w:space="0" w:color="auto"/>
              <w:right w:val="single" w:sz="8" w:space="0" w:color="auto"/>
            </w:tcBorders>
            <w:shd w:val="clear" w:color="auto" w:fill="FFFFFF" w:themeFill="background1"/>
            <w:vAlign w:val="center"/>
            <w:hideMark/>
          </w:tcPr>
          <w:p w14:paraId="0D1B7F9B" w14:textId="1B0510D5" w:rsidR="00CC3CAE" w:rsidRPr="00CC3CAE" w:rsidRDefault="00CC3CAE" w:rsidP="00FE2496">
            <w:pPr>
              <w:jc w:val="right"/>
              <w:rPr>
                <w:rFonts w:ascii="Calibri" w:hAnsi="Calibri" w:cs="Calibri"/>
                <w:szCs w:val="22"/>
                <w:lang w:eastAsia="nl-NL"/>
              </w:rPr>
            </w:pPr>
            <w:r w:rsidRPr="00CC3CAE">
              <w:rPr>
                <w:rFonts w:ascii="Calibri" w:hAnsi="Calibri" w:cs="Calibri"/>
                <w:szCs w:val="22"/>
                <w:lang w:eastAsia="nl-NL"/>
              </w:rPr>
              <w:t>vrijdag 5 april 2024</w:t>
            </w:r>
          </w:p>
        </w:tc>
      </w:tr>
    </w:tbl>
    <w:p w14:paraId="4DE856CB" w14:textId="3B1A556C" w:rsidR="008874E6" w:rsidRDefault="004F6940" w:rsidP="3D9698C9">
      <w:pPr>
        <w:pStyle w:val="Kop2"/>
        <w:numPr>
          <w:ilvl w:val="1"/>
          <w:numId w:val="1"/>
        </w:numPr>
        <w:spacing w:before="240" w:after="120"/>
        <w:rPr>
          <w:rFonts w:asciiTheme="minorHAnsi" w:hAnsiTheme="minorHAnsi" w:cstheme="minorBidi"/>
          <w:color w:val="auto"/>
        </w:rPr>
      </w:pPr>
      <w:bookmarkStart w:id="26" w:name="_Toc160898324"/>
      <w:r w:rsidRPr="3D9698C9">
        <w:rPr>
          <w:rFonts w:asciiTheme="minorHAnsi" w:hAnsiTheme="minorHAnsi" w:cstheme="minorBidi"/>
          <w:color w:val="auto"/>
        </w:rPr>
        <w:t>Indienen van antwoorden</w:t>
      </w:r>
      <w:bookmarkEnd w:id="26"/>
      <w:r w:rsidR="008874E6" w:rsidRPr="3D9698C9">
        <w:rPr>
          <w:rFonts w:asciiTheme="minorHAnsi" w:hAnsiTheme="minorHAnsi" w:cstheme="minorBidi"/>
          <w:color w:val="auto"/>
        </w:rPr>
        <w:t xml:space="preserve"> </w:t>
      </w:r>
    </w:p>
    <w:p w14:paraId="09C5A069" w14:textId="28F813BF" w:rsidR="002E6512" w:rsidRDefault="00E85328" w:rsidP="00F64E46">
      <w:pPr>
        <w:spacing w:after="120" w:line="280" w:lineRule="exact"/>
        <w:jc w:val="both"/>
      </w:pPr>
      <w:r>
        <w:t>Uw antwoorden</w:t>
      </w:r>
      <w:r w:rsidR="00D0558A" w:rsidRPr="00D0558A">
        <w:t xml:space="preserve"> </w:t>
      </w:r>
      <w:r w:rsidR="0014073C">
        <w:t>en verbetersuggesties kunnen</w:t>
      </w:r>
      <w:r w:rsidR="00D0558A" w:rsidRPr="00D0558A">
        <w:t xml:space="preserve"> worden </w:t>
      </w:r>
      <w:r w:rsidR="0014073C">
        <w:t xml:space="preserve">ingediend </w:t>
      </w:r>
      <w:r w:rsidR="00D0558A" w:rsidRPr="00D0558A">
        <w:t xml:space="preserve">middels de berichtenbox van Tenderned.  </w:t>
      </w:r>
    </w:p>
    <w:p w14:paraId="760F9023" w14:textId="43C40AF5" w:rsidR="00F64E46" w:rsidRDefault="00F64E46" w:rsidP="00F64E46">
      <w:pPr>
        <w:spacing w:after="120" w:line="280" w:lineRule="exact"/>
        <w:jc w:val="both"/>
      </w:pPr>
      <w:r>
        <w:t>Het is mogelijk dat de SVB naar aan</w:t>
      </w:r>
      <w:r w:rsidR="00642A92">
        <w:t>l</w:t>
      </w:r>
      <w:r>
        <w:t xml:space="preserve">eiding van de </w:t>
      </w:r>
      <w:r w:rsidR="00642A92">
        <w:t xml:space="preserve">ontvangen </w:t>
      </w:r>
      <w:r>
        <w:t xml:space="preserve">antwoorden nog aanvullende vragen </w:t>
      </w:r>
      <w:r w:rsidR="00642A92">
        <w:t>heeft</w:t>
      </w:r>
      <w:r w:rsidR="00D232DE">
        <w:t>,</w:t>
      </w:r>
      <w:r w:rsidR="00642A92">
        <w:t xml:space="preserve"> die zij schriftelijk dan wel in een </w:t>
      </w:r>
      <w:r w:rsidR="00D232DE">
        <w:t xml:space="preserve">mondelinge toelichting </w:t>
      </w:r>
      <w:r w:rsidR="000E0182">
        <w:t>zal</w:t>
      </w:r>
      <w:r w:rsidR="00D232DE">
        <w:t xml:space="preserve"> stellen</w:t>
      </w:r>
      <w:r w:rsidR="00BC19D8">
        <w:t xml:space="preserve"> aan de deelnemende marktpartijen.</w:t>
      </w:r>
    </w:p>
    <w:p w14:paraId="65567F16" w14:textId="333FFCE9" w:rsidR="008874E6" w:rsidRDefault="006411C9" w:rsidP="3D9698C9">
      <w:pPr>
        <w:pStyle w:val="Kop2"/>
        <w:numPr>
          <w:ilvl w:val="1"/>
          <w:numId w:val="1"/>
        </w:numPr>
        <w:spacing w:before="240" w:after="120"/>
        <w:rPr>
          <w:rFonts w:asciiTheme="minorHAnsi" w:hAnsiTheme="minorHAnsi" w:cstheme="minorBidi"/>
          <w:color w:val="auto"/>
        </w:rPr>
      </w:pPr>
      <w:bookmarkStart w:id="27" w:name="_Toc160898325"/>
      <w:bookmarkStart w:id="28" w:name="_Hlk158577124"/>
      <w:r w:rsidRPr="3D9698C9">
        <w:rPr>
          <w:rFonts w:asciiTheme="minorHAnsi" w:hAnsiTheme="minorHAnsi" w:cstheme="minorBidi"/>
          <w:color w:val="auto"/>
        </w:rPr>
        <w:t>Voorwaarden</w:t>
      </w:r>
      <w:bookmarkEnd w:id="27"/>
      <w:r w:rsidR="008874E6" w:rsidRPr="3D9698C9">
        <w:rPr>
          <w:rFonts w:asciiTheme="minorHAnsi" w:hAnsiTheme="minorHAnsi" w:cstheme="minorBidi"/>
          <w:color w:val="auto"/>
        </w:rPr>
        <w:t xml:space="preserve"> </w:t>
      </w:r>
    </w:p>
    <w:bookmarkEnd w:id="28"/>
    <w:p w14:paraId="14A0A8ED" w14:textId="16F03BB2" w:rsidR="006B57A7" w:rsidRDefault="006B57A7" w:rsidP="00C84B9D">
      <w:pPr>
        <w:pStyle w:val="Lijstalinea"/>
        <w:numPr>
          <w:ilvl w:val="0"/>
          <w:numId w:val="2"/>
        </w:numPr>
        <w:spacing w:after="120" w:line="280" w:lineRule="exact"/>
        <w:ind w:left="714" w:hanging="357"/>
        <w:contextualSpacing w:val="0"/>
        <w:jc w:val="both"/>
      </w:pPr>
      <w:r>
        <w:t>De SVB zal een verslag</w:t>
      </w:r>
      <w:r w:rsidR="00D23FF4">
        <w:t xml:space="preserve"> </w:t>
      </w:r>
      <w:r w:rsidR="000E0182">
        <w:t>maken</w:t>
      </w:r>
      <w:r w:rsidR="00D23FF4">
        <w:t xml:space="preserve"> van deze markt</w:t>
      </w:r>
      <w:r w:rsidR="009E56D0">
        <w:t>consultatie</w:t>
      </w:r>
      <w:r w:rsidR="000E0182">
        <w:t xml:space="preserve"> en deze toevoegen aan de aanbestedingstukken</w:t>
      </w:r>
      <w:r w:rsidR="00D23FF4">
        <w:t>.</w:t>
      </w:r>
    </w:p>
    <w:p w14:paraId="2A9211B8" w14:textId="19D80CB0" w:rsidR="00370251" w:rsidRDefault="00370251" w:rsidP="00C84B9D">
      <w:pPr>
        <w:pStyle w:val="Lijstalinea"/>
        <w:numPr>
          <w:ilvl w:val="0"/>
          <w:numId w:val="2"/>
        </w:numPr>
        <w:spacing w:after="120" w:line="280" w:lineRule="exact"/>
        <w:ind w:left="714" w:hanging="357"/>
        <w:contextualSpacing w:val="0"/>
        <w:jc w:val="both"/>
      </w:pPr>
      <w:r>
        <w:t>Deelnemende marktpartijen ontvangen geen onkostenvergoeding</w:t>
      </w:r>
      <w:r w:rsidR="001B0088">
        <w:t>.</w:t>
      </w:r>
    </w:p>
    <w:p w14:paraId="18D8539B" w14:textId="593312B8" w:rsidR="002F08FA" w:rsidRDefault="0047517F" w:rsidP="00C84B9D">
      <w:pPr>
        <w:pStyle w:val="Lijstalinea"/>
        <w:numPr>
          <w:ilvl w:val="0"/>
          <w:numId w:val="2"/>
        </w:numPr>
        <w:spacing w:after="120" w:line="280" w:lineRule="exact"/>
        <w:ind w:left="714" w:hanging="357"/>
        <w:contextualSpacing w:val="0"/>
        <w:jc w:val="both"/>
      </w:pPr>
      <w:r>
        <w:t xml:space="preserve">De SVB heeft het recht om de </w:t>
      </w:r>
      <w:r w:rsidR="002F08FA">
        <w:t>ontvangen informatie te gebruiken</w:t>
      </w:r>
      <w:r>
        <w:t xml:space="preserve"> in haar aanbestedingstukken</w:t>
      </w:r>
      <w:r w:rsidR="0014595A">
        <w:t>, maar za</w:t>
      </w:r>
      <w:r w:rsidR="001F0FF5">
        <w:t>l</w:t>
      </w:r>
      <w:r w:rsidR="0014595A">
        <w:t xml:space="preserve"> daarbij geen bedrijfsnamen of merknamen noemen en </w:t>
      </w:r>
      <w:r w:rsidR="00DA6DE9">
        <w:t>duidelijk</w:t>
      </w:r>
      <w:r w:rsidR="0014595A">
        <w:t xml:space="preserve"> ve</w:t>
      </w:r>
      <w:r w:rsidR="00DA6DE9">
        <w:t>r</w:t>
      </w:r>
      <w:r w:rsidR="0014595A">
        <w:t>trouwelijke of bedrijf</w:t>
      </w:r>
      <w:r w:rsidR="00DA6DE9">
        <w:t>s</w:t>
      </w:r>
      <w:r w:rsidR="0014595A">
        <w:t>gevoelige informatie</w:t>
      </w:r>
      <w:r w:rsidR="00DA6DE9">
        <w:t xml:space="preserve"> van d</w:t>
      </w:r>
      <w:r w:rsidR="001F0FF5">
        <w:t>ee</w:t>
      </w:r>
      <w:r w:rsidR="00DA6DE9">
        <w:t xml:space="preserve">lnemers </w:t>
      </w:r>
      <w:r w:rsidR="001F0FF5">
        <w:t>zo veel mogelijk</w:t>
      </w:r>
      <w:r w:rsidR="00DA6DE9">
        <w:t xml:space="preserve"> waarbo</w:t>
      </w:r>
      <w:r w:rsidR="001F0FF5">
        <w:t>r</w:t>
      </w:r>
      <w:r w:rsidR="00DA6DE9">
        <w:t>gen</w:t>
      </w:r>
      <w:r>
        <w:t>.</w:t>
      </w:r>
    </w:p>
    <w:p w14:paraId="739AB3D1" w14:textId="102BA9DF" w:rsidR="001A266A" w:rsidRDefault="001A266A" w:rsidP="00FD37FA">
      <w:pPr>
        <w:spacing w:before="120" w:line="280" w:lineRule="exact"/>
        <w:jc w:val="both"/>
        <w:rPr>
          <w:rFonts w:cs="Arial"/>
          <w:color w:val="FF0000"/>
          <w:szCs w:val="22"/>
        </w:rPr>
      </w:pPr>
    </w:p>
    <w:p w14:paraId="6E24ECAB" w14:textId="540E3C95" w:rsidR="003B0EBC" w:rsidRPr="00B96D62" w:rsidRDefault="003B0EBC" w:rsidP="00EF33E5">
      <w:pPr>
        <w:pStyle w:val="Kop1"/>
        <w:keepNext w:val="0"/>
        <w:numPr>
          <w:ilvl w:val="0"/>
          <w:numId w:val="1"/>
        </w:numPr>
        <w:tabs>
          <w:tab w:val="clear" w:pos="432"/>
          <w:tab w:val="num" w:pos="720"/>
        </w:tabs>
        <w:suppressAutoHyphens/>
        <w:spacing w:before="100" w:beforeAutospacing="1" w:after="240"/>
        <w:ind w:left="720" w:hanging="720"/>
        <w:rPr>
          <w:rFonts w:eastAsia="Times New Roman" w:cs="Arial"/>
          <w:b w:val="0"/>
          <w:caps w:val="0"/>
          <w:color w:val="auto"/>
          <w:kern w:val="32"/>
          <w:sz w:val="32"/>
          <w:szCs w:val="32"/>
          <w:lang w:eastAsia="nl-NL"/>
        </w:rPr>
      </w:pPr>
      <w:bookmarkStart w:id="29" w:name="_Toc160898326"/>
      <w:r>
        <w:rPr>
          <w:rFonts w:eastAsia="Times New Roman" w:cs="Arial"/>
          <w:b w:val="0"/>
          <w:caps w:val="0"/>
          <w:color w:val="auto"/>
          <w:kern w:val="32"/>
          <w:sz w:val="32"/>
          <w:szCs w:val="32"/>
          <w:lang w:eastAsia="nl-NL"/>
        </w:rPr>
        <w:lastRenderedPageBreak/>
        <w:t>Begripsbepalingen</w:t>
      </w:r>
      <w:bookmarkEnd w:id="29"/>
      <w:r>
        <w:rPr>
          <w:rFonts w:eastAsia="Times New Roman" w:cs="Arial"/>
          <w:b w:val="0"/>
          <w:caps w:val="0"/>
          <w:color w:val="auto"/>
          <w:kern w:val="32"/>
          <w:sz w:val="32"/>
          <w:szCs w:val="32"/>
          <w:lang w:eastAsia="nl-NL"/>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gridCol w:w="6946"/>
      </w:tblGrid>
      <w:tr w:rsidR="008D6788" w:rsidRPr="009C35C1" w14:paraId="38C19378" w14:textId="77777777" w:rsidTr="00EF33E5">
        <w:trPr>
          <w:trHeight w:val="290"/>
        </w:trPr>
        <w:tc>
          <w:tcPr>
            <w:tcW w:w="2263" w:type="dxa"/>
            <w:shd w:val="clear" w:color="auto" w:fill="008080"/>
            <w:noWrap/>
          </w:tcPr>
          <w:p w14:paraId="2B8B999B" w14:textId="77777777" w:rsidR="008D6788" w:rsidRPr="00B15C50" w:rsidRDefault="008D6788">
            <w:pPr>
              <w:spacing w:before="40" w:after="40"/>
              <w:jc w:val="both"/>
              <w:rPr>
                <w:rFonts w:ascii="Calibri" w:hAnsi="Calibri" w:cs="Calibri"/>
                <w:b/>
                <w:bCs/>
                <w:color w:val="FFFFFF" w:themeColor="background1"/>
                <w:szCs w:val="22"/>
              </w:rPr>
            </w:pPr>
            <w:r w:rsidRPr="00B15C50">
              <w:rPr>
                <w:rFonts w:ascii="Calibri" w:hAnsi="Calibri" w:cs="Calibri"/>
                <w:b/>
                <w:bCs/>
                <w:color w:val="FFFFFF" w:themeColor="background1"/>
                <w:szCs w:val="22"/>
              </w:rPr>
              <w:t>Begrip</w:t>
            </w:r>
          </w:p>
        </w:tc>
        <w:tc>
          <w:tcPr>
            <w:tcW w:w="6946" w:type="dxa"/>
            <w:shd w:val="clear" w:color="auto" w:fill="008080"/>
            <w:noWrap/>
          </w:tcPr>
          <w:p w14:paraId="2590A2C8" w14:textId="77777777" w:rsidR="008D6788" w:rsidRPr="00B15C50" w:rsidRDefault="008D6788">
            <w:pPr>
              <w:spacing w:before="40" w:after="40"/>
              <w:jc w:val="both"/>
              <w:rPr>
                <w:rFonts w:ascii="Calibri" w:hAnsi="Calibri" w:cs="Calibri"/>
                <w:b/>
                <w:bCs/>
                <w:color w:val="FFFFFF" w:themeColor="background1"/>
                <w:szCs w:val="22"/>
              </w:rPr>
            </w:pPr>
            <w:r w:rsidRPr="00B15C50">
              <w:rPr>
                <w:rFonts w:ascii="Calibri" w:hAnsi="Calibri" w:cs="Calibri"/>
                <w:b/>
                <w:bCs/>
                <w:color w:val="FFFFFF" w:themeColor="background1"/>
                <w:szCs w:val="22"/>
              </w:rPr>
              <w:t>Definitie</w:t>
            </w:r>
          </w:p>
        </w:tc>
      </w:tr>
      <w:tr w:rsidR="008D6788" w:rsidRPr="009C35C1" w14:paraId="74631E01" w14:textId="77777777" w:rsidTr="00EF33E5">
        <w:trPr>
          <w:trHeight w:val="290"/>
        </w:trPr>
        <w:tc>
          <w:tcPr>
            <w:tcW w:w="2263" w:type="dxa"/>
            <w:shd w:val="clear" w:color="auto" w:fill="auto"/>
            <w:noWrap/>
          </w:tcPr>
          <w:p w14:paraId="75434100" w14:textId="77777777" w:rsidR="008D6788" w:rsidRPr="008D6788" w:rsidRDefault="008D6788" w:rsidP="002907DF">
            <w:pPr>
              <w:spacing w:before="20" w:after="20" w:line="280" w:lineRule="exact"/>
              <w:jc w:val="both"/>
              <w:rPr>
                <w:rFonts w:ascii="Calibri" w:hAnsi="Calibri" w:cs="Calibri"/>
                <w:szCs w:val="22"/>
              </w:rPr>
            </w:pPr>
            <w:r w:rsidRPr="008D6788">
              <w:rPr>
                <w:rFonts w:ascii="Calibri" w:hAnsi="Calibri" w:cs="Calibri"/>
                <w:szCs w:val="22"/>
              </w:rPr>
              <w:t>Aanvraag</w:t>
            </w:r>
          </w:p>
          <w:p w14:paraId="3021981C" w14:textId="77777777" w:rsidR="008D6788" w:rsidRPr="008D6788" w:rsidRDefault="008D6788" w:rsidP="002907DF">
            <w:pPr>
              <w:spacing w:before="20" w:after="20" w:line="280" w:lineRule="exact"/>
              <w:jc w:val="both"/>
              <w:rPr>
                <w:rFonts w:ascii="Calibri" w:hAnsi="Calibri" w:cs="Calibri"/>
                <w:szCs w:val="22"/>
              </w:rPr>
            </w:pPr>
          </w:p>
        </w:tc>
        <w:tc>
          <w:tcPr>
            <w:tcW w:w="6946" w:type="dxa"/>
            <w:shd w:val="clear" w:color="auto" w:fill="auto"/>
            <w:noWrap/>
          </w:tcPr>
          <w:p w14:paraId="13D52E6F" w14:textId="77777777" w:rsidR="008D6788" w:rsidRPr="008D6788" w:rsidRDefault="008D6788" w:rsidP="002907DF">
            <w:pPr>
              <w:spacing w:before="20" w:after="20" w:line="280" w:lineRule="exact"/>
              <w:jc w:val="both"/>
              <w:rPr>
                <w:rFonts w:cstheme="minorHAnsi"/>
                <w:szCs w:val="22"/>
              </w:rPr>
            </w:pPr>
            <w:r w:rsidRPr="008D6788">
              <w:rPr>
                <w:rFonts w:cstheme="minorHAnsi"/>
                <w:szCs w:val="22"/>
              </w:rPr>
              <w:t>Een verzoek dat wordt ingediend door een (Eind)gebruiker van de Oplossing, bijvoorbeeld voor het krijgen van toegangsrechten, het reserveren van een Asset, ontvangen van informatie, het installeren van software, verzoek tot een wijziging, etc.</w:t>
            </w:r>
          </w:p>
        </w:tc>
      </w:tr>
      <w:tr w:rsidR="008D6788" w:rsidRPr="009C35C1" w14:paraId="74BE9FBE" w14:textId="77777777" w:rsidTr="00EF33E5">
        <w:trPr>
          <w:trHeight w:val="290"/>
        </w:trPr>
        <w:tc>
          <w:tcPr>
            <w:tcW w:w="2263" w:type="dxa"/>
            <w:shd w:val="clear" w:color="auto" w:fill="auto"/>
            <w:noWrap/>
          </w:tcPr>
          <w:p w14:paraId="198309B9" w14:textId="77777777" w:rsidR="008D6788" w:rsidRPr="008D6788" w:rsidRDefault="008D6788" w:rsidP="002907DF">
            <w:pPr>
              <w:spacing w:before="20" w:after="20" w:line="280" w:lineRule="exact"/>
              <w:jc w:val="both"/>
              <w:rPr>
                <w:rFonts w:ascii="Calibri" w:hAnsi="Calibri" w:cs="Calibri"/>
                <w:szCs w:val="22"/>
              </w:rPr>
            </w:pPr>
            <w:r w:rsidRPr="008D6788">
              <w:rPr>
                <w:rFonts w:ascii="Calibri" w:hAnsi="Calibri" w:cs="Calibri"/>
                <w:szCs w:val="22"/>
              </w:rPr>
              <w:t>Asset</w:t>
            </w:r>
          </w:p>
        </w:tc>
        <w:tc>
          <w:tcPr>
            <w:tcW w:w="6946" w:type="dxa"/>
            <w:shd w:val="clear" w:color="auto" w:fill="auto"/>
            <w:noWrap/>
          </w:tcPr>
          <w:p w14:paraId="5318AD56" w14:textId="77777777" w:rsidR="008D6788" w:rsidRPr="008D6788" w:rsidRDefault="008D6788" w:rsidP="002907DF">
            <w:pPr>
              <w:spacing w:before="20" w:after="20" w:line="280" w:lineRule="exact"/>
              <w:jc w:val="both"/>
              <w:rPr>
                <w:rFonts w:cstheme="minorHAnsi"/>
                <w:szCs w:val="22"/>
              </w:rPr>
            </w:pPr>
            <w:r w:rsidRPr="008D6788">
              <w:rPr>
                <w:rFonts w:cstheme="minorHAnsi"/>
                <w:szCs w:val="22"/>
              </w:rPr>
              <w:t xml:space="preserve">Iets dat waarde heeft voor de SVB en een bijdrage levert aan een dienst. Zoals machines, installaties, voertuigen, infrastructuur, gebouwen, bedrijfsruimten, kunstwerken, computerapparatuur- en programmatuur, AV-middelen, etc. </w:t>
            </w:r>
          </w:p>
        </w:tc>
      </w:tr>
      <w:tr w:rsidR="008D6788" w:rsidRPr="009C35C1" w14:paraId="2D5F6B97" w14:textId="77777777" w:rsidTr="00EF33E5">
        <w:trPr>
          <w:trHeight w:val="290"/>
        </w:trPr>
        <w:tc>
          <w:tcPr>
            <w:tcW w:w="2263" w:type="dxa"/>
            <w:shd w:val="clear" w:color="auto" w:fill="auto"/>
            <w:noWrap/>
          </w:tcPr>
          <w:p w14:paraId="28C23956" w14:textId="77777777" w:rsidR="008D6788" w:rsidRPr="008D6788" w:rsidRDefault="008D6788" w:rsidP="002907DF">
            <w:pPr>
              <w:spacing w:before="20" w:after="20" w:line="280" w:lineRule="exact"/>
              <w:jc w:val="both"/>
              <w:rPr>
                <w:rFonts w:ascii="Calibri" w:hAnsi="Calibri" w:cs="Calibri"/>
                <w:szCs w:val="22"/>
              </w:rPr>
            </w:pPr>
            <w:r w:rsidRPr="008D6788">
              <w:rPr>
                <w:rFonts w:ascii="Calibri" w:hAnsi="Calibri" w:cs="Calibri"/>
                <w:szCs w:val="22"/>
              </w:rPr>
              <w:t xml:space="preserve">Behandelaar </w:t>
            </w:r>
          </w:p>
        </w:tc>
        <w:tc>
          <w:tcPr>
            <w:tcW w:w="6946" w:type="dxa"/>
            <w:shd w:val="clear" w:color="auto" w:fill="auto"/>
            <w:noWrap/>
          </w:tcPr>
          <w:p w14:paraId="3E1E5995" w14:textId="77777777" w:rsidR="008D6788" w:rsidRPr="008D6788" w:rsidRDefault="008D6788" w:rsidP="002907DF">
            <w:pPr>
              <w:spacing w:before="20" w:after="20" w:line="280" w:lineRule="exact"/>
              <w:jc w:val="both"/>
              <w:rPr>
                <w:rFonts w:cstheme="minorHAnsi"/>
                <w:szCs w:val="22"/>
              </w:rPr>
            </w:pPr>
            <w:r w:rsidRPr="008D6788">
              <w:rPr>
                <w:rFonts w:cstheme="minorHAnsi"/>
                <w:szCs w:val="22"/>
              </w:rPr>
              <w:t>Een Medewerker die door de SVB geautoriseerd is om Meldingen en/of Aanvragen, in behandeling te nemen en te verhelpen of te verwerken.</w:t>
            </w:r>
          </w:p>
        </w:tc>
      </w:tr>
      <w:tr w:rsidR="008D6788" w:rsidRPr="009C35C1" w14:paraId="64C2CB2E" w14:textId="77777777" w:rsidTr="00EF33E5">
        <w:trPr>
          <w:trHeight w:val="290"/>
        </w:trPr>
        <w:tc>
          <w:tcPr>
            <w:tcW w:w="2263" w:type="dxa"/>
            <w:shd w:val="clear" w:color="auto" w:fill="auto"/>
            <w:noWrap/>
          </w:tcPr>
          <w:p w14:paraId="40AF5E1E" w14:textId="77777777" w:rsidR="008D6788" w:rsidRPr="008D6788" w:rsidRDefault="008D6788" w:rsidP="002907DF">
            <w:pPr>
              <w:spacing w:before="20" w:after="20" w:line="280" w:lineRule="exact"/>
              <w:jc w:val="both"/>
              <w:rPr>
                <w:rFonts w:ascii="Calibri" w:hAnsi="Calibri" w:cs="Calibri"/>
                <w:szCs w:val="22"/>
              </w:rPr>
            </w:pPr>
            <w:r w:rsidRPr="008D6788">
              <w:rPr>
                <w:rFonts w:ascii="Calibri" w:hAnsi="Calibri" w:cs="Calibri"/>
                <w:szCs w:val="22"/>
              </w:rPr>
              <w:t>Beheerder</w:t>
            </w:r>
          </w:p>
        </w:tc>
        <w:tc>
          <w:tcPr>
            <w:tcW w:w="6946" w:type="dxa"/>
            <w:shd w:val="clear" w:color="auto" w:fill="auto"/>
            <w:noWrap/>
          </w:tcPr>
          <w:p w14:paraId="22BA6BB5" w14:textId="77777777" w:rsidR="008D6788" w:rsidRPr="008D6788" w:rsidRDefault="008D6788" w:rsidP="002907DF">
            <w:pPr>
              <w:spacing w:before="20" w:after="20" w:line="280" w:lineRule="exact"/>
              <w:jc w:val="both"/>
              <w:rPr>
                <w:rFonts w:cstheme="minorHAnsi"/>
                <w:szCs w:val="22"/>
              </w:rPr>
            </w:pPr>
            <w:r w:rsidRPr="008D6788">
              <w:rPr>
                <w:rFonts w:cstheme="minorHAnsi"/>
                <w:szCs w:val="22"/>
              </w:rPr>
              <w:t xml:space="preserve">Een Medewerker die door de SVB geautoriseerd is om functioneel beheer van de Oplossing uit voeren. </w:t>
            </w:r>
          </w:p>
        </w:tc>
      </w:tr>
      <w:tr w:rsidR="008D6788" w:rsidRPr="009C35C1" w14:paraId="5E1E2246" w14:textId="77777777" w:rsidTr="00EF33E5">
        <w:trPr>
          <w:trHeight w:val="290"/>
        </w:trPr>
        <w:tc>
          <w:tcPr>
            <w:tcW w:w="2263" w:type="dxa"/>
            <w:shd w:val="clear" w:color="auto" w:fill="auto"/>
            <w:noWrap/>
          </w:tcPr>
          <w:p w14:paraId="1FF9880B" w14:textId="77777777" w:rsidR="008D6788" w:rsidRPr="008D6788" w:rsidRDefault="008D6788" w:rsidP="002907DF">
            <w:pPr>
              <w:spacing w:before="20" w:after="20" w:line="280" w:lineRule="exact"/>
              <w:jc w:val="both"/>
              <w:rPr>
                <w:rFonts w:ascii="Calibri" w:hAnsi="Calibri" w:cs="Calibri"/>
                <w:szCs w:val="22"/>
              </w:rPr>
            </w:pPr>
            <w:r w:rsidRPr="008D6788">
              <w:rPr>
                <w:rFonts w:ascii="Calibri" w:hAnsi="Calibri" w:cs="Calibri"/>
                <w:szCs w:val="22"/>
              </w:rPr>
              <w:t>Beoordelaar</w:t>
            </w:r>
          </w:p>
        </w:tc>
        <w:tc>
          <w:tcPr>
            <w:tcW w:w="6946" w:type="dxa"/>
            <w:shd w:val="clear" w:color="auto" w:fill="auto"/>
            <w:noWrap/>
          </w:tcPr>
          <w:p w14:paraId="42E4C9CA" w14:textId="77777777" w:rsidR="008D6788" w:rsidRPr="008D6788" w:rsidRDefault="008D6788" w:rsidP="002907DF">
            <w:pPr>
              <w:spacing w:before="20" w:after="20" w:line="280" w:lineRule="exact"/>
              <w:jc w:val="both"/>
              <w:rPr>
                <w:rFonts w:cstheme="minorHAnsi"/>
                <w:szCs w:val="22"/>
              </w:rPr>
            </w:pPr>
            <w:r w:rsidRPr="008D6788">
              <w:rPr>
                <w:rFonts w:cstheme="minorHAnsi"/>
                <w:szCs w:val="22"/>
              </w:rPr>
              <w:t xml:space="preserve">Een Medewerker die door de SVB geautoriseerd is om vervolgacties op Meldingen en/of Aanvragen goed te keuren. </w:t>
            </w:r>
          </w:p>
        </w:tc>
      </w:tr>
      <w:tr w:rsidR="008D6788" w:rsidRPr="009C35C1" w14:paraId="25F4C864" w14:textId="77777777" w:rsidTr="00EF33E5">
        <w:trPr>
          <w:trHeight w:val="290"/>
        </w:trPr>
        <w:tc>
          <w:tcPr>
            <w:tcW w:w="2263" w:type="dxa"/>
            <w:shd w:val="clear" w:color="auto" w:fill="auto"/>
            <w:noWrap/>
          </w:tcPr>
          <w:p w14:paraId="4F2CB75D" w14:textId="77777777" w:rsidR="008D6788" w:rsidRPr="008D6788" w:rsidRDefault="008D6788" w:rsidP="002907DF">
            <w:pPr>
              <w:spacing w:before="20" w:after="20" w:line="280" w:lineRule="exact"/>
              <w:jc w:val="both"/>
              <w:rPr>
                <w:rFonts w:ascii="Calibri" w:hAnsi="Calibri" w:cs="Calibri"/>
                <w:szCs w:val="22"/>
              </w:rPr>
            </w:pPr>
            <w:r w:rsidRPr="008D6788">
              <w:rPr>
                <w:rFonts w:ascii="Calibri" w:hAnsi="Calibri" w:cs="Calibri"/>
                <w:szCs w:val="22"/>
              </w:rPr>
              <w:t>Connector</w:t>
            </w:r>
          </w:p>
        </w:tc>
        <w:tc>
          <w:tcPr>
            <w:tcW w:w="6946" w:type="dxa"/>
            <w:shd w:val="clear" w:color="auto" w:fill="auto"/>
            <w:noWrap/>
          </w:tcPr>
          <w:p w14:paraId="01835231" w14:textId="77777777" w:rsidR="008D6788" w:rsidRPr="008D6788" w:rsidRDefault="008D6788" w:rsidP="002907DF">
            <w:pPr>
              <w:pStyle w:val="StandaardTekstvoorTabel"/>
              <w:spacing w:before="20" w:after="20" w:line="280" w:lineRule="exact"/>
              <w:jc w:val="both"/>
              <w:rPr>
                <w:rFonts w:cstheme="minorHAnsi"/>
                <w:sz w:val="22"/>
                <w:szCs w:val="22"/>
                <w:lang w:val="nl-NL"/>
              </w:rPr>
            </w:pPr>
            <w:r w:rsidRPr="008D6788">
              <w:rPr>
                <w:rFonts w:cstheme="minorHAnsi"/>
                <w:sz w:val="22"/>
                <w:szCs w:val="22"/>
                <w:lang w:val="nl-NL"/>
              </w:rPr>
              <w:t xml:space="preserve">Standaardfunctionaliteit die middels een module of plug-in kan worden toegevoegd, en door de leverancier(s) wordt onderhouden. Deze hoeft alleen functioneel te worden ingericht en zorgt er voor dat twee of meerdere verschillende softwaresystemen gemakkelijk samen kunnen werken (bi-directioneel informatie uitwisselen), zonder dat er iets veranderd hoeft te worden in een van de softwaresystemen. </w:t>
            </w:r>
          </w:p>
        </w:tc>
      </w:tr>
      <w:tr w:rsidR="008D6788" w:rsidRPr="009C35C1" w14:paraId="4F16F231" w14:textId="77777777" w:rsidTr="00EF33E5">
        <w:trPr>
          <w:trHeight w:val="290"/>
        </w:trPr>
        <w:tc>
          <w:tcPr>
            <w:tcW w:w="2263" w:type="dxa"/>
            <w:shd w:val="clear" w:color="auto" w:fill="auto"/>
            <w:noWrap/>
          </w:tcPr>
          <w:p w14:paraId="6264FD54" w14:textId="77777777" w:rsidR="008D6788" w:rsidRPr="008D6788" w:rsidRDefault="008D6788" w:rsidP="002907DF">
            <w:pPr>
              <w:spacing w:before="20" w:after="20" w:line="280" w:lineRule="exact"/>
              <w:jc w:val="both"/>
              <w:rPr>
                <w:rFonts w:ascii="Calibri" w:hAnsi="Calibri" w:cs="Calibri"/>
                <w:szCs w:val="22"/>
              </w:rPr>
            </w:pPr>
            <w:r w:rsidRPr="008D6788">
              <w:rPr>
                <w:rFonts w:ascii="Calibri" w:hAnsi="Calibri" w:cs="Calibri"/>
                <w:szCs w:val="22"/>
              </w:rPr>
              <w:t>Dienst(en)</w:t>
            </w:r>
          </w:p>
        </w:tc>
        <w:tc>
          <w:tcPr>
            <w:tcW w:w="6946" w:type="dxa"/>
            <w:shd w:val="clear" w:color="auto" w:fill="auto"/>
            <w:noWrap/>
          </w:tcPr>
          <w:p w14:paraId="575766FE" w14:textId="77777777" w:rsidR="008D6788" w:rsidRPr="008D6788" w:rsidRDefault="008D6788" w:rsidP="002907DF">
            <w:pPr>
              <w:spacing w:before="20" w:after="20" w:line="280" w:lineRule="exact"/>
              <w:jc w:val="both"/>
              <w:rPr>
                <w:rFonts w:cstheme="minorHAnsi"/>
                <w:szCs w:val="22"/>
              </w:rPr>
            </w:pPr>
            <w:r w:rsidRPr="008D6788">
              <w:rPr>
                <w:rFonts w:cstheme="minorHAnsi"/>
                <w:szCs w:val="22"/>
              </w:rPr>
              <w:t>Een dienstverlening die geleverd wordt door een van de Domeinen aan de Eindgebruikers.</w:t>
            </w:r>
          </w:p>
        </w:tc>
      </w:tr>
      <w:tr w:rsidR="008D6788" w:rsidRPr="009C35C1" w14:paraId="2AD0FC26" w14:textId="77777777" w:rsidTr="00EF33E5">
        <w:trPr>
          <w:trHeight w:val="290"/>
        </w:trPr>
        <w:tc>
          <w:tcPr>
            <w:tcW w:w="2263" w:type="dxa"/>
            <w:shd w:val="clear" w:color="auto" w:fill="auto"/>
            <w:noWrap/>
          </w:tcPr>
          <w:p w14:paraId="3E562C6D" w14:textId="77777777" w:rsidR="008D6788" w:rsidRPr="008D6788" w:rsidRDefault="008D6788" w:rsidP="002907DF">
            <w:pPr>
              <w:spacing w:before="20" w:after="20" w:line="280" w:lineRule="exact"/>
              <w:jc w:val="both"/>
              <w:rPr>
                <w:rFonts w:ascii="Calibri" w:hAnsi="Calibri" w:cs="Calibri"/>
                <w:szCs w:val="22"/>
              </w:rPr>
            </w:pPr>
            <w:r w:rsidRPr="008D6788">
              <w:rPr>
                <w:rFonts w:ascii="Calibri" w:hAnsi="Calibri" w:cs="Calibri"/>
                <w:szCs w:val="22"/>
              </w:rPr>
              <w:t>Dienstverlening</w:t>
            </w:r>
          </w:p>
        </w:tc>
        <w:tc>
          <w:tcPr>
            <w:tcW w:w="6946" w:type="dxa"/>
            <w:shd w:val="clear" w:color="auto" w:fill="auto"/>
            <w:noWrap/>
          </w:tcPr>
          <w:p w14:paraId="0AF31749" w14:textId="77777777" w:rsidR="008D6788" w:rsidRPr="008D6788" w:rsidRDefault="008D6788" w:rsidP="002907DF">
            <w:pPr>
              <w:spacing w:before="20" w:after="20" w:line="280" w:lineRule="exact"/>
              <w:jc w:val="both"/>
              <w:rPr>
                <w:rFonts w:cstheme="minorHAnsi"/>
                <w:szCs w:val="22"/>
              </w:rPr>
            </w:pPr>
            <w:r w:rsidRPr="008D6788">
              <w:rPr>
                <w:rFonts w:cstheme="minorHAnsi"/>
                <w:szCs w:val="22"/>
              </w:rPr>
              <w:t>Het geheel van de prestaties waartoe Opdrachtnemer zich op grond van de Overeenkomst heeft verplicht. De Dienstverlening omvat in ieder geval het leveren en in stand houden van de Oplossing alsmede het realiseren van Implementatie, Transitie en Exploitatie (inclusief optioneel af te nemen Optimalisatie).</w:t>
            </w:r>
          </w:p>
        </w:tc>
      </w:tr>
      <w:tr w:rsidR="008D6788" w:rsidRPr="009C35C1" w14:paraId="165286E1" w14:textId="77777777" w:rsidTr="00EF33E5">
        <w:trPr>
          <w:trHeight w:val="290"/>
        </w:trPr>
        <w:tc>
          <w:tcPr>
            <w:tcW w:w="2263" w:type="dxa"/>
            <w:shd w:val="clear" w:color="auto" w:fill="auto"/>
            <w:noWrap/>
          </w:tcPr>
          <w:p w14:paraId="2E661339" w14:textId="77777777" w:rsidR="008D6788" w:rsidRPr="008D6788" w:rsidRDefault="008D6788" w:rsidP="002907DF">
            <w:pPr>
              <w:spacing w:before="20" w:after="20" w:line="280" w:lineRule="exact"/>
              <w:jc w:val="both"/>
              <w:rPr>
                <w:rFonts w:ascii="Calibri" w:hAnsi="Calibri" w:cs="Calibri"/>
                <w:szCs w:val="22"/>
              </w:rPr>
            </w:pPr>
            <w:r w:rsidRPr="008D6788">
              <w:rPr>
                <w:rFonts w:ascii="Calibri" w:hAnsi="Calibri" w:cs="Calibri"/>
                <w:szCs w:val="22"/>
              </w:rPr>
              <w:t>DSV</w:t>
            </w:r>
          </w:p>
        </w:tc>
        <w:tc>
          <w:tcPr>
            <w:tcW w:w="6946" w:type="dxa"/>
            <w:shd w:val="clear" w:color="auto" w:fill="auto"/>
            <w:noWrap/>
          </w:tcPr>
          <w:p w14:paraId="1CFC4E3F" w14:textId="77777777" w:rsidR="008D6788" w:rsidRPr="008D6788" w:rsidRDefault="008D6788" w:rsidP="002907DF">
            <w:pPr>
              <w:pStyle w:val="StandaardTekstvoorTabel"/>
              <w:spacing w:before="20" w:after="20" w:line="280" w:lineRule="exact"/>
              <w:jc w:val="both"/>
              <w:rPr>
                <w:rFonts w:cstheme="minorHAnsi"/>
                <w:sz w:val="22"/>
                <w:szCs w:val="22"/>
                <w:lang w:val="nl-NL"/>
              </w:rPr>
            </w:pPr>
            <w:r w:rsidRPr="008D6788">
              <w:rPr>
                <w:rFonts w:cstheme="minorHAnsi"/>
                <w:sz w:val="22"/>
                <w:szCs w:val="22"/>
                <w:lang w:val="nl-NL"/>
              </w:rPr>
              <w:t xml:space="preserve">Dienstverlening Sociale Verzekeringen: onderdeel van de SVB die zorgt voor de uitvoering en uitbetaling van sociale verzekeringen. </w:t>
            </w:r>
          </w:p>
        </w:tc>
      </w:tr>
      <w:tr w:rsidR="008D6788" w:rsidRPr="009C35C1" w14:paraId="12D19948" w14:textId="77777777" w:rsidTr="00EF33E5">
        <w:trPr>
          <w:trHeight w:val="290"/>
        </w:trPr>
        <w:tc>
          <w:tcPr>
            <w:tcW w:w="2263" w:type="dxa"/>
            <w:shd w:val="clear" w:color="auto" w:fill="auto"/>
            <w:noWrap/>
          </w:tcPr>
          <w:p w14:paraId="770D1DDB" w14:textId="77777777" w:rsidR="008D6788" w:rsidRPr="008D6788" w:rsidRDefault="008D6788" w:rsidP="002907DF">
            <w:pPr>
              <w:spacing w:before="20" w:after="20" w:line="280" w:lineRule="exact"/>
              <w:jc w:val="both"/>
              <w:rPr>
                <w:rFonts w:ascii="Calibri" w:hAnsi="Calibri" w:cs="Calibri"/>
                <w:szCs w:val="22"/>
              </w:rPr>
            </w:pPr>
            <w:r w:rsidRPr="008D6788">
              <w:rPr>
                <w:rFonts w:ascii="Calibri" w:hAnsi="Calibri" w:cs="Calibri"/>
                <w:szCs w:val="22"/>
              </w:rPr>
              <w:t>Domein</w:t>
            </w:r>
          </w:p>
        </w:tc>
        <w:tc>
          <w:tcPr>
            <w:tcW w:w="6946" w:type="dxa"/>
            <w:shd w:val="clear" w:color="auto" w:fill="auto"/>
            <w:noWrap/>
          </w:tcPr>
          <w:p w14:paraId="4D3F5CA2" w14:textId="77777777" w:rsidR="008D6788" w:rsidRPr="008D6788" w:rsidRDefault="008D6788" w:rsidP="002907DF">
            <w:pPr>
              <w:pStyle w:val="StandaardTekstvoorTabel"/>
              <w:spacing w:before="20" w:after="20" w:line="280" w:lineRule="exact"/>
              <w:jc w:val="both"/>
              <w:rPr>
                <w:rFonts w:cstheme="minorHAnsi"/>
                <w:sz w:val="22"/>
                <w:szCs w:val="22"/>
                <w:lang w:val="nl-NL"/>
              </w:rPr>
            </w:pPr>
            <w:r w:rsidRPr="008D6788">
              <w:rPr>
                <w:rFonts w:cstheme="minorHAnsi"/>
                <w:sz w:val="22"/>
                <w:szCs w:val="22"/>
                <w:lang w:val="nl-NL"/>
              </w:rPr>
              <w:t>Een aparte groep van Gebruikers die de Oplossing gaat inzetten ter ondersteuning van de interne bedrijfsvoering. Er zijn momenteel vier (4) Domeinen, namelijk de directie IT, HR, Facilities en DSV.</w:t>
            </w:r>
          </w:p>
        </w:tc>
      </w:tr>
      <w:tr w:rsidR="008D6788" w:rsidRPr="009C35C1" w14:paraId="2B50331E" w14:textId="77777777" w:rsidTr="00EF33E5">
        <w:trPr>
          <w:trHeight w:val="290"/>
        </w:trPr>
        <w:tc>
          <w:tcPr>
            <w:tcW w:w="2263" w:type="dxa"/>
            <w:shd w:val="clear" w:color="auto" w:fill="auto"/>
            <w:noWrap/>
          </w:tcPr>
          <w:p w14:paraId="7A561187" w14:textId="77777777" w:rsidR="008D6788" w:rsidRPr="008D6788" w:rsidRDefault="008D6788" w:rsidP="002907DF">
            <w:pPr>
              <w:spacing w:before="20" w:after="20" w:line="280" w:lineRule="exact"/>
              <w:jc w:val="both"/>
              <w:rPr>
                <w:rFonts w:ascii="Calibri" w:hAnsi="Calibri" w:cs="Calibri"/>
                <w:szCs w:val="22"/>
              </w:rPr>
            </w:pPr>
            <w:r w:rsidRPr="008D6788">
              <w:rPr>
                <w:rFonts w:ascii="Calibri" w:hAnsi="Calibri" w:cs="Calibri"/>
                <w:szCs w:val="22"/>
              </w:rPr>
              <w:t>Eindgebruiker</w:t>
            </w:r>
          </w:p>
        </w:tc>
        <w:tc>
          <w:tcPr>
            <w:tcW w:w="6946" w:type="dxa"/>
            <w:shd w:val="clear" w:color="auto" w:fill="auto"/>
            <w:noWrap/>
          </w:tcPr>
          <w:p w14:paraId="52EB6360" w14:textId="77777777" w:rsidR="008D6788" w:rsidRPr="008D6788" w:rsidRDefault="008D6788" w:rsidP="002907DF">
            <w:pPr>
              <w:spacing w:before="20" w:after="20" w:line="280" w:lineRule="exact"/>
              <w:jc w:val="both"/>
              <w:rPr>
                <w:rFonts w:cstheme="minorHAnsi"/>
                <w:szCs w:val="22"/>
              </w:rPr>
            </w:pPr>
            <w:r w:rsidRPr="008D6788">
              <w:rPr>
                <w:rFonts w:cstheme="minorHAnsi"/>
                <w:szCs w:val="22"/>
              </w:rPr>
              <w:t>De persoon die een Aanvraag of een Melding indient (of beoordeelt). Dit kan zijn een Medewerker, een Beoordelaar, een geautoriseerde externe partij of leverancier, of een externe huurder van bedrijfsruimte op Locatie. De Eindgebruiker heeft een eigen interface van de Oplossing met daaraan gekoppelde specifieke rechten en functionaliteiten.</w:t>
            </w:r>
          </w:p>
        </w:tc>
      </w:tr>
      <w:tr w:rsidR="008D6788" w:rsidRPr="009C35C1" w14:paraId="7097B48D" w14:textId="77777777" w:rsidTr="00EF33E5">
        <w:trPr>
          <w:trHeight w:val="290"/>
        </w:trPr>
        <w:tc>
          <w:tcPr>
            <w:tcW w:w="2263" w:type="dxa"/>
            <w:shd w:val="clear" w:color="auto" w:fill="auto"/>
            <w:noWrap/>
          </w:tcPr>
          <w:p w14:paraId="3EC5C630" w14:textId="77777777" w:rsidR="008D6788" w:rsidRPr="008D6788" w:rsidRDefault="008D6788" w:rsidP="002907DF">
            <w:pPr>
              <w:spacing w:before="20" w:after="20" w:line="280" w:lineRule="exact"/>
              <w:jc w:val="both"/>
              <w:rPr>
                <w:rFonts w:ascii="Calibri" w:hAnsi="Calibri" w:cs="Calibri"/>
                <w:szCs w:val="22"/>
              </w:rPr>
            </w:pPr>
            <w:r w:rsidRPr="008D6788">
              <w:rPr>
                <w:rFonts w:ascii="Calibri" w:hAnsi="Calibri" w:cs="Calibri"/>
                <w:szCs w:val="22"/>
              </w:rPr>
              <w:t>Gebruiker</w:t>
            </w:r>
          </w:p>
        </w:tc>
        <w:tc>
          <w:tcPr>
            <w:tcW w:w="6946" w:type="dxa"/>
            <w:shd w:val="clear" w:color="auto" w:fill="auto"/>
            <w:noWrap/>
          </w:tcPr>
          <w:p w14:paraId="4450F36F" w14:textId="77777777" w:rsidR="008D6788" w:rsidRPr="008D6788" w:rsidRDefault="008D6788" w:rsidP="002907DF">
            <w:pPr>
              <w:spacing w:before="20" w:after="20" w:line="280" w:lineRule="exact"/>
              <w:jc w:val="both"/>
              <w:rPr>
                <w:rFonts w:cstheme="minorHAnsi"/>
                <w:szCs w:val="22"/>
              </w:rPr>
            </w:pPr>
            <w:r w:rsidRPr="008D6788">
              <w:rPr>
                <w:rFonts w:cstheme="minorHAnsi"/>
                <w:szCs w:val="22"/>
              </w:rPr>
              <w:t>Zijnde alle Eindgebruikers én Behandelaars. Dit onderscheid wordt gemaakt omdat deze twee groepen naar verwachting verschillende interfaces (inlog / URL) van de Oplossing gaan gebruiken.</w:t>
            </w:r>
          </w:p>
        </w:tc>
      </w:tr>
      <w:tr w:rsidR="003F6A10" w:rsidRPr="009C35C1" w14:paraId="78247019" w14:textId="77777777" w:rsidTr="00EF33E5">
        <w:trPr>
          <w:trHeight w:val="290"/>
        </w:trPr>
        <w:tc>
          <w:tcPr>
            <w:tcW w:w="2263" w:type="dxa"/>
            <w:shd w:val="clear" w:color="auto" w:fill="FFFFFF" w:themeFill="background1"/>
            <w:noWrap/>
          </w:tcPr>
          <w:p w14:paraId="56835E30" w14:textId="6AD64441" w:rsidR="003F6A10" w:rsidRPr="008D6788" w:rsidRDefault="003F6A10" w:rsidP="002907DF">
            <w:pPr>
              <w:spacing w:before="20" w:after="20" w:line="280" w:lineRule="exact"/>
              <w:jc w:val="both"/>
              <w:rPr>
                <w:rFonts w:ascii="Calibri" w:hAnsi="Calibri" w:cs="Calibri"/>
                <w:szCs w:val="22"/>
              </w:rPr>
            </w:pPr>
            <w:r>
              <w:rPr>
                <w:rFonts w:ascii="Calibri" w:hAnsi="Calibri" w:cs="Calibri"/>
                <w:szCs w:val="22"/>
              </w:rPr>
              <w:t>Helpdesk</w:t>
            </w:r>
          </w:p>
        </w:tc>
        <w:tc>
          <w:tcPr>
            <w:tcW w:w="6946" w:type="dxa"/>
            <w:shd w:val="clear" w:color="auto" w:fill="FFFFFF" w:themeFill="background1"/>
            <w:noWrap/>
          </w:tcPr>
          <w:p w14:paraId="08C13BEC" w14:textId="390567C7" w:rsidR="003F6A10" w:rsidRPr="008D6788" w:rsidRDefault="003F6A10" w:rsidP="002907DF">
            <w:pPr>
              <w:autoSpaceDE w:val="0"/>
              <w:autoSpaceDN w:val="0"/>
              <w:adjustRightInd w:val="0"/>
              <w:spacing w:before="20" w:after="20" w:line="280" w:lineRule="exact"/>
              <w:jc w:val="both"/>
              <w:rPr>
                <w:rFonts w:cstheme="minorHAnsi"/>
                <w:szCs w:val="22"/>
              </w:rPr>
            </w:pPr>
            <w:r w:rsidRPr="0011005F">
              <w:rPr>
                <w:rFonts w:cstheme="minorHAnsi"/>
                <w:szCs w:val="22"/>
              </w:rPr>
              <w:t xml:space="preserve">Een team van Nederlandstalige specialisten van de Opdrachtnemer die </w:t>
            </w:r>
            <w:r>
              <w:rPr>
                <w:rFonts w:cstheme="minorHAnsi"/>
                <w:szCs w:val="22"/>
              </w:rPr>
              <w:t>tweede</w:t>
            </w:r>
            <w:r w:rsidRPr="0011005F">
              <w:rPr>
                <w:rFonts w:cstheme="minorHAnsi"/>
                <w:szCs w:val="22"/>
              </w:rPr>
              <w:t xml:space="preserve">lijns ondersteuning biedt (telefonisch en per email) bij het oplossen van </w:t>
            </w:r>
            <w:r>
              <w:rPr>
                <w:rFonts w:cstheme="minorHAnsi"/>
                <w:szCs w:val="22"/>
              </w:rPr>
              <w:t>storingen</w:t>
            </w:r>
            <w:r w:rsidRPr="0011005F">
              <w:rPr>
                <w:rFonts w:cstheme="minorHAnsi"/>
                <w:szCs w:val="22"/>
              </w:rPr>
              <w:t xml:space="preserve"> en het reageren op vragen of verzoeken van </w:t>
            </w:r>
            <w:r>
              <w:rPr>
                <w:rFonts w:cstheme="minorHAnsi"/>
                <w:szCs w:val="22"/>
              </w:rPr>
              <w:t>IT</w:t>
            </w:r>
            <w:r w:rsidRPr="0011005F">
              <w:rPr>
                <w:rFonts w:cstheme="minorHAnsi"/>
                <w:szCs w:val="22"/>
              </w:rPr>
              <w:t xml:space="preserve"> Servicedesk</w:t>
            </w:r>
            <w:r>
              <w:rPr>
                <w:rFonts w:cstheme="minorHAnsi"/>
                <w:szCs w:val="22"/>
              </w:rPr>
              <w:t xml:space="preserve"> of </w:t>
            </w:r>
            <w:r w:rsidRPr="0011005F">
              <w:rPr>
                <w:rFonts w:cstheme="minorHAnsi"/>
                <w:szCs w:val="22"/>
              </w:rPr>
              <w:t>Beheerders.</w:t>
            </w:r>
          </w:p>
        </w:tc>
      </w:tr>
      <w:tr w:rsidR="008D6788" w:rsidRPr="009C35C1" w14:paraId="3AD35B57" w14:textId="77777777" w:rsidTr="00EF33E5">
        <w:trPr>
          <w:trHeight w:val="290"/>
        </w:trPr>
        <w:tc>
          <w:tcPr>
            <w:tcW w:w="2263" w:type="dxa"/>
            <w:shd w:val="clear" w:color="auto" w:fill="FFFFFF" w:themeFill="background1"/>
            <w:noWrap/>
          </w:tcPr>
          <w:p w14:paraId="5993E40B" w14:textId="77777777" w:rsidR="008D6788" w:rsidRPr="008D6788" w:rsidRDefault="008D6788" w:rsidP="002907DF">
            <w:pPr>
              <w:spacing w:before="20" w:after="20" w:line="280" w:lineRule="exact"/>
              <w:jc w:val="both"/>
              <w:rPr>
                <w:rFonts w:ascii="Calibri" w:hAnsi="Calibri" w:cs="Calibri"/>
                <w:szCs w:val="22"/>
              </w:rPr>
            </w:pPr>
            <w:r w:rsidRPr="008D6788">
              <w:rPr>
                <w:rFonts w:ascii="Calibri" w:hAnsi="Calibri" w:cs="Calibri"/>
                <w:szCs w:val="22"/>
              </w:rPr>
              <w:lastRenderedPageBreak/>
              <w:t>Implementatie</w:t>
            </w:r>
          </w:p>
        </w:tc>
        <w:tc>
          <w:tcPr>
            <w:tcW w:w="6946" w:type="dxa"/>
            <w:shd w:val="clear" w:color="auto" w:fill="FFFFFF" w:themeFill="background1"/>
            <w:noWrap/>
          </w:tcPr>
          <w:p w14:paraId="19A06F1D" w14:textId="77777777" w:rsidR="008D6788" w:rsidRPr="008D6788" w:rsidRDefault="008D6788" w:rsidP="002907DF">
            <w:pPr>
              <w:autoSpaceDE w:val="0"/>
              <w:autoSpaceDN w:val="0"/>
              <w:adjustRightInd w:val="0"/>
              <w:spacing w:before="20" w:after="20" w:line="280" w:lineRule="exact"/>
              <w:jc w:val="both"/>
              <w:rPr>
                <w:rFonts w:cstheme="minorHAnsi"/>
                <w:szCs w:val="22"/>
              </w:rPr>
            </w:pPr>
            <w:r w:rsidRPr="008D6788">
              <w:rPr>
                <w:rFonts w:cstheme="minorHAnsi"/>
                <w:szCs w:val="22"/>
              </w:rPr>
              <w:t xml:space="preserve">De periode na het ondertekenen van de Overeenkomst, waarin de Opdrachtnemer onder andere de setup en basisconfiguratie van de Oplossing uitvoert, inclusief het realiseren van Koppelingen. En verder alle nodige werkzaamheden uitvoert </w:t>
            </w:r>
            <w:r w:rsidRPr="008D6788">
              <w:rPr>
                <w:rFonts w:ascii="CIDFont+F2" w:hAnsi="CIDFont+F2" w:cs="CIDFont+F2"/>
                <w:szCs w:val="22"/>
              </w:rPr>
              <w:t>om de Oplossing voor te bereiden voor de uiteindelijk inrichting tijdens de Transitie, ten behoeve van ingebruikname van de Oplossing door de SVB.</w:t>
            </w:r>
          </w:p>
        </w:tc>
      </w:tr>
      <w:tr w:rsidR="008D6788" w:rsidRPr="009C35C1" w14:paraId="1A4E0C96" w14:textId="77777777" w:rsidTr="00EF33E5">
        <w:trPr>
          <w:trHeight w:val="290"/>
        </w:trPr>
        <w:tc>
          <w:tcPr>
            <w:tcW w:w="2263" w:type="dxa"/>
            <w:shd w:val="clear" w:color="auto" w:fill="FFFFFF" w:themeFill="background1"/>
            <w:noWrap/>
          </w:tcPr>
          <w:p w14:paraId="62A5A033" w14:textId="77777777" w:rsidR="008D6788" w:rsidRPr="008D6788" w:rsidRDefault="008D6788" w:rsidP="002907DF">
            <w:pPr>
              <w:spacing w:before="20" w:after="20" w:line="280" w:lineRule="exact"/>
              <w:jc w:val="both"/>
              <w:rPr>
                <w:rFonts w:cstheme="minorHAnsi"/>
                <w:szCs w:val="22"/>
              </w:rPr>
            </w:pPr>
            <w:r w:rsidRPr="008D6788">
              <w:rPr>
                <w:rFonts w:cstheme="minorHAnsi"/>
                <w:szCs w:val="22"/>
              </w:rPr>
              <w:t>Integratie</w:t>
            </w:r>
          </w:p>
        </w:tc>
        <w:tc>
          <w:tcPr>
            <w:tcW w:w="6946" w:type="dxa"/>
            <w:shd w:val="clear" w:color="auto" w:fill="FFFFFF" w:themeFill="background1"/>
            <w:noWrap/>
          </w:tcPr>
          <w:p w14:paraId="06FFB1A0" w14:textId="77777777" w:rsidR="008D6788" w:rsidRPr="008D6788" w:rsidRDefault="008D6788" w:rsidP="002907DF">
            <w:pPr>
              <w:spacing w:before="20" w:after="20" w:line="280" w:lineRule="exact"/>
              <w:jc w:val="both"/>
              <w:rPr>
                <w:rFonts w:cstheme="minorHAnsi"/>
                <w:szCs w:val="22"/>
              </w:rPr>
            </w:pPr>
            <w:r w:rsidRPr="008D6788">
              <w:rPr>
                <w:rFonts w:cstheme="minorHAnsi"/>
                <w:szCs w:val="22"/>
              </w:rPr>
              <w:t>Een functionaliteit voor informatie overdracht tussen twee of meer systemen die door de leverancier wordt onderhouden (API).</w:t>
            </w:r>
          </w:p>
        </w:tc>
      </w:tr>
      <w:tr w:rsidR="00767231" w:rsidRPr="009C35C1" w14:paraId="05B74281" w14:textId="77777777" w:rsidTr="00EF33E5">
        <w:trPr>
          <w:trHeight w:val="290"/>
        </w:trPr>
        <w:tc>
          <w:tcPr>
            <w:tcW w:w="2263" w:type="dxa"/>
            <w:shd w:val="clear" w:color="auto" w:fill="auto"/>
            <w:noWrap/>
          </w:tcPr>
          <w:p w14:paraId="61D73D40" w14:textId="06A14742" w:rsidR="00767231" w:rsidRPr="008D6788" w:rsidRDefault="00767231" w:rsidP="002907DF">
            <w:pPr>
              <w:spacing w:before="20" w:after="20" w:line="280" w:lineRule="exact"/>
              <w:jc w:val="both"/>
              <w:rPr>
                <w:rFonts w:ascii="Calibri" w:hAnsi="Calibri" w:cs="Calibri"/>
                <w:szCs w:val="22"/>
              </w:rPr>
            </w:pPr>
            <w:r>
              <w:rPr>
                <w:rFonts w:ascii="Calibri" w:hAnsi="Calibri" w:cs="Calibri"/>
                <w:szCs w:val="22"/>
              </w:rPr>
              <w:t>IT Service Desk</w:t>
            </w:r>
          </w:p>
        </w:tc>
        <w:tc>
          <w:tcPr>
            <w:tcW w:w="6946" w:type="dxa"/>
            <w:shd w:val="clear" w:color="auto" w:fill="auto"/>
            <w:noWrap/>
          </w:tcPr>
          <w:p w14:paraId="1955A568" w14:textId="74376DC3" w:rsidR="00767231" w:rsidRPr="008D6788" w:rsidRDefault="00767231" w:rsidP="002907DF">
            <w:pPr>
              <w:spacing w:before="20" w:after="20" w:line="280" w:lineRule="exact"/>
              <w:jc w:val="both"/>
              <w:rPr>
                <w:rFonts w:cstheme="minorHAnsi"/>
                <w:szCs w:val="22"/>
              </w:rPr>
            </w:pPr>
            <w:r>
              <w:rPr>
                <w:rFonts w:cstheme="minorHAnsi"/>
                <w:szCs w:val="22"/>
              </w:rPr>
              <w:t>De helpdesk van de SVB die eerstelijns ondersteuning levert aan Gebruikers.</w:t>
            </w:r>
          </w:p>
        </w:tc>
      </w:tr>
      <w:tr w:rsidR="008D6788" w:rsidRPr="009C35C1" w14:paraId="21F4A146" w14:textId="77777777" w:rsidTr="00EF33E5">
        <w:trPr>
          <w:trHeight w:val="290"/>
        </w:trPr>
        <w:tc>
          <w:tcPr>
            <w:tcW w:w="2263" w:type="dxa"/>
            <w:shd w:val="clear" w:color="auto" w:fill="FFFFFF" w:themeFill="background1"/>
            <w:noWrap/>
          </w:tcPr>
          <w:p w14:paraId="3F459894" w14:textId="77777777" w:rsidR="008D6788" w:rsidRPr="008D6788" w:rsidDel="00172A53" w:rsidRDefault="008D6788" w:rsidP="002907DF">
            <w:pPr>
              <w:spacing w:before="20" w:after="20" w:line="280" w:lineRule="exact"/>
              <w:jc w:val="both"/>
              <w:rPr>
                <w:rFonts w:ascii="Calibri" w:hAnsi="Calibri" w:cs="Calibri"/>
                <w:szCs w:val="22"/>
              </w:rPr>
            </w:pPr>
            <w:r w:rsidRPr="008D6788">
              <w:rPr>
                <w:rFonts w:ascii="Calibri" w:hAnsi="Calibri" w:cs="Calibri"/>
                <w:szCs w:val="22"/>
              </w:rPr>
              <w:t>Koppelingen</w:t>
            </w:r>
          </w:p>
        </w:tc>
        <w:tc>
          <w:tcPr>
            <w:tcW w:w="6946" w:type="dxa"/>
            <w:shd w:val="clear" w:color="auto" w:fill="FFFFFF" w:themeFill="background1"/>
            <w:noWrap/>
          </w:tcPr>
          <w:p w14:paraId="6BFB478B" w14:textId="10EB8587" w:rsidR="008D6788" w:rsidRPr="008D6788" w:rsidDel="00172A53" w:rsidRDefault="008D6788" w:rsidP="002907DF">
            <w:pPr>
              <w:spacing w:before="20" w:after="20" w:line="280" w:lineRule="exact"/>
              <w:jc w:val="both"/>
              <w:rPr>
                <w:rFonts w:cstheme="minorHAnsi"/>
                <w:szCs w:val="22"/>
              </w:rPr>
            </w:pPr>
            <w:r w:rsidRPr="008D6788">
              <w:rPr>
                <w:rFonts w:cstheme="minorHAnsi"/>
                <w:szCs w:val="22"/>
              </w:rPr>
              <w:t>Koppelvlakken met diverse bron-en doelsystemen van de SVB zover deze onder verantwoordelijkheid van de Opdrachtnemer liggen. Gerealiseerd via een Connector of Integratie.</w:t>
            </w:r>
          </w:p>
        </w:tc>
      </w:tr>
      <w:tr w:rsidR="008D6788" w:rsidRPr="009C35C1" w14:paraId="6683C65A" w14:textId="77777777" w:rsidTr="00EF33E5">
        <w:trPr>
          <w:trHeight w:val="290"/>
        </w:trPr>
        <w:tc>
          <w:tcPr>
            <w:tcW w:w="2263" w:type="dxa"/>
            <w:shd w:val="clear" w:color="auto" w:fill="auto"/>
            <w:noWrap/>
            <w:hideMark/>
          </w:tcPr>
          <w:p w14:paraId="40DBC4FC" w14:textId="77777777" w:rsidR="008D6788" w:rsidRPr="008D6788" w:rsidRDefault="008D6788" w:rsidP="002907DF">
            <w:pPr>
              <w:spacing w:before="20" w:after="20" w:line="280" w:lineRule="exact"/>
              <w:jc w:val="both"/>
              <w:rPr>
                <w:rFonts w:ascii="Calibri" w:hAnsi="Calibri" w:cs="Calibri"/>
                <w:szCs w:val="22"/>
              </w:rPr>
            </w:pPr>
            <w:r w:rsidRPr="008D6788">
              <w:rPr>
                <w:rFonts w:ascii="Calibri" w:hAnsi="Calibri" w:cs="Calibri"/>
                <w:szCs w:val="22"/>
              </w:rPr>
              <w:t>Locatie</w:t>
            </w:r>
          </w:p>
        </w:tc>
        <w:tc>
          <w:tcPr>
            <w:tcW w:w="6946" w:type="dxa"/>
            <w:noWrap/>
            <w:hideMark/>
          </w:tcPr>
          <w:p w14:paraId="4A20C71F" w14:textId="77777777" w:rsidR="008D6788" w:rsidRPr="008D6788" w:rsidRDefault="008D6788" w:rsidP="002907DF">
            <w:pPr>
              <w:spacing w:before="20" w:after="20" w:line="280" w:lineRule="exact"/>
              <w:jc w:val="both"/>
              <w:rPr>
                <w:rFonts w:cstheme="minorHAnsi"/>
                <w:szCs w:val="22"/>
              </w:rPr>
            </w:pPr>
            <w:r w:rsidRPr="008D6788">
              <w:rPr>
                <w:rFonts w:cstheme="minorHAnsi"/>
                <w:szCs w:val="22"/>
              </w:rPr>
              <w:t>Eén van de huidige of toekomstige vestigingen van de SVB.</w:t>
            </w:r>
          </w:p>
        </w:tc>
      </w:tr>
      <w:tr w:rsidR="008D6788" w:rsidRPr="009C35C1" w14:paraId="732AD3F8" w14:textId="77777777" w:rsidTr="00EF33E5">
        <w:trPr>
          <w:trHeight w:val="290"/>
        </w:trPr>
        <w:tc>
          <w:tcPr>
            <w:tcW w:w="2263" w:type="dxa"/>
            <w:shd w:val="clear" w:color="auto" w:fill="FFFFFF" w:themeFill="background1"/>
            <w:noWrap/>
          </w:tcPr>
          <w:p w14:paraId="685D5F95" w14:textId="77777777" w:rsidR="008D6788" w:rsidRPr="008D6788" w:rsidRDefault="008D6788" w:rsidP="002907DF">
            <w:pPr>
              <w:spacing w:before="20" w:after="20" w:line="280" w:lineRule="exact"/>
              <w:jc w:val="both"/>
              <w:rPr>
                <w:rFonts w:ascii="Calibri" w:hAnsi="Calibri" w:cs="Calibri"/>
                <w:szCs w:val="22"/>
              </w:rPr>
            </w:pPr>
            <w:r w:rsidRPr="008D6788">
              <w:rPr>
                <w:rFonts w:ascii="Calibri" w:hAnsi="Calibri" w:cs="Calibri"/>
                <w:szCs w:val="22"/>
              </w:rPr>
              <w:t xml:space="preserve">Medewerker </w:t>
            </w:r>
          </w:p>
        </w:tc>
        <w:tc>
          <w:tcPr>
            <w:tcW w:w="6946" w:type="dxa"/>
            <w:shd w:val="clear" w:color="auto" w:fill="FFFFFF" w:themeFill="background1"/>
            <w:noWrap/>
          </w:tcPr>
          <w:p w14:paraId="6128BEC1" w14:textId="77777777" w:rsidR="008D6788" w:rsidRPr="008D6788" w:rsidRDefault="008D6788" w:rsidP="002907DF">
            <w:pPr>
              <w:spacing w:before="20" w:after="20" w:line="280" w:lineRule="exact"/>
              <w:jc w:val="both"/>
              <w:rPr>
                <w:rFonts w:cstheme="minorHAnsi"/>
                <w:szCs w:val="22"/>
              </w:rPr>
            </w:pPr>
            <w:r w:rsidRPr="008D6788">
              <w:rPr>
                <w:rFonts w:cstheme="minorHAnsi"/>
                <w:szCs w:val="22"/>
              </w:rPr>
              <w:t>Een persoon die in loondienst is bij de SVB, of op tijdelijke basis wordt ingehuurd door de SVB.</w:t>
            </w:r>
          </w:p>
        </w:tc>
      </w:tr>
      <w:tr w:rsidR="008D6788" w:rsidRPr="009C35C1" w14:paraId="705E3CEE" w14:textId="77777777" w:rsidTr="00EF33E5">
        <w:trPr>
          <w:trHeight w:val="290"/>
        </w:trPr>
        <w:tc>
          <w:tcPr>
            <w:tcW w:w="2263" w:type="dxa"/>
            <w:shd w:val="clear" w:color="auto" w:fill="FFFFFF" w:themeFill="background1"/>
            <w:noWrap/>
          </w:tcPr>
          <w:p w14:paraId="4D12B379" w14:textId="77777777" w:rsidR="008D6788" w:rsidRPr="008D6788" w:rsidRDefault="008D6788" w:rsidP="002907DF">
            <w:pPr>
              <w:spacing w:before="20" w:after="20" w:line="280" w:lineRule="exact"/>
              <w:jc w:val="both"/>
              <w:rPr>
                <w:rFonts w:ascii="Calibri" w:hAnsi="Calibri" w:cs="Calibri"/>
                <w:szCs w:val="22"/>
              </w:rPr>
            </w:pPr>
            <w:r w:rsidRPr="008D6788">
              <w:rPr>
                <w:rFonts w:ascii="Calibri" w:hAnsi="Calibri" w:cs="Calibri"/>
                <w:szCs w:val="22"/>
              </w:rPr>
              <w:t>Melding</w:t>
            </w:r>
          </w:p>
        </w:tc>
        <w:tc>
          <w:tcPr>
            <w:tcW w:w="6946" w:type="dxa"/>
            <w:shd w:val="clear" w:color="auto" w:fill="FFFFFF" w:themeFill="background1"/>
            <w:noWrap/>
          </w:tcPr>
          <w:p w14:paraId="617C15D3" w14:textId="3F92F6F6" w:rsidR="008D6788" w:rsidRPr="008D6788" w:rsidRDefault="008D6788" w:rsidP="002907DF">
            <w:pPr>
              <w:spacing w:before="20" w:after="20" w:line="280" w:lineRule="exact"/>
              <w:jc w:val="both"/>
              <w:rPr>
                <w:rFonts w:cstheme="minorHAnsi"/>
                <w:szCs w:val="22"/>
              </w:rPr>
            </w:pPr>
            <w:r w:rsidRPr="008D6788">
              <w:rPr>
                <w:rFonts w:cstheme="minorHAnsi"/>
                <w:szCs w:val="22"/>
              </w:rPr>
              <w:t>Een melding van een Eindgebruiker over een incident, een storing, een defect, een afwijking, een gevaarlijke situatie, een datalek, etc.</w:t>
            </w:r>
          </w:p>
        </w:tc>
      </w:tr>
      <w:tr w:rsidR="008D6788" w:rsidRPr="009C35C1" w14:paraId="78E12955" w14:textId="77777777" w:rsidTr="00EF33E5">
        <w:trPr>
          <w:trHeight w:val="290"/>
        </w:trPr>
        <w:tc>
          <w:tcPr>
            <w:tcW w:w="2263" w:type="dxa"/>
            <w:shd w:val="clear" w:color="auto" w:fill="FFFFFF" w:themeFill="background1"/>
            <w:noWrap/>
          </w:tcPr>
          <w:p w14:paraId="3DD90B32" w14:textId="77777777" w:rsidR="008D6788" w:rsidRPr="008D6788" w:rsidRDefault="008D6788" w:rsidP="002907DF">
            <w:pPr>
              <w:spacing w:before="20" w:after="20" w:line="280" w:lineRule="exact"/>
              <w:jc w:val="both"/>
              <w:rPr>
                <w:rFonts w:ascii="Calibri" w:hAnsi="Calibri" w:cs="Calibri"/>
                <w:szCs w:val="22"/>
              </w:rPr>
            </w:pPr>
            <w:r w:rsidRPr="008D6788">
              <w:rPr>
                <w:rFonts w:ascii="Calibri" w:hAnsi="Calibri" w:cs="Calibri"/>
                <w:szCs w:val="22"/>
              </w:rPr>
              <w:t>Oplossing</w:t>
            </w:r>
          </w:p>
        </w:tc>
        <w:tc>
          <w:tcPr>
            <w:tcW w:w="6946" w:type="dxa"/>
            <w:shd w:val="clear" w:color="auto" w:fill="FFFFFF" w:themeFill="background1"/>
            <w:noWrap/>
          </w:tcPr>
          <w:p w14:paraId="4A8F5C9F" w14:textId="77777777" w:rsidR="008D6788" w:rsidRPr="008D6788" w:rsidRDefault="008D6788" w:rsidP="002907DF">
            <w:pPr>
              <w:spacing w:before="20" w:after="20" w:line="280" w:lineRule="exact"/>
              <w:jc w:val="both"/>
              <w:rPr>
                <w:rFonts w:cstheme="minorHAnsi"/>
                <w:szCs w:val="22"/>
              </w:rPr>
            </w:pPr>
            <w:r w:rsidRPr="008D6788">
              <w:rPr>
                <w:rFonts w:cstheme="minorHAnsi"/>
                <w:szCs w:val="22"/>
              </w:rPr>
              <w:t>Het geheel van de door Opdrachtnemer aan de SVB te leveren IT-componenten waarmee aan de Overeenkomst wordt voldaan. Tot de Oplossing worden onder andere gerekend alle benodigde Apparatuur en Programmatuur (zoals gedefinieerd in de SVB Inkoopvoorwaarden CSP) dan wel softwarelicenties, en de door Opdrachtnemer te realiseren Koppelingen.</w:t>
            </w:r>
          </w:p>
        </w:tc>
      </w:tr>
      <w:tr w:rsidR="008D6788" w:rsidRPr="009C35C1" w14:paraId="419AB6C9" w14:textId="77777777" w:rsidTr="00EF33E5">
        <w:trPr>
          <w:trHeight w:val="290"/>
        </w:trPr>
        <w:tc>
          <w:tcPr>
            <w:tcW w:w="2263" w:type="dxa"/>
            <w:shd w:val="clear" w:color="auto" w:fill="auto"/>
            <w:noWrap/>
          </w:tcPr>
          <w:p w14:paraId="70FB9F75" w14:textId="77777777" w:rsidR="008D6788" w:rsidRPr="008D6788" w:rsidRDefault="008D6788" w:rsidP="002907DF">
            <w:pPr>
              <w:spacing w:before="20" w:after="20" w:line="280" w:lineRule="exact"/>
              <w:jc w:val="both"/>
              <w:rPr>
                <w:rFonts w:cstheme="minorHAnsi"/>
                <w:szCs w:val="22"/>
              </w:rPr>
            </w:pPr>
            <w:r w:rsidRPr="008D6788">
              <w:rPr>
                <w:rFonts w:cstheme="minorHAnsi"/>
                <w:szCs w:val="22"/>
              </w:rPr>
              <w:t>Oplosgroep</w:t>
            </w:r>
          </w:p>
          <w:p w14:paraId="002135D5" w14:textId="77777777" w:rsidR="008D6788" w:rsidRPr="008D6788" w:rsidRDefault="008D6788" w:rsidP="002907DF">
            <w:pPr>
              <w:spacing w:before="20" w:after="20" w:line="280" w:lineRule="exact"/>
              <w:jc w:val="both"/>
              <w:rPr>
                <w:rFonts w:ascii="Calibri" w:hAnsi="Calibri" w:cs="Calibri"/>
                <w:szCs w:val="22"/>
              </w:rPr>
            </w:pPr>
          </w:p>
        </w:tc>
        <w:tc>
          <w:tcPr>
            <w:tcW w:w="6946" w:type="dxa"/>
            <w:shd w:val="clear" w:color="auto" w:fill="auto"/>
            <w:noWrap/>
          </w:tcPr>
          <w:p w14:paraId="151AD644" w14:textId="77777777" w:rsidR="008D6788" w:rsidRPr="008D6788" w:rsidRDefault="008D6788" w:rsidP="002907DF">
            <w:pPr>
              <w:spacing w:before="20" w:after="20" w:line="280" w:lineRule="exact"/>
              <w:jc w:val="both"/>
              <w:rPr>
                <w:rFonts w:cstheme="minorHAnsi"/>
                <w:szCs w:val="22"/>
              </w:rPr>
            </w:pPr>
            <w:r w:rsidRPr="008D6788">
              <w:rPr>
                <w:rFonts w:cstheme="minorHAnsi"/>
                <w:szCs w:val="22"/>
              </w:rPr>
              <w:t>Een oplosgroep is een groepering van Behandelaars die gezamenlijk verantwoordelijk is voor het afhandelen van Meldingen/Aanvragen aangaande Diensten en/of Assets.</w:t>
            </w:r>
          </w:p>
        </w:tc>
      </w:tr>
      <w:tr w:rsidR="008D6788" w:rsidRPr="009C35C1" w14:paraId="650906C2" w14:textId="77777777" w:rsidTr="00EF33E5">
        <w:trPr>
          <w:trHeight w:val="290"/>
        </w:trPr>
        <w:tc>
          <w:tcPr>
            <w:tcW w:w="2263" w:type="dxa"/>
            <w:shd w:val="clear" w:color="auto" w:fill="FFFFFF" w:themeFill="background1"/>
            <w:noWrap/>
          </w:tcPr>
          <w:p w14:paraId="67631B2F" w14:textId="77777777" w:rsidR="008D6788" w:rsidRPr="008D6788" w:rsidRDefault="008D6788" w:rsidP="002907DF">
            <w:pPr>
              <w:spacing w:before="20" w:after="20" w:line="280" w:lineRule="exact"/>
              <w:jc w:val="both"/>
              <w:rPr>
                <w:rFonts w:ascii="Calibri" w:hAnsi="Calibri" w:cs="Calibri"/>
                <w:szCs w:val="22"/>
              </w:rPr>
            </w:pPr>
            <w:r w:rsidRPr="008D6788">
              <w:rPr>
                <w:rFonts w:ascii="Calibri" w:hAnsi="Calibri" w:cs="Calibri"/>
                <w:szCs w:val="22"/>
              </w:rPr>
              <w:t>Optimalisatie</w:t>
            </w:r>
          </w:p>
        </w:tc>
        <w:tc>
          <w:tcPr>
            <w:tcW w:w="6946" w:type="dxa"/>
            <w:shd w:val="clear" w:color="auto" w:fill="FFFFFF" w:themeFill="background1"/>
            <w:noWrap/>
          </w:tcPr>
          <w:p w14:paraId="6016C824" w14:textId="77777777" w:rsidR="008D6788" w:rsidRPr="008D6788" w:rsidRDefault="008D6788" w:rsidP="002907DF">
            <w:pPr>
              <w:spacing w:before="20" w:after="20" w:line="280" w:lineRule="exact"/>
              <w:jc w:val="both"/>
              <w:rPr>
                <w:rFonts w:cstheme="minorHAnsi"/>
                <w:szCs w:val="22"/>
              </w:rPr>
            </w:pPr>
            <w:r w:rsidRPr="008D6788">
              <w:rPr>
                <w:rFonts w:cstheme="minorHAnsi"/>
                <w:szCs w:val="22"/>
              </w:rPr>
              <w:t>Extra werkzaamheden te verrichten door Opdrachtnemer tijdens de Exploitatie. In deze periode wordt Opdrachtnemer gevraagd om te adviseren over mogelijke verbeteringen in werkprocessen van de SVB, en deze uit te voeren als onderdeel van de Dienstverlening. Hierbij kan gedacht worden aan onder andere uitbreiding van de Oplossing in de zin van het toevoegen van nieuwe functionaliteiten,  Bron-en Doelsystemen, het verbeteren van rapportages, etc.</w:t>
            </w:r>
          </w:p>
        </w:tc>
      </w:tr>
      <w:tr w:rsidR="008D6788" w:rsidRPr="009C35C1" w14:paraId="43D21379" w14:textId="77777777" w:rsidTr="00EF33E5">
        <w:trPr>
          <w:trHeight w:val="290"/>
        </w:trPr>
        <w:tc>
          <w:tcPr>
            <w:tcW w:w="2263" w:type="dxa"/>
            <w:shd w:val="clear" w:color="auto" w:fill="FFFFFF" w:themeFill="background1"/>
            <w:noWrap/>
          </w:tcPr>
          <w:p w14:paraId="1873B801" w14:textId="77777777" w:rsidR="008D6788" w:rsidRPr="008D6788" w:rsidRDefault="008D6788" w:rsidP="002907DF">
            <w:pPr>
              <w:spacing w:before="20" w:after="20" w:line="280" w:lineRule="exact"/>
              <w:jc w:val="both"/>
              <w:rPr>
                <w:rFonts w:ascii="Calibri" w:hAnsi="Calibri" w:cs="Calibri"/>
                <w:szCs w:val="22"/>
              </w:rPr>
            </w:pPr>
            <w:r w:rsidRPr="008D6788">
              <w:rPr>
                <w:rFonts w:ascii="Calibri" w:hAnsi="Calibri" w:cs="Calibri"/>
                <w:szCs w:val="22"/>
              </w:rPr>
              <w:t>SaaS</w:t>
            </w:r>
          </w:p>
        </w:tc>
        <w:tc>
          <w:tcPr>
            <w:tcW w:w="6946" w:type="dxa"/>
            <w:shd w:val="clear" w:color="auto" w:fill="FFFFFF" w:themeFill="background1"/>
            <w:noWrap/>
          </w:tcPr>
          <w:p w14:paraId="2A66C64C" w14:textId="77777777" w:rsidR="008D6788" w:rsidRPr="008D6788" w:rsidRDefault="008D6788" w:rsidP="002907DF">
            <w:pPr>
              <w:spacing w:before="20" w:after="20" w:line="280" w:lineRule="exact"/>
              <w:jc w:val="both"/>
              <w:rPr>
                <w:rFonts w:cstheme="minorHAnsi"/>
                <w:szCs w:val="22"/>
              </w:rPr>
            </w:pPr>
            <w:r w:rsidRPr="008D6788">
              <w:rPr>
                <w:rFonts w:cstheme="minorHAnsi"/>
                <w:szCs w:val="22"/>
              </w:rPr>
              <w:t>Standaardsoftware die als dienst wordt aangeboden aan de SVB en waarbij Opdrachtnemer de gehele verantwoordelijkheid draagt voor de vertrouwelijkheid, integriteit, Beschikbaarheid, technisch beheer, en overige technische werking en verdere ontwikkeling van de standaardsoftware (inclusief alle daarvoor benodigde overige software en hardware en netwerkverbindingen voor zover deze binnen het domein van de Opdrachtnemer liggen). De standaardsoftware draait op locatie van de Opdrachtnemer of wordt gehost bij een derde partij in opdracht en onder verantwoordelijkheid van de Opdrachtnemer.</w:t>
            </w:r>
          </w:p>
        </w:tc>
      </w:tr>
      <w:tr w:rsidR="00210F6C" w:rsidRPr="009C35C1" w14:paraId="0EDB0E10" w14:textId="77777777" w:rsidTr="00EF33E5">
        <w:trPr>
          <w:trHeight w:val="290"/>
        </w:trPr>
        <w:tc>
          <w:tcPr>
            <w:tcW w:w="2263" w:type="dxa"/>
            <w:noWrap/>
          </w:tcPr>
          <w:p w14:paraId="7FA954A8" w14:textId="59CF7684" w:rsidR="00210F6C" w:rsidRPr="008D6788" w:rsidRDefault="00210F6C" w:rsidP="002907DF">
            <w:pPr>
              <w:spacing w:before="20" w:after="20" w:line="280" w:lineRule="exact"/>
              <w:jc w:val="both"/>
              <w:rPr>
                <w:rFonts w:ascii="Calibri" w:hAnsi="Calibri" w:cs="Calibri"/>
                <w:szCs w:val="22"/>
              </w:rPr>
            </w:pPr>
            <w:r>
              <w:rPr>
                <w:rFonts w:cstheme="minorHAnsi"/>
                <w:color w:val="000000" w:themeColor="text1"/>
                <w:szCs w:val="22"/>
              </w:rPr>
              <w:t>Training</w:t>
            </w:r>
          </w:p>
        </w:tc>
        <w:tc>
          <w:tcPr>
            <w:tcW w:w="6946" w:type="dxa"/>
            <w:noWrap/>
          </w:tcPr>
          <w:p w14:paraId="1E21B9A1" w14:textId="07029AEC" w:rsidR="00210F6C" w:rsidRPr="008D6788" w:rsidRDefault="00210F6C" w:rsidP="002907DF">
            <w:pPr>
              <w:spacing w:before="20" w:after="20" w:line="280" w:lineRule="exact"/>
              <w:jc w:val="both"/>
              <w:rPr>
                <w:rFonts w:cstheme="minorHAnsi"/>
                <w:szCs w:val="22"/>
              </w:rPr>
            </w:pPr>
            <w:r>
              <w:rPr>
                <w:rFonts w:cstheme="minorHAnsi"/>
                <w:szCs w:val="22"/>
              </w:rPr>
              <w:t>Een door opdrachtnemer georganiseerde 4 uur durende opleiding voor maximaal acht (8) Gebruikers, gehouden op Locatie of online, inclusief trainingsmiddelen en trainingsdocumentatie.</w:t>
            </w:r>
          </w:p>
        </w:tc>
      </w:tr>
    </w:tbl>
    <w:p w14:paraId="4345F716" w14:textId="77777777" w:rsidR="003B0EBC" w:rsidRPr="00976BC0" w:rsidRDefault="003B0EBC" w:rsidP="00EF33E5">
      <w:pPr>
        <w:spacing w:before="120" w:line="280" w:lineRule="exact"/>
        <w:jc w:val="both"/>
        <w:rPr>
          <w:rFonts w:cs="Arial"/>
          <w:color w:val="FF0000"/>
          <w:szCs w:val="22"/>
        </w:rPr>
      </w:pPr>
    </w:p>
    <w:sectPr w:rsidR="003B0EBC" w:rsidRPr="00976BC0">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609E2" w14:textId="77777777" w:rsidR="004519F0" w:rsidRDefault="004519F0" w:rsidP="00A22CF2">
      <w:r>
        <w:separator/>
      </w:r>
    </w:p>
  </w:endnote>
  <w:endnote w:type="continuationSeparator" w:id="0">
    <w:p w14:paraId="0841412D" w14:textId="77777777" w:rsidR="004519F0" w:rsidRDefault="004519F0" w:rsidP="00A22CF2">
      <w:r>
        <w:continuationSeparator/>
      </w:r>
    </w:p>
  </w:endnote>
  <w:endnote w:type="continuationNotice" w:id="1">
    <w:p w14:paraId="7AD40AFA" w14:textId="77777777" w:rsidR="004519F0" w:rsidRDefault="004519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1" w:rightFromText="141" w:vertAnchor="text" w:horzAnchor="margin"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3"/>
      <w:gridCol w:w="1869"/>
    </w:tblGrid>
    <w:tr w:rsidR="000E65DB" w:rsidRPr="00FA3B19" w14:paraId="7FE9E79E" w14:textId="77777777">
      <w:tc>
        <w:tcPr>
          <w:tcW w:w="3970" w:type="pct"/>
        </w:tcPr>
        <w:p w14:paraId="09EC0F29" w14:textId="087438A7" w:rsidR="000E65DB" w:rsidRPr="001E5F0D" w:rsidRDefault="000E65DB" w:rsidP="000E65DB">
          <w:pPr>
            <w:rPr>
              <w:rFonts w:asciiTheme="minorHAnsi" w:hAnsiTheme="minorHAnsi" w:cstheme="minorHAnsi"/>
              <w:lang w:val="nl-NL"/>
            </w:rPr>
          </w:pPr>
          <w:r w:rsidRPr="001E5F0D">
            <w:rPr>
              <w:rFonts w:asciiTheme="minorHAnsi" w:hAnsiTheme="minorHAnsi" w:cstheme="minorHAnsi"/>
              <w:lang w:val="nl-NL"/>
            </w:rPr>
            <w:t xml:space="preserve">Marktconsultatie </w:t>
          </w:r>
          <w:r w:rsidR="003D3F3B" w:rsidRPr="001E5F0D">
            <w:rPr>
              <w:rFonts w:asciiTheme="minorHAnsi" w:hAnsiTheme="minorHAnsi" w:cstheme="minorHAnsi"/>
              <w:lang w:val="nl-NL"/>
            </w:rPr>
            <w:t xml:space="preserve">ESMA : </w:t>
          </w:r>
          <w:r w:rsidR="001E5F0D" w:rsidRPr="001E5F0D">
            <w:rPr>
              <w:rFonts w:asciiTheme="minorHAnsi" w:hAnsiTheme="minorHAnsi" w:cstheme="minorHAnsi"/>
              <w:lang w:val="nl-NL"/>
            </w:rPr>
            <w:t>Uitnodiging tot</w:t>
          </w:r>
          <w:r w:rsidR="001E5F0D">
            <w:rPr>
              <w:rFonts w:asciiTheme="minorHAnsi" w:hAnsiTheme="minorHAnsi" w:cstheme="minorHAnsi"/>
              <w:lang w:val="nl-NL"/>
            </w:rPr>
            <w:t xml:space="preserve"> deelname</w:t>
          </w:r>
          <w:r w:rsidRPr="001E5F0D">
            <w:rPr>
              <w:rFonts w:asciiTheme="minorHAnsi" w:hAnsiTheme="minorHAnsi" w:cstheme="minorHAnsi"/>
              <w:lang w:val="nl-NL"/>
            </w:rPr>
            <w:t xml:space="preserve">                                       </w:t>
          </w:r>
        </w:p>
      </w:tc>
      <w:tc>
        <w:tcPr>
          <w:tcW w:w="1030" w:type="pct"/>
        </w:tcPr>
        <w:p w14:paraId="400E4E98" w14:textId="77777777" w:rsidR="000E65DB" w:rsidRPr="00FA3B19" w:rsidRDefault="000E65DB" w:rsidP="000E65DB">
          <w:pPr>
            <w:rPr>
              <w:rFonts w:asciiTheme="minorHAnsi" w:hAnsiTheme="minorHAnsi" w:cstheme="minorHAnsi"/>
            </w:rPr>
          </w:pPr>
          <w:r w:rsidRPr="00FA3B19">
            <w:rPr>
              <w:rFonts w:asciiTheme="minorHAnsi" w:hAnsiTheme="minorHAnsi" w:cstheme="minorHAnsi"/>
            </w:rPr>
            <w:t xml:space="preserve">Pagina </w:t>
          </w:r>
          <w:r w:rsidRPr="00FA3B19">
            <w:rPr>
              <w:rFonts w:cstheme="minorHAnsi"/>
            </w:rPr>
            <w:fldChar w:fldCharType="begin"/>
          </w:r>
          <w:r w:rsidRPr="00FA3B19">
            <w:rPr>
              <w:rFonts w:asciiTheme="minorHAnsi" w:hAnsiTheme="minorHAnsi" w:cstheme="minorHAnsi"/>
            </w:rPr>
            <w:instrText>PAGE</w:instrText>
          </w:r>
          <w:r w:rsidRPr="00FA3B19">
            <w:rPr>
              <w:rFonts w:cstheme="minorHAnsi"/>
            </w:rPr>
            <w:fldChar w:fldCharType="separate"/>
          </w:r>
          <w:r w:rsidRPr="00FA3B19">
            <w:rPr>
              <w:rFonts w:asciiTheme="minorHAnsi" w:hAnsiTheme="minorHAnsi" w:cstheme="minorHAnsi"/>
            </w:rPr>
            <w:t>1</w:t>
          </w:r>
          <w:r w:rsidRPr="00FA3B19">
            <w:rPr>
              <w:rFonts w:cstheme="minorHAnsi"/>
              <w:noProof/>
            </w:rPr>
            <w:fldChar w:fldCharType="end"/>
          </w:r>
          <w:r w:rsidRPr="00FA3B19">
            <w:rPr>
              <w:rFonts w:asciiTheme="minorHAnsi" w:hAnsiTheme="minorHAnsi" w:cstheme="minorHAnsi"/>
            </w:rPr>
            <w:t xml:space="preserve"> van </w:t>
          </w:r>
          <w:r w:rsidRPr="00FA3B19">
            <w:rPr>
              <w:rFonts w:cstheme="minorHAnsi"/>
            </w:rPr>
            <w:fldChar w:fldCharType="begin"/>
          </w:r>
          <w:r w:rsidRPr="00FA3B19">
            <w:rPr>
              <w:rFonts w:asciiTheme="minorHAnsi" w:hAnsiTheme="minorHAnsi" w:cstheme="minorHAnsi"/>
            </w:rPr>
            <w:instrText>NUMPAGES</w:instrText>
          </w:r>
          <w:r w:rsidRPr="00FA3B19">
            <w:rPr>
              <w:rFonts w:cstheme="minorHAnsi"/>
            </w:rPr>
            <w:fldChar w:fldCharType="separate"/>
          </w:r>
          <w:r w:rsidRPr="00FA3B19">
            <w:rPr>
              <w:rFonts w:asciiTheme="minorHAnsi" w:hAnsiTheme="minorHAnsi" w:cstheme="minorHAnsi"/>
            </w:rPr>
            <w:t>1</w:t>
          </w:r>
          <w:r w:rsidRPr="00FA3B19">
            <w:rPr>
              <w:rFonts w:cstheme="minorHAnsi"/>
              <w:noProof/>
            </w:rPr>
            <w:fldChar w:fldCharType="end"/>
          </w:r>
        </w:p>
      </w:tc>
    </w:tr>
  </w:tbl>
  <w:p w14:paraId="2C1205C2" w14:textId="77777777" w:rsidR="00DA7B4C" w:rsidRPr="00881175" w:rsidRDefault="00DA7B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44E4A" w14:textId="77777777" w:rsidR="004519F0" w:rsidRDefault="004519F0" w:rsidP="00A22CF2">
      <w:r>
        <w:separator/>
      </w:r>
    </w:p>
  </w:footnote>
  <w:footnote w:type="continuationSeparator" w:id="0">
    <w:p w14:paraId="1FBE8C14" w14:textId="77777777" w:rsidR="004519F0" w:rsidRDefault="004519F0" w:rsidP="00A22CF2">
      <w:r>
        <w:continuationSeparator/>
      </w:r>
    </w:p>
  </w:footnote>
  <w:footnote w:type="continuationNotice" w:id="1">
    <w:p w14:paraId="54492949" w14:textId="77777777" w:rsidR="004519F0" w:rsidRDefault="004519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18BED" w14:textId="77777777" w:rsidR="0013171E" w:rsidRDefault="0013171E">
    <w:pPr>
      <w:pStyle w:val="Koptekst"/>
    </w:pPr>
  </w:p>
  <w:p w14:paraId="280ED9DE" w14:textId="26CA059A" w:rsidR="0013171E" w:rsidRDefault="0013171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57BD4"/>
    <w:multiLevelType w:val="hybridMultilevel"/>
    <w:tmpl w:val="8B48B60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3D7BA2"/>
    <w:multiLevelType w:val="hybridMultilevel"/>
    <w:tmpl w:val="6FF8DB18"/>
    <w:lvl w:ilvl="0" w:tplc="32DA24E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37503D3"/>
    <w:multiLevelType w:val="hybridMultilevel"/>
    <w:tmpl w:val="AFD05F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E34EAB"/>
    <w:multiLevelType w:val="multilevel"/>
    <w:tmpl w:val="9A7897F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80"/>
        </w:tabs>
        <w:ind w:left="1008" w:hanging="1008"/>
      </w:pPr>
      <w:rPr>
        <w:rFonts w:hint="default"/>
      </w:rPr>
    </w:lvl>
    <w:lvl w:ilvl="5">
      <w:start w:val="1"/>
      <w:numFmt w:val="upperLetter"/>
      <w:lvlText w:val="BIJLAGE %6"/>
      <w:lvlJc w:val="left"/>
      <w:pPr>
        <w:tabs>
          <w:tab w:val="num" w:pos="1440"/>
        </w:tabs>
        <w:ind w:left="431" w:hanging="431"/>
      </w:pPr>
      <w:rPr>
        <w:rFonts w:hint="default"/>
      </w:rPr>
    </w:lvl>
    <w:lvl w:ilvl="6">
      <w:start w:val="1"/>
      <w:numFmt w:val="decimal"/>
      <w:lvlText w:val="%6.%7"/>
      <w:lvlJc w:val="left"/>
      <w:pPr>
        <w:tabs>
          <w:tab w:val="num" w:pos="578"/>
        </w:tabs>
        <w:ind w:left="578" w:hanging="578"/>
      </w:pPr>
      <w:rPr>
        <w:rFonts w:hint="default"/>
      </w:rPr>
    </w:lvl>
    <w:lvl w:ilvl="7">
      <w:start w:val="1"/>
      <w:numFmt w:val="decimal"/>
      <w:lvlText w:val="%6.%7.%8"/>
      <w:lvlJc w:val="left"/>
      <w:pPr>
        <w:tabs>
          <w:tab w:val="num" w:pos="720"/>
        </w:tabs>
        <w:ind w:left="720" w:hanging="720"/>
      </w:pPr>
      <w:rPr>
        <w:rFonts w:hint="default"/>
      </w:rPr>
    </w:lvl>
    <w:lvl w:ilvl="8">
      <w:start w:val="1"/>
      <w:numFmt w:val="decimal"/>
      <w:lvlText w:val="%6.%7.%8.%9"/>
      <w:lvlJc w:val="left"/>
      <w:pPr>
        <w:tabs>
          <w:tab w:val="num" w:pos="862"/>
        </w:tabs>
        <w:ind w:left="862" w:hanging="862"/>
      </w:pPr>
      <w:rPr>
        <w:rFonts w:hint="default"/>
      </w:rPr>
    </w:lvl>
  </w:abstractNum>
  <w:abstractNum w:abstractNumId="4" w15:restartNumberingAfterBreak="0">
    <w:nsid w:val="58FF73DA"/>
    <w:multiLevelType w:val="hybridMultilevel"/>
    <w:tmpl w:val="9DF65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979662F"/>
    <w:multiLevelType w:val="hybridMultilevel"/>
    <w:tmpl w:val="C068C63A"/>
    <w:lvl w:ilvl="0" w:tplc="D01C7B84">
      <w:numFmt w:val="bullet"/>
      <w:lvlText w:val="•"/>
      <w:lvlJc w:val="left"/>
      <w:pPr>
        <w:ind w:left="1416" w:hanging="708"/>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78364762">
    <w:abstractNumId w:val="3"/>
  </w:num>
  <w:num w:numId="2" w16cid:durableId="1200774524">
    <w:abstractNumId w:val="2"/>
  </w:num>
  <w:num w:numId="3" w16cid:durableId="391316053">
    <w:abstractNumId w:val="0"/>
  </w:num>
  <w:num w:numId="4" w16cid:durableId="310797515">
    <w:abstractNumId w:val="5"/>
  </w:num>
  <w:num w:numId="5" w16cid:durableId="184443752">
    <w:abstractNumId w:val="4"/>
  </w:num>
  <w:num w:numId="6" w16cid:durableId="15758901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07F"/>
    <w:rsid w:val="00000830"/>
    <w:rsid w:val="000017A0"/>
    <w:rsid w:val="0000356D"/>
    <w:rsid w:val="00004813"/>
    <w:rsid w:val="00004B72"/>
    <w:rsid w:val="00007087"/>
    <w:rsid w:val="00007347"/>
    <w:rsid w:val="000124A5"/>
    <w:rsid w:val="00013564"/>
    <w:rsid w:val="00015A34"/>
    <w:rsid w:val="000168C8"/>
    <w:rsid w:val="00021907"/>
    <w:rsid w:val="00022DE7"/>
    <w:rsid w:val="00024DDA"/>
    <w:rsid w:val="000261E7"/>
    <w:rsid w:val="000279C8"/>
    <w:rsid w:val="00027F38"/>
    <w:rsid w:val="00031BD3"/>
    <w:rsid w:val="000322B4"/>
    <w:rsid w:val="0003359F"/>
    <w:rsid w:val="00033DCD"/>
    <w:rsid w:val="00040938"/>
    <w:rsid w:val="0004162E"/>
    <w:rsid w:val="00041E18"/>
    <w:rsid w:val="00045201"/>
    <w:rsid w:val="0004564B"/>
    <w:rsid w:val="00045A58"/>
    <w:rsid w:val="00046339"/>
    <w:rsid w:val="00047237"/>
    <w:rsid w:val="000473C2"/>
    <w:rsid w:val="00052CFE"/>
    <w:rsid w:val="0005450E"/>
    <w:rsid w:val="00055193"/>
    <w:rsid w:val="00056043"/>
    <w:rsid w:val="00056CD2"/>
    <w:rsid w:val="000572C2"/>
    <w:rsid w:val="0006287E"/>
    <w:rsid w:val="00062D57"/>
    <w:rsid w:val="00062F5E"/>
    <w:rsid w:val="000641A0"/>
    <w:rsid w:val="000657EC"/>
    <w:rsid w:val="00066602"/>
    <w:rsid w:val="000712B7"/>
    <w:rsid w:val="000718A2"/>
    <w:rsid w:val="00072AB6"/>
    <w:rsid w:val="00073013"/>
    <w:rsid w:val="00073F30"/>
    <w:rsid w:val="00074588"/>
    <w:rsid w:val="00076138"/>
    <w:rsid w:val="00076FFD"/>
    <w:rsid w:val="000779E6"/>
    <w:rsid w:val="00077D32"/>
    <w:rsid w:val="00082611"/>
    <w:rsid w:val="000826B2"/>
    <w:rsid w:val="00082E38"/>
    <w:rsid w:val="00085372"/>
    <w:rsid w:val="0008629E"/>
    <w:rsid w:val="000864F2"/>
    <w:rsid w:val="00090200"/>
    <w:rsid w:val="000917F6"/>
    <w:rsid w:val="00093510"/>
    <w:rsid w:val="0009354A"/>
    <w:rsid w:val="00094890"/>
    <w:rsid w:val="00094B90"/>
    <w:rsid w:val="00095324"/>
    <w:rsid w:val="00096637"/>
    <w:rsid w:val="000A08EE"/>
    <w:rsid w:val="000A1E1C"/>
    <w:rsid w:val="000A22C7"/>
    <w:rsid w:val="000A3703"/>
    <w:rsid w:val="000A384B"/>
    <w:rsid w:val="000A5742"/>
    <w:rsid w:val="000A65D8"/>
    <w:rsid w:val="000A71C9"/>
    <w:rsid w:val="000A7726"/>
    <w:rsid w:val="000B0161"/>
    <w:rsid w:val="000B06BE"/>
    <w:rsid w:val="000B09D6"/>
    <w:rsid w:val="000B0E5E"/>
    <w:rsid w:val="000B4CA6"/>
    <w:rsid w:val="000B6B32"/>
    <w:rsid w:val="000C0BEA"/>
    <w:rsid w:val="000C0DA0"/>
    <w:rsid w:val="000C20BA"/>
    <w:rsid w:val="000C3A39"/>
    <w:rsid w:val="000C3DAB"/>
    <w:rsid w:val="000C5833"/>
    <w:rsid w:val="000C5F3B"/>
    <w:rsid w:val="000D1828"/>
    <w:rsid w:val="000D2BE0"/>
    <w:rsid w:val="000D371D"/>
    <w:rsid w:val="000D5D13"/>
    <w:rsid w:val="000D5FB0"/>
    <w:rsid w:val="000D6652"/>
    <w:rsid w:val="000D6A39"/>
    <w:rsid w:val="000D6C13"/>
    <w:rsid w:val="000D6CCB"/>
    <w:rsid w:val="000D753D"/>
    <w:rsid w:val="000E0182"/>
    <w:rsid w:val="000E0547"/>
    <w:rsid w:val="000E054D"/>
    <w:rsid w:val="000E1CF5"/>
    <w:rsid w:val="000E2A2E"/>
    <w:rsid w:val="000E332B"/>
    <w:rsid w:val="000E3CE5"/>
    <w:rsid w:val="000E5B22"/>
    <w:rsid w:val="000E5D01"/>
    <w:rsid w:val="000E656D"/>
    <w:rsid w:val="000E65DB"/>
    <w:rsid w:val="000F295E"/>
    <w:rsid w:val="000F4C0D"/>
    <w:rsid w:val="000F5924"/>
    <w:rsid w:val="000F5E21"/>
    <w:rsid w:val="000F7E59"/>
    <w:rsid w:val="00100345"/>
    <w:rsid w:val="00100F7E"/>
    <w:rsid w:val="00102EC4"/>
    <w:rsid w:val="00103DCE"/>
    <w:rsid w:val="00105221"/>
    <w:rsid w:val="00105266"/>
    <w:rsid w:val="00105B3A"/>
    <w:rsid w:val="0010607A"/>
    <w:rsid w:val="001073D1"/>
    <w:rsid w:val="001076DB"/>
    <w:rsid w:val="0010776A"/>
    <w:rsid w:val="00110E9B"/>
    <w:rsid w:val="00114E3C"/>
    <w:rsid w:val="00117DE4"/>
    <w:rsid w:val="00117F48"/>
    <w:rsid w:val="001209DC"/>
    <w:rsid w:val="00120F71"/>
    <w:rsid w:val="00121812"/>
    <w:rsid w:val="00122AE7"/>
    <w:rsid w:val="00122EBE"/>
    <w:rsid w:val="00123904"/>
    <w:rsid w:val="00124591"/>
    <w:rsid w:val="001254AE"/>
    <w:rsid w:val="001258C4"/>
    <w:rsid w:val="00125AE2"/>
    <w:rsid w:val="0012650A"/>
    <w:rsid w:val="00126C21"/>
    <w:rsid w:val="0013171E"/>
    <w:rsid w:val="001327BB"/>
    <w:rsid w:val="00133964"/>
    <w:rsid w:val="001341C9"/>
    <w:rsid w:val="00134FA1"/>
    <w:rsid w:val="001359CD"/>
    <w:rsid w:val="00137D6C"/>
    <w:rsid w:val="00140312"/>
    <w:rsid w:val="0014073C"/>
    <w:rsid w:val="00141557"/>
    <w:rsid w:val="0014256D"/>
    <w:rsid w:val="001428B5"/>
    <w:rsid w:val="0014595A"/>
    <w:rsid w:val="00145B1E"/>
    <w:rsid w:val="00145D15"/>
    <w:rsid w:val="00147813"/>
    <w:rsid w:val="0015076A"/>
    <w:rsid w:val="00150E3C"/>
    <w:rsid w:val="00154F66"/>
    <w:rsid w:val="00155322"/>
    <w:rsid w:val="0016094C"/>
    <w:rsid w:val="00160A05"/>
    <w:rsid w:val="00160CE1"/>
    <w:rsid w:val="0016246E"/>
    <w:rsid w:val="00162B77"/>
    <w:rsid w:val="00163B04"/>
    <w:rsid w:val="001651DC"/>
    <w:rsid w:val="00165D8A"/>
    <w:rsid w:val="00165F9E"/>
    <w:rsid w:val="00166738"/>
    <w:rsid w:val="00167BEE"/>
    <w:rsid w:val="00167FF5"/>
    <w:rsid w:val="00171933"/>
    <w:rsid w:val="00174519"/>
    <w:rsid w:val="00174C6E"/>
    <w:rsid w:val="00177C74"/>
    <w:rsid w:val="001803A4"/>
    <w:rsid w:val="00180B44"/>
    <w:rsid w:val="00180D01"/>
    <w:rsid w:val="0018264E"/>
    <w:rsid w:val="00182B9B"/>
    <w:rsid w:val="00183B60"/>
    <w:rsid w:val="00183DBC"/>
    <w:rsid w:val="001852C4"/>
    <w:rsid w:val="0018553D"/>
    <w:rsid w:val="0018686B"/>
    <w:rsid w:val="00187441"/>
    <w:rsid w:val="001A266A"/>
    <w:rsid w:val="001A2769"/>
    <w:rsid w:val="001A2ADA"/>
    <w:rsid w:val="001A3E2F"/>
    <w:rsid w:val="001A489D"/>
    <w:rsid w:val="001A5CD6"/>
    <w:rsid w:val="001A67FC"/>
    <w:rsid w:val="001A6D6F"/>
    <w:rsid w:val="001B0088"/>
    <w:rsid w:val="001B08FC"/>
    <w:rsid w:val="001B1197"/>
    <w:rsid w:val="001B1E50"/>
    <w:rsid w:val="001B2FAA"/>
    <w:rsid w:val="001B5DE9"/>
    <w:rsid w:val="001B70FC"/>
    <w:rsid w:val="001B78DB"/>
    <w:rsid w:val="001B7DCA"/>
    <w:rsid w:val="001BDCAE"/>
    <w:rsid w:val="001C1C2C"/>
    <w:rsid w:val="001C2590"/>
    <w:rsid w:val="001C4BEB"/>
    <w:rsid w:val="001C53EE"/>
    <w:rsid w:val="001C5608"/>
    <w:rsid w:val="001C62C2"/>
    <w:rsid w:val="001C72D6"/>
    <w:rsid w:val="001C770F"/>
    <w:rsid w:val="001D0ECE"/>
    <w:rsid w:val="001D1426"/>
    <w:rsid w:val="001D2F25"/>
    <w:rsid w:val="001D3355"/>
    <w:rsid w:val="001D3CB5"/>
    <w:rsid w:val="001D4CC4"/>
    <w:rsid w:val="001D4EF5"/>
    <w:rsid w:val="001D5A36"/>
    <w:rsid w:val="001D5AF2"/>
    <w:rsid w:val="001D6102"/>
    <w:rsid w:val="001D73EF"/>
    <w:rsid w:val="001E1461"/>
    <w:rsid w:val="001E3BE8"/>
    <w:rsid w:val="001E53A8"/>
    <w:rsid w:val="001E53B5"/>
    <w:rsid w:val="001E5F0D"/>
    <w:rsid w:val="001E64AC"/>
    <w:rsid w:val="001E66DE"/>
    <w:rsid w:val="001F0FF5"/>
    <w:rsid w:val="001F1F18"/>
    <w:rsid w:val="001F2518"/>
    <w:rsid w:val="001F26E5"/>
    <w:rsid w:val="001F36E1"/>
    <w:rsid w:val="001F60CC"/>
    <w:rsid w:val="001F6265"/>
    <w:rsid w:val="001F64A3"/>
    <w:rsid w:val="001F7967"/>
    <w:rsid w:val="00200567"/>
    <w:rsid w:val="002007D3"/>
    <w:rsid w:val="002009E4"/>
    <w:rsid w:val="00200C9F"/>
    <w:rsid w:val="00201455"/>
    <w:rsid w:val="00202D8E"/>
    <w:rsid w:val="00204882"/>
    <w:rsid w:val="00205AF5"/>
    <w:rsid w:val="002062FC"/>
    <w:rsid w:val="002103C5"/>
    <w:rsid w:val="00210F6C"/>
    <w:rsid w:val="002115DD"/>
    <w:rsid w:val="00211D24"/>
    <w:rsid w:val="00212A2A"/>
    <w:rsid w:val="0021324C"/>
    <w:rsid w:val="002139B3"/>
    <w:rsid w:val="002144BF"/>
    <w:rsid w:val="00215226"/>
    <w:rsid w:val="002170CE"/>
    <w:rsid w:val="00217B76"/>
    <w:rsid w:val="00220D3C"/>
    <w:rsid w:val="00221184"/>
    <w:rsid w:val="0022195F"/>
    <w:rsid w:val="00222CD3"/>
    <w:rsid w:val="00224B54"/>
    <w:rsid w:val="00225C05"/>
    <w:rsid w:val="00225C2B"/>
    <w:rsid w:val="00231DEF"/>
    <w:rsid w:val="00232D69"/>
    <w:rsid w:val="00233B00"/>
    <w:rsid w:val="00234E36"/>
    <w:rsid w:val="002405D0"/>
    <w:rsid w:val="00240CF9"/>
    <w:rsid w:val="002418BB"/>
    <w:rsid w:val="002418C6"/>
    <w:rsid w:val="00241B48"/>
    <w:rsid w:val="002422CE"/>
    <w:rsid w:val="00245B2E"/>
    <w:rsid w:val="00245C85"/>
    <w:rsid w:val="00245F11"/>
    <w:rsid w:val="00246163"/>
    <w:rsid w:val="0025192D"/>
    <w:rsid w:val="00252064"/>
    <w:rsid w:val="0025347A"/>
    <w:rsid w:val="00253706"/>
    <w:rsid w:val="002540EA"/>
    <w:rsid w:val="00254FEF"/>
    <w:rsid w:val="00255AB0"/>
    <w:rsid w:val="00257624"/>
    <w:rsid w:val="00257D22"/>
    <w:rsid w:val="00260E86"/>
    <w:rsid w:val="00261613"/>
    <w:rsid w:val="00262DB7"/>
    <w:rsid w:val="0026495E"/>
    <w:rsid w:val="002653F0"/>
    <w:rsid w:val="002668E0"/>
    <w:rsid w:val="002670A6"/>
    <w:rsid w:val="00267B94"/>
    <w:rsid w:val="0027073A"/>
    <w:rsid w:val="00273214"/>
    <w:rsid w:val="00274885"/>
    <w:rsid w:val="00275F0E"/>
    <w:rsid w:val="00282BF9"/>
    <w:rsid w:val="00283767"/>
    <w:rsid w:val="00283A60"/>
    <w:rsid w:val="00285E49"/>
    <w:rsid w:val="00286585"/>
    <w:rsid w:val="0028782B"/>
    <w:rsid w:val="0029051D"/>
    <w:rsid w:val="002907DF"/>
    <w:rsid w:val="0029094A"/>
    <w:rsid w:val="00293A75"/>
    <w:rsid w:val="00293AED"/>
    <w:rsid w:val="0029466F"/>
    <w:rsid w:val="00295E60"/>
    <w:rsid w:val="00297ED0"/>
    <w:rsid w:val="002A0079"/>
    <w:rsid w:val="002A14AD"/>
    <w:rsid w:val="002A19E2"/>
    <w:rsid w:val="002A2C02"/>
    <w:rsid w:val="002A2C54"/>
    <w:rsid w:val="002A544B"/>
    <w:rsid w:val="002A689D"/>
    <w:rsid w:val="002A71E9"/>
    <w:rsid w:val="002A7723"/>
    <w:rsid w:val="002B0484"/>
    <w:rsid w:val="002B115E"/>
    <w:rsid w:val="002B4524"/>
    <w:rsid w:val="002B67FF"/>
    <w:rsid w:val="002C1053"/>
    <w:rsid w:val="002C3BB5"/>
    <w:rsid w:val="002C49FF"/>
    <w:rsid w:val="002C5710"/>
    <w:rsid w:val="002C75D9"/>
    <w:rsid w:val="002D091C"/>
    <w:rsid w:val="002D1B26"/>
    <w:rsid w:val="002D48A6"/>
    <w:rsid w:val="002D5AC5"/>
    <w:rsid w:val="002D5B4D"/>
    <w:rsid w:val="002D65D1"/>
    <w:rsid w:val="002E04DB"/>
    <w:rsid w:val="002E42F5"/>
    <w:rsid w:val="002E4714"/>
    <w:rsid w:val="002E4A08"/>
    <w:rsid w:val="002E4EBD"/>
    <w:rsid w:val="002E5634"/>
    <w:rsid w:val="002E6512"/>
    <w:rsid w:val="002E70A2"/>
    <w:rsid w:val="002E7B7F"/>
    <w:rsid w:val="002F08FA"/>
    <w:rsid w:val="002F0A56"/>
    <w:rsid w:val="002F2F61"/>
    <w:rsid w:val="002F32C5"/>
    <w:rsid w:val="002F541E"/>
    <w:rsid w:val="002F56C4"/>
    <w:rsid w:val="002F5D52"/>
    <w:rsid w:val="002F6CD3"/>
    <w:rsid w:val="002F717D"/>
    <w:rsid w:val="003018B8"/>
    <w:rsid w:val="00302496"/>
    <w:rsid w:val="00302636"/>
    <w:rsid w:val="00302989"/>
    <w:rsid w:val="00302C49"/>
    <w:rsid w:val="00303127"/>
    <w:rsid w:val="00303CE3"/>
    <w:rsid w:val="00305871"/>
    <w:rsid w:val="00306F82"/>
    <w:rsid w:val="00310086"/>
    <w:rsid w:val="003117BA"/>
    <w:rsid w:val="00311C43"/>
    <w:rsid w:val="0031228F"/>
    <w:rsid w:val="003130C9"/>
    <w:rsid w:val="00314773"/>
    <w:rsid w:val="00315C4E"/>
    <w:rsid w:val="00315DDE"/>
    <w:rsid w:val="003201B1"/>
    <w:rsid w:val="00322F09"/>
    <w:rsid w:val="003235C8"/>
    <w:rsid w:val="00324867"/>
    <w:rsid w:val="00326AA0"/>
    <w:rsid w:val="003305CA"/>
    <w:rsid w:val="00330712"/>
    <w:rsid w:val="00333073"/>
    <w:rsid w:val="0033318A"/>
    <w:rsid w:val="0033325A"/>
    <w:rsid w:val="0033353F"/>
    <w:rsid w:val="00336144"/>
    <w:rsid w:val="00337E7E"/>
    <w:rsid w:val="00341D55"/>
    <w:rsid w:val="00345873"/>
    <w:rsid w:val="00346D47"/>
    <w:rsid w:val="00347854"/>
    <w:rsid w:val="00347F9E"/>
    <w:rsid w:val="0035123A"/>
    <w:rsid w:val="00355719"/>
    <w:rsid w:val="00356700"/>
    <w:rsid w:val="003570B3"/>
    <w:rsid w:val="003622E0"/>
    <w:rsid w:val="0036305D"/>
    <w:rsid w:val="00364DA0"/>
    <w:rsid w:val="00370251"/>
    <w:rsid w:val="003714FA"/>
    <w:rsid w:val="00371BE1"/>
    <w:rsid w:val="00372F66"/>
    <w:rsid w:val="0037327F"/>
    <w:rsid w:val="00380F3D"/>
    <w:rsid w:val="003837FC"/>
    <w:rsid w:val="00384EE2"/>
    <w:rsid w:val="00385206"/>
    <w:rsid w:val="00386741"/>
    <w:rsid w:val="00392CB8"/>
    <w:rsid w:val="00393423"/>
    <w:rsid w:val="00394A7A"/>
    <w:rsid w:val="003A1791"/>
    <w:rsid w:val="003A1C23"/>
    <w:rsid w:val="003A27FA"/>
    <w:rsid w:val="003A39B5"/>
    <w:rsid w:val="003A3A03"/>
    <w:rsid w:val="003A4EDE"/>
    <w:rsid w:val="003A526C"/>
    <w:rsid w:val="003A6F33"/>
    <w:rsid w:val="003B078C"/>
    <w:rsid w:val="003B0EBC"/>
    <w:rsid w:val="003B1394"/>
    <w:rsid w:val="003B15FD"/>
    <w:rsid w:val="003B3EC1"/>
    <w:rsid w:val="003B4615"/>
    <w:rsid w:val="003B5717"/>
    <w:rsid w:val="003B668E"/>
    <w:rsid w:val="003B6E48"/>
    <w:rsid w:val="003B72FA"/>
    <w:rsid w:val="003C03C0"/>
    <w:rsid w:val="003C0FB6"/>
    <w:rsid w:val="003C17AC"/>
    <w:rsid w:val="003C3474"/>
    <w:rsid w:val="003C5CDD"/>
    <w:rsid w:val="003C5DA6"/>
    <w:rsid w:val="003C64AF"/>
    <w:rsid w:val="003C79CB"/>
    <w:rsid w:val="003D050A"/>
    <w:rsid w:val="003D0A6A"/>
    <w:rsid w:val="003D0FC5"/>
    <w:rsid w:val="003D340D"/>
    <w:rsid w:val="003D3F3B"/>
    <w:rsid w:val="003D4ACE"/>
    <w:rsid w:val="003D51A7"/>
    <w:rsid w:val="003D67D9"/>
    <w:rsid w:val="003D7624"/>
    <w:rsid w:val="003D7EBD"/>
    <w:rsid w:val="003E0152"/>
    <w:rsid w:val="003E09EE"/>
    <w:rsid w:val="003E2548"/>
    <w:rsid w:val="003E2B35"/>
    <w:rsid w:val="003E3462"/>
    <w:rsid w:val="003E429D"/>
    <w:rsid w:val="003E4FA5"/>
    <w:rsid w:val="003E7029"/>
    <w:rsid w:val="003E7910"/>
    <w:rsid w:val="003E7F43"/>
    <w:rsid w:val="003F3E03"/>
    <w:rsid w:val="003F6A10"/>
    <w:rsid w:val="003F7213"/>
    <w:rsid w:val="00401995"/>
    <w:rsid w:val="00403306"/>
    <w:rsid w:val="0040343B"/>
    <w:rsid w:val="0040364A"/>
    <w:rsid w:val="004068DF"/>
    <w:rsid w:val="00407681"/>
    <w:rsid w:val="00407F8B"/>
    <w:rsid w:val="004119B0"/>
    <w:rsid w:val="004121F4"/>
    <w:rsid w:val="00413706"/>
    <w:rsid w:val="0041478B"/>
    <w:rsid w:val="00414CEA"/>
    <w:rsid w:val="00414EAA"/>
    <w:rsid w:val="00415A1F"/>
    <w:rsid w:val="00415CAB"/>
    <w:rsid w:val="00421F9A"/>
    <w:rsid w:val="004225EB"/>
    <w:rsid w:val="00422D8A"/>
    <w:rsid w:val="00424975"/>
    <w:rsid w:val="00425CB4"/>
    <w:rsid w:val="00426DDE"/>
    <w:rsid w:val="004316E2"/>
    <w:rsid w:val="00431980"/>
    <w:rsid w:val="004330AC"/>
    <w:rsid w:val="00435933"/>
    <w:rsid w:val="00436435"/>
    <w:rsid w:val="0044152B"/>
    <w:rsid w:val="00441532"/>
    <w:rsid w:val="00443680"/>
    <w:rsid w:val="0044569A"/>
    <w:rsid w:val="004458CD"/>
    <w:rsid w:val="00447C53"/>
    <w:rsid w:val="00451575"/>
    <w:rsid w:val="004519F0"/>
    <w:rsid w:val="00451C60"/>
    <w:rsid w:val="00456587"/>
    <w:rsid w:val="00457BF9"/>
    <w:rsid w:val="00460B16"/>
    <w:rsid w:val="0046146C"/>
    <w:rsid w:val="00462DD6"/>
    <w:rsid w:val="00462ED1"/>
    <w:rsid w:val="00463794"/>
    <w:rsid w:val="00463CB5"/>
    <w:rsid w:val="00464473"/>
    <w:rsid w:val="00464AD0"/>
    <w:rsid w:val="00465069"/>
    <w:rsid w:val="00466796"/>
    <w:rsid w:val="00466810"/>
    <w:rsid w:val="0047051D"/>
    <w:rsid w:val="00471B73"/>
    <w:rsid w:val="00471DCD"/>
    <w:rsid w:val="0047404A"/>
    <w:rsid w:val="00474062"/>
    <w:rsid w:val="00474BAA"/>
    <w:rsid w:val="0047517F"/>
    <w:rsid w:val="00475AA0"/>
    <w:rsid w:val="00475D15"/>
    <w:rsid w:val="00476119"/>
    <w:rsid w:val="004802B5"/>
    <w:rsid w:val="00481695"/>
    <w:rsid w:val="004835C3"/>
    <w:rsid w:val="004841FD"/>
    <w:rsid w:val="00484704"/>
    <w:rsid w:val="0048473D"/>
    <w:rsid w:val="00485118"/>
    <w:rsid w:val="0048673A"/>
    <w:rsid w:val="004872EA"/>
    <w:rsid w:val="0048783C"/>
    <w:rsid w:val="00490BA5"/>
    <w:rsid w:val="00490E38"/>
    <w:rsid w:val="004914EF"/>
    <w:rsid w:val="00491EDD"/>
    <w:rsid w:val="00492932"/>
    <w:rsid w:val="004972E5"/>
    <w:rsid w:val="004978BB"/>
    <w:rsid w:val="004A0071"/>
    <w:rsid w:val="004A13BE"/>
    <w:rsid w:val="004A232F"/>
    <w:rsid w:val="004A3F3D"/>
    <w:rsid w:val="004A4B3C"/>
    <w:rsid w:val="004B0B11"/>
    <w:rsid w:val="004B0E09"/>
    <w:rsid w:val="004B1C62"/>
    <w:rsid w:val="004B531B"/>
    <w:rsid w:val="004B6C33"/>
    <w:rsid w:val="004B7BCA"/>
    <w:rsid w:val="004C25EE"/>
    <w:rsid w:val="004C388B"/>
    <w:rsid w:val="004C429D"/>
    <w:rsid w:val="004C48F0"/>
    <w:rsid w:val="004C736F"/>
    <w:rsid w:val="004C7CF9"/>
    <w:rsid w:val="004C7FA0"/>
    <w:rsid w:val="004D19B7"/>
    <w:rsid w:val="004D207F"/>
    <w:rsid w:val="004D2F37"/>
    <w:rsid w:val="004D3139"/>
    <w:rsid w:val="004D3C8E"/>
    <w:rsid w:val="004D54DF"/>
    <w:rsid w:val="004D5827"/>
    <w:rsid w:val="004D65CB"/>
    <w:rsid w:val="004D665F"/>
    <w:rsid w:val="004D7363"/>
    <w:rsid w:val="004E21EA"/>
    <w:rsid w:val="004E2254"/>
    <w:rsid w:val="004E36B6"/>
    <w:rsid w:val="004E4D1A"/>
    <w:rsid w:val="004E512B"/>
    <w:rsid w:val="004E6742"/>
    <w:rsid w:val="004E783A"/>
    <w:rsid w:val="004F0217"/>
    <w:rsid w:val="004F09F1"/>
    <w:rsid w:val="004F0C2B"/>
    <w:rsid w:val="004F267D"/>
    <w:rsid w:val="004F298F"/>
    <w:rsid w:val="004F48CF"/>
    <w:rsid w:val="004F4C61"/>
    <w:rsid w:val="004F5092"/>
    <w:rsid w:val="004F53CD"/>
    <w:rsid w:val="004F6940"/>
    <w:rsid w:val="004F6B23"/>
    <w:rsid w:val="00501B43"/>
    <w:rsid w:val="00501D94"/>
    <w:rsid w:val="005042DF"/>
    <w:rsid w:val="00504EBA"/>
    <w:rsid w:val="005058B8"/>
    <w:rsid w:val="00505BA8"/>
    <w:rsid w:val="0050761E"/>
    <w:rsid w:val="00507CDF"/>
    <w:rsid w:val="00511924"/>
    <w:rsid w:val="005121F6"/>
    <w:rsid w:val="00513633"/>
    <w:rsid w:val="005153CF"/>
    <w:rsid w:val="0051696F"/>
    <w:rsid w:val="005174FC"/>
    <w:rsid w:val="005175B3"/>
    <w:rsid w:val="00517813"/>
    <w:rsid w:val="0052264F"/>
    <w:rsid w:val="0052269B"/>
    <w:rsid w:val="005228B2"/>
    <w:rsid w:val="0052309B"/>
    <w:rsid w:val="00523C29"/>
    <w:rsid w:val="0052472C"/>
    <w:rsid w:val="0052757A"/>
    <w:rsid w:val="00527898"/>
    <w:rsid w:val="00527F77"/>
    <w:rsid w:val="00530A41"/>
    <w:rsid w:val="00530B0D"/>
    <w:rsid w:val="00531702"/>
    <w:rsid w:val="00532E16"/>
    <w:rsid w:val="00532F23"/>
    <w:rsid w:val="005331CC"/>
    <w:rsid w:val="005352A6"/>
    <w:rsid w:val="00535E13"/>
    <w:rsid w:val="00536224"/>
    <w:rsid w:val="0053702F"/>
    <w:rsid w:val="00537CB7"/>
    <w:rsid w:val="00540A86"/>
    <w:rsid w:val="005424E4"/>
    <w:rsid w:val="0054486A"/>
    <w:rsid w:val="0054595E"/>
    <w:rsid w:val="00545980"/>
    <w:rsid w:val="005463DB"/>
    <w:rsid w:val="005468EE"/>
    <w:rsid w:val="00546923"/>
    <w:rsid w:val="0054727B"/>
    <w:rsid w:val="005533D4"/>
    <w:rsid w:val="00553CFA"/>
    <w:rsid w:val="0055433F"/>
    <w:rsid w:val="00556E98"/>
    <w:rsid w:val="00557FEA"/>
    <w:rsid w:val="00561E2B"/>
    <w:rsid w:val="00562CC7"/>
    <w:rsid w:val="00563156"/>
    <w:rsid w:val="005638B0"/>
    <w:rsid w:val="00564EA4"/>
    <w:rsid w:val="00565FCE"/>
    <w:rsid w:val="005663B2"/>
    <w:rsid w:val="005663FF"/>
    <w:rsid w:val="0056741A"/>
    <w:rsid w:val="00567B33"/>
    <w:rsid w:val="00570364"/>
    <w:rsid w:val="00571528"/>
    <w:rsid w:val="005740EB"/>
    <w:rsid w:val="0057450E"/>
    <w:rsid w:val="005752B3"/>
    <w:rsid w:val="00576559"/>
    <w:rsid w:val="00576A53"/>
    <w:rsid w:val="00580148"/>
    <w:rsid w:val="00581129"/>
    <w:rsid w:val="005814B3"/>
    <w:rsid w:val="0058218A"/>
    <w:rsid w:val="0058279E"/>
    <w:rsid w:val="00582F48"/>
    <w:rsid w:val="00584442"/>
    <w:rsid w:val="00584DBC"/>
    <w:rsid w:val="00585039"/>
    <w:rsid w:val="0058590B"/>
    <w:rsid w:val="00585B97"/>
    <w:rsid w:val="00585FA0"/>
    <w:rsid w:val="00586043"/>
    <w:rsid w:val="00587CC4"/>
    <w:rsid w:val="00587D03"/>
    <w:rsid w:val="00587FAC"/>
    <w:rsid w:val="005916E0"/>
    <w:rsid w:val="00593F3F"/>
    <w:rsid w:val="00594E48"/>
    <w:rsid w:val="0059558E"/>
    <w:rsid w:val="005964AC"/>
    <w:rsid w:val="005A0963"/>
    <w:rsid w:val="005A1A45"/>
    <w:rsid w:val="005A1A5B"/>
    <w:rsid w:val="005A232E"/>
    <w:rsid w:val="005A29C0"/>
    <w:rsid w:val="005A302A"/>
    <w:rsid w:val="005A6BDE"/>
    <w:rsid w:val="005A7031"/>
    <w:rsid w:val="005A7C34"/>
    <w:rsid w:val="005B0EB7"/>
    <w:rsid w:val="005B11F1"/>
    <w:rsid w:val="005B1DE2"/>
    <w:rsid w:val="005B499B"/>
    <w:rsid w:val="005B4C09"/>
    <w:rsid w:val="005B4DCF"/>
    <w:rsid w:val="005B5F23"/>
    <w:rsid w:val="005B75D9"/>
    <w:rsid w:val="005C1A55"/>
    <w:rsid w:val="005C2B27"/>
    <w:rsid w:val="005C36E1"/>
    <w:rsid w:val="005C3C74"/>
    <w:rsid w:val="005C4B13"/>
    <w:rsid w:val="005C6478"/>
    <w:rsid w:val="005C6DA7"/>
    <w:rsid w:val="005D0DBA"/>
    <w:rsid w:val="005D476F"/>
    <w:rsid w:val="005D5096"/>
    <w:rsid w:val="005D5352"/>
    <w:rsid w:val="005E06B9"/>
    <w:rsid w:val="005E0ACA"/>
    <w:rsid w:val="005E3B65"/>
    <w:rsid w:val="005E3DAA"/>
    <w:rsid w:val="005E4075"/>
    <w:rsid w:val="005E4BEA"/>
    <w:rsid w:val="005E584C"/>
    <w:rsid w:val="005F0C57"/>
    <w:rsid w:val="005F2145"/>
    <w:rsid w:val="005F30B4"/>
    <w:rsid w:val="005F52FD"/>
    <w:rsid w:val="005F5AEF"/>
    <w:rsid w:val="005F6168"/>
    <w:rsid w:val="005F74F4"/>
    <w:rsid w:val="00602126"/>
    <w:rsid w:val="006022F6"/>
    <w:rsid w:val="006024C2"/>
    <w:rsid w:val="006030DE"/>
    <w:rsid w:val="006043B2"/>
    <w:rsid w:val="00604556"/>
    <w:rsid w:val="00604681"/>
    <w:rsid w:val="00605143"/>
    <w:rsid w:val="00606950"/>
    <w:rsid w:val="006076F9"/>
    <w:rsid w:val="006105D3"/>
    <w:rsid w:val="00610680"/>
    <w:rsid w:val="00610CEB"/>
    <w:rsid w:val="006111D3"/>
    <w:rsid w:val="00612394"/>
    <w:rsid w:val="006144E2"/>
    <w:rsid w:val="00614962"/>
    <w:rsid w:val="00615141"/>
    <w:rsid w:val="00615EDF"/>
    <w:rsid w:val="00617069"/>
    <w:rsid w:val="0061791B"/>
    <w:rsid w:val="00620136"/>
    <w:rsid w:val="00621FB0"/>
    <w:rsid w:val="00622072"/>
    <w:rsid w:val="006229B0"/>
    <w:rsid w:val="00623A37"/>
    <w:rsid w:val="006252EE"/>
    <w:rsid w:val="006258AA"/>
    <w:rsid w:val="00626411"/>
    <w:rsid w:val="006268D9"/>
    <w:rsid w:val="00626996"/>
    <w:rsid w:val="00627CDD"/>
    <w:rsid w:val="0063014E"/>
    <w:rsid w:val="00634D40"/>
    <w:rsid w:val="00636168"/>
    <w:rsid w:val="0063733C"/>
    <w:rsid w:val="006377DC"/>
    <w:rsid w:val="00640FA4"/>
    <w:rsid w:val="006411C9"/>
    <w:rsid w:val="00641F6B"/>
    <w:rsid w:val="0064200F"/>
    <w:rsid w:val="00642A92"/>
    <w:rsid w:val="00644B26"/>
    <w:rsid w:val="00645E1A"/>
    <w:rsid w:val="0065061C"/>
    <w:rsid w:val="00651BAE"/>
    <w:rsid w:val="006525E3"/>
    <w:rsid w:val="006532BB"/>
    <w:rsid w:val="00654884"/>
    <w:rsid w:val="006550D7"/>
    <w:rsid w:val="00657D77"/>
    <w:rsid w:val="0066010C"/>
    <w:rsid w:val="00662513"/>
    <w:rsid w:val="006636FB"/>
    <w:rsid w:val="00664011"/>
    <w:rsid w:val="00664015"/>
    <w:rsid w:val="00664379"/>
    <w:rsid w:val="00666EDB"/>
    <w:rsid w:val="00667EA2"/>
    <w:rsid w:val="006710F6"/>
    <w:rsid w:val="0067189F"/>
    <w:rsid w:val="00671F20"/>
    <w:rsid w:val="0067348C"/>
    <w:rsid w:val="00674DA6"/>
    <w:rsid w:val="0067586B"/>
    <w:rsid w:val="00675A7D"/>
    <w:rsid w:val="00675E1D"/>
    <w:rsid w:val="00675EBE"/>
    <w:rsid w:val="006769D7"/>
    <w:rsid w:val="006779BB"/>
    <w:rsid w:val="006806AD"/>
    <w:rsid w:val="006807B4"/>
    <w:rsid w:val="0068246B"/>
    <w:rsid w:val="00685643"/>
    <w:rsid w:val="00685A8B"/>
    <w:rsid w:val="006869E1"/>
    <w:rsid w:val="006923EB"/>
    <w:rsid w:val="00693A33"/>
    <w:rsid w:val="0069448A"/>
    <w:rsid w:val="006948BE"/>
    <w:rsid w:val="00695362"/>
    <w:rsid w:val="0069665A"/>
    <w:rsid w:val="006969B6"/>
    <w:rsid w:val="00697208"/>
    <w:rsid w:val="006A14D7"/>
    <w:rsid w:val="006A2103"/>
    <w:rsid w:val="006A23D1"/>
    <w:rsid w:val="006A32EC"/>
    <w:rsid w:val="006A3FCA"/>
    <w:rsid w:val="006A483C"/>
    <w:rsid w:val="006A76BA"/>
    <w:rsid w:val="006A7706"/>
    <w:rsid w:val="006B047C"/>
    <w:rsid w:val="006B198C"/>
    <w:rsid w:val="006B281B"/>
    <w:rsid w:val="006B2FFB"/>
    <w:rsid w:val="006B363E"/>
    <w:rsid w:val="006B49BF"/>
    <w:rsid w:val="006B4D71"/>
    <w:rsid w:val="006B57A7"/>
    <w:rsid w:val="006B6BD3"/>
    <w:rsid w:val="006B7774"/>
    <w:rsid w:val="006B77EF"/>
    <w:rsid w:val="006B7F26"/>
    <w:rsid w:val="006C0936"/>
    <w:rsid w:val="006C0A69"/>
    <w:rsid w:val="006C1029"/>
    <w:rsid w:val="006C1568"/>
    <w:rsid w:val="006C18F5"/>
    <w:rsid w:val="006C2558"/>
    <w:rsid w:val="006C2E6E"/>
    <w:rsid w:val="006C37AD"/>
    <w:rsid w:val="006C40B6"/>
    <w:rsid w:val="006C5D6D"/>
    <w:rsid w:val="006C6393"/>
    <w:rsid w:val="006D2BAA"/>
    <w:rsid w:val="006D2CD1"/>
    <w:rsid w:val="006D45A3"/>
    <w:rsid w:val="006D4B23"/>
    <w:rsid w:val="006D54DB"/>
    <w:rsid w:val="006D56E7"/>
    <w:rsid w:val="006E27E6"/>
    <w:rsid w:val="006E29EB"/>
    <w:rsid w:val="006E6F5D"/>
    <w:rsid w:val="006E79AD"/>
    <w:rsid w:val="006F0454"/>
    <w:rsid w:val="006F2A21"/>
    <w:rsid w:val="006F3A0F"/>
    <w:rsid w:val="006F432B"/>
    <w:rsid w:val="006F5FDE"/>
    <w:rsid w:val="006F6F14"/>
    <w:rsid w:val="00700C55"/>
    <w:rsid w:val="00701822"/>
    <w:rsid w:val="007028C4"/>
    <w:rsid w:val="00702AA4"/>
    <w:rsid w:val="0070658A"/>
    <w:rsid w:val="007069F2"/>
    <w:rsid w:val="00707809"/>
    <w:rsid w:val="007102CB"/>
    <w:rsid w:val="007106F3"/>
    <w:rsid w:val="00711062"/>
    <w:rsid w:val="007122E6"/>
    <w:rsid w:val="00712339"/>
    <w:rsid w:val="00712475"/>
    <w:rsid w:val="00712EE4"/>
    <w:rsid w:val="00715BFA"/>
    <w:rsid w:val="00716DAE"/>
    <w:rsid w:val="00717329"/>
    <w:rsid w:val="00722074"/>
    <w:rsid w:val="007223D9"/>
    <w:rsid w:val="00722CB7"/>
    <w:rsid w:val="00722FCB"/>
    <w:rsid w:val="00726322"/>
    <w:rsid w:val="00727933"/>
    <w:rsid w:val="007305BB"/>
    <w:rsid w:val="007312E8"/>
    <w:rsid w:val="00731C82"/>
    <w:rsid w:val="00731E33"/>
    <w:rsid w:val="007325A8"/>
    <w:rsid w:val="0073265C"/>
    <w:rsid w:val="00732BC3"/>
    <w:rsid w:val="007333FD"/>
    <w:rsid w:val="00733B4B"/>
    <w:rsid w:val="00733E1C"/>
    <w:rsid w:val="00735E5A"/>
    <w:rsid w:val="00736B43"/>
    <w:rsid w:val="00736CDC"/>
    <w:rsid w:val="007378F4"/>
    <w:rsid w:val="00742788"/>
    <w:rsid w:val="00742BCD"/>
    <w:rsid w:val="007430F9"/>
    <w:rsid w:val="00746386"/>
    <w:rsid w:val="007468DE"/>
    <w:rsid w:val="00750A0B"/>
    <w:rsid w:val="00750B49"/>
    <w:rsid w:val="007518F5"/>
    <w:rsid w:val="007520D9"/>
    <w:rsid w:val="00753D82"/>
    <w:rsid w:val="00756D6F"/>
    <w:rsid w:val="00757D6B"/>
    <w:rsid w:val="00760416"/>
    <w:rsid w:val="00760A19"/>
    <w:rsid w:val="00760D85"/>
    <w:rsid w:val="00761D9A"/>
    <w:rsid w:val="00762A6F"/>
    <w:rsid w:val="007633AC"/>
    <w:rsid w:val="007639E3"/>
    <w:rsid w:val="00763E7C"/>
    <w:rsid w:val="007671AC"/>
    <w:rsid w:val="00767231"/>
    <w:rsid w:val="007676E1"/>
    <w:rsid w:val="00771AA1"/>
    <w:rsid w:val="00772C77"/>
    <w:rsid w:val="00773BAA"/>
    <w:rsid w:val="007743E4"/>
    <w:rsid w:val="007744B5"/>
    <w:rsid w:val="007750DE"/>
    <w:rsid w:val="00777017"/>
    <w:rsid w:val="00777564"/>
    <w:rsid w:val="00780E49"/>
    <w:rsid w:val="0078134C"/>
    <w:rsid w:val="007820C4"/>
    <w:rsid w:val="00782E41"/>
    <w:rsid w:val="00784C84"/>
    <w:rsid w:val="007850A6"/>
    <w:rsid w:val="00787276"/>
    <w:rsid w:val="00787DEB"/>
    <w:rsid w:val="00790123"/>
    <w:rsid w:val="007913F1"/>
    <w:rsid w:val="00792CA6"/>
    <w:rsid w:val="00794528"/>
    <w:rsid w:val="00794EFF"/>
    <w:rsid w:val="00795AFD"/>
    <w:rsid w:val="007963E6"/>
    <w:rsid w:val="007A0082"/>
    <w:rsid w:val="007A1CDB"/>
    <w:rsid w:val="007A443C"/>
    <w:rsid w:val="007A788D"/>
    <w:rsid w:val="007B000E"/>
    <w:rsid w:val="007B056D"/>
    <w:rsid w:val="007B1575"/>
    <w:rsid w:val="007B1794"/>
    <w:rsid w:val="007B367B"/>
    <w:rsid w:val="007B4390"/>
    <w:rsid w:val="007B4686"/>
    <w:rsid w:val="007B4B25"/>
    <w:rsid w:val="007B5520"/>
    <w:rsid w:val="007B70AE"/>
    <w:rsid w:val="007C06DC"/>
    <w:rsid w:val="007C1EE0"/>
    <w:rsid w:val="007C1F03"/>
    <w:rsid w:val="007C3E0C"/>
    <w:rsid w:val="007C44FA"/>
    <w:rsid w:val="007C4855"/>
    <w:rsid w:val="007C528D"/>
    <w:rsid w:val="007C6408"/>
    <w:rsid w:val="007D0A5A"/>
    <w:rsid w:val="007D26FD"/>
    <w:rsid w:val="007D317B"/>
    <w:rsid w:val="007D5F7C"/>
    <w:rsid w:val="007D6403"/>
    <w:rsid w:val="007D6BA2"/>
    <w:rsid w:val="007D7677"/>
    <w:rsid w:val="007D795F"/>
    <w:rsid w:val="007E0A75"/>
    <w:rsid w:val="007E141D"/>
    <w:rsid w:val="007E2265"/>
    <w:rsid w:val="007E35AB"/>
    <w:rsid w:val="007E39F3"/>
    <w:rsid w:val="007E4105"/>
    <w:rsid w:val="007E42F6"/>
    <w:rsid w:val="007E5449"/>
    <w:rsid w:val="007E6362"/>
    <w:rsid w:val="007F09FB"/>
    <w:rsid w:val="007F4970"/>
    <w:rsid w:val="007F4A97"/>
    <w:rsid w:val="007F6925"/>
    <w:rsid w:val="00801D5B"/>
    <w:rsid w:val="00802021"/>
    <w:rsid w:val="00802599"/>
    <w:rsid w:val="00802E68"/>
    <w:rsid w:val="008047B8"/>
    <w:rsid w:val="00804CC3"/>
    <w:rsid w:val="00805228"/>
    <w:rsid w:val="00806F42"/>
    <w:rsid w:val="00807C37"/>
    <w:rsid w:val="00811BBA"/>
    <w:rsid w:val="00814358"/>
    <w:rsid w:val="008144D6"/>
    <w:rsid w:val="00817796"/>
    <w:rsid w:val="00817982"/>
    <w:rsid w:val="00821440"/>
    <w:rsid w:val="00821C9C"/>
    <w:rsid w:val="0082669F"/>
    <w:rsid w:val="00830836"/>
    <w:rsid w:val="00830A64"/>
    <w:rsid w:val="00834D18"/>
    <w:rsid w:val="00835BBF"/>
    <w:rsid w:val="00835D48"/>
    <w:rsid w:val="00837844"/>
    <w:rsid w:val="00837973"/>
    <w:rsid w:val="008409F9"/>
    <w:rsid w:val="0084101F"/>
    <w:rsid w:val="008419F4"/>
    <w:rsid w:val="00842810"/>
    <w:rsid w:val="008428C1"/>
    <w:rsid w:val="0084366E"/>
    <w:rsid w:val="008437B4"/>
    <w:rsid w:val="008449DF"/>
    <w:rsid w:val="00844B64"/>
    <w:rsid w:val="008459D2"/>
    <w:rsid w:val="008463CB"/>
    <w:rsid w:val="00847740"/>
    <w:rsid w:val="00850BFD"/>
    <w:rsid w:val="00850FB5"/>
    <w:rsid w:val="008511FC"/>
    <w:rsid w:val="008513B6"/>
    <w:rsid w:val="00851FF9"/>
    <w:rsid w:val="00853D1F"/>
    <w:rsid w:val="00853D9F"/>
    <w:rsid w:val="00854B36"/>
    <w:rsid w:val="00854C51"/>
    <w:rsid w:val="0085562B"/>
    <w:rsid w:val="008567B8"/>
    <w:rsid w:val="0085770D"/>
    <w:rsid w:val="00857B06"/>
    <w:rsid w:val="00860315"/>
    <w:rsid w:val="0086194F"/>
    <w:rsid w:val="00861B9E"/>
    <w:rsid w:val="00863D7E"/>
    <w:rsid w:val="00865707"/>
    <w:rsid w:val="00866EA3"/>
    <w:rsid w:val="00870A12"/>
    <w:rsid w:val="0087131F"/>
    <w:rsid w:val="00873BFB"/>
    <w:rsid w:val="00875670"/>
    <w:rsid w:val="00876364"/>
    <w:rsid w:val="0087717F"/>
    <w:rsid w:val="00880162"/>
    <w:rsid w:val="0088053C"/>
    <w:rsid w:val="00880B6E"/>
    <w:rsid w:val="00881175"/>
    <w:rsid w:val="00881C61"/>
    <w:rsid w:val="00882DDD"/>
    <w:rsid w:val="00883A18"/>
    <w:rsid w:val="00883A67"/>
    <w:rsid w:val="00885CDC"/>
    <w:rsid w:val="00885D94"/>
    <w:rsid w:val="00886A8A"/>
    <w:rsid w:val="00886CF1"/>
    <w:rsid w:val="008874E6"/>
    <w:rsid w:val="00887FEB"/>
    <w:rsid w:val="008908F2"/>
    <w:rsid w:val="0089095D"/>
    <w:rsid w:val="008909BA"/>
    <w:rsid w:val="008926FD"/>
    <w:rsid w:val="00893E7E"/>
    <w:rsid w:val="00893FFF"/>
    <w:rsid w:val="00894148"/>
    <w:rsid w:val="008949F3"/>
    <w:rsid w:val="008969A6"/>
    <w:rsid w:val="008A1B55"/>
    <w:rsid w:val="008A3A81"/>
    <w:rsid w:val="008A554F"/>
    <w:rsid w:val="008A7AC5"/>
    <w:rsid w:val="008B0CE7"/>
    <w:rsid w:val="008B18EA"/>
    <w:rsid w:val="008B19FA"/>
    <w:rsid w:val="008B1C52"/>
    <w:rsid w:val="008B21B1"/>
    <w:rsid w:val="008B2595"/>
    <w:rsid w:val="008B34C3"/>
    <w:rsid w:val="008B4733"/>
    <w:rsid w:val="008B527C"/>
    <w:rsid w:val="008B7A63"/>
    <w:rsid w:val="008C1664"/>
    <w:rsid w:val="008C29F0"/>
    <w:rsid w:val="008C2CB9"/>
    <w:rsid w:val="008C309F"/>
    <w:rsid w:val="008C35D0"/>
    <w:rsid w:val="008C49D1"/>
    <w:rsid w:val="008C544F"/>
    <w:rsid w:val="008C5B4B"/>
    <w:rsid w:val="008C6986"/>
    <w:rsid w:val="008C7773"/>
    <w:rsid w:val="008D0000"/>
    <w:rsid w:val="008D0BF7"/>
    <w:rsid w:val="008D3054"/>
    <w:rsid w:val="008D3509"/>
    <w:rsid w:val="008D350B"/>
    <w:rsid w:val="008D35F9"/>
    <w:rsid w:val="008D5264"/>
    <w:rsid w:val="008D6788"/>
    <w:rsid w:val="008D69FE"/>
    <w:rsid w:val="008D791E"/>
    <w:rsid w:val="008E0532"/>
    <w:rsid w:val="008E1633"/>
    <w:rsid w:val="008E1E6C"/>
    <w:rsid w:val="008E2505"/>
    <w:rsid w:val="008E5780"/>
    <w:rsid w:val="008E5794"/>
    <w:rsid w:val="008E6E85"/>
    <w:rsid w:val="008E7158"/>
    <w:rsid w:val="008E7C6A"/>
    <w:rsid w:val="008F16BD"/>
    <w:rsid w:val="008F1F46"/>
    <w:rsid w:val="008F291E"/>
    <w:rsid w:val="008F3DFF"/>
    <w:rsid w:val="008F3F90"/>
    <w:rsid w:val="008F5DD5"/>
    <w:rsid w:val="008F6088"/>
    <w:rsid w:val="008F69AF"/>
    <w:rsid w:val="0090351E"/>
    <w:rsid w:val="00903E43"/>
    <w:rsid w:val="00905C05"/>
    <w:rsid w:val="00906E44"/>
    <w:rsid w:val="00910317"/>
    <w:rsid w:val="00910BF0"/>
    <w:rsid w:val="0091292B"/>
    <w:rsid w:val="00912B33"/>
    <w:rsid w:val="00912E96"/>
    <w:rsid w:val="009135D1"/>
    <w:rsid w:val="00913AF5"/>
    <w:rsid w:val="00913F33"/>
    <w:rsid w:val="00914092"/>
    <w:rsid w:val="0091457F"/>
    <w:rsid w:val="00914F4D"/>
    <w:rsid w:val="0091559A"/>
    <w:rsid w:val="009155C7"/>
    <w:rsid w:val="0091637D"/>
    <w:rsid w:val="00923CD1"/>
    <w:rsid w:val="00924241"/>
    <w:rsid w:val="00926055"/>
    <w:rsid w:val="00926B09"/>
    <w:rsid w:val="009276E0"/>
    <w:rsid w:val="009308CF"/>
    <w:rsid w:val="00932022"/>
    <w:rsid w:val="00932F6A"/>
    <w:rsid w:val="00933370"/>
    <w:rsid w:val="009348B8"/>
    <w:rsid w:val="00934D80"/>
    <w:rsid w:val="00935C0D"/>
    <w:rsid w:val="00936FEA"/>
    <w:rsid w:val="00942A58"/>
    <w:rsid w:val="009432E7"/>
    <w:rsid w:val="009449AB"/>
    <w:rsid w:val="00944DD4"/>
    <w:rsid w:val="009460E2"/>
    <w:rsid w:val="0094679E"/>
    <w:rsid w:val="00947C6C"/>
    <w:rsid w:val="0095083F"/>
    <w:rsid w:val="009527A1"/>
    <w:rsid w:val="00952A3F"/>
    <w:rsid w:val="00953A62"/>
    <w:rsid w:val="009558E4"/>
    <w:rsid w:val="009572BD"/>
    <w:rsid w:val="00957FB3"/>
    <w:rsid w:val="00961F62"/>
    <w:rsid w:val="00962248"/>
    <w:rsid w:val="00962978"/>
    <w:rsid w:val="00963B0E"/>
    <w:rsid w:val="00964938"/>
    <w:rsid w:val="0096717C"/>
    <w:rsid w:val="00967FA6"/>
    <w:rsid w:val="00970766"/>
    <w:rsid w:val="00970FCE"/>
    <w:rsid w:val="009716EA"/>
    <w:rsid w:val="00971719"/>
    <w:rsid w:val="00971A4A"/>
    <w:rsid w:val="0097254A"/>
    <w:rsid w:val="00973118"/>
    <w:rsid w:val="00976BC0"/>
    <w:rsid w:val="00977B50"/>
    <w:rsid w:val="00977CB2"/>
    <w:rsid w:val="0098639E"/>
    <w:rsid w:val="009907D0"/>
    <w:rsid w:val="0099092F"/>
    <w:rsid w:val="009911EF"/>
    <w:rsid w:val="00991FCD"/>
    <w:rsid w:val="009922A6"/>
    <w:rsid w:val="009925D6"/>
    <w:rsid w:val="00992A31"/>
    <w:rsid w:val="009945C0"/>
    <w:rsid w:val="00994A93"/>
    <w:rsid w:val="00997F99"/>
    <w:rsid w:val="009A1521"/>
    <w:rsid w:val="009A19F2"/>
    <w:rsid w:val="009A2FEA"/>
    <w:rsid w:val="009A3A89"/>
    <w:rsid w:val="009A4577"/>
    <w:rsid w:val="009A656F"/>
    <w:rsid w:val="009A7088"/>
    <w:rsid w:val="009A73F5"/>
    <w:rsid w:val="009A7927"/>
    <w:rsid w:val="009A7F3F"/>
    <w:rsid w:val="009B199C"/>
    <w:rsid w:val="009B1DC8"/>
    <w:rsid w:val="009B206E"/>
    <w:rsid w:val="009B2C6E"/>
    <w:rsid w:val="009B3013"/>
    <w:rsid w:val="009B6669"/>
    <w:rsid w:val="009B6993"/>
    <w:rsid w:val="009C0EE1"/>
    <w:rsid w:val="009C20FF"/>
    <w:rsid w:val="009C2E3E"/>
    <w:rsid w:val="009C46A6"/>
    <w:rsid w:val="009C4714"/>
    <w:rsid w:val="009C68DB"/>
    <w:rsid w:val="009C792A"/>
    <w:rsid w:val="009D052C"/>
    <w:rsid w:val="009D0859"/>
    <w:rsid w:val="009D0A9A"/>
    <w:rsid w:val="009D2CA5"/>
    <w:rsid w:val="009D4B2D"/>
    <w:rsid w:val="009D607F"/>
    <w:rsid w:val="009D60B6"/>
    <w:rsid w:val="009D641D"/>
    <w:rsid w:val="009D65C8"/>
    <w:rsid w:val="009D6E5E"/>
    <w:rsid w:val="009D7770"/>
    <w:rsid w:val="009E1013"/>
    <w:rsid w:val="009E40BA"/>
    <w:rsid w:val="009E517A"/>
    <w:rsid w:val="009E5184"/>
    <w:rsid w:val="009E5199"/>
    <w:rsid w:val="009E54E8"/>
    <w:rsid w:val="009E56D0"/>
    <w:rsid w:val="009E5875"/>
    <w:rsid w:val="009E5B89"/>
    <w:rsid w:val="009E5CDA"/>
    <w:rsid w:val="009E5FE2"/>
    <w:rsid w:val="009E65FB"/>
    <w:rsid w:val="009E69B0"/>
    <w:rsid w:val="009F0F94"/>
    <w:rsid w:val="009F2141"/>
    <w:rsid w:val="009F30D0"/>
    <w:rsid w:val="009F3682"/>
    <w:rsid w:val="009F4C3E"/>
    <w:rsid w:val="009F4C52"/>
    <w:rsid w:val="009F6B33"/>
    <w:rsid w:val="00A0167B"/>
    <w:rsid w:val="00A01C79"/>
    <w:rsid w:val="00A03642"/>
    <w:rsid w:val="00A0428B"/>
    <w:rsid w:val="00A0637D"/>
    <w:rsid w:val="00A0709E"/>
    <w:rsid w:val="00A077FB"/>
    <w:rsid w:val="00A07A7C"/>
    <w:rsid w:val="00A11517"/>
    <w:rsid w:val="00A11A27"/>
    <w:rsid w:val="00A1238D"/>
    <w:rsid w:val="00A12652"/>
    <w:rsid w:val="00A13D43"/>
    <w:rsid w:val="00A14F88"/>
    <w:rsid w:val="00A15154"/>
    <w:rsid w:val="00A152B7"/>
    <w:rsid w:val="00A174E9"/>
    <w:rsid w:val="00A17CF0"/>
    <w:rsid w:val="00A200A5"/>
    <w:rsid w:val="00A20526"/>
    <w:rsid w:val="00A207AB"/>
    <w:rsid w:val="00A2184C"/>
    <w:rsid w:val="00A21EAC"/>
    <w:rsid w:val="00A226BB"/>
    <w:rsid w:val="00A22CF2"/>
    <w:rsid w:val="00A23919"/>
    <w:rsid w:val="00A24DF6"/>
    <w:rsid w:val="00A25674"/>
    <w:rsid w:val="00A25B02"/>
    <w:rsid w:val="00A26C36"/>
    <w:rsid w:val="00A2775F"/>
    <w:rsid w:val="00A33149"/>
    <w:rsid w:val="00A339DF"/>
    <w:rsid w:val="00A3494F"/>
    <w:rsid w:val="00A350C1"/>
    <w:rsid w:val="00A35637"/>
    <w:rsid w:val="00A362B1"/>
    <w:rsid w:val="00A40148"/>
    <w:rsid w:val="00A4286F"/>
    <w:rsid w:val="00A43404"/>
    <w:rsid w:val="00A4456D"/>
    <w:rsid w:val="00A460EE"/>
    <w:rsid w:val="00A47B98"/>
    <w:rsid w:val="00A50050"/>
    <w:rsid w:val="00A516B6"/>
    <w:rsid w:val="00A51F20"/>
    <w:rsid w:val="00A52415"/>
    <w:rsid w:val="00A53261"/>
    <w:rsid w:val="00A53E18"/>
    <w:rsid w:val="00A55301"/>
    <w:rsid w:val="00A55E82"/>
    <w:rsid w:val="00A60A9D"/>
    <w:rsid w:val="00A60BD3"/>
    <w:rsid w:val="00A6206B"/>
    <w:rsid w:val="00A6327E"/>
    <w:rsid w:val="00A6331C"/>
    <w:rsid w:val="00A636C8"/>
    <w:rsid w:val="00A638DF"/>
    <w:rsid w:val="00A64A28"/>
    <w:rsid w:val="00A655E0"/>
    <w:rsid w:val="00A65BF6"/>
    <w:rsid w:val="00A65CBB"/>
    <w:rsid w:val="00A663D5"/>
    <w:rsid w:val="00A66707"/>
    <w:rsid w:val="00A66F70"/>
    <w:rsid w:val="00A671CE"/>
    <w:rsid w:val="00A67C31"/>
    <w:rsid w:val="00A70254"/>
    <w:rsid w:val="00A70476"/>
    <w:rsid w:val="00A7054B"/>
    <w:rsid w:val="00A710A7"/>
    <w:rsid w:val="00A71927"/>
    <w:rsid w:val="00A72044"/>
    <w:rsid w:val="00A73F25"/>
    <w:rsid w:val="00A74A17"/>
    <w:rsid w:val="00A74BBA"/>
    <w:rsid w:val="00A74FF4"/>
    <w:rsid w:val="00A75524"/>
    <w:rsid w:val="00A75B8D"/>
    <w:rsid w:val="00A7619D"/>
    <w:rsid w:val="00A76B61"/>
    <w:rsid w:val="00A77057"/>
    <w:rsid w:val="00A77306"/>
    <w:rsid w:val="00A776B5"/>
    <w:rsid w:val="00A80BA2"/>
    <w:rsid w:val="00A81921"/>
    <w:rsid w:val="00A824DB"/>
    <w:rsid w:val="00A82C86"/>
    <w:rsid w:val="00A845C0"/>
    <w:rsid w:val="00A84895"/>
    <w:rsid w:val="00A85D40"/>
    <w:rsid w:val="00A85F99"/>
    <w:rsid w:val="00A87ABF"/>
    <w:rsid w:val="00A87EAB"/>
    <w:rsid w:val="00A9200C"/>
    <w:rsid w:val="00A939E8"/>
    <w:rsid w:val="00A94188"/>
    <w:rsid w:val="00A970EE"/>
    <w:rsid w:val="00AA0FA6"/>
    <w:rsid w:val="00AA16F9"/>
    <w:rsid w:val="00AA18A9"/>
    <w:rsid w:val="00AA25E0"/>
    <w:rsid w:val="00AA27E8"/>
    <w:rsid w:val="00AA37B3"/>
    <w:rsid w:val="00AA3979"/>
    <w:rsid w:val="00AA6B30"/>
    <w:rsid w:val="00AB0B00"/>
    <w:rsid w:val="00AB1293"/>
    <w:rsid w:val="00AB1803"/>
    <w:rsid w:val="00AB1B43"/>
    <w:rsid w:val="00AB2F2E"/>
    <w:rsid w:val="00AB3BCA"/>
    <w:rsid w:val="00AB4FD9"/>
    <w:rsid w:val="00AB50E8"/>
    <w:rsid w:val="00AB5605"/>
    <w:rsid w:val="00AB5A5E"/>
    <w:rsid w:val="00AB5E8E"/>
    <w:rsid w:val="00AB629E"/>
    <w:rsid w:val="00AB64D9"/>
    <w:rsid w:val="00AB693B"/>
    <w:rsid w:val="00AB6C00"/>
    <w:rsid w:val="00AB6C73"/>
    <w:rsid w:val="00AC011F"/>
    <w:rsid w:val="00AC1609"/>
    <w:rsid w:val="00AC18FC"/>
    <w:rsid w:val="00AC2967"/>
    <w:rsid w:val="00AC6839"/>
    <w:rsid w:val="00AC7002"/>
    <w:rsid w:val="00AC773E"/>
    <w:rsid w:val="00AD0289"/>
    <w:rsid w:val="00AD048C"/>
    <w:rsid w:val="00AD0F93"/>
    <w:rsid w:val="00AD3EC0"/>
    <w:rsid w:val="00AD42C0"/>
    <w:rsid w:val="00AD453E"/>
    <w:rsid w:val="00AD734F"/>
    <w:rsid w:val="00AE079A"/>
    <w:rsid w:val="00AE2454"/>
    <w:rsid w:val="00AE2ECE"/>
    <w:rsid w:val="00AE3C60"/>
    <w:rsid w:val="00AE6AB4"/>
    <w:rsid w:val="00AE6C52"/>
    <w:rsid w:val="00AE765B"/>
    <w:rsid w:val="00AF0C25"/>
    <w:rsid w:val="00AF158E"/>
    <w:rsid w:val="00AF1657"/>
    <w:rsid w:val="00AF2E1E"/>
    <w:rsid w:val="00AF2E3D"/>
    <w:rsid w:val="00AF4D05"/>
    <w:rsid w:val="00AF696C"/>
    <w:rsid w:val="00AF6E6B"/>
    <w:rsid w:val="00B06758"/>
    <w:rsid w:val="00B0697D"/>
    <w:rsid w:val="00B07F2B"/>
    <w:rsid w:val="00B11230"/>
    <w:rsid w:val="00B115AD"/>
    <w:rsid w:val="00B11826"/>
    <w:rsid w:val="00B1276C"/>
    <w:rsid w:val="00B12CB0"/>
    <w:rsid w:val="00B1395B"/>
    <w:rsid w:val="00B148AD"/>
    <w:rsid w:val="00B14C61"/>
    <w:rsid w:val="00B15212"/>
    <w:rsid w:val="00B1620A"/>
    <w:rsid w:val="00B164D9"/>
    <w:rsid w:val="00B22430"/>
    <w:rsid w:val="00B2448A"/>
    <w:rsid w:val="00B2464A"/>
    <w:rsid w:val="00B25DBE"/>
    <w:rsid w:val="00B27DE3"/>
    <w:rsid w:val="00B304C0"/>
    <w:rsid w:val="00B32600"/>
    <w:rsid w:val="00B35B04"/>
    <w:rsid w:val="00B35B9B"/>
    <w:rsid w:val="00B36DFC"/>
    <w:rsid w:val="00B37415"/>
    <w:rsid w:val="00B37CB5"/>
    <w:rsid w:val="00B408DA"/>
    <w:rsid w:val="00B42045"/>
    <w:rsid w:val="00B420EE"/>
    <w:rsid w:val="00B431FE"/>
    <w:rsid w:val="00B434DD"/>
    <w:rsid w:val="00B44EEF"/>
    <w:rsid w:val="00B453B7"/>
    <w:rsid w:val="00B453D9"/>
    <w:rsid w:val="00B455B5"/>
    <w:rsid w:val="00B51A80"/>
    <w:rsid w:val="00B52606"/>
    <w:rsid w:val="00B52C19"/>
    <w:rsid w:val="00B53AB6"/>
    <w:rsid w:val="00B53FBE"/>
    <w:rsid w:val="00B54BC7"/>
    <w:rsid w:val="00B54D05"/>
    <w:rsid w:val="00B56561"/>
    <w:rsid w:val="00B57A35"/>
    <w:rsid w:val="00B60D6E"/>
    <w:rsid w:val="00B61E28"/>
    <w:rsid w:val="00B64354"/>
    <w:rsid w:val="00B64498"/>
    <w:rsid w:val="00B66FC7"/>
    <w:rsid w:val="00B672EB"/>
    <w:rsid w:val="00B67FBF"/>
    <w:rsid w:val="00B7139B"/>
    <w:rsid w:val="00B714A8"/>
    <w:rsid w:val="00B71D52"/>
    <w:rsid w:val="00B724CC"/>
    <w:rsid w:val="00B72DF6"/>
    <w:rsid w:val="00B733F5"/>
    <w:rsid w:val="00B734AF"/>
    <w:rsid w:val="00B80073"/>
    <w:rsid w:val="00B80580"/>
    <w:rsid w:val="00B82E5D"/>
    <w:rsid w:val="00B831F6"/>
    <w:rsid w:val="00B841B8"/>
    <w:rsid w:val="00B86783"/>
    <w:rsid w:val="00B90171"/>
    <w:rsid w:val="00B907F6"/>
    <w:rsid w:val="00B90F24"/>
    <w:rsid w:val="00B90F8B"/>
    <w:rsid w:val="00B91358"/>
    <w:rsid w:val="00B91DE3"/>
    <w:rsid w:val="00B92A2A"/>
    <w:rsid w:val="00B935E2"/>
    <w:rsid w:val="00B942DE"/>
    <w:rsid w:val="00B94372"/>
    <w:rsid w:val="00B955F7"/>
    <w:rsid w:val="00B95DE5"/>
    <w:rsid w:val="00B96D62"/>
    <w:rsid w:val="00B97ECE"/>
    <w:rsid w:val="00BA096E"/>
    <w:rsid w:val="00BA30B6"/>
    <w:rsid w:val="00BA3509"/>
    <w:rsid w:val="00BA4C41"/>
    <w:rsid w:val="00BA532E"/>
    <w:rsid w:val="00BA7347"/>
    <w:rsid w:val="00BA752A"/>
    <w:rsid w:val="00BB1B36"/>
    <w:rsid w:val="00BB2792"/>
    <w:rsid w:val="00BB3AA3"/>
    <w:rsid w:val="00BB6870"/>
    <w:rsid w:val="00BC0F98"/>
    <w:rsid w:val="00BC1226"/>
    <w:rsid w:val="00BC15A7"/>
    <w:rsid w:val="00BC19D8"/>
    <w:rsid w:val="00BC2113"/>
    <w:rsid w:val="00BC3934"/>
    <w:rsid w:val="00BC3953"/>
    <w:rsid w:val="00BC4814"/>
    <w:rsid w:val="00BC55DD"/>
    <w:rsid w:val="00BC7008"/>
    <w:rsid w:val="00BC76C6"/>
    <w:rsid w:val="00BD007E"/>
    <w:rsid w:val="00BD0556"/>
    <w:rsid w:val="00BD07A9"/>
    <w:rsid w:val="00BD142C"/>
    <w:rsid w:val="00BD288F"/>
    <w:rsid w:val="00BD2A2F"/>
    <w:rsid w:val="00BD3373"/>
    <w:rsid w:val="00BD538F"/>
    <w:rsid w:val="00BD5E48"/>
    <w:rsid w:val="00BD7740"/>
    <w:rsid w:val="00BD7F2F"/>
    <w:rsid w:val="00BE0067"/>
    <w:rsid w:val="00BE0805"/>
    <w:rsid w:val="00BE16A6"/>
    <w:rsid w:val="00BE16AF"/>
    <w:rsid w:val="00BE1D17"/>
    <w:rsid w:val="00BE4590"/>
    <w:rsid w:val="00BE53BC"/>
    <w:rsid w:val="00BF08F9"/>
    <w:rsid w:val="00BF0D72"/>
    <w:rsid w:val="00BF1E28"/>
    <w:rsid w:val="00BF484F"/>
    <w:rsid w:val="00BF4ADF"/>
    <w:rsid w:val="00BF4EE3"/>
    <w:rsid w:val="00BF6455"/>
    <w:rsid w:val="00BF7E92"/>
    <w:rsid w:val="00C00F27"/>
    <w:rsid w:val="00C026B3"/>
    <w:rsid w:val="00C06FA5"/>
    <w:rsid w:val="00C11A44"/>
    <w:rsid w:val="00C129DB"/>
    <w:rsid w:val="00C1607D"/>
    <w:rsid w:val="00C16B84"/>
    <w:rsid w:val="00C17D4C"/>
    <w:rsid w:val="00C20C80"/>
    <w:rsid w:val="00C24282"/>
    <w:rsid w:val="00C24517"/>
    <w:rsid w:val="00C27634"/>
    <w:rsid w:val="00C320C9"/>
    <w:rsid w:val="00C3579B"/>
    <w:rsid w:val="00C3601A"/>
    <w:rsid w:val="00C37AD4"/>
    <w:rsid w:val="00C37BE9"/>
    <w:rsid w:val="00C37F56"/>
    <w:rsid w:val="00C401A5"/>
    <w:rsid w:val="00C40C3B"/>
    <w:rsid w:val="00C40E67"/>
    <w:rsid w:val="00C41E2D"/>
    <w:rsid w:val="00C423CB"/>
    <w:rsid w:val="00C44C1A"/>
    <w:rsid w:val="00C47A76"/>
    <w:rsid w:val="00C52257"/>
    <w:rsid w:val="00C5338E"/>
    <w:rsid w:val="00C551D6"/>
    <w:rsid w:val="00C560B7"/>
    <w:rsid w:val="00C57510"/>
    <w:rsid w:val="00C60384"/>
    <w:rsid w:val="00C608E8"/>
    <w:rsid w:val="00C610DB"/>
    <w:rsid w:val="00C61AF2"/>
    <w:rsid w:val="00C61E1B"/>
    <w:rsid w:val="00C61F0C"/>
    <w:rsid w:val="00C6217B"/>
    <w:rsid w:val="00C628B4"/>
    <w:rsid w:val="00C62AF1"/>
    <w:rsid w:val="00C63D54"/>
    <w:rsid w:val="00C65106"/>
    <w:rsid w:val="00C65C4D"/>
    <w:rsid w:val="00C66681"/>
    <w:rsid w:val="00C67A6C"/>
    <w:rsid w:val="00C70707"/>
    <w:rsid w:val="00C70D77"/>
    <w:rsid w:val="00C73740"/>
    <w:rsid w:val="00C73E76"/>
    <w:rsid w:val="00C77BE1"/>
    <w:rsid w:val="00C80770"/>
    <w:rsid w:val="00C825CF"/>
    <w:rsid w:val="00C828B1"/>
    <w:rsid w:val="00C83C7F"/>
    <w:rsid w:val="00C84B92"/>
    <w:rsid w:val="00C84B9D"/>
    <w:rsid w:val="00C85965"/>
    <w:rsid w:val="00C917A3"/>
    <w:rsid w:val="00C91B3D"/>
    <w:rsid w:val="00C91C9F"/>
    <w:rsid w:val="00C9252E"/>
    <w:rsid w:val="00C9659C"/>
    <w:rsid w:val="00C97155"/>
    <w:rsid w:val="00C97347"/>
    <w:rsid w:val="00CA1C2E"/>
    <w:rsid w:val="00CA33DF"/>
    <w:rsid w:val="00CA3B12"/>
    <w:rsid w:val="00CA5010"/>
    <w:rsid w:val="00CA511B"/>
    <w:rsid w:val="00CA6008"/>
    <w:rsid w:val="00CA682B"/>
    <w:rsid w:val="00CB0613"/>
    <w:rsid w:val="00CB226E"/>
    <w:rsid w:val="00CB2BA7"/>
    <w:rsid w:val="00CB41FF"/>
    <w:rsid w:val="00CB4AE2"/>
    <w:rsid w:val="00CB4AFE"/>
    <w:rsid w:val="00CB5B50"/>
    <w:rsid w:val="00CC0B2A"/>
    <w:rsid w:val="00CC2340"/>
    <w:rsid w:val="00CC3CAE"/>
    <w:rsid w:val="00CC4953"/>
    <w:rsid w:val="00CC7345"/>
    <w:rsid w:val="00CC7A31"/>
    <w:rsid w:val="00CD0F08"/>
    <w:rsid w:val="00CD3920"/>
    <w:rsid w:val="00CD4597"/>
    <w:rsid w:val="00CD6287"/>
    <w:rsid w:val="00CD7A7C"/>
    <w:rsid w:val="00CE0B50"/>
    <w:rsid w:val="00CE0B54"/>
    <w:rsid w:val="00CE0F91"/>
    <w:rsid w:val="00CE1523"/>
    <w:rsid w:val="00CE15AF"/>
    <w:rsid w:val="00CE2DBB"/>
    <w:rsid w:val="00CE33AF"/>
    <w:rsid w:val="00CE33FF"/>
    <w:rsid w:val="00CE4303"/>
    <w:rsid w:val="00CE4866"/>
    <w:rsid w:val="00CE5EBF"/>
    <w:rsid w:val="00CE7420"/>
    <w:rsid w:val="00CF0AC1"/>
    <w:rsid w:val="00CF173B"/>
    <w:rsid w:val="00CF1AF0"/>
    <w:rsid w:val="00CF1FE7"/>
    <w:rsid w:val="00CF3D47"/>
    <w:rsid w:val="00CF5C8F"/>
    <w:rsid w:val="00CF70CB"/>
    <w:rsid w:val="00CF7AE5"/>
    <w:rsid w:val="00CF7C52"/>
    <w:rsid w:val="00CF7CDB"/>
    <w:rsid w:val="00D0353A"/>
    <w:rsid w:val="00D048A6"/>
    <w:rsid w:val="00D04BAD"/>
    <w:rsid w:val="00D0558A"/>
    <w:rsid w:val="00D05F2D"/>
    <w:rsid w:val="00D0689A"/>
    <w:rsid w:val="00D07643"/>
    <w:rsid w:val="00D115D7"/>
    <w:rsid w:val="00D16D66"/>
    <w:rsid w:val="00D16E32"/>
    <w:rsid w:val="00D1778B"/>
    <w:rsid w:val="00D20858"/>
    <w:rsid w:val="00D20DBD"/>
    <w:rsid w:val="00D2148D"/>
    <w:rsid w:val="00D21571"/>
    <w:rsid w:val="00D232DE"/>
    <w:rsid w:val="00D2330A"/>
    <w:rsid w:val="00D23F0C"/>
    <w:rsid w:val="00D23FF4"/>
    <w:rsid w:val="00D246A7"/>
    <w:rsid w:val="00D24B85"/>
    <w:rsid w:val="00D24E94"/>
    <w:rsid w:val="00D25AAA"/>
    <w:rsid w:val="00D260FD"/>
    <w:rsid w:val="00D26939"/>
    <w:rsid w:val="00D2767B"/>
    <w:rsid w:val="00D3184C"/>
    <w:rsid w:val="00D31FBB"/>
    <w:rsid w:val="00D32EC4"/>
    <w:rsid w:val="00D33E75"/>
    <w:rsid w:val="00D36C17"/>
    <w:rsid w:val="00D378E6"/>
    <w:rsid w:val="00D407F2"/>
    <w:rsid w:val="00D414C7"/>
    <w:rsid w:val="00D419E6"/>
    <w:rsid w:val="00D42C3D"/>
    <w:rsid w:val="00D43914"/>
    <w:rsid w:val="00D43EC5"/>
    <w:rsid w:val="00D46510"/>
    <w:rsid w:val="00D50D7D"/>
    <w:rsid w:val="00D51059"/>
    <w:rsid w:val="00D53220"/>
    <w:rsid w:val="00D5373C"/>
    <w:rsid w:val="00D54C26"/>
    <w:rsid w:val="00D5546C"/>
    <w:rsid w:val="00D55713"/>
    <w:rsid w:val="00D566A5"/>
    <w:rsid w:val="00D57111"/>
    <w:rsid w:val="00D57820"/>
    <w:rsid w:val="00D60E70"/>
    <w:rsid w:val="00D61BBA"/>
    <w:rsid w:val="00D626D8"/>
    <w:rsid w:val="00D6285A"/>
    <w:rsid w:val="00D629D4"/>
    <w:rsid w:val="00D62BF5"/>
    <w:rsid w:val="00D64901"/>
    <w:rsid w:val="00D654F7"/>
    <w:rsid w:val="00D65EA7"/>
    <w:rsid w:val="00D72651"/>
    <w:rsid w:val="00D7279C"/>
    <w:rsid w:val="00D74059"/>
    <w:rsid w:val="00D74804"/>
    <w:rsid w:val="00D757F5"/>
    <w:rsid w:val="00D763CA"/>
    <w:rsid w:val="00D80212"/>
    <w:rsid w:val="00D80688"/>
    <w:rsid w:val="00D80AB6"/>
    <w:rsid w:val="00D81318"/>
    <w:rsid w:val="00D81E80"/>
    <w:rsid w:val="00D82D9A"/>
    <w:rsid w:val="00D83955"/>
    <w:rsid w:val="00D85B9F"/>
    <w:rsid w:val="00D87FEC"/>
    <w:rsid w:val="00D9291C"/>
    <w:rsid w:val="00D94852"/>
    <w:rsid w:val="00D95F69"/>
    <w:rsid w:val="00D96307"/>
    <w:rsid w:val="00D97225"/>
    <w:rsid w:val="00DA1C14"/>
    <w:rsid w:val="00DA2072"/>
    <w:rsid w:val="00DA21F1"/>
    <w:rsid w:val="00DA2407"/>
    <w:rsid w:val="00DA3A5E"/>
    <w:rsid w:val="00DA3BBF"/>
    <w:rsid w:val="00DA6CE7"/>
    <w:rsid w:val="00DA6DE9"/>
    <w:rsid w:val="00DA726C"/>
    <w:rsid w:val="00DA7B4C"/>
    <w:rsid w:val="00DB0F3E"/>
    <w:rsid w:val="00DB1A7A"/>
    <w:rsid w:val="00DB3668"/>
    <w:rsid w:val="00DB3F1E"/>
    <w:rsid w:val="00DB47CA"/>
    <w:rsid w:val="00DB4946"/>
    <w:rsid w:val="00DB5023"/>
    <w:rsid w:val="00DB5C44"/>
    <w:rsid w:val="00DB6264"/>
    <w:rsid w:val="00DC0EC5"/>
    <w:rsid w:val="00DC2569"/>
    <w:rsid w:val="00DC4036"/>
    <w:rsid w:val="00DC4A7C"/>
    <w:rsid w:val="00DC5DCB"/>
    <w:rsid w:val="00DC719D"/>
    <w:rsid w:val="00DD0647"/>
    <w:rsid w:val="00DD3720"/>
    <w:rsid w:val="00DD7F32"/>
    <w:rsid w:val="00DE39D0"/>
    <w:rsid w:val="00DE60E3"/>
    <w:rsid w:val="00DE6476"/>
    <w:rsid w:val="00DE7B77"/>
    <w:rsid w:val="00DF3505"/>
    <w:rsid w:val="00DF3C88"/>
    <w:rsid w:val="00DF5538"/>
    <w:rsid w:val="00DF65B3"/>
    <w:rsid w:val="00E004FF"/>
    <w:rsid w:val="00E01CAC"/>
    <w:rsid w:val="00E040C0"/>
    <w:rsid w:val="00E04439"/>
    <w:rsid w:val="00E05D94"/>
    <w:rsid w:val="00E06192"/>
    <w:rsid w:val="00E07837"/>
    <w:rsid w:val="00E079AD"/>
    <w:rsid w:val="00E07B09"/>
    <w:rsid w:val="00E1000F"/>
    <w:rsid w:val="00E103E8"/>
    <w:rsid w:val="00E111C5"/>
    <w:rsid w:val="00E111FE"/>
    <w:rsid w:val="00E113F0"/>
    <w:rsid w:val="00E11FBF"/>
    <w:rsid w:val="00E12A1E"/>
    <w:rsid w:val="00E1407C"/>
    <w:rsid w:val="00E14CE0"/>
    <w:rsid w:val="00E155C2"/>
    <w:rsid w:val="00E159A9"/>
    <w:rsid w:val="00E15E0A"/>
    <w:rsid w:val="00E202C8"/>
    <w:rsid w:val="00E205C2"/>
    <w:rsid w:val="00E21996"/>
    <w:rsid w:val="00E2341E"/>
    <w:rsid w:val="00E2350C"/>
    <w:rsid w:val="00E25D8E"/>
    <w:rsid w:val="00E31DDA"/>
    <w:rsid w:val="00E32378"/>
    <w:rsid w:val="00E3274E"/>
    <w:rsid w:val="00E32A80"/>
    <w:rsid w:val="00E342EA"/>
    <w:rsid w:val="00E349E7"/>
    <w:rsid w:val="00E373D8"/>
    <w:rsid w:val="00E375A7"/>
    <w:rsid w:val="00E40D7D"/>
    <w:rsid w:val="00E40E63"/>
    <w:rsid w:val="00E41F15"/>
    <w:rsid w:val="00E422A8"/>
    <w:rsid w:val="00E42734"/>
    <w:rsid w:val="00E45531"/>
    <w:rsid w:val="00E462A6"/>
    <w:rsid w:val="00E47040"/>
    <w:rsid w:val="00E47123"/>
    <w:rsid w:val="00E47718"/>
    <w:rsid w:val="00E500CA"/>
    <w:rsid w:val="00E50354"/>
    <w:rsid w:val="00E529E9"/>
    <w:rsid w:val="00E57716"/>
    <w:rsid w:val="00E60027"/>
    <w:rsid w:val="00E60685"/>
    <w:rsid w:val="00E630E9"/>
    <w:rsid w:val="00E63500"/>
    <w:rsid w:val="00E72A72"/>
    <w:rsid w:val="00E74C36"/>
    <w:rsid w:val="00E764B7"/>
    <w:rsid w:val="00E77236"/>
    <w:rsid w:val="00E80E38"/>
    <w:rsid w:val="00E813BA"/>
    <w:rsid w:val="00E82683"/>
    <w:rsid w:val="00E82AF4"/>
    <w:rsid w:val="00E85328"/>
    <w:rsid w:val="00E858A0"/>
    <w:rsid w:val="00E861AB"/>
    <w:rsid w:val="00E870C5"/>
    <w:rsid w:val="00E87571"/>
    <w:rsid w:val="00E87739"/>
    <w:rsid w:val="00E87DFE"/>
    <w:rsid w:val="00E87FB5"/>
    <w:rsid w:val="00E911AF"/>
    <w:rsid w:val="00E913DC"/>
    <w:rsid w:val="00E92078"/>
    <w:rsid w:val="00E92D6E"/>
    <w:rsid w:val="00E94306"/>
    <w:rsid w:val="00E9447E"/>
    <w:rsid w:val="00E94C70"/>
    <w:rsid w:val="00E9586D"/>
    <w:rsid w:val="00E964F5"/>
    <w:rsid w:val="00E967C9"/>
    <w:rsid w:val="00E96F5A"/>
    <w:rsid w:val="00EA046B"/>
    <w:rsid w:val="00EA0474"/>
    <w:rsid w:val="00EA2F8F"/>
    <w:rsid w:val="00EA37C1"/>
    <w:rsid w:val="00EA449A"/>
    <w:rsid w:val="00EA61B6"/>
    <w:rsid w:val="00EA703B"/>
    <w:rsid w:val="00EA70EC"/>
    <w:rsid w:val="00EB0B08"/>
    <w:rsid w:val="00EB1818"/>
    <w:rsid w:val="00EB1997"/>
    <w:rsid w:val="00EB2CDD"/>
    <w:rsid w:val="00EB42BC"/>
    <w:rsid w:val="00EB55C8"/>
    <w:rsid w:val="00EB5D6F"/>
    <w:rsid w:val="00EB67B5"/>
    <w:rsid w:val="00EB6A16"/>
    <w:rsid w:val="00EB6CC2"/>
    <w:rsid w:val="00EB7431"/>
    <w:rsid w:val="00EC388B"/>
    <w:rsid w:val="00EC46D9"/>
    <w:rsid w:val="00EC5AFE"/>
    <w:rsid w:val="00EC73CA"/>
    <w:rsid w:val="00ED1BD2"/>
    <w:rsid w:val="00ED22E9"/>
    <w:rsid w:val="00ED29E7"/>
    <w:rsid w:val="00ED35FA"/>
    <w:rsid w:val="00ED4343"/>
    <w:rsid w:val="00ED4877"/>
    <w:rsid w:val="00ED5ACF"/>
    <w:rsid w:val="00ED68CA"/>
    <w:rsid w:val="00EE0642"/>
    <w:rsid w:val="00EE0877"/>
    <w:rsid w:val="00EE28E5"/>
    <w:rsid w:val="00EE2970"/>
    <w:rsid w:val="00EE41B1"/>
    <w:rsid w:val="00EE5401"/>
    <w:rsid w:val="00EE6C73"/>
    <w:rsid w:val="00EE6CDE"/>
    <w:rsid w:val="00EE70FF"/>
    <w:rsid w:val="00EE7266"/>
    <w:rsid w:val="00EF33E5"/>
    <w:rsid w:val="00EF569A"/>
    <w:rsid w:val="00EF71B8"/>
    <w:rsid w:val="00EF72AF"/>
    <w:rsid w:val="00EF7C5B"/>
    <w:rsid w:val="00F00268"/>
    <w:rsid w:val="00F00830"/>
    <w:rsid w:val="00F0375D"/>
    <w:rsid w:val="00F06395"/>
    <w:rsid w:val="00F071A6"/>
    <w:rsid w:val="00F10704"/>
    <w:rsid w:val="00F11B8C"/>
    <w:rsid w:val="00F12F82"/>
    <w:rsid w:val="00F15105"/>
    <w:rsid w:val="00F15F92"/>
    <w:rsid w:val="00F163BB"/>
    <w:rsid w:val="00F16552"/>
    <w:rsid w:val="00F206FA"/>
    <w:rsid w:val="00F231F8"/>
    <w:rsid w:val="00F25D19"/>
    <w:rsid w:val="00F268A9"/>
    <w:rsid w:val="00F26A40"/>
    <w:rsid w:val="00F27093"/>
    <w:rsid w:val="00F2733C"/>
    <w:rsid w:val="00F27C95"/>
    <w:rsid w:val="00F314E1"/>
    <w:rsid w:val="00F31723"/>
    <w:rsid w:val="00F32A2F"/>
    <w:rsid w:val="00F32FB2"/>
    <w:rsid w:val="00F358DD"/>
    <w:rsid w:val="00F37983"/>
    <w:rsid w:val="00F37DA8"/>
    <w:rsid w:val="00F40179"/>
    <w:rsid w:val="00F402DA"/>
    <w:rsid w:val="00F407AA"/>
    <w:rsid w:val="00F40E0F"/>
    <w:rsid w:val="00F41CEB"/>
    <w:rsid w:val="00F41F78"/>
    <w:rsid w:val="00F43190"/>
    <w:rsid w:val="00F443D9"/>
    <w:rsid w:val="00F46C90"/>
    <w:rsid w:val="00F4775B"/>
    <w:rsid w:val="00F52666"/>
    <w:rsid w:val="00F53399"/>
    <w:rsid w:val="00F53DEA"/>
    <w:rsid w:val="00F54003"/>
    <w:rsid w:val="00F61268"/>
    <w:rsid w:val="00F61575"/>
    <w:rsid w:val="00F61BD0"/>
    <w:rsid w:val="00F62122"/>
    <w:rsid w:val="00F62349"/>
    <w:rsid w:val="00F62637"/>
    <w:rsid w:val="00F628F9"/>
    <w:rsid w:val="00F635B2"/>
    <w:rsid w:val="00F645F7"/>
    <w:rsid w:val="00F64E46"/>
    <w:rsid w:val="00F662EE"/>
    <w:rsid w:val="00F6637A"/>
    <w:rsid w:val="00F66C56"/>
    <w:rsid w:val="00F67DB1"/>
    <w:rsid w:val="00F7013E"/>
    <w:rsid w:val="00F722BB"/>
    <w:rsid w:val="00F74035"/>
    <w:rsid w:val="00F7434D"/>
    <w:rsid w:val="00F745AE"/>
    <w:rsid w:val="00F74AFF"/>
    <w:rsid w:val="00F76CC8"/>
    <w:rsid w:val="00F802B8"/>
    <w:rsid w:val="00F80425"/>
    <w:rsid w:val="00F815E9"/>
    <w:rsid w:val="00F84F91"/>
    <w:rsid w:val="00F861A9"/>
    <w:rsid w:val="00F877A3"/>
    <w:rsid w:val="00F90B26"/>
    <w:rsid w:val="00F923D0"/>
    <w:rsid w:val="00F93178"/>
    <w:rsid w:val="00F9345C"/>
    <w:rsid w:val="00F940DC"/>
    <w:rsid w:val="00F95BC9"/>
    <w:rsid w:val="00F95D11"/>
    <w:rsid w:val="00F968DF"/>
    <w:rsid w:val="00F969BB"/>
    <w:rsid w:val="00F96D66"/>
    <w:rsid w:val="00F97BD8"/>
    <w:rsid w:val="00FA005D"/>
    <w:rsid w:val="00FA0400"/>
    <w:rsid w:val="00FA0A1E"/>
    <w:rsid w:val="00FA19C7"/>
    <w:rsid w:val="00FA1B8D"/>
    <w:rsid w:val="00FA2277"/>
    <w:rsid w:val="00FA2E29"/>
    <w:rsid w:val="00FA78F2"/>
    <w:rsid w:val="00FB08F9"/>
    <w:rsid w:val="00FB19E3"/>
    <w:rsid w:val="00FB2832"/>
    <w:rsid w:val="00FB305D"/>
    <w:rsid w:val="00FB3160"/>
    <w:rsid w:val="00FB3826"/>
    <w:rsid w:val="00FB4961"/>
    <w:rsid w:val="00FB5DED"/>
    <w:rsid w:val="00FB669C"/>
    <w:rsid w:val="00FB70F6"/>
    <w:rsid w:val="00FB756A"/>
    <w:rsid w:val="00FB7929"/>
    <w:rsid w:val="00FC076B"/>
    <w:rsid w:val="00FC1075"/>
    <w:rsid w:val="00FC1495"/>
    <w:rsid w:val="00FC1EB3"/>
    <w:rsid w:val="00FC6499"/>
    <w:rsid w:val="00FC6970"/>
    <w:rsid w:val="00FC7778"/>
    <w:rsid w:val="00FC7D79"/>
    <w:rsid w:val="00FD1399"/>
    <w:rsid w:val="00FD1591"/>
    <w:rsid w:val="00FD379C"/>
    <w:rsid w:val="00FD37FA"/>
    <w:rsid w:val="00FD380F"/>
    <w:rsid w:val="00FD51F0"/>
    <w:rsid w:val="00FD5942"/>
    <w:rsid w:val="00FD5B17"/>
    <w:rsid w:val="00FD7084"/>
    <w:rsid w:val="00FE151B"/>
    <w:rsid w:val="00FE2496"/>
    <w:rsid w:val="00FE2BD6"/>
    <w:rsid w:val="00FE34B7"/>
    <w:rsid w:val="00FE3A6E"/>
    <w:rsid w:val="00FE5F56"/>
    <w:rsid w:val="00FE78A2"/>
    <w:rsid w:val="00FF036A"/>
    <w:rsid w:val="00FF2456"/>
    <w:rsid w:val="00FF27AF"/>
    <w:rsid w:val="00FF2B88"/>
    <w:rsid w:val="00FF42DD"/>
    <w:rsid w:val="00FF4FE3"/>
    <w:rsid w:val="00FF5267"/>
    <w:rsid w:val="00FF5AAE"/>
    <w:rsid w:val="00FF5D74"/>
    <w:rsid w:val="00FF79EF"/>
    <w:rsid w:val="016E6002"/>
    <w:rsid w:val="0411C509"/>
    <w:rsid w:val="05ED0025"/>
    <w:rsid w:val="06459A3F"/>
    <w:rsid w:val="06800237"/>
    <w:rsid w:val="09B8E3C8"/>
    <w:rsid w:val="0A4E5599"/>
    <w:rsid w:val="0A67DEC0"/>
    <w:rsid w:val="0ABE6E72"/>
    <w:rsid w:val="0B453FBA"/>
    <w:rsid w:val="0BAA43DF"/>
    <w:rsid w:val="0BC6DB6B"/>
    <w:rsid w:val="0C04AF1D"/>
    <w:rsid w:val="0C4BD11B"/>
    <w:rsid w:val="0D461440"/>
    <w:rsid w:val="0D85F65B"/>
    <w:rsid w:val="0DCD0CC6"/>
    <w:rsid w:val="0DF60F34"/>
    <w:rsid w:val="0F93E26B"/>
    <w:rsid w:val="0FE019C0"/>
    <w:rsid w:val="10BEA1F3"/>
    <w:rsid w:val="11047BB2"/>
    <w:rsid w:val="111F423E"/>
    <w:rsid w:val="112FB2CC"/>
    <w:rsid w:val="114A4782"/>
    <w:rsid w:val="11A9575A"/>
    <w:rsid w:val="12A825C9"/>
    <w:rsid w:val="12CB832D"/>
    <w:rsid w:val="143C1C74"/>
    <w:rsid w:val="14D2D2C1"/>
    <w:rsid w:val="14F9D102"/>
    <w:rsid w:val="15D5C3D7"/>
    <w:rsid w:val="16012119"/>
    <w:rsid w:val="163E9ABC"/>
    <w:rsid w:val="16CBE19E"/>
    <w:rsid w:val="17641974"/>
    <w:rsid w:val="1773BD36"/>
    <w:rsid w:val="17EE0E6C"/>
    <w:rsid w:val="18AFA8DE"/>
    <w:rsid w:val="1A69DF6D"/>
    <w:rsid w:val="1AF9DA71"/>
    <w:rsid w:val="1C4F4DB5"/>
    <w:rsid w:val="1F86EE77"/>
    <w:rsid w:val="1FC43549"/>
    <w:rsid w:val="21196240"/>
    <w:rsid w:val="21E206FD"/>
    <w:rsid w:val="21F53A12"/>
    <w:rsid w:val="2210009E"/>
    <w:rsid w:val="22E9947D"/>
    <w:rsid w:val="23E374B2"/>
    <w:rsid w:val="2595F133"/>
    <w:rsid w:val="2C2411F8"/>
    <w:rsid w:val="2CF0F2F4"/>
    <w:rsid w:val="2DDCC861"/>
    <w:rsid w:val="2EBABCF6"/>
    <w:rsid w:val="30927363"/>
    <w:rsid w:val="320B5DDC"/>
    <w:rsid w:val="3232DF38"/>
    <w:rsid w:val="336C1789"/>
    <w:rsid w:val="33B73A24"/>
    <w:rsid w:val="3432E188"/>
    <w:rsid w:val="351CB743"/>
    <w:rsid w:val="3805EF0F"/>
    <w:rsid w:val="384E3377"/>
    <w:rsid w:val="38563174"/>
    <w:rsid w:val="38EF2387"/>
    <w:rsid w:val="3991483B"/>
    <w:rsid w:val="39E73BE8"/>
    <w:rsid w:val="3B8DD236"/>
    <w:rsid w:val="3CA7A144"/>
    <w:rsid w:val="3D29A297"/>
    <w:rsid w:val="3D9698C9"/>
    <w:rsid w:val="3E5D551E"/>
    <w:rsid w:val="402D91D9"/>
    <w:rsid w:val="408F3CFA"/>
    <w:rsid w:val="4399F88E"/>
    <w:rsid w:val="43E7B099"/>
    <w:rsid w:val="4534B47C"/>
    <w:rsid w:val="4547E791"/>
    <w:rsid w:val="45C475F2"/>
    <w:rsid w:val="4656A2E6"/>
    <w:rsid w:val="46BBB29E"/>
    <w:rsid w:val="46D084DD"/>
    <w:rsid w:val="486C553E"/>
    <w:rsid w:val="49949204"/>
    <w:rsid w:val="4B2A1409"/>
    <w:rsid w:val="4BB72915"/>
    <w:rsid w:val="4C154493"/>
    <w:rsid w:val="4EF6C1F5"/>
    <w:rsid w:val="500E2F32"/>
    <w:rsid w:val="50F8168C"/>
    <w:rsid w:val="5195B8F9"/>
    <w:rsid w:val="5331895A"/>
    <w:rsid w:val="545CC70B"/>
    <w:rsid w:val="551CDDAA"/>
    <w:rsid w:val="557183B9"/>
    <w:rsid w:val="56BAE4AD"/>
    <w:rsid w:val="595D139E"/>
    <w:rsid w:val="59F2856F"/>
    <w:rsid w:val="5C8F3A46"/>
    <w:rsid w:val="5C94B460"/>
    <w:rsid w:val="5CC92F2E"/>
    <w:rsid w:val="5D2A2631"/>
    <w:rsid w:val="5D4CC31D"/>
    <w:rsid w:val="5EC059F5"/>
    <w:rsid w:val="5EC5F692"/>
    <w:rsid w:val="602BD534"/>
    <w:rsid w:val="604B1B45"/>
    <w:rsid w:val="619CA051"/>
    <w:rsid w:val="62179039"/>
    <w:rsid w:val="64FF4657"/>
    <w:rsid w:val="651FF59D"/>
    <w:rsid w:val="6540A5DE"/>
    <w:rsid w:val="6557D502"/>
    <w:rsid w:val="660974E0"/>
    <w:rsid w:val="676DC3C8"/>
    <w:rsid w:val="67EA9A1C"/>
    <w:rsid w:val="680BE1D5"/>
    <w:rsid w:val="6836E719"/>
    <w:rsid w:val="688F75C4"/>
    <w:rsid w:val="698E89D9"/>
    <w:rsid w:val="69CC364D"/>
    <w:rsid w:val="6A7A2D70"/>
    <w:rsid w:val="6FD13E15"/>
    <w:rsid w:val="7068E5C8"/>
    <w:rsid w:val="710C54DC"/>
    <w:rsid w:val="71C4A102"/>
    <w:rsid w:val="74B7ECE5"/>
    <w:rsid w:val="74D10AAA"/>
    <w:rsid w:val="7509B35D"/>
    <w:rsid w:val="75DFC5FF"/>
    <w:rsid w:val="77BE7217"/>
    <w:rsid w:val="7A7728DD"/>
    <w:rsid w:val="7A91EF69"/>
    <w:rsid w:val="7C3C2D82"/>
    <w:rsid w:val="7F6E98AA"/>
    <w:rsid w:val="7F9065D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DFA13"/>
  <w15:chartTrackingRefBased/>
  <w15:docId w15:val="{A01C24F4-09EA-4B24-B122-40BF527E0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47B8"/>
    <w:pPr>
      <w:spacing w:after="0" w:line="240" w:lineRule="auto"/>
    </w:pPr>
    <w:rPr>
      <w:rFonts w:cs="Times New Roman"/>
      <w:color w:val="000000"/>
      <w:szCs w:val="20"/>
    </w:rPr>
  </w:style>
  <w:style w:type="paragraph" w:styleId="Kop1">
    <w:name w:val="heading 1"/>
    <w:aliases w:val="hoofdstuk,1 ghost,g,Section Heading,Hoofdstuk,sectionHeading"/>
    <w:basedOn w:val="Standaard"/>
    <w:next w:val="Standaard"/>
    <w:link w:val="Kop1Char"/>
    <w:qFormat/>
    <w:rsid w:val="003B15FD"/>
    <w:pPr>
      <w:keepNext/>
      <w:pageBreakBefore/>
      <w:spacing w:after="130"/>
      <w:outlineLvl w:val="0"/>
    </w:pPr>
    <w:rPr>
      <w:rFonts w:eastAsiaTheme="minorHAnsi" w:cstheme="minorBidi"/>
      <w:b/>
      <w:caps/>
      <w:color w:val="0070C0"/>
      <w:kern w:val="28"/>
      <w:szCs w:val="22"/>
    </w:rPr>
  </w:style>
  <w:style w:type="paragraph" w:styleId="Kop2">
    <w:name w:val="heading 2"/>
    <w:basedOn w:val="Standaard"/>
    <w:next w:val="Standaard"/>
    <w:link w:val="Kop2Char"/>
    <w:unhideWhenUsed/>
    <w:qFormat/>
    <w:rsid w:val="00451C6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12181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1 ghost Char,g Char,Section Heading Char,Hoofdstuk Char,sectionHeading Char"/>
    <w:basedOn w:val="Standaardalinea-lettertype"/>
    <w:link w:val="Kop1"/>
    <w:rsid w:val="003B15FD"/>
    <w:rPr>
      <w:b/>
      <w:caps/>
      <w:color w:val="0070C0"/>
      <w:kern w:val="28"/>
    </w:rPr>
  </w:style>
  <w:style w:type="paragraph" w:styleId="Lijstalinea">
    <w:name w:val="List Paragraph"/>
    <w:aliases w:val="Lijstalinea niv 1"/>
    <w:basedOn w:val="Standaard"/>
    <w:link w:val="LijstalineaChar"/>
    <w:uiPriority w:val="34"/>
    <w:qFormat/>
    <w:rsid w:val="00D07643"/>
    <w:pPr>
      <w:ind w:left="720"/>
      <w:contextualSpacing/>
    </w:pPr>
  </w:style>
  <w:style w:type="character" w:styleId="Verwijzingopmerking">
    <w:name w:val="annotation reference"/>
    <w:basedOn w:val="Standaardalinea-lettertype"/>
    <w:uiPriority w:val="99"/>
    <w:unhideWhenUsed/>
    <w:rsid w:val="0035123A"/>
    <w:rPr>
      <w:sz w:val="16"/>
      <w:szCs w:val="16"/>
    </w:rPr>
  </w:style>
  <w:style w:type="paragraph" w:styleId="Tekstopmerking">
    <w:name w:val="annotation text"/>
    <w:basedOn w:val="Standaard"/>
    <w:link w:val="TekstopmerkingChar"/>
    <w:unhideWhenUsed/>
    <w:rsid w:val="0035123A"/>
    <w:rPr>
      <w:sz w:val="20"/>
    </w:rPr>
  </w:style>
  <w:style w:type="character" w:customStyle="1" w:styleId="TekstopmerkingChar">
    <w:name w:val="Tekst opmerking Char"/>
    <w:basedOn w:val="Standaardalinea-lettertype"/>
    <w:link w:val="Tekstopmerking"/>
    <w:rsid w:val="0035123A"/>
    <w:rPr>
      <w:rFonts w:cs="Times New Roman"/>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35123A"/>
    <w:rPr>
      <w:b/>
      <w:bCs/>
    </w:rPr>
  </w:style>
  <w:style w:type="character" w:customStyle="1" w:styleId="OnderwerpvanopmerkingChar">
    <w:name w:val="Onderwerp van opmerking Char"/>
    <w:basedOn w:val="TekstopmerkingChar"/>
    <w:link w:val="Onderwerpvanopmerking"/>
    <w:uiPriority w:val="99"/>
    <w:semiHidden/>
    <w:rsid w:val="0035123A"/>
    <w:rPr>
      <w:rFonts w:cs="Times New Roman"/>
      <w:b/>
      <w:bCs/>
      <w:color w:val="000000"/>
      <w:sz w:val="20"/>
      <w:szCs w:val="20"/>
    </w:rPr>
  </w:style>
  <w:style w:type="paragraph" w:styleId="Ballontekst">
    <w:name w:val="Balloon Text"/>
    <w:basedOn w:val="Standaard"/>
    <w:link w:val="BallontekstChar"/>
    <w:uiPriority w:val="99"/>
    <w:semiHidden/>
    <w:unhideWhenUsed/>
    <w:rsid w:val="003512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23A"/>
    <w:rPr>
      <w:rFonts w:ascii="Segoe UI" w:hAnsi="Segoe UI" w:cs="Segoe UI"/>
      <w:color w:val="000000"/>
      <w:sz w:val="18"/>
      <w:szCs w:val="18"/>
    </w:rPr>
  </w:style>
  <w:style w:type="paragraph" w:styleId="Voetnoottekst">
    <w:name w:val="footnote text"/>
    <w:basedOn w:val="Standaard"/>
    <w:link w:val="VoetnoottekstChar"/>
    <w:uiPriority w:val="99"/>
    <w:semiHidden/>
    <w:unhideWhenUsed/>
    <w:rsid w:val="00A22CF2"/>
    <w:rPr>
      <w:sz w:val="20"/>
    </w:rPr>
  </w:style>
  <w:style w:type="character" w:customStyle="1" w:styleId="VoetnoottekstChar">
    <w:name w:val="Voetnoottekst Char"/>
    <w:basedOn w:val="Standaardalinea-lettertype"/>
    <w:link w:val="Voetnoottekst"/>
    <w:uiPriority w:val="99"/>
    <w:semiHidden/>
    <w:rsid w:val="00A22CF2"/>
    <w:rPr>
      <w:rFonts w:cs="Times New Roman"/>
      <w:color w:val="000000"/>
      <w:sz w:val="20"/>
      <w:szCs w:val="20"/>
    </w:rPr>
  </w:style>
  <w:style w:type="character" w:styleId="Voetnootmarkering">
    <w:name w:val="footnote reference"/>
    <w:basedOn w:val="Standaardalinea-lettertype"/>
    <w:uiPriority w:val="99"/>
    <w:unhideWhenUsed/>
    <w:rsid w:val="00A22CF2"/>
    <w:rPr>
      <w:vertAlign w:val="superscript"/>
    </w:rPr>
  </w:style>
  <w:style w:type="paragraph" w:styleId="Revisie">
    <w:name w:val="Revision"/>
    <w:hidden/>
    <w:uiPriority w:val="99"/>
    <w:semiHidden/>
    <w:rsid w:val="00B71D52"/>
    <w:pPr>
      <w:spacing w:after="0" w:line="240" w:lineRule="auto"/>
    </w:pPr>
    <w:rPr>
      <w:rFonts w:cs="Times New Roman"/>
      <w:color w:val="000000"/>
      <w:szCs w:val="20"/>
    </w:rPr>
  </w:style>
  <w:style w:type="character" w:customStyle="1" w:styleId="Kop2Char">
    <w:name w:val="Kop 2 Char"/>
    <w:basedOn w:val="Standaardalinea-lettertype"/>
    <w:link w:val="Kop2"/>
    <w:rsid w:val="00451C60"/>
    <w:rPr>
      <w:rFonts w:asciiTheme="majorHAnsi" w:eastAsiaTheme="majorEastAsia" w:hAnsiTheme="majorHAnsi" w:cstheme="majorBidi"/>
      <w:color w:val="2F5496" w:themeColor="accent1" w:themeShade="BF"/>
      <w:sz w:val="26"/>
      <w:szCs w:val="26"/>
    </w:rPr>
  </w:style>
  <w:style w:type="paragraph" w:styleId="Koptekst">
    <w:name w:val="header"/>
    <w:basedOn w:val="Standaard"/>
    <w:link w:val="KoptekstChar"/>
    <w:uiPriority w:val="99"/>
    <w:unhideWhenUsed/>
    <w:rsid w:val="00B90F8B"/>
    <w:pPr>
      <w:tabs>
        <w:tab w:val="center" w:pos="4536"/>
        <w:tab w:val="right" w:pos="9072"/>
      </w:tabs>
    </w:pPr>
  </w:style>
  <w:style w:type="character" w:customStyle="1" w:styleId="KoptekstChar">
    <w:name w:val="Koptekst Char"/>
    <w:basedOn w:val="Standaardalinea-lettertype"/>
    <w:link w:val="Koptekst"/>
    <w:uiPriority w:val="99"/>
    <w:rsid w:val="00B90F8B"/>
    <w:rPr>
      <w:rFonts w:cs="Times New Roman"/>
      <w:color w:val="000000"/>
      <w:szCs w:val="20"/>
    </w:rPr>
  </w:style>
  <w:style w:type="paragraph" w:styleId="Voettekst">
    <w:name w:val="footer"/>
    <w:basedOn w:val="Standaard"/>
    <w:link w:val="VoettekstChar"/>
    <w:uiPriority w:val="99"/>
    <w:unhideWhenUsed/>
    <w:rsid w:val="00B90F8B"/>
    <w:pPr>
      <w:tabs>
        <w:tab w:val="center" w:pos="4536"/>
        <w:tab w:val="right" w:pos="9072"/>
      </w:tabs>
    </w:pPr>
  </w:style>
  <w:style w:type="character" w:customStyle="1" w:styleId="VoettekstChar">
    <w:name w:val="Voettekst Char"/>
    <w:basedOn w:val="Standaardalinea-lettertype"/>
    <w:link w:val="Voettekst"/>
    <w:uiPriority w:val="99"/>
    <w:rsid w:val="00B90F8B"/>
    <w:rPr>
      <w:rFonts w:cs="Times New Roman"/>
      <w:color w:val="000000"/>
      <w:szCs w:val="20"/>
    </w:rPr>
  </w:style>
  <w:style w:type="paragraph" w:customStyle="1" w:styleId="KopBijlage1">
    <w:name w:val="Kop Bijlage 1"/>
    <w:basedOn w:val="Standaard"/>
    <w:next w:val="Standaard"/>
    <w:rsid w:val="00B1276C"/>
    <w:pPr>
      <w:pageBreakBefore/>
      <w:suppressAutoHyphens/>
      <w:spacing w:after="360"/>
      <w:outlineLvl w:val="0"/>
    </w:pPr>
    <w:rPr>
      <w:rFonts w:cs="Arial"/>
      <w:color w:val="auto"/>
      <w:sz w:val="32"/>
      <w:szCs w:val="32"/>
      <w:lang w:eastAsia="nl-NL"/>
    </w:rPr>
  </w:style>
  <w:style w:type="paragraph" w:customStyle="1" w:styleId="KopBijlage2">
    <w:name w:val="Kop Bijlage 2"/>
    <w:basedOn w:val="Standaard"/>
    <w:rsid w:val="00B1276C"/>
    <w:pPr>
      <w:pageBreakBefore/>
      <w:suppressAutoHyphens/>
      <w:spacing w:before="360" w:after="240"/>
    </w:pPr>
    <w:rPr>
      <w:rFonts w:cs="Arial"/>
      <w:color w:val="auto"/>
      <w:sz w:val="28"/>
      <w:szCs w:val="28"/>
      <w:lang w:eastAsia="nl-NL"/>
    </w:rPr>
  </w:style>
  <w:style w:type="paragraph" w:styleId="Normaalweb">
    <w:name w:val="Normal (Web)"/>
    <w:basedOn w:val="Standaard"/>
    <w:uiPriority w:val="99"/>
    <w:rsid w:val="00B1276C"/>
    <w:pPr>
      <w:spacing w:before="100" w:beforeAutospacing="1" w:after="100" w:afterAutospacing="1"/>
    </w:pPr>
    <w:rPr>
      <w:rFonts w:ascii="Times New Roman" w:hAnsi="Times New Roman"/>
      <w:color w:val="auto"/>
      <w:sz w:val="24"/>
      <w:szCs w:val="24"/>
      <w:lang w:eastAsia="nl-NL"/>
    </w:rPr>
  </w:style>
  <w:style w:type="paragraph" w:styleId="Geenafstand">
    <w:name w:val="No Spacing"/>
    <w:basedOn w:val="Standaard"/>
    <w:uiPriority w:val="1"/>
    <w:qFormat/>
    <w:rsid w:val="00A12652"/>
    <w:rPr>
      <w:rFonts w:ascii="Calibri" w:eastAsiaTheme="minorHAnsi" w:hAnsi="Calibri" w:cs="Calibri"/>
      <w:color w:val="auto"/>
      <w:sz w:val="20"/>
    </w:rPr>
  </w:style>
  <w:style w:type="paragraph" w:styleId="Eindnoottekst">
    <w:name w:val="endnote text"/>
    <w:basedOn w:val="Standaard"/>
    <w:link w:val="EindnoottekstChar"/>
    <w:uiPriority w:val="99"/>
    <w:semiHidden/>
    <w:unhideWhenUsed/>
    <w:rsid w:val="005A6BDE"/>
    <w:rPr>
      <w:sz w:val="20"/>
    </w:rPr>
  </w:style>
  <w:style w:type="character" w:customStyle="1" w:styleId="EindnoottekstChar">
    <w:name w:val="Eindnoottekst Char"/>
    <w:basedOn w:val="Standaardalinea-lettertype"/>
    <w:link w:val="Eindnoottekst"/>
    <w:uiPriority w:val="99"/>
    <w:semiHidden/>
    <w:rsid w:val="005A6BDE"/>
    <w:rPr>
      <w:rFonts w:cs="Times New Roman"/>
      <w:color w:val="000000"/>
      <w:sz w:val="20"/>
      <w:szCs w:val="20"/>
    </w:rPr>
  </w:style>
  <w:style w:type="character" w:styleId="Eindnootmarkering">
    <w:name w:val="endnote reference"/>
    <w:basedOn w:val="Standaardalinea-lettertype"/>
    <w:uiPriority w:val="99"/>
    <w:semiHidden/>
    <w:unhideWhenUsed/>
    <w:rsid w:val="005A6BDE"/>
    <w:rPr>
      <w:vertAlign w:val="superscript"/>
    </w:rPr>
  </w:style>
  <w:style w:type="paragraph" w:customStyle="1" w:styleId="StandaardTekst">
    <w:name w:val="Standaard Tekst"/>
    <w:basedOn w:val="Standaard"/>
    <w:link w:val="StandaardTekstCharChar"/>
    <w:rsid w:val="006C5D6D"/>
    <w:pPr>
      <w:spacing w:before="120"/>
    </w:pPr>
    <w:rPr>
      <w:rFonts w:cs="Arial"/>
      <w:color w:val="auto"/>
      <w:sz w:val="20"/>
      <w:lang w:val="en-US" w:eastAsia="nl-NL"/>
    </w:rPr>
  </w:style>
  <w:style w:type="character" w:customStyle="1" w:styleId="StandaardTekstCharChar">
    <w:name w:val="Standaard Tekst Char Char"/>
    <w:link w:val="StandaardTekst"/>
    <w:locked/>
    <w:rsid w:val="006C5D6D"/>
    <w:rPr>
      <w:rFonts w:cs="Arial"/>
      <w:sz w:val="20"/>
      <w:szCs w:val="20"/>
      <w:lang w:val="en-US" w:eastAsia="nl-NL"/>
    </w:rPr>
  </w:style>
  <w:style w:type="character" w:customStyle="1" w:styleId="LijstalineaChar">
    <w:name w:val="Lijstalinea Char"/>
    <w:aliases w:val="Lijstalinea niv 1 Char"/>
    <w:basedOn w:val="Standaardalinea-lettertype"/>
    <w:link w:val="Lijstalinea"/>
    <w:uiPriority w:val="34"/>
    <w:locked/>
    <w:rsid w:val="006C5D6D"/>
    <w:rPr>
      <w:rFonts w:cs="Times New Roman"/>
      <w:color w:val="000000"/>
      <w:szCs w:val="20"/>
    </w:rPr>
  </w:style>
  <w:style w:type="table" w:styleId="Tabelraster">
    <w:name w:val="Table Grid"/>
    <w:basedOn w:val="Standaardtabel"/>
    <w:uiPriority w:val="59"/>
    <w:rsid w:val="00B408DA"/>
    <w:pPr>
      <w:spacing w:after="0" w:line="240" w:lineRule="auto"/>
    </w:pPr>
    <w:rPr>
      <w:rFonts w:ascii="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121812"/>
    <w:rPr>
      <w:rFonts w:asciiTheme="majorHAnsi" w:eastAsiaTheme="majorEastAsia" w:hAnsiTheme="majorHAnsi" w:cstheme="majorBidi"/>
      <w:color w:val="1F3763" w:themeColor="accent1" w:themeShade="7F"/>
      <w:sz w:val="24"/>
      <w:szCs w:val="24"/>
    </w:rPr>
  </w:style>
  <w:style w:type="character" w:styleId="Hyperlink">
    <w:name w:val="Hyperlink"/>
    <w:basedOn w:val="Standaardalinea-lettertype"/>
    <w:uiPriority w:val="99"/>
    <w:unhideWhenUsed/>
    <w:rsid w:val="00A55E82"/>
    <w:rPr>
      <w:color w:val="0563C1" w:themeColor="hyperlink"/>
      <w:u w:val="single"/>
    </w:rPr>
  </w:style>
  <w:style w:type="character" w:customStyle="1" w:styleId="Onopgelostemelding1">
    <w:name w:val="Onopgeloste melding1"/>
    <w:basedOn w:val="Standaardalinea-lettertype"/>
    <w:uiPriority w:val="99"/>
    <w:semiHidden/>
    <w:unhideWhenUsed/>
    <w:rsid w:val="00A55E82"/>
    <w:rPr>
      <w:color w:val="605E5C"/>
      <w:shd w:val="clear" w:color="auto" w:fill="E1DFDD"/>
    </w:rPr>
  </w:style>
  <w:style w:type="paragraph" w:styleId="Inhopg1">
    <w:name w:val="toc 1"/>
    <w:basedOn w:val="Standaard"/>
    <w:next w:val="Standaard"/>
    <w:autoRedefine/>
    <w:uiPriority w:val="39"/>
    <w:rsid w:val="008D35F9"/>
    <w:pPr>
      <w:tabs>
        <w:tab w:val="left" w:pos="480"/>
        <w:tab w:val="right" w:leader="dot" w:pos="9016"/>
      </w:tabs>
      <w:suppressAutoHyphens/>
      <w:spacing w:after="100"/>
    </w:pPr>
    <w:rPr>
      <w:rFonts w:cs="Arial"/>
      <w:color w:val="auto"/>
      <w:sz w:val="20"/>
      <w:lang w:eastAsia="nl-NL"/>
    </w:rPr>
  </w:style>
  <w:style w:type="paragraph" w:styleId="Inhopg2">
    <w:name w:val="toc 2"/>
    <w:basedOn w:val="Standaard"/>
    <w:next w:val="Standaard"/>
    <w:autoRedefine/>
    <w:uiPriority w:val="39"/>
    <w:rsid w:val="00D83955"/>
    <w:pPr>
      <w:tabs>
        <w:tab w:val="left" w:pos="880"/>
        <w:tab w:val="right" w:leader="dot" w:pos="9016"/>
      </w:tabs>
      <w:suppressAutoHyphens/>
      <w:spacing w:after="100"/>
      <w:ind w:left="240"/>
    </w:pPr>
    <w:rPr>
      <w:rFonts w:cs="Arial"/>
      <w:color w:val="auto"/>
      <w:sz w:val="20"/>
      <w:lang w:eastAsia="nl-NL"/>
    </w:rPr>
  </w:style>
  <w:style w:type="paragraph" w:styleId="Inhopg3">
    <w:name w:val="toc 3"/>
    <w:basedOn w:val="Standaard"/>
    <w:next w:val="Standaard"/>
    <w:autoRedefine/>
    <w:uiPriority w:val="39"/>
    <w:rsid w:val="00E079AD"/>
    <w:pPr>
      <w:spacing w:after="100"/>
      <w:ind w:left="480"/>
    </w:pPr>
    <w:rPr>
      <w:rFonts w:ascii="Times New Roman" w:hAnsi="Times New Roman"/>
      <w:color w:val="auto"/>
      <w:sz w:val="24"/>
      <w:szCs w:val="24"/>
      <w:lang w:eastAsia="nl-NL"/>
    </w:rPr>
  </w:style>
  <w:style w:type="paragraph" w:styleId="Titel">
    <w:name w:val="Title"/>
    <w:basedOn w:val="Standaard"/>
    <w:next w:val="Standaard"/>
    <w:link w:val="TitelChar"/>
    <w:qFormat/>
    <w:rsid w:val="00E079AD"/>
    <w:pPr>
      <w:contextualSpacing/>
    </w:pPr>
    <w:rPr>
      <w:rFonts w:asciiTheme="majorHAnsi" w:eastAsiaTheme="majorEastAsia" w:hAnsiTheme="majorHAnsi" w:cstheme="majorBidi"/>
      <w:color w:val="auto"/>
      <w:spacing w:val="-10"/>
      <w:kern w:val="28"/>
      <w:sz w:val="56"/>
      <w:szCs w:val="56"/>
      <w:lang w:eastAsia="nl-NL"/>
    </w:rPr>
  </w:style>
  <w:style w:type="character" w:customStyle="1" w:styleId="TitelChar">
    <w:name w:val="Titel Char"/>
    <w:basedOn w:val="Standaardalinea-lettertype"/>
    <w:link w:val="Titel"/>
    <w:rsid w:val="00E079AD"/>
    <w:rPr>
      <w:rFonts w:asciiTheme="majorHAnsi" w:eastAsiaTheme="majorEastAsia" w:hAnsiTheme="majorHAnsi" w:cstheme="majorBidi"/>
      <w:spacing w:val="-10"/>
      <w:kern w:val="28"/>
      <w:sz w:val="56"/>
      <w:szCs w:val="56"/>
      <w:lang w:eastAsia="nl-NL"/>
    </w:rPr>
  </w:style>
  <w:style w:type="paragraph" w:styleId="Kopvaninhoudsopgave">
    <w:name w:val="TOC Heading"/>
    <w:basedOn w:val="Kop1"/>
    <w:next w:val="Standaard"/>
    <w:uiPriority w:val="39"/>
    <w:unhideWhenUsed/>
    <w:qFormat/>
    <w:rsid w:val="00E079AD"/>
    <w:pPr>
      <w:keepLines/>
      <w:pageBreakBefore w:val="0"/>
      <w:spacing w:before="240" w:after="0" w:line="259" w:lineRule="auto"/>
      <w:outlineLvl w:val="9"/>
    </w:pPr>
    <w:rPr>
      <w:rFonts w:asciiTheme="majorHAnsi" w:eastAsiaTheme="majorEastAsia" w:hAnsiTheme="majorHAnsi" w:cstheme="majorBidi"/>
      <w:b w:val="0"/>
      <w:caps w:val="0"/>
      <w:color w:val="2F5496" w:themeColor="accent1" w:themeShade="BF"/>
      <w:kern w:val="0"/>
      <w:sz w:val="32"/>
      <w:szCs w:val="32"/>
      <w:lang w:eastAsia="nl-NL"/>
    </w:rPr>
  </w:style>
  <w:style w:type="paragraph" w:styleId="Bijschrift">
    <w:name w:val="caption"/>
    <w:basedOn w:val="Standaard"/>
    <w:next w:val="Standaard"/>
    <w:unhideWhenUsed/>
    <w:qFormat/>
    <w:rsid w:val="003E7F43"/>
    <w:pPr>
      <w:spacing w:after="200"/>
    </w:pPr>
    <w:rPr>
      <w:rFonts w:ascii="Times New Roman" w:hAnsi="Times New Roman"/>
      <w:i/>
      <w:iCs/>
      <w:color w:val="44546A" w:themeColor="text2"/>
      <w:sz w:val="18"/>
      <w:szCs w:val="18"/>
      <w:lang w:eastAsia="nl-NL"/>
    </w:rPr>
  </w:style>
  <w:style w:type="character" w:customStyle="1" w:styleId="cf01">
    <w:name w:val="cf01"/>
    <w:basedOn w:val="Standaardalinea-lettertype"/>
    <w:rsid w:val="00782E41"/>
    <w:rPr>
      <w:rFonts w:ascii="Segoe UI" w:hAnsi="Segoe UI" w:cs="Segoe UI" w:hint="default"/>
      <w:sz w:val="18"/>
      <w:szCs w:val="18"/>
    </w:rPr>
  </w:style>
  <w:style w:type="character" w:customStyle="1" w:styleId="Vermelding1">
    <w:name w:val="Vermelding1"/>
    <w:basedOn w:val="Standaardalinea-lettertype"/>
    <w:uiPriority w:val="99"/>
    <w:unhideWhenUsed/>
    <w:rsid w:val="00782E41"/>
    <w:rPr>
      <w:color w:val="2B579A"/>
      <w:shd w:val="clear" w:color="auto" w:fill="E1DFDD"/>
    </w:rPr>
  </w:style>
  <w:style w:type="paragraph" w:styleId="Plattetekst">
    <w:name w:val="Body Text"/>
    <w:basedOn w:val="Standaard"/>
    <w:link w:val="PlattetekstChar"/>
    <w:uiPriority w:val="1"/>
    <w:qFormat/>
    <w:rsid w:val="00F67DB1"/>
    <w:pPr>
      <w:widowControl w:val="0"/>
      <w:autoSpaceDE w:val="0"/>
      <w:autoSpaceDN w:val="0"/>
    </w:pPr>
    <w:rPr>
      <w:rFonts w:ascii="Calibri" w:eastAsia="Calibri" w:hAnsi="Calibri" w:cs="Calibri"/>
      <w:color w:val="auto"/>
      <w:sz w:val="20"/>
    </w:rPr>
  </w:style>
  <w:style w:type="character" w:customStyle="1" w:styleId="PlattetekstChar">
    <w:name w:val="Platte tekst Char"/>
    <w:basedOn w:val="Standaardalinea-lettertype"/>
    <w:link w:val="Plattetekst"/>
    <w:uiPriority w:val="1"/>
    <w:rsid w:val="00F67DB1"/>
    <w:rPr>
      <w:rFonts w:ascii="Calibri" w:eastAsia="Calibri" w:hAnsi="Calibri" w:cs="Calibri"/>
      <w:sz w:val="20"/>
      <w:szCs w:val="20"/>
    </w:rPr>
  </w:style>
  <w:style w:type="character" w:customStyle="1" w:styleId="Vermelding2">
    <w:name w:val="Vermelding2"/>
    <w:basedOn w:val="Standaardalinea-lettertype"/>
    <w:uiPriority w:val="99"/>
    <w:unhideWhenUsed/>
    <w:rPr>
      <w:color w:val="2B579A"/>
      <w:shd w:val="clear" w:color="auto" w:fill="E6E6E6"/>
    </w:rPr>
  </w:style>
  <w:style w:type="paragraph" w:styleId="Plattetekstinspringen">
    <w:name w:val="Body Text Indent"/>
    <w:basedOn w:val="Standaard"/>
    <w:link w:val="PlattetekstinspringenChar"/>
    <w:uiPriority w:val="99"/>
    <w:semiHidden/>
    <w:unhideWhenUsed/>
    <w:rsid w:val="0064200F"/>
    <w:pPr>
      <w:spacing w:after="120"/>
      <w:ind w:left="283"/>
    </w:pPr>
  </w:style>
  <w:style w:type="character" w:customStyle="1" w:styleId="PlattetekstinspringenChar">
    <w:name w:val="Platte tekst inspringen Char"/>
    <w:basedOn w:val="Standaardalinea-lettertype"/>
    <w:link w:val="Plattetekstinspringen"/>
    <w:uiPriority w:val="99"/>
    <w:semiHidden/>
    <w:rsid w:val="0064200F"/>
    <w:rPr>
      <w:rFonts w:cs="Times New Roman"/>
      <w:color w:val="000000"/>
      <w:szCs w:val="20"/>
    </w:rPr>
  </w:style>
  <w:style w:type="paragraph" w:customStyle="1" w:styleId="StandaardTekstvoorTabel">
    <w:name w:val="Standaard Tekst voor Tabel"/>
    <w:basedOn w:val="StandaardTekst"/>
    <w:rsid w:val="008D6788"/>
    <w:pPr>
      <w:keepNext/>
      <w:suppressAutoHyphens/>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183763">
      <w:bodyDiv w:val="1"/>
      <w:marLeft w:val="0"/>
      <w:marRight w:val="0"/>
      <w:marTop w:val="0"/>
      <w:marBottom w:val="0"/>
      <w:divBdr>
        <w:top w:val="none" w:sz="0" w:space="0" w:color="auto"/>
        <w:left w:val="none" w:sz="0" w:space="0" w:color="auto"/>
        <w:bottom w:val="none" w:sz="0" w:space="0" w:color="auto"/>
        <w:right w:val="none" w:sz="0" w:space="0" w:color="auto"/>
      </w:divBdr>
    </w:div>
    <w:div w:id="162033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a92735-4626-485d-b499-1eae95cc67aa" xsi:nil="true"/>
    <lcf76f155ced4ddcb4097134ff3c332f xmlns="428d1233-af43-4875-bd87-b214f322b4d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8ABA825D572A4D80A520CA39A51A24" ma:contentTypeVersion="12" ma:contentTypeDescription="Create a new document." ma:contentTypeScope="" ma:versionID="0f62e6a6be27f18d33981b7dceaa4ccd">
  <xsd:schema xmlns:xsd="http://www.w3.org/2001/XMLSchema" xmlns:xs="http://www.w3.org/2001/XMLSchema" xmlns:p="http://schemas.microsoft.com/office/2006/metadata/properties" xmlns:ns2="428d1233-af43-4875-bd87-b214f322b4d3" xmlns:ns3="0b16c67c-a66e-43a6-b836-fda756cc9e1f" xmlns:ns4="d3a92735-4626-485d-b499-1eae95cc67aa" targetNamespace="http://schemas.microsoft.com/office/2006/metadata/properties" ma:root="true" ma:fieldsID="5b25c421a903a2ac97e631156fbb8369" ns2:_="" ns3:_="" ns4:_="">
    <xsd:import namespace="428d1233-af43-4875-bd87-b214f322b4d3"/>
    <xsd:import namespace="0b16c67c-a66e-43a6-b836-fda756cc9e1f"/>
    <xsd:import namespace="d3a92735-4626-485d-b499-1eae95cc67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d1233-af43-4875-bd87-b214f322b4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17c692d-37fb-4c07-b4a8-e31ad0fd844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16c67c-a66e-43a6-b836-fda756cc9e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eec707-fa1c-4043-8164-04a22b0950ae}" ma:internalName="TaxCatchAll" ma:showField="CatchAllData" ma:web="0b16c67c-a66e-43a6-b836-fda756cc9e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B810C9-EDBC-45AF-97CE-895DDA5A4753}">
  <ds:schemaRefs>
    <ds:schemaRef ds:uri="http://schemas.microsoft.com/office/2006/metadata/properties"/>
    <ds:schemaRef ds:uri="http://schemas.microsoft.com/office/infopath/2007/PartnerControls"/>
    <ds:schemaRef ds:uri="d3a92735-4626-485d-b499-1eae95cc67aa"/>
    <ds:schemaRef ds:uri="428d1233-af43-4875-bd87-b214f322b4d3"/>
  </ds:schemaRefs>
</ds:datastoreItem>
</file>

<file path=customXml/itemProps2.xml><?xml version="1.0" encoding="utf-8"?>
<ds:datastoreItem xmlns:ds="http://schemas.openxmlformats.org/officeDocument/2006/customXml" ds:itemID="{CD4D7A85-A218-4A1F-858E-0D177E15C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8d1233-af43-4875-bd87-b214f322b4d3"/>
    <ds:schemaRef ds:uri="0b16c67c-a66e-43a6-b836-fda756cc9e1f"/>
    <ds:schemaRef ds:uri="d3a92735-4626-485d-b499-1eae95cc67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CDC660-DF4C-4F01-9D4A-7225937487C4}">
  <ds:schemaRefs>
    <ds:schemaRef ds:uri="http://schemas.openxmlformats.org/officeDocument/2006/bibliography"/>
  </ds:schemaRefs>
</ds:datastoreItem>
</file>

<file path=customXml/itemProps4.xml><?xml version="1.0" encoding="utf-8"?>
<ds:datastoreItem xmlns:ds="http://schemas.openxmlformats.org/officeDocument/2006/customXml" ds:itemID="{E6E462E6-CC04-45BA-A17A-EFFF8F9E6BD9}">
  <ds:schemaRefs>
    <ds:schemaRef ds:uri="http://schemas.microsoft.com/sharepoint/v3/contenttype/forms"/>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21</TotalTime>
  <Pages>8</Pages>
  <Words>2673</Words>
  <Characters>14703</Characters>
  <Application>Microsoft Office Word</Application>
  <DocSecurity>0</DocSecurity>
  <Lines>122</Lines>
  <Paragraphs>34</Paragraphs>
  <ScaleCrop>false</ScaleCrop>
  <Company/>
  <LinksUpToDate>false</LinksUpToDate>
  <CharactersWithSpaces>17342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 Erik</dc:creator>
  <cp:keywords/>
  <dc:description/>
  <cp:lastModifiedBy>Hogendoorn, Wim (AV)</cp:lastModifiedBy>
  <cp:revision>29</cp:revision>
  <cp:lastPrinted>2023-12-11T18:21:00Z</cp:lastPrinted>
  <dcterms:created xsi:type="dcterms:W3CDTF">2024-03-09T16:21:00Z</dcterms:created>
  <dcterms:modified xsi:type="dcterms:W3CDTF">2024-03-09T16:45:00Z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0x010100C38ABA825D572A4D80A520CA39A51A24</vt:lpwstr>
  </property>
  <property fmtid="{D5CDD505-2E9C-101B-9397-08002B2CF9AE}" pid="3" name="MediaServiceImageTags">
    <vt:lpwstr/>
  </property>
</Properties>
</file>